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52AEA0E6"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#12</w:t>
      </w:r>
      <w:r w:rsidR="00FD09B5">
        <w:rPr>
          <w:sz w:val="22"/>
          <w:lang w:val="de-DE"/>
        </w:rPr>
        <w:t>9</w:t>
      </w:r>
      <w:r w:rsidR="00C57FFB" w:rsidRPr="00F13919">
        <w:rPr>
          <w:sz w:val="21"/>
        </w:rPr>
        <w:tab/>
      </w:r>
      <w:r w:rsidR="006435E6" w:rsidRPr="006435E6">
        <w:rPr>
          <w:rFonts w:eastAsiaTheme="minorEastAsia"/>
          <w:sz w:val="22"/>
          <w:lang w:val="de-DE" w:eastAsia="zh-CN"/>
        </w:rPr>
        <w:t>R2-2501326</w:t>
      </w:r>
      <w:bookmarkStart w:id="0" w:name="_GoBack"/>
      <w:bookmarkEnd w:id="0"/>
    </w:p>
    <w:p w14:paraId="1A677CEA" w14:textId="0E5BD909" w:rsidR="000E2D95" w:rsidRPr="00BC3044" w:rsidRDefault="00BC3044" w:rsidP="000E2D95">
      <w:pPr>
        <w:pStyle w:val="a5"/>
        <w:rPr>
          <w:rFonts w:eastAsiaTheme="minorEastAsia"/>
          <w:sz w:val="21"/>
          <w:lang w:eastAsia="zh-CN"/>
        </w:rPr>
      </w:pPr>
      <w:r w:rsidRPr="00BC3044">
        <w:rPr>
          <w:sz w:val="22"/>
          <w:lang w:val="de-DE" w:eastAsia="zh-CN"/>
        </w:rPr>
        <w:t>Athens</w:t>
      </w:r>
      <w:r w:rsidR="000E2D95">
        <w:rPr>
          <w:sz w:val="22"/>
          <w:lang w:val="de-DE"/>
        </w:rPr>
        <w:t xml:space="preserve">, </w:t>
      </w:r>
      <w:r>
        <w:rPr>
          <w:sz w:val="22"/>
          <w:lang w:val="de-DE"/>
        </w:rPr>
        <w:t>Greece</w:t>
      </w:r>
      <w:r w:rsidR="000E2D95">
        <w:rPr>
          <w:sz w:val="22"/>
          <w:lang w:val="de-DE"/>
        </w:rPr>
        <w:t xml:space="preserve">, </w:t>
      </w:r>
      <w:r>
        <w:rPr>
          <w:sz w:val="22"/>
          <w:lang w:val="de-DE"/>
        </w:rPr>
        <w:t>Feburary</w:t>
      </w:r>
      <w:r w:rsidR="000E2D95">
        <w:rPr>
          <w:rFonts w:hint="eastAsia"/>
          <w:sz w:val="22"/>
          <w:lang w:val="de-DE" w:eastAsia="zh-CN"/>
        </w:rPr>
        <w:t xml:space="preserve"> 1</w:t>
      </w:r>
      <w:r>
        <w:rPr>
          <w:rFonts w:hint="eastAsia"/>
          <w:sz w:val="22"/>
          <w:lang w:val="de-DE" w:eastAsia="zh-CN"/>
        </w:rPr>
        <w:t>7</w:t>
      </w:r>
      <w:r w:rsidR="000E2D95" w:rsidRPr="00AB7192">
        <w:rPr>
          <w:sz w:val="22"/>
          <w:vertAlign w:val="superscript"/>
          <w:lang w:val="de-DE"/>
        </w:rPr>
        <w:t>th</w:t>
      </w:r>
      <w:r w:rsidR="000E2D95">
        <w:rPr>
          <w:sz w:val="22"/>
          <w:lang w:val="de-DE"/>
        </w:rPr>
        <w:t xml:space="preserve"> – </w:t>
      </w:r>
      <w:r w:rsidR="00AF14DF">
        <w:rPr>
          <w:sz w:val="22"/>
          <w:lang w:val="de-DE"/>
        </w:rPr>
        <w:t>2</w:t>
      </w:r>
      <w:r>
        <w:rPr>
          <w:sz w:val="22"/>
          <w:lang w:val="de-DE"/>
        </w:rPr>
        <w:t>1</w:t>
      </w:r>
      <w:r>
        <w:rPr>
          <w:sz w:val="22"/>
          <w:vertAlign w:val="superscript"/>
          <w:lang w:val="de-DE" w:eastAsia="zh-CN"/>
        </w:rPr>
        <w:t>st</w:t>
      </w:r>
      <w:r w:rsidR="000E2D95" w:rsidRPr="00F94E61">
        <w:rPr>
          <w:sz w:val="22"/>
          <w:lang w:val="de-DE"/>
        </w:rPr>
        <w:t>, 202</w:t>
      </w:r>
      <w:r>
        <w:rPr>
          <w:sz w:val="22"/>
          <w:lang w:val="de-DE"/>
        </w:rPr>
        <w:t>5</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48B48405"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147731" w:rsidRPr="00147731">
        <w:rPr>
          <w:rFonts w:eastAsiaTheme="minorEastAsia" w:cs="Arial"/>
          <w:sz w:val="22"/>
          <w:szCs w:val="22"/>
          <w:lang w:eastAsia="zh-CN"/>
        </w:rPr>
        <w:t xml:space="preserve">Analysis on LP-WUS for </w:t>
      </w:r>
      <w:r w:rsidR="00F83031">
        <w:rPr>
          <w:rFonts w:eastAsiaTheme="minorEastAsia" w:cs="Arial" w:hint="eastAsia"/>
          <w:sz w:val="22"/>
          <w:szCs w:val="22"/>
          <w:lang w:eastAsia="zh-CN"/>
        </w:rPr>
        <w:t>RRC_CONNECTED</w:t>
      </w:r>
    </w:p>
    <w:p w14:paraId="0F62542C" w14:textId="77777777"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sidR="00A27D3C">
        <w:rPr>
          <w:rFonts w:cs="Arial"/>
          <w:sz w:val="22"/>
          <w:szCs w:val="22"/>
        </w:rPr>
        <w:t>8.4.</w:t>
      </w:r>
      <w:r w:rsidR="00E543AD">
        <w:rPr>
          <w:rFonts w:eastAsiaTheme="minorEastAsia" w:cs="Arial" w:hint="eastAsia"/>
          <w:sz w:val="22"/>
          <w:szCs w:val="22"/>
          <w:lang w:eastAsia="zh-CN"/>
        </w:rPr>
        <w:t>4</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4" w:name="_Ref528762725"/>
      <w:r w:rsidRPr="001D376B">
        <w:rPr>
          <w:b w:val="0"/>
          <w:szCs w:val="28"/>
        </w:rPr>
        <w:t>Introduction</w:t>
      </w:r>
      <w:bookmarkEnd w:id="4"/>
    </w:p>
    <w:p w14:paraId="566781CF" w14:textId="543C47C1" w:rsidR="00B1009C" w:rsidRDefault="00EF2EC2" w:rsidP="00AB7192">
      <w:pPr>
        <w:pStyle w:val="a1"/>
        <w:spacing w:after="180"/>
        <w:rPr>
          <w:rFonts w:eastAsia="Arial Unicode MS"/>
          <w:lang w:eastAsia="zh-CN"/>
        </w:rPr>
      </w:pPr>
      <w:bookmarkStart w:id="5" w:name="OLE_LINK1"/>
      <w:bookmarkStart w:id="6" w:name="OLE_LINK2"/>
      <w:r>
        <w:rPr>
          <w:rFonts w:eastAsia="Arial Unicode MS" w:hint="eastAsia"/>
          <w:lang w:eastAsia="zh-CN"/>
        </w:rPr>
        <w:t xml:space="preserve">In </w:t>
      </w:r>
      <w:r w:rsidR="00F40A97">
        <w:rPr>
          <w:rFonts w:eastAsia="Arial Unicode MS" w:hint="eastAsia"/>
          <w:lang w:eastAsia="zh-CN"/>
        </w:rPr>
        <w:t xml:space="preserve">previous </w:t>
      </w:r>
      <w:r>
        <w:rPr>
          <w:rFonts w:eastAsia="Arial Unicode MS" w:hint="eastAsia"/>
          <w:lang w:eastAsia="zh-CN"/>
        </w:rPr>
        <w:t>RAN1 meeting</w:t>
      </w:r>
      <w:r w:rsidR="00F40A97">
        <w:rPr>
          <w:rFonts w:eastAsia="Arial Unicode MS" w:hint="eastAsia"/>
          <w:lang w:eastAsia="zh-CN"/>
        </w:rPr>
        <w:t>s</w:t>
      </w:r>
      <w:r>
        <w:rPr>
          <w:rFonts w:eastAsia="Arial Unicode MS" w:hint="eastAsia"/>
          <w:lang w:eastAsia="zh-CN"/>
        </w:rPr>
        <w:t xml:space="preserve"> and RAN2 meeting</w:t>
      </w:r>
      <w:r w:rsidR="00F40A97">
        <w:rPr>
          <w:rFonts w:eastAsia="Arial Unicode MS" w:hint="eastAsia"/>
          <w:lang w:eastAsia="zh-CN"/>
        </w:rPr>
        <w:t>s</w:t>
      </w:r>
      <w:r>
        <w:rPr>
          <w:rFonts w:eastAsia="Arial Unicode MS" w:hint="eastAsia"/>
          <w:lang w:eastAsia="zh-CN"/>
        </w:rPr>
        <w:t xml:space="preserve">, great progress was made for </w:t>
      </w:r>
      <w:r w:rsidR="009D527C">
        <w:rPr>
          <w:rFonts w:eastAsia="Arial Unicode MS" w:hint="eastAsia"/>
          <w:lang w:eastAsia="zh-CN"/>
        </w:rPr>
        <w:t>LP-WUS in RRC_CONNECTED mode</w:t>
      </w:r>
      <w:r w:rsidR="00D3196F">
        <w:rPr>
          <w:rFonts w:eastAsia="Arial Unicode MS" w:hint="eastAsia"/>
          <w:lang w:eastAsia="zh-CN"/>
        </w:rPr>
        <w:t xml:space="preserve"> and RAN1 also sent one LS to RAN2 </w:t>
      </w:r>
      <w:r w:rsidR="00A01634">
        <w:rPr>
          <w:rFonts w:eastAsia="Arial Unicode MS"/>
          <w:lang w:eastAsia="zh-CN"/>
        </w:rPr>
        <w:fldChar w:fldCharType="begin"/>
      </w:r>
      <w:r w:rsidR="00A01634">
        <w:rPr>
          <w:rFonts w:eastAsia="Arial Unicode MS"/>
          <w:lang w:eastAsia="zh-CN"/>
        </w:rPr>
        <w:instrText xml:space="preserve"> </w:instrText>
      </w:r>
      <w:r w:rsidR="00A01634">
        <w:rPr>
          <w:rFonts w:eastAsia="Arial Unicode MS" w:hint="eastAsia"/>
          <w:lang w:eastAsia="zh-CN"/>
        </w:rPr>
        <w:instrText>REF _Ref189836612 \r \h</w:instrText>
      </w:r>
      <w:r w:rsidR="00A01634">
        <w:rPr>
          <w:rFonts w:eastAsia="Arial Unicode MS"/>
          <w:lang w:eastAsia="zh-CN"/>
        </w:rPr>
        <w:instrText xml:space="preserve"> </w:instrText>
      </w:r>
      <w:r w:rsidR="00A01634">
        <w:rPr>
          <w:rFonts w:eastAsia="Arial Unicode MS"/>
          <w:lang w:eastAsia="zh-CN"/>
        </w:rPr>
      </w:r>
      <w:r w:rsidR="00A01634">
        <w:rPr>
          <w:rFonts w:eastAsia="Arial Unicode MS"/>
          <w:lang w:eastAsia="zh-CN"/>
        </w:rPr>
        <w:fldChar w:fldCharType="separate"/>
      </w:r>
      <w:r w:rsidR="00A01634">
        <w:rPr>
          <w:rFonts w:eastAsia="Arial Unicode MS"/>
          <w:lang w:eastAsia="zh-CN"/>
        </w:rPr>
        <w:t>[1]</w:t>
      </w:r>
      <w:r w:rsidR="00A01634">
        <w:rPr>
          <w:rFonts w:eastAsia="Arial Unicode MS"/>
          <w:lang w:eastAsia="zh-CN"/>
        </w:rPr>
        <w:fldChar w:fldCharType="end"/>
      </w:r>
      <w:r w:rsidR="009D527C">
        <w:rPr>
          <w:rFonts w:eastAsia="Arial Unicode MS" w:hint="eastAsia"/>
          <w:lang w:eastAsia="zh-CN"/>
        </w:rPr>
        <w:t xml:space="preserve">. Based on </w:t>
      </w:r>
      <w:r w:rsidR="009D527C">
        <w:rPr>
          <w:rFonts w:eastAsia="Arial Unicode MS"/>
          <w:lang w:eastAsia="zh-CN"/>
        </w:rPr>
        <w:t>the</w:t>
      </w:r>
      <w:r w:rsidR="009D527C">
        <w:rPr>
          <w:rFonts w:eastAsia="Arial Unicode MS" w:hint="eastAsia"/>
          <w:lang w:eastAsia="zh-CN"/>
        </w:rPr>
        <w:t xml:space="preserve"> agreements</w:t>
      </w:r>
      <w:r w:rsidR="00B35EBA">
        <w:rPr>
          <w:rFonts w:eastAsia="Arial Unicode MS" w:hint="eastAsia"/>
          <w:lang w:eastAsia="zh-CN"/>
        </w:rPr>
        <w:t xml:space="preserve"> and the LS from RAN1</w:t>
      </w:r>
      <w:r w:rsidR="009D527C">
        <w:rPr>
          <w:rFonts w:eastAsia="Arial Unicode MS" w:hint="eastAsia"/>
          <w:lang w:eastAsia="zh-CN"/>
        </w:rPr>
        <w:t xml:space="preserve">, we will continue to analyze the </w:t>
      </w:r>
      <w:r w:rsidR="00DA4581">
        <w:rPr>
          <w:rFonts w:eastAsia="Arial Unicode MS" w:hint="eastAsia"/>
          <w:lang w:eastAsia="zh-CN"/>
        </w:rPr>
        <w:t xml:space="preserve">LP-WUS </w:t>
      </w:r>
      <w:r w:rsidR="00DA4581">
        <w:rPr>
          <w:rFonts w:eastAsia="Arial Unicode MS"/>
          <w:lang w:eastAsia="zh-CN"/>
        </w:rPr>
        <w:t>monitoring</w:t>
      </w:r>
      <w:r w:rsidR="00DA4581">
        <w:rPr>
          <w:rFonts w:eastAsia="Arial Unicode MS" w:hint="eastAsia"/>
          <w:lang w:eastAsia="zh-CN"/>
        </w:rPr>
        <w:t xml:space="preserve"> </w:t>
      </w:r>
      <w:r w:rsidR="009D527C">
        <w:rPr>
          <w:rFonts w:eastAsia="Arial Unicode MS" w:hint="eastAsia"/>
          <w:lang w:eastAsia="zh-CN"/>
        </w:rPr>
        <w:t>procedure in RRC_CONNECTED mode</w:t>
      </w:r>
      <w:r w:rsidR="00445E25">
        <w:rPr>
          <w:rFonts w:eastAsia="Arial Unicode MS" w:hint="eastAsia"/>
          <w:lang w:eastAsia="zh-CN"/>
        </w:rPr>
        <w:t xml:space="preserve"> </w:t>
      </w:r>
      <w:r w:rsidR="00F3714F">
        <w:rPr>
          <w:rFonts w:eastAsia="Arial Unicode MS" w:hint="eastAsia"/>
          <w:lang w:eastAsia="zh-CN"/>
        </w:rPr>
        <w:t>for LP-WUS</w:t>
      </w:r>
      <w:r w:rsidR="009D527C">
        <w:rPr>
          <w:rFonts w:eastAsia="Arial Unicode MS" w:hint="eastAsia"/>
          <w:lang w:eastAsia="zh-CN"/>
        </w:rPr>
        <w:t xml:space="preserve"> </w:t>
      </w:r>
      <w:bookmarkEnd w:id="5"/>
      <w:bookmarkEnd w:id="6"/>
      <w:r w:rsidR="00F3714F">
        <w:rPr>
          <w:rFonts w:eastAsia="Arial Unicode MS" w:hint="eastAsia"/>
          <w:lang w:eastAsia="zh-CN"/>
        </w:rPr>
        <w:t>including the following aspects:</w:t>
      </w:r>
    </w:p>
    <w:p w14:paraId="137F98F5" w14:textId="6123C5DA" w:rsidR="00F3714F" w:rsidRPr="00F3714F" w:rsidRDefault="00F3714F" w:rsidP="00F3714F">
      <w:pPr>
        <w:pStyle w:val="a1"/>
        <w:numPr>
          <w:ilvl w:val="0"/>
          <w:numId w:val="46"/>
        </w:numPr>
        <w:spacing w:after="180"/>
        <w:rPr>
          <w:rFonts w:eastAsiaTheme="minorEastAsia"/>
          <w:lang w:eastAsia="zh-CN"/>
        </w:rPr>
      </w:pPr>
      <w:r>
        <w:rPr>
          <w:rFonts w:eastAsia="Arial Unicode MS" w:hint="eastAsia"/>
          <w:lang w:eastAsia="zh-CN"/>
        </w:rPr>
        <w:t>DC/CA</w:t>
      </w:r>
      <w:r w:rsidR="00F34E98">
        <w:rPr>
          <w:rFonts w:eastAsia="Arial Unicode MS" w:hint="eastAsia"/>
          <w:lang w:eastAsia="zh-CN"/>
        </w:rPr>
        <w:t>;</w:t>
      </w:r>
    </w:p>
    <w:p w14:paraId="6AFD0DA6" w14:textId="346A20F0" w:rsidR="00F3714F" w:rsidRPr="00F3714F" w:rsidRDefault="00F3714F" w:rsidP="00F3714F">
      <w:pPr>
        <w:pStyle w:val="a1"/>
        <w:numPr>
          <w:ilvl w:val="0"/>
          <w:numId w:val="46"/>
        </w:numPr>
        <w:spacing w:after="180"/>
        <w:rPr>
          <w:rFonts w:eastAsiaTheme="minorEastAsia"/>
          <w:lang w:eastAsia="zh-CN"/>
        </w:rPr>
      </w:pPr>
      <w:r>
        <w:rPr>
          <w:rFonts w:eastAsia="Arial Unicode MS" w:hint="eastAsia"/>
          <w:lang w:eastAsia="zh-CN"/>
        </w:rPr>
        <w:t>Short DRX cycle</w:t>
      </w:r>
      <w:r w:rsidR="00F34E98">
        <w:rPr>
          <w:rFonts w:eastAsia="Arial Unicode MS" w:hint="eastAsia"/>
          <w:lang w:eastAsia="zh-CN"/>
        </w:rPr>
        <w:t>;</w:t>
      </w:r>
    </w:p>
    <w:p w14:paraId="5236AABE" w14:textId="77777777" w:rsidR="0093594C" w:rsidRPr="00BB06FA" w:rsidRDefault="00F3714F" w:rsidP="0093594C">
      <w:pPr>
        <w:pStyle w:val="a1"/>
        <w:numPr>
          <w:ilvl w:val="0"/>
          <w:numId w:val="46"/>
        </w:numPr>
        <w:spacing w:after="180"/>
        <w:rPr>
          <w:rFonts w:eastAsiaTheme="minorEastAsia"/>
          <w:lang w:eastAsia="zh-CN"/>
        </w:rPr>
      </w:pPr>
      <w:r>
        <w:rPr>
          <w:rFonts w:eastAsia="Arial Unicode MS" w:hint="eastAsia"/>
          <w:lang w:eastAsia="zh-CN"/>
        </w:rPr>
        <w:t>LP-WUS monitoring restriction</w:t>
      </w:r>
      <w:r w:rsidR="00F34E98">
        <w:rPr>
          <w:rFonts w:eastAsia="Arial Unicode MS" w:hint="eastAsia"/>
          <w:lang w:eastAsia="zh-CN"/>
        </w:rPr>
        <w:t>;</w:t>
      </w:r>
    </w:p>
    <w:p w14:paraId="39C198E9" w14:textId="77777777" w:rsidR="008F0DEB" w:rsidRPr="00644ACA" w:rsidRDefault="0093594C" w:rsidP="008F0DEB">
      <w:pPr>
        <w:pStyle w:val="a1"/>
        <w:numPr>
          <w:ilvl w:val="0"/>
          <w:numId w:val="46"/>
        </w:numPr>
        <w:spacing w:after="180"/>
        <w:rPr>
          <w:rFonts w:eastAsiaTheme="minorEastAsia"/>
          <w:lang w:eastAsia="zh-CN"/>
        </w:rPr>
      </w:pPr>
      <w:r w:rsidRPr="0093594C">
        <w:rPr>
          <w:rFonts w:eastAsia="Arial Unicode MS" w:hint="eastAsia"/>
          <w:lang w:eastAsia="zh-CN"/>
        </w:rPr>
        <w:t xml:space="preserve"> </w:t>
      </w:r>
      <w:r w:rsidR="008F0DEB" w:rsidRPr="0093594C">
        <w:rPr>
          <w:rFonts w:eastAsia="Arial Unicode MS" w:hint="eastAsia"/>
          <w:lang w:eastAsia="zh-CN"/>
        </w:rPr>
        <w:t>SPS/CG;</w:t>
      </w:r>
    </w:p>
    <w:p w14:paraId="0F79054A" w14:textId="77777777" w:rsidR="0093594C" w:rsidRDefault="0093594C" w:rsidP="0093594C">
      <w:pPr>
        <w:pStyle w:val="a1"/>
        <w:numPr>
          <w:ilvl w:val="0"/>
          <w:numId w:val="46"/>
        </w:numPr>
        <w:spacing w:after="180"/>
        <w:rPr>
          <w:rFonts w:eastAsiaTheme="minorEastAsia"/>
          <w:lang w:eastAsia="zh-CN"/>
        </w:rPr>
      </w:pPr>
      <w:r>
        <w:rPr>
          <w:rFonts w:eastAsiaTheme="minorEastAsia" w:hint="eastAsia"/>
          <w:lang w:eastAsia="zh-CN"/>
        </w:rPr>
        <w:t>Reply to LS of RAN1;</w:t>
      </w:r>
    </w:p>
    <w:p w14:paraId="0A8DC990" w14:textId="349EAD0B" w:rsidR="00F3714F" w:rsidRPr="003306B7" w:rsidRDefault="00F3714F" w:rsidP="00F3714F">
      <w:pPr>
        <w:pStyle w:val="a1"/>
        <w:numPr>
          <w:ilvl w:val="0"/>
          <w:numId w:val="46"/>
        </w:numPr>
        <w:spacing w:after="180"/>
        <w:rPr>
          <w:rFonts w:eastAsiaTheme="minorEastAsia"/>
          <w:lang w:eastAsia="zh-CN"/>
        </w:rPr>
      </w:pPr>
      <w:r>
        <w:rPr>
          <w:rFonts w:eastAsia="Arial Unicode MS" w:hint="eastAsia"/>
          <w:lang w:eastAsia="zh-CN"/>
        </w:rPr>
        <w:t>LP-WUS enable/disable and activation/deactivation</w:t>
      </w:r>
      <w:r w:rsidR="00DF542B">
        <w:rPr>
          <w:rFonts w:eastAsia="Arial Unicode MS" w:hint="eastAsia"/>
          <w:lang w:eastAsia="zh-CN"/>
        </w:rPr>
        <w:t>.</w:t>
      </w:r>
    </w:p>
    <w:p w14:paraId="2DE8AC89" w14:textId="203FAD06" w:rsidR="003306B7" w:rsidRPr="001D376B" w:rsidRDefault="003306B7" w:rsidP="003306B7">
      <w:pPr>
        <w:pStyle w:val="a1"/>
        <w:spacing w:after="180"/>
        <w:rPr>
          <w:rFonts w:eastAsiaTheme="minorEastAsia"/>
          <w:lang w:eastAsia="zh-CN"/>
        </w:rPr>
      </w:pPr>
      <w:r>
        <w:rPr>
          <w:rFonts w:eastAsia="Arial Unicode MS" w:hint="eastAsia"/>
          <w:lang w:eastAsia="zh-CN"/>
        </w:rPr>
        <w:t>And our observations and proposals are provided.</w:t>
      </w:r>
    </w:p>
    <w:p w14:paraId="3B9019AA" w14:textId="764CCF41" w:rsidR="00F3714F" w:rsidRDefault="006025C9" w:rsidP="00F3714F">
      <w:pPr>
        <w:pStyle w:val="1"/>
        <w:jc w:val="both"/>
        <w:rPr>
          <w:b w:val="0"/>
          <w:szCs w:val="28"/>
        </w:rPr>
      </w:pPr>
      <w:r w:rsidRPr="00A33CF7">
        <w:rPr>
          <w:b w:val="0"/>
          <w:szCs w:val="28"/>
        </w:rPr>
        <w:t>Discussion</w:t>
      </w:r>
      <w:bookmarkStart w:id="7" w:name="OLE_LINK24"/>
      <w:bookmarkStart w:id="8" w:name="OLE_LINK25"/>
    </w:p>
    <w:p w14:paraId="7CB68785" w14:textId="05AA11C9" w:rsidR="00664D44"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w:t>
      </w:r>
      <w:r w:rsidR="00BB06FA">
        <w:rPr>
          <w:rFonts w:eastAsiaTheme="minorEastAsia" w:hint="eastAsia"/>
          <w:b w:val="0"/>
          <w:sz w:val="21"/>
          <w:szCs w:val="20"/>
        </w:rPr>
        <w:t>1</w:t>
      </w:r>
      <w:r w:rsidRPr="000B6BA1">
        <w:rPr>
          <w:rFonts w:eastAsiaTheme="minorEastAsia" w:hint="eastAsia"/>
          <w:b w:val="0"/>
          <w:sz w:val="21"/>
          <w:szCs w:val="20"/>
        </w:rPr>
        <w:tab/>
      </w:r>
      <w:r w:rsidR="00EC0113">
        <w:rPr>
          <w:rFonts w:eastAsiaTheme="minorEastAsia" w:hint="eastAsia"/>
          <w:b w:val="0"/>
          <w:sz w:val="21"/>
          <w:szCs w:val="20"/>
        </w:rPr>
        <w:t>DC/CA</w:t>
      </w:r>
    </w:p>
    <w:p w14:paraId="79A4D896" w14:textId="5C51DF62" w:rsidR="00B03722" w:rsidRDefault="000613F9" w:rsidP="00BB06FA">
      <w:pPr>
        <w:pStyle w:val="3"/>
        <w:numPr>
          <w:ilvl w:val="0"/>
          <w:numId w:val="0"/>
        </w:numPr>
        <w:rPr>
          <w:rFonts w:eastAsiaTheme="minorEastAsia"/>
          <w:b w:val="0"/>
          <w:sz w:val="20"/>
          <w:lang w:eastAsia="zh-CN"/>
        </w:rPr>
      </w:pPr>
      <w:r>
        <w:rPr>
          <w:rFonts w:eastAsiaTheme="minorEastAsia" w:hint="eastAsia"/>
          <w:b w:val="0"/>
          <w:sz w:val="20"/>
          <w:lang w:eastAsia="zh-CN"/>
        </w:rPr>
        <w:t>2.</w:t>
      </w:r>
      <w:r w:rsidR="00BB06FA">
        <w:rPr>
          <w:rFonts w:eastAsiaTheme="minorEastAsia" w:hint="eastAsia"/>
          <w:b w:val="0"/>
          <w:sz w:val="20"/>
          <w:lang w:eastAsia="zh-CN"/>
        </w:rPr>
        <w:t>1</w:t>
      </w:r>
      <w:r>
        <w:rPr>
          <w:rFonts w:eastAsiaTheme="minorEastAsia" w:hint="eastAsia"/>
          <w:b w:val="0"/>
          <w:sz w:val="20"/>
          <w:lang w:eastAsia="zh-CN"/>
        </w:rPr>
        <w:t>.1</w:t>
      </w:r>
      <w:r>
        <w:rPr>
          <w:rFonts w:eastAsiaTheme="minorEastAsia" w:hint="eastAsia"/>
          <w:b w:val="0"/>
          <w:sz w:val="20"/>
          <w:lang w:eastAsia="zh-CN"/>
        </w:rPr>
        <w:tab/>
      </w:r>
      <w:r w:rsidR="00B03722" w:rsidRPr="00A76341">
        <w:rPr>
          <w:rFonts w:hint="eastAsia"/>
          <w:b w:val="0"/>
          <w:sz w:val="20"/>
          <w:lang w:eastAsia="zh-CN"/>
        </w:rPr>
        <w:t>Dual DRX group</w:t>
      </w:r>
    </w:p>
    <w:p w14:paraId="09C2D8C0" w14:textId="7FE39634" w:rsidR="00554292" w:rsidRPr="008468D9" w:rsidRDefault="00B03722" w:rsidP="00B03722">
      <w:pPr>
        <w:pStyle w:val="a1"/>
        <w:spacing w:after="180"/>
        <w:rPr>
          <w:rFonts w:eastAsiaTheme="minorEastAsia"/>
          <w:noProof/>
          <w:szCs w:val="20"/>
          <w:lang w:eastAsia="zh-CN"/>
        </w:rPr>
      </w:pPr>
      <w:r w:rsidRPr="008F0DEB">
        <w:rPr>
          <w:rFonts w:eastAsiaTheme="minorEastAsia" w:hint="eastAsia"/>
          <w:noProof/>
          <w:szCs w:val="20"/>
          <w:lang w:eastAsia="zh-CN"/>
        </w:rPr>
        <w:t>In order to reduce the power consumption w</w:t>
      </w:r>
      <w:r w:rsidRPr="008F0DEB">
        <w:rPr>
          <w:noProof/>
          <w:szCs w:val="20"/>
        </w:rPr>
        <w:t>hen both FR1 and FR2 cells are configured via Carrier Aggregation</w:t>
      </w:r>
      <w:r w:rsidRPr="008F0DEB">
        <w:rPr>
          <w:rFonts w:eastAsiaTheme="minorEastAsia" w:hint="eastAsia"/>
          <w:noProof/>
          <w:szCs w:val="20"/>
          <w:lang w:eastAsia="zh-CN"/>
        </w:rPr>
        <w:t xml:space="preserve">, a secondary DRX group was introduced with </w:t>
      </w:r>
      <w:r w:rsidRPr="00E71C94">
        <w:rPr>
          <w:noProof/>
          <w:szCs w:val="20"/>
        </w:rPr>
        <w:t xml:space="preserve">a separate </w:t>
      </w:r>
      <w:proofErr w:type="spellStart"/>
      <w:r w:rsidRPr="00E71C94">
        <w:rPr>
          <w:i/>
          <w:szCs w:val="20"/>
          <w:lang w:eastAsia="zh-CN"/>
        </w:rPr>
        <w:t>drx-InactivityTimer</w:t>
      </w:r>
      <w:proofErr w:type="spellEnd"/>
      <w:r w:rsidRPr="00E71C94">
        <w:rPr>
          <w:szCs w:val="20"/>
          <w:lang w:eastAsia="zh-CN"/>
        </w:rPr>
        <w:t xml:space="preserve"> and </w:t>
      </w:r>
      <w:proofErr w:type="spellStart"/>
      <w:r w:rsidRPr="00E71C94">
        <w:rPr>
          <w:i/>
          <w:szCs w:val="20"/>
          <w:lang w:eastAsia="zh-CN"/>
        </w:rPr>
        <w:t>drx-onDurationTimer</w:t>
      </w:r>
      <w:proofErr w:type="spellEnd"/>
      <w:r w:rsidRPr="00BC4523">
        <w:rPr>
          <w:noProof/>
          <w:szCs w:val="20"/>
        </w:rPr>
        <w:t xml:space="preserve"> configured for the FR2 cells enabling FR2 to go to sleep more quickly.</w:t>
      </w:r>
      <w:r w:rsidRPr="00BC4523">
        <w:rPr>
          <w:rFonts w:eastAsiaTheme="minorEastAsia"/>
          <w:noProof/>
          <w:szCs w:val="20"/>
          <w:lang w:eastAsia="zh-CN"/>
        </w:rPr>
        <w:t xml:space="preserve"> </w:t>
      </w:r>
      <w:r w:rsidR="00554292" w:rsidRPr="00BC4523">
        <w:rPr>
          <w:rFonts w:eastAsiaTheme="minorEastAsia"/>
          <w:noProof/>
          <w:szCs w:val="20"/>
          <w:lang w:eastAsia="zh-CN"/>
        </w:rPr>
        <w:t>However, it is FFS whether LP-WUS can be configured with dual DRX group.</w:t>
      </w:r>
      <w:r w:rsidR="004C7635" w:rsidRPr="008468D9">
        <w:rPr>
          <w:rFonts w:eastAsiaTheme="minorEastAsia"/>
          <w:noProof/>
          <w:szCs w:val="20"/>
          <w:lang w:eastAsia="zh-CN"/>
        </w:rPr>
        <w:t xml:space="preserve"> In RAN1#1</w:t>
      </w:r>
      <w:r w:rsidR="001F4C25" w:rsidRPr="008468D9">
        <w:rPr>
          <w:rFonts w:eastAsiaTheme="minorEastAsia"/>
          <w:noProof/>
          <w:szCs w:val="20"/>
          <w:lang w:eastAsia="zh-CN"/>
        </w:rPr>
        <w:t>1</w:t>
      </w:r>
      <w:r w:rsidR="004C7635" w:rsidRPr="008468D9">
        <w:rPr>
          <w:rFonts w:eastAsiaTheme="minorEastAsia"/>
          <w:noProof/>
          <w:szCs w:val="20"/>
          <w:lang w:eastAsia="zh-CN"/>
        </w:rPr>
        <w:t>9 meeting</w:t>
      </w:r>
      <w:r w:rsidR="00CC27A1">
        <w:rPr>
          <w:rFonts w:eastAsiaTheme="minorEastAsia"/>
          <w:noProof/>
          <w:szCs w:val="20"/>
          <w:lang w:eastAsia="zh-CN"/>
        </w:rPr>
        <w:fldChar w:fldCharType="begin"/>
      </w:r>
      <w:r w:rsidR="00CC27A1">
        <w:rPr>
          <w:rFonts w:eastAsiaTheme="minorEastAsia"/>
          <w:noProof/>
          <w:szCs w:val="20"/>
          <w:lang w:eastAsia="zh-CN"/>
        </w:rPr>
        <w:instrText xml:space="preserve"> REF _Ref189836721 \r \h </w:instrText>
      </w:r>
      <w:r w:rsidR="00CC27A1">
        <w:rPr>
          <w:rFonts w:eastAsiaTheme="minorEastAsia"/>
          <w:noProof/>
          <w:szCs w:val="20"/>
          <w:lang w:eastAsia="zh-CN"/>
        </w:rPr>
      </w:r>
      <w:r w:rsidR="00CC27A1">
        <w:rPr>
          <w:rFonts w:eastAsiaTheme="minorEastAsia"/>
          <w:noProof/>
          <w:szCs w:val="20"/>
          <w:lang w:eastAsia="zh-CN"/>
        </w:rPr>
        <w:fldChar w:fldCharType="separate"/>
      </w:r>
      <w:r w:rsidR="00CC27A1">
        <w:rPr>
          <w:rFonts w:eastAsiaTheme="minorEastAsia"/>
          <w:noProof/>
          <w:szCs w:val="20"/>
          <w:lang w:eastAsia="zh-CN"/>
        </w:rPr>
        <w:t>[2]</w:t>
      </w:r>
      <w:r w:rsidR="00CC27A1">
        <w:rPr>
          <w:rFonts w:eastAsiaTheme="minorEastAsia"/>
          <w:noProof/>
          <w:szCs w:val="20"/>
          <w:lang w:eastAsia="zh-CN"/>
        </w:rPr>
        <w:fldChar w:fldCharType="end"/>
      </w:r>
      <w:r w:rsidR="00233B01" w:rsidRPr="008468D9">
        <w:rPr>
          <w:rFonts w:eastAsiaTheme="minorEastAsia"/>
          <w:noProof/>
          <w:szCs w:val="20"/>
          <w:lang w:eastAsia="zh-CN"/>
        </w:rPr>
        <w:t xml:space="preserve"> </w:t>
      </w:r>
      <w:r w:rsidR="004C7635" w:rsidRPr="008468D9">
        <w:rPr>
          <w:rFonts w:eastAsiaTheme="minorEastAsia"/>
          <w:noProof/>
          <w:szCs w:val="20"/>
          <w:lang w:eastAsia="zh-CN"/>
        </w:rPr>
        <w:t xml:space="preserve">this issue and the following </w:t>
      </w:r>
      <w:r w:rsidR="00BB06FA" w:rsidRPr="00E71C94">
        <w:rPr>
          <w:rFonts w:eastAsiaTheme="minorEastAsia" w:hint="eastAsia"/>
          <w:noProof/>
          <w:szCs w:val="20"/>
          <w:lang w:eastAsia="zh-CN"/>
        </w:rPr>
        <w:t>alternatives were</w:t>
      </w:r>
      <w:r w:rsidR="004C7635" w:rsidRPr="00E71C94">
        <w:rPr>
          <w:rFonts w:eastAsiaTheme="minorEastAsia" w:hint="eastAsia"/>
          <w:noProof/>
          <w:szCs w:val="20"/>
          <w:lang w:eastAsia="zh-CN"/>
        </w:rPr>
        <w:t xml:space="preserve"> </w:t>
      </w:r>
      <w:r w:rsidR="00F42EE1" w:rsidRPr="00BC4523">
        <w:rPr>
          <w:rFonts w:eastAsiaTheme="minorEastAsia"/>
          <w:noProof/>
          <w:szCs w:val="20"/>
          <w:lang w:eastAsia="zh-CN"/>
        </w:rPr>
        <w:t>discussed</w:t>
      </w:r>
      <w:r w:rsidR="004C7635" w:rsidRPr="008468D9">
        <w:rPr>
          <w:rFonts w:eastAsiaTheme="minorEastAsia"/>
          <w:noProof/>
          <w:szCs w:val="20"/>
          <w:lang w:eastAsia="zh-CN"/>
        </w:rPr>
        <w:t>:</w:t>
      </w:r>
    </w:p>
    <w:tbl>
      <w:tblPr>
        <w:tblStyle w:val="a8"/>
        <w:tblW w:w="0" w:type="auto"/>
        <w:tblLook w:val="04A0" w:firstRow="1" w:lastRow="0" w:firstColumn="1" w:lastColumn="0" w:noHBand="0" w:noVBand="1"/>
      </w:tblPr>
      <w:tblGrid>
        <w:gridCol w:w="8624"/>
      </w:tblGrid>
      <w:tr w:rsidR="00386D7F" w14:paraId="58BA300E" w14:textId="77777777" w:rsidTr="00386D7F">
        <w:tc>
          <w:tcPr>
            <w:tcW w:w="8624" w:type="dxa"/>
          </w:tcPr>
          <w:p w14:paraId="576EF93E" w14:textId="77777777" w:rsidR="00E23EBF" w:rsidRPr="00E23EBF" w:rsidRDefault="00E23EBF" w:rsidP="00E23EBF">
            <w:pPr>
              <w:numPr>
                <w:ilvl w:val="0"/>
                <w:numId w:val="37"/>
              </w:numPr>
              <w:spacing w:after="180" w:line="252" w:lineRule="auto"/>
              <w:ind w:left="44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For the case when </w:t>
            </w:r>
            <w:r w:rsidRPr="00E23EBF">
              <w:rPr>
                <w:rFonts w:ascii="Times" w:eastAsia="Yu Mincho" w:hAnsi="Times" w:cs="Times"/>
                <w:sz w:val="21"/>
                <w:szCs w:val="21"/>
                <w:lang w:val="sv-SE" w:eastAsia="ja-JP"/>
              </w:rPr>
              <w:t>UE is configured with NR-DC</w:t>
            </w:r>
            <w:r w:rsidRPr="00E23EBF">
              <w:rPr>
                <w:rFonts w:ascii="Times" w:eastAsia="Yu Mincho" w:hAnsi="Times" w:cs="Times" w:hint="eastAsia"/>
                <w:sz w:val="21"/>
                <w:szCs w:val="21"/>
                <w:lang w:val="sv-SE" w:eastAsia="ja-JP"/>
              </w:rPr>
              <w:t xml:space="preserve"> and/or CA </w:t>
            </w:r>
            <w:r w:rsidRPr="00E23EBF">
              <w:rPr>
                <w:rFonts w:ascii="Times" w:eastAsia="Yu Mincho" w:hAnsi="Times" w:cs="Times" w:hint="eastAsia"/>
                <w:sz w:val="21"/>
                <w:szCs w:val="21"/>
                <w:u w:val="single"/>
                <w:lang w:val="sv-SE" w:eastAsia="ja-JP"/>
              </w:rPr>
              <w:t>without</w:t>
            </w:r>
            <w:r w:rsidRPr="00E23EBF">
              <w:rPr>
                <w:rFonts w:ascii="Times" w:eastAsia="Yu Mincho" w:hAnsi="Times" w:cs="Times" w:hint="eastAsia"/>
                <w:sz w:val="21"/>
                <w:szCs w:val="21"/>
                <w:lang w:val="sv-SE" w:eastAsia="ja-JP"/>
              </w:rPr>
              <w:t xml:space="preserve"> dual DRX groups</w:t>
            </w:r>
            <w:r w:rsidRPr="00E23EBF">
              <w:rPr>
                <w:rFonts w:ascii="Times" w:eastAsia="Yu Mincho" w:hAnsi="Times" w:cs="Times"/>
                <w:sz w:val="21"/>
                <w:szCs w:val="21"/>
                <w:lang w:val="sv-SE" w:eastAsia="ja-JP"/>
              </w:rPr>
              <w:t xml:space="preserve"> in RRC CONNECTED mode</w:t>
            </w:r>
            <w:r w:rsidRPr="00E23EBF">
              <w:rPr>
                <w:rFonts w:ascii="Times" w:eastAsia="Yu Mincho" w:hAnsi="Times" w:cs="Times" w:hint="eastAsia"/>
                <w:sz w:val="21"/>
                <w:szCs w:val="21"/>
                <w:lang w:val="sv-SE" w:eastAsia="ja-JP"/>
              </w:rPr>
              <w:t>,</w:t>
            </w:r>
          </w:p>
          <w:p w14:paraId="575CA905" w14:textId="77777777" w:rsidR="00E23EBF" w:rsidRPr="00E23EBF" w:rsidRDefault="00E23EBF" w:rsidP="00E23EBF">
            <w:pPr>
              <w:numPr>
                <w:ilvl w:val="0"/>
                <w:numId w:val="37"/>
              </w:numPr>
              <w:spacing w:after="180" w:line="252" w:lineRule="auto"/>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is configured </w:t>
            </w:r>
            <w:r w:rsidRPr="00E23EBF">
              <w:rPr>
                <w:rFonts w:ascii="Times" w:eastAsia="Yu Mincho" w:hAnsi="Times" w:cs="Times"/>
                <w:sz w:val="21"/>
                <w:szCs w:val="21"/>
                <w:lang w:val="sv-SE" w:eastAsia="ja-JP"/>
              </w:rPr>
              <w:t>on a serving cell</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per cell-group</w:t>
            </w:r>
          </w:p>
          <w:p w14:paraId="18CD1B6E" w14:textId="77777777" w:rsidR="00E23EBF" w:rsidRPr="00E23EBF" w:rsidRDefault="00E23EBF" w:rsidP="00E23EBF">
            <w:pPr>
              <w:numPr>
                <w:ilvl w:val="0"/>
                <w:numId w:val="37"/>
              </w:numPr>
              <w:spacing w:after="180" w:line="252" w:lineRule="auto"/>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indication is applicable to </w:t>
            </w:r>
            <w:r w:rsidRPr="00E23EBF">
              <w:rPr>
                <w:rFonts w:ascii="Times" w:eastAsia="Yu Mincho" w:hAnsi="Times" w:cs="Times"/>
                <w:sz w:val="21"/>
                <w:szCs w:val="21"/>
                <w:lang w:val="sv-SE" w:eastAsia="ja-JP"/>
              </w:rPr>
              <w:t>all activated serving cells</w:t>
            </w:r>
            <w:r w:rsidRPr="00E23EBF">
              <w:rPr>
                <w:rFonts w:ascii="Times" w:eastAsia="Yu Mincho" w:hAnsi="Times" w:cs="Times" w:hint="eastAsia"/>
                <w:sz w:val="21"/>
                <w:szCs w:val="21"/>
                <w:lang w:val="sv-SE" w:eastAsia="ja-JP"/>
              </w:rPr>
              <w:t xml:space="preserve"> in the </w:t>
            </w:r>
            <w:r w:rsidRPr="00E23EBF">
              <w:rPr>
                <w:rFonts w:ascii="Times" w:eastAsia="Yu Mincho" w:hAnsi="Times" w:cs="Times"/>
                <w:sz w:val="21"/>
                <w:szCs w:val="21"/>
                <w:lang w:val="sv-SE" w:eastAsia="ja-JP"/>
              </w:rPr>
              <w:t>cell-group</w:t>
            </w:r>
          </w:p>
          <w:p w14:paraId="0FA2130C" w14:textId="77777777" w:rsidR="00E23EBF" w:rsidRPr="00E23EBF" w:rsidRDefault="00E23EBF" w:rsidP="00E23EBF">
            <w:pPr>
              <w:numPr>
                <w:ilvl w:val="0"/>
                <w:numId w:val="37"/>
              </w:numPr>
              <w:spacing w:after="180" w:line="252" w:lineRule="auto"/>
              <w:ind w:left="44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For the case when </w:t>
            </w:r>
            <w:r w:rsidRPr="00E23EBF">
              <w:rPr>
                <w:rFonts w:ascii="Times" w:eastAsia="Yu Mincho" w:hAnsi="Times" w:cs="Times"/>
                <w:sz w:val="21"/>
                <w:szCs w:val="21"/>
                <w:lang w:val="sv-SE" w:eastAsia="ja-JP"/>
              </w:rPr>
              <w:t xml:space="preserve">UE is configured with </w:t>
            </w:r>
            <w:r w:rsidRPr="00E23EBF">
              <w:rPr>
                <w:rFonts w:ascii="Times" w:eastAsia="Yu Mincho" w:hAnsi="Times" w:cs="Times"/>
                <w:strike/>
                <w:color w:val="FF0000"/>
                <w:sz w:val="21"/>
                <w:szCs w:val="21"/>
                <w:lang w:val="sv-SE" w:eastAsia="ja-JP"/>
              </w:rPr>
              <w:t>NR-DC</w:t>
            </w:r>
            <w:r w:rsidRPr="00E23EBF">
              <w:rPr>
                <w:rFonts w:ascii="Times" w:eastAsia="Yu Mincho" w:hAnsi="Times" w:cs="Times" w:hint="eastAsia"/>
                <w:strike/>
                <w:color w:val="FF0000"/>
                <w:sz w:val="21"/>
                <w:szCs w:val="21"/>
                <w:lang w:val="sv-SE" w:eastAsia="ja-JP"/>
              </w:rPr>
              <w:t xml:space="preserve"> and/or</w:t>
            </w:r>
            <w:r w:rsidRPr="00E23EBF">
              <w:rPr>
                <w:rFonts w:ascii="Times" w:eastAsia="Yu Mincho" w:hAnsi="Times" w:cs="Times" w:hint="eastAsia"/>
                <w:sz w:val="21"/>
                <w:szCs w:val="21"/>
                <w:lang w:val="sv-SE" w:eastAsia="ja-JP"/>
              </w:rPr>
              <w:t xml:space="preserve"> CA </w:t>
            </w:r>
            <w:r w:rsidRPr="00E23EBF">
              <w:rPr>
                <w:rFonts w:ascii="Times" w:eastAsia="Yu Mincho" w:hAnsi="Times" w:cs="Times" w:hint="eastAsia"/>
                <w:sz w:val="21"/>
                <w:szCs w:val="21"/>
                <w:u w:val="single"/>
                <w:lang w:val="sv-SE" w:eastAsia="ja-JP"/>
              </w:rPr>
              <w:t>with</w:t>
            </w:r>
            <w:r w:rsidRPr="00E23EBF">
              <w:rPr>
                <w:rFonts w:ascii="Times" w:eastAsia="Yu Mincho" w:hAnsi="Times" w:cs="Times" w:hint="eastAsia"/>
                <w:sz w:val="21"/>
                <w:szCs w:val="21"/>
                <w:lang w:val="sv-SE" w:eastAsia="ja-JP"/>
              </w:rPr>
              <w:t xml:space="preserve"> dual DRX groups</w:t>
            </w:r>
            <w:r w:rsidRPr="00E23EBF">
              <w:rPr>
                <w:rFonts w:ascii="Times" w:eastAsia="Yu Mincho" w:hAnsi="Times" w:cs="Times"/>
                <w:sz w:val="21"/>
                <w:szCs w:val="21"/>
                <w:lang w:val="sv-SE" w:eastAsia="ja-JP"/>
              </w:rPr>
              <w:t xml:space="preserve"> in RRC CONNECTED mode</w:t>
            </w:r>
            <w:r w:rsidRPr="00E23EBF">
              <w:rPr>
                <w:rFonts w:ascii="Times" w:eastAsia="Yu Mincho" w:hAnsi="Times" w:cs="Times" w:hint="eastAsia"/>
                <w:sz w:val="21"/>
                <w:szCs w:val="21"/>
                <w:lang w:val="sv-SE" w:eastAsia="ja-JP"/>
              </w:rPr>
              <w:t>,</w:t>
            </w:r>
          </w:p>
          <w:p w14:paraId="57C15CCB" w14:textId="77777777" w:rsidR="00E23EBF" w:rsidRPr="00E23EBF" w:rsidRDefault="00E23EBF" w:rsidP="00E23EBF">
            <w:pPr>
              <w:numPr>
                <w:ilvl w:val="1"/>
                <w:numId w:val="0"/>
              </w:numPr>
              <w:spacing w:line="252" w:lineRule="auto"/>
              <w:ind w:left="88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Opt.1</w:t>
            </w:r>
          </w:p>
          <w:p w14:paraId="3011C2BF"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is configured </w:t>
            </w:r>
            <w:r w:rsidRPr="00E23EBF">
              <w:rPr>
                <w:rFonts w:ascii="Times" w:eastAsia="Yu Mincho" w:hAnsi="Times" w:cs="Times"/>
                <w:sz w:val="21"/>
                <w:szCs w:val="21"/>
                <w:lang w:val="sv-SE" w:eastAsia="ja-JP"/>
              </w:rPr>
              <w:t>on a serving cell</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per cell-group</w:t>
            </w:r>
          </w:p>
          <w:p w14:paraId="3468DB8D"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sz w:val="21"/>
                <w:szCs w:val="21"/>
                <w:lang w:val="sv-SE" w:eastAsia="ja-JP"/>
              </w:rPr>
              <w:t>LP-WUS carries separate indications for each DRX group(s) to trigger PDCCH monitoring of all activated serving cells</w:t>
            </w:r>
          </w:p>
          <w:p w14:paraId="35BB729C"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color w:val="FF0000"/>
                <w:sz w:val="21"/>
                <w:szCs w:val="21"/>
                <w:lang w:val="sv-SE" w:eastAsia="ja-JP"/>
              </w:rPr>
            </w:pPr>
            <w:r w:rsidRPr="00E23EBF">
              <w:rPr>
                <w:rFonts w:ascii="Times" w:eastAsia="Yu Mincho" w:hAnsi="Times" w:cs="Times" w:hint="eastAsia"/>
                <w:color w:val="FF0000"/>
                <w:sz w:val="21"/>
                <w:szCs w:val="21"/>
                <w:lang w:val="sv-SE" w:eastAsia="ja-JP"/>
              </w:rPr>
              <w:t>Note: This requires RAN2 coordination via LS</w:t>
            </w:r>
          </w:p>
          <w:p w14:paraId="7328A1F6" w14:textId="77777777" w:rsidR="00E23EBF" w:rsidRPr="00E23EBF" w:rsidRDefault="00E23EBF" w:rsidP="00E23EBF">
            <w:pPr>
              <w:numPr>
                <w:ilvl w:val="1"/>
                <w:numId w:val="0"/>
              </w:numPr>
              <w:spacing w:line="252" w:lineRule="auto"/>
              <w:ind w:left="88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Opt.2</w:t>
            </w:r>
          </w:p>
          <w:p w14:paraId="78DA4BA8"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is configured </w:t>
            </w:r>
            <w:r w:rsidRPr="00E23EBF">
              <w:rPr>
                <w:rFonts w:ascii="Times" w:eastAsia="Yu Mincho" w:hAnsi="Times" w:cs="Times"/>
                <w:sz w:val="21"/>
                <w:szCs w:val="21"/>
                <w:lang w:val="sv-SE" w:eastAsia="ja-JP"/>
              </w:rPr>
              <w:t>on a serving cell</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 xml:space="preserve">per </w:t>
            </w:r>
            <w:r w:rsidRPr="00E23EBF">
              <w:rPr>
                <w:rFonts w:ascii="Times" w:eastAsia="Yu Mincho" w:hAnsi="Times" w:cs="Times" w:hint="eastAsia"/>
                <w:sz w:val="21"/>
                <w:szCs w:val="21"/>
                <w:lang w:val="sv-SE" w:eastAsia="ja-JP"/>
              </w:rPr>
              <w:t xml:space="preserve">DRX </w:t>
            </w:r>
            <w:r w:rsidRPr="00E23EBF">
              <w:rPr>
                <w:rFonts w:ascii="Times" w:eastAsia="Yu Mincho" w:hAnsi="Times" w:cs="Times"/>
                <w:sz w:val="21"/>
                <w:szCs w:val="21"/>
                <w:lang w:val="sv-SE" w:eastAsia="ja-JP"/>
              </w:rPr>
              <w:t>group</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per cell-group</w:t>
            </w:r>
          </w:p>
          <w:p w14:paraId="69955E72"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indication is applicable to </w:t>
            </w:r>
            <w:r w:rsidRPr="00E23EBF">
              <w:rPr>
                <w:rFonts w:ascii="Times" w:eastAsia="Yu Mincho" w:hAnsi="Times" w:cs="Times"/>
                <w:sz w:val="21"/>
                <w:szCs w:val="21"/>
                <w:lang w:val="sv-SE" w:eastAsia="ja-JP"/>
              </w:rPr>
              <w:t>all activated serving cells</w:t>
            </w:r>
            <w:r w:rsidRPr="00E23EBF">
              <w:rPr>
                <w:rFonts w:ascii="Times" w:eastAsia="Yu Mincho" w:hAnsi="Times" w:cs="Times" w:hint="eastAsia"/>
                <w:sz w:val="21"/>
                <w:szCs w:val="21"/>
                <w:lang w:val="sv-SE" w:eastAsia="ja-JP"/>
              </w:rPr>
              <w:t xml:space="preserve"> in the DRX </w:t>
            </w:r>
            <w:r w:rsidRPr="00E23EBF">
              <w:rPr>
                <w:rFonts w:ascii="Times" w:eastAsia="Yu Mincho" w:hAnsi="Times" w:cs="Times"/>
                <w:sz w:val="21"/>
                <w:szCs w:val="21"/>
                <w:lang w:val="sv-SE" w:eastAsia="ja-JP"/>
              </w:rPr>
              <w:t>group per cell-group</w:t>
            </w:r>
          </w:p>
          <w:p w14:paraId="22552357"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color w:val="FF0000"/>
                <w:sz w:val="21"/>
                <w:szCs w:val="21"/>
                <w:lang w:val="sv-SE" w:eastAsia="ja-JP"/>
              </w:rPr>
            </w:pPr>
            <w:r w:rsidRPr="00E23EBF">
              <w:rPr>
                <w:rFonts w:ascii="Times" w:eastAsia="Yu Mincho" w:hAnsi="Times" w:cs="Times" w:hint="eastAsia"/>
                <w:color w:val="FF0000"/>
                <w:sz w:val="21"/>
                <w:szCs w:val="21"/>
                <w:lang w:val="sv-SE" w:eastAsia="ja-JP"/>
              </w:rPr>
              <w:lastRenderedPageBreak/>
              <w:t>Note: This requires RAN2 coordination via LS</w:t>
            </w:r>
          </w:p>
          <w:p w14:paraId="373997F9" w14:textId="77777777" w:rsidR="00E23EBF" w:rsidRPr="00E23EBF" w:rsidRDefault="00E23EBF" w:rsidP="00E23EBF">
            <w:pPr>
              <w:numPr>
                <w:ilvl w:val="1"/>
                <w:numId w:val="0"/>
              </w:numPr>
              <w:spacing w:line="252" w:lineRule="auto"/>
              <w:ind w:left="88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Opt.3</w:t>
            </w:r>
          </w:p>
          <w:p w14:paraId="3787FD5B"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sz w:val="21"/>
                <w:szCs w:val="21"/>
                <w:lang w:val="sv-SE" w:eastAsia="ja-JP"/>
              </w:rPr>
              <w:t>LP-WUS is configured on a serving cell per cell-group</w:t>
            </w:r>
          </w:p>
          <w:p w14:paraId="770F53FD"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sz w:val="21"/>
                <w:szCs w:val="21"/>
                <w:lang w:val="sv-SE" w:eastAsia="ja-JP"/>
              </w:rPr>
              <w:t xml:space="preserve">LP-WUS indication is applicable to all activated serving cells of all DRX groups </w:t>
            </w:r>
            <w:r w:rsidRPr="00E23EBF">
              <w:rPr>
                <w:rFonts w:ascii="Times" w:eastAsia="Yu Mincho" w:hAnsi="Times" w:cs="Times" w:hint="eastAsia"/>
                <w:sz w:val="21"/>
                <w:szCs w:val="21"/>
                <w:lang w:val="sv-SE" w:eastAsia="ja-JP"/>
              </w:rPr>
              <w:t>per</w:t>
            </w:r>
            <w:r w:rsidRPr="00E23EBF">
              <w:rPr>
                <w:rFonts w:ascii="Times" w:eastAsia="Yu Mincho" w:hAnsi="Times" w:cs="Times"/>
                <w:sz w:val="21"/>
                <w:szCs w:val="21"/>
                <w:lang w:val="sv-SE" w:eastAsia="ja-JP"/>
              </w:rPr>
              <w:t xml:space="preserve"> cell-group.</w:t>
            </w:r>
          </w:p>
          <w:p w14:paraId="3BB6391F" w14:textId="0CBE3D06" w:rsidR="00386D7F" w:rsidRDefault="00E23EBF" w:rsidP="00386D7F">
            <w:pPr>
              <w:pStyle w:val="a1"/>
              <w:spacing w:after="180"/>
              <w:rPr>
                <w:rFonts w:eastAsiaTheme="minorEastAsia"/>
                <w:noProof/>
                <w:lang w:eastAsia="zh-CN"/>
              </w:rPr>
            </w:pPr>
            <w:r w:rsidRPr="00E23EBF">
              <w:rPr>
                <w:rFonts w:eastAsia="Batang"/>
                <w:szCs w:val="20"/>
                <w:lang w:val="en-GB"/>
              </w:rPr>
              <w:t xml:space="preserve">FFS: Whether the serving on which the LP-WUS is configured is only </w:t>
            </w:r>
            <w:proofErr w:type="spellStart"/>
            <w:r w:rsidRPr="00E23EBF">
              <w:rPr>
                <w:rFonts w:eastAsia="Batang"/>
                <w:szCs w:val="20"/>
                <w:lang w:val="en-GB"/>
              </w:rPr>
              <w:t>PCell</w:t>
            </w:r>
            <w:proofErr w:type="spellEnd"/>
            <w:r w:rsidRPr="00E23EBF">
              <w:rPr>
                <w:rFonts w:eastAsia="Batang"/>
                <w:szCs w:val="20"/>
                <w:lang w:val="en-GB"/>
              </w:rPr>
              <w:t>/</w:t>
            </w:r>
            <w:proofErr w:type="spellStart"/>
            <w:r w:rsidRPr="00E23EBF">
              <w:rPr>
                <w:rFonts w:eastAsia="Batang"/>
                <w:szCs w:val="20"/>
                <w:lang w:val="en-GB"/>
              </w:rPr>
              <w:t>PSCell</w:t>
            </w:r>
            <w:proofErr w:type="spellEnd"/>
            <w:r w:rsidRPr="00E23EBF">
              <w:rPr>
                <w:rFonts w:eastAsia="Batang"/>
                <w:szCs w:val="20"/>
                <w:lang w:val="en-GB"/>
              </w:rPr>
              <w:t xml:space="preserve"> or RRC configured cell other than </w:t>
            </w:r>
            <w:proofErr w:type="spellStart"/>
            <w:r w:rsidRPr="00E23EBF">
              <w:rPr>
                <w:rFonts w:eastAsia="Batang"/>
                <w:szCs w:val="20"/>
                <w:lang w:val="en-GB"/>
              </w:rPr>
              <w:t>PCell</w:t>
            </w:r>
            <w:proofErr w:type="spellEnd"/>
            <w:r w:rsidRPr="00E23EBF">
              <w:rPr>
                <w:rFonts w:eastAsia="Batang"/>
                <w:szCs w:val="20"/>
                <w:lang w:val="en-GB"/>
              </w:rPr>
              <w:t>/</w:t>
            </w:r>
            <w:proofErr w:type="spellStart"/>
            <w:r w:rsidRPr="00E23EBF">
              <w:rPr>
                <w:rFonts w:eastAsia="Batang"/>
                <w:szCs w:val="20"/>
                <w:lang w:val="en-GB"/>
              </w:rPr>
              <w:t>PSCell</w:t>
            </w:r>
            <w:proofErr w:type="spellEnd"/>
          </w:p>
        </w:tc>
      </w:tr>
    </w:tbl>
    <w:p w14:paraId="339FE8E1" w14:textId="646D097C" w:rsidR="00386D7F" w:rsidRPr="00E71C94" w:rsidRDefault="00386D7F" w:rsidP="00B03722">
      <w:pPr>
        <w:pStyle w:val="a1"/>
        <w:spacing w:after="180"/>
        <w:rPr>
          <w:rFonts w:eastAsiaTheme="minorEastAsia"/>
          <w:noProof/>
          <w:szCs w:val="20"/>
          <w:lang w:eastAsia="zh-CN"/>
        </w:rPr>
      </w:pPr>
      <w:r w:rsidRPr="008F0DEB">
        <w:rPr>
          <w:rFonts w:eastAsiaTheme="minorEastAsia"/>
          <w:noProof/>
          <w:szCs w:val="20"/>
          <w:lang w:eastAsia="zh-CN"/>
        </w:rPr>
        <w:lastRenderedPageBreak/>
        <w:t>In the following, RAN2 continue to discuss the</w:t>
      </w:r>
      <w:r w:rsidR="00740E39" w:rsidRPr="008F0DEB">
        <w:rPr>
          <w:rFonts w:eastAsiaTheme="minorEastAsia"/>
          <w:noProof/>
          <w:szCs w:val="20"/>
          <w:lang w:eastAsia="zh-CN"/>
        </w:rPr>
        <w:t>se</w:t>
      </w:r>
      <w:r w:rsidRPr="008F0DEB">
        <w:rPr>
          <w:rFonts w:eastAsiaTheme="minorEastAsia"/>
          <w:noProof/>
          <w:szCs w:val="20"/>
          <w:lang w:eastAsia="zh-CN"/>
        </w:rPr>
        <w:t xml:space="preserve"> </w:t>
      </w:r>
      <w:r w:rsidRPr="00E71C94">
        <w:rPr>
          <w:rFonts w:eastAsiaTheme="minorEastAsia"/>
          <w:noProof/>
          <w:szCs w:val="20"/>
          <w:lang w:eastAsia="zh-CN"/>
        </w:rPr>
        <w:t xml:space="preserve">options </w:t>
      </w:r>
      <w:r w:rsidR="009D0219" w:rsidRPr="008F0DEB">
        <w:rPr>
          <w:rFonts w:eastAsiaTheme="minorEastAsia"/>
          <w:noProof/>
          <w:szCs w:val="20"/>
          <w:lang w:eastAsia="zh-CN"/>
        </w:rPr>
        <w:t xml:space="preserve">when UE is configured with NR-DC and/or CA </w:t>
      </w:r>
      <w:r w:rsidR="00644ACA" w:rsidRPr="008F0DEB">
        <w:rPr>
          <w:rFonts w:eastAsiaTheme="minorEastAsia"/>
          <w:noProof/>
          <w:szCs w:val="20"/>
          <w:lang w:eastAsia="zh-CN"/>
        </w:rPr>
        <w:t>without/</w:t>
      </w:r>
      <w:r w:rsidR="009D0219" w:rsidRPr="00E71C94">
        <w:rPr>
          <w:rFonts w:eastAsiaTheme="minorEastAsia"/>
          <w:noProof/>
          <w:szCs w:val="20"/>
          <w:u w:val="single"/>
          <w:lang w:eastAsia="zh-CN"/>
        </w:rPr>
        <w:t>with</w:t>
      </w:r>
      <w:r w:rsidR="009D0219" w:rsidRPr="00E71C94">
        <w:rPr>
          <w:rFonts w:eastAsiaTheme="minorEastAsia"/>
          <w:noProof/>
          <w:szCs w:val="20"/>
          <w:lang w:eastAsia="zh-CN"/>
        </w:rPr>
        <w:t xml:space="preserve"> dual DRX groups in RRC CONNECTED mode </w:t>
      </w:r>
      <w:r w:rsidRPr="00E71C94">
        <w:rPr>
          <w:rFonts w:eastAsiaTheme="minorEastAsia"/>
          <w:noProof/>
          <w:szCs w:val="20"/>
          <w:lang w:eastAsia="zh-CN"/>
        </w:rPr>
        <w:t>provided by RAN1.</w:t>
      </w:r>
    </w:p>
    <w:p w14:paraId="2E632C7B" w14:textId="52C0C367" w:rsidR="0093594C" w:rsidRPr="00E71C94" w:rsidRDefault="0093594C" w:rsidP="00E71C94">
      <w:pPr>
        <w:numPr>
          <w:ilvl w:val="1"/>
          <w:numId w:val="0"/>
        </w:numPr>
        <w:spacing w:line="252" w:lineRule="auto"/>
        <w:ind w:left="880" w:hanging="440"/>
        <w:contextualSpacing/>
        <w:jc w:val="both"/>
        <w:rPr>
          <w:rFonts w:eastAsia="Batang"/>
          <w:b/>
          <w:szCs w:val="20"/>
          <w:u w:val="single"/>
          <w:lang w:val="en-GB" w:eastAsia="x-none"/>
        </w:rPr>
      </w:pPr>
      <w:r w:rsidRPr="00E71C94">
        <w:rPr>
          <w:rFonts w:eastAsia="Batang"/>
          <w:b/>
          <w:szCs w:val="20"/>
          <w:u w:val="single"/>
          <w:lang w:val="en-GB" w:eastAsia="x-none"/>
        </w:rPr>
        <w:t>Opt.0</w:t>
      </w:r>
    </w:p>
    <w:p w14:paraId="48152EDE" w14:textId="3489A79F" w:rsidR="0093594C" w:rsidRPr="00E71C94" w:rsidRDefault="0093594C" w:rsidP="00E71C94">
      <w:pPr>
        <w:widowControl w:val="0"/>
        <w:numPr>
          <w:ilvl w:val="2"/>
          <w:numId w:val="37"/>
        </w:numPr>
        <w:spacing w:line="252" w:lineRule="auto"/>
        <w:ind w:left="1320" w:hanging="440"/>
        <w:contextualSpacing/>
        <w:jc w:val="both"/>
        <w:rPr>
          <w:rFonts w:eastAsia="Batang"/>
          <w:szCs w:val="20"/>
          <w:lang w:val="en-GB" w:eastAsia="x-none"/>
        </w:rPr>
      </w:pPr>
      <w:r w:rsidRPr="00E71C94">
        <w:rPr>
          <w:rFonts w:eastAsia="Batang"/>
          <w:szCs w:val="20"/>
          <w:lang w:val="en-GB" w:eastAsia="x-none"/>
        </w:rPr>
        <w:t xml:space="preserve">LP-WUS is not configured with dual DRX group </w:t>
      </w:r>
      <w:r w:rsidR="00644ACA" w:rsidRPr="00E71C94">
        <w:rPr>
          <w:rFonts w:eastAsia="Batang"/>
          <w:szCs w:val="20"/>
          <w:lang w:val="en-GB" w:eastAsia="x-none"/>
        </w:rPr>
        <w:t>simultaneously</w:t>
      </w:r>
      <w:r w:rsidRPr="00E71C94">
        <w:rPr>
          <w:rFonts w:eastAsia="Batang"/>
          <w:szCs w:val="20"/>
          <w:lang w:val="en-GB" w:eastAsia="x-none"/>
        </w:rPr>
        <w:t>.</w:t>
      </w:r>
    </w:p>
    <w:p w14:paraId="0D5E121D" w14:textId="0A8BB3FA" w:rsidR="00644ACA" w:rsidRPr="00E71C94" w:rsidRDefault="00644ACA" w:rsidP="00644ACA">
      <w:pPr>
        <w:pStyle w:val="a1"/>
        <w:spacing w:after="180"/>
        <w:rPr>
          <w:rFonts w:eastAsiaTheme="minorEastAsia"/>
          <w:noProof/>
          <w:szCs w:val="20"/>
          <w:lang w:val="en-GB" w:eastAsia="zh-CN"/>
        </w:rPr>
      </w:pPr>
      <w:r w:rsidRPr="00E71C94">
        <w:rPr>
          <w:rFonts w:eastAsiaTheme="minorEastAsia"/>
          <w:noProof/>
          <w:szCs w:val="20"/>
          <w:lang w:val="en-GB" w:eastAsia="zh-CN"/>
        </w:rPr>
        <w:t>In this option, LP-WUS function and dual DRX group are not configured simultaneously which follows DCP mechanism.</w:t>
      </w:r>
    </w:p>
    <w:p w14:paraId="067DA5D5" w14:textId="77777777" w:rsidR="00AA101B" w:rsidRPr="00E71C94" w:rsidRDefault="00AA101B" w:rsidP="00AA101B">
      <w:pPr>
        <w:numPr>
          <w:ilvl w:val="1"/>
          <w:numId w:val="0"/>
        </w:numPr>
        <w:spacing w:line="252" w:lineRule="auto"/>
        <w:ind w:left="880" w:hanging="440"/>
        <w:contextualSpacing/>
        <w:jc w:val="both"/>
        <w:rPr>
          <w:rFonts w:eastAsia="Batang"/>
          <w:b/>
          <w:bCs/>
          <w:szCs w:val="20"/>
          <w:u w:val="single"/>
          <w:lang w:val="en-GB" w:eastAsia="x-none"/>
        </w:rPr>
      </w:pPr>
      <w:r w:rsidRPr="00E71C94">
        <w:rPr>
          <w:rFonts w:eastAsia="Batang"/>
          <w:b/>
          <w:szCs w:val="20"/>
          <w:u w:val="single"/>
          <w:lang w:val="en-GB" w:eastAsia="x-none"/>
        </w:rPr>
        <w:t>Opt.1</w:t>
      </w:r>
    </w:p>
    <w:p w14:paraId="1D4F8DAF" w14:textId="77777777" w:rsidR="00AA101B" w:rsidRPr="008468D9" w:rsidRDefault="00AA101B" w:rsidP="00AA101B">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is configured on a serving cell per cell-group</w:t>
      </w:r>
    </w:p>
    <w:p w14:paraId="0FFB457C" w14:textId="77777777" w:rsidR="00AA101B" w:rsidRPr="008468D9" w:rsidRDefault="00AA101B" w:rsidP="00AA101B">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carries separate indications for each</w:t>
      </w:r>
      <w:r w:rsidRPr="008468D9">
        <w:rPr>
          <w:rFonts w:eastAsia="Batang"/>
          <w:color w:val="FF0000"/>
          <w:szCs w:val="20"/>
          <w:lang w:val="en-GB" w:eastAsia="x-none"/>
        </w:rPr>
        <w:t xml:space="preserve"> </w:t>
      </w:r>
      <w:r w:rsidRPr="008468D9">
        <w:rPr>
          <w:rFonts w:eastAsia="Batang"/>
          <w:szCs w:val="20"/>
          <w:lang w:val="en-GB" w:eastAsia="x-none"/>
        </w:rPr>
        <w:t>DRX group(s) to trigger PDCCH monitoring of all activated serving cells</w:t>
      </w:r>
    </w:p>
    <w:p w14:paraId="35A56C25" w14:textId="216E3905" w:rsidR="00AA101B" w:rsidRPr="008F0DEB" w:rsidRDefault="00AA101B" w:rsidP="00B03722">
      <w:pPr>
        <w:pStyle w:val="a1"/>
        <w:spacing w:after="180"/>
        <w:rPr>
          <w:rFonts w:eastAsiaTheme="minorEastAsia"/>
          <w:noProof/>
          <w:szCs w:val="20"/>
          <w:lang w:val="en-GB" w:eastAsia="zh-CN"/>
        </w:rPr>
      </w:pPr>
      <w:r w:rsidRPr="00BC4523">
        <w:rPr>
          <w:rFonts w:eastAsiaTheme="minorEastAsia"/>
          <w:noProof/>
          <w:szCs w:val="20"/>
          <w:lang w:val="en-GB" w:eastAsia="zh-CN"/>
        </w:rPr>
        <w:t>I</w:t>
      </w:r>
      <w:r w:rsidR="00FB0A79" w:rsidRPr="00BC4523">
        <w:rPr>
          <w:rFonts w:eastAsiaTheme="minorEastAsia"/>
          <w:noProof/>
          <w:szCs w:val="20"/>
          <w:lang w:val="en-GB" w:eastAsia="zh-CN"/>
        </w:rPr>
        <w:t xml:space="preserve">n this option, </w:t>
      </w:r>
      <w:r w:rsidR="0050020D" w:rsidRPr="00BC4523">
        <w:rPr>
          <w:rFonts w:eastAsiaTheme="minorEastAsia"/>
          <w:noProof/>
          <w:szCs w:val="20"/>
          <w:lang w:val="en-GB" w:eastAsia="zh-CN"/>
        </w:rPr>
        <w:t>one LP-WUS is configured per Cell group. It can control the UE to moni</w:t>
      </w:r>
      <w:r w:rsidR="001F4C25" w:rsidRPr="00BC4523">
        <w:rPr>
          <w:rFonts w:eastAsiaTheme="minorEastAsia"/>
          <w:noProof/>
          <w:szCs w:val="20"/>
          <w:lang w:val="en-GB" w:eastAsia="zh-CN"/>
        </w:rPr>
        <w:t>t</w:t>
      </w:r>
      <w:r w:rsidR="0050020D" w:rsidRPr="00BC4523">
        <w:rPr>
          <w:rFonts w:eastAsiaTheme="minorEastAsia"/>
          <w:noProof/>
          <w:szCs w:val="20"/>
          <w:lang w:val="en-GB" w:eastAsia="zh-CN"/>
        </w:rPr>
        <w:t xml:space="preserve">or PDCCH separately via </w:t>
      </w:r>
      <w:r w:rsidR="00A8405E" w:rsidRPr="008468D9">
        <w:rPr>
          <w:rFonts w:eastAsiaTheme="minorEastAsia"/>
          <w:noProof/>
          <w:szCs w:val="20"/>
          <w:lang w:val="en-GB" w:eastAsia="zh-CN"/>
        </w:rPr>
        <w:t>separate indications</w:t>
      </w:r>
      <w:r w:rsidR="004D04DD" w:rsidRPr="008468D9">
        <w:rPr>
          <w:rFonts w:eastAsiaTheme="minorEastAsia"/>
          <w:noProof/>
          <w:szCs w:val="20"/>
          <w:lang w:val="en-GB" w:eastAsia="zh-CN"/>
        </w:rPr>
        <w:t>, e</w:t>
      </w:r>
      <w:r w:rsidR="00A8405E" w:rsidRPr="008468D9">
        <w:rPr>
          <w:rFonts w:eastAsiaTheme="minorEastAsia"/>
          <w:noProof/>
          <w:szCs w:val="20"/>
          <w:lang w:val="en-GB" w:eastAsia="zh-CN"/>
        </w:rPr>
        <w:t xml:space="preserve">.g. </w:t>
      </w:r>
      <w:r w:rsidR="002B5BD2" w:rsidRPr="008468D9">
        <w:rPr>
          <w:rFonts w:eastAsiaTheme="minorEastAsia"/>
          <w:noProof/>
          <w:szCs w:val="20"/>
          <w:lang w:val="en-GB" w:eastAsia="zh-CN"/>
        </w:rPr>
        <w:t>DRX group ID can be</w:t>
      </w:r>
      <w:r w:rsidR="00E52978" w:rsidRPr="008468D9">
        <w:rPr>
          <w:rFonts w:eastAsiaTheme="minorEastAsia"/>
          <w:noProof/>
          <w:szCs w:val="20"/>
          <w:lang w:val="en-GB" w:eastAsia="zh-CN"/>
        </w:rPr>
        <w:t xml:space="preserve"> indicated in the LP-WUS</w:t>
      </w:r>
      <w:r w:rsidR="0004494B" w:rsidRPr="008468D9">
        <w:rPr>
          <w:rFonts w:eastAsiaTheme="minorEastAsia"/>
          <w:noProof/>
          <w:szCs w:val="20"/>
          <w:lang w:val="en-GB" w:eastAsia="zh-CN"/>
        </w:rPr>
        <w:t>.</w:t>
      </w:r>
      <w:r w:rsidR="00E52978" w:rsidRPr="008468D9">
        <w:rPr>
          <w:rFonts w:eastAsiaTheme="minorEastAsia"/>
          <w:noProof/>
          <w:szCs w:val="20"/>
          <w:lang w:val="en-GB" w:eastAsia="zh-CN"/>
        </w:rPr>
        <w:t xml:space="preserve"> </w:t>
      </w:r>
      <w:r w:rsidR="0004494B" w:rsidRPr="008468D9">
        <w:rPr>
          <w:rFonts w:eastAsiaTheme="minorEastAsia"/>
          <w:noProof/>
          <w:szCs w:val="20"/>
          <w:lang w:val="en-GB" w:eastAsia="zh-CN"/>
        </w:rPr>
        <w:t>W</w:t>
      </w:r>
      <w:r w:rsidR="00E52978" w:rsidRPr="008468D9">
        <w:rPr>
          <w:rFonts w:eastAsiaTheme="minorEastAsia"/>
          <w:noProof/>
          <w:szCs w:val="20"/>
          <w:lang w:val="en-GB" w:eastAsia="zh-CN"/>
        </w:rPr>
        <w:t xml:space="preserve">hen the </w:t>
      </w:r>
      <w:r w:rsidR="00096BD9" w:rsidRPr="008468D9">
        <w:rPr>
          <w:rFonts w:eastAsiaTheme="minorEastAsia"/>
          <w:noProof/>
          <w:szCs w:val="20"/>
          <w:lang w:val="en-GB" w:eastAsia="zh-CN"/>
        </w:rPr>
        <w:t xml:space="preserve">UE </w:t>
      </w:r>
      <w:r w:rsidR="00E52978" w:rsidRPr="008F0DEB">
        <w:rPr>
          <w:rFonts w:eastAsiaTheme="minorEastAsia"/>
          <w:noProof/>
          <w:szCs w:val="20"/>
          <w:lang w:val="en-GB" w:eastAsia="zh-CN"/>
        </w:rPr>
        <w:t xml:space="preserve">is indicated </w:t>
      </w:r>
      <w:r w:rsidR="00096BD9" w:rsidRPr="00BC4523">
        <w:rPr>
          <w:rFonts w:eastAsiaTheme="minorEastAsia"/>
          <w:noProof/>
          <w:szCs w:val="20"/>
          <w:lang w:val="en-GB" w:eastAsia="zh-CN"/>
        </w:rPr>
        <w:t>to wake up</w:t>
      </w:r>
      <w:r w:rsidR="00096BD9" w:rsidRPr="008F0DEB">
        <w:rPr>
          <w:rFonts w:eastAsiaTheme="minorEastAsia"/>
          <w:noProof/>
          <w:szCs w:val="20"/>
          <w:lang w:val="en-GB" w:eastAsia="zh-CN"/>
        </w:rPr>
        <w:t xml:space="preserve"> </w:t>
      </w:r>
      <w:r w:rsidR="00E52978" w:rsidRPr="008F0DEB">
        <w:rPr>
          <w:rFonts w:eastAsiaTheme="minorEastAsia"/>
          <w:noProof/>
          <w:szCs w:val="20"/>
          <w:lang w:val="en-GB" w:eastAsia="zh-CN"/>
        </w:rPr>
        <w:t>by LP-WUS</w:t>
      </w:r>
      <w:r w:rsidR="00C00555" w:rsidRPr="00BC4523">
        <w:rPr>
          <w:rFonts w:eastAsiaTheme="minorEastAsia"/>
          <w:noProof/>
          <w:szCs w:val="20"/>
          <w:lang w:val="en-GB" w:eastAsia="zh-CN"/>
        </w:rPr>
        <w:t xml:space="preserve"> </w:t>
      </w:r>
      <w:r w:rsidR="00096BD9" w:rsidRPr="00BC4523">
        <w:rPr>
          <w:rFonts w:eastAsiaTheme="minorEastAsia"/>
          <w:noProof/>
          <w:szCs w:val="20"/>
          <w:lang w:val="en-GB" w:eastAsia="zh-CN"/>
        </w:rPr>
        <w:t>with the DRX group ID</w:t>
      </w:r>
      <w:r w:rsidR="00C00555" w:rsidRPr="00BC4523">
        <w:rPr>
          <w:rFonts w:eastAsiaTheme="minorEastAsia"/>
          <w:noProof/>
          <w:szCs w:val="20"/>
          <w:lang w:val="en-GB" w:eastAsia="zh-CN"/>
        </w:rPr>
        <w:t xml:space="preserve">, the UE </w:t>
      </w:r>
      <w:r w:rsidR="0010453B" w:rsidRPr="00BC4523">
        <w:rPr>
          <w:rFonts w:eastAsiaTheme="minorEastAsia"/>
          <w:noProof/>
          <w:szCs w:val="20"/>
          <w:lang w:val="en-GB" w:eastAsia="zh-CN"/>
        </w:rPr>
        <w:t>monitor</w:t>
      </w:r>
      <w:r w:rsidR="00C00555" w:rsidRPr="00BC4523">
        <w:rPr>
          <w:rFonts w:eastAsiaTheme="minorEastAsia"/>
          <w:noProof/>
          <w:szCs w:val="20"/>
          <w:lang w:val="en-GB" w:eastAsia="zh-CN"/>
        </w:rPr>
        <w:t>s</w:t>
      </w:r>
      <w:r w:rsidR="0010453B" w:rsidRPr="009A2793">
        <w:rPr>
          <w:rFonts w:eastAsiaTheme="minorEastAsia"/>
          <w:noProof/>
          <w:szCs w:val="20"/>
          <w:lang w:val="en-GB" w:eastAsia="zh-CN"/>
        </w:rPr>
        <w:t xml:space="preserve"> the PDCCH</w:t>
      </w:r>
      <w:r w:rsidR="00C00555" w:rsidRPr="008468D9">
        <w:rPr>
          <w:rFonts w:eastAsiaTheme="minorEastAsia"/>
          <w:noProof/>
          <w:szCs w:val="20"/>
          <w:lang w:val="en-GB" w:eastAsia="zh-CN"/>
        </w:rPr>
        <w:t xml:space="preserve"> for the corresponding DRX group</w:t>
      </w:r>
      <w:r w:rsidR="0010453B" w:rsidRPr="008468D9">
        <w:rPr>
          <w:rFonts w:eastAsiaTheme="minorEastAsia"/>
          <w:noProof/>
          <w:szCs w:val="20"/>
          <w:lang w:val="en-GB" w:eastAsia="zh-CN"/>
        </w:rPr>
        <w:t>.</w:t>
      </w:r>
    </w:p>
    <w:p w14:paraId="58E82A48" w14:textId="77777777" w:rsidR="001468D5" w:rsidRPr="008468D9" w:rsidRDefault="001468D5" w:rsidP="001468D5">
      <w:pPr>
        <w:numPr>
          <w:ilvl w:val="1"/>
          <w:numId w:val="0"/>
        </w:numPr>
        <w:spacing w:line="252" w:lineRule="auto"/>
        <w:ind w:left="880" w:hanging="440"/>
        <w:contextualSpacing/>
        <w:jc w:val="both"/>
        <w:rPr>
          <w:rFonts w:eastAsia="Batang"/>
          <w:b/>
          <w:bCs/>
          <w:szCs w:val="20"/>
          <w:u w:val="single"/>
          <w:lang w:val="en-GB" w:eastAsia="x-none"/>
        </w:rPr>
      </w:pPr>
      <w:r w:rsidRPr="008468D9">
        <w:rPr>
          <w:rFonts w:eastAsia="Batang"/>
          <w:b/>
          <w:szCs w:val="20"/>
          <w:u w:val="single"/>
          <w:lang w:val="en-GB" w:eastAsia="x-none"/>
        </w:rPr>
        <w:t>Opt.2</w:t>
      </w:r>
    </w:p>
    <w:p w14:paraId="5DAAF175" w14:textId="77777777" w:rsidR="001468D5" w:rsidRPr="008468D9" w:rsidRDefault="001468D5" w:rsidP="001468D5">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is configured on a serving cell per DRX group per cell-group</w:t>
      </w:r>
    </w:p>
    <w:p w14:paraId="01FE0587" w14:textId="77777777" w:rsidR="001468D5" w:rsidRPr="008468D9" w:rsidRDefault="001468D5" w:rsidP="001468D5">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indication is applicable to all activated serving cells in the DRX group per cell-group</w:t>
      </w:r>
    </w:p>
    <w:p w14:paraId="06315D1F" w14:textId="72FBFAF0" w:rsidR="001468D5" w:rsidRPr="008F0DEB" w:rsidRDefault="00FB0A79" w:rsidP="00B03722">
      <w:pPr>
        <w:pStyle w:val="a1"/>
        <w:spacing w:after="180"/>
        <w:rPr>
          <w:rFonts w:eastAsiaTheme="minorEastAsia"/>
          <w:noProof/>
          <w:szCs w:val="20"/>
          <w:lang w:val="en-GB" w:eastAsia="zh-CN"/>
        </w:rPr>
      </w:pPr>
      <w:r w:rsidRPr="00BC4523">
        <w:rPr>
          <w:rFonts w:eastAsiaTheme="minorEastAsia"/>
          <w:noProof/>
          <w:szCs w:val="20"/>
          <w:lang w:val="en-GB" w:eastAsia="zh-CN"/>
        </w:rPr>
        <w:t>In this option, LP-WUS triggers the UE to wake up to monitor PDCCH separately</w:t>
      </w:r>
      <w:r w:rsidR="00E8401D" w:rsidRPr="00BC4523">
        <w:rPr>
          <w:rFonts w:eastAsiaTheme="minorEastAsia"/>
          <w:noProof/>
          <w:szCs w:val="20"/>
          <w:lang w:val="en-GB" w:eastAsia="zh-CN"/>
        </w:rPr>
        <w:t xml:space="preserve"> for different DRX group</w:t>
      </w:r>
      <w:r w:rsidR="002B3B59" w:rsidRPr="00BC4523">
        <w:rPr>
          <w:rFonts w:eastAsiaTheme="minorEastAsia"/>
          <w:noProof/>
          <w:szCs w:val="20"/>
          <w:lang w:val="en-GB" w:eastAsia="zh-CN"/>
        </w:rPr>
        <w:t>s</w:t>
      </w:r>
      <w:r w:rsidRPr="00BC4523">
        <w:rPr>
          <w:rFonts w:eastAsiaTheme="minorEastAsia"/>
          <w:noProof/>
          <w:szCs w:val="20"/>
          <w:lang w:val="en-GB" w:eastAsia="zh-CN"/>
        </w:rPr>
        <w:t xml:space="preserve">. It requires the LP-WUS to be configured for each DRX group, i.e. separate LP-WUS </w:t>
      </w:r>
      <w:r w:rsidR="001B4B85" w:rsidRPr="008468D9">
        <w:rPr>
          <w:rFonts w:eastAsiaTheme="minorEastAsia"/>
          <w:noProof/>
          <w:szCs w:val="20"/>
          <w:lang w:val="en-GB" w:eastAsia="zh-CN"/>
        </w:rPr>
        <w:t xml:space="preserve">is </w:t>
      </w:r>
      <w:r w:rsidRPr="008468D9">
        <w:rPr>
          <w:rFonts w:eastAsiaTheme="minorEastAsia"/>
          <w:noProof/>
          <w:szCs w:val="20"/>
          <w:lang w:val="en-GB" w:eastAsia="zh-CN"/>
        </w:rPr>
        <w:t>configured on the</w:t>
      </w:r>
      <w:r w:rsidR="001B4B85" w:rsidRPr="008468D9">
        <w:rPr>
          <w:rFonts w:eastAsiaTheme="minorEastAsia"/>
          <w:noProof/>
          <w:szCs w:val="20"/>
          <w:lang w:val="en-GB" w:eastAsia="zh-CN"/>
        </w:rPr>
        <w:t xml:space="preserve"> corresponding</w:t>
      </w:r>
      <w:r w:rsidRPr="008468D9">
        <w:rPr>
          <w:rFonts w:eastAsiaTheme="minorEastAsia"/>
          <w:noProof/>
          <w:szCs w:val="20"/>
          <w:lang w:val="en-GB" w:eastAsia="zh-CN"/>
        </w:rPr>
        <w:t xml:space="preserve"> serving cell in each DRX group. </w:t>
      </w:r>
    </w:p>
    <w:p w14:paraId="0FF63743" w14:textId="77777777" w:rsidR="00E6235A" w:rsidRPr="008468D9" w:rsidRDefault="00E6235A" w:rsidP="00E6235A">
      <w:pPr>
        <w:numPr>
          <w:ilvl w:val="1"/>
          <w:numId w:val="0"/>
        </w:numPr>
        <w:spacing w:line="252" w:lineRule="auto"/>
        <w:ind w:left="880" w:hanging="440"/>
        <w:contextualSpacing/>
        <w:jc w:val="both"/>
        <w:rPr>
          <w:rFonts w:eastAsia="Batang"/>
          <w:b/>
          <w:bCs/>
          <w:szCs w:val="20"/>
          <w:u w:val="single"/>
          <w:lang w:val="en-GB" w:eastAsia="x-none"/>
        </w:rPr>
      </w:pPr>
      <w:r w:rsidRPr="008468D9">
        <w:rPr>
          <w:rFonts w:eastAsia="Batang"/>
          <w:b/>
          <w:szCs w:val="20"/>
          <w:u w:val="single"/>
          <w:lang w:val="en-GB" w:eastAsia="x-none"/>
        </w:rPr>
        <w:t>Opt.3</w:t>
      </w:r>
    </w:p>
    <w:p w14:paraId="73B2CD91" w14:textId="77777777" w:rsidR="00E6235A" w:rsidRPr="008468D9" w:rsidRDefault="00E6235A" w:rsidP="00E6235A">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is configured on a serving cell per cell-group</w:t>
      </w:r>
    </w:p>
    <w:p w14:paraId="2D8537C7" w14:textId="77777777" w:rsidR="00E6235A" w:rsidRPr="008468D9" w:rsidRDefault="00E6235A" w:rsidP="00E6235A">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indication is applicable to all activated serving cells of all DRX groups per cell-group.</w:t>
      </w:r>
    </w:p>
    <w:p w14:paraId="26328B37" w14:textId="764B8C01" w:rsidR="00AA101B" w:rsidRPr="00E71C94" w:rsidRDefault="00E6235A" w:rsidP="00B03722">
      <w:pPr>
        <w:pStyle w:val="a1"/>
        <w:spacing w:after="180"/>
        <w:rPr>
          <w:rFonts w:eastAsiaTheme="minorEastAsia"/>
          <w:noProof/>
          <w:szCs w:val="20"/>
          <w:lang w:val="en-GB" w:eastAsia="zh-CN"/>
        </w:rPr>
      </w:pPr>
      <w:r w:rsidRPr="008F0DEB">
        <w:rPr>
          <w:rFonts w:eastAsiaTheme="minorEastAsia"/>
          <w:noProof/>
          <w:szCs w:val="20"/>
          <w:lang w:val="en-GB" w:eastAsia="zh-CN"/>
        </w:rPr>
        <w:t xml:space="preserve">In this option, </w:t>
      </w:r>
      <w:r w:rsidR="00543C6B" w:rsidRPr="008F0DEB">
        <w:rPr>
          <w:rFonts w:eastAsiaTheme="minorEastAsia"/>
          <w:noProof/>
          <w:szCs w:val="20"/>
          <w:lang w:val="en-GB" w:eastAsia="zh-CN"/>
        </w:rPr>
        <w:t xml:space="preserve">the LP-WUS controls </w:t>
      </w:r>
      <w:r w:rsidR="009E19B7" w:rsidRPr="008F0DEB">
        <w:rPr>
          <w:rFonts w:eastAsiaTheme="minorEastAsia"/>
          <w:noProof/>
          <w:szCs w:val="20"/>
          <w:lang w:val="en-GB" w:eastAsia="zh-CN"/>
        </w:rPr>
        <w:t>all the act</w:t>
      </w:r>
      <w:r w:rsidR="0010512F" w:rsidRPr="008F0DEB">
        <w:rPr>
          <w:rFonts w:eastAsiaTheme="minorEastAsia"/>
          <w:noProof/>
          <w:szCs w:val="20"/>
          <w:lang w:val="en-GB" w:eastAsia="zh-CN"/>
        </w:rPr>
        <w:t>ivated servi</w:t>
      </w:r>
      <w:r w:rsidR="00E977E5" w:rsidRPr="008F0DEB">
        <w:rPr>
          <w:rFonts w:eastAsiaTheme="minorEastAsia"/>
          <w:noProof/>
          <w:szCs w:val="20"/>
          <w:lang w:val="en-GB" w:eastAsia="zh-CN"/>
        </w:rPr>
        <w:t>ng cells</w:t>
      </w:r>
      <w:r w:rsidR="00DF68F3" w:rsidRPr="008F0DEB">
        <w:rPr>
          <w:rFonts w:eastAsiaTheme="minorEastAsia"/>
          <w:noProof/>
          <w:szCs w:val="20"/>
          <w:lang w:val="en-GB" w:eastAsia="zh-CN"/>
        </w:rPr>
        <w:t>, e</w:t>
      </w:r>
      <w:r w:rsidR="00D47927" w:rsidRPr="008F0DEB">
        <w:rPr>
          <w:rFonts w:eastAsiaTheme="minorEastAsia"/>
          <w:noProof/>
          <w:szCs w:val="20"/>
          <w:lang w:val="en-GB" w:eastAsia="zh-CN"/>
        </w:rPr>
        <w:t>.g., w</w:t>
      </w:r>
      <w:r w:rsidR="00E977E5" w:rsidRPr="008F0DEB">
        <w:rPr>
          <w:rFonts w:eastAsiaTheme="minorEastAsia"/>
          <w:noProof/>
          <w:szCs w:val="20"/>
          <w:lang w:val="en-GB" w:eastAsia="zh-CN"/>
        </w:rPr>
        <w:t xml:space="preserve">hen the UE is indicated </w:t>
      </w:r>
      <w:r w:rsidR="00600917" w:rsidRPr="008F0DEB">
        <w:rPr>
          <w:rFonts w:eastAsiaTheme="minorEastAsia"/>
          <w:noProof/>
          <w:szCs w:val="20"/>
          <w:lang w:val="en-GB" w:eastAsia="zh-CN"/>
        </w:rPr>
        <w:t xml:space="preserve">to wake up </w:t>
      </w:r>
      <w:r w:rsidR="00E977E5" w:rsidRPr="008F0DEB">
        <w:rPr>
          <w:rFonts w:eastAsiaTheme="minorEastAsia"/>
          <w:noProof/>
          <w:szCs w:val="20"/>
          <w:lang w:val="en-GB" w:eastAsia="zh-CN"/>
        </w:rPr>
        <w:t xml:space="preserve">by LP-WUS, </w:t>
      </w:r>
      <w:r w:rsidR="00B01B2E" w:rsidRPr="008F0DEB">
        <w:rPr>
          <w:rFonts w:eastAsiaTheme="minorEastAsia"/>
          <w:noProof/>
          <w:szCs w:val="20"/>
          <w:lang w:val="en-GB" w:eastAsia="zh-CN"/>
        </w:rPr>
        <w:t>the UE wakes up</w:t>
      </w:r>
      <w:r w:rsidR="00525589" w:rsidRPr="008F0DEB">
        <w:rPr>
          <w:rFonts w:eastAsiaTheme="minorEastAsia"/>
          <w:noProof/>
          <w:szCs w:val="20"/>
          <w:lang w:val="en-GB" w:eastAsia="zh-CN"/>
        </w:rPr>
        <w:t xml:space="preserve"> to</w:t>
      </w:r>
      <w:r w:rsidR="00683A79" w:rsidRPr="008F0DEB">
        <w:rPr>
          <w:rFonts w:eastAsiaTheme="minorEastAsia"/>
          <w:noProof/>
          <w:szCs w:val="20"/>
          <w:lang w:val="en-GB" w:eastAsia="zh-CN"/>
        </w:rPr>
        <w:t xml:space="preserve"> mon</w:t>
      </w:r>
      <w:r w:rsidR="00683A79" w:rsidRPr="00E71C94">
        <w:rPr>
          <w:rFonts w:eastAsiaTheme="minorEastAsia"/>
          <w:noProof/>
          <w:szCs w:val="20"/>
          <w:lang w:val="en-GB" w:eastAsia="zh-CN"/>
        </w:rPr>
        <w:t>itor</w:t>
      </w:r>
      <w:r w:rsidR="00525589" w:rsidRPr="00E71C94">
        <w:rPr>
          <w:rFonts w:eastAsiaTheme="minorEastAsia"/>
          <w:noProof/>
          <w:szCs w:val="20"/>
          <w:lang w:val="en-GB" w:eastAsia="zh-CN"/>
        </w:rPr>
        <w:t xml:space="preserve"> the PDCCH of all the </w:t>
      </w:r>
      <w:r w:rsidR="00E05740" w:rsidRPr="00E71C94">
        <w:rPr>
          <w:rFonts w:eastAsiaTheme="minorEastAsia"/>
          <w:noProof/>
          <w:szCs w:val="20"/>
          <w:lang w:val="en-GB" w:eastAsia="zh-CN"/>
        </w:rPr>
        <w:t>activated</w:t>
      </w:r>
      <w:r w:rsidR="00E05740" w:rsidRPr="00BC4523" w:rsidDel="00E05740">
        <w:rPr>
          <w:rFonts w:eastAsiaTheme="minorEastAsia"/>
          <w:noProof/>
          <w:szCs w:val="20"/>
          <w:lang w:val="en-GB" w:eastAsia="zh-CN"/>
        </w:rPr>
        <w:t xml:space="preserve"> </w:t>
      </w:r>
      <w:r w:rsidR="00525589" w:rsidRPr="00BC4523">
        <w:rPr>
          <w:rFonts w:eastAsiaTheme="minorEastAsia"/>
          <w:noProof/>
          <w:szCs w:val="20"/>
          <w:lang w:val="en-GB" w:eastAsia="zh-CN"/>
        </w:rPr>
        <w:t>serving cells</w:t>
      </w:r>
      <w:r w:rsidR="00B01B2E" w:rsidRPr="00BC4523">
        <w:rPr>
          <w:rFonts w:eastAsiaTheme="minorEastAsia"/>
          <w:noProof/>
          <w:szCs w:val="20"/>
          <w:lang w:val="en-GB" w:eastAsia="zh-CN"/>
        </w:rPr>
        <w:t xml:space="preserve"> </w:t>
      </w:r>
      <w:r w:rsidR="00157FBE" w:rsidRPr="00BC4523">
        <w:rPr>
          <w:rFonts w:eastAsiaTheme="minorEastAsia"/>
          <w:noProof/>
          <w:szCs w:val="20"/>
          <w:lang w:val="en-GB" w:eastAsia="zh-CN"/>
        </w:rPr>
        <w:t>of all</w:t>
      </w:r>
      <w:r w:rsidR="00B01B2E" w:rsidRPr="00BC4523">
        <w:rPr>
          <w:rFonts w:eastAsiaTheme="minorEastAsia"/>
          <w:noProof/>
          <w:szCs w:val="20"/>
          <w:lang w:val="en-GB" w:eastAsia="zh-CN"/>
        </w:rPr>
        <w:t xml:space="preserve"> DRX groups</w:t>
      </w:r>
      <w:r w:rsidR="00F614D3" w:rsidRPr="008468D9">
        <w:rPr>
          <w:rFonts w:eastAsiaTheme="minorEastAsia"/>
          <w:noProof/>
          <w:szCs w:val="20"/>
          <w:lang w:val="en-GB" w:eastAsia="zh-CN"/>
        </w:rPr>
        <w:t xml:space="preserve"> but with different timer lengths.</w:t>
      </w:r>
    </w:p>
    <w:p w14:paraId="20337E6E" w14:textId="59063A08" w:rsidR="0025637F" w:rsidRDefault="0009326A" w:rsidP="002F5F16">
      <w:pPr>
        <w:pStyle w:val="a1"/>
        <w:spacing w:after="180"/>
        <w:rPr>
          <w:rFonts w:eastAsiaTheme="minorEastAsia"/>
          <w:noProof/>
          <w:szCs w:val="20"/>
          <w:lang w:val="en-GB" w:eastAsia="zh-CN"/>
        </w:rPr>
      </w:pPr>
      <w:r w:rsidRPr="00BC4523">
        <w:rPr>
          <w:rFonts w:eastAsiaTheme="minorEastAsia"/>
          <w:noProof/>
          <w:szCs w:val="20"/>
          <w:lang w:val="en-GB" w:eastAsia="zh-CN"/>
        </w:rPr>
        <w:t>Compared with the</w:t>
      </w:r>
      <w:r w:rsidR="00B13935" w:rsidRPr="00BC4523">
        <w:rPr>
          <w:rFonts w:eastAsiaTheme="minorEastAsia"/>
          <w:noProof/>
          <w:szCs w:val="20"/>
          <w:lang w:val="en-GB" w:eastAsia="zh-CN"/>
        </w:rPr>
        <w:t>se</w:t>
      </w:r>
      <w:r w:rsidRPr="00BC4523">
        <w:rPr>
          <w:rFonts w:eastAsiaTheme="minorEastAsia"/>
          <w:noProof/>
          <w:szCs w:val="20"/>
          <w:lang w:val="en-GB" w:eastAsia="zh-CN"/>
        </w:rPr>
        <w:t xml:space="preserve"> options</w:t>
      </w:r>
      <w:r w:rsidR="0025637F">
        <w:rPr>
          <w:rFonts w:eastAsiaTheme="minorEastAsia" w:hint="eastAsia"/>
          <w:noProof/>
          <w:szCs w:val="20"/>
          <w:lang w:val="en-GB" w:eastAsia="zh-CN"/>
        </w:rPr>
        <w:t>:</w:t>
      </w:r>
    </w:p>
    <w:p w14:paraId="3EBDAD70" w14:textId="1267CBEB" w:rsidR="0025637F" w:rsidRDefault="004D34B3" w:rsidP="007347AA">
      <w:pPr>
        <w:pStyle w:val="a1"/>
        <w:numPr>
          <w:ilvl w:val="0"/>
          <w:numId w:val="46"/>
        </w:numPr>
        <w:spacing w:after="180"/>
        <w:rPr>
          <w:rFonts w:eastAsiaTheme="minorEastAsia"/>
          <w:noProof/>
          <w:szCs w:val="20"/>
          <w:lang w:val="en-GB" w:eastAsia="zh-CN"/>
        </w:rPr>
      </w:pPr>
      <w:r w:rsidRPr="00BC4523">
        <w:rPr>
          <w:rFonts w:eastAsiaTheme="minorEastAsia"/>
          <w:noProof/>
          <w:szCs w:val="20"/>
          <w:lang w:val="en-GB" w:eastAsia="zh-CN"/>
        </w:rPr>
        <w:t xml:space="preserve">Option 0 follows the DCP principle </w:t>
      </w:r>
      <w:r w:rsidR="0025637F">
        <w:rPr>
          <w:rFonts w:eastAsiaTheme="minorEastAsia" w:hint="eastAsia"/>
          <w:noProof/>
          <w:szCs w:val="20"/>
          <w:lang w:val="en-GB" w:eastAsia="zh-CN"/>
        </w:rPr>
        <w:t xml:space="preserve">brings </w:t>
      </w:r>
      <w:r w:rsidR="00E67B3A">
        <w:rPr>
          <w:rFonts w:eastAsiaTheme="minorEastAsia" w:hint="eastAsia"/>
          <w:noProof/>
          <w:szCs w:val="20"/>
          <w:lang w:val="en-GB" w:eastAsia="zh-CN"/>
        </w:rPr>
        <w:t xml:space="preserve">the </w:t>
      </w:r>
      <w:r w:rsidR="0025637F">
        <w:rPr>
          <w:rFonts w:eastAsiaTheme="minorEastAsia" w:hint="eastAsia"/>
          <w:noProof/>
          <w:szCs w:val="20"/>
          <w:lang w:val="en-GB" w:eastAsia="zh-CN"/>
        </w:rPr>
        <w:t>least spec impacts;</w:t>
      </w:r>
    </w:p>
    <w:p w14:paraId="240CBE65" w14:textId="365D225B" w:rsidR="00706A4F" w:rsidRPr="008F0DEB" w:rsidRDefault="004D34B3" w:rsidP="007347AA">
      <w:pPr>
        <w:pStyle w:val="a1"/>
        <w:numPr>
          <w:ilvl w:val="0"/>
          <w:numId w:val="46"/>
        </w:numPr>
        <w:spacing w:after="180"/>
        <w:rPr>
          <w:rFonts w:eastAsiaTheme="minorEastAsia"/>
          <w:noProof/>
          <w:szCs w:val="20"/>
          <w:lang w:val="en-GB" w:eastAsia="zh-CN"/>
        </w:rPr>
      </w:pPr>
      <w:r w:rsidRPr="00BC4523">
        <w:rPr>
          <w:rFonts w:eastAsiaTheme="minorEastAsia"/>
          <w:noProof/>
          <w:szCs w:val="20"/>
          <w:lang w:val="en-GB" w:eastAsia="zh-CN"/>
        </w:rPr>
        <w:t xml:space="preserve"> </w:t>
      </w:r>
      <w:r w:rsidR="0009326A" w:rsidRPr="00BC4523">
        <w:rPr>
          <w:rFonts w:eastAsiaTheme="minorEastAsia"/>
          <w:noProof/>
          <w:szCs w:val="20"/>
          <w:lang w:val="en-GB" w:eastAsia="zh-CN"/>
        </w:rPr>
        <w:t xml:space="preserve">Option 2 brings </w:t>
      </w:r>
      <w:r w:rsidR="0009326A" w:rsidRPr="009A2793">
        <w:rPr>
          <w:rFonts w:eastAsiaTheme="minorEastAsia"/>
          <w:noProof/>
          <w:szCs w:val="20"/>
          <w:lang w:val="en-GB" w:eastAsia="zh-CN"/>
        </w:rPr>
        <w:t>benefits on control flexibity but also ca</w:t>
      </w:r>
      <w:r w:rsidR="00CB665F" w:rsidRPr="008468D9">
        <w:rPr>
          <w:rFonts w:eastAsiaTheme="minorEastAsia"/>
          <w:noProof/>
          <w:szCs w:val="20"/>
          <w:lang w:val="en-GB" w:eastAsia="zh-CN"/>
        </w:rPr>
        <w:t>uses higher resouce consumption</w:t>
      </w:r>
      <w:r w:rsidR="00503B87" w:rsidRPr="008468D9">
        <w:rPr>
          <w:rFonts w:eastAsiaTheme="minorEastAsia"/>
          <w:noProof/>
          <w:szCs w:val="20"/>
          <w:lang w:val="en-GB" w:eastAsia="zh-CN"/>
        </w:rPr>
        <w:t>,</w:t>
      </w:r>
      <w:r w:rsidR="00CB665F" w:rsidRPr="008468D9">
        <w:rPr>
          <w:rFonts w:eastAsiaTheme="minorEastAsia"/>
          <w:noProof/>
          <w:szCs w:val="20"/>
          <w:lang w:val="en-GB" w:eastAsia="zh-CN"/>
        </w:rPr>
        <w:t xml:space="preserve"> while on the opposite, Option 3 </w:t>
      </w:r>
      <w:r w:rsidR="009F38EF" w:rsidRPr="008468D9">
        <w:rPr>
          <w:rFonts w:eastAsiaTheme="minorEastAsia"/>
          <w:noProof/>
          <w:szCs w:val="20"/>
          <w:lang w:val="en-GB" w:eastAsia="zh-CN"/>
        </w:rPr>
        <w:t>consumes less resource</w:t>
      </w:r>
      <w:r w:rsidR="0045015A" w:rsidRPr="008468D9">
        <w:rPr>
          <w:rFonts w:eastAsiaTheme="minorEastAsia"/>
          <w:noProof/>
          <w:szCs w:val="20"/>
          <w:lang w:val="en-GB" w:eastAsia="zh-CN"/>
        </w:rPr>
        <w:t xml:space="preserve"> and brings </w:t>
      </w:r>
      <w:r w:rsidR="0025637F">
        <w:rPr>
          <w:rFonts w:eastAsiaTheme="minorEastAsia" w:hint="eastAsia"/>
          <w:noProof/>
          <w:szCs w:val="20"/>
          <w:lang w:val="en-GB" w:eastAsia="zh-CN"/>
        </w:rPr>
        <w:t>less</w:t>
      </w:r>
      <w:r w:rsidR="0025637F" w:rsidRPr="008468D9">
        <w:rPr>
          <w:rFonts w:eastAsiaTheme="minorEastAsia"/>
          <w:noProof/>
          <w:szCs w:val="20"/>
          <w:lang w:val="en-GB" w:eastAsia="zh-CN"/>
        </w:rPr>
        <w:t xml:space="preserve"> </w:t>
      </w:r>
      <w:r w:rsidR="0045015A" w:rsidRPr="008468D9">
        <w:rPr>
          <w:rFonts w:eastAsiaTheme="minorEastAsia"/>
          <w:noProof/>
          <w:szCs w:val="20"/>
          <w:lang w:val="en-GB" w:eastAsia="zh-CN"/>
        </w:rPr>
        <w:t>spec impact</w:t>
      </w:r>
      <w:r w:rsidR="009F38EF" w:rsidRPr="008468D9">
        <w:rPr>
          <w:rFonts w:eastAsiaTheme="minorEastAsia"/>
          <w:noProof/>
          <w:szCs w:val="20"/>
          <w:lang w:val="en-GB" w:eastAsia="zh-CN"/>
        </w:rPr>
        <w:t xml:space="preserve"> but </w:t>
      </w:r>
      <w:r w:rsidR="00CB665F" w:rsidRPr="008468D9">
        <w:rPr>
          <w:rFonts w:eastAsiaTheme="minorEastAsia"/>
          <w:noProof/>
          <w:szCs w:val="20"/>
          <w:lang w:val="en-GB" w:eastAsia="zh-CN"/>
        </w:rPr>
        <w:t>lacks control flexiblity</w:t>
      </w:r>
      <w:r w:rsidR="00E03578" w:rsidRPr="008468D9">
        <w:rPr>
          <w:rFonts w:eastAsiaTheme="minorEastAsia"/>
          <w:noProof/>
          <w:szCs w:val="20"/>
          <w:lang w:val="en-GB" w:eastAsia="zh-CN"/>
        </w:rPr>
        <w:t xml:space="preserve">. </w:t>
      </w:r>
      <w:r w:rsidR="00BF1E99" w:rsidRPr="008468D9">
        <w:rPr>
          <w:rFonts w:eastAsiaTheme="minorEastAsia"/>
          <w:noProof/>
          <w:szCs w:val="20"/>
          <w:lang w:val="en-GB" w:eastAsia="zh-CN"/>
        </w:rPr>
        <w:t>While</w:t>
      </w:r>
      <w:r w:rsidR="00BC4523">
        <w:rPr>
          <w:rFonts w:eastAsiaTheme="minorEastAsia" w:hint="eastAsia"/>
          <w:noProof/>
          <w:szCs w:val="20"/>
          <w:lang w:val="en-GB" w:eastAsia="zh-CN"/>
        </w:rPr>
        <w:t xml:space="preserve"> </w:t>
      </w:r>
      <w:r w:rsidR="00E03578" w:rsidRPr="00BC4523">
        <w:rPr>
          <w:rFonts w:eastAsiaTheme="minorEastAsia"/>
          <w:noProof/>
          <w:szCs w:val="20"/>
          <w:lang w:val="en-GB" w:eastAsia="zh-CN"/>
        </w:rPr>
        <w:t xml:space="preserve">Option </w:t>
      </w:r>
      <w:r w:rsidR="009C163A" w:rsidRPr="009A2793">
        <w:rPr>
          <w:rFonts w:eastAsiaTheme="minorEastAsia"/>
          <w:noProof/>
          <w:szCs w:val="20"/>
          <w:lang w:val="en-GB" w:eastAsia="zh-CN"/>
        </w:rPr>
        <w:t>1</w:t>
      </w:r>
      <w:r w:rsidR="00C85C61" w:rsidRPr="008468D9">
        <w:rPr>
          <w:rFonts w:eastAsiaTheme="minorEastAsia"/>
          <w:noProof/>
          <w:szCs w:val="20"/>
          <w:lang w:val="en-GB" w:eastAsia="zh-CN"/>
        </w:rPr>
        <w:t xml:space="preserve"> is one compromised solution</w:t>
      </w:r>
      <w:r w:rsidR="006D50C1" w:rsidRPr="008468D9">
        <w:rPr>
          <w:rFonts w:eastAsiaTheme="minorEastAsia"/>
          <w:noProof/>
          <w:szCs w:val="20"/>
          <w:lang w:val="en-GB" w:eastAsia="zh-CN"/>
        </w:rPr>
        <w:t xml:space="preserve"> with less resource consumption but flexibity.</w:t>
      </w:r>
    </w:p>
    <w:p w14:paraId="193A6658" w14:textId="397F0ED3" w:rsidR="00B03722" w:rsidRPr="008F0DEB" w:rsidRDefault="00733728">
      <w:pPr>
        <w:pStyle w:val="a1"/>
        <w:spacing w:after="180"/>
        <w:rPr>
          <w:rFonts w:eastAsiaTheme="minorEastAsia"/>
          <w:szCs w:val="20"/>
          <w:lang w:eastAsia="zh-CN"/>
        </w:rPr>
      </w:pPr>
      <w:r w:rsidRPr="00BC4523">
        <w:rPr>
          <w:rFonts w:eastAsiaTheme="minorEastAsia"/>
          <w:szCs w:val="20"/>
          <w:lang w:eastAsia="zh-CN"/>
        </w:rPr>
        <w:t>However, it is within RAN1</w:t>
      </w:r>
      <w:r w:rsidRPr="008F0DEB">
        <w:rPr>
          <w:rFonts w:eastAsiaTheme="minorEastAsia"/>
          <w:szCs w:val="20"/>
          <w:lang w:eastAsia="zh-CN"/>
        </w:rPr>
        <w:t xml:space="preserve"> scope to discuss the LP-WUS payload</w:t>
      </w:r>
      <w:r w:rsidR="007573D3" w:rsidRPr="00BC4523">
        <w:rPr>
          <w:rFonts w:eastAsiaTheme="minorEastAsia"/>
          <w:szCs w:val="20"/>
          <w:lang w:eastAsia="zh-CN"/>
        </w:rPr>
        <w:t xml:space="preserve"> and </w:t>
      </w:r>
      <w:r w:rsidRPr="008F0DEB">
        <w:rPr>
          <w:rFonts w:eastAsiaTheme="minorEastAsia"/>
          <w:szCs w:val="20"/>
          <w:lang w:eastAsia="zh-CN"/>
        </w:rPr>
        <w:t xml:space="preserve">the </w:t>
      </w:r>
      <w:r w:rsidR="00F046C2" w:rsidRPr="00BC4523">
        <w:rPr>
          <w:rFonts w:eastAsiaTheme="minorEastAsia"/>
          <w:szCs w:val="20"/>
          <w:lang w:eastAsia="zh-CN"/>
        </w:rPr>
        <w:t>LP-WUS</w:t>
      </w:r>
      <w:r w:rsidR="00F046C2" w:rsidRPr="008F0DEB">
        <w:rPr>
          <w:rFonts w:eastAsiaTheme="minorEastAsia"/>
          <w:szCs w:val="20"/>
          <w:lang w:eastAsia="zh-CN"/>
        </w:rPr>
        <w:t xml:space="preserve"> </w:t>
      </w:r>
      <w:r w:rsidRPr="008F0DEB">
        <w:rPr>
          <w:rFonts w:eastAsiaTheme="minorEastAsia"/>
          <w:szCs w:val="20"/>
          <w:lang w:eastAsia="zh-CN"/>
        </w:rPr>
        <w:t>location</w:t>
      </w:r>
      <w:r w:rsidR="00CC177A" w:rsidRPr="00BC4523">
        <w:rPr>
          <w:rFonts w:eastAsiaTheme="minorEastAsia"/>
          <w:szCs w:val="20"/>
          <w:lang w:eastAsia="zh-CN"/>
        </w:rPr>
        <w:t>. Hence, it is proposed that:</w:t>
      </w:r>
    </w:p>
    <w:p w14:paraId="707502C0" w14:textId="7194A197" w:rsidR="00B03722" w:rsidRPr="008F0DEB" w:rsidRDefault="00B03722" w:rsidP="00B03722">
      <w:pPr>
        <w:pStyle w:val="a1"/>
        <w:spacing w:after="180"/>
        <w:rPr>
          <w:rFonts w:eastAsiaTheme="minorEastAsia"/>
          <w:b/>
          <w:szCs w:val="20"/>
          <w:lang w:eastAsia="zh-CN"/>
        </w:rPr>
      </w:pPr>
      <w:r w:rsidRPr="00BC4523">
        <w:rPr>
          <w:rFonts w:eastAsiaTheme="minorEastAsia"/>
          <w:b/>
          <w:szCs w:val="20"/>
          <w:lang w:eastAsia="zh-CN"/>
        </w:rPr>
        <w:t xml:space="preserve">Proposal </w:t>
      </w:r>
      <w:r w:rsidR="004D34B3" w:rsidRPr="00BC4523">
        <w:rPr>
          <w:rFonts w:eastAsiaTheme="minorEastAsia"/>
          <w:b/>
          <w:szCs w:val="20"/>
          <w:lang w:eastAsia="zh-CN"/>
        </w:rPr>
        <w:t>1</w:t>
      </w:r>
      <w:r w:rsidR="001E4794" w:rsidRPr="00BC4523">
        <w:rPr>
          <w:rFonts w:eastAsiaTheme="minorEastAsia"/>
          <w:b/>
          <w:szCs w:val="20"/>
          <w:lang w:eastAsia="zh-CN"/>
        </w:rPr>
        <w:t xml:space="preserve">: </w:t>
      </w:r>
      <w:r w:rsidR="002F5F16" w:rsidRPr="00BC4523">
        <w:rPr>
          <w:rFonts w:eastAsiaTheme="minorEastAsia"/>
          <w:b/>
          <w:szCs w:val="20"/>
          <w:lang w:eastAsia="zh-CN"/>
        </w:rPr>
        <w:t xml:space="preserve">RAN2 postpone </w:t>
      </w:r>
      <w:r w:rsidR="00CC177A" w:rsidRPr="008F0DEB">
        <w:rPr>
          <w:rFonts w:eastAsiaTheme="minorEastAsia"/>
          <w:b/>
          <w:szCs w:val="20"/>
          <w:lang w:eastAsia="zh-CN"/>
        </w:rPr>
        <w:t>discuss</w:t>
      </w:r>
      <w:r w:rsidR="0001381E" w:rsidRPr="00BC4523">
        <w:rPr>
          <w:rFonts w:eastAsiaTheme="minorEastAsia"/>
          <w:b/>
          <w:szCs w:val="20"/>
          <w:lang w:eastAsia="zh-CN"/>
        </w:rPr>
        <w:t>ion on</w:t>
      </w:r>
      <w:r w:rsidR="00CC177A" w:rsidRPr="008F0DEB">
        <w:rPr>
          <w:rFonts w:eastAsiaTheme="minorEastAsia"/>
          <w:b/>
          <w:szCs w:val="20"/>
          <w:lang w:eastAsia="zh-CN"/>
        </w:rPr>
        <w:t xml:space="preserve"> </w:t>
      </w:r>
      <w:r w:rsidR="002F5F16" w:rsidRPr="00BC4523">
        <w:rPr>
          <w:rFonts w:eastAsiaTheme="minorEastAsia"/>
          <w:b/>
          <w:szCs w:val="20"/>
          <w:lang w:eastAsia="zh-CN"/>
        </w:rPr>
        <w:t xml:space="preserve">simultaneous </w:t>
      </w:r>
      <w:r w:rsidR="002F5F16" w:rsidRPr="008F0DEB">
        <w:rPr>
          <w:rFonts w:eastAsiaTheme="minorEastAsia"/>
          <w:b/>
          <w:szCs w:val="20"/>
          <w:lang w:eastAsia="zh-CN"/>
        </w:rPr>
        <w:t>configuration</w:t>
      </w:r>
      <w:r w:rsidR="002F5F16" w:rsidRPr="00BC4523">
        <w:rPr>
          <w:rFonts w:eastAsiaTheme="minorEastAsia"/>
          <w:b/>
          <w:szCs w:val="20"/>
          <w:lang w:eastAsia="zh-CN"/>
        </w:rPr>
        <w:t xml:space="preserve"> of LP-WUS and dual DRX group until RAN1 make further progress.</w:t>
      </w:r>
    </w:p>
    <w:p w14:paraId="0A6750A9" w14:textId="62C8364B" w:rsidR="009F4478" w:rsidRDefault="000613F9" w:rsidP="008468D9">
      <w:pPr>
        <w:pStyle w:val="3"/>
        <w:numPr>
          <w:ilvl w:val="0"/>
          <w:numId w:val="0"/>
        </w:numPr>
        <w:rPr>
          <w:rFonts w:eastAsiaTheme="minorEastAsia"/>
          <w:b w:val="0"/>
          <w:sz w:val="20"/>
          <w:lang w:eastAsia="zh-CN"/>
        </w:rPr>
      </w:pPr>
      <w:r>
        <w:rPr>
          <w:rFonts w:eastAsiaTheme="minorEastAsia" w:hint="eastAsia"/>
          <w:b w:val="0"/>
          <w:sz w:val="20"/>
          <w:lang w:eastAsia="zh-CN"/>
        </w:rPr>
        <w:t>2.</w:t>
      </w:r>
      <w:r w:rsidR="001E4794">
        <w:rPr>
          <w:rFonts w:eastAsiaTheme="minorEastAsia" w:hint="eastAsia"/>
          <w:b w:val="0"/>
          <w:sz w:val="20"/>
          <w:lang w:eastAsia="zh-CN"/>
        </w:rPr>
        <w:t>1</w:t>
      </w:r>
      <w:r>
        <w:rPr>
          <w:rFonts w:eastAsiaTheme="minorEastAsia" w:hint="eastAsia"/>
          <w:b w:val="0"/>
          <w:sz w:val="20"/>
          <w:lang w:eastAsia="zh-CN"/>
        </w:rPr>
        <w:t>.2</w:t>
      </w:r>
      <w:r>
        <w:rPr>
          <w:rFonts w:eastAsiaTheme="minorEastAsia" w:hint="eastAsia"/>
          <w:b w:val="0"/>
          <w:sz w:val="20"/>
          <w:lang w:eastAsia="zh-CN"/>
        </w:rPr>
        <w:tab/>
      </w:r>
      <w:r w:rsidR="009F4478">
        <w:rPr>
          <w:rFonts w:eastAsiaTheme="minorEastAsia" w:hint="eastAsia"/>
          <w:b w:val="0"/>
          <w:sz w:val="20"/>
          <w:lang w:eastAsia="zh-CN"/>
        </w:rPr>
        <w:t>DC</w:t>
      </w:r>
    </w:p>
    <w:p w14:paraId="388E1C44" w14:textId="66A8990E" w:rsidR="009F4478" w:rsidRDefault="009F4478" w:rsidP="009F4478">
      <w:pPr>
        <w:pStyle w:val="a1"/>
        <w:spacing w:after="180"/>
        <w:jc w:val="left"/>
        <w:rPr>
          <w:rFonts w:eastAsiaTheme="minorEastAsia"/>
          <w:lang w:eastAsia="zh-CN"/>
        </w:rPr>
      </w:pPr>
      <w:r>
        <w:rPr>
          <w:rFonts w:eastAsiaTheme="minorEastAsia" w:hint="eastAsia"/>
          <w:lang w:eastAsia="zh-CN"/>
        </w:rPr>
        <w:t xml:space="preserve">In 37.340, it is specified </w:t>
      </w:r>
      <w:r>
        <w:rPr>
          <w:rFonts w:eastAsiaTheme="minorEastAsia"/>
          <w:lang w:eastAsia="zh-CN"/>
        </w:rPr>
        <w:t>that</w:t>
      </w:r>
      <w:r>
        <w:rPr>
          <w:rFonts w:eastAsiaTheme="minorEastAsia" w:hint="eastAsia"/>
          <w:lang w:eastAsia="zh-CN"/>
        </w:rPr>
        <w:t xml:space="preserve"> DCP can be configured in MR-DC.</w:t>
      </w:r>
    </w:p>
    <w:tbl>
      <w:tblPr>
        <w:tblStyle w:val="a8"/>
        <w:tblW w:w="0" w:type="auto"/>
        <w:tblLook w:val="04A0" w:firstRow="1" w:lastRow="0" w:firstColumn="1" w:lastColumn="0" w:noHBand="0" w:noVBand="1"/>
      </w:tblPr>
      <w:tblGrid>
        <w:gridCol w:w="8624"/>
      </w:tblGrid>
      <w:tr w:rsidR="009F4478" w14:paraId="1907B6B8" w14:textId="77777777" w:rsidTr="00C21157">
        <w:tc>
          <w:tcPr>
            <w:tcW w:w="8624" w:type="dxa"/>
          </w:tcPr>
          <w:p w14:paraId="3EDF315F" w14:textId="77777777" w:rsidR="009F4478" w:rsidRPr="003808AE" w:rsidRDefault="009F4478" w:rsidP="00C21157">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9" w:name="_Toc29248335"/>
            <w:bookmarkStart w:id="10" w:name="_Toc37200919"/>
            <w:bookmarkStart w:id="11" w:name="_Toc46492785"/>
            <w:bookmarkStart w:id="12" w:name="_Toc52568311"/>
            <w:bookmarkStart w:id="13" w:name="_Toc185526636"/>
            <w:r w:rsidRPr="003808AE">
              <w:rPr>
                <w:rFonts w:ascii="Arial" w:hAnsi="Arial"/>
                <w:sz w:val="32"/>
                <w:szCs w:val="20"/>
                <w:lang w:val="en-GB" w:eastAsia="ja-JP"/>
              </w:rPr>
              <w:lastRenderedPageBreak/>
              <w:t>6.1</w:t>
            </w:r>
            <w:r w:rsidRPr="003808AE">
              <w:rPr>
                <w:rFonts w:ascii="Arial" w:hAnsi="Arial"/>
                <w:sz w:val="32"/>
                <w:szCs w:val="20"/>
                <w:lang w:val="en-GB" w:eastAsia="ja-JP"/>
              </w:rPr>
              <w:tab/>
              <w:t>MAC Sublayer</w:t>
            </w:r>
            <w:bookmarkEnd w:id="9"/>
            <w:bookmarkEnd w:id="10"/>
            <w:bookmarkEnd w:id="11"/>
            <w:bookmarkEnd w:id="12"/>
            <w:bookmarkEnd w:id="13"/>
          </w:p>
          <w:p w14:paraId="1375ED18" w14:textId="77777777" w:rsidR="009F4478" w:rsidRPr="009D4675" w:rsidRDefault="009F4478" w:rsidP="00C21157">
            <w:pPr>
              <w:pStyle w:val="a1"/>
              <w:spacing w:after="180"/>
              <w:jc w:val="left"/>
              <w:rPr>
                <w:rFonts w:eastAsiaTheme="minorEastAsia"/>
                <w:color w:val="FF0000"/>
                <w:lang w:eastAsia="zh-CN"/>
              </w:rPr>
            </w:pPr>
            <w:r w:rsidRPr="009D4675">
              <w:rPr>
                <w:rFonts w:eastAsiaTheme="minorEastAsia" w:hint="eastAsia"/>
                <w:color w:val="FF0000"/>
                <w:lang w:eastAsia="zh-CN"/>
              </w:rPr>
              <w:t>/Omitted/</w:t>
            </w:r>
          </w:p>
          <w:p w14:paraId="2E15748E" w14:textId="77777777" w:rsidR="009F4478" w:rsidRPr="009D4675" w:rsidRDefault="009F4478" w:rsidP="00C21157">
            <w:pPr>
              <w:overflowPunct w:val="0"/>
              <w:autoSpaceDE w:val="0"/>
              <w:autoSpaceDN w:val="0"/>
              <w:adjustRightInd w:val="0"/>
              <w:spacing w:after="180"/>
              <w:textAlignment w:val="baseline"/>
              <w:rPr>
                <w:szCs w:val="20"/>
                <w:lang w:val="en-GB" w:eastAsia="ja-JP"/>
              </w:rPr>
            </w:pPr>
            <w:r w:rsidRPr="009D4675">
              <w:rPr>
                <w:szCs w:val="20"/>
                <w:highlight w:val="yellow"/>
                <w:lang w:val="en-GB" w:eastAsia="ja-JP"/>
              </w:rPr>
              <w:t xml:space="preserve">In MR-DC, for power saving purpose, the UE can be configured with </w:t>
            </w:r>
            <w:r w:rsidRPr="009D4675">
              <w:rPr>
                <w:szCs w:val="20"/>
                <w:highlight w:val="yellow"/>
                <w:lang w:val="en-GB" w:eastAsia="zh-CN"/>
              </w:rPr>
              <w:t>DCP</w:t>
            </w:r>
            <w:r w:rsidRPr="009D4675">
              <w:rPr>
                <w:szCs w:val="20"/>
                <w:highlight w:val="yellow"/>
                <w:lang w:val="en-GB" w:eastAsia="ja-JP"/>
              </w:rPr>
              <w:t xml:space="preserve"> to be monitored on the </w:t>
            </w:r>
            <w:proofErr w:type="spellStart"/>
            <w:r w:rsidRPr="009D4675">
              <w:rPr>
                <w:szCs w:val="20"/>
                <w:highlight w:val="yellow"/>
                <w:lang w:val="en-GB" w:eastAsia="ja-JP"/>
              </w:rPr>
              <w:t>PCell</w:t>
            </w:r>
            <w:proofErr w:type="spellEnd"/>
            <w:r w:rsidRPr="009D4675">
              <w:rPr>
                <w:szCs w:val="20"/>
                <w:lang w:val="en-GB" w:eastAsia="ja-JP"/>
              </w:rPr>
              <w:t xml:space="preserve">, if the MN is a </w:t>
            </w:r>
            <w:proofErr w:type="spellStart"/>
            <w:r w:rsidRPr="009D4675">
              <w:rPr>
                <w:szCs w:val="20"/>
                <w:lang w:val="en-GB" w:eastAsia="ja-JP"/>
              </w:rPr>
              <w:t>gNB</w:t>
            </w:r>
            <w:proofErr w:type="spellEnd"/>
            <w:r w:rsidRPr="009D4675">
              <w:rPr>
                <w:szCs w:val="20"/>
                <w:lang w:val="en-GB" w:eastAsia="ja-JP"/>
              </w:rPr>
              <w:t xml:space="preserve"> (i.e. for NE-DC and NR-DC) and/or with </w:t>
            </w:r>
            <w:r w:rsidRPr="009D4675">
              <w:rPr>
                <w:szCs w:val="20"/>
                <w:lang w:val="en-GB" w:eastAsia="zh-CN"/>
              </w:rPr>
              <w:t xml:space="preserve">DCP </w:t>
            </w:r>
            <w:r w:rsidRPr="009D4675">
              <w:rPr>
                <w:szCs w:val="20"/>
                <w:lang w:val="en-GB" w:eastAsia="ja-JP"/>
              </w:rPr>
              <w:t xml:space="preserve">to be monitored on the </w:t>
            </w:r>
            <w:proofErr w:type="spellStart"/>
            <w:r w:rsidRPr="009D4675">
              <w:rPr>
                <w:szCs w:val="20"/>
                <w:lang w:val="en-GB" w:eastAsia="ja-JP"/>
              </w:rPr>
              <w:t>PSCell</w:t>
            </w:r>
            <w:proofErr w:type="spellEnd"/>
            <w:r w:rsidRPr="009D4675">
              <w:rPr>
                <w:szCs w:val="20"/>
                <w:lang w:val="en-GB" w:eastAsia="ja-JP"/>
              </w:rPr>
              <w:t xml:space="preserve">, if the SN is a </w:t>
            </w:r>
            <w:proofErr w:type="spellStart"/>
            <w:r w:rsidRPr="009D4675">
              <w:rPr>
                <w:szCs w:val="20"/>
                <w:lang w:val="en-GB" w:eastAsia="ja-JP"/>
              </w:rPr>
              <w:t>gNB</w:t>
            </w:r>
            <w:proofErr w:type="spellEnd"/>
            <w:r w:rsidRPr="009D4675">
              <w:rPr>
                <w:szCs w:val="20"/>
                <w:lang w:val="en-GB" w:eastAsia="ja-JP"/>
              </w:rPr>
              <w:t xml:space="preserve"> (i.e. for EN-DC, NGEN-DC and NR-DC).</w:t>
            </w:r>
          </w:p>
          <w:p w14:paraId="08254654" w14:textId="77777777" w:rsidR="009F4478" w:rsidRPr="009D4675" w:rsidRDefault="009F4478" w:rsidP="00C21157">
            <w:pPr>
              <w:pStyle w:val="a1"/>
              <w:spacing w:after="180"/>
              <w:jc w:val="left"/>
              <w:rPr>
                <w:rFonts w:eastAsiaTheme="minorEastAsia"/>
                <w:lang w:eastAsia="zh-CN"/>
              </w:rPr>
            </w:pPr>
            <w:r w:rsidRPr="009D4675">
              <w:rPr>
                <w:rFonts w:eastAsiaTheme="minorEastAsia" w:hint="eastAsia"/>
                <w:color w:val="FF0000"/>
                <w:lang w:eastAsia="zh-CN"/>
              </w:rPr>
              <w:t>/Omitted/</w:t>
            </w:r>
          </w:p>
        </w:tc>
      </w:tr>
    </w:tbl>
    <w:p w14:paraId="57F97F25" w14:textId="77777777" w:rsidR="009F4478" w:rsidRPr="006926F4" w:rsidRDefault="009F4478" w:rsidP="009F4478">
      <w:pPr>
        <w:pStyle w:val="a1"/>
        <w:spacing w:after="180"/>
        <w:jc w:val="left"/>
        <w:rPr>
          <w:rFonts w:eastAsiaTheme="minorEastAsia"/>
          <w:lang w:eastAsia="zh-CN"/>
        </w:rPr>
      </w:pPr>
    </w:p>
    <w:p w14:paraId="198F812A" w14:textId="77777777" w:rsidR="009F4478" w:rsidRPr="008468D9" w:rsidRDefault="009F4478" w:rsidP="009F4478">
      <w:pPr>
        <w:pStyle w:val="a1"/>
        <w:spacing w:after="180"/>
        <w:rPr>
          <w:rFonts w:eastAsiaTheme="minorEastAsia"/>
          <w:lang w:val="en-GB" w:eastAsia="zh-CN"/>
        </w:rPr>
      </w:pPr>
      <w:r w:rsidRPr="008468D9">
        <w:rPr>
          <w:rFonts w:eastAsiaTheme="minorEastAsia"/>
          <w:lang w:val="en-GB" w:eastAsia="zh-CN"/>
        </w:rPr>
        <w:t>And for LP-WUS for DC, RAN1 has made the following agreements in RAN1#118bis meeting:</w:t>
      </w:r>
    </w:p>
    <w:tbl>
      <w:tblPr>
        <w:tblStyle w:val="a8"/>
        <w:tblW w:w="0" w:type="auto"/>
        <w:tblLook w:val="04A0" w:firstRow="1" w:lastRow="0" w:firstColumn="1" w:lastColumn="0" w:noHBand="0" w:noVBand="1"/>
      </w:tblPr>
      <w:tblGrid>
        <w:gridCol w:w="8624"/>
      </w:tblGrid>
      <w:tr w:rsidR="009F4478" w14:paraId="7A4F2B8C" w14:textId="77777777" w:rsidTr="00C21157">
        <w:tc>
          <w:tcPr>
            <w:tcW w:w="8624" w:type="dxa"/>
          </w:tcPr>
          <w:p w14:paraId="315AF01E" w14:textId="77777777" w:rsidR="009F4478" w:rsidRPr="003D3293" w:rsidRDefault="009F4478" w:rsidP="00C21157">
            <w:pPr>
              <w:spacing w:line="252" w:lineRule="auto"/>
              <w:contextualSpacing/>
              <w:rPr>
                <w:rFonts w:ascii="Times" w:eastAsia="Batang" w:hAnsi="Times"/>
                <w:b/>
                <w:bCs/>
                <w:szCs w:val="20"/>
                <w:lang w:val="en-GB"/>
              </w:rPr>
            </w:pPr>
            <w:r w:rsidRPr="003D3293">
              <w:rPr>
                <w:rFonts w:ascii="Times" w:eastAsia="Batang" w:hAnsi="Times"/>
                <w:b/>
                <w:bCs/>
                <w:szCs w:val="20"/>
                <w:highlight w:val="green"/>
                <w:lang w:val="en-GB"/>
              </w:rPr>
              <w:t>Agreement</w:t>
            </w:r>
          </w:p>
          <w:p w14:paraId="08BA69CC" w14:textId="77777777" w:rsidR="009F4478" w:rsidRPr="003D3293" w:rsidRDefault="009F4478" w:rsidP="00C21157">
            <w:pPr>
              <w:spacing w:line="252" w:lineRule="auto"/>
              <w:contextualSpacing/>
              <w:rPr>
                <w:rFonts w:ascii="Times" w:eastAsia="Batang" w:hAnsi="Times"/>
                <w:b/>
                <w:bCs/>
                <w:szCs w:val="20"/>
                <w:lang w:val="en-GB"/>
              </w:rPr>
            </w:pPr>
            <w:r w:rsidRPr="003D3293">
              <w:rPr>
                <w:rFonts w:ascii="Times" w:eastAsia="Batang" w:hAnsi="Times"/>
                <w:szCs w:val="20"/>
                <w:lang w:val="en-GB"/>
              </w:rPr>
              <w:t>LP-WUS is supported when UE is configured with NR-</w:t>
            </w:r>
            <w:r w:rsidRPr="003D3293">
              <w:rPr>
                <w:rFonts w:ascii="Times" w:eastAsia="Batang" w:hAnsi="Times" w:hint="eastAsia"/>
                <w:szCs w:val="20"/>
                <w:lang w:val="en-GB"/>
              </w:rPr>
              <w:t>DC</w:t>
            </w:r>
            <w:r w:rsidRPr="003D3293">
              <w:rPr>
                <w:rFonts w:ascii="Times" w:eastAsia="Batang" w:hAnsi="Times"/>
                <w:szCs w:val="20"/>
                <w:lang w:val="en-GB"/>
              </w:rPr>
              <w:t xml:space="preserve"> in RRC CONNECTED mode</w:t>
            </w:r>
          </w:p>
          <w:p w14:paraId="727961BE" w14:textId="77777777" w:rsidR="009F4478" w:rsidRPr="003D3293" w:rsidRDefault="009F4478" w:rsidP="00C21157">
            <w:pPr>
              <w:numPr>
                <w:ilvl w:val="1"/>
                <w:numId w:val="33"/>
              </w:numPr>
              <w:spacing w:line="252" w:lineRule="auto"/>
              <w:contextualSpacing/>
              <w:rPr>
                <w:rFonts w:ascii="Times" w:eastAsia="Batang" w:hAnsi="Times"/>
                <w:szCs w:val="20"/>
                <w:lang w:val="en-GB" w:eastAsia="x-none"/>
              </w:rPr>
            </w:pPr>
            <w:r w:rsidRPr="003D3293">
              <w:rPr>
                <w:rFonts w:ascii="Times" w:eastAsia="Batang" w:hAnsi="Times"/>
                <w:szCs w:val="20"/>
                <w:lang w:val="en-GB" w:eastAsia="x-none"/>
              </w:rPr>
              <w:t>Above is supported for the case PDCCH monitoring is triggered by LP-WUS in the same cell group</w:t>
            </w:r>
          </w:p>
          <w:p w14:paraId="35A79D6D" w14:textId="77777777" w:rsidR="009F4478" w:rsidRPr="00772EED" w:rsidRDefault="009F4478" w:rsidP="00C21157">
            <w:pPr>
              <w:numPr>
                <w:ilvl w:val="1"/>
                <w:numId w:val="33"/>
              </w:numPr>
              <w:spacing w:line="252" w:lineRule="auto"/>
              <w:contextualSpacing/>
              <w:rPr>
                <w:rFonts w:ascii="Times" w:eastAsia="Batang" w:hAnsi="Times"/>
                <w:b/>
                <w:bCs/>
                <w:szCs w:val="20"/>
                <w:lang w:val="en-GB" w:eastAsia="x-none"/>
              </w:rPr>
            </w:pPr>
            <w:r w:rsidRPr="003D3293">
              <w:rPr>
                <w:rFonts w:ascii="Times" w:eastAsia="Batang" w:hAnsi="Times"/>
                <w:szCs w:val="20"/>
                <w:lang w:val="en-GB" w:eastAsia="x-none"/>
              </w:rPr>
              <w:t>FFS: The cell(s) where PDCCH monitoring triggered by a LP-WUS is applicable</w:t>
            </w:r>
          </w:p>
        </w:tc>
      </w:tr>
    </w:tbl>
    <w:p w14:paraId="0EF3679F" w14:textId="77777777" w:rsidR="009F4478" w:rsidRPr="008468D9" w:rsidRDefault="009F4478" w:rsidP="009F4478">
      <w:pPr>
        <w:pStyle w:val="a1"/>
        <w:spacing w:after="180"/>
        <w:rPr>
          <w:rFonts w:eastAsiaTheme="minorEastAsia"/>
          <w:lang w:val="en-GB" w:eastAsia="zh-CN"/>
        </w:rPr>
      </w:pPr>
      <w:r w:rsidRPr="008468D9">
        <w:rPr>
          <w:rFonts w:eastAsiaTheme="minorEastAsia"/>
          <w:lang w:val="en-GB" w:eastAsia="zh-CN"/>
        </w:rPr>
        <w:t xml:space="preserve">It can be seen that RAN1 has agreed that LP-WUS is supported with NR-DC. From our perspective, NR-DC can be extended to MR-DC scenario with restriction that LP-WUS is configured in the NR Cell group. And it can be restricted that the UE can be configured with LP-WUS to be monitored in MCG if the MN is a </w:t>
      </w:r>
      <w:proofErr w:type="spellStart"/>
      <w:r w:rsidRPr="008468D9">
        <w:rPr>
          <w:rFonts w:eastAsiaTheme="minorEastAsia"/>
          <w:lang w:val="en-GB" w:eastAsia="zh-CN"/>
        </w:rPr>
        <w:t>gNB</w:t>
      </w:r>
      <w:proofErr w:type="spellEnd"/>
      <w:r w:rsidRPr="008468D9">
        <w:rPr>
          <w:rFonts w:eastAsiaTheme="minorEastAsia"/>
          <w:lang w:val="en-GB" w:eastAsia="zh-CN"/>
        </w:rPr>
        <w:t xml:space="preserve"> or SCG if the SN is a </w:t>
      </w:r>
      <w:proofErr w:type="spellStart"/>
      <w:r w:rsidRPr="008468D9">
        <w:rPr>
          <w:rFonts w:eastAsiaTheme="minorEastAsia"/>
          <w:lang w:val="en-GB" w:eastAsia="zh-CN"/>
        </w:rPr>
        <w:t>gNB</w:t>
      </w:r>
      <w:proofErr w:type="spellEnd"/>
      <w:r w:rsidRPr="008468D9">
        <w:rPr>
          <w:rFonts w:eastAsiaTheme="minorEastAsia"/>
          <w:lang w:val="en-GB" w:eastAsia="zh-CN"/>
        </w:rPr>
        <w:t>.</w:t>
      </w:r>
    </w:p>
    <w:p w14:paraId="2ADAF2EA" w14:textId="6E080CF9" w:rsidR="009F4478" w:rsidRPr="008468D9" w:rsidRDefault="009F4478" w:rsidP="009F4478">
      <w:pPr>
        <w:pStyle w:val="a1"/>
        <w:spacing w:after="180"/>
        <w:rPr>
          <w:rFonts w:eastAsiaTheme="minorEastAsia"/>
          <w:b/>
          <w:lang w:val="en-GB" w:eastAsia="zh-CN"/>
        </w:rPr>
      </w:pPr>
      <w:r w:rsidRPr="008468D9">
        <w:rPr>
          <w:rFonts w:eastAsiaTheme="minorEastAsia"/>
          <w:b/>
          <w:lang w:val="en-GB" w:eastAsia="zh-CN"/>
        </w:rPr>
        <w:t xml:space="preserve">Proposal </w:t>
      </w:r>
      <w:r w:rsidR="001E4794" w:rsidRPr="008468D9">
        <w:rPr>
          <w:rFonts w:eastAsiaTheme="minorEastAsia"/>
          <w:b/>
          <w:lang w:val="en-GB" w:eastAsia="zh-CN"/>
        </w:rPr>
        <w:t>2</w:t>
      </w:r>
      <w:r w:rsidRPr="008468D9">
        <w:rPr>
          <w:rFonts w:eastAsiaTheme="minorEastAsia"/>
          <w:b/>
          <w:lang w:val="en-GB" w:eastAsia="zh-CN"/>
        </w:rPr>
        <w:t xml:space="preserve">: LP-WUS is supported when the UE is configured with MR-DC in RRC CONNECTED mode and the LP-WUS can be </w:t>
      </w:r>
      <w:r w:rsidR="00EE2A71" w:rsidRPr="008468D9">
        <w:rPr>
          <w:rFonts w:eastAsiaTheme="minorEastAsia"/>
          <w:b/>
          <w:lang w:val="en-GB" w:eastAsia="zh-CN"/>
        </w:rPr>
        <w:t xml:space="preserve">configured </w:t>
      </w:r>
      <w:r w:rsidRPr="008468D9">
        <w:rPr>
          <w:rFonts w:eastAsiaTheme="minorEastAsia"/>
          <w:b/>
          <w:lang w:val="en-GB" w:eastAsia="zh-CN"/>
        </w:rPr>
        <w:t xml:space="preserve">in MCG if the MN is a </w:t>
      </w:r>
      <w:proofErr w:type="spellStart"/>
      <w:r w:rsidRPr="008468D9">
        <w:rPr>
          <w:rFonts w:eastAsiaTheme="minorEastAsia"/>
          <w:b/>
          <w:lang w:val="en-GB" w:eastAsia="zh-CN"/>
        </w:rPr>
        <w:t>gNB</w:t>
      </w:r>
      <w:proofErr w:type="spellEnd"/>
      <w:r w:rsidRPr="008468D9">
        <w:rPr>
          <w:rFonts w:eastAsiaTheme="minorEastAsia"/>
          <w:b/>
          <w:lang w:val="en-GB" w:eastAsia="zh-CN"/>
        </w:rPr>
        <w:t xml:space="preserve"> or SCG if the SN is a </w:t>
      </w:r>
      <w:proofErr w:type="spellStart"/>
      <w:r w:rsidRPr="008468D9">
        <w:rPr>
          <w:rFonts w:eastAsiaTheme="minorEastAsia"/>
          <w:b/>
          <w:lang w:val="en-GB" w:eastAsia="zh-CN"/>
        </w:rPr>
        <w:t>gNB</w:t>
      </w:r>
      <w:proofErr w:type="spellEnd"/>
      <w:r w:rsidRPr="008468D9">
        <w:rPr>
          <w:rFonts w:eastAsiaTheme="minorEastAsia"/>
          <w:b/>
          <w:lang w:val="en-GB" w:eastAsia="zh-CN"/>
        </w:rPr>
        <w:t>.</w:t>
      </w:r>
    </w:p>
    <w:p w14:paraId="53F77636" w14:textId="2C2B447D" w:rsidR="00B03722" w:rsidRPr="000903AD" w:rsidRDefault="000903AD" w:rsidP="000903AD">
      <w:pPr>
        <w:pStyle w:val="20"/>
        <w:spacing w:after="120"/>
        <w:ind w:left="594" w:hangingChars="283" w:hanging="594"/>
        <w:rPr>
          <w:rFonts w:eastAsiaTheme="minorEastAsia"/>
          <w:b w:val="0"/>
          <w:sz w:val="21"/>
          <w:szCs w:val="20"/>
        </w:rPr>
      </w:pPr>
      <w:r>
        <w:rPr>
          <w:rFonts w:eastAsiaTheme="minorEastAsia" w:hint="eastAsia"/>
          <w:b w:val="0"/>
          <w:sz w:val="21"/>
          <w:szCs w:val="20"/>
        </w:rPr>
        <w:t>2.2</w:t>
      </w:r>
      <w:r>
        <w:rPr>
          <w:rFonts w:eastAsiaTheme="minorEastAsia" w:hint="eastAsia"/>
          <w:b w:val="0"/>
          <w:sz w:val="21"/>
          <w:szCs w:val="20"/>
        </w:rPr>
        <w:tab/>
      </w:r>
      <w:r w:rsidR="00B03722" w:rsidRPr="000903AD">
        <w:rPr>
          <w:rFonts w:eastAsiaTheme="minorEastAsia" w:hint="eastAsia"/>
          <w:b w:val="0"/>
          <w:sz w:val="21"/>
          <w:szCs w:val="20"/>
        </w:rPr>
        <w:t>Short DRX cycle</w:t>
      </w:r>
    </w:p>
    <w:p w14:paraId="577ED633" w14:textId="69087182" w:rsidR="00B03722" w:rsidRPr="008468D9" w:rsidRDefault="00B03722" w:rsidP="00B03722">
      <w:pPr>
        <w:pStyle w:val="a1"/>
        <w:spacing w:after="180"/>
        <w:jc w:val="left"/>
        <w:rPr>
          <w:rFonts w:eastAsiaTheme="minorEastAsia"/>
          <w:szCs w:val="20"/>
          <w:lang w:eastAsia="zh-CN"/>
        </w:rPr>
      </w:pPr>
      <w:r w:rsidRPr="008F0DEB">
        <w:rPr>
          <w:rFonts w:eastAsiaTheme="minorEastAsia" w:hint="eastAsia"/>
          <w:szCs w:val="20"/>
          <w:lang w:eastAsia="zh-CN"/>
        </w:rPr>
        <w:t xml:space="preserve">For DCP, if short DRX cycle is supported, it may </w:t>
      </w:r>
      <w:r w:rsidRPr="008F0DEB">
        <w:rPr>
          <w:szCs w:val="20"/>
        </w:rPr>
        <w:t xml:space="preserve">require a huge overhead in the DL which </w:t>
      </w:r>
      <w:r w:rsidRPr="008F0DEB">
        <w:rPr>
          <w:rFonts w:eastAsiaTheme="minorEastAsia" w:hint="eastAsia"/>
          <w:szCs w:val="20"/>
          <w:lang w:eastAsia="zh-CN"/>
        </w:rPr>
        <w:t xml:space="preserve">may </w:t>
      </w:r>
      <w:r w:rsidRPr="008F0DEB">
        <w:rPr>
          <w:rFonts w:eastAsiaTheme="minorEastAsia"/>
          <w:szCs w:val="20"/>
          <w:lang w:eastAsia="zh-CN"/>
        </w:rPr>
        <w:t>reduce</w:t>
      </w:r>
      <w:r w:rsidRPr="008F0DEB">
        <w:rPr>
          <w:rFonts w:eastAsiaTheme="minorEastAsia" w:hint="eastAsia"/>
          <w:szCs w:val="20"/>
          <w:lang w:eastAsia="zh-CN"/>
        </w:rPr>
        <w:t xml:space="preserve"> the power saving gain. </w:t>
      </w:r>
      <w:r w:rsidRPr="00E71C94">
        <w:rPr>
          <w:rFonts w:eastAsiaTheme="minorEastAsia" w:hint="eastAsia"/>
          <w:szCs w:val="20"/>
          <w:lang w:eastAsia="zh-CN"/>
        </w:rPr>
        <w:t xml:space="preserve">In RAN1 replied LS </w:t>
      </w:r>
      <w:r w:rsidR="00CC27A1">
        <w:rPr>
          <w:rFonts w:eastAsiaTheme="minorEastAsia"/>
          <w:szCs w:val="20"/>
          <w:lang w:eastAsia="zh-CN"/>
        </w:rPr>
        <w:fldChar w:fldCharType="begin"/>
      </w:r>
      <w:r w:rsidR="00CC27A1">
        <w:rPr>
          <w:rFonts w:eastAsiaTheme="minorEastAsia"/>
          <w:szCs w:val="20"/>
          <w:lang w:eastAsia="zh-CN"/>
        </w:rPr>
        <w:instrText xml:space="preserve"> </w:instrText>
      </w:r>
      <w:r w:rsidR="00CC27A1">
        <w:rPr>
          <w:rFonts w:eastAsiaTheme="minorEastAsia" w:hint="eastAsia"/>
          <w:szCs w:val="20"/>
          <w:lang w:eastAsia="zh-CN"/>
        </w:rPr>
        <w:instrText>REF _Ref173921516 \r \h</w:instrText>
      </w:r>
      <w:r w:rsidR="00CC27A1">
        <w:rPr>
          <w:rFonts w:eastAsiaTheme="minorEastAsia"/>
          <w:szCs w:val="20"/>
          <w:lang w:eastAsia="zh-CN"/>
        </w:rPr>
        <w:instrText xml:space="preserve"> </w:instrText>
      </w:r>
      <w:r w:rsidR="00CC27A1">
        <w:rPr>
          <w:rFonts w:eastAsiaTheme="minorEastAsia"/>
          <w:szCs w:val="20"/>
          <w:lang w:eastAsia="zh-CN"/>
        </w:rPr>
      </w:r>
      <w:r w:rsidR="00CC27A1">
        <w:rPr>
          <w:rFonts w:eastAsiaTheme="minorEastAsia"/>
          <w:szCs w:val="20"/>
          <w:lang w:eastAsia="zh-CN"/>
        </w:rPr>
        <w:fldChar w:fldCharType="separate"/>
      </w:r>
      <w:r w:rsidR="00CC27A1">
        <w:rPr>
          <w:rFonts w:eastAsiaTheme="minorEastAsia"/>
          <w:szCs w:val="20"/>
          <w:lang w:eastAsia="zh-CN"/>
        </w:rPr>
        <w:t>[3]</w:t>
      </w:r>
      <w:r w:rsidR="00CC27A1">
        <w:rPr>
          <w:rFonts w:eastAsiaTheme="minorEastAsia"/>
          <w:szCs w:val="20"/>
          <w:lang w:eastAsia="zh-CN"/>
        </w:rPr>
        <w:fldChar w:fldCharType="end"/>
      </w:r>
      <w:r w:rsidRPr="008468D9">
        <w:rPr>
          <w:rFonts w:eastAsiaTheme="minorEastAsia"/>
          <w:szCs w:val="20"/>
          <w:lang w:eastAsia="zh-CN"/>
        </w:rPr>
        <w:t>, it indicated RAN1 assumed that DCP was not applicable for the short DRX cycle if both long and short DRX cycles are configured for the UE. Finally, it was agreed that DCP was only applicable to long DRX cycle.</w:t>
      </w:r>
    </w:p>
    <w:p w14:paraId="74E500A5" w14:textId="10958A20" w:rsidR="00D453B8" w:rsidRPr="008468D9" w:rsidRDefault="00D453B8" w:rsidP="00B03722">
      <w:pPr>
        <w:pStyle w:val="a1"/>
        <w:spacing w:after="180"/>
        <w:jc w:val="left"/>
        <w:rPr>
          <w:rFonts w:eastAsiaTheme="minorEastAsia"/>
          <w:szCs w:val="20"/>
          <w:lang w:eastAsia="zh-CN"/>
        </w:rPr>
      </w:pPr>
      <w:r w:rsidRPr="008468D9">
        <w:rPr>
          <w:rFonts w:eastAsiaTheme="minorEastAsia"/>
          <w:szCs w:val="20"/>
          <w:lang w:eastAsia="zh-CN"/>
        </w:rPr>
        <w:t xml:space="preserve">However, </w:t>
      </w:r>
      <w:r w:rsidR="000249F0" w:rsidRPr="008468D9">
        <w:rPr>
          <w:rFonts w:eastAsiaTheme="minorEastAsia"/>
          <w:szCs w:val="20"/>
          <w:lang w:eastAsia="zh-CN"/>
        </w:rPr>
        <w:t xml:space="preserve">considering the power saving of LP-WUS is extremely low, it may not impact the power saving </w:t>
      </w:r>
      <w:r w:rsidR="007D46ED">
        <w:rPr>
          <w:rFonts w:eastAsiaTheme="minorEastAsia" w:hint="eastAsia"/>
          <w:szCs w:val="20"/>
          <w:lang w:eastAsia="zh-CN"/>
        </w:rPr>
        <w:t xml:space="preserve">gain </w:t>
      </w:r>
      <w:r w:rsidR="000249F0" w:rsidRPr="008468D9">
        <w:rPr>
          <w:rFonts w:eastAsiaTheme="minorEastAsia"/>
          <w:szCs w:val="20"/>
          <w:lang w:eastAsia="zh-CN"/>
        </w:rPr>
        <w:t xml:space="preserve">in Option 1-1. </w:t>
      </w:r>
      <w:r w:rsidR="00887C6C" w:rsidRPr="008468D9">
        <w:rPr>
          <w:rFonts w:eastAsiaTheme="minorEastAsia"/>
          <w:szCs w:val="20"/>
          <w:lang w:eastAsia="zh-CN"/>
        </w:rPr>
        <w:t>However, like DCP, this</w:t>
      </w:r>
      <w:r w:rsidR="00161311">
        <w:rPr>
          <w:rFonts w:eastAsiaTheme="minorEastAsia" w:hint="eastAsia"/>
          <w:szCs w:val="20"/>
          <w:lang w:eastAsia="zh-CN"/>
        </w:rPr>
        <w:t xml:space="preserve"> has to</w:t>
      </w:r>
      <w:r w:rsidR="00887C6C" w:rsidRPr="008468D9">
        <w:rPr>
          <w:rFonts w:eastAsiaTheme="minorEastAsia"/>
          <w:szCs w:val="20"/>
          <w:lang w:eastAsia="zh-CN"/>
        </w:rPr>
        <w:t xml:space="preserve"> be </w:t>
      </w:r>
      <w:r w:rsidR="00411CC3" w:rsidRPr="008468D9">
        <w:rPr>
          <w:rFonts w:eastAsiaTheme="minorEastAsia"/>
          <w:szCs w:val="20"/>
          <w:lang w:eastAsia="zh-CN"/>
        </w:rPr>
        <w:t xml:space="preserve">confirmed </w:t>
      </w:r>
      <w:r w:rsidR="00887C6C" w:rsidRPr="008468D9">
        <w:rPr>
          <w:rFonts w:eastAsiaTheme="minorEastAsia"/>
          <w:szCs w:val="20"/>
          <w:lang w:eastAsia="zh-CN"/>
        </w:rPr>
        <w:t>in RAN1. RAN2 can send LS to RAN1 whet</w:t>
      </w:r>
      <w:r w:rsidR="00347898" w:rsidRPr="008468D9">
        <w:rPr>
          <w:rFonts w:eastAsiaTheme="minorEastAsia"/>
          <w:szCs w:val="20"/>
          <w:lang w:eastAsia="zh-CN"/>
        </w:rPr>
        <w:t>her LP-WUS can be supported for short DRX cycle in Option 1-1.</w:t>
      </w:r>
    </w:p>
    <w:p w14:paraId="6543C0E5" w14:textId="4E65F509" w:rsidR="00C36DDA" w:rsidRPr="009A2793" w:rsidRDefault="00650D2B" w:rsidP="00B03722">
      <w:pPr>
        <w:pStyle w:val="a1"/>
        <w:spacing w:after="180"/>
        <w:jc w:val="left"/>
        <w:rPr>
          <w:rFonts w:eastAsiaTheme="minorEastAsia"/>
          <w:b/>
          <w:szCs w:val="20"/>
          <w:lang w:eastAsia="zh-CN"/>
        </w:rPr>
      </w:pPr>
      <w:r>
        <w:rPr>
          <w:rFonts w:eastAsiaTheme="minorEastAsia" w:hint="eastAsia"/>
          <w:b/>
          <w:szCs w:val="20"/>
          <w:lang w:eastAsia="zh-CN"/>
        </w:rPr>
        <w:t>Observation</w:t>
      </w:r>
      <w:r w:rsidRPr="008468D9">
        <w:rPr>
          <w:rFonts w:eastAsiaTheme="minorEastAsia"/>
          <w:b/>
          <w:szCs w:val="20"/>
          <w:lang w:eastAsia="zh-CN"/>
        </w:rPr>
        <w:t xml:space="preserve"> </w:t>
      </w:r>
      <w:r>
        <w:rPr>
          <w:rFonts w:eastAsiaTheme="minorEastAsia" w:hint="eastAsia"/>
          <w:b/>
          <w:szCs w:val="20"/>
          <w:lang w:eastAsia="zh-CN"/>
        </w:rPr>
        <w:t>1</w:t>
      </w:r>
      <w:r w:rsidR="00B03722" w:rsidRPr="00E71C94">
        <w:rPr>
          <w:rFonts w:eastAsiaTheme="minorEastAsia" w:hint="eastAsia"/>
          <w:b/>
          <w:szCs w:val="20"/>
          <w:lang w:eastAsia="zh-CN"/>
        </w:rPr>
        <w:t xml:space="preserve">: </w:t>
      </w:r>
      <w:r w:rsidR="000E0053" w:rsidRPr="00E71C94">
        <w:rPr>
          <w:rFonts w:eastAsiaTheme="minorEastAsia" w:hint="eastAsia"/>
          <w:b/>
          <w:szCs w:val="20"/>
          <w:lang w:eastAsia="zh-CN"/>
        </w:rPr>
        <w:t xml:space="preserve">RAN2 </w:t>
      </w:r>
      <w:r>
        <w:rPr>
          <w:rFonts w:eastAsiaTheme="minorEastAsia" w:hint="eastAsia"/>
          <w:b/>
          <w:szCs w:val="20"/>
          <w:lang w:eastAsia="zh-CN"/>
        </w:rPr>
        <w:t>need to check with RAN1</w:t>
      </w:r>
      <w:r w:rsidR="000E0053" w:rsidRPr="00E71C94">
        <w:rPr>
          <w:rFonts w:eastAsiaTheme="minorEastAsia" w:hint="eastAsia"/>
          <w:b/>
          <w:szCs w:val="20"/>
          <w:lang w:eastAsia="zh-CN"/>
        </w:rPr>
        <w:t xml:space="preserve"> whether s</w:t>
      </w:r>
      <w:r w:rsidR="00B03722" w:rsidRPr="00E71C94">
        <w:rPr>
          <w:rFonts w:eastAsiaTheme="minorEastAsia"/>
          <w:b/>
          <w:szCs w:val="20"/>
          <w:lang w:eastAsia="zh-CN"/>
        </w:rPr>
        <w:t>hort DRX cycle is</w:t>
      </w:r>
      <w:r w:rsidR="00B03722" w:rsidRPr="00E71C94">
        <w:rPr>
          <w:rFonts w:eastAsiaTheme="minorEastAsia" w:hint="eastAsia"/>
          <w:b/>
          <w:szCs w:val="20"/>
          <w:lang w:eastAsia="zh-CN"/>
        </w:rPr>
        <w:t xml:space="preserve"> </w:t>
      </w:r>
      <w:r w:rsidR="00B03722" w:rsidRPr="00E71C94">
        <w:rPr>
          <w:rFonts w:eastAsiaTheme="minorEastAsia"/>
          <w:b/>
          <w:szCs w:val="20"/>
          <w:lang w:eastAsia="zh-CN"/>
        </w:rPr>
        <w:t>applicable for LP-WUS</w:t>
      </w:r>
      <w:r w:rsidR="00B7363E" w:rsidRPr="00BC4523">
        <w:rPr>
          <w:rFonts w:eastAsiaTheme="minorEastAsia"/>
          <w:b/>
          <w:szCs w:val="20"/>
          <w:lang w:eastAsia="zh-CN"/>
        </w:rPr>
        <w:t xml:space="preserve"> for Option 1-1</w:t>
      </w:r>
      <w:r w:rsidR="00C36DDA" w:rsidRPr="00BC4523">
        <w:rPr>
          <w:rFonts w:eastAsiaTheme="minorEastAsia"/>
          <w:b/>
          <w:szCs w:val="20"/>
          <w:lang w:eastAsia="zh-CN"/>
        </w:rPr>
        <w:t>.</w:t>
      </w:r>
    </w:p>
    <w:p w14:paraId="46082690" w14:textId="17A838B5" w:rsidR="00C36DDA" w:rsidRPr="008468D9" w:rsidRDefault="00C36DDA" w:rsidP="00B03722">
      <w:pPr>
        <w:pStyle w:val="a1"/>
        <w:spacing w:after="180"/>
        <w:jc w:val="left"/>
        <w:rPr>
          <w:rFonts w:eastAsiaTheme="minorEastAsia"/>
          <w:szCs w:val="20"/>
          <w:lang w:eastAsia="zh-CN"/>
        </w:rPr>
      </w:pPr>
      <w:r w:rsidRPr="008468D9">
        <w:rPr>
          <w:rFonts w:eastAsiaTheme="minorEastAsia"/>
          <w:szCs w:val="20"/>
          <w:lang w:eastAsia="zh-CN"/>
        </w:rPr>
        <w:t xml:space="preserve">For Option 1-2, </w:t>
      </w:r>
      <w:r w:rsidR="00A93392" w:rsidRPr="008468D9">
        <w:rPr>
          <w:rFonts w:eastAsiaTheme="minorEastAsia"/>
          <w:szCs w:val="20"/>
          <w:lang w:eastAsia="zh-CN"/>
        </w:rPr>
        <w:t xml:space="preserve">the LP-WUS is configured independent of the DRX cycle actually. </w:t>
      </w:r>
      <w:r w:rsidR="009928CA" w:rsidRPr="008468D9">
        <w:rPr>
          <w:rFonts w:eastAsiaTheme="minorEastAsia"/>
          <w:szCs w:val="20"/>
          <w:lang w:eastAsia="zh-CN"/>
        </w:rPr>
        <w:t xml:space="preserve">And the </w:t>
      </w:r>
      <w:proofErr w:type="spellStart"/>
      <w:r w:rsidR="009928CA" w:rsidRPr="008468D9">
        <w:rPr>
          <w:rFonts w:eastAsiaTheme="minorEastAsia"/>
          <w:i/>
          <w:szCs w:val="20"/>
          <w:lang w:eastAsia="zh-CN"/>
        </w:rPr>
        <w:t>drx-onDurationTimer</w:t>
      </w:r>
      <w:proofErr w:type="spellEnd"/>
      <w:r w:rsidR="009928CA" w:rsidRPr="008468D9">
        <w:rPr>
          <w:rFonts w:eastAsiaTheme="minorEastAsia"/>
          <w:i/>
          <w:szCs w:val="20"/>
          <w:lang w:eastAsia="zh-CN"/>
        </w:rPr>
        <w:t xml:space="preserve"> </w:t>
      </w:r>
      <w:r w:rsidR="009928CA" w:rsidRPr="008468D9">
        <w:rPr>
          <w:rFonts w:eastAsiaTheme="minorEastAsia"/>
          <w:szCs w:val="20"/>
          <w:lang w:eastAsia="zh-CN"/>
        </w:rPr>
        <w:t>will not be started as agreed in RAN2 last meeting. Hence, it is meaningless to configure short DRX cycle for Option 1-2. Hence, it is proposed that:</w:t>
      </w:r>
    </w:p>
    <w:p w14:paraId="6F1D1EA9" w14:textId="38763B01" w:rsidR="009928CA" w:rsidRPr="009A2793" w:rsidRDefault="009928CA" w:rsidP="009928CA">
      <w:pPr>
        <w:pStyle w:val="a1"/>
        <w:spacing w:after="180"/>
        <w:jc w:val="left"/>
        <w:rPr>
          <w:rFonts w:eastAsiaTheme="minorEastAsia"/>
          <w:b/>
          <w:szCs w:val="20"/>
          <w:lang w:eastAsia="zh-CN"/>
        </w:rPr>
      </w:pPr>
      <w:r w:rsidRPr="008468D9">
        <w:rPr>
          <w:rFonts w:eastAsiaTheme="minorEastAsia"/>
          <w:b/>
          <w:szCs w:val="20"/>
          <w:lang w:eastAsia="zh-CN"/>
        </w:rPr>
        <w:t xml:space="preserve">Proposal </w:t>
      </w:r>
      <w:r w:rsidR="00650D2B">
        <w:rPr>
          <w:rFonts w:eastAsiaTheme="minorEastAsia" w:hint="eastAsia"/>
          <w:b/>
          <w:szCs w:val="20"/>
          <w:lang w:eastAsia="zh-CN"/>
        </w:rPr>
        <w:t>3</w:t>
      </w:r>
      <w:r w:rsidRPr="00E71C94">
        <w:rPr>
          <w:rFonts w:eastAsiaTheme="minorEastAsia" w:hint="eastAsia"/>
          <w:b/>
          <w:szCs w:val="20"/>
          <w:lang w:eastAsia="zh-CN"/>
        </w:rPr>
        <w:t>: S</w:t>
      </w:r>
      <w:r w:rsidRPr="00E71C94">
        <w:rPr>
          <w:rFonts w:eastAsiaTheme="minorEastAsia"/>
          <w:b/>
          <w:szCs w:val="20"/>
          <w:lang w:eastAsia="zh-CN"/>
        </w:rPr>
        <w:t>hort DRX cycle is</w:t>
      </w:r>
      <w:r w:rsidRPr="00E71C94">
        <w:rPr>
          <w:rFonts w:eastAsiaTheme="minorEastAsia" w:hint="eastAsia"/>
          <w:b/>
          <w:szCs w:val="20"/>
          <w:lang w:eastAsia="zh-CN"/>
        </w:rPr>
        <w:t xml:space="preserve"> not</w:t>
      </w:r>
      <w:r w:rsidRPr="00E71C94">
        <w:rPr>
          <w:rFonts w:eastAsiaTheme="minorEastAsia"/>
          <w:b/>
          <w:szCs w:val="20"/>
          <w:lang w:eastAsia="zh-CN"/>
        </w:rPr>
        <w:t xml:space="preserve"> </w:t>
      </w:r>
      <w:r w:rsidR="00E02423" w:rsidRPr="00BC4523">
        <w:rPr>
          <w:rFonts w:eastAsiaTheme="minorEastAsia"/>
          <w:b/>
          <w:szCs w:val="20"/>
          <w:lang w:eastAsia="zh-CN"/>
        </w:rPr>
        <w:t xml:space="preserve">supported </w:t>
      </w:r>
      <w:r w:rsidRPr="00BC4523">
        <w:rPr>
          <w:rFonts w:eastAsiaTheme="minorEastAsia"/>
          <w:b/>
          <w:szCs w:val="20"/>
          <w:lang w:eastAsia="zh-CN"/>
        </w:rPr>
        <w:t>for LP-WUS for Option 1-2.</w:t>
      </w:r>
    </w:p>
    <w:p w14:paraId="7B356E22" w14:textId="6B3DAFEA" w:rsidR="00BB06FA" w:rsidRPr="000903AD" w:rsidRDefault="00BB06FA" w:rsidP="001E4794">
      <w:pPr>
        <w:pStyle w:val="20"/>
        <w:spacing w:after="120"/>
        <w:ind w:left="594" w:hangingChars="283" w:hanging="594"/>
        <w:rPr>
          <w:rFonts w:eastAsiaTheme="minorEastAsia"/>
          <w:b w:val="0"/>
          <w:sz w:val="21"/>
          <w:szCs w:val="20"/>
        </w:rPr>
      </w:pPr>
      <w:r w:rsidRPr="000B6BA1">
        <w:rPr>
          <w:rFonts w:hint="eastAsia"/>
          <w:b w:val="0"/>
          <w:sz w:val="21"/>
          <w:szCs w:val="20"/>
        </w:rPr>
        <w:t>2.</w:t>
      </w:r>
      <w:r w:rsidR="001E4794">
        <w:rPr>
          <w:rFonts w:eastAsiaTheme="minorEastAsia" w:hint="eastAsia"/>
          <w:b w:val="0"/>
          <w:sz w:val="21"/>
          <w:szCs w:val="20"/>
        </w:rPr>
        <w:t>3</w:t>
      </w:r>
      <w:r w:rsidRPr="000B6BA1">
        <w:rPr>
          <w:rFonts w:eastAsiaTheme="minorEastAsia" w:hint="eastAsia"/>
          <w:b w:val="0"/>
          <w:sz w:val="21"/>
          <w:szCs w:val="20"/>
        </w:rPr>
        <w:tab/>
      </w:r>
      <w:r>
        <w:rPr>
          <w:rFonts w:eastAsiaTheme="minorEastAsia" w:hint="eastAsia"/>
          <w:b w:val="0"/>
          <w:sz w:val="21"/>
          <w:szCs w:val="20"/>
        </w:rPr>
        <w:t xml:space="preserve">LP-WUS </w:t>
      </w:r>
      <w:r w:rsidRPr="000903AD">
        <w:rPr>
          <w:rFonts w:eastAsiaTheme="minorEastAsia" w:hint="eastAsia"/>
          <w:b w:val="0"/>
          <w:sz w:val="21"/>
          <w:szCs w:val="20"/>
        </w:rPr>
        <w:t>Monitoring restriction</w:t>
      </w:r>
    </w:p>
    <w:p w14:paraId="4BCF050A" w14:textId="2AC25BF3" w:rsidR="00BB06FA" w:rsidRPr="008468D9" w:rsidRDefault="00BB06FA" w:rsidP="00BB06FA">
      <w:pPr>
        <w:pStyle w:val="a1"/>
        <w:spacing w:after="180"/>
        <w:rPr>
          <w:rFonts w:eastAsiaTheme="minorEastAsia"/>
          <w:lang w:eastAsia="zh-CN"/>
        </w:rPr>
      </w:pPr>
      <w:r w:rsidRPr="008468D9">
        <w:rPr>
          <w:rFonts w:eastAsiaTheme="minorEastAsia"/>
          <w:lang w:eastAsia="zh-CN"/>
        </w:rPr>
        <w:t>For DCP, it was captured in 38.300 that</w:t>
      </w:r>
    </w:p>
    <w:tbl>
      <w:tblPr>
        <w:tblStyle w:val="a8"/>
        <w:tblW w:w="0" w:type="auto"/>
        <w:tblLook w:val="04A0" w:firstRow="1" w:lastRow="0" w:firstColumn="1" w:lastColumn="0" w:noHBand="0" w:noVBand="1"/>
      </w:tblPr>
      <w:tblGrid>
        <w:gridCol w:w="8624"/>
      </w:tblGrid>
      <w:tr w:rsidR="00BB06FA" w14:paraId="2285855A" w14:textId="77777777" w:rsidTr="00B275D5">
        <w:tc>
          <w:tcPr>
            <w:tcW w:w="8624" w:type="dxa"/>
          </w:tcPr>
          <w:p w14:paraId="60011FAE" w14:textId="77777777" w:rsidR="00BB06FA" w:rsidRPr="00292019" w:rsidRDefault="00BB06FA" w:rsidP="00B275D5">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eastAsia="zh-CN"/>
              </w:rPr>
            </w:pPr>
            <w:r w:rsidRPr="00292019">
              <w:rPr>
                <w:rFonts w:ascii="Arial" w:hAnsi="Arial"/>
                <w:sz w:val="36"/>
                <w:szCs w:val="20"/>
                <w:lang w:val="en-GB" w:eastAsia="zh-CN"/>
              </w:rPr>
              <w:lastRenderedPageBreak/>
              <w:t>11</w:t>
            </w:r>
            <w:r w:rsidRPr="00292019">
              <w:rPr>
                <w:rFonts w:ascii="Arial" w:hAnsi="Arial"/>
                <w:sz w:val="36"/>
                <w:szCs w:val="20"/>
                <w:lang w:val="en-GB" w:eastAsia="zh-CN"/>
              </w:rPr>
              <w:tab/>
              <w:t>UE Power Saving</w:t>
            </w:r>
          </w:p>
          <w:p w14:paraId="26294841" w14:textId="77777777" w:rsidR="00BB06FA" w:rsidRPr="00F42DDB" w:rsidRDefault="00BB06FA" w:rsidP="00B275D5">
            <w:pPr>
              <w:pStyle w:val="a1"/>
              <w:spacing w:after="180"/>
              <w:rPr>
                <w:rFonts w:ascii="Times" w:eastAsiaTheme="minorEastAsia" w:hAnsi="Times"/>
                <w:color w:val="FF0000"/>
                <w:lang w:eastAsia="zh-CN"/>
              </w:rPr>
            </w:pPr>
            <w:r w:rsidRPr="00F42DDB">
              <w:rPr>
                <w:rFonts w:ascii="Times" w:eastAsiaTheme="minorEastAsia" w:hAnsi="Times" w:hint="eastAsia"/>
                <w:color w:val="FF0000"/>
                <w:lang w:eastAsia="zh-CN"/>
              </w:rPr>
              <w:t>/Omitted/</w:t>
            </w:r>
          </w:p>
          <w:p w14:paraId="18C5AAA0" w14:textId="77777777" w:rsidR="00BB06FA" w:rsidRPr="00F42DDB" w:rsidRDefault="00BB06FA" w:rsidP="00B275D5">
            <w:pPr>
              <w:overflowPunct w:val="0"/>
              <w:autoSpaceDE w:val="0"/>
              <w:autoSpaceDN w:val="0"/>
              <w:adjustRightInd w:val="0"/>
              <w:spacing w:after="180"/>
              <w:textAlignment w:val="baseline"/>
              <w:rPr>
                <w:szCs w:val="20"/>
                <w:lang w:val="en-GB" w:eastAsia="zh-CN"/>
              </w:rPr>
            </w:pPr>
            <w:r w:rsidRPr="00F42DDB">
              <w:rPr>
                <w:szCs w:val="20"/>
                <w:lang w:val="en-GB" w:eastAsia="zh-CN"/>
              </w:rPr>
              <w:t xml:space="preserve">A UE can only be configured to monitor DCP </w:t>
            </w:r>
            <w:r w:rsidRPr="00F42DDB">
              <w:rPr>
                <w:bCs/>
                <w:szCs w:val="20"/>
                <w:lang w:val="en-GB" w:eastAsia="zh-CN"/>
              </w:rPr>
              <w:t xml:space="preserve">when connected mode DRX is configured, and at occasion(s) </w:t>
            </w:r>
            <w:r w:rsidRPr="00F42DDB">
              <w:rPr>
                <w:szCs w:val="20"/>
                <w:lang w:val="en-GB" w:eastAsia="zh-CN"/>
              </w:rPr>
              <w:t xml:space="preserve">at a configured offset before the on-duration. More than one monitoring occasion can be configured before the on-duration. </w:t>
            </w:r>
            <w:r w:rsidRPr="00F42DDB">
              <w:rPr>
                <w:szCs w:val="20"/>
                <w:highlight w:val="yellow"/>
                <w:lang w:val="en-GB" w:eastAsia="zh-CN"/>
              </w:rPr>
              <w:t>The UE does not monitor DCP on occasions occurring during active-time, measurement gaps, BWP switching, or when it monitors response for a CFRA preamble transmission for beam failure recovery (see clause 9.2.6), in which case it monitors the PDCCH during the next on-duration.</w:t>
            </w:r>
            <w:r w:rsidRPr="00F42DDB">
              <w:rPr>
                <w:szCs w:val="20"/>
                <w:lang w:val="en-GB" w:eastAsia="zh-CN"/>
              </w:rPr>
              <w:t xml:space="preserve"> If no DCP is configured in the active BWP, UE follows normal DRX operation.</w:t>
            </w:r>
          </w:p>
          <w:p w14:paraId="722F7AC3" w14:textId="77777777" w:rsidR="00BB06FA" w:rsidRPr="00F42DDB" w:rsidRDefault="00BB06FA" w:rsidP="00B275D5">
            <w:pPr>
              <w:pStyle w:val="a1"/>
              <w:spacing w:after="180"/>
              <w:rPr>
                <w:rFonts w:ascii="Times" w:eastAsiaTheme="minorEastAsia" w:hAnsi="Times"/>
                <w:color w:val="FF0000"/>
                <w:lang w:eastAsia="zh-CN"/>
              </w:rPr>
            </w:pPr>
            <w:r w:rsidRPr="00F42DDB">
              <w:rPr>
                <w:rFonts w:ascii="Times" w:eastAsiaTheme="minorEastAsia" w:hAnsi="Times" w:hint="eastAsia"/>
                <w:color w:val="FF0000"/>
                <w:lang w:eastAsia="zh-CN"/>
              </w:rPr>
              <w:t>/Omitted/</w:t>
            </w:r>
          </w:p>
        </w:tc>
      </w:tr>
    </w:tbl>
    <w:p w14:paraId="77598092" w14:textId="77777777" w:rsidR="00BB06FA" w:rsidRPr="008468D9" w:rsidRDefault="00BB06FA" w:rsidP="00BB06FA">
      <w:pPr>
        <w:pStyle w:val="a1"/>
        <w:spacing w:after="180"/>
        <w:rPr>
          <w:rFonts w:eastAsiaTheme="minorEastAsia"/>
          <w:szCs w:val="20"/>
          <w:lang w:eastAsia="zh-CN"/>
        </w:rPr>
      </w:pPr>
      <w:r w:rsidRPr="008468D9">
        <w:rPr>
          <w:rFonts w:eastAsiaTheme="minorEastAsia"/>
          <w:szCs w:val="20"/>
          <w:lang w:eastAsia="zh-CN"/>
        </w:rPr>
        <w:t>It can be seen that the UE does not monitor DCP for the following occasions:</w:t>
      </w:r>
    </w:p>
    <w:p w14:paraId="3FA647B1" w14:textId="7FC0D5F4" w:rsidR="00BB06FA" w:rsidRPr="008468D9" w:rsidRDefault="00712EAE" w:rsidP="00BB06FA">
      <w:pPr>
        <w:pStyle w:val="a1"/>
        <w:numPr>
          <w:ilvl w:val="0"/>
          <w:numId w:val="42"/>
        </w:numPr>
        <w:spacing w:after="180"/>
        <w:rPr>
          <w:rFonts w:eastAsiaTheme="minorEastAsia"/>
          <w:szCs w:val="20"/>
          <w:lang w:eastAsia="zh-CN"/>
        </w:rPr>
      </w:pPr>
      <w:r>
        <w:rPr>
          <w:rFonts w:eastAsiaTheme="minorEastAsia" w:hint="eastAsia"/>
          <w:szCs w:val="20"/>
          <w:lang w:eastAsia="zh-CN"/>
        </w:rPr>
        <w:t>A</w:t>
      </w:r>
      <w:r w:rsidR="00BB06FA" w:rsidRPr="008468D9">
        <w:rPr>
          <w:rFonts w:eastAsiaTheme="minorEastAsia"/>
          <w:szCs w:val="20"/>
          <w:lang w:eastAsia="zh-CN"/>
        </w:rPr>
        <w:t>ctive-time</w:t>
      </w:r>
    </w:p>
    <w:p w14:paraId="6919254B" w14:textId="53E0B807" w:rsidR="00BB06FA" w:rsidRPr="008468D9" w:rsidRDefault="00E730D2" w:rsidP="00BB06FA">
      <w:pPr>
        <w:pStyle w:val="a1"/>
        <w:numPr>
          <w:ilvl w:val="0"/>
          <w:numId w:val="42"/>
        </w:numPr>
        <w:spacing w:after="180"/>
        <w:rPr>
          <w:rFonts w:eastAsiaTheme="minorEastAsia"/>
          <w:szCs w:val="20"/>
          <w:lang w:eastAsia="zh-CN"/>
        </w:rPr>
      </w:pPr>
      <w:r>
        <w:rPr>
          <w:rFonts w:eastAsiaTheme="minorEastAsia" w:hint="eastAsia"/>
          <w:szCs w:val="20"/>
          <w:lang w:eastAsia="zh-CN"/>
        </w:rPr>
        <w:t>M</w:t>
      </w:r>
      <w:r w:rsidR="00BB06FA" w:rsidRPr="008468D9">
        <w:rPr>
          <w:rFonts w:eastAsiaTheme="minorEastAsia"/>
          <w:szCs w:val="20"/>
          <w:lang w:eastAsia="zh-CN"/>
        </w:rPr>
        <w:t>easurement gaps</w:t>
      </w:r>
    </w:p>
    <w:p w14:paraId="04B89FD7" w14:textId="77777777" w:rsidR="00BB06FA" w:rsidRPr="008468D9" w:rsidRDefault="00BB06FA" w:rsidP="00BB06FA">
      <w:pPr>
        <w:pStyle w:val="a1"/>
        <w:numPr>
          <w:ilvl w:val="0"/>
          <w:numId w:val="42"/>
        </w:numPr>
        <w:spacing w:after="180"/>
        <w:rPr>
          <w:rFonts w:eastAsiaTheme="minorEastAsia"/>
          <w:szCs w:val="20"/>
          <w:lang w:eastAsia="zh-CN"/>
        </w:rPr>
      </w:pPr>
      <w:r w:rsidRPr="008468D9">
        <w:rPr>
          <w:rFonts w:eastAsiaTheme="minorEastAsia"/>
          <w:szCs w:val="20"/>
          <w:lang w:eastAsia="zh-CN"/>
        </w:rPr>
        <w:t>BWP switching</w:t>
      </w:r>
    </w:p>
    <w:p w14:paraId="39D8BCAB" w14:textId="6F00CC8A" w:rsidR="00BB06FA" w:rsidRPr="008468D9" w:rsidRDefault="00E730D2" w:rsidP="00BB06FA">
      <w:pPr>
        <w:pStyle w:val="a1"/>
        <w:numPr>
          <w:ilvl w:val="0"/>
          <w:numId w:val="42"/>
        </w:numPr>
        <w:spacing w:after="180"/>
        <w:rPr>
          <w:rFonts w:eastAsiaTheme="minorEastAsia"/>
          <w:szCs w:val="20"/>
          <w:lang w:eastAsia="zh-CN"/>
        </w:rPr>
      </w:pPr>
      <w:r>
        <w:rPr>
          <w:rFonts w:eastAsiaTheme="minorEastAsia" w:hint="eastAsia"/>
          <w:szCs w:val="20"/>
          <w:lang w:eastAsia="zh-CN"/>
        </w:rPr>
        <w:t>M</w:t>
      </w:r>
      <w:r w:rsidR="00BB06FA" w:rsidRPr="008468D9">
        <w:rPr>
          <w:rFonts w:eastAsiaTheme="minorEastAsia"/>
          <w:szCs w:val="20"/>
          <w:lang w:eastAsia="zh-CN"/>
        </w:rPr>
        <w:t>onitoring response for a CFRA preamble transmission for beam failure recovery.</w:t>
      </w:r>
    </w:p>
    <w:p w14:paraId="4ACAC37D" w14:textId="77777777" w:rsidR="00BB06FA" w:rsidRPr="008468D9" w:rsidRDefault="00BB06FA" w:rsidP="00BB06FA">
      <w:pPr>
        <w:pStyle w:val="a1"/>
        <w:spacing w:after="180"/>
        <w:rPr>
          <w:rFonts w:eastAsiaTheme="minorEastAsia"/>
          <w:szCs w:val="20"/>
          <w:lang w:eastAsia="zh-CN"/>
        </w:rPr>
      </w:pPr>
      <w:r w:rsidRPr="008468D9">
        <w:rPr>
          <w:rFonts w:eastAsiaTheme="minorEastAsia"/>
          <w:szCs w:val="20"/>
          <w:lang w:eastAsia="zh-CN"/>
        </w:rPr>
        <w:t>For LP-WUS, the case may be different considering the LP-WUS is monitored via a different receiver and the UE may not monitor LP-WUS when MR is on. Hence, we discuss the above scenarios case by case.</w:t>
      </w:r>
    </w:p>
    <w:p w14:paraId="5FBA644E" w14:textId="77777777" w:rsidR="00BB06FA" w:rsidRPr="008468D9" w:rsidRDefault="00BB06FA" w:rsidP="00BB06FA">
      <w:pPr>
        <w:pStyle w:val="a1"/>
        <w:spacing w:after="180"/>
        <w:rPr>
          <w:rFonts w:eastAsiaTheme="minorEastAsia"/>
          <w:b/>
          <w:szCs w:val="20"/>
          <w:u w:val="single"/>
          <w:lang w:eastAsia="zh-CN"/>
        </w:rPr>
      </w:pPr>
      <w:r w:rsidRPr="008468D9">
        <w:rPr>
          <w:rFonts w:eastAsiaTheme="minorEastAsia"/>
          <w:b/>
          <w:szCs w:val="20"/>
          <w:u w:val="single"/>
          <w:lang w:eastAsia="zh-CN"/>
        </w:rPr>
        <w:t>DRX Active Time</w:t>
      </w:r>
    </w:p>
    <w:p w14:paraId="0CA6F2A2" w14:textId="53079F2D" w:rsidR="00BB06FA" w:rsidRPr="008468D9" w:rsidRDefault="00BB06FA" w:rsidP="00BB06FA">
      <w:pPr>
        <w:pStyle w:val="a1"/>
        <w:spacing w:after="180"/>
        <w:rPr>
          <w:rFonts w:eastAsiaTheme="minorEastAsia"/>
          <w:szCs w:val="20"/>
          <w:lang w:eastAsia="zh-CN"/>
        </w:rPr>
      </w:pPr>
      <w:r w:rsidRPr="008468D9">
        <w:rPr>
          <w:rFonts w:eastAsiaTheme="minorEastAsia"/>
          <w:szCs w:val="20"/>
          <w:lang w:eastAsia="zh-CN"/>
        </w:rPr>
        <w:t>Regarding DRX Active time, it is still under discussion on whether the UE needs to monitor LP-WUS</w:t>
      </w:r>
      <w:r w:rsidR="001E4794" w:rsidRPr="008468D9">
        <w:rPr>
          <w:rFonts w:eastAsiaTheme="minorEastAsia"/>
          <w:szCs w:val="20"/>
          <w:lang w:eastAsia="zh-CN"/>
        </w:rPr>
        <w:t xml:space="preserve"> during DRX Active Time</w:t>
      </w:r>
      <w:r w:rsidRPr="008468D9">
        <w:rPr>
          <w:rFonts w:eastAsiaTheme="minorEastAsia"/>
          <w:szCs w:val="20"/>
          <w:lang w:eastAsia="zh-CN"/>
        </w:rPr>
        <w:t xml:space="preserve"> in RAN1. Hence, RAN2 can wait for more details from RAN1 for the case whether the UE stops monitoring LP-WUS when the UE is in DRX Active Time.</w:t>
      </w:r>
    </w:p>
    <w:p w14:paraId="7BB6F2B6" w14:textId="77777777" w:rsidR="00BB06FA" w:rsidRPr="008468D9" w:rsidRDefault="00BB06FA" w:rsidP="00BB06FA">
      <w:pPr>
        <w:pStyle w:val="a1"/>
        <w:spacing w:after="180"/>
        <w:rPr>
          <w:rFonts w:eastAsiaTheme="minorEastAsia"/>
          <w:b/>
          <w:szCs w:val="20"/>
          <w:u w:val="single"/>
          <w:lang w:eastAsia="zh-CN"/>
        </w:rPr>
      </w:pPr>
      <w:r w:rsidRPr="008468D9">
        <w:rPr>
          <w:rFonts w:eastAsiaTheme="minorEastAsia"/>
          <w:b/>
          <w:szCs w:val="20"/>
          <w:u w:val="single"/>
          <w:lang w:eastAsia="zh-CN"/>
        </w:rPr>
        <w:t>Measurement gap</w:t>
      </w:r>
    </w:p>
    <w:p w14:paraId="348A235C" w14:textId="7D4E30CC" w:rsidR="00BB06FA" w:rsidRPr="008468D9" w:rsidRDefault="00BB06FA" w:rsidP="00BB06FA">
      <w:pPr>
        <w:pStyle w:val="a1"/>
        <w:spacing w:after="180"/>
        <w:rPr>
          <w:rFonts w:eastAsiaTheme="minorEastAsia"/>
          <w:szCs w:val="20"/>
          <w:lang w:eastAsia="zh-CN"/>
        </w:rPr>
      </w:pPr>
      <w:r w:rsidRPr="008468D9">
        <w:rPr>
          <w:rFonts w:eastAsiaTheme="minorEastAsia"/>
          <w:szCs w:val="20"/>
          <w:lang w:eastAsia="zh-CN"/>
        </w:rPr>
        <w:t>The UE performs intra/inter-frequency measurement during measurement gap in which the UE does not perform data transmission and reception. And it has been agreed in RAN1</w:t>
      </w:r>
      <w:r w:rsidR="00CC27A1">
        <w:rPr>
          <w:rFonts w:eastAsiaTheme="minorEastAsia"/>
          <w:szCs w:val="20"/>
          <w:lang w:eastAsia="zh-CN"/>
        </w:rPr>
        <w:fldChar w:fldCharType="begin"/>
      </w:r>
      <w:r w:rsidR="00CC27A1">
        <w:rPr>
          <w:rFonts w:eastAsiaTheme="minorEastAsia"/>
          <w:szCs w:val="20"/>
          <w:lang w:eastAsia="zh-CN"/>
        </w:rPr>
        <w:instrText xml:space="preserve"> REF _Ref189836881 \r \h </w:instrText>
      </w:r>
      <w:r w:rsidR="00CC27A1">
        <w:rPr>
          <w:rFonts w:eastAsiaTheme="minorEastAsia"/>
          <w:szCs w:val="20"/>
          <w:lang w:eastAsia="zh-CN"/>
        </w:rPr>
      </w:r>
      <w:r w:rsidR="00CC27A1">
        <w:rPr>
          <w:rFonts w:eastAsiaTheme="minorEastAsia"/>
          <w:szCs w:val="20"/>
          <w:lang w:eastAsia="zh-CN"/>
        </w:rPr>
        <w:fldChar w:fldCharType="separate"/>
      </w:r>
      <w:r w:rsidR="00CC27A1">
        <w:rPr>
          <w:rFonts w:eastAsiaTheme="minorEastAsia"/>
          <w:szCs w:val="20"/>
          <w:lang w:eastAsia="zh-CN"/>
        </w:rPr>
        <w:t>[4]</w:t>
      </w:r>
      <w:r w:rsidR="00CC27A1">
        <w:rPr>
          <w:rFonts w:eastAsiaTheme="minorEastAsia"/>
          <w:szCs w:val="20"/>
          <w:lang w:eastAsia="zh-CN"/>
        </w:rPr>
        <w:fldChar w:fldCharType="end"/>
      </w:r>
      <w:r w:rsidR="00CC27A1">
        <w:rPr>
          <w:rFonts w:eastAsiaTheme="minorEastAsia" w:hint="eastAsia"/>
          <w:szCs w:val="20"/>
          <w:lang w:eastAsia="zh-CN"/>
        </w:rPr>
        <w:t>-</w:t>
      </w:r>
      <w:r w:rsidR="00CC27A1">
        <w:rPr>
          <w:rFonts w:eastAsiaTheme="minorEastAsia"/>
          <w:szCs w:val="20"/>
          <w:lang w:eastAsia="zh-CN"/>
        </w:rPr>
        <w:fldChar w:fldCharType="begin"/>
      </w:r>
      <w:r w:rsidR="00CC27A1">
        <w:rPr>
          <w:rFonts w:eastAsiaTheme="minorEastAsia"/>
          <w:szCs w:val="20"/>
          <w:lang w:eastAsia="zh-CN"/>
        </w:rPr>
        <w:instrText xml:space="preserve"> </w:instrText>
      </w:r>
      <w:r w:rsidR="00CC27A1">
        <w:rPr>
          <w:rFonts w:eastAsiaTheme="minorEastAsia" w:hint="eastAsia"/>
          <w:szCs w:val="20"/>
          <w:lang w:eastAsia="zh-CN"/>
        </w:rPr>
        <w:instrText>REF _Ref189836885 \r \h</w:instrText>
      </w:r>
      <w:r w:rsidR="00CC27A1">
        <w:rPr>
          <w:rFonts w:eastAsiaTheme="minorEastAsia"/>
          <w:szCs w:val="20"/>
          <w:lang w:eastAsia="zh-CN"/>
        </w:rPr>
        <w:instrText xml:space="preserve"> </w:instrText>
      </w:r>
      <w:r w:rsidR="00CC27A1">
        <w:rPr>
          <w:rFonts w:eastAsiaTheme="minorEastAsia"/>
          <w:szCs w:val="20"/>
          <w:lang w:eastAsia="zh-CN"/>
        </w:rPr>
      </w:r>
      <w:r w:rsidR="00CC27A1">
        <w:rPr>
          <w:rFonts w:eastAsiaTheme="minorEastAsia"/>
          <w:szCs w:val="20"/>
          <w:lang w:eastAsia="zh-CN"/>
        </w:rPr>
        <w:fldChar w:fldCharType="separate"/>
      </w:r>
      <w:r w:rsidR="00CC27A1">
        <w:rPr>
          <w:rFonts w:eastAsiaTheme="minorEastAsia"/>
          <w:szCs w:val="20"/>
          <w:lang w:eastAsia="zh-CN"/>
        </w:rPr>
        <w:t>[5]</w:t>
      </w:r>
      <w:r w:rsidR="00CC27A1">
        <w:rPr>
          <w:rFonts w:eastAsiaTheme="minorEastAsia"/>
          <w:szCs w:val="20"/>
          <w:lang w:eastAsia="zh-CN"/>
        </w:rPr>
        <w:fldChar w:fldCharType="end"/>
      </w:r>
      <w:r w:rsidR="00C17A35" w:rsidRPr="008468D9">
        <w:rPr>
          <w:rFonts w:eastAsiaTheme="minorEastAsia"/>
          <w:szCs w:val="20"/>
          <w:lang w:eastAsia="zh-CN"/>
        </w:rPr>
        <w:t xml:space="preserve"> </w:t>
      </w:r>
      <w:r w:rsidRPr="008468D9">
        <w:rPr>
          <w:rFonts w:eastAsiaTheme="minorEastAsia"/>
          <w:szCs w:val="20"/>
          <w:lang w:eastAsia="zh-CN"/>
        </w:rPr>
        <w:t xml:space="preserve">that </w:t>
      </w:r>
      <w:r w:rsidR="00C17A35" w:rsidRPr="008468D9">
        <w:rPr>
          <w:rFonts w:eastAsiaTheme="minorEastAsia"/>
          <w:szCs w:val="20"/>
          <w:lang w:eastAsia="zh-CN"/>
        </w:rPr>
        <w:t>no impact on RRM/RLM/BFD measurement requirements is assumed for Option 1-1 and Option 1-2</w:t>
      </w:r>
      <w:r w:rsidRPr="008468D9">
        <w:rPr>
          <w:rFonts w:eastAsiaTheme="minorEastAsia"/>
          <w:szCs w:val="20"/>
          <w:lang w:eastAsia="zh-CN"/>
        </w:rPr>
        <w:t>, hence the UE will turn on MR during measurement gap</w:t>
      </w:r>
      <w:r w:rsidR="00C17A35" w:rsidRPr="008468D9">
        <w:rPr>
          <w:rFonts w:eastAsiaTheme="minorEastAsia"/>
          <w:szCs w:val="20"/>
          <w:lang w:eastAsia="zh-CN"/>
        </w:rPr>
        <w:t xml:space="preserve"> to perform measurement</w:t>
      </w:r>
      <w:r w:rsidRPr="008468D9">
        <w:rPr>
          <w:rFonts w:eastAsiaTheme="minorEastAsia"/>
          <w:szCs w:val="20"/>
          <w:lang w:eastAsia="zh-CN"/>
        </w:rPr>
        <w:t xml:space="preserve">. </w:t>
      </w:r>
      <w:r w:rsidR="00D61715" w:rsidRPr="008468D9">
        <w:rPr>
          <w:rFonts w:eastAsiaTheme="minorEastAsia"/>
          <w:szCs w:val="20"/>
          <w:lang w:eastAsia="zh-CN"/>
        </w:rPr>
        <w:t>It is similar to the case of</w:t>
      </w:r>
      <w:r w:rsidRPr="008468D9">
        <w:rPr>
          <w:rFonts w:eastAsiaTheme="minorEastAsia"/>
          <w:szCs w:val="20"/>
          <w:lang w:eastAsia="zh-CN"/>
        </w:rPr>
        <w:t xml:space="preserve"> DRX Active Time. </w:t>
      </w:r>
    </w:p>
    <w:p w14:paraId="327B41D6" w14:textId="77777777" w:rsidR="00BB06FA" w:rsidRPr="008468D9" w:rsidRDefault="00BB06FA" w:rsidP="00BB06FA">
      <w:pPr>
        <w:pStyle w:val="a1"/>
        <w:spacing w:after="180"/>
        <w:rPr>
          <w:rFonts w:eastAsiaTheme="minorEastAsia"/>
          <w:b/>
          <w:szCs w:val="20"/>
          <w:u w:val="single"/>
          <w:lang w:eastAsia="zh-CN"/>
        </w:rPr>
      </w:pPr>
      <w:r w:rsidRPr="008468D9">
        <w:rPr>
          <w:rFonts w:eastAsiaTheme="minorEastAsia"/>
          <w:b/>
          <w:szCs w:val="20"/>
          <w:u w:val="single"/>
          <w:lang w:eastAsia="zh-CN"/>
        </w:rPr>
        <w:t>BWP switching</w:t>
      </w:r>
    </w:p>
    <w:p w14:paraId="3D99782C" w14:textId="77777777" w:rsidR="00BB06FA" w:rsidRPr="008468D9" w:rsidRDefault="00BB06FA" w:rsidP="00BB06FA">
      <w:pPr>
        <w:pStyle w:val="a1"/>
        <w:spacing w:after="180"/>
        <w:rPr>
          <w:rFonts w:eastAsiaTheme="minorEastAsia"/>
          <w:szCs w:val="20"/>
          <w:lang w:eastAsia="zh-CN"/>
        </w:rPr>
      </w:pPr>
      <w:r w:rsidRPr="008F0DEB">
        <w:rPr>
          <w:szCs w:val="20"/>
          <w:lang w:eastAsia="ko-KR"/>
        </w:rPr>
        <w:t xml:space="preserve">The BWP switching is controlled by the PDCCH indicating a downlink assignment or an uplink grant, by the </w:t>
      </w:r>
      <w:proofErr w:type="spellStart"/>
      <w:r w:rsidRPr="008F0DEB">
        <w:rPr>
          <w:i/>
          <w:szCs w:val="20"/>
          <w:lang w:eastAsia="ko-KR"/>
        </w:rPr>
        <w:t>bwp-InactivityTimer</w:t>
      </w:r>
      <w:proofErr w:type="spellEnd"/>
      <w:r w:rsidRPr="008F0DEB">
        <w:rPr>
          <w:szCs w:val="20"/>
          <w:lang w:eastAsia="ko-KR"/>
        </w:rPr>
        <w:t xml:space="preserve">, by RRC </w:t>
      </w:r>
      <w:proofErr w:type="spellStart"/>
      <w:r w:rsidRPr="008F0DEB">
        <w:rPr>
          <w:szCs w:val="20"/>
          <w:lang w:eastAsia="ko-KR"/>
        </w:rPr>
        <w:t>signalling</w:t>
      </w:r>
      <w:proofErr w:type="spellEnd"/>
      <w:r w:rsidRPr="008F0DEB">
        <w:rPr>
          <w:szCs w:val="20"/>
          <w:lang w:eastAsia="ko-KR"/>
        </w:rPr>
        <w:t>, or by the MAC entity itself upon initiation of Random Acces</w:t>
      </w:r>
      <w:r w:rsidRPr="00E71C94">
        <w:rPr>
          <w:szCs w:val="20"/>
          <w:lang w:eastAsia="ko-KR"/>
        </w:rPr>
        <w:t xml:space="preserve">s procedure or upon detection of consistent LBT failure on </w:t>
      </w:r>
      <w:proofErr w:type="spellStart"/>
      <w:r w:rsidRPr="00E71C94">
        <w:rPr>
          <w:szCs w:val="20"/>
          <w:lang w:eastAsia="ko-KR"/>
        </w:rPr>
        <w:t>SpCell</w:t>
      </w:r>
      <w:proofErr w:type="spellEnd"/>
      <w:r w:rsidRPr="00E71C94">
        <w:rPr>
          <w:szCs w:val="20"/>
          <w:lang w:eastAsia="ko-KR"/>
        </w:rPr>
        <w:t>.</w:t>
      </w:r>
      <w:r w:rsidRPr="00E71C94">
        <w:rPr>
          <w:rFonts w:eastAsiaTheme="minorEastAsia"/>
          <w:szCs w:val="20"/>
          <w:lang w:eastAsia="zh-CN"/>
        </w:rPr>
        <w:t xml:space="preserve"> During BWP switch case</w:t>
      </w:r>
      <w:r w:rsidRPr="00BC4523">
        <w:rPr>
          <w:rFonts w:eastAsiaTheme="minorEastAsia"/>
          <w:szCs w:val="20"/>
          <w:lang w:eastAsia="zh-CN"/>
        </w:rPr>
        <w:t xml:space="preserve">s other than </w:t>
      </w:r>
      <w:proofErr w:type="spellStart"/>
      <w:r w:rsidRPr="009A2793">
        <w:rPr>
          <w:rFonts w:eastAsiaTheme="minorEastAsia"/>
          <w:i/>
          <w:szCs w:val="20"/>
          <w:lang w:eastAsia="zh-CN"/>
        </w:rPr>
        <w:t>bwp-InactivityTimer</w:t>
      </w:r>
      <w:proofErr w:type="spellEnd"/>
      <w:r w:rsidRPr="009A2793">
        <w:rPr>
          <w:rFonts w:eastAsiaTheme="minorEastAsia"/>
          <w:i/>
          <w:szCs w:val="20"/>
          <w:lang w:eastAsia="zh-CN"/>
        </w:rPr>
        <w:t xml:space="preserve"> </w:t>
      </w:r>
      <w:r w:rsidRPr="008468D9">
        <w:rPr>
          <w:rFonts w:eastAsiaTheme="minorEastAsia"/>
          <w:szCs w:val="20"/>
          <w:lang w:eastAsia="zh-CN"/>
        </w:rPr>
        <w:t>expiration, the MR is on, i.e. the UE may not monitor LP-WUS which is similar to the case of DRX Active Time.</w:t>
      </w:r>
    </w:p>
    <w:p w14:paraId="43A40A20" w14:textId="77777777" w:rsidR="00BB06FA" w:rsidRPr="008468D9" w:rsidRDefault="00BB06FA" w:rsidP="00BB06FA">
      <w:pPr>
        <w:pStyle w:val="a1"/>
        <w:spacing w:after="180"/>
        <w:rPr>
          <w:rFonts w:eastAsiaTheme="minorEastAsia"/>
          <w:b/>
          <w:szCs w:val="20"/>
          <w:lang w:eastAsia="zh-CN"/>
        </w:rPr>
      </w:pPr>
      <w:r w:rsidRPr="008468D9">
        <w:rPr>
          <w:rFonts w:eastAsiaTheme="minorEastAsia"/>
          <w:szCs w:val="20"/>
          <w:lang w:eastAsia="zh-CN"/>
        </w:rPr>
        <w:t xml:space="preserve">For the case of </w:t>
      </w:r>
      <w:proofErr w:type="spellStart"/>
      <w:r w:rsidRPr="008468D9">
        <w:rPr>
          <w:i/>
          <w:szCs w:val="20"/>
          <w:lang w:eastAsia="ko-KR"/>
        </w:rPr>
        <w:t>bwp-InactivityTimer</w:t>
      </w:r>
      <w:proofErr w:type="spellEnd"/>
      <w:r w:rsidRPr="008468D9">
        <w:rPr>
          <w:rFonts w:eastAsiaTheme="minorEastAsia"/>
          <w:szCs w:val="20"/>
          <w:lang w:eastAsia="zh-CN"/>
        </w:rPr>
        <w:t xml:space="preserve"> expiration, it is unclear whether MR will be involved in this case. For example, whether there are different MR behaviors for different sleep mode. From RAN2’s perspective, this can be left to RAN1 for more details.</w:t>
      </w:r>
    </w:p>
    <w:p w14:paraId="072534D0" w14:textId="77777777" w:rsidR="00BB06FA" w:rsidRPr="008468D9" w:rsidRDefault="00BB06FA" w:rsidP="00BB06FA">
      <w:pPr>
        <w:pStyle w:val="a1"/>
        <w:spacing w:after="180"/>
        <w:jc w:val="left"/>
        <w:rPr>
          <w:rFonts w:eastAsiaTheme="minorEastAsia"/>
          <w:b/>
          <w:szCs w:val="20"/>
          <w:u w:val="single"/>
          <w:lang w:eastAsia="zh-CN"/>
        </w:rPr>
      </w:pPr>
      <w:r w:rsidRPr="008468D9">
        <w:rPr>
          <w:rFonts w:eastAsiaTheme="minorEastAsia"/>
          <w:b/>
          <w:szCs w:val="20"/>
          <w:u w:val="single"/>
          <w:lang w:eastAsia="zh-CN"/>
        </w:rPr>
        <w:t>Monitoring response for a CFRA preamble transmission for beam failure recovery</w:t>
      </w:r>
    </w:p>
    <w:p w14:paraId="3967B21B" w14:textId="7EFE8025" w:rsidR="00BB06FA" w:rsidRDefault="00BB06FA" w:rsidP="00BB06FA">
      <w:pPr>
        <w:pStyle w:val="a1"/>
        <w:spacing w:after="180"/>
        <w:rPr>
          <w:rFonts w:eastAsiaTheme="minorEastAsia"/>
          <w:lang w:eastAsia="zh-CN"/>
        </w:rPr>
      </w:pPr>
      <w:r w:rsidRPr="00E71C94">
        <w:rPr>
          <w:rFonts w:eastAsiaTheme="minorEastAsia"/>
          <w:szCs w:val="20"/>
          <w:lang w:eastAsia="zh-CN"/>
        </w:rPr>
        <w:t>According to the specification</w:t>
      </w:r>
      <w:r w:rsidRPr="00BC4523">
        <w:rPr>
          <w:rFonts w:eastAsiaTheme="minorEastAsia"/>
          <w:szCs w:val="20"/>
          <w:lang w:eastAsia="zh-CN"/>
        </w:rPr>
        <w:t xml:space="preserve">, the UE will monitor PDCCH scrambled by C-RNTI during </w:t>
      </w:r>
      <w:proofErr w:type="spellStart"/>
      <w:r w:rsidRPr="00E71C94">
        <w:rPr>
          <w:rFonts w:eastAsiaTheme="minorEastAsia"/>
          <w:i/>
          <w:szCs w:val="20"/>
          <w:lang w:eastAsia="zh-CN"/>
        </w:rPr>
        <w:t>ra-ResponseWindow</w:t>
      </w:r>
      <w:proofErr w:type="spellEnd"/>
      <w:r w:rsidRPr="00BC4523">
        <w:rPr>
          <w:rFonts w:eastAsiaTheme="minorEastAsia"/>
          <w:szCs w:val="20"/>
          <w:lang w:eastAsia="zh-CN"/>
        </w:rPr>
        <w:t>. Hence, this case is similar</w:t>
      </w:r>
      <w:r w:rsidR="00E05680">
        <w:rPr>
          <w:rFonts w:eastAsiaTheme="minorEastAsia"/>
          <w:szCs w:val="20"/>
          <w:lang w:eastAsia="zh-CN"/>
        </w:rPr>
        <w:t xml:space="preserve"> to the case of DRX Active Time</w:t>
      </w:r>
      <w:r w:rsidR="00E05680">
        <w:rPr>
          <w:rFonts w:eastAsiaTheme="minorEastAsia" w:hint="eastAsia"/>
          <w:szCs w:val="20"/>
          <w:lang w:eastAsia="zh-CN"/>
        </w:rPr>
        <w:t>.</w:t>
      </w:r>
      <w:r w:rsidRPr="00BC4523">
        <w:rPr>
          <w:rFonts w:eastAsiaTheme="minorEastAsia"/>
          <w:szCs w:val="20"/>
          <w:lang w:eastAsia="zh-CN"/>
        </w:rPr>
        <w:t xml:space="preserve"> RAN2 still needs to wait</w:t>
      </w:r>
      <w:r w:rsidRPr="009A2793">
        <w:rPr>
          <w:rFonts w:eastAsiaTheme="minorEastAsia"/>
          <w:szCs w:val="20"/>
          <w:lang w:eastAsia="zh-CN"/>
        </w:rPr>
        <w:t xml:space="preserve"> for RAN1 inputs.</w:t>
      </w:r>
    </w:p>
    <w:tbl>
      <w:tblPr>
        <w:tblStyle w:val="a8"/>
        <w:tblW w:w="0" w:type="auto"/>
        <w:tblLook w:val="04A0" w:firstRow="1" w:lastRow="0" w:firstColumn="1" w:lastColumn="0" w:noHBand="0" w:noVBand="1"/>
      </w:tblPr>
      <w:tblGrid>
        <w:gridCol w:w="8624"/>
      </w:tblGrid>
      <w:tr w:rsidR="00BB06FA" w14:paraId="6FCC9A9A" w14:textId="77777777" w:rsidTr="00B275D5">
        <w:tc>
          <w:tcPr>
            <w:tcW w:w="8624" w:type="dxa"/>
          </w:tcPr>
          <w:p w14:paraId="5A288588" w14:textId="77777777" w:rsidR="00BB06FA" w:rsidRPr="006F08D2" w:rsidRDefault="00BB06FA" w:rsidP="00B275D5">
            <w:pPr>
              <w:overflowPunct w:val="0"/>
              <w:autoSpaceDE w:val="0"/>
              <w:autoSpaceDN w:val="0"/>
              <w:adjustRightInd w:val="0"/>
              <w:spacing w:after="180"/>
              <w:ind w:left="568" w:hanging="284"/>
              <w:textAlignment w:val="baseline"/>
              <w:rPr>
                <w:szCs w:val="20"/>
                <w:lang w:val="en-GB" w:eastAsia="ko-KR"/>
              </w:rPr>
            </w:pPr>
            <w:r w:rsidRPr="006F08D2">
              <w:rPr>
                <w:szCs w:val="20"/>
                <w:lang w:val="en-GB" w:eastAsia="ko-KR"/>
              </w:rPr>
              <w:t>1&gt;</w:t>
            </w:r>
            <w:r w:rsidRPr="006F08D2">
              <w:rPr>
                <w:szCs w:val="20"/>
                <w:lang w:val="en-GB" w:eastAsia="ko-KR"/>
              </w:rPr>
              <w:tab/>
              <w:t>if the contention-free Random Access Preamble for beam failure recovery request was transmitted by the MAC entity:</w:t>
            </w:r>
          </w:p>
          <w:p w14:paraId="5F97966F" w14:textId="77777777" w:rsidR="00BB06FA" w:rsidRPr="006F08D2" w:rsidRDefault="00BB06FA" w:rsidP="00B275D5">
            <w:pPr>
              <w:overflowPunct w:val="0"/>
              <w:autoSpaceDE w:val="0"/>
              <w:autoSpaceDN w:val="0"/>
              <w:adjustRightInd w:val="0"/>
              <w:spacing w:after="180"/>
              <w:ind w:left="851" w:hanging="284"/>
              <w:textAlignment w:val="baseline"/>
              <w:rPr>
                <w:szCs w:val="20"/>
                <w:lang w:val="en-GB" w:eastAsia="ko-KR"/>
              </w:rPr>
            </w:pPr>
            <w:r w:rsidRPr="006F08D2">
              <w:rPr>
                <w:szCs w:val="20"/>
                <w:lang w:val="en-GB" w:eastAsia="ko-KR"/>
              </w:rPr>
              <w:lastRenderedPageBreak/>
              <w:t>2&gt;</w:t>
            </w:r>
            <w:r w:rsidRPr="006F08D2">
              <w:rPr>
                <w:szCs w:val="20"/>
                <w:lang w:val="en-GB" w:eastAsia="ko-KR"/>
              </w:rPr>
              <w:tab/>
              <w:t>if the contention-free Random Access Preamble for beam failure recovery request was transmitted on a non-terrestrial network:</w:t>
            </w:r>
          </w:p>
          <w:p w14:paraId="55730CF8" w14:textId="77777777" w:rsidR="00BB06FA" w:rsidRPr="006F08D2" w:rsidRDefault="00BB06FA" w:rsidP="00B275D5">
            <w:pPr>
              <w:overflowPunct w:val="0"/>
              <w:autoSpaceDE w:val="0"/>
              <w:autoSpaceDN w:val="0"/>
              <w:adjustRightInd w:val="0"/>
              <w:spacing w:after="180"/>
              <w:ind w:left="1135" w:hanging="284"/>
              <w:textAlignment w:val="baseline"/>
              <w:rPr>
                <w:szCs w:val="20"/>
                <w:lang w:val="en-GB" w:eastAsia="ko-KR"/>
              </w:rPr>
            </w:pPr>
            <w:r w:rsidRPr="006F08D2">
              <w:rPr>
                <w:szCs w:val="20"/>
                <w:lang w:val="en-GB" w:eastAsia="ko-KR"/>
              </w:rPr>
              <w:t>3&gt;</w:t>
            </w:r>
            <w:r w:rsidRPr="006F08D2">
              <w:rPr>
                <w:szCs w:val="20"/>
                <w:lang w:val="en-GB" w:eastAsia="ko-KR"/>
              </w:rPr>
              <w:tab/>
              <w:t xml:space="preserve">start the </w:t>
            </w:r>
            <w:proofErr w:type="spellStart"/>
            <w:r w:rsidRPr="006F08D2">
              <w:rPr>
                <w:i/>
                <w:iCs/>
                <w:szCs w:val="20"/>
                <w:lang w:val="en-GB" w:eastAsia="ko-KR"/>
              </w:rPr>
              <w:t>ra-ResponseWindow</w:t>
            </w:r>
            <w:proofErr w:type="spellEnd"/>
            <w:r w:rsidRPr="006F08D2">
              <w:rPr>
                <w:szCs w:val="20"/>
                <w:lang w:val="en-GB" w:eastAsia="ko-KR"/>
              </w:rPr>
              <w:t xml:space="preserve"> configured in </w:t>
            </w:r>
            <w:proofErr w:type="spellStart"/>
            <w:r w:rsidRPr="006F08D2">
              <w:rPr>
                <w:i/>
                <w:iCs/>
                <w:szCs w:val="20"/>
                <w:lang w:val="en-GB" w:eastAsia="ko-KR"/>
              </w:rPr>
              <w:t>BeamFailureRecoveryConfig</w:t>
            </w:r>
            <w:proofErr w:type="spellEnd"/>
            <w:r w:rsidRPr="006F08D2">
              <w:rPr>
                <w:szCs w:val="20"/>
                <w:lang w:val="en-GB" w:eastAsia="ko-KR"/>
              </w:rPr>
              <w:t xml:space="preserve"> at the PDCCH occasion as specified in TS 38.213 [6].</w:t>
            </w:r>
          </w:p>
          <w:p w14:paraId="39C56E78" w14:textId="77777777" w:rsidR="00BB06FA" w:rsidRPr="006F08D2" w:rsidRDefault="00BB06FA" w:rsidP="00B275D5">
            <w:pPr>
              <w:overflowPunct w:val="0"/>
              <w:autoSpaceDE w:val="0"/>
              <w:autoSpaceDN w:val="0"/>
              <w:adjustRightInd w:val="0"/>
              <w:spacing w:after="180"/>
              <w:ind w:left="851" w:hanging="284"/>
              <w:textAlignment w:val="baseline"/>
              <w:rPr>
                <w:szCs w:val="20"/>
                <w:lang w:val="en-GB" w:eastAsia="ko-KR"/>
              </w:rPr>
            </w:pPr>
            <w:r w:rsidRPr="006F08D2">
              <w:rPr>
                <w:szCs w:val="20"/>
                <w:lang w:val="en-GB" w:eastAsia="ko-KR"/>
              </w:rPr>
              <w:t>2&gt;</w:t>
            </w:r>
            <w:r w:rsidRPr="006F08D2">
              <w:rPr>
                <w:szCs w:val="20"/>
                <w:lang w:val="en-GB" w:eastAsia="ko-KR"/>
              </w:rPr>
              <w:tab/>
              <w:t>else:</w:t>
            </w:r>
          </w:p>
          <w:p w14:paraId="662BCC68" w14:textId="77777777" w:rsidR="00BB06FA" w:rsidRPr="006F08D2" w:rsidRDefault="00BB06FA" w:rsidP="00B275D5">
            <w:pPr>
              <w:overflowPunct w:val="0"/>
              <w:autoSpaceDE w:val="0"/>
              <w:autoSpaceDN w:val="0"/>
              <w:adjustRightInd w:val="0"/>
              <w:spacing w:after="180"/>
              <w:ind w:left="1135" w:hanging="284"/>
              <w:textAlignment w:val="baseline"/>
              <w:rPr>
                <w:szCs w:val="20"/>
                <w:lang w:val="en-GB" w:eastAsia="ko-KR"/>
              </w:rPr>
            </w:pPr>
            <w:r w:rsidRPr="006F08D2">
              <w:rPr>
                <w:szCs w:val="20"/>
                <w:lang w:val="en-GB" w:eastAsia="ko-KR"/>
              </w:rPr>
              <w:t>3&gt;</w:t>
            </w:r>
            <w:r w:rsidRPr="006F08D2">
              <w:rPr>
                <w:szCs w:val="20"/>
                <w:lang w:val="en-GB" w:eastAsia="ko-KR"/>
              </w:rPr>
              <w:tab/>
              <w:t xml:space="preserve">start the </w:t>
            </w:r>
            <w:proofErr w:type="spellStart"/>
            <w:r w:rsidRPr="006F08D2">
              <w:rPr>
                <w:i/>
                <w:szCs w:val="20"/>
                <w:lang w:val="en-GB" w:eastAsia="ko-KR"/>
              </w:rPr>
              <w:t>ra-ResponseWindow</w:t>
            </w:r>
            <w:proofErr w:type="spellEnd"/>
            <w:r w:rsidRPr="006F08D2">
              <w:rPr>
                <w:szCs w:val="20"/>
                <w:lang w:val="en-GB" w:eastAsia="ko-KR"/>
              </w:rPr>
              <w:t xml:space="preserve"> configured in </w:t>
            </w:r>
            <w:proofErr w:type="spellStart"/>
            <w:r w:rsidRPr="006F08D2">
              <w:rPr>
                <w:i/>
                <w:szCs w:val="20"/>
                <w:lang w:val="en-GB" w:eastAsia="ko-KR"/>
              </w:rPr>
              <w:t>BeamFailureRecoveryConfig</w:t>
            </w:r>
            <w:proofErr w:type="spellEnd"/>
            <w:r w:rsidRPr="006F08D2">
              <w:rPr>
                <w:szCs w:val="20"/>
                <w:lang w:val="en-GB" w:eastAsia="ko-KR"/>
              </w:rPr>
              <w:t xml:space="preserve"> at the first PDCCH occasion as specified in TS 38.213 [6] from the end of the Random Access Preamble transmission.</w:t>
            </w:r>
          </w:p>
          <w:p w14:paraId="394D9151" w14:textId="77777777" w:rsidR="00BB06FA" w:rsidRPr="00D26123" w:rsidRDefault="00BB06FA" w:rsidP="00B275D5">
            <w:pPr>
              <w:overflowPunct w:val="0"/>
              <w:autoSpaceDE w:val="0"/>
              <w:autoSpaceDN w:val="0"/>
              <w:adjustRightInd w:val="0"/>
              <w:spacing w:after="180"/>
              <w:ind w:left="851" w:hanging="284"/>
              <w:textAlignment w:val="baseline"/>
              <w:rPr>
                <w:rFonts w:eastAsiaTheme="minorEastAsia"/>
                <w:szCs w:val="20"/>
                <w:lang w:val="en-GB" w:eastAsia="zh-CN"/>
              </w:rPr>
            </w:pPr>
            <w:r w:rsidRPr="006F08D2">
              <w:rPr>
                <w:szCs w:val="20"/>
                <w:lang w:val="en-GB" w:eastAsia="ko-KR"/>
              </w:rPr>
              <w:t>2&gt;</w:t>
            </w:r>
            <w:r w:rsidRPr="006F08D2">
              <w:rPr>
                <w:szCs w:val="20"/>
                <w:lang w:val="en-GB" w:eastAsia="ko-KR"/>
              </w:rPr>
              <w:tab/>
            </w:r>
            <w:r w:rsidRPr="006F08D2">
              <w:rPr>
                <w:szCs w:val="20"/>
                <w:highlight w:val="yellow"/>
                <w:lang w:val="en-GB" w:eastAsia="ko-KR"/>
              </w:rPr>
              <w:t xml:space="preserve">monitor for a PDCCH transmission on the search space indicated by </w:t>
            </w:r>
            <w:proofErr w:type="spellStart"/>
            <w:r w:rsidRPr="006F08D2">
              <w:rPr>
                <w:i/>
                <w:szCs w:val="20"/>
                <w:highlight w:val="yellow"/>
                <w:lang w:val="en-GB" w:eastAsia="ko-KR"/>
              </w:rPr>
              <w:t>recoverySearchSpaceId</w:t>
            </w:r>
            <w:proofErr w:type="spellEnd"/>
            <w:r w:rsidRPr="006F08D2">
              <w:rPr>
                <w:szCs w:val="20"/>
                <w:highlight w:val="yellow"/>
                <w:lang w:val="en-GB" w:eastAsia="ko-KR"/>
              </w:rPr>
              <w:t xml:space="preserve"> of the </w:t>
            </w:r>
            <w:proofErr w:type="spellStart"/>
            <w:r w:rsidRPr="006F08D2">
              <w:rPr>
                <w:szCs w:val="20"/>
                <w:highlight w:val="yellow"/>
                <w:lang w:val="en-GB" w:eastAsia="ko-KR"/>
              </w:rPr>
              <w:t>SpCell</w:t>
            </w:r>
            <w:proofErr w:type="spellEnd"/>
            <w:r w:rsidRPr="006F08D2">
              <w:rPr>
                <w:szCs w:val="20"/>
                <w:highlight w:val="yellow"/>
                <w:lang w:val="en-GB" w:eastAsia="ko-KR"/>
              </w:rPr>
              <w:t xml:space="preserve"> identified by the C-RNTI while </w:t>
            </w:r>
            <w:proofErr w:type="spellStart"/>
            <w:r w:rsidRPr="006F08D2">
              <w:rPr>
                <w:i/>
                <w:szCs w:val="20"/>
                <w:highlight w:val="yellow"/>
                <w:lang w:val="en-GB" w:eastAsia="ko-KR"/>
              </w:rPr>
              <w:t>ra-ResponseWindow</w:t>
            </w:r>
            <w:proofErr w:type="spellEnd"/>
            <w:r w:rsidRPr="006F08D2">
              <w:rPr>
                <w:szCs w:val="20"/>
                <w:highlight w:val="yellow"/>
                <w:lang w:val="en-GB" w:eastAsia="ko-KR"/>
              </w:rPr>
              <w:t xml:space="preserve"> is running</w:t>
            </w:r>
            <w:r w:rsidRPr="006F08D2">
              <w:rPr>
                <w:szCs w:val="20"/>
                <w:lang w:val="en-GB" w:eastAsia="ko-KR"/>
              </w:rPr>
              <w:t>.</w:t>
            </w:r>
          </w:p>
        </w:tc>
      </w:tr>
    </w:tbl>
    <w:p w14:paraId="0C79FD32" w14:textId="1C191050" w:rsidR="00BB06FA" w:rsidRPr="008468D9" w:rsidRDefault="00650D2B" w:rsidP="00BB06FA">
      <w:pPr>
        <w:pStyle w:val="a1"/>
        <w:spacing w:after="180"/>
        <w:rPr>
          <w:rFonts w:eastAsiaTheme="minorEastAsia"/>
          <w:b/>
          <w:szCs w:val="20"/>
          <w:lang w:eastAsia="zh-CN"/>
        </w:rPr>
      </w:pPr>
      <w:r>
        <w:rPr>
          <w:rFonts w:eastAsiaTheme="minorEastAsia"/>
          <w:b/>
          <w:szCs w:val="20"/>
          <w:lang w:eastAsia="zh-CN"/>
        </w:rPr>
        <w:lastRenderedPageBreak/>
        <w:t>Observation</w:t>
      </w:r>
      <w:r>
        <w:rPr>
          <w:rFonts w:eastAsiaTheme="minorEastAsia" w:hint="eastAsia"/>
          <w:b/>
          <w:szCs w:val="20"/>
          <w:lang w:eastAsia="zh-CN"/>
        </w:rPr>
        <w:t xml:space="preserve"> 2</w:t>
      </w:r>
      <w:r w:rsidRPr="00D61715">
        <w:rPr>
          <w:rFonts w:eastAsiaTheme="minorEastAsia"/>
          <w:b/>
          <w:szCs w:val="20"/>
          <w:lang w:eastAsia="zh-CN"/>
        </w:rPr>
        <w:t xml:space="preserve">: </w:t>
      </w:r>
      <w:r w:rsidR="00BB06FA" w:rsidRPr="008468D9">
        <w:rPr>
          <w:rFonts w:eastAsiaTheme="minorEastAsia"/>
          <w:b/>
          <w:szCs w:val="20"/>
          <w:lang w:eastAsia="zh-CN"/>
        </w:rPr>
        <w:t xml:space="preserve">RAN2 </w:t>
      </w:r>
      <w:r>
        <w:rPr>
          <w:rFonts w:eastAsiaTheme="minorEastAsia" w:hint="eastAsia"/>
          <w:b/>
          <w:szCs w:val="20"/>
          <w:lang w:eastAsia="zh-CN"/>
        </w:rPr>
        <w:t>need to check with</w:t>
      </w:r>
      <w:r w:rsidR="00BF4AFE">
        <w:rPr>
          <w:rFonts w:eastAsiaTheme="minorEastAsia" w:hint="eastAsia"/>
          <w:b/>
          <w:szCs w:val="20"/>
          <w:lang w:eastAsia="zh-CN"/>
        </w:rPr>
        <w:t xml:space="preserve"> RAN1 and ask</w:t>
      </w:r>
      <w:r w:rsidR="00BB06FA" w:rsidRPr="008468D9">
        <w:rPr>
          <w:rFonts w:eastAsiaTheme="minorEastAsia"/>
          <w:b/>
          <w:szCs w:val="20"/>
          <w:lang w:eastAsia="zh-CN"/>
        </w:rPr>
        <w:t xml:space="preserve"> whether the UE monitors LP-WUS during the following cases</w:t>
      </w:r>
      <w:r w:rsidR="00D17251" w:rsidRPr="00D17251">
        <w:rPr>
          <w:rFonts w:eastAsiaTheme="minorEastAsia"/>
          <w:b/>
          <w:lang w:val="en-GB" w:eastAsia="zh-CN"/>
        </w:rPr>
        <w:t xml:space="preserve"> </w:t>
      </w:r>
      <w:r w:rsidR="00D17251" w:rsidRPr="00532C47">
        <w:rPr>
          <w:rFonts w:eastAsiaTheme="minorEastAsia"/>
          <w:b/>
          <w:lang w:val="en-GB" w:eastAsia="zh-CN"/>
        </w:rPr>
        <w:t>for Option 1-1 and Option 1-2</w:t>
      </w:r>
      <w:r w:rsidR="00BB06FA" w:rsidRPr="008468D9">
        <w:rPr>
          <w:rFonts w:eastAsiaTheme="minorEastAsia"/>
          <w:b/>
          <w:szCs w:val="20"/>
          <w:lang w:eastAsia="zh-CN"/>
        </w:rPr>
        <w:t>, including:</w:t>
      </w:r>
    </w:p>
    <w:p w14:paraId="3EF3146C" w14:textId="77777777" w:rsidR="00BB06FA" w:rsidRPr="00D61715" w:rsidRDefault="00BB06FA" w:rsidP="00BB06FA">
      <w:pPr>
        <w:pStyle w:val="a1"/>
        <w:numPr>
          <w:ilvl w:val="0"/>
          <w:numId w:val="48"/>
        </w:numPr>
        <w:spacing w:after="180"/>
        <w:rPr>
          <w:rFonts w:eastAsiaTheme="minorEastAsia"/>
          <w:b/>
          <w:szCs w:val="20"/>
          <w:lang w:eastAsia="zh-CN"/>
        </w:rPr>
      </w:pPr>
      <w:r w:rsidRPr="008468D9">
        <w:rPr>
          <w:rFonts w:eastAsiaTheme="minorEastAsia"/>
          <w:b/>
          <w:szCs w:val="20"/>
          <w:lang w:eastAsia="zh-CN"/>
        </w:rPr>
        <w:t>DRX Active Time;</w:t>
      </w:r>
    </w:p>
    <w:p w14:paraId="0E6341FD" w14:textId="79593CB3" w:rsidR="00BB06FA" w:rsidRPr="00D61715" w:rsidRDefault="002A20A0" w:rsidP="00BB06FA">
      <w:pPr>
        <w:pStyle w:val="a1"/>
        <w:numPr>
          <w:ilvl w:val="0"/>
          <w:numId w:val="48"/>
        </w:numPr>
        <w:spacing w:after="180"/>
        <w:rPr>
          <w:rFonts w:eastAsiaTheme="minorEastAsia"/>
          <w:b/>
          <w:szCs w:val="20"/>
          <w:lang w:eastAsia="zh-CN"/>
        </w:rPr>
      </w:pPr>
      <w:r>
        <w:rPr>
          <w:rFonts w:eastAsiaTheme="minorEastAsia" w:hint="eastAsia"/>
          <w:b/>
          <w:szCs w:val="20"/>
          <w:lang w:eastAsia="zh-CN"/>
        </w:rPr>
        <w:t>M</w:t>
      </w:r>
      <w:r w:rsidRPr="008468D9">
        <w:rPr>
          <w:rFonts w:eastAsiaTheme="minorEastAsia"/>
          <w:b/>
          <w:szCs w:val="20"/>
          <w:lang w:eastAsia="zh-CN"/>
        </w:rPr>
        <w:t xml:space="preserve">easurement </w:t>
      </w:r>
      <w:r w:rsidR="00BB06FA" w:rsidRPr="008468D9">
        <w:rPr>
          <w:rFonts w:eastAsiaTheme="minorEastAsia"/>
          <w:b/>
          <w:szCs w:val="20"/>
          <w:lang w:eastAsia="zh-CN"/>
        </w:rPr>
        <w:t>gap;</w:t>
      </w:r>
    </w:p>
    <w:p w14:paraId="10E736B8" w14:textId="77777777" w:rsidR="00BB06FA" w:rsidRPr="00D61715" w:rsidRDefault="00BB06FA" w:rsidP="00BB06FA">
      <w:pPr>
        <w:pStyle w:val="a1"/>
        <w:numPr>
          <w:ilvl w:val="0"/>
          <w:numId w:val="48"/>
        </w:numPr>
        <w:spacing w:after="180"/>
        <w:rPr>
          <w:rFonts w:eastAsiaTheme="minorEastAsia"/>
          <w:b/>
          <w:szCs w:val="20"/>
          <w:lang w:eastAsia="zh-CN"/>
        </w:rPr>
      </w:pPr>
      <w:r w:rsidRPr="00BC4523">
        <w:rPr>
          <w:rFonts w:eastAsiaTheme="minorEastAsia"/>
          <w:b/>
          <w:szCs w:val="20"/>
          <w:lang w:eastAsia="zh-CN"/>
        </w:rPr>
        <w:t xml:space="preserve">BWP </w:t>
      </w:r>
      <w:r w:rsidRPr="00D61715">
        <w:rPr>
          <w:rFonts w:eastAsiaTheme="minorEastAsia"/>
          <w:b/>
          <w:szCs w:val="20"/>
          <w:lang w:eastAsia="zh-CN"/>
        </w:rPr>
        <w:t>switch</w:t>
      </w:r>
      <w:r w:rsidRPr="00BC4523">
        <w:rPr>
          <w:rFonts w:eastAsiaTheme="minorEastAsia"/>
          <w:b/>
          <w:szCs w:val="20"/>
          <w:lang w:eastAsia="zh-CN"/>
        </w:rPr>
        <w:t>;</w:t>
      </w:r>
    </w:p>
    <w:p w14:paraId="112ADFFA" w14:textId="4E3E4BFA" w:rsidR="00BB06FA" w:rsidRPr="00D61715" w:rsidRDefault="002A20A0" w:rsidP="00BB06FA">
      <w:pPr>
        <w:pStyle w:val="a1"/>
        <w:numPr>
          <w:ilvl w:val="0"/>
          <w:numId w:val="48"/>
        </w:numPr>
        <w:spacing w:after="180"/>
        <w:rPr>
          <w:rFonts w:eastAsiaTheme="minorEastAsia"/>
          <w:b/>
          <w:szCs w:val="20"/>
          <w:lang w:eastAsia="zh-CN"/>
        </w:rPr>
      </w:pPr>
      <w:r>
        <w:rPr>
          <w:rFonts w:eastAsiaTheme="minorEastAsia" w:hint="eastAsia"/>
          <w:b/>
          <w:szCs w:val="20"/>
          <w:lang w:eastAsia="zh-CN"/>
        </w:rPr>
        <w:t>M</w:t>
      </w:r>
      <w:r w:rsidRPr="00D61715">
        <w:rPr>
          <w:rFonts w:eastAsiaTheme="minorEastAsia"/>
          <w:b/>
          <w:szCs w:val="20"/>
          <w:lang w:eastAsia="zh-CN"/>
        </w:rPr>
        <w:t xml:space="preserve">onitoring </w:t>
      </w:r>
      <w:r w:rsidR="00BB06FA" w:rsidRPr="00D61715">
        <w:rPr>
          <w:rFonts w:eastAsiaTheme="minorEastAsia"/>
          <w:b/>
          <w:szCs w:val="20"/>
          <w:lang w:eastAsia="zh-CN"/>
        </w:rPr>
        <w:t>response for a CFRA preamble transmission for beam failure recovery</w:t>
      </w:r>
      <w:r w:rsidR="006B3BCC">
        <w:rPr>
          <w:rFonts w:eastAsiaTheme="minorEastAsia" w:hint="eastAsia"/>
          <w:b/>
          <w:szCs w:val="20"/>
          <w:lang w:eastAsia="zh-CN"/>
        </w:rPr>
        <w:t>.</w:t>
      </w:r>
    </w:p>
    <w:p w14:paraId="34DF36F6" w14:textId="1A75181B" w:rsidR="00BB06FA" w:rsidRDefault="00D61715" w:rsidP="00D61715">
      <w:pPr>
        <w:pStyle w:val="20"/>
        <w:spacing w:after="120"/>
        <w:ind w:left="594" w:hangingChars="283" w:hanging="594"/>
        <w:rPr>
          <w:rFonts w:eastAsiaTheme="minorEastAsia"/>
          <w:b w:val="0"/>
          <w:sz w:val="21"/>
          <w:szCs w:val="20"/>
        </w:rPr>
      </w:pPr>
      <w:r>
        <w:rPr>
          <w:rFonts w:eastAsiaTheme="minorEastAsia" w:hint="eastAsia"/>
          <w:b w:val="0"/>
          <w:sz w:val="21"/>
          <w:szCs w:val="20"/>
        </w:rPr>
        <w:t>2.4</w:t>
      </w:r>
      <w:r>
        <w:rPr>
          <w:rFonts w:eastAsiaTheme="minorEastAsia" w:hint="eastAsia"/>
          <w:b w:val="0"/>
          <w:sz w:val="21"/>
          <w:szCs w:val="20"/>
        </w:rPr>
        <w:tab/>
      </w:r>
      <w:r w:rsidR="00BB06FA">
        <w:rPr>
          <w:rFonts w:eastAsiaTheme="minorEastAsia" w:hint="eastAsia"/>
          <w:b w:val="0"/>
          <w:sz w:val="21"/>
          <w:szCs w:val="20"/>
        </w:rPr>
        <w:t>SPS/CG</w:t>
      </w:r>
    </w:p>
    <w:p w14:paraId="724C5D98" w14:textId="69128F3A" w:rsidR="00BB06FA" w:rsidRDefault="00BB06FA" w:rsidP="00BB06FA">
      <w:pPr>
        <w:pStyle w:val="a1"/>
        <w:rPr>
          <w:rFonts w:eastAsiaTheme="minorEastAsia"/>
          <w:lang w:eastAsia="zh-CN"/>
        </w:rPr>
      </w:pPr>
      <w:r>
        <w:rPr>
          <w:rFonts w:eastAsiaTheme="minorEastAsia" w:hint="eastAsia"/>
          <w:lang w:eastAsia="zh-CN"/>
        </w:rPr>
        <w:t xml:space="preserve">For SPS, </w:t>
      </w:r>
      <w:r w:rsidRPr="000C68CE">
        <w:t xml:space="preserve">the </w:t>
      </w:r>
      <w:proofErr w:type="spellStart"/>
      <w:r w:rsidRPr="000C68CE">
        <w:t>gNB</w:t>
      </w:r>
      <w:proofErr w:type="spellEnd"/>
      <w:r w:rsidRPr="000C68CE">
        <w:t xml:space="preserve"> allocate</w:t>
      </w:r>
      <w:r>
        <w:rPr>
          <w:rFonts w:eastAsiaTheme="minorEastAsia" w:hint="eastAsia"/>
          <w:lang w:eastAsia="zh-CN"/>
        </w:rPr>
        <w:t>s</w:t>
      </w:r>
      <w:r w:rsidRPr="000C68CE">
        <w:t xml:space="preserve"> downlink resources for </w:t>
      </w:r>
      <w:r>
        <w:rPr>
          <w:rFonts w:eastAsiaTheme="minorEastAsia" w:hint="eastAsia"/>
          <w:lang w:eastAsia="zh-CN"/>
        </w:rPr>
        <w:t>downlink data</w:t>
      </w:r>
      <w:r w:rsidRPr="000C68CE">
        <w:t xml:space="preserve"> transmissions to UEs</w:t>
      </w:r>
      <w:r>
        <w:rPr>
          <w:rFonts w:eastAsiaTheme="minorEastAsia" w:hint="eastAsia"/>
          <w:lang w:eastAsia="zh-CN"/>
        </w:rPr>
        <w:t xml:space="preserve"> and </w:t>
      </w:r>
      <w:r w:rsidRPr="000C68CE">
        <w:t>RRC defines the periodicity of the configured downlink assignments while PDCCH addressed to CS-RNTI can either signal and activate the configured downlink assignment, or deactivate it.</w:t>
      </w:r>
      <w:r>
        <w:rPr>
          <w:rFonts w:eastAsiaTheme="minorEastAsia" w:hint="eastAsia"/>
          <w:lang w:eastAsia="zh-CN"/>
        </w:rPr>
        <w:t xml:space="preserve"> During the SPS occasion, the UE will switch the MR to perform PDSCH reception</w:t>
      </w:r>
      <w:r w:rsidR="0027311F">
        <w:rPr>
          <w:rFonts w:eastAsiaTheme="minorEastAsia" w:hint="eastAsia"/>
          <w:lang w:eastAsia="zh-CN"/>
        </w:rPr>
        <w:t>. It depends on RAN1 to decide</w:t>
      </w:r>
      <w:r>
        <w:rPr>
          <w:rFonts w:eastAsiaTheme="minorEastAsia" w:hint="eastAsia"/>
          <w:lang w:eastAsia="zh-CN"/>
        </w:rPr>
        <w:t xml:space="preserve"> whether the UE can monitor LP-WUS.</w:t>
      </w:r>
    </w:p>
    <w:p w14:paraId="76AF9570" w14:textId="77777777" w:rsidR="00BB06FA" w:rsidRDefault="00BB06FA" w:rsidP="00BB06FA">
      <w:pPr>
        <w:pStyle w:val="a1"/>
        <w:rPr>
          <w:rFonts w:eastAsiaTheme="minorEastAsia"/>
          <w:lang w:eastAsia="zh-CN"/>
        </w:rPr>
      </w:pPr>
      <w:r>
        <w:rPr>
          <w:rFonts w:eastAsiaTheme="minorEastAsia" w:hint="eastAsia"/>
          <w:lang w:eastAsia="zh-CN"/>
        </w:rPr>
        <w:t xml:space="preserve">For CG, the </w:t>
      </w:r>
      <w:proofErr w:type="spellStart"/>
      <w:r>
        <w:rPr>
          <w:rFonts w:eastAsiaTheme="minorEastAsia" w:hint="eastAsia"/>
          <w:lang w:eastAsia="zh-CN"/>
        </w:rPr>
        <w:t>gNB</w:t>
      </w:r>
      <w:proofErr w:type="spellEnd"/>
      <w:r>
        <w:rPr>
          <w:rFonts w:eastAsiaTheme="minorEastAsia" w:hint="eastAsia"/>
          <w:lang w:eastAsia="zh-CN"/>
        </w:rPr>
        <w:t xml:space="preserve"> </w:t>
      </w:r>
      <w:r w:rsidRPr="000C68CE">
        <w:t>allocate</w:t>
      </w:r>
      <w:r>
        <w:rPr>
          <w:rFonts w:eastAsiaTheme="minorEastAsia" w:hint="eastAsia"/>
          <w:lang w:eastAsia="zh-CN"/>
        </w:rPr>
        <w:t>s</w:t>
      </w:r>
      <w:r w:rsidRPr="000C68CE">
        <w:t xml:space="preserve"> </w:t>
      </w:r>
      <w:r>
        <w:rPr>
          <w:rFonts w:eastAsiaTheme="minorEastAsia" w:hint="eastAsia"/>
          <w:lang w:eastAsia="zh-CN"/>
        </w:rPr>
        <w:t>uplink</w:t>
      </w:r>
      <w:r w:rsidRPr="000C68CE">
        <w:t xml:space="preserve"> resources for </w:t>
      </w:r>
      <w:r>
        <w:rPr>
          <w:rFonts w:eastAsiaTheme="minorEastAsia" w:hint="eastAsia"/>
          <w:lang w:eastAsia="zh-CN"/>
        </w:rPr>
        <w:t>uplink data</w:t>
      </w:r>
      <w:r>
        <w:t xml:space="preserve"> transmissions </w:t>
      </w:r>
      <w:r>
        <w:rPr>
          <w:rFonts w:eastAsiaTheme="minorEastAsia" w:hint="eastAsia"/>
          <w:lang w:eastAsia="zh-CN"/>
        </w:rPr>
        <w:t xml:space="preserve">from </w:t>
      </w:r>
      <w:r w:rsidRPr="000C68CE">
        <w:t>UEs</w:t>
      </w:r>
      <w:r>
        <w:rPr>
          <w:rFonts w:eastAsiaTheme="minorEastAsia" w:hint="eastAsia"/>
          <w:lang w:eastAsia="zh-CN"/>
        </w:rPr>
        <w:t>. If there is uplink transmission, the MR is on and whether the UE monitors LP-WUS depends on RAN1 discussion like SPS.</w:t>
      </w:r>
    </w:p>
    <w:p w14:paraId="4904E83E" w14:textId="0CCE9557" w:rsidR="00BB06FA" w:rsidRPr="009D5160" w:rsidRDefault="00650D2B" w:rsidP="00BB06FA">
      <w:pPr>
        <w:pStyle w:val="a1"/>
        <w:rPr>
          <w:rFonts w:eastAsiaTheme="minorEastAsia"/>
          <w:b/>
          <w:szCs w:val="20"/>
          <w:lang w:eastAsia="zh-CN"/>
        </w:rPr>
      </w:pPr>
      <w:r>
        <w:rPr>
          <w:rFonts w:eastAsiaTheme="minorEastAsia" w:hint="eastAsia"/>
          <w:b/>
          <w:szCs w:val="20"/>
          <w:lang w:eastAsia="zh-CN"/>
        </w:rPr>
        <w:t>Observation 3</w:t>
      </w:r>
      <w:r w:rsidR="00BB06FA" w:rsidRPr="00BC4523">
        <w:rPr>
          <w:rFonts w:eastAsiaTheme="minorEastAsia"/>
          <w:b/>
          <w:szCs w:val="20"/>
          <w:lang w:eastAsia="zh-CN"/>
        </w:rPr>
        <w:t xml:space="preserve">: </w:t>
      </w:r>
      <w:r w:rsidR="00BB06FA" w:rsidRPr="009A2793">
        <w:rPr>
          <w:rFonts w:eastAsiaTheme="minorEastAsia"/>
          <w:b/>
          <w:szCs w:val="20"/>
          <w:lang w:eastAsia="zh-CN"/>
        </w:rPr>
        <w:t>Considering the UE performs PDSCH reception during the SPS occasion or uplink transmission during the CG occasion</w:t>
      </w:r>
      <w:r w:rsidR="00CF0B18" w:rsidRPr="008468D9">
        <w:rPr>
          <w:rFonts w:eastAsiaTheme="minorEastAsia"/>
          <w:b/>
          <w:szCs w:val="20"/>
          <w:lang w:eastAsia="zh-CN"/>
        </w:rPr>
        <w:t xml:space="preserve"> which requires MR to be switched on</w:t>
      </w:r>
      <w:r w:rsidR="00BB06FA" w:rsidRPr="008468D9">
        <w:rPr>
          <w:rFonts w:eastAsiaTheme="minorEastAsia"/>
          <w:b/>
          <w:szCs w:val="20"/>
          <w:lang w:eastAsia="zh-CN"/>
        </w:rPr>
        <w:t xml:space="preserve">, RAN2 </w:t>
      </w:r>
      <w:r>
        <w:rPr>
          <w:rFonts w:eastAsiaTheme="minorEastAsia" w:hint="eastAsia"/>
          <w:b/>
          <w:szCs w:val="20"/>
          <w:lang w:eastAsia="zh-CN"/>
        </w:rPr>
        <w:t xml:space="preserve">need to check with RAN1 </w:t>
      </w:r>
      <w:r w:rsidR="00BB06FA" w:rsidRPr="008468D9">
        <w:rPr>
          <w:rFonts w:eastAsiaTheme="minorEastAsia"/>
          <w:b/>
          <w:szCs w:val="20"/>
          <w:lang w:eastAsia="zh-CN"/>
        </w:rPr>
        <w:t>on whether the UE monitors LP-WUS during the SPS/CG occasion.</w:t>
      </w:r>
    </w:p>
    <w:p w14:paraId="5C4E646B" w14:textId="0C898E2A" w:rsidR="00BB06FA" w:rsidRDefault="009D5160" w:rsidP="00BB06FA">
      <w:pPr>
        <w:pStyle w:val="a1"/>
        <w:rPr>
          <w:rFonts w:eastAsiaTheme="minorEastAsia"/>
          <w:lang w:eastAsia="zh-CN"/>
        </w:rPr>
      </w:pPr>
      <w:r>
        <w:rPr>
          <w:rFonts w:eastAsiaTheme="minorEastAsia" w:hint="eastAsia"/>
          <w:lang w:eastAsia="zh-CN"/>
        </w:rPr>
        <w:t>Specially</w:t>
      </w:r>
      <w:r w:rsidR="001174BE">
        <w:rPr>
          <w:rFonts w:eastAsiaTheme="minorEastAsia" w:hint="eastAsia"/>
          <w:lang w:eastAsia="zh-CN"/>
        </w:rPr>
        <w:t>,</w:t>
      </w:r>
      <w:r>
        <w:rPr>
          <w:rFonts w:eastAsiaTheme="minorEastAsia" w:hint="eastAsia"/>
          <w:lang w:eastAsia="zh-CN"/>
        </w:rPr>
        <w:t xml:space="preserve"> f</w:t>
      </w:r>
      <w:r w:rsidR="00BB06FA">
        <w:rPr>
          <w:rFonts w:eastAsiaTheme="minorEastAsia" w:hint="eastAsia"/>
          <w:lang w:eastAsia="zh-CN"/>
        </w:rPr>
        <w:t>or CG, in case of no MAC PDU needs to be transmitted and the UE supports uplink skipping, the network can configure uplink skipping for the UE. So that, no MAC PDU for the HARQ entity will be generated for the configured grant. Hence, no uplink transmission will be performed. In this case, no MR will be switched on. Hence, the UE can still monitor LP-WUS to remain in low power state.</w:t>
      </w:r>
      <w:r w:rsidR="00BB06FA" w:rsidRPr="00693D17">
        <w:rPr>
          <w:rFonts w:eastAsiaTheme="minorEastAsia"/>
          <w:lang w:eastAsia="zh-CN"/>
        </w:rPr>
        <w:t xml:space="preserve"> </w:t>
      </w:r>
    </w:p>
    <w:p w14:paraId="466F4B2A" w14:textId="0E1B8117" w:rsidR="00BB06FA" w:rsidRDefault="00BB06FA" w:rsidP="00BB06FA">
      <w:pPr>
        <w:pStyle w:val="a1"/>
        <w:rPr>
          <w:rFonts w:eastAsiaTheme="minorEastAsia"/>
          <w:b/>
          <w:lang w:eastAsia="zh-CN"/>
        </w:rPr>
      </w:pPr>
      <w:r w:rsidRPr="00D30308">
        <w:rPr>
          <w:rFonts w:eastAsiaTheme="minorEastAsia" w:hint="eastAsia"/>
          <w:b/>
          <w:lang w:eastAsia="zh-CN"/>
        </w:rPr>
        <w:t xml:space="preserve">Proposal </w:t>
      </w:r>
      <w:r w:rsidR="00730B43">
        <w:rPr>
          <w:rFonts w:eastAsiaTheme="minorEastAsia" w:hint="eastAsia"/>
          <w:b/>
          <w:lang w:eastAsia="zh-CN"/>
        </w:rPr>
        <w:t>4</w:t>
      </w:r>
      <w:r w:rsidRPr="00D30308">
        <w:rPr>
          <w:rFonts w:eastAsiaTheme="minorEastAsia" w:hint="eastAsia"/>
          <w:b/>
          <w:lang w:eastAsia="zh-CN"/>
        </w:rPr>
        <w:t xml:space="preserve">: </w:t>
      </w:r>
      <w:r>
        <w:rPr>
          <w:rFonts w:eastAsiaTheme="minorEastAsia" w:hint="eastAsia"/>
          <w:b/>
          <w:lang w:eastAsia="zh-CN"/>
        </w:rPr>
        <w:t xml:space="preserve">If network configures uplink skipping and </w:t>
      </w:r>
      <w:r w:rsidRPr="00D30308">
        <w:rPr>
          <w:rFonts w:eastAsiaTheme="minorEastAsia" w:hint="eastAsia"/>
          <w:b/>
          <w:lang w:eastAsia="zh-CN"/>
        </w:rPr>
        <w:t>there is no uplink data to transmit</w:t>
      </w:r>
      <w:r w:rsidR="00314F62">
        <w:rPr>
          <w:rFonts w:eastAsiaTheme="minorEastAsia" w:hint="eastAsia"/>
          <w:b/>
          <w:lang w:eastAsia="zh-CN"/>
        </w:rPr>
        <w:t xml:space="preserve"> when </w:t>
      </w:r>
      <w:r w:rsidR="00E730D2">
        <w:rPr>
          <w:rFonts w:eastAsiaTheme="minorEastAsia" w:hint="eastAsia"/>
          <w:b/>
          <w:lang w:eastAsia="zh-CN"/>
        </w:rPr>
        <w:t>the UE is in low power state</w:t>
      </w:r>
      <w:r>
        <w:rPr>
          <w:rFonts w:eastAsiaTheme="minorEastAsia" w:hint="eastAsia"/>
          <w:b/>
          <w:lang w:eastAsia="zh-CN"/>
        </w:rPr>
        <w:t xml:space="preserve">, the UE can </w:t>
      </w:r>
      <w:r w:rsidR="00314F62">
        <w:rPr>
          <w:rFonts w:eastAsiaTheme="minorEastAsia" w:hint="eastAsia"/>
          <w:b/>
          <w:lang w:eastAsia="zh-CN"/>
        </w:rPr>
        <w:t xml:space="preserve">keep </w:t>
      </w:r>
      <w:r>
        <w:rPr>
          <w:rFonts w:eastAsiaTheme="minorEastAsia" w:hint="eastAsia"/>
          <w:b/>
          <w:lang w:eastAsia="zh-CN"/>
        </w:rPr>
        <w:t>monitor</w:t>
      </w:r>
      <w:r w:rsidR="00314F62">
        <w:rPr>
          <w:rFonts w:eastAsiaTheme="minorEastAsia" w:hint="eastAsia"/>
          <w:b/>
          <w:lang w:eastAsia="zh-CN"/>
        </w:rPr>
        <w:t>ing</w:t>
      </w:r>
      <w:r>
        <w:rPr>
          <w:rFonts w:eastAsiaTheme="minorEastAsia" w:hint="eastAsia"/>
          <w:b/>
          <w:lang w:eastAsia="zh-CN"/>
        </w:rPr>
        <w:t xml:space="preserve"> LP-WUS</w:t>
      </w:r>
      <w:r w:rsidR="00E05680">
        <w:rPr>
          <w:rFonts w:eastAsiaTheme="minorEastAsia" w:hint="eastAsia"/>
          <w:b/>
          <w:lang w:eastAsia="zh-CN"/>
        </w:rPr>
        <w:t xml:space="preserve"> in low power state</w:t>
      </w:r>
      <w:r w:rsidRPr="00D30308">
        <w:rPr>
          <w:rFonts w:eastAsiaTheme="minorEastAsia" w:hint="eastAsia"/>
          <w:b/>
          <w:lang w:eastAsia="zh-CN"/>
        </w:rPr>
        <w:t>.</w:t>
      </w:r>
    </w:p>
    <w:p w14:paraId="75206561" w14:textId="5D717318" w:rsidR="00BB06FA" w:rsidRDefault="009D5160" w:rsidP="008468D9">
      <w:pPr>
        <w:pStyle w:val="20"/>
        <w:spacing w:after="120"/>
        <w:ind w:left="594" w:hangingChars="283" w:hanging="594"/>
        <w:rPr>
          <w:rFonts w:eastAsiaTheme="minorEastAsia"/>
          <w:b w:val="0"/>
          <w:sz w:val="21"/>
          <w:szCs w:val="20"/>
        </w:rPr>
      </w:pPr>
      <w:r>
        <w:rPr>
          <w:rFonts w:eastAsiaTheme="minorEastAsia" w:hint="eastAsia"/>
          <w:b w:val="0"/>
          <w:sz w:val="21"/>
          <w:szCs w:val="20"/>
        </w:rPr>
        <w:t>2.5</w:t>
      </w:r>
      <w:r>
        <w:rPr>
          <w:rFonts w:eastAsiaTheme="minorEastAsia" w:hint="eastAsia"/>
          <w:b w:val="0"/>
          <w:sz w:val="21"/>
          <w:szCs w:val="20"/>
        </w:rPr>
        <w:tab/>
      </w:r>
      <w:r w:rsidR="00BB06FA" w:rsidRPr="008468D9">
        <w:rPr>
          <w:rFonts w:eastAsiaTheme="minorEastAsia"/>
          <w:b w:val="0"/>
          <w:sz w:val="21"/>
          <w:szCs w:val="20"/>
        </w:rPr>
        <w:t>RAN1 LS</w:t>
      </w:r>
    </w:p>
    <w:p w14:paraId="4B2F6C9F" w14:textId="6FD646BF" w:rsidR="001174BE" w:rsidRPr="00E50ECF" w:rsidRDefault="001174BE" w:rsidP="001174BE">
      <w:pPr>
        <w:pStyle w:val="3"/>
        <w:numPr>
          <w:ilvl w:val="0"/>
          <w:numId w:val="0"/>
        </w:numPr>
        <w:ind w:left="1304" w:hanging="1304"/>
        <w:rPr>
          <w:rFonts w:eastAsiaTheme="minorEastAsia"/>
          <w:lang w:eastAsia="zh-CN"/>
        </w:rPr>
      </w:pPr>
      <w:r>
        <w:rPr>
          <w:rFonts w:eastAsiaTheme="minorEastAsia" w:hint="eastAsia"/>
          <w:b w:val="0"/>
          <w:sz w:val="20"/>
          <w:lang w:eastAsia="zh-CN"/>
        </w:rPr>
        <w:t>2.5.1</w:t>
      </w:r>
      <w:r>
        <w:rPr>
          <w:rFonts w:eastAsiaTheme="minorEastAsia" w:hint="eastAsia"/>
          <w:b w:val="0"/>
          <w:sz w:val="20"/>
          <w:lang w:eastAsia="zh-CN"/>
        </w:rPr>
        <w:tab/>
        <w:t>Incoming LS</w:t>
      </w:r>
    </w:p>
    <w:p w14:paraId="4E7A8936" w14:textId="77777777" w:rsidR="001174BE" w:rsidRPr="001174BE" w:rsidRDefault="001174BE" w:rsidP="008468D9">
      <w:pPr>
        <w:pStyle w:val="a1"/>
        <w:rPr>
          <w:rFonts w:eastAsiaTheme="minorEastAsia"/>
          <w:lang w:eastAsia="zh-CN"/>
        </w:rPr>
      </w:pPr>
    </w:p>
    <w:p w14:paraId="638DBAA9" w14:textId="77777777" w:rsidR="00BB06FA" w:rsidRDefault="00BB06FA" w:rsidP="00BB06FA">
      <w:pPr>
        <w:pStyle w:val="a1"/>
        <w:spacing w:after="180"/>
        <w:rPr>
          <w:rFonts w:eastAsiaTheme="minorEastAsia"/>
          <w:noProof/>
        </w:rPr>
      </w:pPr>
      <w:r>
        <w:rPr>
          <w:rFonts w:eastAsiaTheme="minorEastAsia" w:hint="eastAsia"/>
          <w:noProof/>
          <w:lang w:eastAsia="zh-CN"/>
        </w:rPr>
        <w:t xml:space="preserve">In RAN1#119 meeting, RAN1 made agreements regarding Option 1-1 and Option 1-2 in RRC CONNECTED mode. </w:t>
      </w:r>
      <w:r>
        <w:rPr>
          <w:rFonts w:eastAsiaTheme="minorEastAsia"/>
          <w:noProof/>
          <w:lang w:eastAsia="zh-CN"/>
        </w:rPr>
        <w:t>A</w:t>
      </w:r>
      <w:r>
        <w:rPr>
          <w:rFonts w:eastAsiaTheme="minorEastAsia" w:hint="eastAsia"/>
          <w:noProof/>
          <w:lang w:eastAsia="zh-CN"/>
        </w:rPr>
        <w:t>nd an LS was sent to RAN1 asking the following issues:</w:t>
      </w:r>
    </w:p>
    <w:tbl>
      <w:tblPr>
        <w:tblStyle w:val="a8"/>
        <w:tblW w:w="0" w:type="auto"/>
        <w:tblLook w:val="04A0" w:firstRow="1" w:lastRow="0" w:firstColumn="1" w:lastColumn="0" w:noHBand="0" w:noVBand="1"/>
      </w:tblPr>
      <w:tblGrid>
        <w:gridCol w:w="8624"/>
      </w:tblGrid>
      <w:tr w:rsidR="00BB06FA" w14:paraId="45FE3546" w14:textId="77777777" w:rsidTr="00B275D5">
        <w:tc>
          <w:tcPr>
            <w:tcW w:w="8624" w:type="dxa"/>
          </w:tcPr>
          <w:p w14:paraId="4F3ED6C3" w14:textId="77777777" w:rsidR="00BB06FA" w:rsidRPr="00C60218" w:rsidRDefault="00BB06FA" w:rsidP="00B275D5">
            <w:pPr>
              <w:spacing w:afterLines="50" w:after="120"/>
              <w:jc w:val="both"/>
              <w:rPr>
                <w:rFonts w:ascii="Arial" w:eastAsia="Yu Mincho" w:hAnsi="Arial" w:cs="Arial"/>
                <w:bCs/>
                <w:iCs/>
                <w:szCs w:val="20"/>
                <w:lang w:eastAsia="ja-JP"/>
              </w:rPr>
            </w:pPr>
            <w:r w:rsidRPr="00C60218">
              <w:rPr>
                <w:rFonts w:ascii="Arial" w:eastAsia="Yu Mincho" w:hAnsi="Arial" w:cs="Arial" w:hint="eastAsia"/>
                <w:bCs/>
                <w:iCs/>
                <w:szCs w:val="20"/>
                <w:lang w:eastAsia="ja-JP"/>
              </w:rPr>
              <w:t xml:space="preserve">In RAN#119, RAN1 made following conclusion and agreement to use existing </w:t>
            </w:r>
            <w:r w:rsidRPr="00C60218">
              <w:rPr>
                <w:rFonts w:ascii="Arial" w:eastAsia="Yu Mincho" w:hAnsi="Arial" w:cs="Arial"/>
                <w:bCs/>
                <w:iCs/>
                <w:szCs w:val="20"/>
                <w:lang w:eastAsia="ja-JP"/>
              </w:rPr>
              <w:t xml:space="preserve">L2 </w:t>
            </w:r>
            <w:proofErr w:type="spellStart"/>
            <w:r w:rsidRPr="00C60218">
              <w:rPr>
                <w:rFonts w:ascii="Arial" w:eastAsia="Yu Mincho" w:hAnsi="Arial" w:cs="Arial"/>
                <w:bCs/>
                <w:iCs/>
                <w:szCs w:val="20"/>
                <w:lang w:eastAsia="ja-JP"/>
              </w:rPr>
              <w:t>signalling</w:t>
            </w:r>
            <w:proofErr w:type="spellEnd"/>
            <w:r w:rsidRPr="00C60218">
              <w:rPr>
                <w:rFonts w:ascii="Arial" w:eastAsia="Yu Mincho" w:hAnsi="Arial" w:cs="Arial" w:hint="eastAsia"/>
                <w:bCs/>
                <w:iCs/>
                <w:szCs w:val="20"/>
                <w:lang w:eastAsia="ja-JP"/>
              </w:rPr>
              <w:t xml:space="preserve"> to stop C-DRX related timers and resuming LP-WUS monitoring:</w:t>
            </w:r>
          </w:p>
          <w:tbl>
            <w:tblPr>
              <w:tblStyle w:val="a8"/>
              <w:tblW w:w="0" w:type="auto"/>
              <w:tblLook w:val="04A0" w:firstRow="1" w:lastRow="0" w:firstColumn="1" w:lastColumn="0" w:noHBand="0" w:noVBand="1"/>
            </w:tblPr>
            <w:tblGrid>
              <w:gridCol w:w="8398"/>
            </w:tblGrid>
            <w:tr w:rsidR="00BB06FA" w:rsidRPr="00C60218" w14:paraId="39A7229C" w14:textId="77777777" w:rsidTr="00B275D5">
              <w:tc>
                <w:tcPr>
                  <w:tcW w:w="9855" w:type="dxa"/>
                </w:tcPr>
                <w:p w14:paraId="38C1C9DC" w14:textId="77777777" w:rsidR="00BB06FA" w:rsidRPr="00C60218" w:rsidRDefault="00BB06FA" w:rsidP="00B275D5">
                  <w:pPr>
                    <w:rPr>
                      <w:rFonts w:ascii="Times" w:eastAsia="Batang" w:hAnsi="Times"/>
                      <w:lang w:val="en-GB" w:eastAsia="zh-CN" w:bidi="ar"/>
                    </w:rPr>
                  </w:pPr>
                </w:p>
                <w:p w14:paraId="7D69E0A6" w14:textId="77777777" w:rsidR="00BB06FA" w:rsidRPr="00C60218" w:rsidRDefault="00BB06FA" w:rsidP="00B275D5">
                  <w:pPr>
                    <w:contextualSpacing/>
                    <w:rPr>
                      <w:rFonts w:ascii="Times" w:eastAsia="Batang" w:hAnsi="Times"/>
                      <w:b/>
                      <w:bCs/>
                      <w:sz w:val="21"/>
                      <w:szCs w:val="21"/>
                      <w:lang w:val="en-GB"/>
                    </w:rPr>
                  </w:pPr>
                  <w:r w:rsidRPr="00C60218">
                    <w:rPr>
                      <w:rFonts w:ascii="Times" w:eastAsia="Batang" w:hAnsi="Times"/>
                      <w:b/>
                      <w:bCs/>
                      <w:sz w:val="21"/>
                      <w:szCs w:val="21"/>
                      <w:lang w:val="en-GB"/>
                    </w:rPr>
                    <w:t>Conclusion</w:t>
                  </w:r>
                </w:p>
                <w:p w14:paraId="61DC3770" w14:textId="77777777" w:rsidR="00BB06FA" w:rsidRPr="00C60218" w:rsidRDefault="00BB06FA" w:rsidP="00B275D5">
                  <w:pPr>
                    <w:numPr>
                      <w:ilvl w:val="0"/>
                      <w:numId w:val="49"/>
                    </w:numPr>
                    <w:spacing w:line="252" w:lineRule="auto"/>
                    <w:contextualSpacing/>
                    <w:rPr>
                      <w:rFonts w:ascii="Times" w:eastAsia="Batang" w:hAnsi="Times"/>
                      <w:b/>
                      <w:bCs/>
                      <w:sz w:val="21"/>
                      <w:szCs w:val="21"/>
                      <w:lang w:val="en-GB" w:eastAsia="x-none"/>
                    </w:rPr>
                  </w:pPr>
                  <w:r w:rsidRPr="00C60218">
                    <w:rPr>
                      <w:rFonts w:ascii="Times" w:eastAsia="Batang" w:hAnsi="Times"/>
                      <w:sz w:val="21"/>
                      <w:szCs w:val="21"/>
                      <w:lang w:val="en-GB" w:eastAsia="x-none"/>
                    </w:rPr>
                    <w:t>For Option 1-1</w:t>
                  </w:r>
                  <w:r w:rsidRPr="00C60218">
                    <w:rPr>
                      <w:rFonts w:ascii="Times" w:eastAsia="Batang" w:hAnsi="Times" w:hint="eastAsia"/>
                      <w:sz w:val="21"/>
                      <w:szCs w:val="21"/>
                      <w:lang w:val="en-GB" w:eastAsia="x-none"/>
                    </w:rPr>
                    <w:t xml:space="preserve"> of </w:t>
                  </w:r>
                  <w:r w:rsidRPr="00C60218">
                    <w:rPr>
                      <w:rFonts w:ascii="Times" w:eastAsia="Batang" w:hAnsi="Times"/>
                      <w:sz w:val="21"/>
                      <w:szCs w:val="21"/>
                      <w:lang w:val="en-GB" w:eastAsia="x-none"/>
                    </w:rPr>
                    <w:t xml:space="preserve">LP-WUS CONNECTED mode operation, </w:t>
                  </w:r>
                  <w:r w:rsidRPr="00C60218">
                    <w:rPr>
                      <w:rFonts w:ascii="Times" w:eastAsia="Batang" w:hAnsi="Times" w:hint="eastAsia"/>
                      <w:sz w:val="21"/>
                      <w:szCs w:val="21"/>
                      <w:lang w:val="en-GB" w:eastAsia="x-none"/>
                    </w:rPr>
                    <w:t xml:space="preserve">RAN1 assumes existing </w:t>
                  </w:r>
                  <w:r w:rsidRPr="00C60218">
                    <w:rPr>
                      <w:rFonts w:ascii="Times" w:eastAsia="Batang" w:hAnsi="Times"/>
                      <w:sz w:val="21"/>
                      <w:szCs w:val="21"/>
                      <w:lang w:val="en-GB" w:eastAsia="x-none"/>
                    </w:rPr>
                    <w:t xml:space="preserve">DRX Command MAC CE and Long DRX Command MAC CE can be used </w:t>
                  </w:r>
                  <w:r w:rsidRPr="00C60218">
                    <w:rPr>
                      <w:rFonts w:ascii="Times" w:eastAsia="Batang" w:hAnsi="Times" w:hint="eastAsia"/>
                      <w:sz w:val="21"/>
                      <w:szCs w:val="21"/>
                      <w:lang w:val="en-GB" w:eastAsia="x-none"/>
                    </w:rPr>
                    <w:t xml:space="preserve">to </w:t>
                  </w:r>
                  <w:r w:rsidRPr="00C60218">
                    <w:rPr>
                      <w:rFonts w:ascii="Times" w:eastAsia="Batang" w:hAnsi="Times"/>
                      <w:sz w:val="21"/>
                      <w:szCs w:val="21"/>
                      <w:lang w:val="en-GB" w:eastAsia="x-none"/>
                    </w:rPr>
                    <w:t xml:space="preserve">stop </w:t>
                  </w:r>
                  <w:proofErr w:type="spellStart"/>
                  <w:r w:rsidRPr="00C60218">
                    <w:rPr>
                      <w:rFonts w:ascii="Times" w:eastAsia="Batang" w:hAnsi="Times"/>
                      <w:i/>
                      <w:iCs/>
                      <w:sz w:val="21"/>
                      <w:szCs w:val="21"/>
                      <w:lang w:val="en-GB" w:eastAsia="x-none"/>
                    </w:rPr>
                    <w:t>drx-</w:t>
                  </w:r>
                  <w:r w:rsidRPr="00C60218">
                    <w:rPr>
                      <w:rFonts w:ascii="Times" w:eastAsia="Batang" w:hAnsi="Times"/>
                      <w:i/>
                      <w:iCs/>
                      <w:sz w:val="21"/>
                      <w:szCs w:val="21"/>
                      <w:lang w:val="en-GB" w:eastAsia="x-none"/>
                    </w:rPr>
                    <w:lastRenderedPageBreak/>
                    <w:t>onDurationTimer</w:t>
                  </w:r>
                  <w:proofErr w:type="spellEnd"/>
                  <w:r w:rsidRPr="00C60218">
                    <w:rPr>
                      <w:rFonts w:ascii="Times" w:eastAsia="Batang" w:hAnsi="Times"/>
                      <w:sz w:val="21"/>
                      <w:szCs w:val="21"/>
                      <w:lang w:val="en-GB" w:eastAsia="x-none"/>
                    </w:rPr>
                    <w:t xml:space="preserve"> and </w:t>
                  </w:r>
                  <w:proofErr w:type="spellStart"/>
                  <w:r w:rsidRPr="00C60218">
                    <w:rPr>
                      <w:rFonts w:ascii="Times" w:eastAsia="Batang" w:hAnsi="Times"/>
                      <w:i/>
                      <w:iCs/>
                      <w:sz w:val="21"/>
                      <w:szCs w:val="21"/>
                      <w:lang w:val="en-GB" w:eastAsia="x-none"/>
                    </w:rPr>
                    <w:t>drx-InactivityTimer</w:t>
                  </w:r>
                  <w:proofErr w:type="spellEnd"/>
                  <w:r w:rsidRPr="00C60218">
                    <w:rPr>
                      <w:rFonts w:ascii="Times" w:eastAsia="Batang" w:hAnsi="Times"/>
                      <w:sz w:val="21"/>
                      <w:szCs w:val="21"/>
                      <w:lang w:val="en-GB" w:eastAsia="x-none"/>
                    </w:rPr>
                    <w:t xml:space="preserve"> for the DRX group</w:t>
                  </w:r>
                </w:p>
                <w:p w14:paraId="5847BC8C" w14:textId="77777777" w:rsidR="00BB06FA" w:rsidRPr="00C60218" w:rsidRDefault="00BB06FA" w:rsidP="00B275D5">
                  <w:pPr>
                    <w:numPr>
                      <w:ilvl w:val="1"/>
                      <w:numId w:val="49"/>
                    </w:numPr>
                    <w:spacing w:line="252" w:lineRule="auto"/>
                    <w:contextualSpacing/>
                    <w:rPr>
                      <w:rFonts w:ascii="Times" w:eastAsia="Batang" w:hAnsi="Times"/>
                      <w:b/>
                      <w:bCs/>
                      <w:sz w:val="21"/>
                      <w:szCs w:val="21"/>
                      <w:lang w:val="en-GB" w:eastAsia="x-none"/>
                    </w:rPr>
                  </w:pPr>
                  <w:r w:rsidRPr="00C60218">
                    <w:rPr>
                      <w:rFonts w:ascii="Times" w:eastAsia="Batang" w:hAnsi="Times"/>
                      <w:sz w:val="21"/>
                      <w:szCs w:val="21"/>
                      <w:lang w:val="en-GB" w:eastAsia="x-none"/>
                    </w:rPr>
                    <w:t xml:space="preserve">When UE is not in C-DRX active time, UE </w:t>
                  </w:r>
                  <w:r w:rsidRPr="00C60218">
                    <w:rPr>
                      <w:rFonts w:ascii="Times" w:eastAsia="Batang" w:hAnsi="Times" w:hint="eastAsia"/>
                      <w:sz w:val="21"/>
                      <w:szCs w:val="21"/>
                      <w:lang w:val="en-GB" w:eastAsia="x-none"/>
                    </w:rPr>
                    <w:t>monitors</w:t>
                  </w:r>
                  <w:r w:rsidRPr="00C60218">
                    <w:rPr>
                      <w:rFonts w:ascii="Times" w:eastAsia="Batang" w:hAnsi="Times"/>
                      <w:sz w:val="21"/>
                      <w:szCs w:val="21"/>
                      <w:lang w:val="en-GB" w:eastAsia="x-none"/>
                    </w:rPr>
                    <w:t xml:space="preserve"> LP</w:t>
                  </w:r>
                  <w:r w:rsidRPr="00C60218">
                    <w:rPr>
                      <w:rFonts w:ascii="Times" w:eastAsia="Batang" w:hAnsi="Times" w:hint="eastAsia"/>
                      <w:sz w:val="21"/>
                      <w:szCs w:val="21"/>
                      <w:lang w:val="en-GB" w:eastAsia="x-none"/>
                    </w:rPr>
                    <w:t>-</w:t>
                  </w:r>
                  <w:r w:rsidRPr="00C60218">
                    <w:rPr>
                      <w:rFonts w:ascii="Times" w:eastAsia="Batang" w:hAnsi="Times"/>
                      <w:sz w:val="21"/>
                      <w:szCs w:val="21"/>
                      <w:lang w:val="en-GB" w:eastAsia="x-none"/>
                    </w:rPr>
                    <w:t>WUS</w:t>
                  </w:r>
                </w:p>
                <w:p w14:paraId="5319202C" w14:textId="77777777" w:rsidR="00BB06FA" w:rsidRPr="00C60218" w:rsidRDefault="00BB06FA" w:rsidP="00B275D5">
                  <w:pPr>
                    <w:numPr>
                      <w:ilvl w:val="0"/>
                      <w:numId w:val="49"/>
                    </w:numPr>
                    <w:spacing w:line="252" w:lineRule="auto"/>
                    <w:contextualSpacing/>
                    <w:rPr>
                      <w:rFonts w:ascii="Times" w:eastAsia="Batang" w:hAnsi="Times"/>
                      <w:sz w:val="21"/>
                      <w:szCs w:val="21"/>
                      <w:lang w:val="en-GB" w:eastAsia="x-none"/>
                    </w:rPr>
                  </w:pPr>
                  <w:r w:rsidRPr="00C60218">
                    <w:rPr>
                      <w:rFonts w:ascii="Times" w:eastAsia="Batang" w:hAnsi="Times" w:hint="eastAsia"/>
                      <w:sz w:val="21"/>
                      <w:szCs w:val="21"/>
                      <w:highlight w:val="green"/>
                      <w:lang w:val="en-GB" w:eastAsia="x-none"/>
                    </w:rPr>
                    <w:t>Send LS to RAN2 to ask whether RAN2 has same understanding or not.</w:t>
                  </w:r>
                  <w:r w:rsidRPr="00C60218">
                    <w:rPr>
                      <w:rFonts w:ascii="Times" w:eastAsia="Batang" w:hAnsi="Times"/>
                      <w:sz w:val="21"/>
                      <w:szCs w:val="21"/>
                      <w:highlight w:val="green"/>
                      <w:lang w:val="en-GB" w:eastAsia="x-none"/>
                    </w:rPr>
                    <w:t xml:space="preserve"> LS in R1-</w:t>
                  </w:r>
                  <w:r w:rsidRPr="00C60218">
                    <w:rPr>
                      <w:rFonts w:ascii="Times" w:eastAsia="Yu Mincho" w:hAnsi="Times"/>
                      <w:sz w:val="21"/>
                      <w:szCs w:val="21"/>
                      <w:highlight w:val="green"/>
                      <w:lang w:val="en-GB" w:eastAsia="ja-JP"/>
                    </w:rPr>
                    <w:t>241090</w:t>
                  </w:r>
                  <w:r w:rsidRPr="00C60218">
                    <w:rPr>
                      <w:rFonts w:ascii="Times" w:eastAsia="Yu Mincho" w:hAnsi="Times" w:hint="eastAsia"/>
                      <w:sz w:val="21"/>
                      <w:szCs w:val="21"/>
                      <w:highlight w:val="green"/>
                      <w:lang w:val="en-GB" w:eastAsia="ja-JP"/>
                    </w:rPr>
                    <w:t>9</w:t>
                  </w:r>
                  <w:r w:rsidRPr="00C60218">
                    <w:rPr>
                      <w:rFonts w:ascii="Times" w:eastAsia="Batang" w:hAnsi="Times"/>
                      <w:sz w:val="21"/>
                      <w:szCs w:val="21"/>
                      <w:highlight w:val="green"/>
                      <w:lang w:val="en-GB" w:eastAsia="x-none"/>
                    </w:rPr>
                    <w:t>.</w:t>
                  </w:r>
                </w:p>
                <w:p w14:paraId="05F4259C" w14:textId="77777777" w:rsidR="00BB06FA" w:rsidRPr="00C60218" w:rsidRDefault="00BB06FA" w:rsidP="00B275D5">
                  <w:pPr>
                    <w:spacing w:line="252" w:lineRule="auto"/>
                    <w:contextualSpacing/>
                    <w:jc w:val="both"/>
                    <w:rPr>
                      <w:rFonts w:ascii="Times" w:eastAsia="Yu Mincho" w:hAnsi="Times"/>
                      <w:b/>
                      <w:bCs/>
                      <w:szCs w:val="20"/>
                      <w:lang w:val="en-GB" w:eastAsia="ja-JP"/>
                    </w:rPr>
                  </w:pPr>
                </w:p>
                <w:p w14:paraId="02537B30" w14:textId="77777777" w:rsidR="00BB06FA" w:rsidRPr="00C60218" w:rsidRDefault="00BB06FA" w:rsidP="00B275D5">
                  <w:pPr>
                    <w:spacing w:line="252" w:lineRule="auto"/>
                    <w:contextualSpacing/>
                    <w:rPr>
                      <w:rFonts w:ascii="Times" w:eastAsia="Batang" w:hAnsi="Times"/>
                      <w:sz w:val="21"/>
                      <w:szCs w:val="21"/>
                      <w:lang w:val="en-GB" w:eastAsia="x-none"/>
                    </w:rPr>
                  </w:pPr>
                  <w:r w:rsidRPr="00C60218">
                    <w:rPr>
                      <w:rFonts w:ascii="Times" w:eastAsia="Yu Mincho" w:hAnsi="Times" w:hint="eastAsia"/>
                      <w:sz w:val="21"/>
                      <w:szCs w:val="21"/>
                      <w:highlight w:val="green"/>
                      <w:lang w:val="en-GB" w:eastAsia="ja-JP"/>
                    </w:rPr>
                    <w:t>Agreement</w:t>
                  </w:r>
                </w:p>
                <w:p w14:paraId="57A985AD" w14:textId="77777777" w:rsidR="00BB06FA" w:rsidRPr="00C60218" w:rsidRDefault="00BB06FA" w:rsidP="00B275D5">
                  <w:pPr>
                    <w:numPr>
                      <w:ilvl w:val="0"/>
                      <w:numId w:val="37"/>
                    </w:numPr>
                    <w:spacing w:line="252" w:lineRule="auto"/>
                    <w:ind w:left="360"/>
                    <w:contextualSpacing/>
                    <w:rPr>
                      <w:rFonts w:ascii="Times" w:eastAsia="Batang" w:hAnsi="Times"/>
                      <w:b/>
                      <w:bCs/>
                      <w:sz w:val="21"/>
                      <w:szCs w:val="21"/>
                      <w:lang w:val="en-GB" w:eastAsia="x-none"/>
                    </w:rPr>
                  </w:pPr>
                  <w:r w:rsidRPr="00C60218">
                    <w:rPr>
                      <w:rFonts w:ascii="Times" w:eastAsia="Batang" w:hAnsi="Times" w:hint="eastAsia"/>
                      <w:sz w:val="21"/>
                      <w:szCs w:val="21"/>
                      <w:lang w:val="en-GB" w:eastAsia="x-none"/>
                    </w:rPr>
                    <w:t>F</w:t>
                  </w:r>
                  <w:r w:rsidRPr="00C60218">
                    <w:rPr>
                      <w:rFonts w:ascii="Times" w:eastAsia="Batang" w:hAnsi="Times"/>
                      <w:sz w:val="21"/>
                      <w:szCs w:val="21"/>
                      <w:lang w:val="en-GB" w:eastAsia="x-none"/>
                    </w:rPr>
                    <w:t>or Option 1-</w:t>
                  </w:r>
                  <w:r w:rsidRPr="00C60218">
                    <w:rPr>
                      <w:rFonts w:ascii="Times" w:eastAsia="Batang" w:hAnsi="Times" w:hint="eastAsia"/>
                      <w:sz w:val="21"/>
                      <w:szCs w:val="21"/>
                      <w:lang w:val="en-GB" w:eastAsia="x-none"/>
                    </w:rPr>
                    <w:t xml:space="preserve">2 of </w:t>
                  </w:r>
                  <w:r w:rsidRPr="00C60218">
                    <w:rPr>
                      <w:rFonts w:ascii="Times" w:eastAsia="Batang" w:hAnsi="Times"/>
                      <w:sz w:val="21"/>
                      <w:szCs w:val="21"/>
                      <w:lang w:val="en-GB" w:eastAsia="x-none"/>
                    </w:rPr>
                    <w:t>LP-WUS CONNECTED mode operation, for</w:t>
                  </w:r>
                  <w:r w:rsidRPr="00C60218">
                    <w:rPr>
                      <w:rFonts w:ascii="Times" w:eastAsia="Batang" w:hAnsi="Times" w:hint="eastAsia"/>
                      <w:sz w:val="21"/>
                      <w:szCs w:val="21"/>
                      <w:lang w:val="en-GB" w:eastAsia="x-none"/>
                    </w:rPr>
                    <w:t xml:space="preserve"> </w:t>
                  </w:r>
                  <w:r w:rsidRPr="00C60218">
                    <w:rPr>
                      <w:rFonts w:ascii="Times" w:eastAsia="Batang" w:hAnsi="Times"/>
                      <w:sz w:val="21"/>
                      <w:szCs w:val="21"/>
                      <w:lang w:val="en-GB" w:eastAsia="x-none"/>
                    </w:rPr>
                    <w:t>explicit indication</w:t>
                  </w:r>
                  <w:r w:rsidRPr="00C60218">
                    <w:rPr>
                      <w:rFonts w:ascii="Times" w:eastAsia="Batang" w:hAnsi="Times" w:hint="eastAsia"/>
                      <w:sz w:val="21"/>
                      <w:szCs w:val="21"/>
                      <w:lang w:val="en-GB" w:eastAsia="x-none"/>
                    </w:rPr>
                    <w:t xml:space="preserve"> to</w:t>
                  </w:r>
                  <w:r w:rsidRPr="00C60218">
                    <w:rPr>
                      <w:rFonts w:ascii="Times" w:eastAsia="Batang" w:hAnsi="Times"/>
                      <w:sz w:val="21"/>
                      <w:szCs w:val="21"/>
                      <w:lang w:val="en-GB" w:eastAsia="x-none"/>
                    </w:rPr>
                    <w:t xml:space="preserve"> stop </w:t>
                  </w:r>
                  <w:r w:rsidRPr="00C60218">
                    <w:rPr>
                      <w:rFonts w:ascii="Times" w:eastAsia="Batang" w:hAnsi="Times"/>
                      <w:sz w:val="21"/>
                      <w:szCs w:val="21"/>
                      <w:lang w:val="en-GB"/>
                    </w:rPr>
                    <w:t>the new timer for PDCCH monitoring in Option 1-2</w:t>
                  </w:r>
                  <w:r w:rsidRPr="00C60218">
                    <w:rPr>
                      <w:rFonts w:ascii="Times" w:eastAsia="Yu Mincho" w:hAnsi="Times" w:hint="eastAsia"/>
                      <w:sz w:val="21"/>
                      <w:szCs w:val="21"/>
                      <w:lang w:val="en-GB" w:eastAsia="ja-JP"/>
                    </w:rPr>
                    <w:t xml:space="preserve"> and</w:t>
                  </w:r>
                  <w:r w:rsidRPr="00C60218">
                    <w:rPr>
                      <w:rFonts w:ascii="Times" w:eastAsia="Batang" w:hAnsi="Times"/>
                      <w:sz w:val="21"/>
                      <w:szCs w:val="21"/>
                      <w:lang w:val="en-GB" w:eastAsia="x-none"/>
                    </w:rPr>
                    <w:t xml:space="preserve"> </w:t>
                  </w:r>
                  <w:proofErr w:type="spellStart"/>
                  <w:r w:rsidRPr="00C60218">
                    <w:rPr>
                      <w:rFonts w:ascii="Times" w:eastAsia="Batang" w:hAnsi="Times"/>
                      <w:i/>
                      <w:iCs/>
                      <w:sz w:val="21"/>
                      <w:szCs w:val="21"/>
                      <w:lang w:val="en-GB" w:eastAsia="x-none"/>
                    </w:rPr>
                    <w:t>drx-InactivityTimer</w:t>
                  </w:r>
                  <w:proofErr w:type="spellEnd"/>
                  <w:r w:rsidRPr="00C60218">
                    <w:rPr>
                      <w:rFonts w:ascii="Times" w:eastAsia="Batang" w:hAnsi="Times"/>
                      <w:sz w:val="21"/>
                      <w:szCs w:val="21"/>
                      <w:lang w:val="en-GB" w:eastAsia="x-none"/>
                    </w:rPr>
                    <w:t xml:space="preserve"> for the DRX group, RAN1 identified the following potential solution</w:t>
                  </w:r>
                </w:p>
                <w:p w14:paraId="1D7A2242" w14:textId="77777777" w:rsidR="00BB06FA" w:rsidRPr="00C60218" w:rsidRDefault="00BB06FA" w:rsidP="00B275D5">
                  <w:pPr>
                    <w:numPr>
                      <w:ilvl w:val="1"/>
                      <w:numId w:val="37"/>
                    </w:numPr>
                    <w:spacing w:line="252" w:lineRule="auto"/>
                    <w:ind w:left="720"/>
                    <w:contextualSpacing/>
                    <w:rPr>
                      <w:rFonts w:ascii="Times" w:eastAsia="Batang" w:hAnsi="Times"/>
                      <w:b/>
                      <w:bCs/>
                      <w:sz w:val="21"/>
                      <w:szCs w:val="21"/>
                      <w:lang w:val="en-GB" w:eastAsia="x-none"/>
                    </w:rPr>
                  </w:pPr>
                  <w:r w:rsidRPr="00C60218">
                    <w:rPr>
                      <w:rFonts w:ascii="Times" w:eastAsia="Batang" w:hAnsi="Times"/>
                      <w:sz w:val="21"/>
                      <w:szCs w:val="21"/>
                      <w:lang w:val="en-GB" w:eastAsia="x-none"/>
                    </w:rPr>
                    <w:t>Use e</w:t>
                  </w:r>
                  <w:r w:rsidRPr="00C60218">
                    <w:rPr>
                      <w:rFonts w:ascii="Times" w:eastAsia="Batang" w:hAnsi="Times" w:hint="eastAsia"/>
                      <w:sz w:val="21"/>
                      <w:szCs w:val="21"/>
                      <w:lang w:val="en-GB" w:eastAsia="x-none"/>
                    </w:rPr>
                    <w:t xml:space="preserve">xisting </w:t>
                  </w:r>
                  <w:r w:rsidRPr="00C60218">
                    <w:rPr>
                      <w:rFonts w:ascii="Times" w:eastAsia="Batang" w:hAnsi="Times"/>
                      <w:sz w:val="21"/>
                      <w:szCs w:val="21"/>
                      <w:lang w:val="en-GB" w:eastAsia="x-none"/>
                    </w:rPr>
                    <w:t>DRX Command MAC CE and Long DRX Command MAC CE</w:t>
                  </w:r>
                </w:p>
                <w:p w14:paraId="7180F160" w14:textId="77777777" w:rsidR="00BB06FA" w:rsidRPr="00C60218" w:rsidRDefault="00BB06FA" w:rsidP="00B275D5">
                  <w:pPr>
                    <w:numPr>
                      <w:ilvl w:val="1"/>
                      <w:numId w:val="37"/>
                    </w:numPr>
                    <w:spacing w:line="252" w:lineRule="auto"/>
                    <w:ind w:left="720"/>
                    <w:contextualSpacing/>
                    <w:rPr>
                      <w:rFonts w:ascii="Times" w:eastAsia="Batang" w:hAnsi="Times"/>
                      <w:b/>
                      <w:bCs/>
                      <w:sz w:val="21"/>
                      <w:szCs w:val="21"/>
                      <w:lang w:val="en-GB" w:eastAsia="x-none"/>
                    </w:rPr>
                  </w:pPr>
                  <w:r w:rsidRPr="00C60218">
                    <w:rPr>
                      <w:rFonts w:ascii="Times" w:eastAsia="Batang" w:hAnsi="Times"/>
                      <w:sz w:val="21"/>
                      <w:szCs w:val="21"/>
                      <w:lang w:val="en-GB" w:eastAsia="x-none"/>
                    </w:rPr>
                    <w:t xml:space="preserve">When UE is not in C-DRX active time, UE </w:t>
                  </w:r>
                  <w:r w:rsidRPr="00C60218">
                    <w:rPr>
                      <w:rFonts w:ascii="Times" w:eastAsia="Batang" w:hAnsi="Times" w:hint="eastAsia"/>
                      <w:sz w:val="21"/>
                      <w:szCs w:val="21"/>
                      <w:lang w:val="en-GB" w:eastAsia="x-none"/>
                    </w:rPr>
                    <w:t>monitors</w:t>
                  </w:r>
                  <w:r w:rsidRPr="00C60218">
                    <w:rPr>
                      <w:rFonts w:ascii="Times" w:eastAsia="Batang" w:hAnsi="Times"/>
                      <w:sz w:val="21"/>
                      <w:szCs w:val="21"/>
                      <w:lang w:val="en-GB" w:eastAsia="x-none"/>
                    </w:rPr>
                    <w:t xml:space="preserve"> LP</w:t>
                  </w:r>
                  <w:r w:rsidRPr="00C60218">
                    <w:rPr>
                      <w:rFonts w:ascii="Times" w:eastAsia="Batang" w:hAnsi="Times" w:hint="eastAsia"/>
                      <w:sz w:val="21"/>
                      <w:szCs w:val="21"/>
                      <w:lang w:val="en-GB" w:eastAsia="x-none"/>
                    </w:rPr>
                    <w:t>-</w:t>
                  </w:r>
                  <w:r w:rsidRPr="00C60218">
                    <w:rPr>
                      <w:rFonts w:ascii="Times" w:eastAsia="Batang" w:hAnsi="Times"/>
                      <w:sz w:val="21"/>
                      <w:szCs w:val="21"/>
                      <w:lang w:val="en-GB" w:eastAsia="x-none"/>
                    </w:rPr>
                    <w:t>WUS</w:t>
                  </w:r>
                </w:p>
                <w:p w14:paraId="7AB8E0F0" w14:textId="77777777" w:rsidR="00BB06FA" w:rsidRPr="00C60218" w:rsidRDefault="00BB06FA" w:rsidP="00B275D5">
                  <w:pPr>
                    <w:numPr>
                      <w:ilvl w:val="0"/>
                      <w:numId w:val="37"/>
                    </w:numPr>
                    <w:spacing w:line="252" w:lineRule="auto"/>
                    <w:ind w:left="360"/>
                    <w:contextualSpacing/>
                    <w:rPr>
                      <w:rFonts w:ascii="Times" w:eastAsia="Batang" w:hAnsi="Times"/>
                      <w:b/>
                      <w:bCs/>
                      <w:sz w:val="21"/>
                      <w:szCs w:val="21"/>
                      <w:highlight w:val="green"/>
                      <w:lang w:val="en-GB" w:eastAsia="x-none"/>
                    </w:rPr>
                  </w:pPr>
                  <w:r w:rsidRPr="00C60218">
                    <w:rPr>
                      <w:rFonts w:ascii="Times" w:eastAsia="Batang" w:hAnsi="Times" w:hint="eastAsia"/>
                      <w:sz w:val="21"/>
                      <w:szCs w:val="21"/>
                      <w:lang w:val="en-GB" w:eastAsia="x-none"/>
                    </w:rPr>
                    <w:t>Send LS to RAN2 to ask the feasibility of</w:t>
                  </w:r>
                  <w:r w:rsidRPr="00C60218">
                    <w:rPr>
                      <w:rFonts w:ascii="Times" w:eastAsia="Batang" w:hAnsi="Times"/>
                      <w:sz w:val="21"/>
                      <w:szCs w:val="21"/>
                      <w:lang w:val="en-GB" w:eastAsia="x-none"/>
                    </w:rPr>
                    <w:t xml:space="preserve"> the above potential solution</w:t>
                  </w:r>
                  <w:r w:rsidRPr="00C60218">
                    <w:rPr>
                      <w:rFonts w:ascii="Times" w:eastAsia="Batang" w:hAnsi="Times" w:hint="eastAsia"/>
                      <w:sz w:val="21"/>
                      <w:szCs w:val="21"/>
                      <w:lang w:val="en-GB" w:eastAsia="x-none"/>
                    </w:rPr>
                    <w:t>.</w:t>
                  </w:r>
                  <w:r w:rsidRPr="00C60218">
                    <w:rPr>
                      <w:rFonts w:ascii="Times" w:eastAsia="Batang" w:hAnsi="Times"/>
                      <w:sz w:val="21"/>
                      <w:szCs w:val="21"/>
                      <w:lang w:val="en-GB" w:eastAsia="x-none"/>
                    </w:rPr>
                    <w:t xml:space="preserve"> </w:t>
                  </w:r>
                  <w:r w:rsidRPr="00C60218">
                    <w:rPr>
                      <w:rFonts w:ascii="Times" w:eastAsia="Batang" w:hAnsi="Times"/>
                      <w:sz w:val="21"/>
                      <w:szCs w:val="21"/>
                      <w:highlight w:val="green"/>
                      <w:lang w:val="en-GB" w:eastAsia="x-none"/>
                    </w:rPr>
                    <w:t>LS in R1-</w:t>
                  </w:r>
                  <w:r w:rsidRPr="00C60218">
                    <w:rPr>
                      <w:rFonts w:ascii="Times" w:eastAsia="Yu Mincho" w:hAnsi="Times"/>
                      <w:sz w:val="21"/>
                      <w:szCs w:val="21"/>
                      <w:highlight w:val="green"/>
                      <w:lang w:val="en-GB" w:eastAsia="ja-JP"/>
                    </w:rPr>
                    <w:t>241090</w:t>
                  </w:r>
                  <w:r w:rsidRPr="00C60218">
                    <w:rPr>
                      <w:rFonts w:ascii="Times" w:eastAsia="Yu Mincho" w:hAnsi="Times" w:hint="eastAsia"/>
                      <w:sz w:val="21"/>
                      <w:szCs w:val="21"/>
                      <w:highlight w:val="green"/>
                      <w:lang w:val="en-GB" w:eastAsia="ja-JP"/>
                    </w:rPr>
                    <w:t>9</w:t>
                  </w:r>
                  <w:r w:rsidRPr="00C60218">
                    <w:rPr>
                      <w:rFonts w:ascii="Times" w:eastAsia="Batang" w:hAnsi="Times"/>
                      <w:sz w:val="21"/>
                      <w:szCs w:val="21"/>
                      <w:highlight w:val="green"/>
                      <w:lang w:val="en-GB" w:eastAsia="x-none"/>
                    </w:rPr>
                    <w:t>.</w:t>
                  </w:r>
                </w:p>
                <w:p w14:paraId="219A5B23" w14:textId="77777777" w:rsidR="00BB06FA" w:rsidRPr="00C60218" w:rsidRDefault="00BB06FA" w:rsidP="00B275D5">
                  <w:pPr>
                    <w:spacing w:line="252" w:lineRule="auto"/>
                    <w:contextualSpacing/>
                    <w:jc w:val="both"/>
                    <w:rPr>
                      <w:rFonts w:ascii="Times" w:eastAsia="Yu Mincho" w:hAnsi="Times"/>
                      <w:b/>
                      <w:bCs/>
                      <w:szCs w:val="20"/>
                      <w:lang w:val="en-GB" w:eastAsia="ja-JP"/>
                    </w:rPr>
                  </w:pPr>
                </w:p>
              </w:tc>
            </w:tr>
          </w:tbl>
          <w:p w14:paraId="5BE78CCB" w14:textId="77777777" w:rsidR="00BB06FA" w:rsidRPr="00C60218" w:rsidRDefault="00BB06FA" w:rsidP="00B275D5">
            <w:pPr>
              <w:spacing w:afterLines="50" w:after="120"/>
              <w:jc w:val="both"/>
              <w:rPr>
                <w:rFonts w:ascii="Arial" w:eastAsia="Yu Mincho" w:hAnsi="Arial" w:cs="Arial"/>
                <w:bCs/>
                <w:iCs/>
                <w:szCs w:val="20"/>
                <w:lang w:eastAsia="ja-JP"/>
              </w:rPr>
            </w:pPr>
          </w:p>
          <w:p w14:paraId="5D112495" w14:textId="77777777" w:rsidR="00BB06FA" w:rsidRPr="00C60218" w:rsidRDefault="00BB06FA" w:rsidP="00B275D5">
            <w:pPr>
              <w:spacing w:afterLines="50" w:after="120"/>
              <w:jc w:val="both"/>
              <w:rPr>
                <w:rFonts w:ascii="Arial" w:eastAsia="Yu Mincho" w:hAnsi="Arial" w:cs="Arial"/>
                <w:bCs/>
                <w:iCs/>
                <w:szCs w:val="20"/>
                <w:lang w:eastAsia="ja-JP"/>
              </w:rPr>
            </w:pPr>
            <w:r w:rsidRPr="00C60218">
              <w:rPr>
                <w:rFonts w:ascii="Arial" w:eastAsia="Yu Mincho" w:hAnsi="Arial" w:cs="Arial" w:hint="eastAsia"/>
                <w:bCs/>
                <w:iCs/>
                <w:szCs w:val="20"/>
                <w:lang w:eastAsia="ja-JP"/>
              </w:rPr>
              <w:t xml:space="preserve">Regarding </w:t>
            </w:r>
            <w:r w:rsidRPr="00C60218">
              <w:rPr>
                <w:rFonts w:ascii="Arial" w:eastAsia="Yu Mincho" w:hAnsi="Arial" w:cs="Arial"/>
                <w:bCs/>
                <w:iCs/>
                <w:szCs w:val="20"/>
                <w:lang w:eastAsia="ja-JP"/>
              </w:rPr>
              <w:t>the</w:t>
            </w:r>
            <w:r w:rsidRPr="00C60218">
              <w:rPr>
                <w:rFonts w:ascii="Arial" w:eastAsia="Yu Mincho" w:hAnsi="Arial" w:cs="Arial" w:hint="eastAsia"/>
                <w:bCs/>
                <w:iCs/>
                <w:szCs w:val="20"/>
                <w:lang w:eastAsia="ja-JP"/>
              </w:rPr>
              <w:t xml:space="preserve"> above conclusion on Option 1-1, RAN1 would like to ask </w:t>
            </w:r>
            <w:r w:rsidRPr="00C60218">
              <w:rPr>
                <w:rFonts w:ascii="Arial" w:eastAsia="Yu Mincho" w:hAnsi="Arial" w:cs="Arial"/>
                <w:bCs/>
                <w:iCs/>
                <w:szCs w:val="20"/>
                <w:lang w:eastAsia="ja-JP"/>
              </w:rPr>
              <w:t>RAN2 whether RAN2 has same understanding or not</w:t>
            </w:r>
            <w:r w:rsidRPr="00C60218">
              <w:rPr>
                <w:rFonts w:ascii="Arial" w:eastAsia="Yu Mincho" w:hAnsi="Arial" w:cs="Arial" w:hint="eastAsia"/>
                <w:bCs/>
                <w:iCs/>
                <w:szCs w:val="20"/>
                <w:lang w:eastAsia="ja-JP"/>
              </w:rPr>
              <w:t>.</w:t>
            </w:r>
          </w:p>
          <w:p w14:paraId="75B543FD" w14:textId="77777777" w:rsidR="00BB06FA" w:rsidRPr="00B275D5" w:rsidRDefault="00BB06FA" w:rsidP="00B275D5">
            <w:pPr>
              <w:spacing w:afterLines="50" w:after="120"/>
              <w:jc w:val="both"/>
              <w:rPr>
                <w:rFonts w:ascii="Arial" w:eastAsiaTheme="minorEastAsia" w:hAnsi="Arial" w:cs="Arial"/>
                <w:bCs/>
                <w:iCs/>
                <w:szCs w:val="20"/>
                <w:lang w:eastAsia="zh-CN"/>
              </w:rPr>
            </w:pPr>
            <w:r w:rsidRPr="00C60218">
              <w:rPr>
                <w:rFonts w:ascii="Arial" w:eastAsia="Yu Mincho" w:hAnsi="Arial" w:cs="Arial" w:hint="eastAsia"/>
                <w:bCs/>
                <w:iCs/>
                <w:szCs w:val="20"/>
                <w:lang w:eastAsia="ja-JP"/>
              </w:rPr>
              <w:t xml:space="preserve">Regarding </w:t>
            </w:r>
            <w:r w:rsidRPr="00C60218">
              <w:rPr>
                <w:rFonts w:ascii="Arial" w:eastAsia="Yu Mincho" w:hAnsi="Arial" w:cs="Arial"/>
                <w:bCs/>
                <w:iCs/>
                <w:szCs w:val="20"/>
                <w:lang w:eastAsia="ja-JP"/>
              </w:rPr>
              <w:t>the</w:t>
            </w:r>
            <w:r w:rsidRPr="00C60218">
              <w:rPr>
                <w:rFonts w:ascii="Arial" w:eastAsia="Yu Mincho" w:hAnsi="Arial" w:cs="Arial" w:hint="eastAsia"/>
                <w:bCs/>
                <w:iCs/>
                <w:szCs w:val="20"/>
                <w:lang w:eastAsia="ja-JP"/>
              </w:rPr>
              <w:t xml:space="preserve"> above agreement on Option 1-2, RAN1 would like to ask </w:t>
            </w:r>
            <w:r w:rsidRPr="00C60218">
              <w:rPr>
                <w:rFonts w:ascii="Arial" w:eastAsia="Yu Mincho" w:hAnsi="Arial" w:cs="Arial"/>
                <w:bCs/>
                <w:iCs/>
                <w:szCs w:val="20"/>
                <w:lang w:eastAsia="ja-JP"/>
              </w:rPr>
              <w:t>RAN2 the feasibility of the above potential solution</w:t>
            </w:r>
            <w:r w:rsidRPr="00C60218">
              <w:rPr>
                <w:rFonts w:ascii="Arial" w:eastAsia="Yu Mincho" w:hAnsi="Arial" w:cs="Arial" w:hint="eastAsia"/>
                <w:bCs/>
                <w:iCs/>
                <w:szCs w:val="20"/>
                <w:lang w:eastAsia="ja-JP"/>
              </w:rPr>
              <w:t>.</w:t>
            </w:r>
          </w:p>
        </w:tc>
      </w:tr>
    </w:tbl>
    <w:p w14:paraId="60E7C6BD" w14:textId="14146A15" w:rsidR="00094850" w:rsidRPr="00ED5FCA" w:rsidRDefault="00094850" w:rsidP="008468D9">
      <w:pPr>
        <w:pStyle w:val="a1"/>
        <w:spacing w:after="180"/>
        <w:rPr>
          <w:rFonts w:eastAsiaTheme="minorEastAsia"/>
          <w:noProof/>
          <w:lang w:eastAsia="zh-CN"/>
        </w:rPr>
      </w:pPr>
      <w:r w:rsidRPr="00ED5FCA">
        <w:rPr>
          <w:rFonts w:eastAsiaTheme="minorEastAsia" w:hint="eastAsia"/>
          <w:noProof/>
          <w:lang w:eastAsia="zh-CN"/>
        </w:rPr>
        <w:lastRenderedPageBreak/>
        <w:t>Mainly, there are two issues need to be addressed in the LS, (long) DRX command MAC CE and LP-WUS monitroing when the UE is not in C-DRX active time.</w:t>
      </w:r>
    </w:p>
    <w:p w14:paraId="444E9BB7" w14:textId="77777777" w:rsidR="00BB06FA" w:rsidRPr="008468D9" w:rsidRDefault="00BB06FA" w:rsidP="008468D9">
      <w:pPr>
        <w:pStyle w:val="a1"/>
        <w:spacing w:after="180"/>
        <w:rPr>
          <w:rFonts w:eastAsiaTheme="minorEastAsia"/>
          <w:b/>
          <w:i/>
          <w:noProof/>
          <w:u w:val="single"/>
          <w:lang w:eastAsia="zh-CN"/>
        </w:rPr>
      </w:pPr>
      <w:r w:rsidRPr="008468D9">
        <w:rPr>
          <w:rFonts w:eastAsiaTheme="minorEastAsia"/>
          <w:b/>
          <w:i/>
          <w:noProof/>
          <w:u w:val="single"/>
          <w:lang w:eastAsia="zh-CN"/>
        </w:rPr>
        <w:t>(Long) DRX command MAC CE</w:t>
      </w:r>
    </w:p>
    <w:p w14:paraId="16B89ACB" w14:textId="3CB8D576" w:rsidR="00BB06FA" w:rsidRPr="008468D9" w:rsidRDefault="00BB06FA" w:rsidP="00BB06FA">
      <w:pPr>
        <w:pStyle w:val="a1"/>
        <w:spacing w:after="180"/>
        <w:rPr>
          <w:rFonts w:eastAsiaTheme="minorEastAsia"/>
          <w:iCs/>
          <w:szCs w:val="20"/>
          <w:lang w:val="en-GB"/>
        </w:rPr>
      </w:pPr>
      <w:r w:rsidRPr="008F0DEB">
        <w:rPr>
          <w:rFonts w:eastAsiaTheme="minorEastAsia"/>
          <w:noProof/>
          <w:szCs w:val="20"/>
          <w:lang w:eastAsia="zh-CN"/>
        </w:rPr>
        <w:t xml:space="preserve">In legacy DRX operation, DRX command MAC CE and Long DRX Command MAC CE is used to stop </w:t>
      </w:r>
      <w:proofErr w:type="spellStart"/>
      <w:r w:rsidRPr="008468D9">
        <w:rPr>
          <w:i/>
          <w:iCs/>
          <w:szCs w:val="20"/>
          <w:lang w:val="en-GB" w:eastAsia="x-none"/>
        </w:rPr>
        <w:t>drx-onDurationTimer</w:t>
      </w:r>
      <w:proofErr w:type="spellEnd"/>
      <w:r w:rsidRPr="008468D9">
        <w:rPr>
          <w:szCs w:val="20"/>
          <w:lang w:val="en-GB" w:eastAsia="x-none"/>
        </w:rPr>
        <w:t xml:space="preserve"> and </w:t>
      </w:r>
      <w:proofErr w:type="spellStart"/>
      <w:r w:rsidRPr="008468D9">
        <w:rPr>
          <w:i/>
          <w:iCs/>
          <w:szCs w:val="20"/>
          <w:lang w:val="en-GB" w:eastAsia="x-none"/>
        </w:rPr>
        <w:t>drx-InactivityTimer</w:t>
      </w:r>
      <w:proofErr w:type="spellEnd"/>
      <w:r w:rsidRPr="008468D9">
        <w:rPr>
          <w:rFonts w:eastAsiaTheme="minorEastAsia"/>
          <w:iCs/>
          <w:szCs w:val="20"/>
          <w:lang w:val="en-GB" w:eastAsia="zh-CN"/>
        </w:rPr>
        <w:t xml:space="preserve"> for each DRX group. Consequently, the intended UE behaviour for</w:t>
      </w:r>
      <w:r w:rsidR="00ED5FCA">
        <w:rPr>
          <w:rFonts w:eastAsiaTheme="minorEastAsia" w:hint="eastAsia"/>
          <w:iCs/>
          <w:szCs w:val="20"/>
          <w:lang w:val="en-GB" w:eastAsia="zh-CN"/>
        </w:rPr>
        <w:t xml:space="preserve"> Option 1-1</w:t>
      </w:r>
      <w:r w:rsidRPr="008468D9">
        <w:rPr>
          <w:rFonts w:eastAsiaTheme="minorEastAsia"/>
          <w:iCs/>
          <w:szCs w:val="20"/>
          <w:lang w:val="en-GB" w:eastAsia="zh-CN"/>
        </w:rPr>
        <w:t xml:space="preserve"> is: </w:t>
      </w:r>
    </w:p>
    <w:p w14:paraId="72D6B51C" w14:textId="049495FF" w:rsidR="00EC29F1" w:rsidRDefault="00EC29F1" w:rsidP="00ED5FCA">
      <w:pPr>
        <w:pStyle w:val="a1"/>
        <w:numPr>
          <w:ilvl w:val="0"/>
          <w:numId w:val="46"/>
        </w:numPr>
        <w:spacing w:after="180"/>
        <w:rPr>
          <w:rFonts w:eastAsiaTheme="minorEastAsia"/>
          <w:szCs w:val="20"/>
          <w:lang w:val="en-GB" w:eastAsia="zh-CN"/>
        </w:rPr>
      </w:pPr>
      <w:r>
        <w:rPr>
          <w:rFonts w:eastAsiaTheme="minorEastAsia" w:hint="eastAsia"/>
          <w:szCs w:val="20"/>
          <w:lang w:val="en-GB" w:eastAsia="zh-CN"/>
        </w:rPr>
        <w:t>I</w:t>
      </w:r>
      <w:r w:rsidRPr="00EC29F1">
        <w:rPr>
          <w:rFonts w:eastAsiaTheme="minorEastAsia"/>
          <w:szCs w:val="20"/>
          <w:lang w:val="en-GB" w:eastAsia="zh-CN"/>
        </w:rPr>
        <w:t xml:space="preserve">n LP-WUS CONNECTED mode operation, existing DRX Command MAC CE and Long DRX </w:t>
      </w:r>
      <w:r w:rsidR="00ED5FCA">
        <w:rPr>
          <w:rFonts w:eastAsiaTheme="minorEastAsia"/>
          <w:szCs w:val="20"/>
          <w:lang w:val="en-GB" w:eastAsia="zh-CN"/>
        </w:rPr>
        <w:t>Command MAC CE are used to stop</w:t>
      </w:r>
      <w:r w:rsidR="00ED5FCA">
        <w:rPr>
          <w:rFonts w:eastAsiaTheme="minorEastAsia" w:hint="eastAsia"/>
          <w:szCs w:val="20"/>
          <w:lang w:val="en-GB" w:eastAsia="zh-CN"/>
        </w:rPr>
        <w:t xml:space="preserve"> </w:t>
      </w:r>
      <w:proofErr w:type="spellStart"/>
      <w:r w:rsidRPr="00A33488">
        <w:rPr>
          <w:rFonts w:eastAsiaTheme="minorEastAsia"/>
          <w:i/>
          <w:szCs w:val="20"/>
          <w:lang w:val="en-GB" w:eastAsia="zh-CN"/>
        </w:rPr>
        <w:t>drx-onDurationTimer</w:t>
      </w:r>
      <w:proofErr w:type="spellEnd"/>
      <w:r w:rsidRPr="00A33488">
        <w:rPr>
          <w:rFonts w:eastAsiaTheme="minorEastAsia"/>
          <w:i/>
          <w:szCs w:val="20"/>
          <w:lang w:val="en-GB" w:eastAsia="zh-CN"/>
        </w:rPr>
        <w:t xml:space="preserve"> </w:t>
      </w:r>
      <w:r w:rsidRPr="00ED5FCA">
        <w:rPr>
          <w:rFonts w:eastAsiaTheme="minorEastAsia"/>
          <w:szCs w:val="20"/>
          <w:lang w:val="en-GB" w:eastAsia="zh-CN"/>
        </w:rPr>
        <w:t xml:space="preserve">and </w:t>
      </w:r>
      <w:proofErr w:type="spellStart"/>
      <w:r w:rsidRPr="00A33488">
        <w:rPr>
          <w:rFonts w:eastAsiaTheme="minorEastAsia"/>
          <w:i/>
          <w:szCs w:val="20"/>
          <w:lang w:val="en-GB" w:eastAsia="zh-CN"/>
        </w:rPr>
        <w:t>drx-InactivityTimer</w:t>
      </w:r>
      <w:proofErr w:type="spellEnd"/>
      <w:r w:rsidRPr="00A33488">
        <w:rPr>
          <w:rFonts w:eastAsiaTheme="minorEastAsia"/>
          <w:i/>
          <w:szCs w:val="20"/>
          <w:lang w:val="en-GB" w:eastAsia="zh-CN"/>
        </w:rPr>
        <w:t xml:space="preserve"> </w:t>
      </w:r>
      <w:r w:rsidRPr="00ED5FCA">
        <w:rPr>
          <w:rFonts w:eastAsiaTheme="minorEastAsia"/>
          <w:szCs w:val="20"/>
          <w:lang w:val="en-GB" w:eastAsia="zh-CN"/>
        </w:rPr>
        <w:t>for the DRX group</w:t>
      </w:r>
      <w:r w:rsidR="00ED5FCA">
        <w:rPr>
          <w:rFonts w:eastAsiaTheme="minorEastAsia" w:hint="eastAsia"/>
          <w:szCs w:val="20"/>
          <w:lang w:val="en-GB" w:eastAsia="zh-CN"/>
        </w:rPr>
        <w:t>.</w:t>
      </w:r>
    </w:p>
    <w:p w14:paraId="534B04E4" w14:textId="0422F115" w:rsidR="00ED5FCA" w:rsidRDefault="00ED5FCA" w:rsidP="00ED5FCA">
      <w:pPr>
        <w:pStyle w:val="a1"/>
        <w:spacing w:after="180"/>
        <w:rPr>
          <w:rFonts w:eastAsiaTheme="minorEastAsia"/>
          <w:szCs w:val="20"/>
          <w:lang w:val="en-GB" w:eastAsia="zh-CN"/>
        </w:rPr>
      </w:pPr>
      <w:r>
        <w:rPr>
          <w:rFonts w:eastAsiaTheme="minorEastAsia" w:hint="eastAsia"/>
          <w:szCs w:val="20"/>
          <w:lang w:val="en-GB" w:eastAsia="zh-CN"/>
        </w:rPr>
        <w:t xml:space="preserve">For </w:t>
      </w:r>
      <w:r w:rsidR="00400BC4">
        <w:rPr>
          <w:rFonts w:eastAsiaTheme="minorEastAsia" w:hint="eastAsia"/>
          <w:szCs w:val="20"/>
          <w:lang w:val="en-GB" w:eastAsia="zh-CN"/>
        </w:rPr>
        <w:t>Option 1-2, i</w:t>
      </w:r>
      <w:r>
        <w:rPr>
          <w:rFonts w:eastAsiaTheme="minorEastAsia" w:hint="eastAsia"/>
          <w:szCs w:val="20"/>
          <w:lang w:val="en-GB" w:eastAsia="zh-CN"/>
        </w:rPr>
        <w:t>t was agreed in RAN2#128 meeting that:</w:t>
      </w:r>
    </w:p>
    <w:tbl>
      <w:tblPr>
        <w:tblStyle w:val="a8"/>
        <w:tblW w:w="0" w:type="auto"/>
        <w:tblLook w:val="04A0" w:firstRow="1" w:lastRow="0" w:firstColumn="1" w:lastColumn="0" w:noHBand="0" w:noVBand="1"/>
      </w:tblPr>
      <w:tblGrid>
        <w:gridCol w:w="8624"/>
      </w:tblGrid>
      <w:tr w:rsidR="00ED5FCA" w14:paraId="3631B906" w14:textId="77777777" w:rsidTr="00ED5FCA">
        <w:tc>
          <w:tcPr>
            <w:tcW w:w="8624" w:type="dxa"/>
          </w:tcPr>
          <w:p w14:paraId="70A64854" w14:textId="21B26A6F" w:rsidR="00ED5FCA" w:rsidRPr="00ED5FCA" w:rsidRDefault="00ED5FCA" w:rsidP="00ED5FCA">
            <w:pPr>
              <w:pStyle w:val="Agreement"/>
              <w:tabs>
                <w:tab w:val="clear" w:pos="2250"/>
                <w:tab w:val="left" w:pos="1619"/>
              </w:tabs>
              <w:ind w:left="1619"/>
              <w:rPr>
                <w:lang w:eastAsia="zh-CN"/>
              </w:rPr>
            </w:pPr>
            <w:r w:rsidRPr="00324739">
              <w:rPr>
                <w:lang w:eastAsia="zh-CN"/>
              </w:rPr>
              <w:t>For option 1-2, if UE receives DRX command MAC CE or Long DRX command MAC CE, UE stops the new timer triggered by LP-WUS.</w:t>
            </w:r>
          </w:p>
        </w:tc>
      </w:tr>
    </w:tbl>
    <w:p w14:paraId="6B43C0D6" w14:textId="38D0C8EC" w:rsidR="00ED5FCA" w:rsidRPr="008468D9" w:rsidRDefault="00ED5FCA" w:rsidP="00ED5FCA">
      <w:pPr>
        <w:pStyle w:val="a1"/>
        <w:spacing w:after="180"/>
        <w:rPr>
          <w:rFonts w:eastAsiaTheme="minorEastAsia"/>
          <w:iCs/>
          <w:szCs w:val="20"/>
          <w:lang w:val="en-GB"/>
        </w:rPr>
      </w:pPr>
      <w:r w:rsidRPr="008468D9">
        <w:rPr>
          <w:rFonts w:eastAsiaTheme="minorEastAsia"/>
          <w:iCs/>
          <w:szCs w:val="20"/>
          <w:lang w:val="en-GB" w:eastAsia="zh-CN"/>
        </w:rPr>
        <w:t>Consequently, the intended UE behaviours for</w:t>
      </w:r>
      <w:r>
        <w:rPr>
          <w:rFonts w:eastAsiaTheme="minorEastAsia" w:hint="eastAsia"/>
          <w:iCs/>
          <w:szCs w:val="20"/>
          <w:lang w:val="en-GB" w:eastAsia="zh-CN"/>
        </w:rPr>
        <w:t xml:space="preserve"> Option 1-2</w:t>
      </w:r>
      <w:r w:rsidRPr="008468D9">
        <w:rPr>
          <w:rFonts w:eastAsiaTheme="minorEastAsia"/>
          <w:iCs/>
          <w:szCs w:val="20"/>
          <w:lang w:val="en-GB" w:eastAsia="zh-CN"/>
        </w:rPr>
        <w:t xml:space="preserve"> is: </w:t>
      </w:r>
    </w:p>
    <w:p w14:paraId="31EEF1F4" w14:textId="72AAB774" w:rsidR="00EC29F1" w:rsidRPr="00ED5FCA" w:rsidRDefault="00ED5FCA" w:rsidP="00ED5FCA">
      <w:pPr>
        <w:pStyle w:val="a1"/>
        <w:numPr>
          <w:ilvl w:val="0"/>
          <w:numId w:val="46"/>
        </w:numPr>
        <w:spacing w:after="180"/>
        <w:rPr>
          <w:rFonts w:eastAsiaTheme="minorEastAsia"/>
          <w:szCs w:val="20"/>
          <w:lang w:val="en-GB" w:eastAsia="zh-CN"/>
        </w:rPr>
      </w:pPr>
      <w:r>
        <w:rPr>
          <w:rFonts w:eastAsiaTheme="minorEastAsia" w:hint="eastAsia"/>
          <w:szCs w:val="20"/>
          <w:lang w:val="en-GB" w:eastAsia="zh-CN"/>
        </w:rPr>
        <w:t>I</w:t>
      </w:r>
      <w:r w:rsidRPr="00EC29F1">
        <w:rPr>
          <w:rFonts w:eastAsiaTheme="minorEastAsia"/>
          <w:szCs w:val="20"/>
          <w:lang w:val="en-GB" w:eastAsia="zh-CN"/>
        </w:rPr>
        <w:t xml:space="preserve">n LP-WUS CONNECTED mode operation, existing DRX Command MAC CE and Long DRX </w:t>
      </w:r>
      <w:r>
        <w:rPr>
          <w:rFonts w:eastAsiaTheme="minorEastAsia"/>
          <w:szCs w:val="20"/>
          <w:lang w:val="en-GB" w:eastAsia="zh-CN"/>
        </w:rPr>
        <w:t>Command MAC CE are used to stop</w:t>
      </w:r>
      <w:r>
        <w:rPr>
          <w:rFonts w:eastAsiaTheme="minorEastAsia" w:hint="eastAsia"/>
          <w:szCs w:val="20"/>
          <w:lang w:val="en-GB" w:eastAsia="zh-CN"/>
        </w:rPr>
        <w:t xml:space="preserve"> the new timer</w:t>
      </w:r>
      <w:r w:rsidRPr="00ED5FCA">
        <w:rPr>
          <w:rFonts w:eastAsiaTheme="minorEastAsia"/>
          <w:szCs w:val="20"/>
          <w:lang w:val="en-GB" w:eastAsia="zh-CN"/>
        </w:rPr>
        <w:t xml:space="preserve"> and </w:t>
      </w:r>
      <w:proofErr w:type="spellStart"/>
      <w:r w:rsidRPr="00A33488">
        <w:rPr>
          <w:rFonts w:eastAsiaTheme="minorEastAsia"/>
          <w:i/>
          <w:szCs w:val="20"/>
          <w:lang w:val="en-GB" w:eastAsia="zh-CN"/>
        </w:rPr>
        <w:t>drx-InactivityTimer</w:t>
      </w:r>
      <w:proofErr w:type="spellEnd"/>
      <w:r w:rsidRPr="00A33488">
        <w:rPr>
          <w:rFonts w:eastAsiaTheme="minorEastAsia"/>
          <w:i/>
          <w:szCs w:val="20"/>
          <w:lang w:val="en-GB" w:eastAsia="zh-CN"/>
        </w:rPr>
        <w:t xml:space="preserve"> </w:t>
      </w:r>
      <w:r w:rsidRPr="00ED5FCA">
        <w:rPr>
          <w:rFonts w:eastAsiaTheme="minorEastAsia"/>
          <w:szCs w:val="20"/>
          <w:lang w:val="en-GB" w:eastAsia="zh-CN"/>
        </w:rPr>
        <w:t>for the DRX group</w:t>
      </w:r>
      <w:r>
        <w:rPr>
          <w:rFonts w:eastAsiaTheme="minorEastAsia" w:hint="eastAsia"/>
          <w:szCs w:val="20"/>
          <w:lang w:val="en-GB" w:eastAsia="zh-CN"/>
        </w:rPr>
        <w:t>.</w:t>
      </w:r>
    </w:p>
    <w:p w14:paraId="4A447204" w14:textId="77777777" w:rsidR="00EC29F1" w:rsidRDefault="00BB06FA" w:rsidP="00BB06FA">
      <w:pPr>
        <w:pStyle w:val="a1"/>
        <w:spacing w:after="180"/>
        <w:rPr>
          <w:rFonts w:eastAsiaTheme="minorEastAsia"/>
          <w:b/>
          <w:szCs w:val="20"/>
          <w:lang w:val="en-GB" w:eastAsia="zh-CN"/>
        </w:rPr>
      </w:pPr>
      <w:r w:rsidRPr="008468D9">
        <w:rPr>
          <w:rFonts w:eastAsiaTheme="minorEastAsia"/>
          <w:b/>
          <w:iCs/>
          <w:szCs w:val="20"/>
          <w:lang w:val="en-GB" w:eastAsia="zh-CN"/>
        </w:rPr>
        <w:t xml:space="preserve">Proposal </w:t>
      </w:r>
      <w:r w:rsidR="00730B43">
        <w:rPr>
          <w:rFonts w:eastAsiaTheme="minorEastAsia" w:hint="eastAsia"/>
          <w:b/>
          <w:iCs/>
          <w:szCs w:val="20"/>
          <w:lang w:val="en-GB" w:eastAsia="zh-CN"/>
        </w:rPr>
        <w:t>5</w:t>
      </w:r>
      <w:r w:rsidRPr="008468D9">
        <w:rPr>
          <w:rFonts w:eastAsiaTheme="minorEastAsia"/>
          <w:b/>
          <w:iCs/>
          <w:szCs w:val="20"/>
          <w:lang w:val="en-GB" w:eastAsia="zh-CN"/>
        </w:rPr>
        <w:t xml:space="preserve">: </w:t>
      </w:r>
      <w:r w:rsidR="00EB18CA">
        <w:rPr>
          <w:rFonts w:eastAsiaTheme="minorEastAsia"/>
          <w:b/>
          <w:iCs/>
          <w:szCs w:val="20"/>
          <w:lang w:val="en-GB" w:eastAsia="zh-CN"/>
        </w:rPr>
        <w:t>RAN2</w:t>
      </w:r>
      <w:r w:rsidR="00EB18CA">
        <w:rPr>
          <w:rFonts w:eastAsiaTheme="minorEastAsia" w:hint="eastAsia"/>
          <w:b/>
          <w:iCs/>
          <w:szCs w:val="20"/>
          <w:lang w:val="en-GB" w:eastAsia="zh-CN"/>
        </w:rPr>
        <w:t xml:space="preserve"> confirm RAN1 agreement, i.e., </w:t>
      </w:r>
      <w:r w:rsidR="00EC29F1">
        <w:rPr>
          <w:rFonts w:eastAsiaTheme="minorEastAsia" w:hint="eastAsia"/>
          <w:b/>
          <w:iCs/>
          <w:szCs w:val="20"/>
          <w:lang w:val="en-GB" w:eastAsia="zh-CN"/>
        </w:rPr>
        <w:t xml:space="preserve">in </w:t>
      </w:r>
      <w:r w:rsidRPr="008468D9">
        <w:rPr>
          <w:b/>
          <w:szCs w:val="20"/>
          <w:lang w:val="en-GB" w:eastAsia="x-none"/>
        </w:rPr>
        <w:t xml:space="preserve">LP-WUS CONNECTED mode operation, existing DRX Command MAC CE and Long DRX Command MAC CE </w:t>
      </w:r>
      <w:r w:rsidRPr="008468D9">
        <w:rPr>
          <w:rFonts w:eastAsiaTheme="minorEastAsia"/>
          <w:b/>
          <w:szCs w:val="20"/>
          <w:lang w:val="en-GB" w:eastAsia="zh-CN"/>
        </w:rPr>
        <w:t xml:space="preserve">are </w:t>
      </w:r>
      <w:r w:rsidRPr="008468D9">
        <w:rPr>
          <w:b/>
          <w:szCs w:val="20"/>
          <w:lang w:val="en-GB" w:eastAsia="x-none"/>
        </w:rPr>
        <w:t>used to stop</w:t>
      </w:r>
      <w:r w:rsidR="00EC29F1">
        <w:rPr>
          <w:rFonts w:eastAsiaTheme="minorEastAsia" w:hint="eastAsia"/>
          <w:b/>
          <w:szCs w:val="20"/>
          <w:lang w:val="en-GB" w:eastAsia="zh-CN"/>
        </w:rPr>
        <w:t>:</w:t>
      </w:r>
    </w:p>
    <w:p w14:paraId="614860E9" w14:textId="6A9E08BE" w:rsidR="00EC29F1" w:rsidRPr="00EC29F1" w:rsidRDefault="00BB06FA" w:rsidP="00EC29F1">
      <w:pPr>
        <w:pStyle w:val="a1"/>
        <w:numPr>
          <w:ilvl w:val="0"/>
          <w:numId w:val="46"/>
        </w:numPr>
        <w:spacing w:after="180"/>
        <w:rPr>
          <w:rFonts w:eastAsiaTheme="minorEastAsia"/>
          <w:szCs w:val="20"/>
          <w:lang w:val="en-GB"/>
        </w:rPr>
      </w:pPr>
      <w:proofErr w:type="spellStart"/>
      <w:r w:rsidRPr="008468D9">
        <w:rPr>
          <w:b/>
          <w:i/>
          <w:iCs/>
          <w:szCs w:val="20"/>
          <w:lang w:val="en-GB" w:eastAsia="x-none"/>
        </w:rPr>
        <w:t>drx-onDurationTimer</w:t>
      </w:r>
      <w:proofErr w:type="spellEnd"/>
      <w:r w:rsidRPr="008468D9">
        <w:rPr>
          <w:b/>
          <w:szCs w:val="20"/>
          <w:lang w:val="en-GB" w:eastAsia="x-none"/>
        </w:rPr>
        <w:t xml:space="preserve"> and </w:t>
      </w:r>
      <w:proofErr w:type="spellStart"/>
      <w:r w:rsidRPr="008468D9">
        <w:rPr>
          <w:b/>
          <w:i/>
          <w:iCs/>
          <w:szCs w:val="20"/>
          <w:lang w:val="en-GB" w:eastAsia="x-none"/>
        </w:rPr>
        <w:t>drx-InactivityTimer</w:t>
      </w:r>
      <w:proofErr w:type="spellEnd"/>
      <w:r w:rsidRPr="008468D9">
        <w:rPr>
          <w:b/>
          <w:szCs w:val="20"/>
          <w:lang w:val="en-GB" w:eastAsia="x-none"/>
        </w:rPr>
        <w:t xml:space="preserve"> for </w:t>
      </w:r>
      <w:r w:rsidR="00EC29F1">
        <w:rPr>
          <w:rFonts w:eastAsiaTheme="minorEastAsia" w:hint="eastAsia"/>
          <w:b/>
          <w:szCs w:val="20"/>
          <w:lang w:val="en-GB" w:eastAsia="zh-CN"/>
        </w:rPr>
        <w:t>the</w:t>
      </w:r>
      <w:r w:rsidRPr="008468D9">
        <w:rPr>
          <w:b/>
          <w:szCs w:val="20"/>
          <w:lang w:val="en-GB" w:eastAsia="x-none"/>
        </w:rPr>
        <w:t xml:space="preserve"> DRX group</w:t>
      </w:r>
      <w:r w:rsidR="00EC29F1">
        <w:rPr>
          <w:rFonts w:eastAsiaTheme="minorEastAsia" w:hint="eastAsia"/>
          <w:b/>
          <w:szCs w:val="20"/>
          <w:lang w:val="en-GB" w:eastAsia="zh-CN"/>
        </w:rPr>
        <w:t xml:space="preserve"> in Option 1-1;</w:t>
      </w:r>
    </w:p>
    <w:p w14:paraId="57C91501" w14:textId="1A7B514B" w:rsidR="00BB06FA" w:rsidRPr="008468D9" w:rsidRDefault="00A33488" w:rsidP="00EC29F1">
      <w:pPr>
        <w:pStyle w:val="a1"/>
        <w:numPr>
          <w:ilvl w:val="0"/>
          <w:numId w:val="46"/>
        </w:numPr>
        <w:spacing w:after="180"/>
        <w:rPr>
          <w:rFonts w:eastAsiaTheme="minorEastAsia"/>
          <w:szCs w:val="20"/>
          <w:lang w:val="en-GB"/>
        </w:rPr>
      </w:pPr>
      <w:proofErr w:type="gramStart"/>
      <w:r>
        <w:rPr>
          <w:rFonts w:eastAsiaTheme="minorEastAsia" w:hint="eastAsia"/>
          <w:b/>
          <w:iCs/>
          <w:szCs w:val="20"/>
          <w:lang w:val="en-GB" w:eastAsia="zh-CN"/>
        </w:rPr>
        <w:t>the</w:t>
      </w:r>
      <w:proofErr w:type="gramEnd"/>
      <w:r>
        <w:rPr>
          <w:rFonts w:eastAsiaTheme="minorEastAsia" w:hint="eastAsia"/>
          <w:b/>
          <w:iCs/>
          <w:szCs w:val="20"/>
          <w:lang w:val="en-GB" w:eastAsia="zh-CN"/>
        </w:rPr>
        <w:t xml:space="preserve"> </w:t>
      </w:r>
      <w:r w:rsidR="00EC29F1">
        <w:rPr>
          <w:rFonts w:eastAsiaTheme="minorEastAsia" w:hint="eastAsia"/>
          <w:b/>
          <w:iCs/>
          <w:szCs w:val="20"/>
          <w:lang w:val="en-GB" w:eastAsia="zh-CN"/>
        </w:rPr>
        <w:t>new timer</w:t>
      </w:r>
      <w:r>
        <w:rPr>
          <w:rFonts w:eastAsiaTheme="minorEastAsia" w:hint="eastAsia"/>
          <w:b/>
          <w:iCs/>
          <w:szCs w:val="20"/>
          <w:lang w:val="en-GB" w:eastAsia="zh-CN"/>
        </w:rPr>
        <w:t xml:space="preserve"> and</w:t>
      </w:r>
      <w:r w:rsidRPr="00A33488">
        <w:rPr>
          <w:b/>
          <w:i/>
          <w:iCs/>
          <w:szCs w:val="20"/>
          <w:lang w:val="en-GB" w:eastAsia="x-none"/>
        </w:rPr>
        <w:t xml:space="preserve"> </w:t>
      </w:r>
      <w:proofErr w:type="spellStart"/>
      <w:r w:rsidRPr="008468D9">
        <w:rPr>
          <w:b/>
          <w:i/>
          <w:iCs/>
          <w:szCs w:val="20"/>
          <w:lang w:val="en-GB" w:eastAsia="x-none"/>
        </w:rPr>
        <w:t>drx-InactivityTimer</w:t>
      </w:r>
      <w:proofErr w:type="spellEnd"/>
      <w:r w:rsidR="00EC29F1">
        <w:rPr>
          <w:rFonts w:eastAsiaTheme="minorEastAsia" w:hint="eastAsia"/>
          <w:b/>
          <w:iCs/>
          <w:szCs w:val="20"/>
          <w:lang w:val="en-GB" w:eastAsia="zh-CN"/>
        </w:rPr>
        <w:t xml:space="preserve"> for the DRX group in Option 1-2.</w:t>
      </w:r>
    </w:p>
    <w:p w14:paraId="58379E94" w14:textId="7A186212" w:rsidR="00BB06FA" w:rsidRPr="008468D9" w:rsidRDefault="00B747B3" w:rsidP="008468D9">
      <w:pPr>
        <w:pStyle w:val="a1"/>
        <w:spacing w:after="180"/>
        <w:rPr>
          <w:rFonts w:eastAsiaTheme="minorEastAsia"/>
          <w:b/>
          <w:i/>
          <w:noProof/>
          <w:u w:val="single"/>
          <w:lang w:eastAsia="zh-CN"/>
        </w:rPr>
      </w:pPr>
      <w:r>
        <w:rPr>
          <w:rFonts w:eastAsiaTheme="minorEastAsia" w:hint="eastAsia"/>
          <w:b/>
          <w:i/>
          <w:noProof/>
          <w:u w:val="single"/>
          <w:lang w:eastAsia="zh-CN"/>
        </w:rPr>
        <w:t>Whether to m</w:t>
      </w:r>
      <w:r w:rsidR="00BB06FA" w:rsidRPr="008468D9">
        <w:rPr>
          <w:rFonts w:eastAsiaTheme="minorEastAsia"/>
          <w:b/>
          <w:i/>
          <w:noProof/>
          <w:u w:val="single"/>
          <w:lang w:eastAsia="zh-CN"/>
        </w:rPr>
        <w:t>onitoring LP-WUS when UE is not in DRX active time</w:t>
      </w:r>
    </w:p>
    <w:p w14:paraId="68CB7E16" w14:textId="77777777" w:rsidR="00BB06FA" w:rsidRPr="008468D9" w:rsidRDefault="00BB06FA" w:rsidP="00BB06FA">
      <w:pPr>
        <w:pStyle w:val="a1"/>
        <w:spacing w:after="180"/>
        <w:rPr>
          <w:rFonts w:ascii="Times" w:eastAsiaTheme="minorEastAsia" w:hAnsi="Times"/>
          <w:iCs/>
          <w:szCs w:val="20"/>
          <w:lang w:val="en-GB"/>
        </w:rPr>
      </w:pPr>
      <w:r w:rsidRPr="008468D9">
        <w:rPr>
          <w:rFonts w:ascii="Times" w:eastAsiaTheme="minorEastAsia" w:hAnsi="Times"/>
          <w:iCs/>
          <w:szCs w:val="20"/>
          <w:lang w:val="en-GB" w:eastAsia="zh-CN"/>
        </w:rPr>
        <w:t>For option 1-1, it was agreed in RAN2#126 meeting that:</w:t>
      </w:r>
    </w:p>
    <w:tbl>
      <w:tblPr>
        <w:tblStyle w:val="a8"/>
        <w:tblW w:w="0" w:type="auto"/>
        <w:tblLook w:val="04A0" w:firstRow="1" w:lastRow="0" w:firstColumn="1" w:lastColumn="0" w:noHBand="0" w:noVBand="1"/>
      </w:tblPr>
      <w:tblGrid>
        <w:gridCol w:w="8624"/>
      </w:tblGrid>
      <w:tr w:rsidR="00BB06FA" w14:paraId="5FA10A84" w14:textId="77777777" w:rsidTr="00B275D5">
        <w:tc>
          <w:tcPr>
            <w:tcW w:w="8624" w:type="dxa"/>
          </w:tcPr>
          <w:p w14:paraId="61B10887" w14:textId="77777777" w:rsidR="00BB06FA" w:rsidRPr="00B275D5" w:rsidRDefault="00BB06FA" w:rsidP="00B275D5">
            <w:pPr>
              <w:pStyle w:val="Agreement"/>
              <w:tabs>
                <w:tab w:val="clear" w:pos="2250"/>
                <w:tab w:val="num" w:pos="1619"/>
              </w:tabs>
              <w:ind w:left="1619"/>
              <w:rPr>
                <w:lang w:eastAsia="zh-CN"/>
              </w:rPr>
            </w:pPr>
            <w:r w:rsidRPr="009C6633">
              <w:rPr>
                <w:lang w:eastAsia="zh-CN"/>
              </w:rPr>
              <w:t>For Option 1-1, RAN2 assumes the solutions/ operations introduced for DCP mechanism is taken as baseline.</w:t>
            </w:r>
          </w:p>
        </w:tc>
      </w:tr>
    </w:tbl>
    <w:p w14:paraId="25A440EE" w14:textId="77777777" w:rsidR="002A20A0" w:rsidRDefault="002A20A0" w:rsidP="00BB06FA">
      <w:pPr>
        <w:pStyle w:val="a1"/>
        <w:spacing w:after="180"/>
        <w:rPr>
          <w:rFonts w:ascii="Times" w:eastAsiaTheme="minorEastAsia" w:hAnsi="Times"/>
          <w:iCs/>
          <w:sz w:val="21"/>
          <w:szCs w:val="21"/>
          <w:lang w:val="en-GB" w:eastAsia="zh-CN"/>
        </w:rPr>
      </w:pPr>
    </w:p>
    <w:p w14:paraId="295BBBD6" w14:textId="45B8F6E5" w:rsidR="002A20A0" w:rsidRDefault="00BB06FA">
      <w:pPr>
        <w:pStyle w:val="a1"/>
        <w:spacing w:after="180"/>
        <w:rPr>
          <w:rFonts w:eastAsiaTheme="minorEastAsia"/>
          <w:iCs/>
          <w:szCs w:val="20"/>
          <w:lang w:val="en-GB" w:eastAsia="zh-CN"/>
        </w:rPr>
      </w:pPr>
      <w:r w:rsidRPr="008468D9">
        <w:rPr>
          <w:rFonts w:eastAsiaTheme="minorEastAsia"/>
          <w:iCs/>
          <w:szCs w:val="20"/>
          <w:lang w:val="en-GB" w:eastAsia="zh-CN"/>
        </w:rPr>
        <w:t>For DCP, the UE does not monitor DCP on occasions occurring during active-time, measurement gaps, BWP switching, or when it monitors response for a CFRA preamble transmission for beam failure recovery</w:t>
      </w:r>
      <w:r w:rsidR="00CC27A1">
        <w:rPr>
          <w:rFonts w:eastAsiaTheme="minorEastAsia" w:hint="eastAsia"/>
          <w:iCs/>
          <w:szCs w:val="20"/>
          <w:lang w:val="en-GB" w:eastAsia="zh-CN"/>
        </w:rPr>
        <w:t xml:space="preserve"> according to 38.300</w:t>
      </w:r>
      <w:r w:rsidRPr="008468D9">
        <w:rPr>
          <w:rFonts w:eastAsiaTheme="minorEastAsia"/>
          <w:iCs/>
          <w:szCs w:val="20"/>
          <w:lang w:val="en-GB" w:eastAsia="zh-CN"/>
        </w:rPr>
        <w:t>.</w:t>
      </w:r>
      <w:r w:rsidR="00D633D8">
        <w:rPr>
          <w:rFonts w:eastAsiaTheme="minorEastAsia" w:hint="eastAsia"/>
          <w:iCs/>
          <w:szCs w:val="20"/>
          <w:lang w:val="en-GB" w:eastAsia="zh-CN"/>
        </w:rPr>
        <w:t xml:space="preserve"> </w:t>
      </w:r>
      <w:r w:rsidR="001174BE">
        <w:rPr>
          <w:rFonts w:eastAsiaTheme="minorEastAsia" w:hint="eastAsia"/>
          <w:iCs/>
          <w:szCs w:val="20"/>
          <w:lang w:val="en-GB" w:eastAsia="zh-CN"/>
        </w:rPr>
        <w:t xml:space="preserve">If the similar mechanism is applied, the UE does not monitor LP-WUS during the following occasions including </w:t>
      </w:r>
      <w:r w:rsidR="001174BE" w:rsidRPr="00B275D5">
        <w:rPr>
          <w:rFonts w:eastAsiaTheme="minorEastAsia"/>
          <w:iCs/>
          <w:szCs w:val="20"/>
          <w:lang w:val="en-GB" w:eastAsia="zh-CN"/>
        </w:rPr>
        <w:t xml:space="preserve">active-time, measurement gaps, BWP switching, or when it </w:t>
      </w:r>
      <w:r w:rsidR="001174BE" w:rsidRPr="00B275D5">
        <w:rPr>
          <w:rFonts w:eastAsiaTheme="minorEastAsia"/>
          <w:iCs/>
          <w:szCs w:val="20"/>
          <w:lang w:val="en-GB" w:eastAsia="zh-CN"/>
        </w:rPr>
        <w:lastRenderedPageBreak/>
        <w:t>monitors response for a CFRA preamble transmission for beam failure recovery</w:t>
      </w:r>
      <w:r w:rsidR="001174BE">
        <w:rPr>
          <w:rFonts w:eastAsiaTheme="minorEastAsia" w:hint="eastAsia"/>
          <w:iCs/>
          <w:szCs w:val="20"/>
          <w:lang w:val="en-GB" w:eastAsia="zh-CN"/>
        </w:rPr>
        <w:t xml:space="preserve">. </w:t>
      </w:r>
      <w:r w:rsidR="002A20A0">
        <w:rPr>
          <w:rFonts w:eastAsiaTheme="minorEastAsia" w:hint="eastAsia"/>
          <w:iCs/>
          <w:szCs w:val="20"/>
          <w:lang w:val="en-GB" w:eastAsia="zh-CN"/>
        </w:rPr>
        <w:t>If these aspects are considered for LP-WUS monitoring, it may contradict with RAN1 conclusion. Considering this is in RAN1 scope</w:t>
      </w:r>
      <w:r w:rsidR="00217F72">
        <w:rPr>
          <w:rFonts w:eastAsiaTheme="minorEastAsia" w:hint="eastAsia"/>
          <w:iCs/>
          <w:szCs w:val="20"/>
          <w:lang w:val="en-GB" w:eastAsia="zh-CN"/>
        </w:rPr>
        <w:t xml:space="preserve"> based on section 2.3</w:t>
      </w:r>
      <w:r w:rsidR="002A20A0">
        <w:rPr>
          <w:rFonts w:eastAsiaTheme="minorEastAsia" w:hint="eastAsia"/>
          <w:iCs/>
          <w:szCs w:val="20"/>
          <w:lang w:val="en-GB" w:eastAsia="zh-CN"/>
        </w:rPr>
        <w:t xml:space="preserve">, </w:t>
      </w:r>
      <w:r w:rsidR="009F68B4">
        <w:rPr>
          <w:rFonts w:eastAsiaTheme="minorEastAsia" w:hint="eastAsia"/>
          <w:iCs/>
          <w:szCs w:val="20"/>
          <w:lang w:val="en-GB" w:eastAsia="zh-CN"/>
        </w:rPr>
        <w:t>it will be included</w:t>
      </w:r>
      <w:r w:rsidR="002A20A0">
        <w:rPr>
          <w:rFonts w:eastAsiaTheme="minorEastAsia" w:hint="eastAsia"/>
          <w:iCs/>
          <w:szCs w:val="20"/>
          <w:lang w:val="en-GB" w:eastAsia="zh-CN"/>
        </w:rPr>
        <w:t xml:space="preserve"> in the reply LS.</w:t>
      </w:r>
    </w:p>
    <w:p w14:paraId="60E415BE" w14:textId="75CBBB48" w:rsidR="001174BE" w:rsidRPr="00E50ECF" w:rsidRDefault="001174BE" w:rsidP="001174BE">
      <w:pPr>
        <w:pStyle w:val="3"/>
        <w:numPr>
          <w:ilvl w:val="0"/>
          <w:numId w:val="0"/>
        </w:numPr>
        <w:ind w:left="1304" w:hanging="1304"/>
        <w:rPr>
          <w:rFonts w:eastAsiaTheme="minorEastAsia"/>
          <w:lang w:eastAsia="zh-CN"/>
        </w:rPr>
      </w:pPr>
      <w:r>
        <w:rPr>
          <w:rFonts w:eastAsiaTheme="minorEastAsia" w:hint="eastAsia"/>
          <w:b w:val="0"/>
          <w:sz w:val="20"/>
          <w:lang w:eastAsia="zh-CN"/>
        </w:rPr>
        <w:t>2.5.2</w:t>
      </w:r>
      <w:r>
        <w:rPr>
          <w:rFonts w:eastAsiaTheme="minorEastAsia" w:hint="eastAsia"/>
          <w:b w:val="0"/>
          <w:sz w:val="20"/>
          <w:lang w:eastAsia="zh-CN"/>
        </w:rPr>
        <w:tab/>
        <w:t>Reply LS</w:t>
      </w:r>
    </w:p>
    <w:p w14:paraId="4688199E" w14:textId="02A50F95" w:rsidR="00BB06FA" w:rsidRDefault="006A77AE" w:rsidP="008468D9">
      <w:pPr>
        <w:pStyle w:val="a1"/>
        <w:rPr>
          <w:rFonts w:eastAsiaTheme="minorEastAsia"/>
          <w:lang w:val="en-GB" w:eastAsia="zh-CN"/>
        </w:rPr>
      </w:pPr>
      <w:r>
        <w:rPr>
          <w:rFonts w:eastAsiaTheme="minorEastAsia"/>
          <w:lang w:val="en-GB" w:eastAsia="zh-CN"/>
        </w:rPr>
        <w:t>Based</w:t>
      </w:r>
      <w:r>
        <w:rPr>
          <w:rFonts w:eastAsiaTheme="minorEastAsia" w:hint="eastAsia"/>
          <w:lang w:val="en-GB" w:eastAsia="zh-CN"/>
        </w:rPr>
        <w:t xml:space="preserve"> on discussion in above sections, </w:t>
      </w:r>
      <w:r w:rsidR="006B3BCC">
        <w:rPr>
          <w:rFonts w:eastAsiaTheme="minorEastAsia" w:hint="eastAsia"/>
          <w:lang w:val="en-GB" w:eastAsia="zh-CN"/>
        </w:rPr>
        <w:t>it can be seen that the reply LS can including the following aspects:</w:t>
      </w:r>
    </w:p>
    <w:p w14:paraId="39299DAA" w14:textId="127D935A" w:rsidR="004C04C4" w:rsidRDefault="00FA422C" w:rsidP="002C24BE">
      <w:pPr>
        <w:pStyle w:val="a1"/>
        <w:numPr>
          <w:ilvl w:val="0"/>
          <w:numId w:val="46"/>
        </w:numPr>
        <w:rPr>
          <w:rFonts w:eastAsiaTheme="minorEastAsia"/>
          <w:lang w:val="en-GB" w:eastAsia="zh-CN"/>
        </w:rPr>
      </w:pPr>
      <w:r>
        <w:rPr>
          <w:rFonts w:eastAsiaTheme="minorEastAsia" w:hint="eastAsia"/>
          <w:lang w:val="en-GB" w:eastAsia="zh-CN"/>
        </w:rPr>
        <w:t>Replying RAN1</w:t>
      </w:r>
      <w:r w:rsidR="004C04C4">
        <w:rPr>
          <w:rFonts w:eastAsiaTheme="minorEastAsia" w:hint="eastAsia"/>
          <w:lang w:val="en-GB" w:eastAsia="zh-CN"/>
        </w:rPr>
        <w:t>:</w:t>
      </w:r>
    </w:p>
    <w:p w14:paraId="03E9AE59" w14:textId="77777777" w:rsidR="002F3916" w:rsidRPr="002F3916" w:rsidRDefault="002F3916" w:rsidP="002F3916">
      <w:pPr>
        <w:pStyle w:val="a1"/>
        <w:numPr>
          <w:ilvl w:val="1"/>
          <w:numId w:val="46"/>
        </w:numPr>
        <w:rPr>
          <w:rFonts w:eastAsiaTheme="minorEastAsia"/>
          <w:lang w:val="en-GB" w:eastAsia="zh-CN"/>
        </w:rPr>
      </w:pPr>
      <w:r w:rsidRPr="002F3916">
        <w:rPr>
          <w:rFonts w:eastAsiaTheme="minorEastAsia"/>
          <w:lang w:val="en-GB" w:eastAsia="zh-CN"/>
        </w:rPr>
        <w:t>(long) DRX command MAC CE:</w:t>
      </w:r>
    </w:p>
    <w:p w14:paraId="36D24979" w14:textId="77777777" w:rsidR="002F3916" w:rsidRPr="002F3916" w:rsidRDefault="002F3916" w:rsidP="002F3916">
      <w:pPr>
        <w:pStyle w:val="a1"/>
        <w:numPr>
          <w:ilvl w:val="2"/>
          <w:numId w:val="46"/>
        </w:numPr>
        <w:rPr>
          <w:rFonts w:eastAsiaTheme="minorEastAsia"/>
          <w:lang w:val="en-GB" w:eastAsia="zh-CN"/>
        </w:rPr>
      </w:pPr>
      <w:r w:rsidRPr="002F3916">
        <w:rPr>
          <w:rFonts w:eastAsiaTheme="minorEastAsia"/>
          <w:lang w:val="en-GB" w:eastAsia="zh-CN"/>
        </w:rPr>
        <w:t>RAN2 confirm RAN1 agreement, i.e., in LP-WUS CONNECTED mode operation, existing DRX Command MAC CE and Long DRX Command MAC CE are used to stop:</w:t>
      </w:r>
      <w:r w:rsidRPr="002F3916">
        <w:rPr>
          <w:rFonts w:eastAsiaTheme="minorEastAsia" w:hint="eastAsia"/>
          <w:lang w:val="en-GB" w:eastAsia="zh-CN"/>
        </w:rPr>
        <w:t xml:space="preserve"> </w:t>
      </w:r>
    </w:p>
    <w:p w14:paraId="3C598930" w14:textId="77777777" w:rsidR="002F3916" w:rsidRPr="002F3916" w:rsidRDefault="002F3916" w:rsidP="002F3916">
      <w:pPr>
        <w:pStyle w:val="a1"/>
        <w:numPr>
          <w:ilvl w:val="3"/>
          <w:numId w:val="46"/>
        </w:numPr>
        <w:rPr>
          <w:rFonts w:eastAsiaTheme="minorEastAsia"/>
          <w:lang w:val="en-GB" w:eastAsia="zh-CN"/>
        </w:rPr>
      </w:pPr>
      <w:proofErr w:type="spellStart"/>
      <w:r w:rsidRPr="00A33488">
        <w:rPr>
          <w:rFonts w:eastAsiaTheme="minorEastAsia"/>
          <w:i/>
          <w:lang w:val="en-GB" w:eastAsia="zh-CN"/>
        </w:rPr>
        <w:t>drx-onDurationTimer</w:t>
      </w:r>
      <w:proofErr w:type="spellEnd"/>
      <w:r w:rsidRPr="002F3916">
        <w:rPr>
          <w:rFonts w:eastAsiaTheme="minorEastAsia"/>
          <w:lang w:val="en-GB" w:eastAsia="zh-CN"/>
        </w:rPr>
        <w:t xml:space="preserve"> and </w:t>
      </w:r>
      <w:proofErr w:type="spellStart"/>
      <w:r w:rsidRPr="00A33488">
        <w:rPr>
          <w:rFonts w:eastAsiaTheme="minorEastAsia"/>
          <w:i/>
          <w:lang w:val="en-GB" w:eastAsia="zh-CN"/>
        </w:rPr>
        <w:t>drx-InactivityTimer</w:t>
      </w:r>
      <w:proofErr w:type="spellEnd"/>
      <w:r w:rsidRPr="002F3916">
        <w:rPr>
          <w:rFonts w:eastAsiaTheme="minorEastAsia"/>
          <w:lang w:val="en-GB" w:eastAsia="zh-CN"/>
        </w:rPr>
        <w:t xml:space="preserve"> for the DRX group in Option 1-1;</w:t>
      </w:r>
    </w:p>
    <w:p w14:paraId="51F0D54C" w14:textId="006E533E" w:rsidR="002F3916" w:rsidRPr="002F3916" w:rsidRDefault="00A33488" w:rsidP="00A33488">
      <w:pPr>
        <w:pStyle w:val="a1"/>
        <w:numPr>
          <w:ilvl w:val="3"/>
          <w:numId w:val="46"/>
        </w:numPr>
        <w:rPr>
          <w:rFonts w:eastAsiaTheme="minorEastAsia"/>
          <w:lang w:val="en-GB" w:eastAsia="zh-CN"/>
        </w:rPr>
      </w:pPr>
      <w:proofErr w:type="gramStart"/>
      <w:r>
        <w:rPr>
          <w:rFonts w:eastAsiaTheme="minorEastAsia" w:hint="eastAsia"/>
          <w:lang w:val="en-GB" w:eastAsia="zh-CN"/>
        </w:rPr>
        <w:t>the</w:t>
      </w:r>
      <w:proofErr w:type="gramEnd"/>
      <w:r>
        <w:rPr>
          <w:rFonts w:eastAsiaTheme="minorEastAsia" w:hint="eastAsia"/>
          <w:lang w:val="en-GB" w:eastAsia="zh-CN"/>
        </w:rPr>
        <w:t xml:space="preserve"> </w:t>
      </w:r>
      <w:r w:rsidRPr="00A33488">
        <w:rPr>
          <w:rFonts w:eastAsiaTheme="minorEastAsia"/>
          <w:lang w:val="en-GB" w:eastAsia="zh-CN"/>
        </w:rPr>
        <w:t xml:space="preserve">new timer and </w:t>
      </w:r>
      <w:proofErr w:type="spellStart"/>
      <w:r w:rsidRPr="00A33488">
        <w:rPr>
          <w:rFonts w:eastAsiaTheme="minorEastAsia"/>
          <w:i/>
          <w:lang w:val="en-GB" w:eastAsia="zh-CN"/>
        </w:rPr>
        <w:t>drx-InactivityTimer</w:t>
      </w:r>
      <w:proofErr w:type="spellEnd"/>
      <w:r w:rsidR="002F3916" w:rsidRPr="00A33488">
        <w:rPr>
          <w:rFonts w:eastAsiaTheme="minorEastAsia"/>
          <w:i/>
          <w:lang w:val="en-GB" w:eastAsia="zh-CN"/>
        </w:rPr>
        <w:t xml:space="preserve"> </w:t>
      </w:r>
      <w:r w:rsidR="002F3916" w:rsidRPr="00A33488">
        <w:rPr>
          <w:rFonts w:eastAsiaTheme="minorEastAsia"/>
          <w:lang w:val="en-GB" w:eastAsia="zh-CN"/>
        </w:rPr>
        <w:t>f</w:t>
      </w:r>
      <w:r w:rsidR="002F3916" w:rsidRPr="002F3916">
        <w:rPr>
          <w:rFonts w:eastAsiaTheme="minorEastAsia"/>
          <w:lang w:val="en-GB" w:eastAsia="zh-CN"/>
        </w:rPr>
        <w:t>or the DRX group in Option 1-2.</w:t>
      </w:r>
    </w:p>
    <w:p w14:paraId="52FDC12F" w14:textId="2CA47F6E" w:rsidR="00C6542E" w:rsidRDefault="00B747B3" w:rsidP="002C24BE">
      <w:pPr>
        <w:pStyle w:val="a1"/>
        <w:numPr>
          <w:ilvl w:val="1"/>
          <w:numId w:val="46"/>
        </w:numPr>
        <w:rPr>
          <w:rFonts w:eastAsiaTheme="minorEastAsia"/>
          <w:lang w:val="en-GB" w:eastAsia="zh-CN"/>
        </w:rPr>
      </w:pPr>
      <w:r>
        <w:rPr>
          <w:rFonts w:eastAsiaTheme="minorEastAsia" w:hint="eastAsia"/>
          <w:lang w:val="en-GB" w:eastAsia="zh-CN"/>
        </w:rPr>
        <w:t>M</w:t>
      </w:r>
      <w:r w:rsidR="002B5C27" w:rsidRPr="002B5C27">
        <w:rPr>
          <w:rFonts w:eastAsiaTheme="minorEastAsia"/>
          <w:lang w:val="en-GB" w:eastAsia="zh-CN"/>
        </w:rPr>
        <w:t>onitoring LP-WUS when UE is not in DRX active time</w:t>
      </w:r>
      <w:r w:rsidR="006E7703">
        <w:rPr>
          <w:rFonts w:eastAsiaTheme="minorEastAsia" w:hint="eastAsia"/>
          <w:lang w:val="en-GB" w:eastAsia="zh-CN"/>
        </w:rPr>
        <w:t xml:space="preserve"> for Option 1-1 and Option 1-2</w:t>
      </w:r>
      <w:r w:rsidR="002B5C27">
        <w:rPr>
          <w:rFonts w:eastAsiaTheme="minorEastAsia" w:hint="eastAsia"/>
          <w:lang w:val="en-GB" w:eastAsia="zh-CN"/>
        </w:rPr>
        <w:t>:</w:t>
      </w:r>
    </w:p>
    <w:p w14:paraId="6639389B" w14:textId="2B504155" w:rsidR="004C04C4" w:rsidRPr="00A15F73" w:rsidRDefault="004C04C4" w:rsidP="004C04C4">
      <w:pPr>
        <w:pStyle w:val="a1"/>
        <w:numPr>
          <w:ilvl w:val="2"/>
          <w:numId w:val="46"/>
        </w:numPr>
        <w:rPr>
          <w:rFonts w:eastAsiaTheme="minorEastAsia"/>
          <w:lang w:val="en-GB" w:eastAsia="zh-CN"/>
        </w:rPr>
      </w:pPr>
      <w:r>
        <w:rPr>
          <w:rFonts w:eastAsiaTheme="minorEastAsia" w:hint="eastAsia"/>
          <w:lang w:val="en-GB" w:eastAsia="zh-CN"/>
        </w:rPr>
        <w:t xml:space="preserve">When the UE is not in DRX Active Time, the UE may be within the following occasions including </w:t>
      </w:r>
      <w:r w:rsidRPr="006B3BCC">
        <w:rPr>
          <w:rFonts w:eastAsiaTheme="minorEastAsia"/>
          <w:lang w:val="en-GB" w:eastAsia="zh-CN"/>
        </w:rPr>
        <w:t>measurement gap</w:t>
      </w:r>
      <w:r w:rsidRPr="006B3BCC">
        <w:rPr>
          <w:rFonts w:eastAsiaTheme="minorEastAsia" w:hint="eastAsia"/>
          <w:lang w:val="en-GB" w:eastAsia="zh-CN"/>
        </w:rPr>
        <w:t xml:space="preserve">, </w:t>
      </w:r>
      <w:r w:rsidRPr="006B3BCC">
        <w:rPr>
          <w:rFonts w:eastAsiaTheme="minorEastAsia"/>
          <w:lang w:val="en-GB" w:eastAsia="zh-CN"/>
        </w:rPr>
        <w:t>BWP switch</w:t>
      </w:r>
      <w:r w:rsidRPr="006B3BCC">
        <w:rPr>
          <w:rFonts w:eastAsiaTheme="minorEastAsia" w:hint="eastAsia"/>
          <w:lang w:val="en-GB" w:eastAsia="zh-CN"/>
        </w:rPr>
        <w:t xml:space="preserve">, </w:t>
      </w:r>
      <w:r w:rsidRPr="006B3BCC">
        <w:rPr>
          <w:rFonts w:eastAsiaTheme="minorEastAsia"/>
          <w:lang w:val="en-GB" w:eastAsia="zh-CN"/>
        </w:rPr>
        <w:t>monitoring response for a CFRA preamble transmission for beam failure recovery</w:t>
      </w:r>
      <w:r>
        <w:rPr>
          <w:rFonts w:eastAsiaTheme="minorEastAsia" w:hint="eastAsia"/>
          <w:lang w:val="en-GB" w:eastAsia="zh-CN"/>
        </w:rPr>
        <w:t xml:space="preserve"> and SPS/CG occasion based on the discussion in Section 2.3</w:t>
      </w:r>
      <w:r w:rsidR="00532C47">
        <w:rPr>
          <w:rFonts w:eastAsiaTheme="minorEastAsia" w:hint="eastAsia"/>
          <w:lang w:val="en-GB" w:eastAsia="zh-CN"/>
        </w:rPr>
        <w:t xml:space="preserve"> and Section 2.4</w:t>
      </w:r>
      <w:r>
        <w:rPr>
          <w:rFonts w:eastAsiaTheme="minorEastAsia" w:hint="eastAsia"/>
          <w:lang w:val="en-GB" w:eastAsia="zh-CN"/>
        </w:rPr>
        <w:t>. It is still questionable whether the UE monitors LP-WUS during these occasions.</w:t>
      </w:r>
    </w:p>
    <w:p w14:paraId="57825039" w14:textId="56BD8DED" w:rsidR="00B747B3" w:rsidRPr="00B747B3" w:rsidRDefault="004C04C4" w:rsidP="002C24BE">
      <w:pPr>
        <w:pStyle w:val="a1"/>
        <w:numPr>
          <w:ilvl w:val="2"/>
          <w:numId w:val="46"/>
        </w:numPr>
        <w:rPr>
          <w:rFonts w:eastAsiaTheme="minorEastAsia"/>
          <w:lang w:val="en-GB" w:eastAsia="zh-CN"/>
        </w:rPr>
      </w:pPr>
      <w:r w:rsidRPr="00A15F73">
        <w:rPr>
          <w:rFonts w:eastAsiaTheme="minorEastAsia" w:hint="eastAsia"/>
          <w:lang w:val="en-GB" w:eastAsia="zh-CN"/>
        </w:rPr>
        <w:t>Hence, RAN2 ask RAN1:</w:t>
      </w:r>
      <w:r w:rsidR="00FA422C">
        <w:rPr>
          <w:rFonts w:eastAsiaTheme="minorEastAsia" w:hint="eastAsia"/>
          <w:lang w:val="en-GB" w:eastAsia="zh-CN"/>
        </w:rPr>
        <w:t xml:space="preserve"> w</w:t>
      </w:r>
      <w:r w:rsidR="00B747B3" w:rsidRPr="00B747B3">
        <w:rPr>
          <w:rFonts w:eastAsiaTheme="minorEastAsia"/>
          <w:lang w:val="en-GB" w:eastAsia="zh-CN"/>
        </w:rPr>
        <w:t>hether the UE monitors LP-WUS during the following cases, including:</w:t>
      </w:r>
      <w:r w:rsidR="00B747B3">
        <w:rPr>
          <w:rFonts w:eastAsiaTheme="minorEastAsia" w:hint="eastAsia"/>
          <w:lang w:val="en-GB" w:eastAsia="zh-CN"/>
        </w:rPr>
        <w:t xml:space="preserve"> </w:t>
      </w:r>
      <w:r w:rsidR="00B747B3" w:rsidRPr="00B747B3">
        <w:rPr>
          <w:rFonts w:eastAsiaTheme="minorEastAsia"/>
          <w:lang w:val="en-GB" w:eastAsia="zh-CN"/>
        </w:rPr>
        <w:t>DRX Active Time</w:t>
      </w:r>
      <w:r w:rsidR="00B747B3">
        <w:rPr>
          <w:rFonts w:eastAsiaTheme="minorEastAsia" w:hint="eastAsia"/>
          <w:lang w:val="en-GB" w:eastAsia="zh-CN"/>
        </w:rPr>
        <w:t xml:space="preserve">, </w:t>
      </w:r>
      <w:r w:rsidR="00B747B3" w:rsidRPr="00B747B3">
        <w:rPr>
          <w:rFonts w:eastAsiaTheme="minorEastAsia"/>
          <w:lang w:val="en-GB" w:eastAsia="zh-CN"/>
        </w:rPr>
        <w:t>Measurement gap;</w:t>
      </w:r>
      <w:r w:rsidR="00B747B3">
        <w:rPr>
          <w:rFonts w:eastAsiaTheme="minorEastAsia" w:hint="eastAsia"/>
          <w:lang w:val="en-GB" w:eastAsia="zh-CN"/>
        </w:rPr>
        <w:t xml:space="preserve"> </w:t>
      </w:r>
      <w:r w:rsidR="00B747B3" w:rsidRPr="00B747B3">
        <w:rPr>
          <w:rFonts w:eastAsiaTheme="minorEastAsia"/>
          <w:lang w:val="en-GB" w:eastAsia="zh-CN"/>
        </w:rPr>
        <w:t>BWP switch;</w:t>
      </w:r>
      <w:r w:rsidR="00B747B3">
        <w:rPr>
          <w:rFonts w:eastAsiaTheme="minorEastAsia" w:hint="eastAsia"/>
          <w:lang w:val="en-GB" w:eastAsia="zh-CN"/>
        </w:rPr>
        <w:t xml:space="preserve"> </w:t>
      </w:r>
      <w:r w:rsidR="00B747B3" w:rsidRPr="00B747B3">
        <w:rPr>
          <w:rFonts w:eastAsiaTheme="minorEastAsia"/>
          <w:lang w:val="en-GB" w:eastAsia="zh-CN"/>
        </w:rPr>
        <w:t>Monitoring response for a CFRA preamble transmission for beam failure recovery</w:t>
      </w:r>
      <w:r>
        <w:rPr>
          <w:rFonts w:eastAsiaTheme="minorEastAsia" w:hint="eastAsia"/>
          <w:lang w:val="en-GB" w:eastAsia="zh-CN"/>
        </w:rPr>
        <w:t xml:space="preserve"> and SPS/CG occasion</w:t>
      </w:r>
      <w:r w:rsidR="00B747B3" w:rsidRPr="00B747B3">
        <w:rPr>
          <w:rFonts w:eastAsiaTheme="minorEastAsia"/>
          <w:lang w:val="en-GB" w:eastAsia="zh-CN"/>
        </w:rPr>
        <w:t>.</w:t>
      </w:r>
    </w:p>
    <w:p w14:paraId="0EAC4F6F" w14:textId="392511A0" w:rsidR="004C04C4" w:rsidRDefault="004C04C4">
      <w:pPr>
        <w:pStyle w:val="a1"/>
        <w:numPr>
          <w:ilvl w:val="0"/>
          <w:numId w:val="46"/>
        </w:numPr>
        <w:spacing w:after="180"/>
        <w:rPr>
          <w:rFonts w:eastAsiaTheme="minorEastAsia"/>
          <w:lang w:val="en-GB" w:eastAsia="zh-CN"/>
        </w:rPr>
      </w:pPr>
      <w:r>
        <w:rPr>
          <w:rFonts w:eastAsiaTheme="minorEastAsia" w:hint="eastAsia"/>
          <w:lang w:val="en-GB" w:eastAsia="zh-CN"/>
        </w:rPr>
        <w:t>Other issues identified by RAN2:</w:t>
      </w:r>
    </w:p>
    <w:p w14:paraId="40CE0B19" w14:textId="6B062564" w:rsidR="004C04C4" w:rsidRDefault="004C04C4" w:rsidP="004C04C4">
      <w:pPr>
        <w:pStyle w:val="a1"/>
        <w:numPr>
          <w:ilvl w:val="1"/>
          <w:numId w:val="46"/>
        </w:numPr>
        <w:rPr>
          <w:rFonts w:eastAsiaTheme="minorEastAsia"/>
          <w:lang w:val="en-GB" w:eastAsia="zh-CN"/>
        </w:rPr>
      </w:pPr>
      <w:r w:rsidRPr="00A15F73">
        <w:rPr>
          <w:rFonts w:eastAsiaTheme="minorEastAsia" w:hint="eastAsia"/>
          <w:lang w:val="en-GB" w:eastAsia="zh-CN"/>
        </w:rPr>
        <w:t xml:space="preserve">Whether </w:t>
      </w:r>
      <w:r w:rsidRPr="00A15F73">
        <w:rPr>
          <w:rFonts w:eastAsiaTheme="minorEastAsia"/>
          <w:lang w:val="en-GB" w:eastAsia="zh-CN"/>
        </w:rPr>
        <w:t>short DRX cycle is applicable for LP-WUS for Option 1-1</w:t>
      </w:r>
      <w:r>
        <w:rPr>
          <w:rFonts w:eastAsiaTheme="minorEastAsia" w:hint="eastAsia"/>
          <w:lang w:val="en-GB" w:eastAsia="zh-CN"/>
        </w:rPr>
        <w:t>.</w:t>
      </w:r>
    </w:p>
    <w:p w14:paraId="38A4D4C1" w14:textId="7B5F0E77" w:rsidR="009D22C6" w:rsidRPr="002C24BE" w:rsidRDefault="009D22C6" w:rsidP="002C24BE">
      <w:pPr>
        <w:pStyle w:val="a1"/>
        <w:rPr>
          <w:rFonts w:eastAsiaTheme="minorEastAsia"/>
          <w:b/>
          <w:lang w:val="en-GB" w:eastAsia="zh-CN"/>
        </w:rPr>
      </w:pPr>
      <w:r w:rsidRPr="002C24BE">
        <w:rPr>
          <w:rFonts w:eastAsiaTheme="minorEastAsia"/>
          <w:b/>
          <w:lang w:val="en-GB" w:eastAsia="zh-CN"/>
        </w:rPr>
        <w:t>Proposal</w:t>
      </w:r>
      <w:r w:rsidR="00FA422C" w:rsidRPr="002C24BE">
        <w:rPr>
          <w:rFonts w:eastAsiaTheme="minorEastAsia"/>
          <w:b/>
          <w:lang w:val="en-GB" w:eastAsia="zh-CN"/>
        </w:rPr>
        <w:t xml:space="preserve"> </w:t>
      </w:r>
      <w:r w:rsidR="00730B43">
        <w:rPr>
          <w:rFonts w:eastAsiaTheme="minorEastAsia" w:hint="eastAsia"/>
          <w:b/>
          <w:lang w:val="en-GB" w:eastAsia="zh-CN"/>
        </w:rPr>
        <w:t>6</w:t>
      </w:r>
      <w:r w:rsidRPr="002C24BE">
        <w:rPr>
          <w:rFonts w:eastAsiaTheme="minorEastAsia"/>
          <w:b/>
          <w:lang w:val="en-GB" w:eastAsia="zh-CN"/>
        </w:rPr>
        <w:t>: The reply LS to RAN1 can include the following aspects:</w:t>
      </w:r>
    </w:p>
    <w:p w14:paraId="6579AA77" w14:textId="75155634" w:rsidR="00480E23" w:rsidRPr="002C24BE" w:rsidRDefault="00C41395" w:rsidP="00480E23">
      <w:pPr>
        <w:pStyle w:val="a1"/>
        <w:numPr>
          <w:ilvl w:val="0"/>
          <w:numId w:val="46"/>
        </w:numPr>
        <w:rPr>
          <w:rFonts w:eastAsiaTheme="minorEastAsia"/>
          <w:b/>
          <w:lang w:val="en-GB" w:eastAsia="zh-CN"/>
        </w:rPr>
      </w:pPr>
      <w:r>
        <w:rPr>
          <w:rFonts w:eastAsiaTheme="minorEastAsia"/>
          <w:b/>
          <w:lang w:val="en-GB" w:eastAsia="zh-CN"/>
        </w:rPr>
        <w:t>Reply</w:t>
      </w:r>
      <w:r w:rsidR="00480E23" w:rsidRPr="002C24BE">
        <w:rPr>
          <w:rFonts w:eastAsiaTheme="minorEastAsia"/>
          <w:b/>
          <w:lang w:val="en-GB" w:eastAsia="zh-CN"/>
        </w:rPr>
        <w:t xml:space="preserve"> RAN1:</w:t>
      </w:r>
    </w:p>
    <w:p w14:paraId="078D8CA6" w14:textId="0F721D34" w:rsidR="00480E23" w:rsidRPr="002C24BE" w:rsidRDefault="00480E23" w:rsidP="00532C47">
      <w:pPr>
        <w:pStyle w:val="a1"/>
        <w:numPr>
          <w:ilvl w:val="1"/>
          <w:numId w:val="46"/>
        </w:numPr>
        <w:rPr>
          <w:rFonts w:eastAsiaTheme="minorEastAsia"/>
          <w:b/>
          <w:lang w:val="en-GB" w:eastAsia="zh-CN"/>
        </w:rPr>
      </w:pPr>
      <w:r w:rsidRPr="002C24BE">
        <w:rPr>
          <w:rFonts w:eastAsiaTheme="minorEastAsia"/>
          <w:b/>
          <w:lang w:val="en-GB" w:eastAsia="zh-CN"/>
        </w:rPr>
        <w:t>(long) DRX command MAC CE:</w:t>
      </w:r>
    </w:p>
    <w:p w14:paraId="463C4128" w14:textId="77777777" w:rsidR="00400BC4" w:rsidRDefault="00400BC4" w:rsidP="00244283">
      <w:pPr>
        <w:pStyle w:val="a1"/>
        <w:numPr>
          <w:ilvl w:val="2"/>
          <w:numId w:val="46"/>
        </w:numPr>
        <w:rPr>
          <w:rFonts w:eastAsiaTheme="minorEastAsia"/>
          <w:b/>
          <w:lang w:val="en-GB" w:eastAsia="zh-CN"/>
        </w:rPr>
      </w:pPr>
      <w:r w:rsidRPr="00400BC4">
        <w:rPr>
          <w:rFonts w:eastAsiaTheme="minorEastAsia"/>
          <w:b/>
          <w:lang w:val="en-GB" w:eastAsia="zh-CN"/>
        </w:rPr>
        <w:t>RAN2 confirm RAN1 agreement, i.e., in LP-WUS CONNECTED mode operation, existing DRX Command MAC CE and Long DRX Command MAC CE are used to stop:</w:t>
      </w:r>
      <w:r>
        <w:rPr>
          <w:rFonts w:eastAsiaTheme="minorEastAsia" w:hint="eastAsia"/>
          <w:b/>
          <w:lang w:val="en-GB" w:eastAsia="zh-CN"/>
        </w:rPr>
        <w:t xml:space="preserve"> </w:t>
      </w:r>
    </w:p>
    <w:p w14:paraId="175AF74A" w14:textId="109C81D0" w:rsidR="00400BC4" w:rsidRDefault="00400BC4" w:rsidP="00244283">
      <w:pPr>
        <w:pStyle w:val="a1"/>
        <w:numPr>
          <w:ilvl w:val="3"/>
          <w:numId w:val="46"/>
        </w:numPr>
        <w:rPr>
          <w:rFonts w:eastAsiaTheme="minorEastAsia"/>
          <w:b/>
          <w:lang w:val="en-GB" w:eastAsia="zh-CN"/>
        </w:rPr>
      </w:pPr>
      <w:proofErr w:type="spellStart"/>
      <w:r w:rsidRPr="00A33488">
        <w:rPr>
          <w:rFonts w:eastAsiaTheme="minorEastAsia"/>
          <w:b/>
          <w:i/>
          <w:lang w:val="en-GB" w:eastAsia="zh-CN"/>
        </w:rPr>
        <w:t>drx-onDurationTimer</w:t>
      </w:r>
      <w:proofErr w:type="spellEnd"/>
      <w:r w:rsidRPr="00A33488">
        <w:rPr>
          <w:rFonts w:eastAsiaTheme="minorEastAsia"/>
          <w:b/>
          <w:i/>
          <w:lang w:val="en-GB" w:eastAsia="zh-CN"/>
        </w:rPr>
        <w:t xml:space="preserve"> </w:t>
      </w:r>
      <w:r w:rsidRPr="00400BC4">
        <w:rPr>
          <w:rFonts w:eastAsiaTheme="minorEastAsia"/>
          <w:b/>
          <w:lang w:val="en-GB" w:eastAsia="zh-CN"/>
        </w:rPr>
        <w:t xml:space="preserve">and </w:t>
      </w:r>
      <w:proofErr w:type="spellStart"/>
      <w:r w:rsidRPr="00A33488">
        <w:rPr>
          <w:rFonts w:eastAsiaTheme="minorEastAsia"/>
          <w:b/>
          <w:i/>
          <w:lang w:val="en-GB" w:eastAsia="zh-CN"/>
        </w:rPr>
        <w:t>drx-InactivityTimer</w:t>
      </w:r>
      <w:proofErr w:type="spellEnd"/>
      <w:r w:rsidRPr="00400BC4">
        <w:rPr>
          <w:rFonts w:eastAsiaTheme="minorEastAsia"/>
          <w:b/>
          <w:lang w:val="en-GB" w:eastAsia="zh-CN"/>
        </w:rPr>
        <w:t xml:space="preserve"> for the DRX group in Option 1-1;</w:t>
      </w:r>
    </w:p>
    <w:p w14:paraId="39B6C01E" w14:textId="3A2B6CB2" w:rsidR="00400BC4" w:rsidRDefault="00A33488" w:rsidP="00244283">
      <w:pPr>
        <w:pStyle w:val="a1"/>
        <w:numPr>
          <w:ilvl w:val="3"/>
          <w:numId w:val="46"/>
        </w:numPr>
        <w:rPr>
          <w:rFonts w:eastAsiaTheme="minorEastAsia"/>
          <w:b/>
          <w:lang w:val="en-GB" w:eastAsia="zh-CN"/>
        </w:rPr>
      </w:pPr>
      <w:proofErr w:type="gramStart"/>
      <w:r>
        <w:rPr>
          <w:rFonts w:eastAsiaTheme="minorEastAsia" w:hint="eastAsia"/>
          <w:b/>
          <w:iCs/>
          <w:szCs w:val="20"/>
          <w:lang w:val="en-GB" w:eastAsia="zh-CN"/>
        </w:rPr>
        <w:t>the</w:t>
      </w:r>
      <w:proofErr w:type="gramEnd"/>
      <w:r>
        <w:rPr>
          <w:rFonts w:eastAsiaTheme="minorEastAsia" w:hint="eastAsia"/>
          <w:b/>
          <w:iCs/>
          <w:szCs w:val="20"/>
          <w:lang w:val="en-GB" w:eastAsia="zh-CN"/>
        </w:rPr>
        <w:t xml:space="preserve"> new timer and</w:t>
      </w:r>
      <w:r w:rsidRPr="00A33488">
        <w:rPr>
          <w:b/>
          <w:i/>
          <w:iCs/>
          <w:szCs w:val="20"/>
          <w:lang w:val="en-GB" w:eastAsia="x-none"/>
        </w:rPr>
        <w:t xml:space="preserve"> </w:t>
      </w:r>
      <w:proofErr w:type="spellStart"/>
      <w:r w:rsidRPr="008468D9">
        <w:rPr>
          <w:b/>
          <w:i/>
          <w:iCs/>
          <w:szCs w:val="20"/>
          <w:lang w:val="en-GB" w:eastAsia="x-none"/>
        </w:rPr>
        <w:t>drx-InactivityTimer</w:t>
      </w:r>
      <w:proofErr w:type="spellEnd"/>
      <w:r w:rsidR="00400BC4" w:rsidRPr="00400BC4">
        <w:rPr>
          <w:rFonts w:eastAsiaTheme="minorEastAsia"/>
          <w:b/>
          <w:lang w:val="en-GB" w:eastAsia="zh-CN"/>
        </w:rPr>
        <w:t xml:space="preserve"> for the DRX group in Option 1-2.</w:t>
      </w:r>
    </w:p>
    <w:p w14:paraId="6C02D5C5" w14:textId="32F50183" w:rsidR="00480E23" w:rsidRPr="00400BC4" w:rsidRDefault="00480E23" w:rsidP="00400BC4">
      <w:pPr>
        <w:pStyle w:val="a1"/>
        <w:numPr>
          <w:ilvl w:val="1"/>
          <w:numId w:val="46"/>
        </w:numPr>
        <w:rPr>
          <w:rFonts w:eastAsiaTheme="minorEastAsia"/>
          <w:b/>
          <w:lang w:val="en-GB" w:eastAsia="zh-CN"/>
        </w:rPr>
      </w:pPr>
      <w:r w:rsidRPr="00400BC4">
        <w:rPr>
          <w:rFonts w:eastAsiaTheme="minorEastAsia"/>
          <w:b/>
          <w:lang w:val="en-GB" w:eastAsia="zh-CN"/>
        </w:rPr>
        <w:t>Monitoring LP-WUS when UE is not in DRX active time</w:t>
      </w:r>
      <w:r w:rsidR="00217F72" w:rsidRPr="00532C47">
        <w:t xml:space="preserve"> </w:t>
      </w:r>
      <w:r w:rsidR="00217F72" w:rsidRPr="00400BC4">
        <w:rPr>
          <w:rFonts w:eastAsiaTheme="minorEastAsia"/>
          <w:b/>
          <w:lang w:val="en-GB" w:eastAsia="zh-CN"/>
        </w:rPr>
        <w:t>for Option 1-1 and Option 1-2</w:t>
      </w:r>
      <w:r w:rsidRPr="00400BC4">
        <w:rPr>
          <w:rFonts w:eastAsiaTheme="minorEastAsia"/>
          <w:b/>
          <w:lang w:val="en-GB" w:eastAsia="zh-CN"/>
        </w:rPr>
        <w:t>:</w:t>
      </w:r>
    </w:p>
    <w:p w14:paraId="43CFCB92" w14:textId="4ED78731" w:rsidR="00480E23" w:rsidRPr="002C24BE" w:rsidRDefault="00480E23" w:rsidP="00480E23">
      <w:pPr>
        <w:pStyle w:val="a1"/>
        <w:numPr>
          <w:ilvl w:val="2"/>
          <w:numId w:val="46"/>
        </w:numPr>
        <w:rPr>
          <w:rFonts w:eastAsiaTheme="minorEastAsia"/>
          <w:b/>
          <w:lang w:val="en-GB" w:eastAsia="zh-CN"/>
        </w:rPr>
      </w:pPr>
      <w:r w:rsidRPr="002C24BE">
        <w:rPr>
          <w:rFonts w:eastAsiaTheme="minorEastAsia"/>
          <w:b/>
          <w:lang w:val="en-GB" w:eastAsia="zh-CN"/>
        </w:rPr>
        <w:t>When the UE is not in DRX Active Time, the UE may be within the following occasions including measurement gap, BWP switch, monitoring response for a CFRA preamble transmission for beam failure recovery and SPS/CG occasion. It is still questionable whether the UE monitors LP-WUS during these occasions.</w:t>
      </w:r>
    </w:p>
    <w:p w14:paraId="2F61ED93" w14:textId="0AF01D0F" w:rsidR="009D22C6" w:rsidRDefault="00480E23" w:rsidP="002C24BE">
      <w:pPr>
        <w:pStyle w:val="a1"/>
        <w:numPr>
          <w:ilvl w:val="2"/>
          <w:numId w:val="46"/>
        </w:numPr>
        <w:rPr>
          <w:rFonts w:eastAsiaTheme="minorEastAsia"/>
          <w:b/>
          <w:lang w:val="en-GB" w:eastAsia="zh-CN"/>
        </w:rPr>
      </w:pPr>
      <w:r w:rsidRPr="002C24BE">
        <w:rPr>
          <w:rFonts w:eastAsiaTheme="minorEastAsia"/>
          <w:b/>
          <w:lang w:val="en-GB" w:eastAsia="zh-CN"/>
        </w:rPr>
        <w:t xml:space="preserve">Hence, RAN2 </w:t>
      </w:r>
      <w:r w:rsidR="00FF04FD">
        <w:rPr>
          <w:rFonts w:eastAsiaTheme="minorEastAsia" w:hint="eastAsia"/>
          <w:b/>
          <w:lang w:val="en-GB" w:eastAsia="zh-CN"/>
        </w:rPr>
        <w:t xml:space="preserve">can </w:t>
      </w:r>
      <w:r w:rsidRPr="002C24BE">
        <w:rPr>
          <w:rFonts w:eastAsiaTheme="minorEastAsia"/>
          <w:b/>
          <w:lang w:val="en-GB" w:eastAsia="zh-CN"/>
        </w:rPr>
        <w:t>ask RAN1: whether the UE monitors LP-WUS during the following cases</w:t>
      </w:r>
      <w:r w:rsidR="009B3C27" w:rsidRPr="009B3C27">
        <w:rPr>
          <w:rFonts w:eastAsiaTheme="minorEastAsia"/>
          <w:b/>
          <w:lang w:val="en-GB" w:eastAsia="zh-CN"/>
        </w:rPr>
        <w:t xml:space="preserve"> </w:t>
      </w:r>
      <w:r w:rsidR="009B3C27" w:rsidRPr="00532C47">
        <w:rPr>
          <w:rFonts w:eastAsiaTheme="minorEastAsia"/>
          <w:b/>
          <w:lang w:val="en-GB" w:eastAsia="zh-CN"/>
        </w:rPr>
        <w:t>for Option 1-1 and Option 1-2</w:t>
      </w:r>
      <w:r w:rsidRPr="002C24BE">
        <w:rPr>
          <w:rFonts w:eastAsiaTheme="minorEastAsia"/>
          <w:b/>
          <w:lang w:val="en-GB" w:eastAsia="zh-CN"/>
        </w:rPr>
        <w:t>, including: DRX Active Time, Measurement gap</w:t>
      </w:r>
      <w:r w:rsidR="00E730D2">
        <w:rPr>
          <w:rFonts w:eastAsiaTheme="minorEastAsia" w:hint="eastAsia"/>
          <w:b/>
          <w:lang w:val="en-GB" w:eastAsia="zh-CN"/>
        </w:rPr>
        <w:t>,</w:t>
      </w:r>
      <w:r w:rsidR="00E730D2" w:rsidRPr="002C24BE">
        <w:rPr>
          <w:rFonts w:eastAsiaTheme="minorEastAsia"/>
          <w:b/>
          <w:lang w:val="en-GB" w:eastAsia="zh-CN"/>
        </w:rPr>
        <w:t xml:space="preserve"> </w:t>
      </w:r>
      <w:r w:rsidRPr="002C24BE">
        <w:rPr>
          <w:rFonts w:eastAsiaTheme="minorEastAsia"/>
          <w:b/>
          <w:lang w:val="en-GB" w:eastAsia="zh-CN"/>
        </w:rPr>
        <w:t>BWP switch</w:t>
      </w:r>
      <w:r w:rsidR="00E730D2">
        <w:rPr>
          <w:rFonts w:eastAsiaTheme="minorEastAsia" w:hint="eastAsia"/>
          <w:b/>
          <w:lang w:val="en-GB" w:eastAsia="zh-CN"/>
        </w:rPr>
        <w:t>,</w:t>
      </w:r>
      <w:r w:rsidRPr="002C24BE">
        <w:rPr>
          <w:rFonts w:eastAsiaTheme="minorEastAsia"/>
          <w:b/>
          <w:lang w:val="en-GB" w:eastAsia="zh-CN"/>
        </w:rPr>
        <w:t xml:space="preserve"> Monitoring response for a CFRA preamble transmission for beam failure recovery and SPS/CG occasion.</w:t>
      </w:r>
    </w:p>
    <w:p w14:paraId="4172DB68" w14:textId="77777777" w:rsidR="00650D2B" w:rsidRPr="002C24BE" w:rsidRDefault="00650D2B" w:rsidP="00650D2B">
      <w:pPr>
        <w:pStyle w:val="a1"/>
        <w:numPr>
          <w:ilvl w:val="0"/>
          <w:numId w:val="46"/>
        </w:numPr>
        <w:spacing w:after="180"/>
        <w:rPr>
          <w:rFonts w:eastAsiaTheme="minorEastAsia"/>
          <w:b/>
          <w:lang w:val="en-GB" w:eastAsia="zh-CN"/>
        </w:rPr>
      </w:pPr>
      <w:r w:rsidRPr="002C24BE">
        <w:rPr>
          <w:rFonts w:eastAsiaTheme="minorEastAsia"/>
          <w:b/>
          <w:lang w:val="en-GB" w:eastAsia="zh-CN"/>
        </w:rPr>
        <w:t>Other issues identified by RAN2:</w:t>
      </w:r>
    </w:p>
    <w:p w14:paraId="6E57F3AE" w14:textId="77777777" w:rsidR="00650D2B" w:rsidRPr="002C24BE" w:rsidRDefault="00650D2B" w:rsidP="00650D2B">
      <w:pPr>
        <w:pStyle w:val="a1"/>
        <w:numPr>
          <w:ilvl w:val="1"/>
          <w:numId w:val="46"/>
        </w:numPr>
        <w:rPr>
          <w:rFonts w:eastAsiaTheme="minorEastAsia"/>
          <w:b/>
          <w:lang w:val="en-GB" w:eastAsia="zh-CN"/>
        </w:rPr>
      </w:pPr>
      <w:r w:rsidRPr="002C24BE">
        <w:rPr>
          <w:rFonts w:eastAsiaTheme="minorEastAsia"/>
          <w:b/>
          <w:lang w:val="en-GB" w:eastAsia="zh-CN"/>
        </w:rPr>
        <w:lastRenderedPageBreak/>
        <w:t>Whether short DRX cycle is applicable for LP-WUS for Option 1-1.</w:t>
      </w:r>
    </w:p>
    <w:p w14:paraId="7E53E841" w14:textId="5290088D" w:rsidR="00D26123" w:rsidRDefault="000613F9" w:rsidP="002C24BE">
      <w:pPr>
        <w:pStyle w:val="20"/>
        <w:spacing w:after="120"/>
        <w:ind w:left="594" w:hangingChars="283" w:hanging="594"/>
        <w:rPr>
          <w:rFonts w:eastAsiaTheme="minorEastAsia"/>
          <w:b w:val="0"/>
          <w:sz w:val="21"/>
          <w:szCs w:val="20"/>
        </w:rPr>
      </w:pPr>
      <w:r>
        <w:rPr>
          <w:rFonts w:eastAsiaTheme="minorEastAsia" w:hint="eastAsia"/>
          <w:b w:val="0"/>
          <w:sz w:val="21"/>
          <w:szCs w:val="20"/>
        </w:rPr>
        <w:t>2.6</w:t>
      </w:r>
      <w:r>
        <w:rPr>
          <w:rFonts w:eastAsiaTheme="minorEastAsia" w:hint="eastAsia"/>
          <w:b w:val="0"/>
          <w:sz w:val="21"/>
          <w:szCs w:val="20"/>
        </w:rPr>
        <w:tab/>
      </w:r>
      <w:r w:rsidR="00D26123">
        <w:rPr>
          <w:rFonts w:eastAsiaTheme="minorEastAsia" w:hint="eastAsia"/>
          <w:b w:val="0"/>
          <w:sz w:val="21"/>
          <w:szCs w:val="20"/>
        </w:rPr>
        <w:t>LP-WUS enable/disable</w:t>
      </w:r>
      <w:r w:rsidR="00F3714F">
        <w:rPr>
          <w:rFonts w:eastAsiaTheme="minorEastAsia" w:hint="eastAsia"/>
          <w:b w:val="0"/>
          <w:sz w:val="21"/>
          <w:szCs w:val="20"/>
        </w:rPr>
        <w:t xml:space="preserve"> and activation/deactivation</w:t>
      </w:r>
    </w:p>
    <w:p w14:paraId="4ED22A86" w14:textId="31A6C4A9" w:rsidR="00E50ECF" w:rsidRPr="00E50ECF" w:rsidRDefault="00B23ACA" w:rsidP="00B23ACA">
      <w:pPr>
        <w:pStyle w:val="3"/>
        <w:numPr>
          <w:ilvl w:val="0"/>
          <w:numId w:val="0"/>
        </w:numPr>
        <w:ind w:left="1304" w:hanging="1304"/>
        <w:rPr>
          <w:rFonts w:eastAsiaTheme="minorEastAsia"/>
          <w:lang w:eastAsia="zh-CN"/>
        </w:rPr>
      </w:pPr>
      <w:r>
        <w:rPr>
          <w:rFonts w:eastAsiaTheme="minorEastAsia" w:hint="eastAsia"/>
          <w:b w:val="0"/>
          <w:sz w:val="20"/>
          <w:lang w:eastAsia="zh-CN"/>
        </w:rPr>
        <w:t>2.</w:t>
      </w:r>
      <w:r w:rsidR="000613F9">
        <w:rPr>
          <w:rFonts w:eastAsiaTheme="minorEastAsia" w:hint="eastAsia"/>
          <w:b w:val="0"/>
          <w:sz w:val="20"/>
          <w:lang w:eastAsia="zh-CN"/>
        </w:rPr>
        <w:t>6</w:t>
      </w:r>
      <w:r>
        <w:rPr>
          <w:rFonts w:eastAsiaTheme="minorEastAsia" w:hint="eastAsia"/>
          <w:b w:val="0"/>
          <w:sz w:val="20"/>
          <w:lang w:eastAsia="zh-CN"/>
        </w:rPr>
        <w:t>.1</w:t>
      </w:r>
      <w:r>
        <w:rPr>
          <w:rFonts w:eastAsiaTheme="minorEastAsia" w:hint="eastAsia"/>
          <w:b w:val="0"/>
          <w:sz w:val="20"/>
          <w:lang w:eastAsia="zh-CN"/>
        </w:rPr>
        <w:tab/>
        <w:t>Enable/disable</w:t>
      </w:r>
    </w:p>
    <w:p w14:paraId="1F2FE3CD" w14:textId="77777777" w:rsidR="00C97A2E" w:rsidRDefault="0031158D" w:rsidP="00D26123">
      <w:pPr>
        <w:pStyle w:val="a1"/>
        <w:rPr>
          <w:rFonts w:eastAsiaTheme="minorEastAsia"/>
          <w:lang w:eastAsia="zh-CN"/>
        </w:rPr>
      </w:pPr>
      <w:r>
        <w:rPr>
          <w:rFonts w:eastAsiaTheme="minorEastAsia" w:hint="eastAsia"/>
          <w:lang w:eastAsia="zh-CN"/>
        </w:rPr>
        <w:t>In RAN1#115 meeting, RAN1</w:t>
      </w:r>
      <w:r w:rsidR="00C97A2E">
        <w:rPr>
          <w:rFonts w:eastAsiaTheme="minorEastAsia" w:hint="eastAsia"/>
          <w:lang w:eastAsia="zh-CN"/>
        </w:rPr>
        <w:t xml:space="preserve"> it was</w:t>
      </w:r>
      <w:r>
        <w:rPr>
          <w:rFonts w:eastAsiaTheme="minorEastAsia" w:hint="eastAsia"/>
          <w:lang w:eastAsia="zh-CN"/>
        </w:rPr>
        <w:t xml:space="preserve"> agreed that</w:t>
      </w:r>
      <w:r w:rsidR="00C97A2E">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C97A2E" w:rsidRPr="0031158D" w14:paraId="41A18ECC" w14:textId="77777777" w:rsidTr="00C21157">
        <w:tc>
          <w:tcPr>
            <w:tcW w:w="8624" w:type="dxa"/>
          </w:tcPr>
          <w:p w14:paraId="7324E868" w14:textId="77777777" w:rsidR="00C97A2E" w:rsidRDefault="00C97A2E" w:rsidP="00C21157">
            <w:pPr>
              <w:pStyle w:val="a1"/>
              <w:spacing w:after="180"/>
              <w:rPr>
                <w:rFonts w:eastAsiaTheme="minorEastAsia"/>
                <w:lang w:eastAsia="zh-CN"/>
              </w:rPr>
            </w:pPr>
            <w:r>
              <w:rPr>
                <w:rFonts w:eastAsiaTheme="minorEastAsia" w:hint="eastAsia"/>
                <w:lang w:eastAsia="zh-CN"/>
              </w:rPr>
              <w:t>RAN1#115</w:t>
            </w:r>
          </w:p>
          <w:p w14:paraId="69F4C614" w14:textId="77777777" w:rsidR="00C97A2E" w:rsidRPr="0031158D" w:rsidRDefault="00C97A2E" w:rsidP="00C21157">
            <w:pPr>
              <w:rPr>
                <w:rFonts w:ascii="Times" w:eastAsia="Batang" w:hAnsi="Times" w:cs="Times"/>
                <w:b/>
                <w:bCs/>
                <w:szCs w:val="20"/>
                <w:highlight w:val="green"/>
                <w:lang w:val="en-GB" w:eastAsia="x-none"/>
              </w:rPr>
            </w:pPr>
            <w:r w:rsidRPr="0031158D">
              <w:rPr>
                <w:rFonts w:ascii="Times" w:eastAsia="Batang" w:hAnsi="Times" w:cs="Times"/>
                <w:b/>
                <w:bCs/>
                <w:szCs w:val="20"/>
                <w:highlight w:val="green"/>
                <w:lang w:val="en-GB" w:eastAsia="x-none"/>
              </w:rPr>
              <w:t>Agreement</w:t>
            </w:r>
          </w:p>
          <w:p w14:paraId="6E5FE779" w14:textId="77777777" w:rsidR="00C97A2E" w:rsidRPr="0031158D" w:rsidRDefault="00C97A2E" w:rsidP="00C21157">
            <w:pPr>
              <w:contextualSpacing/>
              <w:jc w:val="both"/>
              <w:rPr>
                <w:rFonts w:ascii="Times" w:eastAsia="Batang" w:hAnsi="Times"/>
                <w:bCs/>
                <w:szCs w:val="20"/>
                <w:lang w:eastAsia="x-none"/>
              </w:rPr>
            </w:pPr>
            <w:r w:rsidRPr="0031158D">
              <w:rPr>
                <w:rFonts w:ascii="Times" w:eastAsia="Batang" w:hAnsi="Times"/>
                <w:bCs/>
                <w:szCs w:val="20"/>
                <w:lang w:eastAsia="x-none"/>
              </w:rPr>
              <w:t xml:space="preserve">For RRC CONNECTED mode, from RAN1 perspective, </w:t>
            </w:r>
          </w:p>
          <w:p w14:paraId="703FF09C" w14:textId="77777777" w:rsidR="00C97A2E" w:rsidRPr="0031158D" w:rsidRDefault="00C97A2E" w:rsidP="00C21157">
            <w:pPr>
              <w:widowControl w:val="0"/>
              <w:numPr>
                <w:ilvl w:val="0"/>
                <w:numId w:val="15"/>
              </w:numPr>
              <w:contextualSpacing/>
              <w:jc w:val="both"/>
              <w:rPr>
                <w:rFonts w:ascii="Times" w:eastAsia="Yu Mincho" w:hAnsi="Times" w:cs="Times"/>
                <w:bCs/>
                <w:szCs w:val="20"/>
                <w:lang w:eastAsia="x-none"/>
              </w:rPr>
            </w:pPr>
            <w:r w:rsidRPr="0031158D">
              <w:rPr>
                <w:rFonts w:ascii="Times" w:eastAsia="Yu Mincho" w:hAnsi="Times" w:cs="Times"/>
                <w:bCs/>
                <w:szCs w:val="20"/>
                <w:lang w:eastAsia="x-none"/>
              </w:rPr>
              <w:t xml:space="preserve">PDCCH monitoring triggered by LP-WUS is enabled/disabled by </w:t>
            </w:r>
            <w:proofErr w:type="spellStart"/>
            <w:r w:rsidRPr="0031158D">
              <w:rPr>
                <w:rFonts w:ascii="Times" w:eastAsia="Yu Mincho" w:hAnsi="Times" w:cs="Times"/>
                <w:bCs/>
                <w:szCs w:val="20"/>
                <w:lang w:eastAsia="x-none"/>
              </w:rPr>
              <w:t>gNB</w:t>
            </w:r>
            <w:proofErr w:type="spellEnd"/>
            <w:r w:rsidRPr="0031158D">
              <w:rPr>
                <w:rFonts w:ascii="Times" w:eastAsia="Yu Mincho" w:hAnsi="Times" w:cs="Times"/>
                <w:bCs/>
                <w:szCs w:val="20"/>
                <w:lang w:eastAsia="x-none"/>
              </w:rPr>
              <w:t xml:space="preserve"> RRC signaling</w:t>
            </w:r>
          </w:p>
          <w:p w14:paraId="5FFE80D7" w14:textId="77777777" w:rsidR="00C97A2E" w:rsidRPr="0031158D" w:rsidRDefault="00C97A2E" w:rsidP="00C21157">
            <w:pPr>
              <w:widowControl w:val="0"/>
              <w:numPr>
                <w:ilvl w:val="1"/>
                <w:numId w:val="15"/>
              </w:numPr>
              <w:contextualSpacing/>
              <w:jc w:val="both"/>
              <w:rPr>
                <w:rFonts w:ascii="Times" w:eastAsia="Yu Mincho" w:hAnsi="Times" w:cs="Times"/>
                <w:bCs/>
                <w:szCs w:val="20"/>
                <w:lang w:eastAsia="x-none"/>
              </w:rPr>
            </w:pPr>
            <w:r w:rsidRPr="0031158D">
              <w:rPr>
                <w:rFonts w:ascii="Times" w:eastAsia="Yu Mincho" w:hAnsi="Times" w:cs="Times"/>
                <w:bCs/>
                <w:szCs w:val="20"/>
                <w:lang w:eastAsia="x-none"/>
              </w:rPr>
              <w:t>FFS whether to support UE assistance.</w:t>
            </w:r>
          </w:p>
        </w:tc>
      </w:tr>
    </w:tbl>
    <w:p w14:paraId="60184C4E" w14:textId="78E170FE" w:rsidR="0031158D" w:rsidRPr="008468D9" w:rsidRDefault="00655849" w:rsidP="00D26123">
      <w:pPr>
        <w:pStyle w:val="a1"/>
        <w:rPr>
          <w:rFonts w:eastAsiaTheme="minorEastAsia"/>
          <w:bCs/>
          <w:szCs w:val="20"/>
          <w:lang w:eastAsia="zh-CN"/>
        </w:rPr>
      </w:pPr>
      <w:r w:rsidRPr="008F0DEB">
        <w:rPr>
          <w:rFonts w:eastAsiaTheme="minorEastAsia"/>
          <w:szCs w:val="20"/>
          <w:lang w:eastAsia="zh-CN"/>
        </w:rPr>
        <w:t>F</w:t>
      </w:r>
      <w:r w:rsidR="0031158D" w:rsidRPr="008468D9">
        <w:rPr>
          <w:bCs/>
          <w:szCs w:val="20"/>
          <w:lang w:eastAsia="x-none"/>
        </w:rPr>
        <w:t>or RRC CONNECTED mode, from RAN1 perspective</w:t>
      </w:r>
      <w:r w:rsidR="0031158D" w:rsidRPr="008468D9">
        <w:rPr>
          <w:rFonts w:eastAsiaTheme="minorEastAsia"/>
          <w:bCs/>
          <w:szCs w:val="20"/>
          <w:lang w:eastAsia="zh-CN"/>
        </w:rPr>
        <w:t xml:space="preserve">, PDCCH monitoring triggered by LP-WUS is </w:t>
      </w:r>
      <w:proofErr w:type="gramStart"/>
      <w:r w:rsidR="0031158D" w:rsidRPr="008468D9">
        <w:rPr>
          <w:rFonts w:eastAsiaTheme="minorEastAsia"/>
          <w:bCs/>
          <w:szCs w:val="20"/>
          <w:lang w:eastAsia="zh-CN"/>
        </w:rPr>
        <w:t>enabled/disabled</w:t>
      </w:r>
      <w:proofErr w:type="gramEnd"/>
      <w:r w:rsidR="0031158D" w:rsidRPr="008468D9">
        <w:rPr>
          <w:rFonts w:eastAsiaTheme="minorEastAsia"/>
          <w:bCs/>
          <w:szCs w:val="20"/>
          <w:lang w:eastAsia="zh-CN"/>
        </w:rPr>
        <w:t xml:space="preserve"> by </w:t>
      </w:r>
      <w:proofErr w:type="spellStart"/>
      <w:r w:rsidR="0031158D" w:rsidRPr="008468D9">
        <w:rPr>
          <w:rFonts w:eastAsiaTheme="minorEastAsia"/>
          <w:bCs/>
          <w:szCs w:val="20"/>
          <w:lang w:eastAsia="zh-CN"/>
        </w:rPr>
        <w:t>gNB</w:t>
      </w:r>
      <w:proofErr w:type="spellEnd"/>
      <w:r w:rsidR="0031158D" w:rsidRPr="008468D9">
        <w:rPr>
          <w:rFonts w:eastAsiaTheme="minorEastAsia"/>
          <w:bCs/>
          <w:szCs w:val="20"/>
          <w:lang w:eastAsia="zh-CN"/>
        </w:rPr>
        <w:t xml:space="preserve"> RRC signaling. But it is FFS whether to support UE assistance to enable/disable </w:t>
      </w:r>
      <w:r w:rsidR="00543AD2" w:rsidRPr="008468D9">
        <w:rPr>
          <w:bCs/>
          <w:szCs w:val="20"/>
          <w:lang w:eastAsia="x-none"/>
        </w:rPr>
        <w:t>PDCCH monitoring triggered by LP-WUS</w:t>
      </w:r>
      <w:r w:rsidR="0031158D" w:rsidRPr="008468D9">
        <w:rPr>
          <w:rFonts w:eastAsiaTheme="minorEastAsia"/>
          <w:bCs/>
          <w:szCs w:val="20"/>
          <w:lang w:eastAsia="zh-CN"/>
        </w:rPr>
        <w:t>.</w:t>
      </w:r>
      <w:r w:rsidR="0091505F" w:rsidRPr="008468D9">
        <w:rPr>
          <w:rFonts w:eastAsiaTheme="minorEastAsia"/>
          <w:bCs/>
          <w:szCs w:val="20"/>
          <w:lang w:eastAsia="zh-CN"/>
        </w:rPr>
        <w:t xml:space="preserve"> </w:t>
      </w:r>
      <w:r w:rsidR="00543AD2" w:rsidRPr="008468D9">
        <w:rPr>
          <w:rFonts w:eastAsiaTheme="minorEastAsia"/>
          <w:bCs/>
          <w:szCs w:val="20"/>
          <w:lang w:eastAsia="zh-CN"/>
        </w:rPr>
        <w:t xml:space="preserve">In our understanding, </w:t>
      </w:r>
      <w:r w:rsidR="00174B08" w:rsidRPr="008468D9">
        <w:rPr>
          <w:rFonts w:eastAsiaTheme="minorEastAsia"/>
          <w:bCs/>
          <w:szCs w:val="20"/>
          <w:lang w:eastAsia="zh-CN"/>
        </w:rPr>
        <w:t xml:space="preserve">the </w:t>
      </w:r>
      <w:proofErr w:type="spellStart"/>
      <w:r w:rsidR="00174B08" w:rsidRPr="008468D9">
        <w:rPr>
          <w:rFonts w:eastAsiaTheme="minorEastAsia"/>
          <w:bCs/>
          <w:szCs w:val="20"/>
          <w:lang w:eastAsia="zh-CN"/>
        </w:rPr>
        <w:t>gNB</w:t>
      </w:r>
      <w:proofErr w:type="spellEnd"/>
      <w:r w:rsidR="00174B08" w:rsidRPr="008468D9">
        <w:rPr>
          <w:rFonts w:eastAsiaTheme="minorEastAsia"/>
          <w:bCs/>
          <w:szCs w:val="20"/>
          <w:lang w:eastAsia="zh-CN"/>
        </w:rPr>
        <w:t xml:space="preserve"> can determine when/whether to enable/disable PDCCH monitoring triggered by LP-WUS based on UE capability and t</w:t>
      </w:r>
      <w:r w:rsidR="00C97A2E" w:rsidRPr="008468D9">
        <w:rPr>
          <w:rFonts w:eastAsiaTheme="minorEastAsia"/>
          <w:bCs/>
          <w:szCs w:val="20"/>
          <w:lang w:eastAsia="zh-CN"/>
        </w:rPr>
        <w:t xml:space="preserve">he network load. Hence, no UE assistance information is needed. </w:t>
      </w:r>
    </w:p>
    <w:p w14:paraId="393BBA35" w14:textId="34EF195F" w:rsidR="00C97A2E" w:rsidRPr="008468D9" w:rsidRDefault="00C97A2E" w:rsidP="00D26123">
      <w:pPr>
        <w:pStyle w:val="a1"/>
        <w:rPr>
          <w:rFonts w:eastAsiaTheme="minorEastAsia"/>
          <w:b/>
          <w:bCs/>
          <w:szCs w:val="20"/>
          <w:lang w:eastAsia="zh-CN"/>
        </w:rPr>
      </w:pPr>
      <w:r w:rsidRPr="008468D9">
        <w:rPr>
          <w:rFonts w:eastAsiaTheme="minorEastAsia"/>
          <w:b/>
          <w:bCs/>
          <w:szCs w:val="20"/>
          <w:lang w:eastAsia="zh-CN"/>
        </w:rPr>
        <w:t xml:space="preserve">Proposal </w:t>
      </w:r>
      <w:r w:rsidR="00730B43">
        <w:rPr>
          <w:rFonts w:eastAsiaTheme="minorEastAsia" w:hint="eastAsia"/>
          <w:b/>
          <w:bCs/>
          <w:szCs w:val="20"/>
          <w:lang w:eastAsia="zh-CN"/>
        </w:rPr>
        <w:t>7</w:t>
      </w:r>
      <w:r w:rsidRPr="008468D9">
        <w:rPr>
          <w:rFonts w:eastAsiaTheme="minorEastAsia"/>
          <w:b/>
          <w:bCs/>
          <w:szCs w:val="20"/>
          <w:lang w:eastAsia="zh-CN"/>
        </w:rPr>
        <w:t xml:space="preserve">: UE assistance is not needed to enable/disable </w:t>
      </w:r>
      <w:r w:rsidRPr="008468D9">
        <w:rPr>
          <w:b/>
          <w:bCs/>
          <w:szCs w:val="20"/>
          <w:lang w:eastAsia="x-none"/>
        </w:rPr>
        <w:t>PDCCH monitoring triggered by LP-WUS</w:t>
      </w:r>
      <w:r w:rsidRPr="008468D9">
        <w:rPr>
          <w:rFonts w:eastAsiaTheme="minorEastAsia"/>
          <w:b/>
          <w:bCs/>
          <w:szCs w:val="20"/>
          <w:lang w:eastAsia="zh-CN"/>
        </w:rPr>
        <w:t>.</w:t>
      </w:r>
    </w:p>
    <w:p w14:paraId="08285936" w14:textId="4B8862D8" w:rsidR="00281052" w:rsidRDefault="005F2DFC" w:rsidP="005F2DFC">
      <w:pPr>
        <w:pStyle w:val="3"/>
        <w:numPr>
          <w:ilvl w:val="0"/>
          <w:numId w:val="0"/>
        </w:numPr>
        <w:ind w:left="1304" w:hanging="1304"/>
        <w:rPr>
          <w:rFonts w:eastAsiaTheme="minorEastAsia"/>
          <w:b w:val="0"/>
          <w:sz w:val="21"/>
          <w:szCs w:val="20"/>
        </w:rPr>
      </w:pPr>
      <w:r>
        <w:rPr>
          <w:rFonts w:eastAsiaTheme="minorEastAsia" w:hint="eastAsia"/>
          <w:b w:val="0"/>
          <w:sz w:val="20"/>
          <w:lang w:eastAsia="zh-CN"/>
        </w:rPr>
        <w:t>2.</w:t>
      </w:r>
      <w:r w:rsidR="000613F9">
        <w:rPr>
          <w:rFonts w:eastAsiaTheme="minorEastAsia" w:hint="eastAsia"/>
          <w:b w:val="0"/>
          <w:sz w:val="20"/>
          <w:lang w:eastAsia="zh-CN"/>
        </w:rPr>
        <w:t>6</w:t>
      </w:r>
      <w:r>
        <w:rPr>
          <w:rFonts w:eastAsiaTheme="minorEastAsia" w:hint="eastAsia"/>
          <w:b w:val="0"/>
          <w:sz w:val="20"/>
          <w:lang w:eastAsia="zh-CN"/>
        </w:rPr>
        <w:t>.2</w:t>
      </w:r>
      <w:r>
        <w:rPr>
          <w:rFonts w:eastAsiaTheme="minorEastAsia" w:hint="eastAsia"/>
          <w:b w:val="0"/>
          <w:sz w:val="20"/>
          <w:lang w:eastAsia="zh-CN"/>
        </w:rPr>
        <w:tab/>
        <w:t>Activation/deactivation</w:t>
      </w:r>
    </w:p>
    <w:p w14:paraId="348D1CEF" w14:textId="278A3755" w:rsidR="00281052" w:rsidRDefault="002B47B6" w:rsidP="00D26123">
      <w:pPr>
        <w:pStyle w:val="a1"/>
        <w:rPr>
          <w:rFonts w:eastAsiaTheme="minorEastAsia"/>
          <w:lang w:eastAsia="zh-CN"/>
        </w:rPr>
      </w:pPr>
      <w:r>
        <w:rPr>
          <w:rFonts w:eastAsiaTheme="minorEastAsia"/>
          <w:lang w:eastAsia="zh-CN"/>
        </w:rPr>
        <w:t>I</w:t>
      </w:r>
      <w:r>
        <w:rPr>
          <w:rFonts w:eastAsiaTheme="minorEastAsia" w:hint="eastAsia"/>
          <w:lang w:eastAsia="zh-CN"/>
        </w:rPr>
        <w:t>n RAN1 previous meetings, it was agreed that:</w:t>
      </w:r>
    </w:p>
    <w:tbl>
      <w:tblPr>
        <w:tblStyle w:val="a8"/>
        <w:tblW w:w="0" w:type="auto"/>
        <w:tblLook w:val="04A0" w:firstRow="1" w:lastRow="0" w:firstColumn="1" w:lastColumn="0" w:noHBand="0" w:noVBand="1"/>
      </w:tblPr>
      <w:tblGrid>
        <w:gridCol w:w="8624"/>
      </w:tblGrid>
      <w:tr w:rsidR="002B47B6" w14:paraId="5C08B323" w14:textId="77777777" w:rsidTr="002B47B6">
        <w:tc>
          <w:tcPr>
            <w:tcW w:w="8624" w:type="dxa"/>
          </w:tcPr>
          <w:p w14:paraId="4619CF55" w14:textId="77777777" w:rsidR="002B47B6" w:rsidRDefault="002B47B6" w:rsidP="002B47B6">
            <w:pPr>
              <w:widowControl w:val="0"/>
              <w:adjustRightInd w:val="0"/>
              <w:snapToGrid w:val="0"/>
              <w:jc w:val="both"/>
              <w:rPr>
                <w:rFonts w:eastAsiaTheme="minorEastAsia"/>
                <w:szCs w:val="20"/>
                <w:lang w:eastAsia="zh-CN"/>
              </w:rPr>
            </w:pPr>
            <w:r>
              <w:rPr>
                <w:rFonts w:eastAsiaTheme="minorEastAsia" w:hint="eastAsia"/>
                <w:szCs w:val="20"/>
                <w:lang w:eastAsia="zh-CN"/>
              </w:rPr>
              <w:t>RAN1#118 meeting</w:t>
            </w:r>
          </w:p>
          <w:p w14:paraId="1ED6DA87" w14:textId="07F1831B" w:rsidR="002B47B6" w:rsidRPr="002B47B6" w:rsidRDefault="002B47B6" w:rsidP="002B47B6">
            <w:pPr>
              <w:rPr>
                <w:rFonts w:eastAsiaTheme="minorEastAsia"/>
                <w:bCs/>
                <w:szCs w:val="20"/>
                <w:highlight w:val="green"/>
                <w:lang w:val="en-GB" w:eastAsia="zh-CN"/>
              </w:rPr>
            </w:pPr>
            <w:r w:rsidRPr="009B6F79">
              <w:rPr>
                <w:rFonts w:eastAsia="Batang"/>
                <w:bCs/>
                <w:iCs/>
                <w:szCs w:val="20"/>
                <w:highlight w:val="green"/>
                <w:lang w:val="en-GB"/>
              </w:rPr>
              <w:t>Agreement</w:t>
            </w:r>
          </w:p>
          <w:p w14:paraId="66C195D5" w14:textId="77777777" w:rsidR="002B47B6" w:rsidRPr="002B47B6" w:rsidRDefault="002B47B6" w:rsidP="002B47B6">
            <w:pPr>
              <w:widowControl w:val="0"/>
              <w:numPr>
                <w:ilvl w:val="0"/>
                <w:numId w:val="44"/>
              </w:numPr>
              <w:adjustRightInd w:val="0"/>
              <w:snapToGrid w:val="0"/>
              <w:jc w:val="both"/>
              <w:rPr>
                <w:rFonts w:eastAsia="Batang"/>
                <w:bCs/>
                <w:szCs w:val="20"/>
                <w:lang w:eastAsia="x-none"/>
              </w:rPr>
            </w:pPr>
            <w:r w:rsidRPr="002B47B6">
              <w:rPr>
                <w:rFonts w:eastAsia="Batang"/>
                <w:szCs w:val="20"/>
                <w:lang w:eastAsia="x-none"/>
              </w:rPr>
              <w:t>In RRC CONNECTED mode, LP-WUS monitoring can be activated/deactivated</w:t>
            </w:r>
            <w:r w:rsidRPr="002B47B6">
              <w:rPr>
                <w:rFonts w:eastAsia="Batang"/>
                <w:bCs/>
                <w:szCs w:val="20"/>
                <w:lang w:eastAsia="x-none"/>
              </w:rPr>
              <w:t xml:space="preserve"> by at least one or more of</w:t>
            </w:r>
          </w:p>
          <w:p w14:paraId="2B9E0A1C"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by</w:t>
            </w:r>
            <w:proofErr w:type="gramEnd"/>
            <w:r w:rsidRPr="002B47B6">
              <w:rPr>
                <w:rFonts w:eastAsia="Batang"/>
                <w:szCs w:val="20"/>
                <w:lang w:eastAsia="x-none"/>
              </w:rPr>
              <w:t xml:space="preserve"> </w:t>
            </w:r>
            <w:proofErr w:type="spellStart"/>
            <w:r w:rsidRPr="002B47B6">
              <w:rPr>
                <w:rFonts w:eastAsia="Batang"/>
                <w:szCs w:val="20"/>
                <w:lang w:eastAsia="x-none"/>
              </w:rPr>
              <w:t>gNB</w:t>
            </w:r>
            <w:proofErr w:type="spellEnd"/>
            <w:r w:rsidRPr="002B47B6">
              <w:rPr>
                <w:rFonts w:eastAsia="Batang"/>
                <w:szCs w:val="20"/>
                <w:lang w:eastAsia="x-none"/>
              </w:rPr>
              <w:t xml:space="preserve"> RRC signaling, with or without UE assistance.</w:t>
            </w:r>
          </w:p>
          <w:p w14:paraId="68F6A611"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by</w:t>
            </w:r>
            <w:proofErr w:type="gramEnd"/>
            <w:r w:rsidRPr="002B47B6">
              <w:rPr>
                <w:rFonts w:eastAsia="Batang"/>
                <w:szCs w:val="20"/>
                <w:lang w:eastAsia="x-none"/>
              </w:rPr>
              <w:t xml:space="preserve"> </w:t>
            </w:r>
            <w:proofErr w:type="spellStart"/>
            <w:r w:rsidRPr="002B47B6">
              <w:rPr>
                <w:rFonts w:eastAsia="Batang"/>
                <w:szCs w:val="20"/>
                <w:lang w:eastAsia="x-none"/>
              </w:rPr>
              <w:t>gNB</w:t>
            </w:r>
            <w:proofErr w:type="spellEnd"/>
            <w:r w:rsidRPr="002B47B6">
              <w:rPr>
                <w:rFonts w:eastAsia="Batang"/>
                <w:szCs w:val="20"/>
                <w:lang w:eastAsia="x-none"/>
              </w:rPr>
              <w:t xml:space="preserve"> L1/L2 LP-WUS activation/deactivation signaling, with or without UE assistance.</w:t>
            </w:r>
          </w:p>
          <w:p w14:paraId="594DC878"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based</w:t>
            </w:r>
            <w:proofErr w:type="gramEnd"/>
            <w:r w:rsidRPr="002B47B6">
              <w:rPr>
                <w:rFonts w:eastAsia="Batang"/>
                <w:szCs w:val="20"/>
                <w:lang w:eastAsia="x-none"/>
              </w:rPr>
              <w:t xml:space="preserve"> on pre-configured condition(s), such as timer. </w:t>
            </w:r>
          </w:p>
          <w:p w14:paraId="1F2E2BC0" w14:textId="77777777" w:rsidR="002B47B6" w:rsidRPr="002B47B6" w:rsidRDefault="002B47B6" w:rsidP="002B47B6">
            <w:pPr>
              <w:widowControl w:val="0"/>
              <w:numPr>
                <w:ilvl w:val="1"/>
                <w:numId w:val="44"/>
              </w:numPr>
              <w:jc w:val="both"/>
              <w:rPr>
                <w:rFonts w:eastAsia="Batang"/>
                <w:szCs w:val="20"/>
                <w:lang w:eastAsia="x-none"/>
              </w:rPr>
            </w:pPr>
            <w:r w:rsidRPr="002B47B6">
              <w:rPr>
                <w:rFonts w:eastAsia="Batang"/>
                <w:szCs w:val="20"/>
                <w:lang w:eastAsia="x-none"/>
              </w:rPr>
              <w:t xml:space="preserve">LP-WUS monitoring by UE is known to </w:t>
            </w:r>
            <w:proofErr w:type="spellStart"/>
            <w:r w:rsidRPr="002B47B6">
              <w:rPr>
                <w:rFonts w:eastAsia="Batang"/>
                <w:szCs w:val="20"/>
                <w:lang w:eastAsia="x-none"/>
              </w:rPr>
              <w:t>gNB</w:t>
            </w:r>
            <w:proofErr w:type="spellEnd"/>
            <w:r w:rsidRPr="002B47B6">
              <w:rPr>
                <w:rFonts w:eastAsia="Batang"/>
                <w:szCs w:val="20"/>
                <w:lang w:eastAsia="x-none"/>
              </w:rPr>
              <w:t xml:space="preserve">, study whether it could be transparent to </w:t>
            </w:r>
            <w:proofErr w:type="spellStart"/>
            <w:r w:rsidRPr="002B47B6">
              <w:rPr>
                <w:rFonts w:eastAsia="Batang"/>
                <w:szCs w:val="20"/>
                <w:lang w:eastAsia="x-none"/>
              </w:rPr>
              <w:t>gNB</w:t>
            </w:r>
            <w:proofErr w:type="spellEnd"/>
            <w:r w:rsidRPr="002B47B6">
              <w:rPr>
                <w:rFonts w:eastAsia="Batang"/>
                <w:szCs w:val="20"/>
                <w:lang w:eastAsia="x-none"/>
              </w:rPr>
              <w:t>.</w:t>
            </w:r>
          </w:p>
          <w:p w14:paraId="5A2517A3" w14:textId="495115AE"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other</w:t>
            </w:r>
            <w:proofErr w:type="gramEnd"/>
            <w:r w:rsidRPr="002B47B6">
              <w:rPr>
                <w:rFonts w:eastAsia="Batang"/>
                <w:szCs w:val="20"/>
                <w:lang w:eastAsia="x-none"/>
              </w:rPr>
              <w:t xml:space="preserve"> options are not precluded.</w:t>
            </w:r>
          </w:p>
        </w:tc>
      </w:tr>
      <w:tr w:rsidR="002B47B6" w14:paraId="645B3A8F" w14:textId="77777777" w:rsidTr="002B47B6">
        <w:tc>
          <w:tcPr>
            <w:tcW w:w="8624" w:type="dxa"/>
          </w:tcPr>
          <w:p w14:paraId="46B97F24" w14:textId="19697E6D" w:rsidR="002B47B6" w:rsidRDefault="002B47B6" w:rsidP="002B47B6">
            <w:pPr>
              <w:widowControl w:val="0"/>
              <w:adjustRightInd w:val="0"/>
              <w:snapToGrid w:val="0"/>
              <w:jc w:val="both"/>
              <w:rPr>
                <w:rFonts w:eastAsiaTheme="minorEastAsia"/>
                <w:bCs/>
                <w:szCs w:val="20"/>
                <w:lang w:eastAsia="zh-CN"/>
              </w:rPr>
            </w:pPr>
            <w:r>
              <w:rPr>
                <w:rFonts w:eastAsiaTheme="minorEastAsia" w:hint="eastAsia"/>
                <w:bCs/>
                <w:szCs w:val="20"/>
                <w:lang w:eastAsia="zh-CN"/>
              </w:rPr>
              <w:t>RAN1#119 meeting</w:t>
            </w:r>
          </w:p>
          <w:p w14:paraId="7F23E360" w14:textId="77777777" w:rsidR="002B47B6" w:rsidRPr="002B47B6" w:rsidRDefault="002B47B6" w:rsidP="002B47B6">
            <w:pPr>
              <w:widowControl w:val="0"/>
              <w:adjustRightInd w:val="0"/>
              <w:snapToGrid w:val="0"/>
              <w:jc w:val="both"/>
              <w:rPr>
                <w:rFonts w:eastAsia="Batang"/>
                <w:bCs/>
                <w:szCs w:val="20"/>
                <w:lang w:eastAsia="x-none"/>
              </w:rPr>
            </w:pPr>
          </w:p>
          <w:p w14:paraId="781E3EA8" w14:textId="77777777" w:rsidR="002B47B6" w:rsidRPr="002B47B6" w:rsidRDefault="002B47B6" w:rsidP="002B47B6">
            <w:pPr>
              <w:contextualSpacing/>
              <w:jc w:val="both"/>
              <w:rPr>
                <w:rFonts w:ascii="Times" w:eastAsia="Batang" w:hAnsi="Times"/>
                <w:b/>
                <w:bCs/>
                <w:szCs w:val="20"/>
                <w:highlight w:val="yellow"/>
                <w:lang w:val="en-GB"/>
              </w:rPr>
            </w:pPr>
            <w:r w:rsidRPr="002B47B6">
              <w:rPr>
                <w:rFonts w:ascii="Times" w:eastAsia="Batang" w:hAnsi="Times" w:hint="eastAsia"/>
                <w:b/>
                <w:bCs/>
                <w:szCs w:val="20"/>
                <w:highlight w:val="yellow"/>
                <w:lang w:val="en-GB"/>
              </w:rPr>
              <w:t>[Wed]Proposal</w:t>
            </w:r>
            <w:r w:rsidRPr="002B47B6">
              <w:rPr>
                <w:rFonts w:ascii="Times" w:eastAsia="Batang" w:hAnsi="Times"/>
                <w:b/>
                <w:bCs/>
                <w:szCs w:val="20"/>
                <w:highlight w:val="yellow"/>
                <w:lang w:val="en-GB"/>
              </w:rPr>
              <w:t xml:space="preserve"> 4-</w:t>
            </w:r>
            <w:r w:rsidRPr="002B47B6">
              <w:rPr>
                <w:rFonts w:ascii="Times" w:eastAsia="Batang" w:hAnsi="Times" w:hint="eastAsia"/>
                <w:b/>
                <w:bCs/>
                <w:szCs w:val="20"/>
                <w:highlight w:val="yellow"/>
                <w:lang w:val="en-GB"/>
              </w:rPr>
              <w:t>1</w:t>
            </w:r>
            <w:r w:rsidRPr="002B47B6">
              <w:rPr>
                <w:rFonts w:ascii="Times" w:eastAsia="Batang" w:hAnsi="Times"/>
                <w:b/>
                <w:bCs/>
                <w:szCs w:val="20"/>
                <w:highlight w:val="yellow"/>
                <w:lang w:val="en-GB"/>
              </w:rPr>
              <w:t>:</w:t>
            </w:r>
          </w:p>
          <w:p w14:paraId="3B56A4B3" w14:textId="77777777" w:rsidR="002B47B6" w:rsidRPr="002B47B6" w:rsidRDefault="002B47B6" w:rsidP="002B47B6">
            <w:pPr>
              <w:spacing w:line="252" w:lineRule="auto"/>
              <w:contextualSpacing/>
              <w:jc w:val="both"/>
              <w:rPr>
                <w:rFonts w:ascii="Times" w:eastAsia="Batang" w:hAnsi="Times"/>
                <w:b/>
                <w:bCs/>
                <w:szCs w:val="20"/>
                <w:lang w:val="en-GB"/>
              </w:rPr>
            </w:pPr>
            <w:r w:rsidRPr="002B47B6">
              <w:rPr>
                <w:rFonts w:ascii="Times" w:eastAsia="Batang" w:hAnsi="Times" w:hint="eastAsia"/>
                <w:szCs w:val="20"/>
                <w:lang w:val="en-GB"/>
              </w:rPr>
              <w:t>When</w:t>
            </w:r>
            <w:r w:rsidRPr="002B47B6">
              <w:rPr>
                <w:rFonts w:ascii="Times" w:eastAsia="Batang" w:hAnsi="Times"/>
                <w:szCs w:val="20"/>
                <w:lang w:val="en-GB"/>
              </w:rPr>
              <w:t xml:space="preserve"> LP-WUS monitoring is enabled</w:t>
            </w:r>
            <w:r w:rsidRPr="002B47B6">
              <w:rPr>
                <w:rFonts w:ascii="Times" w:eastAsia="Batang" w:hAnsi="Times" w:hint="eastAsia"/>
                <w:szCs w:val="20"/>
                <w:lang w:val="en-GB"/>
              </w:rPr>
              <w:t xml:space="preserve"> for RRC CONNECTED mode, support UE </w:t>
            </w:r>
            <w:r w:rsidRPr="002B47B6">
              <w:rPr>
                <w:rFonts w:ascii="Times" w:eastAsia="Batang" w:hAnsi="Times"/>
                <w:szCs w:val="20"/>
                <w:lang w:eastAsia="zh-CN"/>
              </w:rPr>
              <w:t>fallback</w:t>
            </w:r>
            <w:r w:rsidRPr="002B47B6">
              <w:rPr>
                <w:rFonts w:ascii="Times" w:eastAsia="Batang" w:hAnsi="Times"/>
                <w:szCs w:val="20"/>
                <w:lang w:val="en-GB"/>
              </w:rPr>
              <w:t xml:space="preserve"> to PDCCH monitoring when UE monitors LP-WUS</w:t>
            </w:r>
          </w:p>
          <w:p w14:paraId="05F92FA3"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hint="eastAsia"/>
                <w:szCs w:val="20"/>
                <w:lang w:val="en-GB" w:eastAsia="x-none"/>
              </w:rPr>
              <w:t xml:space="preserve">FFS the condition for the </w:t>
            </w:r>
            <w:proofErr w:type="spellStart"/>
            <w:r w:rsidRPr="002B47B6">
              <w:rPr>
                <w:rFonts w:ascii="Times" w:eastAsia="Batang" w:hAnsi="Times" w:hint="eastAsia"/>
                <w:szCs w:val="20"/>
                <w:lang w:val="en-GB" w:eastAsia="x-none"/>
              </w:rPr>
              <w:t>fallback</w:t>
            </w:r>
            <w:proofErr w:type="spellEnd"/>
          </w:p>
          <w:p w14:paraId="43A53411"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szCs w:val="20"/>
                <w:lang w:val="en-GB" w:eastAsia="x-none"/>
              </w:rPr>
              <w:t xml:space="preserve">For LP-WUS operation option 1-1, </w:t>
            </w:r>
            <w:r w:rsidRPr="002B47B6">
              <w:rPr>
                <w:rFonts w:ascii="Times" w:eastAsia="Batang" w:hAnsi="Times" w:hint="eastAsia"/>
                <w:szCs w:val="20"/>
                <w:lang w:val="en-GB" w:eastAsia="x-none"/>
              </w:rPr>
              <w:t xml:space="preserve">UE </w:t>
            </w:r>
            <w:proofErr w:type="spellStart"/>
            <w:r w:rsidRPr="002B47B6">
              <w:rPr>
                <w:rFonts w:ascii="Times" w:eastAsia="Batang" w:hAnsi="Times"/>
                <w:szCs w:val="20"/>
                <w:lang w:val="en-GB" w:eastAsia="x-none"/>
              </w:rPr>
              <w:t>fallback</w:t>
            </w:r>
            <w:r w:rsidRPr="002B47B6">
              <w:rPr>
                <w:rFonts w:ascii="Times" w:eastAsia="Batang" w:hAnsi="Times" w:hint="eastAsia"/>
                <w:szCs w:val="20"/>
                <w:lang w:val="en-GB" w:eastAsia="x-none"/>
              </w:rPr>
              <w:t>s</w:t>
            </w:r>
            <w:proofErr w:type="spellEnd"/>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to</w:t>
            </w:r>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 xml:space="preserve">legacy </w:t>
            </w:r>
            <w:r w:rsidRPr="002B47B6">
              <w:rPr>
                <w:rFonts w:ascii="Times" w:eastAsia="Batang" w:hAnsi="Times"/>
                <w:szCs w:val="20"/>
                <w:lang w:val="en-GB" w:eastAsia="x-none"/>
              </w:rPr>
              <w:t xml:space="preserve">C-DRX </w:t>
            </w:r>
            <w:proofErr w:type="spellStart"/>
            <w:r w:rsidRPr="002B47B6">
              <w:rPr>
                <w:rFonts w:ascii="Times" w:eastAsia="Batang" w:hAnsi="Times"/>
                <w:szCs w:val="20"/>
                <w:lang w:val="en-GB" w:eastAsia="x-none"/>
              </w:rPr>
              <w:t>behavior</w:t>
            </w:r>
            <w:proofErr w:type="spellEnd"/>
          </w:p>
          <w:p w14:paraId="33CB3E54"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szCs w:val="20"/>
                <w:lang w:val="en-GB" w:eastAsia="x-none"/>
              </w:rPr>
              <w:t>For LP-WUS operation option 1-2,</w:t>
            </w:r>
          </w:p>
          <w:p w14:paraId="1722E14D" w14:textId="77777777" w:rsidR="002B47B6" w:rsidRPr="002B47B6" w:rsidRDefault="002B47B6" w:rsidP="002B47B6">
            <w:pPr>
              <w:widowControl w:val="0"/>
              <w:numPr>
                <w:ilvl w:val="2"/>
                <w:numId w:val="37"/>
              </w:numPr>
              <w:spacing w:line="252" w:lineRule="auto"/>
              <w:ind w:left="1320" w:hanging="440"/>
              <w:contextualSpacing/>
              <w:jc w:val="both"/>
              <w:rPr>
                <w:rFonts w:ascii="Times" w:eastAsia="Batang" w:hAnsi="Times"/>
                <w:b/>
                <w:bCs/>
                <w:szCs w:val="20"/>
                <w:lang w:val="en-GB" w:eastAsia="x-none"/>
              </w:rPr>
            </w:pPr>
            <w:r w:rsidRPr="002B47B6">
              <w:rPr>
                <w:rFonts w:ascii="Times" w:eastAsia="Batang" w:hAnsi="Times" w:hint="eastAsia"/>
                <w:szCs w:val="20"/>
                <w:lang w:val="en-GB" w:eastAsia="x-none"/>
              </w:rPr>
              <w:t xml:space="preserve">FFS </w:t>
            </w:r>
            <w:r w:rsidRPr="002B47B6">
              <w:rPr>
                <w:rFonts w:ascii="Times" w:eastAsia="Batang" w:hAnsi="Times"/>
                <w:szCs w:val="20"/>
                <w:lang w:val="en-GB" w:eastAsia="x-none"/>
              </w:rPr>
              <w:t>what</w:t>
            </w:r>
            <w:r w:rsidRPr="002B47B6">
              <w:rPr>
                <w:rFonts w:ascii="Times" w:eastAsia="Batang" w:hAnsi="Times" w:hint="eastAsia"/>
                <w:szCs w:val="20"/>
                <w:lang w:val="en-GB" w:eastAsia="x-none"/>
              </w:rPr>
              <w:t xml:space="preserve"> UE </w:t>
            </w:r>
            <w:proofErr w:type="spellStart"/>
            <w:r w:rsidRPr="002B47B6">
              <w:rPr>
                <w:rFonts w:ascii="Times" w:eastAsia="Batang" w:hAnsi="Times"/>
                <w:szCs w:val="20"/>
                <w:lang w:val="en-GB" w:eastAsia="x-none"/>
              </w:rPr>
              <w:t>fallback</w:t>
            </w:r>
            <w:r w:rsidRPr="002B47B6">
              <w:rPr>
                <w:rFonts w:ascii="Times" w:eastAsia="Batang" w:hAnsi="Times" w:hint="eastAsia"/>
                <w:szCs w:val="20"/>
                <w:lang w:val="en-GB" w:eastAsia="x-none"/>
              </w:rPr>
              <w:t>s</w:t>
            </w:r>
            <w:proofErr w:type="spellEnd"/>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to</w:t>
            </w:r>
          </w:p>
          <w:p w14:paraId="302A1713" w14:textId="77777777" w:rsidR="002B47B6" w:rsidRPr="002B47B6" w:rsidRDefault="002B47B6" w:rsidP="002B47B6">
            <w:pPr>
              <w:widowControl w:val="0"/>
              <w:numPr>
                <w:ilvl w:val="0"/>
                <w:numId w:val="45"/>
              </w:numPr>
              <w:spacing w:line="252" w:lineRule="auto"/>
              <w:contextualSpacing/>
              <w:jc w:val="both"/>
              <w:rPr>
                <w:rFonts w:ascii="Times" w:eastAsia="Batang" w:hAnsi="Times"/>
                <w:szCs w:val="20"/>
                <w:lang w:val="en-GB" w:eastAsia="x-none"/>
              </w:rPr>
            </w:pPr>
            <w:r w:rsidRPr="002B47B6">
              <w:rPr>
                <w:rFonts w:ascii="Times" w:eastAsia="Batang" w:hAnsi="Times" w:hint="eastAsia"/>
                <w:szCs w:val="20"/>
                <w:lang w:val="en-GB" w:eastAsia="x-none"/>
              </w:rPr>
              <w:t>FFS h</w:t>
            </w:r>
            <w:r w:rsidRPr="002B47B6">
              <w:rPr>
                <w:rFonts w:ascii="Times" w:eastAsia="Batang" w:hAnsi="Times"/>
                <w:szCs w:val="20"/>
                <w:lang w:val="en-GB" w:eastAsia="x-none"/>
              </w:rPr>
              <w:t xml:space="preserve">ow to avoid misalignment between </w:t>
            </w:r>
            <w:proofErr w:type="spellStart"/>
            <w:r w:rsidRPr="002B47B6">
              <w:rPr>
                <w:rFonts w:ascii="Times" w:eastAsia="Batang" w:hAnsi="Times"/>
                <w:szCs w:val="20"/>
                <w:lang w:val="en-GB" w:eastAsia="x-none"/>
              </w:rPr>
              <w:t>gNB</w:t>
            </w:r>
            <w:proofErr w:type="spellEnd"/>
            <w:r w:rsidRPr="002B47B6">
              <w:rPr>
                <w:rFonts w:ascii="Times" w:eastAsia="Batang" w:hAnsi="Times"/>
                <w:szCs w:val="20"/>
                <w:lang w:val="en-GB" w:eastAsia="x-none"/>
              </w:rPr>
              <w:t xml:space="preserve"> and UE</w:t>
            </w:r>
            <w:r w:rsidRPr="002B47B6">
              <w:rPr>
                <w:rFonts w:ascii="Times" w:eastAsia="Batang" w:hAnsi="Times" w:hint="eastAsia"/>
                <w:szCs w:val="20"/>
                <w:lang w:val="en-GB" w:eastAsia="x-none"/>
              </w:rPr>
              <w:t xml:space="preserve"> on the UE LP-WUS/PDCCH monitoring</w:t>
            </w:r>
          </w:p>
          <w:p w14:paraId="73E647BE" w14:textId="7829D6B1" w:rsidR="002B47B6" w:rsidRPr="002B47B6" w:rsidRDefault="002B47B6" w:rsidP="002B47B6">
            <w:pPr>
              <w:widowControl w:val="0"/>
              <w:ind w:left="1440"/>
              <w:jc w:val="both"/>
              <w:rPr>
                <w:rFonts w:eastAsia="Batang"/>
                <w:szCs w:val="20"/>
                <w:lang w:eastAsia="x-none"/>
              </w:rPr>
            </w:pPr>
          </w:p>
        </w:tc>
      </w:tr>
    </w:tbl>
    <w:p w14:paraId="6DF0DF6C" w14:textId="01315B70" w:rsidR="002B47B6" w:rsidRDefault="002B47B6" w:rsidP="00D26123">
      <w:pPr>
        <w:pStyle w:val="a1"/>
        <w:rPr>
          <w:rFonts w:eastAsiaTheme="minorEastAsia"/>
          <w:lang w:eastAsia="zh-CN"/>
        </w:rPr>
      </w:pPr>
      <w:r>
        <w:rPr>
          <w:rFonts w:eastAsiaTheme="minorEastAsia" w:hint="eastAsia"/>
          <w:lang w:eastAsia="zh-CN"/>
        </w:rPr>
        <w:t>It can be seen that RAN1 is still studying LP-WUS activation/deactivation/fallback to PDCCH monitoring when UE monitors LP-WUS.</w:t>
      </w:r>
      <w:r w:rsidR="002C6A3E">
        <w:rPr>
          <w:rFonts w:eastAsiaTheme="minorEastAsia" w:hint="eastAsia"/>
          <w:lang w:eastAsia="zh-CN"/>
        </w:rPr>
        <w:t xml:space="preserve"> RAN2 can wait RAN</w:t>
      </w:r>
      <w:r w:rsidR="00064E85">
        <w:rPr>
          <w:rFonts w:eastAsiaTheme="minorEastAsia" w:hint="eastAsia"/>
          <w:lang w:eastAsia="zh-CN"/>
        </w:rPr>
        <w:t>1</w:t>
      </w:r>
      <w:r w:rsidR="002C6A3E">
        <w:rPr>
          <w:rFonts w:eastAsiaTheme="minorEastAsia" w:hint="eastAsia"/>
          <w:lang w:eastAsia="zh-CN"/>
        </w:rPr>
        <w:t xml:space="preserve"> for more progress for these aspects.</w:t>
      </w:r>
    </w:p>
    <w:p w14:paraId="49287A2E" w14:textId="35F616D6" w:rsidR="002C6A3E" w:rsidRPr="008A3D92" w:rsidRDefault="002C6A3E" w:rsidP="00D26123">
      <w:pPr>
        <w:pStyle w:val="a1"/>
        <w:rPr>
          <w:rFonts w:eastAsiaTheme="minorEastAsia"/>
          <w:b/>
          <w:lang w:eastAsia="zh-CN"/>
        </w:rPr>
      </w:pPr>
      <w:r w:rsidRPr="008A3D92">
        <w:rPr>
          <w:rFonts w:eastAsiaTheme="minorEastAsia" w:hint="eastAsia"/>
          <w:b/>
          <w:lang w:eastAsia="zh-CN"/>
        </w:rPr>
        <w:t xml:space="preserve">Proposal </w:t>
      </w:r>
      <w:r w:rsidR="00730B43">
        <w:rPr>
          <w:rFonts w:eastAsiaTheme="minorEastAsia" w:hint="eastAsia"/>
          <w:b/>
          <w:lang w:eastAsia="zh-CN"/>
        </w:rPr>
        <w:t>8</w:t>
      </w:r>
      <w:r w:rsidRPr="008A3D92">
        <w:rPr>
          <w:rFonts w:eastAsiaTheme="minorEastAsia" w:hint="eastAsia"/>
          <w:b/>
          <w:lang w:eastAsia="zh-CN"/>
        </w:rPr>
        <w:t xml:space="preserve">: For LP-WUS activation/deactivation/fallback to PDCCH </w:t>
      </w:r>
      <w:r w:rsidRPr="008A3D92">
        <w:rPr>
          <w:rFonts w:eastAsiaTheme="minorEastAsia"/>
          <w:b/>
          <w:lang w:eastAsia="zh-CN"/>
        </w:rPr>
        <w:t>monitoring</w:t>
      </w:r>
      <w:r w:rsidRPr="008A3D92">
        <w:rPr>
          <w:rFonts w:eastAsiaTheme="minorEastAsia" w:hint="eastAsia"/>
          <w:b/>
          <w:lang w:eastAsia="zh-CN"/>
        </w:rPr>
        <w:t xml:space="preserve"> when UE monitors LP-WUS aspects, RAN2 wait for more details from RAN1 for </w:t>
      </w:r>
      <w:r w:rsidRPr="008A3D92">
        <w:rPr>
          <w:rFonts w:eastAsiaTheme="minorEastAsia"/>
          <w:b/>
          <w:lang w:eastAsia="zh-CN"/>
        </w:rPr>
        <w:t>further</w:t>
      </w:r>
      <w:r w:rsidRPr="008A3D92">
        <w:rPr>
          <w:rFonts w:eastAsiaTheme="minorEastAsia" w:hint="eastAsia"/>
          <w:b/>
          <w:lang w:eastAsia="zh-CN"/>
        </w:rPr>
        <w:t xml:space="preserve"> </w:t>
      </w:r>
      <w:r w:rsidR="00FE1478">
        <w:rPr>
          <w:rFonts w:eastAsiaTheme="minorEastAsia" w:hint="eastAsia"/>
          <w:b/>
          <w:lang w:eastAsia="zh-CN"/>
        </w:rPr>
        <w:t>discussion</w:t>
      </w:r>
      <w:r w:rsidRPr="008A3D92">
        <w:rPr>
          <w:rFonts w:eastAsiaTheme="minorEastAsia" w:hint="eastAsia"/>
          <w:b/>
          <w:lang w:eastAsia="zh-CN"/>
        </w:rPr>
        <w:t>.</w:t>
      </w:r>
    </w:p>
    <w:bookmarkEnd w:id="7"/>
    <w:bookmarkEnd w:id="8"/>
    <w:p w14:paraId="30ADD2B0" w14:textId="77777777" w:rsidR="00783FF5" w:rsidRDefault="00DD35F2" w:rsidP="00DD35F2">
      <w:pPr>
        <w:pStyle w:val="1"/>
        <w:jc w:val="both"/>
        <w:rPr>
          <w:b w:val="0"/>
          <w:szCs w:val="28"/>
        </w:rPr>
      </w:pPr>
      <w:r w:rsidRPr="001C008C">
        <w:rPr>
          <w:b w:val="0"/>
          <w:szCs w:val="28"/>
        </w:rPr>
        <w:t>Conclusion</w:t>
      </w:r>
    </w:p>
    <w:p w14:paraId="758A79D6" w14:textId="1F9FD1F4" w:rsidR="003E27A7" w:rsidRDefault="00650D2B" w:rsidP="008468D9">
      <w:pPr>
        <w:pStyle w:val="a1"/>
        <w:rPr>
          <w:rFonts w:eastAsiaTheme="minorEastAsia"/>
          <w:lang w:eastAsia="zh-CN"/>
        </w:rPr>
      </w:pPr>
      <w:r w:rsidRPr="002C24BE">
        <w:rPr>
          <w:rFonts w:eastAsiaTheme="minorEastAsia"/>
          <w:lang w:eastAsia="zh-CN"/>
        </w:rPr>
        <w:t xml:space="preserve">In this document, we analyze the remaining issues in RRC_CONNECTED for LP-WUS, and the following </w:t>
      </w:r>
      <w:r w:rsidR="00C602C0">
        <w:rPr>
          <w:rFonts w:eastAsiaTheme="minorEastAsia" w:hint="eastAsia"/>
          <w:lang w:eastAsia="zh-CN"/>
        </w:rPr>
        <w:t xml:space="preserve">observations and </w:t>
      </w:r>
      <w:r w:rsidRPr="002C24BE">
        <w:rPr>
          <w:rFonts w:eastAsiaTheme="minorEastAsia"/>
          <w:lang w:eastAsia="zh-CN"/>
        </w:rPr>
        <w:t>proposals are provided:</w:t>
      </w:r>
    </w:p>
    <w:p w14:paraId="23ADB25B" w14:textId="1790D822" w:rsidR="00650D2B" w:rsidRPr="002C24BE" w:rsidRDefault="00650D2B" w:rsidP="008468D9">
      <w:pPr>
        <w:pStyle w:val="a1"/>
        <w:rPr>
          <w:rFonts w:eastAsiaTheme="minorEastAsia"/>
          <w:b/>
          <w:i/>
          <w:u w:val="single"/>
          <w:lang w:eastAsia="zh-CN"/>
        </w:rPr>
      </w:pPr>
      <w:r w:rsidRPr="002C24BE">
        <w:rPr>
          <w:rFonts w:eastAsiaTheme="minorEastAsia"/>
          <w:b/>
          <w:i/>
          <w:u w:val="single"/>
          <w:lang w:eastAsia="zh-CN"/>
        </w:rPr>
        <w:t>DC/CA</w:t>
      </w:r>
    </w:p>
    <w:p w14:paraId="5F6CBBB2" w14:textId="77777777" w:rsidR="00650D2B" w:rsidRPr="008F0DEB" w:rsidRDefault="00650D2B" w:rsidP="00650D2B">
      <w:pPr>
        <w:pStyle w:val="a1"/>
        <w:spacing w:after="180"/>
        <w:rPr>
          <w:rFonts w:eastAsiaTheme="minorEastAsia"/>
          <w:b/>
          <w:szCs w:val="20"/>
          <w:lang w:eastAsia="zh-CN"/>
        </w:rPr>
      </w:pPr>
      <w:r w:rsidRPr="00BC4523">
        <w:rPr>
          <w:rFonts w:eastAsiaTheme="minorEastAsia"/>
          <w:b/>
          <w:szCs w:val="20"/>
          <w:lang w:eastAsia="zh-CN"/>
        </w:rPr>
        <w:lastRenderedPageBreak/>
        <w:t xml:space="preserve">Proposal 1: RAN2 postpone </w:t>
      </w:r>
      <w:r w:rsidRPr="008F0DEB">
        <w:rPr>
          <w:rFonts w:eastAsiaTheme="minorEastAsia"/>
          <w:b/>
          <w:szCs w:val="20"/>
          <w:lang w:eastAsia="zh-CN"/>
        </w:rPr>
        <w:t>discuss</w:t>
      </w:r>
      <w:r w:rsidRPr="00BC4523">
        <w:rPr>
          <w:rFonts w:eastAsiaTheme="minorEastAsia"/>
          <w:b/>
          <w:szCs w:val="20"/>
          <w:lang w:eastAsia="zh-CN"/>
        </w:rPr>
        <w:t>ion on</w:t>
      </w:r>
      <w:r w:rsidRPr="008F0DEB">
        <w:rPr>
          <w:rFonts w:eastAsiaTheme="minorEastAsia"/>
          <w:b/>
          <w:szCs w:val="20"/>
          <w:lang w:eastAsia="zh-CN"/>
        </w:rPr>
        <w:t xml:space="preserve"> </w:t>
      </w:r>
      <w:r w:rsidRPr="00BC4523">
        <w:rPr>
          <w:rFonts w:eastAsiaTheme="minorEastAsia"/>
          <w:b/>
          <w:szCs w:val="20"/>
          <w:lang w:eastAsia="zh-CN"/>
        </w:rPr>
        <w:t xml:space="preserve">simultaneous </w:t>
      </w:r>
      <w:r w:rsidRPr="008F0DEB">
        <w:rPr>
          <w:rFonts w:eastAsiaTheme="minorEastAsia"/>
          <w:b/>
          <w:szCs w:val="20"/>
          <w:lang w:eastAsia="zh-CN"/>
        </w:rPr>
        <w:t>configuration</w:t>
      </w:r>
      <w:r w:rsidRPr="00BC4523">
        <w:rPr>
          <w:rFonts w:eastAsiaTheme="minorEastAsia"/>
          <w:b/>
          <w:szCs w:val="20"/>
          <w:lang w:eastAsia="zh-CN"/>
        </w:rPr>
        <w:t xml:space="preserve"> of LP-WUS and dual DRX group until RAN1 make further progress.</w:t>
      </w:r>
    </w:p>
    <w:p w14:paraId="1148BF73" w14:textId="77777777" w:rsidR="00650D2B" w:rsidRPr="008468D9" w:rsidRDefault="00650D2B" w:rsidP="00650D2B">
      <w:pPr>
        <w:pStyle w:val="a1"/>
        <w:spacing w:after="180"/>
        <w:rPr>
          <w:rFonts w:eastAsiaTheme="minorEastAsia"/>
          <w:b/>
          <w:lang w:val="en-GB" w:eastAsia="zh-CN"/>
        </w:rPr>
      </w:pPr>
      <w:r w:rsidRPr="008468D9">
        <w:rPr>
          <w:rFonts w:eastAsiaTheme="minorEastAsia"/>
          <w:b/>
          <w:lang w:val="en-GB" w:eastAsia="zh-CN"/>
        </w:rPr>
        <w:t xml:space="preserve">Proposal 2: LP-WUS is supported when the UE is configured with MR-DC in RRC CONNECTED mode and the LP-WUS can be configured in MCG if the MN is a </w:t>
      </w:r>
      <w:proofErr w:type="spellStart"/>
      <w:r w:rsidRPr="008468D9">
        <w:rPr>
          <w:rFonts w:eastAsiaTheme="minorEastAsia"/>
          <w:b/>
          <w:lang w:val="en-GB" w:eastAsia="zh-CN"/>
        </w:rPr>
        <w:t>gNB</w:t>
      </w:r>
      <w:proofErr w:type="spellEnd"/>
      <w:r w:rsidRPr="008468D9">
        <w:rPr>
          <w:rFonts w:eastAsiaTheme="minorEastAsia"/>
          <w:b/>
          <w:lang w:val="en-GB" w:eastAsia="zh-CN"/>
        </w:rPr>
        <w:t xml:space="preserve"> or SCG if the SN is a </w:t>
      </w:r>
      <w:proofErr w:type="spellStart"/>
      <w:r w:rsidRPr="008468D9">
        <w:rPr>
          <w:rFonts w:eastAsiaTheme="minorEastAsia"/>
          <w:b/>
          <w:lang w:val="en-GB" w:eastAsia="zh-CN"/>
        </w:rPr>
        <w:t>gNB</w:t>
      </w:r>
      <w:proofErr w:type="spellEnd"/>
      <w:r w:rsidRPr="008468D9">
        <w:rPr>
          <w:rFonts w:eastAsiaTheme="minorEastAsia"/>
          <w:b/>
          <w:lang w:val="en-GB" w:eastAsia="zh-CN"/>
        </w:rPr>
        <w:t>.</w:t>
      </w:r>
    </w:p>
    <w:p w14:paraId="5B2F0738" w14:textId="0637236D" w:rsidR="00650D2B" w:rsidRPr="002C24BE" w:rsidRDefault="00650D2B" w:rsidP="008468D9">
      <w:pPr>
        <w:pStyle w:val="a1"/>
        <w:rPr>
          <w:rFonts w:eastAsiaTheme="minorEastAsia"/>
          <w:b/>
          <w:i/>
          <w:u w:val="single"/>
          <w:lang w:val="en-GB" w:eastAsia="zh-CN"/>
        </w:rPr>
      </w:pPr>
      <w:r w:rsidRPr="002C24BE">
        <w:rPr>
          <w:rFonts w:eastAsiaTheme="minorEastAsia"/>
          <w:b/>
          <w:i/>
          <w:u w:val="single"/>
          <w:lang w:val="en-GB" w:eastAsia="zh-CN"/>
        </w:rPr>
        <w:t>Short DRX cycle</w:t>
      </w:r>
    </w:p>
    <w:p w14:paraId="25D52AE2" w14:textId="77777777" w:rsidR="00650D2B" w:rsidRPr="009A2793" w:rsidRDefault="00650D2B" w:rsidP="00650D2B">
      <w:pPr>
        <w:pStyle w:val="a1"/>
        <w:spacing w:after="180"/>
        <w:jc w:val="left"/>
        <w:rPr>
          <w:rFonts w:eastAsiaTheme="minorEastAsia"/>
          <w:b/>
          <w:szCs w:val="20"/>
          <w:lang w:eastAsia="zh-CN"/>
        </w:rPr>
      </w:pPr>
      <w:r>
        <w:rPr>
          <w:rFonts w:eastAsiaTheme="minorEastAsia" w:hint="eastAsia"/>
          <w:b/>
          <w:szCs w:val="20"/>
          <w:lang w:eastAsia="zh-CN"/>
        </w:rPr>
        <w:t>Observation</w:t>
      </w:r>
      <w:r w:rsidRPr="008468D9">
        <w:rPr>
          <w:rFonts w:eastAsiaTheme="minorEastAsia"/>
          <w:b/>
          <w:szCs w:val="20"/>
          <w:lang w:eastAsia="zh-CN"/>
        </w:rPr>
        <w:t xml:space="preserve"> </w:t>
      </w:r>
      <w:r>
        <w:rPr>
          <w:rFonts w:eastAsiaTheme="minorEastAsia" w:hint="eastAsia"/>
          <w:b/>
          <w:szCs w:val="20"/>
          <w:lang w:eastAsia="zh-CN"/>
        </w:rPr>
        <w:t>1</w:t>
      </w:r>
      <w:r w:rsidRPr="00E71C94">
        <w:rPr>
          <w:rFonts w:eastAsiaTheme="minorEastAsia" w:hint="eastAsia"/>
          <w:b/>
          <w:szCs w:val="20"/>
          <w:lang w:eastAsia="zh-CN"/>
        </w:rPr>
        <w:t xml:space="preserve">: RAN2 </w:t>
      </w:r>
      <w:r>
        <w:rPr>
          <w:rFonts w:eastAsiaTheme="minorEastAsia" w:hint="eastAsia"/>
          <w:b/>
          <w:szCs w:val="20"/>
          <w:lang w:eastAsia="zh-CN"/>
        </w:rPr>
        <w:t>need to check with RAN1</w:t>
      </w:r>
      <w:r w:rsidRPr="00E71C94">
        <w:rPr>
          <w:rFonts w:eastAsiaTheme="minorEastAsia" w:hint="eastAsia"/>
          <w:b/>
          <w:szCs w:val="20"/>
          <w:lang w:eastAsia="zh-CN"/>
        </w:rPr>
        <w:t xml:space="preserve"> whether s</w:t>
      </w:r>
      <w:r w:rsidRPr="00E71C94">
        <w:rPr>
          <w:rFonts w:eastAsiaTheme="minorEastAsia"/>
          <w:b/>
          <w:szCs w:val="20"/>
          <w:lang w:eastAsia="zh-CN"/>
        </w:rPr>
        <w:t>hort DRX cycle is</w:t>
      </w:r>
      <w:r w:rsidRPr="00E71C94">
        <w:rPr>
          <w:rFonts w:eastAsiaTheme="minorEastAsia" w:hint="eastAsia"/>
          <w:b/>
          <w:szCs w:val="20"/>
          <w:lang w:eastAsia="zh-CN"/>
        </w:rPr>
        <w:t xml:space="preserve"> </w:t>
      </w:r>
      <w:r w:rsidRPr="00E71C94">
        <w:rPr>
          <w:rFonts w:eastAsiaTheme="minorEastAsia"/>
          <w:b/>
          <w:szCs w:val="20"/>
          <w:lang w:eastAsia="zh-CN"/>
        </w:rPr>
        <w:t>applicable for LP-WUS</w:t>
      </w:r>
      <w:r w:rsidRPr="00BC4523">
        <w:rPr>
          <w:rFonts w:eastAsiaTheme="minorEastAsia"/>
          <w:b/>
          <w:szCs w:val="20"/>
          <w:lang w:eastAsia="zh-CN"/>
        </w:rPr>
        <w:t xml:space="preserve"> for Option 1-1.</w:t>
      </w:r>
    </w:p>
    <w:p w14:paraId="521B6219" w14:textId="6898F94C" w:rsidR="00650D2B" w:rsidRDefault="00650D2B" w:rsidP="00650D2B">
      <w:pPr>
        <w:pStyle w:val="a1"/>
        <w:spacing w:after="180"/>
        <w:jc w:val="left"/>
        <w:rPr>
          <w:rFonts w:eastAsiaTheme="minorEastAsia"/>
          <w:b/>
          <w:szCs w:val="20"/>
          <w:lang w:eastAsia="zh-CN"/>
        </w:rPr>
      </w:pPr>
      <w:r w:rsidRPr="008468D9">
        <w:rPr>
          <w:rFonts w:eastAsiaTheme="minorEastAsia"/>
          <w:b/>
          <w:szCs w:val="20"/>
          <w:lang w:eastAsia="zh-CN"/>
        </w:rPr>
        <w:t xml:space="preserve">Proposal </w:t>
      </w:r>
      <w:r w:rsidR="00730B43">
        <w:rPr>
          <w:rFonts w:eastAsiaTheme="minorEastAsia" w:hint="eastAsia"/>
          <w:b/>
          <w:szCs w:val="20"/>
          <w:lang w:eastAsia="zh-CN"/>
        </w:rPr>
        <w:t>3</w:t>
      </w:r>
      <w:r w:rsidRPr="00E71C94">
        <w:rPr>
          <w:rFonts w:eastAsiaTheme="minorEastAsia" w:hint="eastAsia"/>
          <w:b/>
          <w:szCs w:val="20"/>
          <w:lang w:eastAsia="zh-CN"/>
        </w:rPr>
        <w:t>: S</w:t>
      </w:r>
      <w:r w:rsidRPr="00E71C94">
        <w:rPr>
          <w:rFonts w:eastAsiaTheme="minorEastAsia"/>
          <w:b/>
          <w:szCs w:val="20"/>
          <w:lang w:eastAsia="zh-CN"/>
        </w:rPr>
        <w:t>hort DRX cycle is</w:t>
      </w:r>
      <w:r w:rsidRPr="00E71C94">
        <w:rPr>
          <w:rFonts w:eastAsiaTheme="minorEastAsia" w:hint="eastAsia"/>
          <w:b/>
          <w:szCs w:val="20"/>
          <w:lang w:eastAsia="zh-CN"/>
        </w:rPr>
        <w:t xml:space="preserve"> not</w:t>
      </w:r>
      <w:r w:rsidRPr="00E71C94">
        <w:rPr>
          <w:rFonts w:eastAsiaTheme="minorEastAsia"/>
          <w:b/>
          <w:szCs w:val="20"/>
          <w:lang w:eastAsia="zh-CN"/>
        </w:rPr>
        <w:t xml:space="preserve"> </w:t>
      </w:r>
      <w:r w:rsidRPr="00BC4523">
        <w:rPr>
          <w:rFonts w:eastAsiaTheme="minorEastAsia"/>
          <w:b/>
          <w:szCs w:val="20"/>
          <w:lang w:eastAsia="zh-CN"/>
        </w:rPr>
        <w:t>supported for LP-WUS for Option 1-2.</w:t>
      </w:r>
    </w:p>
    <w:p w14:paraId="63950431" w14:textId="27A90C21" w:rsidR="00650D2B" w:rsidRPr="002C24BE" w:rsidRDefault="00650D2B" w:rsidP="00650D2B">
      <w:pPr>
        <w:pStyle w:val="a1"/>
        <w:spacing w:after="180"/>
        <w:jc w:val="left"/>
        <w:rPr>
          <w:rFonts w:eastAsiaTheme="minorEastAsia"/>
          <w:b/>
          <w:i/>
          <w:szCs w:val="20"/>
          <w:u w:val="single"/>
          <w:lang w:eastAsia="zh-CN"/>
        </w:rPr>
      </w:pPr>
      <w:r w:rsidRPr="002C24BE">
        <w:rPr>
          <w:rFonts w:eastAsiaTheme="minorEastAsia"/>
          <w:b/>
          <w:i/>
          <w:szCs w:val="20"/>
          <w:u w:val="single"/>
          <w:lang w:eastAsia="zh-CN"/>
        </w:rPr>
        <w:t>LP-WUS monitoring restriction</w:t>
      </w:r>
    </w:p>
    <w:p w14:paraId="3C9398ED" w14:textId="1DED9D5A" w:rsidR="00650D2B" w:rsidRPr="008468D9" w:rsidRDefault="00650D2B" w:rsidP="00650D2B">
      <w:pPr>
        <w:pStyle w:val="a1"/>
        <w:spacing w:after="180"/>
        <w:rPr>
          <w:rFonts w:eastAsiaTheme="minorEastAsia"/>
          <w:b/>
          <w:szCs w:val="20"/>
          <w:lang w:eastAsia="zh-CN"/>
        </w:rPr>
      </w:pPr>
      <w:r>
        <w:rPr>
          <w:rFonts w:eastAsiaTheme="minorEastAsia"/>
          <w:b/>
          <w:szCs w:val="20"/>
          <w:lang w:eastAsia="zh-CN"/>
        </w:rPr>
        <w:t>Observation</w:t>
      </w:r>
      <w:r>
        <w:rPr>
          <w:rFonts w:eastAsiaTheme="minorEastAsia" w:hint="eastAsia"/>
          <w:b/>
          <w:szCs w:val="20"/>
          <w:lang w:eastAsia="zh-CN"/>
        </w:rPr>
        <w:t xml:space="preserve"> 2</w:t>
      </w:r>
      <w:r w:rsidRPr="00D61715">
        <w:rPr>
          <w:rFonts w:eastAsiaTheme="minorEastAsia"/>
          <w:b/>
          <w:szCs w:val="20"/>
          <w:lang w:eastAsia="zh-CN"/>
        </w:rPr>
        <w:t xml:space="preserve">: </w:t>
      </w:r>
      <w:r w:rsidRPr="008468D9">
        <w:rPr>
          <w:rFonts w:eastAsiaTheme="minorEastAsia"/>
          <w:b/>
          <w:szCs w:val="20"/>
          <w:lang w:eastAsia="zh-CN"/>
        </w:rPr>
        <w:t xml:space="preserve">RAN2 </w:t>
      </w:r>
      <w:r>
        <w:rPr>
          <w:rFonts w:eastAsiaTheme="minorEastAsia" w:hint="eastAsia"/>
          <w:b/>
          <w:szCs w:val="20"/>
          <w:lang w:eastAsia="zh-CN"/>
        </w:rPr>
        <w:t>need to check with RAN1 and ask</w:t>
      </w:r>
      <w:r w:rsidRPr="008468D9">
        <w:rPr>
          <w:rFonts w:eastAsiaTheme="minorEastAsia"/>
          <w:b/>
          <w:szCs w:val="20"/>
          <w:lang w:eastAsia="zh-CN"/>
        </w:rPr>
        <w:t xml:space="preserve"> whether the UE monitors LP-WUS during the following cases</w:t>
      </w:r>
      <w:r w:rsidR="00D17251" w:rsidRPr="00D17251">
        <w:rPr>
          <w:rFonts w:eastAsiaTheme="minorEastAsia"/>
          <w:b/>
          <w:lang w:val="en-GB" w:eastAsia="zh-CN"/>
        </w:rPr>
        <w:t xml:space="preserve"> </w:t>
      </w:r>
      <w:r w:rsidR="00D17251" w:rsidRPr="00532C47">
        <w:rPr>
          <w:rFonts w:eastAsiaTheme="minorEastAsia"/>
          <w:b/>
          <w:lang w:val="en-GB" w:eastAsia="zh-CN"/>
        </w:rPr>
        <w:t>for Option 1-1 and Option 1-2</w:t>
      </w:r>
      <w:r w:rsidRPr="008468D9">
        <w:rPr>
          <w:rFonts w:eastAsiaTheme="minorEastAsia"/>
          <w:b/>
          <w:szCs w:val="20"/>
          <w:lang w:eastAsia="zh-CN"/>
        </w:rPr>
        <w:t>, including:</w:t>
      </w:r>
    </w:p>
    <w:p w14:paraId="055E9A83" w14:textId="77777777" w:rsidR="00650D2B" w:rsidRPr="00D61715" w:rsidRDefault="00650D2B" w:rsidP="00650D2B">
      <w:pPr>
        <w:pStyle w:val="a1"/>
        <w:numPr>
          <w:ilvl w:val="0"/>
          <w:numId w:val="48"/>
        </w:numPr>
        <w:spacing w:after="180"/>
        <w:rPr>
          <w:rFonts w:eastAsiaTheme="minorEastAsia"/>
          <w:b/>
          <w:szCs w:val="20"/>
          <w:lang w:eastAsia="zh-CN"/>
        </w:rPr>
      </w:pPr>
      <w:r w:rsidRPr="008468D9">
        <w:rPr>
          <w:rFonts w:eastAsiaTheme="minorEastAsia"/>
          <w:b/>
          <w:szCs w:val="20"/>
          <w:lang w:eastAsia="zh-CN"/>
        </w:rPr>
        <w:t>DRX Active Time;</w:t>
      </w:r>
    </w:p>
    <w:p w14:paraId="195A41F9" w14:textId="77777777" w:rsidR="00650D2B" w:rsidRPr="00D61715" w:rsidRDefault="00650D2B" w:rsidP="00650D2B">
      <w:pPr>
        <w:pStyle w:val="a1"/>
        <w:numPr>
          <w:ilvl w:val="0"/>
          <w:numId w:val="48"/>
        </w:numPr>
        <w:spacing w:after="180"/>
        <w:rPr>
          <w:rFonts w:eastAsiaTheme="minorEastAsia"/>
          <w:b/>
          <w:szCs w:val="20"/>
          <w:lang w:eastAsia="zh-CN"/>
        </w:rPr>
      </w:pPr>
      <w:r>
        <w:rPr>
          <w:rFonts w:eastAsiaTheme="minorEastAsia" w:hint="eastAsia"/>
          <w:b/>
          <w:szCs w:val="20"/>
          <w:lang w:eastAsia="zh-CN"/>
        </w:rPr>
        <w:t>M</w:t>
      </w:r>
      <w:r w:rsidRPr="008468D9">
        <w:rPr>
          <w:rFonts w:eastAsiaTheme="minorEastAsia"/>
          <w:b/>
          <w:szCs w:val="20"/>
          <w:lang w:eastAsia="zh-CN"/>
        </w:rPr>
        <w:t>easurement gap;</w:t>
      </w:r>
    </w:p>
    <w:p w14:paraId="36A1B1A5" w14:textId="77777777" w:rsidR="00650D2B" w:rsidRPr="00D61715" w:rsidRDefault="00650D2B" w:rsidP="00650D2B">
      <w:pPr>
        <w:pStyle w:val="a1"/>
        <w:numPr>
          <w:ilvl w:val="0"/>
          <w:numId w:val="48"/>
        </w:numPr>
        <w:spacing w:after="180"/>
        <w:rPr>
          <w:rFonts w:eastAsiaTheme="minorEastAsia"/>
          <w:b/>
          <w:szCs w:val="20"/>
          <w:lang w:eastAsia="zh-CN"/>
        </w:rPr>
      </w:pPr>
      <w:r w:rsidRPr="00BC4523">
        <w:rPr>
          <w:rFonts w:eastAsiaTheme="minorEastAsia"/>
          <w:b/>
          <w:szCs w:val="20"/>
          <w:lang w:eastAsia="zh-CN"/>
        </w:rPr>
        <w:t xml:space="preserve">BWP </w:t>
      </w:r>
      <w:r w:rsidRPr="00D61715">
        <w:rPr>
          <w:rFonts w:eastAsiaTheme="minorEastAsia"/>
          <w:b/>
          <w:szCs w:val="20"/>
          <w:lang w:eastAsia="zh-CN"/>
        </w:rPr>
        <w:t>switch</w:t>
      </w:r>
      <w:r w:rsidRPr="00BC4523">
        <w:rPr>
          <w:rFonts w:eastAsiaTheme="minorEastAsia"/>
          <w:b/>
          <w:szCs w:val="20"/>
          <w:lang w:eastAsia="zh-CN"/>
        </w:rPr>
        <w:t>;</w:t>
      </w:r>
    </w:p>
    <w:p w14:paraId="7428C5A7" w14:textId="77777777" w:rsidR="00650D2B" w:rsidRPr="00D61715" w:rsidRDefault="00650D2B" w:rsidP="00650D2B">
      <w:pPr>
        <w:pStyle w:val="a1"/>
        <w:numPr>
          <w:ilvl w:val="0"/>
          <w:numId w:val="48"/>
        </w:numPr>
        <w:spacing w:after="180"/>
        <w:rPr>
          <w:rFonts w:eastAsiaTheme="minorEastAsia"/>
          <w:b/>
          <w:szCs w:val="20"/>
          <w:lang w:eastAsia="zh-CN"/>
        </w:rPr>
      </w:pPr>
      <w:r>
        <w:rPr>
          <w:rFonts w:eastAsiaTheme="minorEastAsia" w:hint="eastAsia"/>
          <w:b/>
          <w:szCs w:val="20"/>
          <w:lang w:eastAsia="zh-CN"/>
        </w:rPr>
        <w:t>M</w:t>
      </w:r>
      <w:r w:rsidRPr="00D61715">
        <w:rPr>
          <w:rFonts w:eastAsiaTheme="minorEastAsia"/>
          <w:b/>
          <w:szCs w:val="20"/>
          <w:lang w:eastAsia="zh-CN"/>
        </w:rPr>
        <w:t>onitoring response for a CFRA preamble transmission for beam failure recovery</w:t>
      </w:r>
      <w:r>
        <w:rPr>
          <w:rFonts w:eastAsiaTheme="minorEastAsia" w:hint="eastAsia"/>
          <w:b/>
          <w:szCs w:val="20"/>
          <w:lang w:eastAsia="zh-CN"/>
        </w:rPr>
        <w:t>.</w:t>
      </w:r>
    </w:p>
    <w:p w14:paraId="1B430D75" w14:textId="467DCFA6" w:rsidR="00650D2B" w:rsidRPr="002C24BE" w:rsidRDefault="00650D2B" w:rsidP="00650D2B">
      <w:pPr>
        <w:pStyle w:val="a1"/>
        <w:spacing w:after="180"/>
        <w:jc w:val="left"/>
        <w:rPr>
          <w:rFonts w:eastAsiaTheme="minorEastAsia"/>
          <w:b/>
          <w:i/>
          <w:szCs w:val="20"/>
          <w:u w:val="single"/>
          <w:lang w:eastAsia="zh-CN"/>
        </w:rPr>
      </w:pPr>
      <w:r w:rsidRPr="002C24BE">
        <w:rPr>
          <w:rFonts w:eastAsiaTheme="minorEastAsia"/>
          <w:b/>
          <w:i/>
          <w:szCs w:val="20"/>
          <w:u w:val="single"/>
          <w:lang w:eastAsia="zh-CN"/>
        </w:rPr>
        <w:t>SPS/CG</w:t>
      </w:r>
    </w:p>
    <w:p w14:paraId="65D9EDF8" w14:textId="1C0E708B" w:rsidR="00650D2B" w:rsidRPr="009D5160" w:rsidRDefault="00650D2B" w:rsidP="00650D2B">
      <w:pPr>
        <w:pStyle w:val="a1"/>
        <w:rPr>
          <w:rFonts w:eastAsiaTheme="minorEastAsia"/>
          <w:b/>
          <w:szCs w:val="20"/>
          <w:lang w:eastAsia="zh-CN"/>
        </w:rPr>
      </w:pPr>
      <w:r>
        <w:rPr>
          <w:rFonts w:eastAsiaTheme="minorEastAsia" w:hint="eastAsia"/>
          <w:b/>
          <w:szCs w:val="20"/>
          <w:lang w:eastAsia="zh-CN"/>
        </w:rPr>
        <w:t>Observation 3</w:t>
      </w:r>
      <w:r w:rsidRPr="00BC4523">
        <w:rPr>
          <w:rFonts w:eastAsiaTheme="minorEastAsia"/>
          <w:b/>
          <w:szCs w:val="20"/>
          <w:lang w:eastAsia="zh-CN"/>
        </w:rPr>
        <w:t xml:space="preserve">: </w:t>
      </w:r>
      <w:r w:rsidRPr="009A2793">
        <w:rPr>
          <w:rFonts w:eastAsiaTheme="minorEastAsia"/>
          <w:b/>
          <w:szCs w:val="20"/>
          <w:lang w:eastAsia="zh-CN"/>
        </w:rPr>
        <w:t>Considering the UE performs PDSCH reception during the SPS occasion or uplink transmission during the CG occasion</w:t>
      </w:r>
      <w:r w:rsidRPr="008468D9">
        <w:rPr>
          <w:rFonts w:eastAsiaTheme="minorEastAsia"/>
          <w:b/>
          <w:szCs w:val="20"/>
          <w:lang w:eastAsia="zh-CN"/>
        </w:rPr>
        <w:t xml:space="preserve"> which requires MR to be switched on, RAN2 </w:t>
      </w:r>
      <w:r>
        <w:rPr>
          <w:rFonts w:eastAsiaTheme="minorEastAsia" w:hint="eastAsia"/>
          <w:b/>
          <w:szCs w:val="20"/>
          <w:lang w:eastAsia="zh-CN"/>
        </w:rPr>
        <w:t xml:space="preserve">need to check with RAN1 </w:t>
      </w:r>
      <w:r w:rsidRPr="008468D9">
        <w:rPr>
          <w:rFonts w:eastAsiaTheme="minorEastAsia"/>
          <w:b/>
          <w:szCs w:val="20"/>
          <w:lang w:eastAsia="zh-CN"/>
        </w:rPr>
        <w:t>on whether the UE monitors LP-WUS during the SPS/CG occasion.</w:t>
      </w:r>
    </w:p>
    <w:p w14:paraId="7D5B9DDC" w14:textId="312CCF69" w:rsidR="00650D2B" w:rsidRDefault="00650D2B" w:rsidP="00650D2B">
      <w:pPr>
        <w:pStyle w:val="a1"/>
        <w:rPr>
          <w:rFonts w:eastAsiaTheme="minorEastAsia"/>
          <w:b/>
          <w:lang w:eastAsia="zh-CN"/>
        </w:rPr>
      </w:pPr>
      <w:r w:rsidRPr="00D30308">
        <w:rPr>
          <w:rFonts w:eastAsiaTheme="minorEastAsia" w:hint="eastAsia"/>
          <w:b/>
          <w:lang w:eastAsia="zh-CN"/>
        </w:rPr>
        <w:t xml:space="preserve">Proposal </w:t>
      </w:r>
      <w:r w:rsidR="00730B43">
        <w:rPr>
          <w:rFonts w:eastAsiaTheme="minorEastAsia" w:hint="eastAsia"/>
          <w:b/>
          <w:lang w:eastAsia="zh-CN"/>
        </w:rPr>
        <w:t>4</w:t>
      </w:r>
      <w:r w:rsidRPr="00D30308">
        <w:rPr>
          <w:rFonts w:eastAsiaTheme="minorEastAsia" w:hint="eastAsia"/>
          <w:b/>
          <w:lang w:eastAsia="zh-CN"/>
        </w:rPr>
        <w:t xml:space="preserve">: </w:t>
      </w:r>
      <w:r>
        <w:rPr>
          <w:rFonts w:eastAsiaTheme="minorEastAsia" w:hint="eastAsia"/>
          <w:b/>
          <w:lang w:eastAsia="zh-CN"/>
        </w:rPr>
        <w:t xml:space="preserve">If network configures uplink skipping and </w:t>
      </w:r>
      <w:r w:rsidRPr="00D30308">
        <w:rPr>
          <w:rFonts w:eastAsiaTheme="minorEastAsia" w:hint="eastAsia"/>
          <w:b/>
          <w:lang w:eastAsia="zh-CN"/>
        </w:rPr>
        <w:t>there is no uplink data to transmit</w:t>
      </w:r>
      <w:r w:rsidR="00E730D2">
        <w:rPr>
          <w:rFonts w:eastAsiaTheme="minorEastAsia" w:hint="eastAsia"/>
          <w:b/>
          <w:lang w:eastAsia="zh-CN"/>
        </w:rPr>
        <w:t xml:space="preserve"> when the UE is in low power state</w:t>
      </w:r>
      <w:r>
        <w:rPr>
          <w:rFonts w:eastAsiaTheme="minorEastAsia" w:hint="eastAsia"/>
          <w:b/>
          <w:lang w:eastAsia="zh-CN"/>
        </w:rPr>
        <w:t xml:space="preserve">, the UE can </w:t>
      </w:r>
      <w:r w:rsidR="00E730D2">
        <w:rPr>
          <w:rFonts w:eastAsiaTheme="minorEastAsia" w:hint="eastAsia"/>
          <w:b/>
          <w:lang w:eastAsia="zh-CN"/>
        </w:rPr>
        <w:t>keep</w:t>
      </w:r>
      <w:r w:rsidR="00FD127F" w:rsidRPr="00FD127F">
        <w:rPr>
          <w:rFonts w:eastAsiaTheme="minorEastAsia" w:hint="eastAsia"/>
          <w:b/>
          <w:lang w:eastAsia="zh-CN"/>
        </w:rPr>
        <w:t xml:space="preserve"> </w:t>
      </w:r>
      <w:r w:rsidR="00FD127F">
        <w:rPr>
          <w:rFonts w:eastAsiaTheme="minorEastAsia" w:hint="eastAsia"/>
          <w:b/>
          <w:lang w:eastAsia="zh-CN"/>
        </w:rPr>
        <w:t>monitoring LP-WUS</w:t>
      </w:r>
      <w:r w:rsidR="00E730D2">
        <w:rPr>
          <w:rFonts w:eastAsiaTheme="minorEastAsia" w:hint="eastAsia"/>
          <w:b/>
          <w:lang w:eastAsia="zh-CN"/>
        </w:rPr>
        <w:t xml:space="preserve"> in low power state</w:t>
      </w:r>
      <w:r w:rsidRPr="00D30308">
        <w:rPr>
          <w:rFonts w:eastAsiaTheme="minorEastAsia" w:hint="eastAsia"/>
          <w:b/>
          <w:lang w:eastAsia="zh-CN"/>
        </w:rPr>
        <w:t>.</w:t>
      </w:r>
    </w:p>
    <w:p w14:paraId="6393EF64" w14:textId="408C9C8E" w:rsidR="00650D2B" w:rsidRPr="002C24BE" w:rsidRDefault="00650D2B" w:rsidP="00650D2B">
      <w:pPr>
        <w:pStyle w:val="a1"/>
        <w:spacing w:after="180"/>
        <w:jc w:val="left"/>
        <w:rPr>
          <w:rFonts w:eastAsiaTheme="minorEastAsia"/>
          <w:b/>
          <w:i/>
          <w:szCs w:val="20"/>
          <w:u w:val="single"/>
          <w:lang w:eastAsia="zh-CN"/>
        </w:rPr>
      </w:pPr>
      <w:r w:rsidRPr="002C24BE">
        <w:rPr>
          <w:rFonts w:eastAsiaTheme="minorEastAsia"/>
          <w:b/>
          <w:i/>
          <w:szCs w:val="20"/>
          <w:u w:val="single"/>
          <w:lang w:eastAsia="zh-CN"/>
        </w:rPr>
        <w:t>RAN1 LS</w:t>
      </w:r>
    </w:p>
    <w:p w14:paraId="66DC9B1C" w14:textId="77777777" w:rsidR="00400BC4" w:rsidRDefault="00400BC4" w:rsidP="00400BC4">
      <w:pPr>
        <w:pStyle w:val="a1"/>
        <w:spacing w:after="180"/>
        <w:rPr>
          <w:rFonts w:eastAsiaTheme="minorEastAsia"/>
          <w:b/>
          <w:szCs w:val="20"/>
          <w:lang w:val="en-GB" w:eastAsia="zh-CN"/>
        </w:rPr>
      </w:pPr>
      <w:r w:rsidRPr="008468D9">
        <w:rPr>
          <w:rFonts w:eastAsiaTheme="minorEastAsia"/>
          <w:b/>
          <w:iCs/>
          <w:szCs w:val="20"/>
          <w:lang w:val="en-GB" w:eastAsia="zh-CN"/>
        </w:rPr>
        <w:t xml:space="preserve">Proposal </w:t>
      </w:r>
      <w:r>
        <w:rPr>
          <w:rFonts w:eastAsiaTheme="minorEastAsia" w:hint="eastAsia"/>
          <w:b/>
          <w:iCs/>
          <w:szCs w:val="20"/>
          <w:lang w:val="en-GB" w:eastAsia="zh-CN"/>
        </w:rPr>
        <w:t>5</w:t>
      </w:r>
      <w:r w:rsidRPr="008468D9">
        <w:rPr>
          <w:rFonts w:eastAsiaTheme="minorEastAsia"/>
          <w:b/>
          <w:iCs/>
          <w:szCs w:val="20"/>
          <w:lang w:val="en-GB" w:eastAsia="zh-CN"/>
        </w:rPr>
        <w:t xml:space="preserve">: </w:t>
      </w:r>
      <w:r>
        <w:rPr>
          <w:rFonts w:eastAsiaTheme="minorEastAsia"/>
          <w:b/>
          <w:iCs/>
          <w:szCs w:val="20"/>
          <w:lang w:val="en-GB" w:eastAsia="zh-CN"/>
        </w:rPr>
        <w:t>RAN2</w:t>
      </w:r>
      <w:r>
        <w:rPr>
          <w:rFonts w:eastAsiaTheme="minorEastAsia" w:hint="eastAsia"/>
          <w:b/>
          <w:iCs/>
          <w:szCs w:val="20"/>
          <w:lang w:val="en-GB" w:eastAsia="zh-CN"/>
        </w:rPr>
        <w:t xml:space="preserve"> confirm RAN1 agreement, i.e., in </w:t>
      </w:r>
      <w:r w:rsidRPr="008468D9">
        <w:rPr>
          <w:b/>
          <w:szCs w:val="20"/>
          <w:lang w:val="en-GB" w:eastAsia="x-none"/>
        </w:rPr>
        <w:t xml:space="preserve">LP-WUS CONNECTED mode operation, existing DRX Command MAC CE and Long DRX Command MAC CE </w:t>
      </w:r>
      <w:r w:rsidRPr="008468D9">
        <w:rPr>
          <w:rFonts w:eastAsiaTheme="minorEastAsia"/>
          <w:b/>
          <w:szCs w:val="20"/>
          <w:lang w:val="en-GB" w:eastAsia="zh-CN"/>
        </w:rPr>
        <w:t xml:space="preserve">are </w:t>
      </w:r>
      <w:r w:rsidRPr="008468D9">
        <w:rPr>
          <w:b/>
          <w:szCs w:val="20"/>
          <w:lang w:val="en-GB" w:eastAsia="x-none"/>
        </w:rPr>
        <w:t>used to stop</w:t>
      </w:r>
      <w:r>
        <w:rPr>
          <w:rFonts w:eastAsiaTheme="minorEastAsia" w:hint="eastAsia"/>
          <w:b/>
          <w:szCs w:val="20"/>
          <w:lang w:val="en-GB" w:eastAsia="zh-CN"/>
        </w:rPr>
        <w:t>:</w:t>
      </w:r>
    </w:p>
    <w:p w14:paraId="383762BB" w14:textId="77777777" w:rsidR="00400BC4" w:rsidRPr="00EC29F1" w:rsidRDefault="00400BC4" w:rsidP="00400BC4">
      <w:pPr>
        <w:pStyle w:val="a1"/>
        <w:numPr>
          <w:ilvl w:val="0"/>
          <w:numId w:val="46"/>
        </w:numPr>
        <w:spacing w:after="180"/>
        <w:rPr>
          <w:rFonts w:eastAsiaTheme="minorEastAsia"/>
          <w:szCs w:val="20"/>
          <w:lang w:val="en-GB"/>
        </w:rPr>
      </w:pPr>
      <w:r w:rsidRPr="008468D9">
        <w:rPr>
          <w:b/>
          <w:szCs w:val="20"/>
          <w:lang w:val="en-GB" w:eastAsia="x-none"/>
        </w:rPr>
        <w:t xml:space="preserve"> </w:t>
      </w:r>
      <w:proofErr w:type="spellStart"/>
      <w:r w:rsidRPr="008468D9">
        <w:rPr>
          <w:b/>
          <w:i/>
          <w:iCs/>
          <w:szCs w:val="20"/>
          <w:lang w:val="en-GB" w:eastAsia="x-none"/>
        </w:rPr>
        <w:t>drx-onDurationTimer</w:t>
      </w:r>
      <w:proofErr w:type="spellEnd"/>
      <w:r w:rsidRPr="008468D9">
        <w:rPr>
          <w:b/>
          <w:szCs w:val="20"/>
          <w:lang w:val="en-GB" w:eastAsia="x-none"/>
        </w:rPr>
        <w:t xml:space="preserve"> and </w:t>
      </w:r>
      <w:proofErr w:type="spellStart"/>
      <w:r w:rsidRPr="008468D9">
        <w:rPr>
          <w:b/>
          <w:i/>
          <w:iCs/>
          <w:szCs w:val="20"/>
          <w:lang w:val="en-GB" w:eastAsia="x-none"/>
        </w:rPr>
        <w:t>drx-InactivityTimer</w:t>
      </w:r>
      <w:proofErr w:type="spellEnd"/>
      <w:r w:rsidRPr="008468D9">
        <w:rPr>
          <w:b/>
          <w:szCs w:val="20"/>
          <w:lang w:val="en-GB" w:eastAsia="x-none"/>
        </w:rPr>
        <w:t xml:space="preserve"> for </w:t>
      </w:r>
      <w:r>
        <w:rPr>
          <w:rFonts w:eastAsiaTheme="minorEastAsia" w:hint="eastAsia"/>
          <w:b/>
          <w:szCs w:val="20"/>
          <w:lang w:val="en-GB" w:eastAsia="zh-CN"/>
        </w:rPr>
        <w:t>the</w:t>
      </w:r>
      <w:r w:rsidRPr="008468D9">
        <w:rPr>
          <w:b/>
          <w:szCs w:val="20"/>
          <w:lang w:val="en-GB" w:eastAsia="x-none"/>
        </w:rPr>
        <w:t xml:space="preserve"> DRX group</w:t>
      </w:r>
      <w:r>
        <w:rPr>
          <w:rFonts w:eastAsiaTheme="minorEastAsia" w:hint="eastAsia"/>
          <w:b/>
          <w:szCs w:val="20"/>
          <w:lang w:val="en-GB" w:eastAsia="zh-CN"/>
        </w:rPr>
        <w:t xml:space="preserve"> in Option 1-1;</w:t>
      </w:r>
    </w:p>
    <w:p w14:paraId="3FD36671" w14:textId="73B9C606" w:rsidR="00400BC4" w:rsidRPr="008468D9" w:rsidRDefault="00A33488" w:rsidP="00400BC4">
      <w:pPr>
        <w:pStyle w:val="a1"/>
        <w:numPr>
          <w:ilvl w:val="0"/>
          <w:numId w:val="46"/>
        </w:numPr>
        <w:spacing w:after="180"/>
        <w:rPr>
          <w:rFonts w:eastAsiaTheme="minorEastAsia"/>
          <w:szCs w:val="20"/>
          <w:lang w:val="en-GB"/>
        </w:rPr>
      </w:pPr>
      <w:proofErr w:type="gramStart"/>
      <w:r>
        <w:rPr>
          <w:rFonts w:eastAsiaTheme="minorEastAsia" w:hint="eastAsia"/>
          <w:b/>
          <w:iCs/>
          <w:szCs w:val="20"/>
          <w:lang w:val="en-GB" w:eastAsia="zh-CN"/>
        </w:rPr>
        <w:t>the</w:t>
      </w:r>
      <w:proofErr w:type="gramEnd"/>
      <w:r>
        <w:rPr>
          <w:rFonts w:eastAsiaTheme="minorEastAsia" w:hint="eastAsia"/>
          <w:b/>
          <w:iCs/>
          <w:szCs w:val="20"/>
          <w:lang w:val="en-GB" w:eastAsia="zh-CN"/>
        </w:rPr>
        <w:t xml:space="preserve"> new timer and</w:t>
      </w:r>
      <w:r w:rsidRPr="00A33488">
        <w:rPr>
          <w:b/>
          <w:i/>
          <w:iCs/>
          <w:szCs w:val="20"/>
          <w:lang w:val="en-GB" w:eastAsia="x-none"/>
        </w:rPr>
        <w:t xml:space="preserve"> </w:t>
      </w:r>
      <w:proofErr w:type="spellStart"/>
      <w:r w:rsidRPr="008468D9">
        <w:rPr>
          <w:b/>
          <w:i/>
          <w:iCs/>
          <w:szCs w:val="20"/>
          <w:lang w:val="en-GB" w:eastAsia="x-none"/>
        </w:rPr>
        <w:t>drx-InactivityTimer</w:t>
      </w:r>
      <w:proofErr w:type="spellEnd"/>
      <w:r>
        <w:rPr>
          <w:rFonts w:eastAsiaTheme="minorEastAsia" w:hint="eastAsia"/>
          <w:b/>
          <w:iCs/>
          <w:szCs w:val="20"/>
          <w:lang w:val="en-GB" w:eastAsia="zh-CN"/>
        </w:rPr>
        <w:t xml:space="preserve"> </w:t>
      </w:r>
      <w:r w:rsidR="00400BC4">
        <w:rPr>
          <w:rFonts w:eastAsiaTheme="minorEastAsia" w:hint="eastAsia"/>
          <w:b/>
          <w:iCs/>
          <w:szCs w:val="20"/>
          <w:lang w:val="en-GB" w:eastAsia="zh-CN"/>
        </w:rPr>
        <w:t>for the DRX group in Option 1-2.</w:t>
      </w:r>
    </w:p>
    <w:p w14:paraId="2C11B4E4" w14:textId="77777777" w:rsidR="002F3916" w:rsidRPr="002C24BE" w:rsidRDefault="002F3916" w:rsidP="002F3916">
      <w:pPr>
        <w:pStyle w:val="a1"/>
        <w:rPr>
          <w:rFonts w:eastAsiaTheme="minorEastAsia"/>
          <w:b/>
          <w:lang w:val="en-GB" w:eastAsia="zh-CN"/>
        </w:rPr>
      </w:pPr>
      <w:r w:rsidRPr="002C24BE">
        <w:rPr>
          <w:rFonts w:eastAsiaTheme="minorEastAsia"/>
          <w:b/>
          <w:lang w:val="en-GB" w:eastAsia="zh-CN"/>
        </w:rPr>
        <w:t xml:space="preserve">Proposal </w:t>
      </w:r>
      <w:r>
        <w:rPr>
          <w:rFonts w:eastAsiaTheme="minorEastAsia" w:hint="eastAsia"/>
          <w:b/>
          <w:lang w:val="en-GB" w:eastAsia="zh-CN"/>
        </w:rPr>
        <w:t>6</w:t>
      </w:r>
      <w:r w:rsidRPr="002C24BE">
        <w:rPr>
          <w:rFonts w:eastAsiaTheme="minorEastAsia"/>
          <w:b/>
          <w:lang w:val="en-GB" w:eastAsia="zh-CN"/>
        </w:rPr>
        <w:t>: The reply LS to RAN1 can include the following aspects:</w:t>
      </w:r>
    </w:p>
    <w:p w14:paraId="3E555470" w14:textId="77777777" w:rsidR="002F3916" w:rsidRPr="002C24BE" w:rsidRDefault="002F3916" w:rsidP="002F3916">
      <w:pPr>
        <w:pStyle w:val="a1"/>
        <w:numPr>
          <w:ilvl w:val="0"/>
          <w:numId w:val="46"/>
        </w:numPr>
        <w:rPr>
          <w:rFonts w:eastAsiaTheme="minorEastAsia"/>
          <w:b/>
          <w:lang w:val="en-GB" w:eastAsia="zh-CN"/>
        </w:rPr>
      </w:pPr>
      <w:r>
        <w:rPr>
          <w:rFonts w:eastAsiaTheme="minorEastAsia"/>
          <w:b/>
          <w:lang w:val="en-GB" w:eastAsia="zh-CN"/>
        </w:rPr>
        <w:t>Reply</w:t>
      </w:r>
      <w:r w:rsidRPr="002C24BE">
        <w:rPr>
          <w:rFonts w:eastAsiaTheme="minorEastAsia"/>
          <w:b/>
          <w:lang w:val="en-GB" w:eastAsia="zh-CN"/>
        </w:rPr>
        <w:t xml:space="preserve"> RAN1:</w:t>
      </w:r>
    </w:p>
    <w:p w14:paraId="6A951CB5" w14:textId="77777777" w:rsidR="002F3916" w:rsidRPr="002C24BE" w:rsidRDefault="002F3916" w:rsidP="002F3916">
      <w:pPr>
        <w:pStyle w:val="a1"/>
        <w:numPr>
          <w:ilvl w:val="1"/>
          <w:numId w:val="46"/>
        </w:numPr>
        <w:rPr>
          <w:rFonts w:eastAsiaTheme="minorEastAsia"/>
          <w:b/>
          <w:lang w:val="en-GB" w:eastAsia="zh-CN"/>
        </w:rPr>
      </w:pPr>
      <w:r w:rsidRPr="002C24BE">
        <w:rPr>
          <w:rFonts w:eastAsiaTheme="minorEastAsia"/>
          <w:b/>
          <w:lang w:val="en-GB" w:eastAsia="zh-CN"/>
        </w:rPr>
        <w:t>(long) DRX command MAC CE:</w:t>
      </w:r>
    </w:p>
    <w:p w14:paraId="757B4BA7" w14:textId="77777777" w:rsidR="002F3916" w:rsidRDefault="002F3916" w:rsidP="002F3916">
      <w:pPr>
        <w:pStyle w:val="a1"/>
        <w:numPr>
          <w:ilvl w:val="2"/>
          <w:numId w:val="46"/>
        </w:numPr>
        <w:rPr>
          <w:rFonts w:eastAsiaTheme="minorEastAsia"/>
          <w:b/>
          <w:lang w:val="en-GB" w:eastAsia="zh-CN"/>
        </w:rPr>
      </w:pPr>
      <w:r w:rsidRPr="00400BC4">
        <w:rPr>
          <w:rFonts w:eastAsiaTheme="minorEastAsia"/>
          <w:b/>
          <w:lang w:val="en-GB" w:eastAsia="zh-CN"/>
        </w:rPr>
        <w:t>RAN2 confirm RAN1 agreement, i.e., in LP-WUS CONNECTED mode operation, existing DRX Command MAC CE and Long DRX Command MAC CE are used to stop:</w:t>
      </w:r>
      <w:r>
        <w:rPr>
          <w:rFonts w:eastAsiaTheme="minorEastAsia" w:hint="eastAsia"/>
          <w:b/>
          <w:lang w:val="en-GB" w:eastAsia="zh-CN"/>
        </w:rPr>
        <w:t xml:space="preserve"> </w:t>
      </w:r>
    </w:p>
    <w:p w14:paraId="16124832" w14:textId="77777777" w:rsidR="002F3916" w:rsidRDefault="002F3916" w:rsidP="002F3916">
      <w:pPr>
        <w:pStyle w:val="a1"/>
        <w:numPr>
          <w:ilvl w:val="3"/>
          <w:numId w:val="46"/>
        </w:numPr>
        <w:rPr>
          <w:rFonts w:eastAsiaTheme="minorEastAsia"/>
          <w:b/>
          <w:lang w:val="en-GB" w:eastAsia="zh-CN"/>
        </w:rPr>
      </w:pPr>
      <w:proofErr w:type="spellStart"/>
      <w:r w:rsidRPr="00A33488">
        <w:rPr>
          <w:rFonts w:eastAsiaTheme="minorEastAsia"/>
          <w:b/>
          <w:i/>
          <w:lang w:val="en-GB" w:eastAsia="zh-CN"/>
        </w:rPr>
        <w:t>drx-onDurationTimer</w:t>
      </w:r>
      <w:proofErr w:type="spellEnd"/>
      <w:r w:rsidRPr="00400BC4">
        <w:rPr>
          <w:rFonts w:eastAsiaTheme="minorEastAsia"/>
          <w:b/>
          <w:lang w:val="en-GB" w:eastAsia="zh-CN"/>
        </w:rPr>
        <w:t xml:space="preserve"> and </w:t>
      </w:r>
      <w:proofErr w:type="spellStart"/>
      <w:r w:rsidRPr="00A33488">
        <w:rPr>
          <w:rFonts w:eastAsiaTheme="minorEastAsia"/>
          <w:b/>
          <w:i/>
          <w:lang w:val="en-GB" w:eastAsia="zh-CN"/>
        </w:rPr>
        <w:t>drx-InactivityTimer</w:t>
      </w:r>
      <w:proofErr w:type="spellEnd"/>
      <w:r w:rsidRPr="00A33488">
        <w:rPr>
          <w:rFonts w:eastAsiaTheme="minorEastAsia"/>
          <w:b/>
          <w:i/>
          <w:lang w:val="en-GB" w:eastAsia="zh-CN"/>
        </w:rPr>
        <w:t xml:space="preserve"> </w:t>
      </w:r>
      <w:r w:rsidRPr="00400BC4">
        <w:rPr>
          <w:rFonts w:eastAsiaTheme="minorEastAsia"/>
          <w:b/>
          <w:lang w:val="en-GB" w:eastAsia="zh-CN"/>
        </w:rPr>
        <w:t>for the DRX group in Option 1-1;</w:t>
      </w:r>
    </w:p>
    <w:p w14:paraId="566869AC" w14:textId="787F9268" w:rsidR="002F3916" w:rsidRDefault="00A33488" w:rsidP="002F3916">
      <w:pPr>
        <w:pStyle w:val="a1"/>
        <w:numPr>
          <w:ilvl w:val="3"/>
          <w:numId w:val="46"/>
        </w:numPr>
        <w:rPr>
          <w:rFonts w:eastAsiaTheme="minorEastAsia"/>
          <w:b/>
          <w:lang w:val="en-GB" w:eastAsia="zh-CN"/>
        </w:rPr>
      </w:pPr>
      <w:r>
        <w:rPr>
          <w:rFonts w:eastAsiaTheme="minorEastAsia" w:hint="eastAsia"/>
          <w:b/>
          <w:iCs/>
          <w:szCs w:val="20"/>
          <w:lang w:val="en-GB" w:eastAsia="zh-CN"/>
        </w:rPr>
        <w:t>the new timer and</w:t>
      </w:r>
      <w:r w:rsidRPr="00A33488">
        <w:rPr>
          <w:b/>
          <w:i/>
          <w:iCs/>
          <w:szCs w:val="20"/>
          <w:lang w:val="en-GB" w:eastAsia="x-none"/>
        </w:rPr>
        <w:t xml:space="preserve"> </w:t>
      </w:r>
      <w:proofErr w:type="spellStart"/>
      <w:r w:rsidRPr="008468D9">
        <w:rPr>
          <w:b/>
          <w:i/>
          <w:iCs/>
          <w:szCs w:val="20"/>
          <w:lang w:val="en-GB" w:eastAsia="x-none"/>
        </w:rPr>
        <w:t>drx-InactivityTimer</w:t>
      </w:r>
      <w:proofErr w:type="spellEnd"/>
      <w:r w:rsidR="002F3916" w:rsidRPr="00400BC4">
        <w:rPr>
          <w:rFonts w:eastAsiaTheme="minorEastAsia"/>
          <w:b/>
          <w:lang w:val="en-GB" w:eastAsia="zh-CN"/>
        </w:rPr>
        <w:t xml:space="preserve"> for the DRX group in Option 1-2.</w:t>
      </w:r>
    </w:p>
    <w:p w14:paraId="7EAADE92" w14:textId="77777777" w:rsidR="002F3916" w:rsidRPr="00400BC4" w:rsidRDefault="002F3916" w:rsidP="002F3916">
      <w:pPr>
        <w:pStyle w:val="a1"/>
        <w:numPr>
          <w:ilvl w:val="1"/>
          <w:numId w:val="46"/>
        </w:numPr>
        <w:rPr>
          <w:rFonts w:eastAsiaTheme="minorEastAsia"/>
          <w:b/>
          <w:lang w:val="en-GB" w:eastAsia="zh-CN"/>
        </w:rPr>
      </w:pPr>
      <w:r w:rsidRPr="00400BC4">
        <w:rPr>
          <w:rFonts w:eastAsiaTheme="minorEastAsia"/>
          <w:b/>
          <w:lang w:val="en-GB" w:eastAsia="zh-CN"/>
        </w:rPr>
        <w:t>Monitoring LP-WUS when UE is not in DRX active time</w:t>
      </w:r>
      <w:r w:rsidRPr="00532C47">
        <w:t xml:space="preserve"> </w:t>
      </w:r>
      <w:r w:rsidRPr="00400BC4">
        <w:rPr>
          <w:rFonts w:eastAsiaTheme="minorEastAsia"/>
          <w:b/>
          <w:lang w:val="en-GB" w:eastAsia="zh-CN"/>
        </w:rPr>
        <w:t>for Option 1-1 and Option 1-2:</w:t>
      </w:r>
    </w:p>
    <w:p w14:paraId="7C29873D" w14:textId="77777777" w:rsidR="002F3916" w:rsidRPr="002C24BE" w:rsidRDefault="002F3916" w:rsidP="002F3916">
      <w:pPr>
        <w:pStyle w:val="a1"/>
        <w:numPr>
          <w:ilvl w:val="2"/>
          <w:numId w:val="46"/>
        </w:numPr>
        <w:rPr>
          <w:rFonts w:eastAsiaTheme="minorEastAsia"/>
          <w:b/>
          <w:lang w:val="en-GB" w:eastAsia="zh-CN"/>
        </w:rPr>
      </w:pPr>
      <w:r w:rsidRPr="002C24BE">
        <w:rPr>
          <w:rFonts w:eastAsiaTheme="minorEastAsia"/>
          <w:b/>
          <w:lang w:val="en-GB" w:eastAsia="zh-CN"/>
        </w:rPr>
        <w:t>When the UE is not in DRX Active Time, the UE may be within the following occasions including measurement gap, BWP switch, monitoring response for a CFRA preamble transmission for beam failure recovery and SPS/CG occasion. It is still questionable whether the UE monitors LP-WUS during these occasions.</w:t>
      </w:r>
    </w:p>
    <w:p w14:paraId="60362745" w14:textId="77777777" w:rsidR="002F3916" w:rsidRDefault="002F3916" w:rsidP="002F3916">
      <w:pPr>
        <w:pStyle w:val="a1"/>
        <w:numPr>
          <w:ilvl w:val="2"/>
          <w:numId w:val="46"/>
        </w:numPr>
        <w:rPr>
          <w:rFonts w:eastAsiaTheme="minorEastAsia"/>
          <w:b/>
          <w:lang w:val="en-GB" w:eastAsia="zh-CN"/>
        </w:rPr>
      </w:pPr>
      <w:r w:rsidRPr="002C24BE">
        <w:rPr>
          <w:rFonts w:eastAsiaTheme="minorEastAsia"/>
          <w:b/>
          <w:lang w:val="en-GB" w:eastAsia="zh-CN"/>
        </w:rPr>
        <w:lastRenderedPageBreak/>
        <w:t xml:space="preserve">Hence, RAN2 </w:t>
      </w:r>
      <w:r>
        <w:rPr>
          <w:rFonts w:eastAsiaTheme="minorEastAsia" w:hint="eastAsia"/>
          <w:b/>
          <w:lang w:val="en-GB" w:eastAsia="zh-CN"/>
        </w:rPr>
        <w:t xml:space="preserve">can </w:t>
      </w:r>
      <w:r w:rsidRPr="002C24BE">
        <w:rPr>
          <w:rFonts w:eastAsiaTheme="minorEastAsia"/>
          <w:b/>
          <w:lang w:val="en-GB" w:eastAsia="zh-CN"/>
        </w:rPr>
        <w:t>ask RAN1: whether the UE monitors LP-WUS during the following cases</w:t>
      </w:r>
      <w:r w:rsidRPr="009B3C27">
        <w:rPr>
          <w:rFonts w:eastAsiaTheme="minorEastAsia"/>
          <w:b/>
          <w:lang w:val="en-GB" w:eastAsia="zh-CN"/>
        </w:rPr>
        <w:t xml:space="preserve"> </w:t>
      </w:r>
      <w:r w:rsidRPr="00532C47">
        <w:rPr>
          <w:rFonts w:eastAsiaTheme="minorEastAsia"/>
          <w:b/>
          <w:lang w:val="en-GB" w:eastAsia="zh-CN"/>
        </w:rPr>
        <w:t>for Option 1-1 and Option 1-2</w:t>
      </w:r>
      <w:r w:rsidRPr="002C24BE">
        <w:rPr>
          <w:rFonts w:eastAsiaTheme="minorEastAsia"/>
          <w:b/>
          <w:lang w:val="en-GB" w:eastAsia="zh-CN"/>
        </w:rPr>
        <w:t>, including: DRX Active Time, Measurement gap</w:t>
      </w:r>
      <w:r>
        <w:rPr>
          <w:rFonts w:eastAsiaTheme="minorEastAsia" w:hint="eastAsia"/>
          <w:b/>
          <w:lang w:val="en-GB" w:eastAsia="zh-CN"/>
        </w:rPr>
        <w:t>,</w:t>
      </w:r>
      <w:r w:rsidRPr="002C24BE">
        <w:rPr>
          <w:rFonts w:eastAsiaTheme="minorEastAsia"/>
          <w:b/>
          <w:lang w:val="en-GB" w:eastAsia="zh-CN"/>
        </w:rPr>
        <w:t xml:space="preserve"> BWP switch</w:t>
      </w:r>
      <w:r>
        <w:rPr>
          <w:rFonts w:eastAsiaTheme="minorEastAsia" w:hint="eastAsia"/>
          <w:b/>
          <w:lang w:val="en-GB" w:eastAsia="zh-CN"/>
        </w:rPr>
        <w:t>,</w:t>
      </w:r>
      <w:r w:rsidRPr="002C24BE">
        <w:rPr>
          <w:rFonts w:eastAsiaTheme="minorEastAsia"/>
          <w:b/>
          <w:lang w:val="en-GB" w:eastAsia="zh-CN"/>
        </w:rPr>
        <w:t xml:space="preserve"> Monitoring response for a CFRA preamble transmission for beam failure recovery and SPS/CG occasion.</w:t>
      </w:r>
    </w:p>
    <w:p w14:paraId="188D6280" w14:textId="77777777" w:rsidR="002F3916" w:rsidRPr="002C24BE" w:rsidRDefault="002F3916" w:rsidP="002F3916">
      <w:pPr>
        <w:pStyle w:val="a1"/>
        <w:numPr>
          <w:ilvl w:val="0"/>
          <w:numId w:val="46"/>
        </w:numPr>
        <w:spacing w:after="180"/>
        <w:rPr>
          <w:rFonts w:eastAsiaTheme="minorEastAsia"/>
          <w:b/>
          <w:lang w:val="en-GB" w:eastAsia="zh-CN"/>
        </w:rPr>
      </w:pPr>
      <w:r w:rsidRPr="002C24BE">
        <w:rPr>
          <w:rFonts w:eastAsiaTheme="minorEastAsia"/>
          <w:b/>
          <w:lang w:val="en-GB" w:eastAsia="zh-CN"/>
        </w:rPr>
        <w:t>Other issues identified by RAN2:</w:t>
      </w:r>
    </w:p>
    <w:p w14:paraId="614253A2" w14:textId="781A6D8B" w:rsidR="00650D2B" w:rsidRPr="002F3916" w:rsidRDefault="002F3916" w:rsidP="002F3916">
      <w:pPr>
        <w:pStyle w:val="a1"/>
        <w:numPr>
          <w:ilvl w:val="1"/>
          <w:numId w:val="46"/>
        </w:numPr>
        <w:rPr>
          <w:rFonts w:eastAsiaTheme="minorEastAsia"/>
          <w:b/>
          <w:lang w:val="en-GB" w:eastAsia="zh-CN"/>
        </w:rPr>
      </w:pPr>
      <w:r w:rsidRPr="002C24BE">
        <w:rPr>
          <w:rFonts w:eastAsiaTheme="minorEastAsia"/>
          <w:b/>
          <w:lang w:val="en-GB" w:eastAsia="zh-CN"/>
        </w:rPr>
        <w:t>Whether short DRX cycle is appli</w:t>
      </w:r>
      <w:r>
        <w:rPr>
          <w:rFonts w:eastAsiaTheme="minorEastAsia"/>
          <w:b/>
          <w:lang w:val="en-GB" w:eastAsia="zh-CN"/>
        </w:rPr>
        <w:t>cable for LP-WUS for Option 1-1</w:t>
      </w:r>
      <w:r w:rsidR="00650D2B" w:rsidRPr="002F3916">
        <w:rPr>
          <w:rFonts w:eastAsiaTheme="minorEastAsia" w:hint="eastAsia"/>
          <w:b/>
          <w:lang w:val="en-GB" w:eastAsia="zh-CN"/>
        </w:rPr>
        <w:t>.</w:t>
      </w:r>
    </w:p>
    <w:p w14:paraId="2C478E23" w14:textId="77777777" w:rsidR="00FF04FD" w:rsidRDefault="00730B43" w:rsidP="00730B43">
      <w:pPr>
        <w:pStyle w:val="a1"/>
        <w:rPr>
          <w:rFonts w:eastAsiaTheme="minorEastAsia"/>
          <w:b/>
          <w:i/>
          <w:u w:val="single"/>
          <w:lang w:eastAsia="zh-CN"/>
        </w:rPr>
      </w:pPr>
      <w:r w:rsidRPr="002C24BE">
        <w:rPr>
          <w:rFonts w:eastAsiaTheme="minorEastAsia" w:hint="eastAsia"/>
          <w:b/>
          <w:i/>
          <w:u w:val="single"/>
          <w:lang w:eastAsia="zh-CN"/>
        </w:rPr>
        <w:t>LP-WUS enable/disable and activation/deactivation</w:t>
      </w:r>
    </w:p>
    <w:p w14:paraId="0D2C4F9B" w14:textId="5024A650" w:rsidR="00730B43" w:rsidRPr="008468D9" w:rsidRDefault="00730B43" w:rsidP="00730B43">
      <w:pPr>
        <w:pStyle w:val="a1"/>
        <w:rPr>
          <w:rFonts w:eastAsiaTheme="minorEastAsia"/>
          <w:b/>
          <w:bCs/>
          <w:szCs w:val="20"/>
          <w:lang w:eastAsia="zh-CN"/>
        </w:rPr>
      </w:pPr>
      <w:r w:rsidRPr="008468D9">
        <w:rPr>
          <w:rFonts w:eastAsiaTheme="minorEastAsia"/>
          <w:b/>
          <w:bCs/>
          <w:szCs w:val="20"/>
          <w:lang w:eastAsia="zh-CN"/>
        </w:rPr>
        <w:t xml:space="preserve">Proposal </w:t>
      </w:r>
      <w:r>
        <w:rPr>
          <w:rFonts w:eastAsiaTheme="minorEastAsia" w:hint="eastAsia"/>
          <w:b/>
          <w:bCs/>
          <w:szCs w:val="20"/>
          <w:lang w:eastAsia="zh-CN"/>
        </w:rPr>
        <w:t>7</w:t>
      </w:r>
      <w:r w:rsidRPr="008468D9">
        <w:rPr>
          <w:rFonts w:eastAsiaTheme="minorEastAsia"/>
          <w:b/>
          <w:bCs/>
          <w:szCs w:val="20"/>
          <w:lang w:eastAsia="zh-CN"/>
        </w:rPr>
        <w:t xml:space="preserve">: UE assistance is not needed to enable/disable </w:t>
      </w:r>
      <w:r w:rsidRPr="008468D9">
        <w:rPr>
          <w:b/>
          <w:bCs/>
          <w:szCs w:val="20"/>
          <w:lang w:eastAsia="x-none"/>
        </w:rPr>
        <w:t>PDCCH monitoring triggered by LP-WUS</w:t>
      </w:r>
      <w:r w:rsidRPr="008468D9">
        <w:rPr>
          <w:rFonts w:eastAsiaTheme="minorEastAsia"/>
          <w:b/>
          <w:bCs/>
          <w:szCs w:val="20"/>
          <w:lang w:eastAsia="zh-CN"/>
        </w:rPr>
        <w:t>.</w:t>
      </w:r>
    </w:p>
    <w:p w14:paraId="45A2AF4F" w14:textId="78248F0D" w:rsidR="00730B43" w:rsidRPr="00730B43" w:rsidRDefault="00730B43" w:rsidP="008468D9">
      <w:pPr>
        <w:pStyle w:val="a1"/>
        <w:rPr>
          <w:rFonts w:eastAsiaTheme="minorEastAsia"/>
          <w:b/>
          <w:lang w:eastAsia="zh-CN"/>
        </w:rPr>
      </w:pPr>
      <w:r w:rsidRPr="008A3D92">
        <w:rPr>
          <w:rFonts w:eastAsiaTheme="minorEastAsia" w:hint="eastAsia"/>
          <w:b/>
          <w:lang w:eastAsia="zh-CN"/>
        </w:rPr>
        <w:t xml:space="preserve">Proposal </w:t>
      </w:r>
      <w:r>
        <w:rPr>
          <w:rFonts w:eastAsiaTheme="minorEastAsia" w:hint="eastAsia"/>
          <w:b/>
          <w:lang w:eastAsia="zh-CN"/>
        </w:rPr>
        <w:t>8</w:t>
      </w:r>
      <w:r w:rsidRPr="008A3D92">
        <w:rPr>
          <w:rFonts w:eastAsiaTheme="minorEastAsia" w:hint="eastAsia"/>
          <w:b/>
          <w:lang w:eastAsia="zh-CN"/>
        </w:rPr>
        <w:t xml:space="preserve">: For LP-WUS activation/deactivation/fallback to PDCCH </w:t>
      </w:r>
      <w:r w:rsidRPr="008A3D92">
        <w:rPr>
          <w:rFonts w:eastAsiaTheme="minorEastAsia"/>
          <w:b/>
          <w:lang w:eastAsia="zh-CN"/>
        </w:rPr>
        <w:t>monitoring</w:t>
      </w:r>
      <w:r w:rsidRPr="008A3D92">
        <w:rPr>
          <w:rFonts w:eastAsiaTheme="minorEastAsia" w:hint="eastAsia"/>
          <w:b/>
          <w:lang w:eastAsia="zh-CN"/>
        </w:rPr>
        <w:t xml:space="preserve"> when UE monitors LP-WUS aspects, RAN2 wait for more details from RAN1 for </w:t>
      </w:r>
      <w:r w:rsidRPr="008A3D92">
        <w:rPr>
          <w:rFonts w:eastAsiaTheme="minorEastAsia"/>
          <w:b/>
          <w:lang w:eastAsia="zh-CN"/>
        </w:rPr>
        <w:t>further</w:t>
      </w:r>
      <w:r w:rsidRPr="008A3D92">
        <w:rPr>
          <w:rFonts w:eastAsiaTheme="minorEastAsia" w:hint="eastAsia"/>
          <w:b/>
          <w:lang w:eastAsia="zh-CN"/>
        </w:rPr>
        <w:t xml:space="preserve"> </w:t>
      </w:r>
      <w:r>
        <w:rPr>
          <w:rFonts w:eastAsiaTheme="minorEastAsia" w:hint="eastAsia"/>
          <w:b/>
          <w:lang w:eastAsia="zh-CN"/>
        </w:rPr>
        <w:t>discussion</w:t>
      </w:r>
      <w:r w:rsidRPr="008A3D92">
        <w:rPr>
          <w:rFonts w:eastAsiaTheme="minorEastAsia" w:hint="eastAsia"/>
          <w:b/>
          <w:lang w:eastAsia="zh-CN"/>
        </w:rPr>
        <w:t>.</w:t>
      </w:r>
    </w:p>
    <w:p w14:paraId="4025BDB0" w14:textId="77777777" w:rsidR="00441897" w:rsidRPr="001D376B" w:rsidRDefault="00441897" w:rsidP="00441897">
      <w:pPr>
        <w:pStyle w:val="1"/>
        <w:jc w:val="both"/>
        <w:rPr>
          <w:b w:val="0"/>
          <w:szCs w:val="28"/>
        </w:rPr>
      </w:pPr>
      <w:r w:rsidRPr="001D376B">
        <w:rPr>
          <w:b w:val="0"/>
          <w:szCs w:val="28"/>
        </w:rPr>
        <w:t>Reference</w:t>
      </w:r>
    </w:p>
    <w:p w14:paraId="3C117F39" w14:textId="0CE5CAAA" w:rsidR="00650D2B" w:rsidRDefault="00650D2B" w:rsidP="00A01634">
      <w:pPr>
        <w:pStyle w:val="a1"/>
        <w:numPr>
          <w:ilvl w:val="0"/>
          <w:numId w:val="7"/>
        </w:numPr>
        <w:jc w:val="left"/>
        <w:rPr>
          <w:rFonts w:eastAsiaTheme="minorEastAsia"/>
          <w:lang w:eastAsia="zh-CN"/>
        </w:rPr>
      </w:pPr>
      <w:bookmarkStart w:id="14" w:name="_Ref189836612"/>
      <w:bookmarkStart w:id="15" w:name="_Ref178584946"/>
      <w:bookmarkStart w:id="16" w:name="_Ref173932368"/>
      <w:bookmarkStart w:id="17" w:name="_Ref173920557"/>
      <w:bookmarkStart w:id="18" w:name="_Ref162623146"/>
      <w:r w:rsidRPr="00650D2B">
        <w:rPr>
          <w:rFonts w:eastAsiaTheme="minorEastAsia"/>
          <w:lang w:eastAsia="zh-CN"/>
        </w:rPr>
        <w:t>R2-2500012</w:t>
      </w:r>
      <w:r>
        <w:rPr>
          <w:rFonts w:eastAsiaTheme="minorEastAsia" w:hint="eastAsia"/>
          <w:lang w:eastAsia="zh-CN"/>
        </w:rPr>
        <w:t xml:space="preserve">, </w:t>
      </w:r>
      <w:r w:rsidR="00A01634" w:rsidRPr="00A01634">
        <w:rPr>
          <w:rFonts w:eastAsiaTheme="minorEastAsia"/>
          <w:lang w:eastAsia="zh-CN"/>
        </w:rPr>
        <w:t>LS on LP-WUS operation in CONNECTED mode (R1-2410909; contact: NTT DOCOMO)</w:t>
      </w:r>
      <w:r w:rsidR="00A01634">
        <w:rPr>
          <w:rFonts w:eastAsiaTheme="minorEastAsia" w:hint="eastAsia"/>
          <w:lang w:eastAsia="zh-CN"/>
        </w:rPr>
        <w:t>;</w:t>
      </w:r>
      <w:bookmarkEnd w:id="14"/>
    </w:p>
    <w:p w14:paraId="669C9573" w14:textId="03F913B5" w:rsidR="00A01634" w:rsidRPr="002C24BE" w:rsidRDefault="00CC27A1" w:rsidP="00CC27A1">
      <w:pPr>
        <w:pStyle w:val="a1"/>
        <w:numPr>
          <w:ilvl w:val="0"/>
          <w:numId w:val="7"/>
        </w:numPr>
        <w:jc w:val="left"/>
        <w:rPr>
          <w:rFonts w:eastAsiaTheme="minorEastAsia"/>
          <w:lang w:eastAsia="zh-CN"/>
        </w:rPr>
      </w:pPr>
      <w:bookmarkStart w:id="19" w:name="_Ref189836721"/>
      <w:r w:rsidRPr="00CC27A1">
        <w:rPr>
          <w:rFonts w:eastAsiaTheme="minorEastAsia"/>
          <w:noProof/>
          <w:szCs w:val="20"/>
          <w:lang w:eastAsia="zh-CN"/>
        </w:rPr>
        <w:t xml:space="preserve">R1-2500003 </w:t>
      </w:r>
      <w:r>
        <w:rPr>
          <w:rFonts w:eastAsiaTheme="minorEastAsia" w:hint="eastAsia"/>
          <w:noProof/>
          <w:szCs w:val="20"/>
          <w:lang w:eastAsia="zh-CN"/>
        </w:rPr>
        <w:t xml:space="preserve">, </w:t>
      </w:r>
      <w:r w:rsidRPr="008468D9">
        <w:rPr>
          <w:rFonts w:eastAsiaTheme="minorEastAsia"/>
          <w:noProof/>
          <w:szCs w:val="20"/>
          <w:lang w:eastAsia="zh-CN"/>
        </w:rPr>
        <w:t>RAN1#119 meeting report</w:t>
      </w:r>
      <w:r>
        <w:rPr>
          <w:rFonts w:eastAsiaTheme="minorEastAsia" w:hint="eastAsia"/>
          <w:noProof/>
          <w:szCs w:val="20"/>
          <w:lang w:eastAsia="zh-CN"/>
        </w:rPr>
        <w:t>;</w:t>
      </w:r>
      <w:bookmarkEnd w:id="19"/>
    </w:p>
    <w:p w14:paraId="0810A40C" w14:textId="77777777" w:rsidR="00CC27A1" w:rsidRDefault="00CC27A1" w:rsidP="00CC27A1">
      <w:pPr>
        <w:pStyle w:val="a1"/>
        <w:numPr>
          <w:ilvl w:val="0"/>
          <w:numId w:val="7"/>
        </w:numPr>
        <w:jc w:val="left"/>
        <w:rPr>
          <w:rFonts w:eastAsiaTheme="minorEastAsia"/>
          <w:lang w:eastAsia="zh-CN"/>
        </w:rPr>
      </w:pPr>
      <w:bookmarkStart w:id="20" w:name="_Ref173921516"/>
      <w:r w:rsidRPr="008846E7">
        <w:t>R1-1911475</w:t>
      </w:r>
      <w:r>
        <w:rPr>
          <w:rFonts w:eastAsiaTheme="minorEastAsia" w:hint="eastAsia"/>
          <w:lang w:eastAsia="zh-CN"/>
        </w:rPr>
        <w:t xml:space="preserve">, </w:t>
      </w:r>
      <w:r w:rsidRPr="00F7724C">
        <w:rPr>
          <w:rFonts w:eastAsiaTheme="minorEastAsia"/>
          <w:lang w:eastAsia="zh-CN"/>
        </w:rPr>
        <w:t>LS on PDCCH-based Power Saving Signal/Channel carrying indication of UE wakeup before DRX ON</w:t>
      </w:r>
      <w:r>
        <w:rPr>
          <w:rFonts w:eastAsiaTheme="minorEastAsia" w:hint="eastAsia"/>
          <w:lang w:eastAsia="zh-CN"/>
        </w:rPr>
        <w:t>, CATT;</w:t>
      </w:r>
      <w:bookmarkEnd w:id="20"/>
    </w:p>
    <w:p w14:paraId="5C7103F2" w14:textId="7A2B69C8" w:rsidR="003E27A7" w:rsidRDefault="00CC27A1" w:rsidP="00CC27A1">
      <w:pPr>
        <w:pStyle w:val="a1"/>
        <w:numPr>
          <w:ilvl w:val="0"/>
          <w:numId w:val="7"/>
        </w:numPr>
        <w:jc w:val="left"/>
        <w:rPr>
          <w:rFonts w:eastAsiaTheme="minorEastAsia"/>
          <w:lang w:eastAsia="zh-CN"/>
        </w:rPr>
      </w:pPr>
      <w:bookmarkStart w:id="21" w:name="_Ref189836881"/>
      <w:bookmarkEnd w:id="15"/>
      <w:bookmarkEnd w:id="16"/>
      <w:bookmarkEnd w:id="17"/>
      <w:bookmarkEnd w:id="18"/>
      <w:r w:rsidRPr="00CC27A1">
        <w:rPr>
          <w:rFonts w:eastAsiaTheme="minorEastAsia"/>
          <w:lang w:eastAsia="zh-CN"/>
        </w:rPr>
        <w:t>R1-2407587</w:t>
      </w:r>
      <w:r>
        <w:rPr>
          <w:rFonts w:eastAsiaTheme="minorEastAsia" w:hint="eastAsia"/>
          <w:lang w:eastAsia="zh-CN"/>
        </w:rPr>
        <w:t>, RAN1#118 meeting report;</w:t>
      </w:r>
      <w:bookmarkEnd w:id="21"/>
    </w:p>
    <w:p w14:paraId="6E86146A" w14:textId="6F773F79" w:rsidR="00CC27A1" w:rsidRPr="005D7E87" w:rsidRDefault="00CC27A1" w:rsidP="00CC27A1">
      <w:pPr>
        <w:pStyle w:val="a1"/>
        <w:numPr>
          <w:ilvl w:val="0"/>
          <w:numId w:val="7"/>
        </w:numPr>
        <w:jc w:val="left"/>
        <w:rPr>
          <w:rFonts w:eastAsiaTheme="minorEastAsia"/>
          <w:lang w:eastAsia="zh-CN"/>
        </w:rPr>
      </w:pPr>
      <w:bookmarkStart w:id="22" w:name="_Ref189836885"/>
      <w:r w:rsidRPr="00CC27A1">
        <w:rPr>
          <w:rFonts w:eastAsiaTheme="minorEastAsia"/>
          <w:lang w:eastAsia="zh-CN"/>
        </w:rPr>
        <w:t>R1-2409341</w:t>
      </w:r>
      <w:r>
        <w:rPr>
          <w:rFonts w:eastAsiaTheme="minorEastAsia" w:hint="eastAsia"/>
          <w:lang w:eastAsia="zh-CN"/>
        </w:rPr>
        <w:t>, RAN1#118bis meeting report</w:t>
      </w:r>
      <w:bookmarkEnd w:id="22"/>
    </w:p>
    <w:sectPr w:rsidR="00CC27A1" w:rsidRPr="005D7E87"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3BC996" w15:done="0"/>
  <w15:commentEx w15:paraId="35B180E5" w15:done="0"/>
  <w15:commentEx w15:paraId="75AA9F44" w15:done="0"/>
  <w15:commentEx w15:paraId="2DACD7E2" w15:done="0"/>
  <w15:commentEx w15:paraId="5AE2CD65" w15:done="0"/>
  <w15:commentEx w15:paraId="49EE82CB" w15:done="0"/>
  <w15:commentEx w15:paraId="5E1C7D30" w15:done="0"/>
  <w15:commentEx w15:paraId="05FB734E" w15:done="0"/>
  <w15:commentEx w15:paraId="3780E30B" w15:done="0"/>
  <w15:commentEx w15:paraId="13BC464B" w15:done="0"/>
  <w15:commentEx w15:paraId="6692E659" w15:done="0"/>
  <w15:commentEx w15:paraId="2C9BDD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4D5EF9" w16cex:dateUtc="2024-07-30T0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3BC996" w16cid:durableId="53E8C326"/>
  <w16cid:commentId w16cid:paraId="35B180E5" w16cid:durableId="726DF914"/>
  <w16cid:commentId w16cid:paraId="75AA9F44" w16cid:durableId="6693E190"/>
  <w16cid:commentId w16cid:paraId="2DACD7E2" w16cid:durableId="697907E6"/>
  <w16cid:commentId w16cid:paraId="5AE2CD65" w16cid:durableId="759CB13F"/>
  <w16cid:commentId w16cid:paraId="49EE82CB" w16cid:durableId="04494A63"/>
  <w16cid:commentId w16cid:paraId="5E1C7D30" w16cid:durableId="336F0DA9"/>
  <w16cid:commentId w16cid:paraId="05FB734E" w16cid:durableId="7FC89A8D"/>
  <w16cid:commentId w16cid:paraId="3780E30B" w16cid:durableId="1BB83DC7"/>
  <w16cid:commentId w16cid:paraId="13BC464B" w16cid:durableId="5D4D5EF9"/>
  <w16cid:commentId w16cid:paraId="6692E659" w16cid:durableId="7C343E2F"/>
  <w16cid:commentId w16cid:paraId="2C9BDDDE" w16cid:durableId="7EFD1C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C626D" w14:textId="77777777" w:rsidR="00BE4822" w:rsidRDefault="00BE4822">
      <w:r>
        <w:separator/>
      </w:r>
    </w:p>
  </w:endnote>
  <w:endnote w:type="continuationSeparator" w:id="0">
    <w:p w14:paraId="480B0D24" w14:textId="77777777" w:rsidR="00BE4822" w:rsidRDefault="00BE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2084E" w14:textId="77777777" w:rsidR="00BE4822" w:rsidRDefault="00BE4822">
      <w:r>
        <w:separator/>
      </w:r>
    </w:p>
  </w:footnote>
  <w:footnote w:type="continuationSeparator" w:id="0">
    <w:p w14:paraId="6570F4BB" w14:textId="77777777" w:rsidR="00BE4822" w:rsidRDefault="00BE48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FE"/>
    <w:multiLevelType w:val="singleLevel"/>
    <w:tmpl w:val="FFFFFFFF"/>
    <w:lvl w:ilvl="0">
      <w:numFmt w:val="decimal"/>
      <w:lvlText w:val="*"/>
      <w:lvlJc w:val="left"/>
    </w:lvl>
  </w:abstractNum>
  <w:abstractNum w:abstractNumId="2">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5D576E8"/>
    <w:multiLevelType w:val="hybridMultilevel"/>
    <w:tmpl w:val="DD8E3562"/>
    <w:lvl w:ilvl="0" w:tplc="75BAC36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37157B"/>
    <w:multiLevelType w:val="hybridMultilevel"/>
    <w:tmpl w:val="8B4A1E1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6">
    <w:nsid w:val="18D60A21"/>
    <w:multiLevelType w:val="hybridMultilevel"/>
    <w:tmpl w:val="B0AE818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nsid w:val="28895B25"/>
    <w:multiLevelType w:val="multilevel"/>
    <w:tmpl w:val="D570C3E6"/>
    <w:lvl w:ilvl="0">
      <w:start w:val="2"/>
      <w:numFmt w:val="decimal"/>
      <w:lvlText w:val="%1"/>
      <w:lvlJc w:val="left"/>
      <w:pPr>
        <w:ind w:left="360" w:hanging="360"/>
      </w:pPr>
      <w:rPr>
        <w:rFonts w:eastAsia="MS Mincho" w:hint="default"/>
      </w:rPr>
    </w:lvl>
    <w:lvl w:ilvl="1">
      <w:start w:val="5"/>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2">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13">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C87563"/>
    <w:multiLevelType w:val="hybridMultilevel"/>
    <w:tmpl w:val="79AA1112"/>
    <w:lvl w:ilvl="0" w:tplc="2EE091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CAF52E2"/>
    <w:multiLevelType w:val="hybridMultilevel"/>
    <w:tmpl w:val="1E4A718A"/>
    <w:lvl w:ilvl="0" w:tplc="A2FE5DBA">
      <w:start w:val="2"/>
      <w:numFmt w:val="bullet"/>
      <w:lvlText w:val="-"/>
      <w:lvlJc w:val="left"/>
      <w:pPr>
        <w:ind w:left="760" w:hanging="360"/>
      </w:pPr>
      <w:rPr>
        <w:rFonts w:ascii="Times New Roman" w:eastAsia="Arial Unicode MS"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19">
    <w:nsid w:val="3FF425AD"/>
    <w:multiLevelType w:val="hybridMultilevel"/>
    <w:tmpl w:val="0ECABDEA"/>
    <w:lvl w:ilvl="0" w:tplc="1CD45BCC">
      <w:start w:val="1"/>
      <w:numFmt w:val="bullet"/>
      <w:lvlText w:val="-"/>
      <w:lvlJc w:val="left"/>
      <w:pPr>
        <w:ind w:left="1679" w:hanging="420"/>
      </w:pPr>
      <w:rPr>
        <w:rFonts w:ascii="Courier New" w:hAnsi="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0">
    <w:nsid w:val="40CA498C"/>
    <w:multiLevelType w:val="hybridMultilevel"/>
    <w:tmpl w:val="DA5A53F2"/>
    <w:lvl w:ilvl="0" w:tplc="3E825F2E">
      <w:start w:val="2"/>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E03069D"/>
    <w:multiLevelType w:val="hybridMultilevel"/>
    <w:tmpl w:val="D8B8C1FC"/>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9071937"/>
    <w:multiLevelType w:val="hybridMultilevel"/>
    <w:tmpl w:val="E0442D8C"/>
    <w:lvl w:ilvl="0" w:tplc="1AF8F9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DA0D09"/>
    <w:multiLevelType w:val="multilevel"/>
    <w:tmpl w:val="AE268ED2"/>
    <w:lvl w:ilvl="0">
      <w:start w:val="2"/>
      <w:numFmt w:val="decimal"/>
      <w:lvlText w:val="%1"/>
      <w:lvlJc w:val="left"/>
      <w:pPr>
        <w:ind w:left="435" w:hanging="435"/>
      </w:pPr>
      <w:rPr>
        <w:rFonts w:eastAsiaTheme="minorEastAsia" w:hint="default"/>
      </w:rPr>
    </w:lvl>
    <w:lvl w:ilvl="1">
      <w:start w:val="2"/>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3">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5"/>
  </w:num>
  <w:num w:numId="3">
    <w:abstractNumId w:val="21"/>
  </w:num>
  <w:num w:numId="4">
    <w:abstractNumId w:val="16"/>
  </w:num>
  <w:num w:numId="5">
    <w:abstractNumId w:val="40"/>
  </w:num>
  <w:num w:numId="6">
    <w:abstractNumId w:val="28"/>
  </w:num>
  <w:num w:numId="7">
    <w:abstractNumId w:val="26"/>
  </w:num>
  <w:num w:numId="8">
    <w:abstractNumId w:val="34"/>
  </w:num>
  <w:num w:numId="9">
    <w:abstractNumId w:val="15"/>
  </w:num>
  <w:num w:numId="10">
    <w:abstractNumId w:val="25"/>
  </w:num>
  <w:num w:numId="11">
    <w:abstractNumId w:val="30"/>
  </w:num>
  <w:num w:numId="12">
    <w:abstractNumId w:val="0"/>
  </w:num>
  <w:num w:numId="13">
    <w:abstractNumId w:val="38"/>
  </w:num>
  <w:num w:numId="14">
    <w:abstractNumId w:val="8"/>
  </w:num>
  <w:num w:numId="15">
    <w:abstractNumId w:val="13"/>
  </w:num>
  <w:num w:numId="16">
    <w:abstractNumId w:val="18"/>
  </w:num>
  <w:num w:numId="17">
    <w:abstractNumId w:val="12"/>
  </w:num>
  <w:num w:numId="18">
    <w:abstractNumId w:val="36"/>
  </w:num>
  <w:num w:numId="19">
    <w:abstractNumId w:val="5"/>
  </w:num>
  <w:num w:numId="20">
    <w:abstractNumId w:val="32"/>
  </w:num>
  <w:num w:numId="21">
    <w:abstractNumId w:val="37"/>
  </w:num>
  <w:num w:numId="22">
    <w:abstractNumId w:val="6"/>
  </w:num>
  <w:num w:numId="23">
    <w:abstractNumId w:val="9"/>
  </w:num>
  <w:num w:numId="24">
    <w:abstractNumId w:val="37"/>
  </w:num>
  <w:num w:numId="25">
    <w:abstractNumId w:val="37"/>
  </w:num>
  <w:num w:numId="26">
    <w:abstractNumId w:val="37"/>
  </w:num>
  <w:num w:numId="27">
    <w:abstractNumId w:val="37"/>
  </w:num>
  <w:num w:numId="28">
    <w:abstractNumId w:val="29"/>
  </w:num>
  <w:num w:numId="29">
    <w:abstractNumId w:val="34"/>
  </w:num>
  <w:num w:numId="30">
    <w:abstractNumId w:val="34"/>
  </w:num>
  <w:num w:numId="31">
    <w:abstractNumId w:val="39"/>
  </w:num>
  <w:num w:numId="32">
    <w:abstractNumId w:val="7"/>
  </w:num>
  <w:num w:numId="33">
    <w:abstractNumId w:val="2"/>
  </w:num>
  <w:num w:numId="34">
    <w:abstractNumId w:val="33"/>
  </w:num>
  <w:num w:numId="35">
    <w:abstractNumId w:val="3"/>
  </w:num>
  <w:num w:numId="36">
    <w:abstractNumId w:val="27"/>
  </w:num>
  <w:num w:numId="37">
    <w:abstractNumId w:val="24"/>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4"/>
  </w:num>
  <w:num w:numId="43">
    <w:abstractNumId w:val="19"/>
  </w:num>
  <w:num w:numId="44">
    <w:abstractNumId w:val="22"/>
  </w:num>
  <w:num w:numId="45">
    <w:abstractNumId w:val="31"/>
  </w:num>
  <w:num w:numId="46">
    <w:abstractNumId w:val="17"/>
  </w:num>
  <w:num w:numId="47">
    <w:abstractNumId w:val="11"/>
  </w:num>
  <w:num w:numId="48">
    <w:abstractNumId w:val="23"/>
  </w:num>
  <w:num w:numId="49">
    <w:abstractNumId w:val="10"/>
  </w:num>
  <w:num w:numId="50">
    <w:abstractNumId w:val="37"/>
  </w:num>
  <w:num w:numId="51">
    <w:abstractNumId w:val="3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4B9"/>
    <w:rsid w:val="000036F2"/>
    <w:rsid w:val="00003977"/>
    <w:rsid w:val="00003A3C"/>
    <w:rsid w:val="00003A3F"/>
    <w:rsid w:val="00003B75"/>
    <w:rsid w:val="00003BD4"/>
    <w:rsid w:val="00003EA4"/>
    <w:rsid w:val="000040DA"/>
    <w:rsid w:val="00004526"/>
    <w:rsid w:val="00004718"/>
    <w:rsid w:val="00004B80"/>
    <w:rsid w:val="00004BB5"/>
    <w:rsid w:val="00005067"/>
    <w:rsid w:val="00005702"/>
    <w:rsid w:val="00005705"/>
    <w:rsid w:val="000057FA"/>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3FD"/>
    <w:rsid w:val="000105EC"/>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655"/>
    <w:rsid w:val="0001283C"/>
    <w:rsid w:val="00012AA4"/>
    <w:rsid w:val="00012C43"/>
    <w:rsid w:val="00012F65"/>
    <w:rsid w:val="000135B7"/>
    <w:rsid w:val="0001381E"/>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FE1"/>
    <w:rsid w:val="0001742C"/>
    <w:rsid w:val="00017718"/>
    <w:rsid w:val="00017730"/>
    <w:rsid w:val="00017AD1"/>
    <w:rsid w:val="00017FE8"/>
    <w:rsid w:val="000201B1"/>
    <w:rsid w:val="00020204"/>
    <w:rsid w:val="00020713"/>
    <w:rsid w:val="00020773"/>
    <w:rsid w:val="00020FB7"/>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4D3"/>
    <w:rsid w:val="00023C14"/>
    <w:rsid w:val="00023C68"/>
    <w:rsid w:val="000243FB"/>
    <w:rsid w:val="000244FD"/>
    <w:rsid w:val="00024744"/>
    <w:rsid w:val="000248C5"/>
    <w:rsid w:val="000249F0"/>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F1"/>
    <w:rsid w:val="00026A53"/>
    <w:rsid w:val="00026AAC"/>
    <w:rsid w:val="00026F46"/>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A08"/>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463"/>
    <w:rsid w:val="0004253B"/>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94B"/>
    <w:rsid w:val="00044DA6"/>
    <w:rsid w:val="00045108"/>
    <w:rsid w:val="0004516D"/>
    <w:rsid w:val="000457D4"/>
    <w:rsid w:val="00045D86"/>
    <w:rsid w:val="000460EF"/>
    <w:rsid w:val="000461FF"/>
    <w:rsid w:val="000466C6"/>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BD6"/>
    <w:rsid w:val="00060DF6"/>
    <w:rsid w:val="000613F9"/>
    <w:rsid w:val="00061A1D"/>
    <w:rsid w:val="00061ACD"/>
    <w:rsid w:val="00061BDF"/>
    <w:rsid w:val="00061DD7"/>
    <w:rsid w:val="000620F5"/>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D4C"/>
    <w:rsid w:val="000700FE"/>
    <w:rsid w:val="0007023E"/>
    <w:rsid w:val="00070572"/>
    <w:rsid w:val="000706B4"/>
    <w:rsid w:val="000706F3"/>
    <w:rsid w:val="00070700"/>
    <w:rsid w:val="000707D9"/>
    <w:rsid w:val="00070C03"/>
    <w:rsid w:val="00070D5E"/>
    <w:rsid w:val="00070EC0"/>
    <w:rsid w:val="00071101"/>
    <w:rsid w:val="0007134B"/>
    <w:rsid w:val="00071727"/>
    <w:rsid w:val="00071A93"/>
    <w:rsid w:val="00071B55"/>
    <w:rsid w:val="00071F99"/>
    <w:rsid w:val="000721D1"/>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85F"/>
    <w:rsid w:val="00086EB4"/>
    <w:rsid w:val="000879A2"/>
    <w:rsid w:val="00087A4B"/>
    <w:rsid w:val="00087CFE"/>
    <w:rsid w:val="00087DDF"/>
    <w:rsid w:val="00087E9C"/>
    <w:rsid w:val="00090073"/>
    <w:rsid w:val="0009011B"/>
    <w:rsid w:val="00090158"/>
    <w:rsid w:val="00090266"/>
    <w:rsid w:val="000903A5"/>
    <w:rsid w:val="000903AD"/>
    <w:rsid w:val="00090425"/>
    <w:rsid w:val="00090477"/>
    <w:rsid w:val="000906A5"/>
    <w:rsid w:val="0009079D"/>
    <w:rsid w:val="00090876"/>
    <w:rsid w:val="000909F5"/>
    <w:rsid w:val="000909F9"/>
    <w:rsid w:val="00090A7C"/>
    <w:rsid w:val="00090C27"/>
    <w:rsid w:val="00090D4A"/>
    <w:rsid w:val="00090D78"/>
    <w:rsid w:val="00090E23"/>
    <w:rsid w:val="000910C7"/>
    <w:rsid w:val="00091417"/>
    <w:rsid w:val="000919F6"/>
    <w:rsid w:val="00091E1D"/>
    <w:rsid w:val="00092032"/>
    <w:rsid w:val="00092104"/>
    <w:rsid w:val="000922E1"/>
    <w:rsid w:val="000927C7"/>
    <w:rsid w:val="00092D6C"/>
    <w:rsid w:val="00092DD7"/>
    <w:rsid w:val="00092F42"/>
    <w:rsid w:val="00092F62"/>
    <w:rsid w:val="000931F4"/>
    <w:rsid w:val="0009326A"/>
    <w:rsid w:val="00093279"/>
    <w:rsid w:val="000936C4"/>
    <w:rsid w:val="00093708"/>
    <w:rsid w:val="0009377A"/>
    <w:rsid w:val="0009386A"/>
    <w:rsid w:val="000938E1"/>
    <w:rsid w:val="00093E43"/>
    <w:rsid w:val="00093E9F"/>
    <w:rsid w:val="000940F1"/>
    <w:rsid w:val="00094850"/>
    <w:rsid w:val="000950C9"/>
    <w:rsid w:val="000951AE"/>
    <w:rsid w:val="00095375"/>
    <w:rsid w:val="00095B34"/>
    <w:rsid w:val="00095B79"/>
    <w:rsid w:val="00095FCD"/>
    <w:rsid w:val="00096500"/>
    <w:rsid w:val="00096835"/>
    <w:rsid w:val="00096BC9"/>
    <w:rsid w:val="00096BD9"/>
    <w:rsid w:val="00096C30"/>
    <w:rsid w:val="00096CF4"/>
    <w:rsid w:val="00097266"/>
    <w:rsid w:val="000972E1"/>
    <w:rsid w:val="000974F4"/>
    <w:rsid w:val="000A078C"/>
    <w:rsid w:val="000A07BB"/>
    <w:rsid w:val="000A09DA"/>
    <w:rsid w:val="000A0BB8"/>
    <w:rsid w:val="000A0C26"/>
    <w:rsid w:val="000A0E04"/>
    <w:rsid w:val="000A0E22"/>
    <w:rsid w:val="000A0E77"/>
    <w:rsid w:val="000A0FC6"/>
    <w:rsid w:val="000A0FE9"/>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83C"/>
    <w:rsid w:val="000A70CA"/>
    <w:rsid w:val="000A7457"/>
    <w:rsid w:val="000A7574"/>
    <w:rsid w:val="000A757B"/>
    <w:rsid w:val="000A7657"/>
    <w:rsid w:val="000B0643"/>
    <w:rsid w:val="000B06C9"/>
    <w:rsid w:val="000B0728"/>
    <w:rsid w:val="000B09B7"/>
    <w:rsid w:val="000B0A7E"/>
    <w:rsid w:val="000B0C8C"/>
    <w:rsid w:val="000B0D1B"/>
    <w:rsid w:val="000B137B"/>
    <w:rsid w:val="000B1A75"/>
    <w:rsid w:val="000B222D"/>
    <w:rsid w:val="000B2231"/>
    <w:rsid w:val="000B2485"/>
    <w:rsid w:val="000B2541"/>
    <w:rsid w:val="000B2DC8"/>
    <w:rsid w:val="000B3216"/>
    <w:rsid w:val="000B3296"/>
    <w:rsid w:val="000B3DDB"/>
    <w:rsid w:val="000B3FD5"/>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7A0"/>
    <w:rsid w:val="000C0433"/>
    <w:rsid w:val="000C0467"/>
    <w:rsid w:val="000C06E1"/>
    <w:rsid w:val="000C0AD7"/>
    <w:rsid w:val="000C0B90"/>
    <w:rsid w:val="000C12BB"/>
    <w:rsid w:val="000C16C7"/>
    <w:rsid w:val="000C21E2"/>
    <w:rsid w:val="000C230C"/>
    <w:rsid w:val="000C24F9"/>
    <w:rsid w:val="000C2908"/>
    <w:rsid w:val="000C2922"/>
    <w:rsid w:val="000C2A92"/>
    <w:rsid w:val="000C2BC5"/>
    <w:rsid w:val="000C320A"/>
    <w:rsid w:val="000C33A8"/>
    <w:rsid w:val="000C34D6"/>
    <w:rsid w:val="000C354C"/>
    <w:rsid w:val="000C3A02"/>
    <w:rsid w:val="000C3D14"/>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65D"/>
    <w:rsid w:val="000F0DAF"/>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5913"/>
    <w:rsid w:val="000F5D29"/>
    <w:rsid w:val="000F636B"/>
    <w:rsid w:val="000F65A1"/>
    <w:rsid w:val="000F6650"/>
    <w:rsid w:val="000F68BE"/>
    <w:rsid w:val="000F6A51"/>
    <w:rsid w:val="000F6B0D"/>
    <w:rsid w:val="000F6C7E"/>
    <w:rsid w:val="000F6FF6"/>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7E"/>
    <w:rsid w:val="001076D4"/>
    <w:rsid w:val="00107749"/>
    <w:rsid w:val="00107B12"/>
    <w:rsid w:val="00107F0C"/>
    <w:rsid w:val="00107F1D"/>
    <w:rsid w:val="0011018F"/>
    <w:rsid w:val="001102F6"/>
    <w:rsid w:val="00110A3B"/>
    <w:rsid w:val="00110AC9"/>
    <w:rsid w:val="00110B2F"/>
    <w:rsid w:val="00111463"/>
    <w:rsid w:val="001116ED"/>
    <w:rsid w:val="0011190C"/>
    <w:rsid w:val="00111A44"/>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4BE"/>
    <w:rsid w:val="00117642"/>
    <w:rsid w:val="00117B9E"/>
    <w:rsid w:val="001203F3"/>
    <w:rsid w:val="00120CA6"/>
    <w:rsid w:val="00120F07"/>
    <w:rsid w:val="00120F71"/>
    <w:rsid w:val="0012163A"/>
    <w:rsid w:val="00121A39"/>
    <w:rsid w:val="00121EA3"/>
    <w:rsid w:val="001220C2"/>
    <w:rsid w:val="00122165"/>
    <w:rsid w:val="0012221D"/>
    <w:rsid w:val="001223B0"/>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273"/>
    <w:rsid w:val="00133571"/>
    <w:rsid w:val="0013363D"/>
    <w:rsid w:val="0013364F"/>
    <w:rsid w:val="00133A58"/>
    <w:rsid w:val="00133C02"/>
    <w:rsid w:val="00133F5A"/>
    <w:rsid w:val="00133FB8"/>
    <w:rsid w:val="001347A8"/>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D55"/>
    <w:rsid w:val="00137D8A"/>
    <w:rsid w:val="001400E9"/>
    <w:rsid w:val="001407A4"/>
    <w:rsid w:val="0014082B"/>
    <w:rsid w:val="0014082E"/>
    <w:rsid w:val="0014085A"/>
    <w:rsid w:val="00140A01"/>
    <w:rsid w:val="00140E91"/>
    <w:rsid w:val="001411D6"/>
    <w:rsid w:val="001412D5"/>
    <w:rsid w:val="00141964"/>
    <w:rsid w:val="00141A3D"/>
    <w:rsid w:val="00141B1F"/>
    <w:rsid w:val="00141C7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D48"/>
    <w:rsid w:val="00143E45"/>
    <w:rsid w:val="00143E64"/>
    <w:rsid w:val="001440FC"/>
    <w:rsid w:val="001441F9"/>
    <w:rsid w:val="00144216"/>
    <w:rsid w:val="0014456A"/>
    <w:rsid w:val="00144B38"/>
    <w:rsid w:val="00144EC0"/>
    <w:rsid w:val="001450F8"/>
    <w:rsid w:val="0014512D"/>
    <w:rsid w:val="001453CA"/>
    <w:rsid w:val="001459E8"/>
    <w:rsid w:val="0014611B"/>
    <w:rsid w:val="00146699"/>
    <w:rsid w:val="001468D5"/>
    <w:rsid w:val="001469E3"/>
    <w:rsid w:val="00146B00"/>
    <w:rsid w:val="00146CDE"/>
    <w:rsid w:val="0014755D"/>
    <w:rsid w:val="00147731"/>
    <w:rsid w:val="00147738"/>
    <w:rsid w:val="00147BC9"/>
    <w:rsid w:val="00147F82"/>
    <w:rsid w:val="0015000D"/>
    <w:rsid w:val="0015006E"/>
    <w:rsid w:val="00150790"/>
    <w:rsid w:val="001508F1"/>
    <w:rsid w:val="001509C6"/>
    <w:rsid w:val="00150D95"/>
    <w:rsid w:val="00150EBC"/>
    <w:rsid w:val="001510D6"/>
    <w:rsid w:val="0015152E"/>
    <w:rsid w:val="00151EE2"/>
    <w:rsid w:val="00151F65"/>
    <w:rsid w:val="00152035"/>
    <w:rsid w:val="00152604"/>
    <w:rsid w:val="001527AE"/>
    <w:rsid w:val="001527DC"/>
    <w:rsid w:val="00152EAA"/>
    <w:rsid w:val="00153286"/>
    <w:rsid w:val="001532D1"/>
    <w:rsid w:val="001536AF"/>
    <w:rsid w:val="001536E1"/>
    <w:rsid w:val="00153A30"/>
    <w:rsid w:val="00153ADA"/>
    <w:rsid w:val="00153D16"/>
    <w:rsid w:val="001540C0"/>
    <w:rsid w:val="001545D8"/>
    <w:rsid w:val="001549F5"/>
    <w:rsid w:val="00154B5F"/>
    <w:rsid w:val="00155034"/>
    <w:rsid w:val="001550CC"/>
    <w:rsid w:val="001551AE"/>
    <w:rsid w:val="001552A6"/>
    <w:rsid w:val="001553D8"/>
    <w:rsid w:val="00155441"/>
    <w:rsid w:val="001554CE"/>
    <w:rsid w:val="00155E31"/>
    <w:rsid w:val="001563C6"/>
    <w:rsid w:val="00156AD9"/>
    <w:rsid w:val="00156AE2"/>
    <w:rsid w:val="00156B79"/>
    <w:rsid w:val="001571BA"/>
    <w:rsid w:val="0015725B"/>
    <w:rsid w:val="00157310"/>
    <w:rsid w:val="00157421"/>
    <w:rsid w:val="00157C75"/>
    <w:rsid w:val="00157FBE"/>
    <w:rsid w:val="00160047"/>
    <w:rsid w:val="001605FD"/>
    <w:rsid w:val="001606C2"/>
    <w:rsid w:val="00160748"/>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A75"/>
    <w:rsid w:val="00165B2B"/>
    <w:rsid w:val="00165F51"/>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7C"/>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B08"/>
    <w:rsid w:val="00174D39"/>
    <w:rsid w:val="00174F46"/>
    <w:rsid w:val="00175161"/>
    <w:rsid w:val="00175197"/>
    <w:rsid w:val="00175355"/>
    <w:rsid w:val="001753B3"/>
    <w:rsid w:val="00175B55"/>
    <w:rsid w:val="00175B82"/>
    <w:rsid w:val="00175FA0"/>
    <w:rsid w:val="0017607E"/>
    <w:rsid w:val="001762E4"/>
    <w:rsid w:val="001764D4"/>
    <w:rsid w:val="00176631"/>
    <w:rsid w:val="00176635"/>
    <w:rsid w:val="00176E1B"/>
    <w:rsid w:val="001770AC"/>
    <w:rsid w:val="001770AD"/>
    <w:rsid w:val="001772C8"/>
    <w:rsid w:val="00177516"/>
    <w:rsid w:val="00177D25"/>
    <w:rsid w:val="00177FDE"/>
    <w:rsid w:val="001803FF"/>
    <w:rsid w:val="0018058C"/>
    <w:rsid w:val="0018071A"/>
    <w:rsid w:val="00180774"/>
    <w:rsid w:val="0018114F"/>
    <w:rsid w:val="00181328"/>
    <w:rsid w:val="00181480"/>
    <w:rsid w:val="00181982"/>
    <w:rsid w:val="00181A77"/>
    <w:rsid w:val="00181AD4"/>
    <w:rsid w:val="00181B1F"/>
    <w:rsid w:val="00181DEE"/>
    <w:rsid w:val="00181ECC"/>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DB8"/>
    <w:rsid w:val="00184EDB"/>
    <w:rsid w:val="001850D9"/>
    <w:rsid w:val="00185F8B"/>
    <w:rsid w:val="00186170"/>
    <w:rsid w:val="00186372"/>
    <w:rsid w:val="001866BD"/>
    <w:rsid w:val="00186741"/>
    <w:rsid w:val="001869CB"/>
    <w:rsid w:val="00186B85"/>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F0"/>
    <w:rsid w:val="00191DE6"/>
    <w:rsid w:val="00192BAA"/>
    <w:rsid w:val="00192BCF"/>
    <w:rsid w:val="00192F21"/>
    <w:rsid w:val="001930EF"/>
    <w:rsid w:val="00193206"/>
    <w:rsid w:val="00193236"/>
    <w:rsid w:val="001937B8"/>
    <w:rsid w:val="00193F9B"/>
    <w:rsid w:val="00194366"/>
    <w:rsid w:val="00194510"/>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85"/>
    <w:rsid w:val="001A03A4"/>
    <w:rsid w:val="001A04C0"/>
    <w:rsid w:val="001A05F5"/>
    <w:rsid w:val="001A06B6"/>
    <w:rsid w:val="001A08B0"/>
    <w:rsid w:val="001A107A"/>
    <w:rsid w:val="001A10BA"/>
    <w:rsid w:val="001A1370"/>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BE"/>
    <w:rsid w:val="001A56FC"/>
    <w:rsid w:val="001A5CC5"/>
    <w:rsid w:val="001A614C"/>
    <w:rsid w:val="001A6203"/>
    <w:rsid w:val="001A62F5"/>
    <w:rsid w:val="001A67A3"/>
    <w:rsid w:val="001A6927"/>
    <w:rsid w:val="001A74A3"/>
    <w:rsid w:val="001A7CF7"/>
    <w:rsid w:val="001B0204"/>
    <w:rsid w:val="001B0718"/>
    <w:rsid w:val="001B0721"/>
    <w:rsid w:val="001B0807"/>
    <w:rsid w:val="001B0B75"/>
    <w:rsid w:val="001B0B76"/>
    <w:rsid w:val="001B0C11"/>
    <w:rsid w:val="001B0E9C"/>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4B8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1370"/>
    <w:rsid w:val="001C18D0"/>
    <w:rsid w:val="001C194B"/>
    <w:rsid w:val="001C2192"/>
    <w:rsid w:val="001C25E0"/>
    <w:rsid w:val="001C2710"/>
    <w:rsid w:val="001C285C"/>
    <w:rsid w:val="001C29A5"/>
    <w:rsid w:val="001C2A7E"/>
    <w:rsid w:val="001C2C3F"/>
    <w:rsid w:val="001C2F7E"/>
    <w:rsid w:val="001C304D"/>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E00B5"/>
    <w:rsid w:val="001E07F0"/>
    <w:rsid w:val="001E0A06"/>
    <w:rsid w:val="001E0AA0"/>
    <w:rsid w:val="001E0CFF"/>
    <w:rsid w:val="001E0E48"/>
    <w:rsid w:val="001E11DA"/>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794"/>
    <w:rsid w:val="001E4CBF"/>
    <w:rsid w:val="001E4E6D"/>
    <w:rsid w:val="001E57C9"/>
    <w:rsid w:val="001E5CD1"/>
    <w:rsid w:val="001E5D00"/>
    <w:rsid w:val="001E5F51"/>
    <w:rsid w:val="001E5FA6"/>
    <w:rsid w:val="001E6295"/>
    <w:rsid w:val="001E6498"/>
    <w:rsid w:val="001E6974"/>
    <w:rsid w:val="001E6982"/>
    <w:rsid w:val="001E69A2"/>
    <w:rsid w:val="001E6DDD"/>
    <w:rsid w:val="001E72D2"/>
    <w:rsid w:val="001E77F0"/>
    <w:rsid w:val="001E7EDF"/>
    <w:rsid w:val="001F026D"/>
    <w:rsid w:val="001F040C"/>
    <w:rsid w:val="001F04AC"/>
    <w:rsid w:val="001F08C2"/>
    <w:rsid w:val="001F0A64"/>
    <w:rsid w:val="001F0AFF"/>
    <w:rsid w:val="001F0E40"/>
    <w:rsid w:val="001F0EAA"/>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76"/>
    <w:rsid w:val="001F43B8"/>
    <w:rsid w:val="001F43E8"/>
    <w:rsid w:val="001F4515"/>
    <w:rsid w:val="001F474C"/>
    <w:rsid w:val="001F4751"/>
    <w:rsid w:val="001F4796"/>
    <w:rsid w:val="001F47FA"/>
    <w:rsid w:val="001F4C25"/>
    <w:rsid w:val="001F4CF3"/>
    <w:rsid w:val="001F50B8"/>
    <w:rsid w:val="001F51A5"/>
    <w:rsid w:val="001F5689"/>
    <w:rsid w:val="001F5A7A"/>
    <w:rsid w:val="001F5ED4"/>
    <w:rsid w:val="001F61EF"/>
    <w:rsid w:val="001F630F"/>
    <w:rsid w:val="001F6615"/>
    <w:rsid w:val="001F66D4"/>
    <w:rsid w:val="001F6A35"/>
    <w:rsid w:val="001F6D16"/>
    <w:rsid w:val="001F6E7C"/>
    <w:rsid w:val="001F75CE"/>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1"/>
    <w:rsid w:val="00210934"/>
    <w:rsid w:val="00210DDB"/>
    <w:rsid w:val="0021103E"/>
    <w:rsid w:val="0021105B"/>
    <w:rsid w:val="00211258"/>
    <w:rsid w:val="0021145F"/>
    <w:rsid w:val="00211930"/>
    <w:rsid w:val="00212260"/>
    <w:rsid w:val="0021259F"/>
    <w:rsid w:val="00212B35"/>
    <w:rsid w:val="00212C3F"/>
    <w:rsid w:val="00213041"/>
    <w:rsid w:val="00213216"/>
    <w:rsid w:val="002138F9"/>
    <w:rsid w:val="00213B6A"/>
    <w:rsid w:val="00213D6D"/>
    <w:rsid w:val="00213EDC"/>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7131"/>
    <w:rsid w:val="0021743B"/>
    <w:rsid w:val="002176DC"/>
    <w:rsid w:val="00217B3C"/>
    <w:rsid w:val="00217CB1"/>
    <w:rsid w:val="00217F72"/>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201C"/>
    <w:rsid w:val="002221D9"/>
    <w:rsid w:val="00222B2F"/>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6206"/>
    <w:rsid w:val="00226328"/>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1053"/>
    <w:rsid w:val="0023137C"/>
    <w:rsid w:val="00231562"/>
    <w:rsid w:val="00231B6D"/>
    <w:rsid w:val="00231BE5"/>
    <w:rsid w:val="00231E3A"/>
    <w:rsid w:val="00231EB6"/>
    <w:rsid w:val="002328ED"/>
    <w:rsid w:val="00232A82"/>
    <w:rsid w:val="00233084"/>
    <w:rsid w:val="002337BE"/>
    <w:rsid w:val="00233B01"/>
    <w:rsid w:val="00233C8E"/>
    <w:rsid w:val="00233E6B"/>
    <w:rsid w:val="00234295"/>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3F3"/>
    <w:rsid w:val="0024043B"/>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775D"/>
    <w:rsid w:val="002478F3"/>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196"/>
    <w:rsid w:val="0026577C"/>
    <w:rsid w:val="00265C4A"/>
    <w:rsid w:val="00265E80"/>
    <w:rsid w:val="00266294"/>
    <w:rsid w:val="00266322"/>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A06"/>
    <w:rsid w:val="00271BE1"/>
    <w:rsid w:val="00271CE2"/>
    <w:rsid w:val="00271D4B"/>
    <w:rsid w:val="0027235B"/>
    <w:rsid w:val="00272397"/>
    <w:rsid w:val="002727FA"/>
    <w:rsid w:val="00272823"/>
    <w:rsid w:val="00272E9F"/>
    <w:rsid w:val="00272F82"/>
    <w:rsid w:val="0027311F"/>
    <w:rsid w:val="002735DD"/>
    <w:rsid w:val="002736C7"/>
    <w:rsid w:val="002738A0"/>
    <w:rsid w:val="002738B3"/>
    <w:rsid w:val="00273970"/>
    <w:rsid w:val="0027398B"/>
    <w:rsid w:val="00273C86"/>
    <w:rsid w:val="002740A8"/>
    <w:rsid w:val="002740F4"/>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A0"/>
    <w:rsid w:val="00282C3D"/>
    <w:rsid w:val="002831CE"/>
    <w:rsid w:val="002838FA"/>
    <w:rsid w:val="00283BA5"/>
    <w:rsid w:val="00283D5E"/>
    <w:rsid w:val="002841DA"/>
    <w:rsid w:val="002846CD"/>
    <w:rsid w:val="00284B81"/>
    <w:rsid w:val="00284C1A"/>
    <w:rsid w:val="00284D86"/>
    <w:rsid w:val="00284F6D"/>
    <w:rsid w:val="00285453"/>
    <w:rsid w:val="002857CA"/>
    <w:rsid w:val="002859BF"/>
    <w:rsid w:val="00285F4C"/>
    <w:rsid w:val="002861CC"/>
    <w:rsid w:val="002861F1"/>
    <w:rsid w:val="002862EF"/>
    <w:rsid w:val="002864AD"/>
    <w:rsid w:val="00286574"/>
    <w:rsid w:val="002867AC"/>
    <w:rsid w:val="002870B3"/>
    <w:rsid w:val="00287802"/>
    <w:rsid w:val="0028798E"/>
    <w:rsid w:val="00290560"/>
    <w:rsid w:val="0029073B"/>
    <w:rsid w:val="00290925"/>
    <w:rsid w:val="00290975"/>
    <w:rsid w:val="002909E4"/>
    <w:rsid w:val="00290BA2"/>
    <w:rsid w:val="00290C31"/>
    <w:rsid w:val="00290CE3"/>
    <w:rsid w:val="00290D85"/>
    <w:rsid w:val="002911A8"/>
    <w:rsid w:val="002911B4"/>
    <w:rsid w:val="00291574"/>
    <w:rsid w:val="00291AF5"/>
    <w:rsid w:val="00291B47"/>
    <w:rsid w:val="00291C0F"/>
    <w:rsid w:val="00291F06"/>
    <w:rsid w:val="00292019"/>
    <w:rsid w:val="002921FD"/>
    <w:rsid w:val="00292717"/>
    <w:rsid w:val="00292DEB"/>
    <w:rsid w:val="00292F90"/>
    <w:rsid w:val="00292FFC"/>
    <w:rsid w:val="002933EC"/>
    <w:rsid w:val="002935D4"/>
    <w:rsid w:val="00293B23"/>
    <w:rsid w:val="00293B67"/>
    <w:rsid w:val="00293C6B"/>
    <w:rsid w:val="00293D36"/>
    <w:rsid w:val="0029404E"/>
    <w:rsid w:val="0029417C"/>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BFC"/>
    <w:rsid w:val="002B1F94"/>
    <w:rsid w:val="002B20C7"/>
    <w:rsid w:val="002B2452"/>
    <w:rsid w:val="002B2813"/>
    <w:rsid w:val="002B286A"/>
    <w:rsid w:val="002B322A"/>
    <w:rsid w:val="002B3272"/>
    <w:rsid w:val="002B3340"/>
    <w:rsid w:val="002B3350"/>
    <w:rsid w:val="002B3844"/>
    <w:rsid w:val="002B3B59"/>
    <w:rsid w:val="002B3B6A"/>
    <w:rsid w:val="002B4115"/>
    <w:rsid w:val="002B429D"/>
    <w:rsid w:val="002B42F0"/>
    <w:rsid w:val="002B4653"/>
    <w:rsid w:val="002B4695"/>
    <w:rsid w:val="002B470F"/>
    <w:rsid w:val="002B47B6"/>
    <w:rsid w:val="002B49D4"/>
    <w:rsid w:val="002B50AC"/>
    <w:rsid w:val="002B5400"/>
    <w:rsid w:val="002B5B57"/>
    <w:rsid w:val="002B5BD2"/>
    <w:rsid w:val="002B5C2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CD3"/>
    <w:rsid w:val="002C4386"/>
    <w:rsid w:val="002C45AB"/>
    <w:rsid w:val="002C518E"/>
    <w:rsid w:val="002C5779"/>
    <w:rsid w:val="002C5799"/>
    <w:rsid w:val="002C5914"/>
    <w:rsid w:val="002C5B72"/>
    <w:rsid w:val="002C616C"/>
    <w:rsid w:val="002C6318"/>
    <w:rsid w:val="002C65D5"/>
    <w:rsid w:val="002C6A3E"/>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E46"/>
    <w:rsid w:val="002E3036"/>
    <w:rsid w:val="002E3365"/>
    <w:rsid w:val="002E37D8"/>
    <w:rsid w:val="002E3860"/>
    <w:rsid w:val="002E3F0D"/>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1E9"/>
    <w:rsid w:val="002F32B5"/>
    <w:rsid w:val="002F34CE"/>
    <w:rsid w:val="002F3916"/>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95E"/>
    <w:rsid w:val="00313C94"/>
    <w:rsid w:val="00313F7B"/>
    <w:rsid w:val="00314309"/>
    <w:rsid w:val="00314554"/>
    <w:rsid w:val="00314F42"/>
    <w:rsid w:val="00314F62"/>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857"/>
    <w:rsid w:val="00320F22"/>
    <w:rsid w:val="00320FA6"/>
    <w:rsid w:val="003212A4"/>
    <w:rsid w:val="0032164B"/>
    <w:rsid w:val="00321A46"/>
    <w:rsid w:val="00321D17"/>
    <w:rsid w:val="00321E9E"/>
    <w:rsid w:val="00321F3E"/>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A97"/>
    <w:rsid w:val="00323C53"/>
    <w:rsid w:val="003242B5"/>
    <w:rsid w:val="003247C2"/>
    <w:rsid w:val="00324B8E"/>
    <w:rsid w:val="00324C28"/>
    <w:rsid w:val="00324D1E"/>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6B7"/>
    <w:rsid w:val="00330899"/>
    <w:rsid w:val="00330C3E"/>
    <w:rsid w:val="00330C6A"/>
    <w:rsid w:val="00330F29"/>
    <w:rsid w:val="00330F3F"/>
    <w:rsid w:val="003311AD"/>
    <w:rsid w:val="00331285"/>
    <w:rsid w:val="0033137D"/>
    <w:rsid w:val="003313C1"/>
    <w:rsid w:val="00331546"/>
    <w:rsid w:val="003318CA"/>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3F"/>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79C"/>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702A"/>
    <w:rsid w:val="003771B8"/>
    <w:rsid w:val="00377286"/>
    <w:rsid w:val="003772CF"/>
    <w:rsid w:val="00377936"/>
    <w:rsid w:val="00377DC1"/>
    <w:rsid w:val="0038052D"/>
    <w:rsid w:val="00380658"/>
    <w:rsid w:val="00380757"/>
    <w:rsid w:val="003808AE"/>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6ED"/>
    <w:rsid w:val="003838FE"/>
    <w:rsid w:val="003839BF"/>
    <w:rsid w:val="00383E65"/>
    <w:rsid w:val="003841B6"/>
    <w:rsid w:val="00384374"/>
    <w:rsid w:val="0038479E"/>
    <w:rsid w:val="003849B8"/>
    <w:rsid w:val="00384D94"/>
    <w:rsid w:val="00384D9A"/>
    <w:rsid w:val="00384EF3"/>
    <w:rsid w:val="00384F1D"/>
    <w:rsid w:val="00385705"/>
    <w:rsid w:val="00385802"/>
    <w:rsid w:val="00385A0F"/>
    <w:rsid w:val="00386305"/>
    <w:rsid w:val="0038663E"/>
    <w:rsid w:val="0038665D"/>
    <w:rsid w:val="0038669F"/>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ED"/>
    <w:rsid w:val="0039553D"/>
    <w:rsid w:val="00395806"/>
    <w:rsid w:val="00395AD3"/>
    <w:rsid w:val="00395BDC"/>
    <w:rsid w:val="00395C6A"/>
    <w:rsid w:val="003962A6"/>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F0D"/>
    <w:rsid w:val="003A11DF"/>
    <w:rsid w:val="003A1237"/>
    <w:rsid w:val="003A12B3"/>
    <w:rsid w:val="003A1655"/>
    <w:rsid w:val="003A169B"/>
    <w:rsid w:val="003A179D"/>
    <w:rsid w:val="003A1B34"/>
    <w:rsid w:val="003A1C81"/>
    <w:rsid w:val="003A219B"/>
    <w:rsid w:val="003A2372"/>
    <w:rsid w:val="003A23A1"/>
    <w:rsid w:val="003A2AC4"/>
    <w:rsid w:val="003A2D71"/>
    <w:rsid w:val="003A2E9D"/>
    <w:rsid w:val="003A3386"/>
    <w:rsid w:val="003A340A"/>
    <w:rsid w:val="003A3420"/>
    <w:rsid w:val="003A3AA6"/>
    <w:rsid w:val="003A3BCE"/>
    <w:rsid w:val="003A3D65"/>
    <w:rsid w:val="003A41F5"/>
    <w:rsid w:val="003A435A"/>
    <w:rsid w:val="003A4A0E"/>
    <w:rsid w:val="003A4AD6"/>
    <w:rsid w:val="003A4E55"/>
    <w:rsid w:val="003A501B"/>
    <w:rsid w:val="003A50CA"/>
    <w:rsid w:val="003A50FD"/>
    <w:rsid w:val="003A5239"/>
    <w:rsid w:val="003A58BA"/>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9E9"/>
    <w:rsid w:val="003B7BC2"/>
    <w:rsid w:val="003B7F4A"/>
    <w:rsid w:val="003C03A2"/>
    <w:rsid w:val="003C04A2"/>
    <w:rsid w:val="003C074A"/>
    <w:rsid w:val="003C08FF"/>
    <w:rsid w:val="003C10B3"/>
    <w:rsid w:val="003C14D8"/>
    <w:rsid w:val="003C17B0"/>
    <w:rsid w:val="003C202C"/>
    <w:rsid w:val="003C2898"/>
    <w:rsid w:val="003C30A0"/>
    <w:rsid w:val="003C338A"/>
    <w:rsid w:val="003C35F6"/>
    <w:rsid w:val="003C370B"/>
    <w:rsid w:val="003C3974"/>
    <w:rsid w:val="003C3A91"/>
    <w:rsid w:val="003C3EAB"/>
    <w:rsid w:val="003C453D"/>
    <w:rsid w:val="003C4687"/>
    <w:rsid w:val="003C488A"/>
    <w:rsid w:val="003C4E77"/>
    <w:rsid w:val="003C4F00"/>
    <w:rsid w:val="003C530E"/>
    <w:rsid w:val="003C5336"/>
    <w:rsid w:val="003C548F"/>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BAB"/>
    <w:rsid w:val="003E5D46"/>
    <w:rsid w:val="003E5F9C"/>
    <w:rsid w:val="003E5FA7"/>
    <w:rsid w:val="003E6457"/>
    <w:rsid w:val="003E6570"/>
    <w:rsid w:val="003E672E"/>
    <w:rsid w:val="003E6986"/>
    <w:rsid w:val="003E6A80"/>
    <w:rsid w:val="003E6AC8"/>
    <w:rsid w:val="003E6B48"/>
    <w:rsid w:val="003E736C"/>
    <w:rsid w:val="003E737B"/>
    <w:rsid w:val="003E747C"/>
    <w:rsid w:val="003E74DB"/>
    <w:rsid w:val="003E76B6"/>
    <w:rsid w:val="003E7855"/>
    <w:rsid w:val="003E7B01"/>
    <w:rsid w:val="003E7D28"/>
    <w:rsid w:val="003F01D8"/>
    <w:rsid w:val="003F027C"/>
    <w:rsid w:val="003F0387"/>
    <w:rsid w:val="003F0500"/>
    <w:rsid w:val="003F05EB"/>
    <w:rsid w:val="003F0765"/>
    <w:rsid w:val="003F078B"/>
    <w:rsid w:val="003F078C"/>
    <w:rsid w:val="003F07F0"/>
    <w:rsid w:val="003F089C"/>
    <w:rsid w:val="003F0900"/>
    <w:rsid w:val="003F0E38"/>
    <w:rsid w:val="003F0FE7"/>
    <w:rsid w:val="003F1432"/>
    <w:rsid w:val="003F14C2"/>
    <w:rsid w:val="003F166A"/>
    <w:rsid w:val="003F1672"/>
    <w:rsid w:val="003F18F4"/>
    <w:rsid w:val="003F1989"/>
    <w:rsid w:val="003F1BD0"/>
    <w:rsid w:val="003F1DDA"/>
    <w:rsid w:val="003F1F86"/>
    <w:rsid w:val="003F22D6"/>
    <w:rsid w:val="003F27FE"/>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523"/>
    <w:rsid w:val="0040076B"/>
    <w:rsid w:val="00400787"/>
    <w:rsid w:val="00400A52"/>
    <w:rsid w:val="00400BC4"/>
    <w:rsid w:val="00400F09"/>
    <w:rsid w:val="0040118C"/>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6AD"/>
    <w:rsid w:val="004047C6"/>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BF5"/>
    <w:rsid w:val="00426D30"/>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C87"/>
    <w:rsid w:val="004322ED"/>
    <w:rsid w:val="004323AB"/>
    <w:rsid w:val="0043245C"/>
    <w:rsid w:val="004324CD"/>
    <w:rsid w:val="0043274A"/>
    <w:rsid w:val="00432BA7"/>
    <w:rsid w:val="00432C1E"/>
    <w:rsid w:val="00432F64"/>
    <w:rsid w:val="0043365A"/>
    <w:rsid w:val="00433C12"/>
    <w:rsid w:val="00433D9E"/>
    <w:rsid w:val="00433E03"/>
    <w:rsid w:val="004342C6"/>
    <w:rsid w:val="004344F1"/>
    <w:rsid w:val="00434534"/>
    <w:rsid w:val="00434542"/>
    <w:rsid w:val="00434799"/>
    <w:rsid w:val="004348D1"/>
    <w:rsid w:val="004349D4"/>
    <w:rsid w:val="00434D6C"/>
    <w:rsid w:val="00434FED"/>
    <w:rsid w:val="0043508A"/>
    <w:rsid w:val="004351F9"/>
    <w:rsid w:val="0043535E"/>
    <w:rsid w:val="0043569A"/>
    <w:rsid w:val="00436627"/>
    <w:rsid w:val="0043662D"/>
    <w:rsid w:val="004366AF"/>
    <w:rsid w:val="00436773"/>
    <w:rsid w:val="004368C2"/>
    <w:rsid w:val="00436955"/>
    <w:rsid w:val="00436F80"/>
    <w:rsid w:val="00437096"/>
    <w:rsid w:val="0043720E"/>
    <w:rsid w:val="00437635"/>
    <w:rsid w:val="00437A7C"/>
    <w:rsid w:val="00437C7C"/>
    <w:rsid w:val="00440094"/>
    <w:rsid w:val="004404CC"/>
    <w:rsid w:val="00440999"/>
    <w:rsid w:val="00440CCD"/>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638"/>
    <w:rsid w:val="004459DC"/>
    <w:rsid w:val="00445E25"/>
    <w:rsid w:val="004460B4"/>
    <w:rsid w:val="004461AE"/>
    <w:rsid w:val="004466F2"/>
    <w:rsid w:val="004469FE"/>
    <w:rsid w:val="00446C12"/>
    <w:rsid w:val="00446DC6"/>
    <w:rsid w:val="00446F0A"/>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7CC"/>
    <w:rsid w:val="004508C9"/>
    <w:rsid w:val="00450A17"/>
    <w:rsid w:val="00450E28"/>
    <w:rsid w:val="00451022"/>
    <w:rsid w:val="00451613"/>
    <w:rsid w:val="00451971"/>
    <w:rsid w:val="004519C5"/>
    <w:rsid w:val="004526BA"/>
    <w:rsid w:val="00452C97"/>
    <w:rsid w:val="004534C4"/>
    <w:rsid w:val="004536C9"/>
    <w:rsid w:val="00453B7F"/>
    <w:rsid w:val="00453F03"/>
    <w:rsid w:val="00453FC7"/>
    <w:rsid w:val="00454037"/>
    <w:rsid w:val="004540F5"/>
    <w:rsid w:val="00454660"/>
    <w:rsid w:val="00454D0D"/>
    <w:rsid w:val="00454EE1"/>
    <w:rsid w:val="004551CF"/>
    <w:rsid w:val="004552DF"/>
    <w:rsid w:val="0045548A"/>
    <w:rsid w:val="00455699"/>
    <w:rsid w:val="004557AF"/>
    <w:rsid w:val="00456089"/>
    <w:rsid w:val="004560FF"/>
    <w:rsid w:val="0045615D"/>
    <w:rsid w:val="004561CE"/>
    <w:rsid w:val="004562B4"/>
    <w:rsid w:val="0045641E"/>
    <w:rsid w:val="0045656E"/>
    <w:rsid w:val="004565DE"/>
    <w:rsid w:val="004567B0"/>
    <w:rsid w:val="004569F1"/>
    <w:rsid w:val="00456B4D"/>
    <w:rsid w:val="00456DD3"/>
    <w:rsid w:val="00456E1A"/>
    <w:rsid w:val="00457177"/>
    <w:rsid w:val="004574E9"/>
    <w:rsid w:val="0045774C"/>
    <w:rsid w:val="0045785E"/>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F99"/>
    <w:rsid w:val="0046404C"/>
    <w:rsid w:val="0046407C"/>
    <w:rsid w:val="004643E8"/>
    <w:rsid w:val="00464400"/>
    <w:rsid w:val="004645B8"/>
    <w:rsid w:val="004645E6"/>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7BB"/>
    <w:rsid w:val="00466812"/>
    <w:rsid w:val="0046682D"/>
    <w:rsid w:val="0046697C"/>
    <w:rsid w:val="00466B0F"/>
    <w:rsid w:val="004672C5"/>
    <w:rsid w:val="00467457"/>
    <w:rsid w:val="004674B3"/>
    <w:rsid w:val="00467562"/>
    <w:rsid w:val="00467861"/>
    <w:rsid w:val="00467A3E"/>
    <w:rsid w:val="00470486"/>
    <w:rsid w:val="004704C3"/>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A60"/>
    <w:rsid w:val="00475D2A"/>
    <w:rsid w:val="00475EB0"/>
    <w:rsid w:val="004762C3"/>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80436"/>
    <w:rsid w:val="004804D2"/>
    <w:rsid w:val="00480836"/>
    <w:rsid w:val="00480999"/>
    <w:rsid w:val="00480E23"/>
    <w:rsid w:val="00480FB8"/>
    <w:rsid w:val="00481418"/>
    <w:rsid w:val="00481444"/>
    <w:rsid w:val="0048182F"/>
    <w:rsid w:val="004818E2"/>
    <w:rsid w:val="00481CA6"/>
    <w:rsid w:val="00481FD7"/>
    <w:rsid w:val="004822DE"/>
    <w:rsid w:val="0048238B"/>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B75"/>
    <w:rsid w:val="00484B87"/>
    <w:rsid w:val="00484D7F"/>
    <w:rsid w:val="004851AE"/>
    <w:rsid w:val="0048582B"/>
    <w:rsid w:val="00485A36"/>
    <w:rsid w:val="00485D00"/>
    <w:rsid w:val="004860F8"/>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A9"/>
    <w:rsid w:val="0049484B"/>
    <w:rsid w:val="00494B55"/>
    <w:rsid w:val="00494CD9"/>
    <w:rsid w:val="00495298"/>
    <w:rsid w:val="00495639"/>
    <w:rsid w:val="0049588B"/>
    <w:rsid w:val="0049602F"/>
    <w:rsid w:val="004961E6"/>
    <w:rsid w:val="00496607"/>
    <w:rsid w:val="004966A7"/>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310"/>
    <w:rsid w:val="004A3593"/>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1F9"/>
    <w:rsid w:val="004A641A"/>
    <w:rsid w:val="004A642A"/>
    <w:rsid w:val="004A6A34"/>
    <w:rsid w:val="004A70ED"/>
    <w:rsid w:val="004A75F4"/>
    <w:rsid w:val="004A78EE"/>
    <w:rsid w:val="004A79E6"/>
    <w:rsid w:val="004A7C92"/>
    <w:rsid w:val="004B0276"/>
    <w:rsid w:val="004B08A0"/>
    <w:rsid w:val="004B0BEE"/>
    <w:rsid w:val="004B0C98"/>
    <w:rsid w:val="004B0DC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AEB"/>
    <w:rsid w:val="004B6BB1"/>
    <w:rsid w:val="004B6FF2"/>
    <w:rsid w:val="004B70EE"/>
    <w:rsid w:val="004B72E3"/>
    <w:rsid w:val="004B74F1"/>
    <w:rsid w:val="004B75D2"/>
    <w:rsid w:val="004B7668"/>
    <w:rsid w:val="004C017B"/>
    <w:rsid w:val="004C0333"/>
    <w:rsid w:val="004C03A8"/>
    <w:rsid w:val="004C04C4"/>
    <w:rsid w:val="004C0777"/>
    <w:rsid w:val="004C0951"/>
    <w:rsid w:val="004C09FB"/>
    <w:rsid w:val="004C0B8D"/>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C6A"/>
    <w:rsid w:val="004C5C6C"/>
    <w:rsid w:val="004C61E1"/>
    <w:rsid w:val="004C629A"/>
    <w:rsid w:val="004C645F"/>
    <w:rsid w:val="004C686C"/>
    <w:rsid w:val="004C6943"/>
    <w:rsid w:val="004C6A29"/>
    <w:rsid w:val="004C6D68"/>
    <w:rsid w:val="004C6F5C"/>
    <w:rsid w:val="004C70AB"/>
    <w:rsid w:val="004C717C"/>
    <w:rsid w:val="004C7635"/>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89"/>
    <w:rsid w:val="004E7516"/>
    <w:rsid w:val="004E7577"/>
    <w:rsid w:val="004E794E"/>
    <w:rsid w:val="004E7AD0"/>
    <w:rsid w:val="004E7D81"/>
    <w:rsid w:val="004F04B5"/>
    <w:rsid w:val="004F05B4"/>
    <w:rsid w:val="004F0CC0"/>
    <w:rsid w:val="004F10BD"/>
    <w:rsid w:val="004F11C0"/>
    <w:rsid w:val="004F11C1"/>
    <w:rsid w:val="004F11CF"/>
    <w:rsid w:val="004F12D7"/>
    <w:rsid w:val="004F13F5"/>
    <w:rsid w:val="004F1455"/>
    <w:rsid w:val="004F15F2"/>
    <w:rsid w:val="004F1705"/>
    <w:rsid w:val="004F1967"/>
    <w:rsid w:val="004F1C07"/>
    <w:rsid w:val="004F23EC"/>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B3A"/>
    <w:rsid w:val="004F4C97"/>
    <w:rsid w:val="004F4D44"/>
    <w:rsid w:val="004F4F0C"/>
    <w:rsid w:val="004F4FFC"/>
    <w:rsid w:val="004F502C"/>
    <w:rsid w:val="004F54E3"/>
    <w:rsid w:val="004F5626"/>
    <w:rsid w:val="004F5BCC"/>
    <w:rsid w:val="004F607C"/>
    <w:rsid w:val="004F60E1"/>
    <w:rsid w:val="004F6C7A"/>
    <w:rsid w:val="004F6CF8"/>
    <w:rsid w:val="004F716A"/>
    <w:rsid w:val="004F7427"/>
    <w:rsid w:val="004F753A"/>
    <w:rsid w:val="004F75F4"/>
    <w:rsid w:val="004F78EE"/>
    <w:rsid w:val="004F798F"/>
    <w:rsid w:val="004F79C4"/>
    <w:rsid w:val="004F7AEB"/>
    <w:rsid w:val="004F7D50"/>
    <w:rsid w:val="005000AB"/>
    <w:rsid w:val="0050020D"/>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553"/>
    <w:rsid w:val="005036DD"/>
    <w:rsid w:val="00503B1B"/>
    <w:rsid w:val="00503B87"/>
    <w:rsid w:val="0050402D"/>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5DB"/>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526"/>
    <w:rsid w:val="00512688"/>
    <w:rsid w:val="005128C0"/>
    <w:rsid w:val="00512BF7"/>
    <w:rsid w:val="00512FDC"/>
    <w:rsid w:val="005130BA"/>
    <w:rsid w:val="005135F6"/>
    <w:rsid w:val="00513715"/>
    <w:rsid w:val="005144A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6E50"/>
    <w:rsid w:val="005171FA"/>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517B"/>
    <w:rsid w:val="00525454"/>
    <w:rsid w:val="00525589"/>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BBE"/>
    <w:rsid w:val="00530C3F"/>
    <w:rsid w:val="00531048"/>
    <w:rsid w:val="00531620"/>
    <w:rsid w:val="00531C80"/>
    <w:rsid w:val="00531C82"/>
    <w:rsid w:val="00531D91"/>
    <w:rsid w:val="0053242D"/>
    <w:rsid w:val="00532664"/>
    <w:rsid w:val="005329B1"/>
    <w:rsid w:val="00532A14"/>
    <w:rsid w:val="00532C47"/>
    <w:rsid w:val="00533433"/>
    <w:rsid w:val="005335D2"/>
    <w:rsid w:val="00533631"/>
    <w:rsid w:val="00533759"/>
    <w:rsid w:val="00533B51"/>
    <w:rsid w:val="00533F35"/>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A92"/>
    <w:rsid w:val="00541BD2"/>
    <w:rsid w:val="00541BF6"/>
    <w:rsid w:val="00541DD3"/>
    <w:rsid w:val="00541E60"/>
    <w:rsid w:val="00541EE5"/>
    <w:rsid w:val="00542226"/>
    <w:rsid w:val="00542302"/>
    <w:rsid w:val="0054233C"/>
    <w:rsid w:val="0054267F"/>
    <w:rsid w:val="0054290F"/>
    <w:rsid w:val="00542D4E"/>
    <w:rsid w:val="00542FBE"/>
    <w:rsid w:val="005434D1"/>
    <w:rsid w:val="0054356B"/>
    <w:rsid w:val="00543736"/>
    <w:rsid w:val="00543873"/>
    <w:rsid w:val="00543A87"/>
    <w:rsid w:val="00543AD2"/>
    <w:rsid w:val="00543B14"/>
    <w:rsid w:val="00543C6B"/>
    <w:rsid w:val="00543D0F"/>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20C6"/>
    <w:rsid w:val="00552424"/>
    <w:rsid w:val="00552560"/>
    <w:rsid w:val="005529B0"/>
    <w:rsid w:val="00552AE2"/>
    <w:rsid w:val="00552D8C"/>
    <w:rsid w:val="00553491"/>
    <w:rsid w:val="005538EC"/>
    <w:rsid w:val="00553A98"/>
    <w:rsid w:val="00553C36"/>
    <w:rsid w:val="00554292"/>
    <w:rsid w:val="005542EA"/>
    <w:rsid w:val="0055450C"/>
    <w:rsid w:val="00554662"/>
    <w:rsid w:val="005546F4"/>
    <w:rsid w:val="00554FEE"/>
    <w:rsid w:val="00555025"/>
    <w:rsid w:val="0055524A"/>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A8"/>
    <w:rsid w:val="00574FFD"/>
    <w:rsid w:val="00575043"/>
    <w:rsid w:val="0057515D"/>
    <w:rsid w:val="005753AC"/>
    <w:rsid w:val="00575624"/>
    <w:rsid w:val="00575689"/>
    <w:rsid w:val="00575A0C"/>
    <w:rsid w:val="00575DD6"/>
    <w:rsid w:val="0057678D"/>
    <w:rsid w:val="00576918"/>
    <w:rsid w:val="00576A39"/>
    <w:rsid w:val="00576DCE"/>
    <w:rsid w:val="00577206"/>
    <w:rsid w:val="00577EF9"/>
    <w:rsid w:val="00580085"/>
    <w:rsid w:val="005804FE"/>
    <w:rsid w:val="00580A92"/>
    <w:rsid w:val="00580B4F"/>
    <w:rsid w:val="00580CE9"/>
    <w:rsid w:val="00580E24"/>
    <w:rsid w:val="00581027"/>
    <w:rsid w:val="0058119F"/>
    <w:rsid w:val="005811CA"/>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20F8"/>
    <w:rsid w:val="005920FF"/>
    <w:rsid w:val="005922D6"/>
    <w:rsid w:val="0059234F"/>
    <w:rsid w:val="005923A0"/>
    <w:rsid w:val="00592433"/>
    <w:rsid w:val="005925D3"/>
    <w:rsid w:val="00592885"/>
    <w:rsid w:val="00592942"/>
    <w:rsid w:val="00592C6A"/>
    <w:rsid w:val="005931C9"/>
    <w:rsid w:val="00593509"/>
    <w:rsid w:val="0059379F"/>
    <w:rsid w:val="00593F5A"/>
    <w:rsid w:val="00594189"/>
    <w:rsid w:val="00594481"/>
    <w:rsid w:val="005945ED"/>
    <w:rsid w:val="0059464E"/>
    <w:rsid w:val="005946B5"/>
    <w:rsid w:val="00594887"/>
    <w:rsid w:val="0059589B"/>
    <w:rsid w:val="005958CD"/>
    <w:rsid w:val="00595A2A"/>
    <w:rsid w:val="00595BA0"/>
    <w:rsid w:val="00595BB9"/>
    <w:rsid w:val="00595C81"/>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2BD"/>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F17"/>
    <w:rsid w:val="005B343A"/>
    <w:rsid w:val="005B370C"/>
    <w:rsid w:val="005B3AD9"/>
    <w:rsid w:val="005B3BFD"/>
    <w:rsid w:val="005B3DCB"/>
    <w:rsid w:val="005B4296"/>
    <w:rsid w:val="005B464D"/>
    <w:rsid w:val="005B49B9"/>
    <w:rsid w:val="005B4C14"/>
    <w:rsid w:val="005B4D97"/>
    <w:rsid w:val="005B4EDB"/>
    <w:rsid w:val="005B4FAD"/>
    <w:rsid w:val="005B528E"/>
    <w:rsid w:val="005B5CD7"/>
    <w:rsid w:val="005B5DF7"/>
    <w:rsid w:val="005B5F10"/>
    <w:rsid w:val="005B63B2"/>
    <w:rsid w:val="005B693F"/>
    <w:rsid w:val="005B6AFB"/>
    <w:rsid w:val="005B6C70"/>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DF"/>
    <w:rsid w:val="005C1EB9"/>
    <w:rsid w:val="005C1F11"/>
    <w:rsid w:val="005C211A"/>
    <w:rsid w:val="005C2A75"/>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C7F2A"/>
    <w:rsid w:val="005D013D"/>
    <w:rsid w:val="005D0A4A"/>
    <w:rsid w:val="005D0DAC"/>
    <w:rsid w:val="005D12AB"/>
    <w:rsid w:val="005D1364"/>
    <w:rsid w:val="005D13C0"/>
    <w:rsid w:val="005D1580"/>
    <w:rsid w:val="005D1A81"/>
    <w:rsid w:val="005D218F"/>
    <w:rsid w:val="005D2291"/>
    <w:rsid w:val="005D2550"/>
    <w:rsid w:val="005D264D"/>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E0F"/>
    <w:rsid w:val="005D607C"/>
    <w:rsid w:val="005D638E"/>
    <w:rsid w:val="005D6399"/>
    <w:rsid w:val="005D64C7"/>
    <w:rsid w:val="005D6758"/>
    <w:rsid w:val="005D6AAF"/>
    <w:rsid w:val="005D6BCC"/>
    <w:rsid w:val="005D6DBE"/>
    <w:rsid w:val="005D7269"/>
    <w:rsid w:val="005D72A9"/>
    <w:rsid w:val="005D7412"/>
    <w:rsid w:val="005D7471"/>
    <w:rsid w:val="005D757A"/>
    <w:rsid w:val="005D794D"/>
    <w:rsid w:val="005D7C4B"/>
    <w:rsid w:val="005D7C57"/>
    <w:rsid w:val="005D7E8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745"/>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700"/>
    <w:rsid w:val="005E7B6F"/>
    <w:rsid w:val="005E7E79"/>
    <w:rsid w:val="005E7EA6"/>
    <w:rsid w:val="005F000A"/>
    <w:rsid w:val="005F00D9"/>
    <w:rsid w:val="005F0343"/>
    <w:rsid w:val="005F04AD"/>
    <w:rsid w:val="005F05AA"/>
    <w:rsid w:val="005F07DA"/>
    <w:rsid w:val="005F09CB"/>
    <w:rsid w:val="005F0DF6"/>
    <w:rsid w:val="005F0F1C"/>
    <w:rsid w:val="005F15F1"/>
    <w:rsid w:val="005F1750"/>
    <w:rsid w:val="005F1DFE"/>
    <w:rsid w:val="005F20FA"/>
    <w:rsid w:val="005F2326"/>
    <w:rsid w:val="005F2329"/>
    <w:rsid w:val="005F2D82"/>
    <w:rsid w:val="005F2DFC"/>
    <w:rsid w:val="005F2E2F"/>
    <w:rsid w:val="005F2F69"/>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917"/>
    <w:rsid w:val="00600C28"/>
    <w:rsid w:val="00600E49"/>
    <w:rsid w:val="00600FA8"/>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737"/>
    <w:rsid w:val="006037D4"/>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C98"/>
    <w:rsid w:val="006117CC"/>
    <w:rsid w:val="006117E0"/>
    <w:rsid w:val="00611E05"/>
    <w:rsid w:val="00611E82"/>
    <w:rsid w:val="00612215"/>
    <w:rsid w:val="006126B6"/>
    <w:rsid w:val="00612B65"/>
    <w:rsid w:val="00612BA4"/>
    <w:rsid w:val="00612E08"/>
    <w:rsid w:val="00613046"/>
    <w:rsid w:val="00613701"/>
    <w:rsid w:val="00613A83"/>
    <w:rsid w:val="00613D97"/>
    <w:rsid w:val="00613F53"/>
    <w:rsid w:val="0061440A"/>
    <w:rsid w:val="0061440B"/>
    <w:rsid w:val="006148F8"/>
    <w:rsid w:val="00614A57"/>
    <w:rsid w:val="00614EC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FEE"/>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95"/>
    <w:rsid w:val="0063229E"/>
    <w:rsid w:val="00632301"/>
    <w:rsid w:val="00632517"/>
    <w:rsid w:val="00632FE2"/>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155"/>
    <w:rsid w:val="00641254"/>
    <w:rsid w:val="00641562"/>
    <w:rsid w:val="006416E6"/>
    <w:rsid w:val="00641848"/>
    <w:rsid w:val="00641959"/>
    <w:rsid w:val="00641B1C"/>
    <w:rsid w:val="00641B57"/>
    <w:rsid w:val="00641CF9"/>
    <w:rsid w:val="00641EC1"/>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4EB"/>
    <w:rsid w:val="00656507"/>
    <w:rsid w:val="00656698"/>
    <w:rsid w:val="00656777"/>
    <w:rsid w:val="0065688C"/>
    <w:rsid w:val="00656AC4"/>
    <w:rsid w:val="00656C25"/>
    <w:rsid w:val="00656E51"/>
    <w:rsid w:val="00656FEE"/>
    <w:rsid w:val="006573B8"/>
    <w:rsid w:val="00657D45"/>
    <w:rsid w:val="00657EAB"/>
    <w:rsid w:val="00660184"/>
    <w:rsid w:val="00660709"/>
    <w:rsid w:val="0066075E"/>
    <w:rsid w:val="00660957"/>
    <w:rsid w:val="00660E4A"/>
    <w:rsid w:val="006611C8"/>
    <w:rsid w:val="006613B8"/>
    <w:rsid w:val="006615A9"/>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8C"/>
    <w:rsid w:val="00665AED"/>
    <w:rsid w:val="00665BF8"/>
    <w:rsid w:val="006660AF"/>
    <w:rsid w:val="006662F9"/>
    <w:rsid w:val="006663C7"/>
    <w:rsid w:val="0066643F"/>
    <w:rsid w:val="00666C8B"/>
    <w:rsid w:val="0066719E"/>
    <w:rsid w:val="0066780C"/>
    <w:rsid w:val="00667A93"/>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EE3"/>
    <w:rsid w:val="00691112"/>
    <w:rsid w:val="00691801"/>
    <w:rsid w:val="0069187A"/>
    <w:rsid w:val="00691C8A"/>
    <w:rsid w:val="00692378"/>
    <w:rsid w:val="006923C9"/>
    <w:rsid w:val="0069257D"/>
    <w:rsid w:val="006926AA"/>
    <w:rsid w:val="006926F4"/>
    <w:rsid w:val="00692924"/>
    <w:rsid w:val="00693133"/>
    <w:rsid w:val="0069351A"/>
    <w:rsid w:val="00693657"/>
    <w:rsid w:val="00693D1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9C2"/>
    <w:rsid w:val="006B23AD"/>
    <w:rsid w:val="006B260D"/>
    <w:rsid w:val="006B28BE"/>
    <w:rsid w:val="006B28CE"/>
    <w:rsid w:val="006B2B39"/>
    <w:rsid w:val="006B2D01"/>
    <w:rsid w:val="006B2D56"/>
    <w:rsid w:val="006B3419"/>
    <w:rsid w:val="006B367F"/>
    <w:rsid w:val="006B37EF"/>
    <w:rsid w:val="006B3BCC"/>
    <w:rsid w:val="006B3C1D"/>
    <w:rsid w:val="006B3F4D"/>
    <w:rsid w:val="006B4131"/>
    <w:rsid w:val="006B41B7"/>
    <w:rsid w:val="006B461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1F9F"/>
    <w:rsid w:val="006C22C0"/>
    <w:rsid w:val="006C2A29"/>
    <w:rsid w:val="006C2C08"/>
    <w:rsid w:val="006C315F"/>
    <w:rsid w:val="006C3445"/>
    <w:rsid w:val="006C38B3"/>
    <w:rsid w:val="006C39C2"/>
    <w:rsid w:val="006C3A7A"/>
    <w:rsid w:val="006C3AB9"/>
    <w:rsid w:val="006C3B0C"/>
    <w:rsid w:val="006C3B6A"/>
    <w:rsid w:val="006C3BD2"/>
    <w:rsid w:val="006C3E21"/>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5CA"/>
    <w:rsid w:val="006D4719"/>
    <w:rsid w:val="006D47D2"/>
    <w:rsid w:val="006D4C13"/>
    <w:rsid w:val="006D50C1"/>
    <w:rsid w:val="006D5573"/>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C6"/>
    <w:rsid w:val="006E0E61"/>
    <w:rsid w:val="006E0FCB"/>
    <w:rsid w:val="006E103D"/>
    <w:rsid w:val="006E19C5"/>
    <w:rsid w:val="006E1F77"/>
    <w:rsid w:val="006E200F"/>
    <w:rsid w:val="006E263D"/>
    <w:rsid w:val="006E2655"/>
    <w:rsid w:val="006E2999"/>
    <w:rsid w:val="006E2A00"/>
    <w:rsid w:val="006E2B1A"/>
    <w:rsid w:val="006E2B9D"/>
    <w:rsid w:val="006E2DF9"/>
    <w:rsid w:val="006E2EC5"/>
    <w:rsid w:val="006E30D5"/>
    <w:rsid w:val="006E34C8"/>
    <w:rsid w:val="006E37A5"/>
    <w:rsid w:val="006E37DA"/>
    <w:rsid w:val="006E3998"/>
    <w:rsid w:val="006E39EF"/>
    <w:rsid w:val="006E3B1F"/>
    <w:rsid w:val="006E3B89"/>
    <w:rsid w:val="006E3C87"/>
    <w:rsid w:val="006E3F9E"/>
    <w:rsid w:val="006E4276"/>
    <w:rsid w:val="006E441A"/>
    <w:rsid w:val="006E44A5"/>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703"/>
    <w:rsid w:val="006E7934"/>
    <w:rsid w:val="006E7FCB"/>
    <w:rsid w:val="006F0416"/>
    <w:rsid w:val="006F0510"/>
    <w:rsid w:val="006F056E"/>
    <w:rsid w:val="006F07F9"/>
    <w:rsid w:val="006F08D2"/>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59F"/>
    <w:rsid w:val="006F6A8A"/>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6496"/>
    <w:rsid w:val="00706703"/>
    <w:rsid w:val="00706A4F"/>
    <w:rsid w:val="00706AAC"/>
    <w:rsid w:val="00706CE9"/>
    <w:rsid w:val="00706E05"/>
    <w:rsid w:val="00707278"/>
    <w:rsid w:val="00707A1C"/>
    <w:rsid w:val="00707D0C"/>
    <w:rsid w:val="00710121"/>
    <w:rsid w:val="00710226"/>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694"/>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5047"/>
    <w:rsid w:val="007155C4"/>
    <w:rsid w:val="0071563F"/>
    <w:rsid w:val="0071571C"/>
    <w:rsid w:val="007157E4"/>
    <w:rsid w:val="00715815"/>
    <w:rsid w:val="00715B1C"/>
    <w:rsid w:val="0071600D"/>
    <w:rsid w:val="00716057"/>
    <w:rsid w:val="00716162"/>
    <w:rsid w:val="00716527"/>
    <w:rsid w:val="007165E3"/>
    <w:rsid w:val="00716662"/>
    <w:rsid w:val="007167E2"/>
    <w:rsid w:val="0071691C"/>
    <w:rsid w:val="00717223"/>
    <w:rsid w:val="0071729C"/>
    <w:rsid w:val="007172D5"/>
    <w:rsid w:val="007175A2"/>
    <w:rsid w:val="007177E7"/>
    <w:rsid w:val="00717AB6"/>
    <w:rsid w:val="00717ADF"/>
    <w:rsid w:val="00717C0B"/>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752"/>
    <w:rsid w:val="007307EA"/>
    <w:rsid w:val="00730802"/>
    <w:rsid w:val="00730B33"/>
    <w:rsid w:val="00730B43"/>
    <w:rsid w:val="00730BFA"/>
    <w:rsid w:val="00730EDE"/>
    <w:rsid w:val="00730F94"/>
    <w:rsid w:val="00730FF2"/>
    <w:rsid w:val="0073195A"/>
    <w:rsid w:val="00731B3C"/>
    <w:rsid w:val="00731C75"/>
    <w:rsid w:val="00732396"/>
    <w:rsid w:val="007329AF"/>
    <w:rsid w:val="00732E69"/>
    <w:rsid w:val="00732EF3"/>
    <w:rsid w:val="00733227"/>
    <w:rsid w:val="00733728"/>
    <w:rsid w:val="007338C0"/>
    <w:rsid w:val="00733C7F"/>
    <w:rsid w:val="00733D73"/>
    <w:rsid w:val="00734140"/>
    <w:rsid w:val="00734182"/>
    <w:rsid w:val="007347AA"/>
    <w:rsid w:val="00734D0F"/>
    <w:rsid w:val="00734D12"/>
    <w:rsid w:val="00734F9F"/>
    <w:rsid w:val="00735921"/>
    <w:rsid w:val="00735A6F"/>
    <w:rsid w:val="00735AF5"/>
    <w:rsid w:val="00735F28"/>
    <w:rsid w:val="007368C4"/>
    <w:rsid w:val="0073693D"/>
    <w:rsid w:val="00736F10"/>
    <w:rsid w:val="00737088"/>
    <w:rsid w:val="0073757D"/>
    <w:rsid w:val="0073785B"/>
    <w:rsid w:val="00737D7E"/>
    <w:rsid w:val="00737F7B"/>
    <w:rsid w:val="00737FCD"/>
    <w:rsid w:val="007404B4"/>
    <w:rsid w:val="00740571"/>
    <w:rsid w:val="00740647"/>
    <w:rsid w:val="00740770"/>
    <w:rsid w:val="00740A9D"/>
    <w:rsid w:val="00740B1A"/>
    <w:rsid w:val="00740BC1"/>
    <w:rsid w:val="00740E39"/>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486"/>
    <w:rsid w:val="0074276C"/>
    <w:rsid w:val="00742B76"/>
    <w:rsid w:val="00742E12"/>
    <w:rsid w:val="00742E28"/>
    <w:rsid w:val="00743094"/>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3D3"/>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C9"/>
    <w:rsid w:val="00764AB3"/>
    <w:rsid w:val="00764CDC"/>
    <w:rsid w:val="00764EA3"/>
    <w:rsid w:val="00765058"/>
    <w:rsid w:val="007651F2"/>
    <w:rsid w:val="0076531A"/>
    <w:rsid w:val="00765353"/>
    <w:rsid w:val="0076603E"/>
    <w:rsid w:val="007661F9"/>
    <w:rsid w:val="00766713"/>
    <w:rsid w:val="00766F65"/>
    <w:rsid w:val="00766F73"/>
    <w:rsid w:val="0076726C"/>
    <w:rsid w:val="00767D4F"/>
    <w:rsid w:val="00767EE5"/>
    <w:rsid w:val="0077006F"/>
    <w:rsid w:val="007700F2"/>
    <w:rsid w:val="007701CE"/>
    <w:rsid w:val="007704D7"/>
    <w:rsid w:val="007704D9"/>
    <w:rsid w:val="00770747"/>
    <w:rsid w:val="0077079E"/>
    <w:rsid w:val="00770940"/>
    <w:rsid w:val="0077096A"/>
    <w:rsid w:val="00770FEF"/>
    <w:rsid w:val="0077105E"/>
    <w:rsid w:val="007713EF"/>
    <w:rsid w:val="007717DA"/>
    <w:rsid w:val="007718DC"/>
    <w:rsid w:val="00771B7B"/>
    <w:rsid w:val="00771E53"/>
    <w:rsid w:val="00771EF4"/>
    <w:rsid w:val="007721E6"/>
    <w:rsid w:val="00772225"/>
    <w:rsid w:val="0077238E"/>
    <w:rsid w:val="0077275B"/>
    <w:rsid w:val="00772AB5"/>
    <w:rsid w:val="00772EED"/>
    <w:rsid w:val="00773260"/>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2F"/>
    <w:rsid w:val="0078559D"/>
    <w:rsid w:val="007862EC"/>
    <w:rsid w:val="00786473"/>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52B"/>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D9C"/>
    <w:rsid w:val="00795E19"/>
    <w:rsid w:val="007963C2"/>
    <w:rsid w:val="00796441"/>
    <w:rsid w:val="007966A7"/>
    <w:rsid w:val="00796A30"/>
    <w:rsid w:val="00796D1C"/>
    <w:rsid w:val="00796E0C"/>
    <w:rsid w:val="007973A9"/>
    <w:rsid w:val="00797693"/>
    <w:rsid w:val="00797712"/>
    <w:rsid w:val="007979B2"/>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2B2"/>
    <w:rsid w:val="007A452C"/>
    <w:rsid w:val="007A4E46"/>
    <w:rsid w:val="007A5161"/>
    <w:rsid w:val="007A5379"/>
    <w:rsid w:val="007A5AC4"/>
    <w:rsid w:val="007A607A"/>
    <w:rsid w:val="007A6119"/>
    <w:rsid w:val="007A6351"/>
    <w:rsid w:val="007A6423"/>
    <w:rsid w:val="007A6698"/>
    <w:rsid w:val="007A66D0"/>
    <w:rsid w:val="007A6885"/>
    <w:rsid w:val="007A6A02"/>
    <w:rsid w:val="007A6AD1"/>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40BB"/>
    <w:rsid w:val="007B4161"/>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1C5F"/>
    <w:rsid w:val="007C207E"/>
    <w:rsid w:val="007C221E"/>
    <w:rsid w:val="007C227A"/>
    <w:rsid w:val="007C2426"/>
    <w:rsid w:val="007C2736"/>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721"/>
    <w:rsid w:val="007C7BD2"/>
    <w:rsid w:val="007D0733"/>
    <w:rsid w:val="007D0868"/>
    <w:rsid w:val="007D09F8"/>
    <w:rsid w:val="007D0C93"/>
    <w:rsid w:val="007D0F98"/>
    <w:rsid w:val="007D147D"/>
    <w:rsid w:val="007D193F"/>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6ED"/>
    <w:rsid w:val="007D477F"/>
    <w:rsid w:val="007D4C45"/>
    <w:rsid w:val="007D4E95"/>
    <w:rsid w:val="007D50AA"/>
    <w:rsid w:val="007D5743"/>
    <w:rsid w:val="007D6178"/>
    <w:rsid w:val="007D662F"/>
    <w:rsid w:val="007D66A4"/>
    <w:rsid w:val="007D66F3"/>
    <w:rsid w:val="007D7221"/>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2AF7"/>
    <w:rsid w:val="007F31AB"/>
    <w:rsid w:val="007F32F5"/>
    <w:rsid w:val="007F34C2"/>
    <w:rsid w:val="007F3DA6"/>
    <w:rsid w:val="007F3E34"/>
    <w:rsid w:val="007F3FA8"/>
    <w:rsid w:val="007F45AE"/>
    <w:rsid w:val="007F495D"/>
    <w:rsid w:val="007F4AB7"/>
    <w:rsid w:val="007F4C64"/>
    <w:rsid w:val="007F4E6F"/>
    <w:rsid w:val="007F59BA"/>
    <w:rsid w:val="007F5A71"/>
    <w:rsid w:val="007F5BC0"/>
    <w:rsid w:val="007F5EF9"/>
    <w:rsid w:val="007F6709"/>
    <w:rsid w:val="007F6750"/>
    <w:rsid w:val="007F6C11"/>
    <w:rsid w:val="007F710D"/>
    <w:rsid w:val="007F7114"/>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939"/>
    <w:rsid w:val="00800C7B"/>
    <w:rsid w:val="008017AA"/>
    <w:rsid w:val="00801845"/>
    <w:rsid w:val="00801971"/>
    <w:rsid w:val="00801C28"/>
    <w:rsid w:val="00801E61"/>
    <w:rsid w:val="00801F18"/>
    <w:rsid w:val="008026E2"/>
    <w:rsid w:val="00802749"/>
    <w:rsid w:val="008029AF"/>
    <w:rsid w:val="00802D6C"/>
    <w:rsid w:val="00802DAD"/>
    <w:rsid w:val="00802ED6"/>
    <w:rsid w:val="00803581"/>
    <w:rsid w:val="0080366C"/>
    <w:rsid w:val="00803A2B"/>
    <w:rsid w:val="00803D2C"/>
    <w:rsid w:val="00803F4F"/>
    <w:rsid w:val="008042D8"/>
    <w:rsid w:val="00804382"/>
    <w:rsid w:val="00804D20"/>
    <w:rsid w:val="00805231"/>
    <w:rsid w:val="0080558A"/>
    <w:rsid w:val="00805C19"/>
    <w:rsid w:val="00805DF1"/>
    <w:rsid w:val="008062F2"/>
    <w:rsid w:val="008067D2"/>
    <w:rsid w:val="00806847"/>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B59"/>
    <w:rsid w:val="00810D95"/>
    <w:rsid w:val="00810DB1"/>
    <w:rsid w:val="008111F8"/>
    <w:rsid w:val="00811509"/>
    <w:rsid w:val="008117BB"/>
    <w:rsid w:val="00811A09"/>
    <w:rsid w:val="00811B14"/>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A06"/>
    <w:rsid w:val="00824BF6"/>
    <w:rsid w:val="0082505F"/>
    <w:rsid w:val="0082512B"/>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B7A"/>
    <w:rsid w:val="00827B7B"/>
    <w:rsid w:val="00827C9F"/>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7DB"/>
    <w:rsid w:val="008329D4"/>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9A5"/>
    <w:rsid w:val="00842AAA"/>
    <w:rsid w:val="00842BCC"/>
    <w:rsid w:val="00842C1C"/>
    <w:rsid w:val="00842C76"/>
    <w:rsid w:val="008436DD"/>
    <w:rsid w:val="00843714"/>
    <w:rsid w:val="00843884"/>
    <w:rsid w:val="008439E4"/>
    <w:rsid w:val="00843F3F"/>
    <w:rsid w:val="0084411B"/>
    <w:rsid w:val="00844251"/>
    <w:rsid w:val="008447D3"/>
    <w:rsid w:val="00844C89"/>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34F"/>
    <w:rsid w:val="00855790"/>
    <w:rsid w:val="00855A79"/>
    <w:rsid w:val="00855BEA"/>
    <w:rsid w:val="00855C4D"/>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6DB"/>
    <w:rsid w:val="008608D0"/>
    <w:rsid w:val="00861129"/>
    <w:rsid w:val="0086114E"/>
    <w:rsid w:val="008611CD"/>
    <w:rsid w:val="0086190A"/>
    <w:rsid w:val="0086198E"/>
    <w:rsid w:val="00861D43"/>
    <w:rsid w:val="00861EA7"/>
    <w:rsid w:val="00862121"/>
    <w:rsid w:val="0086242A"/>
    <w:rsid w:val="00862732"/>
    <w:rsid w:val="00862991"/>
    <w:rsid w:val="00862A63"/>
    <w:rsid w:val="00862D87"/>
    <w:rsid w:val="00862DA4"/>
    <w:rsid w:val="0086327A"/>
    <w:rsid w:val="0086330D"/>
    <w:rsid w:val="0086387A"/>
    <w:rsid w:val="00863CEA"/>
    <w:rsid w:val="00863E81"/>
    <w:rsid w:val="00863E97"/>
    <w:rsid w:val="008640CC"/>
    <w:rsid w:val="0086434F"/>
    <w:rsid w:val="0086465A"/>
    <w:rsid w:val="00864776"/>
    <w:rsid w:val="0086478F"/>
    <w:rsid w:val="008649B5"/>
    <w:rsid w:val="008649F3"/>
    <w:rsid w:val="00864BCE"/>
    <w:rsid w:val="00864D80"/>
    <w:rsid w:val="00864DCD"/>
    <w:rsid w:val="00864E76"/>
    <w:rsid w:val="00865012"/>
    <w:rsid w:val="00865242"/>
    <w:rsid w:val="008654D6"/>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441"/>
    <w:rsid w:val="008829A3"/>
    <w:rsid w:val="0088309F"/>
    <w:rsid w:val="00883239"/>
    <w:rsid w:val="0088342D"/>
    <w:rsid w:val="008836CD"/>
    <w:rsid w:val="00883C21"/>
    <w:rsid w:val="00883FD0"/>
    <w:rsid w:val="00884037"/>
    <w:rsid w:val="008842EE"/>
    <w:rsid w:val="008846E7"/>
    <w:rsid w:val="00884719"/>
    <w:rsid w:val="00884E62"/>
    <w:rsid w:val="00885321"/>
    <w:rsid w:val="0088538F"/>
    <w:rsid w:val="00885422"/>
    <w:rsid w:val="0088559F"/>
    <w:rsid w:val="008856F5"/>
    <w:rsid w:val="00885972"/>
    <w:rsid w:val="00885C9A"/>
    <w:rsid w:val="00885F6E"/>
    <w:rsid w:val="0088664D"/>
    <w:rsid w:val="00886A92"/>
    <w:rsid w:val="00886E9A"/>
    <w:rsid w:val="00886F42"/>
    <w:rsid w:val="008870A0"/>
    <w:rsid w:val="00887302"/>
    <w:rsid w:val="00887320"/>
    <w:rsid w:val="008873EE"/>
    <w:rsid w:val="008878FF"/>
    <w:rsid w:val="00887C02"/>
    <w:rsid w:val="00887C6C"/>
    <w:rsid w:val="00887D09"/>
    <w:rsid w:val="00890071"/>
    <w:rsid w:val="0089007F"/>
    <w:rsid w:val="0089023F"/>
    <w:rsid w:val="00890508"/>
    <w:rsid w:val="008906C5"/>
    <w:rsid w:val="00890A6C"/>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EE4"/>
    <w:rsid w:val="00894004"/>
    <w:rsid w:val="0089451B"/>
    <w:rsid w:val="008949E6"/>
    <w:rsid w:val="00894CA8"/>
    <w:rsid w:val="00894F70"/>
    <w:rsid w:val="008953FC"/>
    <w:rsid w:val="00895468"/>
    <w:rsid w:val="0089553B"/>
    <w:rsid w:val="00895974"/>
    <w:rsid w:val="0089665D"/>
    <w:rsid w:val="008968C3"/>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FB7"/>
    <w:rsid w:val="008A2349"/>
    <w:rsid w:val="008A278F"/>
    <w:rsid w:val="008A2ACE"/>
    <w:rsid w:val="008A34ED"/>
    <w:rsid w:val="008A374F"/>
    <w:rsid w:val="008A3981"/>
    <w:rsid w:val="008A3C46"/>
    <w:rsid w:val="008A3D92"/>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B1"/>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13EC"/>
    <w:rsid w:val="008B18DC"/>
    <w:rsid w:val="008B193B"/>
    <w:rsid w:val="008B1AD9"/>
    <w:rsid w:val="008B1DA7"/>
    <w:rsid w:val="008B1E7D"/>
    <w:rsid w:val="008B2250"/>
    <w:rsid w:val="008B27C3"/>
    <w:rsid w:val="008B2A87"/>
    <w:rsid w:val="008B2ACC"/>
    <w:rsid w:val="008B2B6B"/>
    <w:rsid w:val="008B2DBD"/>
    <w:rsid w:val="008B2DE8"/>
    <w:rsid w:val="008B2F4F"/>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0F"/>
    <w:rsid w:val="008C7720"/>
    <w:rsid w:val="008C7A8E"/>
    <w:rsid w:val="008C7CAB"/>
    <w:rsid w:val="008C7F4D"/>
    <w:rsid w:val="008D00D8"/>
    <w:rsid w:val="008D09E2"/>
    <w:rsid w:val="008D1124"/>
    <w:rsid w:val="008D1551"/>
    <w:rsid w:val="008D187B"/>
    <w:rsid w:val="008D2360"/>
    <w:rsid w:val="008D23AE"/>
    <w:rsid w:val="008D25A8"/>
    <w:rsid w:val="008D2615"/>
    <w:rsid w:val="008D2918"/>
    <w:rsid w:val="008D2929"/>
    <w:rsid w:val="008D2D3F"/>
    <w:rsid w:val="008D2DC1"/>
    <w:rsid w:val="008D2E1D"/>
    <w:rsid w:val="008D3690"/>
    <w:rsid w:val="008D38C4"/>
    <w:rsid w:val="008D3C57"/>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9F5"/>
    <w:rsid w:val="008D6A35"/>
    <w:rsid w:val="008D6AEB"/>
    <w:rsid w:val="008D6F7A"/>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0DEB"/>
    <w:rsid w:val="008F1039"/>
    <w:rsid w:val="008F168F"/>
    <w:rsid w:val="008F1DF6"/>
    <w:rsid w:val="008F2184"/>
    <w:rsid w:val="008F221C"/>
    <w:rsid w:val="008F25AF"/>
    <w:rsid w:val="008F261F"/>
    <w:rsid w:val="008F289B"/>
    <w:rsid w:val="008F2E55"/>
    <w:rsid w:val="008F313B"/>
    <w:rsid w:val="008F3170"/>
    <w:rsid w:val="008F31FF"/>
    <w:rsid w:val="008F329C"/>
    <w:rsid w:val="008F39A6"/>
    <w:rsid w:val="008F45A8"/>
    <w:rsid w:val="008F45C6"/>
    <w:rsid w:val="008F4BE0"/>
    <w:rsid w:val="008F4BF0"/>
    <w:rsid w:val="008F4E9D"/>
    <w:rsid w:val="008F5459"/>
    <w:rsid w:val="008F5632"/>
    <w:rsid w:val="008F57FD"/>
    <w:rsid w:val="008F5AC6"/>
    <w:rsid w:val="008F5B85"/>
    <w:rsid w:val="008F61C3"/>
    <w:rsid w:val="008F63B8"/>
    <w:rsid w:val="008F6A37"/>
    <w:rsid w:val="008F6F8A"/>
    <w:rsid w:val="008F7140"/>
    <w:rsid w:val="008F737F"/>
    <w:rsid w:val="008F740F"/>
    <w:rsid w:val="008F7477"/>
    <w:rsid w:val="008F799B"/>
    <w:rsid w:val="008F7BCB"/>
    <w:rsid w:val="008F7CBD"/>
    <w:rsid w:val="008F7CEC"/>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B5"/>
    <w:rsid w:val="00915B10"/>
    <w:rsid w:val="00915B6A"/>
    <w:rsid w:val="00915FF1"/>
    <w:rsid w:val="00916300"/>
    <w:rsid w:val="00916596"/>
    <w:rsid w:val="00916857"/>
    <w:rsid w:val="00916ACE"/>
    <w:rsid w:val="00916D16"/>
    <w:rsid w:val="00917167"/>
    <w:rsid w:val="00917322"/>
    <w:rsid w:val="0091752E"/>
    <w:rsid w:val="009177EE"/>
    <w:rsid w:val="0091795E"/>
    <w:rsid w:val="00917C2F"/>
    <w:rsid w:val="00917FA2"/>
    <w:rsid w:val="009201B4"/>
    <w:rsid w:val="009203AF"/>
    <w:rsid w:val="009209CC"/>
    <w:rsid w:val="00920CB0"/>
    <w:rsid w:val="0092105F"/>
    <w:rsid w:val="00921487"/>
    <w:rsid w:val="0092169E"/>
    <w:rsid w:val="00921848"/>
    <w:rsid w:val="00921AAC"/>
    <w:rsid w:val="00921B35"/>
    <w:rsid w:val="00921B64"/>
    <w:rsid w:val="00921D17"/>
    <w:rsid w:val="00921F13"/>
    <w:rsid w:val="00921F62"/>
    <w:rsid w:val="009221AA"/>
    <w:rsid w:val="009223C1"/>
    <w:rsid w:val="00922413"/>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D84"/>
    <w:rsid w:val="00927FC6"/>
    <w:rsid w:val="00930697"/>
    <w:rsid w:val="00930750"/>
    <w:rsid w:val="00930D2D"/>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C6"/>
    <w:rsid w:val="00936049"/>
    <w:rsid w:val="009360FD"/>
    <w:rsid w:val="0093619F"/>
    <w:rsid w:val="009361C6"/>
    <w:rsid w:val="0093633B"/>
    <w:rsid w:val="0093654D"/>
    <w:rsid w:val="009367A2"/>
    <w:rsid w:val="00936987"/>
    <w:rsid w:val="009369F7"/>
    <w:rsid w:val="00937688"/>
    <w:rsid w:val="00937745"/>
    <w:rsid w:val="009378B3"/>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ADB"/>
    <w:rsid w:val="00946CD2"/>
    <w:rsid w:val="00946DB1"/>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2D3D"/>
    <w:rsid w:val="009632A8"/>
    <w:rsid w:val="0096367F"/>
    <w:rsid w:val="009637F8"/>
    <w:rsid w:val="00963804"/>
    <w:rsid w:val="00963FA1"/>
    <w:rsid w:val="009641F6"/>
    <w:rsid w:val="0096429F"/>
    <w:rsid w:val="00964353"/>
    <w:rsid w:val="009649B9"/>
    <w:rsid w:val="00964B0B"/>
    <w:rsid w:val="00964B39"/>
    <w:rsid w:val="00964C09"/>
    <w:rsid w:val="00964F9B"/>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D5"/>
    <w:rsid w:val="00980E29"/>
    <w:rsid w:val="00981386"/>
    <w:rsid w:val="0098143D"/>
    <w:rsid w:val="00981567"/>
    <w:rsid w:val="009815A5"/>
    <w:rsid w:val="009817C6"/>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760"/>
    <w:rsid w:val="00984B6C"/>
    <w:rsid w:val="00984E31"/>
    <w:rsid w:val="00984F54"/>
    <w:rsid w:val="00985B31"/>
    <w:rsid w:val="00985B6F"/>
    <w:rsid w:val="00985B8C"/>
    <w:rsid w:val="00985D17"/>
    <w:rsid w:val="00986207"/>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AB"/>
    <w:rsid w:val="009940FC"/>
    <w:rsid w:val="00994254"/>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23A"/>
    <w:rsid w:val="009974D7"/>
    <w:rsid w:val="009976F0"/>
    <w:rsid w:val="00997E11"/>
    <w:rsid w:val="00997F7D"/>
    <w:rsid w:val="009A028C"/>
    <w:rsid w:val="009A0403"/>
    <w:rsid w:val="009A0411"/>
    <w:rsid w:val="009A0428"/>
    <w:rsid w:val="009A05B6"/>
    <w:rsid w:val="009A071B"/>
    <w:rsid w:val="009A0762"/>
    <w:rsid w:val="009A08AD"/>
    <w:rsid w:val="009A09A4"/>
    <w:rsid w:val="009A0B25"/>
    <w:rsid w:val="009A100F"/>
    <w:rsid w:val="009A11C3"/>
    <w:rsid w:val="009A1276"/>
    <w:rsid w:val="009A144F"/>
    <w:rsid w:val="009A156B"/>
    <w:rsid w:val="009A1615"/>
    <w:rsid w:val="009A16AF"/>
    <w:rsid w:val="009A186D"/>
    <w:rsid w:val="009A195D"/>
    <w:rsid w:val="009A1E74"/>
    <w:rsid w:val="009A1F95"/>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8FA"/>
    <w:rsid w:val="009A69A3"/>
    <w:rsid w:val="009A6F50"/>
    <w:rsid w:val="009A7325"/>
    <w:rsid w:val="009A7671"/>
    <w:rsid w:val="009A7B32"/>
    <w:rsid w:val="009A7D87"/>
    <w:rsid w:val="009A7EAA"/>
    <w:rsid w:val="009B0E14"/>
    <w:rsid w:val="009B10D3"/>
    <w:rsid w:val="009B15D3"/>
    <w:rsid w:val="009B1956"/>
    <w:rsid w:val="009B1CC5"/>
    <w:rsid w:val="009B1D68"/>
    <w:rsid w:val="009B2D72"/>
    <w:rsid w:val="009B2E2E"/>
    <w:rsid w:val="009B3742"/>
    <w:rsid w:val="009B37D4"/>
    <w:rsid w:val="009B38EC"/>
    <w:rsid w:val="009B3C27"/>
    <w:rsid w:val="009B3C55"/>
    <w:rsid w:val="009B410C"/>
    <w:rsid w:val="009B41A7"/>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B98"/>
    <w:rsid w:val="009D0E03"/>
    <w:rsid w:val="009D16C8"/>
    <w:rsid w:val="009D1A74"/>
    <w:rsid w:val="009D1E34"/>
    <w:rsid w:val="009D1F99"/>
    <w:rsid w:val="009D22C6"/>
    <w:rsid w:val="009D2576"/>
    <w:rsid w:val="009D27B2"/>
    <w:rsid w:val="009D28D4"/>
    <w:rsid w:val="009D28DB"/>
    <w:rsid w:val="009D2922"/>
    <w:rsid w:val="009D2EBB"/>
    <w:rsid w:val="009D32D8"/>
    <w:rsid w:val="009D33B8"/>
    <w:rsid w:val="009D405B"/>
    <w:rsid w:val="009D42F4"/>
    <w:rsid w:val="009D4500"/>
    <w:rsid w:val="009D45D6"/>
    <w:rsid w:val="009D4675"/>
    <w:rsid w:val="009D48BA"/>
    <w:rsid w:val="009D491E"/>
    <w:rsid w:val="009D4D16"/>
    <w:rsid w:val="009D4F7D"/>
    <w:rsid w:val="009D4FF7"/>
    <w:rsid w:val="009D5051"/>
    <w:rsid w:val="009D5071"/>
    <w:rsid w:val="009D5160"/>
    <w:rsid w:val="009D527C"/>
    <w:rsid w:val="009D541F"/>
    <w:rsid w:val="009D56B2"/>
    <w:rsid w:val="009D5D9D"/>
    <w:rsid w:val="009D6560"/>
    <w:rsid w:val="009D6AF6"/>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278D"/>
    <w:rsid w:val="009E28C5"/>
    <w:rsid w:val="009E29A6"/>
    <w:rsid w:val="009E2F47"/>
    <w:rsid w:val="009E3489"/>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8D"/>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8EF"/>
    <w:rsid w:val="009F3A9E"/>
    <w:rsid w:val="009F3AED"/>
    <w:rsid w:val="009F3B8A"/>
    <w:rsid w:val="009F3EAB"/>
    <w:rsid w:val="009F43B9"/>
    <w:rsid w:val="009F4478"/>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E4"/>
    <w:rsid w:val="00A01F57"/>
    <w:rsid w:val="00A022F6"/>
    <w:rsid w:val="00A022FF"/>
    <w:rsid w:val="00A025AF"/>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567B"/>
    <w:rsid w:val="00A058C3"/>
    <w:rsid w:val="00A05A19"/>
    <w:rsid w:val="00A05F10"/>
    <w:rsid w:val="00A060D0"/>
    <w:rsid w:val="00A060E7"/>
    <w:rsid w:val="00A064BE"/>
    <w:rsid w:val="00A06905"/>
    <w:rsid w:val="00A06994"/>
    <w:rsid w:val="00A06FDE"/>
    <w:rsid w:val="00A0707E"/>
    <w:rsid w:val="00A07553"/>
    <w:rsid w:val="00A075D7"/>
    <w:rsid w:val="00A0793C"/>
    <w:rsid w:val="00A07C38"/>
    <w:rsid w:val="00A07C4B"/>
    <w:rsid w:val="00A07DB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D52"/>
    <w:rsid w:val="00A25D63"/>
    <w:rsid w:val="00A2635C"/>
    <w:rsid w:val="00A26409"/>
    <w:rsid w:val="00A26775"/>
    <w:rsid w:val="00A267CB"/>
    <w:rsid w:val="00A26B01"/>
    <w:rsid w:val="00A27147"/>
    <w:rsid w:val="00A272C6"/>
    <w:rsid w:val="00A27353"/>
    <w:rsid w:val="00A27485"/>
    <w:rsid w:val="00A27563"/>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D38"/>
    <w:rsid w:val="00A31F32"/>
    <w:rsid w:val="00A321FB"/>
    <w:rsid w:val="00A3235E"/>
    <w:rsid w:val="00A32739"/>
    <w:rsid w:val="00A32743"/>
    <w:rsid w:val="00A3282D"/>
    <w:rsid w:val="00A32CD5"/>
    <w:rsid w:val="00A32D69"/>
    <w:rsid w:val="00A32EB4"/>
    <w:rsid w:val="00A332CB"/>
    <w:rsid w:val="00A333FE"/>
    <w:rsid w:val="00A33488"/>
    <w:rsid w:val="00A33608"/>
    <w:rsid w:val="00A33855"/>
    <w:rsid w:val="00A338C7"/>
    <w:rsid w:val="00A33CF7"/>
    <w:rsid w:val="00A33D61"/>
    <w:rsid w:val="00A341FA"/>
    <w:rsid w:val="00A343BB"/>
    <w:rsid w:val="00A3443E"/>
    <w:rsid w:val="00A345D2"/>
    <w:rsid w:val="00A347AE"/>
    <w:rsid w:val="00A3482E"/>
    <w:rsid w:val="00A34C7A"/>
    <w:rsid w:val="00A34D35"/>
    <w:rsid w:val="00A34F45"/>
    <w:rsid w:val="00A35403"/>
    <w:rsid w:val="00A35984"/>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5F3"/>
    <w:rsid w:val="00A436C2"/>
    <w:rsid w:val="00A438A4"/>
    <w:rsid w:val="00A43BA1"/>
    <w:rsid w:val="00A43CED"/>
    <w:rsid w:val="00A44142"/>
    <w:rsid w:val="00A4462A"/>
    <w:rsid w:val="00A44726"/>
    <w:rsid w:val="00A4484B"/>
    <w:rsid w:val="00A44AE3"/>
    <w:rsid w:val="00A44C10"/>
    <w:rsid w:val="00A44E35"/>
    <w:rsid w:val="00A45111"/>
    <w:rsid w:val="00A451F6"/>
    <w:rsid w:val="00A451F7"/>
    <w:rsid w:val="00A45A05"/>
    <w:rsid w:val="00A4612E"/>
    <w:rsid w:val="00A46503"/>
    <w:rsid w:val="00A4655A"/>
    <w:rsid w:val="00A46D79"/>
    <w:rsid w:val="00A46EE0"/>
    <w:rsid w:val="00A470A8"/>
    <w:rsid w:val="00A4736B"/>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A1D"/>
    <w:rsid w:val="00A53A90"/>
    <w:rsid w:val="00A53E8B"/>
    <w:rsid w:val="00A5418D"/>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8E5"/>
    <w:rsid w:val="00A62C75"/>
    <w:rsid w:val="00A62EAC"/>
    <w:rsid w:val="00A62FF0"/>
    <w:rsid w:val="00A63438"/>
    <w:rsid w:val="00A634D1"/>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4"/>
    <w:rsid w:val="00A67607"/>
    <w:rsid w:val="00A6775D"/>
    <w:rsid w:val="00A67AFC"/>
    <w:rsid w:val="00A67BB8"/>
    <w:rsid w:val="00A67C6B"/>
    <w:rsid w:val="00A67D3E"/>
    <w:rsid w:val="00A708EE"/>
    <w:rsid w:val="00A70DC3"/>
    <w:rsid w:val="00A70F9E"/>
    <w:rsid w:val="00A7156D"/>
    <w:rsid w:val="00A719B5"/>
    <w:rsid w:val="00A71DF7"/>
    <w:rsid w:val="00A724C5"/>
    <w:rsid w:val="00A73A3B"/>
    <w:rsid w:val="00A73C00"/>
    <w:rsid w:val="00A73DF8"/>
    <w:rsid w:val="00A741E0"/>
    <w:rsid w:val="00A74503"/>
    <w:rsid w:val="00A74610"/>
    <w:rsid w:val="00A74A1D"/>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C15"/>
    <w:rsid w:val="00A801E0"/>
    <w:rsid w:val="00A807EA"/>
    <w:rsid w:val="00A809A6"/>
    <w:rsid w:val="00A80C64"/>
    <w:rsid w:val="00A80E0B"/>
    <w:rsid w:val="00A81133"/>
    <w:rsid w:val="00A81227"/>
    <w:rsid w:val="00A813E5"/>
    <w:rsid w:val="00A815C4"/>
    <w:rsid w:val="00A81749"/>
    <w:rsid w:val="00A81FD2"/>
    <w:rsid w:val="00A822A4"/>
    <w:rsid w:val="00A82685"/>
    <w:rsid w:val="00A82694"/>
    <w:rsid w:val="00A82C5F"/>
    <w:rsid w:val="00A82CF6"/>
    <w:rsid w:val="00A82D8C"/>
    <w:rsid w:val="00A834F8"/>
    <w:rsid w:val="00A835ED"/>
    <w:rsid w:val="00A837D4"/>
    <w:rsid w:val="00A8383F"/>
    <w:rsid w:val="00A8386C"/>
    <w:rsid w:val="00A8386D"/>
    <w:rsid w:val="00A8387E"/>
    <w:rsid w:val="00A83B5C"/>
    <w:rsid w:val="00A83E12"/>
    <w:rsid w:val="00A8405E"/>
    <w:rsid w:val="00A8412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2E"/>
    <w:rsid w:val="00A87081"/>
    <w:rsid w:val="00A87233"/>
    <w:rsid w:val="00A8728F"/>
    <w:rsid w:val="00A875D3"/>
    <w:rsid w:val="00A87B56"/>
    <w:rsid w:val="00A87BDE"/>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C4E"/>
    <w:rsid w:val="00A94F82"/>
    <w:rsid w:val="00A950A3"/>
    <w:rsid w:val="00A95166"/>
    <w:rsid w:val="00A95278"/>
    <w:rsid w:val="00A95A38"/>
    <w:rsid w:val="00A95B9C"/>
    <w:rsid w:val="00A95D8B"/>
    <w:rsid w:val="00A95DC1"/>
    <w:rsid w:val="00A961CB"/>
    <w:rsid w:val="00A961D6"/>
    <w:rsid w:val="00A96357"/>
    <w:rsid w:val="00A96799"/>
    <w:rsid w:val="00A9695E"/>
    <w:rsid w:val="00A96AEA"/>
    <w:rsid w:val="00A96C79"/>
    <w:rsid w:val="00A97291"/>
    <w:rsid w:val="00A975FD"/>
    <w:rsid w:val="00A97ABC"/>
    <w:rsid w:val="00A97B08"/>
    <w:rsid w:val="00A97E19"/>
    <w:rsid w:val="00AA0004"/>
    <w:rsid w:val="00AA047C"/>
    <w:rsid w:val="00AA0835"/>
    <w:rsid w:val="00AA0DA8"/>
    <w:rsid w:val="00AA101B"/>
    <w:rsid w:val="00AA10E2"/>
    <w:rsid w:val="00AA117C"/>
    <w:rsid w:val="00AA1694"/>
    <w:rsid w:val="00AA1832"/>
    <w:rsid w:val="00AA1871"/>
    <w:rsid w:val="00AA1E36"/>
    <w:rsid w:val="00AA24F2"/>
    <w:rsid w:val="00AA2737"/>
    <w:rsid w:val="00AA3183"/>
    <w:rsid w:val="00AA3729"/>
    <w:rsid w:val="00AA40CB"/>
    <w:rsid w:val="00AA4193"/>
    <w:rsid w:val="00AA459D"/>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BD8"/>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69A"/>
    <w:rsid w:val="00AE2781"/>
    <w:rsid w:val="00AE2822"/>
    <w:rsid w:val="00AE2AA0"/>
    <w:rsid w:val="00AE2B84"/>
    <w:rsid w:val="00AE2DE4"/>
    <w:rsid w:val="00AE2FBC"/>
    <w:rsid w:val="00AE3098"/>
    <w:rsid w:val="00AE32D8"/>
    <w:rsid w:val="00AE394E"/>
    <w:rsid w:val="00AE3C7C"/>
    <w:rsid w:val="00AE4039"/>
    <w:rsid w:val="00AE40B0"/>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B3D"/>
    <w:rsid w:val="00AE6F87"/>
    <w:rsid w:val="00AE767C"/>
    <w:rsid w:val="00AE7788"/>
    <w:rsid w:val="00AE789F"/>
    <w:rsid w:val="00AE7941"/>
    <w:rsid w:val="00AE7B30"/>
    <w:rsid w:val="00AE7B94"/>
    <w:rsid w:val="00AE7D8A"/>
    <w:rsid w:val="00AE7F60"/>
    <w:rsid w:val="00AF04AC"/>
    <w:rsid w:val="00AF0850"/>
    <w:rsid w:val="00AF0869"/>
    <w:rsid w:val="00AF0D5B"/>
    <w:rsid w:val="00AF149D"/>
    <w:rsid w:val="00AF14DF"/>
    <w:rsid w:val="00AF1B5D"/>
    <w:rsid w:val="00AF2228"/>
    <w:rsid w:val="00AF254D"/>
    <w:rsid w:val="00AF3ACB"/>
    <w:rsid w:val="00AF3B5A"/>
    <w:rsid w:val="00AF3FF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A23"/>
    <w:rsid w:val="00AF7A3E"/>
    <w:rsid w:val="00AF7C1C"/>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722"/>
    <w:rsid w:val="00B03A89"/>
    <w:rsid w:val="00B03E9A"/>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361"/>
    <w:rsid w:val="00B12436"/>
    <w:rsid w:val="00B128C8"/>
    <w:rsid w:val="00B12A02"/>
    <w:rsid w:val="00B12C8B"/>
    <w:rsid w:val="00B12CCC"/>
    <w:rsid w:val="00B12E71"/>
    <w:rsid w:val="00B12F33"/>
    <w:rsid w:val="00B13242"/>
    <w:rsid w:val="00B132D8"/>
    <w:rsid w:val="00B132F5"/>
    <w:rsid w:val="00B1339C"/>
    <w:rsid w:val="00B13935"/>
    <w:rsid w:val="00B13A0C"/>
    <w:rsid w:val="00B13AE3"/>
    <w:rsid w:val="00B13B8E"/>
    <w:rsid w:val="00B1425B"/>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DDD"/>
    <w:rsid w:val="00B211A6"/>
    <w:rsid w:val="00B214ED"/>
    <w:rsid w:val="00B217D5"/>
    <w:rsid w:val="00B218D9"/>
    <w:rsid w:val="00B21CF8"/>
    <w:rsid w:val="00B21DD6"/>
    <w:rsid w:val="00B21E1D"/>
    <w:rsid w:val="00B220C8"/>
    <w:rsid w:val="00B2237F"/>
    <w:rsid w:val="00B22842"/>
    <w:rsid w:val="00B22B3F"/>
    <w:rsid w:val="00B23166"/>
    <w:rsid w:val="00B23530"/>
    <w:rsid w:val="00B23562"/>
    <w:rsid w:val="00B23612"/>
    <w:rsid w:val="00B238A6"/>
    <w:rsid w:val="00B23ACA"/>
    <w:rsid w:val="00B23F02"/>
    <w:rsid w:val="00B2412C"/>
    <w:rsid w:val="00B24C22"/>
    <w:rsid w:val="00B24CD2"/>
    <w:rsid w:val="00B2509A"/>
    <w:rsid w:val="00B25312"/>
    <w:rsid w:val="00B25356"/>
    <w:rsid w:val="00B2565B"/>
    <w:rsid w:val="00B25683"/>
    <w:rsid w:val="00B25899"/>
    <w:rsid w:val="00B25AB0"/>
    <w:rsid w:val="00B25DE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D4A"/>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5EBA"/>
    <w:rsid w:val="00B361B7"/>
    <w:rsid w:val="00B36247"/>
    <w:rsid w:val="00B36546"/>
    <w:rsid w:val="00B365C7"/>
    <w:rsid w:val="00B36678"/>
    <w:rsid w:val="00B3718D"/>
    <w:rsid w:val="00B372F1"/>
    <w:rsid w:val="00B37366"/>
    <w:rsid w:val="00B373D3"/>
    <w:rsid w:val="00B379CC"/>
    <w:rsid w:val="00B401F3"/>
    <w:rsid w:val="00B40623"/>
    <w:rsid w:val="00B407D3"/>
    <w:rsid w:val="00B40853"/>
    <w:rsid w:val="00B40B76"/>
    <w:rsid w:val="00B40B8A"/>
    <w:rsid w:val="00B4177A"/>
    <w:rsid w:val="00B417F9"/>
    <w:rsid w:val="00B41FF0"/>
    <w:rsid w:val="00B4204E"/>
    <w:rsid w:val="00B426E8"/>
    <w:rsid w:val="00B426F4"/>
    <w:rsid w:val="00B4285D"/>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ACF"/>
    <w:rsid w:val="00B50DB6"/>
    <w:rsid w:val="00B50FFF"/>
    <w:rsid w:val="00B5158B"/>
    <w:rsid w:val="00B51663"/>
    <w:rsid w:val="00B519DE"/>
    <w:rsid w:val="00B5206D"/>
    <w:rsid w:val="00B521C2"/>
    <w:rsid w:val="00B52465"/>
    <w:rsid w:val="00B52506"/>
    <w:rsid w:val="00B52A6A"/>
    <w:rsid w:val="00B5316C"/>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9D"/>
    <w:rsid w:val="00B6381B"/>
    <w:rsid w:val="00B639DE"/>
    <w:rsid w:val="00B63D1F"/>
    <w:rsid w:val="00B63F10"/>
    <w:rsid w:val="00B6410F"/>
    <w:rsid w:val="00B644AF"/>
    <w:rsid w:val="00B64B3F"/>
    <w:rsid w:val="00B64DD4"/>
    <w:rsid w:val="00B64F02"/>
    <w:rsid w:val="00B653BF"/>
    <w:rsid w:val="00B65417"/>
    <w:rsid w:val="00B65422"/>
    <w:rsid w:val="00B65788"/>
    <w:rsid w:val="00B657B0"/>
    <w:rsid w:val="00B657BB"/>
    <w:rsid w:val="00B657CB"/>
    <w:rsid w:val="00B6593F"/>
    <w:rsid w:val="00B65E7B"/>
    <w:rsid w:val="00B65EFF"/>
    <w:rsid w:val="00B65FE4"/>
    <w:rsid w:val="00B66933"/>
    <w:rsid w:val="00B66B00"/>
    <w:rsid w:val="00B66D06"/>
    <w:rsid w:val="00B66D55"/>
    <w:rsid w:val="00B67035"/>
    <w:rsid w:val="00B670F5"/>
    <w:rsid w:val="00B67677"/>
    <w:rsid w:val="00B6770B"/>
    <w:rsid w:val="00B678FD"/>
    <w:rsid w:val="00B6790B"/>
    <w:rsid w:val="00B67A3C"/>
    <w:rsid w:val="00B67DD4"/>
    <w:rsid w:val="00B70566"/>
    <w:rsid w:val="00B7073D"/>
    <w:rsid w:val="00B70BC8"/>
    <w:rsid w:val="00B70F46"/>
    <w:rsid w:val="00B71462"/>
    <w:rsid w:val="00B716B0"/>
    <w:rsid w:val="00B7192E"/>
    <w:rsid w:val="00B71C02"/>
    <w:rsid w:val="00B71E6B"/>
    <w:rsid w:val="00B71EF8"/>
    <w:rsid w:val="00B72097"/>
    <w:rsid w:val="00B7234E"/>
    <w:rsid w:val="00B726EB"/>
    <w:rsid w:val="00B726FC"/>
    <w:rsid w:val="00B7278D"/>
    <w:rsid w:val="00B727F5"/>
    <w:rsid w:val="00B72FFB"/>
    <w:rsid w:val="00B73609"/>
    <w:rsid w:val="00B7363E"/>
    <w:rsid w:val="00B738C5"/>
    <w:rsid w:val="00B7395F"/>
    <w:rsid w:val="00B73A73"/>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132"/>
    <w:rsid w:val="00B77405"/>
    <w:rsid w:val="00B7742D"/>
    <w:rsid w:val="00B7746D"/>
    <w:rsid w:val="00B77570"/>
    <w:rsid w:val="00B775E7"/>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B18"/>
    <w:rsid w:val="00B83E9D"/>
    <w:rsid w:val="00B842CD"/>
    <w:rsid w:val="00B84478"/>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4CE"/>
    <w:rsid w:val="00B9553F"/>
    <w:rsid w:val="00B9554F"/>
    <w:rsid w:val="00B95C75"/>
    <w:rsid w:val="00B95E9C"/>
    <w:rsid w:val="00B96118"/>
    <w:rsid w:val="00B96151"/>
    <w:rsid w:val="00B966F1"/>
    <w:rsid w:val="00B96B53"/>
    <w:rsid w:val="00B97204"/>
    <w:rsid w:val="00B97481"/>
    <w:rsid w:val="00B97784"/>
    <w:rsid w:val="00B979E0"/>
    <w:rsid w:val="00B97D87"/>
    <w:rsid w:val="00BA023B"/>
    <w:rsid w:val="00BA053B"/>
    <w:rsid w:val="00BA07D0"/>
    <w:rsid w:val="00BA0E45"/>
    <w:rsid w:val="00BA1249"/>
    <w:rsid w:val="00BA145C"/>
    <w:rsid w:val="00BA14E5"/>
    <w:rsid w:val="00BA15C8"/>
    <w:rsid w:val="00BA1780"/>
    <w:rsid w:val="00BA20CE"/>
    <w:rsid w:val="00BA22E8"/>
    <w:rsid w:val="00BA245C"/>
    <w:rsid w:val="00BA25F4"/>
    <w:rsid w:val="00BA26F2"/>
    <w:rsid w:val="00BA28D7"/>
    <w:rsid w:val="00BA2C9C"/>
    <w:rsid w:val="00BA34F0"/>
    <w:rsid w:val="00BA3649"/>
    <w:rsid w:val="00BA36C8"/>
    <w:rsid w:val="00BA39D0"/>
    <w:rsid w:val="00BA3A28"/>
    <w:rsid w:val="00BA3B92"/>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39E"/>
    <w:rsid w:val="00BB23B3"/>
    <w:rsid w:val="00BB28E5"/>
    <w:rsid w:val="00BB2DDF"/>
    <w:rsid w:val="00BB3148"/>
    <w:rsid w:val="00BB34CB"/>
    <w:rsid w:val="00BB3619"/>
    <w:rsid w:val="00BB3767"/>
    <w:rsid w:val="00BB386A"/>
    <w:rsid w:val="00BB38A0"/>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3044"/>
    <w:rsid w:val="00BC319E"/>
    <w:rsid w:val="00BC32EB"/>
    <w:rsid w:val="00BC3366"/>
    <w:rsid w:val="00BC342A"/>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F15"/>
    <w:rsid w:val="00BD62AF"/>
    <w:rsid w:val="00BD65A5"/>
    <w:rsid w:val="00BD666A"/>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65B"/>
    <w:rsid w:val="00BE0788"/>
    <w:rsid w:val="00BE0800"/>
    <w:rsid w:val="00BE0E12"/>
    <w:rsid w:val="00BE0E88"/>
    <w:rsid w:val="00BE0E95"/>
    <w:rsid w:val="00BE1921"/>
    <w:rsid w:val="00BE1F8E"/>
    <w:rsid w:val="00BE20D5"/>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E3E"/>
    <w:rsid w:val="00BE7E58"/>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555"/>
    <w:rsid w:val="00C0084F"/>
    <w:rsid w:val="00C00B3D"/>
    <w:rsid w:val="00C0141E"/>
    <w:rsid w:val="00C0184A"/>
    <w:rsid w:val="00C0191C"/>
    <w:rsid w:val="00C01A88"/>
    <w:rsid w:val="00C01C2C"/>
    <w:rsid w:val="00C0211F"/>
    <w:rsid w:val="00C02174"/>
    <w:rsid w:val="00C02A96"/>
    <w:rsid w:val="00C02CFA"/>
    <w:rsid w:val="00C02E58"/>
    <w:rsid w:val="00C03096"/>
    <w:rsid w:val="00C031AD"/>
    <w:rsid w:val="00C0346B"/>
    <w:rsid w:val="00C03643"/>
    <w:rsid w:val="00C038D4"/>
    <w:rsid w:val="00C03B0A"/>
    <w:rsid w:val="00C03EA8"/>
    <w:rsid w:val="00C045DA"/>
    <w:rsid w:val="00C04629"/>
    <w:rsid w:val="00C046EE"/>
    <w:rsid w:val="00C04907"/>
    <w:rsid w:val="00C04F19"/>
    <w:rsid w:val="00C05091"/>
    <w:rsid w:val="00C050E5"/>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428"/>
    <w:rsid w:val="00C2045E"/>
    <w:rsid w:val="00C20468"/>
    <w:rsid w:val="00C208CD"/>
    <w:rsid w:val="00C209CB"/>
    <w:rsid w:val="00C20AA5"/>
    <w:rsid w:val="00C20C6B"/>
    <w:rsid w:val="00C20D3C"/>
    <w:rsid w:val="00C21499"/>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3AF"/>
    <w:rsid w:val="00C2445F"/>
    <w:rsid w:val="00C24CF3"/>
    <w:rsid w:val="00C24D4A"/>
    <w:rsid w:val="00C2528E"/>
    <w:rsid w:val="00C2562A"/>
    <w:rsid w:val="00C25639"/>
    <w:rsid w:val="00C256B9"/>
    <w:rsid w:val="00C257ED"/>
    <w:rsid w:val="00C25A1D"/>
    <w:rsid w:val="00C25CFF"/>
    <w:rsid w:val="00C261CD"/>
    <w:rsid w:val="00C2644E"/>
    <w:rsid w:val="00C268F0"/>
    <w:rsid w:val="00C26A0D"/>
    <w:rsid w:val="00C26A16"/>
    <w:rsid w:val="00C27108"/>
    <w:rsid w:val="00C2739E"/>
    <w:rsid w:val="00C27766"/>
    <w:rsid w:val="00C27AEA"/>
    <w:rsid w:val="00C27CEC"/>
    <w:rsid w:val="00C30233"/>
    <w:rsid w:val="00C30734"/>
    <w:rsid w:val="00C3079B"/>
    <w:rsid w:val="00C3098D"/>
    <w:rsid w:val="00C30B28"/>
    <w:rsid w:val="00C30E10"/>
    <w:rsid w:val="00C31029"/>
    <w:rsid w:val="00C31754"/>
    <w:rsid w:val="00C31BA9"/>
    <w:rsid w:val="00C31E90"/>
    <w:rsid w:val="00C31EF2"/>
    <w:rsid w:val="00C320FC"/>
    <w:rsid w:val="00C321A9"/>
    <w:rsid w:val="00C321F7"/>
    <w:rsid w:val="00C32275"/>
    <w:rsid w:val="00C32774"/>
    <w:rsid w:val="00C32F22"/>
    <w:rsid w:val="00C32F46"/>
    <w:rsid w:val="00C33230"/>
    <w:rsid w:val="00C333AE"/>
    <w:rsid w:val="00C340FF"/>
    <w:rsid w:val="00C342A3"/>
    <w:rsid w:val="00C34552"/>
    <w:rsid w:val="00C34596"/>
    <w:rsid w:val="00C34A7F"/>
    <w:rsid w:val="00C34C3F"/>
    <w:rsid w:val="00C352CE"/>
    <w:rsid w:val="00C353A1"/>
    <w:rsid w:val="00C354D4"/>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BA7"/>
    <w:rsid w:val="00C37C47"/>
    <w:rsid w:val="00C37E5C"/>
    <w:rsid w:val="00C37E89"/>
    <w:rsid w:val="00C37FB3"/>
    <w:rsid w:val="00C401C9"/>
    <w:rsid w:val="00C402BB"/>
    <w:rsid w:val="00C40318"/>
    <w:rsid w:val="00C4071D"/>
    <w:rsid w:val="00C407D2"/>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718"/>
    <w:rsid w:val="00C51F25"/>
    <w:rsid w:val="00C5299D"/>
    <w:rsid w:val="00C52DB0"/>
    <w:rsid w:val="00C53052"/>
    <w:rsid w:val="00C53430"/>
    <w:rsid w:val="00C53DD8"/>
    <w:rsid w:val="00C5408D"/>
    <w:rsid w:val="00C5418E"/>
    <w:rsid w:val="00C54344"/>
    <w:rsid w:val="00C5437C"/>
    <w:rsid w:val="00C54CDF"/>
    <w:rsid w:val="00C55187"/>
    <w:rsid w:val="00C551C2"/>
    <w:rsid w:val="00C55340"/>
    <w:rsid w:val="00C5592D"/>
    <w:rsid w:val="00C559BD"/>
    <w:rsid w:val="00C55A22"/>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61B"/>
    <w:rsid w:val="00C60735"/>
    <w:rsid w:val="00C60804"/>
    <w:rsid w:val="00C60A5E"/>
    <w:rsid w:val="00C60EB5"/>
    <w:rsid w:val="00C6101E"/>
    <w:rsid w:val="00C611BB"/>
    <w:rsid w:val="00C61356"/>
    <w:rsid w:val="00C61463"/>
    <w:rsid w:val="00C6188E"/>
    <w:rsid w:val="00C61B78"/>
    <w:rsid w:val="00C61C7F"/>
    <w:rsid w:val="00C61E4D"/>
    <w:rsid w:val="00C6219F"/>
    <w:rsid w:val="00C62233"/>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42E"/>
    <w:rsid w:val="00C656FB"/>
    <w:rsid w:val="00C65D68"/>
    <w:rsid w:val="00C660DF"/>
    <w:rsid w:val="00C66231"/>
    <w:rsid w:val="00C6648F"/>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A6"/>
    <w:rsid w:val="00C74BCF"/>
    <w:rsid w:val="00C75487"/>
    <w:rsid w:val="00C7548F"/>
    <w:rsid w:val="00C7555D"/>
    <w:rsid w:val="00C75631"/>
    <w:rsid w:val="00C7573D"/>
    <w:rsid w:val="00C75C77"/>
    <w:rsid w:val="00C75E58"/>
    <w:rsid w:val="00C75F00"/>
    <w:rsid w:val="00C76031"/>
    <w:rsid w:val="00C76270"/>
    <w:rsid w:val="00C762E0"/>
    <w:rsid w:val="00C76643"/>
    <w:rsid w:val="00C76B2B"/>
    <w:rsid w:val="00C76FC3"/>
    <w:rsid w:val="00C76FEB"/>
    <w:rsid w:val="00C779E1"/>
    <w:rsid w:val="00C77AA6"/>
    <w:rsid w:val="00C77DA0"/>
    <w:rsid w:val="00C77FC7"/>
    <w:rsid w:val="00C80071"/>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C61"/>
    <w:rsid w:val="00C85D9F"/>
    <w:rsid w:val="00C85DCA"/>
    <w:rsid w:val="00C85DF1"/>
    <w:rsid w:val="00C85DF8"/>
    <w:rsid w:val="00C85E05"/>
    <w:rsid w:val="00C85E95"/>
    <w:rsid w:val="00C85EA5"/>
    <w:rsid w:val="00C86345"/>
    <w:rsid w:val="00C863CD"/>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31D"/>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070"/>
    <w:rsid w:val="00CD2247"/>
    <w:rsid w:val="00CD251C"/>
    <w:rsid w:val="00CD26FC"/>
    <w:rsid w:val="00CD27AB"/>
    <w:rsid w:val="00CD2A8E"/>
    <w:rsid w:val="00CD2E42"/>
    <w:rsid w:val="00CD2F3A"/>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3C64"/>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641"/>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ADE"/>
    <w:rsid w:val="00D12F00"/>
    <w:rsid w:val="00D13739"/>
    <w:rsid w:val="00D13858"/>
    <w:rsid w:val="00D138B4"/>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1"/>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DF9"/>
    <w:rsid w:val="00D24FFB"/>
    <w:rsid w:val="00D2528A"/>
    <w:rsid w:val="00D255AE"/>
    <w:rsid w:val="00D25616"/>
    <w:rsid w:val="00D25696"/>
    <w:rsid w:val="00D25911"/>
    <w:rsid w:val="00D25C22"/>
    <w:rsid w:val="00D25C34"/>
    <w:rsid w:val="00D26123"/>
    <w:rsid w:val="00D2624B"/>
    <w:rsid w:val="00D2633C"/>
    <w:rsid w:val="00D26343"/>
    <w:rsid w:val="00D2670B"/>
    <w:rsid w:val="00D2674D"/>
    <w:rsid w:val="00D268E2"/>
    <w:rsid w:val="00D269EC"/>
    <w:rsid w:val="00D26EA3"/>
    <w:rsid w:val="00D26F4B"/>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B1"/>
    <w:rsid w:val="00D30DA2"/>
    <w:rsid w:val="00D30E93"/>
    <w:rsid w:val="00D311F6"/>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C"/>
    <w:rsid w:val="00D349C7"/>
    <w:rsid w:val="00D34B30"/>
    <w:rsid w:val="00D34C85"/>
    <w:rsid w:val="00D34CF8"/>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5F9"/>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AB5"/>
    <w:rsid w:val="00D50B33"/>
    <w:rsid w:val="00D50DC5"/>
    <w:rsid w:val="00D50E3A"/>
    <w:rsid w:val="00D50ED2"/>
    <w:rsid w:val="00D51354"/>
    <w:rsid w:val="00D5183A"/>
    <w:rsid w:val="00D51E0F"/>
    <w:rsid w:val="00D51EB9"/>
    <w:rsid w:val="00D51EEF"/>
    <w:rsid w:val="00D51F9D"/>
    <w:rsid w:val="00D52418"/>
    <w:rsid w:val="00D52498"/>
    <w:rsid w:val="00D5260D"/>
    <w:rsid w:val="00D52661"/>
    <w:rsid w:val="00D526A5"/>
    <w:rsid w:val="00D5280A"/>
    <w:rsid w:val="00D52A6E"/>
    <w:rsid w:val="00D52EE3"/>
    <w:rsid w:val="00D53077"/>
    <w:rsid w:val="00D53116"/>
    <w:rsid w:val="00D5344C"/>
    <w:rsid w:val="00D5375C"/>
    <w:rsid w:val="00D5375F"/>
    <w:rsid w:val="00D53DF8"/>
    <w:rsid w:val="00D53F79"/>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22DD"/>
    <w:rsid w:val="00D62422"/>
    <w:rsid w:val="00D62443"/>
    <w:rsid w:val="00D624CC"/>
    <w:rsid w:val="00D625E5"/>
    <w:rsid w:val="00D62BCA"/>
    <w:rsid w:val="00D62E42"/>
    <w:rsid w:val="00D62F40"/>
    <w:rsid w:val="00D631C8"/>
    <w:rsid w:val="00D633D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CA2"/>
    <w:rsid w:val="00D72ED9"/>
    <w:rsid w:val="00D730FB"/>
    <w:rsid w:val="00D73131"/>
    <w:rsid w:val="00D731DC"/>
    <w:rsid w:val="00D73635"/>
    <w:rsid w:val="00D73E8A"/>
    <w:rsid w:val="00D7478C"/>
    <w:rsid w:val="00D747B4"/>
    <w:rsid w:val="00D749B3"/>
    <w:rsid w:val="00D74D58"/>
    <w:rsid w:val="00D74F87"/>
    <w:rsid w:val="00D75021"/>
    <w:rsid w:val="00D7549F"/>
    <w:rsid w:val="00D75E4C"/>
    <w:rsid w:val="00D76342"/>
    <w:rsid w:val="00D76521"/>
    <w:rsid w:val="00D766B4"/>
    <w:rsid w:val="00D7694A"/>
    <w:rsid w:val="00D76BD7"/>
    <w:rsid w:val="00D76C46"/>
    <w:rsid w:val="00D76DAB"/>
    <w:rsid w:val="00D770AA"/>
    <w:rsid w:val="00D7714B"/>
    <w:rsid w:val="00D77167"/>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E21"/>
    <w:rsid w:val="00D84E22"/>
    <w:rsid w:val="00D84F2D"/>
    <w:rsid w:val="00D85090"/>
    <w:rsid w:val="00D85389"/>
    <w:rsid w:val="00D8539A"/>
    <w:rsid w:val="00D85608"/>
    <w:rsid w:val="00D858ED"/>
    <w:rsid w:val="00D85900"/>
    <w:rsid w:val="00D85CAC"/>
    <w:rsid w:val="00D8616C"/>
    <w:rsid w:val="00D861BB"/>
    <w:rsid w:val="00D866E3"/>
    <w:rsid w:val="00D869AF"/>
    <w:rsid w:val="00D86D00"/>
    <w:rsid w:val="00D86D1D"/>
    <w:rsid w:val="00D8702C"/>
    <w:rsid w:val="00D87052"/>
    <w:rsid w:val="00D87155"/>
    <w:rsid w:val="00D87331"/>
    <w:rsid w:val="00D87E09"/>
    <w:rsid w:val="00D902E6"/>
    <w:rsid w:val="00D90467"/>
    <w:rsid w:val="00D904DF"/>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743"/>
    <w:rsid w:val="00D93763"/>
    <w:rsid w:val="00D93ED7"/>
    <w:rsid w:val="00D9428F"/>
    <w:rsid w:val="00D943DB"/>
    <w:rsid w:val="00D944A4"/>
    <w:rsid w:val="00D944E5"/>
    <w:rsid w:val="00D94908"/>
    <w:rsid w:val="00D94923"/>
    <w:rsid w:val="00D94946"/>
    <w:rsid w:val="00D94D68"/>
    <w:rsid w:val="00D95529"/>
    <w:rsid w:val="00D958BA"/>
    <w:rsid w:val="00D95BDA"/>
    <w:rsid w:val="00D95D65"/>
    <w:rsid w:val="00D9626C"/>
    <w:rsid w:val="00D9647D"/>
    <w:rsid w:val="00D96661"/>
    <w:rsid w:val="00D9694F"/>
    <w:rsid w:val="00D969C9"/>
    <w:rsid w:val="00D96AA8"/>
    <w:rsid w:val="00D96C1E"/>
    <w:rsid w:val="00D96E97"/>
    <w:rsid w:val="00D96ECC"/>
    <w:rsid w:val="00D97312"/>
    <w:rsid w:val="00D973A1"/>
    <w:rsid w:val="00D973B8"/>
    <w:rsid w:val="00D973E9"/>
    <w:rsid w:val="00D97B30"/>
    <w:rsid w:val="00DA06E0"/>
    <w:rsid w:val="00DA0769"/>
    <w:rsid w:val="00DA0FD9"/>
    <w:rsid w:val="00DA10E7"/>
    <w:rsid w:val="00DA11B0"/>
    <w:rsid w:val="00DA1438"/>
    <w:rsid w:val="00DA14FA"/>
    <w:rsid w:val="00DA1DC4"/>
    <w:rsid w:val="00DA1FAC"/>
    <w:rsid w:val="00DA20BF"/>
    <w:rsid w:val="00DA2675"/>
    <w:rsid w:val="00DA2B0D"/>
    <w:rsid w:val="00DA30AD"/>
    <w:rsid w:val="00DA3155"/>
    <w:rsid w:val="00DA36F0"/>
    <w:rsid w:val="00DA3A94"/>
    <w:rsid w:val="00DA3BAA"/>
    <w:rsid w:val="00DA4402"/>
    <w:rsid w:val="00DA4403"/>
    <w:rsid w:val="00DA44C7"/>
    <w:rsid w:val="00DA4581"/>
    <w:rsid w:val="00DA4A1C"/>
    <w:rsid w:val="00DA4A7A"/>
    <w:rsid w:val="00DA5264"/>
    <w:rsid w:val="00DA5337"/>
    <w:rsid w:val="00DA5370"/>
    <w:rsid w:val="00DA558E"/>
    <w:rsid w:val="00DA5706"/>
    <w:rsid w:val="00DA5898"/>
    <w:rsid w:val="00DA5F28"/>
    <w:rsid w:val="00DA60F2"/>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60F"/>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23B"/>
    <w:rsid w:val="00DB438D"/>
    <w:rsid w:val="00DB440A"/>
    <w:rsid w:val="00DB4827"/>
    <w:rsid w:val="00DB4A17"/>
    <w:rsid w:val="00DB4A88"/>
    <w:rsid w:val="00DB4AB9"/>
    <w:rsid w:val="00DB4ECF"/>
    <w:rsid w:val="00DB5090"/>
    <w:rsid w:val="00DB5139"/>
    <w:rsid w:val="00DB539E"/>
    <w:rsid w:val="00DB5517"/>
    <w:rsid w:val="00DB557A"/>
    <w:rsid w:val="00DB56CD"/>
    <w:rsid w:val="00DB5C65"/>
    <w:rsid w:val="00DB5E67"/>
    <w:rsid w:val="00DB5F0E"/>
    <w:rsid w:val="00DB6235"/>
    <w:rsid w:val="00DB655A"/>
    <w:rsid w:val="00DB65A5"/>
    <w:rsid w:val="00DB6FD0"/>
    <w:rsid w:val="00DB73DD"/>
    <w:rsid w:val="00DB7960"/>
    <w:rsid w:val="00DB7999"/>
    <w:rsid w:val="00DB7E51"/>
    <w:rsid w:val="00DB7FD0"/>
    <w:rsid w:val="00DC04E1"/>
    <w:rsid w:val="00DC058E"/>
    <w:rsid w:val="00DC07DA"/>
    <w:rsid w:val="00DC082C"/>
    <w:rsid w:val="00DC0B56"/>
    <w:rsid w:val="00DC0B95"/>
    <w:rsid w:val="00DC0BB8"/>
    <w:rsid w:val="00DC10BF"/>
    <w:rsid w:val="00DC114C"/>
    <w:rsid w:val="00DC139B"/>
    <w:rsid w:val="00DC16F8"/>
    <w:rsid w:val="00DC170E"/>
    <w:rsid w:val="00DC1ED8"/>
    <w:rsid w:val="00DC2037"/>
    <w:rsid w:val="00DC2250"/>
    <w:rsid w:val="00DC264F"/>
    <w:rsid w:val="00DC2799"/>
    <w:rsid w:val="00DC293C"/>
    <w:rsid w:val="00DC2E3B"/>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A74"/>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79F"/>
    <w:rsid w:val="00DD4F66"/>
    <w:rsid w:val="00DD55D6"/>
    <w:rsid w:val="00DD5859"/>
    <w:rsid w:val="00DD5CDF"/>
    <w:rsid w:val="00DD5DF9"/>
    <w:rsid w:val="00DD6086"/>
    <w:rsid w:val="00DD6616"/>
    <w:rsid w:val="00DD6767"/>
    <w:rsid w:val="00DD67F5"/>
    <w:rsid w:val="00DD6A9B"/>
    <w:rsid w:val="00DD6ACC"/>
    <w:rsid w:val="00DD6EBD"/>
    <w:rsid w:val="00DD6FBE"/>
    <w:rsid w:val="00DD70AE"/>
    <w:rsid w:val="00DD7204"/>
    <w:rsid w:val="00DD75BE"/>
    <w:rsid w:val="00DD76D8"/>
    <w:rsid w:val="00DD7925"/>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5E"/>
    <w:rsid w:val="00DE3248"/>
    <w:rsid w:val="00DE33DE"/>
    <w:rsid w:val="00DE3611"/>
    <w:rsid w:val="00DE36C8"/>
    <w:rsid w:val="00DE38E4"/>
    <w:rsid w:val="00DE4529"/>
    <w:rsid w:val="00DE49E8"/>
    <w:rsid w:val="00DE5108"/>
    <w:rsid w:val="00DE51F7"/>
    <w:rsid w:val="00DE56C4"/>
    <w:rsid w:val="00DE5748"/>
    <w:rsid w:val="00DE57A4"/>
    <w:rsid w:val="00DE593B"/>
    <w:rsid w:val="00DE5D43"/>
    <w:rsid w:val="00DE5DF1"/>
    <w:rsid w:val="00DE674A"/>
    <w:rsid w:val="00DE675B"/>
    <w:rsid w:val="00DE6A4A"/>
    <w:rsid w:val="00DE6A78"/>
    <w:rsid w:val="00DE6B2A"/>
    <w:rsid w:val="00DE6D1E"/>
    <w:rsid w:val="00DE70B1"/>
    <w:rsid w:val="00DE72A7"/>
    <w:rsid w:val="00DE7304"/>
    <w:rsid w:val="00DE76EA"/>
    <w:rsid w:val="00DE78BA"/>
    <w:rsid w:val="00DE793A"/>
    <w:rsid w:val="00DE7985"/>
    <w:rsid w:val="00DE7C98"/>
    <w:rsid w:val="00DF01CB"/>
    <w:rsid w:val="00DF0AB2"/>
    <w:rsid w:val="00DF0FB5"/>
    <w:rsid w:val="00DF11B9"/>
    <w:rsid w:val="00DF1702"/>
    <w:rsid w:val="00DF1904"/>
    <w:rsid w:val="00DF2324"/>
    <w:rsid w:val="00DF2588"/>
    <w:rsid w:val="00DF26E9"/>
    <w:rsid w:val="00DF2AA8"/>
    <w:rsid w:val="00DF38C4"/>
    <w:rsid w:val="00DF3F49"/>
    <w:rsid w:val="00DF435F"/>
    <w:rsid w:val="00DF45CB"/>
    <w:rsid w:val="00DF4774"/>
    <w:rsid w:val="00DF4B98"/>
    <w:rsid w:val="00DF4E45"/>
    <w:rsid w:val="00DF4E82"/>
    <w:rsid w:val="00DF4E9A"/>
    <w:rsid w:val="00DF52A6"/>
    <w:rsid w:val="00DF53F2"/>
    <w:rsid w:val="00DF542B"/>
    <w:rsid w:val="00DF56BD"/>
    <w:rsid w:val="00DF570A"/>
    <w:rsid w:val="00DF617C"/>
    <w:rsid w:val="00DF628C"/>
    <w:rsid w:val="00DF6423"/>
    <w:rsid w:val="00DF6795"/>
    <w:rsid w:val="00DF6860"/>
    <w:rsid w:val="00DF68F3"/>
    <w:rsid w:val="00DF6B9B"/>
    <w:rsid w:val="00DF6FC0"/>
    <w:rsid w:val="00DF7BCA"/>
    <w:rsid w:val="00DF7FA9"/>
    <w:rsid w:val="00E00954"/>
    <w:rsid w:val="00E00A39"/>
    <w:rsid w:val="00E015E3"/>
    <w:rsid w:val="00E0188A"/>
    <w:rsid w:val="00E01933"/>
    <w:rsid w:val="00E01EA0"/>
    <w:rsid w:val="00E01F7B"/>
    <w:rsid w:val="00E023EB"/>
    <w:rsid w:val="00E02416"/>
    <w:rsid w:val="00E02423"/>
    <w:rsid w:val="00E0242C"/>
    <w:rsid w:val="00E02698"/>
    <w:rsid w:val="00E02F13"/>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016"/>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479E"/>
    <w:rsid w:val="00E2507F"/>
    <w:rsid w:val="00E2525C"/>
    <w:rsid w:val="00E2546B"/>
    <w:rsid w:val="00E255F6"/>
    <w:rsid w:val="00E258DE"/>
    <w:rsid w:val="00E25A5D"/>
    <w:rsid w:val="00E25CBE"/>
    <w:rsid w:val="00E25EB3"/>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FAB"/>
    <w:rsid w:val="00E3105C"/>
    <w:rsid w:val="00E3134D"/>
    <w:rsid w:val="00E3170E"/>
    <w:rsid w:val="00E31B0C"/>
    <w:rsid w:val="00E31C07"/>
    <w:rsid w:val="00E31C4A"/>
    <w:rsid w:val="00E320A7"/>
    <w:rsid w:val="00E32203"/>
    <w:rsid w:val="00E32657"/>
    <w:rsid w:val="00E32AB5"/>
    <w:rsid w:val="00E32AF0"/>
    <w:rsid w:val="00E32F66"/>
    <w:rsid w:val="00E32F77"/>
    <w:rsid w:val="00E334A5"/>
    <w:rsid w:val="00E339B3"/>
    <w:rsid w:val="00E33EB0"/>
    <w:rsid w:val="00E340DC"/>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5BF"/>
    <w:rsid w:val="00E375ED"/>
    <w:rsid w:val="00E3767D"/>
    <w:rsid w:val="00E37C58"/>
    <w:rsid w:val="00E37C80"/>
    <w:rsid w:val="00E37E2C"/>
    <w:rsid w:val="00E405F6"/>
    <w:rsid w:val="00E4081C"/>
    <w:rsid w:val="00E40A16"/>
    <w:rsid w:val="00E40F22"/>
    <w:rsid w:val="00E40F8D"/>
    <w:rsid w:val="00E411A3"/>
    <w:rsid w:val="00E412CD"/>
    <w:rsid w:val="00E413AA"/>
    <w:rsid w:val="00E415A3"/>
    <w:rsid w:val="00E4172E"/>
    <w:rsid w:val="00E41963"/>
    <w:rsid w:val="00E41E03"/>
    <w:rsid w:val="00E41EC0"/>
    <w:rsid w:val="00E41F7B"/>
    <w:rsid w:val="00E423C1"/>
    <w:rsid w:val="00E425FA"/>
    <w:rsid w:val="00E42818"/>
    <w:rsid w:val="00E42865"/>
    <w:rsid w:val="00E42A89"/>
    <w:rsid w:val="00E43027"/>
    <w:rsid w:val="00E43213"/>
    <w:rsid w:val="00E436E5"/>
    <w:rsid w:val="00E43813"/>
    <w:rsid w:val="00E43833"/>
    <w:rsid w:val="00E43D44"/>
    <w:rsid w:val="00E442F0"/>
    <w:rsid w:val="00E444FD"/>
    <w:rsid w:val="00E44AB6"/>
    <w:rsid w:val="00E44C9B"/>
    <w:rsid w:val="00E44F09"/>
    <w:rsid w:val="00E45375"/>
    <w:rsid w:val="00E4537B"/>
    <w:rsid w:val="00E4540E"/>
    <w:rsid w:val="00E45901"/>
    <w:rsid w:val="00E45AD0"/>
    <w:rsid w:val="00E45AF3"/>
    <w:rsid w:val="00E45C54"/>
    <w:rsid w:val="00E45C88"/>
    <w:rsid w:val="00E45C9F"/>
    <w:rsid w:val="00E45EB8"/>
    <w:rsid w:val="00E45FE5"/>
    <w:rsid w:val="00E46155"/>
    <w:rsid w:val="00E466DE"/>
    <w:rsid w:val="00E46E05"/>
    <w:rsid w:val="00E4724A"/>
    <w:rsid w:val="00E47455"/>
    <w:rsid w:val="00E47496"/>
    <w:rsid w:val="00E4792A"/>
    <w:rsid w:val="00E47A38"/>
    <w:rsid w:val="00E47C3D"/>
    <w:rsid w:val="00E50077"/>
    <w:rsid w:val="00E50339"/>
    <w:rsid w:val="00E504DB"/>
    <w:rsid w:val="00E50C8B"/>
    <w:rsid w:val="00E50ECF"/>
    <w:rsid w:val="00E51049"/>
    <w:rsid w:val="00E51C5B"/>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35A"/>
    <w:rsid w:val="00E624EB"/>
    <w:rsid w:val="00E62D38"/>
    <w:rsid w:val="00E62D3A"/>
    <w:rsid w:val="00E630ED"/>
    <w:rsid w:val="00E6310B"/>
    <w:rsid w:val="00E63308"/>
    <w:rsid w:val="00E63311"/>
    <w:rsid w:val="00E63708"/>
    <w:rsid w:val="00E63C46"/>
    <w:rsid w:val="00E6466B"/>
    <w:rsid w:val="00E64728"/>
    <w:rsid w:val="00E64A53"/>
    <w:rsid w:val="00E64CD4"/>
    <w:rsid w:val="00E64ECB"/>
    <w:rsid w:val="00E650FB"/>
    <w:rsid w:val="00E65106"/>
    <w:rsid w:val="00E65190"/>
    <w:rsid w:val="00E658D4"/>
    <w:rsid w:val="00E65D82"/>
    <w:rsid w:val="00E66262"/>
    <w:rsid w:val="00E6660D"/>
    <w:rsid w:val="00E66A5A"/>
    <w:rsid w:val="00E6709C"/>
    <w:rsid w:val="00E6712E"/>
    <w:rsid w:val="00E67235"/>
    <w:rsid w:val="00E67247"/>
    <w:rsid w:val="00E67439"/>
    <w:rsid w:val="00E675D3"/>
    <w:rsid w:val="00E677BF"/>
    <w:rsid w:val="00E67AC2"/>
    <w:rsid w:val="00E67B3A"/>
    <w:rsid w:val="00E70005"/>
    <w:rsid w:val="00E707B1"/>
    <w:rsid w:val="00E709A5"/>
    <w:rsid w:val="00E70E54"/>
    <w:rsid w:val="00E70F4F"/>
    <w:rsid w:val="00E71544"/>
    <w:rsid w:val="00E715B6"/>
    <w:rsid w:val="00E715E8"/>
    <w:rsid w:val="00E7180D"/>
    <w:rsid w:val="00E71938"/>
    <w:rsid w:val="00E719CD"/>
    <w:rsid w:val="00E71C94"/>
    <w:rsid w:val="00E71D45"/>
    <w:rsid w:val="00E71DAC"/>
    <w:rsid w:val="00E71E20"/>
    <w:rsid w:val="00E72022"/>
    <w:rsid w:val="00E72528"/>
    <w:rsid w:val="00E72605"/>
    <w:rsid w:val="00E727D5"/>
    <w:rsid w:val="00E72832"/>
    <w:rsid w:val="00E729E7"/>
    <w:rsid w:val="00E72B48"/>
    <w:rsid w:val="00E72C83"/>
    <w:rsid w:val="00E72FDA"/>
    <w:rsid w:val="00E730D2"/>
    <w:rsid w:val="00E73248"/>
    <w:rsid w:val="00E7342C"/>
    <w:rsid w:val="00E73DCA"/>
    <w:rsid w:val="00E73F30"/>
    <w:rsid w:val="00E73FF1"/>
    <w:rsid w:val="00E741D9"/>
    <w:rsid w:val="00E74350"/>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766"/>
    <w:rsid w:val="00E80258"/>
    <w:rsid w:val="00E803D3"/>
    <w:rsid w:val="00E8073F"/>
    <w:rsid w:val="00E807C9"/>
    <w:rsid w:val="00E808BD"/>
    <w:rsid w:val="00E809C9"/>
    <w:rsid w:val="00E813F2"/>
    <w:rsid w:val="00E818C9"/>
    <w:rsid w:val="00E81BC3"/>
    <w:rsid w:val="00E81E7E"/>
    <w:rsid w:val="00E82211"/>
    <w:rsid w:val="00E823B2"/>
    <w:rsid w:val="00E82523"/>
    <w:rsid w:val="00E825BE"/>
    <w:rsid w:val="00E826DC"/>
    <w:rsid w:val="00E827D8"/>
    <w:rsid w:val="00E82D19"/>
    <w:rsid w:val="00E8320B"/>
    <w:rsid w:val="00E8354A"/>
    <w:rsid w:val="00E838D8"/>
    <w:rsid w:val="00E838EA"/>
    <w:rsid w:val="00E83B3A"/>
    <w:rsid w:val="00E83F53"/>
    <w:rsid w:val="00E8401D"/>
    <w:rsid w:val="00E8433A"/>
    <w:rsid w:val="00E84640"/>
    <w:rsid w:val="00E8486E"/>
    <w:rsid w:val="00E8487B"/>
    <w:rsid w:val="00E8497D"/>
    <w:rsid w:val="00E84B77"/>
    <w:rsid w:val="00E84E30"/>
    <w:rsid w:val="00E8506C"/>
    <w:rsid w:val="00E85464"/>
    <w:rsid w:val="00E854D5"/>
    <w:rsid w:val="00E85596"/>
    <w:rsid w:val="00E85842"/>
    <w:rsid w:val="00E8599D"/>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501E"/>
    <w:rsid w:val="00E95346"/>
    <w:rsid w:val="00E954CA"/>
    <w:rsid w:val="00E95A62"/>
    <w:rsid w:val="00E9601C"/>
    <w:rsid w:val="00E9674A"/>
    <w:rsid w:val="00E9675A"/>
    <w:rsid w:val="00E967D0"/>
    <w:rsid w:val="00E96B95"/>
    <w:rsid w:val="00E96E39"/>
    <w:rsid w:val="00E96FAF"/>
    <w:rsid w:val="00E96FDE"/>
    <w:rsid w:val="00E97321"/>
    <w:rsid w:val="00E977E5"/>
    <w:rsid w:val="00E97E22"/>
    <w:rsid w:val="00E97EB3"/>
    <w:rsid w:val="00EA015B"/>
    <w:rsid w:val="00EA041C"/>
    <w:rsid w:val="00EA063A"/>
    <w:rsid w:val="00EA08A4"/>
    <w:rsid w:val="00EA0959"/>
    <w:rsid w:val="00EA0AC0"/>
    <w:rsid w:val="00EA0C0A"/>
    <w:rsid w:val="00EA11BD"/>
    <w:rsid w:val="00EA17B9"/>
    <w:rsid w:val="00EA193B"/>
    <w:rsid w:val="00EA1A62"/>
    <w:rsid w:val="00EA1D33"/>
    <w:rsid w:val="00EA2853"/>
    <w:rsid w:val="00EA2A38"/>
    <w:rsid w:val="00EA2D1B"/>
    <w:rsid w:val="00EA2D5A"/>
    <w:rsid w:val="00EA32AE"/>
    <w:rsid w:val="00EA3354"/>
    <w:rsid w:val="00EA38EC"/>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48"/>
    <w:rsid w:val="00EB0D96"/>
    <w:rsid w:val="00EB13AB"/>
    <w:rsid w:val="00EB18CA"/>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109B"/>
    <w:rsid w:val="00EC12E6"/>
    <w:rsid w:val="00EC1486"/>
    <w:rsid w:val="00EC1496"/>
    <w:rsid w:val="00EC14BB"/>
    <w:rsid w:val="00EC1588"/>
    <w:rsid w:val="00EC1600"/>
    <w:rsid w:val="00EC179A"/>
    <w:rsid w:val="00EC1815"/>
    <w:rsid w:val="00EC18A8"/>
    <w:rsid w:val="00EC1976"/>
    <w:rsid w:val="00EC1CC8"/>
    <w:rsid w:val="00EC1D4F"/>
    <w:rsid w:val="00EC1EEA"/>
    <w:rsid w:val="00EC1FC5"/>
    <w:rsid w:val="00EC2062"/>
    <w:rsid w:val="00EC232F"/>
    <w:rsid w:val="00EC252A"/>
    <w:rsid w:val="00EC288C"/>
    <w:rsid w:val="00EC29F1"/>
    <w:rsid w:val="00EC387B"/>
    <w:rsid w:val="00EC3957"/>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D3"/>
    <w:rsid w:val="00EC79A8"/>
    <w:rsid w:val="00EC7D86"/>
    <w:rsid w:val="00ED04A3"/>
    <w:rsid w:val="00ED0667"/>
    <w:rsid w:val="00ED0C79"/>
    <w:rsid w:val="00ED0DBA"/>
    <w:rsid w:val="00ED10F4"/>
    <w:rsid w:val="00ED14EF"/>
    <w:rsid w:val="00ED1683"/>
    <w:rsid w:val="00ED1953"/>
    <w:rsid w:val="00ED19DE"/>
    <w:rsid w:val="00ED1FE2"/>
    <w:rsid w:val="00ED2563"/>
    <w:rsid w:val="00ED27BC"/>
    <w:rsid w:val="00ED2A8A"/>
    <w:rsid w:val="00ED2AD1"/>
    <w:rsid w:val="00ED2F95"/>
    <w:rsid w:val="00ED33B3"/>
    <w:rsid w:val="00ED343E"/>
    <w:rsid w:val="00ED37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B70"/>
    <w:rsid w:val="00ED7C4C"/>
    <w:rsid w:val="00EE09B8"/>
    <w:rsid w:val="00EE0C7A"/>
    <w:rsid w:val="00EE0DD3"/>
    <w:rsid w:val="00EE12AF"/>
    <w:rsid w:val="00EE13CA"/>
    <w:rsid w:val="00EE16CE"/>
    <w:rsid w:val="00EE19C4"/>
    <w:rsid w:val="00EE1A81"/>
    <w:rsid w:val="00EE21B1"/>
    <w:rsid w:val="00EE222A"/>
    <w:rsid w:val="00EE2437"/>
    <w:rsid w:val="00EE2586"/>
    <w:rsid w:val="00EE2704"/>
    <w:rsid w:val="00EE2797"/>
    <w:rsid w:val="00EE2903"/>
    <w:rsid w:val="00EE29A0"/>
    <w:rsid w:val="00EE2A71"/>
    <w:rsid w:val="00EE2E3B"/>
    <w:rsid w:val="00EE2F3D"/>
    <w:rsid w:val="00EE2FD1"/>
    <w:rsid w:val="00EE3054"/>
    <w:rsid w:val="00EE31F6"/>
    <w:rsid w:val="00EE342B"/>
    <w:rsid w:val="00EE350F"/>
    <w:rsid w:val="00EE3862"/>
    <w:rsid w:val="00EE3C62"/>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2E0E"/>
    <w:rsid w:val="00EF2EC2"/>
    <w:rsid w:val="00EF3073"/>
    <w:rsid w:val="00EF3312"/>
    <w:rsid w:val="00EF347B"/>
    <w:rsid w:val="00EF349D"/>
    <w:rsid w:val="00EF3777"/>
    <w:rsid w:val="00EF3817"/>
    <w:rsid w:val="00EF39D0"/>
    <w:rsid w:val="00EF3CDC"/>
    <w:rsid w:val="00EF4472"/>
    <w:rsid w:val="00EF4883"/>
    <w:rsid w:val="00EF4966"/>
    <w:rsid w:val="00EF4B0D"/>
    <w:rsid w:val="00EF4B95"/>
    <w:rsid w:val="00EF4C19"/>
    <w:rsid w:val="00EF4C86"/>
    <w:rsid w:val="00EF4D2F"/>
    <w:rsid w:val="00EF4FC0"/>
    <w:rsid w:val="00EF54DE"/>
    <w:rsid w:val="00EF589C"/>
    <w:rsid w:val="00EF5B50"/>
    <w:rsid w:val="00EF5D59"/>
    <w:rsid w:val="00EF5DEF"/>
    <w:rsid w:val="00EF6198"/>
    <w:rsid w:val="00EF6AC7"/>
    <w:rsid w:val="00EF6B97"/>
    <w:rsid w:val="00EF730A"/>
    <w:rsid w:val="00EF7409"/>
    <w:rsid w:val="00EF76DF"/>
    <w:rsid w:val="00F00234"/>
    <w:rsid w:val="00F002B5"/>
    <w:rsid w:val="00F00627"/>
    <w:rsid w:val="00F006AE"/>
    <w:rsid w:val="00F00ED8"/>
    <w:rsid w:val="00F010AB"/>
    <w:rsid w:val="00F01196"/>
    <w:rsid w:val="00F011E3"/>
    <w:rsid w:val="00F01517"/>
    <w:rsid w:val="00F01A3A"/>
    <w:rsid w:val="00F020DF"/>
    <w:rsid w:val="00F022FE"/>
    <w:rsid w:val="00F02688"/>
    <w:rsid w:val="00F027A3"/>
    <w:rsid w:val="00F027F1"/>
    <w:rsid w:val="00F02C2D"/>
    <w:rsid w:val="00F03409"/>
    <w:rsid w:val="00F03BB1"/>
    <w:rsid w:val="00F03FAF"/>
    <w:rsid w:val="00F045ED"/>
    <w:rsid w:val="00F046C2"/>
    <w:rsid w:val="00F04A90"/>
    <w:rsid w:val="00F04B4F"/>
    <w:rsid w:val="00F04C1C"/>
    <w:rsid w:val="00F04F3A"/>
    <w:rsid w:val="00F05138"/>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9B"/>
    <w:rsid w:val="00F125DA"/>
    <w:rsid w:val="00F125E8"/>
    <w:rsid w:val="00F12792"/>
    <w:rsid w:val="00F12BF8"/>
    <w:rsid w:val="00F12D4F"/>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5C"/>
    <w:rsid w:val="00F15C7C"/>
    <w:rsid w:val="00F15D1E"/>
    <w:rsid w:val="00F165A2"/>
    <w:rsid w:val="00F16A48"/>
    <w:rsid w:val="00F16C49"/>
    <w:rsid w:val="00F16D4C"/>
    <w:rsid w:val="00F16D70"/>
    <w:rsid w:val="00F17368"/>
    <w:rsid w:val="00F17669"/>
    <w:rsid w:val="00F17BAF"/>
    <w:rsid w:val="00F17DF4"/>
    <w:rsid w:val="00F17EB4"/>
    <w:rsid w:val="00F17F82"/>
    <w:rsid w:val="00F212D5"/>
    <w:rsid w:val="00F21422"/>
    <w:rsid w:val="00F2151E"/>
    <w:rsid w:val="00F21881"/>
    <w:rsid w:val="00F21B89"/>
    <w:rsid w:val="00F2202C"/>
    <w:rsid w:val="00F22284"/>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A4D"/>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904"/>
    <w:rsid w:val="00F34AB0"/>
    <w:rsid w:val="00F34E98"/>
    <w:rsid w:val="00F35143"/>
    <w:rsid w:val="00F3533C"/>
    <w:rsid w:val="00F354D6"/>
    <w:rsid w:val="00F35999"/>
    <w:rsid w:val="00F35A67"/>
    <w:rsid w:val="00F35B9F"/>
    <w:rsid w:val="00F35EF5"/>
    <w:rsid w:val="00F35F3E"/>
    <w:rsid w:val="00F35F6C"/>
    <w:rsid w:val="00F35F77"/>
    <w:rsid w:val="00F36561"/>
    <w:rsid w:val="00F3714F"/>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977"/>
    <w:rsid w:val="00F41AE2"/>
    <w:rsid w:val="00F41C0C"/>
    <w:rsid w:val="00F41C1F"/>
    <w:rsid w:val="00F421C0"/>
    <w:rsid w:val="00F42633"/>
    <w:rsid w:val="00F4278A"/>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26"/>
    <w:rsid w:val="00F47B02"/>
    <w:rsid w:val="00F47DB8"/>
    <w:rsid w:val="00F47EA2"/>
    <w:rsid w:val="00F502D3"/>
    <w:rsid w:val="00F50862"/>
    <w:rsid w:val="00F50D29"/>
    <w:rsid w:val="00F50F0F"/>
    <w:rsid w:val="00F51267"/>
    <w:rsid w:val="00F514D2"/>
    <w:rsid w:val="00F5172E"/>
    <w:rsid w:val="00F517B4"/>
    <w:rsid w:val="00F52369"/>
    <w:rsid w:val="00F52473"/>
    <w:rsid w:val="00F526CF"/>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87E"/>
    <w:rsid w:val="00F57A50"/>
    <w:rsid w:val="00F57AC5"/>
    <w:rsid w:val="00F57BD2"/>
    <w:rsid w:val="00F60493"/>
    <w:rsid w:val="00F604E4"/>
    <w:rsid w:val="00F60523"/>
    <w:rsid w:val="00F60D77"/>
    <w:rsid w:val="00F60DC2"/>
    <w:rsid w:val="00F60E2F"/>
    <w:rsid w:val="00F60F52"/>
    <w:rsid w:val="00F6130D"/>
    <w:rsid w:val="00F6139C"/>
    <w:rsid w:val="00F6139D"/>
    <w:rsid w:val="00F614D3"/>
    <w:rsid w:val="00F618D9"/>
    <w:rsid w:val="00F61CB6"/>
    <w:rsid w:val="00F61F7C"/>
    <w:rsid w:val="00F623BE"/>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383"/>
    <w:rsid w:val="00F73C69"/>
    <w:rsid w:val="00F73F72"/>
    <w:rsid w:val="00F74051"/>
    <w:rsid w:val="00F7405C"/>
    <w:rsid w:val="00F741AD"/>
    <w:rsid w:val="00F746C1"/>
    <w:rsid w:val="00F7510F"/>
    <w:rsid w:val="00F7536D"/>
    <w:rsid w:val="00F75677"/>
    <w:rsid w:val="00F757BB"/>
    <w:rsid w:val="00F760F1"/>
    <w:rsid w:val="00F7645C"/>
    <w:rsid w:val="00F76826"/>
    <w:rsid w:val="00F7692F"/>
    <w:rsid w:val="00F76D47"/>
    <w:rsid w:val="00F76FC4"/>
    <w:rsid w:val="00F770A4"/>
    <w:rsid w:val="00F7724C"/>
    <w:rsid w:val="00F773DC"/>
    <w:rsid w:val="00F773F3"/>
    <w:rsid w:val="00F774AE"/>
    <w:rsid w:val="00F77884"/>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C8F"/>
    <w:rsid w:val="00F82248"/>
    <w:rsid w:val="00F82536"/>
    <w:rsid w:val="00F826F8"/>
    <w:rsid w:val="00F82737"/>
    <w:rsid w:val="00F82882"/>
    <w:rsid w:val="00F829F4"/>
    <w:rsid w:val="00F82A41"/>
    <w:rsid w:val="00F82A91"/>
    <w:rsid w:val="00F82D93"/>
    <w:rsid w:val="00F83031"/>
    <w:rsid w:val="00F833AB"/>
    <w:rsid w:val="00F8357A"/>
    <w:rsid w:val="00F835E8"/>
    <w:rsid w:val="00F83B69"/>
    <w:rsid w:val="00F83C2E"/>
    <w:rsid w:val="00F83C4C"/>
    <w:rsid w:val="00F83FCE"/>
    <w:rsid w:val="00F8432D"/>
    <w:rsid w:val="00F84F26"/>
    <w:rsid w:val="00F853AD"/>
    <w:rsid w:val="00F85969"/>
    <w:rsid w:val="00F86114"/>
    <w:rsid w:val="00F86140"/>
    <w:rsid w:val="00F8646D"/>
    <w:rsid w:val="00F8664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725"/>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2C"/>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7CF"/>
    <w:rsid w:val="00FB0948"/>
    <w:rsid w:val="00FB0954"/>
    <w:rsid w:val="00FB0A79"/>
    <w:rsid w:val="00FB0ABD"/>
    <w:rsid w:val="00FB1198"/>
    <w:rsid w:val="00FB16BB"/>
    <w:rsid w:val="00FB184B"/>
    <w:rsid w:val="00FB185E"/>
    <w:rsid w:val="00FB1B33"/>
    <w:rsid w:val="00FB1DD3"/>
    <w:rsid w:val="00FB224C"/>
    <w:rsid w:val="00FB254C"/>
    <w:rsid w:val="00FB25F7"/>
    <w:rsid w:val="00FB2632"/>
    <w:rsid w:val="00FB27F8"/>
    <w:rsid w:val="00FB2B29"/>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DB"/>
    <w:rsid w:val="00FC2C56"/>
    <w:rsid w:val="00FC2D0E"/>
    <w:rsid w:val="00FC2E2A"/>
    <w:rsid w:val="00FC30D1"/>
    <w:rsid w:val="00FC3355"/>
    <w:rsid w:val="00FC3A71"/>
    <w:rsid w:val="00FC3BC0"/>
    <w:rsid w:val="00FC4450"/>
    <w:rsid w:val="00FC4680"/>
    <w:rsid w:val="00FC471D"/>
    <w:rsid w:val="00FC4BD9"/>
    <w:rsid w:val="00FC4D11"/>
    <w:rsid w:val="00FC4E0B"/>
    <w:rsid w:val="00FC52A5"/>
    <w:rsid w:val="00FC5597"/>
    <w:rsid w:val="00FC5D8D"/>
    <w:rsid w:val="00FC5EED"/>
    <w:rsid w:val="00FC6114"/>
    <w:rsid w:val="00FC61BC"/>
    <w:rsid w:val="00FC6662"/>
    <w:rsid w:val="00FC679C"/>
    <w:rsid w:val="00FC6C36"/>
    <w:rsid w:val="00FC6E84"/>
    <w:rsid w:val="00FC7055"/>
    <w:rsid w:val="00FC74C4"/>
    <w:rsid w:val="00FC764B"/>
    <w:rsid w:val="00FC77CD"/>
    <w:rsid w:val="00FC7836"/>
    <w:rsid w:val="00FC788F"/>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8"/>
    <w:rsid w:val="00FD59FA"/>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253"/>
    <w:rsid w:val="00FE1259"/>
    <w:rsid w:val="00FE1478"/>
    <w:rsid w:val="00FE1954"/>
    <w:rsid w:val="00FE1ABC"/>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8F1"/>
    <w:rsid w:val="00FE399F"/>
    <w:rsid w:val="00FE39FA"/>
    <w:rsid w:val="00FE3FE9"/>
    <w:rsid w:val="00FE49D1"/>
    <w:rsid w:val="00FE4A20"/>
    <w:rsid w:val="00FE4B54"/>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F47"/>
    <w:rsid w:val="00FF04FD"/>
    <w:rsid w:val="00FF0840"/>
    <w:rsid w:val="00FF0854"/>
    <w:rsid w:val="00FF0AD4"/>
    <w:rsid w:val="00FF0E46"/>
    <w:rsid w:val="00FF11BF"/>
    <w:rsid w:val="00FF2072"/>
    <w:rsid w:val="00FF2183"/>
    <w:rsid w:val="00FF27DB"/>
    <w:rsid w:val="00FF2C8C"/>
    <w:rsid w:val="00FF2EE8"/>
    <w:rsid w:val="00FF30E6"/>
    <w:rsid w:val="00FF31E4"/>
    <w:rsid w:val="00FF3519"/>
    <w:rsid w:val="00FF376E"/>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D323A-5EAE-4B8F-96BE-82F1CF4E3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3550</Words>
  <Characters>20237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4</cp:revision>
  <dcterms:created xsi:type="dcterms:W3CDTF">2025-02-12T05:37:00Z</dcterms:created>
  <dcterms:modified xsi:type="dcterms:W3CDTF">2025-02-12T09:54:00Z</dcterms:modified>
</cp:coreProperties>
</file>