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4E52" w14:textId="35CB38BE" w:rsidR="008333A7" w:rsidRPr="003656B0" w:rsidRDefault="008333A7" w:rsidP="008333A7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bookmarkStart w:id="0" w:name="_Hlk140566516"/>
      <w:bookmarkStart w:id="1" w:name="_Hlk181025129"/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>3GPP TSG-RAN WG2#12</w:t>
      </w:r>
      <w:r w:rsidR="00FC4BE9">
        <w:rPr>
          <w:rFonts w:ascii="Arial" w:eastAsia="ＭＳ 明朝" w:hAnsi="Arial" w:cs="Arial" w:hint="eastAsia"/>
          <w:b/>
          <w:sz w:val="28"/>
          <w:szCs w:val="28"/>
        </w:rPr>
        <w:t>9</w:t>
      </w:r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ab/>
        <w:t>R2-2</w:t>
      </w:r>
      <w:r w:rsidR="00FC4BE9">
        <w:rPr>
          <w:rFonts w:ascii="Arial" w:eastAsia="ＭＳ 明朝" w:hAnsi="Arial" w:cs="Arial" w:hint="eastAsia"/>
          <w:b/>
          <w:sz w:val="28"/>
          <w:szCs w:val="28"/>
        </w:rPr>
        <w:t>5</w:t>
      </w:r>
      <w:r w:rsidR="00917317" w:rsidRPr="00917317">
        <w:rPr>
          <w:rFonts w:ascii="Arial" w:eastAsia="ＭＳ 明朝" w:hAnsi="Arial" w:cs="Arial"/>
          <w:b/>
          <w:sz w:val="28"/>
          <w:szCs w:val="28"/>
          <w:lang w:eastAsia="x-none"/>
        </w:rPr>
        <w:t>0</w:t>
      </w:r>
      <w:r w:rsidR="008D4C7C" w:rsidRPr="008D4C7C">
        <w:rPr>
          <w:rFonts w:ascii="Arial" w:eastAsia="ＭＳ 明朝" w:hAnsi="Arial" w:cs="Arial"/>
          <w:b/>
          <w:sz w:val="28"/>
          <w:szCs w:val="28"/>
          <w:lang w:eastAsia="x-none"/>
        </w:rPr>
        <w:t>051</w:t>
      </w:r>
      <w:r w:rsidR="008D4C7C">
        <w:rPr>
          <w:rFonts w:ascii="Arial" w:eastAsia="ＭＳ 明朝" w:hAnsi="Arial" w:cs="Arial" w:hint="eastAsia"/>
          <w:b/>
          <w:sz w:val="28"/>
          <w:szCs w:val="28"/>
        </w:rPr>
        <w:t>9</w:t>
      </w:r>
    </w:p>
    <w:bookmarkEnd w:id="0"/>
    <w:p w14:paraId="708574C1" w14:textId="763633F7" w:rsidR="008333A7" w:rsidRPr="003656B0" w:rsidRDefault="00FC4BE9" w:rsidP="008333A7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r w:rsidRPr="00FC4BE9">
        <w:rPr>
          <w:rFonts w:ascii="Arial" w:eastAsia="ＭＳ 明朝" w:hAnsi="Arial" w:cs="Arial"/>
          <w:b/>
          <w:sz w:val="28"/>
          <w:szCs w:val="28"/>
        </w:rPr>
        <w:t>Athens, Greece, Feb. 1</w:t>
      </w:r>
      <w:r>
        <w:rPr>
          <w:rFonts w:ascii="Arial" w:eastAsia="ＭＳ 明朝" w:hAnsi="Arial" w:cs="Arial" w:hint="eastAsia"/>
          <w:b/>
          <w:sz w:val="28"/>
          <w:szCs w:val="28"/>
        </w:rPr>
        <w:t>7</w:t>
      </w:r>
      <w:r w:rsidRPr="00FC4BE9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ascii="Arial" w:eastAsia="ＭＳ 明朝" w:hAnsi="Arial" w:cs="Arial"/>
          <w:b/>
          <w:sz w:val="28"/>
          <w:szCs w:val="28"/>
        </w:rPr>
        <w:t xml:space="preserve"> – 2</w:t>
      </w:r>
      <w:r>
        <w:rPr>
          <w:rFonts w:ascii="Arial" w:eastAsia="ＭＳ 明朝" w:hAnsi="Arial" w:cs="Arial" w:hint="eastAsia"/>
          <w:b/>
          <w:sz w:val="28"/>
          <w:szCs w:val="28"/>
        </w:rPr>
        <w:t>1</w:t>
      </w:r>
      <w:r w:rsidRPr="00FC4BE9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st</w:t>
      </w:r>
      <w:r w:rsidRPr="00FC4BE9">
        <w:rPr>
          <w:rFonts w:ascii="Arial" w:eastAsia="ＭＳ 明朝" w:hAnsi="Arial" w:cs="Arial"/>
          <w:b/>
          <w:sz w:val="28"/>
          <w:szCs w:val="28"/>
        </w:rPr>
        <w:t>, 2025</w:t>
      </w:r>
    </w:p>
    <w:bookmarkEnd w:id="1"/>
    <w:p w14:paraId="4ADD0F91" w14:textId="6CE76BD2" w:rsidR="008333A7" w:rsidRPr="00431688" w:rsidRDefault="008333A7" w:rsidP="008333A7">
      <w:pPr>
        <w:tabs>
          <w:tab w:val="left" w:pos="1985"/>
          <w:tab w:val="left" w:pos="8364"/>
        </w:tabs>
        <w:rPr>
          <w:rFonts w:ascii="Arial" w:eastAsia="SimSun" w:hAnsi="Arial" w:cs="Arial"/>
          <w:bCs/>
          <w:noProof/>
          <w:sz w:val="24"/>
          <w:szCs w:val="24"/>
        </w:rPr>
      </w:pPr>
    </w:p>
    <w:p w14:paraId="1DAB0678" w14:textId="77777777" w:rsidR="008333A7" w:rsidRPr="00431688" w:rsidRDefault="008333A7" w:rsidP="008333A7">
      <w:pPr>
        <w:tabs>
          <w:tab w:val="left" w:pos="1985"/>
        </w:tabs>
        <w:spacing w:after="120"/>
        <w:rPr>
          <w:rFonts w:ascii="Arial" w:eastAsia="SimSun" w:hAnsi="Arial" w:cs="Arial"/>
          <w:b/>
          <w:sz w:val="24"/>
          <w:szCs w:val="24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Source: </w:t>
      </w:r>
      <w:r w:rsidRPr="00431688">
        <w:rPr>
          <w:rFonts w:ascii="Arial" w:hAnsi="Arial" w:cs="Arial"/>
          <w:b/>
          <w:sz w:val="24"/>
          <w:szCs w:val="24"/>
        </w:rPr>
        <w:tab/>
        <w:t>Fujitsu</w:t>
      </w:r>
    </w:p>
    <w:p w14:paraId="1DB96A3A" w14:textId="32E3A8E6" w:rsidR="00624E66" w:rsidRPr="00914CD9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eastAsia="游明朝" w:hAnsi="Arial" w:hint="eastAsia"/>
          <w:b/>
          <w:sz w:val="24"/>
          <w:szCs w:val="21"/>
        </w:rPr>
        <w:t>A</w:t>
      </w:r>
      <w:r w:rsidRPr="00914CD9">
        <w:rPr>
          <w:rFonts w:ascii="Arial" w:eastAsia="游明朝" w:hAnsi="Arial"/>
          <w:b/>
          <w:sz w:val="24"/>
          <w:szCs w:val="21"/>
        </w:rPr>
        <w:t>gen</w:t>
      </w:r>
      <w:r w:rsidR="008333A7">
        <w:rPr>
          <w:rFonts w:ascii="Arial" w:eastAsia="游明朝" w:hAnsi="Arial" w:hint="eastAsia"/>
          <w:b/>
          <w:sz w:val="24"/>
          <w:szCs w:val="21"/>
        </w:rPr>
        <w:t>d</w:t>
      </w:r>
      <w:r w:rsidRPr="00914CD9">
        <w:rPr>
          <w:rFonts w:ascii="Arial" w:eastAsia="游明朝" w:hAnsi="Arial"/>
          <w:b/>
          <w:sz w:val="24"/>
          <w:szCs w:val="21"/>
        </w:rPr>
        <w:t>a item:</w:t>
      </w:r>
      <w:r w:rsidRPr="00914CD9">
        <w:rPr>
          <w:rFonts w:ascii="Arial" w:eastAsia="游明朝" w:hAnsi="Arial"/>
          <w:b/>
          <w:sz w:val="24"/>
          <w:szCs w:val="21"/>
        </w:rPr>
        <w:tab/>
        <w:t>8.5.</w:t>
      </w:r>
      <w:r w:rsidRPr="00914CD9">
        <w:rPr>
          <w:rFonts w:ascii="Arial" w:eastAsia="游明朝" w:hAnsi="Arial" w:hint="eastAsia"/>
          <w:b/>
          <w:sz w:val="24"/>
          <w:szCs w:val="21"/>
        </w:rPr>
        <w:t>3</w:t>
      </w:r>
    </w:p>
    <w:p w14:paraId="6D2CED23" w14:textId="2C4867F2" w:rsidR="00624E66" w:rsidRPr="00914CD9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1985" w:hanging="1985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Title:</w:t>
      </w:r>
      <w:bookmarkStart w:id="2" w:name="Title"/>
      <w:bookmarkEnd w:id="2"/>
      <w:r w:rsidRPr="00914CD9">
        <w:rPr>
          <w:rFonts w:ascii="Arial" w:hAnsi="Arial"/>
          <w:b/>
          <w:sz w:val="24"/>
          <w:szCs w:val="21"/>
        </w:rPr>
        <w:tab/>
        <w:t xml:space="preserve">Discussion on on-demand SIB1 </w:t>
      </w:r>
      <w:r w:rsidR="00DE2148">
        <w:rPr>
          <w:rFonts w:ascii="Arial" w:hAnsi="Arial" w:hint="eastAsia"/>
          <w:b/>
          <w:sz w:val="24"/>
          <w:szCs w:val="21"/>
        </w:rPr>
        <w:t xml:space="preserve">procedure </w:t>
      </w:r>
      <w:r w:rsidRPr="00914CD9">
        <w:rPr>
          <w:rFonts w:ascii="Arial" w:hAnsi="Arial"/>
          <w:b/>
          <w:sz w:val="24"/>
          <w:szCs w:val="21"/>
        </w:rPr>
        <w:t xml:space="preserve">for </w:t>
      </w:r>
      <w:r w:rsidR="00DE2148">
        <w:rPr>
          <w:rFonts w:ascii="Arial" w:hAnsi="Arial" w:hint="eastAsia"/>
          <w:b/>
          <w:sz w:val="24"/>
          <w:szCs w:val="21"/>
        </w:rPr>
        <w:t>NES</w:t>
      </w:r>
    </w:p>
    <w:p w14:paraId="7B9F8071" w14:textId="7C35A149" w:rsidR="00BB7889" w:rsidRPr="00095F90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Document for:</w:t>
      </w:r>
      <w:r w:rsidRPr="00914CD9">
        <w:rPr>
          <w:rFonts w:ascii="Arial" w:hAnsi="Arial"/>
          <w:b/>
          <w:sz w:val="24"/>
          <w:szCs w:val="21"/>
        </w:rPr>
        <w:tab/>
      </w:r>
      <w:bookmarkStart w:id="3" w:name="DocumentFor"/>
      <w:bookmarkEnd w:id="3"/>
      <w:r w:rsidRPr="00914CD9">
        <w:rPr>
          <w:rFonts w:ascii="Arial" w:hAnsi="Arial"/>
          <w:b/>
          <w:sz w:val="24"/>
          <w:szCs w:val="21"/>
        </w:rPr>
        <w:t>Discussion</w:t>
      </w:r>
      <w:r w:rsidRPr="00914CD9">
        <w:rPr>
          <w:rFonts w:ascii="Arial" w:eastAsia="游明朝" w:hAnsi="Arial" w:hint="eastAsia"/>
          <w:b/>
          <w:sz w:val="24"/>
          <w:szCs w:val="21"/>
        </w:rPr>
        <w:t xml:space="preserve"> and </w:t>
      </w:r>
      <w:r w:rsidRPr="00914CD9">
        <w:rPr>
          <w:rFonts w:ascii="Arial" w:eastAsia="游明朝" w:hAnsi="Arial"/>
          <w:b/>
          <w:sz w:val="24"/>
          <w:szCs w:val="21"/>
        </w:rPr>
        <w:t>decision</w:t>
      </w:r>
    </w:p>
    <w:p w14:paraId="310F61B1" w14:textId="4CB56A1D" w:rsidR="00BB7889" w:rsidRPr="00B168AE" w:rsidRDefault="005B5249" w:rsidP="00095F90">
      <w:pPr>
        <w:pStyle w:val="Heading1"/>
        <w:tabs>
          <w:tab w:val="clear" w:pos="397"/>
        </w:tabs>
        <w:spacing w:after="0" w:line="360" w:lineRule="auto"/>
        <w:jc w:val="both"/>
        <w:rPr>
          <w:rFonts w:eastAsia="SimSun" w:cs="Arial"/>
          <w:lang w:eastAsia="zh-CN"/>
        </w:rPr>
      </w:pPr>
      <w:r>
        <w:rPr>
          <w:rFonts w:cs="Arial"/>
        </w:rPr>
        <w:t>Background</w:t>
      </w:r>
    </w:p>
    <w:p w14:paraId="4C478943" w14:textId="628C7A29" w:rsidR="00591D79" w:rsidRPr="008873F6" w:rsidRDefault="005B5249" w:rsidP="00CA1102">
      <w:pPr>
        <w:spacing w:before="60" w:after="60"/>
        <w:rPr>
          <w:rFonts w:ascii="Arial" w:eastAsia="游明朝" w:hAnsi="Arial" w:cs="Arial"/>
          <w:sz w:val="22"/>
        </w:rPr>
      </w:pPr>
      <w:bookmarkStart w:id="4" w:name="OLE_LINK641"/>
      <w:bookmarkStart w:id="5" w:name="OLE_LINK642"/>
      <w:bookmarkStart w:id="6" w:name="OLE_LINK643"/>
      <w:r w:rsidRPr="11D71D23">
        <w:rPr>
          <w:rFonts w:ascii="Arial" w:eastAsia="游明朝" w:hAnsi="Arial" w:cs="Arial"/>
          <w:sz w:val="22"/>
        </w:rPr>
        <w:t>In RAN2</w:t>
      </w:r>
      <w:r w:rsidR="00591D79" w:rsidRPr="11D71D23">
        <w:rPr>
          <w:rFonts w:ascii="Arial" w:eastAsia="游明朝" w:hAnsi="Arial" w:cs="Arial"/>
          <w:sz w:val="22"/>
        </w:rPr>
        <w:t>#12</w:t>
      </w:r>
      <w:r w:rsidR="00FC4BE9">
        <w:rPr>
          <w:rFonts w:ascii="Arial" w:eastAsia="游明朝" w:hAnsi="Arial" w:cs="Arial" w:hint="eastAsia"/>
          <w:sz w:val="22"/>
        </w:rPr>
        <w:t>8</w:t>
      </w:r>
      <w:r w:rsidR="00182AFE">
        <w:rPr>
          <w:rFonts w:ascii="Arial" w:eastAsia="DengXian" w:hAnsi="Arial" w:cs="Arial" w:hint="eastAsia"/>
          <w:sz w:val="22"/>
        </w:rPr>
        <w:t xml:space="preserve"> meeting</w:t>
      </w:r>
      <w:r w:rsidR="00591D79" w:rsidRPr="11D71D23">
        <w:rPr>
          <w:rFonts w:ascii="Arial" w:eastAsia="游明朝" w:hAnsi="Arial" w:cs="Arial"/>
          <w:sz w:val="22"/>
        </w:rPr>
        <w:t xml:space="preserve">, RAN2 </w:t>
      </w:r>
      <w:r w:rsidR="30F553CC" w:rsidRPr="11D71D23">
        <w:rPr>
          <w:rFonts w:ascii="Arial" w:eastAsia="游明朝" w:hAnsi="Arial" w:cs="Arial"/>
          <w:sz w:val="22"/>
        </w:rPr>
        <w:t xml:space="preserve">made </w:t>
      </w:r>
      <w:r w:rsidR="00591D79" w:rsidRPr="11D71D23">
        <w:rPr>
          <w:rFonts w:ascii="Arial" w:eastAsia="游明朝" w:hAnsi="Arial" w:cs="Arial"/>
          <w:sz w:val="22"/>
        </w:rPr>
        <w:t>some agreements as follows [</w:t>
      </w:r>
      <w:r w:rsidR="58A01B9C" w:rsidRPr="11D71D23">
        <w:rPr>
          <w:rFonts w:ascii="Arial" w:eastAsia="游明朝" w:hAnsi="Arial" w:cs="Arial"/>
          <w:sz w:val="22"/>
        </w:rPr>
        <w:t>1</w:t>
      </w:r>
      <w:r w:rsidR="00591D79" w:rsidRPr="11D71D23">
        <w:rPr>
          <w:rFonts w:ascii="Arial" w:eastAsia="游明朝" w:hAnsi="Arial" w:cs="Arial"/>
          <w:sz w:val="22"/>
        </w:rPr>
        <w:t>].</w:t>
      </w:r>
    </w:p>
    <w:p w14:paraId="1F567540" w14:textId="60F82C4F" w:rsidR="00AB4924" w:rsidRDefault="00AB4924" w:rsidP="00AB49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349" w:right="108" w:firstLine="0"/>
        <w:jc w:val="left"/>
        <w:rPr>
          <w:lang w:val="en-US"/>
        </w:rPr>
      </w:pPr>
      <w:r>
        <w:rPr>
          <w:b/>
          <w:bCs/>
          <w:lang w:val="en-US"/>
        </w:rPr>
        <w:t>Agreements on OD-SIB1</w:t>
      </w:r>
    </w:p>
    <w:p w14:paraId="05F27BF0" w14:textId="5E7DE8BD" w:rsidR="00AB4924" w:rsidRDefault="00AB4924" w:rsidP="00AB4924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717C6C">
        <w:rPr>
          <w:lang w:val="en-US"/>
        </w:rPr>
        <w:t>NES UE with SIB1 request configuration of a NES cell assumes that a NES cell, with SSB containing K_SSB &lt; 24 for FR1 and K_SSB &lt; 12 for FR2, will acquire SIB1 as in legacy</w:t>
      </w:r>
      <w:r>
        <w:rPr>
          <w:lang w:val="en-US"/>
        </w:rPr>
        <w:t>.</w:t>
      </w:r>
    </w:p>
    <w:p w14:paraId="42895BE9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281E91">
        <w:t>New NES-specific reselection priority parameters</w:t>
      </w:r>
      <w:r>
        <w:t xml:space="preserve"> for NES UEs</w:t>
      </w:r>
      <w:r w:rsidRPr="00281E91">
        <w:t xml:space="preserve"> are defined for the purpose of prioritizing/deprioritizing a NES </w:t>
      </w:r>
      <w:r>
        <w:t>frequency.</w:t>
      </w:r>
    </w:p>
    <w:p w14:paraId="2A97DC8D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281E91">
        <w:t xml:space="preserve">Introduce new </w:t>
      </w:r>
      <w:proofErr w:type="spellStart"/>
      <w:r w:rsidRPr="00281E91">
        <w:t>IntraFreqExcludedCellList</w:t>
      </w:r>
      <w:proofErr w:type="spellEnd"/>
      <w:r w:rsidRPr="00281E91">
        <w:t xml:space="preserve">-NES / </w:t>
      </w:r>
      <w:proofErr w:type="spellStart"/>
      <w:r w:rsidRPr="00281E91">
        <w:t>InterFreqExcludedCellList</w:t>
      </w:r>
      <w:proofErr w:type="spellEnd"/>
      <w:r w:rsidRPr="00281E91">
        <w:t xml:space="preserve">-NES IEs enable proper reselection </w:t>
      </w:r>
      <w:proofErr w:type="spellStart"/>
      <w:r w:rsidRPr="00281E91">
        <w:t>behaviour</w:t>
      </w:r>
      <w:proofErr w:type="spellEnd"/>
      <w:r w:rsidRPr="00281E91">
        <w:t xml:space="preserve"> of legacy and NES UEs.</w:t>
      </w:r>
    </w:p>
    <w:p w14:paraId="1EF4DE13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B67CEE">
        <w:t>Reuse legacy cell reselection criterion as trigger condition of OD-SIB1 acquisition. No need to specify other conditions (e.g. a new RSRP threshold).</w:t>
      </w:r>
    </w:p>
    <w:p w14:paraId="32F83201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B67CEE">
        <w:t xml:space="preserve">The existing 1-second rule in the cell reselection criteria is </w:t>
      </w:r>
      <w:r>
        <w:t xml:space="preserve">still </w:t>
      </w:r>
      <w:r w:rsidRPr="00B67CEE">
        <w:t>applied to the triggering condition of UL WUS transmission.</w:t>
      </w:r>
    </w:p>
    <w:p w14:paraId="76A3258E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7403DF">
        <w:t xml:space="preserve">The UE considers the cell as barred </w:t>
      </w:r>
      <w:r>
        <w:t>after MAC indicates max number of preamble transmission</w:t>
      </w:r>
      <w:r w:rsidRPr="007403DF">
        <w:t xml:space="preserve"> for the OD-SIB1 request.</w:t>
      </w:r>
    </w:p>
    <w:p w14:paraId="6BE4A694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>
        <w:t>If MSG2 (ACK) is received, but UE fails to receive SIB1 then the UE may consider this cell as barred, no spec impact.</w:t>
      </w:r>
    </w:p>
    <w:p w14:paraId="3DD76E7B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>
        <w:t>A</w:t>
      </w:r>
      <w:r w:rsidRPr="007403DF">
        <w:t xml:space="preserve"> UE bars the NES/SIB1 less cell and/or excludes it as a candidate for reselection</w:t>
      </w:r>
      <w:r>
        <w:t xml:space="preserve"> since the UE had no corresponding UL WUS configuration</w:t>
      </w:r>
      <w:r w:rsidRPr="007403DF">
        <w:t>, the UE would treat this cell as if cell status is “not barred” and consider it as candidate for cell reselection once it has received a UL-WUS configuration to request SIB1 for this cell.</w:t>
      </w:r>
    </w:p>
    <w:p w14:paraId="0CB6421F" w14:textId="77777777" w:rsidR="00AB4924" w:rsidRPr="002336D1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 w:rsidRPr="004420BC">
        <w:t>UE considers WUS configuration only valid in directly succeeding cell</w:t>
      </w:r>
      <w:r>
        <w:t xml:space="preserve"> </w:t>
      </w:r>
      <w:r w:rsidRPr="004420BC">
        <w:t>reselection from cell where UE acquired WUS configuration</w:t>
      </w:r>
      <w:r>
        <w:t>. FFS on SI validity area rather than cell level.</w:t>
      </w:r>
    </w:p>
    <w:p w14:paraId="47136625" w14:textId="77777777" w:rsidR="00AB4924" w:rsidRPr="00712935" w:rsidRDefault="00AB4924" w:rsidP="00AB4924">
      <w:pPr>
        <w:pStyle w:val="Doc-text2"/>
        <w:widowControl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right="108"/>
        <w:jc w:val="left"/>
        <w:rPr>
          <w:lang w:val="en-US"/>
        </w:rPr>
      </w:pPr>
      <w:r>
        <w:t>Working assumption: UL-WUS configuration in RRC release is not supported.</w:t>
      </w:r>
    </w:p>
    <w:p w14:paraId="54A91B9A" w14:textId="240AE120" w:rsidR="00C47289" w:rsidRDefault="009B3966" w:rsidP="0068101A">
      <w:pPr>
        <w:spacing w:before="120" w:after="120"/>
        <w:rPr>
          <w:rFonts w:ascii="Arial" w:hAnsi="Arial" w:cs="Arial"/>
          <w:sz w:val="22"/>
          <w:szCs w:val="24"/>
        </w:rPr>
      </w:pPr>
      <w:r w:rsidRPr="00071607">
        <w:rPr>
          <w:rFonts w:ascii="Arial" w:eastAsia="SimSun" w:hAnsi="Arial" w:cs="Arial"/>
          <w:sz w:val="22"/>
          <w:szCs w:val="24"/>
        </w:rPr>
        <w:t>In this</w:t>
      </w:r>
      <w:r w:rsidR="00E520D0" w:rsidRPr="00071607">
        <w:rPr>
          <w:rFonts w:ascii="Arial" w:eastAsia="SimSun" w:hAnsi="Arial" w:cs="Arial"/>
          <w:sz w:val="22"/>
          <w:szCs w:val="24"/>
        </w:rPr>
        <w:t xml:space="preserve"> contribution</w:t>
      </w:r>
      <w:r w:rsidR="00157A88" w:rsidRPr="00071607">
        <w:rPr>
          <w:rFonts w:ascii="Arial" w:eastAsia="SimSun" w:hAnsi="Arial" w:cs="Arial"/>
          <w:sz w:val="22"/>
          <w:szCs w:val="24"/>
        </w:rPr>
        <w:t>, we would like to discuss</w:t>
      </w:r>
      <w:r w:rsidRPr="00071607">
        <w:rPr>
          <w:rFonts w:ascii="Arial" w:eastAsia="SimSun" w:hAnsi="Arial" w:cs="Arial"/>
          <w:sz w:val="22"/>
          <w:szCs w:val="24"/>
        </w:rPr>
        <w:t xml:space="preserve"> </w:t>
      </w:r>
      <w:r w:rsidR="00D35237" w:rsidRPr="00071607">
        <w:rPr>
          <w:rFonts w:ascii="Arial" w:hAnsi="Arial" w:cs="Arial"/>
          <w:sz w:val="22"/>
          <w:szCs w:val="24"/>
        </w:rPr>
        <w:t>and provide our views on</w:t>
      </w:r>
      <w:r w:rsidR="00D35237" w:rsidRPr="00071607">
        <w:rPr>
          <w:rFonts w:ascii="Arial" w:eastAsia="SimSun" w:hAnsi="Arial" w:cs="Arial"/>
          <w:sz w:val="22"/>
          <w:szCs w:val="24"/>
        </w:rPr>
        <w:t xml:space="preserve"> </w:t>
      </w:r>
      <w:r w:rsidR="00014735" w:rsidRPr="00071607">
        <w:rPr>
          <w:rFonts w:ascii="Arial" w:eastAsia="SimSun" w:hAnsi="Arial" w:cs="Arial"/>
          <w:sz w:val="22"/>
          <w:szCs w:val="24"/>
        </w:rPr>
        <w:t xml:space="preserve">the </w:t>
      </w:r>
      <w:r w:rsidR="00D35237" w:rsidRPr="00071607">
        <w:rPr>
          <w:rFonts w:ascii="Arial" w:hAnsi="Arial" w:cs="Arial"/>
          <w:sz w:val="22"/>
          <w:szCs w:val="24"/>
        </w:rPr>
        <w:t>on-demand S</w:t>
      </w:r>
      <w:r w:rsidR="007F58C5" w:rsidRPr="00071607">
        <w:rPr>
          <w:rFonts w:ascii="Arial" w:hAnsi="Arial" w:cs="Arial"/>
          <w:sz w:val="22"/>
          <w:szCs w:val="24"/>
        </w:rPr>
        <w:t>IB1</w:t>
      </w:r>
      <w:r w:rsidR="00D35237" w:rsidRPr="00071607">
        <w:rPr>
          <w:rFonts w:ascii="Arial" w:hAnsi="Arial" w:cs="Arial"/>
          <w:sz w:val="22"/>
          <w:szCs w:val="24"/>
        </w:rPr>
        <w:t xml:space="preserve"> operation</w:t>
      </w:r>
      <w:r w:rsidR="004A5E75" w:rsidRPr="00071607">
        <w:rPr>
          <w:rFonts w:ascii="Arial" w:hAnsi="Arial" w:cs="Arial"/>
          <w:sz w:val="22"/>
          <w:szCs w:val="24"/>
        </w:rPr>
        <w:t xml:space="preserve"> from RAN2 perspective</w:t>
      </w:r>
      <w:r w:rsidR="00E520D0" w:rsidRPr="00071607">
        <w:rPr>
          <w:rFonts w:ascii="Arial" w:eastAsia="SimSun" w:hAnsi="Arial" w:cs="Arial"/>
          <w:sz w:val="22"/>
          <w:szCs w:val="24"/>
        </w:rPr>
        <w:t>.</w:t>
      </w:r>
    </w:p>
    <w:bookmarkEnd w:id="4"/>
    <w:bookmarkEnd w:id="5"/>
    <w:bookmarkEnd w:id="6"/>
    <w:p w14:paraId="111D99F8" w14:textId="77777777" w:rsidR="003546EA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28CBBBD3" w14:textId="45B1FF51" w:rsidR="00FA40CD" w:rsidRDefault="00FA40CD" w:rsidP="00FA40CD">
      <w:pPr>
        <w:pStyle w:val="Heading2"/>
        <w:tabs>
          <w:tab w:val="clear" w:pos="397"/>
        </w:tabs>
        <w:jc w:val="both"/>
        <w:rPr>
          <w:rFonts w:eastAsia="DengXian"/>
          <w:b/>
          <w:bCs/>
          <w:i/>
          <w:iCs/>
        </w:rPr>
      </w:pPr>
      <w:r>
        <w:rPr>
          <w:rFonts w:eastAsia="游明朝"/>
          <w:b/>
          <w:bCs/>
          <w:i/>
          <w:iCs/>
          <w:lang w:eastAsia="ja-JP"/>
        </w:rPr>
        <w:t>UL</w:t>
      </w:r>
      <w:r w:rsidR="00CA0970">
        <w:rPr>
          <w:rFonts w:eastAsia="游明朝" w:hint="eastAsia"/>
          <w:b/>
          <w:bCs/>
          <w:i/>
          <w:iCs/>
          <w:lang w:eastAsia="ja-JP"/>
        </w:rPr>
        <w:t xml:space="preserve"> </w:t>
      </w:r>
      <w:r>
        <w:rPr>
          <w:rFonts w:eastAsia="游明朝"/>
          <w:b/>
          <w:bCs/>
          <w:i/>
          <w:iCs/>
          <w:lang w:eastAsia="ja-JP"/>
        </w:rPr>
        <w:t xml:space="preserve">WUS </w:t>
      </w:r>
      <w:r>
        <w:rPr>
          <w:rFonts w:eastAsia="游明朝" w:hint="eastAsia"/>
          <w:b/>
          <w:bCs/>
          <w:i/>
          <w:iCs/>
          <w:lang w:eastAsia="ja-JP"/>
        </w:rPr>
        <w:t>procedure</w:t>
      </w:r>
    </w:p>
    <w:p w14:paraId="085FF698" w14:textId="6CFB9150" w:rsidR="007D695E" w:rsidRPr="007D695E" w:rsidRDefault="007D695E" w:rsidP="00B143BE">
      <w:pPr>
        <w:pStyle w:val="Heading3"/>
        <w:spacing w:before="100" w:afterLines="50" w:after="120"/>
      </w:pPr>
      <w:r w:rsidRPr="00007CA9">
        <w:t>UL WUS config</w:t>
      </w:r>
      <w:r>
        <w:rPr>
          <w:rFonts w:eastAsiaTheme="minorEastAsia" w:hint="eastAsia"/>
          <w:lang w:eastAsia="ja-JP"/>
        </w:rPr>
        <w:t>uration</w:t>
      </w:r>
    </w:p>
    <w:p w14:paraId="687C0B1F" w14:textId="166B5377" w:rsidR="003E5FAF" w:rsidRDefault="003E5FAF" w:rsidP="00421E5B">
      <w:pPr>
        <w:spacing w:after="120"/>
        <w:rPr>
          <w:rFonts w:ascii="Arial" w:hAnsi="Arial" w:cs="Arial"/>
          <w:sz w:val="22"/>
          <w:u w:val="single"/>
        </w:rPr>
      </w:pPr>
      <w:r w:rsidRPr="003E5FAF">
        <w:rPr>
          <w:rFonts w:ascii="Arial" w:hAnsi="Arial" w:cs="Arial"/>
          <w:sz w:val="22"/>
          <w:u w:val="single"/>
        </w:rPr>
        <w:t>UL</w:t>
      </w:r>
      <w:r w:rsidR="00D90A97">
        <w:rPr>
          <w:rFonts w:ascii="Arial" w:hAnsi="Arial" w:cs="Arial" w:hint="eastAsia"/>
          <w:sz w:val="22"/>
          <w:u w:val="single"/>
        </w:rPr>
        <w:t xml:space="preserve"> </w:t>
      </w:r>
      <w:r w:rsidRPr="003E5FAF">
        <w:rPr>
          <w:rFonts w:ascii="Arial" w:hAnsi="Arial" w:cs="Arial"/>
          <w:sz w:val="22"/>
          <w:u w:val="single"/>
        </w:rPr>
        <w:t>WUS configuration by RRC release message</w:t>
      </w:r>
    </w:p>
    <w:p w14:paraId="058A1A8B" w14:textId="05EEAFD4" w:rsidR="00F549DD" w:rsidRPr="003B3467" w:rsidRDefault="00F549DD" w:rsidP="003E5FAF">
      <w:pPr>
        <w:spacing w:after="120"/>
        <w:rPr>
          <w:rFonts w:ascii="Arial" w:hAnsi="Arial" w:cs="Arial"/>
          <w:sz w:val="22"/>
        </w:rPr>
      </w:pPr>
      <w:r w:rsidRPr="003B3467">
        <w:rPr>
          <w:rFonts w:ascii="Arial" w:hAnsi="Arial" w:cs="Arial" w:hint="eastAsia"/>
          <w:sz w:val="22"/>
        </w:rPr>
        <w:t>I</w:t>
      </w:r>
      <w:r w:rsidRPr="003B3467">
        <w:rPr>
          <w:rFonts w:ascii="Arial" w:hAnsi="Arial" w:cs="Arial"/>
          <w:sz w:val="22"/>
        </w:rPr>
        <w:t>n RAN2#12</w:t>
      </w:r>
      <w:r w:rsidR="003B3467" w:rsidRPr="003B3467">
        <w:rPr>
          <w:rFonts w:ascii="Arial" w:hAnsi="Arial" w:cs="Arial" w:hint="eastAsia"/>
          <w:sz w:val="22"/>
        </w:rPr>
        <w:t>6</w:t>
      </w:r>
      <w:r w:rsidR="007D6B6A">
        <w:rPr>
          <w:rFonts w:ascii="Arial" w:hAnsi="Arial" w:cs="Arial" w:hint="eastAsia"/>
          <w:sz w:val="22"/>
        </w:rPr>
        <w:t xml:space="preserve"> meeting</w:t>
      </w:r>
      <w:r w:rsidRPr="003B3467">
        <w:rPr>
          <w:rFonts w:ascii="Arial" w:hAnsi="Arial" w:cs="Arial" w:hint="eastAsia"/>
          <w:sz w:val="22"/>
        </w:rPr>
        <w:t xml:space="preserve">, the following issue was discussed and RAN2 agreed </w:t>
      </w:r>
      <w:proofErr w:type="gramStart"/>
      <w:r w:rsidR="002E6BE7" w:rsidRPr="003B3467">
        <w:rPr>
          <w:rFonts w:ascii="Arial" w:hAnsi="Arial" w:cs="Arial"/>
          <w:sz w:val="22"/>
        </w:rPr>
        <w:t>whether</w:t>
      </w:r>
      <w:r w:rsidRPr="003B3467">
        <w:rPr>
          <w:rFonts w:ascii="Arial" w:hAnsi="Arial" w:cs="Arial" w:hint="eastAsia"/>
          <w:sz w:val="22"/>
        </w:rPr>
        <w:t xml:space="preserve"> </w:t>
      </w:r>
      <w:r w:rsidR="002E6BE7" w:rsidRPr="003B3467">
        <w:rPr>
          <w:rFonts w:ascii="Arial" w:hAnsi="Arial" w:cs="Arial" w:hint="eastAsia"/>
          <w:sz w:val="22"/>
        </w:rPr>
        <w:t>or not</w:t>
      </w:r>
      <w:proofErr w:type="gramEnd"/>
      <w:r w:rsidR="002E6BE7" w:rsidRPr="003B3467">
        <w:rPr>
          <w:rFonts w:ascii="Arial" w:hAnsi="Arial" w:cs="Arial" w:hint="eastAsia"/>
          <w:sz w:val="22"/>
        </w:rPr>
        <w:t xml:space="preserve"> </w:t>
      </w:r>
      <w:r w:rsidRPr="003B3467">
        <w:rPr>
          <w:rFonts w:ascii="Arial" w:hAnsi="Arial" w:cs="Arial" w:hint="eastAsia"/>
          <w:sz w:val="22"/>
        </w:rPr>
        <w:t>to adopt this as an option in stage 3.</w:t>
      </w:r>
    </w:p>
    <w:p w14:paraId="5421B659" w14:textId="365E773A" w:rsidR="003E5FAF" w:rsidRPr="003B3467" w:rsidRDefault="00F549DD" w:rsidP="00F54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right="108" w:hanging="284"/>
        <w:rPr>
          <w:rFonts w:ascii="Arial" w:hAnsi="Arial" w:cs="Arial"/>
          <w:szCs w:val="21"/>
        </w:rPr>
      </w:pPr>
      <w:r w:rsidRPr="003B3467">
        <w:rPr>
          <w:rFonts w:ascii="Arial" w:hAnsi="Arial" w:cs="Arial"/>
          <w:i/>
          <w:iCs/>
          <w:szCs w:val="21"/>
        </w:rPr>
        <w:t>2.</w:t>
      </w:r>
      <w:r w:rsidRPr="003B3467">
        <w:rPr>
          <w:rFonts w:ascii="Arial" w:hAnsi="Arial" w:cs="Arial"/>
          <w:i/>
          <w:iCs/>
          <w:szCs w:val="21"/>
        </w:rPr>
        <w:tab/>
        <w:t>RRC release message assisted intra-cell WUS can be discussed as option of signaling details in stage</w:t>
      </w:r>
      <w:r w:rsidRPr="003B3467">
        <w:rPr>
          <w:rFonts w:ascii="Arial" w:hAnsi="Arial" w:cs="Arial" w:hint="eastAsia"/>
          <w:i/>
          <w:iCs/>
          <w:szCs w:val="21"/>
        </w:rPr>
        <w:t xml:space="preserve"> 3</w:t>
      </w:r>
    </w:p>
    <w:p w14:paraId="77A93C9F" w14:textId="5EC5732F" w:rsidR="00F549DD" w:rsidRPr="007D6B6A" w:rsidRDefault="007D6B6A" w:rsidP="00F549DD">
      <w:pPr>
        <w:spacing w:after="120"/>
        <w:rPr>
          <w:rFonts w:ascii="Arial" w:hAnsi="Arial" w:cs="Arial"/>
          <w:sz w:val="22"/>
        </w:rPr>
      </w:pPr>
      <w:r w:rsidRPr="007D6B6A">
        <w:rPr>
          <w:rFonts w:ascii="Arial" w:hAnsi="Arial" w:cs="Arial" w:hint="eastAsia"/>
          <w:sz w:val="22"/>
        </w:rPr>
        <w:t xml:space="preserve">In RAN2#128 meeting, RAN2 discussed and reached </w:t>
      </w:r>
      <w:r w:rsidRPr="007D6B6A">
        <w:rPr>
          <w:rFonts w:ascii="Arial" w:hAnsi="Arial" w:cs="Arial"/>
          <w:i/>
          <w:iCs/>
          <w:sz w:val="22"/>
        </w:rPr>
        <w:t>“UL-WUS configuration in RRC release is not supported”</w:t>
      </w:r>
      <w:r w:rsidRPr="007D6B6A">
        <w:rPr>
          <w:rFonts w:ascii="Arial" w:hAnsi="Arial" w:cs="Arial" w:hint="eastAsia"/>
          <w:sz w:val="22"/>
        </w:rPr>
        <w:t xml:space="preserve"> as a WA</w:t>
      </w:r>
      <w:r w:rsidRPr="007D6B6A">
        <w:rPr>
          <w:rFonts w:ascii="Arial" w:hAnsi="Arial" w:cs="Arial" w:hint="eastAsia"/>
          <w:i/>
          <w:iCs/>
          <w:sz w:val="22"/>
        </w:rPr>
        <w:t>.</w:t>
      </w:r>
      <w:r w:rsidRPr="007D6B6A">
        <w:rPr>
          <w:rFonts w:ascii="Arial" w:hAnsi="Arial" w:cs="Arial" w:hint="eastAsia"/>
          <w:sz w:val="22"/>
        </w:rPr>
        <w:t xml:space="preserve"> </w:t>
      </w:r>
      <w:r w:rsidR="00B81983">
        <w:rPr>
          <w:rFonts w:ascii="Arial" w:hAnsi="Arial" w:cs="Arial" w:hint="eastAsia"/>
          <w:sz w:val="22"/>
        </w:rPr>
        <w:t>Because s</w:t>
      </w:r>
      <w:r w:rsidRPr="007D6B6A">
        <w:rPr>
          <w:rFonts w:ascii="Arial" w:hAnsi="Arial" w:cs="Arial" w:hint="eastAsia"/>
          <w:sz w:val="22"/>
        </w:rPr>
        <w:t xml:space="preserve">ome companies think it is </w:t>
      </w:r>
      <w:r w:rsidRPr="007D6B6A">
        <w:rPr>
          <w:rFonts w:ascii="Arial" w:hAnsi="Arial" w:cs="Arial"/>
          <w:sz w:val="22"/>
        </w:rPr>
        <w:t>beneficial</w:t>
      </w:r>
      <w:r w:rsidRPr="007D6B6A">
        <w:rPr>
          <w:rFonts w:ascii="Arial" w:hAnsi="Arial" w:cs="Arial" w:hint="eastAsia"/>
          <w:sz w:val="22"/>
        </w:rPr>
        <w:t xml:space="preserve"> in terms of </w:t>
      </w:r>
      <w:r w:rsidR="00B81983">
        <w:rPr>
          <w:rFonts w:ascii="Arial" w:hAnsi="Arial" w:cs="Arial" w:hint="eastAsia"/>
          <w:sz w:val="22"/>
        </w:rPr>
        <w:t xml:space="preserve">reducing </w:t>
      </w:r>
      <w:r w:rsidRPr="007D6B6A">
        <w:rPr>
          <w:rFonts w:ascii="Arial" w:hAnsi="Arial" w:cs="Arial" w:hint="eastAsia"/>
          <w:sz w:val="22"/>
        </w:rPr>
        <w:t xml:space="preserve">broadcast </w:t>
      </w:r>
      <w:proofErr w:type="spellStart"/>
      <w:r w:rsidRPr="007D6B6A">
        <w:rPr>
          <w:rFonts w:ascii="Arial" w:hAnsi="Arial" w:cs="Arial" w:hint="eastAsia"/>
          <w:sz w:val="22"/>
        </w:rPr>
        <w:lastRenderedPageBreak/>
        <w:t>signalling</w:t>
      </w:r>
      <w:proofErr w:type="spellEnd"/>
      <w:r w:rsidRPr="007D6B6A">
        <w:rPr>
          <w:rFonts w:ascii="Arial" w:hAnsi="Arial" w:cs="Arial" w:hint="eastAsia"/>
          <w:sz w:val="22"/>
        </w:rPr>
        <w:t>. But if</w:t>
      </w:r>
      <w:r w:rsidR="00011600" w:rsidRPr="007D6B6A">
        <w:rPr>
          <w:rFonts w:ascii="Arial" w:hAnsi="Arial" w:cs="Arial"/>
          <w:sz w:val="22"/>
        </w:rPr>
        <w:t xml:space="preserve"> </w:t>
      </w:r>
      <w:r w:rsidR="00011600" w:rsidRPr="007D6B6A">
        <w:rPr>
          <w:rFonts w:ascii="Arial" w:hAnsi="Arial" w:cs="Arial" w:hint="eastAsia"/>
          <w:sz w:val="22"/>
        </w:rPr>
        <w:t xml:space="preserve">the </w:t>
      </w:r>
      <w:r w:rsidR="00011600" w:rsidRPr="007D6B6A">
        <w:rPr>
          <w:rFonts w:ascii="Arial" w:hAnsi="Arial" w:cs="Arial"/>
          <w:sz w:val="22"/>
        </w:rPr>
        <w:t>NW does not broadcast the UL WUS configuration</w:t>
      </w:r>
      <w:r w:rsidR="00011600" w:rsidRPr="007D6B6A">
        <w:rPr>
          <w:rFonts w:ascii="Arial" w:hAnsi="Arial" w:cs="Arial" w:hint="eastAsia"/>
          <w:sz w:val="22"/>
        </w:rPr>
        <w:t xml:space="preserve">, the </w:t>
      </w:r>
      <w:r w:rsidR="00011600" w:rsidRPr="007D6B6A">
        <w:rPr>
          <w:rFonts w:ascii="Arial" w:hAnsi="Arial" w:cs="Arial"/>
          <w:sz w:val="22"/>
        </w:rPr>
        <w:t xml:space="preserve">NW cannot update UL WUS configuration after </w:t>
      </w:r>
      <w:r w:rsidR="00644A2E" w:rsidRPr="007D6B6A">
        <w:rPr>
          <w:rFonts w:ascii="Arial" w:hAnsi="Arial" w:cs="Arial" w:hint="eastAsia"/>
          <w:sz w:val="22"/>
        </w:rPr>
        <w:t>the NES UE is in the idle/inactive mode</w:t>
      </w:r>
      <w:r w:rsidR="00011600" w:rsidRPr="007D6B6A">
        <w:rPr>
          <w:rFonts w:ascii="Arial" w:hAnsi="Arial" w:cs="Arial" w:hint="eastAsia"/>
          <w:sz w:val="22"/>
        </w:rPr>
        <w:t xml:space="preserve">. </w:t>
      </w:r>
      <w:r w:rsidR="00644A2E" w:rsidRPr="007D6B6A">
        <w:rPr>
          <w:rFonts w:ascii="Arial" w:hAnsi="Arial" w:cs="Arial" w:hint="eastAsia"/>
          <w:sz w:val="22"/>
        </w:rPr>
        <w:t xml:space="preserve">In </w:t>
      </w:r>
      <w:r w:rsidR="00644A2E" w:rsidRPr="007D6B6A">
        <w:rPr>
          <w:rFonts w:ascii="Arial" w:hAnsi="Arial" w:cs="Arial"/>
          <w:sz w:val="22"/>
        </w:rPr>
        <w:t>addition</w:t>
      </w:r>
      <w:r w:rsidR="00644A2E" w:rsidRPr="007D6B6A">
        <w:rPr>
          <w:rFonts w:ascii="Arial" w:hAnsi="Arial" w:cs="Arial" w:hint="eastAsia"/>
          <w:sz w:val="22"/>
        </w:rPr>
        <w:t>, the NES UE re-selected from a neighboring cell</w:t>
      </w:r>
      <w:r w:rsidR="00F10C03" w:rsidRPr="007D6B6A">
        <w:rPr>
          <w:rFonts w:ascii="Arial" w:hAnsi="Arial" w:cs="Arial" w:hint="eastAsia"/>
          <w:sz w:val="22"/>
        </w:rPr>
        <w:t xml:space="preserve"> to Cell A</w:t>
      </w:r>
      <w:r w:rsidR="00644A2E" w:rsidRPr="007D6B6A">
        <w:rPr>
          <w:rFonts w:ascii="Arial" w:hAnsi="Arial" w:cs="Arial" w:hint="eastAsia"/>
          <w:sz w:val="22"/>
        </w:rPr>
        <w:t xml:space="preserve"> does not </w:t>
      </w:r>
      <w:r w:rsidR="00F10C03" w:rsidRPr="007D6B6A">
        <w:rPr>
          <w:rFonts w:ascii="Arial" w:hAnsi="Arial" w:cs="Arial" w:hint="eastAsia"/>
          <w:sz w:val="22"/>
        </w:rPr>
        <w:t xml:space="preserve">have a valid </w:t>
      </w:r>
      <w:r w:rsidR="00644A2E" w:rsidRPr="007D6B6A">
        <w:rPr>
          <w:rFonts w:ascii="Arial" w:hAnsi="Arial" w:cs="Arial" w:hint="eastAsia"/>
          <w:sz w:val="22"/>
        </w:rPr>
        <w:t xml:space="preserve">UL WUS configuration. </w:t>
      </w:r>
      <w:r w:rsidR="00011600" w:rsidRPr="007D6B6A">
        <w:rPr>
          <w:rFonts w:ascii="Arial" w:hAnsi="Arial" w:cs="Arial" w:hint="eastAsia"/>
          <w:sz w:val="22"/>
        </w:rPr>
        <w:t>So</w:t>
      </w:r>
      <w:r w:rsidR="00EE4FAE" w:rsidRPr="007D6B6A">
        <w:rPr>
          <w:rFonts w:ascii="Arial" w:hAnsi="Arial" w:cs="Arial" w:hint="eastAsia"/>
          <w:sz w:val="22"/>
        </w:rPr>
        <w:t>,</w:t>
      </w:r>
      <w:r w:rsidR="00011600" w:rsidRPr="007D6B6A">
        <w:rPr>
          <w:rFonts w:ascii="Arial" w:hAnsi="Arial" w:cs="Arial" w:hint="eastAsia"/>
          <w:sz w:val="22"/>
        </w:rPr>
        <w:t xml:space="preserve"> it </w:t>
      </w:r>
      <w:r w:rsidR="00644A2E" w:rsidRPr="007D6B6A">
        <w:rPr>
          <w:rFonts w:ascii="Arial" w:hAnsi="Arial" w:cs="Arial" w:hint="eastAsia"/>
          <w:sz w:val="22"/>
        </w:rPr>
        <w:t>imposes</w:t>
      </w:r>
      <w:r w:rsidR="00011600" w:rsidRPr="007D6B6A">
        <w:rPr>
          <w:rFonts w:ascii="Arial" w:hAnsi="Arial" w:cs="Arial" w:hint="eastAsia"/>
          <w:sz w:val="22"/>
        </w:rPr>
        <w:t xml:space="preserve"> another mechanism to </w:t>
      </w:r>
      <w:r w:rsidR="00F10C03" w:rsidRPr="007D6B6A">
        <w:rPr>
          <w:rFonts w:ascii="Arial" w:hAnsi="Arial" w:cs="Arial" w:hint="eastAsia"/>
          <w:sz w:val="22"/>
        </w:rPr>
        <w:t>provide</w:t>
      </w:r>
      <w:r w:rsidR="00011600" w:rsidRPr="007D6B6A">
        <w:rPr>
          <w:rFonts w:ascii="Arial" w:hAnsi="Arial" w:cs="Arial" w:hint="eastAsia"/>
          <w:sz w:val="22"/>
        </w:rPr>
        <w:t xml:space="preserve"> the UL WUS configuration</w:t>
      </w:r>
      <w:r w:rsidR="00644A2E" w:rsidRPr="007D6B6A">
        <w:rPr>
          <w:rFonts w:ascii="Arial" w:hAnsi="Arial" w:cs="Arial" w:hint="eastAsia"/>
          <w:sz w:val="22"/>
        </w:rPr>
        <w:t>,</w:t>
      </w:r>
      <w:r w:rsidR="00011600" w:rsidRPr="007D6B6A">
        <w:rPr>
          <w:rFonts w:ascii="Arial" w:hAnsi="Arial" w:cs="Arial" w:hint="eastAsia"/>
          <w:sz w:val="22"/>
        </w:rPr>
        <w:t xml:space="preserve"> </w:t>
      </w:r>
      <w:r w:rsidR="008B3FE6" w:rsidRPr="007D6B6A">
        <w:rPr>
          <w:rFonts w:ascii="Arial" w:hAnsi="Arial" w:cs="Arial" w:hint="eastAsia"/>
          <w:sz w:val="22"/>
        </w:rPr>
        <w:t>e.g.,</w:t>
      </w:r>
      <w:r w:rsidR="00011600" w:rsidRPr="007D6B6A">
        <w:rPr>
          <w:rFonts w:ascii="Arial" w:hAnsi="Arial" w:cs="Arial" w:hint="eastAsia"/>
          <w:sz w:val="22"/>
        </w:rPr>
        <w:t xml:space="preserve"> </w:t>
      </w:r>
      <w:r w:rsidR="00644A2E" w:rsidRPr="007D6B6A">
        <w:rPr>
          <w:rFonts w:ascii="Arial" w:hAnsi="Arial" w:cs="Arial" w:hint="eastAsia"/>
          <w:sz w:val="22"/>
        </w:rPr>
        <w:t>periodical SI update</w:t>
      </w:r>
      <w:r w:rsidR="00011600" w:rsidRPr="007D6B6A">
        <w:rPr>
          <w:rFonts w:ascii="Arial" w:hAnsi="Arial" w:cs="Arial" w:hint="eastAsia"/>
          <w:sz w:val="22"/>
        </w:rPr>
        <w:t>.</w:t>
      </w:r>
      <w:r w:rsidR="00644A2E" w:rsidRPr="007D6B6A">
        <w:rPr>
          <w:rFonts w:ascii="Arial" w:hAnsi="Arial" w:cs="Arial" w:hint="eastAsia"/>
          <w:sz w:val="22"/>
        </w:rPr>
        <w:t xml:space="preserve"> </w:t>
      </w:r>
      <w:r w:rsidR="00A37CE8" w:rsidRPr="007D6B6A">
        <w:rPr>
          <w:rFonts w:ascii="Arial" w:hAnsi="Arial" w:cs="Arial" w:hint="eastAsia"/>
          <w:sz w:val="22"/>
        </w:rPr>
        <w:t>Therefore</w:t>
      </w:r>
      <w:r w:rsidR="00644A2E" w:rsidRPr="007D6B6A">
        <w:rPr>
          <w:rFonts w:ascii="Arial" w:hAnsi="Arial" w:cs="Arial" w:hint="eastAsia"/>
          <w:sz w:val="22"/>
        </w:rPr>
        <w:t xml:space="preserve">, it is suspicious </w:t>
      </w:r>
      <w:r w:rsidR="00F10C03" w:rsidRPr="007D6B6A">
        <w:rPr>
          <w:rFonts w:ascii="Arial" w:hAnsi="Arial" w:cs="Arial" w:hint="eastAsia"/>
          <w:sz w:val="22"/>
        </w:rPr>
        <w:t>this option</w:t>
      </w:r>
      <w:r w:rsidR="00644A2E" w:rsidRPr="007D6B6A">
        <w:rPr>
          <w:rFonts w:ascii="Arial" w:hAnsi="Arial" w:cs="Arial" w:hint="eastAsia"/>
          <w:sz w:val="22"/>
        </w:rPr>
        <w:t xml:space="preserve"> can reduce overhead of </w:t>
      </w:r>
      <w:r w:rsidR="00F10C03" w:rsidRPr="007D6B6A">
        <w:rPr>
          <w:rFonts w:ascii="Arial" w:hAnsi="Arial" w:cs="Arial" w:hint="eastAsia"/>
          <w:sz w:val="22"/>
        </w:rPr>
        <w:t xml:space="preserve">broadcast </w:t>
      </w:r>
      <w:proofErr w:type="spellStart"/>
      <w:r w:rsidR="00F10C03" w:rsidRPr="007D6B6A">
        <w:rPr>
          <w:rFonts w:ascii="Arial" w:hAnsi="Arial" w:cs="Arial" w:hint="eastAsia"/>
          <w:sz w:val="22"/>
        </w:rPr>
        <w:t>signalling</w:t>
      </w:r>
      <w:proofErr w:type="spellEnd"/>
      <w:r w:rsidR="00F10C03" w:rsidRPr="007D6B6A">
        <w:rPr>
          <w:rFonts w:ascii="Arial" w:hAnsi="Arial" w:cs="Arial" w:hint="eastAsia"/>
          <w:sz w:val="22"/>
        </w:rPr>
        <w:t xml:space="preserve"> for </w:t>
      </w:r>
      <w:r w:rsidR="00644A2E" w:rsidRPr="007D6B6A">
        <w:rPr>
          <w:rFonts w:ascii="Arial" w:hAnsi="Arial" w:cs="Arial" w:hint="eastAsia"/>
          <w:sz w:val="22"/>
        </w:rPr>
        <w:t>UL WUS configuration.</w:t>
      </w:r>
    </w:p>
    <w:p w14:paraId="64F4D2A5" w14:textId="10E734AE" w:rsidR="003E5FAF" w:rsidRPr="003E5FAF" w:rsidRDefault="003E5FAF" w:rsidP="00EC69FD">
      <w:pPr>
        <w:spacing w:after="120"/>
        <w:ind w:left="1276" w:hanging="1276"/>
        <w:rPr>
          <w:rFonts w:ascii="Arial" w:hAnsi="Arial" w:cs="Arial"/>
          <w:sz w:val="22"/>
        </w:rPr>
      </w:pP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D90A97" w:rsidRPr="002721EF">
        <w:rPr>
          <w:rFonts w:ascii="Arial" w:hAnsi="Arial" w:cs="Arial" w:hint="eastAsia"/>
          <w:b/>
          <w:bCs/>
          <w:sz w:val="22"/>
          <w:lang w:val="en-GB"/>
        </w:rPr>
        <w:t>1</w:t>
      </w: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="00EC69FD" w:rsidRPr="002721EF">
        <w:rPr>
          <w:rFonts w:ascii="Arial" w:hAnsi="Arial" w:cs="Arial"/>
          <w:b/>
          <w:bCs/>
          <w:sz w:val="22"/>
          <w:lang w:val="en-GB"/>
        </w:rPr>
        <w:tab/>
      </w:r>
      <w:r w:rsidR="002721EF">
        <w:rPr>
          <w:rFonts w:ascii="Arial" w:hAnsi="Arial" w:cs="Arial" w:hint="eastAsia"/>
          <w:b/>
          <w:bCs/>
          <w:sz w:val="22"/>
          <w:lang w:val="en-GB"/>
        </w:rPr>
        <w:t xml:space="preserve">RAN2 to </w:t>
      </w:r>
      <w:r w:rsidR="00D06F90">
        <w:rPr>
          <w:rFonts w:ascii="Arial" w:hAnsi="Arial" w:cs="Arial" w:hint="eastAsia"/>
          <w:b/>
          <w:bCs/>
          <w:sz w:val="22"/>
          <w:lang w:val="en-GB"/>
        </w:rPr>
        <w:t>confirm the working assumption</w:t>
      </w:r>
      <w:r w:rsidR="003B3467">
        <w:rPr>
          <w:rFonts w:ascii="Arial" w:hAnsi="Arial" w:cs="Arial" w:hint="eastAsia"/>
          <w:b/>
          <w:bCs/>
          <w:sz w:val="22"/>
          <w:lang w:val="en-GB"/>
        </w:rPr>
        <w:t xml:space="preserve">, i.e. </w:t>
      </w:r>
      <w:r w:rsidR="003B3467" w:rsidRPr="003B3467">
        <w:rPr>
          <w:rFonts w:ascii="Arial" w:hAnsi="Arial" w:cs="Arial"/>
          <w:b/>
          <w:bCs/>
          <w:sz w:val="22"/>
        </w:rPr>
        <w:t>UL-WUS configuration in RRC release is not supported</w:t>
      </w:r>
      <w:r w:rsidR="00F10C03" w:rsidRPr="002721EF">
        <w:rPr>
          <w:rFonts w:ascii="Arial" w:hAnsi="Arial" w:cs="Arial" w:hint="eastAsia"/>
          <w:b/>
          <w:bCs/>
          <w:sz w:val="22"/>
        </w:rPr>
        <w:t>.</w:t>
      </w:r>
    </w:p>
    <w:p w14:paraId="07C76853" w14:textId="07F9F9CB" w:rsidR="00D90A97" w:rsidRDefault="00D90A97" w:rsidP="00421E5B">
      <w:pPr>
        <w:spacing w:after="120"/>
        <w:rPr>
          <w:rFonts w:ascii="Arial" w:hAnsi="Arial" w:cs="Arial"/>
          <w:sz w:val="22"/>
          <w:lang w:val="en-GB"/>
        </w:rPr>
      </w:pPr>
    </w:p>
    <w:p w14:paraId="3FCF4AAA" w14:textId="257800E7" w:rsidR="00421E5B" w:rsidRDefault="00421E5B" w:rsidP="00421E5B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DengXian" w:hAnsi="Arial" w:cs="Arial" w:hint="eastAsia"/>
          <w:sz w:val="22"/>
          <w:u w:val="single"/>
        </w:rPr>
        <w:t>Content</w:t>
      </w:r>
      <w:r>
        <w:rPr>
          <w:rFonts w:ascii="Arial" w:eastAsia="游明朝" w:hAnsi="Arial" w:cs="Arial" w:hint="eastAsia"/>
          <w:sz w:val="22"/>
          <w:u w:val="single"/>
        </w:rPr>
        <w:t>s of UL WUS configuration</w:t>
      </w:r>
    </w:p>
    <w:p w14:paraId="6DE33F3F" w14:textId="0DFA17F2" w:rsidR="007B23B6" w:rsidRPr="00D93D89" w:rsidRDefault="0070393A" w:rsidP="007D695E">
      <w:pPr>
        <w:spacing w:after="120"/>
        <w:rPr>
          <w:rFonts w:ascii="Arial" w:eastAsia="DengXian" w:hAnsi="Arial" w:cs="Arial"/>
          <w:sz w:val="22"/>
          <w:lang w:val="en-GB"/>
        </w:rPr>
      </w:pPr>
      <w:r w:rsidRPr="00D93D89">
        <w:rPr>
          <w:rFonts w:ascii="Arial" w:eastAsia="DengXian" w:hAnsi="Arial" w:cs="Arial"/>
          <w:sz w:val="22"/>
          <w:lang w:val="en-GB"/>
        </w:rPr>
        <w:t>I</w:t>
      </w:r>
      <w:r w:rsidRPr="00D93D89">
        <w:rPr>
          <w:rFonts w:ascii="Arial" w:eastAsia="DengXian" w:hAnsi="Arial" w:cs="Arial" w:hint="eastAsia"/>
          <w:sz w:val="22"/>
          <w:lang w:val="en-GB"/>
        </w:rPr>
        <w:t>n RAN1#11</w:t>
      </w:r>
      <w:r w:rsidR="00CE0837" w:rsidRPr="00D93D89">
        <w:rPr>
          <w:rFonts w:ascii="Arial" w:hAnsi="Arial" w:cs="Arial" w:hint="eastAsia"/>
          <w:sz w:val="22"/>
          <w:lang w:val="en-GB"/>
        </w:rPr>
        <w:t>8</w:t>
      </w:r>
      <w:r w:rsidR="00F77CCD" w:rsidRPr="00D93D89">
        <w:rPr>
          <w:rFonts w:ascii="Arial" w:hAnsi="Arial" w:cs="Arial" w:hint="eastAsia"/>
          <w:sz w:val="22"/>
          <w:lang w:val="en-GB"/>
        </w:rPr>
        <w:t>bis</w:t>
      </w:r>
      <w:r w:rsidRPr="00D93D89">
        <w:rPr>
          <w:rFonts w:ascii="Arial" w:eastAsia="DengXian" w:hAnsi="Arial" w:cs="Arial" w:hint="eastAsia"/>
          <w:sz w:val="22"/>
          <w:lang w:val="en-GB"/>
        </w:rPr>
        <w:t xml:space="preserve"> meeting,</w:t>
      </w:r>
      <w:r w:rsidR="00421E5B" w:rsidRPr="00D93D89">
        <w:rPr>
          <w:rFonts w:ascii="Arial" w:eastAsia="DengXian" w:hAnsi="Arial" w:cs="Arial" w:hint="eastAsia"/>
          <w:sz w:val="22"/>
          <w:lang w:val="en-GB"/>
        </w:rPr>
        <w:t xml:space="preserve"> </w:t>
      </w:r>
      <w:r w:rsidR="000B6B49" w:rsidRPr="00D93D89">
        <w:rPr>
          <w:rFonts w:ascii="Arial" w:eastAsia="DengXian" w:hAnsi="Arial" w:cs="Arial" w:hint="eastAsia"/>
          <w:sz w:val="22"/>
          <w:lang w:val="en-GB"/>
        </w:rPr>
        <w:t xml:space="preserve">there are following agreements on the parameters included in the UL WUS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93D89" w14:paraId="33BE432E" w14:textId="77777777" w:rsidTr="00B54062">
        <w:tc>
          <w:tcPr>
            <w:tcW w:w="9737" w:type="dxa"/>
          </w:tcPr>
          <w:p w14:paraId="64EF34F9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val="en-GB" w:eastAsia="x-none"/>
              </w:rPr>
            </w:pPr>
            <w:r w:rsidRPr="000B6B49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7D013EB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proofErr w:type="gram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 “to which cell does the configuration applies”, at least the following parameters are included in the UL-WUS configuration.</w:t>
            </w:r>
          </w:p>
          <w:tbl>
            <w:tblPr>
              <w:tblStyle w:val="TableGrid"/>
              <w:tblW w:w="9380" w:type="dxa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5276"/>
            </w:tblGrid>
            <w:tr w:rsidR="00D93D89" w:rsidRPr="000B6B49" w14:paraId="56D95EB9" w14:textId="77777777" w:rsidTr="00B54062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8F896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Purpose</w:t>
                  </w:r>
                </w:p>
              </w:tc>
              <w:tc>
                <w:tcPr>
                  <w:tcW w:w="72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8560A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Parameters</w:t>
                  </w:r>
                </w:p>
              </w:tc>
            </w:tr>
            <w:tr w:rsidR="00D93D89" w:rsidRPr="000B6B49" w14:paraId="5BE4E64A" w14:textId="77777777" w:rsidTr="00B54062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3D5AB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To which cell does the configuration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F8E1A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NES-</w:t>
                  </w: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CellId</w:t>
                  </w:r>
                  <w:proofErr w:type="spellEnd"/>
                </w:p>
              </w:tc>
              <w:tc>
                <w:tcPr>
                  <w:tcW w:w="5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F4B588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PhysCellId</w:t>
                  </w:r>
                  <w:proofErr w:type="spellEnd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93D89" w:rsidRPr="000B6B49" w14:paraId="410D1804" w14:textId="77777777" w:rsidTr="00B54062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39473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42EB6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C956C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ARFCN-</w:t>
                  </w: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ValueNR</w:t>
                  </w:r>
                  <w:proofErr w:type="spellEnd"/>
                </w:p>
              </w:tc>
            </w:tr>
          </w:tbl>
          <w:p w14:paraId="2E5F2BBE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Note: </w:t>
            </w:r>
            <w:bookmarkStart w:id="11" w:name="OLE_LINK88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ARFCN-</w:t>
            </w:r>
            <w:proofErr w:type="spell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ValueNR</w:t>
            </w:r>
            <w:bookmarkEnd w:id="11"/>
            <w:proofErr w:type="spell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is used to indicate the absolute radio frequency channel number (ARFCN) for SSB of NES cell.</w:t>
            </w:r>
          </w:p>
          <w:p w14:paraId="141DED25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</w:pPr>
          </w:p>
          <w:p w14:paraId="5B1F651A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val="en-GB" w:eastAsia="x-none"/>
              </w:rPr>
            </w:pPr>
            <w:r w:rsidRPr="000B6B49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E768D48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proofErr w:type="gram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 “WUS transmission”, at least the following parameters are included in the UL-WUS configuration:</w:t>
            </w:r>
          </w:p>
          <w:p w14:paraId="0516E025" w14:textId="77777777" w:rsidR="00D93D89" w:rsidRPr="000B6B49" w:rsidRDefault="00D93D89" w:rsidP="00B54062">
            <w:pPr>
              <w:widowControl/>
              <w:numPr>
                <w:ilvl w:val="0"/>
                <w:numId w:val="6"/>
              </w:numPr>
              <w:spacing w:after="0" w:line="260" w:lineRule="exact"/>
              <w:jc w:val="left"/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</w:pPr>
            <w:proofErr w:type="spellStart"/>
            <w:r w:rsidRPr="000B6B49"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  <w:t>rsrp-ThresholdSSB</w:t>
            </w:r>
            <w:proofErr w:type="spellEnd"/>
          </w:p>
          <w:p w14:paraId="59A1AEE0" w14:textId="77777777" w:rsidR="00D93D89" w:rsidRPr="000B6B49" w:rsidRDefault="00D93D89" w:rsidP="00B54062">
            <w:pPr>
              <w:widowControl/>
              <w:numPr>
                <w:ilvl w:val="0"/>
                <w:numId w:val="6"/>
              </w:numPr>
              <w:spacing w:after="0" w:line="260" w:lineRule="exact"/>
              <w:jc w:val="left"/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</w:pPr>
            <w:bookmarkStart w:id="12" w:name="OLE_LINK47"/>
            <w:proofErr w:type="spellStart"/>
            <w:r w:rsidRPr="000B6B49"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  <w:t>prach-RootSequenceIndex</w:t>
            </w:r>
            <w:proofErr w:type="spellEnd"/>
          </w:p>
          <w:bookmarkEnd w:id="12"/>
          <w:p w14:paraId="2ABEB380" w14:textId="77777777" w:rsidR="00D93D89" w:rsidRPr="000B6B49" w:rsidRDefault="00D93D89" w:rsidP="00B54062">
            <w:pPr>
              <w:widowControl/>
              <w:numPr>
                <w:ilvl w:val="0"/>
                <w:numId w:val="6"/>
              </w:numPr>
              <w:spacing w:after="0" w:line="260" w:lineRule="exact"/>
              <w:jc w:val="left"/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</w:pPr>
            <w:r w:rsidRPr="000B6B49"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  <w:t>msg1-SubcarrierSpacing</w:t>
            </w:r>
          </w:p>
          <w:p w14:paraId="70F8ED18" w14:textId="77777777" w:rsidR="00D93D89" w:rsidRPr="000B6B49" w:rsidRDefault="00D93D89" w:rsidP="00B54062">
            <w:pPr>
              <w:widowControl/>
              <w:numPr>
                <w:ilvl w:val="0"/>
                <w:numId w:val="6"/>
              </w:numPr>
              <w:spacing w:after="0" w:line="260" w:lineRule="exact"/>
              <w:jc w:val="left"/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</w:pPr>
            <w:proofErr w:type="spellStart"/>
            <w:r w:rsidRPr="000B6B49">
              <w:rPr>
                <w:rFonts w:ascii="Times New Roman" w:eastAsia="PMingLiU" w:hAnsi="Times New Roman" w:cs="Times New Roman"/>
                <w:i/>
                <w:iCs/>
                <w:kern w:val="0"/>
                <w:sz w:val="20"/>
                <w:szCs w:val="20"/>
                <w:lang w:eastAsia="zh-TW"/>
              </w:rPr>
              <w:t>restrictedSetConfig</w:t>
            </w:r>
            <w:proofErr w:type="spellEnd"/>
          </w:p>
          <w:p w14:paraId="18ACA962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r w:rsidRPr="000B6B49">
              <w:rPr>
                <w:rFonts w:ascii="Times New Roman" w:eastAsia="PMingLiU" w:hAnsi="Times New Roman" w:cs="Times New Roman" w:hint="eastAsia"/>
                <w:kern w:val="0"/>
                <w:sz w:val="20"/>
                <w:szCs w:val="20"/>
                <w:lang w:eastAsia="zh-TW"/>
              </w:rPr>
              <w:t>N</w:t>
            </w: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ote: In legacy spec, the parameters above are under the IE RACH-</w:t>
            </w:r>
            <w:proofErr w:type="spell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ConfigCommon</w:t>
            </w:r>
            <w:proofErr w:type="spellEnd"/>
          </w:p>
          <w:p w14:paraId="32EACB3A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</w:pPr>
          </w:p>
          <w:p w14:paraId="74833381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val="en-GB" w:eastAsia="x-none"/>
              </w:rPr>
            </w:pPr>
            <w:r w:rsidRPr="000B6B49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685BC7FC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proofErr w:type="gram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 “WUS transmission”, at least the following parameters to indicate “</w:t>
            </w: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frequency information for UL-WUS transmission”</w:t>
            </w: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 are included in the UL-WUS configuration.</w:t>
            </w:r>
          </w:p>
          <w:tbl>
            <w:tblPr>
              <w:tblStyle w:val="TableGrid"/>
              <w:tblW w:w="8005" w:type="dxa"/>
              <w:tblLook w:val="04A0" w:firstRow="1" w:lastRow="0" w:firstColumn="1" w:lastColumn="0" w:noHBand="0" w:noVBand="1"/>
            </w:tblPr>
            <w:tblGrid>
              <w:gridCol w:w="2121"/>
              <w:gridCol w:w="5884"/>
            </w:tblGrid>
            <w:tr w:rsidR="00D93D89" w:rsidRPr="000B6B49" w14:paraId="4C4B437B" w14:textId="77777777" w:rsidTr="00B54062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3EC9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  <w:t>Purpose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7E86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  <w:t>Parameters</w:t>
                  </w:r>
                </w:p>
              </w:tc>
            </w:tr>
            <w:tr w:rsidR="00D93D89" w:rsidRPr="000B6B49" w14:paraId="4F1B6F7E" w14:textId="77777777" w:rsidTr="00B54062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68A8E3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WUS transmission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3F93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kern w:val="0"/>
                      <w:sz w:val="20"/>
                      <w:szCs w:val="20"/>
                    </w:rPr>
                    <w:t>frequencyBandList</w:t>
                  </w:r>
                  <w:proofErr w:type="spellEnd"/>
                </w:p>
              </w:tc>
            </w:tr>
            <w:tr w:rsidR="00D93D89" w:rsidRPr="000B6B49" w14:paraId="09AD0792" w14:textId="77777777" w:rsidTr="00B54062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1126E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D081C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  <w:t>absoluteFrequencyPointA</w:t>
                  </w:r>
                  <w:proofErr w:type="spellEnd"/>
                </w:p>
              </w:tc>
            </w:tr>
            <w:tr w:rsidR="00D93D89" w:rsidRPr="000B6B49" w14:paraId="44771C95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082702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D4FB2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  <w:t>offsetToCarrier</w:t>
                  </w:r>
                  <w:proofErr w:type="spellEnd"/>
                </w:p>
              </w:tc>
            </w:tr>
            <w:tr w:rsidR="00D93D89" w:rsidRPr="000B6B49" w14:paraId="49B034DA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04D7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8465D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  <w:t>p-Max</w:t>
                  </w:r>
                </w:p>
              </w:tc>
            </w:tr>
            <w:tr w:rsidR="00D93D89" w:rsidRPr="000B6B49" w14:paraId="50EBBA39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86B96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40B8B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i/>
                      <w:iCs/>
                      <w:strike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strike/>
                      <w:color w:val="FF0000"/>
                      <w:kern w:val="0"/>
                      <w:sz w:val="20"/>
                      <w:szCs w:val="20"/>
                    </w:rPr>
                    <w:t xml:space="preserve">frequencyShift7p5khz </w:t>
                  </w:r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kern w:val="0"/>
                      <w:sz w:val="20"/>
                      <w:szCs w:val="20"/>
                      <w:highlight w:val="darkYellow"/>
                    </w:rPr>
                    <w:t xml:space="preserve">(working </w:t>
                  </w:r>
                  <w:proofErr w:type="gramStart"/>
                  <w:r w:rsidRPr="000B6B4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kern w:val="0"/>
                      <w:sz w:val="20"/>
                      <w:szCs w:val="20"/>
                      <w:highlight w:val="darkYellow"/>
                    </w:rPr>
                    <w:t>assumption)</w:t>
                  </w:r>
                  <w:proofErr w:type="spellStart"/>
                  <w:r w:rsidRPr="000B6B49">
                    <w:rPr>
                      <w:rFonts w:ascii="Times New Roman" w:eastAsia="PMingLiU" w:hAnsi="Times New Roman" w:cs="Times New Roman"/>
                      <w:i/>
                      <w:iCs/>
                      <w:color w:val="FF0000"/>
                      <w:kern w:val="0"/>
                      <w:sz w:val="20"/>
                      <w:szCs w:val="24"/>
                      <w:lang w:eastAsia="zh-TW"/>
                    </w:rPr>
                    <w:t>ULSubCarrierSpacing</w:t>
                  </w:r>
                  <w:proofErr w:type="spellEnd"/>
                  <w:proofErr w:type="gramEnd"/>
                </w:p>
              </w:tc>
            </w:tr>
          </w:tbl>
          <w:p w14:paraId="7E53F7BE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</w:pPr>
          </w:p>
          <w:p w14:paraId="76542876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val="en-GB" w:eastAsia="x-none"/>
              </w:rPr>
            </w:pPr>
            <w:r w:rsidRPr="000B6B49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5A11B33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proofErr w:type="gram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 “WUS transmission”, at least the following parameters are included in the UL-WUS configuration. </w:t>
            </w:r>
          </w:p>
          <w:tbl>
            <w:tblPr>
              <w:tblStyle w:val="TableGrid"/>
              <w:tblW w:w="9521" w:type="dxa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292"/>
            </w:tblGrid>
            <w:tr w:rsidR="00D93D89" w:rsidRPr="000B6B49" w14:paraId="14913D6B" w14:textId="77777777" w:rsidTr="00B54062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D2F6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  <w:t>Purpose</w:t>
                  </w:r>
                </w:p>
              </w:tc>
              <w:tc>
                <w:tcPr>
                  <w:tcW w:w="74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0148E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  <w:t>Parameters</w:t>
                  </w:r>
                </w:p>
              </w:tc>
            </w:tr>
            <w:tr w:rsidR="00D93D89" w:rsidRPr="000B6B49" w14:paraId="3375B8A5" w14:textId="77777777" w:rsidTr="00B54062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DDD5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0C6D8" w14:textId="77777777" w:rsidR="00D93D89" w:rsidRPr="00F3178E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DengXian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  <w:t>SIB1-RequestConfig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9127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ss-PBCH-</w:t>
                  </w: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BlockPower</w:t>
                  </w:r>
                  <w:proofErr w:type="spellEnd"/>
                </w:p>
              </w:tc>
            </w:tr>
            <w:tr w:rsidR="00D93D89" w:rsidRPr="000B6B49" w14:paraId="2F2D2DF0" w14:textId="77777777" w:rsidTr="00B54062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956E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6AD6A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F76D6A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PMingLiU" w:hAnsi="Times New Roman" w:cs="Times New Roman"/>
                      <w:b/>
                      <w:i/>
                      <w:iCs/>
                      <w:kern w:val="0"/>
                      <w:sz w:val="20"/>
                      <w:szCs w:val="24"/>
                      <w:lang w:eastAsia="zh-TW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SSB-</w:t>
                  </w: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positionInBurst</w:t>
                  </w:r>
                  <w:proofErr w:type="spellEnd"/>
                </w:p>
              </w:tc>
            </w:tr>
            <w:tr w:rsidR="00D93D89" w:rsidRPr="000B6B49" w14:paraId="1210154B" w14:textId="77777777" w:rsidTr="00B54062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480D07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8BDC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4DFF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PMingLiU" w:hAnsi="Times New Roman" w:cs="Times New Roman"/>
                      <w:color w:val="FF0000"/>
                      <w:kern w:val="0"/>
                      <w:sz w:val="20"/>
                      <w:szCs w:val="20"/>
                      <w:lang w:eastAsia="zh-TW"/>
                    </w:rPr>
                    <w:t>tdd</w:t>
                  </w:r>
                  <w:proofErr w:type="spellEnd"/>
                  <w:r w:rsidRPr="000B6B49">
                    <w:rPr>
                      <w:rFonts w:ascii="Times New Roman" w:eastAsia="PMingLiU" w:hAnsi="Times New Roman" w:cs="Times New Roman"/>
                      <w:color w:val="FF0000"/>
                      <w:kern w:val="0"/>
                      <w:sz w:val="20"/>
                      <w:szCs w:val="20"/>
                      <w:lang w:eastAsia="zh-TW"/>
                    </w:rPr>
                    <w:t>-UL-DL-</w:t>
                  </w:r>
                  <w:proofErr w:type="spellStart"/>
                  <w:r w:rsidRPr="000B6B49">
                    <w:rPr>
                      <w:rFonts w:ascii="Times New Roman" w:eastAsia="PMingLiU" w:hAnsi="Times New Roman" w:cs="Times New Roman"/>
                      <w:color w:val="FF0000"/>
                      <w:kern w:val="0"/>
                      <w:sz w:val="20"/>
                      <w:szCs w:val="20"/>
                      <w:lang w:eastAsia="zh-TW"/>
                    </w:rPr>
                    <w:t>ConfigurationCommon</w:t>
                  </w:r>
                  <w:proofErr w:type="spellEnd"/>
                </w:p>
              </w:tc>
            </w:tr>
            <w:tr w:rsidR="00D93D89" w:rsidRPr="000B6B49" w14:paraId="7AA9B5BB" w14:textId="77777777" w:rsidTr="00B54062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D91BA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9C37E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88C2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rach-OccasionsSIB1</w:t>
                  </w: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49C36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Prach-ConfigurationIndex</w:t>
                  </w:r>
                  <w:proofErr w:type="spellEnd"/>
                </w:p>
              </w:tc>
            </w:tr>
            <w:tr w:rsidR="00D93D89" w:rsidRPr="000B6B49" w14:paraId="61E47B94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ADB959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C7342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CE8258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B3BDE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msg1-FDM</w:t>
                  </w:r>
                </w:p>
              </w:tc>
            </w:tr>
            <w:tr w:rsidR="00D93D89" w:rsidRPr="000B6B49" w14:paraId="265B26F6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65C4FE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431126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5C69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D00BA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msg1-FrequencyStart</w:t>
                  </w:r>
                </w:p>
              </w:tc>
            </w:tr>
            <w:tr w:rsidR="00D93D89" w:rsidRPr="000B6B49" w14:paraId="350BA1CB" w14:textId="77777777" w:rsidTr="00B54062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26E6E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33B3E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485B9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B000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zeroCorrelationZoneConfig</w:t>
                  </w:r>
                  <w:proofErr w:type="spellEnd"/>
                </w:p>
              </w:tc>
            </w:tr>
            <w:tr w:rsidR="00D93D89" w:rsidRPr="000B6B49" w14:paraId="49A50708" w14:textId="77777777" w:rsidTr="00B54062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4ABF8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1EB77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31D22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6038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preambleReceivedTargetPower</w:t>
                  </w:r>
                  <w:proofErr w:type="spellEnd"/>
                </w:p>
              </w:tc>
            </w:tr>
            <w:tr w:rsidR="00D93D89" w:rsidRPr="000B6B49" w14:paraId="5CE6A86D" w14:textId="77777777" w:rsidTr="00B54062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B8AB5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D5228F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9BBBDD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2E70C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preambleTransMax</w:t>
                  </w:r>
                  <w:proofErr w:type="spellEnd"/>
                </w:p>
              </w:tc>
            </w:tr>
            <w:tr w:rsidR="00D93D89" w:rsidRPr="000B6B49" w14:paraId="0791B197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83B3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34EE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67258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ED7AED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powerRampingStep</w:t>
                  </w:r>
                  <w:proofErr w:type="spellEnd"/>
                </w:p>
              </w:tc>
            </w:tr>
            <w:tr w:rsidR="00D93D89" w:rsidRPr="000B6B49" w14:paraId="08A04007" w14:textId="77777777" w:rsidTr="00B54062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69903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8F9E8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80FD2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3E39F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ra-ResponseWindow</w:t>
                  </w:r>
                  <w:proofErr w:type="spellEnd"/>
                </w:p>
              </w:tc>
            </w:tr>
            <w:tr w:rsidR="00D93D89" w:rsidRPr="000B6B49" w14:paraId="77FF6EB3" w14:textId="77777777" w:rsidTr="00B54062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C50A5D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B3FA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556B7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C5FAD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strike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ssb</w:t>
                  </w:r>
                  <w:proofErr w:type="spellEnd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perRACH</w:t>
                  </w:r>
                  <w:proofErr w:type="spellEnd"/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-Occasion</w:t>
                  </w:r>
                </w:p>
              </w:tc>
            </w:tr>
            <w:tr w:rsidR="00D93D89" w:rsidRPr="000B6B49" w14:paraId="26C4DFAC" w14:textId="77777777" w:rsidTr="00B54062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6B6BA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CAE0D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DF033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  <w:t>sib1-RequestPeriod</w:t>
                  </w:r>
                </w:p>
              </w:tc>
            </w:tr>
            <w:tr w:rsidR="00D93D89" w:rsidRPr="000B6B49" w14:paraId="30DB39D6" w14:textId="77777777" w:rsidTr="00B54062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588CC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DE69B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24A2BF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sib1-RequestResources</w:t>
                  </w: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845C7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ra-PreambleStartIndex</w:t>
                  </w:r>
                  <w:proofErr w:type="spellEnd"/>
                </w:p>
              </w:tc>
            </w:tr>
            <w:tr w:rsidR="00D93D89" w:rsidRPr="000B6B49" w14:paraId="14789BE9" w14:textId="77777777" w:rsidTr="00B54062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697F6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0B4AC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0117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9BF31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ra-AssociationPeriodIndex</w:t>
                  </w:r>
                  <w:proofErr w:type="spellEnd"/>
                </w:p>
              </w:tc>
            </w:tr>
            <w:tr w:rsidR="00D93D89" w:rsidRPr="000B6B49" w14:paraId="54EA2E8A" w14:textId="77777777" w:rsidTr="00B54062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01FCB4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szCs w:val="20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87508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EA69F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AFF20" w14:textId="77777777" w:rsidR="00D93D89" w:rsidRPr="000B6B49" w:rsidRDefault="00D93D89" w:rsidP="00B54062">
                  <w:pPr>
                    <w:widowControl/>
                    <w:spacing w:after="0" w:line="260" w:lineRule="exact"/>
                    <w:rPr>
                      <w:rFonts w:ascii="Times New Roman" w:eastAsia="Batang" w:hAnsi="Times New Roman" w:cs="Times New Roman"/>
                      <w:kern w:val="0"/>
                      <w:sz w:val="20"/>
                      <w:szCs w:val="20"/>
                    </w:rPr>
                  </w:pPr>
                  <w:proofErr w:type="spellStart"/>
                  <w:r w:rsidRPr="000B6B49">
                    <w:rPr>
                      <w:rFonts w:ascii="Times New Roman" w:eastAsia="Batang" w:hAnsi="Times New Roman" w:cs="Times New Roman"/>
                      <w:color w:val="FF0000"/>
                      <w:kern w:val="0"/>
                      <w:sz w:val="20"/>
                      <w:szCs w:val="20"/>
                    </w:rPr>
                    <w:t>ra-ssb-OccasionMaskIndex</w:t>
                  </w:r>
                  <w:proofErr w:type="spellEnd"/>
                </w:p>
              </w:tc>
            </w:tr>
          </w:tbl>
          <w:p w14:paraId="37083BA6" w14:textId="77777777" w:rsidR="00D93D89" w:rsidRPr="000B6B49" w:rsidRDefault="00D93D89" w:rsidP="00B54062">
            <w:pPr>
              <w:widowControl/>
              <w:spacing w:after="0" w:line="260" w:lineRule="exac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Note: </w:t>
            </w:r>
          </w:p>
          <w:p w14:paraId="51E52F23" w14:textId="77777777" w:rsidR="00D93D89" w:rsidRPr="000B6B49" w:rsidRDefault="00D93D89" w:rsidP="00B54062">
            <w:pPr>
              <w:widowControl/>
              <w:numPr>
                <w:ilvl w:val="0"/>
                <w:numId w:val="13"/>
              </w:numPr>
              <w:spacing w:after="0" w:line="260" w:lineRule="exact"/>
              <w:jc w:val="lef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</w:pP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In legacy spec, ss-PBCH-BlockPower/SSB-positionInBurst/tdd-UL-DL-ConfigurationCommon are under the IE </w:t>
            </w:r>
            <w:proofErr w:type="spell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ServingCellConfigCommon</w:t>
            </w:r>
            <w:proofErr w:type="spell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/</w:t>
            </w:r>
            <w:proofErr w:type="spell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ServingCellConfigCommonSIB</w:t>
            </w:r>
            <w:proofErr w:type="spellEnd"/>
          </w:p>
          <w:p w14:paraId="604E37C4" w14:textId="77777777" w:rsidR="00D93D89" w:rsidRPr="000B6B49" w:rsidRDefault="00D93D89" w:rsidP="00B54062">
            <w:pPr>
              <w:widowControl/>
              <w:numPr>
                <w:ilvl w:val="0"/>
                <w:numId w:val="13"/>
              </w:numPr>
              <w:spacing w:after="0" w:line="260" w:lineRule="exact"/>
              <w:jc w:val="left"/>
              <w:rPr>
                <w:rFonts w:ascii="Arial" w:eastAsia="DengXian" w:hAnsi="Arial" w:cs="Arial"/>
                <w:sz w:val="22"/>
              </w:rPr>
            </w:pPr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Msg1-FrequencyStart is with respect to the first RB of the UE carrier determined by </w:t>
            </w:r>
            <w:proofErr w:type="spell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offsetToCarrier</w:t>
            </w:r>
            <w:proofErr w:type="spellEnd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 xml:space="preserve"> and </w:t>
            </w:r>
            <w:proofErr w:type="spellStart"/>
            <w:r w:rsidRPr="000B6B49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eastAsia="zh-TW"/>
              </w:rPr>
              <w:t>absoluteFrequencyPointA</w:t>
            </w:r>
            <w:proofErr w:type="spellEnd"/>
          </w:p>
        </w:tc>
      </w:tr>
    </w:tbl>
    <w:p w14:paraId="39AFA183" w14:textId="1B2AC1F3" w:rsidR="00C47E72" w:rsidRDefault="00C47E72" w:rsidP="000B6B49">
      <w:pPr>
        <w:spacing w:beforeLines="50" w:before="120"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eastAsia="DengXian" w:hAnsi="Arial" w:cs="Arial"/>
          <w:sz w:val="22"/>
          <w:lang w:val="en-GB"/>
        </w:rPr>
        <w:lastRenderedPageBreak/>
        <w:t>I</w:t>
      </w:r>
      <w:r>
        <w:rPr>
          <w:rFonts w:ascii="Arial" w:eastAsia="DengXian" w:hAnsi="Arial" w:cs="Arial" w:hint="eastAsia"/>
          <w:sz w:val="22"/>
          <w:lang w:val="en-GB"/>
        </w:rPr>
        <w:t>n RAN1#119 meeting, there were following agreements on UL-WUS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47E72" w14:paraId="32ED0BDE" w14:textId="77777777" w:rsidTr="00C47E72">
        <w:tc>
          <w:tcPr>
            <w:tcW w:w="9737" w:type="dxa"/>
          </w:tcPr>
          <w:p w14:paraId="4CC4BF7B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C47E72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32F2BF4E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DengXian" w:hAnsi="Times New Roman" w:cs="Times New Roman"/>
                <w:kern w:val="0"/>
                <w:sz w:val="20"/>
                <w:szCs w:val="24"/>
                <w:lang w:val="en-GB"/>
              </w:rPr>
            </w:pPr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  <w:t>The parameter “</w:t>
            </w:r>
            <w:r w:rsidRPr="00C47E72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4"/>
                <w:lang w:val="en-GB" w:eastAsia="x-none"/>
              </w:rPr>
              <w:t>n-</w:t>
            </w:r>
            <w:proofErr w:type="spellStart"/>
            <w:r w:rsidRPr="00C47E72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4"/>
                <w:lang w:val="en-GB" w:eastAsia="x-none"/>
              </w:rPr>
              <w:t>TimingAdvanceOffset</w:t>
            </w:r>
            <w:proofErr w:type="spellEnd"/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  <w:t>” is included in the UL-WUS configuration.</w:t>
            </w:r>
          </w:p>
          <w:p w14:paraId="25A1E336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DengXian" w:hAnsi="Times New Roman" w:cs="Times New Roman"/>
                <w:kern w:val="0"/>
                <w:sz w:val="20"/>
                <w:szCs w:val="24"/>
                <w:lang w:val="en-GB"/>
              </w:rPr>
            </w:pPr>
          </w:p>
          <w:p w14:paraId="4E965A38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eastAsia="x-none"/>
              </w:rPr>
            </w:pPr>
            <w:bookmarkStart w:id="13" w:name="OLE_LINK32"/>
            <w:r w:rsidRPr="00C47E72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790FFABF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</w:pPr>
            <w:r w:rsidRPr="00C47E72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At least for RO validation determination for WUS transmission, the</w:t>
            </w:r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  <w:t xml:space="preserve"> parameter “</w:t>
            </w:r>
            <w:proofErr w:type="spellStart"/>
            <w:r w:rsidRPr="00C47E72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4"/>
                <w:lang w:val="en-GB" w:eastAsia="x-none"/>
              </w:rPr>
              <w:t>ssb-PeriodicityServingCell</w:t>
            </w:r>
            <w:proofErr w:type="spellEnd"/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  <w:t>” is included in the UL-WUS configuration at least for TDD system.</w:t>
            </w:r>
          </w:p>
          <w:p w14:paraId="75135A82" w14:textId="77777777" w:rsidR="00C47E72" w:rsidRPr="00C47E72" w:rsidRDefault="00C47E72" w:rsidP="00C47E72">
            <w:pPr>
              <w:widowControl/>
              <w:numPr>
                <w:ilvl w:val="0"/>
                <w:numId w:val="6"/>
              </w:numPr>
              <w:spacing w:after="0"/>
              <w:rPr>
                <w:rFonts w:ascii="Times" w:eastAsia="PMingLiU" w:hAnsi="Times" w:cs="Times New Roman"/>
                <w:kern w:val="0"/>
                <w:sz w:val="20"/>
                <w:szCs w:val="24"/>
                <w:lang w:val="en-GB" w:eastAsia="zh-TW"/>
              </w:rPr>
            </w:pPr>
            <w:r w:rsidRPr="00C47E72">
              <w:rPr>
                <w:rFonts w:ascii="Times" w:eastAsia="PMingLiU" w:hAnsi="Times" w:cs="Times New Roman"/>
                <w:kern w:val="0"/>
                <w:sz w:val="20"/>
                <w:szCs w:val="24"/>
                <w:lang w:val="en-GB" w:eastAsia="zh-TW"/>
              </w:rPr>
              <w:t xml:space="preserve">FFS: FDD system </w:t>
            </w:r>
          </w:p>
          <w:bookmarkEnd w:id="13"/>
          <w:p w14:paraId="02842770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</w:pPr>
          </w:p>
          <w:p w14:paraId="22E9B10E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C47E72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7A3A36DC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</w:pPr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</w:rPr>
              <w:t>Confirm the working assumption below from RAN1 #118-bis to include it in the UL-WUS configuration.</w:t>
            </w:r>
          </w:p>
          <w:p w14:paraId="26577F6C" w14:textId="77777777" w:rsidR="00C47E72" w:rsidRPr="00C47E72" w:rsidRDefault="00C47E72" w:rsidP="00C47E72">
            <w:pPr>
              <w:widowControl/>
              <w:numPr>
                <w:ilvl w:val="0"/>
                <w:numId w:val="6"/>
              </w:numPr>
              <w:spacing w:after="0"/>
              <w:rPr>
                <w:rFonts w:ascii="Times" w:eastAsia="PMingLiU" w:hAnsi="Times" w:cs="Times New Roman"/>
                <w:b/>
                <w:kern w:val="0"/>
                <w:sz w:val="20"/>
                <w:szCs w:val="24"/>
                <w:lang w:val="en-GB" w:eastAsia="zh-TW"/>
              </w:rPr>
            </w:pPr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</w:rPr>
              <w:t>(</w:t>
            </w:r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darkYellow"/>
                <w:lang w:val="en-GB"/>
              </w:rPr>
              <w:t>working assumption</w:t>
            </w:r>
            <w:r w:rsidRPr="00C47E7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C47E72">
              <w:rPr>
                <w:rFonts w:ascii="Times" w:eastAsia="PMingLiU" w:hAnsi="Times" w:cs="Times New Roman"/>
                <w:i/>
                <w:iCs/>
                <w:kern w:val="0"/>
                <w:sz w:val="20"/>
                <w:szCs w:val="24"/>
                <w:lang w:val="en-GB" w:eastAsia="zh-TW"/>
              </w:rPr>
              <w:t>ULSubCarrierSpacing</w:t>
            </w:r>
            <w:proofErr w:type="spellEnd"/>
          </w:p>
          <w:p w14:paraId="05C0227D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PMingLiU" w:hAnsi="Times New Roman" w:cs="Times New Roman"/>
                <w:color w:val="FF0000"/>
                <w:kern w:val="0"/>
                <w:sz w:val="20"/>
                <w:szCs w:val="24"/>
                <w:lang w:val="en-GB" w:eastAsia="zh-TW"/>
              </w:rPr>
            </w:pPr>
          </w:p>
          <w:p w14:paraId="36F7B721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C47E72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58393CC9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C47E72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For parameters agreed for UL WUS, whether it is mandatory or optional is for further discussion.</w:t>
            </w:r>
          </w:p>
          <w:p w14:paraId="67BC22DC" w14:textId="77777777" w:rsid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</w:p>
          <w:p w14:paraId="6F507F55" w14:textId="19DDA97F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C47E72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7E31D404" w14:textId="77777777" w:rsid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"/>
                <w:kern w:val="0"/>
                <w:sz w:val="20"/>
                <w:szCs w:val="24"/>
                <w:lang w:val="en-GB" w:eastAsia="x-none"/>
              </w:rPr>
            </w:pPr>
            <w:r w:rsidRPr="00C47E72">
              <w:rPr>
                <w:rFonts w:ascii="Times New Roman" w:eastAsia="Batang" w:hAnsi="Times New Roman" w:cs="Times"/>
                <w:kern w:val="0"/>
                <w:sz w:val="20"/>
                <w:szCs w:val="24"/>
                <w:lang w:val="en-GB" w:eastAsia="x-none"/>
              </w:rPr>
              <w:t xml:space="preserve">At least for the case where SSB is transmitted on sync-raster, the </w:t>
            </w:r>
            <w:r w:rsidRPr="00C47E72">
              <w:rPr>
                <w:rFonts w:ascii="Times New Roman" w:eastAsia="PMingLiU" w:hAnsi="Times New Roman" w:cs="Times"/>
                <w:kern w:val="0"/>
                <w:sz w:val="20"/>
                <w:szCs w:val="24"/>
                <w:lang w:val="en-GB" w:eastAsia="zh-TW"/>
              </w:rPr>
              <w:t xml:space="preserve">indication of the quantity K_SSB </w:t>
            </w:r>
            <w:r w:rsidRPr="00C47E72">
              <w:rPr>
                <w:rFonts w:ascii="Times New Roman" w:eastAsia="Batang" w:hAnsi="Times New Roman" w:cs="Times"/>
                <w:kern w:val="0"/>
                <w:sz w:val="20"/>
                <w:szCs w:val="24"/>
                <w:lang w:val="en-GB" w:eastAsia="x-none"/>
              </w:rPr>
              <w:t xml:space="preserve">(defined in TS 38.211 as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eastAsia="Batang" w:hAnsi="Cambria Math" w:cs="Times"/>
                      <w:i/>
                      <w:kern w:val="0"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"/>
                      <w:kern w:val="0"/>
                      <w:sz w:val="20"/>
                      <w:szCs w:val="24"/>
                      <w:lang w:val="en-GB" w:eastAsia="x-none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 w:cs="Times"/>
                      <w:kern w:val="0"/>
                      <w:sz w:val="20"/>
                      <w:szCs w:val="24"/>
                      <w:lang w:val="en-GB" w:eastAsia="x-none"/>
                    </w:rPr>
                    <m:t>CRB</m:t>
                  </m:r>
                </m:sub>
                <m:sup>
                  <m:r>
                    <w:rPr>
                      <w:rFonts w:ascii="Cambria Math" w:eastAsia="Batang" w:hAnsi="Cambria Math" w:cs="Times"/>
                      <w:kern w:val="0"/>
                      <w:sz w:val="20"/>
                      <w:szCs w:val="24"/>
                      <w:lang w:val="en-GB" w:eastAsia="x-none"/>
                    </w:rPr>
                    <m:t>SSB</m:t>
                  </m:r>
                </m:sup>
              </m:sSubSup>
            </m:oMath>
            <w:r w:rsidRPr="00C47E72">
              <w:rPr>
                <w:rFonts w:ascii="Times New Roman" w:eastAsia="Batang" w:hAnsi="Times New Roman" w:cs="Times"/>
                <w:kern w:val="0"/>
                <w:sz w:val="20"/>
                <w:szCs w:val="24"/>
                <w:lang w:val="en-GB" w:eastAsia="x-none"/>
              </w:rPr>
              <w:t xml:space="preserve"> to the lowest-numbered subcarrier of the SS/PBCH block) is included in the UL-WUS configuration for FDD and TDD NES cell.</w:t>
            </w:r>
          </w:p>
          <w:p w14:paraId="1BB3D7F0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DengXian" w:hAnsi="Times New Roman" w:cs="Times"/>
                <w:kern w:val="0"/>
                <w:sz w:val="20"/>
                <w:szCs w:val="24"/>
                <w:lang w:val="en-GB"/>
              </w:rPr>
            </w:pPr>
          </w:p>
          <w:p w14:paraId="3FD253F0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C47E72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02EAEA78" w14:textId="77777777" w:rsidR="00C47E72" w:rsidRPr="00C47E72" w:rsidRDefault="00C47E72" w:rsidP="00C47E72">
            <w:pPr>
              <w:widowControl/>
              <w:spacing w:after="0"/>
              <w:rPr>
                <w:rFonts w:ascii="Times New Roman" w:eastAsia="PMingLiU" w:hAnsi="Times New Roman" w:cs="Times New Roman"/>
                <w:bCs/>
                <w:kern w:val="0"/>
                <w:sz w:val="20"/>
                <w:szCs w:val="24"/>
                <w:lang w:val="en-GB" w:eastAsia="zh-TW"/>
              </w:rPr>
            </w:pPr>
            <w:r w:rsidRPr="00C47E72">
              <w:rPr>
                <w:rFonts w:ascii="Times New Roman" w:eastAsia="PMingLiU" w:hAnsi="Times New Roman" w:cs="Times New Roman"/>
                <w:bCs/>
                <w:kern w:val="0"/>
                <w:sz w:val="20"/>
                <w:szCs w:val="24"/>
                <w:lang w:val="en-GB" w:eastAsia="zh-TW"/>
              </w:rPr>
              <w:t>The duration of the time window for on-demand SIB1 is indicated in the UL WUS configuration.</w:t>
            </w:r>
          </w:p>
          <w:p w14:paraId="0931ADA0" w14:textId="77777777" w:rsidR="00C47E72" w:rsidRPr="00C47E72" w:rsidRDefault="00C47E72" w:rsidP="00C47E72">
            <w:pPr>
              <w:widowControl/>
              <w:numPr>
                <w:ilvl w:val="0"/>
                <w:numId w:val="6"/>
              </w:numPr>
              <w:spacing w:after="0"/>
              <w:rPr>
                <w:rFonts w:ascii="Times" w:eastAsia="PMingLiU" w:hAnsi="Times" w:cs="Times New Roman"/>
                <w:bCs/>
                <w:kern w:val="0"/>
                <w:sz w:val="20"/>
                <w:szCs w:val="24"/>
                <w:lang w:val="en-GB" w:eastAsia="zh-TW"/>
              </w:rPr>
            </w:pPr>
            <w:r w:rsidRPr="00C47E72">
              <w:rPr>
                <w:rFonts w:ascii="Times" w:eastAsia="PMingLiU" w:hAnsi="Times" w:cs="Times New Roman"/>
                <w:bCs/>
                <w:kern w:val="0"/>
                <w:sz w:val="20"/>
                <w:szCs w:val="24"/>
                <w:lang w:val="en-GB" w:eastAsia="zh-TW"/>
              </w:rPr>
              <w:t>Unit of the duration is in slot</w:t>
            </w:r>
          </w:p>
          <w:p w14:paraId="1527CCEB" w14:textId="5FA8F326" w:rsidR="00C47E72" w:rsidRPr="00297626" w:rsidRDefault="00C47E72" w:rsidP="00C47E72">
            <w:pPr>
              <w:widowControl/>
              <w:numPr>
                <w:ilvl w:val="0"/>
                <w:numId w:val="6"/>
              </w:numPr>
              <w:spacing w:after="0"/>
              <w:rPr>
                <w:rFonts w:ascii="Arial" w:eastAsia="DengXian" w:hAnsi="Arial" w:cs="Arial"/>
                <w:sz w:val="22"/>
                <w:lang w:val="en-GB"/>
              </w:rPr>
            </w:pPr>
            <w:r w:rsidRPr="00C47E72">
              <w:rPr>
                <w:rFonts w:ascii="Times" w:eastAsia="PMingLiU" w:hAnsi="Times" w:cs="Times New Roman"/>
                <w:bCs/>
                <w:kern w:val="0"/>
                <w:sz w:val="20"/>
                <w:szCs w:val="24"/>
                <w:lang w:val="en-GB" w:eastAsia="zh-TW"/>
              </w:rPr>
              <w:t>FFS: Starting time</w:t>
            </w:r>
          </w:p>
        </w:tc>
      </w:tr>
    </w:tbl>
    <w:p w14:paraId="22B53C9B" w14:textId="6BF53999" w:rsidR="000B6B49" w:rsidRDefault="00F2555A" w:rsidP="000B6B49">
      <w:pPr>
        <w:spacing w:beforeLines="50" w:before="120"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So far</w:t>
      </w:r>
      <w:r w:rsidR="000B6B49" w:rsidRPr="00D93D89">
        <w:rPr>
          <w:rFonts w:ascii="Arial" w:eastAsia="DengXian" w:hAnsi="Arial" w:cs="Arial" w:hint="eastAsia"/>
          <w:sz w:val="22"/>
          <w:lang w:val="en-GB"/>
        </w:rPr>
        <w:t xml:space="preserve">, it was agreed that the </w:t>
      </w:r>
      <w:r w:rsidR="000B6B49" w:rsidRPr="00D93D89">
        <w:rPr>
          <w:rFonts w:ascii="Arial" w:eastAsia="DengXian" w:hAnsi="Arial" w:cs="Arial"/>
          <w:sz w:val="22"/>
          <w:lang w:val="en-GB"/>
        </w:rPr>
        <w:t xml:space="preserve">NES cell’s </w:t>
      </w:r>
      <w:r w:rsidR="00386061" w:rsidRPr="00D93D89">
        <w:rPr>
          <w:rFonts w:ascii="Arial" w:eastAsia="DengXian" w:hAnsi="Arial" w:cs="Arial" w:hint="eastAsia"/>
          <w:sz w:val="22"/>
          <w:lang w:val="en-GB"/>
        </w:rPr>
        <w:t xml:space="preserve">UL </w:t>
      </w:r>
      <w:r w:rsidR="000B6B49" w:rsidRPr="00D93D89">
        <w:rPr>
          <w:rFonts w:ascii="Arial" w:eastAsia="DengXian" w:hAnsi="Arial" w:cs="Arial"/>
          <w:sz w:val="22"/>
          <w:lang w:val="en-GB"/>
        </w:rPr>
        <w:t xml:space="preserve">WUS configuration is included in a new SIB (including its own </w:t>
      </w:r>
      <w:r w:rsidR="00386061" w:rsidRPr="00D93D89">
        <w:rPr>
          <w:rFonts w:ascii="Arial" w:eastAsia="DengXian" w:hAnsi="Arial" w:cs="Arial" w:hint="eastAsia"/>
          <w:sz w:val="22"/>
          <w:lang w:val="en-GB"/>
        </w:rPr>
        <w:t xml:space="preserve">UL </w:t>
      </w:r>
      <w:r w:rsidR="000B6B49" w:rsidRPr="00D93D89">
        <w:rPr>
          <w:rFonts w:ascii="Arial" w:eastAsia="DengXian" w:hAnsi="Arial" w:cs="Arial"/>
          <w:sz w:val="22"/>
          <w:lang w:val="en-GB"/>
        </w:rPr>
        <w:t>WUS configuration).</w:t>
      </w:r>
      <w:r w:rsidR="000B6B49" w:rsidRPr="00D93D89">
        <w:rPr>
          <w:rFonts w:ascii="Arial" w:eastAsia="DengXian" w:hAnsi="Arial" w:cs="Arial" w:hint="eastAsia"/>
          <w:sz w:val="22"/>
          <w:lang w:val="en-GB"/>
        </w:rPr>
        <w:t xml:space="preserve"> </w:t>
      </w:r>
      <w:r w:rsidR="00386061" w:rsidRPr="00D93D89">
        <w:rPr>
          <w:rFonts w:ascii="Arial" w:eastAsia="DengXian" w:hAnsi="Arial" w:cs="Arial"/>
          <w:sz w:val="22"/>
          <w:lang w:val="en-GB"/>
        </w:rPr>
        <w:t>T</w:t>
      </w:r>
      <w:r w:rsidR="00386061" w:rsidRPr="00D93D89">
        <w:rPr>
          <w:rFonts w:ascii="Arial" w:eastAsia="DengXian" w:hAnsi="Arial" w:cs="Arial" w:hint="eastAsia"/>
          <w:sz w:val="22"/>
          <w:lang w:val="en-GB"/>
        </w:rPr>
        <w:t>herefore, the new SIB in Cell A or in the NES cell should include the above RAN1 agreed parameters for UL WUS configuration.</w:t>
      </w:r>
      <w:r w:rsidR="00386061">
        <w:rPr>
          <w:rFonts w:ascii="Arial" w:eastAsia="DengXian" w:hAnsi="Arial" w:cs="Arial" w:hint="eastAsia"/>
          <w:sz w:val="22"/>
          <w:lang w:val="en-GB"/>
        </w:rPr>
        <w:t xml:space="preserve"> </w:t>
      </w:r>
    </w:p>
    <w:p w14:paraId="49E009EC" w14:textId="74DA5F70" w:rsidR="00421E5B" w:rsidRPr="00421E5B" w:rsidRDefault="00421E5B" w:rsidP="00EC69FD">
      <w:pPr>
        <w:spacing w:afterLines="50" w:after="120"/>
        <w:ind w:left="1276" w:hanging="1276"/>
        <w:rPr>
          <w:rFonts w:ascii="Arial" w:eastAsia="DengXian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D90A97" w:rsidRPr="00262380">
        <w:rPr>
          <w:rFonts w:ascii="Arial" w:hAnsi="Arial" w:cs="Arial"/>
          <w:b/>
          <w:bCs/>
          <w:sz w:val="22"/>
          <w:lang w:val="en-GB"/>
        </w:rPr>
        <w:t>2</w:t>
      </w:r>
      <w:r w:rsidRPr="00262380">
        <w:rPr>
          <w:rFonts w:ascii="Arial" w:eastAsia="DengXian" w:hAnsi="Arial" w:cs="Arial"/>
          <w:b/>
          <w:bCs/>
          <w:sz w:val="22"/>
          <w:lang w:val="en-GB"/>
        </w:rPr>
        <w:t>:</w:t>
      </w:r>
      <w:r w:rsidR="00EC69FD">
        <w:rPr>
          <w:rFonts w:ascii="Arial" w:hAnsi="Arial" w:cs="Arial"/>
          <w:b/>
          <w:bCs/>
          <w:sz w:val="22"/>
          <w:lang w:val="en-GB"/>
        </w:rPr>
        <w:tab/>
      </w:r>
      <w:r w:rsidR="00386061">
        <w:rPr>
          <w:rFonts w:ascii="Arial" w:eastAsia="DengXian" w:hAnsi="Arial" w:cs="Arial" w:hint="eastAsia"/>
          <w:b/>
          <w:bCs/>
          <w:sz w:val="22"/>
          <w:lang w:val="en-GB"/>
        </w:rPr>
        <w:t>The parameters agreed by RAN1 to be included in UL WUS configuration are included in the new SIB for UL WUS configuration</w:t>
      </w:r>
      <w:r w:rsidRPr="00CE0837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51F91F1B" w14:textId="77777777" w:rsidR="0070393A" w:rsidRDefault="0070393A" w:rsidP="00386061">
      <w:pPr>
        <w:spacing w:afterLines="50" w:after="120"/>
        <w:rPr>
          <w:rFonts w:ascii="Arial" w:eastAsia="DengXian" w:hAnsi="Arial" w:cs="Arial"/>
          <w:sz w:val="22"/>
          <w:lang w:val="en-GB"/>
        </w:rPr>
      </w:pPr>
    </w:p>
    <w:p w14:paraId="476F1398" w14:textId="5E7D175D" w:rsidR="002867C9" w:rsidRDefault="0005547A" w:rsidP="00B143BE">
      <w:pPr>
        <w:pStyle w:val="Heading3"/>
        <w:spacing w:before="0" w:beforeAutospacing="0" w:afterLines="50" w:after="120"/>
      </w:pPr>
      <w:r w:rsidRPr="00B7263F">
        <w:rPr>
          <w:rFonts w:hint="eastAsia"/>
        </w:rPr>
        <w:t>U</w:t>
      </w:r>
      <w:r w:rsidRPr="00B7263F">
        <w:t>L</w:t>
      </w:r>
      <w:r>
        <w:rPr>
          <w:rFonts w:eastAsiaTheme="minorEastAsia" w:hint="eastAsia"/>
          <w:lang w:eastAsia="ja-JP"/>
        </w:rPr>
        <w:t xml:space="preserve"> </w:t>
      </w:r>
      <w:r w:rsidRPr="00B7263F">
        <w:t xml:space="preserve">WUS </w:t>
      </w:r>
      <w:r w:rsidRPr="00B7263F">
        <w:rPr>
          <w:rFonts w:hint="eastAsia"/>
        </w:rPr>
        <w:t>transmission</w:t>
      </w:r>
    </w:p>
    <w:p w14:paraId="7524AAD5" w14:textId="4777FF6B" w:rsidR="0005547A" w:rsidRDefault="00D93D89" w:rsidP="00C30AE1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>RRC connected mode</w:t>
      </w:r>
    </w:p>
    <w:p w14:paraId="200DDD64" w14:textId="231F3C60" w:rsidR="00D93D89" w:rsidRDefault="00D93D89" w:rsidP="00C30AE1">
      <w:pPr>
        <w:spacing w:after="120"/>
        <w:rPr>
          <w:rFonts w:ascii="Arial" w:eastAsia="游明朝" w:hAnsi="Arial" w:cs="Arial"/>
          <w:sz w:val="22"/>
        </w:rPr>
      </w:pPr>
      <w:r w:rsidRPr="00FA0DCE">
        <w:rPr>
          <w:rFonts w:ascii="Arial" w:eastAsia="游明朝" w:hAnsi="Arial" w:cs="Arial" w:hint="eastAsia"/>
          <w:sz w:val="22"/>
        </w:rPr>
        <w:t>In RAN</w:t>
      </w:r>
      <w:r w:rsidR="00FA0DCE" w:rsidRPr="00FA0DCE">
        <w:rPr>
          <w:rFonts w:ascii="Arial" w:eastAsia="游明朝" w:hAnsi="Arial" w:cs="Arial" w:hint="eastAsia"/>
          <w:sz w:val="22"/>
        </w:rPr>
        <w:t>#106</w:t>
      </w:r>
      <w:r w:rsidR="00336D95">
        <w:rPr>
          <w:rFonts w:ascii="Arial" w:eastAsia="游明朝" w:hAnsi="Arial" w:cs="Arial" w:hint="eastAsia"/>
          <w:sz w:val="22"/>
        </w:rPr>
        <w:t xml:space="preserve"> meeting</w:t>
      </w:r>
      <w:r w:rsidRPr="00FA0DCE">
        <w:rPr>
          <w:rFonts w:ascii="Arial" w:eastAsia="游明朝" w:hAnsi="Arial" w:cs="Arial" w:hint="eastAsia"/>
          <w:sz w:val="22"/>
        </w:rPr>
        <w:t xml:space="preserve">, it was </w:t>
      </w:r>
      <w:r w:rsidRPr="00FA0DCE">
        <w:rPr>
          <w:rFonts w:ascii="Arial" w:eastAsia="游明朝" w:hAnsi="Arial" w:cs="Arial"/>
          <w:sz w:val="22"/>
        </w:rPr>
        <w:t>discussed</w:t>
      </w:r>
      <w:r w:rsidRPr="00FA0DCE">
        <w:rPr>
          <w:rFonts w:ascii="Arial" w:eastAsia="游明朝" w:hAnsi="Arial" w:cs="Arial" w:hint="eastAsia"/>
          <w:sz w:val="22"/>
        </w:rPr>
        <w:t xml:space="preserve"> whether UL WUS transmission </w:t>
      </w:r>
      <w:r w:rsidR="00F2555A" w:rsidRPr="00FA0DCE">
        <w:rPr>
          <w:rFonts w:ascii="Arial" w:eastAsia="游明朝" w:hAnsi="Arial" w:cs="Arial" w:hint="eastAsia"/>
          <w:sz w:val="22"/>
        </w:rPr>
        <w:t xml:space="preserve">can be </w:t>
      </w:r>
      <w:r w:rsidR="00FA0DCE" w:rsidRPr="00FA0DCE">
        <w:rPr>
          <w:rFonts w:ascii="Arial" w:eastAsia="游明朝" w:hAnsi="Arial" w:cs="Arial"/>
          <w:sz w:val="22"/>
        </w:rPr>
        <w:t>also</w:t>
      </w:r>
      <w:r w:rsidR="00FA0DCE" w:rsidRPr="00FA0DCE">
        <w:rPr>
          <w:rFonts w:ascii="Arial" w:eastAsia="游明朝" w:hAnsi="Arial" w:cs="Arial" w:hint="eastAsia"/>
          <w:sz w:val="22"/>
        </w:rPr>
        <w:t xml:space="preserve"> </w:t>
      </w:r>
      <w:r w:rsidRPr="00FA0DCE">
        <w:rPr>
          <w:rFonts w:ascii="Arial" w:eastAsia="游明朝" w:hAnsi="Arial" w:cs="Arial" w:hint="eastAsia"/>
          <w:sz w:val="22"/>
        </w:rPr>
        <w:t>supported in RRC connected mode or not</w:t>
      </w:r>
      <w:r w:rsidR="00FA0DCE" w:rsidRPr="00FA0DCE">
        <w:rPr>
          <w:rFonts w:ascii="Arial" w:eastAsia="游明朝" w:hAnsi="Arial" w:cs="Arial" w:hint="eastAsia"/>
          <w:sz w:val="22"/>
        </w:rPr>
        <w:t>.</w:t>
      </w:r>
      <w:r w:rsidRPr="00FA0DCE">
        <w:rPr>
          <w:rFonts w:ascii="Arial" w:eastAsia="游明朝" w:hAnsi="Arial" w:cs="Arial" w:hint="eastAsia"/>
          <w:sz w:val="22"/>
        </w:rPr>
        <w:t xml:space="preserve"> </w:t>
      </w:r>
      <w:r w:rsidR="00FA0DCE" w:rsidRPr="00FA0DCE">
        <w:rPr>
          <w:rFonts w:ascii="Arial" w:eastAsia="游明朝" w:hAnsi="Arial" w:cs="Arial" w:hint="eastAsia"/>
          <w:sz w:val="22"/>
        </w:rPr>
        <w:t>B</w:t>
      </w:r>
      <w:r w:rsidRPr="00FA0DCE">
        <w:rPr>
          <w:rFonts w:ascii="Arial" w:eastAsia="游明朝" w:hAnsi="Arial" w:cs="Arial" w:hint="eastAsia"/>
          <w:sz w:val="22"/>
        </w:rPr>
        <w:t xml:space="preserve">ecause in </w:t>
      </w:r>
      <w:r w:rsidR="00F2555A" w:rsidRPr="00FA0DCE">
        <w:rPr>
          <w:rFonts w:ascii="Arial" w:eastAsia="游明朝" w:hAnsi="Arial" w:cs="Arial" w:hint="eastAsia"/>
          <w:sz w:val="22"/>
        </w:rPr>
        <w:t xml:space="preserve">the current </w:t>
      </w:r>
      <w:r w:rsidRPr="00FA0DCE">
        <w:rPr>
          <w:rFonts w:ascii="Arial" w:eastAsia="游明朝" w:hAnsi="Arial" w:cs="Arial" w:hint="eastAsia"/>
          <w:sz w:val="22"/>
        </w:rPr>
        <w:t xml:space="preserve">WID, </w:t>
      </w:r>
      <w:r w:rsidR="00F2555A" w:rsidRPr="00FA0DCE">
        <w:rPr>
          <w:rFonts w:ascii="Arial" w:eastAsia="游明朝" w:hAnsi="Arial" w:cs="Arial" w:hint="eastAsia"/>
          <w:sz w:val="22"/>
        </w:rPr>
        <w:t xml:space="preserve">UL WUS transmission is allowed </w:t>
      </w:r>
      <w:r w:rsidR="00FA0DCE" w:rsidRPr="00FA0DCE">
        <w:rPr>
          <w:rFonts w:ascii="Arial" w:eastAsia="游明朝" w:hAnsi="Arial" w:cs="Arial" w:hint="eastAsia"/>
          <w:sz w:val="22"/>
        </w:rPr>
        <w:t xml:space="preserve">only </w:t>
      </w:r>
      <w:r w:rsidR="00F2555A" w:rsidRPr="00FA0DCE">
        <w:rPr>
          <w:rFonts w:ascii="Arial" w:eastAsia="游明朝" w:hAnsi="Arial" w:cs="Arial" w:hint="eastAsia"/>
          <w:sz w:val="22"/>
        </w:rPr>
        <w:t>in RRC idle/inactive mode</w:t>
      </w:r>
      <w:r w:rsidR="00FA0DCE" w:rsidRPr="00FA0DCE">
        <w:rPr>
          <w:rFonts w:ascii="Arial" w:eastAsia="游明朝" w:hAnsi="Arial" w:cs="Arial" w:hint="eastAsia"/>
          <w:sz w:val="22"/>
        </w:rPr>
        <w:t>, then clarification is required for it</w:t>
      </w:r>
      <w:r w:rsidRPr="00FA0DCE">
        <w:rPr>
          <w:rFonts w:ascii="Arial" w:eastAsia="游明朝" w:hAnsi="Arial" w:cs="Arial" w:hint="eastAsia"/>
          <w:sz w:val="22"/>
        </w:rPr>
        <w:t>.</w:t>
      </w:r>
      <w:r w:rsidR="00F2555A">
        <w:rPr>
          <w:rFonts w:ascii="Arial" w:eastAsia="游明朝" w:hAnsi="Arial" w:cs="Arial" w:hint="eastAsia"/>
          <w:sz w:val="22"/>
        </w:rPr>
        <w:t xml:space="preserve"> </w:t>
      </w:r>
      <w:r w:rsidR="00FA0DCE">
        <w:rPr>
          <w:rFonts w:ascii="Arial" w:eastAsia="游明朝" w:hAnsi="Arial" w:cs="Arial" w:hint="eastAsia"/>
          <w:sz w:val="22"/>
        </w:rPr>
        <w:t>A</w:t>
      </w:r>
      <w:r w:rsidR="00F2555A">
        <w:rPr>
          <w:rFonts w:ascii="Arial" w:eastAsia="游明朝" w:hAnsi="Arial" w:cs="Arial" w:hint="eastAsia"/>
          <w:sz w:val="22"/>
        </w:rPr>
        <w:t xml:space="preserve">fter a short offline discussion, </w:t>
      </w:r>
      <w:r w:rsidR="00FA0DCE">
        <w:rPr>
          <w:rFonts w:ascii="Arial" w:eastAsia="游明朝" w:hAnsi="Arial" w:cs="Arial" w:hint="eastAsia"/>
          <w:sz w:val="22"/>
        </w:rPr>
        <w:t xml:space="preserve">the following </w:t>
      </w:r>
      <w:r w:rsidR="00F2555A">
        <w:rPr>
          <w:rFonts w:ascii="Arial" w:eastAsia="游明朝" w:hAnsi="Arial" w:cs="Arial" w:hint="eastAsia"/>
          <w:sz w:val="22"/>
        </w:rPr>
        <w:t xml:space="preserve">way forward was endorsed </w:t>
      </w:r>
      <w:r w:rsidR="00FA0DCE">
        <w:rPr>
          <w:rFonts w:ascii="Arial" w:eastAsia="游明朝" w:hAnsi="Arial" w:cs="Arial" w:hint="eastAsia"/>
          <w:sz w:val="22"/>
        </w:rPr>
        <w:t xml:space="preserve">for RRC connected mode </w:t>
      </w:r>
      <w:r w:rsidR="00F2555A">
        <w:rPr>
          <w:rFonts w:ascii="Arial" w:eastAsia="游明朝" w:hAnsi="Arial" w:cs="Arial" w:hint="eastAsia"/>
          <w:sz w:val="22"/>
        </w:rPr>
        <w:t>[2].</w:t>
      </w:r>
    </w:p>
    <w:tbl>
      <w:tblPr>
        <w:tblW w:w="9785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5"/>
      </w:tblGrid>
      <w:tr w:rsidR="00FA0DCE" w14:paraId="55E6CD44" w14:textId="77777777" w:rsidTr="00FA0DCE">
        <w:trPr>
          <w:trHeight w:val="1353"/>
        </w:trPr>
        <w:tc>
          <w:tcPr>
            <w:tcW w:w="9785" w:type="dxa"/>
          </w:tcPr>
          <w:p w14:paraId="125D8438" w14:textId="77777777" w:rsidR="00FA0DCE" w:rsidRPr="00FA0DCE" w:rsidRDefault="00FA0DCE" w:rsidP="00F507DA">
            <w:pPr>
              <w:spacing w:before="40" w:after="40"/>
              <w:ind w:left="11"/>
              <w:rPr>
                <w:rFonts w:ascii="Arial" w:eastAsia="游明朝" w:hAnsi="Arial" w:cs="Arial"/>
                <w:sz w:val="22"/>
              </w:rPr>
            </w:pPr>
            <w:r w:rsidRPr="00FA0DCE">
              <w:rPr>
                <w:rFonts w:ascii="Arial" w:eastAsia="游明朝" w:hAnsi="Arial" w:cs="Arial"/>
                <w:sz w:val="22"/>
              </w:rPr>
              <w:lastRenderedPageBreak/>
              <w:t>On RRC Connected mode</w:t>
            </w:r>
          </w:p>
          <w:p w14:paraId="28A61C01" w14:textId="77777777" w:rsidR="00FA0DCE" w:rsidRPr="00FA0DCE" w:rsidRDefault="00FA0DCE" w:rsidP="00F507DA">
            <w:pPr>
              <w:pStyle w:val="ListParagraph"/>
              <w:numPr>
                <w:ilvl w:val="0"/>
                <w:numId w:val="15"/>
              </w:numPr>
              <w:spacing w:before="40" w:after="40"/>
              <w:ind w:firstLineChars="0"/>
              <w:rPr>
                <w:rFonts w:ascii="Arial" w:eastAsia="游明朝" w:hAnsi="Arial" w:cs="Arial"/>
                <w:sz w:val="22"/>
              </w:rPr>
            </w:pPr>
            <w:r w:rsidRPr="00FA0DCE">
              <w:rPr>
                <w:rFonts w:ascii="Arial" w:eastAsia="游明朝" w:hAnsi="Arial" w:cs="Arial"/>
                <w:sz w:val="22"/>
              </w:rPr>
              <w:t xml:space="preserve">The scope of WID will not be updated to include RRC Connected.  </w:t>
            </w:r>
          </w:p>
          <w:p w14:paraId="4D912FE2" w14:textId="5BF9934B" w:rsidR="00FA0DCE" w:rsidRPr="00FA0DCE" w:rsidRDefault="00FA0DCE" w:rsidP="00F507DA">
            <w:pPr>
              <w:pStyle w:val="ListParagraph"/>
              <w:numPr>
                <w:ilvl w:val="0"/>
                <w:numId w:val="15"/>
              </w:numPr>
              <w:spacing w:before="40" w:after="40"/>
              <w:ind w:firstLineChars="0"/>
              <w:rPr>
                <w:rFonts w:ascii="Arial" w:eastAsia="游明朝" w:hAnsi="Arial" w:cs="Arial"/>
                <w:sz w:val="22"/>
              </w:rPr>
            </w:pPr>
            <w:r w:rsidRPr="00FA0DCE">
              <w:rPr>
                <w:rFonts w:ascii="Arial" w:eastAsia="游明朝" w:hAnsi="Arial" w:cs="Arial"/>
                <w:sz w:val="22"/>
              </w:rPr>
              <w:t>However, RAN2 will address the specific case of RLF, to use the same procedure as idle/inactive to request OD-SIB1 transmission.  No need to change the scope of WI to indicate this.</w:t>
            </w:r>
          </w:p>
        </w:tc>
      </w:tr>
    </w:tbl>
    <w:p w14:paraId="152D44DC" w14:textId="46DB905C" w:rsidR="00AA21F3" w:rsidRDefault="00AA21F3" w:rsidP="00FA0DCE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Based on the </w:t>
      </w:r>
      <w:r w:rsidR="00336D95">
        <w:rPr>
          <w:rFonts w:ascii="Arial" w:eastAsia="游明朝" w:hAnsi="Arial" w:cs="Arial" w:hint="eastAsia"/>
          <w:sz w:val="22"/>
        </w:rPr>
        <w:t xml:space="preserve">above </w:t>
      </w:r>
      <w:r>
        <w:rPr>
          <w:rFonts w:ascii="Arial" w:eastAsia="游明朝" w:hAnsi="Arial" w:cs="Arial" w:hint="eastAsia"/>
          <w:sz w:val="22"/>
        </w:rPr>
        <w:t>RAN plenary guideline, SIB1 request by</w:t>
      </w:r>
      <w:r w:rsidR="0001212B">
        <w:rPr>
          <w:rFonts w:ascii="Arial" w:eastAsia="游明朝" w:hAnsi="Arial" w:cs="Arial" w:hint="eastAsia"/>
          <w:sz w:val="22"/>
        </w:rPr>
        <w:t xml:space="preserve"> a</w:t>
      </w:r>
      <w:r>
        <w:rPr>
          <w:rFonts w:ascii="Arial" w:eastAsia="游明朝" w:hAnsi="Arial" w:cs="Arial" w:hint="eastAsia"/>
          <w:sz w:val="22"/>
        </w:rPr>
        <w:t xml:space="preserve"> dedicated signaling in connected mode </w:t>
      </w:r>
      <w:r w:rsidR="00D06F90">
        <w:rPr>
          <w:rFonts w:ascii="Arial" w:eastAsia="游明朝" w:hAnsi="Arial" w:cs="Arial" w:hint="eastAsia"/>
          <w:sz w:val="22"/>
        </w:rPr>
        <w:t xml:space="preserve">(i.e., </w:t>
      </w:r>
      <w:proofErr w:type="spellStart"/>
      <w:r w:rsidR="00D06F90" w:rsidRPr="00B94600">
        <w:rPr>
          <w:rFonts w:ascii="Arial" w:eastAsia="游明朝" w:hAnsi="Arial" w:cs="Arial"/>
          <w:i/>
          <w:iCs/>
          <w:sz w:val="22"/>
        </w:rPr>
        <w:t>RRCSystemInfoRequest</w:t>
      </w:r>
      <w:proofErr w:type="spellEnd"/>
      <w:r w:rsidR="00D06F90">
        <w:rPr>
          <w:rFonts w:ascii="Arial" w:eastAsia="游明朝" w:hAnsi="Arial" w:cs="Arial" w:hint="eastAsia"/>
          <w:sz w:val="22"/>
        </w:rPr>
        <w:t xml:space="preserve"> message) </w:t>
      </w:r>
      <w:r>
        <w:rPr>
          <w:rFonts w:ascii="Arial" w:eastAsia="游明朝" w:hAnsi="Arial" w:cs="Arial" w:hint="eastAsia"/>
          <w:sz w:val="22"/>
        </w:rPr>
        <w:t>is not purs</w:t>
      </w:r>
      <w:r w:rsidR="0001212B">
        <w:rPr>
          <w:rFonts w:ascii="Arial" w:eastAsia="游明朝" w:hAnsi="Arial" w:cs="Arial" w:hint="eastAsia"/>
          <w:sz w:val="22"/>
        </w:rPr>
        <w:t>u</w:t>
      </w:r>
      <w:r>
        <w:rPr>
          <w:rFonts w:ascii="Arial" w:eastAsia="游明朝" w:hAnsi="Arial" w:cs="Arial" w:hint="eastAsia"/>
          <w:sz w:val="22"/>
        </w:rPr>
        <w:t>ed whereas SIB1 request to a selected cell during RLF can be discussed in RAN2.</w:t>
      </w:r>
    </w:p>
    <w:p w14:paraId="29545537" w14:textId="391A5193" w:rsidR="00AA21F3" w:rsidRDefault="00AA21F3" w:rsidP="00AA21F3">
      <w:pPr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913803">
        <w:rPr>
          <w:rFonts w:ascii="Arial" w:eastAsia="游明朝" w:hAnsi="Arial" w:cs="Arial" w:hint="eastAsia"/>
          <w:b/>
          <w:bCs/>
          <w:sz w:val="22"/>
        </w:rPr>
        <w:t>Observation</w:t>
      </w:r>
      <w:r w:rsidRPr="00913803">
        <w:rPr>
          <w:rFonts w:ascii="Arial" w:eastAsia="游明朝" w:hAnsi="Arial" w:cs="Arial"/>
          <w:b/>
          <w:bCs/>
          <w:sz w:val="22"/>
        </w:rPr>
        <w:t xml:space="preserve"> </w:t>
      </w:r>
      <w:r w:rsidRPr="009A3C44">
        <w:rPr>
          <w:rFonts w:ascii="Arial" w:eastAsia="游明朝" w:hAnsi="Arial" w:cs="Arial" w:hint="eastAsia"/>
          <w:b/>
          <w:bCs/>
          <w:sz w:val="22"/>
        </w:rPr>
        <w:t>1</w:t>
      </w:r>
      <w:r w:rsidRPr="00913803">
        <w:rPr>
          <w:rFonts w:ascii="Arial" w:eastAsia="游明朝" w:hAnsi="Arial" w:cs="Arial"/>
          <w:b/>
          <w:bCs/>
          <w:sz w:val="22"/>
        </w:rPr>
        <w:t>:</w:t>
      </w:r>
      <w:r>
        <w:rPr>
          <w:rFonts w:ascii="Arial" w:eastAsia="游明朝" w:hAnsi="Arial" w:cs="Arial"/>
          <w:b/>
          <w:bCs/>
          <w:sz w:val="22"/>
        </w:rPr>
        <w:tab/>
      </w:r>
      <w:r w:rsidRPr="00AA21F3">
        <w:rPr>
          <w:rFonts w:ascii="Arial" w:eastAsia="游明朝" w:hAnsi="Arial" w:cs="Arial"/>
          <w:b/>
          <w:bCs/>
          <w:sz w:val="22"/>
        </w:rPr>
        <w:t xml:space="preserve">SIB1 request by </w:t>
      </w:r>
      <w:r w:rsidR="0001212B">
        <w:rPr>
          <w:rFonts w:ascii="Arial" w:eastAsia="游明朝" w:hAnsi="Arial" w:cs="Arial" w:hint="eastAsia"/>
          <w:b/>
          <w:bCs/>
          <w:sz w:val="22"/>
        </w:rPr>
        <w:t xml:space="preserve">a </w:t>
      </w:r>
      <w:r w:rsidRPr="00AA21F3">
        <w:rPr>
          <w:rFonts w:ascii="Arial" w:eastAsia="游明朝" w:hAnsi="Arial" w:cs="Arial"/>
          <w:b/>
          <w:bCs/>
          <w:sz w:val="22"/>
        </w:rPr>
        <w:t>dedicated signaling in connected mode is not purs</w:t>
      </w:r>
      <w:r w:rsidR="0001212B">
        <w:rPr>
          <w:rFonts w:ascii="Arial" w:eastAsia="游明朝" w:hAnsi="Arial" w:cs="Arial" w:hint="eastAsia"/>
          <w:b/>
          <w:bCs/>
          <w:sz w:val="22"/>
        </w:rPr>
        <w:t>u</w:t>
      </w:r>
      <w:r w:rsidRPr="00AA21F3">
        <w:rPr>
          <w:rFonts w:ascii="Arial" w:eastAsia="游明朝" w:hAnsi="Arial" w:cs="Arial"/>
          <w:b/>
          <w:bCs/>
          <w:sz w:val="22"/>
        </w:rPr>
        <w:t>ed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60991467" w14:textId="77777777" w:rsidR="00AA21F3" w:rsidRDefault="00AA21F3" w:rsidP="00FA0DCE">
      <w:pPr>
        <w:spacing w:before="120" w:after="120"/>
        <w:rPr>
          <w:rFonts w:ascii="Arial" w:eastAsia="游明朝" w:hAnsi="Arial" w:cs="Arial"/>
          <w:sz w:val="22"/>
        </w:rPr>
      </w:pPr>
    </w:p>
    <w:p w14:paraId="4977B0DA" w14:textId="47674A45" w:rsidR="0000012D" w:rsidRPr="00BB450D" w:rsidRDefault="001F5485" w:rsidP="00FA0DCE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In RAN2#127bis</w:t>
      </w:r>
      <w:r w:rsidR="0000012D" w:rsidRPr="00BB450D">
        <w:rPr>
          <w:rFonts w:ascii="Arial" w:eastAsia="游明朝" w:hAnsi="Arial" w:cs="Arial" w:hint="eastAsia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meeting, RAN2 agreed </w:t>
      </w:r>
      <w:r w:rsidR="0000012D" w:rsidRPr="00BB450D">
        <w:rPr>
          <w:rFonts w:ascii="Arial" w:eastAsia="游明朝" w:hAnsi="Arial" w:cs="Arial"/>
          <w:i/>
          <w:iCs/>
          <w:sz w:val="22"/>
        </w:rPr>
        <w:t>“A cell for which SIB1 request configuration is available, can periodically broadcast SIB1”</w:t>
      </w:r>
      <w:r w:rsidR="00C15EEA" w:rsidRPr="00BB450D">
        <w:rPr>
          <w:rFonts w:ascii="Arial" w:eastAsia="游明朝" w:hAnsi="Arial" w:cs="Arial" w:hint="eastAsia"/>
          <w:i/>
          <w:iCs/>
          <w:sz w:val="22"/>
        </w:rPr>
        <w:t>,</w:t>
      </w:r>
      <w:r w:rsidR="0000012D" w:rsidRPr="00BB450D">
        <w:rPr>
          <w:rFonts w:ascii="Arial" w:eastAsia="游明朝" w:hAnsi="Arial" w:cs="Arial" w:hint="eastAsia"/>
          <w:sz w:val="22"/>
        </w:rPr>
        <w:t xml:space="preserve"> </w:t>
      </w:r>
      <w:r w:rsidR="00C15EEA" w:rsidRPr="00BB450D">
        <w:rPr>
          <w:rFonts w:ascii="Arial" w:eastAsia="游明朝" w:hAnsi="Arial" w:cs="Arial" w:hint="eastAsia"/>
          <w:sz w:val="22"/>
        </w:rPr>
        <w:t xml:space="preserve">it means the NES UE may </w:t>
      </w:r>
      <w:r w:rsidR="00C15EEA" w:rsidRPr="00BB450D">
        <w:rPr>
          <w:rFonts w:ascii="Arial" w:eastAsia="游明朝" w:hAnsi="Arial" w:cs="Arial"/>
          <w:sz w:val="22"/>
        </w:rPr>
        <w:t>attempt</w:t>
      </w:r>
      <w:r w:rsidR="00C15EEA" w:rsidRPr="00BB450D">
        <w:rPr>
          <w:rFonts w:ascii="Arial" w:eastAsia="游明朝" w:hAnsi="Arial" w:cs="Arial" w:hint="eastAsia"/>
          <w:sz w:val="22"/>
        </w:rPr>
        <w:t xml:space="preserve"> to receive SIB1 if the NES UE already has UL WUS configuration corresponding to the NES cell</w:t>
      </w:r>
      <w:r w:rsidR="382DCAB4" w:rsidRPr="00BB450D">
        <w:rPr>
          <w:rFonts w:ascii="Arial" w:eastAsia="游明朝" w:hAnsi="Arial" w:cs="Arial"/>
          <w:sz w:val="22"/>
        </w:rPr>
        <w:t xml:space="preserve">. </w:t>
      </w:r>
    </w:p>
    <w:p w14:paraId="2D20F8C2" w14:textId="45C50213" w:rsidR="00BC4FBF" w:rsidRPr="00335BE4" w:rsidRDefault="001F5485" w:rsidP="00C30AE1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It can apply to</w:t>
      </w:r>
      <w:r w:rsidR="4FBC97EF" w:rsidRPr="00BB450D">
        <w:rPr>
          <w:rFonts w:ascii="Arial" w:eastAsia="游明朝" w:hAnsi="Arial" w:cs="Arial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a </w:t>
      </w:r>
      <w:r w:rsidR="00C15EEA" w:rsidRPr="00BB450D">
        <w:rPr>
          <w:rFonts w:ascii="Arial" w:eastAsia="游明朝" w:hAnsi="Arial" w:cs="Arial" w:hint="eastAsia"/>
          <w:sz w:val="22"/>
        </w:rPr>
        <w:t>cell selection during RRC re-establishment</w:t>
      </w:r>
      <w:r w:rsidR="00BB450D" w:rsidRPr="00BB450D">
        <w:rPr>
          <w:rFonts w:ascii="Arial" w:eastAsia="游明朝" w:hAnsi="Arial" w:cs="Arial" w:hint="eastAsia"/>
          <w:sz w:val="22"/>
        </w:rPr>
        <w:t xml:space="preserve"> (i.e., timer T311 is running)</w:t>
      </w:r>
      <w:r w:rsidR="08D3C26C" w:rsidRPr="00BB450D">
        <w:rPr>
          <w:rFonts w:ascii="Arial" w:eastAsia="游明朝" w:hAnsi="Arial" w:cs="Arial"/>
          <w:sz w:val="22"/>
        </w:rPr>
        <w:t xml:space="preserve">, </w:t>
      </w:r>
      <w:r w:rsidR="00B55E8F" w:rsidRPr="00BB450D">
        <w:rPr>
          <w:rFonts w:ascii="Arial" w:eastAsia="游明朝" w:hAnsi="Arial" w:cs="Arial" w:hint="eastAsia"/>
          <w:sz w:val="22"/>
        </w:rPr>
        <w:t xml:space="preserve">if the NES UE has UL WUS configuration </w:t>
      </w:r>
      <w:r w:rsidR="00A37CE8" w:rsidRPr="00BB450D">
        <w:rPr>
          <w:rFonts w:ascii="Arial" w:eastAsia="游明朝" w:hAnsi="Arial" w:cs="Arial" w:hint="eastAsia"/>
          <w:sz w:val="22"/>
        </w:rPr>
        <w:t>corresponding to</w:t>
      </w:r>
      <w:r w:rsidR="00B55E8F" w:rsidRPr="00BB450D">
        <w:rPr>
          <w:rFonts w:ascii="Arial" w:eastAsia="游明朝" w:hAnsi="Arial" w:cs="Arial" w:hint="eastAsia"/>
          <w:sz w:val="22"/>
        </w:rPr>
        <w:t xml:space="preserve"> </w:t>
      </w:r>
      <w:r w:rsidR="00A37CE8" w:rsidRPr="00BB450D">
        <w:rPr>
          <w:rFonts w:ascii="Arial" w:eastAsia="游明朝" w:hAnsi="Arial" w:cs="Arial" w:hint="eastAsia"/>
          <w:sz w:val="22"/>
        </w:rPr>
        <w:t xml:space="preserve">the </w:t>
      </w:r>
      <w:r w:rsidR="00470BDA">
        <w:rPr>
          <w:rFonts w:ascii="Arial" w:eastAsia="游明朝" w:hAnsi="Arial" w:cs="Arial" w:hint="eastAsia"/>
          <w:sz w:val="22"/>
        </w:rPr>
        <w:t xml:space="preserve">candidate </w:t>
      </w:r>
      <w:r w:rsidR="00B55E8F" w:rsidRPr="00BB450D">
        <w:rPr>
          <w:rFonts w:ascii="Arial" w:eastAsia="游明朝" w:hAnsi="Arial" w:cs="Arial" w:hint="eastAsia"/>
          <w:sz w:val="22"/>
        </w:rPr>
        <w:t xml:space="preserve">NES cell, </w:t>
      </w:r>
      <w:r w:rsidR="00BA718E" w:rsidRPr="00BB450D">
        <w:rPr>
          <w:rFonts w:ascii="Arial" w:eastAsia="游明朝" w:hAnsi="Arial" w:cs="Arial" w:hint="eastAsia"/>
          <w:sz w:val="22"/>
        </w:rPr>
        <w:t xml:space="preserve">there is no reason to prevent </w:t>
      </w:r>
      <w:r w:rsidR="00B55E8F" w:rsidRPr="00BB450D">
        <w:rPr>
          <w:rFonts w:ascii="Arial" w:eastAsia="游明朝" w:hAnsi="Arial" w:cs="Arial" w:hint="eastAsia"/>
          <w:sz w:val="22"/>
        </w:rPr>
        <w:t>SIB1</w:t>
      </w:r>
      <w:r w:rsidR="00BA718E" w:rsidRPr="00BB450D">
        <w:rPr>
          <w:rFonts w:ascii="Arial" w:eastAsia="游明朝" w:hAnsi="Arial" w:cs="Arial" w:hint="eastAsia"/>
          <w:sz w:val="22"/>
        </w:rPr>
        <w:t xml:space="preserve"> reception of NES cell</w:t>
      </w:r>
      <w:r w:rsidR="08D3C26C" w:rsidRPr="00BB450D">
        <w:rPr>
          <w:rFonts w:ascii="Arial" w:eastAsia="游明朝" w:hAnsi="Arial" w:cs="Arial"/>
          <w:sz w:val="22"/>
        </w:rPr>
        <w:t>.</w:t>
      </w:r>
      <w:r w:rsidR="00B55E8F" w:rsidRPr="00BB450D">
        <w:rPr>
          <w:rFonts w:ascii="Arial" w:eastAsia="游明朝" w:hAnsi="Arial" w:cs="Arial" w:hint="eastAsia"/>
          <w:sz w:val="22"/>
        </w:rPr>
        <w:t xml:space="preserve"> </w:t>
      </w:r>
      <w:r w:rsidR="00B753C3">
        <w:rPr>
          <w:rFonts w:ascii="Arial" w:eastAsia="游明朝" w:hAnsi="Arial" w:cs="Arial" w:hint="eastAsia"/>
          <w:sz w:val="22"/>
        </w:rPr>
        <w:t>In this case, t</w:t>
      </w:r>
      <w:r w:rsidR="00B753C3" w:rsidRPr="00B753C3">
        <w:rPr>
          <w:rFonts w:ascii="Arial" w:eastAsia="游明朝" w:hAnsi="Arial" w:cs="Arial"/>
          <w:sz w:val="22"/>
        </w:rPr>
        <w:t xml:space="preserve">he NES UE </w:t>
      </w:r>
      <w:r w:rsidR="00B753C3">
        <w:rPr>
          <w:rFonts w:ascii="Arial" w:eastAsia="游明朝" w:hAnsi="Arial" w:cs="Arial" w:hint="eastAsia"/>
          <w:sz w:val="22"/>
        </w:rPr>
        <w:t xml:space="preserve">just </w:t>
      </w:r>
      <w:r w:rsidR="00B753C3" w:rsidRPr="00B753C3">
        <w:rPr>
          <w:rFonts w:ascii="Arial" w:eastAsia="游明朝" w:hAnsi="Arial" w:cs="Arial"/>
          <w:sz w:val="22"/>
        </w:rPr>
        <w:t>follows the legacy RRC connection re-establishment procedure</w:t>
      </w:r>
      <w:r w:rsidR="00B753C3">
        <w:rPr>
          <w:rFonts w:ascii="Arial" w:eastAsia="游明朝" w:hAnsi="Arial" w:cs="Arial" w:hint="eastAsia"/>
          <w:sz w:val="22"/>
        </w:rPr>
        <w:t>.</w:t>
      </w:r>
      <w:r w:rsidR="00B753C3" w:rsidRPr="00B753C3">
        <w:rPr>
          <w:rFonts w:ascii="Arial" w:eastAsia="游明朝" w:hAnsi="Arial" w:cs="Arial" w:hint="eastAsia"/>
          <w:sz w:val="22"/>
        </w:rPr>
        <w:t xml:space="preserve"> </w:t>
      </w:r>
      <w:r w:rsidR="00B55E8F" w:rsidRPr="00BB450D">
        <w:rPr>
          <w:rFonts w:ascii="Arial" w:eastAsia="游明朝" w:hAnsi="Arial" w:cs="Arial" w:hint="eastAsia"/>
          <w:sz w:val="22"/>
        </w:rPr>
        <w:t xml:space="preserve">One question is whether the NES UE can trigger UL WUS </w:t>
      </w:r>
      <w:r w:rsidR="00AA2BED" w:rsidRPr="00BB450D">
        <w:rPr>
          <w:rFonts w:ascii="Arial" w:eastAsia="游明朝" w:hAnsi="Arial" w:cs="Arial" w:hint="eastAsia"/>
          <w:sz w:val="22"/>
        </w:rPr>
        <w:t xml:space="preserve">transmission </w:t>
      </w:r>
      <w:r w:rsidR="00BA718E" w:rsidRPr="00BB450D">
        <w:rPr>
          <w:rFonts w:ascii="Arial" w:eastAsia="游明朝" w:hAnsi="Arial" w:cs="Arial" w:hint="eastAsia"/>
          <w:sz w:val="22"/>
        </w:rPr>
        <w:t xml:space="preserve">to the </w:t>
      </w:r>
      <w:r w:rsidR="00470BDA">
        <w:rPr>
          <w:rFonts w:ascii="Arial" w:eastAsia="游明朝" w:hAnsi="Arial" w:cs="Arial" w:hint="eastAsia"/>
          <w:sz w:val="22"/>
        </w:rPr>
        <w:t>candidate</w:t>
      </w:r>
      <w:r w:rsidR="00470BDA" w:rsidRPr="00BB450D" w:rsidDel="00470BDA">
        <w:rPr>
          <w:rFonts w:ascii="Arial" w:eastAsia="游明朝" w:hAnsi="Arial" w:cs="Arial" w:hint="eastAsia"/>
          <w:sz w:val="22"/>
        </w:rPr>
        <w:t xml:space="preserve"> </w:t>
      </w:r>
      <w:r w:rsidR="00BA718E" w:rsidRPr="00BB450D">
        <w:rPr>
          <w:rFonts w:ascii="Arial" w:eastAsia="游明朝" w:hAnsi="Arial" w:cs="Arial" w:hint="eastAsia"/>
          <w:sz w:val="22"/>
        </w:rPr>
        <w:t xml:space="preserve">cell </w:t>
      </w:r>
      <w:r w:rsidR="00B55E8F" w:rsidRPr="00BB450D">
        <w:rPr>
          <w:rFonts w:ascii="Arial" w:eastAsia="游明朝" w:hAnsi="Arial" w:cs="Arial" w:hint="eastAsia"/>
          <w:sz w:val="22"/>
        </w:rPr>
        <w:t xml:space="preserve">if SIB1 is </w:t>
      </w:r>
      <w:r w:rsidR="00470BDA">
        <w:rPr>
          <w:rFonts w:ascii="Arial" w:eastAsia="游明朝" w:hAnsi="Arial" w:cs="Arial" w:hint="eastAsia"/>
          <w:sz w:val="22"/>
        </w:rPr>
        <w:t xml:space="preserve">currently </w:t>
      </w:r>
      <w:r w:rsidR="00B55E8F" w:rsidRPr="00BB450D">
        <w:rPr>
          <w:rFonts w:ascii="Arial" w:eastAsia="游明朝" w:hAnsi="Arial" w:cs="Arial" w:hint="eastAsia"/>
          <w:sz w:val="22"/>
        </w:rPr>
        <w:t xml:space="preserve">not </w:t>
      </w:r>
      <w:r w:rsidR="00A37CE8" w:rsidRPr="00BB450D">
        <w:rPr>
          <w:rFonts w:ascii="Arial" w:eastAsia="游明朝" w:hAnsi="Arial" w:cs="Arial" w:hint="eastAsia"/>
          <w:sz w:val="22"/>
        </w:rPr>
        <w:t>broadcasted</w:t>
      </w:r>
      <w:r w:rsidR="00541BA4" w:rsidRPr="00BB450D">
        <w:rPr>
          <w:rFonts w:ascii="Arial" w:eastAsia="游明朝" w:hAnsi="Arial" w:cs="Arial" w:hint="eastAsia"/>
          <w:sz w:val="22"/>
        </w:rPr>
        <w:t>,</w:t>
      </w:r>
      <w:r w:rsidR="00BA718E" w:rsidRPr="00BB450D">
        <w:rPr>
          <w:rFonts w:ascii="Arial" w:eastAsia="游明朝" w:hAnsi="Arial" w:cs="Arial" w:hint="eastAsia"/>
          <w:sz w:val="22"/>
        </w:rPr>
        <w:t xml:space="preserve"> </w:t>
      </w:r>
      <w:r w:rsidR="00335BE4" w:rsidRPr="00BB450D">
        <w:rPr>
          <w:rFonts w:ascii="Arial" w:eastAsia="游明朝" w:hAnsi="Arial" w:cs="Arial" w:hint="eastAsia"/>
          <w:sz w:val="22"/>
        </w:rPr>
        <w:t xml:space="preserve">e.g., </w:t>
      </w:r>
      <w:r w:rsidR="00BA718E" w:rsidRPr="00BB450D">
        <w:rPr>
          <w:rFonts w:ascii="Arial" w:eastAsia="游明朝" w:hAnsi="Arial" w:cs="Arial" w:hint="eastAsia"/>
          <w:sz w:val="22"/>
        </w:rPr>
        <w:t xml:space="preserve">due to on-demand </w:t>
      </w:r>
      <w:r w:rsidR="00A37CE8" w:rsidRPr="00BB450D">
        <w:rPr>
          <w:rFonts w:ascii="Arial" w:eastAsia="游明朝" w:hAnsi="Arial" w:cs="Arial" w:hint="eastAsia"/>
          <w:sz w:val="22"/>
        </w:rPr>
        <w:t>mode</w:t>
      </w:r>
      <w:r w:rsidR="00BA718E" w:rsidRPr="00BB450D">
        <w:rPr>
          <w:rFonts w:ascii="Arial" w:eastAsia="游明朝" w:hAnsi="Arial" w:cs="Arial" w:hint="eastAsia"/>
          <w:sz w:val="22"/>
        </w:rPr>
        <w:t xml:space="preserve">. In this case, </w:t>
      </w:r>
      <w:r w:rsidR="00335BE4" w:rsidRPr="001F5485">
        <w:rPr>
          <w:rFonts w:ascii="Arial" w:eastAsia="游明朝" w:hAnsi="Arial" w:cs="Arial" w:hint="eastAsia"/>
          <w:sz w:val="22"/>
        </w:rPr>
        <w:t xml:space="preserve">it should </w:t>
      </w:r>
      <w:r w:rsidR="00AA2BED" w:rsidRPr="001F5485">
        <w:rPr>
          <w:rFonts w:ascii="Arial" w:eastAsia="游明朝" w:hAnsi="Arial" w:cs="Arial" w:hint="eastAsia"/>
          <w:sz w:val="22"/>
        </w:rPr>
        <w:t xml:space="preserve">not </w:t>
      </w:r>
      <w:r w:rsidR="00335BE4" w:rsidRPr="001F5485">
        <w:rPr>
          <w:rFonts w:ascii="Arial" w:eastAsia="游明朝" w:hAnsi="Arial" w:cs="Arial" w:hint="eastAsia"/>
          <w:sz w:val="22"/>
        </w:rPr>
        <w:t xml:space="preserve">be a trigger of UL WUS </w:t>
      </w:r>
      <w:r w:rsidR="00AA2BED" w:rsidRPr="001F5485">
        <w:rPr>
          <w:rFonts w:ascii="Arial" w:eastAsia="游明朝" w:hAnsi="Arial" w:cs="Arial" w:hint="eastAsia"/>
          <w:sz w:val="22"/>
        </w:rPr>
        <w:t>transmission</w:t>
      </w:r>
      <w:r w:rsidR="00A37CE8" w:rsidRPr="001F5485">
        <w:rPr>
          <w:rFonts w:ascii="Arial" w:eastAsia="游明朝" w:hAnsi="Arial" w:cs="Arial" w:hint="eastAsia"/>
          <w:sz w:val="22"/>
        </w:rPr>
        <w:t>,</w:t>
      </w:r>
      <w:r w:rsidR="00AA2BED" w:rsidRPr="001F5485">
        <w:rPr>
          <w:rFonts w:ascii="Arial" w:eastAsia="游明朝" w:hAnsi="Arial" w:cs="Arial" w:hint="eastAsia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because </w:t>
      </w:r>
      <w:r w:rsidR="004241B9">
        <w:rPr>
          <w:rFonts w:ascii="Arial" w:eastAsia="游明朝" w:hAnsi="Arial" w:cs="Arial" w:hint="eastAsia"/>
          <w:sz w:val="22"/>
        </w:rPr>
        <w:t xml:space="preserve">timer </w:t>
      </w:r>
      <w:r>
        <w:rPr>
          <w:rFonts w:ascii="Arial" w:eastAsia="游明朝" w:hAnsi="Arial" w:cs="Arial" w:hint="eastAsia"/>
          <w:sz w:val="22"/>
        </w:rPr>
        <w:t xml:space="preserve">T311 can be configured up to 30000ms then </w:t>
      </w:r>
      <w:r w:rsidR="00335BE4" w:rsidRPr="001F5485">
        <w:rPr>
          <w:rFonts w:ascii="Arial" w:eastAsia="游明朝" w:hAnsi="Arial" w:cs="Arial" w:hint="eastAsia"/>
          <w:sz w:val="22"/>
        </w:rPr>
        <w:t xml:space="preserve">UL WUS configuration may be changed </w:t>
      </w:r>
      <w:r w:rsidR="00AA21F3">
        <w:rPr>
          <w:rFonts w:ascii="Arial" w:eastAsia="游明朝" w:hAnsi="Arial" w:cs="Arial" w:hint="eastAsia"/>
          <w:sz w:val="22"/>
        </w:rPr>
        <w:t>before cell selection</w:t>
      </w:r>
      <w:r w:rsidR="00771C8D">
        <w:rPr>
          <w:rFonts w:ascii="Arial" w:eastAsia="游明朝" w:hAnsi="Arial" w:cs="Arial" w:hint="eastAsia"/>
          <w:sz w:val="22"/>
        </w:rPr>
        <w:t>,</w:t>
      </w:r>
      <w:r w:rsidR="00AA21F3">
        <w:rPr>
          <w:rFonts w:ascii="Arial" w:eastAsia="游明朝" w:hAnsi="Arial" w:cs="Arial" w:hint="eastAsia"/>
          <w:sz w:val="22"/>
        </w:rPr>
        <w:t xml:space="preserve"> </w:t>
      </w:r>
      <w:r w:rsidR="00335BE4" w:rsidRPr="001F5485">
        <w:rPr>
          <w:rFonts w:ascii="Arial" w:eastAsia="游明朝" w:hAnsi="Arial" w:cs="Arial" w:hint="eastAsia"/>
          <w:sz w:val="22"/>
        </w:rPr>
        <w:t>but the NES UE does not know it</w:t>
      </w:r>
      <w:r w:rsidR="00A37CE8" w:rsidRPr="001F5485">
        <w:rPr>
          <w:rFonts w:ascii="Arial" w:eastAsia="游明朝" w:hAnsi="Arial" w:cs="Arial" w:hint="eastAsia"/>
          <w:sz w:val="22"/>
        </w:rPr>
        <w:t>.</w:t>
      </w:r>
      <w:r w:rsidR="00F0437E">
        <w:rPr>
          <w:rFonts w:ascii="Arial" w:eastAsia="游明朝" w:hAnsi="Arial" w:cs="Arial" w:hint="eastAsia"/>
          <w:sz w:val="22"/>
        </w:rPr>
        <w:t xml:space="preserve"> </w:t>
      </w:r>
      <w:r w:rsidR="00D06F90">
        <w:rPr>
          <w:rFonts w:ascii="Arial" w:eastAsia="游明朝" w:hAnsi="Arial" w:cs="Arial" w:hint="eastAsia"/>
          <w:sz w:val="22"/>
        </w:rPr>
        <w:t xml:space="preserve">In RAN2#126 meeting, </w:t>
      </w:r>
      <w:r w:rsidR="00C12AFA">
        <w:rPr>
          <w:rFonts w:ascii="Arial" w:eastAsia="游明朝" w:hAnsi="Arial" w:cs="Arial" w:hint="eastAsia"/>
          <w:sz w:val="22"/>
        </w:rPr>
        <w:t>RAN2 already agreed</w:t>
      </w:r>
      <w:r w:rsidR="004241B9">
        <w:rPr>
          <w:rFonts w:ascii="Arial" w:eastAsia="游明朝" w:hAnsi="Arial" w:cs="Arial" w:hint="eastAsia"/>
          <w:sz w:val="22"/>
        </w:rPr>
        <w:t xml:space="preserve">, </w:t>
      </w:r>
      <w:r w:rsidR="00C12AFA">
        <w:rPr>
          <w:rFonts w:ascii="Arial" w:eastAsia="游明朝" w:hAnsi="Arial" w:cs="Arial" w:hint="eastAsia"/>
          <w:sz w:val="22"/>
        </w:rPr>
        <w:t xml:space="preserve">the SIB1 request procedure is not combined with other RRC </w:t>
      </w:r>
      <w:r w:rsidR="004241B9">
        <w:rPr>
          <w:rFonts w:ascii="Arial" w:eastAsia="游明朝" w:hAnsi="Arial" w:cs="Arial" w:hint="eastAsia"/>
          <w:sz w:val="22"/>
        </w:rPr>
        <w:t xml:space="preserve">connection </w:t>
      </w:r>
      <w:r w:rsidR="00C12AFA">
        <w:rPr>
          <w:rFonts w:ascii="Arial" w:eastAsia="游明朝" w:hAnsi="Arial" w:cs="Arial" w:hint="eastAsia"/>
          <w:sz w:val="22"/>
        </w:rPr>
        <w:t>procedure</w:t>
      </w:r>
      <w:r w:rsidR="004241B9">
        <w:rPr>
          <w:rFonts w:ascii="Arial" w:eastAsia="游明朝" w:hAnsi="Arial" w:cs="Arial" w:hint="eastAsia"/>
          <w:sz w:val="22"/>
        </w:rPr>
        <w:t>,</w:t>
      </w:r>
      <w:r w:rsidR="00C12AFA">
        <w:rPr>
          <w:rFonts w:ascii="Arial" w:eastAsia="游明朝" w:hAnsi="Arial" w:cs="Arial" w:hint="eastAsia"/>
          <w:sz w:val="22"/>
        </w:rPr>
        <w:t xml:space="preserve"> </w:t>
      </w:r>
      <w:r w:rsidR="004241B9">
        <w:rPr>
          <w:rFonts w:ascii="Arial" w:eastAsia="游明朝" w:hAnsi="Arial" w:cs="Arial" w:hint="eastAsia"/>
          <w:sz w:val="22"/>
        </w:rPr>
        <w:t xml:space="preserve">i.e., </w:t>
      </w:r>
      <w:r w:rsidR="00C12AFA">
        <w:rPr>
          <w:rFonts w:ascii="Arial" w:eastAsia="游明朝" w:hAnsi="Arial" w:cs="Arial"/>
          <w:sz w:val="22"/>
        </w:rPr>
        <w:t>“</w:t>
      </w:r>
      <w:r w:rsidR="004241B9" w:rsidRPr="00262380">
        <w:rPr>
          <w:rFonts w:ascii="Arial" w:eastAsia="游明朝" w:hAnsi="Arial" w:cs="Arial"/>
          <w:i/>
          <w:iCs/>
          <w:sz w:val="22"/>
        </w:rPr>
        <w:t>RAN2 not to support on-demand SIB1 request that is combined with an initial access to perform RRC connection establishment/resume on the NES cell.</w:t>
      </w:r>
      <w:r w:rsidR="00C12AFA" w:rsidRPr="00262380">
        <w:rPr>
          <w:rFonts w:ascii="Arial" w:eastAsia="游明朝" w:hAnsi="Arial" w:cs="Arial"/>
          <w:i/>
          <w:iCs/>
          <w:sz w:val="22"/>
        </w:rPr>
        <w:t>”</w:t>
      </w:r>
      <w:r w:rsidR="005B12C9" w:rsidRPr="00B94600">
        <w:rPr>
          <w:rFonts w:ascii="Arial" w:eastAsia="游明朝" w:hAnsi="Arial" w:cs="Arial"/>
          <w:sz w:val="22"/>
        </w:rPr>
        <w:t>.</w:t>
      </w:r>
      <w:r w:rsidR="00F0437E">
        <w:rPr>
          <w:rFonts w:ascii="Arial" w:eastAsia="游明朝" w:hAnsi="Arial" w:cs="Arial" w:hint="eastAsia"/>
          <w:sz w:val="22"/>
        </w:rPr>
        <w:t xml:space="preserve"> </w:t>
      </w:r>
      <w:r w:rsidR="004241B9">
        <w:rPr>
          <w:rFonts w:ascii="Arial" w:eastAsia="游明朝" w:hAnsi="Arial" w:cs="Arial" w:hint="eastAsia"/>
          <w:sz w:val="22"/>
        </w:rPr>
        <w:t>The same principal should appl</w:t>
      </w:r>
      <w:r w:rsidR="005B12C9">
        <w:rPr>
          <w:rFonts w:ascii="Arial" w:eastAsia="游明朝" w:hAnsi="Arial" w:cs="Arial" w:hint="eastAsia"/>
          <w:sz w:val="22"/>
        </w:rPr>
        <w:t>y</w:t>
      </w:r>
      <w:r w:rsidR="004241B9">
        <w:rPr>
          <w:rFonts w:ascii="Arial" w:eastAsia="游明朝" w:hAnsi="Arial" w:cs="Arial" w:hint="eastAsia"/>
          <w:sz w:val="22"/>
        </w:rPr>
        <w:t xml:space="preserve"> to the RRC connection re-establishment on the NES cell. Hence, SIB1 request to the NES cell </w:t>
      </w:r>
      <w:r w:rsidR="004241B9">
        <w:rPr>
          <w:rFonts w:ascii="Arial" w:eastAsia="游明朝" w:hAnsi="Arial" w:cs="Arial"/>
          <w:sz w:val="22"/>
        </w:rPr>
        <w:t>during</w:t>
      </w:r>
      <w:r w:rsidR="004241B9">
        <w:rPr>
          <w:rFonts w:ascii="Arial" w:eastAsia="游明朝" w:hAnsi="Arial" w:cs="Arial" w:hint="eastAsia"/>
          <w:sz w:val="22"/>
        </w:rPr>
        <w:t xml:space="preserve"> RRC connection re-establishment procedure may cause more </w:t>
      </w:r>
      <w:r w:rsidR="004241B9">
        <w:rPr>
          <w:rFonts w:ascii="Arial" w:eastAsia="游明朝" w:hAnsi="Arial" w:cs="Arial"/>
          <w:sz w:val="22"/>
        </w:rPr>
        <w:t>delays</w:t>
      </w:r>
      <w:r w:rsidR="004241B9">
        <w:rPr>
          <w:rFonts w:ascii="Arial" w:eastAsia="游明朝" w:hAnsi="Arial" w:cs="Arial" w:hint="eastAsia"/>
          <w:sz w:val="22"/>
        </w:rPr>
        <w:t xml:space="preserve"> in re-establishment completion.</w:t>
      </w:r>
    </w:p>
    <w:p w14:paraId="1C1DC97F" w14:textId="7F17E82C" w:rsidR="0095688E" w:rsidRDefault="0095688E" w:rsidP="0095688E">
      <w:pPr>
        <w:spacing w:after="120"/>
        <w:ind w:left="1276" w:hanging="1276"/>
        <w:rPr>
          <w:rFonts w:ascii="Arial" w:eastAsia="游明朝" w:hAnsi="Arial" w:cs="Arial"/>
          <w:b/>
          <w:bCs/>
          <w:sz w:val="22"/>
        </w:rPr>
      </w:pPr>
      <w:r w:rsidRPr="00262380">
        <w:rPr>
          <w:rFonts w:ascii="Arial" w:eastAsia="游明朝" w:hAnsi="Arial" w:cs="Arial"/>
          <w:b/>
          <w:bCs/>
          <w:sz w:val="22"/>
        </w:rPr>
        <w:t xml:space="preserve">Proposal </w:t>
      </w:r>
      <w:r w:rsidR="005B12C9">
        <w:rPr>
          <w:rFonts w:ascii="Arial" w:eastAsia="游明朝" w:hAnsi="Arial" w:cs="Arial" w:hint="eastAsia"/>
          <w:b/>
          <w:bCs/>
          <w:sz w:val="22"/>
        </w:rPr>
        <w:t>4</w:t>
      </w:r>
      <w:r w:rsidRPr="00262380">
        <w:rPr>
          <w:rFonts w:ascii="Arial" w:eastAsia="游明朝" w:hAnsi="Arial" w:cs="Arial"/>
          <w:b/>
          <w:bCs/>
          <w:sz w:val="22"/>
        </w:rPr>
        <w:t>:</w:t>
      </w:r>
      <w:r w:rsidRPr="00262380">
        <w:rPr>
          <w:rFonts w:ascii="Arial" w:eastAsia="游明朝" w:hAnsi="Arial" w:cs="Arial"/>
          <w:b/>
          <w:bCs/>
          <w:sz w:val="22"/>
        </w:rPr>
        <w:tab/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For cell selection while T311 is running, if a </w:t>
      </w:r>
      <w:r w:rsidR="00470BDA">
        <w:rPr>
          <w:rFonts w:ascii="Arial" w:eastAsia="游明朝" w:hAnsi="Arial" w:cs="Arial" w:hint="eastAsia"/>
          <w:b/>
          <w:bCs/>
          <w:sz w:val="22"/>
        </w:rPr>
        <w:t>candidate</w:t>
      </w:r>
      <w:r w:rsidR="00470BDA" w:rsidRPr="00BB450D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cell is </w:t>
      </w:r>
      <w:r>
        <w:rPr>
          <w:rFonts w:ascii="Arial" w:eastAsia="游明朝" w:hAnsi="Arial" w:cs="Arial" w:hint="eastAsia"/>
          <w:b/>
          <w:bCs/>
          <w:sz w:val="22"/>
        </w:rPr>
        <w:t>the</w:t>
      </w:r>
      <w:r w:rsidRPr="0095688E">
        <w:rPr>
          <w:rFonts w:ascii="Arial" w:eastAsia="游明朝" w:hAnsi="Arial" w:cs="Arial"/>
          <w:b/>
          <w:bCs/>
          <w:sz w:val="22"/>
        </w:rPr>
        <w:t xml:space="preserve"> NES cell</w:t>
      </w:r>
      <w:r w:rsidR="00C246E0">
        <w:rPr>
          <w:rFonts w:ascii="Arial" w:eastAsia="游明朝" w:hAnsi="Arial" w:cs="Arial" w:hint="eastAsia"/>
          <w:b/>
          <w:bCs/>
          <w:sz w:val="22"/>
        </w:rPr>
        <w:t xml:space="preserve"> and indicates SIB1 is periodically broadcasted</w:t>
      </w:r>
      <w:r w:rsidRPr="0095688E">
        <w:rPr>
          <w:rFonts w:ascii="Arial" w:eastAsia="游明朝" w:hAnsi="Arial" w:cs="Arial"/>
          <w:b/>
          <w:bCs/>
          <w:sz w:val="22"/>
        </w:rPr>
        <w:t xml:space="preserve">, </w:t>
      </w:r>
      <w:r>
        <w:rPr>
          <w:rFonts w:ascii="Arial" w:eastAsia="游明朝" w:hAnsi="Arial" w:cs="Arial" w:hint="eastAsia"/>
          <w:b/>
          <w:bCs/>
          <w:sz w:val="22"/>
        </w:rPr>
        <w:t xml:space="preserve">the NES UE </w:t>
      </w:r>
      <w:r w:rsidR="00BB450D">
        <w:rPr>
          <w:rFonts w:ascii="Arial" w:eastAsia="游明朝" w:hAnsi="Arial" w:cs="Arial" w:hint="eastAsia"/>
          <w:b/>
          <w:bCs/>
          <w:sz w:val="22"/>
        </w:rPr>
        <w:t xml:space="preserve">follows the legacy RRC </w:t>
      </w:r>
      <w:r w:rsidR="00B753C3">
        <w:rPr>
          <w:rFonts w:ascii="Arial" w:eastAsia="游明朝" w:hAnsi="Arial" w:cs="Arial" w:hint="eastAsia"/>
          <w:b/>
          <w:bCs/>
          <w:sz w:val="22"/>
        </w:rPr>
        <w:t xml:space="preserve">connection </w:t>
      </w:r>
      <w:r w:rsidR="00BB450D">
        <w:rPr>
          <w:rFonts w:ascii="Arial" w:eastAsia="游明朝" w:hAnsi="Arial" w:cs="Arial" w:hint="eastAsia"/>
          <w:b/>
          <w:bCs/>
          <w:sz w:val="22"/>
        </w:rPr>
        <w:t>re-establishment procedure</w:t>
      </w:r>
      <w:r w:rsidRPr="0095688E">
        <w:rPr>
          <w:rFonts w:ascii="Arial" w:eastAsia="游明朝" w:hAnsi="Arial" w:cs="Arial"/>
          <w:b/>
          <w:bCs/>
          <w:sz w:val="22"/>
        </w:rPr>
        <w:t>.</w:t>
      </w:r>
    </w:p>
    <w:p w14:paraId="12299FCC" w14:textId="4CF3F2C5" w:rsidR="00C246E0" w:rsidRDefault="00C246E0" w:rsidP="00C246E0">
      <w:pPr>
        <w:spacing w:after="120"/>
        <w:ind w:left="1276" w:hanging="1276"/>
        <w:rPr>
          <w:rFonts w:ascii="Arial" w:eastAsia="游明朝" w:hAnsi="Arial" w:cs="Arial"/>
          <w:b/>
          <w:bCs/>
          <w:sz w:val="22"/>
        </w:rPr>
      </w:pPr>
      <w:r w:rsidRPr="008E109B">
        <w:rPr>
          <w:rFonts w:ascii="Arial" w:eastAsia="游明朝" w:hAnsi="Arial" w:cs="Arial"/>
          <w:b/>
          <w:bCs/>
          <w:sz w:val="22"/>
        </w:rPr>
        <w:t xml:space="preserve">Proposal </w:t>
      </w:r>
      <w:r w:rsidR="005B12C9">
        <w:rPr>
          <w:rFonts w:ascii="Arial" w:eastAsia="游明朝" w:hAnsi="Arial" w:cs="Arial" w:hint="eastAsia"/>
          <w:b/>
          <w:bCs/>
          <w:sz w:val="22"/>
        </w:rPr>
        <w:t>5</w:t>
      </w:r>
      <w:r w:rsidRPr="008E109B">
        <w:rPr>
          <w:rFonts w:ascii="Arial" w:eastAsia="游明朝" w:hAnsi="Arial" w:cs="Arial"/>
          <w:b/>
          <w:bCs/>
          <w:sz w:val="22"/>
        </w:rPr>
        <w:t>:</w:t>
      </w:r>
      <w:r w:rsidRPr="002C1B43">
        <w:rPr>
          <w:rFonts w:ascii="Arial" w:eastAsia="游明朝" w:hAnsi="Arial" w:cs="Arial"/>
          <w:b/>
          <w:bCs/>
          <w:sz w:val="22"/>
        </w:rPr>
        <w:tab/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For cell selection while T311 is running, 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if a </w:t>
      </w:r>
      <w:r w:rsidR="00470BDA">
        <w:rPr>
          <w:rFonts w:ascii="Arial" w:eastAsia="游明朝" w:hAnsi="Arial" w:cs="Arial" w:hint="eastAsia"/>
          <w:b/>
          <w:bCs/>
          <w:sz w:val="22"/>
        </w:rPr>
        <w:t>candidate</w:t>
      </w:r>
      <w:r w:rsidR="00470BDA" w:rsidRPr="00BB450D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cell is </w:t>
      </w:r>
      <w:r>
        <w:rPr>
          <w:rFonts w:ascii="Arial" w:eastAsia="游明朝" w:hAnsi="Arial" w:cs="Arial" w:hint="eastAsia"/>
          <w:b/>
          <w:bCs/>
          <w:sz w:val="22"/>
        </w:rPr>
        <w:t>the</w:t>
      </w:r>
      <w:r w:rsidRPr="0095688E">
        <w:rPr>
          <w:rFonts w:ascii="Arial" w:eastAsia="游明朝" w:hAnsi="Arial" w:cs="Arial"/>
          <w:b/>
          <w:bCs/>
          <w:sz w:val="22"/>
        </w:rPr>
        <w:t xml:space="preserve"> NES cell</w:t>
      </w:r>
      <w:r>
        <w:rPr>
          <w:rFonts w:ascii="Arial" w:eastAsia="游明朝" w:hAnsi="Arial" w:cs="Arial" w:hint="eastAsia"/>
          <w:b/>
          <w:bCs/>
          <w:sz w:val="22"/>
        </w:rPr>
        <w:t xml:space="preserve"> and indicates SIB1 is transmitted on-demand,</w:t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 the NES UE should </w:t>
      </w:r>
      <w:r w:rsidRPr="002C1B43">
        <w:rPr>
          <w:rFonts w:ascii="Arial" w:eastAsia="游明朝" w:hAnsi="Arial" w:cs="Arial"/>
          <w:b/>
          <w:bCs/>
          <w:sz w:val="22"/>
        </w:rPr>
        <w:t xml:space="preserve">not </w:t>
      </w:r>
      <w:r w:rsidRPr="002C1B43">
        <w:rPr>
          <w:rFonts w:ascii="Arial" w:eastAsia="游明朝" w:hAnsi="Arial" w:cs="Arial" w:hint="eastAsia"/>
          <w:b/>
          <w:bCs/>
          <w:sz w:val="22"/>
        </w:rPr>
        <w:t>perform</w:t>
      </w:r>
      <w:r w:rsidRPr="002C1B43">
        <w:rPr>
          <w:rFonts w:ascii="Arial" w:eastAsia="游明朝" w:hAnsi="Arial" w:cs="Arial"/>
          <w:b/>
          <w:bCs/>
          <w:sz w:val="22"/>
        </w:rPr>
        <w:t xml:space="preserve"> </w:t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SIB1 request for </w:t>
      </w:r>
      <w:r>
        <w:rPr>
          <w:rFonts w:ascii="Arial" w:eastAsia="游明朝" w:hAnsi="Arial" w:cs="Arial" w:hint="eastAsia"/>
          <w:b/>
          <w:bCs/>
          <w:sz w:val="22"/>
        </w:rPr>
        <w:t xml:space="preserve">the </w:t>
      </w:r>
      <w:r w:rsidR="00470BDA">
        <w:rPr>
          <w:rFonts w:ascii="Arial" w:eastAsia="游明朝" w:hAnsi="Arial" w:cs="Arial" w:hint="eastAsia"/>
          <w:b/>
          <w:bCs/>
          <w:sz w:val="22"/>
        </w:rPr>
        <w:t>candidate</w:t>
      </w:r>
      <w:r w:rsidR="00470BDA" w:rsidRPr="00BB450D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Pr="002C1B43">
        <w:rPr>
          <w:rFonts w:ascii="Arial" w:eastAsia="游明朝" w:hAnsi="Arial" w:cs="Arial" w:hint="eastAsia"/>
          <w:b/>
          <w:bCs/>
          <w:sz w:val="22"/>
        </w:rPr>
        <w:t>cell even if the NES UE</w:t>
      </w:r>
      <w:r w:rsidRPr="002C1B43">
        <w:rPr>
          <w:rFonts w:ascii="Arial" w:eastAsia="游明朝" w:hAnsi="Arial" w:cs="Arial"/>
          <w:b/>
          <w:bCs/>
          <w:sz w:val="22"/>
        </w:rPr>
        <w:t xml:space="preserve"> </w:t>
      </w:r>
      <w:r w:rsidRPr="002C1B43">
        <w:rPr>
          <w:rFonts w:ascii="Arial" w:eastAsia="游明朝" w:hAnsi="Arial" w:cs="Arial" w:hint="eastAsia"/>
          <w:b/>
          <w:bCs/>
          <w:sz w:val="22"/>
        </w:rPr>
        <w:t>has a corresponding UL WUS configuration.</w:t>
      </w:r>
      <w:r w:rsidR="00834C32">
        <w:rPr>
          <w:rFonts w:ascii="Arial" w:eastAsia="游明朝" w:hAnsi="Arial" w:cs="Arial" w:hint="eastAsia"/>
          <w:b/>
          <w:bCs/>
          <w:sz w:val="22"/>
        </w:rPr>
        <w:t xml:space="preserve"> T</w:t>
      </w:r>
      <w:r w:rsidR="00834C32" w:rsidRPr="002C1B43">
        <w:rPr>
          <w:rFonts w:ascii="Arial" w:eastAsia="游明朝" w:hAnsi="Arial" w:cs="Arial" w:hint="eastAsia"/>
          <w:b/>
          <w:bCs/>
          <w:sz w:val="22"/>
        </w:rPr>
        <w:t xml:space="preserve">he NES UE </w:t>
      </w:r>
      <w:r w:rsidR="00834C32" w:rsidRPr="00BB450D">
        <w:rPr>
          <w:rFonts w:ascii="Arial" w:eastAsia="游明朝" w:hAnsi="Arial" w:cs="Arial" w:hint="eastAsia"/>
          <w:b/>
          <w:bCs/>
          <w:sz w:val="22"/>
        </w:rPr>
        <w:t xml:space="preserve">considers </w:t>
      </w:r>
      <w:r w:rsidR="00834C32">
        <w:rPr>
          <w:rFonts w:ascii="Arial" w:eastAsia="游明朝" w:hAnsi="Arial" w:cs="Arial" w:hint="eastAsia"/>
          <w:b/>
          <w:bCs/>
          <w:sz w:val="22"/>
        </w:rPr>
        <w:t>the</w:t>
      </w:r>
      <w:r w:rsidR="00834C32" w:rsidRPr="00BB450D">
        <w:rPr>
          <w:rFonts w:ascii="Arial" w:eastAsia="游明朝" w:hAnsi="Arial" w:cs="Arial" w:hint="eastAsia"/>
          <w:b/>
          <w:bCs/>
          <w:sz w:val="22"/>
        </w:rPr>
        <w:t xml:space="preserve"> cell </w:t>
      </w:r>
      <w:r w:rsidR="00834C32">
        <w:rPr>
          <w:rFonts w:ascii="Arial" w:eastAsia="游明朝" w:hAnsi="Arial" w:cs="Arial" w:hint="eastAsia"/>
          <w:b/>
          <w:bCs/>
          <w:sz w:val="22"/>
        </w:rPr>
        <w:t>as barred as in legacy.</w:t>
      </w:r>
    </w:p>
    <w:p w14:paraId="5A9C05A9" w14:textId="77777777" w:rsidR="0095688E" w:rsidRDefault="0095688E" w:rsidP="007A4D8B">
      <w:pPr>
        <w:spacing w:after="120"/>
      </w:pPr>
    </w:p>
    <w:p w14:paraId="3A163DBD" w14:textId="2284D558" w:rsidR="00DE6550" w:rsidRDefault="009974C8" w:rsidP="00B143BE">
      <w:pPr>
        <w:pStyle w:val="Heading3"/>
        <w:spacing w:before="0" w:beforeAutospacing="0" w:afterLines="50" w:after="120"/>
      </w:pPr>
      <w:r>
        <w:rPr>
          <w:rFonts w:hint="eastAsia"/>
        </w:rPr>
        <w:t>On-demand SIB1</w:t>
      </w:r>
      <w:r w:rsidR="00FA40CD">
        <w:rPr>
          <w:rFonts w:eastAsiaTheme="minorEastAsia" w:hint="eastAsia"/>
          <w:lang w:eastAsia="ja-JP"/>
        </w:rPr>
        <w:t xml:space="preserve"> reception</w:t>
      </w:r>
    </w:p>
    <w:bookmarkEnd w:id="7"/>
    <w:bookmarkEnd w:id="8"/>
    <w:bookmarkEnd w:id="9"/>
    <w:bookmarkEnd w:id="10"/>
    <w:p w14:paraId="584A0F32" w14:textId="65AE6E7C" w:rsidR="00DB151C" w:rsidRPr="00071607" w:rsidRDefault="009D60DA" w:rsidP="11D71D23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FA6E27">
        <w:rPr>
          <w:rFonts w:ascii="Arial" w:eastAsia="DengXian" w:hAnsi="Arial" w:cs="Arial"/>
          <w:sz w:val="22"/>
          <w:u w:val="single"/>
          <w:lang w:val="en-GB"/>
        </w:rPr>
        <w:t>O</w:t>
      </w:r>
      <w:r w:rsidRPr="00FA6E27">
        <w:rPr>
          <w:rFonts w:ascii="Arial" w:eastAsia="DengXian" w:hAnsi="Arial" w:cs="Arial" w:hint="eastAsia"/>
          <w:sz w:val="22"/>
          <w:u w:val="single"/>
          <w:lang w:val="en-GB"/>
        </w:rPr>
        <w:t>n-demand</w:t>
      </w:r>
      <w:r w:rsidRPr="00071607">
        <w:rPr>
          <w:rFonts w:ascii="Arial" w:eastAsia="DengXian" w:hAnsi="Arial" w:cs="Arial"/>
          <w:sz w:val="22"/>
          <w:u w:val="single"/>
          <w:lang w:val="en-GB"/>
        </w:rPr>
        <w:t xml:space="preserve"> </w:t>
      </w:r>
      <w:r w:rsidR="00DB151C" w:rsidRPr="00071607">
        <w:rPr>
          <w:rFonts w:ascii="Arial" w:eastAsia="DengXian" w:hAnsi="Arial" w:cs="Arial"/>
          <w:sz w:val="22"/>
          <w:u w:val="single"/>
          <w:lang w:val="en-GB"/>
        </w:rPr>
        <w:t>SIB1 update in NES cell</w:t>
      </w:r>
    </w:p>
    <w:p w14:paraId="4ADA0049" w14:textId="5E65045B" w:rsidR="00490516" w:rsidRPr="00297626" w:rsidRDefault="00490516" w:rsidP="11D71D23">
      <w:pPr>
        <w:spacing w:after="120"/>
        <w:rPr>
          <w:rFonts w:ascii="Arial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>In RAN2</w:t>
      </w:r>
      <w:r w:rsidR="00D46C23">
        <w:rPr>
          <w:rFonts w:ascii="Arial" w:hAnsi="Arial" w:cs="Arial" w:hint="eastAsia"/>
          <w:sz w:val="22"/>
          <w:lang w:val="en-GB"/>
        </w:rPr>
        <w:t>#127</w:t>
      </w:r>
      <w:r w:rsidRPr="00071607">
        <w:rPr>
          <w:rFonts w:ascii="Arial" w:eastAsia="DengXian" w:hAnsi="Arial" w:cs="Arial"/>
          <w:sz w:val="22"/>
          <w:lang w:val="en-GB"/>
        </w:rPr>
        <w:t xml:space="preserve"> meeting, it </w:t>
      </w:r>
      <w:r w:rsidR="00FA6E27">
        <w:rPr>
          <w:rFonts w:ascii="Arial" w:hAnsi="Arial" w:cs="Arial" w:hint="eastAsia"/>
          <w:sz w:val="22"/>
          <w:lang w:val="en-GB"/>
        </w:rPr>
        <w:t>wa</w:t>
      </w:r>
      <w:r w:rsidRPr="00B143BE">
        <w:rPr>
          <w:rFonts w:ascii="Arial" w:eastAsia="DengXian" w:hAnsi="Arial" w:cs="Arial"/>
          <w:sz w:val="22"/>
          <w:lang w:val="en-GB"/>
        </w:rPr>
        <w:t>s agreed that UE keeps SIB1 updated while on the NES cell via regular SI modification procedure.</w:t>
      </w:r>
      <w:r w:rsidR="00DB151C" w:rsidRPr="00B143BE">
        <w:rPr>
          <w:rFonts w:ascii="Arial" w:eastAsia="DengXian" w:hAnsi="Arial" w:cs="Arial"/>
          <w:sz w:val="22"/>
          <w:lang w:val="en-GB"/>
        </w:rPr>
        <w:t xml:space="preserve"> A</w:t>
      </w:r>
      <w:r w:rsidRPr="00B143BE">
        <w:rPr>
          <w:rFonts w:ascii="Arial" w:eastAsia="DengXian" w:hAnsi="Arial" w:cs="Arial"/>
          <w:sz w:val="22"/>
          <w:lang w:val="en-GB"/>
        </w:rPr>
        <w:t xml:space="preserve">n issue that can be further discussed is how long the network </w:t>
      </w:r>
      <w:r w:rsidR="008A2198" w:rsidRPr="00B143BE">
        <w:rPr>
          <w:rFonts w:ascii="Arial" w:eastAsia="DengXian" w:hAnsi="Arial" w:cs="Arial"/>
          <w:sz w:val="22"/>
          <w:lang w:val="en-GB"/>
        </w:rPr>
        <w:t>should transmit</w:t>
      </w:r>
      <w:r w:rsidRPr="00B143BE">
        <w:rPr>
          <w:rFonts w:ascii="Arial" w:eastAsia="DengXian" w:hAnsi="Arial" w:cs="Arial"/>
          <w:sz w:val="22"/>
          <w:lang w:val="en-GB"/>
        </w:rPr>
        <w:t xml:space="preserve"> the on-demand SIB1 from the network modification period</w:t>
      </w:r>
      <w:r w:rsidR="008A2198" w:rsidRPr="00B143BE">
        <w:rPr>
          <w:rFonts w:ascii="Arial" w:eastAsia="DengXian" w:hAnsi="Arial" w:cs="Arial"/>
          <w:sz w:val="22"/>
          <w:lang w:val="en-GB"/>
        </w:rPr>
        <w:t>, as shown in the following figure.</w:t>
      </w:r>
    </w:p>
    <w:p w14:paraId="6F6443F6" w14:textId="686A60DA" w:rsidR="00490516" w:rsidRPr="00490516" w:rsidRDefault="004A2DA7" w:rsidP="004A2DA7">
      <w:pPr>
        <w:jc w:val="center"/>
        <w:rPr>
          <w:rFonts w:ascii="Arial" w:eastAsia="DengXian" w:hAnsi="Arial" w:cs="Arial"/>
          <w:sz w:val="22"/>
          <w:u w:val="single"/>
          <w:lang w:val="en-GB"/>
        </w:rPr>
      </w:pPr>
      <w:r>
        <w:rPr>
          <w:rFonts w:hint="eastAsia"/>
        </w:rPr>
        <w:object w:dxaOrig="10348" w:dyaOrig="1726" w14:anchorId="7F9A3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79.2pt" o:ole="">
            <v:imagedata r:id="rId8" o:title=""/>
          </v:shape>
          <o:OLEObject Type="Embed" ProgID="Visio.Drawing.11" ShapeID="_x0000_i1025" DrawAspect="Content" ObjectID="_1800426102" r:id="rId9"/>
        </w:object>
      </w:r>
    </w:p>
    <w:p w14:paraId="62C231B7" w14:textId="2CE135C2" w:rsidR="00CB0F7D" w:rsidRPr="008333A7" w:rsidRDefault="00CB0F7D" w:rsidP="008333A7">
      <w:pPr>
        <w:jc w:val="center"/>
        <w:rPr>
          <w:sz w:val="20"/>
          <w:szCs w:val="20"/>
          <w:lang w:val="en-GB"/>
        </w:rPr>
      </w:pPr>
      <w:r w:rsidRPr="00EF201F">
        <w:rPr>
          <w:rFonts w:ascii="Arial" w:eastAsia="DengXian" w:hAnsi="Arial" w:cs="Arial"/>
          <w:sz w:val="20"/>
          <w:szCs w:val="20"/>
        </w:rPr>
        <w:t xml:space="preserve">Figure </w:t>
      </w:r>
      <w:r w:rsidR="00F74D8B">
        <w:rPr>
          <w:rFonts w:ascii="Arial" w:hAnsi="Arial" w:cs="Arial" w:hint="eastAsia"/>
          <w:sz w:val="20"/>
          <w:szCs w:val="20"/>
        </w:rPr>
        <w:t>1</w:t>
      </w:r>
      <w:r>
        <w:rPr>
          <w:rFonts w:ascii="Arial" w:hAnsi="Arial" w:cs="Arial" w:hint="eastAsia"/>
          <w:sz w:val="20"/>
          <w:szCs w:val="20"/>
        </w:rPr>
        <w:t xml:space="preserve">. </w:t>
      </w:r>
      <w:r w:rsidRPr="00EF201F">
        <w:rPr>
          <w:rFonts w:ascii="Arial" w:eastAsia="DengXian" w:hAnsi="Arial" w:cs="Arial" w:hint="eastAsia"/>
          <w:sz w:val="20"/>
          <w:szCs w:val="20"/>
        </w:rPr>
        <w:t xml:space="preserve">On-demand SIB1 </w:t>
      </w:r>
      <w:r>
        <w:rPr>
          <w:rFonts w:ascii="Arial" w:hAnsi="Arial" w:cs="Arial" w:hint="eastAsia"/>
          <w:sz w:val="20"/>
          <w:szCs w:val="20"/>
        </w:rPr>
        <w:t>update in the NES cell</w:t>
      </w:r>
    </w:p>
    <w:p w14:paraId="32BED674" w14:textId="77777777" w:rsidR="00CB0F7D" w:rsidRDefault="00CB0F7D" w:rsidP="11D71D23">
      <w:pPr>
        <w:spacing w:after="120"/>
        <w:rPr>
          <w:rFonts w:ascii="Arial" w:hAnsi="Arial" w:cs="Arial"/>
          <w:sz w:val="22"/>
          <w:lang w:val="en-GB"/>
        </w:rPr>
      </w:pPr>
    </w:p>
    <w:p w14:paraId="39695776" w14:textId="15D54B84" w:rsidR="008A2198" w:rsidRPr="00CD5270" w:rsidRDefault="008A2198" w:rsidP="11D71D23">
      <w:pPr>
        <w:spacing w:after="120"/>
        <w:rPr>
          <w:rFonts w:ascii="Arial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lastRenderedPageBreak/>
        <w:t>In our view, the network can transmit the on-demand SIB1 during the whole next modification period</w:t>
      </w:r>
      <w:r w:rsidR="006276D1">
        <w:rPr>
          <w:rFonts w:ascii="Arial" w:hAnsi="Arial" w:cs="Arial" w:hint="eastAsia"/>
          <w:sz w:val="22"/>
          <w:lang w:val="en-GB"/>
        </w:rPr>
        <w:t xml:space="preserve"> (i.e., legacy SI update)</w:t>
      </w:r>
      <w:r w:rsidRPr="00071607">
        <w:rPr>
          <w:rFonts w:ascii="Arial" w:eastAsia="DengXian" w:hAnsi="Arial" w:cs="Arial"/>
          <w:sz w:val="22"/>
          <w:lang w:val="en-GB"/>
        </w:rPr>
        <w:t xml:space="preserve"> or in a time window </w:t>
      </w:r>
      <w:r w:rsidR="00DB151C" w:rsidRPr="00071607">
        <w:rPr>
          <w:rFonts w:ascii="Arial" w:eastAsia="DengXian" w:hAnsi="Arial" w:cs="Arial"/>
          <w:sz w:val="22"/>
          <w:lang w:val="en-GB"/>
        </w:rPr>
        <w:t>with length equal to the RAN1 defined time window for type 0 PDCCH monitoring occasions</w:t>
      </w:r>
      <w:r w:rsidR="00511C1D">
        <w:rPr>
          <w:rFonts w:ascii="Arial" w:eastAsia="DengXian" w:hAnsi="Arial" w:cs="Arial" w:hint="eastAsia"/>
          <w:sz w:val="22"/>
          <w:lang w:val="en-GB"/>
        </w:rPr>
        <w:t xml:space="preserve"> for on-demand SIB1 </w:t>
      </w:r>
      <w:r w:rsidR="00511C1D">
        <w:rPr>
          <w:rFonts w:ascii="Arial" w:eastAsia="DengXian" w:hAnsi="Arial" w:cs="Arial"/>
          <w:sz w:val="22"/>
          <w:lang w:val="en-GB"/>
        </w:rPr>
        <w:t>reception</w:t>
      </w:r>
      <w:r w:rsidRPr="00071607">
        <w:rPr>
          <w:rFonts w:ascii="Arial" w:eastAsia="DengXian" w:hAnsi="Arial" w:cs="Arial"/>
          <w:sz w:val="22"/>
          <w:lang w:val="en-GB"/>
        </w:rPr>
        <w:t xml:space="preserve">. </w:t>
      </w:r>
      <w:r w:rsidR="00A97610">
        <w:rPr>
          <w:rFonts w:ascii="Arial" w:hAnsi="Arial" w:cs="Arial" w:hint="eastAsia"/>
          <w:sz w:val="22"/>
          <w:lang w:val="en-GB"/>
        </w:rPr>
        <w:t>Regardless of the options, the UE can assume the updated SIB1 is transmitted from the next modification period.</w:t>
      </w:r>
      <w:r w:rsidR="00286A06">
        <w:rPr>
          <w:rFonts w:ascii="Arial" w:hAnsi="Arial" w:cs="Arial" w:hint="eastAsia"/>
          <w:sz w:val="22"/>
          <w:lang w:val="en-GB"/>
        </w:rPr>
        <w:t xml:space="preserve"> If the UE </w:t>
      </w:r>
      <w:r w:rsidR="006276D1">
        <w:rPr>
          <w:rFonts w:ascii="Arial" w:hAnsi="Arial" w:cs="Arial" w:hint="eastAsia"/>
          <w:sz w:val="22"/>
          <w:lang w:val="en-GB"/>
        </w:rPr>
        <w:t>is unable to acquire</w:t>
      </w:r>
      <w:r w:rsidR="00286A06">
        <w:rPr>
          <w:rFonts w:ascii="Arial" w:hAnsi="Arial" w:cs="Arial" w:hint="eastAsia"/>
          <w:sz w:val="22"/>
          <w:lang w:val="en-GB"/>
        </w:rPr>
        <w:t xml:space="preserve"> the updated SIB1, the UE should consider the NES cell as barred, because the UL WUS configuration may be </w:t>
      </w:r>
      <w:r w:rsidR="00286A06">
        <w:rPr>
          <w:rFonts w:ascii="Arial" w:hAnsi="Arial" w:cs="Arial"/>
          <w:sz w:val="22"/>
          <w:lang w:val="en-GB"/>
        </w:rPr>
        <w:t>obsoleted</w:t>
      </w:r>
      <w:r w:rsidR="00286A06">
        <w:rPr>
          <w:rFonts w:ascii="Arial" w:hAnsi="Arial" w:cs="Arial" w:hint="eastAsia"/>
          <w:sz w:val="22"/>
          <w:lang w:val="en-GB"/>
        </w:rPr>
        <w:t xml:space="preserve"> due to SI update.</w:t>
      </w:r>
    </w:p>
    <w:p w14:paraId="7C7530AC" w14:textId="32C74319" w:rsidR="00490516" w:rsidRDefault="00DB151C" w:rsidP="00EC69FD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BF0E14">
        <w:rPr>
          <w:rFonts w:ascii="Arial" w:hAnsi="Arial" w:cs="Arial" w:hint="eastAsia"/>
          <w:b/>
          <w:bCs/>
          <w:sz w:val="22"/>
          <w:lang w:val="en-GB"/>
        </w:rPr>
        <w:t>5</w:t>
      </w:r>
      <w:r w:rsidR="004B163B">
        <w:rPr>
          <w:rFonts w:ascii="Arial" w:hAnsi="Arial" w:cs="Arial" w:hint="eastAsia"/>
          <w:b/>
          <w:bCs/>
          <w:sz w:val="22"/>
          <w:lang w:val="en-GB"/>
        </w:rPr>
        <w:t>:</w:t>
      </w:r>
      <w:r w:rsidR="00EC69FD">
        <w:rPr>
          <w:rFonts w:ascii="Arial" w:hAnsi="Arial" w:cs="Arial"/>
          <w:b/>
          <w:bCs/>
          <w:sz w:val="22"/>
          <w:lang w:val="en-GB"/>
        </w:rPr>
        <w:tab/>
      </w:r>
      <w:r w:rsidRPr="002A4505">
        <w:rPr>
          <w:rFonts w:ascii="Arial" w:eastAsia="DengXian" w:hAnsi="Arial" w:cs="Arial" w:hint="eastAsia"/>
          <w:b/>
          <w:bCs/>
          <w:sz w:val="22"/>
          <w:lang w:val="en-GB"/>
        </w:rPr>
        <w:t>RAN2 to discuss how long the updated on-demand SIB1 is transmitted from the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 next modification period</w:t>
      </w:r>
      <w:r w:rsidR="009D60DA"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 of the NES cell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  <w:r w:rsidR="006276D1">
        <w:rPr>
          <w:rFonts w:ascii="Arial" w:hAnsi="Arial" w:cs="Arial" w:hint="eastAsia"/>
          <w:b/>
          <w:bCs/>
          <w:sz w:val="22"/>
          <w:lang w:val="en-GB"/>
        </w:rPr>
        <w:t xml:space="preserve"> The </w:t>
      </w:r>
      <w:r w:rsidR="006276D1">
        <w:rPr>
          <w:rFonts w:ascii="Arial" w:hAnsi="Arial" w:cs="Arial"/>
          <w:b/>
          <w:bCs/>
          <w:sz w:val="22"/>
          <w:lang w:val="en-GB"/>
        </w:rPr>
        <w:t>following</w:t>
      </w:r>
      <w:r w:rsidR="006276D1">
        <w:rPr>
          <w:rFonts w:ascii="Arial" w:hAnsi="Arial" w:cs="Arial" w:hint="eastAsia"/>
          <w:b/>
          <w:bCs/>
          <w:sz w:val="22"/>
          <w:lang w:val="en-GB"/>
        </w:rPr>
        <w:t xml:space="preserve"> options are considered:</w:t>
      </w:r>
    </w:p>
    <w:p w14:paraId="1F2C0F34" w14:textId="400D8343" w:rsidR="006276D1" w:rsidRPr="00A85F89" w:rsidRDefault="006276D1" w:rsidP="007A4AC1">
      <w:pPr>
        <w:pStyle w:val="ListParagraph"/>
        <w:numPr>
          <w:ilvl w:val="0"/>
          <w:numId w:val="6"/>
        </w:numPr>
        <w:spacing w:after="120"/>
        <w:ind w:left="1134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1: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</w:t>
      </w:r>
      <w:r w:rsidRPr="00A85F89">
        <w:rPr>
          <w:rFonts w:ascii="Arial" w:hAnsi="Arial" w:cs="Arial"/>
          <w:b/>
          <w:bCs/>
          <w:sz w:val="22"/>
          <w:lang w:val="en-GB"/>
        </w:rPr>
        <w:t>whole next modification period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>,</w:t>
      </w:r>
    </w:p>
    <w:p w14:paraId="79970924" w14:textId="1BF79836" w:rsidR="006276D1" w:rsidRPr="00A85F89" w:rsidRDefault="006276D1" w:rsidP="007A4AC1">
      <w:pPr>
        <w:pStyle w:val="ListParagraph"/>
        <w:numPr>
          <w:ilvl w:val="0"/>
          <w:numId w:val="6"/>
        </w:numPr>
        <w:spacing w:after="120"/>
        <w:ind w:left="1134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2: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time window for type 0 PDCCH monitoring occasions.</w:t>
      </w:r>
    </w:p>
    <w:p w14:paraId="06A8AF5E" w14:textId="2165E608" w:rsidR="00D24C07" w:rsidRDefault="006276D1" w:rsidP="00EC69FD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BF0E14">
        <w:rPr>
          <w:rFonts w:ascii="Arial" w:hAnsi="Arial" w:cs="Arial" w:hint="eastAsia"/>
          <w:b/>
          <w:bCs/>
          <w:sz w:val="22"/>
          <w:lang w:val="en-GB"/>
        </w:rPr>
        <w:t>6</w:t>
      </w:r>
      <w:r w:rsidRPr="007A4AC1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="00EC69FD">
        <w:rPr>
          <w:rFonts w:ascii="Arial" w:hAnsi="Arial" w:cs="Arial"/>
          <w:b/>
          <w:bCs/>
          <w:sz w:val="22"/>
          <w:lang w:val="en-GB"/>
        </w:rPr>
        <w:tab/>
      </w:r>
      <w:r w:rsidRPr="007A4AC1">
        <w:rPr>
          <w:rFonts w:ascii="Arial" w:hAnsi="Arial" w:cs="Arial" w:hint="eastAsia"/>
          <w:b/>
          <w:bCs/>
          <w:sz w:val="22"/>
          <w:lang w:val="en-GB"/>
        </w:rPr>
        <w:t>The UE considers the NES cell as barred if the UE is unable to acquire the updated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SIB1.</w:t>
      </w:r>
    </w:p>
    <w:p w14:paraId="00980A39" w14:textId="4DC27DAD" w:rsidR="00217A2F" w:rsidRPr="00217A2F" w:rsidRDefault="00790683" w:rsidP="00217A2F">
      <w:pPr>
        <w:pStyle w:val="Heading2"/>
        <w:tabs>
          <w:tab w:val="clear" w:pos="397"/>
        </w:tabs>
        <w:rPr>
          <w:b/>
          <w:bCs/>
          <w:i/>
          <w:iCs/>
        </w:rPr>
      </w:pPr>
      <w:r>
        <w:rPr>
          <w:rFonts w:eastAsiaTheme="minorEastAsia" w:hint="eastAsia"/>
          <w:b/>
          <w:bCs/>
          <w:i/>
          <w:iCs/>
          <w:lang w:eastAsia="ja-JP"/>
        </w:rPr>
        <w:t>Access restriction</w:t>
      </w:r>
    </w:p>
    <w:p w14:paraId="63CCE67A" w14:textId="77777777" w:rsidR="00217A2F" w:rsidRDefault="00217A2F" w:rsidP="00217A2F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>MIB configuration for NES cell</w:t>
      </w:r>
    </w:p>
    <w:p w14:paraId="46B2B1E2" w14:textId="2A6B81E9" w:rsidR="00217A2F" w:rsidRPr="00D46C23" w:rsidRDefault="00217A2F" w:rsidP="00217A2F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In RAN1#118bis</w:t>
      </w:r>
      <w:r w:rsidR="00B81983">
        <w:rPr>
          <w:rFonts w:ascii="Arial" w:eastAsia="游明朝" w:hAnsi="Arial" w:cs="Arial" w:hint="eastAsia"/>
          <w:sz w:val="22"/>
        </w:rPr>
        <w:t xml:space="preserve"> </w:t>
      </w:r>
      <w:r w:rsidR="00771C8D">
        <w:rPr>
          <w:rFonts w:ascii="Arial" w:eastAsia="游明朝" w:hAnsi="Arial" w:cs="Arial" w:hint="eastAsia"/>
          <w:sz w:val="22"/>
        </w:rPr>
        <w:t xml:space="preserve">and RAN1#119 </w:t>
      </w:r>
      <w:r w:rsidR="00B81983">
        <w:rPr>
          <w:rFonts w:ascii="Arial" w:eastAsia="游明朝" w:hAnsi="Arial" w:cs="Arial" w:hint="eastAsia"/>
          <w:sz w:val="22"/>
        </w:rPr>
        <w:t>meeting</w:t>
      </w:r>
      <w:r w:rsidR="00771C8D">
        <w:rPr>
          <w:rFonts w:ascii="Arial" w:eastAsia="游明朝" w:hAnsi="Arial" w:cs="Arial" w:hint="eastAsia"/>
          <w:sz w:val="22"/>
        </w:rPr>
        <w:t>s</w:t>
      </w:r>
      <w:r>
        <w:rPr>
          <w:rFonts w:ascii="Arial" w:eastAsia="游明朝" w:hAnsi="Arial" w:cs="Arial" w:hint="eastAsia"/>
          <w:sz w:val="22"/>
        </w:rPr>
        <w:t xml:space="preserve">, RAN1 agreed a </w:t>
      </w:r>
      <w:r>
        <w:rPr>
          <w:rFonts w:ascii="Arial" w:eastAsia="游明朝" w:hAnsi="Arial" w:cs="Arial"/>
          <w:sz w:val="22"/>
        </w:rPr>
        <w:t>specific</w:t>
      </w:r>
      <w:r>
        <w:rPr>
          <w:rFonts w:ascii="Arial" w:eastAsia="游明朝" w:hAnsi="Arial" w:cs="Arial" w:hint="eastAsia"/>
          <w:sz w:val="22"/>
        </w:rPr>
        <w:t xml:space="preserve"> K_SSB value is used in MIB of the NES cell</w:t>
      </w:r>
      <w:r w:rsidR="00771C8D">
        <w:rPr>
          <w:rFonts w:ascii="Arial" w:eastAsia="游明朝" w:hAnsi="Arial" w:cs="Arial" w:hint="eastAsia"/>
          <w:sz w:val="22"/>
        </w:rPr>
        <w:t xml:space="preserve"> as follows</w:t>
      </w:r>
      <w:r w:rsidR="00B81983">
        <w:rPr>
          <w:rFonts w:ascii="Arial" w:eastAsia="游明朝" w:hAnsi="Arial" w:cs="Arial" w:hint="eastAsia"/>
          <w:sz w:val="22"/>
        </w:rPr>
        <w:t>.</w:t>
      </w:r>
    </w:p>
    <w:tbl>
      <w:tblPr>
        <w:tblW w:w="97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4"/>
      </w:tblGrid>
      <w:tr w:rsidR="00217A2F" w14:paraId="2655E145" w14:textId="77777777" w:rsidTr="00B81983">
        <w:trPr>
          <w:trHeight w:val="599"/>
        </w:trPr>
        <w:tc>
          <w:tcPr>
            <w:tcW w:w="9794" w:type="dxa"/>
          </w:tcPr>
          <w:p w14:paraId="505F0F0E" w14:textId="77777777" w:rsidR="00217A2F" w:rsidRPr="00D46C23" w:rsidRDefault="00217A2F" w:rsidP="00B54062">
            <w:pPr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D46C23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69D171C3" w14:textId="77777777" w:rsidR="00217A2F" w:rsidRPr="00D46C23" w:rsidRDefault="00217A2F" w:rsidP="00B54062">
            <w:pPr>
              <w:rPr>
                <w:rFonts w:ascii="Times New Roman" w:eastAsia="PMingLiU" w:hAnsi="Times New Roman" w:cs="Times New Roman"/>
                <w:bCs/>
                <w:lang w:eastAsia="zh-TW"/>
              </w:rPr>
            </w:pPr>
            <w:r w:rsidRPr="00D46C23">
              <w:rPr>
                <w:rFonts w:ascii="Times New Roman" w:eastAsia="PMingLiU" w:hAnsi="Times New Roman" w:cs="Times New Roman"/>
                <w:bCs/>
                <w:lang w:eastAsia="zh-TW"/>
              </w:rPr>
              <w:t>For further work of on-demand SIB1 in idle/inactive mode, it is assumed that:</w:t>
            </w:r>
          </w:p>
          <w:p w14:paraId="23063257" w14:textId="77777777" w:rsidR="00217A2F" w:rsidRPr="00D46C23" w:rsidRDefault="00217A2F" w:rsidP="00B54062">
            <w:pPr>
              <w:pStyle w:val="ListParagraph"/>
              <w:widowControl/>
              <w:numPr>
                <w:ilvl w:val="0"/>
                <w:numId w:val="6"/>
              </w:numPr>
              <w:ind w:firstLineChars="0"/>
              <w:contextualSpacing/>
              <w:jc w:val="left"/>
              <w:rPr>
                <w:rFonts w:ascii="Times New Roman" w:eastAsia="PMingLiU" w:hAnsi="Times New Roman" w:cs="Times New Roman"/>
                <w:bCs/>
                <w:szCs w:val="20"/>
                <w:lang w:eastAsia="zh-TW"/>
              </w:rPr>
            </w:pPr>
            <w:r w:rsidRPr="00D46C23">
              <w:rPr>
                <w:rFonts w:ascii="Times New Roman" w:eastAsia="PMingLiU" w:hAnsi="Times New Roman" w:cs="Times New Roman"/>
                <w:bCs/>
                <w:szCs w:val="20"/>
                <w:lang w:eastAsia="zh-TW"/>
              </w:rPr>
              <w:t>SSB transmitted in the NES cell supporting OD-SIB1 is with K_SSB &gt; 23 for FR1 and K_SSB &gt;11 for FR2 if it is transmitted on sync raster</w:t>
            </w:r>
          </w:p>
          <w:p w14:paraId="3FC5E7AE" w14:textId="77777777" w:rsidR="00217A2F" w:rsidRPr="00433E3B" w:rsidRDefault="00217A2F" w:rsidP="00B54062">
            <w:pPr>
              <w:pStyle w:val="ListParagraph"/>
              <w:widowControl/>
              <w:numPr>
                <w:ilvl w:val="0"/>
                <w:numId w:val="6"/>
              </w:numPr>
              <w:spacing w:after="120"/>
              <w:ind w:left="714" w:firstLineChars="0" w:hanging="357"/>
              <w:contextualSpacing/>
              <w:jc w:val="left"/>
              <w:rPr>
                <w:rFonts w:ascii="Times New Roman" w:eastAsia="PMingLiU" w:hAnsi="Times New Roman" w:cs="Times New Roman"/>
                <w:bCs/>
                <w:szCs w:val="20"/>
                <w:lang w:eastAsia="zh-TW"/>
              </w:rPr>
            </w:pPr>
            <w:r w:rsidRPr="00D46C23">
              <w:rPr>
                <w:rFonts w:ascii="Times New Roman" w:eastAsia="PMingLiU" w:hAnsi="Times New Roman" w:cs="Times New Roman"/>
                <w:bCs/>
                <w:szCs w:val="20"/>
                <w:lang w:eastAsia="zh-TW"/>
              </w:rPr>
              <w:t>UE determines a cell supporting OD-SIB1 based at least on UL WUS configuration from Cell A.</w:t>
            </w:r>
          </w:p>
        </w:tc>
      </w:tr>
    </w:tbl>
    <w:p w14:paraId="47AFCC7D" w14:textId="77777777" w:rsidR="00217A2F" w:rsidRDefault="00217A2F" w:rsidP="00217A2F">
      <w:pPr>
        <w:spacing w:after="120"/>
        <w:rPr>
          <w:rFonts w:ascii="Arial" w:eastAsia="游明朝" w:hAnsi="Arial" w:cs="Arial"/>
          <w:sz w:val="22"/>
        </w:rPr>
      </w:pPr>
    </w:p>
    <w:tbl>
      <w:tblPr>
        <w:tblW w:w="97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4"/>
      </w:tblGrid>
      <w:tr w:rsidR="00217A2F" w:rsidRPr="00343479" w14:paraId="5D7C783C" w14:textId="77777777" w:rsidTr="00B81983">
        <w:trPr>
          <w:trHeight w:val="54"/>
        </w:trPr>
        <w:tc>
          <w:tcPr>
            <w:tcW w:w="9794" w:type="dxa"/>
          </w:tcPr>
          <w:p w14:paraId="3E44A8A2" w14:textId="77777777" w:rsidR="00217A2F" w:rsidRPr="00343479" w:rsidRDefault="00217A2F" w:rsidP="00B54062">
            <w:pPr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343479"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B0624CB" w14:textId="77777777" w:rsidR="00217A2F" w:rsidRPr="00343479" w:rsidRDefault="00217A2F" w:rsidP="00B54062">
            <w:pPr>
              <w:rPr>
                <w:rFonts w:ascii="Times New Roman" w:hAnsi="Times New Roman" w:cs="Times New Roman"/>
                <w:szCs w:val="21"/>
              </w:rPr>
            </w:pPr>
            <w:r w:rsidRPr="00343479">
              <w:rPr>
                <w:rFonts w:ascii="Times New Roman" w:hAnsi="Times New Roman" w:cs="Times New Roman"/>
                <w:szCs w:val="21"/>
              </w:rPr>
              <w:t xml:space="preserve">On how to </w:t>
            </w:r>
            <w:r w:rsidRPr="00343479">
              <w:rPr>
                <w:rFonts w:ascii="Times New Roman" w:hAnsi="Times New Roman" w:cs="Times New Roman"/>
                <w:iCs/>
                <w:szCs w:val="21"/>
                <w:lang w:eastAsia="zh-TW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65BE66B2" w14:textId="77777777" w:rsidR="00217A2F" w:rsidRPr="00343479" w:rsidRDefault="00217A2F" w:rsidP="00B54062">
            <w:pPr>
              <w:pStyle w:val="ListParagraph9"/>
              <w:numPr>
                <w:ilvl w:val="0"/>
                <w:numId w:val="6"/>
              </w:numPr>
              <w:ind w:leftChars="0"/>
              <w:rPr>
                <w:rFonts w:ascii="Times New Roman" w:eastAsia="PMingLiU" w:hAnsi="Times New Roman"/>
                <w:sz w:val="21"/>
                <w:szCs w:val="21"/>
                <w:lang w:eastAsia="zh-TW"/>
              </w:rPr>
            </w:pPr>
            <w:r w:rsidRPr="00343479">
              <w:rPr>
                <w:rFonts w:ascii="Times New Roman" w:eastAsia="PMingLiU" w:hAnsi="Times New Roman"/>
                <w:sz w:val="21"/>
                <w:szCs w:val="21"/>
                <w:lang w:eastAsia="zh-TW"/>
              </w:rPr>
              <w:t xml:space="preserve">Option 1: Use it to indicate </w:t>
            </w:r>
            <w:r w:rsidRPr="00343479"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  <w:t xml:space="preserve">frequency assistance information </w:t>
            </w:r>
            <w:r w:rsidRPr="00343479">
              <w:rPr>
                <w:rFonts w:ascii="Times New Roman" w:eastAsia="PMingLiU" w:hAnsi="Times New Roman"/>
                <w:sz w:val="21"/>
                <w:szCs w:val="21"/>
                <w:lang w:eastAsia="zh-TW"/>
              </w:rPr>
              <w:t>to search SSB for Cell A</w:t>
            </w:r>
          </w:p>
          <w:p w14:paraId="5476AAAE" w14:textId="77777777" w:rsidR="00217A2F" w:rsidRPr="00343479" w:rsidRDefault="00217A2F" w:rsidP="00B54062">
            <w:pPr>
              <w:pStyle w:val="ListParagraph9"/>
              <w:numPr>
                <w:ilvl w:val="1"/>
                <w:numId w:val="6"/>
              </w:numPr>
              <w:ind w:leftChars="0"/>
              <w:rPr>
                <w:rFonts w:ascii="Times New Roman" w:eastAsia="PMingLiU" w:hAnsi="Times New Roman"/>
                <w:sz w:val="21"/>
                <w:szCs w:val="21"/>
                <w:lang w:eastAsia="zh-TW"/>
              </w:rPr>
            </w:pPr>
            <w:r w:rsidRPr="00343479">
              <w:rPr>
                <w:rFonts w:ascii="Times New Roman" w:eastAsia="PMingLiU" w:hAnsi="Times New Roman"/>
                <w:sz w:val="21"/>
                <w:szCs w:val="21"/>
                <w:lang w:eastAsia="zh-TW"/>
              </w:rPr>
              <w:t xml:space="preserve">FFS: Details on the range/granularity of the </w:t>
            </w:r>
            <w:r w:rsidRPr="00343479"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  <w:t>frequency assistance information</w:t>
            </w:r>
          </w:p>
          <w:p w14:paraId="677EC441" w14:textId="77777777" w:rsidR="00217A2F" w:rsidRPr="00343479" w:rsidRDefault="00217A2F" w:rsidP="00B54062">
            <w:pPr>
              <w:pStyle w:val="ListParagraph9"/>
              <w:numPr>
                <w:ilvl w:val="1"/>
                <w:numId w:val="6"/>
              </w:numPr>
              <w:ind w:leftChars="0"/>
              <w:rPr>
                <w:rFonts w:ascii="Times New Roman" w:eastAsia="PMingLiU" w:hAnsi="Times New Roman"/>
                <w:sz w:val="21"/>
                <w:szCs w:val="21"/>
                <w:lang w:eastAsia="zh-TW"/>
              </w:rPr>
            </w:pPr>
            <w:r w:rsidRPr="00343479">
              <w:rPr>
                <w:rFonts w:ascii="Times New Roman" w:eastAsia="PMingLiU" w:hAnsi="Times New Roman"/>
                <w:sz w:val="21"/>
                <w:szCs w:val="21"/>
                <w:lang w:eastAsia="zh-TW"/>
              </w:rPr>
              <w:t>FFS: Potential impact to RAN3</w:t>
            </w:r>
          </w:p>
          <w:p w14:paraId="053BD2CD" w14:textId="77777777" w:rsidR="00217A2F" w:rsidRPr="00343479" w:rsidRDefault="00217A2F" w:rsidP="00B54062">
            <w:pPr>
              <w:pStyle w:val="ListParagraph9"/>
              <w:numPr>
                <w:ilvl w:val="0"/>
                <w:numId w:val="6"/>
              </w:numPr>
              <w:ind w:leftChars="0"/>
              <w:rPr>
                <w:rFonts w:ascii="Times New Roman" w:eastAsia="PMingLiU" w:hAnsi="Times New Roman"/>
                <w:sz w:val="21"/>
                <w:szCs w:val="21"/>
                <w:lang w:eastAsia="zh-TW"/>
              </w:rPr>
            </w:pPr>
            <w:r w:rsidRPr="00343479">
              <w:rPr>
                <w:rFonts w:ascii="Times New Roman" w:eastAsia="PMingLiU" w:hAnsi="Times New Roman"/>
                <w:sz w:val="21"/>
                <w:szCs w:val="21"/>
                <w:lang w:eastAsia="zh-TW"/>
              </w:rPr>
              <w:t>Option 2: Use it to indicate</w:t>
            </w:r>
            <w:r w:rsidRPr="00343479"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</w:t>
            </w:r>
            <w:proofErr w:type="spellStart"/>
            <w:r w:rsidRPr="00343479">
              <w:rPr>
                <w:rFonts w:ascii="Times New Roman" w:hAnsi="Times New Roman"/>
                <w:i/>
                <w:iCs/>
                <w:sz w:val="21"/>
                <w:szCs w:val="21"/>
              </w:rPr>
              <w:t>searchSpaceZero</w:t>
            </w:r>
            <w:proofErr w:type="spellEnd"/>
            <w:r w:rsidRPr="00343479">
              <w:rPr>
                <w:rFonts w:ascii="Times New Roman" w:hAnsi="Times New Roman"/>
                <w:sz w:val="21"/>
                <w:szCs w:val="21"/>
              </w:rPr>
              <w:t xml:space="preserve"> and </w:t>
            </w:r>
            <w:proofErr w:type="spellStart"/>
            <w:r w:rsidRPr="00343479">
              <w:rPr>
                <w:rFonts w:ascii="Times New Roman" w:hAnsi="Times New Roman"/>
                <w:i/>
                <w:iCs/>
                <w:sz w:val="21"/>
                <w:szCs w:val="21"/>
              </w:rPr>
              <w:t>controlResourceSetZero</w:t>
            </w:r>
            <w:proofErr w:type="spellEnd"/>
            <w:r w:rsidRPr="00343479"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</w:t>
            </w:r>
            <w:r w:rsidRPr="00343479">
              <w:rPr>
                <w:rFonts w:ascii="Times New Roman" w:hAnsi="Times New Roman"/>
                <w:sz w:val="21"/>
                <w:szCs w:val="21"/>
              </w:rPr>
              <w:t>of OD-SIB1</w:t>
            </w:r>
          </w:p>
          <w:p w14:paraId="6312A623" w14:textId="77777777" w:rsidR="00217A2F" w:rsidRPr="00343479" w:rsidRDefault="00217A2F" w:rsidP="00B81983">
            <w:pPr>
              <w:pStyle w:val="ListParagraph9"/>
              <w:numPr>
                <w:ilvl w:val="0"/>
                <w:numId w:val="6"/>
              </w:numPr>
              <w:spacing w:after="80"/>
              <w:ind w:leftChars="0" w:left="714" w:hanging="357"/>
              <w:rPr>
                <w:rFonts w:ascii="Times New Roman" w:eastAsia="PMingLiU" w:hAnsi="Times New Roman"/>
                <w:lang w:eastAsia="zh-TW"/>
              </w:rPr>
            </w:pPr>
            <w:r w:rsidRPr="00343479">
              <w:rPr>
                <w:rFonts w:ascii="Times New Roman" w:eastAsia="PMingLiU" w:hAnsi="Times New Roman"/>
                <w:sz w:val="21"/>
                <w:szCs w:val="21"/>
                <w:lang w:eastAsia="zh-TW"/>
              </w:rPr>
              <w:t>Option 3: Above feature is not supported</w:t>
            </w:r>
            <w:r w:rsidRPr="00343479">
              <w:rPr>
                <w:rFonts w:ascii="Times New Roman" w:hAnsi="Times New Roman"/>
                <w:iCs/>
                <w:sz w:val="21"/>
                <w:szCs w:val="21"/>
                <w:lang w:eastAsia="zh-TW"/>
              </w:rPr>
              <w:t>.</w:t>
            </w:r>
          </w:p>
        </w:tc>
      </w:tr>
    </w:tbl>
    <w:p w14:paraId="46A02EF6" w14:textId="0672F925" w:rsidR="00D86E11" w:rsidRPr="002A4505" w:rsidRDefault="00217A2F" w:rsidP="00D86E11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RAN1 is still discussing </w:t>
      </w:r>
      <w:r w:rsidRPr="00EB1EEF">
        <w:rPr>
          <w:rFonts w:ascii="Arial" w:eastAsia="游明朝" w:hAnsi="Arial" w:cs="Arial"/>
          <w:sz w:val="22"/>
        </w:rPr>
        <w:t xml:space="preserve">whether the </w:t>
      </w:r>
      <w:r w:rsidRPr="00EB1EEF">
        <w:rPr>
          <w:rFonts w:ascii="Arial" w:eastAsia="游明朝" w:hAnsi="Arial" w:cs="Arial"/>
          <w:i/>
          <w:iCs/>
          <w:sz w:val="22"/>
        </w:rPr>
        <w:t>pdcch-ConfigSIB1</w:t>
      </w:r>
      <w:r w:rsidRPr="00EB1EEF">
        <w:rPr>
          <w:rFonts w:ascii="Arial" w:eastAsia="游明朝" w:hAnsi="Arial" w:cs="Arial"/>
          <w:sz w:val="22"/>
        </w:rPr>
        <w:t xml:space="preserve"> can be </w:t>
      </w:r>
      <w:r>
        <w:rPr>
          <w:rFonts w:ascii="Arial" w:eastAsia="游明朝" w:hAnsi="Arial" w:cs="Arial" w:hint="eastAsia"/>
          <w:sz w:val="22"/>
        </w:rPr>
        <w:t xml:space="preserve">used to identify the frequency location of the nearest CD-SSB (if </w:t>
      </w:r>
      <w:r w:rsidRPr="009327E1">
        <w:rPr>
          <w:rFonts w:ascii="Arial" w:eastAsia="游明朝" w:hAnsi="Arial" w:cs="Arial"/>
          <w:sz w:val="22"/>
        </w:rPr>
        <w:t>K_SSB &gt; 23 for FR1 and K_SSB &gt;</w:t>
      </w:r>
      <w:r>
        <w:rPr>
          <w:rFonts w:ascii="Arial" w:eastAsia="游明朝" w:hAnsi="Arial" w:cs="Arial" w:hint="eastAsia"/>
          <w:sz w:val="22"/>
        </w:rPr>
        <w:t xml:space="preserve"> </w:t>
      </w:r>
      <w:r w:rsidRPr="009327E1">
        <w:rPr>
          <w:rFonts w:ascii="Arial" w:eastAsia="游明朝" w:hAnsi="Arial" w:cs="Arial"/>
          <w:sz w:val="22"/>
        </w:rPr>
        <w:t xml:space="preserve">11 for FR2 </w:t>
      </w:r>
      <w:r>
        <w:rPr>
          <w:rFonts w:ascii="Arial" w:eastAsia="游明朝" w:hAnsi="Arial" w:cs="Arial" w:hint="eastAsia"/>
          <w:sz w:val="22"/>
        </w:rPr>
        <w:t xml:space="preserve">but K_SSB is not equal to 30 in FR1 or 14 in FR2) or </w:t>
      </w:r>
      <w:r w:rsidRPr="00EB1EEF">
        <w:rPr>
          <w:rFonts w:ascii="Arial" w:eastAsia="游明朝" w:hAnsi="Arial" w:cs="Arial"/>
          <w:sz w:val="22"/>
        </w:rPr>
        <w:t>repurposed to identify the frequency location of SSB for Cell A</w:t>
      </w:r>
      <w:r>
        <w:rPr>
          <w:rFonts w:ascii="Arial" w:eastAsia="游明朝" w:hAnsi="Arial" w:cs="Arial" w:hint="eastAsia"/>
          <w:sz w:val="22"/>
        </w:rPr>
        <w:t xml:space="preserve"> (if K_SSB is equal to 30 in FR1 or 14 in FR2). </w:t>
      </w:r>
      <w:r w:rsidR="00205206">
        <w:rPr>
          <w:rFonts w:ascii="Arial" w:eastAsia="游明朝" w:hAnsi="Arial" w:cs="Arial" w:hint="eastAsia"/>
          <w:sz w:val="22"/>
        </w:rPr>
        <w:t>However, a</w:t>
      </w:r>
      <w:r w:rsidR="00D86E11">
        <w:rPr>
          <w:rFonts w:ascii="Arial" w:eastAsia="游明朝" w:hAnsi="Arial" w:cs="Arial" w:hint="eastAsia"/>
          <w:sz w:val="22"/>
        </w:rPr>
        <w:t>ccording to the RRC specification, when the UE is unable to acquire the SIB1, the UE shall consider the cell as barred</w:t>
      </w:r>
      <w:r w:rsidR="00205206">
        <w:rPr>
          <w:rFonts w:ascii="Arial" w:eastAsia="游明朝" w:hAnsi="Arial" w:cs="Arial" w:hint="eastAsia"/>
          <w:sz w:val="22"/>
        </w:rPr>
        <w:t xml:space="preserve"> regardless of K_SSB value</w:t>
      </w:r>
      <w:r w:rsidR="00D86E11">
        <w:rPr>
          <w:rFonts w:ascii="Arial" w:eastAsia="游明朝" w:hAnsi="Arial" w:cs="Arial" w:hint="eastAsia"/>
          <w:sz w:val="22"/>
        </w:rPr>
        <w:t>.</w:t>
      </w:r>
      <w:r w:rsidR="00154AC9">
        <w:rPr>
          <w:rFonts w:ascii="Arial" w:eastAsia="游明朝" w:hAnsi="Arial" w:cs="Arial" w:hint="eastAsia"/>
          <w:sz w:val="22"/>
        </w:rPr>
        <w:t xml:space="preserve"> In addition, based on the FL summary in [3], RAN1 is likely to consider a barring mechanism by K_SSB is feasible and leave it to RAN2 for further discussion.</w:t>
      </w:r>
    </w:p>
    <w:p w14:paraId="07138691" w14:textId="5D36937A" w:rsidR="00217A2F" w:rsidRDefault="00217A2F" w:rsidP="00217A2F">
      <w:pPr>
        <w:spacing w:after="120"/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913803">
        <w:rPr>
          <w:rFonts w:ascii="Arial" w:eastAsia="游明朝" w:hAnsi="Arial" w:cs="Arial" w:hint="eastAsia"/>
          <w:b/>
          <w:bCs/>
          <w:sz w:val="22"/>
        </w:rPr>
        <w:t>Observation</w:t>
      </w:r>
      <w:r w:rsidRPr="00913803">
        <w:rPr>
          <w:rFonts w:ascii="Arial" w:eastAsia="游明朝" w:hAnsi="Arial" w:cs="Arial"/>
          <w:b/>
          <w:bCs/>
          <w:sz w:val="22"/>
        </w:rPr>
        <w:t xml:space="preserve"> </w:t>
      </w:r>
      <w:r w:rsidR="00AA21F3">
        <w:rPr>
          <w:rFonts w:ascii="Arial" w:eastAsia="游明朝" w:hAnsi="Arial" w:cs="Arial" w:hint="eastAsia"/>
          <w:b/>
          <w:bCs/>
          <w:sz w:val="22"/>
        </w:rPr>
        <w:t>2</w:t>
      </w:r>
      <w:r w:rsidRPr="00913803">
        <w:rPr>
          <w:rFonts w:ascii="Arial" w:eastAsia="游明朝" w:hAnsi="Arial" w:cs="Arial"/>
          <w:b/>
          <w:bCs/>
          <w:sz w:val="22"/>
        </w:rPr>
        <w:t>:</w:t>
      </w:r>
      <w:r>
        <w:rPr>
          <w:rFonts w:ascii="Arial" w:eastAsia="游明朝" w:hAnsi="Arial" w:cs="Arial"/>
          <w:b/>
          <w:bCs/>
          <w:sz w:val="22"/>
        </w:rPr>
        <w:tab/>
      </w:r>
      <w:r>
        <w:rPr>
          <w:rFonts w:ascii="Arial" w:eastAsia="游明朝" w:hAnsi="Arial" w:cs="Arial" w:hint="eastAsia"/>
          <w:b/>
          <w:bCs/>
          <w:sz w:val="22"/>
        </w:rPr>
        <w:t xml:space="preserve">For </w:t>
      </w:r>
      <w:r w:rsidR="00B81983">
        <w:rPr>
          <w:rFonts w:ascii="Arial" w:eastAsia="游明朝" w:hAnsi="Arial" w:cs="Arial" w:hint="eastAsia"/>
          <w:b/>
          <w:bCs/>
          <w:sz w:val="22"/>
        </w:rPr>
        <w:t xml:space="preserve">the </w:t>
      </w:r>
      <w:r>
        <w:rPr>
          <w:rFonts w:ascii="Arial" w:eastAsia="游明朝" w:hAnsi="Arial" w:cs="Arial" w:hint="eastAsia"/>
          <w:b/>
          <w:bCs/>
          <w:sz w:val="22"/>
        </w:rPr>
        <w:t xml:space="preserve">NES cell, </w:t>
      </w:r>
      <w:r w:rsidRPr="00913803">
        <w:rPr>
          <w:rFonts w:ascii="Arial" w:hAnsi="Arial" w:cs="Arial" w:hint="eastAsia"/>
          <w:b/>
          <w:bCs/>
          <w:sz w:val="22"/>
          <w:lang w:val="en-GB"/>
        </w:rPr>
        <w:t xml:space="preserve">RAN1 may use the K_SSB value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with 23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&lt;</m:t>
        </m:r>
      </m:oMath>
      <w:r>
        <w:rPr>
          <w:rFonts w:ascii="Arial" w:hAnsi="Arial" w:cs="Arial" w:hint="eastAsia"/>
          <w:b/>
          <w:sz w:val="20"/>
          <w:szCs w:val="20"/>
        </w:rPr>
        <w:t xml:space="preserve"> 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K_SSB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</m:oMath>
      <w:r w:rsidRPr="00913803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31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 for FR1 and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11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&lt;</m:t>
        </m:r>
      </m:oMath>
      <w:r>
        <w:rPr>
          <w:rFonts w:ascii="Arial" w:hAnsi="Arial" w:cs="Arial" w:hint="eastAsia"/>
          <w:b/>
          <w:sz w:val="20"/>
          <w:szCs w:val="20"/>
        </w:rPr>
        <w:t xml:space="preserve"> 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K_SSB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</m:oMath>
      <w:r w:rsidRPr="00913803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14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 for FR2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50A54D33" w14:textId="11C48F9B" w:rsidR="00D86E11" w:rsidRPr="00205206" w:rsidRDefault="00D86E11" w:rsidP="00205206">
      <w:pPr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205206">
        <w:rPr>
          <w:rFonts w:ascii="Arial" w:eastAsia="游明朝" w:hAnsi="Arial" w:cs="Arial" w:hint="eastAsia"/>
          <w:b/>
          <w:bCs/>
          <w:sz w:val="22"/>
        </w:rPr>
        <w:t>Observation</w:t>
      </w:r>
      <w:r w:rsidRPr="00205206">
        <w:rPr>
          <w:rFonts w:ascii="Arial" w:eastAsia="游明朝" w:hAnsi="Arial" w:cs="Arial"/>
          <w:b/>
          <w:bCs/>
          <w:sz w:val="22"/>
        </w:rPr>
        <w:t xml:space="preserve"> </w:t>
      </w:r>
      <w:r w:rsidR="00AA21F3" w:rsidRPr="00AA21F3">
        <w:rPr>
          <w:rFonts w:ascii="Arial" w:eastAsia="游明朝" w:hAnsi="Arial" w:cs="Arial" w:hint="eastAsia"/>
          <w:b/>
          <w:bCs/>
          <w:sz w:val="22"/>
        </w:rPr>
        <w:t>3</w:t>
      </w:r>
      <w:r w:rsidRPr="00205206">
        <w:rPr>
          <w:rFonts w:ascii="Arial" w:eastAsia="游明朝" w:hAnsi="Arial" w:cs="Arial"/>
          <w:b/>
          <w:bCs/>
          <w:sz w:val="22"/>
        </w:rPr>
        <w:t>:</w:t>
      </w:r>
      <w:r w:rsidRPr="00205206">
        <w:rPr>
          <w:rFonts w:ascii="Arial" w:eastAsia="游明朝" w:hAnsi="Arial" w:cs="Arial"/>
          <w:b/>
          <w:bCs/>
          <w:sz w:val="22"/>
        </w:rPr>
        <w:tab/>
      </w:r>
      <w:r w:rsidRPr="00205206">
        <w:rPr>
          <w:rFonts w:ascii="Arial" w:eastAsia="游明朝" w:hAnsi="Arial" w:cs="Arial" w:hint="eastAsia"/>
          <w:b/>
          <w:bCs/>
          <w:sz w:val="22"/>
        </w:rPr>
        <w:t>Regardless of</w:t>
      </w:r>
      <w:r w:rsidRPr="00205206">
        <w:rPr>
          <w:rFonts w:ascii="Arial" w:hAnsi="Arial" w:cs="Arial" w:hint="eastAsia"/>
          <w:b/>
          <w:bCs/>
          <w:sz w:val="22"/>
          <w:lang w:val="en-GB"/>
        </w:rPr>
        <w:t xml:space="preserve"> K_SSB value in MIB, </w:t>
      </w:r>
      <w:r w:rsidR="00205206" w:rsidRPr="00205206">
        <w:rPr>
          <w:rFonts w:ascii="Arial" w:eastAsia="游明朝" w:hAnsi="Arial" w:cs="Arial" w:hint="eastAsia"/>
          <w:b/>
          <w:bCs/>
          <w:sz w:val="22"/>
        </w:rPr>
        <w:t>the UE shall consider the cell as barred</w:t>
      </w:r>
      <w:r w:rsidR="00205206">
        <w:rPr>
          <w:rFonts w:ascii="Arial" w:eastAsia="游明朝" w:hAnsi="Arial" w:cs="Arial" w:hint="eastAsia"/>
          <w:b/>
          <w:bCs/>
          <w:sz w:val="22"/>
        </w:rPr>
        <w:t xml:space="preserve"> if the UE cannot acquire the SIB1 from the cell</w:t>
      </w:r>
      <w:r w:rsidRPr="00205206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4E620DE9" w14:textId="77777777" w:rsidR="00205206" w:rsidRDefault="00205206" w:rsidP="00217A2F">
      <w:pPr>
        <w:spacing w:after="120"/>
        <w:rPr>
          <w:rFonts w:ascii="Arial" w:hAnsi="Arial" w:cs="Arial"/>
          <w:sz w:val="22"/>
          <w:lang w:val="en-GB"/>
        </w:rPr>
      </w:pPr>
    </w:p>
    <w:p w14:paraId="7DBD3747" w14:textId="353090AC" w:rsidR="00B96CB2" w:rsidRPr="009D27FB" w:rsidRDefault="00217A2F" w:rsidP="00B96CB2">
      <w:pPr>
        <w:spacing w:after="120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Based on the above observations, </w:t>
      </w:r>
      <w:r w:rsidR="00297626">
        <w:rPr>
          <w:rFonts w:ascii="Arial" w:hAnsi="Arial" w:cs="Arial" w:hint="eastAsia"/>
          <w:sz w:val="22"/>
          <w:lang w:val="en-GB"/>
        </w:rPr>
        <w:t xml:space="preserve">the </w:t>
      </w:r>
      <w:r w:rsidR="00205206">
        <w:rPr>
          <w:rFonts w:ascii="Arial" w:hAnsi="Arial" w:cs="Arial" w:hint="eastAsia"/>
          <w:sz w:val="22"/>
          <w:lang w:val="en-GB"/>
        </w:rPr>
        <w:t xml:space="preserve">legacy UE can be barred by the K_SSB value with </w:t>
      </w:r>
      <w:r w:rsidR="00205206">
        <w:rPr>
          <w:rFonts w:ascii="Arial" w:hAnsi="Arial" w:cs="Arial"/>
          <w:sz w:val="22"/>
          <w:lang w:val="en-GB"/>
        </w:rPr>
        <w:t>‘</w:t>
      </w:r>
      <w:r w:rsidR="00205206">
        <w:rPr>
          <w:rFonts w:ascii="Arial" w:hAnsi="Arial" w:cs="Arial" w:hint="eastAsia"/>
          <w:sz w:val="22"/>
          <w:lang w:val="en-GB"/>
        </w:rPr>
        <w:t>no SIB1 indication</w:t>
      </w:r>
      <w:r w:rsidR="00205206">
        <w:rPr>
          <w:rFonts w:ascii="Arial" w:hAnsi="Arial" w:cs="Arial"/>
          <w:sz w:val="22"/>
          <w:lang w:val="en-GB"/>
        </w:rPr>
        <w:t>’</w:t>
      </w:r>
      <w:r w:rsidR="004E395B">
        <w:rPr>
          <w:rFonts w:ascii="Arial" w:hAnsi="Arial" w:cs="Arial" w:hint="eastAsia"/>
          <w:sz w:val="22"/>
          <w:lang w:val="en-GB"/>
        </w:rPr>
        <w:t xml:space="preserve"> (i.e., </w:t>
      </w:r>
      <w:r w:rsidR="004E395B" w:rsidRPr="009327E1">
        <w:rPr>
          <w:rFonts w:ascii="Arial" w:eastAsia="游明朝" w:hAnsi="Arial" w:cs="Arial"/>
          <w:sz w:val="22"/>
        </w:rPr>
        <w:t>K_SSB &gt; 23 for FR1 and K_SSB &gt;</w:t>
      </w:r>
      <w:r w:rsidR="004E395B">
        <w:rPr>
          <w:rFonts w:ascii="Arial" w:eastAsia="游明朝" w:hAnsi="Arial" w:cs="Arial" w:hint="eastAsia"/>
          <w:sz w:val="22"/>
        </w:rPr>
        <w:t xml:space="preserve"> </w:t>
      </w:r>
      <w:r w:rsidR="004E395B" w:rsidRPr="009327E1">
        <w:rPr>
          <w:rFonts w:ascii="Arial" w:eastAsia="游明朝" w:hAnsi="Arial" w:cs="Arial"/>
          <w:sz w:val="22"/>
        </w:rPr>
        <w:t>11 for FR2</w:t>
      </w:r>
      <w:r w:rsidR="004E395B">
        <w:rPr>
          <w:rFonts w:ascii="Arial" w:eastAsia="游明朝" w:hAnsi="Arial" w:cs="Arial" w:hint="eastAsia"/>
          <w:sz w:val="22"/>
        </w:rPr>
        <w:t>)</w:t>
      </w:r>
      <w:r w:rsidR="00205206">
        <w:rPr>
          <w:rFonts w:ascii="Arial" w:hAnsi="Arial" w:cs="Arial" w:hint="eastAsia"/>
          <w:sz w:val="22"/>
          <w:lang w:val="en-GB"/>
        </w:rPr>
        <w:t>.</w:t>
      </w:r>
      <w:r w:rsidR="00B96CB2">
        <w:rPr>
          <w:rFonts w:ascii="Arial" w:hAnsi="Arial" w:cs="Arial" w:hint="eastAsia"/>
          <w:sz w:val="22"/>
          <w:lang w:val="en-GB"/>
        </w:rPr>
        <w:t xml:space="preserve"> It means there is no additional barring bit for </w:t>
      </w:r>
      <w:r w:rsidR="00297626">
        <w:rPr>
          <w:rFonts w:ascii="Arial" w:hAnsi="Arial" w:cs="Arial" w:hint="eastAsia"/>
          <w:sz w:val="22"/>
          <w:lang w:val="en-GB"/>
        </w:rPr>
        <w:t xml:space="preserve">the </w:t>
      </w:r>
      <w:r w:rsidR="00B96CB2">
        <w:rPr>
          <w:rFonts w:ascii="Arial" w:hAnsi="Arial" w:cs="Arial" w:hint="eastAsia"/>
          <w:sz w:val="22"/>
          <w:lang w:val="en-GB"/>
        </w:rPr>
        <w:t>legacy UE handling</w:t>
      </w:r>
      <w:r w:rsidR="00205206">
        <w:rPr>
          <w:rFonts w:ascii="Arial" w:hAnsi="Arial" w:cs="Arial" w:hint="eastAsia"/>
          <w:sz w:val="22"/>
          <w:lang w:val="en-GB"/>
        </w:rPr>
        <w:t>.</w:t>
      </w:r>
      <w:r w:rsidR="00B96CB2">
        <w:rPr>
          <w:rFonts w:ascii="Arial" w:hAnsi="Arial" w:cs="Arial" w:hint="eastAsia"/>
          <w:sz w:val="22"/>
          <w:lang w:val="en-GB"/>
        </w:rPr>
        <w:t xml:space="preserve"> </w:t>
      </w:r>
      <w:r w:rsidR="00B96CB2" w:rsidRPr="009D27FB">
        <w:rPr>
          <w:rFonts w:ascii="Arial" w:hAnsi="Arial" w:cs="Arial" w:hint="eastAsia"/>
          <w:sz w:val="22"/>
          <w:lang w:val="en-GB"/>
        </w:rPr>
        <w:t xml:space="preserve">For Rel-19 NES UE, it is </w:t>
      </w:r>
      <w:r w:rsidR="00B96CB2" w:rsidRPr="009D27FB">
        <w:rPr>
          <w:rFonts w:ascii="Arial" w:hAnsi="Arial" w:cs="Arial"/>
          <w:sz w:val="22"/>
          <w:lang w:val="en-GB"/>
        </w:rPr>
        <w:t>straightforward</w:t>
      </w:r>
      <w:r w:rsidR="00B96CB2" w:rsidRPr="009D27FB">
        <w:rPr>
          <w:rFonts w:ascii="Arial" w:hAnsi="Arial" w:cs="Arial" w:hint="eastAsia"/>
          <w:sz w:val="22"/>
          <w:lang w:val="en-GB"/>
        </w:rPr>
        <w:t xml:space="preserve"> </w:t>
      </w:r>
      <w:r w:rsidR="00B96CB2">
        <w:rPr>
          <w:rFonts w:ascii="Arial" w:hAnsi="Arial" w:cs="Arial" w:hint="eastAsia"/>
          <w:sz w:val="22"/>
          <w:lang w:val="en-GB"/>
        </w:rPr>
        <w:t xml:space="preserve">that </w:t>
      </w:r>
      <w:r w:rsidR="00B96CB2" w:rsidRPr="009D27FB">
        <w:rPr>
          <w:rFonts w:ascii="Arial" w:hAnsi="Arial" w:cs="Arial" w:hint="eastAsia"/>
          <w:sz w:val="22"/>
          <w:lang w:val="en-GB"/>
        </w:rPr>
        <w:t xml:space="preserve">Rel-19 NES UE is also barred by the K_SSB value </w:t>
      </w:r>
      <w:r w:rsidR="00154AC9">
        <w:rPr>
          <w:rFonts w:ascii="Arial" w:hAnsi="Arial" w:cs="Arial" w:hint="eastAsia"/>
          <w:sz w:val="22"/>
          <w:lang w:val="en-GB"/>
        </w:rPr>
        <w:t xml:space="preserve">by </w:t>
      </w:r>
      <w:r w:rsidR="00B96CB2" w:rsidRPr="009D27FB">
        <w:rPr>
          <w:rFonts w:ascii="Arial" w:hAnsi="Arial" w:cs="Arial"/>
          <w:sz w:val="22"/>
          <w:lang w:val="en-GB"/>
        </w:rPr>
        <w:t>‘</w:t>
      </w:r>
      <w:r w:rsidR="00B96CB2" w:rsidRPr="009D27FB">
        <w:rPr>
          <w:rFonts w:ascii="Arial" w:hAnsi="Arial" w:cs="Arial" w:hint="eastAsia"/>
          <w:sz w:val="22"/>
          <w:lang w:val="en-GB"/>
        </w:rPr>
        <w:t>no SIB1</w:t>
      </w:r>
      <w:r w:rsidR="00154AC9">
        <w:rPr>
          <w:rFonts w:ascii="Arial" w:hAnsi="Arial" w:cs="Arial" w:hint="eastAsia"/>
          <w:sz w:val="22"/>
          <w:lang w:val="en-GB"/>
        </w:rPr>
        <w:t xml:space="preserve"> indication</w:t>
      </w:r>
      <w:r w:rsidR="00B96CB2" w:rsidRPr="009D27FB">
        <w:rPr>
          <w:rFonts w:ascii="Arial" w:hAnsi="Arial" w:cs="Arial"/>
          <w:sz w:val="22"/>
          <w:lang w:val="en-GB"/>
        </w:rPr>
        <w:t>’</w:t>
      </w:r>
      <w:r w:rsidR="00B96CB2" w:rsidRPr="009D27FB">
        <w:rPr>
          <w:rFonts w:ascii="Arial" w:hAnsi="Arial" w:cs="Arial" w:hint="eastAsia"/>
          <w:sz w:val="22"/>
          <w:lang w:val="en-GB"/>
        </w:rPr>
        <w:t xml:space="preserve"> as in legacy if UL WUS configuration for the NES </w:t>
      </w:r>
      <w:r w:rsidR="00B96CB2" w:rsidRPr="009D27FB">
        <w:rPr>
          <w:rFonts w:ascii="Arial" w:hAnsi="Arial" w:cs="Arial" w:hint="eastAsia"/>
          <w:sz w:val="22"/>
          <w:lang w:val="en-GB"/>
        </w:rPr>
        <w:lastRenderedPageBreak/>
        <w:t xml:space="preserve">cell is not available. </w:t>
      </w:r>
    </w:p>
    <w:p w14:paraId="6FABC132" w14:textId="4E99E2D7" w:rsidR="008879B1" w:rsidRPr="00583272" w:rsidRDefault="008879B1" w:rsidP="008879B1">
      <w:pPr>
        <w:spacing w:after="120"/>
        <w:ind w:left="1276" w:hanging="1276"/>
        <w:rPr>
          <w:rFonts w:ascii="Arial" w:eastAsia="游明朝" w:hAnsi="Arial" w:cs="Arial"/>
          <w:sz w:val="22"/>
          <w:u w:val="single"/>
          <w:lang w:val="en-GB"/>
        </w:rPr>
      </w:pPr>
      <w:r w:rsidRPr="00262380">
        <w:rPr>
          <w:rFonts w:ascii="Arial" w:hAnsi="Arial" w:cs="Arial"/>
          <w:b/>
          <w:bCs/>
          <w:sz w:val="22"/>
        </w:rPr>
        <w:t xml:space="preserve">Proposal </w:t>
      </w:r>
      <w:r w:rsidR="00BF0E14">
        <w:rPr>
          <w:rFonts w:ascii="Arial" w:hAnsi="Arial" w:cs="Arial" w:hint="eastAsia"/>
          <w:b/>
          <w:bCs/>
          <w:sz w:val="22"/>
        </w:rPr>
        <w:t>7</w:t>
      </w:r>
      <w:r w:rsidRPr="008879B1">
        <w:rPr>
          <w:rFonts w:ascii="Arial" w:hAnsi="Arial" w:cs="Arial"/>
          <w:b/>
          <w:bCs/>
          <w:sz w:val="22"/>
        </w:rPr>
        <w:t>:</w:t>
      </w:r>
      <w:r w:rsidRPr="008879B1">
        <w:rPr>
          <w:rFonts w:ascii="Arial" w:hAnsi="Arial" w:cs="Arial"/>
          <w:b/>
          <w:bCs/>
          <w:sz w:val="22"/>
        </w:rPr>
        <w:tab/>
        <w:t xml:space="preserve">RAN2 to confirm K_SSB value in MIB with K_SSB &gt; 23 for FR1 </w:t>
      </w:r>
      <w:r w:rsidR="001773E5">
        <w:rPr>
          <w:rFonts w:ascii="Arial" w:hAnsi="Arial" w:cs="Arial" w:hint="eastAsia"/>
          <w:b/>
          <w:bCs/>
          <w:sz w:val="22"/>
        </w:rPr>
        <w:t xml:space="preserve">and </w:t>
      </w:r>
      <w:r w:rsidRPr="008879B1">
        <w:rPr>
          <w:rFonts w:ascii="Arial" w:hAnsi="Arial" w:cs="Arial"/>
          <w:b/>
          <w:bCs/>
          <w:sz w:val="22"/>
        </w:rPr>
        <w:t>K_SSB &gt; 11 for</w:t>
      </w:r>
      <w:r w:rsidRPr="008879B1">
        <w:rPr>
          <w:rFonts w:ascii="Arial" w:hAnsi="Arial" w:cs="Arial"/>
          <w:b/>
          <w:bCs/>
          <w:sz w:val="22"/>
          <w:lang w:val="en-GB"/>
        </w:rPr>
        <w:t xml:space="preserve"> FR2</w:t>
      </w:r>
      <w:r w:rsidRPr="008879B1">
        <w:rPr>
          <w:rFonts w:ascii="Arial" w:hAnsi="Arial" w:cs="Arial" w:hint="eastAsia"/>
          <w:b/>
          <w:bCs/>
          <w:sz w:val="22"/>
          <w:lang w:val="en-GB"/>
        </w:rPr>
        <w:t>,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can bar the legacy UEs. No need to introduce a separate bar indication.</w:t>
      </w:r>
    </w:p>
    <w:p w14:paraId="47339091" w14:textId="3346E4CD" w:rsidR="00217A2F" w:rsidRPr="00EB0EBC" w:rsidRDefault="00217A2F" w:rsidP="00217A2F">
      <w:pPr>
        <w:spacing w:after="120"/>
        <w:ind w:left="1276" w:hanging="1276"/>
        <w:rPr>
          <w:rFonts w:ascii="Arial" w:eastAsia="游明朝" w:hAnsi="Arial" w:cs="Arial"/>
          <w:sz w:val="22"/>
          <w:u w:val="single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BF0E14">
        <w:rPr>
          <w:rFonts w:ascii="Arial" w:hAnsi="Arial" w:cs="Arial" w:hint="eastAsia"/>
          <w:b/>
          <w:bCs/>
          <w:sz w:val="22"/>
          <w:lang w:val="en-GB"/>
        </w:rPr>
        <w:t>8</w:t>
      </w:r>
      <w:r w:rsidRPr="002A4505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Rel-19 NES UE follows the legacy </w:t>
      </w:r>
      <w:r w:rsidR="00B96CB2">
        <w:rPr>
          <w:rFonts w:ascii="Arial" w:hAnsi="Arial" w:cs="Arial" w:hint="eastAsia"/>
          <w:b/>
          <w:bCs/>
          <w:sz w:val="22"/>
          <w:lang w:val="en-GB"/>
        </w:rPr>
        <w:t xml:space="preserve">barring mechanism, if the NES UE does not have a UL WUS configuration corresponding to </w:t>
      </w:r>
      <w:r w:rsidR="0056122E">
        <w:rPr>
          <w:rFonts w:ascii="Arial" w:hAnsi="Arial" w:cs="Arial" w:hint="eastAsia"/>
          <w:b/>
          <w:bCs/>
          <w:sz w:val="22"/>
          <w:lang w:val="en-GB"/>
        </w:rPr>
        <w:t xml:space="preserve">the </w:t>
      </w:r>
      <w:r w:rsidR="00B96CB2">
        <w:rPr>
          <w:rFonts w:ascii="Arial" w:hAnsi="Arial" w:cs="Arial" w:hint="eastAsia"/>
          <w:b/>
          <w:bCs/>
          <w:sz w:val="22"/>
          <w:lang w:val="en-GB"/>
        </w:rPr>
        <w:t>NES cell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73F5E49A" w14:textId="77777777" w:rsidR="00217A2F" w:rsidRPr="001D7690" w:rsidRDefault="00217A2F" w:rsidP="00EC7E88">
      <w:pPr>
        <w:rPr>
          <w:lang w:val="en-GB"/>
        </w:rPr>
      </w:pPr>
    </w:p>
    <w:p w14:paraId="6E3F3CEB" w14:textId="12CC88B4" w:rsidR="00024BB6" w:rsidRDefault="00B84467" w:rsidP="00024BB6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Conclusion</w:t>
      </w:r>
    </w:p>
    <w:p w14:paraId="69C03529" w14:textId="01829C9F" w:rsidR="00FC4BE9" w:rsidRDefault="00474534" w:rsidP="00D06F90">
      <w:pPr>
        <w:spacing w:before="60" w:after="120"/>
        <w:rPr>
          <w:rFonts w:ascii="Arial" w:hAnsi="Arial" w:cs="Arial"/>
          <w:sz w:val="22"/>
          <w:u w:val="single"/>
        </w:rPr>
      </w:pPr>
      <w:r w:rsidRPr="00A42CA2">
        <w:rPr>
          <w:rFonts w:ascii="Arial" w:eastAsia="游明朝" w:hAnsi="Arial" w:cs="Arial"/>
          <w:sz w:val="22"/>
          <w:lang w:val="en-GB"/>
        </w:rPr>
        <w:t xml:space="preserve">In this contribution, </w:t>
      </w:r>
      <w:r w:rsidR="008B206B">
        <w:rPr>
          <w:rFonts w:ascii="Arial" w:eastAsia="游明朝" w:hAnsi="Arial" w:cs="Arial" w:hint="eastAsia"/>
          <w:sz w:val="22"/>
          <w:lang w:val="en-GB"/>
        </w:rPr>
        <w:t>t</w:t>
      </w:r>
      <w:r w:rsidRPr="00A42CA2">
        <w:rPr>
          <w:rFonts w:ascii="Arial" w:eastAsia="游明朝" w:hAnsi="Arial" w:cs="Arial"/>
          <w:sz w:val="22"/>
          <w:lang w:val="en-GB"/>
        </w:rPr>
        <w:t>he following proposals and observations were made:</w:t>
      </w:r>
    </w:p>
    <w:p w14:paraId="31837214" w14:textId="77777777" w:rsidR="00D06F90" w:rsidRDefault="00D06F90" w:rsidP="00D06F90">
      <w:pPr>
        <w:spacing w:after="120"/>
        <w:ind w:left="1276" w:hanging="1276"/>
        <w:rPr>
          <w:rFonts w:ascii="Arial" w:hAnsi="Arial" w:cs="Arial"/>
          <w:b/>
          <w:bCs/>
          <w:sz w:val="22"/>
          <w:highlight w:val="yellow"/>
        </w:rPr>
      </w:pPr>
      <w:r w:rsidRPr="003E5FAF">
        <w:rPr>
          <w:rFonts w:ascii="Arial" w:hAnsi="Arial" w:cs="Arial"/>
          <w:sz w:val="22"/>
          <w:u w:val="single"/>
        </w:rPr>
        <w:t>UL</w:t>
      </w:r>
      <w:r>
        <w:rPr>
          <w:rFonts w:ascii="Arial" w:hAnsi="Arial" w:cs="Arial" w:hint="eastAsia"/>
          <w:sz w:val="22"/>
          <w:u w:val="single"/>
        </w:rPr>
        <w:t xml:space="preserve"> </w:t>
      </w:r>
      <w:r w:rsidRPr="003E5FAF">
        <w:rPr>
          <w:rFonts w:ascii="Arial" w:hAnsi="Arial" w:cs="Arial"/>
          <w:sz w:val="22"/>
          <w:u w:val="single"/>
        </w:rPr>
        <w:t>WUS configuration by RRC release message</w:t>
      </w:r>
    </w:p>
    <w:p w14:paraId="1D664D4B" w14:textId="03CCA17D" w:rsidR="00D06F90" w:rsidRPr="003E5FAF" w:rsidRDefault="00D06F90" w:rsidP="00D06F90">
      <w:pPr>
        <w:spacing w:after="120"/>
        <w:ind w:left="1276" w:hanging="1276"/>
        <w:rPr>
          <w:rFonts w:ascii="Arial" w:hAnsi="Arial" w:cs="Arial"/>
          <w:sz w:val="22"/>
        </w:rPr>
      </w:pP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Pr="002721EF">
        <w:rPr>
          <w:rFonts w:ascii="Arial" w:hAnsi="Arial" w:cs="Arial" w:hint="eastAsia"/>
          <w:b/>
          <w:bCs/>
          <w:sz w:val="22"/>
          <w:lang w:val="en-GB"/>
        </w:rPr>
        <w:t>1</w:t>
      </w:r>
      <w:r w:rsidRPr="002721EF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Pr="002721EF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RAN2 to confirm the working assumption, i.e. </w:t>
      </w:r>
      <w:r w:rsidRPr="003B3467">
        <w:rPr>
          <w:rFonts w:ascii="Arial" w:hAnsi="Arial" w:cs="Arial"/>
          <w:b/>
          <w:bCs/>
          <w:sz w:val="22"/>
        </w:rPr>
        <w:t>UL-WUS configuration in RRC release is not supported</w:t>
      </w:r>
      <w:r w:rsidRPr="002721EF">
        <w:rPr>
          <w:rFonts w:ascii="Arial" w:hAnsi="Arial" w:cs="Arial" w:hint="eastAsia"/>
          <w:b/>
          <w:bCs/>
          <w:sz w:val="22"/>
        </w:rPr>
        <w:t>.</w:t>
      </w:r>
    </w:p>
    <w:p w14:paraId="35277301" w14:textId="77777777" w:rsidR="00D06F90" w:rsidRPr="00B94600" w:rsidRDefault="00D06F90" w:rsidP="00D06F90">
      <w:pPr>
        <w:spacing w:afterLines="50" w:after="120"/>
        <w:ind w:left="1276" w:hanging="1276"/>
        <w:rPr>
          <w:rFonts w:ascii="Arial" w:hAnsi="Arial" w:cs="Arial"/>
          <w:sz w:val="22"/>
        </w:rPr>
      </w:pPr>
    </w:p>
    <w:p w14:paraId="01CBEC7C" w14:textId="714D14E4" w:rsidR="00D06F90" w:rsidRDefault="00D06F90" w:rsidP="00D06F90">
      <w:pPr>
        <w:spacing w:afterLines="50" w:after="120"/>
        <w:ind w:left="1276" w:hanging="1276"/>
        <w:rPr>
          <w:rFonts w:ascii="Arial" w:hAnsi="Arial" w:cs="Arial"/>
          <w:b/>
          <w:bCs/>
          <w:sz w:val="22"/>
        </w:rPr>
      </w:pPr>
      <w:r>
        <w:rPr>
          <w:rFonts w:ascii="Arial" w:eastAsia="DengXian" w:hAnsi="Arial" w:cs="Arial" w:hint="eastAsia"/>
          <w:sz w:val="22"/>
          <w:u w:val="single"/>
        </w:rPr>
        <w:t>Content</w:t>
      </w:r>
      <w:r>
        <w:rPr>
          <w:rFonts w:ascii="Arial" w:eastAsia="游明朝" w:hAnsi="Arial" w:cs="Arial" w:hint="eastAsia"/>
          <w:sz w:val="22"/>
          <w:u w:val="single"/>
        </w:rPr>
        <w:t>s of UL WUS configuration</w:t>
      </w:r>
    </w:p>
    <w:p w14:paraId="78AFFF4C" w14:textId="1DAFF162" w:rsidR="00D06F90" w:rsidRPr="00421E5B" w:rsidRDefault="00D06F90" w:rsidP="00D06F90">
      <w:pPr>
        <w:spacing w:afterLines="50" w:after="120"/>
        <w:ind w:left="1276" w:hanging="1276"/>
        <w:rPr>
          <w:rFonts w:ascii="Arial" w:eastAsia="DengXian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Pr="00262380">
        <w:rPr>
          <w:rFonts w:ascii="Arial" w:hAnsi="Arial" w:cs="Arial"/>
          <w:b/>
          <w:bCs/>
          <w:sz w:val="22"/>
          <w:lang w:val="en-GB"/>
        </w:rPr>
        <w:t>2</w:t>
      </w:r>
      <w:r w:rsidRPr="00262380">
        <w:rPr>
          <w:rFonts w:ascii="Arial" w:eastAsia="DengXian" w:hAnsi="Arial" w:cs="Arial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eastAsia="DengXian" w:hAnsi="Arial" w:cs="Arial" w:hint="eastAsia"/>
          <w:b/>
          <w:bCs/>
          <w:sz w:val="22"/>
          <w:lang w:val="en-GB"/>
        </w:rPr>
        <w:t>The parameters agreed by RAN1 to be included in UL WUS configuration are included in the new SIB for UL WUS configuration</w:t>
      </w:r>
      <w:r w:rsidRPr="00CE0837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49293342" w14:textId="77777777" w:rsidR="00D06F90" w:rsidRPr="00B94600" w:rsidRDefault="00D06F90" w:rsidP="00D06F90">
      <w:pPr>
        <w:spacing w:after="120"/>
        <w:ind w:left="1701" w:hanging="1701"/>
        <w:rPr>
          <w:rFonts w:ascii="Arial" w:eastAsia="游明朝" w:hAnsi="Arial" w:cs="Arial"/>
          <w:sz w:val="22"/>
        </w:rPr>
      </w:pPr>
    </w:p>
    <w:p w14:paraId="13C32D62" w14:textId="682D9B8B" w:rsidR="00D06F90" w:rsidRDefault="00D06F90" w:rsidP="00D06F90">
      <w:pPr>
        <w:spacing w:after="120"/>
        <w:ind w:left="1701" w:hanging="1701"/>
        <w:rPr>
          <w:rFonts w:ascii="Arial" w:eastAsia="游明朝" w:hAnsi="Arial" w:cs="Arial"/>
          <w:b/>
          <w:bCs/>
          <w:sz w:val="22"/>
        </w:rPr>
      </w:pPr>
      <w:r>
        <w:rPr>
          <w:rFonts w:ascii="Arial" w:eastAsia="游明朝" w:hAnsi="Arial" w:cs="Arial" w:hint="eastAsia"/>
          <w:sz w:val="22"/>
          <w:u w:val="single"/>
        </w:rPr>
        <w:t>RRC connected mode</w:t>
      </w:r>
    </w:p>
    <w:p w14:paraId="12E20AA3" w14:textId="06E2E2F3" w:rsidR="00D06F90" w:rsidRDefault="00D06F90" w:rsidP="00D06F90">
      <w:pPr>
        <w:spacing w:after="120"/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913803">
        <w:rPr>
          <w:rFonts w:ascii="Arial" w:eastAsia="游明朝" w:hAnsi="Arial" w:cs="Arial" w:hint="eastAsia"/>
          <w:b/>
          <w:bCs/>
          <w:sz w:val="22"/>
        </w:rPr>
        <w:t>Observation</w:t>
      </w:r>
      <w:r w:rsidRPr="00913803">
        <w:rPr>
          <w:rFonts w:ascii="Arial" w:eastAsia="游明朝" w:hAnsi="Arial" w:cs="Arial"/>
          <w:b/>
          <w:bCs/>
          <w:sz w:val="22"/>
        </w:rPr>
        <w:t xml:space="preserve"> </w:t>
      </w:r>
      <w:r w:rsidRPr="009A3C44">
        <w:rPr>
          <w:rFonts w:ascii="Arial" w:eastAsia="游明朝" w:hAnsi="Arial" w:cs="Arial" w:hint="eastAsia"/>
          <w:b/>
          <w:bCs/>
          <w:sz w:val="22"/>
        </w:rPr>
        <w:t>1</w:t>
      </w:r>
      <w:r w:rsidRPr="00913803">
        <w:rPr>
          <w:rFonts w:ascii="Arial" w:eastAsia="游明朝" w:hAnsi="Arial" w:cs="Arial"/>
          <w:b/>
          <w:bCs/>
          <w:sz w:val="22"/>
        </w:rPr>
        <w:t>:</w:t>
      </w:r>
      <w:r>
        <w:rPr>
          <w:rFonts w:ascii="Arial" w:eastAsia="游明朝" w:hAnsi="Arial" w:cs="Arial"/>
          <w:b/>
          <w:bCs/>
          <w:sz w:val="22"/>
        </w:rPr>
        <w:tab/>
      </w:r>
      <w:r w:rsidRPr="00AA21F3">
        <w:rPr>
          <w:rFonts w:ascii="Arial" w:eastAsia="游明朝" w:hAnsi="Arial" w:cs="Arial"/>
          <w:b/>
          <w:bCs/>
          <w:sz w:val="22"/>
        </w:rPr>
        <w:t xml:space="preserve">SIB1 request by </w:t>
      </w:r>
      <w:r>
        <w:rPr>
          <w:rFonts w:ascii="Arial" w:eastAsia="游明朝" w:hAnsi="Arial" w:cs="Arial" w:hint="eastAsia"/>
          <w:b/>
          <w:bCs/>
          <w:sz w:val="22"/>
        </w:rPr>
        <w:t xml:space="preserve">a </w:t>
      </w:r>
      <w:r w:rsidRPr="00AA21F3">
        <w:rPr>
          <w:rFonts w:ascii="Arial" w:eastAsia="游明朝" w:hAnsi="Arial" w:cs="Arial"/>
          <w:b/>
          <w:bCs/>
          <w:sz w:val="22"/>
        </w:rPr>
        <w:t>dedicated signaling in connected mode is not purs</w:t>
      </w:r>
      <w:r>
        <w:rPr>
          <w:rFonts w:ascii="Arial" w:eastAsia="游明朝" w:hAnsi="Arial" w:cs="Arial" w:hint="eastAsia"/>
          <w:b/>
          <w:bCs/>
          <w:sz w:val="22"/>
        </w:rPr>
        <w:t>u</w:t>
      </w:r>
      <w:r w:rsidRPr="00AA21F3">
        <w:rPr>
          <w:rFonts w:ascii="Arial" w:eastAsia="游明朝" w:hAnsi="Arial" w:cs="Arial"/>
          <w:b/>
          <w:bCs/>
          <w:sz w:val="22"/>
        </w:rPr>
        <w:t>ed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04BEC4CB" w14:textId="77777777" w:rsidR="00D06F90" w:rsidRDefault="00D06F90" w:rsidP="00D06F90">
      <w:pPr>
        <w:spacing w:after="120"/>
        <w:ind w:left="1276" w:hanging="1276"/>
        <w:rPr>
          <w:rFonts w:ascii="Arial" w:eastAsia="游明朝" w:hAnsi="Arial" w:cs="Arial"/>
          <w:b/>
          <w:bCs/>
          <w:sz w:val="22"/>
        </w:rPr>
      </w:pPr>
      <w:r w:rsidRPr="00262380">
        <w:rPr>
          <w:rFonts w:ascii="Arial" w:eastAsia="游明朝" w:hAnsi="Arial" w:cs="Arial"/>
          <w:b/>
          <w:bCs/>
          <w:sz w:val="22"/>
        </w:rPr>
        <w:t xml:space="preserve">Proposal </w:t>
      </w:r>
      <w:r>
        <w:rPr>
          <w:rFonts w:ascii="Arial" w:eastAsia="游明朝" w:hAnsi="Arial" w:cs="Arial" w:hint="eastAsia"/>
          <w:b/>
          <w:bCs/>
          <w:sz w:val="22"/>
        </w:rPr>
        <w:t>4</w:t>
      </w:r>
      <w:r w:rsidRPr="00262380">
        <w:rPr>
          <w:rFonts w:ascii="Arial" w:eastAsia="游明朝" w:hAnsi="Arial" w:cs="Arial"/>
          <w:b/>
          <w:bCs/>
          <w:sz w:val="22"/>
        </w:rPr>
        <w:t>:</w:t>
      </w:r>
      <w:r w:rsidRPr="00262380">
        <w:rPr>
          <w:rFonts w:ascii="Arial" w:eastAsia="游明朝" w:hAnsi="Arial" w:cs="Arial"/>
          <w:b/>
          <w:bCs/>
          <w:sz w:val="22"/>
        </w:rPr>
        <w:tab/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For cell selection while T311 is running, if a </w:t>
      </w:r>
      <w:r>
        <w:rPr>
          <w:rFonts w:ascii="Arial" w:eastAsia="游明朝" w:hAnsi="Arial" w:cs="Arial" w:hint="eastAsia"/>
          <w:b/>
          <w:bCs/>
          <w:sz w:val="22"/>
        </w:rPr>
        <w:t>candidate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 cell is </w:t>
      </w:r>
      <w:r>
        <w:rPr>
          <w:rFonts w:ascii="Arial" w:eastAsia="游明朝" w:hAnsi="Arial" w:cs="Arial" w:hint="eastAsia"/>
          <w:b/>
          <w:bCs/>
          <w:sz w:val="22"/>
        </w:rPr>
        <w:t>the</w:t>
      </w:r>
      <w:r w:rsidRPr="0095688E">
        <w:rPr>
          <w:rFonts w:ascii="Arial" w:eastAsia="游明朝" w:hAnsi="Arial" w:cs="Arial"/>
          <w:b/>
          <w:bCs/>
          <w:sz w:val="22"/>
        </w:rPr>
        <w:t xml:space="preserve"> NES cell</w:t>
      </w:r>
      <w:r>
        <w:rPr>
          <w:rFonts w:ascii="Arial" w:eastAsia="游明朝" w:hAnsi="Arial" w:cs="Arial" w:hint="eastAsia"/>
          <w:b/>
          <w:bCs/>
          <w:sz w:val="22"/>
        </w:rPr>
        <w:t xml:space="preserve"> and indicates SIB1 is periodically broadcasted</w:t>
      </w:r>
      <w:r w:rsidRPr="0095688E">
        <w:rPr>
          <w:rFonts w:ascii="Arial" w:eastAsia="游明朝" w:hAnsi="Arial" w:cs="Arial"/>
          <w:b/>
          <w:bCs/>
          <w:sz w:val="22"/>
        </w:rPr>
        <w:t xml:space="preserve">, </w:t>
      </w:r>
      <w:r>
        <w:rPr>
          <w:rFonts w:ascii="Arial" w:eastAsia="游明朝" w:hAnsi="Arial" w:cs="Arial" w:hint="eastAsia"/>
          <w:b/>
          <w:bCs/>
          <w:sz w:val="22"/>
        </w:rPr>
        <w:t>the NES UE follows the legacy RRC connection re-establishment procedure</w:t>
      </w:r>
      <w:r w:rsidRPr="0095688E">
        <w:rPr>
          <w:rFonts w:ascii="Arial" w:eastAsia="游明朝" w:hAnsi="Arial" w:cs="Arial"/>
          <w:b/>
          <w:bCs/>
          <w:sz w:val="22"/>
        </w:rPr>
        <w:t>.</w:t>
      </w:r>
    </w:p>
    <w:p w14:paraId="25904E5A" w14:textId="77777777" w:rsidR="00D06F90" w:rsidRDefault="00D06F90" w:rsidP="00D06F90">
      <w:pPr>
        <w:spacing w:after="120"/>
        <w:ind w:left="1276" w:hanging="1276"/>
        <w:rPr>
          <w:rFonts w:ascii="Arial" w:eastAsia="游明朝" w:hAnsi="Arial" w:cs="Arial"/>
          <w:b/>
          <w:bCs/>
          <w:sz w:val="22"/>
        </w:rPr>
      </w:pPr>
      <w:r w:rsidRPr="008E109B">
        <w:rPr>
          <w:rFonts w:ascii="Arial" w:eastAsia="游明朝" w:hAnsi="Arial" w:cs="Arial"/>
          <w:b/>
          <w:bCs/>
          <w:sz w:val="22"/>
        </w:rPr>
        <w:t xml:space="preserve">Proposal </w:t>
      </w:r>
      <w:r>
        <w:rPr>
          <w:rFonts w:ascii="Arial" w:eastAsia="游明朝" w:hAnsi="Arial" w:cs="Arial" w:hint="eastAsia"/>
          <w:b/>
          <w:bCs/>
          <w:sz w:val="22"/>
        </w:rPr>
        <w:t>5</w:t>
      </w:r>
      <w:r w:rsidRPr="008E109B">
        <w:rPr>
          <w:rFonts w:ascii="Arial" w:eastAsia="游明朝" w:hAnsi="Arial" w:cs="Arial"/>
          <w:b/>
          <w:bCs/>
          <w:sz w:val="22"/>
        </w:rPr>
        <w:t>:</w:t>
      </w:r>
      <w:r w:rsidRPr="002C1B43">
        <w:rPr>
          <w:rFonts w:ascii="Arial" w:eastAsia="游明朝" w:hAnsi="Arial" w:cs="Arial"/>
          <w:b/>
          <w:bCs/>
          <w:sz w:val="22"/>
        </w:rPr>
        <w:tab/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For cell selection while T311 is running, 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if a </w:t>
      </w:r>
      <w:r>
        <w:rPr>
          <w:rFonts w:ascii="Arial" w:eastAsia="游明朝" w:hAnsi="Arial" w:cs="Arial" w:hint="eastAsia"/>
          <w:b/>
          <w:bCs/>
          <w:sz w:val="22"/>
        </w:rPr>
        <w:t>candidate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 cell is </w:t>
      </w:r>
      <w:r>
        <w:rPr>
          <w:rFonts w:ascii="Arial" w:eastAsia="游明朝" w:hAnsi="Arial" w:cs="Arial" w:hint="eastAsia"/>
          <w:b/>
          <w:bCs/>
          <w:sz w:val="22"/>
        </w:rPr>
        <w:t>the</w:t>
      </w:r>
      <w:r w:rsidRPr="0095688E">
        <w:rPr>
          <w:rFonts w:ascii="Arial" w:eastAsia="游明朝" w:hAnsi="Arial" w:cs="Arial"/>
          <w:b/>
          <w:bCs/>
          <w:sz w:val="22"/>
        </w:rPr>
        <w:t xml:space="preserve"> NES cell</w:t>
      </w:r>
      <w:r>
        <w:rPr>
          <w:rFonts w:ascii="Arial" w:eastAsia="游明朝" w:hAnsi="Arial" w:cs="Arial" w:hint="eastAsia"/>
          <w:b/>
          <w:bCs/>
          <w:sz w:val="22"/>
        </w:rPr>
        <w:t xml:space="preserve"> and indicates SIB1 is transmitted on-demand,</w:t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 the NES UE should </w:t>
      </w:r>
      <w:r w:rsidRPr="002C1B43">
        <w:rPr>
          <w:rFonts w:ascii="Arial" w:eastAsia="游明朝" w:hAnsi="Arial" w:cs="Arial"/>
          <w:b/>
          <w:bCs/>
          <w:sz w:val="22"/>
        </w:rPr>
        <w:t xml:space="preserve">not </w:t>
      </w:r>
      <w:r w:rsidRPr="002C1B43">
        <w:rPr>
          <w:rFonts w:ascii="Arial" w:eastAsia="游明朝" w:hAnsi="Arial" w:cs="Arial" w:hint="eastAsia"/>
          <w:b/>
          <w:bCs/>
          <w:sz w:val="22"/>
        </w:rPr>
        <w:t>perform</w:t>
      </w:r>
      <w:r w:rsidRPr="002C1B43">
        <w:rPr>
          <w:rFonts w:ascii="Arial" w:eastAsia="游明朝" w:hAnsi="Arial" w:cs="Arial"/>
          <w:b/>
          <w:bCs/>
          <w:sz w:val="22"/>
        </w:rPr>
        <w:t xml:space="preserve"> </w:t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SIB1 request for </w:t>
      </w:r>
      <w:r>
        <w:rPr>
          <w:rFonts w:ascii="Arial" w:eastAsia="游明朝" w:hAnsi="Arial" w:cs="Arial" w:hint="eastAsia"/>
          <w:b/>
          <w:bCs/>
          <w:sz w:val="22"/>
        </w:rPr>
        <w:t>the candidate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Pr="002C1B43">
        <w:rPr>
          <w:rFonts w:ascii="Arial" w:eastAsia="游明朝" w:hAnsi="Arial" w:cs="Arial" w:hint="eastAsia"/>
          <w:b/>
          <w:bCs/>
          <w:sz w:val="22"/>
        </w:rPr>
        <w:t>cell even if the NES UE</w:t>
      </w:r>
      <w:r w:rsidRPr="002C1B43">
        <w:rPr>
          <w:rFonts w:ascii="Arial" w:eastAsia="游明朝" w:hAnsi="Arial" w:cs="Arial"/>
          <w:b/>
          <w:bCs/>
          <w:sz w:val="22"/>
        </w:rPr>
        <w:t xml:space="preserve"> </w:t>
      </w:r>
      <w:r w:rsidRPr="002C1B43">
        <w:rPr>
          <w:rFonts w:ascii="Arial" w:eastAsia="游明朝" w:hAnsi="Arial" w:cs="Arial" w:hint="eastAsia"/>
          <w:b/>
          <w:bCs/>
          <w:sz w:val="22"/>
        </w:rPr>
        <w:t>has a corresponding UL WUS configuration.</w:t>
      </w:r>
      <w:r>
        <w:rPr>
          <w:rFonts w:ascii="Arial" w:eastAsia="游明朝" w:hAnsi="Arial" w:cs="Arial" w:hint="eastAsia"/>
          <w:b/>
          <w:bCs/>
          <w:sz w:val="22"/>
        </w:rPr>
        <w:t xml:space="preserve"> T</w:t>
      </w:r>
      <w:r w:rsidRPr="002C1B43">
        <w:rPr>
          <w:rFonts w:ascii="Arial" w:eastAsia="游明朝" w:hAnsi="Arial" w:cs="Arial" w:hint="eastAsia"/>
          <w:b/>
          <w:bCs/>
          <w:sz w:val="22"/>
        </w:rPr>
        <w:t xml:space="preserve">he NES UE 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considers </w:t>
      </w:r>
      <w:r>
        <w:rPr>
          <w:rFonts w:ascii="Arial" w:eastAsia="游明朝" w:hAnsi="Arial" w:cs="Arial" w:hint="eastAsia"/>
          <w:b/>
          <w:bCs/>
          <w:sz w:val="22"/>
        </w:rPr>
        <w:t>the</w:t>
      </w:r>
      <w:r w:rsidRPr="00BB450D">
        <w:rPr>
          <w:rFonts w:ascii="Arial" w:eastAsia="游明朝" w:hAnsi="Arial" w:cs="Arial" w:hint="eastAsia"/>
          <w:b/>
          <w:bCs/>
          <w:sz w:val="22"/>
        </w:rPr>
        <w:t xml:space="preserve"> cell </w:t>
      </w:r>
      <w:r>
        <w:rPr>
          <w:rFonts w:ascii="Arial" w:eastAsia="游明朝" w:hAnsi="Arial" w:cs="Arial" w:hint="eastAsia"/>
          <w:b/>
          <w:bCs/>
          <w:sz w:val="22"/>
        </w:rPr>
        <w:t>as barred as in legacy.</w:t>
      </w:r>
    </w:p>
    <w:p w14:paraId="34813AE3" w14:textId="77777777" w:rsidR="00D06F90" w:rsidRPr="00B94600" w:rsidRDefault="00D06F90" w:rsidP="00D06F90">
      <w:pPr>
        <w:spacing w:after="120"/>
        <w:ind w:left="1276" w:hanging="1276"/>
        <w:rPr>
          <w:rFonts w:ascii="Arial" w:hAnsi="Arial" w:cs="Arial"/>
          <w:sz w:val="22"/>
          <w:lang w:val="en-GB"/>
        </w:rPr>
      </w:pPr>
    </w:p>
    <w:p w14:paraId="56E2F770" w14:textId="7EB53C28" w:rsidR="00D06F90" w:rsidRPr="00B94600" w:rsidRDefault="00D06F90" w:rsidP="00D06F90">
      <w:pPr>
        <w:spacing w:after="120"/>
        <w:ind w:left="1276" w:hanging="1276"/>
        <w:rPr>
          <w:rFonts w:ascii="Arial" w:hAnsi="Arial" w:cs="Arial"/>
          <w:sz w:val="22"/>
          <w:lang w:val="en-GB"/>
        </w:rPr>
      </w:pPr>
      <w:r w:rsidRPr="00FA6E27">
        <w:rPr>
          <w:rFonts w:ascii="Arial" w:eastAsia="DengXian" w:hAnsi="Arial" w:cs="Arial"/>
          <w:sz w:val="22"/>
          <w:u w:val="single"/>
          <w:lang w:val="en-GB"/>
        </w:rPr>
        <w:t>O</w:t>
      </w:r>
      <w:r w:rsidRPr="00FA6E27">
        <w:rPr>
          <w:rFonts w:ascii="Arial" w:eastAsia="DengXian" w:hAnsi="Arial" w:cs="Arial" w:hint="eastAsia"/>
          <w:sz w:val="22"/>
          <w:u w:val="single"/>
          <w:lang w:val="en-GB"/>
        </w:rPr>
        <w:t>n-demand</w:t>
      </w:r>
      <w:r w:rsidRPr="00071607">
        <w:rPr>
          <w:rFonts w:ascii="Arial" w:eastAsia="DengXian" w:hAnsi="Arial" w:cs="Arial"/>
          <w:sz w:val="22"/>
          <w:u w:val="single"/>
          <w:lang w:val="en-GB"/>
        </w:rPr>
        <w:t xml:space="preserve"> SIB1 update in NES cell</w:t>
      </w:r>
    </w:p>
    <w:p w14:paraId="2C1AABC9" w14:textId="5CBCED28" w:rsidR="00D06F90" w:rsidRDefault="00D06F90" w:rsidP="00D06F90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5:</w:t>
      </w:r>
      <w:r>
        <w:rPr>
          <w:rFonts w:ascii="Arial" w:hAnsi="Arial" w:cs="Arial"/>
          <w:b/>
          <w:bCs/>
          <w:sz w:val="22"/>
          <w:lang w:val="en-GB"/>
        </w:rPr>
        <w:tab/>
      </w:r>
      <w:r w:rsidRPr="002A4505">
        <w:rPr>
          <w:rFonts w:ascii="Arial" w:eastAsia="DengXian" w:hAnsi="Arial" w:cs="Arial" w:hint="eastAsia"/>
          <w:b/>
          <w:bCs/>
          <w:sz w:val="22"/>
          <w:lang w:val="en-GB"/>
        </w:rPr>
        <w:t>RAN2 to discuss how long the updated on-demand SIB1 is transmitted from the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 next modification period of the NES cell.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The </w:t>
      </w:r>
      <w:r>
        <w:rPr>
          <w:rFonts w:ascii="Arial" w:hAnsi="Arial" w:cs="Arial"/>
          <w:b/>
          <w:bCs/>
          <w:sz w:val="22"/>
          <w:lang w:val="en-GB"/>
        </w:rPr>
        <w:t>following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options are considered:</w:t>
      </w:r>
    </w:p>
    <w:p w14:paraId="163D16BD" w14:textId="77777777" w:rsidR="00D06F90" w:rsidRPr="00A85F89" w:rsidRDefault="00D06F90" w:rsidP="00D06F90">
      <w:pPr>
        <w:pStyle w:val="ListParagraph"/>
        <w:numPr>
          <w:ilvl w:val="0"/>
          <w:numId w:val="6"/>
        </w:numPr>
        <w:spacing w:after="120"/>
        <w:ind w:left="1134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1: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</w:t>
      </w:r>
      <w:r w:rsidRPr="00A85F89">
        <w:rPr>
          <w:rFonts w:ascii="Arial" w:hAnsi="Arial" w:cs="Arial"/>
          <w:b/>
          <w:bCs/>
          <w:sz w:val="22"/>
          <w:lang w:val="en-GB"/>
        </w:rPr>
        <w:t>whole next modification period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>,</w:t>
      </w:r>
    </w:p>
    <w:p w14:paraId="409E0689" w14:textId="77777777" w:rsidR="00D06F90" w:rsidRPr="00A85F89" w:rsidRDefault="00D06F90" w:rsidP="00D06F90">
      <w:pPr>
        <w:pStyle w:val="ListParagraph"/>
        <w:numPr>
          <w:ilvl w:val="0"/>
          <w:numId w:val="6"/>
        </w:numPr>
        <w:spacing w:after="120"/>
        <w:ind w:left="1134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2: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time window for type 0 PDCCH monitoring occasions.</w:t>
      </w:r>
    </w:p>
    <w:p w14:paraId="096D8040" w14:textId="77777777" w:rsidR="00D06F90" w:rsidRDefault="00D06F90" w:rsidP="00D06F90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6</w:t>
      </w:r>
      <w:r w:rsidRPr="007A4AC1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 w:rsidRPr="007A4AC1">
        <w:rPr>
          <w:rFonts w:ascii="Arial" w:hAnsi="Arial" w:cs="Arial" w:hint="eastAsia"/>
          <w:b/>
          <w:bCs/>
          <w:sz w:val="22"/>
          <w:lang w:val="en-GB"/>
        </w:rPr>
        <w:t>The UE considers the NES cell as barred if the UE is unable to acquire the updated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SIB1.</w:t>
      </w:r>
    </w:p>
    <w:p w14:paraId="6BB6CC5F" w14:textId="77777777" w:rsidR="00D06F90" w:rsidRPr="00B94600" w:rsidRDefault="00D06F90" w:rsidP="00D06F90">
      <w:pPr>
        <w:spacing w:after="120"/>
        <w:ind w:left="1701" w:hanging="1701"/>
        <w:rPr>
          <w:rFonts w:ascii="Arial" w:eastAsia="游明朝" w:hAnsi="Arial" w:cs="Arial"/>
          <w:sz w:val="22"/>
        </w:rPr>
      </w:pPr>
    </w:p>
    <w:p w14:paraId="1124BCEA" w14:textId="564F8ABF" w:rsidR="00D06F90" w:rsidRDefault="00D06F90" w:rsidP="00D06F90">
      <w:pPr>
        <w:spacing w:after="120"/>
        <w:ind w:left="1701" w:hanging="1701"/>
        <w:rPr>
          <w:rFonts w:ascii="Arial" w:eastAsia="游明朝" w:hAnsi="Arial" w:cs="Arial"/>
          <w:b/>
          <w:bCs/>
          <w:sz w:val="22"/>
        </w:rPr>
      </w:pPr>
      <w:r>
        <w:rPr>
          <w:rFonts w:ascii="Arial" w:eastAsia="游明朝" w:hAnsi="Arial" w:cs="Arial" w:hint="eastAsia"/>
          <w:sz w:val="22"/>
          <w:u w:val="single"/>
        </w:rPr>
        <w:t>MIB configuration for NES cell</w:t>
      </w:r>
    </w:p>
    <w:p w14:paraId="48DDDFDB" w14:textId="7CFC0773" w:rsidR="00D06F90" w:rsidRDefault="00D06F90" w:rsidP="00D06F90">
      <w:pPr>
        <w:spacing w:after="120"/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913803">
        <w:rPr>
          <w:rFonts w:ascii="Arial" w:eastAsia="游明朝" w:hAnsi="Arial" w:cs="Arial" w:hint="eastAsia"/>
          <w:b/>
          <w:bCs/>
          <w:sz w:val="22"/>
        </w:rPr>
        <w:t>Observation</w:t>
      </w:r>
      <w:r w:rsidRPr="00913803">
        <w:rPr>
          <w:rFonts w:ascii="Arial" w:eastAsia="游明朝" w:hAnsi="Arial" w:cs="Arial"/>
          <w:b/>
          <w:bCs/>
          <w:sz w:val="22"/>
        </w:rPr>
        <w:t xml:space="preserve"> </w:t>
      </w:r>
      <w:r>
        <w:rPr>
          <w:rFonts w:ascii="Arial" w:eastAsia="游明朝" w:hAnsi="Arial" w:cs="Arial" w:hint="eastAsia"/>
          <w:b/>
          <w:bCs/>
          <w:sz w:val="22"/>
        </w:rPr>
        <w:t>2</w:t>
      </w:r>
      <w:r w:rsidRPr="00913803">
        <w:rPr>
          <w:rFonts w:ascii="Arial" w:eastAsia="游明朝" w:hAnsi="Arial" w:cs="Arial"/>
          <w:b/>
          <w:bCs/>
          <w:sz w:val="22"/>
        </w:rPr>
        <w:t>:</w:t>
      </w:r>
      <w:r>
        <w:rPr>
          <w:rFonts w:ascii="Arial" w:eastAsia="游明朝" w:hAnsi="Arial" w:cs="Arial"/>
          <w:b/>
          <w:bCs/>
          <w:sz w:val="22"/>
        </w:rPr>
        <w:tab/>
      </w:r>
      <w:r>
        <w:rPr>
          <w:rFonts w:ascii="Arial" w:eastAsia="游明朝" w:hAnsi="Arial" w:cs="Arial" w:hint="eastAsia"/>
          <w:b/>
          <w:bCs/>
          <w:sz w:val="22"/>
        </w:rPr>
        <w:t xml:space="preserve">For the NES cell, </w:t>
      </w:r>
      <w:r w:rsidRPr="00913803">
        <w:rPr>
          <w:rFonts w:ascii="Arial" w:hAnsi="Arial" w:cs="Arial" w:hint="eastAsia"/>
          <w:b/>
          <w:bCs/>
          <w:sz w:val="22"/>
          <w:lang w:val="en-GB"/>
        </w:rPr>
        <w:t xml:space="preserve">RAN1 may use the K_SSB value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with 23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&lt;</m:t>
        </m:r>
      </m:oMath>
      <w:r>
        <w:rPr>
          <w:rFonts w:ascii="Arial" w:hAnsi="Arial" w:cs="Arial" w:hint="eastAsia"/>
          <w:b/>
          <w:sz w:val="20"/>
          <w:szCs w:val="20"/>
        </w:rPr>
        <w:t xml:space="preserve"> 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K_SSB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</m:oMath>
      <w:r w:rsidRPr="00913803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31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 for FR1 and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11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&lt;</m:t>
        </m:r>
      </m:oMath>
      <w:r>
        <w:rPr>
          <w:rFonts w:ascii="Arial" w:hAnsi="Arial" w:cs="Arial" w:hint="eastAsia"/>
          <w:b/>
          <w:sz w:val="20"/>
          <w:szCs w:val="20"/>
        </w:rPr>
        <w:t xml:space="preserve"> 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K_SSB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</m:oMath>
      <w:r w:rsidRPr="00913803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14</w:t>
      </w:r>
      <w:r w:rsidRPr="00913803">
        <w:rPr>
          <w:rFonts w:ascii="Arial" w:hAnsi="Arial" w:cs="Arial"/>
          <w:b/>
          <w:bCs/>
          <w:sz w:val="22"/>
          <w:lang w:val="en-GB"/>
        </w:rPr>
        <w:t xml:space="preserve"> for FR2</w:t>
      </w:r>
      <w:r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02E1AEC7" w14:textId="77777777" w:rsidR="00D06F90" w:rsidRPr="00205206" w:rsidRDefault="00D06F90" w:rsidP="00D06F90">
      <w:pPr>
        <w:spacing w:after="120"/>
        <w:ind w:left="1701" w:hanging="1701"/>
        <w:rPr>
          <w:rFonts w:ascii="Arial" w:hAnsi="Arial" w:cs="Arial"/>
          <w:b/>
          <w:bCs/>
          <w:sz w:val="22"/>
          <w:lang w:val="en-GB"/>
        </w:rPr>
      </w:pPr>
      <w:r w:rsidRPr="00205206">
        <w:rPr>
          <w:rFonts w:ascii="Arial" w:eastAsia="游明朝" w:hAnsi="Arial" w:cs="Arial" w:hint="eastAsia"/>
          <w:b/>
          <w:bCs/>
          <w:sz w:val="22"/>
        </w:rPr>
        <w:t>Observation</w:t>
      </w:r>
      <w:r w:rsidRPr="00205206">
        <w:rPr>
          <w:rFonts w:ascii="Arial" w:eastAsia="游明朝" w:hAnsi="Arial" w:cs="Arial"/>
          <w:b/>
          <w:bCs/>
          <w:sz w:val="22"/>
        </w:rPr>
        <w:t xml:space="preserve"> </w:t>
      </w:r>
      <w:r w:rsidRPr="00AA21F3">
        <w:rPr>
          <w:rFonts w:ascii="Arial" w:eastAsia="游明朝" w:hAnsi="Arial" w:cs="Arial" w:hint="eastAsia"/>
          <w:b/>
          <w:bCs/>
          <w:sz w:val="22"/>
        </w:rPr>
        <w:t>3</w:t>
      </w:r>
      <w:r w:rsidRPr="00205206">
        <w:rPr>
          <w:rFonts w:ascii="Arial" w:eastAsia="游明朝" w:hAnsi="Arial" w:cs="Arial"/>
          <w:b/>
          <w:bCs/>
          <w:sz w:val="22"/>
        </w:rPr>
        <w:t>:</w:t>
      </w:r>
      <w:r w:rsidRPr="00205206">
        <w:rPr>
          <w:rFonts w:ascii="Arial" w:eastAsia="游明朝" w:hAnsi="Arial" w:cs="Arial"/>
          <w:b/>
          <w:bCs/>
          <w:sz w:val="22"/>
        </w:rPr>
        <w:tab/>
      </w:r>
      <w:r w:rsidRPr="00205206">
        <w:rPr>
          <w:rFonts w:ascii="Arial" w:eastAsia="游明朝" w:hAnsi="Arial" w:cs="Arial" w:hint="eastAsia"/>
          <w:b/>
          <w:bCs/>
          <w:sz w:val="22"/>
        </w:rPr>
        <w:t>Regardless of</w:t>
      </w:r>
      <w:r w:rsidRPr="00205206">
        <w:rPr>
          <w:rFonts w:ascii="Arial" w:hAnsi="Arial" w:cs="Arial" w:hint="eastAsia"/>
          <w:b/>
          <w:bCs/>
          <w:sz w:val="22"/>
          <w:lang w:val="en-GB"/>
        </w:rPr>
        <w:t xml:space="preserve"> K_SSB value in MIB, </w:t>
      </w:r>
      <w:r w:rsidRPr="00205206">
        <w:rPr>
          <w:rFonts w:ascii="Arial" w:eastAsia="游明朝" w:hAnsi="Arial" w:cs="Arial" w:hint="eastAsia"/>
          <w:b/>
          <w:bCs/>
          <w:sz w:val="22"/>
        </w:rPr>
        <w:t>the UE shall consider the cell as barred</w:t>
      </w:r>
      <w:r>
        <w:rPr>
          <w:rFonts w:ascii="Arial" w:eastAsia="游明朝" w:hAnsi="Arial" w:cs="Arial" w:hint="eastAsia"/>
          <w:b/>
          <w:bCs/>
          <w:sz w:val="22"/>
        </w:rPr>
        <w:t xml:space="preserve"> if the UE cannot acquire the SIB1 from the cell</w:t>
      </w:r>
      <w:r w:rsidRPr="00205206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26FAB015" w14:textId="77777777" w:rsidR="00D06F90" w:rsidRPr="00583272" w:rsidRDefault="00D06F90" w:rsidP="00D06F90">
      <w:pPr>
        <w:spacing w:after="120"/>
        <w:ind w:left="1276" w:hanging="1276"/>
        <w:rPr>
          <w:rFonts w:ascii="Arial" w:eastAsia="游明朝" w:hAnsi="Arial" w:cs="Arial"/>
          <w:sz w:val="22"/>
          <w:u w:val="single"/>
          <w:lang w:val="en-GB"/>
        </w:rPr>
      </w:pPr>
      <w:r w:rsidRPr="00262380">
        <w:rPr>
          <w:rFonts w:ascii="Arial" w:hAnsi="Arial" w:cs="Arial"/>
          <w:b/>
          <w:bCs/>
          <w:sz w:val="22"/>
        </w:rPr>
        <w:t xml:space="preserve">Proposal </w:t>
      </w:r>
      <w:r>
        <w:rPr>
          <w:rFonts w:ascii="Arial" w:hAnsi="Arial" w:cs="Arial" w:hint="eastAsia"/>
          <w:b/>
          <w:bCs/>
          <w:sz w:val="22"/>
        </w:rPr>
        <w:t>7</w:t>
      </w:r>
      <w:r w:rsidRPr="008879B1">
        <w:rPr>
          <w:rFonts w:ascii="Arial" w:hAnsi="Arial" w:cs="Arial"/>
          <w:b/>
          <w:bCs/>
          <w:sz w:val="22"/>
        </w:rPr>
        <w:t>:</w:t>
      </w:r>
      <w:r w:rsidRPr="008879B1">
        <w:rPr>
          <w:rFonts w:ascii="Arial" w:hAnsi="Arial" w:cs="Arial"/>
          <w:b/>
          <w:bCs/>
          <w:sz w:val="22"/>
        </w:rPr>
        <w:tab/>
        <w:t xml:space="preserve">RAN2 to confirm K_SSB value in MIB with K_SSB &gt; 23 for FR1 </w:t>
      </w:r>
      <w:r>
        <w:rPr>
          <w:rFonts w:ascii="Arial" w:hAnsi="Arial" w:cs="Arial" w:hint="eastAsia"/>
          <w:b/>
          <w:bCs/>
          <w:sz w:val="22"/>
        </w:rPr>
        <w:t xml:space="preserve">and </w:t>
      </w:r>
      <w:r w:rsidRPr="008879B1">
        <w:rPr>
          <w:rFonts w:ascii="Arial" w:hAnsi="Arial" w:cs="Arial"/>
          <w:b/>
          <w:bCs/>
          <w:sz w:val="22"/>
        </w:rPr>
        <w:t>K_SSB &gt; 11 for</w:t>
      </w:r>
      <w:r w:rsidRPr="008879B1">
        <w:rPr>
          <w:rFonts w:ascii="Arial" w:hAnsi="Arial" w:cs="Arial"/>
          <w:b/>
          <w:bCs/>
          <w:sz w:val="22"/>
          <w:lang w:val="en-GB"/>
        </w:rPr>
        <w:t xml:space="preserve"> </w:t>
      </w:r>
      <w:r w:rsidRPr="008879B1">
        <w:rPr>
          <w:rFonts w:ascii="Arial" w:hAnsi="Arial" w:cs="Arial"/>
          <w:b/>
          <w:bCs/>
          <w:sz w:val="22"/>
          <w:lang w:val="en-GB"/>
        </w:rPr>
        <w:lastRenderedPageBreak/>
        <w:t>FR2</w:t>
      </w:r>
      <w:r w:rsidRPr="008879B1">
        <w:rPr>
          <w:rFonts w:ascii="Arial" w:hAnsi="Arial" w:cs="Arial" w:hint="eastAsia"/>
          <w:b/>
          <w:bCs/>
          <w:sz w:val="22"/>
          <w:lang w:val="en-GB"/>
        </w:rPr>
        <w:t>,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can bar the legacy UEs. No need to introduce a separate bar indication.</w:t>
      </w:r>
    </w:p>
    <w:p w14:paraId="23D4ADAA" w14:textId="7918454E" w:rsidR="00B84467" w:rsidRDefault="00D06F90" w:rsidP="000D37A7">
      <w:pPr>
        <w:spacing w:afterLines="50" w:after="120"/>
        <w:rPr>
          <w:rFonts w:ascii="Arial" w:hAnsi="Arial" w:cs="Arial"/>
          <w:b/>
          <w:bCs/>
          <w:sz w:val="22"/>
          <w:lang w:val="en-GB"/>
        </w:rPr>
      </w:pPr>
      <w:r w:rsidRPr="00262380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8</w:t>
      </w:r>
      <w:r w:rsidRPr="002A4505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>Rel-19 NES UE follows the legacy barring mechanism, if the NES UE does not have a UL WUS configuration corresponding to the NES cell.</w:t>
      </w:r>
    </w:p>
    <w:p w14:paraId="092EC5B4" w14:textId="77777777" w:rsidR="00B84467" w:rsidRPr="005E4E61" w:rsidRDefault="00B84467" w:rsidP="00444592">
      <w:pPr>
        <w:pStyle w:val="Heading1"/>
        <w:tabs>
          <w:tab w:val="clear" w:pos="397"/>
        </w:tabs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B3C83EB" w14:textId="0381ED4C" w:rsidR="00152E98" w:rsidRDefault="00AB4924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AB4924">
        <w:rPr>
          <w:rFonts w:ascii="Arial" w:eastAsia="游明朝" w:hAnsi="Arial" w:cs="Arial"/>
          <w:sz w:val="22"/>
        </w:rPr>
        <w:t>R2-2410911</w:t>
      </w:r>
      <w:r w:rsidR="00633AEC" w:rsidRPr="00AB4924">
        <w:rPr>
          <w:rFonts w:ascii="Arial" w:eastAsia="游明朝" w:hAnsi="Arial" w:cs="Arial"/>
          <w:sz w:val="22"/>
        </w:rPr>
        <w:t xml:space="preserve">, </w:t>
      </w:r>
      <w:r w:rsidR="00F52E7A" w:rsidRPr="00AB4924">
        <w:rPr>
          <w:rFonts w:ascii="Arial" w:eastAsia="游明朝" w:hAnsi="Arial" w:cs="Arial"/>
          <w:sz w:val="22"/>
        </w:rPr>
        <w:t>Report from session on V2X/SL, R19 NES and MOB</w:t>
      </w:r>
    </w:p>
    <w:p w14:paraId="3B4E33EB" w14:textId="005E2BD4" w:rsidR="00F2555A" w:rsidRDefault="00F2555A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F2555A">
        <w:rPr>
          <w:rFonts w:ascii="Arial" w:eastAsia="游明朝" w:hAnsi="Arial" w:cs="Arial"/>
          <w:sz w:val="22"/>
        </w:rPr>
        <w:t>RP-243297</w:t>
      </w:r>
    </w:p>
    <w:p w14:paraId="3F90707A" w14:textId="6C8BC672" w:rsidR="00D86E11" w:rsidRPr="00AB4924" w:rsidRDefault="00D86E11" w:rsidP="008E6242">
      <w:pPr>
        <w:widowControl/>
        <w:numPr>
          <w:ilvl w:val="0"/>
          <w:numId w:val="8"/>
        </w:numPr>
        <w:ind w:left="357" w:hanging="357"/>
        <w:rPr>
          <w:rFonts w:ascii="Arial" w:eastAsia="游明朝" w:hAnsi="Arial" w:cs="Arial"/>
          <w:sz w:val="22"/>
        </w:rPr>
      </w:pPr>
      <w:r w:rsidRPr="00D86E11">
        <w:rPr>
          <w:rFonts w:ascii="Arial" w:eastAsia="游明朝" w:hAnsi="Arial" w:cs="Arial"/>
          <w:sz w:val="22"/>
        </w:rPr>
        <w:t>R1-2410679</w:t>
      </w:r>
    </w:p>
    <w:sectPr w:rsidR="00D86E11" w:rsidRPr="00AB4924" w:rsidSect="009C4D73">
      <w:footerReference w:type="default" r:id="rId10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1936" w14:textId="77777777" w:rsidR="00624313" w:rsidRDefault="00624313">
      <w:r>
        <w:separator/>
      </w:r>
    </w:p>
  </w:endnote>
  <w:endnote w:type="continuationSeparator" w:id="0">
    <w:p w14:paraId="0C8B2399" w14:textId="77777777" w:rsidR="00624313" w:rsidRDefault="00624313">
      <w:r>
        <w:continuationSeparator/>
      </w:r>
    </w:p>
  </w:endnote>
  <w:endnote w:type="continuationNotice" w:id="1">
    <w:p w14:paraId="6E9D58E5" w14:textId="77777777" w:rsidR="00624313" w:rsidRDefault="00624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7D1DE0B2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60D7E" w14:textId="77777777" w:rsidR="00624313" w:rsidRDefault="00624313">
      <w:r>
        <w:separator/>
      </w:r>
    </w:p>
  </w:footnote>
  <w:footnote w:type="continuationSeparator" w:id="0">
    <w:p w14:paraId="4F74894B" w14:textId="77777777" w:rsidR="00624313" w:rsidRDefault="00624313">
      <w:r>
        <w:continuationSeparator/>
      </w:r>
    </w:p>
  </w:footnote>
  <w:footnote w:type="continuationNotice" w:id="1">
    <w:p w14:paraId="272A1D53" w14:textId="77777777" w:rsidR="00624313" w:rsidRDefault="006243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2EE3BC6"/>
    <w:multiLevelType w:val="hybridMultilevel"/>
    <w:tmpl w:val="DAA48586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70049"/>
    <w:multiLevelType w:val="hybridMultilevel"/>
    <w:tmpl w:val="A63CD450"/>
    <w:lvl w:ilvl="0" w:tplc="66727B9C">
      <w:start w:val="2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98750DB"/>
    <w:multiLevelType w:val="hybridMultilevel"/>
    <w:tmpl w:val="E08E3D9A"/>
    <w:lvl w:ilvl="0" w:tplc="348C5784">
      <w:start w:val="2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120E3"/>
    <w:multiLevelType w:val="hybridMultilevel"/>
    <w:tmpl w:val="D8C6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594147">
    <w:abstractNumId w:val="4"/>
  </w:num>
  <w:num w:numId="2" w16cid:durableId="1863517634">
    <w:abstractNumId w:val="8"/>
  </w:num>
  <w:num w:numId="3" w16cid:durableId="1959294143">
    <w:abstractNumId w:val="9"/>
  </w:num>
  <w:num w:numId="4" w16cid:durableId="1688947138">
    <w:abstractNumId w:val="13"/>
  </w:num>
  <w:num w:numId="5" w16cid:durableId="218635885">
    <w:abstractNumId w:val="14"/>
  </w:num>
  <w:num w:numId="6" w16cid:durableId="1651132085">
    <w:abstractNumId w:val="6"/>
  </w:num>
  <w:num w:numId="7" w16cid:durableId="955327312">
    <w:abstractNumId w:val="0"/>
  </w:num>
  <w:num w:numId="8" w16cid:durableId="1767071640">
    <w:abstractNumId w:val="2"/>
  </w:num>
  <w:num w:numId="9" w16cid:durableId="274794164">
    <w:abstractNumId w:val="12"/>
  </w:num>
  <w:num w:numId="10" w16cid:durableId="1296907289">
    <w:abstractNumId w:val="3"/>
  </w:num>
  <w:num w:numId="11" w16cid:durableId="1996104353">
    <w:abstractNumId w:val="7"/>
  </w:num>
  <w:num w:numId="12" w16cid:durableId="1045524250">
    <w:abstractNumId w:val="11"/>
  </w:num>
  <w:num w:numId="13" w16cid:durableId="815951812">
    <w:abstractNumId w:val="10"/>
  </w:num>
  <w:num w:numId="14" w16cid:durableId="835537979">
    <w:abstractNumId w:val="1"/>
  </w:num>
  <w:num w:numId="15" w16cid:durableId="176981155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12D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1CAA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076E4"/>
    <w:rsid w:val="0001065C"/>
    <w:rsid w:val="00010CC8"/>
    <w:rsid w:val="00010DE4"/>
    <w:rsid w:val="00011600"/>
    <w:rsid w:val="000116BD"/>
    <w:rsid w:val="0001212B"/>
    <w:rsid w:val="00012217"/>
    <w:rsid w:val="000122DC"/>
    <w:rsid w:val="00012353"/>
    <w:rsid w:val="00012B53"/>
    <w:rsid w:val="00012F11"/>
    <w:rsid w:val="000131B5"/>
    <w:rsid w:val="00013490"/>
    <w:rsid w:val="00013738"/>
    <w:rsid w:val="00013F8C"/>
    <w:rsid w:val="000140FB"/>
    <w:rsid w:val="00014425"/>
    <w:rsid w:val="000145AE"/>
    <w:rsid w:val="00014735"/>
    <w:rsid w:val="00014867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AB2"/>
    <w:rsid w:val="00020E1B"/>
    <w:rsid w:val="00021042"/>
    <w:rsid w:val="000211EF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5F"/>
    <w:rsid w:val="00023BEE"/>
    <w:rsid w:val="00023C17"/>
    <w:rsid w:val="00023F5A"/>
    <w:rsid w:val="00024157"/>
    <w:rsid w:val="00024205"/>
    <w:rsid w:val="00024693"/>
    <w:rsid w:val="0002475A"/>
    <w:rsid w:val="00024BB6"/>
    <w:rsid w:val="00024E02"/>
    <w:rsid w:val="0002513D"/>
    <w:rsid w:val="000251DF"/>
    <w:rsid w:val="0002537F"/>
    <w:rsid w:val="000265ED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003"/>
    <w:rsid w:val="00036383"/>
    <w:rsid w:val="0003676E"/>
    <w:rsid w:val="000368DA"/>
    <w:rsid w:val="000374E8"/>
    <w:rsid w:val="00037640"/>
    <w:rsid w:val="00040278"/>
    <w:rsid w:val="000402AB"/>
    <w:rsid w:val="000405AA"/>
    <w:rsid w:val="00040F52"/>
    <w:rsid w:val="00041AF5"/>
    <w:rsid w:val="00042536"/>
    <w:rsid w:val="0004270D"/>
    <w:rsid w:val="00042FC0"/>
    <w:rsid w:val="000430E6"/>
    <w:rsid w:val="00043481"/>
    <w:rsid w:val="000436D2"/>
    <w:rsid w:val="000436D6"/>
    <w:rsid w:val="000437FA"/>
    <w:rsid w:val="00043D0C"/>
    <w:rsid w:val="00043F62"/>
    <w:rsid w:val="00044123"/>
    <w:rsid w:val="00044985"/>
    <w:rsid w:val="00044A2D"/>
    <w:rsid w:val="00044BB7"/>
    <w:rsid w:val="00044F1F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851"/>
    <w:rsid w:val="00046B62"/>
    <w:rsid w:val="00047059"/>
    <w:rsid w:val="00047102"/>
    <w:rsid w:val="000471AA"/>
    <w:rsid w:val="0004729B"/>
    <w:rsid w:val="0004739D"/>
    <w:rsid w:val="00047685"/>
    <w:rsid w:val="00047A83"/>
    <w:rsid w:val="00047AF4"/>
    <w:rsid w:val="00047CC8"/>
    <w:rsid w:val="00047D50"/>
    <w:rsid w:val="00047E5E"/>
    <w:rsid w:val="00047F4A"/>
    <w:rsid w:val="00050014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49A"/>
    <w:rsid w:val="0005263B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47A"/>
    <w:rsid w:val="00055AB7"/>
    <w:rsid w:val="00055AD9"/>
    <w:rsid w:val="00056476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692"/>
    <w:rsid w:val="0006290E"/>
    <w:rsid w:val="00062AB6"/>
    <w:rsid w:val="000631CE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532"/>
    <w:rsid w:val="00064AEA"/>
    <w:rsid w:val="00064DA4"/>
    <w:rsid w:val="000654C4"/>
    <w:rsid w:val="000658D0"/>
    <w:rsid w:val="00065D07"/>
    <w:rsid w:val="00066134"/>
    <w:rsid w:val="0006621A"/>
    <w:rsid w:val="00066305"/>
    <w:rsid w:val="0006676A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469"/>
    <w:rsid w:val="00070614"/>
    <w:rsid w:val="0007069D"/>
    <w:rsid w:val="000707F9"/>
    <w:rsid w:val="00070E01"/>
    <w:rsid w:val="00071163"/>
    <w:rsid w:val="000713A4"/>
    <w:rsid w:val="000714C2"/>
    <w:rsid w:val="00071607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A43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17A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DC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87EF1"/>
    <w:rsid w:val="00090366"/>
    <w:rsid w:val="0009044A"/>
    <w:rsid w:val="00090992"/>
    <w:rsid w:val="00090FF8"/>
    <w:rsid w:val="00091044"/>
    <w:rsid w:val="0009157A"/>
    <w:rsid w:val="00091717"/>
    <w:rsid w:val="00091892"/>
    <w:rsid w:val="00091E69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4EC1"/>
    <w:rsid w:val="00095255"/>
    <w:rsid w:val="0009544E"/>
    <w:rsid w:val="000957C6"/>
    <w:rsid w:val="00095F90"/>
    <w:rsid w:val="0009612A"/>
    <w:rsid w:val="0009643E"/>
    <w:rsid w:val="000965B0"/>
    <w:rsid w:val="00096783"/>
    <w:rsid w:val="000967AD"/>
    <w:rsid w:val="000967F6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35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2D42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165"/>
    <w:rsid w:val="000A53D5"/>
    <w:rsid w:val="000A54F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505"/>
    <w:rsid w:val="000B065D"/>
    <w:rsid w:val="000B0854"/>
    <w:rsid w:val="000B086D"/>
    <w:rsid w:val="000B0987"/>
    <w:rsid w:val="000B0B6F"/>
    <w:rsid w:val="000B0BA7"/>
    <w:rsid w:val="000B0BC8"/>
    <w:rsid w:val="000B0C23"/>
    <w:rsid w:val="000B0FEE"/>
    <w:rsid w:val="000B11B5"/>
    <w:rsid w:val="000B180E"/>
    <w:rsid w:val="000B1EB8"/>
    <w:rsid w:val="000B1F0A"/>
    <w:rsid w:val="000B1F1E"/>
    <w:rsid w:val="000B201B"/>
    <w:rsid w:val="000B2166"/>
    <w:rsid w:val="000B22A7"/>
    <w:rsid w:val="000B2573"/>
    <w:rsid w:val="000B28C5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5E1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6B49"/>
    <w:rsid w:val="000B708B"/>
    <w:rsid w:val="000B73D6"/>
    <w:rsid w:val="000B770A"/>
    <w:rsid w:val="000B7B74"/>
    <w:rsid w:val="000B7BFF"/>
    <w:rsid w:val="000B7D25"/>
    <w:rsid w:val="000B7D5F"/>
    <w:rsid w:val="000C00A2"/>
    <w:rsid w:val="000C0293"/>
    <w:rsid w:val="000C0294"/>
    <w:rsid w:val="000C08BA"/>
    <w:rsid w:val="000C0BDB"/>
    <w:rsid w:val="000C0D76"/>
    <w:rsid w:val="000C16A2"/>
    <w:rsid w:val="000C171E"/>
    <w:rsid w:val="000C196E"/>
    <w:rsid w:val="000C243A"/>
    <w:rsid w:val="000C28E8"/>
    <w:rsid w:val="000C2AFA"/>
    <w:rsid w:val="000C2EB5"/>
    <w:rsid w:val="000C2EF7"/>
    <w:rsid w:val="000C322C"/>
    <w:rsid w:val="000C3874"/>
    <w:rsid w:val="000C3AB8"/>
    <w:rsid w:val="000C3CC9"/>
    <w:rsid w:val="000C3D1C"/>
    <w:rsid w:val="000C3F83"/>
    <w:rsid w:val="000C4338"/>
    <w:rsid w:val="000C43B1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954"/>
    <w:rsid w:val="000D0B34"/>
    <w:rsid w:val="000D0DFB"/>
    <w:rsid w:val="000D10FB"/>
    <w:rsid w:val="000D1210"/>
    <w:rsid w:val="000D16C8"/>
    <w:rsid w:val="000D173B"/>
    <w:rsid w:val="000D1F38"/>
    <w:rsid w:val="000D1FEC"/>
    <w:rsid w:val="000D20D5"/>
    <w:rsid w:val="000D22DB"/>
    <w:rsid w:val="000D2359"/>
    <w:rsid w:val="000D2483"/>
    <w:rsid w:val="000D2766"/>
    <w:rsid w:val="000D2FE5"/>
    <w:rsid w:val="000D3240"/>
    <w:rsid w:val="000D37A7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04"/>
    <w:rsid w:val="000D59BD"/>
    <w:rsid w:val="000D59F6"/>
    <w:rsid w:val="000D5D05"/>
    <w:rsid w:val="000D5D11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37D"/>
    <w:rsid w:val="000E43E8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A1"/>
    <w:rsid w:val="000F0AB5"/>
    <w:rsid w:val="000F0CAA"/>
    <w:rsid w:val="000F0F33"/>
    <w:rsid w:val="000F0FE9"/>
    <w:rsid w:val="000F1404"/>
    <w:rsid w:val="000F19C3"/>
    <w:rsid w:val="000F1DAE"/>
    <w:rsid w:val="000F271E"/>
    <w:rsid w:val="000F283B"/>
    <w:rsid w:val="000F2E84"/>
    <w:rsid w:val="000F2F45"/>
    <w:rsid w:val="000F312D"/>
    <w:rsid w:val="000F328C"/>
    <w:rsid w:val="000F41E2"/>
    <w:rsid w:val="000F42D3"/>
    <w:rsid w:val="000F454C"/>
    <w:rsid w:val="000F4599"/>
    <w:rsid w:val="000F4983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03D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3D8"/>
    <w:rsid w:val="001105B0"/>
    <w:rsid w:val="001105EA"/>
    <w:rsid w:val="001108E4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7AC"/>
    <w:rsid w:val="00117914"/>
    <w:rsid w:val="00117964"/>
    <w:rsid w:val="001179F7"/>
    <w:rsid w:val="00117B18"/>
    <w:rsid w:val="00117BA2"/>
    <w:rsid w:val="00117C35"/>
    <w:rsid w:val="00117DEB"/>
    <w:rsid w:val="0012000F"/>
    <w:rsid w:val="00120141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48A"/>
    <w:rsid w:val="00122930"/>
    <w:rsid w:val="00122A38"/>
    <w:rsid w:val="00123389"/>
    <w:rsid w:val="001238F4"/>
    <w:rsid w:val="00123FE9"/>
    <w:rsid w:val="0012435E"/>
    <w:rsid w:val="00125085"/>
    <w:rsid w:val="00125824"/>
    <w:rsid w:val="001258E9"/>
    <w:rsid w:val="00125993"/>
    <w:rsid w:val="00125B15"/>
    <w:rsid w:val="00125FC0"/>
    <w:rsid w:val="0012608C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978"/>
    <w:rsid w:val="00130BB5"/>
    <w:rsid w:val="0013109C"/>
    <w:rsid w:val="00131667"/>
    <w:rsid w:val="0013177C"/>
    <w:rsid w:val="00131F11"/>
    <w:rsid w:val="00132248"/>
    <w:rsid w:val="0013267A"/>
    <w:rsid w:val="00132704"/>
    <w:rsid w:val="00132B1C"/>
    <w:rsid w:val="00132C79"/>
    <w:rsid w:val="00132F38"/>
    <w:rsid w:val="00133232"/>
    <w:rsid w:val="00133EB9"/>
    <w:rsid w:val="00134017"/>
    <w:rsid w:val="0013415E"/>
    <w:rsid w:val="0013426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37E97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B93"/>
    <w:rsid w:val="00141EF8"/>
    <w:rsid w:val="001420CF"/>
    <w:rsid w:val="001427E7"/>
    <w:rsid w:val="00142A41"/>
    <w:rsid w:val="00142BAE"/>
    <w:rsid w:val="00142E79"/>
    <w:rsid w:val="0014301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3E9"/>
    <w:rsid w:val="0014464C"/>
    <w:rsid w:val="001446B1"/>
    <w:rsid w:val="001448B7"/>
    <w:rsid w:val="00144973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0BB6"/>
    <w:rsid w:val="00151161"/>
    <w:rsid w:val="0015196F"/>
    <w:rsid w:val="001519AE"/>
    <w:rsid w:val="00152168"/>
    <w:rsid w:val="00152309"/>
    <w:rsid w:val="00152370"/>
    <w:rsid w:val="00152404"/>
    <w:rsid w:val="001527A6"/>
    <w:rsid w:val="00152BC7"/>
    <w:rsid w:val="00152E98"/>
    <w:rsid w:val="00152EDD"/>
    <w:rsid w:val="001539B8"/>
    <w:rsid w:val="00153B2E"/>
    <w:rsid w:val="00153B65"/>
    <w:rsid w:val="00153D2C"/>
    <w:rsid w:val="00153ED9"/>
    <w:rsid w:val="0015424E"/>
    <w:rsid w:val="0015491B"/>
    <w:rsid w:val="00154AC9"/>
    <w:rsid w:val="00154F4D"/>
    <w:rsid w:val="0015524F"/>
    <w:rsid w:val="001552A5"/>
    <w:rsid w:val="0015537E"/>
    <w:rsid w:val="001556F5"/>
    <w:rsid w:val="00155856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2D32"/>
    <w:rsid w:val="0016317C"/>
    <w:rsid w:val="00163198"/>
    <w:rsid w:val="00163644"/>
    <w:rsid w:val="001637D4"/>
    <w:rsid w:val="001638A2"/>
    <w:rsid w:val="001638D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A9E"/>
    <w:rsid w:val="00167BA0"/>
    <w:rsid w:val="00167CED"/>
    <w:rsid w:val="00167D88"/>
    <w:rsid w:val="0017041E"/>
    <w:rsid w:val="001704FD"/>
    <w:rsid w:val="001705AC"/>
    <w:rsid w:val="00170717"/>
    <w:rsid w:val="00170A94"/>
    <w:rsid w:val="00170F5C"/>
    <w:rsid w:val="00171319"/>
    <w:rsid w:val="001713BB"/>
    <w:rsid w:val="00171D17"/>
    <w:rsid w:val="00171DE6"/>
    <w:rsid w:val="0017215D"/>
    <w:rsid w:val="00172535"/>
    <w:rsid w:val="00172759"/>
    <w:rsid w:val="00172AF1"/>
    <w:rsid w:val="00172B75"/>
    <w:rsid w:val="00172C66"/>
    <w:rsid w:val="00172DC6"/>
    <w:rsid w:val="0017301C"/>
    <w:rsid w:val="0017333B"/>
    <w:rsid w:val="00173B5D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7B0"/>
    <w:rsid w:val="00176AD7"/>
    <w:rsid w:val="00176AED"/>
    <w:rsid w:val="00176B71"/>
    <w:rsid w:val="001773E5"/>
    <w:rsid w:val="00177C30"/>
    <w:rsid w:val="00177DC4"/>
    <w:rsid w:val="001804BE"/>
    <w:rsid w:val="001805E0"/>
    <w:rsid w:val="001806B1"/>
    <w:rsid w:val="00180724"/>
    <w:rsid w:val="00180945"/>
    <w:rsid w:val="00180C22"/>
    <w:rsid w:val="00181048"/>
    <w:rsid w:val="001815BA"/>
    <w:rsid w:val="001815F1"/>
    <w:rsid w:val="00181625"/>
    <w:rsid w:val="00181A0A"/>
    <w:rsid w:val="00181AD5"/>
    <w:rsid w:val="001821E1"/>
    <w:rsid w:val="001822D6"/>
    <w:rsid w:val="0018235E"/>
    <w:rsid w:val="001824D1"/>
    <w:rsid w:val="00182AFE"/>
    <w:rsid w:val="00182C5A"/>
    <w:rsid w:val="00182D6C"/>
    <w:rsid w:val="00182F3D"/>
    <w:rsid w:val="0018314E"/>
    <w:rsid w:val="0018325C"/>
    <w:rsid w:val="00183482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CCF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6FE6"/>
    <w:rsid w:val="00197081"/>
    <w:rsid w:val="0019781D"/>
    <w:rsid w:val="00197F54"/>
    <w:rsid w:val="001A0066"/>
    <w:rsid w:val="001A00CF"/>
    <w:rsid w:val="001A0168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AE7"/>
    <w:rsid w:val="001A2B3E"/>
    <w:rsid w:val="001A34F1"/>
    <w:rsid w:val="001A36C5"/>
    <w:rsid w:val="001A38AA"/>
    <w:rsid w:val="001A394C"/>
    <w:rsid w:val="001A3AC7"/>
    <w:rsid w:val="001A4358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6C53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0D"/>
    <w:rsid w:val="001B00B5"/>
    <w:rsid w:val="001B044D"/>
    <w:rsid w:val="001B0458"/>
    <w:rsid w:val="001B04D5"/>
    <w:rsid w:val="001B058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4E0"/>
    <w:rsid w:val="001B28D8"/>
    <w:rsid w:val="001B2B27"/>
    <w:rsid w:val="001B2B38"/>
    <w:rsid w:val="001B3272"/>
    <w:rsid w:val="001B32FB"/>
    <w:rsid w:val="001B3BC3"/>
    <w:rsid w:val="001B4001"/>
    <w:rsid w:val="001B4188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3E"/>
    <w:rsid w:val="001B6B6A"/>
    <w:rsid w:val="001B6B77"/>
    <w:rsid w:val="001B7033"/>
    <w:rsid w:val="001B708E"/>
    <w:rsid w:val="001B70A7"/>
    <w:rsid w:val="001B726E"/>
    <w:rsid w:val="001B72DC"/>
    <w:rsid w:val="001B7C5A"/>
    <w:rsid w:val="001C018E"/>
    <w:rsid w:val="001C062A"/>
    <w:rsid w:val="001C097B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C75"/>
    <w:rsid w:val="001C7F36"/>
    <w:rsid w:val="001D04ED"/>
    <w:rsid w:val="001D05FE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690"/>
    <w:rsid w:val="001D7720"/>
    <w:rsid w:val="001D778D"/>
    <w:rsid w:val="001D7D1D"/>
    <w:rsid w:val="001E028D"/>
    <w:rsid w:val="001E0399"/>
    <w:rsid w:val="001E0870"/>
    <w:rsid w:val="001E0A5B"/>
    <w:rsid w:val="001E0EF0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3DF3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0F0"/>
    <w:rsid w:val="001F41FA"/>
    <w:rsid w:val="001F4468"/>
    <w:rsid w:val="001F4956"/>
    <w:rsid w:val="001F49DC"/>
    <w:rsid w:val="001F4AE4"/>
    <w:rsid w:val="001F4F0B"/>
    <w:rsid w:val="001F4FD0"/>
    <w:rsid w:val="001F5485"/>
    <w:rsid w:val="001F5512"/>
    <w:rsid w:val="001F5890"/>
    <w:rsid w:val="001F623E"/>
    <w:rsid w:val="001F626C"/>
    <w:rsid w:val="001F634D"/>
    <w:rsid w:val="001F6F34"/>
    <w:rsid w:val="001F7017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503"/>
    <w:rsid w:val="00201754"/>
    <w:rsid w:val="0020186F"/>
    <w:rsid w:val="002018E7"/>
    <w:rsid w:val="002019C2"/>
    <w:rsid w:val="00201EFC"/>
    <w:rsid w:val="002024BA"/>
    <w:rsid w:val="00202596"/>
    <w:rsid w:val="002025F3"/>
    <w:rsid w:val="002027C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06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99C"/>
    <w:rsid w:val="00207D80"/>
    <w:rsid w:val="00207D8F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E40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A2F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0E0D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498"/>
    <w:rsid w:val="00225664"/>
    <w:rsid w:val="002257AE"/>
    <w:rsid w:val="00225B80"/>
    <w:rsid w:val="00225CA5"/>
    <w:rsid w:val="00225E3F"/>
    <w:rsid w:val="002269D4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312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6E5"/>
    <w:rsid w:val="002357ED"/>
    <w:rsid w:val="00235BF2"/>
    <w:rsid w:val="0023631E"/>
    <w:rsid w:val="0023641E"/>
    <w:rsid w:val="00236BCA"/>
    <w:rsid w:val="00237093"/>
    <w:rsid w:val="002373DD"/>
    <w:rsid w:val="00237506"/>
    <w:rsid w:val="0023783D"/>
    <w:rsid w:val="002378C0"/>
    <w:rsid w:val="002379CC"/>
    <w:rsid w:val="00237C07"/>
    <w:rsid w:val="00237C49"/>
    <w:rsid w:val="00237D63"/>
    <w:rsid w:val="00240087"/>
    <w:rsid w:val="0024037B"/>
    <w:rsid w:val="0024089C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1E81"/>
    <w:rsid w:val="002424C4"/>
    <w:rsid w:val="002429CC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3DD"/>
    <w:rsid w:val="00246595"/>
    <w:rsid w:val="00246BED"/>
    <w:rsid w:val="00246C98"/>
    <w:rsid w:val="00246CC8"/>
    <w:rsid w:val="0024702F"/>
    <w:rsid w:val="002472BE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2BC4"/>
    <w:rsid w:val="00253885"/>
    <w:rsid w:val="00253C2B"/>
    <w:rsid w:val="00253C34"/>
    <w:rsid w:val="00253F48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CFE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380"/>
    <w:rsid w:val="002626CF"/>
    <w:rsid w:val="00262887"/>
    <w:rsid w:val="00262996"/>
    <w:rsid w:val="002629DD"/>
    <w:rsid w:val="00262AE6"/>
    <w:rsid w:val="00262B41"/>
    <w:rsid w:val="00262BDA"/>
    <w:rsid w:val="00262E3A"/>
    <w:rsid w:val="00263628"/>
    <w:rsid w:val="0026385D"/>
    <w:rsid w:val="00263C1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5F"/>
    <w:rsid w:val="00266574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90B"/>
    <w:rsid w:val="00270AD5"/>
    <w:rsid w:val="00270D63"/>
    <w:rsid w:val="00270DDB"/>
    <w:rsid w:val="00271148"/>
    <w:rsid w:val="0027126A"/>
    <w:rsid w:val="002714E0"/>
    <w:rsid w:val="00271644"/>
    <w:rsid w:val="00271981"/>
    <w:rsid w:val="002719B5"/>
    <w:rsid w:val="00271CA1"/>
    <w:rsid w:val="00271DEC"/>
    <w:rsid w:val="002721EF"/>
    <w:rsid w:val="00272254"/>
    <w:rsid w:val="00273354"/>
    <w:rsid w:val="002738E6"/>
    <w:rsid w:val="00273B44"/>
    <w:rsid w:val="00273EBD"/>
    <w:rsid w:val="00273EEE"/>
    <w:rsid w:val="002741C7"/>
    <w:rsid w:val="0027421E"/>
    <w:rsid w:val="002743D8"/>
    <w:rsid w:val="0027453F"/>
    <w:rsid w:val="002749A5"/>
    <w:rsid w:val="00274AFD"/>
    <w:rsid w:val="00274E34"/>
    <w:rsid w:val="00274EA6"/>
    <w:rsid w:val="00274F83"/>
    <w:rsid w:val="0027520E"/>
    <w:rsid w:val="00275395"/>
    <w:rsid w:val="002758C5"/>
    <w:rsid w:val="002759A3"/>
    <w:rsid w:val="00275B69"/>
    <w:rsid w:val="00275BDB"/>
    <w:rsid w:val="00275D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2F77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B44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7C9"/>
    <w:rsid w:val="0028694F"/>
    <w:rsid w:val="002869E9"/>
    <w:rsid w:val="00286A06"/>
    <w:rsid w:val="00286B28"/>
    <w:rsid w:val="00286B6D"/>
    <w:rsid w:val="00286C61"/>
    <w:rsid w:val="00286CFA"/>
    <w:rsid w:val="00286E31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49B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41B6"/>
    <w:rsid w:val="00294227"/>
    <w:rsid w:val="0029462F"/>
    <w:rsid w:val="002947C2"/>
    <w:rsid w:val="00294801"/>
    <w:rsid w:val="00294945"/>
    <w:rsid w:val="00294B29"/>
    <w:rsid w:val="0029573D"/>
    <w:rsid w:val="0029591C"/>
    <w:rsid w:val="00295B7A"/>
    <w:rsid w:val="00295DE3"/>
    <w:rsid w:val="00295E28"/>
    <w:rsid w:val="00295F5A"/>
    <w:rsid w:val="00296146"/>
    <w:rsid w:val="0029621D"/>
    <w:rsid w:val="00296453"/>
    <w:rsid w:val="00296AC1"/>
    <w:rsid w:val="00296B96"/>
    <w:rsid w:val="00296CC1"/>
    <w:rsid w:val="00296E6B"/>
    <w:rsid w:val="00296ED8"/>
    <w:rsid w:val="00297339"/>
    <w:rsid w:val="00297451"/>
    <w:rsid w:val="00297589"/>
    <w:rsid w:val="00297626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1BF4"/>
    <w:rsid w:val="002A2166"/>
    <w:rsid w:val="002A217C"/>
    <w:rsid w:val="002A23C5"/>
    <w:rsid w:val="002A28B2"/>
    <w:rsid w:val="002A28FB"/>
    <w:rsid w:val="002A2993"/>
    <w:rsid w:val="002A2D04"/>
    <w:rsid w:val="002A33F7"/>
    <w:rsid w:val="002A36E5"/>
    <w:rsid w:val="002A384D"/>
    <w:rsid w:val="002A3E14"/>
    <w:rsid w:val="002A3E86"/>
    <w:rsid w:val="002A4505"/>
    <w:rsid w:val="002A48D5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C8"/>
    <w:rsid w:val="002A74D9"/>
    <w:rsid w:val="002A76F0"/>
    <w:rsid w:val="002A7CEE"/>
    <w:rsid w:val="002A7D73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3FA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722"/>
    <w:rsid w:val="002C0F3F"/>
    <w:rsid w:val="002C1161"/>
    <w:rsid w:val="002C11E0"/>
    <w:rsid w:val="002C1869"/>
    <w:rsid w:val="002C1884"/>
    <w:rsid w:val="002C1B43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5C9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37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31"/>
    <w:rsid w:val="002E12A9"/>
    <w:rsid w:val="002E132E"/>
    <w:rsid w:val="002E1763"/>
    <w:rsid w:val="002E17D8"/>
    <w:rsid w:val="002E2020"/>
    <w:rsid w:val="002E272F"/>
    <w:rsid w:val="002E2B2D"/>
    <w:rsid w:val="002E2C00"/>
    <w:rsid w:val="002E32E6"/>
    <w:rsid w:val="002E3375"/>
    <w:rsid w:val="002E33CF"/>
    <w:rsid w:val="002E3551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E73"/>
    <w:rsid w:val="002E50B2"/>
    <w:rsid w:val="002E517D"/>
    <w:rsid w:val="002E5330"/>
    <w:rsid w:val="002E5390"/>
    <w:rsid w:val="002E554F"/>
    <w:rsid w:val="002E556D"/>
    <w:rsid w:val="002E5FFC"/>
    <w:rsid w:val="002E606B"/>
    <w:rsid w:val="002E675E"/>
    <w:rsid w:val="002E6824"/>
    <w:rsid w:val="002E6A49"/>
    <w:rsid w:val="002E6A7B"/>
    <w:rsid w:val="002E6A83"/>
    <w:rsid w:val="002E6BE7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3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DB1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207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1793"/>
    <w:rsid w:val="00302364"/>
    <w:rsid w:val="00302473"/>
    <w:rsid w:val="0030280C"/>
    <w:rsid w:val="00302919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95F"/>
    <w:rsid w:val="00304F87"/>
    <w:rsid w:val="0030567F"/>
    <w:rsid w:val="0030598F"/>
    <w:rsid w:val="003060B9"/>
    <w:rsid w:val="00306786"/>
    <w:rsid w:val="00306A71"/>
    <w:rsid w:val="003071CE"/>
    <w:rsid w:val="0030721D"/>
    <w:rsid w:val="00307411"/>
    <w:rsid w:val="00307585"/>
    <w:rsid w:val="00307748"/>
    <w:rsid w:val="00307BC2"/>
    <w:rsid w:val="00307CA4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C8B"/>
    <w:rsid w:val="003130B7"/>
    <w:rsid w:val="0031314E"/>
    <w:rsid w:val="003131ED"/>
    <w:rsid w:val="003135D4"/>
    <w:rsid w:val="0031386C"/>
    <w:rsid w:val="00313E70"/>
    <w:rsid w:val="003141EF"/>
    <w:rsid w:val="00314470"/>
    <w:rsid w:val="00314856"/>
    <w:rsid w:val="00314E8E"/>
    <w:rsid w:val="00314F13"/>
    <w:rsid w:val="003152FC"/>
    <w:rsid w:val="00315554"/>
    <w:rsid w:val="003157D9"/>
    <w:rsid w:val="003157EA"/>
    <w:rsid w:val="00315BE2"/>
    <w:rsid w:val="00315C82"/>
    <w:rsid w:val="00315DC8"/>
    <w:rsid w:val="00315E0C"/>
    <w:rsid w:val="003162B9"/>
    <w:rsid w:val="00316341"/>
    <w:rsid w:val="003165D6"/>
    <w:rsid w:val="00316E2C"/>
    <w:rsid w:val="00317398"/>
    <w:rsid w:val="00317637"/>
    <w:rsid w:val="0031783C"/>
    <w:rsid w:val="003207EA"/>
    <w:rsid w:val="00320958"/>
    <w:rsid w:val="00320AC5"/>
    <w:rsid w:val="00320B8D"/>
    <w:rsid w:val="00320DC3"/>
    <w:rsid w:val="003210FD"/>
    <w:rsid w:val="0032181E"/>
    <w:rsid w:val="003218B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3C34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08C"/>
    <w:rsid w:val="003262D8"/>
    <w:rsid w:val="00326780"/>
    <w:rsid w:val="003268B2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4A6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D2A"/>
    <w:rsid w:val="00334F50"/>
    <w:rsid w:val="0033529C"/>
    <w:rsid w:val="0033537E"/>
    <w:rsid w:val="00335482"/>
    <w:rsid w:val="00335ABB"/>
    <w:rsid w:val="00335B53"/>
    <w:rsid w:val="00335BE4"/>
    <w:rsid w:val="00335EED"/>
    <w:rsid w:val="00335F81"/>
    <w:rsid w:val="003362C0"/>
    <w:rsid w:val="003367AC"/>
    <w:rsid w:val="0033686C"/>
    <w:rsid w:val="00336BA0"/>
    <w:rsid w:val="00336D95"/>
    <w:rsid w:val="00336E15"/>
    <w:rsid w:val="00337495"/>
    <w:rsid w:val="00337564"/>
    <w:rsid w:val="00337D00"/>
    <w:rsid w:val="00337EE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22E7"/>
    <w:rsid w:val="00343043"/>
    <w:rsid w:val="00343479"/>
    <w:rsid w:val="00343FD9"/>
    <w:rsid w:val="003442B0"/>
    <w:rsid w:val="00344484"/>
    <w:rsid w:val="003446BA"/>
    <w:rsid w:val="0034490F"/>
    <w:rsid w:val="00344F71"/>
    <w:rsid w:val="0034501E"/>
    <w:rsid w:val="00345D07"/>
    <w:rsid w:val="00345DE3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9CD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CA8"/>
    <w:rsid w:val="00355D31"/>
    <w:rsid w:val="00356066"/>
    <w:rsid w:val="0035625A"/>
    <w:rsid w:val="003562F3"/>
    <w:rsid w:val="003565BF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2C"/>
    <w:rsid w:val="00360CF3"/>
    <w:rsid w:val="00360EE1"/>
    <w:rsid w:val="003610D3"/>
    <w:rsid w:val="0036142A"/>
    <w:rsid w:val="0036147A"/>
    <w:rsid w:val="00361BA2"/>
    <w:rsid w:val="003621A3"/>
    <w:rsid w:val="003628CD"/>
    <w:rsid w:val="00362B2B"/>
    <w:rsid w:val="00362B85"/>
    <w:rsid w:val="00362F10"/>
    <w:rsid w:val="00362F9F"/>
    <w:rsid w:val="003637FA"/>
    <w:rsid w:val="00363852"/>
    <w:rsid w:val="00363A78"/>
    <w:rsid w:val="00363C34"/>
    <w:rsid w:val="00364068"/>
    <w:rsid w:val="0036460A"/>
    <w:rsid w:val="00364A06"/>
    <w:rsid w:val="00364CE8"/>
    <w:rsid w:val="00364D7D"/>
    <w:rsid w:val="00364F29"/>
    <w:rsid w:val="00364F7D"/>
    <w:rsid w:val="003650AF"/>
    <w:rsid w:val="00365743"/>
    <w:rsid w:val="00365767"/>
    <w:rsid w:val="003657F7"/>
    <w:rsid w:val="003659E0"/>
    <w:rsid w:val="00365B2F"/>
    <w:rsid w:val="00366193"/>
    <w:rsid w:val="0036677B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A29"/>
    <w:rsid w:val="00372B42"/>
    <w:rsid w:val="00372C70"/>
    <w:rsid w:val="00372F24"/>
    <w:rsid w:val="00373353"/>
    <w:rsid w:val="003735E2"/>
    <w:rsid w:val="00373654"/>
    <w:rsid w:val="00373990"/>
    <w:rsid w:val="00373DB5"/>
    <w:rsid w:val="00373EA6"/>
    <w:rsid w:val="003747C0"/>
    <w:rsid w:val="00374A4E"/>
    <w:rsid w:val="00374A6C"/>
    <w:rsid w:val="00374AF6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295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BE2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633"/>
    <w:rsid w:val="00385BF7"/>
    <w:rsid w:val="00386061"/>
    <w:rsid w:val="003865CA"/>
    <w:rsid w:val="003866AE"/>
    <w:rsid w:val="00386E67"/>
    <w:rsid w:val="003871C1"/>
    <w:rsid w:val="00387A30"/>
    <w:rsid w:val="00387B0B"/>
    <w:rsid w:val="00387C98"/>
    <w:rsid w:val="003900AE"/>
    <w:rsid w:val="003901C2"/>
    <w:rsid w:val="003901E1"/>
    <w:rsid w:val="0039022E"/>
    <w:rsid w:val="003903D3"/>
    <w:rsid w:val="0039061B"/>
    <w:rsid w:val="00390719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4F17"/>
    <w:rsid w:val="003950DD"/>
    <w:rsid w:val="00395596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4F61"/>
    <w:rsid w:val="003A534E"/>
    <w:rsid w:val="003A5389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8CD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0F4"/>
    <w:rsid w:val="003B3467"/>
    <w:rsid w:val="003B3A92"/>
    <w:rsid w:val="003B46A7"/>
    <w:rsid w:val="003B477E"/>
    <w:rsid w:val="003B4FFD"/>
    <w:rsid w:val="003B5182"/>
    <w:rsid w:val="003B5239"/>
    <w:rsid w:val="003B54C0"/>
    <w:rsid w:val="003B5923"/>
    <w:rsid w:val="003B5F06"/>
    <w:rsid w:val="003B615F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001"/>
    <w:rsid w:val="003C6359"/>
    <w:rsid w:val="003C6879"/>
    <w:rsid w:val="003C6E8A"/>
    <w:rsid w:val="003C6EBA"/>
    <w:rsid w:val="003C7350"/>
    <w:rsid w:val="003C7437"/>
    <w:rsid w:val="003C76D1"/>
    <w:rsid w:val="003C784B"/>
    <w:rsid w:val="003D00AB"/>
    <w:rsid w:val="003D014F"/>
    <w:rsid w:val="003D06B5"/>
    <w:rsid w:val="003D072B"/>
    <w:rsid w:val="003D0774"/>
    <w:rsid w:val="003D0932"/>
    <w:rsid w:val="003D1130"/>
    <w:rsid w:val="003D1574"/>
    <w:rsid w:val="003D1A25"/>
    <w:rsid w:val="003D1AD3"/>
    <w:rsid w:val="003D22F7"/>
    <w:rsid w:val="003D25F7"/>
    <w:rsid w:val="003D29B9"/>
    <w:rsid w:val="003D2BC7"/>
    <w:rsid w:val="003D2EB7"/>
    <w:rsid w:val="003D2FCF"/>
    <w:rsid w:val="003D301E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3A7"/>
    <w:rsid w:val="003E15C6"/>
    <w:rsid w:val="003E162A"/>
    <w:rsid w:val="003E1A3F"/>
    <w:rsid w:val="003E1AF6"/>
    <w:rsid w:val="003E203F"/>
    <w:rsid w:val="003E25BA"/>
    <w:rsid w:val="003E27DA"/>
    <w:rsid w:val="003E2EB0"/>
    <w:rsid w:val="003E30FE"/>
    <w:rsid w:val="003E3239"/>
    <w:rsid w:val="003E333B"/>
    <w:rsid w:val="003E3548"/>
    <w:rsid w:val="003E373F"/>
    <w:rsid w:val="003E3882"/>
    <w:rsid w:val="003E43F2"/>
    <w:rsid w:val="003E4724"/>
    <w:rsid w:val="003E4C75"/>
    <w:rsid w:val="003E51FA"/>
    <w:rsid w:val="003E5643"/>
    <w:rsid w:val="003E5754"/>
    <w:rsid w:val="003E5B1E"/>
    <w:rsid w:val="003E5B79"/>
    <w:rsid w:val="003E5BAD"/>
    <w:rsid w:val="003E5CD9"/>
    <w:rsid w:val="003E5F4A"/>
    <w:rsid w:val="003E5FAF"/>
    <w:rsid w:val="003E6022"/>
    <w:rsid w:val="003E62A4"/>
    <w:rsid w:val="003E67A1"/>
    <w:rsid w:val="003E693E"/>
    <w:rsid w:val="003E6996"/>
    <w:rsid w:val="003E70CA"/>
    <w:rsid w:val="003E7487"/>
    <w:rsid w:val="003E76F3"/>
    <w:rsid w:val="003F002B"/>
    <w:rsid w:val="003F00E6"/>
    <w:rsid w:val="003F02D9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2FC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187"/>
    <w:rsid w:val="003F573C"/>
    <w:rsid w:val="003F5B37"/>
    <w:rsid w:val="003F6494"/>
    <w:rsid w:val="003F6543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D2F"/>
    <w:rsid w:val="00403FFE"/>
    <w:rsid w:val="0040416A"/>
    <w:rsid w:val="00404379"/>
    <w:rsid w:val="00404C44"/>
    <w:rsid w:val="004050E9"/>
    <w:rsid w:val="00405263"/>
    <w:rsid w:val="00405374"/>
    <w:rsid w:val="00405597"/>
    <w:rsid w:val="004055E1"/>
    <w:rsid w:val="00405B3C"/>
    <w:rsid w:val="00405D3F"/>
    <w:rsid w:val="00405F8D"/>
    <w:rsid w:val="0040602A"/>
    <w:rsid w:val="004061CC"/>
    <w:rsid w:val="00406346"/>
    <w:rsid w:val="004065E5"/>
    <w:rsid w:val="0041018F"/>
    <w:rsid w:val="00410ABC"/>
    <w:rsid w:val="00410B0A"/>
    <w:rsid w:val="00410FE8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B2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415"/>
    <w:rsid w:val="004176AF"/>
    <w:rsid w:val="004176D0"/>
    <w:rsid w:val="00417836"/>
    <w:rsid w:val="00417CA5"/>
    <w:rsid w:val="004201F9"/>
    <w:rsid w:val="004202DF"/>
    <w:rsid w:val="004205CB"/>
    <w:rsid w:val="00420A9E"/>
    <w:rsid w:val="00420BC8"/>
    <w:rsid w:val="004217DC"/>
    <w:rsid w:val="00421E5B"/>
    <w:rsid w:val="00421EB0"/>
    <w:rsid w:val="004223F7"/>
    <w:rsid w:val="004227A3"/>
    <w:rsid w:val="00422956"/>
    <w:rsid w:val="00422B31"/>
    <w:rsid w:val="00422F20"/>
    <w:rsid w:val="00423529"/>
    <w:rsid w:val="00423618"/>
    <w:rsid w:val="004239DF"/>
    <w:rsid w:val="004241B9"/>
    <w:rsid w:val="004245EE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2B2"/>
    <w:rsid w:val="004313B2"/>
    <w:rsid w:val="0043156E"/>
    <w:rsid w:val="00431BEF"/>
    <w:rsid w:val="00431C5E"/>
    <w:rsid w:val="00432035"/>
    <w:rsid w:val="00432212"/>
    <w:rsid w:val="00432368"/>
    <w:rsid w:val="00432584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0DF"/>
    <w:rsid w:val="00435191"/>
    <w:rsid w:val="004354E2"/>
    <w:rsid w:val="0043557D"/>
    <w:rsid w:val="0043590E"/>
    <w:rsid w:val="00435CF7"/>
    <w:rsid w:val="00435DAA"/>
    <w:rsid w:val="004362EB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A2A"/>
    <w:rsid w:val="00442BF9"/>
    <w:rsid w:val="00442CBC"/>
    <w:rsid w:val="00442DA2"/>
    <w:rsid w:val="00442ECA"/>
    <w:rsid w:val="00442FA8"/>
    <w:rsid w:val="004431B5"/>
    <w:rsid w:val="00443307"/>
    <w:rsid w:val="004435C7"/>
    <w:rsid w:val="0044406F"/>
    <w:rsid w:val="004442A4"/>
    <w:rsid w:val="004442DA"/>
    <w:rsid w:val="00444592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1"/>
    <w:rsid w:val="0044612F"/>
    <w:rsid w:val="004462B8"/>
    <w:rsid w:val="004463BE"/>
    <w:rsid w:val="004464DB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90E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B26"/>
    <w:rsid w:val="00461024"/>
    <w:rsid w:val="004610FF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2C95"/>
    <w:rsid w:val="0046323E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78F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BDA"/>
    <w:rsid w:val="00470DBC"/>
    <w:rsid w:val="00470E7D"/>
    <w:rsid w:val="00471190"/>
    <w:rsid w:val="004711EF"/>
    <w:rsid w:val="0047139D"/>
    <w:rsid w:val="0047173B"/>
    <w:rsid w:val="00471C8A"/>
    <w:rsid w:val="00472065"/>
    <w:rsid w:val="004721F3"/>
    <w:rsid w:val="00472739"/>
    <w:rsid w:val="00472760"/>
    <w:rsid w:val="00472BA7"/>
    <w:rsid w:val="00472E37"/>
    <w:rsid w:val="00473001"/>
    <w:rsid w:val="00473427"/>
    <w:rsid w:val="00473F64"/>
    <w:rsid w:val="00473F7E"/>
    <w:rsid w:val="00474534"/>
    <w:rsid w:val="00474557"/>
    <w:rsid w:val="00474B20"/>
    <w:rsid w:val="0047518D"/>
    <w:rsid w:val="00475374"/>
    <w:rsid w:val="00475521"/>
    <w:rsid w:val="00475A99"/>
    <w:rsid w:val="00475E71"/>
    <w:rsid w:val="0047652D"/>
    <w:rsid w:val="0047656F"/>
    <w:rsid w:val="004765E9"/>
    <w:rsid w:val="004766D7"/>
    <w:rsid w:val="004767CE"/>
    <w:rsid w:val="00476EE7"/>
    <w:rsid w:val="0047724C"/>
    <w:rsid w:val="00477438"/>
    <w:rsid w:val="004777C5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6F4C"/>
    <w:rsid w:val="00487060"/>
    <w:rsid w:val="00487531"/>
    <w:rsid w:val="004879E3"/>
    <w:rsid w:val="00487D57"/>
    <w:rsid w:val="0049006F"/>
    <w:rsid w:val="00490145"/>
    <w:rsid w:val="00490287"/>
    <w:rsid w:val="00490371"/>
    <w:rsid w:val="004904B3"/>
    <w:rsid w:val="00490516"/>
    <w:rsid w:val="004907D7"/>
    <w:rsid w:val="00490B45"/>
    <w:rsid w:val="00490D69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BD3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832"/>
    <w:rsid w:val="004A0A2F"/>
    <w:rsid w:val="004A0ACC"/>
    <w:rsid w:val="004A0B80"/>
    <w:rsid w:val="004A0F6D"/>
    <w:rsid w:val="004A1AA9"/>
    <w:rsid w:val="004A1B68"/>
    <w:rsid w:val="004A1D13"/>
    <w:rsid w:val="004A21D0"/>
    <w:rsid w:val="004A2447"/>
    <w:rsid w:val="004A283C"/>
    <w:rsid w:val="004A2919"/>
    <w:rsid w:val="004A2930"/>
    <w:rsid w:val="004A2DA7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1B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63B"/>
    <w:rsid w:val="004B1702"/>
    <w:rsid w:val="004B170F"/>
    <w:rsid w:val="004B17B6"/>
    <w:rsid w:val="004B1B0E"/>
    <w:rsid w:val="004B1D2E"/>
    <w:rsid w:val="004B1DB8"/>
    <w:rsid w:val="004B1EEB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214"/>
    <w:rsid w:val="004B4227"/>
    <w:rsid w:val="004B4723"/>
    <w:rsid w:val="004B47D0"/>
    <w:rsid w:val="004B4A47"/>
    <w:rsid w:val="004B4F7A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AAE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3EA"/>
    <w:rsid w:val="004C7412"/>
    <w:rsid w:val="004C765B"/>
    <w:rsid w:val="004C787E"/>
    <w:rsid w:val="004C7937"/>
    <w:rsid w:val="004C7F29"/>
    <w:rsid w:val="004D0819"/>
    <w:rsid w:val="004D0922"/>
    <w:rsid w:val="004D0D39"/>
    <w:rsid w:val="004D1053"/>
    <w:rsid w:val="004D1421"/>
    <w:rsid w:val="004D1783"/>
    <w:rsid w:val="004D1D03"/>
    <w:rsid w:val="004D2350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33F"/>
    <w:rsid w:val="004D43A7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5ED3"/>
    <w:rsid w:val="004D6CCD"/>
    <w:rsid w:val="004D772A"/>
    <w:rsid w:val="004D77C9"/>
    <w:rsid w:val="004D78ED"/>
    <w:rsid w:val="004D7900"/>
    <w:rsid w:val="004D7CD4"/>
    <w:rsid w:val="004D7F8E"/>
    <w:rsid w:val="004E0079"/>
    <w:rsid w:val="004E0343"/>
    <w:rsid w:val="004E05D3"/>
    <w:rsid w:val="004E066F"/>
    <w:rsid w:val="004E077D"/>
    <w:rsid w:val="004E0907"/>
    <w:rsid w:val="004E0962"/>
    <w:rsid w:val="004E0AEB"/>
    <w:rsid w:val="004E0C5C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395B"/>
    <w:rsid w:val="004E4900"/>
    <w:rsid w:val="004E498E"/>
    <w:rsid w:val="004E49C8"/>
    <w:rsid w:val="004E4A79"/>
    <w:rsid w:val="004E4E8B"/>
    <w:rsid w:val="004E4EA6"/>
    <w:rsid w:val="004E5418"/>
    <w:rsid w:val="004E5592"/>
    <w:rsid w:val="004E5E8D"/>
    <w:rsid w:val="004E6B02"/>
    <w:rsid w:val="004E6EEE"/>
    <w:rsid w:val="004E76F5"/>
    <w:rsid w:val="004E7889"/>
    <w:rsid w:val="004F0C43"/>
    <w:rsid w:val="004F16E2"/>
    <w:rsid w:val="004F1DFE"/>
    <w:rsid w:val="004F1ECF"/>
    <w:rsid w:val="004F21EE"/>
    <w:rsid w:val="004F3459"/>
    <w:rsid w:val="004F3705"/>
    <w:rsid w:val="004F3868"/>
    <w:rsid w:val="004F398B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0CB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90"/>
    <w:rsid w:val="005035CE"/>
    <w:rsid w:val="0050368C"/>
    <w:rsid w:val="005038CB"/>
    <w:rsid w:val="00503D5E"/>
    <w:rsid w:val="00503E57"/>
    <w:rsid w:val="00503ECC"/>
    <w:rsid w:val="00503F0D"/>
    <w:rsid w:val="0050475B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7002"/>
    <w:rsid w:val="00507547"/>
    <w:rsid w:val="005079F2"/>
    <w:rsid w:val="00507A4B"/>
    <w:rsid w:val="00507DF5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1D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6CA9"/>
    <w:rsid w:val="0051730B"/>
    <w:rsid w:val="00517890"/>
    <w:rsid w:val="00517B5C"/>
    <w:rsid w:val="00517C75"/>
    <w:rsid w:val="00517E48"/>
    <w:rsid w:val="00517F10"/>
    <w:rsid w:val="005201DD"/>
    <w:rsid w:val="00520255"/>
    <w:rsid w:val="0052053E"/>
    <w:rsid w:val="00520AE1"/>
    <w:rsid w:val="00520EEF"/>
    <w:rsid w:val="00520F0F"/>
    <w:rsid w:val="00521084"/>
    <w:rsid w:val="005211C4"/>
    <w:rsid w:val="0052136D"/>
    <w:rsid w:val="00521434"/>
    <w:rsid w:val="0052178B"/>
    <w:rsid w:val="00521F50"/>
    <w:rsid w:val="00522156"/>
    <w:rsid w:val="00522450"/>
    <w:rsid w:val="00522598"/>
    <w:rsid w:val="0052274E"/>
    <w:rsid w:val="00522C81"/>
    <w:rsid w:val="005230DE"/>
    <w:rsid w:val="00523175"/>
    <w:rsid w:val="005236EB"/>
    <w:rsid w:val="00523B2F"/>
    <w:rsid w:val="005242E9"/>
    <w:rsid w:val="0052485E"/>
    <w:rsid w:val="00524DE1"/>
    <w:rsid w:val="0052534C"/>
    <w:rsid w:val="005254D8"/>
    <w:rsid w:val="005258E4"/>
    <w:rsid w:val="00525BF0"/>
    <w:rsid w:val="00525C14"/>
    <w:rsid w:val="00525C2F"/>
    <w:rsid w:val="00525DD2"/>
    <w:rsid w:val="00525DE0"/>
    <w:rsid w:val="00526321"/>
    <w:rsid w:val="00526671"/>
    <w:rsid w:val="005266D4"/>
    <w:rsid w:val="00526CB9"/>
    <w:rsid w:val="00527043"/>
    <w:rsid w:val="005274DD"/>
    <w:rsid w:val="005274E0"/>
    <w:rsid w:val="00527541"/>
    <w:rsid w:val="00527CC7"/>
    <w:rsid w:val="00527DE7"/>
    <w:rsid w:val="00527F45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92F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1C"/>
    <w:rsid w:val="00537759"/>
    <w:rsid w:val="0054053A"/>
    <w:rsid w:val="00540611"/>
    <w:rsid w:val="00540937"/>
    <w:rsid w:val="00540B7E"/>
    <w:rsid w:val="00540D80"/>
    <w:rsid w:val="00541579"/>
    <w:rsid w:val="005416A1"/>
    <w:rsid w:val="00541BA4"/>
    <w:rsid w:val="00541DC9"/>
    <w:rsid w:val="005423E1"/>
    <w:rsid w:val="00542999"/>
    <w:rsid w:val="00543490"/>
    <w:rsid w:val="005434AC"/>
    <w:rsid w:val="00543629"/>
    <w:rsid w:val="00543A51"/>
    <w:rsid w:val="00543B0B"/>
    <w:rsid w:val="00543BAF"/>
    <w:rsid w:val="00543C48"/>
    <w:rsid w:val="00543C5D"/>
    <w:rsid w:val="0054433A"/>
    <w:rsid w:val="0054466D"/>
    <w:rsid w:val="00544B8E"/>
    <w:rsid w:val="0054507E"/>
    <w:rsid w:val="00545437"/>
    <w:rsid w:val="00545726"/>
    <w:rsid w:val="00545728"/>
    <w:rsid w:val="0054590C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4C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293"/>
    <w:rsid w:val="00553483"/>
    <w:rsid w:val="00553677"/>
    <w:rsid w:val="00553835"/>
    <w:rsid w:val="005538AD"/>
    <w:rsid w:val="00553B40"/>
    <w:rsid w:val="00553B54"/>
    <w:rsid w:val="00553BA4"/>
    <w:rsid w:val="005544D3"/>
    <w:rsid w:val="005546B0"/>
    <w:rsid w:val="00554842"/>
    <w:rsid w:val="00554978"/>
    <w:rsid w:val="005549DB"/>
    <w:rsid w:val="00554C2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22E"/>
    <w:rsid w:val="005615FD"/>
    <w:rsid w:val="00561994"/>
    <w:rsid w:val="00561A3E"/>
    <w:rsid w:val="00561D45"/>
    <w:rsid w:val="00561F23"/>
    <w:rsid w:val="00562331"/>
    <w:rsid w:val="005625B0"/>
    <w:rsid w:val="00562E07"/>
    <w:rsid w:val="00562EDA"/>
    <w:rsid w:val="00563298"/>
    <w:rsid w:val="00563410"/>
    <w:rsid w:val="00563541"/>
    <w:rsid w:val="005636BF"/>
    <w:rsid w:val="00563A91"/>
    <w:rsid w:val="00563BE3"/>
    <w:rsid w:val="00563E2C"/>
    <w:rsid w:val="00564137"/>
    <w:rsid w:val="00564486"/>
    <w:rsid w:val="005644FD"/>
    <w:rsid w:val="0056462E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684B9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C7C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2C8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3F8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C03"/>
    <w:rsid w:val="00582D10"/>
    <w:rsid w:val="00582FDB"/>
    <w:rsid w:val="00583272"/>
    <w:rsid w:val="005836AF"/>
    <w:rsid w:val="0058370F"/>
    <w:rsid w:val="00584157"/>
    <w:rsid w:val="0058426B"/>
    <w:rsid w:val="00584381"/>
    <w:rsid w:val="0058454D"/>
    <w:rsid w:val="00584611"/>
    <w:rsid w:val="0058476B"/>
    <w:rsid w:val="00584A03"/>
    <w:rsid w:val="005851D2"/>
    <w:rsid w:val="0058532E"/>
    <w:rsid w:val="005854C4"/>
    <w:rsid w:val="00585546"/>
    <w:rsid w:val="00585BF1"/>
    <w:rsid w:val="00585D01"/>
    <w:rsid w:val="00585D28"/>
    <w:rsid w:val="005864FA"/>
    <w:rsid w:val="00586956"/>
    <w:rsid w:val="00586C79"/>
    <w:rsid w:val="00586F44"/>
    <w:rsid w:val="00587942"/>
    <w:rsid w:val="00587F5E"/>
    <w:rsid w:val="00590011"/>
    <w:rsid w:val="0059005E"/>
    <w:rsid w:val="00590164"/>
    <w:rsid w:val="005902F9"/>
    <w:rsid w:val="005903C0"/>
    <w:rsid w:val="005904C5"/>
    <w:rsid w:val="00590740"/>
    <w:rsid w:val="00590995"/>
    <w:rsid w:val="00590F0B"/>
    <w:rsid w:val="00591628"/>
    <w:rsid w:val="0059181A"/>
    <w:rsid w:val="00591A42"/>
    <w:rsid w:val="00591A4C"/>
    <w:rsid w:val="00591D79"/>
    <w:rsid w:val="00591DD0"/>
    <w:rsid w:val="00591E3A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27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740"/>
    <w:rsid w:val="005A3A9C"/>
    <w:rsid w:val="005A3CCD"/>
    <w:rsid w:val="005A4797"/>
    <w:rsid w:val="005A4DDC"/>
    <w:rsid w:val="005A4F0D"/>
    <w:rsid w:val="005A6036"/>
    <w:rsid w:val="005A62E8"/>
    <w:rsid w:val="005A64BF"/>
    <w:rsid w:val="005A64F5"/>
    <w:rsid w:val="005A682C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2C9"/>
    <w:rsid w:val="005B147C"/>
    <w:rsid w:val="005B15C2"/>
    <w:rsid w:val="005B20DE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4C6C"/>
    <w:rsid w:val="005B51F4"/>
    <w:rsid w:val="005B5249"/>
    <w:rsid w:val="005B5885"/>
    <w:rsid w:val="005B5ACD"/>
    <w:rsid w:val="005B622A"/>
    <w:rsid w:val="005B694A"/>
    <w:rsid w:val="005B6C12"/>
    <w:rsid w:val="005B6C6F"/>
    <w:rsid w:val="005B6CA6"/>
    <w:rsid w:val="005B7309"/>
    <w:rsid w:val="005B7577"/>
    <w:rsid w:val="005B79E0"/>
    <w:rsid w:val="005B7AD4"/>
    <w:rsid w:val="005B7CF7"/>
    <w:rsid w:val="005B7FE3"/>
    <w:rsid w:val="005C0023"/>
    <w:rsid w:val="005C0077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A1A"/>
    <w:rsid w:val="005C1C23"/>
    <w:rsid w:val="005C2325"/>
    <w:rsid w:val="005C25A5"/>
    <w:rsid w:val="005C319B"/>
    <w:rsid w:val="005C31D1"/>
    <w:rsid w:val="005C3311"/>
    <w:rsid w:val="005C358A"/>
    <w:rsid w:val="005C386A"/>
    <w:rsid w:val="005C3F86"/>
    <w:rsid w:val="005C4114"/>
    <w:rsid w:val="005C43DF"/>
    <w:rsid w:val="005C4902"/>
    <w:rsid w:val="005C4A50"/>
    <w:rsid w:val="005C4B1E"/>
    <w:rsid w:val="005C4B21"/>
    <w:rsid w:val="005C5490"/>
    <w:rsid w:val="005C5B2B"/>
    <w:rsid w:val="005C5D17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0734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7DA"/>
    <w:rsid w:val="005D693B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7D9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2FF5"/>
    <w:rsid w:val="005F3053"/>
    <w:rsid w:val="005F318B"/>
    <w:rsid w:val="005F3359"/>
    <w:rsid w:val="005F3D66"/>
    <w:rsid w:val="005F3EB8"/>
    <w:rsid w:val="005F3F1B"/>
    <w:rsid w:val="005F4043"/>
    <w:rsid w:val="005F4365"/>
    <w:rsid w:val="005F43F6"/>
    <w:rsid w:val="005F4524"/>
    <w:rsid w:val="005F474D"/>
    <w:rsid w:val="005F47A4"/>
    <w:rsid w:val="005F4B75"/>
    <w:rsid w:val="005F4B86"/>
    <w:rsid w:val="005F4D6B"/>
    <w:rsid w:val="005F4E00"/>
    <w:rsid w:val="005F549F"/>
    <w:rsid w:val="005F54A0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BE8"/>
    <w:rsid w:val="005F7D73"/>
    <w:rsid w:val="00600041"/>
    <w:rsid w:val="0060009D"/>
    <w:rsid w:val="006000FE"/>
    <w:rsid w:val="0060020A"/>
    <w:rsid w:val="0060042B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46"/>
    <w:rsid w:val="00605CBE"/>
    <w:rsid w:val="00605DBD"/>
    <w:rsid w:val="00606530"/>
    <w:rsid w:val="00606894"/>
    <w:rsid w:val="00606964"/>
    <w:rsid w:val="00606D6D"/>
    <w:rsid w:val="00606DD8"/>
    <w:rsid w:val="00606EDB"/>
    <w:rsid w:val="006070FF"/>
    <w:rsid w:val="00607426"/>
    <w:rsid w:val="00607C77"/>
    <w:rsid w:val="00607CCC"/>
    <w:rsid w:val="00607D12"/>
    <w:rsid w:val="00607D29"/>
    <w:rsid w:val="00610135"/>
    <w:rsid w:val="00610445"/>
    <w:rsid w:val="00610573"/>
    <w:rsid w:val="0061097A"/>
    <w:rsid w:val="00610F27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1D"/>
    <w:rsid w:val="00612936"/>
    <w:rsid w:val="00612B46"/>
    <w:rsid w:val="00612D5A"/>
    <w:rsid w:val="00613472"/>
    <w:rsid w:val="006134E7"/>
    <w:rsid w:val="00613D72"/>
    <w:rsid w:val="006143DF"/>
    <w:rsid w:val="0061448A"/>
    <w:rsid w:val="006144B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8DD"/>
    <w:rsid w:val="00616942"/>
    <w:rsid w:val="00616BB2"/>
    <w:rsid w:val="00617417"/>
    <w:rsid w:val="00617547"/>
    <w:rsid w:val="006177D1"/>
    <w:rsid w:val="00617BC9"/>
    <w:rsid w:val="00617C57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2EF0"/>
    <w:rsid w:val="00623075"/>
    <w:rsid w:val="0062322C"/>
    <w:rsid w:val="00623DBE"/>
    <w:rsid w:val="00624239"/>
    <w:rsid w:val="00624313"/>
    <w:rsid w:val="006244B1"/>
    <w:rsid w:val="00624600"/>
    <w:rsid w:val="006247CD"/>
    <w:rsid w:val="00624E66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6D1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AEC"/>
    <w:rsid w:val="00633C59"/>
    <w:rsid w:val="00633C9C"/>
    <w:rsid w:val="00633CB5"/>
    <w:rsid w:val="00634AFB"/>
    <w:rsid w:val="00634B66"/>
    <w:rsid w:val="00634D84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ADC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4EB"/>
    <w:rsid w:val="0064255B"/>
    <w:rsid w:val="00642A85"/>
    <w:rsid w:val="00642A88"/>
    <w:rsid w:val="00642BD2"/>
    <w:rsid w:val="0064326A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2E"/>
    <w:rsid w:val="00644AE7"/>
    <w:rsid w:val="00644BD6"/>
    <w:rsid w:val="00644E27"/>
    <w:rsid w:val="00644F45"/>
    <w:rsid w:val="0064516E"/>
    <w:rsid w:val="0064525A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C03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272"/>
    <w:rsid w:val="00652960"/>
    <w:rsid w:val="006529FE"/>
    <w:rsid w:val="00653279"/>
    <w:rsid w:val="006536F3"/>
    <w:rsid w:val="00653D59"/>
    <w:rsid w:val="006542CC"/>
    <w:rsid w:val="00654584"/>
    <w:rsid w:val="006549D2"/>
    <w:rsid w:val="00654D71"/>
    <w:rsid w:val="006550A4"/>
    <w:rsid w:val="006551B4"/>
    <w:rsid w:val="00655B31"/>
    <w:rsid w:val="006560EB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21C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15D"/>
    <w:rsid w:val="0066143E"/>
    <w:rsid w:val="006614FA"/>
    <w:rsid w:val="006617DB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9B6"/>
    <w:rsid w:val="00665D32"/>
    <w:rsid w:val="00665E90"/>
    <w:rsid w:val="00666330"/>
    <w:rsid w:val="00666333"/>
    <w:rsid w:val="006667C6"/>
    <w:rsid w:val="00666A8C"/>
    <w:rsid w:val="00666C5D"/>
    <w:rsid w:val="00666F32"/>
    <w:rsid w:val="00667369"/>
    <w:rsid w:val="006673D0"/>
    <w:rsid w:val="0066752B"/>
    <w:rsid w:val="00667A96"/>
    <w:rsid w:val="00667AA9"/>
    <w:rsid w:val="00667D8E"/>
    <w:rsid w:val="0067009E"/>
    <w:rsid w:val="006705EB"/>
    <w:rsid w:val="00670735"/>
    <w:rsid w:val="00670C9C"/>
    <w:rsid w:val="00670CA8"/>
    <w:rsid w:val="00671674"/>
    <w:rsid w:val="0067178E"/>
    <w:rsid w:val="00672219"/>
    <w:rsid w:val="0067228E"/>
    <w:rsid w:val="00672522"/>
    <w:rsid w:val="00672663"/>
    <w:rsid w:val="00672DAF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5EA"/>
    <w:rsid w:val="00675884"/>
    <w:rsid w:val="00675C27"/>
    <w:rsid w:val="00675E2B"/>
    <w:rsid w:val="00675F29"/>
    <w:rsid w:val="00675F92"/>
    <w:rsid w:val="006768A6"/>
    <w:rsid w:val="0067691F"/>
    <w:rsid w:val="00676DB2"/>
    <w:rsid w:val="0067703E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0EDB"/>
    <w:rsid w:val="0068101A"/>
    <w:rsid w:val="00681358"/>
    <w:rsid w:val="00681722"/>
    <w:rsid w:val="00681A82"/>
    <w:rsid w:val="00682042"/>
    <w:rsid w:val="00682054"/>
    <w:rsid w:val="006821AD"/>
    <w:rsid w:val="0068264A"/>
    <w:rsid w:val="00682750"/>
    <w:rsid w:val="00682A8F"/>
    <w:rsid w:val="00682C83"/>
    <w:rsid w:val="00683021"/>
    <w:rsid w:val="006830B4"/>
    <w:rsid w:val="0068329B"/>
    <w:rsid w:val="006839CA"/>
    <w:rsid w:val="00683F1B"/>
    <w:rsid w:val="00683FEF"/>
    <w:rsid w:val="00683FFC"/>
    <w:rsid w:val="00684393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2ECB"/>
    <w:rsid w:val="006930A3"/>
    <w:rsid w:val="006933C9"/>
    <w:rsid w:val="0069344E"/>
    <w:rsid w:val="0069349D"/>
    <w:rsid w:val="00693906"/>
    <w:rsid w:val="006939F3"/>
    <w:rsid w:val="00693C4B"/>
    <w:rsid w:val="00693C80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4A"/>
    <w:rsid w:val="00697761"/>
    <w:rsid w:val="006977CC"/>
    <w:rsid w:val="00697D1C"/>
    <w:rsid w:val="006A0281"/>
    <w:rsid w:val="006A0359"/>
    <w:rsid w:val="006A042F"/>
    <w:rsid w:val="006A055F"/>
    <w:rsid w:val="006A1313"/>
    <w:rsid w:val="006A1369"/>
    <w:rsid w:val="006A1409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6B"/>
    <w:rsid w:val="006A3FD2"/>
    <w:rsid w:val="006A4095"/>
    <w:rsid w:val="006A446C"/>
    <w:rsid w:val="006A46A7"/>
    <w:rsid w:val="006A48A7"/>
    <w:rsid w:val="006A4A4E"/>
    <w:rsid w:val="006A4ED7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A7A48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13C"/>
    <w:rsid w:val="006B2253"/>
    <w:rsid w:val="006B2297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96"/>
    <w:rsid w:val="006B3C26"/>
    <w:rsid w:val="006B400B"/>
    <w:rsid w:val="006B449A"/>
    <w:rsid w:val="006B4714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3CC"/>
    <w:rsid w:val="006B75E2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1F"/>
    <w:rsid w:val="006C3C96"/>
    <w:rsid w:val="006C3E81"/>
    <w:rsid w:val="006C3F97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867"/>
    <w:rsid w:val="006C7AF9"/>
    <w:rsid w:val="006C7C55"/>
    <w:rsid w:val="006D00A5"/>
    <w:rsid w:val="006D01F4"/>
    <w:rsid w:val="006D0357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BB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CD2"/>
    <w:rsid w:val="006D4D44"/>
    <w:rsid w:val="006D54FF"/>
    <w:rsid w:val="006D56F3"/>
    <w:rsid w:val="006D59CD"/>
    <w:rsid w:val="006D5AD4"/>
    <w:rsid w:val="006D5EBA"/>
    <w:rsid w:val="006D60DF"/>
    <w:rsid w:val="006D61AB"/>
    <w:rsid w:val="006D6220"/>
    <w:rsid w:val="006D62AB"/>
    <w:rsid w:val="006D62C7"/>
    <w:rsid w:val="006D6312"/>
    <w:rsid w:val="006D63A3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43"/>
    <w:rsid w:val="006E0CC1"/>
    <w:rsid w:val="006E0F17"/>
    <w:rsid w:val="006E1341"/>
    <w:rsid w:val="006E13DC"/>
    <w:rsid w:val="006E159E"/>
    <w:rsid w:val="006E16DE"/>
    <w:rsid w:val="006E1DFB"/>
    <w:rsid w:val="006E2015"/>
    <w:rsid w:val="006E2739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A8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B43"/>
    <w:rsid w:val="006F1C78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594"/>
    <w:rsid w:val="006F38FF"/>
    <w:rsid w:val="006F3C7B"/>
    <w:rsid w:val="006F40EA"/>
    <w:rsid w:val="006F4479"/>
    <w:rsid w:val="006F44A0"/>
    <w:rsid w:val="006F4630"/>
    <w:rsid w:val="006F48A3"/>
    <w:rsid w:val="006F4AF1"/>
    <w:rsid w:val="006F5576"/>
    <w:rsid w:val="006F5FBD"/>
    <w:rsid w:val="006F61FC"/>
    <w:rsid w:val="006F62A6"/>
    <w:rsid w:val="006F65C9"/>
    <w:rsid w:val="006F6794"/>
    <w:rsid w:val="006F69EE"/>
    <w:rsid w:val="006F6C2D"/>
    <w:rsid w:val="006F6DD8"/>
    <w:rsid w:val="006F73DC"/>
    <w:rsid w:val="006F7819"/>
    <w:rsid w:val="006F7E87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93A"/>
    <w:rsid w:val="00703C33"/>
    <w:rsid w:val="00704344"/>
    <w:rsid w:val="0070447D"/>
    <w:rsid w:val="00704689"/>
    <w:rsid w:val="00704802"/>
    <w:rsid w:val="00704900"/>
    <w:rsid w:val="0070497E"/>
    <w:rsid w:val="007049DE"/>
    <w:rsid w:val="00704BDA"/>
    <w:rsid w:val="00704DB3"/>
    <w:rsid w:val="007051BC"/>
    <w:rsid w:val="0070530A"/>
    <w:rsid w:val="0070533D"/>
    <w:rsid w:val="00705445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ACC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2B1F"/>
    <w:rsid w:val="00712EE6"/>
    <w:rsid w:val="007133EC"/>
    <w:rsid w:val="00713436"/>
    <w:rsid w:val="00713C9B"/>
    <w:rsid w:val="00713C9E"/>
    <w:rsid w:val="00713DBF"/>
    <w:rsid w:val="00713F0D"/>
    <w:rsid w:val="00714039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5F5D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68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4F31"/>
    <w:rsid w:val="00725234"/>
    <w:rsid w:val="007253E1"/>
    <w:rsid w:val="00725598"/>
    <w:rsid w:val="00725AE2"/>
    <w:rsid w:val="00725C8C"/>
    <w:rsid w:val="0072618D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D7D"/>
    <w:rsid w:val="00727F6C"/>
    <w:rsid w:val="00730DA0"/>
    <w:rsid w:val="00731071"/>
    <w:rsid w:val="00731270"/>
    <w:rsid w:val="00731973"/>
    <w:rsid w:val="00731986"/>
    <w:rsid w:val="00731B87"/>
    <w:rsid w:val="00731C0F"/>
    <w:rsid w:val="00731E66"/>
    <w:rsid w:val="0073218C"/>
    <w:rsid w:val="00732291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3A"/>
    <w:rsid w:val="00734E76"/>
    <w:rsid w:val="00735417"/>
    <w:rsid w:val="00735526"/>
    <w:rsid w:val="00735A8F"/>
    <w:rsid w:val="00735AB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61"/>
    <w:rsid w:val="00737EE4"/>
    <w:rsid w:val="00740723"/>
    <w:rsid w:val="00740747"/>
    <w:rsid w:val="00740A38"/>
    <w:rsid w:val="00740E39"/>
    <w:rsid w:val="00740E75"/>
    <w:rsid w:val="0074123D"/>
    <w:rsid w:val="007412FC"/>
    <w:rsid w:val="007421F9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A65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74"/>
    <w:rsid w:val="00746FD1"/>
    <w:rsid w:val="007473EF"/>
    <w:rsid w:val="00747BD1"/>
    <w:rsid w:val="00747EC9"/>
    <w:rsid w:val="00750299"/>
    <w:rsid w:val="007505FB"/>
    <w:rsid w:val="0075063F"/>
    <w:rsid w:val="00750666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2D1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682"/>
    <w:rsid w:val="007579AC"/>
    <w:rsid w:val="007579F2"/>
    <w:rsid w:val="00757C45"/>
    <w:rsid w:val="00757F71"/>
    <w:rsid w:val="0076017F"/>
    <w:rsid w:val="007601DE"/>
    <w:rsid w:val="0076034E"/>
    <w:rsid w:val="007605E8"/>
    <w:rsid w:val="007605E9"/>
    <w:rsid w:val="00760B0D"/>
    <w:rsid w:val="00760C78"/>
    <w:rsid w:val="00760D0C"/>
    <w:rsid w:val="0076100E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3E7E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C40"/>
    <w:rsid w:val="00766D6A"/>
    <w:rsid w:val="00766DDD"/>
    <w:rsid w:val="007670F0"/>
    <w:rsid w:val="00767211"/>
    <w:rsid w:val="00767724"/>
    <w:rsid w:val="00767CF0"/>
    <w:rsid w:val="0077001E"/>
    <w:rsid w:val="00770441"/>
    <w:rsid w:val="00770C60"/>
    <w:rsid w:val="00770E78"/>
    <w:rsid w:val="00771A82"/>
    <w:rsid w:val="00771C8D"/>
    <w:rsid w:val="00771D69"/>
    <w:rsid w:val="0077219C"/>
    <w:rsid w:val="00772501"/>
    <w:rsid w:val="007726A7"/>
    <w:rsid w:val="007726F1"/>
    <w:rsid w:val="0077302C"/>
    <w:rsid w:val="0077302F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32C"/>
    <w:rsid w:val="007764EE"/>
    <w:rsid w:val="00776FEC"/>
    <w:rsid w:val="007770C1"/>
    <w:rsid w:val="00777551"/>
    <w:rsid w:val="007776B4"/>
    <w:rsid w:val="00777968"/>
    <w:rsid w:val="0078053D"/>
    <w:rsid w:val="00780611"/>
    <w:rsid w:val="00780927"/>
    <w:rsid w:val="00780D44"/>
    <w:rsid w:val="007810AF"/>
    <w:rsid w:val="00781723"/>
    <w:rsid w:val="00781D8E"/>
    <w:rsid w:val="007822C1"/>
    <w:rsid w:val="00782370"/>
    <w:rsid w:val="00782B0A"/>
    <w:rsid w:val="007832CA"/>
    <w:rsid w:val="00783D9D"/>
    <w:rsid w:val="00783E94"/>
    <w:rsid w:val="00783F9C"/>
    <w:rsid w:val="00784093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B9F"/>
    <w:rsid w:val="00785E4E"/>
    <w:rsid w:val="00786000"/>
    <w:rsid w:val="00786030"/>
    <w:rsid w:val="0078603F"/>
    <w:rsid w:val="00786356"/>
    <w:rsid w:val="00786FB4"/>
    <w:rsid w:val="0078754D"/>
    <w:rsid w:val="0078767B"/>
    <w:rsid w:val="00787980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683"/>
    <w:rsid w:val="0079070D"/>
    <w:rsid w:val="00790726"/>
    <w:rsid w:val="0079073C"/>
    <w:rsid w:val="00790B4E"/>
    <w:rsid w:val="00790BC2"/>
    <w:rsid w:val="00790CB5"/>
    <w:rsid w:val="00790E56"/>
    <w:rsid w:val="00790ED4"/>
    <w:rsid w:val="00791746"/>
    <w:rsid w:val="00791A3F"/>
    <w:rsid w:val="00791C31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B77"/>
    <w:rsid w:val="00793C1D"/>
    <w:rsid w:val="00793E12"/>
    <w:rsid w:val="00793E69"/>
    <w:rsid w:val="00793FDC"/>
    <w:rsid w:val="007941CF"/>
    <w:rsid w:val="007947EF"/>
    <w:rsid w:val="00794BB1"/>
    <w:rsid w:val="00794E57"/>
    <w:rsid w:val="00795514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3B5"/>
    <w:rsid w:val="007A340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AC1"/>
    <w:rsid w:val="007A4C89"/>
    <w:rsid w:val="007A4D8B"/>
    <w:rsid w:val="007A4E4B"/>
    <w:rsid w:val="007A539A"/>
    <w:rsid w:val="007A5718"/>
    <w:rsid w:val="007A5A43"/>
    <w:rsid w:val="007A5AA9"/>
    <w:rsid w:val="007A5CEA"/>
    <w:rsid w:val="007A68BF"/>
    <w:rsid w:val="007A69A9"/>
    <w:rsid w:val="007A6A6F"/>
    <w:rsid w:val="007A6E31"/>
    <w:rsid w:val="007A7007"/>
    <w:rsid w:val="007A7088"/>
    <w:rsid w:val="007A70EC"/>
    <w:rsid w:val="007A7680"/>
    <w:rsid w:val="007A7ACB"/>
    <w:rsid w:val="007B0069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3B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70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7D1"/>
    <w:rsid w:val="007C281D"/>
    <w:rsid w:val="007C2D23"/>
    <w:rsid w:val="007C2F60"/>
    <w:rsid w:val="007C2F71"/>
    <w:rsid w:val="007C2FE8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0A9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392"/>
    <w:rsid w:val="007D19AD"/>
    <w:rsid w:val="007D1A93"/>
    <w:rsid w:val="007D26C1"/>
    <w:rsid w:val="007D29D1"/>
    <w:rsid w:val="007D2C30"/>
    <w:rsid w:val="007D2C58"/>
    <w:rsid w:val="007D2D1F"/>
    <w:rsid w:val="007D2D68"/>
    <w:rsid w:val="007D2E32"/>
    <w:rsid w:val="007D3655"/>
    <w:rsid w:val="007D3842"/>
    <w:rsid w:val="007D39C5"/>
    <w:rsid w:val="007D3A5B"/>
    <w:rsid w:val="007D3B14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5E"/>
    <w:rsid w:val="007D6964"/>
    <w:rsid w:val="007D69DB"/>
    <w:rsid w:val="007D6B6A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9CC"/>
    <w:rsid w:val="007E3A05"/>
    <w:rsid w:val="007E3D8E"/>
    <w:rsid w:val="007E3DB5"/>
    <w:rsid w:val="007E3ED4"/>
    <w:rsid w:val="007E4C03"/>
    <w:rsid w:val="007E5552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9EE"/>
    <w:rsid w:val="007F0AD7"/>
    <w:rsid w:val="007F1254"/>
    <w:rsid w:val="007F1658"/>
    <w:rsid w:val="007F1A31"/>
    <w:rsid w:val="007F1EDF"/>
    <w:rsid w:val="007F2480"/>
    <w:rsid w:val="007F24E1"/>
    <w:rsid w:val="007F26EC"/>
    <w:rsid w:val="007F2CE5"/>
    <w:rsid w:val="007F3099"/>
    <w:rsid w:val="007F36D4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4FD"/>
    <w:rsid w:val="007F58C5"/>
    <w:rsid w:val="007F5C28"/>
    <w:rsid w:val="007F5C2E"/>
    <w:rsid w:val="007F614A"/>
    <w:rsid w:val="007F6371"/>
    <w:rsid w:val="007F6495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769"/>
    <w:rsid w:val="00801A7B"/>
    <w:rsid w:val="00801B18"/>
    <w:rsid w:val="00801BE2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2C5"/>
    <w:rsid w:val="00807352"/>
    <w:rsid w:val="00807ADE"/>
    <w:rsid w:val="00807DC9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5DF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B2F"/>
    <w:rsid w:val="00813F9D"/>
    <w:rsid w:val="00813FA5"/>
    <w:rsid w:val="00814923"/>
    <w:rsid w:val="00814962"/>
    <w:rsid w:val="008150FA"/>
    <w:rsid w:val="00815251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55A"/>
    <w:rsid w:val="00832BDE"/>
    <w:rsid w:val="00832CDC"/>
    <w:rsid w:val="00832ED2"/>
    <w:rsid w:val="008333A7"/>
    <w:rsid w:val="00833438"/>
    <w:rsid w:val="00833693"/>
    <w:rsid w:val="00833BDC"/>
    <w:rsid w:val="0083452A"/>
    <w:rsid w:val="0083482A"/>
    <w:rsid w:val="00834C32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2D6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01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8CB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070"/>
    <w:rsid w:val="00854100"/>
    <w:rsid w:val="00854265"/>
    <w:rsid w:val="00854412"/>
    <w:rsid w:val="008547AE"/>
    <w:rsid w:val="0085498E"/>
    <w:rsid w:val="008551A9"/>
    <w:rsid w:val="008552B4"/>
    <w:rsid w:val="00855690"/>
    <w:rsid w:val="00855C97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157"/>
    <w:rsid w:val="008603B1"/>
    <w:rsid w:val="0086053A"/>
    <w:rsid w:val="00860970"/>
    <w:rsid w:val="00860C99"/>
    <w:rsid w:val="00860FBE"/>
    <w:rsid w:val="0086117A"/>
    <w:rsid w:val="00861698"/>
    <w:rsid w:val="008616D9"/>
    <w:rsid w:val="0086189A"/>
    <w:rsid w:val="00862568"/>
    <w:rsid w:val="00862B09"/>
    <w:rsid w:val="00862E0F"/>
    <w:rsid w:val="00863426"/>
    <w:rsid w:val="008645FC"/>
    <w:rsid w:val="0086498C"/>
    <w:rsid w:val="00864DBB"/>
    <w:rsid w:val="00864F6C"/>
    <w:rsid w:val="008655DA"/>
    <w:rsid w:val="0086575F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0D25"/>
    <w:rsid w:val="00871390"/>
    <w:rsid w:val="008714A1"/>
    <w:rsid w:val="00872029"/>
    <w:rsid w:val="0087220C"/>
    <w:rsid w:val="00872A11"/>
    <w:rsid w:val="00872A83"/>
    <w:rsid w:val="00872BB0"/>
    <w:rsid w:val="008731D1"/>
    <w:rsid w:val="008734CA"/>
    <w:rsid w:val="00873BC7"/>
    <w:rsid w:val="00874211"/>
    <w:rsid w:val="00874853"/>
    <w:rsid w:val="00874C7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43C"/>
    <w:rsid w:val="00877764"/>
    <w:rsid w:val="00877A19"/>
    <w:rsid w:val="00877A98"/>
    <w:rsid w:val="00877E73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2D3D"/>
    <w:rsid w:val="008831D9"/>
    <w:rsid w:val="00883486"/>
    <w:rsid w:val="008836A7"/>
    <w:rsid w:val="008838E2"/>
    <w:rsid w:val="0088390E"/>
    <w:rsid w:val="00883CED"/>
    <w:rsid w:val="00884473"/>
    <w:rsid w:val="008847F9"/>
    <w:rsid w:val="00884CEA"/>
    <w:rsid w:val="00884CED"/>
    <w:rsid w:val="00884F8D"/>
    <w:rsid w:val="008854D8"/>
    <w:rsid w:val="00885681"/>
    <w:rsid w:val="00885C63"/>
    <w:rsid w:val="00885E14"/>
    <w:rsid w:val="00886145"/>
    <w:rsid w:val="008863CE"/>
    <w:rsid w:val="0088647F"/>
    <w:rsid w:val="00886512"/>
    <w:rsid w:val="008866E8"/>
    <w:rsid w:val="00886C7B"/>
    <w:rsid w:val="008873F6"/>
    <w:rsid w:val="0088748D"/>
    <w:rsid w:val="0088772F"/>
    <w:rsid w:val="008877A4"/>
    <w:rsid w:val="008879B1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7EF"/>
    <w:rsid w:val="00890936"/>
    <w:rsid w:val="00890B94"/>
    <w:rsid w:val="00892543"/>
    <w:rsid w:val="008927EC"/>
    <w:rsid w:val="00892A58"/>
    <w:rsid w:val="00892A78"/>
    <w:rsid w:val="00892AA3"/>
    <w:rsid w:val="00892CBB"/>
    <w:rsid w:val="00892CCC"/>
    <w:rsid w:val="0089301F"/>
    <w:rsid w:val="0089376D"/>
    <w:rsid w:val="00893AB7"/>
    <w:rsid w:val="00893D09"/>
    <w:rsid w:val="00893D7A"/>
    <w:rsid w:val="00893DB7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61F"/>
    <w:rsid w:val="0089580A"/>
    <w:rsid w:val="00895822"/>
    <w:rsid w:val="0089582D"/>
    <w:rsid w:val="00895A4E"/>
    <w:rsid w:val="00895BA8"/>
    <w:rsid w:val="00895F09"/>
    <w:rsid w:val="008960A6"/>
    <w:rsid w:val="00896132"/>
    <w:rsid w:val="00896553"/>
    <w:rsid w:val="008970C1"/>
    <w:rsid w:val="008970E8"/>
    <w:rsid w:val="008977C3"/>
    <w:rsid w:val="00897C3C"/>
    <w:rsid w:val="008A038C"/>
    <w:rsid w:val="008A1556"/>
    <w:rsid w:val="008A1D85"/>
    <w:rsid w:val="008A1EF5"/>
    <w:rsid w:val="008A2151"/>
    <w:rsid w:val="008A2198"/>
    <w:rsid w:val="008A2363"/>
    <w:rsid w:val="008A248E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64A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287"/>
    <w:rsid w:val="008A6421"/>
    <w:rsid w:val="008A6776"/>
    <w:rsid w:val="008A6959"/>
    <w:rsid w:val="008A6BD4"/>
    <w:rsid w:val="008A6BDC"/>
    <w:rsid w:val="008A6F68"/>
    <w:rsid w:val="008A731D"/>
    <w:rsid w:val="008A73D6"/>
    <w:rsid w:val="008A73DE"/>
    <w:rsid w:val="008A762F"/>
    <w:rsid w:val="008A7882"/>
    <w:rsid w:val="008A7C59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06B"/>
    <w:rsid w:val="008B22CE"/>
    <w:rsid w:val="008B2C50"/>
    <w:rsid w:val="008B2D0D"/>
    <w:rsid w:val="008B3022"/>
    <w:rsid w:val="008B3131"/>
    <w:rsid w:val="008B35A0"/>
    <w:rsid w:val="008B35A1"/>
    <w:rsid w:val="008B35AA"/>
    <w:rsid w:val="008B3DA0"/>
    <w:rsid w:val="008B3FD1"/>
    <w:rsid w:val="008B3FE6"/>
    <w:rsid w:val="008B454A"/>
    <w:rsid w:val="008B4782"/>
    <w:rsid w:val="008B4BB4"/>
    <w:rsid w:val="008B4C5D"/>
    <w:rsid w:val="008B4CE2"/>
    <w:rsid w:val="008B5248"/>
    <w:rsid w:val="008B5266"/>
    <w:rsid w:val="008B529D"/>
    <w:rsid w:val="008B56F5"/>
    <w:rsid w:val="008B5AD8"/>
    <w:rsid w:val="008B5EE3"/>
    <w:rsid w:val="008B626A"/>
    <w:rsid w:val="008B6A64"/>
    <w:rsid w:val="008B6B3C"/>
    <w:rsid w:val="008B7D0F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A09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B84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123"/>
    <w:rsid w:val="008D127D"/>
    <w:rsid w:val="008D13B1"/>
    <w:rsid w:val="008D169B"/>
    <w:rsid w:val="008D1A9A"/>
    <w:rsid w:val="008D1F4C"/>
    <w:rsid w:val="008D2150"/>
    <w:rsid w:val="008D2461"/>
    <w:rsid w:val="008D271F"/>
    <w:rsid w:val="008D2BEF"/>
    <w:rsid w:val="008D2DB4"/>
    <w:rsid w:val="008D3747"/>
    <w:rsid w:val="008D3D0B"/>
    <w:rsid w:val="008D3DF9"/>
    <w:rsid w:val="008D4233"/>
    <w:rsid w:val="008D4344"/>
    <w:rsid w:val="008D4366"/>
    <w:rsid w:val="008D436F"/>
    <w:rsid w:val="008D474E"/>
    <w:rsid w:val="008D4C7C"/>
    <w:rsid w:val="008D4FDA"/>
    <w:rsid w:val="008D5190"/>
    <w:rsid w:val="008D538A"/>
    <w:rsid w:val="008D562C"/>
    <w:rsid w:val="008D5A1C"/>
    <w:rsid w:val="008D5E74"/>
    <w:rsid w:val="008D629A"/>
    <w:rsid w:val="008D69D5"/>
    <w:rsid w:val="008D6DA1"/>
    <w:rsid w:val="008D6EF1"/>
    <w:rsid w:val="008D71A2"/>
    <w:rsid w:val="008D7410"/>
    <w:rsid w:val="008D7883"/>
    <w:rsid w:val="008D7B3B"/>
    <w:rsid w:val="008E00C7"/>
    <w:rsid w:val="008E01E5"/>
    <w:rsid w:val="008E02E8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3F7D"/>
    <w:rsid w:val="008E40CC"/>
    <w:rsid w:val="008E4386"/>
    <w:rsid w:val="008E46E6"/>
    <w:rsid w:val="008E4899"/>
    <w:rsid w:val="008E4C0D"/>
    <w:rsid w:val="008E54F5"/>
    <w:rsid w:val="008E5A0F"/>
    <w:rsid w:val="008E5D59"/>
    <w:rsid w:val="008E6242"/>
    <w:rsid w:val="008E62CC"/>
    <w:rsid w:val="008E6576"/>
    <w:rsid w:val="008E6652"/>
    <w:rsid w:val="008E6D6C"/>
    <w:rsid w:val="008E6E44"/>
    <w:rsid w:val="008E6EF3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1D7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35E"/>
    <w:rsid w:val="0090167A"/>
    <w:rsid w:val="00901871"/>
    <w:rsid w:val="00901A00"/>
    <w:rsid w:val="00901D59"/>
    <w:rsid w:val="009023C4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CBC"/>
    <w:rsid w:val="00906E43"/>
    <w:rsid w:val="00906F08"/>
    <w:rsid w:val="00907521"/>
    <w:rsid w:val="00907972"/>
    <w:rsid w:val="00910241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03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4BE6"/>
    <w:rsid w:val="00915129"/>
    <w:rsid w:val="00915460"/>
    <w:rsid w:val="0091598F"/>
    <w:rsid w:val="00915BF9"/>
    <w:rsid w:val="00915FD4"/>
    <w:rsid w:val="0091600B"/>
    <w:rsid w:val="00916224"/>
    <w:rsid w:val="0091656F"/>
    <w:rsid w:val="00916571"/>
    <w:rsid w:val="00916ED9"/>
    <w:rsid w:val="00916EF1"/>
    <w:rsid w:val="009170C9"/>
    <w:rsid w:val="00917317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0E3"/>
    <w:rsid w:val="0092233A"/>
    <w:rsid w:val="009227D8"/>
    <w:rsid w:val="009227E7"/>
    <w:rsid w:val="00922A4D"/>
    <w:rsid w:val="00922C25"/>
    <w:rsid w:val="00922D65"/>
    <w:rsid w:val="00922F75"/>
    <w:rsid w:val="0092342A"/>
    <w:rsid w:val="009237CD"/>
    <w:rsid w:val="0092380E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D1F"/>
    <w:rsid w:val="00925E77"/>
    <w:rsid w:val="00925F0E"/>
    <w:rsid w:val="009262A4"/>
    <w:rsid w:val="009262CF"/>
    <w:rsid w:val="0092635A"/>
    <w:rsid w:val="00926679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358"/>
    <w:rsid w:val="009317C3"/>
    <w:rsid w:val="009318A8"/>
    <w:rsid w:val="00931BAC"/>
    <w:rsid w:val="009327E1"/>
    <w:rsid w:val="009328B9"/>
    <w:rsid w:val="009328BD"/>
    <w:rsid w:val="00932C26"/>
    <w:rsid w:val="00932C3F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749"/>
    <w:rsid w:val="009368E1"/>
    <w:rsid w:val="00936A03"/>
    <w:rsid w:val="00936A27"/>
    <w:rsid w:val="00936A3B"/>
    <w:rsid w:val="00937269"/>
    <w:rsid w:val="0093747A"/>
    <w:rsid w:val="0093792B"/>
    <w:rsid w:val="00937D62"/>
    <w:rsid w:val="00937D65"/>
    <w:rsid w:val="00937E6E"/>
    <w:rsid w:val="00940646"/>
    <w:rsid w:val="009408A9"/>
    <w:rsid w:val="00940CB2"/>
    <w:rsid w:val="00940EB4"/>
    <w:rsid w:val="00940F24"/>
    <w:rsid w:val="00941357"/>
    <w:rsid w:val="00941529"/>
    <w:rsid w:val="00941AD0"/>
    <w:rsid w:val="00941B93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869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162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8A9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B63"/>
    <w:rsid w:val="00953D22"/>
    <w:rsid w:val="009540CE"/>
    <w:rsid w:val="00954619"/>
    <w:rsid w:val="00954E13"/>
    <w:rsid w:val="00955468"/>
    <w:rsid w:val="0095556C"/>
    <w:rsid w:val="0095572E"/>
    <w:rsid w:val="00956143"/>
    <w:rsid w:val="00956166"/>
    <w:rsid w:val="0095634E"/>
    <w:rsid w:val="009565F5"/>
    <w:rsid w:val="0095688E"/>
    <w:rsid w:val="00956922"/>
    <w:rsid w:val="009569D9"/>
    <w:rsid w:val="00956ED3"/>
    <w:rsid w:val="0095711F"/>
    <w:rsid w:val="00957179"/>
    <w:rsid w:val="00957380"/>
    <w:rsid w:val="009574ED"/>
    <w:rsid w:val="0096005D"/>
    <w:rsid w:val="00960189"/>
    <w:rsid w:val="00960510"/>
    <w:rsid w:val="0096064B"/>
    <w:rsid w:val="00960870"/>
    <w:rsid w:val="00960ADF"/>
    <w:rsid w:val="0096101D"/>
    <w:rsid w:val="00961659"/>
    <w:rsid w:val="00961B82"/>
    <w:rsid w:val="00962118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02"/>
    <w:rsid w:val="009646C0"/>
    <w:rsid w:val="009646FF"/>
    <w:rsid w:val="009647FC"/>
    <w:rsid w:val="00964817"/>
    <w:rsid w:val="009651F7"/>
    <w:rsid w:val="00965362"/>
    <w:rsid w:val="00965557"/>
    <w:rsid w:val="00965785"/>
    <w:rsid w:val="00965C7B"/>
    <w:rsid w:val="00965D41"/>
    <w:rsid w:val="009660DF"/>
    <w:rsid w:val="009661DB"/>
    <w:rsid w:val="00966238"/>
    <w:rsid w:val="00966385"/>
    <w:rsid w:val="00966521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333"/>
    <w:rsid w:val="009704A8"/>
    <w:rsid w:val="00970CB3"/>
    <w:rsid w:val="00970F79"/>
    <w:rsid w:val="0097103A"/>
    <w:rsid w:val="00971280"/>
    <w:rsid w:val="0097142C"/>
    <w:rsid w:val="0097178A"/>
    <w:rsid w:val="0097179F"/>
    <w:rsid w:val="00971C43"/>
    <w:rsid w:val="00971D44"/>
    <w:rsid w:val="00972EBE"/>
    <w:rsid w:val="00973076"/>
    <w:rsid w:val="00973316"/>
    <w:rsid w:val="009737BE"/>
    <w:rsid w:val="00973F19"/>
    <w:rsid w:val="00974092"/>
    <w:rsid w:val="009742C9"/>
    <w:rsid w:val="009748DF"/>
    <w:rsid w:val="009749D3"/>
    <w:rsid w:val="00974C43"/>
    <w:rsid w:val="00974E2C"/>
    <w:rsid w:val="00974E84"/>
    <w:rsid w:val="0097525C"/>
    <w:rsid w:val="009753EC"/>
    <w:rsid w:val="00975951"/>
    <w:rsid w:val="00975ABE"/>
    <w:rsid w:val="00976849"/>
    <w:rsid w:val="00976B1D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1FC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0E6"/>
    <w:rsid w:val="0098523E"/>
    <w:rsid w:val="00985551"/>
    <w:rsid w:val="00985826"/>
    <w:rsid w:val="00985BC7"/>
    <w:rsid w:val="00985CBF"/>
    <w:rsid w:val="00985FC1"/>
    <w:rsid w:val="00985FFE"/>
    <w:rsid w:val="009860A7"/>
    <w:rsid w:val="00986432"/>
    <w:rsid w:val="009864FA"/>
    <w:rsid w:val="009865DF"/>
    <w:rsid w:val="00986B0D"/>
    <w:rsid w:val="00986BD5"/>
    <w:rsid w:val="00986C52"/>
    <w:rsid w:val="00987449"/>
    <w:rsid w:val="00987501"/>
    <w:rsid w:val="0098761C"/>
    <w:rsid w:val="00987818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761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4C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C8F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AD"/>
    <w:rsid w:val="009A3C44"/>
    <w:rsid w:val="009A3E1F"/>
    <w:rsid w:val="009A4131"/>
    <w:rsid w:val="009A49D4"/>
    <w:rsid w:val="009A4BF0"/>
    <w:rsid w:val="009A4E6C"/>
    <w:rsid w:val="009A50E8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2BB"/>
    <w:rsid w:val="009B772B"/>
    <w:rsid w:val="009B77BC"/>
    <w:rsid w:val="009B78A8"/>
    <w:rsid w:val="009B7A64"/>
    <w:rsid w:val="009B7B57"/>
    <w:rsid w:val="009C0082"/>
    <w:rsid w:val="009C0709"/>
    <w:rsid w:val="009C07F6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472"/>
    <w:rsid w:val="009C2B25"/>
    <w:rsid w:val="009C2E2D"/>
    <w:rsid w:val="009C2EDB"/>
    <w:rsid w:val="009C313C"/>
    <w:rsid w:val="009C318A"/>
    <w:rsid w:val="009C3492"/>
    <w:rsid w:val="009C3558"/>
    <w:rsid w:val="009C392E"/>
    <w:rsid w:val="009C3A1D"/>
    <w:rsid w:val="009C3A7A"/>
    <w:rsid w:val="009C401B"/>
    <w:rsid w:val="009C40B6"/>
    <w:rsid w:val="009C40E5"/>
    <w:rsid w:val="009C45C9"/>
    <w:rsid w:val="009C4755"/>
    <w:rsid w:val="009C48EB"/>
    <w:rsid w:val="009C49F2"/>
    <w:rsid w:val="009C4A88"/>
    <w:rsid w:val="009C4C0A"/>
    <w:rsid w:val="009C4D73"/>
    <w:rsid w:val="009C51A0"/>
    <w:rsid w:val="009C5220"/>
    <w:rsid w:val="009C5320"/>
    <w:rsid w:val="009C54D6"/>
    <w:rsid w:val="009C5C1F"/>
    <w:rsid w:val="009C5DA3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79F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7FB"/>
    <w:rsid w:val="009D293D"/>
    <w:rsid w:val="009D2961"/>
    <w:rsid w:val="009D30A0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0DA"/>
    <w:rsid w:val="009D6102"/>
    <w:rsid w:val="009D618C"/>
    <w:rsid w:val="009D61BE"/>
    <w:rsid w:val="009D6DE1"/>
    <w:rsid w:val="009D6EB2"/>
    <w:rsid w:val="009D7092"/>
    <w:rsid w:val="009D7828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5F2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2F57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315"/>
    <w:rsid w:val="009F579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1F65"/>
    <w:rsid w:val="00A020AF"/>
    <w:rsid w:val="00A023DA"/>
    <w:rsid w:val="00A02434"/>
    <w:rsid w:val="00A0244F"/>
    <w:rsid w:val="00A02A65"/>
    <w:rsid w:val="00A02B0C"/>
    <w:rsid w:val="00A02CDB"/>
    <w:rsid w:val="00A02FFB"/>
    <w:rsid w:val="00A03383"/>
    <w:rsid w:val="00A03A06"/>
    <w:rsid w:val="00A03AC5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186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4816"/>
    <w:rsid w:val="00A149C5"/>
    <w:rsid w:val="00A14C46"/>
    <w:rsid w:val="00A1520F"/>
    <w:rsid w:val="00A15412"/>
    <w:rsid w:val="00A15A4E"/>
    <w:rsid w:val="00A15BFA"/>
    <w:rsid w:val="00A15C99"/>
    <w:rsid w:val="00A16051"/>
    <w:rsid w:val="00A161D0"/>
    <w:rsid w:val="00A163B8"/>
    <w:rsid w:val="00A166F1"/>
    <w:rsid w:val="00A16C22"/>
    <w:rsid w:val="00A176E5"/>
    <w:rsid w:val="00A1776A"/>
    <w:rsid w:val="00A178C5"/>
    <w:rsid w:val="00A17B89"/>
    <w:rsid w:val="00A17D4F"/>
    <w:rsid w:val="00A20093"/>
    <w:rsid w:val="00A201F5"/>
    <w:rsid w:val="00A203E0"/>
    <w:rsid w:val="00A20753"/>
    <w:rsid w:val="00A20760"/>
    <w:rsid w:val="00A209F1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3FCE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4CC"/>
    <w:rsid w:val="00A26824"/>
    <w:rsid w:val="00A26840"/>
    <w:rsid w:val="00A26E58"/>
    <w:rsid w:val="00A26FD8"/>
    <w:rsid w:val="00A27230"/>
    <w:rsid w:val="00A274F1"/>
    <w:rsid w:val="00A277D5"/>
    <w:rsid w:val="00A279D2"/>
    <w:rsid w:val="00A27B28"/>
    <w:rsid w:val="00A30A15"/>
    <w:rsid w:val="00A30C45"/>
    <w:rsid w:val="00A30C64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365"/>
    <w:rsid w:val="00A36483"/>
    <w:rsid w:val="00A366C6"/>
    <w:rsid w:val="00A3679C"/>
    <w:rsid w:val="00A369A8"/>
    <w:rsid w:val="00A36B6D"/>
    <w:rsid w:val="00A36DE6"/>
    <w:rsid w:val="00A37144"/>
    <w:rsid w:val="00A378D0"/>
    <w:rsid w:val="00A37CE8"/>
    <w:rsid w:val="00A37F53"/>
    <w:rsid w:val="00A40257"/>
    <w:rsid w:val="00A40AFC"/>
    <w:rsid w:val="00A40C47"/>
    <w:rsid w:val="00A40C70"/>
    <w:rsid w:val="00A40DED"/>
    <w:rsid w:val="00A41054"/>
    <w:rsid w:val="00A41222"/>
    <w:rsid w:val="00A413CA"/>
    <w:rsid w:val="00A41667"/>
    <w:rsid w:val="00A41709"/>
    <w:rsid w:val="00A41D7F"/>
    <w:rsid w:val="00A423D9"/>
    <w:rsid w:val="00A42682"/>
    <w:rsid w:val="00A42782"/>
    <w:rsid w:val="00A42B47"/>
    <w:rsid w:val="00A42C7F"/>
    <w:rsid w:val="00A42CA2"/>
    <w:rsid w:val="00A43079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6C7"/>
    <w:rsid w:val="00A52900"/>
    <w:rsid w:val="00A52AD3"/>
    <w:rsid w:val="00A52BDE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3F3"/>
    <w:rsid w:val="00A55535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7F9"/>
    <w:rsid w:val="00A62B2E"/>
    <w:rsid w:val="00A62CBF"/>
    <w:rsid w:val="00A62F04"/>
    <w:rsid w:val="00A63211"/>
    <w:rsid w:val="00A633B7"/>
    <w:rsid w:val="00A6368B"/>
    <w:rsid w:val="00A63864"/>
    <w:rsid w:val="00A639C9"/>
    <w:rsid w:val="00A63A41"/>
    <w:rsid w:val="00A648C9"/>
    <w:rsid w:val="00A6492D"/>
    <w:rsid w:val="00A64CAE"/>
    <w:rsid w:val="00A65196"/>
    <w:rsid w:val="00A651D8"/>
    <w:rsid w:val="00A654EB"/>
    <w:rsid w:val="00A65509"/>
    <w:rsid w:val="00A657EC"/>
    <w:rsid w:val="00A65C98"/>
    <w:rsid w:val="00A65CA5"/>
    <w:rsid w:val="00A65EAF"/>
    <w:rsid w:val="00A66092"/>
    <w:rsid w:val="00A662FB"/>
    <w:rsid w:val="00A66377"/>
    <w:rsid w:val="00A664AC"/>
    <w:rsid w:val="00A66570"/>
    <w:rsid w:val="00A66594"/>
    <w:rsid w:val="00A66B6D"/>
    <w:rsid w:val="00A6703F"/>
    <w:rsid w:val="00A67666"/>
    <w:rsid w:val="00A67B36"/>
    <w:rsid w:val="00A67FE8"/>
    <w:rsid w:val="00A702EC"/>
    <w:rsid w:val="00A703AB"/>
    <w:rsid w:val="00A70443"/>
    <w:rsid w:val="00A70722"/>
    <w:rsid w:val="00A70897"/>
    <w:rsid w:val="00A70BC4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7E8"/>
    <w:rsid w:val="00A73974"/>
    <w:rsid w:val="00A73BD8"/>
    <w:rsid w:val="00A73E6C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783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4C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43FE"/>
    <w:rsid w:val="00A84794"/>
    <w:rsid w:val="00A84F26"/>
    <w:rsid w:val="00A8500D"/>
    <w:rsid w:val="00A853B2"/>
    <w:rsid w:val="00A8586E"/>
    <w:rsid w:val="00A85871"/>
    <w:rsid w:val="00A85890"/>
    <w:rsid w:val="00A85AD9"/>
    <w:rsid w:val="00A85D91"/>
    <w:rsid w:val="00A85E00"/>
    <w:rsid w:val="00A85E50"/>
    <w:rsid w:val="00A85F89"/>
    <w:rsid w:val="00A860B5"/>
    <w:rsid w:val="00A86539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4DF"/>
    <w:rsid w:val="00A90569"/>
    <w:rsid w:val="00A905F3"/>
    <w:rsid w:val="00A907CD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4BD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6C8"/>
    <w:rsid w:val="00A94AAE"/>
    <w:rsid w:val="00A94C61"/>
    <w:rsid w:val="00A955B9"/>
    <w:rsid w:val="00A9599B"/>
    <w:rsid w:val="00A959E0"/>
    <w:rsid w:val="00A95ABF"/>
    <w:rsid w:val="00A95FC5"/>
    <w:rsid w:val="00A962FE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610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1F3"/>
    <w:rsid w:val="00AA2AA6"/>
    <w:rsid w:val="00AA2BED"/>
    <w:rsid w:val="00AA35F4"/>
    <w:rsid w:val="00AA3724"/>
    <w:rsid w:val="00AA3A60"/>
    <w:rsid w:val="00AA3DF4"/>
    <w:rsid w:val="00AA3E68"/>
    <w:rsid w:val="00AA4381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AD6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924"/>
    <w:rsid w:val="00AB4F4A"/>
    <w:rsid w:val="00AB5027"/>
    <w:rsid w:val="00AB51EB"/>
    <w:rsid w:val="00AB5345"/>
    <w:rsid w:val="00AB544E"/>
    <w:rsid w:val="00AB552C"/>
    <w:rsid w:val="00AB5591"/>
    <w:rsid w:val="00AB563B"/>
    <w:rsid w:val="00AB564D"/>
    <w:rsid w:val="00AB5A2D"/>
    <w:rsid w:val="00AB5A30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522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3C"/>
    <w:rsid w:val="00AD1FA7"/>
    <w:rsid w:val="00AD2298"/>
    <w:rsid w:val="00AD28EF"/>
    <w:rsid w:val="00AD2D4A"/>
    <w:rsid w:val="00AD2FE8"/>
    <w:rsid w:val="00AD328A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37"/>
    <w:rsid w:val="00AD6743"/>
    <w:rsid w:val="00AD689A"/>
    <w:rsid w:val="00AD6E6C"/>
    <w:rsid w:val="00AD7E46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88"/>
    <w:rsid w:val="00AE2AC3"/>
    <w:rsid w:val="00AE2B91"/>
    <w:rsid w:val="00AE2D2D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4DC8"/>
    <w:rsid w:val="00AE51E8"/>
    <w:rsid w:val="00AE5214"/>
    <w:rsid w:val="00AE526E"/>
    <w:rsid w:val="00AE530C"/>
    <w:rsid w:val="00AE5410"/>
    <w:rsid w:val="00AE5559"/>
    <w:rsid w:val="00AE56FC"/>
    <w:rsid w:val="00AE598F"/>
    <w:rsid w:val="00AE5DB8"/>
    <w:rsid w:val="00AE625F"/>
    <w:rsid w:val="00AE6668"/>
    <w:rsid w:val="00AE667D"/>
    <w:rsid w:val="00AE6C22"/>
    <w:rsid w:val="00AE6C4D"/>
    <w:rsid w:val="00AE70B9"/>
    <w:rsid w:val="00AE750E"/>
    <w:rsid w:val="00AE7868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220"/>
    <w:rsid w:val="00AF3579"/>
    <w:rsid w:val="00AF370E"/>
    <w:rsid w:val="00AF3907"/>
    <w:rsid w:val="00AF3BEF"/>
    <w:rsid w:val="00AF3C46"/>
    <w:rsid w:val="00AF4B76"/>
    <w:rsid w:val="00AF4EAD"/>
    <w:rsid w:val="00AF4FB6"/>
    <w:rsid w:val="00AF5150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D98"/>
    <w:rsid w:val="00AF7FEB"/>
    <w:rsid w:val="00B00218"/>
    <w:rsid w:val="00B002BF"/>
    <w:rsid w:val="00B01126"/>
    <w:rsid w:val="00B01301"/>
    <w:rsid w:val="00B01914"/>
    <w:rsid w:val="00B0198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4A98"/>
    <w:rsid w:val="00B04ED1"/>
    <w:rsid w:val="00B04ED8"/>
    <w:rsid w:val="00B050F4"/>
    <w:rsid w:val="00B052D6"/>
    <w:rsid w:val="00B052FF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15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3BE"/>
    <w:rsid w:val="00B14612"/>
    <w:rsid w:val="00B14E0F"/>
    <w:rsid w:val="00B14E1C"/>
    <w:rsid w:val="00B14F80"/>
    <w:rsid w:val="00B153B2"/>
    <w:rsid w:val="00B1596D"/>
    <w:rsid w:val="00B15AD1"/>
    <w:rsid w:val="00B16381"/>
    <w:rsid w:val="00B1640F"/>
    <w:rsid w:val="00B167D7"/>
    <w:rsid w:val="00B168AE"/>
    <w:rsid w:val="00B169B1"/>
    <w:rsid w:val="00B16AF2"/>
    <w:rsid w:val="00B16E48"/>
    <w:rsid w:val="00B16EEF"/>
    <w:rsid w:val="00B16F54"/>
    <w:rsid w:val="00B1716A"/>
    <w:rsid w:val="00B178DA"/>
    <w:rsid w:val="00B17C31"/>
    <w:rsid w:val="00B17C56"/>
    <w:rsid w:val="00B17D5B"/>
    <w:rsid w:val="00B201CB"/>
    <w:rsid w:val="00B2059E"/>
    <w:rsid w:val="00B20606"/>
    <w:rsid w:val="00B2089B"/>
    <w:rsid w:val="00B208D2"/>
    <w:rsid w:val="00B21182"/>
    <w:rsid w:val="00B21575"/>
    <w:rsid w:val="00B2182F"/>
    <w:rsid w:val="00B21DDF"/>
    <w:rsid w:val="00B21F2D"/>
    <w:rsid w:val="00B21FC1"/>
    <w:rsid w:val="00B22177"/>
    <w:rsid w:val="00B224D9"/>
    <w:rsid w:val="00B225D6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488"/>
    <w:rsid w:val="00B23CAC"/>
    <w:rsid w:val="00B23D4D"/>
    <w:rsid w:val="00B23F91"/>
    <w:rsid w:val="00B24051"/>
    <w:rsid w:val="00B24118"/>
    <w:rsid w:val="00B24294"/>
    <w:rsid w:val="00B243D0"/>
    <w:rsid w:val="00B24CBE"/>
    <w:rsid w:val="00B24D1A"/>
    <w:rsid w:val="00B24D2B"/>
    <w:rsid w:val="00B25175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1A91"/>
    <w:rsid w:val="00B3218C"/>
    <w:rsid w:val="00B3264E"/>
    <w:rsid w:val="00B3312D"/>
    <w:rsid w:val="00B336B4"/>
    <w:rsid w:val="00B337F1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3E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71"/>
    <w:rsid w:val="00B377DD"/>
    <w:rsid w:val="00B37980"/>
    <w:rsid w:val="00B37E1D"/>
    <w:rsid w:val="00B37F54"/>
    <w:rsid w:val="00B4044B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494"/>
    <w:rsid w:val="00B46535"/>
    <w:rsid w:val="00B467CB"/>
    <w:rsid w:val="00B468E5"/>
    <w:rsid w:val="00B46B40"/>
    <w:rsid w:val="00B46B6B"/>
    <w:rsid w:val="00B46D69"/>
    <w:rsid w:val="00B470EF"/>
    <w:rsid w:val="00B47204"/>
    <w:rsid w:val="00B47427"/>
    <w:rsid w:val="00B47509"/>
    <w:rsid w:val="00B4762A"/>
    <w:rsid w:val="00B4779B"/>
    <w:rsid w:val="00B479AE"/>
    <w:rsid w:val="00B47AB9"/>
    <w:rsid w:val="00B47CFD"/>
    <w:rsid w:val="00B47E00"/>
    <w:rsid w:val="00B47FB5"/>
    <w:rsid w:val="00B501DD"/>
    <w:rsid w:val="00B5042B"/>
    <w:rsid w:val="00B5101A"/>
    <w:rsid w:val="00B512DB"/>
    <w:rsid w:val="00B514FC"/>
    <w:rsid w:val="00B5193B"/>
    <w:rsid w:val="00B51979"/>
    <w:rsid w:val="00B519EB"/>
    <w:rsid w:val="00B527B7"/>
    <w:rsid w:val="00B52C5F"/>
    <w:rsid w:val="00B52E33"/>
    <w:rsid w:val="00B52FFE"/>
    <w:rsid w:val="00B53047"/>
    <w:rsid w:val="00B5325C"/>
    <w:rsid w:val="00B5366C"/>
    <w:rsid w:val="00B53BDF"/>
    <w:rsid w:val="00B53FD2"/>
    <w:rsid w:val="00B54160"/>
    <w:rsid w:val="00B54490"/>
    <w:rsid w:val="00B54552"/>
    <w:rsid w:val="00B5468C"/>
    <w:rsid w:val="00B549CC"/>
    <w:rsid w:val="00B54DDB"/>
    <w:rsid w:val="00B54FD4"/>
    <w:rsid w:val="00B55195"/>
    <w:rsid w:val="00B55383"/>
    <w:rsid w:val="00B553BD"/>
    <w:rsid w:val="00B55932"/>
    <w:rsid w:val="00B55ABF"/>
    <w:rsid w:val="00B55E8F"/>
    <w:rsid w:val="00B561C3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1F8F"/>
    <w:rsid w:val="00B6280C"/>
    <w:rsid w:val="00B62A95"/>
    <w:rsid w:val="00B62B5B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63F"/>
    <w:rsid w:val="00B72780"/>
    <w:rsid w:val="00B72A73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3C3"/>
    <w:rsid w:val="00B7545C"/>
    <w:rsid w:val="00B754FF"/>
    <w:rsid w:val="00B7556E"/>
    <w:rsid w:val="00B75BC2"/>
    <w:rsid w:val="00B75C13"/>
    <w:rsid w:val="00B76081"/>
    <w:rsid w:val="00B760EA"/>
    <w:rsid w:val="00B763FB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77EDA"/>
    <w:rsid w:val="00B8023D"/>
    <w:rsid w:val="00B80328"/>
    <w:rsid w:val="00B807E0"/>
    <w:rsid w:val="00B80D78"/>
    <w:rsid w:val="00B8132B"/>
    <w:rsid w:val="00B8134C"/>
    <w:rsid w:val="00B814EE"/>
    <w:rsid w:val="00B81983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467"/>
    <w:rsid w:val="00B845D3"/>
    <w:rsid w:val="00B847F3"/>
    <w:rsid w:val="00B84E81"/>
    <w:rsid w:val="00B84E97"/>
    <w:rsid w:val="00B859BB"/>
    <w:rsid w:val="00B85BB6"/>
    <w:rsid w:val="00B85C38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1B0"/>
    <w:rsid w:val="00B93299"/>
    <w:rsid w:val="00B933C9"/>
    <w:rsid w:val="00B936FF"/>
    <w:rsid w:val="00B93936"/>
    <w:rsid w:val="00B93A1C"/>
    <w:rsid w:val="00B93B90"/>
    <w:rsid w:val="00B93C77"/>
    <w:rsid w:val="00B93CA2"/>
    <w:rsid w:val="00B93D50"/>
    <w:rsid w:val="00B93EAB"/>
    <w:rsid w:val="00B941BA"/>
    <w:rsid w:val="00B941D5"/>
    <w:rsid w:val="00B94204"/>
    <w:rsid w:val="00B9429D"/>
    <w:rsid w:val="00B94600"/>
    <w:rsid w:val="00B94EC4"/>
    <w:rsid w:val="00B94FAB"/>
    <w:rsid w:val="00B9502E"/>
    <w:rsid w:val="00B958D8"/>
    <w:rsid w:val="00B95E0B"/>
    <w:rsid w:val="00B963C8"/>
    <w:rsid w:val="00B96A88"/>
    <w:rsid w:val="00B96CB2"/>
    <w:rsid w:val="00B97017"/>
    <w:rsid w:val="00B973B5"/>
    <w:rsid w:val="00B97422"/>
    <w:rsid w:val="00B97708"/>
    <w:rsid w:val="00B97A18"/>
    <w:rsid w:val="00BA0D10"/>
    <w:rsid w:val="00BA0FA3"/>
    <w:rsid w:val="00BA0FE4"/>
    <w:rsid w:val="00BA105E"/>
    <w:rsid w:val="00BA1549"/>
    <w:rsid w:val="00BA1916"/>
    <w:rsid w:val="00BA21AC"/>
    <w:rsid w:val="00BA27FC"/>
    <w:rsid w:val="00BA295D"/>
    <w:rsid w:val="00BA2DE1"/>
    <w:rsid w:val="00BA2FAF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5438"/>
    <w:rsid w:val="00BA55DD"/>
    <w:rsid w:val="00BA5A6D"/>
    <w:rsid w:val="00BA6008"/>
    <w:rsid w:val="00BA611B"/>
    <w:rsid w:val="00BA64D2"/>
    <w:rsid w:val="00BA718E"/>
    <w:rsid w:val="00BA743F"/>
    <w:rsid w:val="00BA757E"/>
    <w:rsid w:val="00BA76EB"/>
    <w:rsid w:val="00BA79DE"/>
    <w:rsid w:val="00BA7BCE"/>
    <w:rsid w:val="00BA7DCA"/>
    <w:rsid w:val="00BB008A"/>
    <w:rsid w:val="00BB084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63D"/>
    <w:rsid w:val="00BB3B49"/>
    <w:rsid w:val="00BB3EAF"/>
    <w:rsid w:val="00BB43E4"/>
    <w:rsid w:val="00BB442E"/>
    <w:rsid w:val="00BB450D"/>
    <w:rsid w:val="00BB4621"/>
    <w:rsid w:val="00BB48EB"/>
    <w:rsid w:val="00BB4A7F"/>
    <w:rsid w:val="00BB50F1"/>
    <w:rsid w:val="00BB537C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A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4FB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4CC6"/>
    <w:rsid w:val="00BD4D5E"/>
    <w:rsid w:val="00BD4FD0"/>
    <w:rsid w:val="00BD5215"/>
    <w:rsid w:val="00BD5250"/>
    <w:rsid w:val="00BD5695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C38"/>
    <w:rsid w:val="00BD7E3A"/>
    <w:rsid w:val="00BE0152"/>
    <w:rsid w:val="00BE04C7"/>
    <w:rsid w:val="00BE0777"/>
    <w:rsid w:val="00BE0779"/>
    <w:rsid w:val="00BE08D1"/>
    <w:rsid w:val="00BE0E27"/>
    <w:rsid w:val="00BE146F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66F"/>
    <w:rsid w:val="00BE781D"/>
    <w:rsid w:val="00BE7AF6"/>
    <w:rsid w:val="00BE7D98"/>
    <w:rsid w:val="00BE7F5C"/>
    <w:rsid w:val="00BF0296"/>
    <w:rsid w:val="00BF0365"/>
    <w:rsid w:val="00BF0E14"/>
    <w:rsid w:val="00BF0F55"/>
    <w:rsid w:val="00BF114E"/>
    <w:rsid w:val="00BF124F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A35"/>
    <w:rsid w:val="00BF3DB3"/>
    <w:rsid w:val="00BF3DD1"/>
    <w:rsid w:val="00BF3E41"/>
    <w:rsid w:val="00BF4013"/>
    <w:rsid w:val="00BF4686"/>
    <w:rsid w:val="00BF496D"/>
    <w:rsid w:val="00BF49A8"/>
    <w:rsid w:val="00BF4B10"/>
    <w:rsid w:val="00BF4DCE"/>
    <w:rsid w:val="00BF5085"/>
    <w:rsid w:val="00BF51A1"/>
    <w:rsid w:val="00BF51D9"/>
    <w:rsid w:val="00BF5214"/>
    <w:rsid w:val="00BF524B"/>
    <w:rsid w:val="00BF52CA"/>
    <w:rsid w:val="00BF54D7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449"/>
    <w:rsid w:val="00C005F1"/>
    <w:rsid w:val="00C007BF"/>
    <w:rsid w:val="00C00C50"/>
    <w:rsid w:val="00C01122"/>
    <w:rsid w:val="00C0136F"/>
    <w:rsid w:val="00C017A7"/>
    <w:rsid w:val="00C017B1"/>
    <w:rsid w:val="00C01BCC"/>
    <w:rsid w:val="00C01BE7"/>
    <w:rsid w:val="00C01D45"/>
    <w:rsid w:val="00C02611"/>
    <w:rsid w:val="00C029D6"/>
    <w:rsid w:val="00C02CEB"/>
    <w:rsid w:val="00C0354F"/>
    <w:rsid w:val="00C03718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088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9D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AFA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5EEA"/>
    <w:rsid w:val="00C16128"/>
    <w:rsid w:val="00C161B4"/>
    <w:rsid w:val="00C16B4E"/>
    <w:rsid w:val="00C16BDC"/>
    <w:rsid w:val="00C16C26"/>
    <w:rsid w:val="00C16D10"/>
    <w:rsid w:val="00C170D8"/>
    <w:rsid w:val="00C17643"/>
    <w:rsid w:val="00C179F5"/>
    <w:rsid w:val="00C17B9D"/>
    <w:rsid w:val="00C20256"/>
    <w:rsid w:val="00C20381"/>
    <w:rsid w:val="00C204A9"/>
    <w:rsid w:val="00C2056C"/>
    <w:rsid w:val="00C206AD"/>
    <w:rsid w:val="00C2080B"/>
    <w:rsid w:val="00C20890"/>
    <w:rsid w:val="00C20901"/>
    <w:rsid w:val="00C20D04"/>
    <w:rsid w:val="00C20FCF"/>
    <w:rsid w:val="00C2117E"/>
    <w:rsid w:val="00C212CE"/>
    <w:rsid w:val="00C2151F"/>
    <w:rsid w:val="00C215FD"/>
    <w:rsid w:val="00C21E7B"/>
    <w:rsid w:val="00C21F29"/>
    <w:rsid w:val="00C22186"/>
    <w:rsid w:val="00C22569"/>
    <w:rsid w:val="00C23357"/>
    <w:rsid w:val="00C23781"/>
    <w:rsid w:val="00C23A61"/>
    <w:rsid w:val="00C23AC0"/>
    <w:rsid w:val="00C23AD8"/>
    <w:rsid w:val="00C23B60"/>
    <w:rsid w:val="00C23B88"/>
    <w:rsid w:val="00C23C26"/>
    <w:rsid w:val="00C23D9F"/>
    <w:rsid w:val="00C23F5B"/>
    <w:rsid w:val="00C23F82"/>
    <w:rsid w:val="00C24034"/>
    <w:rsid w:val="00C24416"/>
    <w:rsid w:val="00C244FF"/>
    <w:rsid w:val="00C245C5"/>
    <w:rsid w:val="00C246E0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39C"/>
    <w:rsid w:val="00C3057E"/>
    <w:rsid w:val="00C305F1"/>
    <w:rsid w:val="00C30AE1"/>
    <w:rsid w:val="00C30B90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058"/>
    <w:rsid w:val="00C3330D"/>
    <w:rsid w:val="00C33B86"/>
    <w:rsid w:val="00C33EA2"/>
    <w:rsid w:val="00C33EB9"/>
    <w:rsid w:val="00C33FB5"/>
    <w:rsid w:val="00C3471C"/>
    <w:rsid w:val="00C347C3"/>
    <w:rsid w:val="00C34C17"/>
    <w:rsid w:val="00C34C42"/>
    <w:rsid w:val="00C355D1"/>
    <w:rsid w:val="00C356BA"/>
    <w:rsid w:val="00C358D9"/>
    <w:rsid w:val="00C35942"/>
    <w:rsid w:val="00C35AC5"/>
    <w:rsid w:val="00C35D5C"/>
    <w:rsid w:val="00C35F13"/>
    <w:rsid w:val="00C36715"/>
    <w:rsid w:val="00C368E6"/>
    <w:rsid w:val="00C36E28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C2E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289"/>
    <w:rsid w:val="00C47B58"/>
    <w:rsid w:val="00C47E72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CD8"/>
    <w:rsid w:val="00C52D92"/>
    <w:rsid w:val="00C52E23"/>
    <w:rsid w:val="00C5339D"/>
    <w:rsid w:val="00C53692"/>
    <w:rsid w:val="00C538D9"/>
    <w:rsid w:val="00C53FAD"/>
    <w:rsid w:val="00C542EE"/>
    <w:rsid w:val="00C5449E"/>
    <w:rsid w:val="00C545D2"/>
    <w:rsid w:val="00C546F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1E09"/>
    <w:rsid w:val="00C62042"/>
    <w:rsid w:val="00C62152"/>
    <w:rsid w:val="00C62217"/>
    <w:rsid w:val="00C623A4"/>
    <w:rsid w:val="00C624D9"/>
    <w:rsid w:val="00C62717"/>
    <w:rsid w:val="00C62B2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4FAA"/>
    <w:rsid w:val="00C65049"/>
    <w:rsid w:val="00C65379"/>
    <w:rsid w:val="00C65495"/>
    <w:rsid w:val="00C65605"/>
    <w:rsid w:val="00C6565D"/>
    <w:rsid w:val="00C65B3E"/>
    <w:rsid w:val="00C65FC3"/>
    <w:rsid w:val="00C66183"/>
    <w:rsid w:val="00C66362"/>
    <w:rsid w:val="00C663EA"/>
    <w:rsid w:val="00C66909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B17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51F"/>
    <w:rsid w:val="00C779E5"/>
    <w:rsid w:val="00C779E8"/>
    <w:rsid w:val="00C77A13"/>
    <w:rsid w:val="00C80047"/>
    <w:rsid w:val="00C8031B"/>
    <w:rsid w:val="00C80933"/>
    <w:rsid w:val="00C80A8F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B95"/>
    <w:rsid w:val="00C83C22"/>
    <w:rsid w:val="00C83C8E"/>
    <w:rsid w:val="00C83E5B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74B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3D9C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0970"/>
    <w:rsid w:val="00CA10DC"/>
    <w:rsid w:val="00CA1102"/>
    <w:rsid w:val="00CA171B"/>
    <w:rsid w:val="00CA1A4B"/>
    <w:rsid w:val="00CA1D1F"/>
    <w:rsid w:val="00CA1EA3"/>
    <w:rsid w:val="00CA1F98"/>
    <w:rsid w:val="00CA2A4D"/>
    <w:rsid w:val="00CA2C40"/>
    <w:rsid w:val="00CA2C91"/>
    <w:rsid w:val="00CA2CDD"/>
    <w:rsid w:val="00CA2D01"/>
    <w:rsid w:val="00CA2EC3"/>
    <w:rsid w:val="00CA3596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9C7"/>
    <w:rsid w:val="00CA6A69"/>
    <w:rsid w:val="00CA6FE4"/>
    <w:rsid w:val="00CA6FEB"/>
    <w:rsid w:val="00CA73EE"/>
    <w:rsid w:val="00CA7927"/>
    <w:rsid w:val="00CA7A66"/>
    <w:rsid w:val="00CA7D30"/>
    <w:rsid w:val="00CB001F"/>
    <w:rsid w:val="00CB0332"/>
    <w:rsid w:val="00CB0608"/>
    <w:rsid w:val="00CB070C"/>
    <w:rsid w:val="00CB08CA"/>
    <w:rsid w:val="00CB0D50"/>
    <w:rsid w:val="00CB0E08"/>
    <w:rsid w:val="00CB0EA3"/>
    <w:rsid w:val="00CB0F7D"/>
    <w:rsid w:val="00CB1162"/>
    <w:rsid w:val="00CB1272"/>
    <w:rsid w:val="00CB1A5E"/>
    <w:rsid w:val="00CB216F"/>
    <w:rsid w:val="00CB2685"/>
    <w:rsid w:val="00CB2C0C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8D1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8D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0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1"/>
    <w:rsid w:val="00CD406D"/>
    <w:rsid w:val="00CD4771"/>
    <w:rsid w:val="00CD48A0"/>
    <w:rsid w:val="00CD4ADC"/>
    <w:rsid w:val="00CD5270"/>
    <w:rsid w:val="00CD52E7"/>
    <w:rsid w:val="00CD55E9"/>
    <w:rsid w:val="00CD5D6C"/>
    <w:rsid w:val="00CD6287"/>
    <w:rsid w:val="00CD64E7"/>
    <w:rsid w:val="00CD6991"/>
    <w:rsid w:val="00CD6D05"/>
    <w:rsid w:val="00CD6EA6"/>
    <w:rsid w:val="00CD74E6"/>
    <w:rsid w:val="00CD7860"/>
    <w:rsid w:val="00CE00FE"/>
    <w:rsid w:val="00CE0129"/>
    <w:rsid w:val="00CE0388"/>
    <w:rsid w:val="00CE0399"/>
    <w:rsid w:val="00CE05DC"/>
    <w:rsid w:val="00CE05F0"/>
    <w:rsid w:val="00CE07B6"/>
    <w:rsid w:val="00CE0837"/>
    <w:rsid w:val="00CE0A06"/>
    <w:rsid w:val="00CE0D3D"/>
    <w:rsid w:val="00CE0FDE"/>
    <w:rsid w:val="00CE11C3"/>
    <w:rsid w:val="00CE152A"/>
    <w:rsid w:val="00CE15BE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0F23"/>
    <w:rsid w:val="00CF161D"/>
    <w:rsid w:val="00CF1715"/>
    <w:rsid w:val="00CF1C39"/>
    <w:rsid w:val="00CF2558"/>
    <w:rsid w:val="00CF2672"/>
    <w:rsid w:val="00CF2830"/>
    <w:rsid w:val="00CF28A3"/>
    <w:rsid w:val="00CF2919"/>
    <w:rsid w:val="00CF2B7F"/>
    <w:rsid w:val="00CF32EA"/>
    <w:rsid w:val="00CF341A"/>
    <w:rsid w:val="00CF387C"/>
    <w:rsid w:val="00CF397A"/>
    <w:rsid w:val="00CF3BA4"/>
    <w:rsid w:val="00CF471E"/>
    <w:rsid w:val="00CF4F08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DB3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358"/>
    <w:rsid w:val="00D034D5"/>
    <w:rsid w:val="00D03583"/>
    <w:rsid w:val="00D03851"/>
    <w:rsid w:val="00D0388B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3E5"/>
    <w:rsid w:val="00D064E2"/>
    <w:rsid w:val="00D0670C"/>
    <w:rsid w:val="00D06E97"/>
    <w:rsid w:val="00D06F90"/>
    <w:rsid w:val="00D06FAD"/>
    <w:rsid w:val="00D072DA"/>
    <w:rsid w:val="00D10477"/>
    <w:rsid w:val="00D10654"/>
    <w:rsid w:val="00D10E06"/>
    <w:rsid w:val="00D10F0D"/>
    <w:rsid w:val="00D11012"/>
    <w:rsid w:val="00D110F5"/>
    <w:rsid w:val="00D11262"/>
    <w:rsid w:val="00D1127B"/>
    <w:rsid w:val="00D11353"/>
    <w:rsid w:val="00D113D8"/>
    <w:rsid w:val="00D114B5"/>
    <w:rsid w:val="00D116B0"/>
    <w:rsid w:val="00D117AA"/>
    <w:rsid w:val="00D119A0"/>
    <w:rsid w:val="00D11A8F"/>
    <w:rsid w:val="00D11B6D"/>
    <w:rsid w:val="00D11D18"/>
    <w:rsid w:val="00D11E2A"/>
    <w:rsid w:val="00D11F46"/>
    <w:rsid w:val="00D1201D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5CE8"/>
    <w:rsid w:val="00D15DE1"/>
    <w:rsid w:val="00D160FB"/>
    <w:rsid w:val="00D161F6"/>
    <w:rsid w:val="00D1654C"/>
    <w:rsid w:val="00D16905"/>
    <w:rsid w:val="00D17032"/>
    <w:rsid w:val="00D1720F"/>
    <w:rsid w:val="00D172A6"/>
    <w:rsid w:val="00D176C2"/>
    <w:rsid w:val="00D176E9"/>
    <w:rsid w:val="00D17D95"/>
    <w:rsid w:val="00D20602"/>
    <w:rsid w:val="00D20A5A"/>
    <w:rsid w:val="00D20A74"/>
    <w:rsid w:val="00D20C7B"/>
    <w:rsid w:val="00D21781"/>
    <w:rsid w:val="00D21948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401"/>
    <w:rsid w:val="00D24B07"/>
    <w:rsid w:val="00D24C07"/>
    <w:rsid w:val="00D24C88"/>
    <w:rsid w:val="00D24D90"/>
    <w:rsid w:val="00D25A65"/>
    <w:rsid w:val="00D25BE3"/>
    <w:rsid w:val="00D25D57"/>
    <w:rsid w:val="00D26252"/>
    <w:rsid w:val="00D26340"/>
    <w:rsid w:val="00D266F8"/>
    <w:rsid w:val="00D26A8F"/>
    <w:rsid w:val="00D26B6B"/>
    <w:rsid w:val="00D26DCA"/>
    <w:rsid w:val="00D26E94"/>
    <w:rsid w:val="00D26F74"/>
    <w:rsid w:val="00D270B2"/>
    <w:rsid w:val="00D27340"/>
    <w:rsid w:val="00D27506"/>
    <w:rsid w:val="00D2779C"/>
    <w:rsid w:val="00D27AF6"/>
    <w:rsid w:val="00D27FE1"/>
    <w:rsid w:val="00D302B5"/>
    <w:rsid w:val="00D30308"/>
    <w:rsid w:val="00D30570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4EF"/>
    <w:rsid w:val="00D33D00"/>
    <w:rsid w:val="00D33F19"/>
    <w:rsid w:val="00D34066"/>
    <w:rsid w:val="00D341CD"/>
    <w:rsid w:val="00D34AF5"/>
    <w:rsid w:val="00D34DD3"/>
    <w:rsid w:val="00D35191"/>
    <w:rsid w:val="00D35237"/>
    <w:rsid w:val="00D354DE"/>
    <w:rsid w:val="00D35560"/>
    <w:rsid w:val="00D35825"/>
    <w:rsid w:val="00D3589E"/>
    <w:rsid w:val="00D35BE5"/>
    <w:rsid w:val="00D35C1F"/>
    <w:rsid w:val="00D35EF1"/>
    <w:rsid w:val="00D36495"/>
    <w:rsid w:val="00D366D5"/>
    <w:rsid w:val="00D36937"/>
    <w:rsid w:val="00D36C2C"/>
    <w:rsid w:val="00D36DA6"/>
    <w:rsid w:val="00D37370"/>
    <w:rsid w:val="00D37521"/>
    <w:rsid w:val="00D37CE0"/>
    <w:rsid w:val="00D37D74"/>
    <w:rsid w:val="00D40619"/>
    <w:rsid w:val="00D407A8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2F51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C23"/>
    <w:rsid w:val="00D46D16"/>
    <w:rsid w:val="00D46F0A"/>
    <w:rsid w:val="00D46F54"/>
    <w:rsid w:val="00D47166"/>
    <w:rsid w:val="00D47723"/>
    <w:rsid w:val="00D479A2"/>
    <w:rsid w:val="00D47AF5"/>
    <w:rsid w:val="00D47E0F"/>
    <w:rsid w:val="00D47F4E"/>
    <w:rsid w:val="00D50037"/>
    <w:rsid w:val="00D50995"/>
    <w:rsid w:val="00D50FF1"/>
    <w:rsid w:val="00D51618"/>
    <w:rsid w:val="00D51743"/>
    <w:rsid w:val="00D517A9"/>
    <w:rsid w:val="00D51BDA"/>
    <w:rsid w:val="00D51D52"/>
    <w:rsid w:val="00D51DBD"/>
    <w:rsid w:val="00D52121"/>
    <w:rsid w:val="00D52300"/>
    <w:rsid w:val="00D5257D"/>
    <w:rsid w:val="00D52694"/>
    <w:rsid w:val="00D53B43"/>
    <w:rsid w:val="00D53DED"/>
    <w:rsid w:val="00D540BA"/>
    <w:rsid w:val="00D54503"/>
    <w:rsid w:val="00D547E2"/>
    <w:rsid w:val="00D548E0"/>
    <w:rsid w:val="00D54961"/>
    <w:rsid w:val="00D54E0C"/>
    <w:rsid w:val="00D55243"/>
    <w:rsid w:val="00D5549A"/>
    <w:rsid w:val="00D558EF"/>
    <w:rsid w:val="00D55A18"/>
    <w:rsid w:val="00D55B9C"/>
    <w:rsid w:val="00D55BC6"/>
    <w:rsid w:val="00D55C6C"/>
    <w:rsid w:val="00D55EB8"/>
    <w:rsid w:val="00D55F9C"/>
    <w:rsid w:val="00D565B6"/>
    <w:rsid w:val="00D56892"/>
    <w:rsid w:val="00D56B7E"/>
    <w:rsid w:val="00D570AC"/>
    <w:rsid w:val="00D5738C"/>
    <w:rsid w:val="00D57AAC"/>
    <w:rsid w:val="00D57DF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5F20"/>
    <w:rsid w:val="00D66115"/>
    <w:rsid w:val="00D66276"/>
    <w:rsid w:val="00D665E5"/>
    <w:rsid w:val="00D666A6"/>
    <w:rsid w:val="00D66743"/>
    <w:rsid w:val="00D66838"/>
    <w:rsid w:val="00D66A42"/>
    <w:rsid w:val="00D66EC8"/>
    <w:rsid w:val="00D6782A"/>
    <w:rsid w:val="00D6784F"/>
    <w:rsid w:val="00D679FB"/>
    <w:rsid w:val="00D67D3B"/>
    <w:rsid w:val="00D67F72"/>
    <w:rsid w:val="00D700C6"/>
    <w:rsid w:val="00D7085E"/>
    <w:rsid w:val="00D70917"/>
    <w:rsid w:val="00D7093A"/>
    <w:rsid w:val="00D70D01"/>
    <w:rsid w:val="00D70ECD"/>
    <w:rsid w:val="00D70FCB"/>
    <w:rsid w:val="00D7123F"/>
    <w:rsid w:val="00D71281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84"/>
    <w:rsid w:val="00D72FAC"/>
    <w:rsid w:val="00D730CB"/>
    <w:rsid w:val="00D733F1"/>
    <w:rsid w:val="00D7364F"/>
    <w:rsid w:val="00D736DC"/>
    <w:rsid w:val="00D73B3D"/>
    <w:rsid w:val="00D73C3D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8EA"/>
    <w:rsid w:val="00D759BC"/>
    <w:rsid w:val="00D75FB2"/>
    <w:rsid w:val="00D76283"/>
    <w:rsid w:val="00D7628B"/>
    <w:rsid w:val="00D76399"/>
    <w:rsid w:val="00D76AC9"/>
    <w:rsid w:val="00D76CF5"/>
    <w:rsid w:val="00D76E6A"/>
    <w:rsid w:val="00D771B8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835"/>
    <w:rsid w:val="00D819A9"/>
    <w:rsid w:val="00D81A9C"/>
    <w:rsid w:val="00D81EC2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CDF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293"/>
    <w:rsid w:val="00D865FF"/>
    <w:rsid w:val="00D8669C"/>
    <w:rsid w:val="00D866F9"/>
    <w:rsid w:val="00D86A5D"/>
    <w:rsid w:val="00D86DDC"/>
    <w:rsid w:val="00D86E11"/>
    <w:rsid w:val="00D87AD7"/>
    <w:rsid w:val="00D87B34"/>
    <w:rsid w:val="00D87E83"/>
    <w:rsid w:val="00D9085E"/>
    <w:rsid w:val="00D90873"/>
    <w:rsid w:val="00D90A97"/>
    <w:rsid w:val="00D90CD6"/>
    <w:rsid w:val="00D911BE"/>
    <w:rsid w:val="00D91DC8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D8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681"/>
    <w:rsid w:val="00DA0FE4"/>
    <w:rsid w:val="00DA1685"/>
    <w:rsid w:val="00DA178C"/>
    <w:rsid w:val="00DA1C91"/>
    <w:rsid w:val="00DA1D1C"/>
    <w:rsid w:val="00DA20D3"/>
    <w:rsid w:val="00DA24A3"/>
    <w:rsid w:val="00DA29C8"/>
    <w:rsid w:val="00DA2ACA"/>
    <w:rsid w:val="00DA303B"/>
    <w:rsid w:val="00DA328C"/>
    <w:rsid w:val="00DA3460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6A4E"/>
    <w:rsid w:val="00DA714F"/>
    <w:rsid w:val="00DA79DA"/>
    <w:rsid w:val="00DA7BDA"/>
    <w:rsid w:val="00DA7C14"/>
    <w:rsid w:val="00DB03CE"/>
    <w:rsid w:val="00DB0A99"/>
    <w:rsid w:val="00DB0E0B"/>
    <w:rsid w:val="00DB1120"/>
    <w:rsid w:val="00DB1430"/>
    <w:rsid w:val="00DB151C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5F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674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414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C42"/>
    <w:rsid w:val="00DD4D95"/>
    <w:rsid w:val="00DD4F6D"/>
    <w:rsid w:val="00DD548F"/>
    <w:rsid w:val="00DD5847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4A9"/>
    <w:rsid w:val="00DE15E7"/>
    <w:rsid w:val="00DE17D2"/>
    <w:rsid w:val="00DE1988"/>
    <w:rsid w:val="00DE2026"/>
    <w:rsid w:val="00DE2098"/>
    <w:rsid w:val="00DE214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DD3"/>
    <w:rsid w:val="00DE3F1E"/>
    <w:rsid w:val="00DE420E"/>
    <w:rsid w:val="00DE43DA"/>
    <w:rsid w:val="00DE453A"/>
    <w:rsid w:val="00DE48A2"/>
    <w:rsid w:val="00DE4B21"/>
    <w:rsid w:val="00DE4CFC"/>
    <w:rsid w:val="00DE4CFF"/>
    <w:rsid w:val="00DE581C"/>
    <w:rsid w:val="00DE58CB"/>
    <w:rsid w:val="00DE5D21"/>
    <w:rsid w:val="00DE6550"/>
    <w:rsid w:val="00DE6BEC"/>
    <w:rsid w:val="00DE6FAD"/>
    <w:rsid w:val="00DE6FC5"/>
    <w:rsid w:val="00DE7027"/>
    <w:rsid w:val="00DE7110"/>
    <w:rsid w:val="00DE71E2"/>
    <w:rsid w:val="00DE7201"/>
    <w:rsid w:val="00DE745F"/>
    <w:rsid w:val="00DE769D"/>
    <w:rsid w:val="00DE7903"/>
    <w:rsid w:val="00DE79AB"/>
    <w:rsid w:val="00DF049A"/>
    <w:rsid w:val="00DF0647"/>
    <w:rsid w:val="00DF0674"/>
    <w:rsid w:val="00DF0772"/>
    <w:rsid w:val="00DF089D"/>
    <w:rsid w:val="00DF0AC1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3F4"/>
    <w:rsid w:val="00E0051C"/>
    <w:rsid w:val="00E009D9"/>
    <w:rsid w:val="00E00A69"/>
    <w:rsid w:val="00E00CEE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248"/>
    <w:rsid w:val="00E022E1"/>
    <w:rsid w:val="00E0237E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292"/>
    <w:rsid w:val="00E05A8F"/>
    <w:rsid w:val="00E05C4E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A39"/>
    <w:rsid w:val="00E16D21"/>
    <w:rsid w:val="00E16E4B"/>
    <w:rsid w:val="00E17333"/>
    <w:rsid w:val="00E173DF"/>
    <w:rsid w:val="00E17517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7C2"/>
    <w:rsid w:val="00E21CE6"/>
    <w:rsid w:val="00E21DBB"/>
    <w:rsid w:val="00E220A6"/>
    <w:rsid w:val="00E22193"/>
    <w:rsid w:val="00E226DA"/>
    <w:rsid w:val="00E22AC6"/>
    <w:rsid w:val="00E22E76"/>
    <w:rsid w:val="00E2395C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B15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8E6"/>
    <w:rsid w:val="00E37CD1"/>
    <w:rsid w:val="00E4020F"/>
    <w:rsid w:val="00E4022B"/>
    <w:rsid w:val="00E402A1"/>
    <w:rsid w:val="00E4059C"/>
    <w:rsid w:val="00E408FE"/>
    <w:rsid w:val="00E40AA3"/>
    <w:rsid w:val="00E40B04"/>
    <w:rsid w:val="00E41326"/>
    <w:rsid w:val="00E418CE"/>
    <w:rsid w:val="00E41A08"/>
    <w:rsid w:val="00E41A9A"/>
    <w:rsid w:val="00E42B68"/>
    <w:rsid w:val="00E42C21"/>
    <w:rsid w:val="00E42F37"/>
    <w:rsid w:val="00E430FA"/>
    <w:rsid w:val="00E432C9"/>
    <w:rsid w:val="00E43662"/>
    <w:rsid w:val="00E437D2"/>
    <w:rsid w:val="00E43AD2"/>
    <w:rsid w:val="00E43B10"/>
    <w:rsid w:val="00E43CCD"/>
    <w:rsid w:val="00E43EBF"/>
    <w:rsid w:val="00E4404F"/>
    <w:rsid w:val="00E44258"/>
    <w:rsid w:val="00E443A8"/>
    <w:rsid w:val="00E449CD"/>
    <w:rsid w:val="00E44A6C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616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4E"/>
    <w:rsid w:val="00E47DE7"/>
    <w:rsid w:val="00E50145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5A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0501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A08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9B"/>
    <w:rsid w:val="00E711A8"/>
    <w:rsid w:val="00E7135A"/>
    <w:rsid w:val="00E7155F"/>
    <w:rsid w:val="00E717D2"/>
    <w:rsid w:val="00E7195D"/>
    <w:rsid w:val="00E71983"/>
    <w:rsid w:val="00E71AFD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B1A"/>
    <w:rsid w:val="00E76DE1"/>
    <w:rsid w:val="00E77423"/>
    <w:rsid w:val="00E7756A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96C"/>
    <w:rsid w:val="00E81D8D"/>
    <w:rsid w:val="00E82257"/>
    <w:rsid w:val="00E82B2E"/>
    <w:rsid w:val="00E82DB9"/>
    <w:rsid w:val="00E82FAA"/>
    <w:rsid w:val="00E83233"/>
    <w:rsid w:val="00E833B9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4FB4"/>
    <w:rsid w:val="00E85221"/>
    <w:rsid w:val="00E85AF4"/>
    <w:rsid w:val="00E8612C"/>
    <w:rsid w:val="00E862BF"/>
    <w:rsid w:val="00E862D6"/>
    <w:rsid w:val="00E8639A"/>
    <w:rsid w:val="00E86634"/>
    <w:rsid w:val="00E86C7D"/>
    <w:rsid w:val="00E872C9"/>
    <w:rsid w:val="00E87330"/>
    <w:rsid w:val="00E873CB"/>
    <w:rsid w:val="00E87438"/>
    <w:rsid w:val="00E879EE"/>
    <w:rsid w:val="00E87B44"/>
    <w:rsid w:val="00E87C10"/>
    <w:rsid w:val="00E87F17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17E"/>
    <w:rsid w:val="00E93623"/>
    <w:rsid w:val="00E938B4"/>
    <w:rsid w:val="00E939A7"/>
    <w:rsid w:val="00E93CAE"/>
    <w:rsid w:val="00E93F56"/>
    <w:rsid w:val="00E94169"/>
    <w:rsid w:val="00E942A8"/>
    <w:rsid w:val="00E94320"/>
    <w:rsid w:val="00E94403"/>
    <w:rsid w:val="00E94586"/>
    <w:rsid w:val="00E94628"/>
    <w:rsid w:val="00E947FE"/>
    <w:rsid w:val="00E94D70"/>
    <w:rsid w:val="00E950AC"/>
    <w:rsid w:val="00E95127"/>
    <w:rsid w:val="00E958AA"/>
    <w:rsid w:val="00E95947"/>
    <w:rsid w:val="00E95C88"/>
    <w:rsid w:val="00E95CF9"/>
    <w:rsid w:val="00E962D1"/>
    <w:rsid w:val="00E969BB"/>
    <w:rsid w:val="00E96C8B"/>
    <w:rsid w:val="00E96E1B"/>
    <w:rsid w:val="00E972D8"/>
    <w:rsid w:val="00E9744E"/>
    <w:rsid w:val="00E975B7"/>
    <w:rsid w:val="00E975EC"/>
    <w:rsid w:val="00E97B87"/>
    <w:rsid w:val="00EA02D7"/>
    <w:rsid w:val="00EA0485"/>
    <w:rsid w:val="00EA07D7"/>
    <w:rsid w:val="00EA0965"/>
    <w:rsid w:val="00EA0CA2"/>
    <w:rsid w:val="00EA15D4"/>
    <w:rsid w:val="00EA15EB"/>
    <w:rsid w:val="00EA164B"/>
    <w:rsid w:val="00EA1702"/>
    <w:rsid w:val="00EA1AEE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1F6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7D6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EBC"/>
    <w:rsid w:val="00EB0F30"/>
    <w:rsid w:val="00EB11F9"/>
    <w:rsid w:val="00EB1255"/>
    <w:rsid w:val="00EB1713"/>
    <w:rsid w:val="00EB1BDB"/>
    <w:rsid w:val="00EB1E3E"/>
    <w:rsid w:val="00EB1F86"/>
    <w:rsid w:val="00EB2089"/>
    <w:rsid w:val="00EB2642"/>
    <w:rsid w:val="00EB2706"/>
    <w:rsid w:val="00EB292D"/>
    <w:rsid w:val="00EB3217"/>
    <w:rsid w:val="00EB3521"/>
    <w:rsid w:val="00EB3663"/>
    <w:rsid w:val="00EB3835"/>
    <w:rsid w:val="00EB39A6"/>
    <w:rsid w:val="00EB3A7A"/>
    <w:rsid w:val="00EB3DEC"/>
    <w:rsid w:val="00EB434B"/>
    <w:rsid w:val="00EB43AD"/>
    <w:rsid w:val="00EB45B5"/>
    <w:rsid w:val="00EB58C7"/>
    <w:rsid w:val="00EB5E9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52"/>
    <w:rsid w:val="00EC0AE2"/>
    <w:rsid w:val="00EC0EF9"/>
    <w:rsid w:val="00EC0F11"/>
    <w:rsid w:val="00EC179B"/>
    <w:rsid w:val="00EC21BB"/>
    <w:rsid w:val="00EC28D1"/>
    <w:rsid w:val="00EC363B"/>
    <w:rsid w:val="00EC36B0"/>
    <w:rsid w:val="00EC39F6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84B"/>
    <w:rsid w:val="00EC69FD"/>
    <w:rsid w:val="00EC7B48"/>
    <w:rsid w:val="00EC7E79"/>
    <w:rsid w:val="00EC7E88"/>
    <w:rsid w:val="00ED02C9"/>
    <w:rsid w:val="00ED04DB"/>
    <w:rsid w:val="00ED05A8"/>
    <w:rsid w:val="00ED0673"/>
    <w:rsid w:val="00ED0BAC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02"/>
    <w:rsid w:val="00ED3B6C"/>
    <w:rsid w:val="00ED3CA3"/>
    <w:rsid w:val="00ED420A"/>
    <w:rsid w:val="00ED434D"/>
    <w:rsid w:val="00ED49B0"/>
    <w:rsid w:val="00ED4A03"/>
    <w:rsid w:val="00ED510A"/>
    <w:rsid w:val="00ED5216"/>
    <w:rsid w:val="00ED552C"/>
    <w:rsid w:val="00ED5CC0"/>
    <w:rsid w:val="00ED5E7A"/>
    <w:rsid w:val="00ED6111"/>
    <w:rsid w:val="00ED6124"/>
    <w:rsid w:val="00ED645E"/>
    <w:rsid w:val="00ED656D"/>
    <w:rsid w:val="00ED6598"/>
    <w:rsid w:val="00ED662C"/>
    <w:rsid w:val="00ED682D"/>
    <w:rsid w:val="00ED70B4"/>
    <w:rsid w:val="00ED743E"/>
    <w:rsid w:val="00ED7466"/>
    <w:rsid w:val="00ED7629"/>
    <w:rsid w:val="00ED7AC1"/>
    <w:rsid w:val="00ED7E7C"/>
    <w:rsid w:val="00EE0333"/>
    <w:rsid w:val="00EE08C0"/>
    <w:rsid w:val="00EE08F1"/>
    <w:rsid w:val="00EE0984"/>
    <w:rsid w:val="00EE0CFE"/>
    <w:rsid w:val="00EE1269"/>
    <w:rsid w:val="00EE1632"/>
    <w:rsid w:val="00EE1D03"/>
    <w:rsid w:val="00EE2051"/>
    <w:rsid w:val="00EE2642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4FAE"/>
    <w:rsid w:val="00EE5001"/>
    <w:rsid w:val="00EE57BF"/>
    <w:rsid w:val="00EE5892"/>
    <w:rsid w:val="00EE64B0"/>
    <w:rsid w:val="00EE6571"/>
    <w:rsid w:val="00EE66CF"/>
    <w:rsid w:val="00EE6B05"/>
    <w:rsid w:val="00EE6BC1"/>
    <w:rsid w:val="00EE6CD8"/>
    <w:rsid w:val="00EE6F65"/>
    <w:rsid w:val="00EE712C"/>
    <w:rsid w:val="00EE716D"/>
    <w:rsid w:val="00EE720A"/>
    <w:rsid w:val="00EE72E0"/>
    <w:rsid w:val="00EE7666"/>
    <w:rsid w:val="00EE76CD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1BBA"/>
    <w:rsid w:val="00EF201F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65D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0D7B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37E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7C4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C03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72F"/>
    <w:rsid w:val="00F12AE9"/>
    <w:rsid w:val="00F12B55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546A"/>
    <w:rsid w:val="00F15916"/>
    <w:rsid w:val="00F15AB8"/>
    <w:rsid w:val="00F15ED9"/>
    <w:rsid w:val="00F1616A"/>
    <w:rsid w:val="00F161FE"/>
    <w:rsid w:val="00F162DF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185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3EAC"/>
    <w:rsid w:val="00F24065"/>
    <w:rsid w:val="00F2438E"/>
    <w:rsid w:val="00F247C3"/>
    <w:rsid w:val="00F2555A"/>
    <w:rsid w:val="00F25AC6"/>
    <w:rsid w:val="00F25BB1"/>
    <w:rsid w:val="00F26981"/>
    <w:rsid w:val="00F26B4E"/>
    <w:rsid w:val="00F26DAA"/>
    <w:rsid w:val="00F273C6"/>
    <w:rsid w:val="00F2764A"/>
    <w:rsid w:val="00F279A3"/>
    <w:rsid w:val="00F27D78"/>
    <w:rsid w:val="00F27EAE"/>
    <w:rsid w:val="00F301A0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78E"/>
    <w:rsid w:val="00F31989"/>
    <w:rsid w:val="00F31D12"/>
    <w:rsid w:val="00F31E1E"/>
    <w:rsid w:val="00F320EC"/>
    <w:rsid w:val="00F32453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605"/>
    <w:rsid w:val="00F34A06"/>
    <w:rsid w:val="00F34B44"/>
    <w:rsid w:val="00F34D90"/>
    <w:rsid w:val="00F352A7"/>
    <w:rsid w:val="00F35718"/>
    <w:rsid w:val="00F358A6"/>
    <w:rsid w:val="00F360C1"/>
    <w:rsid w:val="00F363C3"/>
    <w:rsid w:val="00F363F3"/>
    <w:rsid w:val="00F366D0"/>
    <w:rsid w:val="00F36769"/>
    <w:rsid w:val="00F3683E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156"/>
    <w:rsid w:val="00F42A04"/>
    <w:rsid w:val="00F42D30"/>
    <w:rsid w:val="00F431F4"/>
    <w:rsid w:val="00F4325A"/>
    <w:rsid w:val="00F432EC"/>
    <w:rsid w:val="00F43CCB"/>
    <w:rsid w:val="00F43DE6"/>
    <w:rsid w:val="00F43E27"/>
    <w:rsid w:val="00F44052"/>
    <w:rsid w:val="00F441D6"/>
    <w:rsid w:val="00F446C0"/>
    <w:rsid w:val="00F44881"/>
    <w:rsid w:val="00F44D57"/>
    <w:rsid w:val="00F45384"/>
    <w:rsid w:val="00F45B6A"/>
    <w:rsid w:val="00F45F39"/>
    <w:rsid w:val="00F4672A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7DA"/>
    <w:rsid w:val="00F50AA0"/>
    <w:rsid w:val="00F50C23"/>
    <w:rsid w:val="00F5101B"/>
    <w:rsid w:val="00F51276"/>
    <w:rsid w:val="00F515AA"/>
    <w:rsid w:val="00F51666"/>
    <w:rsid w:val="00F51CD4"/>
    <w:rsid w:val="00F51DD5"/>
    <w:rsid w:val="00F51F24"/>
    <w:rsid w:val="00F52059"/>
    <w:rsid w:val="00F528C4"/>
    <w:rsid w:val="00F52D04"/>
    <w:rsid w:val="00F52E7A"/>
    <w:rsid w:val="00F53191"/>
    <w:rsid w:val="00F532D6"/>
    <w:rsid w:val="00F5337B"/>
    <w:rsid w:val="00F535A2"/>
    <w:rsid w:val="00F53BC0"/>
    <w:rsid w:val="00F544E6"/>
    <w:rsid w:val="00F546B5"/>
    <w:rsid w:val="00F54889"/>
    <w:rsid w:val="00F549DD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4DB"/>
    <w:rsid w:val="00F5650A"/>
    <w:rsid w:val="00F56B82"/>
    <w:rsid w:val="00F56E6D"/>
    <w:rsid w:val="00F56E8B"/>
    <w:rsid w:val="00F56EB1"/>
    <w:rsid w:val="00F5756F"/>
    <w:rsid w:val="00F57648"/>
    <w:rsid w:val="00F5768F"/>
    <w:rsid w:val="00F57744"/>
    <w:rsid w:val="00F57B96"/>
    <w:rsid w:val="00F60003"/>
    <w:rsid w:val="00F60279"/>
    <w:rsid w:val="00F60355"/>
    <w:rsid w:val="00F60575"/>
    <w:rsid w:val="00F60B89"/>
    <w:rsid w:val="00F60E8D"/>
    <w:rsid w:val="00F61130"/>
    <w:rsid w:val="00F61147"/>
    <w:rsid w:val="00F61C05"/>
    <w:rsid w:val="00F61E88"/>
    <w:rsid w:val="00F61EC6"/>
    <w:rsid w:val="00F62579"/>
    <w:rsid w:val="00F62A75"/>
    <w:rsid w:val="00F63DB3"/>
    <w:rsid w:val="00F64265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4AB"/>
    <w:rsid w:val="00F749C5"/>
    <w:rsid w:val="00F74D8B"/>
    <w:rsid w:val="00F75138"/>
    <w:rsid w:val="00F7579F"/>
    <w:rsid w:val="00F758E7"/>
    <w:rsid w:val="00F75DE5"/>
    <w:rsid w:val="00F75FF4"/>
    <w:rsid w:val="00F76345"/>
    <w:rsid w:val="00F7660A"/>
    <w:rsid w:val="00F768F2"/>
    <w:rsid w:val="00F76A6C"/>
    <w:rsid w:val="00F76BBC"/>
    <w:rsid w:val="00F76CE9"/>
    <w:rsid w:val="00F76EBF"/>
    <w:rsid w:val="00F76EF6"/>
    <w:rsid w:val="00F76F71"/>
    <w:rsid w:val="00F76FEE"/>
    <w:rsid w:val="00F77234"/>
    <w:rsid w:val="00F774C2"/>
    <w:rsid w:val="00F775AD"/>
    <w:rsid w:val="00F77983"/>
    <w:rsid w:val="00F779AA"/>
    <w:rsid w:val="00F77CCD"/>
    <w:rsid w:val="00F77D20"/>
    <w:rsid w:val="00F77F7B"/>
    <w:rsid w:val="00F80220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4A"/>
    <w:rsid w:val="00F81C66"/>
    <w:rsid w:val="00F81EE0"/>
    <w:rsid w:val="00F8292B"/>
    <w:rsid w:val="00F82A05"/>
    <w:rsid w:val="00F82D8E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2AC"/>
    <w:rsid w:val="00F8645F"/>
    <w:rsid w:val="00F86516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672"/>
    <w:rsid w:val="00F90816"/>
    <w:rsid w:val="00F90DFC"/>
    <w:rsid w:val="00F90F1A"/>
    <w:rsid w:val="00F9102B"/>
    <w:rsid w:val="00F9129C"/>
    <w:rsid w:val="00F915F9"/>
    <w:rsid w:val="00F916CE"/>
    <w:rsid w:val="00F919AA"/>
    <w:rsid w:val="00F91B65"/>
    <w:rsid w:val="00F91C06"/>
    <w:rsid w:val="00F91D43"/>
    <w:rsid w:val="00F920BC"/>
    <w:rsid w:val="00F921B8"/>
    <w:rsid w:val="00F921D6"/>
    <w:rsid w:val="00F924E0"/>
    <w:rsid w:val="00F9291D"/>
    <w:rsid w:val="00F931FC"/>
    <w:rsid w:val="00F9358D"/>
    <w:rsid w:val="00F93D1E"/>
    <w:rsid w:val="00F93E4A"/>
    <w:rsid w:val="00F94286"/>
    <w:rsid w:val="00F94662"/>
    <w:rsid w:val="00F947CA"/>
    <w:rsid w:val="00F94FB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1CE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0D6C"/>
    <w:rsid w:val="00FA0DCE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0CD"/>
    <w:rsid w:val="00FA44B8"/>
    <w:rsid w:val="00FA47C8"/>
    <w:rsid w:val="00FA4D3D"/>
    <w:rsid w:val="00FA4E53"/>
    <w:rsid w:val="00FA51AE"/>
    <w:rsid w:val="00FA537E"/>
    <w:rsid w:val="00FA5653"/>
    <w:rsid w:val="00FA56C4"/>
    <w:rsid w:val="00FA5868"/>
    <w:rsid w:val="00FA588B"/>
    <w:rsid w:val="00FA632A"/>
    <w:rsid w:val="00FA6C66"/>
    <w:rsid w:val="00FA6E27"/>
    <w:rsid w:val="00FA6F26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FA"/>
    <w:rsid w:val="00FB2CCA"/>
    <w:rsid w:val="00FB319C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6DC"/>
    <w:rsid w:val="00FB69F2"/>
    <w:rsid w:val="00FB6A47"/>
    <w:rsid w:val="00FB6E30"/>
    <w:rsid w:val="00FB7248"/>
    <w:rsid w:val="00FB7665"/>
    <w:rsid w:val="00FB78C0"/>
    <w:rsid w:val="00FB79D1"/>
    <w:rsid w:val="00FB7BB4"/>
    <w:rsid w:val="00FB7C28"/>
    <w:rsid w:val="00FB7C37"/>
    <w:rsid w:val="00FB7F95"/>
    <w:rsid w:val="00FC0076"/>
    <w:rsid w:val="00FC0633"/>
    <w:rsid w:val="00FC074E"/>
    <w:rsid w:val="00FC0964"/>
    <w:rsid w:val="00FC0CDC"/>
    <w:rsid w:val="00FC0DA0"/>
    <w:rsid w:val="00FC0F93"/>
    <w:rsid w:val="00FC1478"/>
    <w:rsid w:val="00FC167D"/>
    <w:rsid w:val="00FC174F"/>
    <w:rsid w:val="00FC17F0"/>
    <w:rsid w:val="00FC1A87"/>
    <w:rsid w:val="00FC1B09"/>
    <w:rsid w:val="00FC1C02"/>
    <w:rsid w:val="00FC20C4"/>
    <w:rsid w:val="00FC2DE2"/>
    <w:rsid w:val="00FC2FD8"/>
    <w:rsid w:val="00FC36E4"/>
    <w:rsid w:val="00FC38BC"/>
    <w:rsid w:val="00FC3BCC"/>
    <w:rsid w:val="00FC3C34"/>
    <w:rsid w:val="00FC3CF0"/>
    <w:rsid w:val="00FC4231"/>
    <w:rsid w:val="00FC4A63"/>
    <w:rsid w:val="00FC4BE9"/>
    <w:rsid w:val="00FC4D6F"/>
    <w:rsid w:val="00FC4E41"/>
    <w:rsid w:val="00FC4E5E"/>
    <w:rsid w:val="00FC5B1C"/>
    <w:rsid w:val="00FC5C86"/>
    <w:rsid w:val="00FC5CAB"/>
    <w:rsid w:val="00FC5D8A"/>
    <w:rsid w:val="00FC5F8C"/>
    <w:rsid w:val="00FC6068"/>
    <w:rsid w:val="00FC6B56"/>
    <w:rsid w:val="00FC7009"/>
    <w:rsid w:val="00FC731C"/>
    <w:rsid w:val="00FC74CE"/>
    <w:rsid w:val="00FC7650"/>
    <w:rsid w:val="00FC7B87"/>
    <w:rsid w:val="00FC7CE7"/>
    <w:rsid w:val="00FC7D8C"/>
    <w:rsid w:val="00FD0101"/>
    <w:rsid w:val="00FD05BF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5039"/>
    <w:rsid w:val="00FD518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0D4"/>
    <w:rsid w:val="00FD760B"/>
    <w:rsid w:val="00FD7B13"/>
    <w:rsid w:val="00FE075C"/>
    <w:rsid w:val="00FE0864"/>
    <w:rsid w:val="00FE08AF"/>
    <w:rsid w:val="00FE09E5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35B"/>
    <w:rsid w:val="00FE6B9A"/>
    <w:rsid w:val="00FE6C70"/>
    <w:rsid w:val="00FE6F47"/>
    <w:rsid w:val="00FE72B2"/>
    <w:rsid w:val="00FE72F3"/>
    <w:rsid w:val="00FE77FA"/>
    <w:rsid w:val="00FE7931"/>
    <w:rsid w:val="00FE7BA4"/>
    <w:rsid w:val="00FE7BA5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3F07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8EF"/>
    <w:rsid w:val="00FF793C"/>
    <w:rsid w:val="00FF7C21"/>
    <w:rsid w:val="00FF7F22"/>
    <w:rsid w:val="0148E907"/>
    <w:rsid w:val="01BD7ED4"/>
    <w:rsid w:val="037D4112"/>
    <w:rsid w:val="0481715C"/>
    <w:rsid w:val="04AA9D7B"/>
    <w:rsid w:val="04F6A514"/>
    <w:rsid w:val="04FB42C2"/>
    <w:rsid w:val="06438184"/>
    <w:rsid w:val="07A07E81"/>
    <w:rsid w:val="07CBF89F"/>
    <w:rsid w:val="07CDDFE2"/>
    <w:rsid w:val="07CE629F"/>
    <w:rsid w:val="07E190F8"/>
    <w:rsid w:val="081DE290"/>
    <w:rsid w:val="0894875E"/>
    <w:rsid w:val="08D01BC8"/>
    <w:rsid w:val="08D3C26C"/>
    <w:rsid w:val="08D79723"/>
    <w:rsid w:val="08DEB922"/>
    <w:rsid w:val="08EC425E"/>
    <w:rsid w:val="09237F76"/>
    <w:rsid w:val="093F6C98"/>
    <w:rsid w:val="09505C08"/>
    <w:rsid w:val="099D4E3A"/>
    <w:rsid w:val="09A5F5AF"/>
    <w:rsid w:val="09F1CB5E"/>
    <w:rsid w:val="0A0C92F5"/>
    <w:rsid w:val="0B0D4AF0"/>
    <w:rsid w:val="0B351825"/>
    <w:rsid w:val="0B6FD4F8"/>
    <w:rsid w:val="0BF565F7"/>
    <w:rsid w:val="0C4ED280"/>
    <w:rsid w:val="0C82AED9"/>
    <w:rsid w:val="0CEC6B49"/>
    <w:rsid w:val="0D6D0ADF"/>
    <w:rsid w:val="0D7317CD"/>
    <w:rsid w:val="0E10C713"/>
    <w:rsid w:val="0E61508E"/>
    <w:rsid w:val="0E67FB13"/>
    <w:rsid w:val="0E7AB895"/>
    <w:rsid w:val="0E93F70F"/>
    <w:rsid w:val="0E995B85"/>
    <w:rsid w:val="0EF9AE8F"/>
    <w:rsid w:val="0F11FD26"/>
    <w:rsid w:val="0F4A7AE6"/>
    <w:rsid w:val="0FE26A1A"/>
    <w:rsid w:val="0FF3D84B"/>
    <w:rsid w:val="10832D70"/>
    <w:rsid w:val="1093C923"/>
    <w:rsid w:val="11620801"/>
    <w:rsid w:val="11D71D23"/>
    <w:rsid w:val="120AEC2E"/>
    <w:rsid w:val="122C7F62"/>
    <w:rsid w:val="125807E0"/>
    <w:rsid w:val="12614F8C"/>
    <w:rsid w:val="13098093"/>
    <w:rsid w:val="1375488D"/>
    <w:rsid w:val="14231C9E"/>
    <w:rsid w:val="1425DF2C"/>
    <w:rsid w:val="143F2C32"/>
    <w:rsid w:val="1461DFCF"/>
    <w:rsid w:val="14845D0F"/>
    <w:rsid w:val="14A52E79"/>
    <w:rsid w:val="14D07A3A"/>
    <w:rsid w:val="151DDC6D"/>
    <w:rsid w:val="153D7536"/>
    <w:rsid w:val="1557C86C"/>
    <w:rsid w:val="15B50A12"/>
    <w:rsid w:val="16377E6F"/>
    <w:rsid w:val="1659394B"/>
    <w:rsid w:val="166B8F0E"/>
    <w:rsid w:val="17194B6F"/>
    <w:rsid w:val="171BBAD8"/>
    <w:rsid w:val="175463AD"/>
    <w:rsid w:val="17861330"/>
    <w:rsid w:val="1835B8DA"/>
    <w:rsid w:val="187EAB73"/>
    <w:rsid w:val="18800D75"/>
    <w:rsid w:val="18EBC6B3"/>
    <w:rsid w:val="193323EB"/>
    <w:rsid w:val="1942E16A"/>
    <w:rsid w:val="199CFD36"/>
    <w:rsid w:val="1A30EE2D"/>
    <w:rsid w:val="1AF031F2"/>
    <w:rsid w:val="1BCFBA69"/>
    <w:rsid w:val="1C479A6E"/>
    <w:rsid w:val="1C7A70E2"/>
    <w:rsid w:val="1C8624BF"/>
    <w:rsid w:val="1C882CA5"/>
    <w:rsid w:val="1CBB72E8"/>
    <w:rsid w:val="1D0E00B4"/>
    <w:rsid w:val="1DAC954A"/>
    <w:rsid w:val="1DB8F9FB"/>
    <w:rsid w:val="1E4D00D6"/>
    <w:rsid w:val="1F004B51"/>
    <w:rsid w:val="20027AD9"/>
    <w:rsid w:val="207E0D63"/>
    <w:rsid w:val="20C241EA"/>
    <w:rsid w:val="210C47BB"/>
    <w:rsid w:val="21656F1E"/>
    <w:rsid w:val="2243A1C4"/>
    <w:rsid w:val="22ADB049"/>
    <w:rsid w:val="2321FB5B"/>
    <w:rsid w:val="23685412"/>
    <w:rsid w:val="2381F5D7"/>
    <w:rsid w:val="2391EE9B"/>
    <w:rsid w:val="23BF94A6"/>
    <w:rsid w:val="23E22B05"/>
    <w:rsid w:val="23EF2ECF"/>
    <w:rsid w:val="2447ACC1"/>
    <w:rsid w:val="24C2CDE6"/>
    <w:rsid w:val="24E088E5"/>
    <w:rsid w:val="2521EEB3"/>
    <w:rsid w:val="2590D7C4"/>
    <w:rsid w:val="25CECD85"/>
    <w:rsid w:val="262223B3"/>
    <w:rsid w:val="265C1880"/>
    <w:rsid w:val="26841396"/>
    <w:rsid w:val="26C73E91"/>
    <w:rsid w:val="26D0DC60"/>
    <w:rsid w:val="26E4B704"/>
    <w:rsid w:val="2717C517"/>
    <w:rsid w:val="271A8795"/>
    <w:rsid w:val="27220E6C"/>
    <w:rsid w:val="272AA2ED"/>
    <w:rsid w:val="274DE9F1"/>
    <w:rsid w:val="2756F8DA"/>
    <w:rsid w:val="27772CF2"/>
    <w:rsid w:val="27BBEC90"/>
    <w:rsid w:val="2816C6C8"/>
    <w:rsid w:val="28D23D36"/>
    <w:rsid w:val="291B46BD"/>
    <w:rsid w:val="2A1D6F06"/>
    <w:rsid w:val="2A2574DF"/>
    <w:rsid w:val="2A31A87C"/>
    <w:rsid w:val="2A51C891"/>
    <w:rsid w:val="2A55FE1A"/>
    <w:rsid w:val="2AB66217"/>
    <w:rsid w:val="2B6DB87E"/>
    <w:rsid w:val="2BC64F75"/>
    <w:rsid w:val="2C040492"/>
    <w:rsid w:val="2C514B41"/>
    <w:rsid w:val="2C8E8AC2"/>
    <w:rsid w:val="2D23B7AD"/>
    <w:rsid w:val="2D482381"/>
    <w:rsid w:val="2D52C45C"/>
    <w:rsid w:val="2D718BC9"/>
    <w:rsid w:val="2DA8B7A6"/>
    <w:rsid w:val="2DBEF41F"/>
    <w:rsid w:val="2E096BBD"/>
    <w:rsid w:val="2EE72C98"/>
    <w:rsid w:val="2F2F7539"/>
    <w:rsid w:val="2F42E37B"/>
    <w:rsid w:val="2F5F73E2"/>
    <w:rsid w:val="2F669777"/>
    <w:rsid w:val="2FF1FD2D"/>
    <w:rsid w:val="3004C7FC"/>
    <w:rsid w:val="30918BB3"/>
    <w:rsid w:val="30A00744"/>
    <w:rsid w:val="30F553CC"/>
    <w:rsid w:val="30FF4480"/>
    <w:rsid w:val="313A7CC8"/>
    <w:rsid w:val="314E2E5C"/>
    <w:rsid w:val="31945C8B"/>
    <w:rsid w:val="31DB4D70"/>
    <w:rsid w:val="32026CFF"/>
    <w:rsid w:val="32562F8C"/>
    <w:rsid w:val="3269D7A4"/>
    <w:rsid w:val="32BB96D9"/>
    <w:rsid w:val="32F04EC6"/>
    <w:rsid w:val="33071032"/>
    <w:rsid w:val="330C4876"/>
    <w:rsid w:val="3354FEA7"/>
    <w:rsid w:val="33917846"/>
    <w:rsid w:val="342139C4"/>
    <w:rsid w:val="34762E7E"/>
    <w:rsid w:val="35004A0A"/>
    <w:rsid w:val="35059485"/>
    <w:rsid w:val="350DFEDE"/>
    <w:rsid w:val="353CB479"/>
    <w:rsid w:val="35D802DC"/>
    <w:rsid w:val="360C9032"/>
    <w:rsid w:val="364B8D32"/>
    <w:rsid w:val="3696A467"/>
    <w:rsid w:val="36E91FDE"/>
    <w:rsid w:val="372BD00E"/>
    <w:rsid w:val="382DCAB4"/>
    <w:rsid w:val="3867E95A"/>
    <w:rsid w:val="3922C23C"/>
    <w:rsid w:val="3998B887"/>
    <w:rsid w:val="39B049DC"/>
    <w:rsid w:val="3A1BA36D"/>
    <w:rsid w:val="3A33A66E"/>
    <w:rsid w:val="3A37CF99"/>
    <w:rsid w:val="3A5BF8CD"/>
    <w:rsid w:val="3A623FB8"/>
    <w:rsid w:val="3AB533C2"/>
    <w:rsid w:val="3AEC1F23"/>
    <w:rsid w:val="3B602107"/>
    <w:rsid w:val="3B62F2EF"/>
    <w:rsid w:val="3CCB982F"/>
    <w:rsid w:val="3CFF93EC"/>
    <w:rsid w:val="3D3EA2C9"/>
    <w:rsid w:val="3E0E9B18"/>
    <w:rsid w:val="3E4BC700"/>
    <w:rsid w:val="3E6FF4E3"/>
    <w:rsid w:val="3E8EDECC"/>
    <w:rsid w:val="3EA60200"/>
    <w:rsid w:val="3ED77013"/>
    <w:rsid w:val="3F24A496"/>
    <w:rsid w:val="3F4AD502"/>
    <w:rsid w:val="40888111"/>
    <w:rsid w:val="41789F5A"/>
    <w:rsid w:val="41C08E79"/>
    <w:rsid w:val="423A6FAA"/>
    <w:rsid w:val="426AC4DD"/>
    <w:rsid w:val="428D4BC7"/>
    <w:rsid w:val="42A41FF2"/>
    <w:rsid w:val="42BC3BC5"/>
    <w:rsid w:val="42CADA75"/>
    <w:rsid w:val="42D71507"/>
    <w:rsid w:val="430910D2"/>
    <w:rsid w:val="43174EB3"/>
    <w:rsid w:val="433D888E"/>
    <w:rsid w:val="43C5DCDE"/>
    <w:rsid w:val="45334EE0"/>
    <w:rsid w:val="4557E807"/>
    <w:rsid w:val="458410E7"/>
    <w:rsid w:val="45E0F889"/>
    <w:rsid w:val="460D6F6B"/>
    <w:rsid w:val="46C82F3D"/>
    <w:rsid w:val="46CD4F88"/>
    <w:rsid w:val="46D9C4C8"/>
    <w:rsid w:val="47448280"/>
    <w:rsid w:val="4806C25C"/>
    <w:rsid w:val="487E7F83"/>
    <w:rsid w:val="4882884D"/>
    <w:rsid w:val="48B7AE6F"/>
    <w:rsid w:val="4921A5ED"/>
    <w:rsid w:val="4924E6EC"/>
    <w:rsid w:val="493823FF"/>
    <w:rsid w:val="4951FF00"/>
    <w:rsid w:val="4976D0C6"/>
    <w:rsid w:val="4A06A1E9"/>
    <w:rsid w:val="4A433840"/>
    <w:rsid w:val="4A77AC17"/>
    <w:rsid w:val="4A8839D9"/>
    <w:rsid w:val="4AB71F68"/>
    <w:rsid w:val="4AD845B6"/>
    <w:rsid w:val="4B18DAC8"/>
    <w:rsid w:val="4B5E2F9B"/>
    <w:rsid w:val="4B7B0A2A"/>
    <w:rsid w:val="4BA6B0E6"/>
    <w:rsid w:val="4BCE8E65"/>
    <w:rsid w:val="4C4C7048"/>
    <w:rsid w:val="4C6C0C2E"/>
    <w:rsid w:val="4DCAC69A"/>
    <w:rsid w:val="4E0DA9DC"/>
    <w:rsid w:val="4E27E3F6"/>
    <w:rsid w:val="4E55E558"/>
    <w:rsid w:val="4EBF131E"/>
    <w:rsid w:val="4F4D0C2A"/>
    <w:rsid w:val="4FBC97EF"/>
    <w:rsid w:val="4FC154C2"/>
    <w:rsid w:val="4FC2762A"/>
    <w:rsid w:val="4FD17A45"/>
    <w:rsid w:val="5028AD01"/>
    <w:rsid w:val="503C6E15"/>
    <w:rsid w:val="503EE631"/>
    <w:rsid w:val="50BC1244"/>
    <w:rsid w:val="50E956F5"/>
    <w:rsid w:val="5345DD51"/>
    <w:rsid w:val="53AF24BC"/>
    <w:rsid w:val="54167624"/>
    <w:rsid w:val="54ADC752"/>
    <w:rsid w:val="5599180B"/>
    <w:rsid w:val="55B756CE"/>
    <w:rsid w:val="55C62BBD"/>
    <w:rsid w:val="55F98BCD"/>
    <w:rsid w:val="560645FA"/>
    <w:rsid w:val="5643CC6F"/>
    <w:rsid w:val="5651BF1A"/>
    <w:rsid w:val="569F4911"/>
    <w:rsid w:val="56B7B140"/>
    <w:rsid w:val="56D4C195"/>
    <w:rsid w:val="56ED468F"/>
    <w:rsid w:val="5739D0C0"/>
    <w:rsid w:val="580D3509"/>
    <w:rsid w:val="5867F646"/>
    <w:rsid w:val="58A01B9C"/>
    <w:rsid w:val="590C658D"/>
    <w:rsid w:val="59222FBD"/>
    <w:rsid w:val="595CCD1A"/>
    <w:rsid w:val="598A2B42"/>
    <w:rsid w:val="59D67F26"/>
    <w:rsid w:val="59DA97B8"/>
    <w:rsid w:val="5A101E63"/>
    <w:rsid w:val="5A18512D"/>
    <w:rsid w:val="5ADE91A6"/>
    <w:rsid w:val="5B16D357"/>
    <w:rsid w:val="5B5C8CF1"/>
    <w:rsid w:val="5BEDECA4"/>
    <w:rsid w:val="5DF0C05B"/>
    <w:rsid w:val="5DF4EAF5"/>
    <w:rsid w:val="5E01640D"/>
    <w:rsid w:val="5E5337B9"/>
    <w:rsid w:val="5E5EDB3E"/>
    <w:rsid w:val="5EE6EAC7"/>
    <w:rsid w:val="5F2CCEAB"/>
    <w:rsid w:val="5FB20F8B"/>
    <w:rsid w:val="5FDE28BF"/>
    <w:rsid w:val="60006422"/>
    <w:rsid w:val="603655CA"/>
    <w:rsid w:val="6100D753"/>
    <w:rsid w:val="619F051C"/>
    <w:rsid w:val="61A62D46"/>
    <w:rsid w:val="61F4DA0D"/>
    <w:rsid w:val="62BECBB2"/>
    <w:rsid w:val="62E12D18"/>
    <w:rsid w:val="62ED7F14"/>
    <w:rsid w:val="633EBE2B"/>
    <w:rsid w:val="6341A76C"/>
    <w:rsid w:val="637F44CE"/>
    <w:rsid w:val="64600742"/>
    <w:rsid w:val="64B726FC"/>
    <w:rsid w:val="65184BFE"/>
    <w:rsid w:val="65225C41"/>
    <w:rsid w:val="65486F5B"/>
    <w:rsid w:val="65B2B0EC"/>
    <w:rsid w:val="661A3DDF"/>
    <w:rsid w:val="661BCCA1"/>
    <w:rsid w:val="661FB14D"/>
    <w:rsid w:val="668330C9"/>
    <w:rsid w:val="67213CFC"/>
    <w:rsid w:val="67299740"/>
    <w:rsid w:val="68118E5C"/>
    <w:rsid w:val="682CB5AA"/>
    <w:rsid w:val="684E7B29"/>
    <w:rsid w:val="69169E52"/>
    <w:rsid w:val="69282DE0"/>
    <w:rsid w:val="69854BAA"/>
    <w:rsid w:val="69DC9D22"/>
    <w:rsid w:val="6B0F77B5"/>
    <w:rsid w:val="6C253F7B"/>
    <w:rsid w:val="6C4E9962"/>
    <w:rsid w:val="6C93B19A"/>
    <w:rsid w:val="6CAF7AED"/>
    <w:rsid w:val="6CCB6A5D"/>
    <w:rsid w:val="6CD85B05"/>
    <w:rsid w:val="6D30A0DD"/>
    <w:rsid w:val="6E173A06"/>
    <w:rsid w:val="6E43ADFA"/>
    <w:rsid w:val="6E616C64"/>
    <w:rsid w:val="6E64151D"/>
    <w:rsid w:val="6E88E05C"/>
    <w:rsid w:val="6EACE5C2"/>
    <w:rsid w:val="6EF16393"/>
    <w:rsid w:val="6EFEFB72"/>
    <w:rsid w:val="6FC643CD"/>
    <w:rsid w:val="704B9820"/>
    <w:rsid w:val="70AA1CCA"/>
    <w:rsid w:val="712EB80D"/>
    <w:rsid w:val="718DA774"/>
    <w:rsid w:val="71FF4FB9"/>
    <w:rsid w:val="7212D42B"/>
    <w:rsid w:val="724AD773"/>
    <w:rsid w:val="72AE41C9"/>
    <w:rsid w:val="7314FE62"/>
    <w:rsid w:val="734EF2CE"/>
    <w:rsid w:val="74318648"/>
    <w:rsid w:val="744AB087"/>
    <w:rsid w:val="74ADA745"/>
    <w:rsid w:val="74CB4520"/>
    <w:rsid w:val="74DF543C"/>
    <w:rsid w:val="74FDD681"/>
    <w:rsid w:val="75136B45"/>
    <w:rsid w:val="755F5662"/>
    <w:rsid w:val="75B9300C"/>
    <w:rsid w:val="7658C8D3"/>
    <w:rsid w:val="766AC2D8"/>
    <w:rsid w:val="7711C1F0"/>
    <w:rsid w:val="77340D51"/>
    <w:rsid w:val="7785DF5B"/>
    <w:rsid w:val="778D5FEE"/>
    <w:rsid w:val="779FF3BF"/>
    <w:rsid w:val="77CAE6C2"/>
    <w:rsid w:val="781E3356"/>
    <w:rsid w:val="7885EB77"/>
    <w:rsid w:val="788C7315"/>
    <w:rsid w:val="78C92E2B"/>
    <w:rsid w:val="7910FEF7"/>
    <w:rsid w:val="7A5A63B2"/>
    <w:rsid w:val="7A747854"/>
    <w:rsid w:val="7A86C1A1"/>
    <w:rsid w:val="7B4C9C92"/>
    <w:rsid w:val="7B5179BB"/>
    <w:rsid w:val="7C4536EA"/>
    <w:rsid w:val="7C87E289"/>
    <w:rsid w:val="7C9572E8"/>
    <w:rsid w:val="7C9749D9"/>
    <w:rsid w:val="7CE007E0"/>
    <w:rsid w:val="7D3DC754"/>
    <w:rsid w:val="7D671225"/>
    <w:rsid w:val="7DE28802"/>
    <w:rsid w:val="7E10B5A6"/>
    <w:rsid w:val="7E875505"/>
    <w:rsid w:val="7EA0772D"/>
    <w:rsid w:val="7EF81D8B"/>
    <w:rsid w:val="7F857530"/>
    <w:rsid w:val="7F9B7195"/>
    <w:rsid w:val="7FB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uiPriority="9"/>
    <w:lsdException w:name="heading 6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D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标题 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,Header 2,Header2,22,heading2,2nd level,H21,H22,H23,H24,H25,R2,E2,†berschrift 2,õberschrift 2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uiPriority w:val="9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uiPriority w:val="9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uiPriority w:val="9"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5D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5DBD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er 2 Char,Header2 Char,22 Char,heading2 Char,2nd level Char,H21 Char,H22 Char,H23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7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6"/>
      </w:numPr>
    </w:pPr>
  </w:style>
  <w:style w:type="paragraph" w:customStyle="1" w:styleId="ListParagraph1">
    <w:name w:val="List Paragraph1"/>
    <w:basedOn w:val="Normal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rsid w:val="004B214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13803"/>
    <w:rPr>
      <w:color w:val="666666"/>
    </w:rPr>
  </w:style>
  <w:style w:type="paragraph" w:customStyle="1" w:styleId="ListParagraph9">
    <w:name w:val="List Paragraph9"/>
    <w:basedOn w:val="Normal"/>
    <w:link w:val="a3"/>
    <w:qFormat/>
    <w:rsid w:val="00343479"/>
    <w:pPr>
      <w:widowControl/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a3">
    <w:name w:val="列出段落 字符"/>
    <w:link w:val="ListParagraph9"/>
    <w:uiPriority w:val="34"/>
    <w:qFormat/>
    <w:rsid w:val="0034347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047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864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81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C9E91-65A7-48E7-8B7F-D5D6D609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2583</Words>
  <Characters>13331</Characters>
  <Application>Microsoft Office Word</Application>
  <DocSecurity>0</DocSecurity>
  <Lines>111</Lines>
  <Paragraphs>31</Paragraphs>
  <ScaleCrop>false</ScaleCrop>
  <Company/>
  <LinksUpToDate>false</LinksUpToDate>
  <CharactersWithSpaces>15883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2025-02-07T00:25:00Z</dcterms:created>
  <dcterms:modified xsi:type="dcterms:W3CDTF">2025-02-07T00:34:00Z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2025-02-07T00:34:46Z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09b60847-11a0-4f5f-9800-e56676b7ede4</vt:lpwstr>
  </property>
  <property fmtid="{D5CDD505-2E9C-101B-9397-08002B2CF9AE}" pid="8" name="MSIP_Label_1e92ef73-0ad1-40c5-ad55-46de3396802f_ContentBits">
    <vt:lpwstr>0</vt:lpwstr>
  </property>
</Properties>
</file>