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9BED" w14:textId="14021BB6" w:rsidR="008504B0" w:rsidRPr="00E2409D" w:rsidRDefault="008504B0" w:rsidP="008504B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 w:rsidR="000B6190">
        <w:rPr>
          <w:rFonts w:ascii="Arial" w:eastAsia="Malgun Gothic" w:hAnsi="Arial"/>
          <w:b/>
          <w:noProof/>
          <w:sz w:val="24"/>
          <w:szCs w:val="24"/>
          <w:lang w:val="en-US"/>
        </w:rPr>
        <w:t>88</w:t>
      </w:r>
    </w:p>
    <w:p w14:paraId="22A083BB" w14:textId="77777777" w:rsidR="008504B0" w:rsidRPr="00E2409D" w:rsidRDefault="008504B0" w:rsidP="008504B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02EA577E" w14:textId="77777777" w:rsidR="008504B0" w:rsidRPr="00E2409D" w:rsidRDefault="008504B0" w:rsidP="008504B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732B2A97" w14:textId="77777777" w:rsidR="008504B0" w:rsidRPr="00E2409D" w:rsidRDefault="008504B0" w:rsidP="008504B0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00CF8457" w14:textId="0610F977" w:rsidR="00B97703" w:rsidRPr="00FD343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D343D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FD343D">
        <w:rPr>
          <w:rFonts w:cs="Arial"/>
          <w:bCs/>
          <w:sz w:val="22"/>
          <w:szCs w:val="22"/>
        </w:rPr>
        <w:t xml:space="preserve">TSG </w:t>
      </w:r>
      <w:r w:rsidR="002A7765" w:rsidRPr="00FD343D">
        <w:rPr>
          <w:rFonts w:cs="Arial"/>
          <w:noProof w:val="0"/>
          <w:sz w:val="22"/>
          <w:szCs w:val="22"/>
        </w:rPr>
        <w:t>SA</w:t>
      </w:r>
      <w:r w:rsidRPr="00FD343D">
        <w:rPr>
          <w:rFonts w:cs="Arial"/>
          <w:bCs/>
          <w:sz w:val="22"/>
          <w:szCs w:val="22"/>
        </w:rPr>
        <w:t xml:space="preserve"> WG </w:t>
      </w:r>
      <w:bookmarkEnd w:id="4"/>
      <w:bookmarkEnd w:id="5"/>
      <w:bookmarkEnd w:id="6"/>
      <w:r w:rsidR="002A7765" w:rsidRPr="00FD343D">
        <w:rPr>
          <w:rFonts w:cs="Arial"/>
          <w:bCs/>
          <w:sz w:val="22"/>
          <w:szCs w:val="22"/>
        </w:rPr>
        <w:t>4</w:t>
      </w:r>
      <w:r w:rsidRPr="00FD343D">
        <w:rPr>
          <w:rFonts w:cs="Arial"/>
          <w:bCs/>
          <w:sz w:val="22"/>
          <w:szCs w:val="22"/>
        </w:rPr>
        <w:t xml:space="preserve"> Meeting </w:t>
      </w:r>
      <w:r w:rsidR="002A7765" w:rsidRPr="00FD343D">
        <w:rPr>
          <w:rFonts w:cs="Arial"/>
          <w:noProof w:val="0"/>
          <w:sz w:val="22"/>
          <w:szCs w:val="22"/>
        </w:rPr>
        <w:t>12</w:t>
      </w:r>
      <w:r w:rsidR="00A51E25" w:rsidRPr="00FD343D">
        <w:rPr>
          <w:rFonts w:cs="Arial"/>
          <w:noProof w:val="0"/>
          <w:sz w:val="22"/>
          <w:szCs w:val="22"/>
        </w:rPr>
        <w:t>6</w:t>
      </w:r>
      <w:r w:rsidRPr="00FD343D">
        <w:rPr>
          <w:rFonts w:cs="Arial"/>
          <w:bCs/>
          <w:sz w:val="22"/>
          <w:szCs w:val="22"/>
        </w:rPr>
        <w:tab/>
      </w:r>
      <w:r w:rsidR="002A7765" w:rsidRPr="00FD343D">
        <w:rPr>
          <w:rFonts w:cs="Arial"/>
          <w:bCs/>
          <w:sz w:val="22"/>
          <w:szCs w:val="22"/>
        </w:rPr>
        <w:tab/>
      </w:r>
      <w:r w:rsidRPr="00FD343D">
        <w:rPr>
          <w:rFonts w:cs="Arial"/>
          <w:bCs/>
          <w:sz w:val="22"/>
          <w:szCs w:val="22"/>
        </w:rPr>
        <w:t xml:space="preserve">TDoc </w:t>
      </w:r>
      <w:r w:rsidR="002A7765" w:rsidRPr="00FD343D">
        <w:rPr>
          <w:rFonts w:cs="Arial"/>
          <w:noProof w:val="0"/>
          <w:sz w:val="22"/>
          <w:szCs w:val="22"/>
        </w:rPr>
        <w:t>S4-231</w:t>
      </w:r>
      <w:r w:rsidR="00FD343D" w:rsidRPr="00FD343D">
        <w:rPr>
          <w:rFonts w:cs="Arial"/>
          <w:noProof w:val="0"/>
          <w:sz w:val="22"/>
          <w:szCs w:val="22"/>
        </w:rPr>
        <w:t>955</w:t>
      </w:r>
    </w:p>
    <w:p w14:paraId="3414ADEF" w14:textId="2143585D" w:rsidR="004E3939" w:rsidRPr="00FD343D" w:rsidRDefault="00A51E25" w:rsidP="004E3939">
      <w:pPr>
        <w:pStyle w:val="Header"/>
        <w:rPr>
          <w:sz w:val="22"/>
          <w:szCs w:val="22"/>
        </w:rPr>
      </w:pPr>
      <w:r w:rsidRPr="00FD343D">
        <w:rPr>
          <w:sz w:val="22"/>
          <w:szCs w:val="22"/>
        </w:rPr>
        <w:t>Chicago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USA</w:t>
      </w:r>
      <w:r w:rsidR="004E3939" w:rsidRPr="00FD343D">
        <w:rPr>
          <w:sz w:val="22"/>
          <w:szCs w:val="22"/>
        </w:rPr>
        <w:t xml:space="preserve">, </w:t>
      </w:r>
      <w:r w:rsidRPr="00FD343D">
        <w:rPr>
          <w:sz w:val="22"/>
          <w:szCs w:val="22"/>
        </w:rPr>
        <w:t>13</w:t>
      </w:r>
      <w:r w:rsidR="004E3939" w:rsidRPr="00FD343D">
        <w:rPr>
          <w:sz w:val="22"/>
          <w:szCs w:val="22"/>
        </w:rPr>
        <w:t xml:space="preserve"> </w:t>
      </w:r>
      <w:r w:rsidR="002A7765" w:rsidRPr="00FD343D">
        <w:rPr>
          <w:sz w:val="22"/>
          <w:szCs w:val="22"/>
        </w:rPr>
        <w:t>–</w:t>
      </w:r>
      <w:r w:rsidR="004E3939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>17</w:t>
      </w:r>
      <w:r w:rsidR="002A7765" w:rsidRPr="00FD343D">
        <w:rPr>
          <w:sz w:val="22"/>
          <w:szCs w:val="22"/>
        </w:rPr>
        <w:t xml:space="preserve"> </w:t>
      </w:r>
      <w:r w:rsidRPr="00FD343D">
        <w:rPr>
          <w:sz w:val="22"/>
          <w:szCs w:val="22"/>
        </w:rPr>
        <w:t xml:space="preserve">November </w:t>
      </w:r>
      <w:r w:rsidR="002A7765" w:rsidRPr="00FD343D">
        <w:rPr>
          <w:sz w:val="22"/>
          <w:szCs w:val="22"/>
        </w:rPr>
        <w:t>2023</w:t>
      </w:r>
    </w:p>
    <w:p w14:paraId="186189BD" w14:textId="77777777" w:rsidR="00B97703" w:rsidRPr="00FD343D" w:rsidRDefault="00B97703">
      <w:pPr>
        <w:rPr>
          <w:rFonts w:ascii="Arial" w:hAnsi="Arial" w:cs="Arial"/>
        </w:rPr>
      </w:pPr>
    </w:p>
    <w:p w14:paraId="70EDC374" w14:textId="050A2CF7" w:rsidR="004E3939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Title: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LS </w:t>
      </w:r>
      <w:r w:rsidR="00EC5952" w:rsidRPr="00FD343D">
        <w:rPr>
          <w:rFonts w:ascii="Arial" w:hAnsi="Arial" w:cs="Arial"/>
          <w:b/>
          <w:sz w:val="22"/>
          <w:szCs w:val="22"/>
        </w:rPr>
        <w:t xml:space="preserve">on </w:t>
      </w:r>
      <w:r w:rsidR="00C67715" w:rsidRPr="00FD343D">
        <w:rPr>
          <w:rFonts w:ascii="Arial" w:hAnsi="Arial" w:cs="Arial"/>
          <w:b/>
          <w:sz w:val="22"/>
          <w:szCs w:val="22"/>
        </w:rPr>
        <w:t>out of order reception for the end PDU of PDU Set/Data Burst</w:t>
      </w:r>
    </w:p>
    <w:p w14:paraId="6C702CA4" w14:textId="726BB4B4" w:rsidR="00B97703" w:rsidRPr="00FD343D" w:rsidRDefault="00B97703" w:rsidP="00EC59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 w:rsidRPr="00FD343D">
        <w:rPr>
          <w:rFonts w:ascii="Arial" w:hAnsi="Arial" w:cs="Arial"/>
          <w:b/>
          <w:sz w:val="22"/>
          <w:szCs w:val="22"/>
        </w:rPr>
        <w:t>Response 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FD343D">
        <w:rPr>
          <w:rFonts w:ascii="Arial" w:hAnsi="Arial" w:cs="Arial"/>
          <w:b/>
          <w:sz w:val="22"/>
          <w:szCs w:val="22"/>
        </w:rPr>
        <w:t>Release: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Release 18</w:t>
      </w:r>
    </w:p>
    <w:bookmarkEnd w:id="9"/>
    <w:bookmarkEnd w:id="10"/>
    <w:bookmarkEnd w:id="11"/>
    <w:p w14:paraId="5151DE82" w14:textId="577553D1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Work Item: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2A7765" w:rsidRPr="00FD343D">
        <w:rPr>
          <w:rFonts w:ascii="Arial" w:hAnsi="Arial" w:cs="Arial"/>
          <w:b/>
          <w:bCs/>
          <w:sz w:val="22"/>
          <w:szCs w:val="22"/>
        </w:rPr>
        <w:t>5G_RTP, XRM</w:t>
      </w:r>
    </w:p>
    <w:p w14:paraId="4CD214C4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126894F3" w:rsidR="00B97703" w:rsidRPr="00FD3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Source:</w:t>
      </w:r>
      <w:r w:rsidRPr="00FD343D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2A7765" w:rsidRPr="00FD343D">
        <w:rPr>
          <w:rFonts w:ascii="Arial" w:hAnsi="Arial" w:cs="Arial"/>
          <w:b/>
          <w:sz w:val="22"/>
          <w:szCs w:val="22"/>
        </w:rPr>
        <w:t>SA4</w:t>
      </w:r>
      <w:bookmarkEnd w:id="12"/>
      <w:bookmarkEnd w:id="13"/>
      <w:bookmarkEnd w:id="14"/>
    </w:p>
    <w:p w14:paraId="14151AB9" w14:textId="6F8AB679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To: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2A7765" w:rsidRPr="00FD343D">
        <w:rPr>
          <w:rFonts w:ascii="Arial" w:hAnsi="Arial" w:cs="Arial"/>
          <w:b/>
          <w:bCs/>
          <w:sz w:val="22"/>
          <w:szCs w:val="22"/>
        </w:rPr>
        <w:t>SA2</w:t>
      </w:r>
      <w:bookmarkEnd w:id="15"/>
      <w:bookmarkEnd w:id="16"/>
      <w:bookmarkEnd w:id="17"/>
    </w:p>
    <w:p w14:paraId="08AEE07C" w14:textId="0E9F580A" w:rsidR="00B97703" w:rsidRPr="00FD343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FD343D">
        <w:rPr>
          <w:rFonts w:ascii="Arial" w:hAnsi="Arial" w:cs="Arial"/>
          <w:b/>
          <w:sz w:val="22"/>
          <w:szCs w:val="22"/>
        </w:rPr>
        <w:t>Cc:</w:t>
      </w:r>
      <w:r w:rsidRPr="00FD343D">
        <w:rPr>
          <w:rFonts w:ascii="Arial" w:hAnsi="Arial" w:cs="Arial"/>
          <w:b/>
          <w:bCs/>
          <w:sz w:val="22"/>
          <w:szCs w:val="22"/>
        </w:rPr>
        <w:tab/>
      </w:r>
      <w:r w:rsidR="00A623F6" w:rsidRPr="00FD343D">
        <w:rPr>
          <w:rFonts w:ascii="Arial" w:hAnsi="Arial" w:cs="Arial"/>
          <w:b/>
          <w:sz w:val="22"/>
          <w:szCs w:val="22"/>
        </w:rPr>
        <w:t>RAN2</w:t>
      </w:r>
    </w:p>
    <w:bookmarkEnd w:id="18"/>
    <w:bookmarkEnd w:id="19"/>
    <w:p w14:paraId="37E6AE25" w14:textId="77777777" w:rsidR="00B97703" w:rsidRPr="00FD343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76B02F4" w:rsidR="00B97703" w:rsidRPr="003F0B0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0B05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7765"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7765"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43D" w:rsidRPr="003F0B05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4724B56D" w14:textId="5653DA13" w:rsidR="00B97703" w:rsidRPr="003F0B05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7765"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A7765" w:rsidRPr="003F0B0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D343D" w:rsidRPr="003F0B05">
        <w:rPr>
          <w:rFonts w:ascii="Arial" w:hAnsi="Arial" w:cs="Arial"/>
          <w:b/>
          <w:bCs/>
          <w:sz w:val="22"/>
          <w:szCs w:val="22"/>
          <w:lang w:val="fr-FR"/>
        </w:rPr>
        <w:t>panqi8@huawei.com</w:t>
      </w:r>
    </w:p>
    <w:p w14:paraId="6650E6C5" w14:textId="77777777" w:rsidR="00B97703" w:rsidRPr="00FD343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Send any reply LS to:</w:t>
      </w:r>
      <w:r w:rsidRPr="00FD343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D343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Pr="00FD343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58415BFC" w:rsidR="00B97703" w:rsidRPr="00FD343D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D343D">
        <w:rPr>
          <w:rFonts w:ascii="Arial" w:hAnsi="Arial" w:cs="Arial"/>
          <w:b/>
          <w:sz w:val="22"/>
          <w:szCs w:val="22"/>
        </w:rPr>
        <w:t>Attachments:</w:t>
      </w:r>
    </w:p>
    <w:p w14:paraId="2819239D" w14:textId="77777777" w:rsidR="00B97703" w:rsidRPr="00FD343D" w:rsidRDefault="000F6242" w:rsidP="00B97703">
      <w:pPr>
        <w:pStyle w:val="Heading1"/>
      </w:pPr>
      <w:r w:rsidRPr="00FD343D">
        <w:t>1</w:t>
      </w:r>
      <w:r w:rsidR="002F1940" w:rsidRPr="00FD343D">
        <w:tab/>
      </w:r>
      <w:r w:rsidRPr="00FD343D">
        <w:t>Overall description</w:t>
      </w:r>
    </w:p>
    <w:p w14:paraId="5A4F245E" w14:textId="691ADD19" w:rsidR="00EC5952" w:rsidRPr="00FD343D" w:rsidRDefault="00C67715" w:rsidP="00DD48F9">
      <w:pPr>
        <w:jc w:val="both"/>
        <w:rPr>
          <w:rFonts w:ascii="Arial" w:hAnsi="Arial" w:cs="Arial"/>
        </w:rPr>
      </w:pPr>
      <w:r w:rsidRPr="00FD343D">
        <w:rPr>
          <w:rFonts w:ascii="Arial" w:hAnsi="Arial" w:cs="Arial"/>
        </w:rPr>
        <w:t xml:space="preserve">When defining the semantics of PDU Set based RTP </w:t>
      </w:r>
      <w:r w:rsidRPr="00FD343D">
        <w:rPr>
          <w:rFonts w:ascii="Arial" w:hAnsi="Arial" w:cs="Arial" w:hint="eastAsia"/>
        </w:rPr>
        <w:t>Header</w:t>
      </w:r>
      <w:r w:rsidRPr="00FD343D">
        <w:rPr>
          <w:rFonts w:ascii="Arial" w:hAnsi="Arial" w:cs="Arial"/>
        </w:rPr>
        <w:t xml:space="preserve"> Extension, </w:t>
      </w:r>
      <w:r w:rsidR="00EC5952" w:rsidRPr="00FD343D">
        <w:rPr>
          <w:rFonts w:ascii="Arial" w:hAnsi="Arial" w:cs="Arial"/>
        </w:rPr>
        <w:t xml:space="preserve">SA4 </w:t>
      </w:r>
      <w:r w:rsidRPr="00FD343D">
        <w:rPr>
          <w:rFonts w:ascii="Arial" w:hAnsi="Arial" w:cs="Arial"/>
        </w:rPr>
        <w:t>realizes that the out of order reception may happen at the 5G</w:t>
      </w:r>
      <w:r w:rsidR="00FD343D">
        <w:rPr>
          <w:rFonts w:ascii="Arial" w:hAnsi="Arial" w:cs="Arial"/>
        </w:rPr>
        <w:t>S</w:t>
      </w:r>
      <w:r w:rsidRPr="00FD343D">
        <w:rPr>
          <w:rFonts w:ascii="Arial" w:hAnsi="Arial" w:cs="Arial"/>
        </w:rPr>
        <w:t>, i.e. UPF</w:t>
      </w:r>
      <w:r w:rsidR="00A623F6" w:rsidRPr="00FD343D">
        <w:rPr>
          <w:rFonts w:ascii="Arial" w:hAnsi="Arial" w:cs="Arial"/>
        </w:rPr>
        <w:t xml:space="preserve"> and RAN</w:t>
      </w:r>
      <w:r w:rsidRPr="00FD343D">
        <w:rPr>
          <w:rFonts w:ascii="Arial" w:hAnsi="Arial" w:cs="Arial"/>
        </w:rPr>
        <w:t xml:space="preserve">. </w:t>
      </w:r>
      <w:r w:rsidR="00086AEC" w:rsidRPr="00FD343D">
        <w:rPr>
          <w:rFonts w:ascii="Arial" w:hAnsi="Arial" w:cs="Arial"/>
        </w:rPr>
        <w:t>For example, d</w:t>
      </w:r>
      <w:r w:rsidRPr="00FD343D">
        <w:rPr>
          <w:rFonts w:ascii="Arial" w:hAnsi="Arial" w:cs="Arial"/>
        </w:rPr>
        <w:t xml:space="preserve">epending on </w:t>
      </w:r>
      <w:r w:rsidR="00B42CEC">
        <w:rPr>
          <w:rFonts w:ascii="Arial" w:hAnsi="Arial" w:cs="Arial"/>
        </w:rPr>
        <w:t xml:space="preserve">routing over </w:t>
      </w:r>
      <w:r w:rsidRPr="00FD343D">
        <w:rPr>
          <w:rFonts w:ascii="Arial" w:hAnsi="Arial" w:cs="Arial"/>
        </w:rPr>
        <w:t xml:space="preserve">the N6 link between UPF and the RTP sender, the PDU </w:t>
      </w:r>
      <w:r w:rsidR="00A66BA8">
        <w:rPr>
          <w:rFonts w:ascii="Arial" w:hAnsi="Arial" w:cs="Arial" w:hint="eastAsia"/>
        </w:rPr>
        <w:t>with</w:t>
      </w:r>
      <w:r w:rsidR="00A66BA8">
        <w:rPr>
          <w:rFonts w:ascii="Arial" w:hAnsi="Arial" w:cs="Arial"/>
        </w:rPr>
        <w:t xml:space="preserve"> the</w:t>
      </w:r>
      <w:r w:rsidRPr="00FD343D">
        <w:rPr>
          <w:rFonts w:ascii="Arial" w:hAnsi="Arial" w:cs="Arial"/>
        </w:rPr>
        <w:t xml:space="preserve"> Indication of End PDU of the PDU Set may be </w:t>
      </w:r>
      <w:r w:rsidR="00A66BA8">
        <w:rPr>
          <w:rFonts w:ascii="Arial" w:hAnsi="Arial" w:cs="Arial"/>
        </w:rPr>
        <w:t xml:space="preserve">received before </w:t>
      </w:r>
      <w:r w:rsidRPr="00FD343D">
        <w:rPr>
          <w:rFonts w:ascii="Arial" w:hAnsi="Arial" w:cs="Arial"/>
        </w:rPr>
        <w:t xml:space="preserve">the last PDU arriving at UPF within the PDU Set. Similarly, the same issue also exists for the End </w:t>
      </w:r>
      <w:r w:rsidR="00B42CEC">
        <w:rPr>
          <w:rFonts w:ascii="Arial" w:hAnsi="Arial" w:cs="Arial"/>
        </w:rPr>
        <w:t>of Data Burst (EDB)</w:t>
      </w:r>
      <w:r w:rsidR="00B42CEC" w:rsidRPr="00FD343D">
        <w:rPr>
          <w:rFonts w:ascii="Arial" w:hAnsi="Arial" w:cs="Arial"/>
        </w:rPr>
        <w:t xml:space="preserve"> </w:t>
      </w:r>
      <w:r w:rsidR="00B03309">
        <w:rPr>
          <w:rFonts w:ascii="Arial" w:hAnsi="Arial" w:cs="Arial"/>
        </w:rPr>
        <w:t xml:space="preserve">indication </w:t>
      </w:r>
      <w:r w:rsidRPr="00FD343D">
        <w:rPr>
          <w:rFonts w:ascii="Arial" w:hAnsi="Arial" w:cs="Arial"/>
        </w:rPr>
        <w:t>of the Data Burst.</w:t>
      </w:r>
    </w:p>
    <w:p w14:paraId="2256DDDF" w14:textId="41605E01" w:rsidR="00FD06D4" w:rsidRPr="00FD343D" w:rsidRDefault="00FD06D4" w:rsidP="00DD48F9">
      <w:pPr>
        <w:jc w:val="both"/>
        <w:rPr>
          <w:rFonts w:ascii="Arial" w:hAnsi="Arial" w:cs="Arial"/>
        </w:rPr>
      </w:pPr>
      <w:r w:rsidRPr="00FD343D">
        <w:rPr>
          <w:rFonts w:ascii="Arial" w:hAnsi="Arial" w:cs="Arial" w:hint="eastAsia"/>
        </w:rPr>
        <w:t>S</w:t>
      </w:r>
      <w:r w:rsidRPr="00FD343D">
        <w:rPr>
          <w:rFonts w:ascii="Arial" w:hAnsi="Arial" w:cs="Arial"/>
        </w:rPr>
        <w:t xml:space="preserve">A4 would like to remind SA2 to take the above issue into account and update their specifications if necessary. </w:t>
      </w:r>
      <w:r w:rsidR="007C142A" w:rsidRPr="00FD343D">
        <w:rPr>
          <w:rFonts w:ascii="Arial" w:hAnsi="Arial" w:cs="Arial"/>
        </w:rPr>
        <w:t>However, SA4 would like to confirm ou</w:t>
      </w:r>
      <w:r w:rsidR="00D25936" w:rsidRPr="00FD343D">
        <w:rPr>
          <w:rFonts w:ascii="Arial" w:hAnsi="Arial" w:cs="Arial"/>
        </w:rPr>
        <w:t xml:space="preserve">r </w:t>
      </w:r>
      <w:r w:rsidR="00BC331E" w:rsidRPr="00FD343D">
        <w:rPr>
          <w:rFonts w:ascii="Arial" w:hAnsi="Arial" w:cs="Arial"/>
        </w:rPr>
        <w:t xml:space="preserve">earlier </w:t>
      </w:r>
      <w:r w:rsidR="00D25936" w:rsidRPr="00FD343D">
        <w:rPr>
          <w:rFonts w:ascii="Arial" w:hAnsi="Arial" w:cs="Arial"/>
        </w:rPr>
        <w:t>position that the UPF should not attempt to perform re-ordering</w:t>
      </w:r>
      <w:r w:rsidR="00E14CC7" w:rsidRPr="00FD343D">
        <w:rPr>
          <w:rFonts w:ascii="Arial" w:hAnsi="Arial" w:cs="Arial"/>
        </w:rPr>
        <w:t xml:space="preserve"> to achieve in-order delivery.</w:t>
      </w:r>
    </w:p>
    <w:p w14:paraId="7891864F" w14:textId="77777777" w:rsidR="00B97703" w:rsidRPr="00FD343D" w:rsidRDefault="002F1940" w:rsidP="000F6242">
      <w:pPr>
        <w:pStyle w:val="Heading1"/>
      </w:pPr>
      <w:r w:rsidRPr="00FD343D">
        <w:t>2</w:t>
      </w:r>
      <w:r w:rsidRPr="00FD343D">
        <w:tab/>
      </w:r>
      <w:r w:rsidR="000F6242" w:rsidRPr="00FD343D">
        <w:t>Actions</w:t>
      </w:r>
    </w:p>
    <w:p w14:paraId="01DA829A" w14:textId="1B61E887" w:rsidR="00B97703" w:rsidRPr="00FD343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D343D">
        <w:rPr>
          <w:rFonts w:ascii="Arial" w:hAnsi="Arial" w:cs="Arial"/>
          <w:b/>
        </w:rPr>
        <w:t>To</w:t>
      </w:r>
      <w:r w:rsidR="000F6242" w:rsidRPr="00FD343D">
        <w:rPr>
          <w:rFonts w:ascii="Arial" w:hAnsi="Arial" w:cs="Arial"/>
          <w:b/>
        </w:rPr>
        <w:t xml:space="preserve"> </w:t>
      </w:r>
      <w:r w:rsidR="009C1AF0" w:rsidRPr="00FD343D">
        <w:rPr>
          <w:rFonts w:ascii="Arial" w:hAnsi="Arial" w:cs="Arial"/>
          <w:b/>
        </w:rPr>
        <w:t>SA2</w:t>
      </w:r>
      <w:r w:rsidRPr="00FD343D">
        <w:rPr>
          <w:rFonts w:ascii="Arial" w:hAnsi="Arial" w:cs="Arial"/>
          <w:b/>
        </w:rPr>
        <w:t xml:space="preserve"> </w:t>
      </w:r>
    </w:p>
    <w:p w14:paraId="02F5904D" w14:textId="3AE4877C" w:rsidR="00B97703" w:rsidRPr="00FD343D" w:rsidRDefault="00B97703" w:rsidP="00D41FAD">
      <w:pPr>
        <w:spacing w:after="120"/>
        <w:ind w:left="993" w:hanging="993"/>
        <w:rPr>
          <w:rFonts w:ascii="Arial" w:hAnsi="Arial" w:cs="Arial"/>
        </w:rPr>
      </w:pPr>
      <w:r w:rsidRPr="00FD343D">
        <w:rPr>
          <w:rFonts w:ascii="Arial" w:hAnsi="Arial" w:cs="Arial"/>
          <w:b/>
        </w:rPr>
        <w:t xml:space="preserve">ACTION: </w:t>
      </w:r>
      <w:r w:rsidRPr="00FD343D">
        <w:rPr>
          <w:rFonts w:ascii="Arial" w:hAnsi="Arial" w:cs="Arial"/>
          <w:b/>
          <w:color w:val="0070C0"/>
        </w:rPr>
        <w:tab/>
      </w:r>
      <w:r w:rsidR="008F1861" w:rsidRPr="00FD343D">
        <w:rPr>
          <w:rFonts w:ascii="Arial" w:hAnsi="Arial" w:cs="Arial"/>
          <w:b/>
        </w:rPr>
        <w:t>SA4 respectfully asks SA2 to take the above information into account</w:t>
      </w:r>
      <w:r w:rsidR="007026D9" w:rsidRPr="00FD343D">
        <w:rPr>
          <w:rFonts w:ascii="Arial" w:hAnsi="Arial" w:cs="Arial"/>
          <w:b/>
          <w:bCs/>
        </w:rPr>
        <w:t xml:space="preserve"> and provide feedback</w:t>
      </w:r>
      <w:r w:rsidR="00A51E25" w:rsidRPr="00FD343D">
        <w:rPr>
          <w:rFonts w:ascii="Arial" w:hAnsi="Arial" w:cs="Arial"/>
          <w:b/>
          <w:bCs/>
        </w:rPr>
        <w:t>, if any</w:t>
      </w:r>
      <w:r w:rsidR="00421E56" w:rsidRPr="00FD343D">
        <w:rPr>
          <w:rFonts w:ascii="Arial" w:hAnsi="Arial" w:cs="Arial"/>
          <w:b/>
          <w:bCs/>
        </w:rPr>
        <w:t>.</w:t>
      </w:r>
    </w:p>
    <w:p w14:paraId="21AD9624" w14:textId="486C85AD" w:rsidR="00B97703" w:rsidRPr="00FD343D" w:rsidRDefault="00B97703" w:rsidP="000F6242">
      <w:pPr>
        <w:pStyle w:val="Heading1"/>
        <w:rPr>
          <w:szCs w:val="36"/>
        </w:rPr>
      </w:pPr>
      <w:r w:rsidRPr="00FD343D">
        <w:rPr>
          <w:szCs w:val="36"/>
        </w:rPr>
        <w:t>3</w:t>
      </w:r>
      <w:r w:rsidR="002F1940" w:rsidRPr="00FD343D">
        <w:rPr>
          <w:szCs w:val="36"/>
        </w:rPr>
        <w:tab/>
      </w:r>
      <w:r w:rsidR="000F6242" w:rsidRPr="00FD343D">
        <w:rPr>
          <w:szCs w:val="36"/>
        </w:rPr>
        <w:t xml:space="preserve">Dates of next </w:t>
      </w:r>
      <w:r w:rsidR="000F6242" w:rsidRPr="00FD343D">
        <w:rPr>
          <w:rFonts w:cs="Arial"/>
          <w:bCs/>
          <w:szCs w:val="36"/>
        </w:rPr>
        <w:t xml:space="preserve">TSG </w:t>
      </w:r>
      <w:r w:rsidR="004603F3" w:rsidRPr="00FD343D">
        <w:rPr>
          <w:rFonts w:cs="Arial"/>
          <w:szCs w:val="36"/>
        </w:rPr>
        <w:t>SA</w:t>
      </w:r>
      <w:r w:rsidR="000F6242" w:rsidRPr="00FD343D">
        <w:rPr>
          <w:rFonts w:cs="Arial"/>
          <w:bCs/>
          <w:szCs w:val="36"/>
        </w:rPr>
        <w:t xml:space="preserve"> WG </w:t>
      </w:r>
      <w:r w:rsidR="004603F3" w:rsidRPr="00FD343D">
        <w:rPr>
          <w:rFonts w:cs="Arial"/>
          <w:bCs/>
          <w:szCs w:val="36"/>
        </w:rPr>
        <w:t>4</w:t>
      </w:r>
      <w:r w:rsidR="000F6242" w:rsidRPr="00FD343D">
        <w:rPr>
          <w:szCs w:val="36"/>
        </w:rPr>
        <w:t xml:space="preserve"> meetings</w:t>
      </w:r>
    </w:p>
    <w:p w14:paraId="1B65B774" w14:textId="5E72B779" w:rsidR="002F1940" w:rsidRPr="00FD343D" w:rsidRDefault="004603F3" w:rsidP="003F0B05">
      <w:pPr>
        <w:tabs>
          <w:tab w:val="left" w:pos="1985"/>
          <w:tab w:val="left" w:pos="5529"/>
        </w:tabs>
      </w:pPr>
      <w:bookmarkStart w:id="20" w:name="OLE_LINK55"/>
      <w:bookmarkStart w:id="21" w:name="OLE_LINK56"/>
      <w:bookmarkStart w:id="22" w:name="OLE_LINK53"/>
      <w:bookmarkStart w:id="23" w:name="OLE_LINK54"/>
      <w:r w:rsidRPr="00FD343D">
        <w:t>SA4#12</w:t>
      </w:r>
      <w:r w:rsidR="00A51E25" w:rsidRPr="00FD343D">
        <w:t>7</w:t>
      </w:r>
      <w:r w:rsidR="002F1940" w:rsidRPr="00FD343D">
        <w:tab/>
      </w:r>
      <w:r w:rsidR="00A51E25" w:rsidRPr="00FD343D">
        <w:t>29</w:t>
      </w:r>
      <w:r w:rsidR="0006290F" w:rsidRPr="00FD343D">
        <w:rPr>
          <w:vertAlign w:val="superscript"/>
        </w:rPr>
        <w:t>th</w:t>
      </w:r>
      <w:r w:rsidR="0006290F" w:rsidRPr="00FD343D">
        <w:t xml:space="preserve"> </w:t>
      </w:r>
      <w:r w:rsidR="00A51E25" w:rsidRPr="00FD343D">
        <w:t>January –</w:t>
      </w:r>
      <w:r w:rsidR="0006290F" w:rsidRPr="00FD343D">
        <w:t xml:space="preserve"> </w:t>
      </w:r>
      <w:r w:rsidR="00A51E25" w:rsidRPr="00FD343D">
        <w:t>2</w:t>
      </w:r>
      <w:r w:rsidR="00A51E25" w:rsidRPr="00FD343D">
        <w:rPr>
          <w:vertAlign w:val="superscript"/>
        </w:rPr>
        <w:t>nd</w:t>
      </w:r>
      <w:r w:rsidR="0006290F" w:rsidRPr="00FD343D">
        <w:t xml:space="preserve"> </w:t>
      </w:r>
      <w:r w:rsidR="00A51E25" w:rsidRPr="00FD343D">
        <w:t xml:space="preserve">February </w:t>
      </w:r>
      <w:r w:rsidR="0006290F" w:rsidRPr="00FD343D">
        <w:t>202</w:t>
      </w:r>
      <w:r w:rsidR="00A51E25" w:rsidRPr="00FD343D">
        <w:t>4</w:t>
      </w:r>
      <w:r w:rsidR="0006290F" w:rsidRPr="00FD343D">
        <w:t xml:space="preserve">, </w:t>
      </w:r>
      <w:r w:rsidR="0006290F" w:rsidRPr="00FD343D">
        <w:tab/>
      </w:r>
      <w:bookmarkEnd w:id="20"/>
      <w:bookmarkEnd w:id="21"/>
      <w:r w:rsidR="00360D96" w:rsidRPr="00FD343D">
        <w:t>Sophia</w:t>
      </w:r>
      <w:r w:rsidR="00360D96">
        <w:t>-</w:t>
      </w:r>
      <w:r w:rsidR="00A51E25" w:rsidRPr="00FD343D">
        <w:t>Antipolis, France</w:t>
      </w:r>
    </w:p>
    <w:p w14:paraId="10E2A6AB" w14:textId="71F5907E" w:rsidR="002F1940" w:rsidRPr="002F1940" w:rsidRDefault="004603F3" w:rsidP="003F0B05">
      <w:pPr>
        <w:tabs>
          <w:tab w:val="left" w:pos="1985"/>
          <w:tab w:val="left" w:pos="5529"/>
        </w:tabs>
      </w:pPr>
      <w:r w:rsidRPr="00FD343D">
        <w:t>SA4#</w:t>
      </w:r>
      <w:r w:rsidR="00B54BBD" w:rsidRPr="00B54BBD">
        <w:t>127-bis-e</w:t>
      </w:r>
      <w:r w:rsidRPr="00FD343D">
        <w:tab/>
      </w:r>
      <w:r w:rsidR="00461C33">
        <w:t>8</w:t>
      </w:r>
      <w:r w:rsidR="00461C33" w:rsidRPr="00FD343D">
        <w:rPr>
          <w:vertAlign w:val="superscript"/>
        </w:rPr>
        <w:t>th</w:t>
      </w:r>
      <w:r w:rsidR="00461C33" w:rsidRPr="00FD343D">
        <w:t xml:space="preserve"> </w:t>
      </w:r>
      <w:r w:rsidR="00461C33">
        <w:t>April</w:t>
      </w:r>
      <w:r w:rsidR="00461C33" w:rsidRPr="00FD343D">
        <w:t xml:space="preserve"> </w:t>
      </w:r>
      <w:r w:rsidR="00461C33">
        <w:t>– 12</w:t>
      </w:r>
      <w:r w:rsidR="00461C33" w:rsidRPr="00461C33">
        <w:rPr>
          <w:vertAlign w:val="superscript"/>
        </w:rPr>
        <w:t>th</w:t>
      </w:r>
      <w:r w:rsidR="00461C33">
        <w:t xml:space="preserve"> April</w:t>
      </w:r>
      <w:r w:rsidR="0006290F" w:rsidRPr="00FD343D">
        <w:t xml:space="preserve"> 2024, </w:t>
      </w:r>
      <w:r w:rsidR="0006290F" w:rsidRPr="00FD343D">
        <w:tab/>
      </w:r>
      <w:bookmarkEnd w:id="22"/>
      <w:bookmarkEnd w:id="23"/>
      <w:r w:rsidR="00461C33">
        <w:t>E</w:t>
      </w:r>
      <w:r w:rsidR="00A51E25" w:rsidRPr="00FD343D">
        <w:t>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A77AD" w14:textId="77777777" w:rsidR="00733857" w:rsidRDefault="00733857">
      <w:pPr>
        <w:spacing w:after="0"/>
      </w:pPr>
      <w:r>
        <w:separator/>
      </w:r>
    </w:p>
  </w:endnote>
  <w:endnote w:type="continuationSeparator" w:id="0">
    <w:p w14:paraId="45A34825" w14:textId="77777777" w:rsidR="00733857" w:rsidRDefault="007338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9F79F" w14:textId="77777777" w:rsidR="00733857" w:rsidRDefault="00733857">
      <w:pPr>
        <w:spacing w:after="0"/>
      </w:pPr>
      <w:r>
        <w:separator/>
      </w:r>
    </w:p>
  </w:footnote>
  <w:footnote w:type="continuationSeparator" w:id="0">
    <w:p w14:paraId="55DB3E93" w14:textId="77777777" w:rsidR="00733857" w:rsidRDefault="007338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EB9"/>
    <w:multiLevelType w:val="hybridMultilevel"/>
    <w:tmpl w:val="40B027A8"/>
    <w:lvl w:ilvl="0" w:tplc="F55A2D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3275823">
    <w:abstractNumId w:val="5"/>
  </w:num>
  <w:num w:numId="2" w16cid:durableId="968512735">
    <w:abstractNumId w:val="4"/>
  </w:num>
  <w:num w:numId="3" w16cid:durableId="2122453179">
    <w:abstractNumId w:val="3"/>
  </w:num>
  <w:num w:numId="4" w16cid:durableId="1642463726">
    <w:abstractNumId w:val="1"/>
  </w:num>
  <w:num w:numId="5" w16cid:durableId="562718162">
    <w:abstractNumId w:val="2"/>
  </w:num>
  <w:num w:numId="6" w16cid:durableId="20649812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6290F"/>
    <w:rsid w:val="00086AEC"/>
    <w:rsid w:val="000934AE"/>
    <w:rsid w:val="000A4D75"/>
    <w:rsid w:val="000B6190"/>
    <w:rsid w:val="000F2347"/>
    <w:rsid w:val="000F6242"/>
    <w:rsid w:val="00155F39"/>
    <w:rsid w:val="0015689F"/>
    <w:rsid w:val="00176B30"/>
    <w:rsid w:val="001B71AA"/>
    <w:rsid w:val="001E533A"/>
    <w:rsid w:val="0020324A"/>
    <w:rsid w:val="00224E82"/>
    <w:rsid w:val="00234DD8"/>
    <w:rsid w:val="00251CC8"/>
    <w:rsid w:val="00266D76"/>
    <w:rsid w:val="00283455"/>
    <w:rsid w:val="00291DDA"/>
    <w:rsid w:val="002A7765"/>
    <w:rsid w:val="002C03B7"/>
    <w:rsid w:val="002F1940"/>
    <w:rsid w:val="0032089D"/>
    <w:rsid w:val="00355443"/>
    <w:rsid w:val="00355FA2"/>
    <w:rsid w:val="00356430"/>
    <w:rsid w:val="003575AB"/>
    <w:rsid w:val="00360D96"/>
    <w:rsid w:val="0037201C"/>
    <w:rsid w:val="00383545"/>
    <w:rsid w:val="003F0B05"/>
    <w:rsid w:val="0040316D"/>
    <w:rsid w:val="00414787"/>
    <w:rsid w:val="00421E56"/>
    <w:rsid w:val="004318ED"/>
    <w:rsid w:val="00433500"/>
    <w:rsid w:val="00433F71"/>
    <w:rsid w:val="004341B7"/>
    <w:rsid w:val="004348A7"/>
    <w:rsid w:val="00440D43"/>
    <w:rsid w:val="004603F3"/>
    <w:rsid w:val="00461C33"/>
    <w:rsid w:val="004812B1"/>
    <w:rsid w:val="00494AC7"/>
    <w:rsid w:val="004C2E5B"/>
    <w:rsid w:val="004E3939"/>
    <w:rsid w:val="00512597"/>
    <w:rsid w:val="00523AEE"/>
    <w:rsid w:val="005304B0"/>
    <w:rsid w:val="00561440"/>
    <w:rsid w:val="00567DFC"/>
    <w:rsid w:val="005B2E98"/>
    <w:rsid w:val="005C4CA3"/>
    <w:rsid w:val="005D603D"/>
    <w:rsid w:val="005D7B93"/>
    <w:rsid w:val="0060394A"/>
    <w:rsid w:val="00606661"/>
    <w:rsid w:val="00666430"/>
    <w:rsid w:val="00695191"/>
    <w:rsid w:val="006C61B7"/>
    <w:rsid w:val="006F1029"/>
    <w:rsid w:val="007026D9"/>
    <w:rsid w:val="0071224B"/>
    <w:rsid w:val="0072496F"/>
    <w:rsid w:val="00726823"/>
    <w:rsid w:val="00733857"/>
    <w:rsid w:val="00754F2B"/>
    <w:rsid w:val="00776FFC"/>
    <w:rsid w:val="00796D02"/>
    <w:rsid w:val="007C142A"/>
    <w:rsid w:val="007E23DE"/>
    <w:rsid w:val="007F4F92"/>
    <w:rsid w:val="008168C8"/>
    <w:rsid w:val="00824876"/>
    <w:rsid w:val="00847B2C"/>
    <w:rsid w:val="008504B0"/>
    <w:rsid w:val="008775E3"/>
    <w:rsid w:val="0088436A"/>
    <w:rsid w:val="008972B7"/>
    <w:rsid w:val="008A454F"/>
    <w:rsid w:val="008A4945"/>
    <w:rsid w:val="008D772F"/>
    <w:rsid w:val="008E1D81"/>
    <w:rsid w:val="008F1861"/>
    <w:rsid w:val="009115A1"/>
    <w:rsid w:val="009333C9"/>
    <w:rsid w:val="0099764C"/>
    <w:rsid w:val="009C1AF0"/>
    <w:rsid w:val="00A51E25"/>
    <w:rsid w:val="00A539E8"/>
    <w:rsid w:val="00A623F6"/>
    <w:rsid w:val="00A66BA8"/>
    <w:rsid w:val="00AB0AC8"/>
    <w:rsid w:val="00AB65D4"/>
    <w:rsid w:val="00AC2200"/>
    <w:rsid w:val="00AF6448"/>
    <w:rsid w:val="00B03309"/>
    <w:rsid w:val="00B126CB"/>
    <w:rsid w:val="00B14A20"/>
    <w:rsid w:val="00B23EB7"/>
    <w:rsid w:val="00B42CEC"/>
    <w:rsid w:val="00B44C12"/>
    <w:rsid w:val="00B4799A"/>
    <w:rsid w:val="00B54BBD"/>
    <w:rsid w:val="00B752E3"/>
    <w:rsid w:val="00B76A33"/>
    <w:rsid w:val="00B80336"/>
    <w:rsid w:val="00B907D8"/>
    <w:rsid w:val="00B94E73"/>
    <w:rsid w:val="00B95709"/>
    <w:rsid w:val="00B97703"/>
    <w:rsid w:val="00BC331E"/>
    <w:rsid w:val="00C11D6A"/>
    <w:rsid w:val="00C238E7"/>
    <w:rsid w:val="00C67715"/>
    <w:rsid w:val="00CE3EE5"/>
    <w:rsid w:val="00CF6087"/>
    <w:rsid w:val="00D124AE"/>
    <w:rsid w:val="00D1705E"/>
    <w:rsid w:val="00D25936"/>
    <w:rsid w:val="00D41FAD"/>
    <w:rsid w:val="00D61916"/>
    <w:rsid w:val="00D67A2E"/>
    <w:rsid w:val="00D7298B"/>
    <w:rsid w:val="00D96D8C"/>
    <w:rsid w:val="00DA5524"/>
    <w:rsid w:val="00DD48F9"/>
    <w:rsid w:val="00E04AD7"/>
    <w:rsid w:val="00E14CC7"/>
    <w:rsid w:val="00E2319B"/>
    <w:rsid w:val="00E35DB5"/>
    <w:rsid w:val="00E45366"/>
    <w:rsid w:val="00E53171"/>
    <w:rsid w:val="00E702E6"/>
    <w:rsid w:val="00EA6752"/>
    <w:rsid w:val="00EC5952"/>
    <w:rsid w:val="00EE56AF"/>
    <w:rsid w:val="00F5138A"/>
    <w:rsid w:val="00F57D13"/>
    <w:rsid w:val="00F83C7A"/>
    <w:rsid w:val="00FD06D4"/>
    <w:rsid w:val="00FD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1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0B61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0B61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61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61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61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6190"/>
    <w:pPr>
      <w:outlineLvl w:val="5"/>
    </w:pPr>
  </w:style>
  <w:style w:type="paragraph" w:styleId="Heading7">
    <w:name w:val="heading 7"/>
    <w:basedOn w:val="H6"/>
    <w:next w:val="Normal"/>
    <w:qFormat/>
    <w:rsid w:val="000B6190"/>
    <w:pPr>
      <w:outlineLvl w:val="6"/>
    </w:pPr>
  </w:style>
  <w:style w:type="paragraph" w:styleId="Heading8">
    <w:name w:val="heading 8"/>
    <w:basedOn w:val="Heading1"/>
    <w:next w:val="Normal"/>
    <w:qFormat/>
    <w:rsid w:val="000B61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6190"/>
    <w:pPr>
      <w:outlineLvl w:val="8"/>
    </w:pPr>
  </w:style>
  <w:style w:type="character" w:default="1" w:styleId="DefaultParagraphFont">
    <w:name w:val="Default Paragraph Font"/>
    <w:semiHidden/>
    <w:rsid w:val="000B61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6190"/>
  </w:style>
  <w:style w:type="paragraph" w:styleId="Header">
    <w:name w:val="header"/>
    <w:link w:val="HeaderChar"/>
    <w:rsid w:val="000B61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0B619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61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0B6190"/>
    <w:pPr>
      <w:spacing w:before="180"/>
      <w:ind w:left="2693" w:hanging="2693"/>
    </w:pPr>
    <w:rPr>
      <w:b/>
    </w:rPr>
  </w:style>
  <w:style w:type="paragraph" w:styleId="TOC1">
    <w:name w:val="toc 1"/>
    <w:semiHidden/>
    <w:rsid w:val="000B61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0B61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B6190"/>
    <w:pPr>
      <w:ind w:left="1701" w:hanging="1701"/>
    </w:pPr>
  </w:style>
  <w:style w:type="paragraph" w:styleId="TOC4">
    <w:name w:val="toc 4"/>
    <w:basedOn w:val="TOC3"/>
    <w:semiHidden/>
    <w:rsid w:val="000B6190"/>
    <w:pPr>
      <w:ind w:left="1418" w:hanging="1418"/>
    </w:pPr>
  </w:style>
  <w:style w:type="paragraph" w:styleId="TOC3">
    <w:name w:val="toc 3"/>
    <w:basedOn w:val="TOC2"/>
    <w:semiHidden/>
    <w:rsid w:val="000B6190"/>
    <w:pPr>
      <w:ind w:left="1134" w:hanging="1134"/>
    </w:pPr>
  </w:style>
  <w:style w:type="paragraph" w:styleId="TOC2">
    <w:name w:val="toc 2"/>
    <w:basedOn w:val="TOC1"/>
    <w:semiHidden/>
    <w:rsid w:val="000B61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6190"/>
    <w:pPr>
      <w:ind w:left="284"/>
    </w:pPr>
  </w:style>
  <w:style w:type="paragraph" w:styleId="Index1">
    <w:name w:val="index 1"/>
    <w:basedOn w:val="Normal"/>
    <w:semiHidden/>
    <w:rsid w:val="000B6190"/>
    <w:pPr>
      <w:keepLines/>
      <w:spacing w:after="0"/>
    </w:pPr>
  </w:style>
  <w:style w:type="paragraph" w:customStyle="1" w:styleId="ZH">
    <w:name w:val="ZH"/>
    <w:rsid w:val="000B61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0B6190"/>
    <w:pPr>
      <w:outlineLvl w:val="9"/>
    </w:pPr>
  </w:style>
  <w:style w:type="paragraph" w:styleId="ListNumber2">
    <w:name w:val="List Number 2"/>
    <w:basedOn w:val="ListNumber"/>
    <w:semiHidden/>
    <w:rsid w:val="000B6190"/>
    <w:pPr>
      <w:ind w:left="851"/>
    </w:pPr>
  </w:style>
  <w:style w:type="character" w:styleId="FootnoteReference">
    <w:name w:val="footnote reference"/>
    <w:basedOn w:val="DefaultParagraphFont"/>
    <w:semiHidden/>
    <w:rsid w:val="000B61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61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0B6190"/>
    <w:rPr>
      <w:b/>
    </w:rPr>
  </w:style>
  <w:style w:type="paragraph" w:customStyle="1" w:styleId="TAC">
    <w:name w:val="TAC"/>
    <w:basedOn w:val="TAL"/>
    <w:rsid w:val="000B6190"/>
    <w:pPr>
      <w:jc w:val="center"/>
    </w:pPr>
  </w:style>
  <w:style w:type="paragraph" w:customStyle="1" w:styleId="TF">
    <w:name w:val="TF"/>
    <w:basedOn w:val="TH"/>
    <w:rsid w:val="000B6190"/>
    <w:pPr>
      <w:keepNext w:val="0"/>
      <w:spacing w:before="0" w:after="240"/>
    </w:pPr>
  </w:style>
  <w:style w:type="paragraph" w:customStyle="1" w:styleId="NO">
    <w:name w:val="NO"/>
    <w:basedOn w:val="Normal"/>
    <w:rsid w:val="000B6190"/>
    <w:pPr>
      <w:keepLines/>
      <w:ind w:left="1135" w:hanging="851"/>
    </w:pPr>
  </w:style>
  <w:style w:type="paragraph" w:styleId="TOC9">
    <w:name w:val="toc 9"/>
    <w:basedOn w:val="TOC8"/>
    <w:semiHidden/>
    <w:rsid w:val="000B6190"/>
    <w:pPr>
      <w:ind w:left="1418" w:hanging="1418"/>
    </w:pPr>
  </w:style>
  <w:style w:type="paragraph" w:customStyle="1" w:styleId="EX">
    <w:name w:val="EX"/>
    <w:basedOn w:val="Normal"/>
    <w:rsid w:val="000B6190"/>
    <w:pPr>
      <w:keepLines/>
      <w:ind w:left="1702" w:hanging="1418"/>
    </w:pPr>
  </w:style>
  <w:style w:type="paragraph" w:customStyle="1" w:styleId="FP">
    <w:name w:val="FP"/>
    <w:basedOn w:val="Normal"/>
    <w:rsid w:val="000B6190"/>
    <w:pPr>
      <w:spacing w:after="0"/>
    </w:pPr>
  </w:style>
  <w:style w:type="paragraph" w:customStyle="1" w:styleId="LD">
    <w:name w:val="LD"/>
    <w:rsid w:val="000B61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0B6190"/>
    <w:pPr>
      <w:spacing w:after="0"/>
    </w:pPr>
  </w:style>
  <w:style w:type="paragraph" w:customStyle="1" w:styleId="EW">
    <w:name w:val="EW"/>
    <w:basedOn w:val="EX"/>
    <w:rsid w:val="000B6190"/>
    <w:pPr>
      <w:spacing w:after="0"/>
    </w:pPr>
  </w:style>
  <w:style w:type="paragraph" w:styleId="TOC6">
    <w:name w:val="toc 6"/>
    <w:basedOn w:val="TOC5"/>
    <w:next w:val="Normal"/>
    <w:semiHidden/>
    <w:rsid w:val="000B6190"/>
    <w:pPr>
      <w:ind w:left="1985" w:hanging="1985"/>
    </w:pPr>
  </w:style>
  <w:style w:type="paragraph" w:styleId="TOC7">
    <w:name w:val="toc 7"/>
    <w:basedOn w:val="TOC6"/>
    <w:next w:val="Normal"/>
    <w:semiHidden/>
    <w:rsid w:val="000B6190"/>
    <w:pPr>
      <w:ind w:left="2268" w:hanging="2268"/>
    </w:pPr>
  </w:style>
  <w:style w:type="paragraph" w:styleId="ListBullet2">
    <w:name w:val="List Bullet 2"/>
    <w:basedOn w:val="ListBullet"/>
    <w:semiHidden/>
    <w:rsid w:val="000B6190"/>
    <w:pPr>
      <w:ind w:left="851"/>
    </w:pPr>
  </w:style>
  <w:style w:type="paragraph" w:styleId="ListBullet3">
    <w:name w:val="List Bullet 3"/>
    <w:basedOn w:val="ListBullet2"/>
    <w:semiHidden/>
    <w:rsid w:val="000B6190"/>
    <w:pPr>
      <w:ind w:left="1135"/>
    </w:pPr>
  </w:style>
  <w:style w:type="paragraph" w:styleId="ListNumber">
    <w:name w:val="List Number"/>
    <w:basedOn w:val="List"/>
    <w:semiHidden/>
    <w:rsid w:val="000B6190"/>
  </w:style>
  <w:style w:type="paragraph" w:customStyle="1" w:styleId="EQ">
    <w:name w:val="EQ"/>
    <w:basedOn w:val="Normal"/>
    <w:next w:val="Normal"/>
    <w:rsid w:val="000B61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61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61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61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0B6190"/>
    <w:pPr>
      <w:jc w:val="right"/>
    </w:pPr>
  </w:style>
  <w:style w:type="paragraph" w:customStyle="1" w:styleId="H6">
    <w:name w:val="H6"/>
    <w:basedOn w:val="Heading5"/>
    <w:next w:val="Normal"/>
    <w:rsid w:val="000B61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6190"/>
    <w:pPr>
      <w:ind w:left="851" w:hanging="851"/>
    </w:pPr>
  </w:style>
  <w:style w:type="paragraph" w:customStyle="1" w:styleId="TAL">
    <w:name w:val="TAL"/>
    <w:basedOn w:val="Normal"/>
    <w:rsid w:val="000B61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61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B61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0B61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0B61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0B6190"/>
    <w:pPr>
      <w:framePr w:wrap="notBeside" w:y="16161"/>
    </w:pPr>
  </w:style>
  <w:style w:type="character" w:customStyle="1" w:styleId="ZGSM">
    <w:name w:val="ZGSM"/>
    <w:rsid w:val="000B6190"/>
  </w:style>
  <w:style w:type="paragraph" w:styleId="List2">
    <w:name w:val="List 2"/>
    <w:basedOn w:val="List"/>
    <w:semiHidden/>
    <w:rsid w:val="000B6190"/>
    <w:pPr>
      <w:ind w:left="851"/>
    </w:pPr>
  </w:style>
  <w:style w:type="paragraph" w:customStyle="1" w:styleId="ZG">
    <w:name w:val="ZG"/>
    <w:rsid w:val="000B61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0B6190"/>
    <w:pPr>
      <w:ind w:left="1135"/>
    </w:pPr>
  </w:style>
  <w:style w:type="paragraph" w:styleId="List4">
    <w:name w:val="List 4"/>
    <w:basedOn w:val="List3"/>
    <w:semiHidden/>
    <w:rsid w:val="000B6190"/>
    <w:pPr>
      <w:ind w:left="1418"/>
    </w:pPr>
  </w:style>
  <w:style w:type="paragraph" w:styleId="List5">
    <w:name w:val="List 5"/>
    <w:basedOn w:val="List4"/>
    <w:semiHidden/>
    <w:rsid w:val="000B6190"/>
    <w:pPr>
      <w:ind w:left="1702"/>
    </w:pPr>
  </w:style>
  <w:style w:type="paragraph" w:customStyle="1" w:styleId="EditorsNote">
    <w:name w:val="Editor's Note"/>
    <w:basedOn w:val="NO"/>
    <w:rsid w:val="000B6190"/>
    <w:rPr>
      <w:color w:val="FF0000"/>
    </w:rPr>
  </w:style>
  <w:style w:type="paragraph" w:styleId="List">
    <w:name w:val="List"/>
    <w:basedOn w:val="Normal"/>
    <w:semiHidden/>
    <w:rsid w:val="000B6190"/>
    <w:pPr>
      <w:ind w:left="568" w:hanging="284"/>
    </w:pPr>
  </w:style>
  <w:style w:type="paragraph" w:styleId="ListBullet">
    <w:name w:val="List Bullet"/>
    <w:basedOn w:val="List"/>
    <w:semiHidden/>
    <w:rsid w:val="000B6190"/>
  </w:style>
  <w:style w:type="paragraph" w:styleId="ListBullet4">
    <w:name w:val="List Bullet 4"/>
    <w:basedOn w:val="ListBullet3"/>
    <w:semiHidden/>
    <w:rsid w:val="000B6190"/>
    <w:pPr>
      <w:ind w:left="1418"/>
    </w:pPr>
  </w:style>
  <w:style w:type="paragraph" w:styleId="ListBullet5">
    <w:name w:val="List Bullet 5"/>
    <w:basedOn w:val="ListBullet4"/>
    <w:semiHidden/>
    <w:rsid w:val="000B6190"/>
    <w:pPr>
      <w:ind w:left="1702"/>
    </w:pPr>
  </w:style>
  <w:style w:type="paragraph" w:customStyle="1" w:styleId="B2">
    <w:name w:val="B2"/>
    <w:basedOn w:val="List2"/>
    <w:rsid w:val="000B6190"/>
  </w:style>
  <w:style w:type="paragraph" w:customStyle="1" w:styleId="B3">
    <w:name w:val="B3"/>
    <w:basedOn w:val="List3"/>
    <w:rsid w:val="000B6190"/>
  </w:style>
  <w:style w:type="paragraph" w:customStyle="1" w:styleId="B4">
    <w:name w:val="B4"/>
    <w:basedOn w:val="List4"/>
    <w:rsid w:val="000B6190"/>
  </w:style>
  <w:style w:type="paragraph" w:customStyle="1" w:styleId="B5">
    <w:name w:val="B5"/>
    <w:basedOn w:val="List5"/>
    <w:rsid w:val="000B6190"/>
  </w:style>
  <w:style w:type="paragraph" w:customStyle="1" w:styleId="ZTD">
    <w:name w:val="ZTD"/>
    <w:basedOn w:val="ZB"/>
    <w:rsid w:val="000B61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53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2024-02-06T11:20:00Z</dcterms:created>
  <dcterms:modified xsi:type="dcterms:W3CDTF">2024-02-07T21:38:00Z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(3)Ri4RHXWOH8znxYfETBcyzgNsAWRo08gy9xLuY3/KG+Z9kC1MXv20tk/NSQMgiZFzqE2OtWat
uNuDfsrKd9wQka6itwVWcO3sbd9Hqv/8UwkPFi38ttBFX/safy5W/gZh/TKhyzXdRYlMZivt
+sGc4AvkVF3FHvAG0Xt8xHjRQSXMVXCsNwKq8iAf4CexY0ETdcRglbxSf9uRbpFrLooq1cvc
3pjpUFM9iWuaNqKCML</vt:lpwstr>
  </property>
  <property fmtid="{D5CDD505-2E9C-101B-9397-08002B2CF9AE}" pid="3" name="_2015_ms_pID_7253431">
    <vt:lpwstr>GjR5nhNawaLTSCseiYSpsLTyouo03FU0zqt8odVvp02I2VFRkNbP80
OIJ3C9kqq5AdlgYjBbdiLNibHU4U92e/LGTfYO1MUukaS5W2dUxkW98T3QCogGXrgdc3It+k
oKrVAtwfKCPsvmml2XbX3H2bPfNb9mqlnzXojHkt9687hPbjOEjr/EV2Vk7raYPk9M05QyPy
GZ1yBDhrP0A/CybXe8XJqg+bZ1brjI8zVHxK</vt:lpwstr>
  </property>
  <property fmtid="{D5CDD505-2E9C-101B-9397-08002B2CF9AE}" pid="4" name="_2015_ms_pID_7253432">
    <vt:lpwstr>LQ==</vt:lpwstr>
  </property>
</Properties>
</file>