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E2724" w14:textId="56BE032A" w:rsidR="002C2871" w:rsidRPr="00B168AE" w:rsidRDefault="002C2871" w:rsidP="002C2871">
      <w:pPr>
        <w:tabs>
          <w:tab w:val="left" w:pos="1985"/>
          <w:tab w:val="left" w:pos="8364"/>
        </w:tabs>
        <w:spacing w:afterLines="50" w:after="120"/>
        <w:rPr>
          <w:rFonts w:ascii="Arial" w:eastAsia="ＭＳ 明朝" w:hAnsi="Arial" w:cs="Arial"/>
          <w:b/>
          <w:sz w:val="24"/>
          <w:szCs w:val="24"/>
          <w:lang w:eastAsia="x-none"/>
        </w:rPr>
      </w:pPr>
      <w:bookmarkStart w:id="0" w:name="_Hlk146005481"/>
      <w:bookmarkStart w:id="1" w:name="_Hlk140566516"/>
      <w:bookmarkStart w:id="2" w:name="_Ref399006623"/>
      <w:bookmarkStart w:id="3" w:name="_Toc92513360"/>
      <w:r w:rsidRPr="00B168AE">
        <w:rPr>
          <w:rFonts w:ascii="Arial" w:eastAsia="ＭＳ 明朝" w:hAnsi="Arial" w:cs="Arial"/>
          <w:b/>
          <w:sz w:val="24"/>
          <w:szCs w:val="24"/>
          <w:lang w:eastAsia="x-none"/>
        </w:rPr>
        <w:t>3GPP TSG-RAN WG2 Meeting #12</w:t>
      </w:r>
      <w:r w:rsidR="009E61C2">
        <w:rPr>
          <w:rFonts w:ascii="Arial" w:eastAsia="ＭＳ 明朝" w:hAnsi="Arial" w:cs="Arial"/>
          <w:b/>
          <w:sz w:val="24"/>
          <w:szCs w:val="24"/>
          <w:lang w:eastAsia="x-none"/>
        </w:rPr>
        <w:t>3</w:t>
      </w:r>
      <w:r w:rsidR="00A930EA">
        <w:rPr>
          <w:rFonts w:ascii="Arial" w:eastAsia="ＭＳ 明朝" w:hAnsi="Arial" w:cs="Arial"/>
          <w:b/>
          <w:sz w:val="24"/>
          <w:szCs w:val="24"/>
          <w:lang w:eastAsia="x-none"/>
        </w:rPr>
        <w:t>-bis</w:t>
      </w:r>
      <w:r w:rsidRPr="00B168AE">
        <w:rPr>
          <w:rFonts w:ascii="Arial" w:eastAsia="ＭＳ 明朝" w:hAnsi="Arial" w:cs="Arial"/>
          <w:b/>
          <w:sz w:val="24"/>
          <w:szCs w:val="24"/>
          <w:lang w:eastAsia="x-none"/>
        </w:rPr>
        <w:tab/>
        <w:t>R2-2</w:t>
      </w:r>
      <w:r>
        <w:rPr>
          <w:rFonts w:ascii="Arial" w:eastAsia="ＭＳ 明朝" w:hAnsi="Arial" w:cs="Arial"/>
          <w:b/>
          <w:sz w:val="24"/>
          <w:szCs w:val="24"/>
          <w:lang w:eastAsia="x-none"/>
        </w:rPr>
        <w:t>3</w:t>
      </w:r>
      <w:r w:rsidR="00D160FB">
        <w:rPr>
          <w:rFonts w:ascii="Arial" w:eastAsia="ＭＳ 明朝" w:hAnsi="Arial" w:cs="Arial"/>
          <w:b/>
          <w:sz w:val="24"/>
          <w:szCs w:val="24"/>
          <w:lang w:eastAsia="x-none"/>
        </w:rPr>
        <w:t>10577</w:t>
      </w:r>
    </w:p>
    <w:p w14:paraId="5E106831" w14:textId="31FE762B" w:rsidR="002C2871" w:rsidRPr="004176D0" w:rsidRDefault="00A930EA" w:rsidP="002C2871">
      <w:pPr>
        <w:tabs>
          <w:tab w:val="left" w:pos="1985"/>
          <w:tab w:val="right" w:pos="9747"/>
        </w:tabs>
        <w:spacing w:afterLines="50" w:after="120"/>
        <w:rPr>
          <w:rFonts w:ascii="Arial" w:eastAsia="ＭＳ 明朝" w:hAnsi="Arial" w:cs="Arial"/>
          <w:bCs/>
          <w:sz w:val="24"/>
          <w:szCs w:val="24"/>
          <w:lang w:eastAsia="x-none"/>
        </w:rPr>
      </w:pPr>
      <w:r>
        <w:rPr>
          <w:rFonts w:ascii="Arial" w:eastAsia="ＭＳ 明朝" w:hAnsi="Arial" w:cs="Arial"/>
          <w:b/>
          <w:sz w:val="24"/>
          <w:szCs w:val="24"/>
          <w:lang w:eastAsia="x-none"/>
        </w:rPr>
        <w:t>Xiamen, China</w:t>
      </w:r>
      <w:r w:rsidR="002C2871" w:rsidRPr="00B168AE">
        <w:rPr>
          <w:rFonts w:ascii="Arial" w:eastAsia="ＭＳ 明朝" w:hAnsi="Arial" w:cs="Arial"/>
          <w:b/>
          <w:sz w:val="24"/>
          <w:szCs w:val="24"/>
          <w:lang w:eastAsia="x-none"/>
        </w:rPr>
        <w:t xml:space="preserve">, </w:t>
      </w:r>
      <w:r>
        <w:rPr>
          <w:rFonts w:ascii="Arial" w:eastAsia="ＭＳ 明朝" w:hAnsi="Arial" w:cs="Arial"/>
          <w:b/>
          <w:sz w:val="24"/>
          <w:szCs w:val="24"/>
          <w:lang w:eastAsia="x-none"/>
        </w:rPr>
        <w:t>9</w:t>
      </w:r>
      <w:r w:rsidRPr="00A930EA">
        <w:rPr>
          <w:rFonts w:ascii="Arial" w:eastAsia="ＭＳ 明朝" w:hAnsi="Arial" w:cs="Arial"/>
          <w:b/>
          <w:sz w:val="24"/>
          <w:szCs w:val="24"/>
          <w:vertAlign w:val="superscript"/>
          <w:lang w:eastAsia="x-none"/>
        </w:rPr>
        <w:t>th</w:t>
      </w:r>
      <w:r>
        <w:rPr>
          <w:rFonts w:ascii="Arial" w:eastAsia="ＭＳ 明朝" w:hAnsi="Arial" w:cs="Arial"/>
          <w:b/>
          <w:sz w:val="24"/>
          <w:szCs w:val="24"/>
          <w:vertAlign w:val="superscript"/>
          <w:lang w:eastAsia="x-none"/>
        </w:rPr>
        <w:t xml:space="preserve"> </w:t>
      </w:r>
      <w:r>
        <w:rPr>
          <w:rFonts w:ascii="Arial" w:eastAsia="ＭＳ 明朝" w:hAnsi="Arial" w:cs="Arial"/>
          <w:b/>
          <w:sz w:val="24"/>
          <w:szCs w:val="24"/>
          <w:lang w:eastAsia="x-none"/>
        </w:rPr>
        <w:t>- 13</w:t>
      </w:r>
      <w:r w:rsidRPr="00A930EA">
        <w:rPr>
          <w:rFonts w:ascii="Arial" w:eastAsia="ＭＳ 明朝" w:hAnsi="Arial" w:cs="Arial"/>
          <w:b/>
          <w:sz w:val="24"/>
          <w:szCs w:val="24"/>
          <w:vertAlign w:val="superscript"/>
          <w:lang w:eastAsia="x-none"/>
        </w:rPr>
        <w:t>th</w:t>
      </w:r>
      <w:r w:rsidR="002C2871">
        <w:rPr>
          <w:rFonts w:ascii="Arial" w:eastAsia="ＭＳ 明朝" w:hAnsi="Arial" w:cs="Arial"/>
          <w:b/>
          <w:sz w:val="24"/>
          <w:szCs w:val="24"/>
          <w:lang w:eastAsia="x-none"/>
        </w:rPr>
        <w:t xml:space="preserve"> </w:t>
      </w:r>
      <w:bookmarkStart w:id="4" w:name="_Hlk146205463"/>
      <w:r w:rsidR="00FB1E8A">
        <w:rPr>
          <w:rFonts w:ascii="Arial" w:eastAsia="ＭＳ 明朝" w:hAnsi="Arial" w:cs="Arial"/>
          <w:b/>
          <w:sz w:val="24"/>
          <w:szCs w:val="24"/>
          <w:lang w:eastAsia="x-none"/>
        </w:rPr>
        <w:t xml:space="preserve">October </w:t>
      </w:r>
      <w:bookmarkEnd w:id="4"/>
      <w:r w:rsidR="002C2871" w:rsidRPr="00B168AE">
        <w:rPr>
          <w:rFonts w:ascii="Arial" w:eastAsia="ＭＳ 明朝" w:hAnsi="Arial" w:cs="Arial"/>
          <w:b/>
          <w:sz w:val="24"/>
          <w:szCs w:val="24"/>
          <w:lang w:eastAsia="x-none"/>
        </w:rPr>
        <w:t>202</w:t>
      </w:r>
      <w:r w:rsidR="002C2871">
        <w:rPr>
          <w:rFonts w:ascii="Arial" w:eastAsia="ＭＳ 明朝" w:hAnsi="Arial" w:cs="Arial"/>
          <w:b/>
          <w:sz w:val="24"/>
          <w:szCs w:val="24"/>
          <w:lang w:eastAsia="x-none"/>
        </w:rPr>
        <w:t>3</w:t>
      </w:r>
      <w:bookmarkEnd w:id="0"/>
      <w:r w:rsidR="002C2871" w:rsidRPr="00AB7649">
        <w:rPr>
          <w:rFonts w:ascii="Arial" w:eastAsia="ＭＳ 明朝" w:hAnsi="Arial" w:cs="Arial"/>
          <w:bCs/>
          <w:sz w:val="24"/>
          <w:szCs w:val="24"/>
          <w:lang w:eastAsia="x-none"/>
        </w:rPr>
        <w:tab/>
      </w:r>
    </w:p>
    <w:bookmarkEnd w:id="1"/>
    <w:p w14:paraId="4A60FB31" w14:textId="77777777" w:rsidR="00F57744" w:rsidRPr="004176D0" w:rsidRDefault="00F57744" w:rsidP="00690288">
      <w:pPr>
        <w:tabs>
          <w:tab w:val="left" w:pos="1985"/>
          <w:tab w:val="left" w:pos="8364"/>
        </w:tabs>
        <w:spacing w:afterLines="50" w:after="120"/>
        <w:rPr>
          <w:rFonts w:ascii="Arial" w:eastAsia="SimSun" w:hAnsi="Arial" w:cs="Arial"/>
          <w:bCs/>
          <w:noProof/>
          <w:sz w:val="24"/>
          <w:szCs w:val="24"/>
        </w:rPr>
      </w:pPr>
    </w:p>
    <w:p w14:paraId="0591672A" w14:textId="6C7F1C4E" w:rsidR="00006E7C" w:rsidRPr="00B168AE" w:rsidRDefault="00006E7C" w:rsidP="00006E7C">
      <w:pPr>
        <w:tabs>
          <w:tab w:val="left" w:pos="1985"/>
        </w:tabs>
        <w:spacing w:afterLines="50" w:after="120"/>
        <w:rPr>
          <w:rFonts w:ascii="Arial" w:hAnsi="Arial" w:cs="Arial"/>
          <w:b/>
          <w:sz w:val="24"/>
          <w:szCs w:val="24"/>
        </w:rPr>
      </w:pPr>
      <w:r w:rsidRPr="002A603B">
        <w:rPr>
          <w:rFonts w:ascii="Arial" w:hAnsi="Arial" w:cs="Arial"/>
          <w:b/>
          <w:sz w:val="24"/>
          <w:szCs w:val="24"/>
        </w:rPr>
        <w:t>Agenda item:</w:t>
      </w:r>
      <w:r w:rsidRPr="002A603B">
        <w:rPr>
          <w:rFonts w:ascii="Arial" w:hAnsi="Arial" w:cs="Arial"/>
          <w:b/>
          <w:sz w:val="24"/>
          <w:szCs w:val="24"/>
        </w:rPr>
        <w:tab/>
      </w:r>
      <w:r w:rsidR="002C2871" w:rsidRPr="00257016">
        <w:rPr>
          <w:rFonts w:ascii="Arial" w:hAnsi="Arial" w:cs="Arial"/>
          <w:b/>
          <w:sz w:val="24"/>
          <w:szCs w:val="24"/>
        </w:rPr>
        <w:t>7</w:t>
      </w:r>
      <w:r w:rsidR="00A360DA" w:rsidRPr="00257016">
        <w:rPr>
          <w:rFonts w:ascii="Arial" w:hAnsi="Arial" w:cs="Arial"/>
          <w:b/>
          <w:sz w:val="24"/>
          <w:szCs w:val="24"/>
        </w:rPr>
        <w:t>.</w:t>
      </w:r>
      <w:r w:rsidR="00BF23F8" w:rsidRPr="00257016">
        <w:rPr>
          <w:rFonts w:ascii="Arial" w:hAnsi="Arial" w:cs="Arial"/>
          <w:b/>
          <w:sz w:val="24"/>
          <w:szCs w:val="24"/>
        </w:rPr>
        <w:t>3.</w:t>
      </w:r>
      <w:r w:rsidR="00BD49A7" w:rsidRPr="00257016">
        <w:rPr>
          <w:rFonts w:ascii="Arial" w:hAnsi="Arial" w:cs="Arial"/>
          <w:b/>
          <w:sz w:val="24"/>
          <w:szCs w:val="24"/>
        </w:rPr>
        <w:t>2</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5DACBD39"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A930EA">
        <w:rPr>
          <w:rFonts w:ascii="Arial" w:hAnsi="Arial" w:cs="Arial"/>
          <w:b/>
          <w:sz w:val="24"/>
          <w:szCs w:val="24"/>
        </w:rPr>
        <w:t>Remaining issues</w:t>
      </w:r>
      <w:r w:rsidR="00BF23F8" w:rsidRPr="004176D0">
        <w:rPr>
          <w:rFonts w:ascii="Arial" w:hAnsi="Arial" w:cs="Arial"/>
          <w:b/>
          <w:sz w:val="24"/>
          <w:szCs w:val="24"/>
        </w:rPr>
        <w:t xml:space="preserve"> on </w:t>
      </w:r>
      <w:r w:rsidR="00BD49A7" w:rsidRPr="004176D0">
        <w:rPr>
          <w:rFonts w:ascii="Arial" w:hAnsi="Arial" w:cs="Arial"/>
          <w:b/>
          <w:sz w:val="24"/>
          <w:szCs w:val="24"/>
        </w:rPr>
        <w:t>Cell DTX/DRX</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2"/>
      <w:bookmarkEnd w:id="3"/>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718840E9" w14:textId="52705198" w:rsidR="00140460" w:rsidRPr="00140460" w:rsidRDefault="00824EAF" w:rsidP="00140460">
      <w:pPr>
        <w:spacing w:after="120"/>
        <w:rPr>
          <w:rFonts w:ascii="Arial" w:eastAsia="SimSun" w:hAnsi="Arial" w:cs="Arial"/>
          <w:lang w:val="x-none" w:eastAsia="zh-CN"/>
        </w:rPr>
      </w:pPr>
      <w:bookmarkStart w:id="5" w:name="OLE_LINK641"/>
      <w:bookmarkStart w:id="6" w:name="OLE_LINK642"/>
      <w:bookmarkStart w:id="7" w:name="OLE_LINK643"/>
      <w:r>
        <w:rPr>
          <w:rFonts w:ascii="Arial" w:eastAsia="SimSun" w:hAnsi="Arial" w:cs="Arial"/>
          <w:lang w:val="x-none" w:eastAsia="zh-CN"/>
        </w:rPr>
        <w:t>In RAN2#</w:t>
      </w:r>
      <w:r w:rsidR="00DF1442">
        <w:rPr>
          <w:rFonts w:ascii="Arial" w:eastAsia="SimSun" w:hAnsi="Arial" w:cs="Arial"/>
          <w:lang w:val="x-none" w:eastAsia="zh-CN"/>
        </w:rPr>
        <w:t>12</w:t>
      </w:r>
      <w:r w:rsidR="00A930EA">
        <w:rPr>
          <w:rFonts w:ascii="Arial" w:eastAsia="SimSun" w:hAnsi="Arial" w:cs="Arial"/>
          <w:lang w:val="x-none" w:eastAsia="zh-CN"/>
        </w:rPr>
        <w:t>3</w:t>
      </w:r>
      <w:r>
        <w:rPr>
          <w:rFonts w:ascii="Arial" w:eastAsia="SimSun" w:hAnsi="Arial" w:cs="Arial"/>
          <w:lang w:val="x-none" w:eastAsia="zh-CN"/>
        </w:rPr>
        <w:t xml:space="preserve"> meeting</w:t>
      </w:r>
      <w:r w:rsidR="00140460">
        <w:rPr>
          <w:rFonts w:ascii="Arial" w:eastAsia="SimSun" w:hAnsi="Arial" w:cs="Arial"/>
          <w:lang w:val="x-none" w:eastAsia="zh-CN"/>
        </w:rPr>
        <w:t xml:space="preserve">, RAN2 </w:t>
      </w:r>
      <w:r>
        <w:rPr>
          <w:rFonts w:ascii="Arial" w:eastAsia="SimSun" w:hAnsi="Arial" w:cs="Arial"/>
          <w:lang w:val="x-none" w:eastAsia="zh-CN"/>
        </w:rPr>
        <w:t>agreed</w:t>
      </w:r>
      <w:r w:rsidR="00140460">
        <w:rPr>
          <w:rFonts w:ascii="Arial" w:eastAsia="SimSun" w:hAnsi="Arial" w:cs="Arial"/>
          <w:lang w:val="x-none" w:eastAsia="zh-CN"/>
        </w:rPr>
        <w:t xml:space="preserve"> </w:t>
      </w:r>
      <w:r>
        <w:rPr>
          <w:rFonts w:ascii="Arial" w:eastAsia="SimSun" w:hAnsi="Arial" w:cs="Arial"/>
          <w:lang w:val="x-none" w:eastAsia="zh-CN"/>
        </w:rPr>
        <w:t xml:space="preserve">the following on the </w:t>
      </w:r>
      <w:r w:rsidR="00483FDD">
        <w:rPr>
          <w:rFonts w:ascii="Arial" w:eastAsia="SimSun" w:hAnsi="Arial" w:cs="Arial"/>
          <w:lang w:val="x-none" w:eastAsia="zh-CN"/>
        </w:rPr>
        <w:t>Cell DTX/DRX</w:t>
      </w:r>
      <w:r w:rsidR="00140460">
        <w:rPr>
          <w:rFonts w:ascii="Arial" w:eastAsia="SimSun" w:hAnsi="Arial" w:cs="Arial"/>
          <w:lang w:val="x-none" w:eastAsia="zh-CN"/>
        </w:rPr>
        <w:t xml:space="preserve"> [</w:t>
      </w:r>
      <w:r w:rsidR="001655E3">
        <w:rPr>
          <w:rFonts w:ascii="Arial" w:eastAsia="SimSun" w:hAnsi="Arial" w:cs="Arial"/>
          <w:lang w:val="x-none" w:eastAsia="zh-CN"/>
        </w:rPr>
        <w:t>1].</w:t>
      </w:r>
    </w:p>
    <w:p w14:paraId="1D91F965" w14:textId="77777777" w:rsidR="009D006F" w:rsidRPr="00F55161" w:rsidRDefault="009D006F"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rPr>
          <w:b/>
          <w:bCs/>
        </w:rPr>
      </w:pPr>
      <w:r w:rsidRPr="00F55161">
        <w:rPr>
          <w:b/>
          <w:bCs/>
        </w:rPr>
        <w:t xml:space="preserve">Agreements </w:t>
      </w:r>
    </w:p>
    <w:p w14:paraId="30F090D7"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rPr>
          <w:szCs w:val="20"/>
        </w:rPr>
      </w:pPr>
      <w:r>
        <w:rPr>
          <w:szCs w:val="20"/>
        </w:rPr>
        <w:t>1</w:t>
      </w:r>
      <w:r>
        <w:rPr>
          <w:szCs w:val="20"/>
        </w:rPr>
        <w:tab/>
        <w:t xml:space="preserve">Activation/deactivation is per serving cell.  FFS if the configuration is per cell or per MAC entity </w:t>
      </w:r>
    </w:p>
    <w:p w14:paraId="17F15A28"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2</w:t>
      </w:r>
      <w:r>
        <w:tab/>
      </w:r>
      <w:r w:rsidRPr="00AC6564">
        <w:t xml:space="preserve">RAN2 will reuse the start timer formula of the </w:t>
      </w:r>
      <w:proofErr w:type="spellStart"/>
      <w:r w:rsidRPr="00AC6564">
        <w:t>onDurationTimer</w:t>
      </w:r>
      <w:proofErr w:type="spellEnd"/>
      <w:r w:rsidRPr="00AC6564">
        <w:t xml:space="preserve"> from UE C-DRX (including </w:t>
      </w:r>
      <w:proofErr w:type="spellStart"/>
      <w:r w:rsidRPr="00AC6564">
        <w:t>SlotOffset</w:t>
      </w:r>
      <w:proofErr w:type="spellEnd"/>
      <w:r w:rsidRPr="00AC6564">
        <w:t xml:space="preserve">) to specify the start of </w:t>
      </w:r>
      <w:proofErr w:type="spellStart"/>
      <w:r w:rsidRPr="00AC6564">
        <w:t>cellDTX-onDurationTimer</w:t>
      </w:r>
      <w:proofErr w:type="spellEnd"/>
      <w:r w:rsidRPr="00AC6564">
        <w:t xml:space="preserve"> (and </w:t>
      </w:r>
      <w:proofErr w:type="spellStart"/>
      <w:r w:rsidRPr="00AC6564">
        <w:t>cellDRX-onDurationTimer</w:t>
      </w:r>
      <w:proofErr w:type="spellEnd"/>
      <w:r w:rsidRPr="00AC6564">
        <w:t>) in 38.321.</w:t>
      </w:r>
    </w:p>
    <w:p w14:paraId="211C600A" w14:textId="77777777" w:rsidR="00A930EA" w:rsidRPr="00400451"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3</w:t>
      </w:r>
      <w:r>
        <w:tab/>
      </w:r>
      <w:r w:rsidRPr="00AC6564">
        <w:t xml:space="preserve">The </w:t>
      </w:r>
      <w:proofErr w:type="spellStart"/>
      <w:r w:rsidRPr="00AC6564">
        <w:t>gNB</w:t>
      </w:r>
      <w:proofErr w:type="spellEnd"/>
      <w:r w:rsidRPr="00AC6564">
        <w:t xml:space="preserve">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589D1940"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rsidRPr="00400451">
        <w:tab/>
        <w:t xml:space="preserve">Understanding </w:t>
      </w:r>
      <w:r>
        <w:t xml:space="preserve">is </w:t>
      </w:r>
      <w:r w:rsidRPr="00400451">
        <w:t>that alignment means that the cell DTX/DRX and C-DRX periodicity should be multiple of each other.   FFS if we anything needs to be specified in stage 3 (i.e. in IE description)</w:t>
      </w:r>
    </w:p>
    <w:p w14:paraId="1DDEA03E"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4</w:t>
      </w:r>
      <w:r>
        <w:tab/>
      </w:r>
      <w:r w:rsidRPr="00AC6564">
        <w:t>As a baseline legacy C-DRX reconfiguration is used to change UE C-DRX configuration once Cell DTX/DRX is activated/deactivated.</w:t>
      </w:r>
    </w:p>
    <w:p w14:paraId="00B624E6" w14:textId="77777777" w:rsidR="00A930EA" w:rsidRPr="00AC6564"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5</w:t>
      </w:r>
      <w:r>
        <w:tab/>
      </w:r>
      <w:r w:rsidRPr="00AC6564">
        <w:t xml:space="preserve">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xml:space="preserve">) to have the same value range as UE C-DRX on-duration timer. </w:t>
      </w:r>
    </w:p>
    <w:p w14:paraId="66B22BC6"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6</w:t>
      </w:r>
      <w:r>
        <w:tab/>
      </w:r>
      <w:r w:rsidRPr="00AC6564">
        <w:t xml:space="preserve">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xml:space="preserve">) to have the same value range as UE C-DRX Long cycle. </w:t>
      </w:r>
    </w:p>
    <w:p w14:paraId="5C4628D1"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7</w:t>
      </w:r>
      <w:r>
        <w:tab/>
      </w:r>
      <w:r w:rsidRPr="000F1392">
        <w:t>Separate DTX and DRX configuration means that the features can be enabled separately</w:t>
      </w:r>
      <w:r>
        <w:t xml:space="preserve"> (i.e. Cell DTX can be configured without Cell DRX)</w:t>
      </w:r>
    </w:p>
    <w:p w14:paraId="0A98AFB9"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1E99FEDC"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9</w:t>
      </w:r>
      <w:r>
        <w:tab/>
      </w:r>
      <w:r w:rsidRPr="00AC6564">
        <w:t xml:space="preserve">RAN2 </w:t>
      </w:r>
      <w:r>
        <w:t>will not</w:t>
      </w:r>
      <w:r w:rsidRPr="00AC6564">
        <w:t xml:space="preserve"> introduce a MAC CE for cell DTX/DRX (de)activation. </w:t>
      </w:r>
      <w:r>
        <w:t xml:space="preserve"> </w:t>
      </w:r>
    </w:p>
    <w:p w14:paraId="14D30FAC" w14:textId="77777777" w:rsidR="00A930EA"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000CF37C" w14:textId="77777777" w:rsidR="00A930EA" w:rsidRPr="00AC6564" w:rsidRDefault="00A930EA" w:rsidP="00A930EA">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391" w:hanging="284"/>
      </w:pPr>
      <w:r w:rsidRPr="00FD3E2B">
        <w:t>11</w:t>
      </w:r>
      <w:r w:rsidRPr="00FD3E2B">
        <w:tab/>
        <w:t>We focus on the case where DTX in RRC can only be configured when C-DRX is configured.  We will not optimize for the case where C-DRX is not configured.</w:t>
      </w:r>
    </w:p>
    <w:p w14:paraId="348E37F9" w14:textId="77777777" w:rsidR="00111F38" w:rsidRDefault="00111F38" w:rsidP="0035730C">
      <w:pPr>
        <w:spacing w:afterLines="50" w:after="120"/>
        <w:rPr>
          <w:rFonts w:ascii="Arial" w:eastAsia="SimSun" w:hAnsi="Arial" w:cs="Arial"/>
          <w:lang w:val="x-none" w:eastAsia="zh-CN"/>
        </w:rPr>
      </w:pPr>
    </w:p>
    <w:p w14:paraId="249F5F74" w14:textId="0DBCF6D5" w:rsidR="00723F44" w:rsidRPr="00B168AE" w:rsidRDefault="009B3966" w:rsidP="0035730C">
      <w:pPr>
        <w:spacing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014735">
        <w:rPr>
          <w:rFonts w:ascii="Arial" w:eastAsia="SimSun" w:hAnsi="Arial" w:cs="Arial"/>
          <w:lang w:eastAsia="zh-CN"/>
        </w:rPr>
        <w:t xml:space="preserve">the </w:t>
      </w:r>
      <w:r w:rsidR="00DF1442">
        <w:rPr>
          <w:rFonts w:ascii="Arial" w:eastAsia="SimSun" w:hAnsi="Arial" w:cs="Arial"/>
          <w:lang w:eastAsia="zh-CN"/>
        </w:rPr>
        <w:t>remaining open issues</w:t>
      </w:r>
      <w:r w:rsidR="00CD3E2D">
        <w:rPr>
          <w:rFonts w:ascii="Arial" w:eastAsia="SimSun" w:hAnsi="Arial" w:cs="Arial"/>
          <w:lang w:eastAsia="zh-CN"/>
        </w:rPr>
        <w:t xml:space="preserve"> on </w:t>
      </w:r>
      <w:r w:rsidR="007C5D1A">
        <w:rPr>
          <w:rFonts w:ascii="Arial" w:eastAsia="SimSun" w:hAnsi="Arial" w:cs="Arial"/>
          <w:lang w:eastAsia="zh-CN"/>
        </w:rPr>
        <w:t>the</w:t>
      </w:r>
      <w:r w:rsidR="00C01BCC" w:rsidRPr="00B168AE">
        <w:rPr>
          <w:rFonts w:ascii="Arial" w:eastAsia="SimSun" w:hAnsi="Arial" w:cs="Arial"/>
          <w:lang w:eastAsia="zh-CN"/>
        </w:rPr>
        <w:t xml:space="preserve"> </w:t>
      </w:r>
      <w:r w:rsidR="00E64C91">
        <w:rPr>
          <w:rFonts w:ascii="Arial" w:eastAsia="SimSun" w:hAnsi="Arial" w:cs="Arial"/>
          <w:lang w:val="x-none" w:eastAsia="zh-CN"/>
        </w:rPr>
        <w:t>Cell DTX/DRX</w:t>
      </w:r>
      <w:r w:rsidR="00E520D0" w:rsidRPr="00B168AE">
        <w:rPr>
          <w:rFonts w:ascii="Arial" w:eastAsia="SimSun" w:hAnsi="Arial" w:cs="Arial"/>
          <w:lang w:eastAsia="zh-CN"/>
        </w:rPr>
        <w:t>.</w:t>
      </w:r>
    </w:p>
    <w:bookmarkEnd w:id="5"/>
    <w:bookmarkEnd w:id="6"/>
    <w:bookmarkEnd w:id="7"/>
    <w:p w14:paraId="111D99F8" w14:textId="77777777" w:rsidR="003546EA" w:rsidRPr="00B168AE" w:rsidRDefault="00764ECF" w:rsidP="003546EA">
      <w:pPr>
        <w:pStyle w:val="1"/>
        <w:spacing w:before="0" w:after="0" w:line="360" w:lineRule="auto"/>
        <w:jc w:val="both"/>
        <w:rPr>
          <w:rFonts w:eastAsia="SimSun" w:cs="Arial"/>
          <w:lang w:eastAsia="zh-CN"/>
        </w:rPr>
      </w:pPr>
      <w:r w:rsidRPr="00B168AE">
        <w:rPr>
          <w:rFonts w:eastAsia="SimSun" w:cs="Arial"/>
          <w:lang w:eastAsia="zh-CN"/>
        </w:rPr>
        <w:t>Discussion</w:t>
      </w:r>
      <w:bookmarkStart w:id="8" w:name="OLE_LINK626"/>
      <w:bookmarkStart w:id="9" w:name="OLE_LINK627"/>
      <w:bookmarkStart w:id="10" w:name="OLE_LINK301"/>
      <w:bookmarkStart w:id="11" w:name="OLE_LINK302"/>
    </w:p>
    <w:p w14:paraId="4CD5514F" w14:textId="6D164761" w:rsidR="00A930EA" w:rsidRDefault="00A930EA" w:rsidP="00204384">
      <w:pPr>
        <w:pStyle w:val="2"/>
        <w:tabs>
          <w:tab w:val="clear" w:pos="397"/>
          <w:tab w:val="num" w:pos="567"/>
        </w:tabs>
      </w:pPr>
      <w:r>
        <w:t>Whether a configuration is per cell or MAC</w:t>
      </w:r>
      <w:r w:rsidR="00CE2901">
        <w:t xml:space="preserve"> entity</w:t>
      </w:r>
    </w:p>
    <w:p w14:paraId="493414B3" w14:textId="2AEBFB49" w:rsidR="00257016" w:rsidRDefault="00257016" w:rsidP="00257016">
      <w:pPr>
        <w:rPr>
          <w:rFonts w:ascii="Arial" w:hAnsi="Arial" w:cs="Arial"/>
          <w:lang w:val="en-GB" w:eastAsia="zh-CN"/>
        </w:rPr>
      </w:pPr>
      <w:r w:rsidRPr="00257016">
        <w:rPr>
          <w:rFonts w:ascii="Arial" w:hAnsi="Arial" w:cs="Arial"/>
          <w:lang w:val="en-GB" w:eastAsia="zh-CN"/>
        </w:rPr>
        <w:t>In the last meeting</w:t>
      </w:r>
      <w:r>
        <w:rPr>
          <w:rFonts w:ascii="Arial" w:hAnsi="Arial" w:cs="Arial"/>
          <w:lang w:val="en-GB" w:eastAsia="zh-CN"/>
        </w:rPr>
        <w:t>, RAN2 agreed a</w:t>
      </w:r>
      <w:r w:rsidRPr="00257016">
        <w:rPr>
          <w:rFonts w:ascii="Arial" w:hAnsi="Arial" w:cs="Arial"/>
          <w:lang w:val="en-GB" w:eastAsia="zh-CN"/>
        </w:rPr>
        <w:t xml:space="preserve">ctivation/deactivation </w:t>
      </w:r>
      <w:r>
        <w:rPr>
          <w:rFonts w:ascii="Arial" w:hAnsi="Arial" w:cs="Arial"/>
          <w:lang w:val="en-GB" w:eastAsia="zh-CN"/>
        </w:rPr>
        <w:t xml:space="preserve">for Cell DTX/DRX </w:t>
      </w:r>
      <w:r w:rsidRPr="00257016">
        <w:rPr>
          <w:rFonts w:ascii="Arial" w:hAnsi="Arial" w:cs="Arial"/>
          <w:lang w:val="en-GB" w:eastAsia="zh-CN"/>
        </w:rPr>
        <w:t xml:space="preserve">is per serving cell. </w:t>
      </w:r>
      <w:r>
        <w:rPr>
          <w:rFonts w:ascii="Arial" w:hAnsi="Arial" w:cs="Arial"/>
          <w:lang w:val="en-GB" w:eastAsia="zh-CN"/>
        </w:rPr>
        <w:t>But there is no consensus whether</w:t>
      </w:r>
      <w:r w:rsidRPr="00257016">
        <w:rPr>
          <w:rFonts w:ascii="Arial" w:hAnsi="Arial" w:cs="Arial"/>
          <w:lang w:val="en-GB" w:eastAsia="zh-CN"/>
        </w:rPr>
        <w:t xml:space="preserve"> the configuration is per cell or per MAC entity</w:t>
      </w:r>
      <w:r>
        <w:rPr>
          <w:rFonts w:ascii="Arial" w:hAnsi="Arial" w:cs="Arial"/>
          <w:lang w:val="en-GB" w:eastAsia="zh-CN"/>
        </w:rPr>
        <w:t xml:space="preserve">. From the network perspective, cell load and traffic </w:t>
      </w:r>
      <w:r w:rsidR="00393258">
        <w:rPr>
          <w:rFonts w:ascii="Arial" w:hAnsi="Arial" w:cs="Arial"/>
          <w:lang w:val="en-GB" w:eastAsia="zh-CN"/>
        </w:rPr>
        <w:t>are</w:t>
      </w:r>
      <w:r>
        <w:rPr>
          <w:rFonts w:ascii="Arial" w:hAnsi="Arial" w:cs="Arial"/>
          <w:lang w:val="en-GB" w:eastAsia="zh-CN"/>
        </w:rPr>
        <w:t xml:space="preserve"> different per cell, therefore it is reasonable to configure it per cell.</w:t>
      </w:r>
    </w:p>
    <w:p w14:paraId="5D0742DB" w14:textId="30152F9E" w:rsidR="00A930EA" w:rsidRPr="00257016" w:rsidRDefault="00D71472" w:rsidP="00257016">
      <w:pPr>
        <w:spacing w:after="120"/>
        <w:rPr>
          <w:rFonts w:ascii="Arial" w:hAnsi="Arial" w:cs="Arial"/>
          <w:lang w:val="en-GB" w:eastAsia="zh-CN"/>
        </w:rPr>
      </w:pPr>
      <w:r>
        <w:rPr>
          <w:rFonts w:ascii="Arial" w:hAnsi="Arial" w:cs="Arial"/>
          <w:lang w:val="en-GB" w:eastAsia="zh-CN"/>
        </w:rPr>
        <w:lastRenderedPageBreak/>
        <w:t>In</w:t>
      </w:r>
      <w:r w:rsidR="000436D2">
        <w:rPr>
          <w:rFonts w:ascii="Arial" w:hAnsi="Arial" w:cs="Arial"/>
          <w:lang w:val="en-GB" w:eastAsia="zh-CN"/>
        </w:rPr>
        <w:t xml:space="preserve"> the post e-mail discussion [1]</w:t>
      </w:r>
      <w:r w:rsidR="00257016">
        <w:rPr>
          <w:rFonts w:ascii="Arial" w:hAnsi="Arial" w:cs="Arial"/>
          <w:lang w:val="en-GB" w:eastAsia="zh-CN"/>
        </w:rPr>
        <w:t>, some companies prefer to configure it per MAC entity, because the legacy C-DRX is per MAC entity. We understand</w:t>
      </w:r>
      <w:r w:rsidR="00F80639">
        <w:rPr>
          <w:rFonts w:ascii="Arial" w:hAnsi="Arial" w:cs="Arial"/>
          <w:lang w:val="en-GB" w:eastAsia="zh-CN"/>
        </w:rPr>
        <w:t>, in case of CA,</w:t>
      </w:r>
      <w:r w:rsidR="00257016">
        <w:rPr>
          <w:rFonts w:ascii="Arial" w:hAnsi="Arial" w:cs="Arial"/>
          <w:lang w:val="en-GB" w:eastAsia="zh-CN"/>
        </w:rPr>
        <w:t xml:space="preserve"> if Cell DTX/DRX configuration is completely different</w:t>
      </w:r>
      <w:r w:rsidR="00F80639">
        <w:rPr>
          <w:rFonts w:ascii="Arial" w:hAnsi="Arial" w:cs="Arial"/>
          <w:lang w:val="en-GB" w:eastAsia="zh-CN"/>
        </w:rPr>
        <w:t xml:space="preserve"> per serving cell</w:t>
      </w:r>
      <w:r w:rsidR="000436D2">
        <w:rPr>
          <w:rFonts w:ascii="Arial" w:hAnsi="Arial" w:cs="Arial"/>
          <w:lang w:val="en-GB" w:eastAsia="zh-CN"/>
        </w:rPr>
        <w:t>,</w:t>
      </w:r>
      <w:r w:rsidR="00257016">
        <w:rPr>
          <w:rFonts w:ascii="Arial" w:hAnsi="Arial" w:cs="Arial"/>
          <w:lang w:val="en-GB" w:eastAsia="zh-CN"/>
        </w:rPr>
        <w:t xml:space="preserve"> it would make the UE implementation complicated. However, RAN2 also agreed “</w:t>
      </w:r>
      <w:r w:rsidR="00257016" w:rsidRPr="00257016">
        <w:rPr>
          <w:rFonts w:ascii="Arial" w:hAnsi="Arial" w:cs="Arial"/>
          <w:i/>
          <w:iCs/>
          <w:lang w:val="en-GB" w:eastAsia="zh-CN"/>
        </w:rPr>
        <w:t xml:space="preserve">The </w:t>
      </w:r>
      <w:proofErr w:type="spellStart"/>
      <w:r w:rsidR="00257016" w:rsidRPr="00257016">
        <w:rPr>
          <w:rFonts w:ascii="Arial" w:hAnsi="Arial" w:cs="Arial"/>
          <w:i/>
          <w:iCs/>
          <w:lang w:val="en-GB" w:eastAsia="zh-CN"/>
        </w:rPr>
        <w:t>gNB</w:t>
      </w:r>
      <w:proofErr w:type="spellEnd"/>
      <w:r w:rsidR="00257016" w:rsidRPr="00257016">
        <w:rPr>
          <w:rFonts w:ascii="Arial" w:hAnsi="Arial" w:cs="Arial"/>
          <w:i/>
          <w:iCs/>
          <w:lang w:val="en-GB" w:eastAsia="zh-CN"/>
        </w:rPr>
        <w:t xml:space="preserve"> should ensures that there is at least partial overlapping between UE C-DRX on-duration and cell DTX/DRX on-duration</w:t>
      </w:r>
      <w:r w:rsidR="00257016">
        <w:rPr>
          <w:rFonts w:ascii="Arial" w:hAnsi="Arial" w:cs="Arial"/>
          <w:lang w:val="en-GB" w:eastAsia="zh-CN"/>
        </w:rPr>
        <w:t>”</w:t>
      </w:r>
      <w:r w:rsidR="00393258">
        <w:rPr>
          <w:rFonts w:ascii="Arial" w:hAnsi="Arial" w:cs="Arial"/>
          <w:lang w:val="en-GB" w:eastAsia="zh-CN"/>
        </w:rPr>
        <w:t>.</w:t>
      </w:r>
      <w:r w:rsidR="00257016">
        <w:rPr>
          <w:rFonts w:ascii="Arial" w:hAnsi="Arial" w:cs="Arial"/>
          <w:lang w:val="en-GB" w:eastAsia="zh-CN"/>
        </w:rPr>
        <w:t xml:space="preserve"> It means the network should ensure the </w:t>
      </w:r>
      <w:r w:rsidR="00585D01">
        <w:rPr>
          <w:rFonts w:ascii="Arial" w:hAnsi="Arial" w:cs="Arial"/>
          <w:lang w:val="en-GB" w:eastAsia="zh-CN"/>
        </w:rPr>
        <w:t xml:space="preserve">timing </w:t>
      </w:r>
      <w:r w:rsidR="00257016">
        <w:rPr>
          <w:rFonts w:ascii="Arial" w:hAnsi="Arial" w:cs="Arial"/>
          <w:lang w:val="en-GB" w:eastAsia="zh-CN"/>
        </w:rPr>
        <w:t xml:space="preserve">alignment between C-DRX on-duration and Cell DTX/DRX on-duration even in CA case. Therefore, if it is per cell configuration, the network </w:t>
      </w:r>
      <w:r w:rsidR="009F049A">
        <w:rPr>
          <w:rFonts w:ascii="Arial" w:hAnsi="Arial" w:cs="Arial"/>
          <w:lang w:val="en-GB" w:eastAsia="zh-CN"/>
        </w:rPr>
        <w:t>should</w:t>
      </w:r>
      <w:r w:rsidR="00257016">
        <w:rPr>
          <w:rFonts w:ascii="Arial" w:hAnsi="Arial" w:cs="Arial"/>
          <w:lang w:val="en-GB" w:eastAsia="zh-CN"/>
        </w:rPr>
        <w:t xml:space="preserve"> </w:t>
      </w:r>
      <w:r w:rsidR="00393258">
        <w:rPr>
          <w:rFonts w:ascii="Arial" w:hAnsi="Arial" w:cs="Arial"/>
          <w:lang w:val="en-GB" w:eastAsia="zh-CN"/>
        </w:rPr>
        <w:t>configure</w:t>
      </w:r>
      <w:r w:rsidR="00257016">
        <w:rPr>
          <w:rFonts w:ascii="Arial" w:hAnsi="Arial" w:cs="Arial"/>
          <w:lang w:val="en-GB" w:eastAsia="zh-CN"/>
        </w:rPr>
        <w:t xml:space="preserve"> similar Cell DTX/DRX timing pattern across the </w:t>
      </w:r>
      <w:r w:rsidR="00585D01">
        <w:rPr>
          <w:rFonts w:ascii="Arial" w:hAnsi="Arial" w:cs="Arial"/>
          <w:lang w:val="en-GB" w:eastAsia="zh-CN"/>
        </w:rPr>
        <w:t xml:space="preserve">UE’s </w:t>
      </w:r>
      <w:r w:rsidR="00257016">
        <w:rPr>
          <w:rFonts w:ascii="Arial" w:hAnsi="Arial" w:cs="Arial"/>
          <w:lang w:val="en-GB" w:eastAsia="zh-CN"/>
        </w:rPr>
        <w:t xml:space="preserve">serving cells then UE complexity </w:t>
      </w:r>
      <w:r w:rsidR="005E7462">
        <w:rPr>
          <w:rFonts w:ascii="Arial" w:hAnsi="Arial" w:cs="Arial"/>
          <w:lang w:val="en-GB" w:eastAsia="zh-CN"/>
        </w:rPr>
        <w:t>would</w:t>
      </w:r>
      <w:r w:rsidR="00257016">
        <w:rPr>
          <w:rFonts w:ascii="Arial" w:hAnsi="Arial" w:cs="Arial"/>
          <w:lang w:val="en-GB" w:eastAsia="zh-CN"/>
        </w:rPr>
        <w:t xml:space="preserve"> not </w:t>
      </w:r>
      <w:r w:rsidR="005E7462">
        <w:rPr>
          <w:rFonts w:ascii="Arial" w:hAnsi="Arial" w:cs="Arial"/>
          <w:lang w:val="en-GB" w:eastAsia="zh-CN"/>
        </w:rPr>
        <w:t xml:space="preserve">be </w:t>
      </w:r>
      <w:r w:rsidR="00257016">
        <w:rPr>
          <w:rFonts w:ascii="Arial" w:hAnsi="Arial" w:cs="Arial"/>
          <w:lang w:val="en-GB" w:eastAsia="zh-CN"/>
        </w:rPr>
        <w:t>much increased.</w:t>
      </w:r>
    </w:p>
    <w:p w14:paraId="3D8CDC81" w14:textId="2670BE79" w:rsidR="009F049A" w:rsidRDefault="009F049A" w:rsidP="009F049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Observation 1:</w:t>
      </w:r>
      <w:r w:rsidR="00D11A8F">
        <w:rPr>
          <w:rFonts w:ascii="Arial" w:eastAsia="SimSun" w:hAnsi="Arial" w:cs="Arial"/>
          <w:b/>
          <w:bCs/>
          <w:lang w:eastAsia="zh-CN"/>
        </w:rPr>
        <w:tab/>
      </w:r>
      <w:r w:rsidR="00ED743E">
        <w:rPr>
          <w:rFonts w:ascii="Arial" w:eastAsia="SimSun" w:hAnsi="Arial" w:cs="Arial"/>
          <w:b/>
          <w:bCs/>
          <w:lang w:eastAsia="zh-CN"/>
        </w:rPr>
        <w:t xml:space="preserve">The UE complexity is not an issue, because even </w:t>
      </w:r>
      <w:r>
        <w:rPr>
          <w:rFonts w:ascii="Arial" w:eastAsia="SimSun" w:hAnsi="Arial" w:cs="Arial"/>
          <w:b/>
          <w:bCs/>
          <w:lang w:eastAsia="zh-CN"/>
        </w:rPr>
        <w:t>in CA case,</w:t>
      </w:r>
      <w:r w:rsidRPr="009F049A">
        <w:rPr>
          <w:rFonts w:ascii="Arial" w:eastAsia="SimSun" w:hAnsi="Arial" w:cs="Arial"/>
          <w:b/>
          <w:bCs/>
          <w:lang w:eastAsia="zh-CN"/>
        </w:rPr>
        <w:t xml:space="preserve"> </w:t>
      </w:r>
      <w:r>
        <w:rPr>
          <w:rFonts w:ascii="Arial" w:eastAsia="SimSun" w:hAnsi="Arial" w:cs="Arial"/>
          <w:b/>
          <w:bCs/>
          <w:lang w:eastAsia="zh-CN"/>
        </w:rPr>
        <w:t xml:space="preserve">the </w:t>
      </w:r>
      <w:r w:rsidRPr="009F049A">
        <w:rPr>
          <w:rFonts w:ascii="Arial" w:eastAsia="SimSun" w:hAnsi="Arial" w:cs="Arial"/>
          <w:b/>
          <w:bCs/>
          <w:lang w:eastAsia="zh-CN"/>
        </w:rPr>
        <w:t xml:space="preserve">network </w:t>
      </w:r>
      <w:r>
        <w:rPr>
          <w:rFonts w:ascii="Arial" w:eastAsia="SimSun" w:hAnsi="Arial" w:cs="Arial"/>
          <w:b/>
          <w:bCs/>
          <w:lang w:eastAsia="zh-CN"/>
        </w:rPr>
        <w:t>should</w:t>
      </w:r>
      <w:r w:rsidRPr="009F049A">
        <w:rPr>
          <w:rFonts w:ascii="Arial" w:eastAsia="SimSun" w:hAnsi="Arial" w:cs="Arial"/>
          <w:b/>
          <w:bCs/>
          <w:lang w:eastAsia="zh-CN"/>
        </w:rPr>
        <w:t xml:space="preserve"> </w:t>
      </w:r>
      <w:r w:rsidR="004628F2">
        <w:rPr>
          <w:rFonts w:ascii="Arial" w:eastAsia="SimSun" w:hAnsi="Arial" w:cs="Arial"/>
          <w:b/>
          <w:bCs/>
          <w:lang w:eastAsia="zh-CN"/>
        </w:rPr>
        <w:t xml:space="preserve">ensure the </w:t>
      </w:r>
      <w:r w:rsidR="00585D01">
        <w:rPr>
          <w:rFonts w:ascii="Arial" w:eastAsia="SimSun" w:hAnsi="Arial" w:cs="Arial"/>
          <w:b/>
          <w:bCs/>
          <w:lang w:eastAsia="zh-CN"/>
        </w:rPr>
        <w:t xml:space="preserve">timing </w:t>
      </w:r>
      <w:r w:rsidR="004628F2">
        <w:rPr>
          <w:rFonts w:ascii="Arial" w:eastAsia="SimSun" w:hAnsi="Arial" w:cs="Arial"/>
          <w:b/>
          <w:bCs/>
          <w:lang w:eastAsia="zh-CN"/>
        </w:rPr>
        <w:t xml:space="preserve">alignment between </w:t>
      </w:r>
      <w:r w:rsidRPr="009F049A">
        <w:rPr>
          <w:rFonts w:ascii="Arial" w:eastAsia="SimSun" w:hAnsi="Arial" w:cs="Arial"/>
          <w:b/>
          <w:bCs/>
          <w:lang w:eastAsia="zh-CN"/>
        </w:rPr>
        <w:t xml:space="preserve">Cell DTX/DRX </w:t>
      </w:r>
      <w:r w:rsidR="004628F2">
        <w:rPr>
          <w:rFonts w:ascii="Arial" w:eastAsia="SimSun" w:hAnsi="Arial" w:cs="Arial"/>
          <w:b/>
          <w:bCs/>
          <w:lang w:eastAsia="zh-CN"/>
        </w:rPr>
        <w:t>on-duration and UE C-DRX</w:t>
      </w:r>
      <w:r w:rsidR="00F80639">
        <w:rPr>
          <w:rFonts w:ascii="Arial" w:eastAsia="SimSun" w:hAnsi="Arial" w:cs="Arial"/>
          <w:b/>
          <w:bCs/>
          <w:lang w:eastAsia="zh-CN"/>
        </w:rPr>
        <w:t xml:space="preserve"> on-duration</w:t>
      </w:r>
      <w:r w:rsidRPr="009F049A">
        <w:rPr>
          <w:rFonts w:ascii="Arial" w:eastAsia="SimSun" w:hAnsi="Arial" w:cs="Arial"/>
          <w:b/>
          <w:bCs/>
          <w:lang w:eastAsia="zh-CN"/>
        </w:rPr>
        <w:t xml:space="preserve"> across the </w:t>
      </w:r>
      <w:r w:rsidR="00585D01">
        <w:rPr>
          <w:rFonts w:ascii="Arial" w:eastAsia="SimSun" w:hAnsi="Arial" w:cs="Arial"/>
          <w:b/>
          <w:bCs/>
          <w:lang w:eastAsia="zh-CN"/>
        </w:rPr>
        <w:t xml:space="preserve">UE’s </w:t>
      </w:r>
      <w:r w:rsidRPr="009F049A">
        <w:rPr>
          <w:rFonts w:ascii="Arial" w:eastAsia="SimSun" w:hAnsi="Arial" w:cs="Arial"/>
          <w:b/>
          <w:bCs/>
          <w:lang w:eastAsia="zh-CN"/>
        </w:rPr>
        <w:t>serving cells</w:t>
      </w:r>
      <w:r>
        <w:rPr>
          <w:rFonts w:ascii="Arial" w:eastAsia="SimSun" w:hAnsi="Arial" w:cs="Arial"/>
          <w:b/>
          <w:bCs/>
          <w:lang w:eastAsia="zh-CN"/>
        </w:rPr>
        <w:t>.</w:t>
      </w:r>
    </w:p>
    <w:p w14:paraId="107FA15F" w14:textId="0D096C4F" w:rsidR="00257016" w:rsidRPr="0027453F" w:rsidRDefault="00257016" w:rsidP="00257016">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Pr>
          <w:rFonts w:ascii="Arial" w:eastAsia="SimSun" w:hAnsi="Arial" w:cs="Arial"/>
          <w:b/>
          <w:bCs/>
          <w:lang w:eastAsia="zh-CN"/>
        </w:rPr>
        <w:t>1</w:t>
      </w:r>
      <w:r w:rsidRPr="0027453F">
        <w:rPr>
          <w:rFonts w:ascii="Arial" w:eastAsia="SimSun" w:hAnsi="Arial" w:cs="Arial"/>
          <w:b/>
          <w:bCs/>
          <w:lang w:eastAsia="zh-CN"/>
        </w:rPr>
        <w:t>:</w:t>
      </w:r>
      <w:r w:rsidRPr="0027453F">
        <w:rPr>
          <w:rFonts w:ascii="Arial" w:eastAsia="SimSun" w:hAnsi="Arial" w:cs="Arial"/>
          <w:b/>
          <w:bCs/>
          <w:lang w:eastAsia="zh-CN"/>
        </w:rPr>
        <w:tab/>
        <w:t xml:space="preserve">RAN2 </w:t>
      </w:r>
      <w:r>
        <w:rPr>
          <w:rFonts w:ascii="Arial" w:eastAsia="SimSun" w:hAnsi="Arial" w:cs="Arial"/>
          <w:b/>
          <w:bCs/>
          <w:lang w:eastAsia="zh-CN"/>
        </w:rPr>
        <w:t>to confirm</w:t>
      </w:r>
      <w:r w:rsidRPr="0027453F">
        <w:rPr>
          <w:rFonts w:ascii="Arial" w:eastAsia="SimSun" w:hAnsi="Arial" w:cs="Arial"/>
          <w:b/>
          <w:bCs/>
          <w:lang w:eastAsia="zh-CN"/>
        </w:rPr>
        <w:t xml:space="preserve"> Cell DTX/DRX </w:t>
      </w:r>
      <w:r>
        <w:rPr>
          <w:rFonts w:ascii="Arial" w:eastAsia="SimSun" w:hAnsi="Arial" w:cs="Arial"/>
          <w:b/>
          <w:bCs/>
          <w:lang w:eastAsia="zh-CN"/>
        </w:rPr>
        <w:t xml:space="preserve">is configured </w:t>
      </w:r>
      <w:r w:rsidRPr="0027453F">
        <w:rPr>
          <w:rFonts w:ascii="Arial" w:eastAsia="SimSun" w:hAnsi="Arial" w:cs="Arial"/>
          <w:b/>
          <w:bCs/>
          <w:lang w:eastAsia="zh-CN"/>
        </w:rPr>
        <w:t>per cell.</w:t>
      </w:r>
    </w:p>
    <w:p w14:paraId="5A9E83E1" w14:textId="77777777" w:rsidR="00257016" w:rsidRPr="00257016" w:rsidRDefault="00257016" w:rsidP="00257016">
      <w:pPr>
        <w:rPr>
          <w:rFonts w:ascii="Arial" w:hAnsi="Arial" w:cs="Arial"/>
          <w:lang w:eastAsia="zh-CN"/>
        </w:rPr>
      </w:pPr>
    </w:p>
    <w:p w14:paraId="3B338B10" w14:textId="64024002" w:rsidR="00A930EA" w:rsidRDefault="00A930EA" w:rsidP="00204384">
      <w:pPr>
        <w:pStyle w:val="2"/>
        <w:tabs>
          <w:tab w:val="clear" w:pos="397"/>
          <w:tab w:val="num" w:pos="567"/>
        </w:tabs>
      </w:pPr>
      <w:r>
        <w:t>D</w:t>
      </w:r>
      <w:r w:rsidRPr="00AC6564">
        <w:t xml:space="preserve">ifferent </w:t>
      </w:r>
      <w:r w:rsidRPr="00AC6564">
        <w:rPr>
          <w:i/>
        </w:rPr>
        <w:t>start offset</w:t>
      </w:r>
      <w:r w:rsidRPr="00AC6564">
        <w:t xml:space="preserve"> configuration</w:t>
      </w:r>
      <w:r>
        <w:t>s for Cell DTX and DRX</w:t>
      </w:r>
    </w:p>
    <w:p w14:paraId="7E103C5A" w14:textId="4D581126" w:rsidR="00420BC8" w:rsidRDefault="00D71472" w:rsidP="00393258">
      <w:pPr>
        <w:spacing w:after="120"/>
        <w:rPr>
          <w:rFonts w:ascii="Arial" w:hAnsi="Arial" w:cs="Arial"/>
          <w:lang w:val="en-GB" w:eastAsia="zh-CN"/>
        </w:rPr>
      </w:pPr>
      <w:r>
        <w:rPr>
          <w:rFonts w:ascii="Arial" w:hAnsi="Arial" w:cs="Arial"/>
          <w:lang w:val="en-GB" w:eastAsia="zh-CN"/>
        </w:rPr>
        <w:t>I</w:t>
      </w:r>
      <w:r w:rsidR="00393258">
        <w:rPr>
          <w:rFonts w:ascii="Arial" w:hAnsi="Arial" w:cs="Arial"/>
          <w:lang w:val="en-GB" w:eastAsia="zh-CN"/>
        </w:rPr>
        <w:t xml:space="preserve">n case </w:t>
      </w:r>
      <w:r w:rsidR="007E201C">
        <w:rPr>
          <w:rFonts w:ascii="Arial" w:hAnsi="Arial" w:cs="Arial"/>
          <w:lang w:val="en-GB" w:eastAsia="zh-CN"/>
        </w:rPr>
        <w:t xml:space="preserve">both </w:t>
      </w:r>
      <w:r w:rsidR="00393258">
        <w:rPr>
          <w:rFonts w:ascii="Arial" w:hAnsi="Arial" w:cs="Arial"/>
          <w:lang w:val="en-GB" w:eastAsia="zh-CN"/>
        </w:rPr>
        <w:t xml:space="preserve">Cell </w:t>
      </w:r>
      <w:r w:rsidR="007E201C">
        <w:rPr>
          <w:rFonts w:ascii="Arial" w:hAnsi="Arial" w:cs="Arial"/>
          <w:lang w:val="en-GB" w:eastAsia="zh-CN"/>
        </w:rPr>
        <w:t>DTX and</w:t>
      </w:r>
      <w:r w:rsidR="00393258">
        <w:rPr>
          <w:rFonts w:ascii="Arial" w:hAnsi="Arial" w:cs="Arial"/>
          <w:lang w:val="en-GB" w:eastAsia="zh-CN"/>
        </w:rPr>
        <w:t xml:space="preserve"> Cell DRX </w:t>
      </w:r>
      <w:r w:rsidR="007E201C">
        <w:rPr>
          <w:rFonts w:ascii="Arial" w:hAnsi="Arial" w:cs="Arial"/>
          <w:lang w:val="en-GB" w:eastAsia="zh-CN"/>
        </w:rPr>
        <w:t xml:space="preserve">are configured </w:t>
      </w:r>
      <w:r w:rsidR="00393258">
        <w:rPr>
          <w:rFonts w:ascii="Arial" w:hAnsi="Arial" w:cs="Arial"/>
          <w:lang w:val="en-GB" w:eastAsia="zh-CN"/>
        </w:rPr>
        <w:t>together, it was discussed</w:t>
      </w:r>
      <w:r>
        <w:rPr>
          <w:rFonts w:ascii="Arial" w:hAnsi="Arial" w:cs="Arial"/>
          <w:lang w:val="en-GB" w:eastAsia="zh-CN"/>
        </w:rPr>
        <w:t xml:space="preserve"> </w:t>
      </w:r>
      <w:r w:rsidR="00393258">
        <w:rPr>
          <w:rFonts w:ascii="Arial" w:hAnsi="Arial" w:cs="Arial"/>
          <w:lang w:val="en-GB" w:eastAsia="zh-CN"/>
        </w:rPr>
        <w:t>whether it should be full alignment or not</w:t>
      </w:r>
      <w:r>
        <w:rPr>
          <w:rFonts w:ascii="Arial" w:hAnsi="Arial" w:cs="Arial"/>
          <w:lang w:val="en-GB" w:eastAsia="zh-CN"/>
        </w:rPr>
        <w:t xml:space="preserve"> in [2]</w:t>
      </w:r>
      <w:r w:rsidR="00393258">
        <w:rPr>
          <w:rFonts w:ascii="Arial" w:hAnsi="Arial" w:cs="Arial"/>
          <w:lang w:val="en-GB" w:eastAsia="zh-CN"/>
        </w:rPr>
        <w:t>.</w:t>
      </w:r>
      <w:r w:rsidR="007E201C">
        <w:rPr>
          <w:rFonts w:ascii="Arial" w:hAnsi="Arial" w:cs="Arial"/>
          <w:lang w:val="en-GB" w:eastAsia="zh-CN"/>
        </w:rPr>
        <w:t xml:space="preserve"> </w:t>
      </w:r>
      <w:r>
        <w:rPr>
          <w:rFonts w:ascii="Arial" w:hAnsi="Arial" w:cs="Arial"/>
          <w:lang w:val="en-GB" w:eastAsia="zh-CN"/>
        </w:rPr>
        <w:t xml:space="preserve">In the last meeting, </w:t>
      </w:r>
      <w:r w:rsidR="007E201C">
        <w:rPr>
          <w:rFonts w:ascii="Arial" w:hAnsi="Arial" w:cs="Arial"/>
          <w:lang w:val="en-GB" w:eastAsia="zh-CN"/>
        </w:rPr>
        <w:t>RAN2 agreed o</w:t>
      </w:r>
      <w:r w:rsidR="007E201C" w:rsidRPr="007E201C">
        <w:rPr>
          <w:rFonts w:ascii="Arial" w:hAnsi="Arial" w:cs="Arial"/>
          <w:lang w:val="en-GB" w:eastAsia="zh-CN"/>
        </w:rPr>
        <w:t xml:space="preserve">n-duration and </w:t>
      </w:r>
      <w:r w:rsidR="007E201C">
        <w:rPr>
          <w:rFonts w:ascii="Arial" w:hAnsi="Arial" w:cs="Arial"/>
          <w:lang w:val="en-GB" w:eastAsia="zh-CN"/>
        </w:rPr>
        <w:t>c</w:t>
      </w:r>
      <w:r w:rsidR="007E201C" w:rsidRPr="007E201C">
        <w:rPr>
          <w:rFonts w:ascii="Arial" w:hAnsi="Arial" w:cs="Arial"/>
          <w:lang w:val="en-GB" w:eastAsia="zh-CN"/>
        </w:rPr>
        <w:t xml:space="preserve">ycle parameters are common between </w:t>
      </w:r>
      <w:r w:rsidR="00420BC8">
        <w:rPr>
          <w:rFonts w:ascii="Arial" w:hAnsi="Arial" w:cs="Arial"/>
          <w:lang w:val="en-GB" w:eastAsia="zh-CN"/>
        </w:rPr>
        <w:t>C</w:t>
      </w:r>
      <w:r w:rsidR="007E201C" w:rsidRPr="007E201C">
        <w:rPr>
          <w:rFonts w:ascii="Arial" w:hAnsi="Arial" w:cs="Arial"/>
          <w:lang w:val="en-GB" w:eastAsia="zh-CN"/>
        </w:rPr>
        <w:t>ell DTX</w:t>
      </w:r>
      <w:r w:rsidR="00420BC8">
        <w:rPr>
          <w:rFonts w:ascii="Arial" w:hAnsi="Arial" w:cs="Arial"/>
          <w:lang w:val="en-GB" w:eastAsia="zh-CN"/>
        </w:rPr>
        <w:t xml:space="preserve"> and Cell</w:t>
      </w:r>
      <w:r w:rsidR="007E201C" w:rsidRPr="007E201C">
        <w:rPr>
          <w:rFonts w:ascii="Arial" w:hAnsi="Arial" w:cs="Arial"/>
          <w:lang w:val="en-GB" w:eastAsia="zh-CN"/>
        </w:rPr>
        <w:t xml:space="preserve"> DRX</w:t>
      </w:r>
      <w:r w:rsidR="007E201C">
        <w:rPr>
          <w:rFonts w:ascii="Arial" w:hAnsi="Arial" w:cs="Arial"/>
          <w:lang w:val="en-GB" w:eastAsia="zh-CN"/>
        </w:rPr>
        <w:t xml:space="preserve"> while a </w:t>
      </w:r>
      <w:r w:rsidR="007E201C" w:rsidRPr="00AA5785">
        <w:rPr>
          <w:rFonts w:ascii="Arial" w:hAnsi="Arial" w:cs="Arial"/>
          <w:i/>
          <w:iCs/>
          <w:lang w:val="en-GB" w:eastAsia="zh-CN"/>
        </w:rPr>
        <w:t>start offset</w:t>
      </w:r>
      <w:r w:rsidR="007E201C">
        <w:rPr>
          <w:rFonts w:ascii="Arial" w:hAnsi="Arial" w:cs="Arial"/>
          <w:lang w:val="en-GB" w:eastAsia="zh-CN"/>
        </w:rPr>
        <w:t xml:space="preserve"> is still FFS.</w:t>
      </w:r>
    </w:p>
    <w:p w14:paraId="26B36355" w14:textId="399F761F" w:rsidR="00A930EA" w:rsidRDefault="00153B65" w:rsidP="00153B65">
      <w:pPr>
        <w:spacing w:after="120"/>
        <w:rPr>
          <w:rFonts w:ascii="Arial" w:hAnsi="Arial" w:cs="Arial"/>
          <w:lang w:val="en-GB" w:eastAsia="zh-CN"/>
        </w:rPr>
      </w:pPr>
      <w:r w:rsidRPr="779FF3BF">
        <w:rPr>
          <w:rFonts w:ascii="Arial" w:hAnsi="Arial" w:cs="Arial"/>
          <w:lang w:val="en-GB" w:eastAsia="zh-CN"/>
        </w:rPr>
        <w:t>For a simplicity</w:t>
      </w:r>
      <w:r w:rsidR="00420BC8" w:rsidRPr="779FF3BF">
        <w:rPr>
          <w:rFonts w:ascii="Arial" w:hAnsi="Arial" w:cs="Arial"/>
          <w:lang w:val="en-GB" w:eastAsia="zh-CN"/>
        </w:rPr>
        <w:t xml:space="preserve"> and a low complexity, it is preferred to </w:t>
      </w:r>
      <w:r w:rsidR="00AA5785" w:rsidRPr="779FF3BF">
        <w:rPr>
          <w:rFonts w:ascii="Arial" w:hAnsi="Arial" w:cs="Arial"/>
          <w:lang w:val="en-GB" w:eastAsia="zh-CN"/>
        </w:rPr>
        <w:t xml:space="preserve">configure </w:t>
      </w:r>
      <w:r w:rsidR="008A1EF5" w:rsidRPr="779FF3BF">
        <w:rPr>
          <w:rFonts w:ascii="Arial" w:hAnsi="Arial" w:cs="Arial"/>
          <w:lang w:val="en-GB" w:eastAsia="zh-CN"/>
        </w:rPr>
        <w:t>the same</w:t>
      </w:r>
      <w:r w:rsidR="00420BC8" w:rsidRPr="779FF3BF">
        <w:rPr>
          <w:rFonts w:ascii="Arial" w:hAnsi="Arial" w:cs="Arial"/>
          <w:lang w:val="en-GB" w:eastAsia="zh-CN"/>
        </w:rPr>
        <w:t xml:space="preserve"> start offset</w:t>
      </w:r>
      <w:r w:rsidR="008A1EF5" w:rsidRPr="779FF3BF">
        <w:rPr>
          <w:rFonts w:ascii="Arial" w:hAnsi="Arial" w:cs="Arial"/>
          <w:lang w:val="en-GB" w:eastAsia="zh-CN"/>
        </w:rPr>
        <w:t xml:space="preserve"> </w:t>
      </w:r>
      <w:r w:rsidR="00AA5785" w:rsidRPr="779FF3BF">
        <w:rPr>
          <w:rFonts w:ascii="Arial" w:hAnsi="Arial" w:cs="Arial"/>
          <w:lang w:val="en-GB" w:eastAsia="zh-CN"/>
        </w:rPr>
        <w:t xml:space="preserve">value </w:t>
      </w:r>
      <w:r w:rsidR="008A1EF5" w:rsidRPr="779FF3BF">
        <w:rPr>
          <w:rFonts w:ascii="Arial" w:hAnsi="Arial" w:cs="Arial"/>
          <w:lang w:val="en-GB" w:eastAsia="zh-CN"/>
        </w:rPr>
        <w:t>for both Cell DTX and Cell DRX</w:t>
      </w:r>
      <w:r w:rsidR="00420BC8" w:rsidRPr="779FF3BF">
        <w:rPr>
          <w:rFonts w:ascii="Arial" w:hAnsi="Arial" w:cs="Arial"/>
          <w:lang w:val="en-GB" w:eastAsia="zh-CN"/>
        </w:rPr>
        <w:t>. Although</w:t>
      </w:r>
      <w:r w:rsidR="007E201C" w:rsidRPr="779FF3BF">
        <w:rPr>
          <w:rFonts w:ascii="Arial" w:hAnsi="Arial" w:cs="Arial"/>
          <w:lang w:val="en-GB" w:eastAsia="zh-CN"/>
        </w:rPr>
        <w:t xml:space="preserve"> there </w:t>
      </w:r>
      <w:r w:rsidRPr="779FF3BF">
        <w:rPr>
          <w:rFonts w:ascii="Arial" w:hAnsi="Arial" w:cs="Arial"/>
          <w:lang w:val="en-GB" w:eastAsia="zh-CN"/>
        </w:rPr>
        <w:t>are</w:t>
      </w:r>
      <w:r w:rsidR="007E201C" w:rsidRPr="779FF3BF">
        <w:rPr>
          <w:rFonts w:ascii="Arial" w:hAnsi="Arial" w:cs="Arial"/>
          <w:lang w:val="en-GB" w:eastAsia="zh-CN"/>
        </w:rPr>
        <w:t xml:space="preserve"> some timing gap</w:t>
      </w:r>
      <w:r w:rsidRPr="779FF3BF">
        <w:rPr>
          <w:rFonts w:ascii="Arial" w:hAnsi="Arial" w:cs="Arial"/>
          <w:lang w:val="en-GB" w:eastAsia="zh-CN"/>
        </w:rPr>
        <w:t>s</w:t>
      </w:r>
      <w:r w:rsidR="007E201C" w:rsidRPr="779FF3BF">
        <w:rPr>
          <w:rFonts w:ascii="Arial" w:hAnsi="Arial" w:cs="Arial"/>
          <w:lang w:val="en-GB" w:eastAsia="zh-CN"/>
        </w:rPr>
        <w:t xml:space="preserve"> between DL and UL</w:t>
      </w:r>
      <w:r w:rsidR="000844D1" w:rsidRPr="779FF3BF">
        <w:rPr>
          <w:rFonts w:ascii="Arial" w:hAnsi="Arial" w:cs="Arial"/>
          <w:lang w:val="en-GB" w:eastAsia="zh-CN"/>
        </w:rPr>
        <w:t xml:space="preserve"> transmissions </w:t>
      </w:r>
      <w:r w:rsidR="008A1EF5" w:rsidRPr="779FF3BF">
        <w:rPr>
          <w:rFonts w:ascii="Arial" w:hAnsi="Arial" w:cs="Arial"/>
          <w:lang w:val="en-GB" w:eastAsia="zh-CN"/>
        </w:rPr>
        <w:t>(</w:t>
      </w:r>
      <w:r w:rsidR="000844D1" w:rsidRPr="779FF3BF">
        <w:rPr>
          <w:rFonts w:ascii="Arial" w:hAnsi="Arial" w:cs="Arial"/>
          <w:lang w:val="en-GB" w:eastAsia="zh-CN"/>
        </w:rPr>
        <w:t>and vice versa</w:t>
      </w:r>
      <w:proofErr w:type="gramStart"/>
      <w:r w:rsidR="008A1EF5" w:rsidRPr="779FF3BF">
        <w:rPr>
          <w:rFonts w:ascii="Arial" w:hAnsi="Arial" w:cs="Arial"/>
          <w:lang w:val="en-GB" w:eastAsia="zh-CN"/>
        </w:rPr>
        <w:t>)</w:t>
      </w:r>
      <w:r w:rsidR="00420BC8" w:rsidRPr="779FF3BF">
        <w:rPr>
          <w:rFonts w:ascii="Arial" w:hAnsi="Arial" w:cs="Arial"/>
          <w:lang w:val="en-GB" w:eastAsia="zh-CN"/>
        </w:rPr>
        <w:t xml:space="preserve">, </w:t>
      </w:r>
      <w:r w:rsidRPr="779FF3BF">
        <w:rPr>
          <w:rFonts w:ascii="Arial" w:hAnsi="Arial" w:cs="Arial"/>
          <w:lang w:val="en-GB" w:eastAsia="zh-CN"/>
        </w:rPr>
        <w:t xml:space="preserve"> it</w:t>
      </w:r>
      <w:proofErr w:type="gramEnd"/>
      <w:r w:rsidRPr="779FF3BF">
        <w:rPr>
          <w:rFonts w:ascii="Arial" w:hAnsi="Arial" w:cs="Arial"/>
          <w:lang w:val="en-GB" w:eastAsia="zh-CN"/>
        </w:rPr>
        <w:t xml:space="preserve"> should be handled by NW implementation, i.e., </w:t>
      </w:r>
      <w:r w:rsidR="000844D1" w:rsidRPr="779FF3BF">
        <w:rPr>
          <w:rFonts w:ascii="Arial" w:hAnsi="Arial" w:cs="Arial"/>
          <w:lang w:val="en-GB" w:eastAsia="zh-CN"/>
        </w:rPr>
        <w:t xml:space="preserve">the network </w:t>
      </w:r>
      <w:r w:rsidRPr="779FF3BF">
        <w:rPr>
          <w:rFonts w:ascii="Arial" w:hAnsi="Arial" w:cs="Arial"/>
          <w:lang w:val="en-GB" w:eastAsia="zh-CN"/>
        </w:rPr>
        <w:t>should</w:t>
      </w:r>
      <w:r w:rsidR="000844D1" w:rsidRPr="779FF3BF">
        <w:rPr>
          <w:rFonts w:ascii="Arial" w:hAnsi="Arial" w:cs="Arial"/>
          <w:lang w:val="en-GB" w:eastAsia="zh-CN"/>
        </w:rPr>
        <w:t xml:space="preserve"> </w:t>
      </w:r>
      <w:r w:rsidRPr="779FF3BF">
        <w:rPr>
          <w:rFonts w:ascii="Arial" w:hAnsi="Arial" w:cs="Arial"/>
          <w:lang w:val="en-GB" w:eastAsia="zh-CN"/>
        </w:rPr>
        <w:t>decide</w:t>
      </w:r>
      <w:r w:rsidR="000844D1" w:rsidRPr="779FF3BF">
        <w:rPr>
          <w:rFonts w:ascii="Arial" w:hAnsi="Arial" w:cs="Arial"/>
          <w:lang w:val="en-GB" w:eastAsia="zh-CN"/>
        </w:rPr>
        <w:t xml:space="preserve"> </w:t>
      </w:r>
      <w:r w:rsidRPr="779FF3BF">
        <w:rPr>
          <w:rFonts w:ascii="Arial" w:hAnsi="Arial" w:cs="Arial"/>
          <w:lang w:val="en-GB" w:eastAsia="zh-CN"/>
        </w:rPr>
        <w:t xml:space="preserve">a start offset and an </w:t>
      </w:r>
      <w:r w:rsidR="000844D1" w:rsidRPr="779FF3BF">
        <w:rPr>
          <w:rFonts w:ascii="Arial" w:hAnsi="Arial" w:cs="Arial"/>
          <w:lang w:val="en-GB" w:eastAsia="zh-CN"/>
        </w:rPr>
        <w:t xml:space="preserve">on-duration </w:t>
      </w:r>
      <w:r w:rsidR="008A1EF5" w:rsidRPr="779FF3BF">
        <w:rPr>
          <w:rFonts w:ascii="Arial" w:hAnsi="Arial" w:cs="Arial"/>
          <w:lang w:val="en-GB" w:eastAsia="zh-CN"/>
        </w:rPr>
        <w:t xml:space="preserve">parameter </w:t>
      </w:r>
      <w:r w:rsidRPr="779FF3BF">
        <w:rPr>
          <w:rFonts w:ascii="Arial" w:hAnsi="Arial" w:cs="Arial"/>
          <w:lang w:val="en-GB" w:eastAsia="zh-CN"/>
        </w:rPr>
        <w:t>considering</w:t>
      </w:r>
      <w:r w:rsidR="00420BC8" w:rsidRPr="779FF3BF">
        <w:rPr>
          <w:rFonts w:ascii="Arial" w:hAnsi="Arial" w:cs="Arial"/>
          <w:lang w:val="en-GB" w:eastAsia="zh-CN"/>
        </w:rPr>
        <w:t xml:space="preserve"> the gap length</w:t>
      </w:r>
      <w:r w:rsidRPr="779FF3BF">
        <w:rPr>
          <w:rFonts w:ascii="Arial" w:hAnsi="Arial" w:cs="Arial"/>
          <w:lang w:val="en-GB" w:eastAsia="zh-CN"/>
        </w:rPr>
        <w:t xml:space="preserve"> between DL and UL, if any</w:t>
      </w:r>
      <w:r w:rsidR="000844D1" w:rsidRPr="779FF3BF">
        <w:rPr>
          <w:rFonts w:ascii="Arial" w:hAnsi="Arial" w:cs="Arial"/>
          <w:lang w:val="en-GB" w:eastAsia="zh-CN"/>
        </w:rPr>
        <w:t>.</w:t>
      </w:r>
    </w:p>
    <w:p w14:paraId="7286F8ED" w14:textId="6F1F47AC" w:rsidR="00257016" w:rsidRPr="0027453F" w:rsidRDefault="00257016" w:rsidP="00257016">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Pr>
          <w:rFonts w:ascii="Arial" w:eastAsia="SimSun" w:hAnsi="Arial" w:cs="Arial"/>
          <w:b/>
          <w:bCs/>
          <w:lang w:eastAsia="zh-CN"/>
        </w:rPr>
        <w:t>2</w:t>
      </w:r>
      <w:r w:rsidRPr="0027453F">
        <w:rPr>
          <w:rFonts w:ascii="Arial" w:eastAsia="SimSun" w:hAnsi="Arial" w:cs="Arial"/>
          <w:b/>
          <w:bCs/>
          <w:lang w:eastAsia="zh-CN"/>
        </w:rPr>
        <w:t>:</w:t>
      </w:r>
      <w:r w:rsidRPr="0027453F">
        <w:rPr>
          <w:rFonts w:ascii="Arial" w:eastAsia="SimSun" w:hAnsi="Arial" w:cs="Arial"/>
          <w:b/>
          <w:bCs/>
          <w:lang w:eastAsia="zh-CN"/>
        </w:rPr>
        <w:tab/>
      </w:r>
      <w:r w:rsidR="004F538F">
        <w:rPr>
          <w:rFonts w:ascii="Arial" w:eastAsia="SimSun" w:hAnsi="Arial" w:cs="Arial"/>
          <w:b/>
          <w:bCs/>
          <w:lang w:eastAsia="zh-CN"/>
        </w:rPr>
        <w:t xml:space="preserve">A </w:t>
      </w:r>
      <w:r w:rsidRPr="00257016">
        <w:rPr>
          <w:rFonts w:ascii="Arial" w:eastAsia="SimSun" w:hAnsi="Arial" w:cs="Arial"/>
          <w:b/>
          <w:bCs/>
          <w:i/>
          <w:iCs/>
          <w:lang w:eastAsia="zh-CN"/>
        </w:rPr>
        <w:t>start offset</w:t>
      </w:r>
      <w:r>
        <w:rPr>
          <w:rFonts w:ascii="Arial" w:eastAsia="SimSun" w:hAnsi="Arial" w:cs="Arial"/>
          <w:b/>
          <w:bCs/>
          <w:lang w:eastAsia="zh-CN"/>
        </w:rPr>
        <w:t xml:space="preserve"> value </w:t>
      </w:r>
      <w:r w:rsidR="004F538F">
        <w:rPr>
          <w:rFonts w:ascii="Arial" w:eastAsia="SimSun" w:hAnsi="Arial" w:cs="Arial"/>
          <w:b/>
          <w:bCs/>
          <w:lang w:eastAsia="zh-CN"/>
        </w:rPr>
        <w:t xml:space="preserve">is common </w:t>
      </w:r>
      <w:r>
        <w:rPr>
          <w:rFonts w:ascii="Arial" w:eastAsia="SimSun" w:hAnsi="Arial" w:cs="Arial"/>
          <w:b/>
          <w:bCs/>
          <w:lang w:eastAsia="zh-CN"/>
        </w:rPr>
        <w:t xml:space="preserve">for Cell DTX and </w:t>
      </w:r>
      <w:r w:rsidR="008A1EF5">
        <w:rPr>
          <w:rFonts w:ascii="Arial" w:eastAsia="SimSun" w:hAnsi="Arial" w:cs="Arial"/>
          <w:b/>
          <w:bCs/>
          <w:lang w:eastAsia="zh-CN"/>
        </w:rPr>
        <w:t xml:space="preserve">Cell </w:t>
      </w:r>
      <w:r>
        <w:rPr>
          <w:rFonts w:ascii="Arial" w:eastAsia="SimSun" w:hAnsi="Arial" w:cs="Arial"/>
          <w:b/>
          <w:bCs/>
          <w:lang w:eastAsia="zh-CN"/>
        </w:rPr>
        <w:t>DRX</w:t>
      </w:r>
      <w:r w:rsidRPr="0027453F">
        <w:rPr>
          <w:rFonts w:ascii="Arial" w:eastAsia="SimSun" w:hAnsi="Arial" w:cs="Arial"/>
          <w:b/>
          <w:bCs/>
          <w:lang w:eastAsia="zh-CN"/>
        </w:rPr>
        <w:t>.</w:t>
      </w:r>
    </w:p>
    <w:p w14:paraId="1B4CF606" w14:textId="77777777" w:rsidR="00257016" w:rsidRPr="00257016" w:rsidRDefault="00257016" w:rsidP="00A930EA">
      <w:pPr>
        <w:rPr>
          <w:rFonts w:ascii="Arial" w:hAnsi="Arial" w:cs="Arial"/>
          <w:lang w:eastAsia="zh-CN"/>
        </w:rPr>
      </w:pPr>
    </w:p>
    <w:p w14:paraId="559A3B37" w14:textId="4E5F5B04" w:rsidR="00204384" w:rsidRPr="001638A2" w:rsidRDefault="00204384" w:rsidP="00204384">
      <w:pPr>
        <w:pStyle w:val="2"/>
        <w:tabs>
          <w:tab w:val="clear" w:pos="397"/>
          <w:tab w:val="num" w:pos="567"/>
        </w:tabs>
      </w:pPr>
      <w:r w:rsidRPr="001638A2">
        <w:t>Support of multiple configurations</w:t>
      </w:r>
    </w:p>
    <w:p w14:paraId="6AB22A0E" w14:textId="0C72AEFC" w:rsidR="002F794A" w:rsidRPr="002F794A" w:rsidRDefault="002F794A" w:rsidP="002F794A">
      <w:pPr>
        <w:spacing w:afterLines="50" w:after="120"/>
        <w:rPr>
          <w:rFonts w:ascii="Arial" w:eastAsia="SimSun" w:hAnsi="Arial" w:cs="Arial"/>
          <w:lang w:val="x-none" w:eastAsia="zh-CN"/>
        </w:rPr>
      </w:pPr>
      <w:r w:rsidRPr="002F794A">
        <w:rPr>
          <w:rFonts w:ascii="Arial" w:eastAsia="SimSun" w:hAnsi="Arial" w:cs="Arial"/>
          <w:lang w:val="x-none" w:eastAsia="zh-CN"/>
        </w:rPr>
        <w:t xml:space="preserve">It is still an FFS whether multiple configurations of </w:t>
      </w:r>
      <w:r w:rsidR="0008126E">
        <w:rPr>
          <w:rFonts w:ascii="Arial" w:eastAsia="SimSun" w:hAnsi="Arial" w:cs="Arial"/>
          <w:lang w:val="x-none" w:eastAsia="zh-CN"/>
        </w:rPr>
        <w:t>C</w:t>
      </w:r>
      <w:r w:rsidRPr="002F794A">
        <w:rPr>
          <w:rFonts w:ascii="Arial" w:eastAsia="SimSun" w:hAnsi="Arial" w:cs="Arial"/>
          <w:lang w:val="x-none" w:eastAsia="zh-CN"/>
        </w:rPr>
        <w:t>ell DTX or DRX will be supported.</w:t>
      </w:r>
      <w:r w:rsidR="0008126E">
        <w:rPr>
          <w:rFonts w:ascii="Arial" w:eastAsia="SimSun" w:hAnsi="Arial" w:cs="Arial"/>
          <w:lang w:val="x-none" w:eastAsia="zh-CN"/>
        </w:rPr>
        <w:t xml:space="preserve"> A benefit of multiple configuration</w:t>
      </w:r>
      <w:r w:rsidR="00014735">
        <w:rPr>
          <w:rFonts w:ascii="Arial" w:eastAsia="SimSun" w:hAnsi="Arial" w:cs="Arial"/>
          <w:lang w:val="x-none" w:eastAsia="zh-CN"/>
        </w:rPr>
        <w:t>s</w:t>
      </w:r>
      <w:r w:rsidR="0008126E">
        <w:rPr>
          <w:rFonts w:ascii="Arial" w:eastAsia="SimSun" w:hAnsi="Arial" w:cs="Arial"/>
          <w:lang w:val="x-none" w:eastAsia="zh-CN"/>
        </w:rPr>
        <w:t xml:space="preserve"> is that the </w:t>
      </w:r>
      <w:r w:rsidR="00D02BD1">
        <w:rPr>
          <w:rFonts w:ascii="Arial" w:eastAsia="SimSun" w:hAnsi="Arial" w:cs="Arial"/>
          <w:lang w:val="x-none" w:eastAsia="zh-CN"/>
        </w:rPr>
        <w:t>network</w:t>
      </w:r>
      <w:r w:rsidR="0008126E">
        <w:rPr>
          <w:rFonts w:ascii="Arial" w:eastAsia="SimSun" w:hAnsi="Arial" w:cs="Arial"/>
          <w:lang w:val="x-none" w:eastAsia="zh-CN"/>
        </w:rPr>
        <w:t xml:space="preserve"> can quickly apply an appropriate Cell DTX/DRX pattern based on a cell traffic. For example, </w:t>
      </w:r>
      <w:r w:rsidR="00A115C5">
        <w:rPr>
          <w:rFonts w:ascii="Arial" w:eastAsia="SimSun" w:hAnsi="Arial" w:cs="Arial"/>
          <w:lang w:val="x-none" w:eastAsia="zh-CN"/>
        </w:rPr>
        <w:t xml:space="preserve">if </w:t>
      </w:r>
      <w:r w:rsidR="0008126E">
        <w:rPr>
          <w:rFonts w:ascii="Arial" w:eastAsia="SimSun" w:hAnsi="Arial" w:cs="Arial"/>
          <w:lang w:val="x-none" w:eastAsia="zh-CN"/>
        </w:rPr>
        <w:t xml:space="preserve">there are </w:t>
      </w:r>
      <w:r w:rsidR="00A115C5">
        <w:rPr>
          <w:rFonts w:ascii="Arial" w:eastAsia="SimSun" w:hAnsi="Arial" w:cs="Arial"/>
          <w:lang w:val="x-none" w:eastAsia="zh-CN"/>
        </w:rPr>
        <w:t>only low priority QoS traffics</w:t>
      </w:r>
      <w:r w:rsidR="0008126E">
        <w:rPr>
          <w:rFonts w:ascii="Arial" w:eastAsia="SimSun" w:hAnsi="Arial" w:cs="Arial"/>
          <w:lang w:val="x-none" w:eastAsia="zh-CN"/>
        </w:rPr>
        <w:t xml:space="preserve">, the </w:t>
      </w:r>
      <w:r w:rsidR="00D02BD1">
        <w:rPr>
          <w:rFonts w:ascii="Arial" w:eastAsia="SimSun" w:hAnsi="Arial" w:cs="Arial"/>
          <w:lang w:val="x-none" w:eastAsia="zh-CN"/>
        </w:rPr>
        <w:t>network</w:t>
      </w:r>
      <w:r w:rsidR="0008126E">
        <w:rPr>
          <w:rFonts w:ascii="Arial" w:eastAsia="SimSun" w:hAnsi="Arial" w:cs="Arial"/>
          <w:lang w:val="x-none" w:eastAsia="zh-CN"/>
        </w:rPr>
        <w:t xml:space="preserve"> can use </w:t>
      </w:r>
      <w:r w:rsidR="00014735">
        <w:rPr>
          <w:rFonts w:ascii="Arial" w:eastAsia="SimSun" w:hAnsi="Arial" w:cs="Arial"/>
          <w:lang w:val="x-none" w:eastAsia="zh-CN"/>
        </w:rPr>
        <w:t xml:space="preserve">a </w:t>
      </w:r>
      <w:r w:rsidR="00A115C5">
        <w:rPr>
          <w:rFonts w:ascii="Arial" w:eastAsia="SimSun" w:hAnsi="Arial" w:cs="Arial"/>
          <w:lang w:val="x-none" w:eastAsia="zh-CN"/>
        </w:rPr>
        <w:t xml:space="preserve">very </w:t>
      </w:r>
      <w:r w:rsidR="0008126E">
        <w:rPr>
          <w:rFonts w:ascii="Arial" w:eastAsia="SimSun" w:hAnsi="Arial" w:cs="Arial"/>
          <w:lang w:val="x-none" w:eastAsia="zh-CN"/>
        </w:rPr>
        <w:t xml:space="preserve">long Cell DTX/DRX pattern. However there are </w:t>
      </w:r>
      <w:r w:rsidR="00A115C5">
        <w:rPr>
          <w:rFonts w:ascii="Arial" w:eastAsia="SimSun" w:hAnsi="Arial" w:cs="Arial"/>
          <w:lang w:val="x-none" w:eastAsia="zh-CN"/>
        </w:rPr>
        <w:t xml:space="preserve">middle priority QoS traffics or cell load is increased, the </w:t>
      </w:r>
      <w:r w:rsidR="00D02BD1">
        <w:rPr>
          <w:rFonts w:ascii="Arial" w:eastAsia="SimSun" w:hAnsi="Arial" w:cs="Arial"/>
          <w:lang w:val="x-none" w:eastAsia="zh-CN"/>
        </w:rPr>
        <w:t>network</w:t>
      </w:r>
      <w:r w:rsidR="00A115C5">
        <w:rPr>
          <w:rFonts w:ascii="Arial" w:eastAsia="SimSun" w:hAnsi="Arial" w:cs="Arial"/>
          <w:lang w:val="x-none" w:eastAsia="zh-CN"/>
        </w:rPr>
        <w:t xml:space="preserve"> can switch a shorter Cell DTX/DRX pattern to meet the QoS requirement.</w:t>
      </w:r>
    </w:p>
    <w:p w14:paraId="1453D468" w14:textId="2BC65495" w:rsidR="002F794A" w:rsidRPr="00E92296" w:rsidRDefault="00A115C5" w:rsidP="002F794A">
      <w:pPr>
        <w:spacing w:afterLines="50" w:after="120"/>
        <w:rPr>
          <w:rFonts w:ascii="Arial" w:eastAsia="SimSun" w:hAnsi="Arial" w:cs="Arial"/>
          <w:lang w:val="x-none" w:eastAsia="zh-CN"/>
        </w:rPr>
      </w:pPr>
      <w:r w:rsidRPr="001638A2">
        <w:rPr>
          <w:rFonts w:ascii="Arial" w:eastAsia="SimSun" w:hAnsi="Arial" w:cs="Arial"/>
          <w:lang w:val="x-none" w:eastAsia="zh-CN"/>
        </w:rPr>
        <w:t xml:space="preserve">If RRC </w:t>
      </w:r>
      <w:proofErr w:type="spellStart"/>
      <w:r w:rsidRPr="001638A2">
        <w:rPr>
          <w:rFonts w:ascii="Arial" w:eastAsia="SimSun" w:hAnsi="Arial" w:cs="Arial"/>
          <w:lang w:val="x-none" w:eastAsia="zh-CN"/>
        </w:rPr>
        <w:t>signal</w:t>
      </w:r>
      <w:r w:rsidR="001638A2" w:rsidRPr="001638A2">
        <w:rPr>
          <w:rFonts w:ascii="Arial" w:eastAsia="SimSun" w:hAnsi="Arial" w:cs="Arial"/>
          <w:lang w:val="x-none" w:eastAsia="zh-CN"/>
        </w:rPr>
        <w:t>l</w:t>
      </w:r>
      <w:r w:rsidRPr="001638A2">
        <w:rPr>
          <w:rFonts w:ascii="Arial" w:eastAsia="SimSun" w:hAnsi="Arial" w:cs="Arial"/>
          <w:lang w:val="x-none" w:eastAsia="zh-CN"/>
        </w:rPr>
        <w:t>ing</w:t>
      </w:r>
      <w:proofErr w:type="spellEnd"/>
      <w:r w:rsidRPr="001638A2">
        <w:rPr>
          <w:rFonts w:ascii="Arial" w:eastAsia="SimSun" w:hAnsi="Arial" w:cs="Arial"/>
          <w:lang w:val="x-none" w:eastAsia="zh-CN"/>
        </w:rPr>
        <w:t xml:space="preserve"> is used to switch the Cell DTX/DRX patterns, it cause</w:t>
      </w:r>
      <w:r w:rsidR="00977208">
        <w:rPr>
          <w:rFonts w:ascii="Arial" w:eastAsia="SimSun" w:hAnsi="Arial" w:cs="Arial"/>
          <w:lang w:val="x-none" w:eastAsia="zh-CN"/>
        </w:rPr>
        <w:t>s</w:t>
      </w:r>
      <w:r w:rsidRPr="001638A2">
        <w:rPr>
          <w:rFonts w:ascii="Arial" w:eastAsia="SimSun" w:hAnsi="Arial" w:cs="Arial"/>
          <w:lang w:val="x-none" w:eastAsia="zh-CN"/>
        </w:rPr>
        <w:t xml:space="preserve"> very high RRC signaling overhead</w:t>
      </w:r>
      <w:r w:rsidR="00977208">
        <w:rPr>
          <w:rFonts w:ascii="Arial" w:eastAsia="SimSun" w:hAnsi="Arial" w:cs="Arial"/>
          <w:lang w:val="x-none" w:eastAsia="zh-CN"/>
        </w:rPr>
        <w:t>s</w:t>
      </w:r>
      <w:r w:rsidRPr="001638A2">
        <w:rPr>
          <w:rFonts w:ascii="Arial" w:eastAsia="SimSun" w:hAnsi="Arial" w:cs="Arial"/>
          <w:lang w:val="x-none" w:eastAsia="zh-CN"/>
        </w:rPr>
        <w:t xml:space="preserve">. However, </w:t>
      </w:r>
      <w:r w:rsidR="00257016">
        <w:rPr>
          <w:rFonts w:ascii="Arial" w:eastAsia="SimSun" w:hAnsi="Arial" w:cs="Arial"/>
          <w:lang w:val="x-none" w:eastAsia="zh-CN"/>
        </w:rPr>
        <w:t>RAN1 already agreed</w:t>
      </w:r>
      <w:r w:rsidRPr="001638A2">
        <w:rPr>
          <w:rFonts w:ascii="Arial" w:eastAsia="SimSun" w:hAnsi="Arial" w:cs="Arial"/>
          <w:lang w:val="x-none" w:eastAsia="zh-CN"/>
        </w:rPr>
        <w:t xml:space="preserve"> to use L1 </w:t>
      </w:r>
      <w:r w:rsidR="00026913">
        <w:rPr>
          <w:rFonts w:ascii="Arial" w:eastAsia="SimSun" w:hAnsi="Arial" w:cs="Arial"/>
          <w:lang w:val="x-none" w:eastAsia="zh-CN"/>
        </w:rPr>
        <w:t xml:space="preserve">group common </w:t>
      </w:r>
      <w:proofErr w:type="spellStart"/>
      <w:r w:rsidRPr="001638A2">
        <w:rPr>
          <w:rFonts w:ascii="Arial" w:eastAsia="SimSun" w:hAnsi="Arial" w:cs="Arial"/>
          <w:lang w:val="x-none" w:eastAsia="zh-CN"/>
        </w:rPr>
        <w:t>signalling</w:t>
      </w:r>
      <w:proofErr w:type="spellEnd"/>
      <w:r w:rsidR="001638A2" w:rsidRPr="001638A2">
        <w:rPr>
          <w:rFonts w:ascii="Arial" w:eastAsia="SimSun" w:hAnsi="Arial" w:cs="Arial"/>
          <w:lang w:val="x-none" w:eastAsia="zh-CN"/>
        </w:rPr>
        <w:t xml:space="preserve"> </w:t>
      </w:r>
      <w:r w:rsidR="00257016">
        <w:rPr>
          <w:rFonts w:ascii="Arial" w:eastAsia="SimSun" w:hAnsi="Arial" w:cs="Arial"/>
          <w:lang w:val="x-none" w:eastAsia="zh-CN"/>
        </w:rPr>
        <w:t>for</w:t>
      </w:r>
      <w:r w:rsidR="001638A2" w:rsidRPr="001638A2">
        <w:rPr>
          <w:rFonts w:ascii="Arial" w:eastAsia="SimSun" w:hAnsi="Arial" w:cs="Arial"/>
          <w:lang w:val="x-none" w:eastAsia="zh-CN"/>
        </w:rPr>
        <w:t xml:space="preserve"> activat</w:t>
      </w:r>
      <w:r w:rsidR="00257016">
        <w:rPr>
          <w:rFonts w:ascii="Arial" w:eastAsia="SimSun" w:hAnsi="Arial" w:cs="Arial"/>
          <w:lang w:val="x-none" w:eastAsia="zh-CN"/>
        </w:rPr>
        <w:t>ion</w:t>
      </w:r>
      <w:r w:rsidR="001638A2" w:rsidRPr="001638A2">
        <w:rPr>
          <w:rFonts w:ascii="Arial" w:eastAsia="SimSun" w:hAnsi="Arial" w:cs="Arial"/>
          <w:lang w:val="x-none" w:eastAsia="zh-CN"/>
        </w:rPr>
        <w:t>/deactivat</w:t>
      </w:r>
      <w:r w:rsidR="00257016">
        <w:rPr>
          <w:rFonts w:ascii="Arial" w:eastAsia="SimSun" w:hAnsi="Arial" w:cs="Arial"/>
          <w:lang w:val="x-none" w:eastAsia="zh-CN"/>
        </w:rPr>
        <w:t>ion of</w:t>
      </w:r>
      <w:r w:rsidR="001638A2" w:rsidRPr="001638A2">
        <w:rPr>
          <w:rFonts w:ascii="Arial" w:eastAsia="SimSun" w:hAnsi="Arial" w:cs="Arial"/>
          <w:lang w:val="x-none" w:eastAsia="zh-CN"/>
        </w:rPr>
        <w:t xml:space="preserve"> Cell DTX/DRX</w:t>
      </w:r>
      <w:r w:rsidRPr="001638A2">
        <w:rPr>
          <w:rFonts w:ascii="Arial" w:eastAsia="SimSun" w:hAnsi="Arial" w:cs="Arial"/>
          <w:lang w:val="x-none" w:eastAsia="zh-CN"/>
        </w:rPr>
        <w:t xml:space="preserve">. </w:t>
      </w:r>
      <w:r w:rsidR="001638A2" w:rsidRPr="001638A2">
        <w:rPr>
          <w:rFonts w:ascii="Arial" w:eastAsia="SimSun" w:hAnsi="Arial" w:cs="Arial"/>
          <w:lang w:val="x-none" w:eastAsia="zh-CN"/>
        </w:rPr>
        <w:t xml:space="preserve">It means L1 </w:t>
      </w:r>
      <w:r w:rsidR="00026913">
        <w:rPr>
          <w:rFonts w:ascii="Arial" w:eastAsia="SimSun" w:hAnsi="Arial" w:cs="Arial"/>
          <w:lang w:val="x-none" w:eastAsia="zh-CN"/>
        </w:rPr>
        <w:t xml:space="preserve">group common </w:t>
      </w:r>
      <w:proofErr w:type="spellStart"/>
      <w:r w:rsidR="001638A2" w:rsidRPr="001638A2">
        <w:rPr>
          <w:rFonts w:ascii="Arial" w:eastAsia="SimSun" w:hAnsi="Arial" w:cs="Arial"/>
          <w:lang w:val="x-none" w:eastAsia="zh-CN"/>
        </w:rPr>
        <w:t>signalling</w:t>
      </w:r>
      <w:proofErr w:type="spellEnd"/>
      <w:r w:rsidR="001638A2" w:rsidRPr="001638A2">
        <w:rPr>
          <w:rFonts w:ascii="Arial" w:eastAsia="SimSun" w:hAnsi="Arial" w:cs="Arial"/>
          <w:lang w:val="x-none" w:eastAsia="zh-CN"/>
        </w:rPr>
        <w:t xml:space="preserve"> can be used to indicate for appropriate Cell DTX/DRX </w:t>
      </w:r>
      <w:r w:rsidR="004176D0">
        <w:rPr>
          <w:rFonts w:ascii="Arial" w:eastAsia="SimSun" w:hAnsi="Arial" w:cs="Arial"/>
          <w:lang w:val="x-none" w:eastAsia="zh-CN"/>
        </w:rPr>
        <w:t xml:space="preserve">pattern </w:t>
      </w:r>
      <w:r w:rsidR="001638A2" w:rsidRPr="001638A2">
        <w:rPr>
          <w:rFonts w:ascii="Arial" w:eastAsia="SimSun" w:hAnsi="Arial" w:cs="Arial"/>
          <w:lang w:val="x-none" w:eastAsia="zh-CN"/>
        </w:rPr>
        <w:t xml:space="preserve">timely. </w:t>
      </w:r>
      <w:r w:rsidR="0008126E" w:rsidRPr="001638A2">
        <w:rPr>
          <w:rFonts w:ascii="Arial" w:eastAsia="SimSun" w:hAnsi="Arial" w:cs="Arial"/>
          <w:lang w:val="x-none" w:eastAsia="zh-CN"/>
        </w:rPr>
        <w:t>To make a specification simple</w:t>
      </w:r>
      <w:r w:rsidR="002A150B">
        <w:rPr>
          <w:rFonts w:ascii="Arial" w:eastAsia="SimSun" w:hAnsi="Arial" w:cs="Arial"/>
          <w:lang w:val="x-none" w:eastAsia="zh-CN"/>
        </w:rPr>
        <w:t xml:space="preserve"> and according to the agreement that pattern configuration is common for Rel-18 UEs in a cell</w:t>
      </w:r>
      <w:r w:rsidR="0008126E" w:rsidRPr="001638A2">
        <w:rPr>
          <w:rFonts w:ascii="Arial" w:eastAsia="SimSun" w:hAnsi="Arial" w:cs="Arial"/>
          <w:lang w:val="x-none" w:eastAsia="zh-CN"/>
        </w:rPr>
        <w:t>,</w:t>
      </w:r>
      <w:r w:rsidR="002F794A" w:rsidRPr="001638A2">
        <w:rPr>
          <w:rFonts w:ascii="Arial" w:eastAsia="SimSun" w:hAnsi="Arial" w:cs="Arial"/>
          <w:lang w:val="x-none" w:eastAsia="zh-CN"/>
        </w:rPr>
        <w:t xml:space="preserve"> </w:t>
      </w:r>
      <w:r w:rsidR="001638A2" w:rsidRPr="001638A2">
        <w:rPr>
          <w:rFonts w:ascii="Arial" w:eastAsia="SimSun" w:hAnsi="Arial" w:cs="Arial"/>
          <w:lang w:val="x-none" w:eastAsia="zh-CN"/>
        </w:rPr>
        <w:t xml:space="preserve">we think </w:t>
      </w:r>
      <w:r w:rsidR="002F794A" w:rsidRPr="001638A2">
        <w:rPr>
          <w:rFonts w:ascii="Arial" w:eastAsia="SimSun" w:hAnsi="Arial" w:cs="Arial"/>
          <w:lang w:val="x-none" w:eastAsia="zh-CN"/>
        </w:rPr>
        <w:t xml:space="preserve">only one configuration can be activated, </w:t>
      </w:r>
      <w:r w:rsidR="0008126E" w:rsidRPr="001638A2">
        <w:rPr>
          <w:rFonts w:ascii="Arial" w:eastAsia="SimSun" w:hAnsi="Arial" w:cs="Arial"/>
          <w:lang w:val="x-none" w:eastAsia="zh-CN"/>
        </w:rPr>
        <w:t>even if</w:t>
      </w:r>
      <w:r w:rsidR="002F794A" w:rsidRPr="001638A2">
        <w:rPr>
          <w:rFonts w:ascii="Arial" w:eastAsia="SimSun" w:hAnsi="Arial" w:cs="Arial"/>
          <w:lang w:val="x-none" w:eastAsia="zh-CN"/>
        </w:rPr>
        <w:t xml:space="preserve"> multiple configurations are </w:t>
      </w:r>
      <w:r w:rsidR="002F1BB5">
        <w:rPr>
          <w:rFonts w:ascii="Arial" w:eastAsia="SimSun" w:hAnsi="Arial" w:cs="Arial"/>
          <w:lang w:val="x-none" w:eastAsia="zh-CN"/>
        </w:rPr>
        <w:t>configured</w:t>
      </w:r>
      <w:r w:rsidR="002F794A" w:rsidRPr="001638A2">
        <w:rPr>
          <w:rFonts w:ascii="Arial" w:eastAsia="SimSun" w:hAnsi="Arial" w:cs="Arial"/>
          <w:lang w:val="x-none" w:eastAsia="zh-CN"/>
        </w:rPr>
        <w:t>.</w:t>
      </w:r>
    </w:p>
    <w:p w14:paraId="16CBB487" w14:textId="35835216" w:rsidR="001574EF" w:rsidRDefault="001574EF" w:rsidP="001574EF">
      <w:pPr>
        <w:tabs>
          <w:tab w:val="left" w:pos="1560"/>
        </w:tabs>
        <w:spacing w:after="120"/>
        <w:ind w:left="1560" w:hanging="1560"/>
        <w:rPr>
          <w:rFonts w:ascii="Arial" w:eastAsia="SimSun" w:hAnsi="Arial" w:cs="Arial"/>
          <w:b/>
          <w:bCs/>
          <w:lang w:eastAsia="zh-CN"/>
        </w:rPr>
      </w:pPr>
      <w:r w:rsidRPr="009F049A">
        <w:rPr>
          <w:rFonts w:ascii="Arial" w:eastAsia="SimSun" w:hAnsi="Arial" w:cs="Arial"/>
          <w:b/>
          <w:bCs/>
          <w:lang w:eastAsia="zh-CN"/>
        </w:rPr>
        <w:t xml:space="preserve">Observation </w:t>
      </w:r>
      <w:r w:rsidR="009F049A" w:rsidRPr="009F049A">
        <w:rPr>
          <w:rFonts w:ascii="Arial" w:eastAsia="SimSun" w:hAnsi="Arial" w:cs="Arial"/>
          <w:b/>
          <w:bCs/>
          <w:lang w:eastAsia="zh-CN"/>
        </w:rPr>
        <w:t>2</w:t>
      </w:r>
      <w:r w:rsidRPr="009F049A">
        <w:rPr>
          <w:rFonts w:ascii="Arial" w:eastAsia="SimSun" w:hAnsi="Arial" w:cs="Arial"/>
          <w:b/>
          <w:bCs/>
          <w:lang w:eastAsia="zh-CN"/>
        </w:rPr>
        <w:t>:</w:t>
      </w:r>
      <w:r w:rsidRPr="009F049A">
        <w:rPr>
          <w:rFonts w:ascii="Arial" w:eastAsia="SimSun" w:hAnsi="Arial" w:cs="Arial"/>
          <w:b/>
          <w:bCs/>
          <w:lang w:eastAsia="zh-CN"/>
        </w:rPr>
        <w:tab/>
      </w:r>
      <w:r w:rsidR="00257016" w:rsidRPr="009F049A">
        <w:rPr>
          <w:rFonts w:ascii="Arial" w:eastAsia="SimSun" w:hAnsi="Arial" w:cs="Arial"/>
          <w:b/>
          <w:bCs/>
          <w:lang w:eastAsia="zh-CN"/>
        </w:rPr>
        <w:t xml:space="preserve">As </w:t>
      </w:r>
      <w:r w:rsidRPr="009F049A">
        <w:rPr>
          <w:rFonts w:ascii="Arial" w:eastAsia="SimSun" w:hAnsi="Arial" w:cs="Arial"/>
          <w:b/>
          <w:bCs/>
          <w:lang w:eastAsia="zh-CN"/>
        </w:rPr>
        <w:t xml:space="preserve">L1 </w:t>
      </w:r>
      <w:r w:rsidR="00026913">
        <w:rPr>
          <w:rFonts w:ascii="Arial" w:eastAsia="SimSun" w:hAnsi="Arial" w:cs="Arial"/>
          <w:b/>
          <w:bCs/>
          <w:lang w:eastAsia="zh-CN"/>
        </w:rPr>
        <w:t xml:space="preserve">group common </w:t>
      </w:r>
      <w:proofErr w:type="spellStart"/>
      <w:r w:rsidRPr="009F049A">
        <w:rPr>
          <w:rFonts w:ascii="Arial" w:eastAsia="SimSun" w:hAnsi="Arial" w:cs="Arial"/>
          <w:b/>
          <w:bCs/>
          <w:lang w:eastAsia="zh-CN"/>
        </w:rPr>
        <w:t>signalling</w:t>
      </w:r>
      <w:proofErr w:type="spellEnd"/>
      <w:r w:rsidR="00257016" w:rsidRPr="009F049A">
        <w:rPr>
          <w:rFonts w:ascii="Arial" w:eastAsia="SimSun" w:hAnsi="Arial" w:cs="Arial"/>
          <w:b/>
          <w:bCs/>
          <w:lang w:eastAsia="zh-CN"/>
        </w:rPr>
        <w:t xml:space="preserve"> is adopted</w:t>
      </w:r>
      <w:r w:rsidRPr="009F049A">
        <w:rPr>
          <w:rFonts w:ascii="Arial" w:eastAsia="SimSun" w:hAnsi="Arial" w:cs="Arial"/>
          <w:b/>
          <w:bCs/>
          <w:lang w:eastAsia="zh-CN"/>
        </w:rPr>
        <w:t>, the network can timely switch</w:t>
      </w:r>
      <w:r>
        <w:rPr>
          <w:rFonts w:ascii="Arial" w:eastAsia="SimSun" w:hAnsi="Arial" w:cs="Arial"/>
          <w:b/>
          <w:bCs/>
          <w:lang w:eastAsia="zh-CN"/>
        </w:rPr>
        <w:t xml:space="preserve"> the appropriate Cell DTX/DRX pattern depend on the cell traffics.</w:t>
      </w:r>
    </w:p>
    <w:p w14:paraId="3FBE63BA" w14:textId="70E5D7AF" w:rsidR="0064332E" w:rsidRPr="0027453F" w:rsidRDefault="0064332E" w:rsidP="0064332E">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3</w:t>
      </w:r>
      <w:r w:rsidRPr="0027453F">
        <w:rPr>
          <w:rFonts w:ascii="Arial" w:eastAsia="SimSun" w:hAnsi="Arial" w:cs="Arial"/>
          <w:b/>
          <w:bCs/>
          <w:lang w:eastAsia="zh-CN"/>
        </w:rPr>
        <w:t>:</w:t>
      </w:r>
      <w:r w:rsidRPr="0027453F">
        <w:rPr>
          <w:rFonts w:ascii="Arial" w:eastAsia="SimSun" w:hAnsi="Arial" w:cs="Arial"/>
          <w:b/>
          <w:bCs/>
          <w:lang w:eastAsia="zh-CN"/>
        </w:rPr>
        <w:tab/>
      </w:r>
      <w:r w:rsidR="001638A2" w:rsidRPr="0027453F">
        <w:rPr>
          <w:rFonts w:ascii="Arial" w:eastAsia="SimSun" w:hAnsi="Arial" w:cs="Arial"/>
          <w:b/>
          <w:bCs/>
          <w:lang w:eastAsia="zh-CN"/>
        </w:rPr>
        <w:t>RAN2 supports multiple Cell DTX/DRX configurations per serving cell.</w:t>
      </w:r>
    </w:p>
    <w:p w14:paraId="209C6968" w14:textId="07FA2914" w:rsidR="001638A2" w:rsidRDefault="001638A2" w:rsidP="006B3C26">
      <w:pPr>
        <w:tabs>
          <w:tab w:val="left" w:pos="1276"/>
        </w:tabs>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4</w:t>
      </w:r>
      <w:r w:rsidRPr="0027453F">
        <w:rPr>
          <w:rFonts w:ascii="Arial" w:eastAsia="SimSun" w:hAnsi="Arial" w:cs="Arial"/>
          <w:b/>
          <w:bCs/>
          <w:lang w:eastAsia="zh-CN"/>
        </w:rPr>
        <w:t>:</w:t>
      </w:r>
      <w:r w:rsidRPr="0027453F">
        <w:rPr>
          <w:rFonts w:ascii="Arial" w:eastAsia="SimSun" w:hAnsi="Arial" w:cs="Arial"/>
          <w:b/>
          <w:bCs/>
          <w:lang w:eastAsia="zh-CN"/>
        </w:rPr>
        <w:tab/>
      </w:r>
      <w:r w:rsidR="002F1BB5" w:rsidRPr="0027453F">
        <w:rPr>
          <w:rFonts w:ascii="Arial" w:eastAsia="SimSun" w:hAnsi="Arial" w:cs="Arial"/>
          <w:b/>
          <w:bCs/>
          <w:lang w:eastAsia="zh-CN"/>
        </w:rPr>
        <w:t>O</w:t>
      </w:r>
      <w:r w:rsidRPr="0027453F">
        <w:rPr>
          <w:rFonts w:ascii="Arial" w:eastAsia="SimSun" w:hAnsi="Arial" w:cs="Arial"/>
          <w:b/>
          <w:bCs/>
          <w:lang w:eastAsia="zh-CN"/>
        </w:rPr>
        <w:t>nly one configuration</w:t>
      </w:r>
      <w:r w:rsidR="002F1BB5" w:rsidRPr="0027453F">
        <w:rPr>
          <w:rFonts w:ascii="Arial" w:eastAsia="SimSun" w:hAnsi="Arial" w:cs="Arial"/>
          <w:b/>
          <w:bCs/>
          <w:lang w:eastAsia="zh-CN"/>
        </w:rPr>
        <w:t xml:space="preserve"> can be activated</w:t>
      </w:r>
      <w:r w:rsidRPr="0027453F">
        <w:rPr>
          <w:rFonts w:ascii="Arial" w:eastAsia="SimSun" w:hAnsi="Arial" w:cs="Arial"/>
          <w:b/>
          <w:bCs/>
          <w:lang w:eastAsia="zh-CN"/>
        </w:rPr>
        <w:t>, even if multiple Cell DTX/DRX configurations</w:t>
      </w:r>
      <w:r w:rsidRPr="001638A2">
        <w:rPr>
          <w:rFonts w:ascii="Arial" w:eastAsia="SimSun" w:hAnsi="Arial" w:cs="Arial"/>
          <w:b/>
          <w:bCs/>
          <w:lang w:eastAsia="zh-CN"/>
        </w:rPr>
        <w:t xml:space="preserve"> are </w:t>
      </w:r>
      <w:r>
        <w:rPr>
          <w:rFonts w:ascii="Arial" w:eastAsia="SimSun" w:hAnsi="Arial" w:cs="Arial"/>
          <w:b/>
          <w:bCs/>
          <w:lang w:eastAsia="zh-CN"/>
        </w:rPr>
        <w:t>configured.</w:t>
      </w:r>
    </w:p>
    <w:p w14:paraId="4E493D4B" w14:textId="77777777" w:rsidR="001638A2" w:rsidRPr="001638A2" w:rsidRDefault="001638A2" w:rsidP="0064332E">
      <w:pPr>
        <w:tabs>
          <w:tab w:val="left" w:pos="1276"/>
        </w:tabs>
        <w:spacing w:after="120"/>
        <w:ind w:left="1276" w:hanging="1276"/>
        <w:rPr>
          <w:rFonts w:ascii="Arial" w:eastAsia="SimSun" w:hAnsi="Arial" w:cs="Arial"/>
          <w:lang w:eastAsia="zh-CN"/>
        </w:rPr>
      </w:pPr>
    </w:p>
    <w:p w14:paraId="7059F9FD" w14:textId="334BCE6C" w:rsidR="0062720B" w:rsidRDefault="009D006F" w:rsidP="00CA5167">
      <w:pPr>
        <w:pStyle w:val="2"/>
        <w:tabs>
          <w:tab w:val="clear" w:pos="397"/>
          <w:tab w:val="num" w:pos="567"/>
        </w:tabs>
      </w:pPr>
      <w:r w:rsidRPr="00FB4EBA">
        <w:t>SR transmissions</w:t>
      </w:r>
    </w:p>
    <w:p w14:paraId="149CF1FC" w14:textId="214479EA" w:rsidR="000F6E16" w:rsidRPr="00B7664A" w:rsidRDefault="00050BE5" w:rsidP="00247BA1">
      <w:pPr>
        <w:spacing w:after="120"/>
        <w:rPr>
          <w:rFonts w:ascii="Arial" w:eastAsia="SimSun" w:hAnsi="Arial" w:cs="Arial"/>
          <w:lang w:eastAsia="zh-CN"/>
        </w:rPr>
      </w:pPr>
      <w:r w:rsidRPr="00D84521">
        <w:rPr>
          <w:rFonts w:ascii="Arial" w:hAnsi="Arial" w:cs="Arial"/>
          <w:lang w:eastAsia="zh-CN"/>
        </w:rPr>
        <w:t>In RAN2#122 meeting,</w:t>
      </w:r>
      <w:r w:rsidRPr="006D4184">
        <w:rPr>
          <w:rFonts w:ascii="Arial" w:hAnsi="Arial" w:cs="Arial"/>
          <w:lang w:eastAsia="zh-CN"/>
        </w:rPr>
        <w:t xml:space="preserve"> </w:t>
      </w:r>
      <w:r>
        <w:rPr>
          <w:rFonts w:ascii="Arial" w:hAnsi="Arial" w:cs="Arial"/>
          <w:lang w:eastAsia="zh-CN"/>
        </w:rPr>
        <w:t xml:space="preserve">for </w:t>
      </w:r>
      <w:r w:rsidRPr="006D4184">
        <w:rPr>
          <w:rFonts w:ascii="Arial" w:hAnsi="Arial" w:cs="Arial"/>
          <w:lang w:eastAsia="zh-CN"/>
        </w:rPr>
        <w:t>an emergency call or public safety related service</w:t>
      </w:r>
      <w:r>
        <w:rPr>
          <w:rFonts w:ascii="Arial" w:hAnsi="Arial" w:cs="Arial"/>
          <w:lang w:eastAsia="zh-CN"/>
        </w:rPr>
        <w:t>, it</w:t>
      </w:r>
      <w:r w:rsidRPr="006D4184">
        <w:rPr>
          <w:rFonts w:ascii="Arial" w:hAnsi="Arial" w:cs="Arial"/>
          <w:lang w:eastAsia="zh-CN"/>
        </w:rPr>
        <w:t xml:space="preserve"> should be handled by the </w:t>
      </w:r>
      <w:r w:rsidR="00D02BD1">
        <w:rPr>
          <w:rFonts w:ascii="Arial" w:hAnsi="Arial" w:cs="Arial"/>
          <w:lang w:eastAsia="zh-CN"/>
        </w:rPr>
        <w:t>network</w:t>
      </w:r>
      <w:r w:rsidRPr="006D4184">
        <w:rPr>
          <w:rFonts w:ascii="Arial" w:hAnsi="Arial" w:cs="Arial"/>
          <w:lang w:eastAsia="zh-CN"/>
        </w:rPr>
        <w:t xml:space="preserve"> implementation, e.g., deactivate Cell DTX/DRX after </w:t>
      </w:r>
      <w:r>
        <w:rPr>
          <w:rFonts w:ascii="Arial" w:hAnsi="Arial" w:cs="Arial"/>
          <w:lang w:eastAsia="zh-CN"/>
        </w:rPr>
        <w:t xml:space="preserve">service </w:t>
      </w:r>
      <w:r w:rsidRPr="006D4184">
        <w:rPr>
          <w:rFonts w:ascii="Arial" w:hAnsi="Arial" w:cs="Arial"/>
          <w:lang w:eastAsia="zh-CN"/>
        </w:rPr>
        <w:t>recogni</w:t>
      </w:r>
      <w:r>
        <w:rPr>
          <w:rFonts w:ascii="Arial" w:hAnsi="Arial" w:cs="Arial"/>
          <w:lang w:eastAsia="zh-CN"/>
        </w:rPr>
        <w:t>tion</w:t>
      </w:r>
      <w:r w:rsidRPr="006D4184">
        <w:rPr>
          <w:rFonts w:ascii="Arial" w:hAnsi="Arial" w:cs="Arial"/>
          <w:lang w:eastAsia="zh-CN"/>
        </w:rPr>
        <w:t>.</w:t>
      </w:r>
      <w:r>
        <w:rPr>
          <w:rFonts w:ascii="Arial" w:hAnsi="Arial" w:cs="Arial"/>
          <w:lang w:eastAsia="zh-CN"/>
        </w:rPr>
        <w:t xml:space="preserve"> </w:t>
      </w:r>
      <w:r>
        <w:rPr>
          <w:rFonts w:ascii="Arial" w:eastAsia="SimSun" w:hAnsi="Arial" w:cs="Arial"/>
          <w:lang w:eastAsia="zh-CN"/>
        </w:rPr>
        <w:t>However, it is still FFS</w:t>
      </w:r>
      <w:r w:rsidR="00B7664A" w:rsidRPr="00B7664A">
        <w:rPr>
          <w:rFonts w:ascii="Arial" w:eastAsia="SimSun" w:hAnsi="Arial" w:cs="Arial"/>
          <w:lang w:eastAsia="zh-CN"/>
        </w:rPr>
        <w:t xml:space="preserve"> whether an exceptional handling is necessary for SR transmission</w:t>
      </w:r>
      <w:r w:rsidR="00B7664A">
        <w:rPr>
          <w:rFonts w:ascii="Arial" w:eastAsia="SimSun" w:hAnsi="Arial" w:cs="Arial"/>
          <w:lang w:eastAsia="zh-CN"/>
        </w:rPr>
        <w:t>s</w:t>
      </w:r>
      <w:r w:rsidR="00B7664A" w:rsidRPr="00B7664A">
        <w:rPr>
          <w:rFonts w:ascii="Arial" w:eastAsia="SimSun" w:hAnsi="Arial" w:cs="Arial"/>
          <w:lang w:eastAsia="zh-CN"/>
        </w:rPr>
        <w:t xml:space="preserve"> during Cell DTX non-active period</w:t>
      </w:r>
      <w:r>
        <w:rPr>
          <w:rFonts w:ascii="Arial" w:eastAsia="SimSun" w:hAnsi="Arial" w:cs="Arial"/>
          <w:lang w:eastAsia="zh-CN"/>
        </w:rPr>
        <w:t xml:space="preserve"> </w:t>
      </w:r>
      <w:r w:rsidR="00B7664A" w:rsidRPr="00B7664A">
        <w:rPr>
          <w:rFonts w:ascii="Arial" w:eastAsia="SimSun" w:hAnsi="Arial" w:cs="Arial"/>
          <w:lang w:eastAsia="zh-CN"/>
        </w:rPr>
        <w:t xml:space="preserve">as </w:t>
      </w:r>
      <w:r w:rsidR="00B7664A" w:rsidRPr="00B7664A">
        <w:rPr>
          <w:rFonts w:ascii="Arial" w:eastAsia="SimSun" w:hAnsi="Arial" w:cs="Arial"/>
          <w:lang w:eastAsia="zh-CN"/>
        </w:rPr>
        <w:lastRenderedPageBreak/>
        <w:t>follows:</w:t>
      </w:r>
    </w:p>
    <w:p w14:paraId="04D69F48" w14:textId="77777777" w:rsidR="009D006F" w:rsidRPr="0066625C" w:rsidRDefault="009D006F" w:rsidP="00D35191">
      <w:pPr>
        <w:pStyle w:val="Doc-text2"/>
        <w:pBdr>
          <w:top w:val="single" w:sz="4" w:space="1" w:color="auto"/>
          <w:left w:val="single" w:sz="4" w:space="4" w:color="auto"/>
          <w:bottom w:val="single" w:sz="4" w:space="1" w:color="auto"/>
          <w:right w:val="single" w:sz="4" w:space="4" w:color="auto"/>
        </w:pBdr>
        <w:tabs>
          <w:tab w:val="clear" w:pos="1622"/>
        </w:tabs>
        <w:ind w:left="852" w:right="391" w:firstLine="0"/>
      </w:pPr>
      <w:r w:rsidRPr="0066625C">
        <w:t xml:space="preserve">FFS: whether we will allow to configure the UE per SR configuration with whether SR can be transmitted during Cell DRX non-active period to </w:t>
      </w:r>
      <w:proofErr w:type="spellStart"/>
      <w:r w:rsidRPr="0066625C">
        <w:t>to</w:t>
      </w:r>
      <w:proofErr w:type="spellEnd"/>
      <w:r w:rsidRPr="0066625C">
        <w:t xml:space="preserve"> support high priority traffic </w:t>
      </w:r>
    </w:p>
    <w:p w14:paraId="490D03F0" w14:textId="1F1CF3FC" w:rsidR="00EA55BA" w:rsidRPr="00B73587" w:rsidRDefault="00EA55BA" w:rsidP="00EA55BA">
      <w:pPr>
        <w:tabs>
          <w:tab w:val="left" w:pos="1560"/>
        </w:tabs>
        <w:spacing w:after="120"/>
        <w:ind w:left="1560" w:hanging="1560"/>
        <w:rPr>
          <w:rFonts w:ascii="Arial" w:eastAsia="SimSun" w:hAnsi="Arial" w:cs="Arial"/>
          <w:b/>
          <w:bCs/>
          <w:sz w:val="16"/>
          <w:szCs w:val="16"/>
          <w:lang w:eastAsia="zh-CN"/>
        </w:rPr>
      </w:pPr>
    </w:p>
    <w:p w14:paraId="18D4C850" w14:textId="77777777" w:rsidR="00B73587" w:rsidRDefault="00B73587" w:rsidP="00D35191">
      <w:pPr>
        <w:pStyle w:val="Doc-text2"/>
        <w:widowControl/>
        <w:pBdr>
          <w:top w:val="single" w:sz="4" w:space="1" w:color="auto"/>
          <w:left w:val="single" w:sz="4" w:space="4" w:color="auto"/>
          <w:bottom w:val="single" w:sz="4" w:space="1" w:color="auto"/>
          <w:right w:val="single" w:sz="4" w:space="4" w:color="auto"/>
        </w:pBdr>
        <w:tabs>
          <w:tab w:val="clear" w:pos="1622"/>
        </w:tabs>
        <w:ind w:left="852" w:right="391" w:firstLine="0"/>
        <w:jc w:val="left"/>
      </w:pPr>
      <w:r w:rsidRPr="0002317C">
        <w:t xml:space="preserve">FFS how to deal </w:t>
      </w:r>
      <w:r>
        <w:t>with</w:t>
      </w:r>
      <w:r w:rsidRPr="0002317C">
        <w:t xml:space="preserve"> any exceptions (e.g. SR if agreed</w:t>
      </w:r>
      <w:r>
        <w:t xml:space="preserve"> and RACH</w:t>
      </w:r>
      <w:r w:rsidRPr="0002317C">
        <w:t>)</w:t>
      </w:r>
      <w:r>
        <w:t xml:space="preserve">.  </w:t>
      </w:r>
    </w:p>
    <w:p w14:paraId="34C8DD0B" w14:textId="36436FDB" w:rsidR="00B73587" w:rsidRDefault="00B73587" w:rsidP="00EA55BA">
      <w:pPr>
        <w:tabs>
          <w:tab w:val="left" w:pos="1560"/>
        </w:tabs>
        <w:spacing w:after="120"/>
        <w:ind w:left="1560" w:hanging="1560"/>
        <w:rPr>
          <w:rFonts w:ascii="Arial" w:eastAsia="SimSun" w:hAnsi="Arial" w:cs="Arial"/>
          <w:lang w:val="x-none" w:eastAsia="zh-CN"/>
        </w:rPr>
      </w:pPr>
    </w:p>
    <w:p w14:paraId="30F2014A" w14:textId="3691F1F8" w:rsidR="00814962" w:rsidRPr="001E7BCD" w:rsidRDefault="005D4798" w:rsidP="00BF5A10">
      <w:pPr>
        <w:spacing w:after="120"/>
        <w:rPr>
          <w:rFonts w:ascii="Arial" w:hAnsi="Arial" w:cs="Arial"/>
          <w:bCs/>
        </w:rPr>
      </w:pPr>
      <w:r>
        <w:rPr>
          <w:rFonts w:ascii="Arial" w:hAnsi="Arial" w:cs="Arial"/>
          <w:bCs/>
        </w:rPr>
        <w:t>From</w:t>
      </w:r>
      <w:r w:rsidR="007F4F3F" w:rsidRPr="001E7BCD">
        <w:rPr>
          <w:rFonts w:ascii="Arial" w:hAnsi="Arial" w:cs="Arial"/>
          <w:bCs/>
        </w:rPr>
        <w:t xml:space="preserve"> the network energy saving efficiency</w:t>
      </w:r>
      <w:r>
        <w:rPr>
          <w:rFonts w:ascii="Arial" w:hAnsi="Arial" w:cs="Arial"/>
          <w:bCs/>
        </w:rPr>
        <w:t xml:space="preserve"> perspective</w:t>
      </w:r>
      <w:r w:rsidR="007F4F3F" w:rsidRPr="001E7BCD">
        <w:rPr>
          <w:rFonts w:ascii="Arial" w:hAnsi="Arial" w:cs="Arial"/>
          <w:bCs/>
        </w:rPr>
        <w:t xml:space="preserve">, </w:t>
      </w:r>
      <w:r w:rsidR="00814962" w:rsidRPr="001E7BCD">
        <w:rPr>
          <w:rFonts w:ascii="Arial" w:hAnsi="Arial" w:cs="Arial"/>
          <w:bCs/>
        </w:rPr>
        <w:t xml:space="preserve">it is useful that </w:t>
      </w:r>
      <w:r w:rsidR="007F4F3F" w:rsidRPr="001E7BCD">
        <w:rPr>
          <w:rFonts w:ascii="Arial" w:hAnsi="Arial" w:cs="Arial"/>
          <w:bCs/>
        </w:rPr>
        <w:t xml:space="preserve">any SR </w:t>
      </w:r>
      <w:r w:rsidR="00814962" w:rsidRPr="001E7BCD">
        <w:rPr>
          <w:rFonts w:ascii="Arial" w:hAnsi="Arial" w:cs="Arial"/>
          <w:bCs/>
        </w:rPr>
        <w:t>occasions</w:t>
      </w:r>
      <w:r w:rsidR="007F4F3F" w:rsidRPr="001E7BCD">
        <w:rPr>
          <w:rFonts w:ascii="Arial" w:hAnsi="Arial" w:cs="Arial"/>
          <w:bCs/>
        </w:rPr>
        <w:t xml:space="preserve"> </w:t>
      </w:r>
      <w:r w:rsidR="00814962" w:rsidRPr="001E7BCD">
        <w:rPr>
          <w:rFonts w:ascii="Arial" w:hAnsi="Arial" w:cs="Arial"/>
          <w:bCs/>
        </w:rPr>
        <w:t>are</w:t>
      </w:r>
      <w:r w:rsidR="007F4F3F" w:rsidRPr="001E7BCD">
        <w:rPr>
          <w:rFonts w:ascii="Arial" w:hAnsi="Arial" w:cs="Arial"/>
          <w:bCs/>
        </w:rPr>
        <w:t xml:space="preserve"> </w:t>
      </w:r>
      <w:r w:rsidR="00814962" w:rsidRPr="001E7BCD">
        <w:rPr>
          <w:rFonts w:ascii="Arial" w:hAnsi="Arial" w:cs="Arial"/>
          <w:bCs/>
        </w:rPr>
        <w:t>skipped</w:t>
      </w:r>
      <w:r w:rsidR="007F4F3F" w:rsidRPr="001E7BCD">
        <w:rPr>
          <w:rFonts w:ascii="Arial" w:hAnsi="Arial" w:cs="Arial"/>
          <w:bCs/>
        </w:rPr>
        <w:t xml:space="preserve"> </w:t>
      </w:r>
      <w:r w:rsidR="00814962" w:rsidRPr="001E7BCD">
        <w:rPr>
          <w:rFonts w:ascii="Arial" w:hAnsi="Arial" w:cs="Arial"/>
          <w:bCs/>
        </w:rPr>
        <w:t xml:space="preserve">during </w:t>
      </w:r>
      <w:r w:rsidR="007F4F3F" w:rsidRPr="001E7BCD">
        <w:rPr>
          <w:rFonts w:ascii="Arial" w:hAnsi="Arial" w:cs="Arial"/>
          <w:bCs/>
        </w:rPr>
        <w:t xml:space="preserve">Cell DTX non-active period. </w:t>
      </w:r>
      <w:r w:rsidR="00814962" w:rsidRPr="001E7BCD">
        <w:rPr>
          <w:rFonts w:ascii="Arial" w:hAnsi="Arial" w:cs="Arial"/>
          <w:bCs/>
        </w:rPr>
        <w:t>But it may jeopardize the UE QoS requirements especially a delay sensitive</w:t>
      </w:r>
      <w:r w:rsidR="001E7BCD" w:rsidRPr="001E7BCD">
        <w:rPr>
          <w:rFonts w:ascii="Arial" w:hAnsi="Arial" w:cs="Arial"/>
          <w:bCs/>
        </w:rPr>
        <w:t xml:space="preserve"> service</w:t>
      </w:r>
      <w:r w:rsidR="00814962" w:rsidRPr="001E7BCD">
        <w:rPr>
          <w:rFonts w:ascii="Arial" w:hAnsi="Arial" w:cs="Arial"/>
          <w:bCs/>
        </w:rPr>
        <w:t>. Some companies proposed SR RACH can be used to request resources during Cell DTX non-active period</w:t>
      </w:r>
      <w:r w:rsidR="001E7BCD" w:rsidRPr="001E7BCD">
        <w:rPr>
          <w:rFonts w:ascii="Arial" w:hAnsi="Arial" w:cs="Arial"/>
          <w:bCs/>
        </w:rPr>
        <w:t>.</w:t>
      </w:r>
      <w:r w:rsidR="00814962" w:rsidRPr="001E7BCD">
        <w:rPr>
          <w:rFonts w:ascii="Arial" w:hAnsi="Arial" w:cs="Arial"/>
          <w:bCs/>
        </w:rPr>
        <w:t xml:space="preserve"> </w:t>
      </w:r>
      <w:r w:rsidR="001E7BCD" w:rsidRPr="001E7BCD">
        <w:rPr>
          <w:rFonts w:ascii="Arial" w:hAnsi="Arial" w:cs="Arial"/>
          <w:bCs/>
        </w:rPr>
        <w:t xml:space="preserve">But RAN2 agreed that SR RACH is not triggered if SR is dropped, therefore it is not sure that </w:t>
      </w:r>
      <w:r w:rsidR="00814962" w:rsidRPr="001E7BCD">
        <w:rPr>
          <w:rFonts w:ascii="Arial" w:hAnsi="Arial" w:cs="Arial"/>
          <w:bCs/>
        </w:rPr>
        <w:t xml:space="preserve">the SR RACH can be ensured </w:t>
      </w:r>
      <w:r w:rsidR="00E636A0" w:rsidRPr="001E7BCD">
        <w:rPr>
          <w:rFonts w:ascii="Arial" w:hAnsi="Arial" w:cs="Arial"/>
          <w:bCs/>
        </w:rPr>
        <w:t>to fulfil the</w:t>
      </w:r>
      <w:r w:rsidR="001E7BCD" w:rsidRPr="001E7BCD">
        <w:rPr>
          <w:rFonts w:ascii="Arial" w:hAnsi="Arial" w:cs="Arial"/>
          <w:bCs/>
        </w:rPr>
        <w:t xml:space="preserve"> </w:t>
      </w:r>
      <w:r w:rsidR="00E636A0" w:rsidRPr="001E7BCD">
        <w:rPr>
          <w:rFonts w:ascii="Arial" w:hAnsi="Arial" w:cs="Arial"/>
          <w:bCs/>
        </w:rPr>
        <w:t xml:space="preserve">requirements </w:t>
      </w:r>
      <w:r w:rsidR="00814962" w:rsidRPr="001E7BCD">
        <w:rPr>
          <w:rFonts w:ascii="Arial" w:hAnsi="Arial" w:cs="Arial"/>
          <w:bCs/>
        </w:rPr>
        <w:t>due to contention.</w:t>
      </w:r>
    </w:p>
    <w:p w14:paraId="5A89C27B" w14:textId="1E9AB596" w:rsidR="00BF5A10" w:rsidRPr="0027453F" w:rsidRDefault="000213BE" w:rsidP="00BF5A10">
      <w:pPr>
        <w:spacing w:after="120"/>
        <w:rPr>
          <w:rFonts w:ascii="Arial" w:hAnsi="Arial" w:cs="Arial"/>
          <w:bCs/>
        </w:rPr>
      </w:pPr>
      <w:r w:rsidRPr="001E7BCD">
        <w:rPr>
          <w:rFonts w:ascii="Arial" w:hAnsi="Arial" w:cs="Arial"/>
          <w:bCs/>
        </w:rPr>
        <w:t>For SR transmission, t</w:t>
      </w:r>
      <w:r w:rsidR="00941F4C" w:rsidRPr="001E7BCD">
        <w:rPr>
          <w:rFonts w:ascii="Arial" w:hAnsi="Arial" w:cs="Arial"/>
          <w:bCs/>
        </w:rPr>
        <w:t>here are</w:t>
      </w:r>
      <w:r w:rsidR="00BF5A10" w:rsidRPr="001E7BCD">
        <w:rPr>
          <w:rFonts w:ascii="Arial" w:hAnsi="Arial" w:cs="Arial"/>
          <w:bCs/>
        </w:rPr>
        <w:t xml:space="preserve"> trade-off</w:t>
      </w:r>
      <w:r w:rsidR="00941F4C" w:rsidRPr="001E7BCD">
        <w:rPr>
          <w:rFonts w:ascii="Arial" w:hAnsi="Arial" w:cs="Arial"/>
          <w:bCs/>
        </w:rPr>
        <w:t>s</w:t>
      </w:r>
      <w:r w:rsidR="00BF5A10" w:rsidRPr="001E7BCD">
        <w:rPr>
          <w:rFonts w:ascii="Arial" w:hAnsi="Arial" w:cs="Arial"/>
          <w:bCs/>
        </w:rPr>
        <w:t xml:space="preserve"> between network energy saving </w:t>
      </w:r>
      <w:r w:rsidR="001B231C" w:rsidRPr="001E7BCD">
        <w:rPr>
          <w:rFonts w:ascii="Arial" w:hAnsi="Arial" w:cs="Arial"/>
          <w:bCs/>
        </w:rPr>
        <w:t xml:space="preserve">gain </w:t>
      </w:r>
      <w:r w:rsidR="00BF5A10" w:rsidRPr="001E7BCD">
        <w:rPr>
          <w:rFonts w:ascii="Arial" w:hAnsi="Arial" w:cs="Arial"/>
          <w:bCs/>
        </w:rPr>
        <w:t xml:space="preserve">and scheduling flexibility. </w:t>
      </w:r>
      <w:r w:rsidR="009B3704" w:rsidRPr="001E7BCD">
        <w:rPr>
          <w:rFonts w:ascii="Arial" w:hAnsi="Arial" w:cs="Arial"/>
          <w:bCs/>
        </w:rPr>
        <w:t xml:space="preserve">Hence, it would be good to be configurable </w:t>
      </w:r>
      <w:r w:rsidRPr="001E7BCD">
        <w:rPr>
          <w:rFonts w:ascii="Arial" w:hAnsi="Arial" w:cs="Arial"/>
          <w:bCs/>
        </w:rPr>
        <w:t>by the network</w:t>
      </w:r>
      <w:r w:rsidR="009B3704" w:rsidRPr="001E7BCD">
        <w:rPr>
          <w:rFonts w:ascii="Arial" w:hAnsi="Arial" w:cs="Arial"/>
          <w:bCs/>
        </w:rPr>
        <w:t xml:space="preserve">. </w:t>
      </w:r>
      <w:r w:rsidR="00BF5A10" w:rsidRPr="001E7BCD">
        <w:rPr>
          <w:rFonts w:ascii="Arial" w:hAnsi="Arial" w:cs="Arial" w:hint="eastAsia"/>
          <w:bCs/>
        </w:rPr>
        <w:t>If the network want</w:t>
      </w:r>
      <w:r w:rsidR="00BF5A10" w:rsidRPr="001E7BCD">
        <w:rPr>
          <w:rFonts w:ascii="Arial" w:hAnsi="Arial" w:cs="Arial"/>
          <w:bCs/>
        </w:rPr>
        <w:t>s</w:t>
      </w:r>
      <w:r w:rsidR="00BF5A10" w:rsidRPr="001E7BCD">
        <w:rPr>
          <w:rFonts w:ascii="Arial" w:hAnsi="Arial" w:cs="Arial" w:hint="eastAsia"/>
          <w:bCs/>
        </w:rPr>
        <w:t xml:space="preserve"> to </w:t>
      </w:r>
      <w:r w:rsidR="00BF5A10" w:rsidRPr="001E7BCD">
        <w:rPr>
          <w:rFonts w:ascii="Arial" w:hAnsi="Arial" w:cs="Arial"/>
          <w:bCs/>
        </w:rPr>
        <w:t>maximize</w:t>
      </w:r>
      <w:r w:rsidR="00BF5A10" w:rsidRPr="001E7BCD">
        <w:rPr>
          <w:rFonts w:ascii="Arial" w:hAnsi="Arial" w:cs="Arial" w:hint="eastAsia"/>
          <w:bCs/>
        </w:rPr>
        <w:t xml:space="preserve"> the network energy</w:t>
      </w:r>
      <w:r w:rsidR="00BF5A10" w:rsidRPr="001E7BCD">
        <w:rPr>
          <w:rFonts w:ascii="Arial" w:hAnsi="Arial" w:cs="Arial"/>
          <w:bCs/>
        </w:rPr>
        <w:t xml:space="preserve"> saving gain, it can be simply set to “not allowed”.</w:t>
      </w:r>
      <w:r w:rsidR="00941F4C" w:rsidRPr="001E7BCD">
        <w:rPr>
          <w:rFonts w:ascii="Arial" w:hAnsi="Arial" w:cs="Arial"/>
          <w:bCs/>
        </w:rPr>
        <w:t xml:space="preserve"> On the other hand, if a delay sensitive </w:t>
      </w:r>
      <w:r w:rsidR="009B3704" w:rsidRPr="001E7BCD">
        <w:rPr>
          <w:rFonts w:ascii="Arial" w:hAnsi="Arial" w:cs="Arial"/>
          <w:bCs/>
        </w:rPr>
        <w:t>service</w:t>
      </w:r>
      <w:r w:rsidR="00941F4C" w:rsidRPr="001E7BCD">
        <w:rPr>
          <w:rFonts w:ascii="Arial" w:hAnsi="Arial" w:cs="Arial"/>
          <w:bCs/>
        </w:rPr>
        <w:t xml:space="preserve"> </w:t>
      </w:r>
      <w:r w:rsidR="009B3704" w:rsidRPr="001E7BCD">
        <w:rPr>
          <w:rFonts w:ascii="Arial" w:hAnsi="Arial" w:cs="Arial"/>
          <w:bCs/>
        </w:rPr>
        <w:t>can be</w:t>
      </w:r>
      <w:r w:rsidR="00941F4C" w:rsidRPr="001E7BCD">
        <w:rPr>
          <w:rFonts w:ascii="Arial" w:hAnsi="Arial" w:cs="Arial"/>
          <w:bCs/>
        </w:rPr>
        <w:t xml:space="preserve"> accepted in the </w:t>
      </w:r>
      <w:r w:rsidR="009B3704" w:rsidRPr="001E7BCD">
        <w:rPr>
          <w:rFonts w:ascii="Arial" w:hAnsi="Arial" w:cs="Arial"/>
          <w:bCs/>
        </w:rPr>
        <w:t xml:space="preserve">serving </w:t>
      </w:r>
      <w:r w:rsidR="00941F4C" w:rsidRPr="001E7BCD">
        <w:rPr>
          <w:rFonts w:ascii="Arial" w:hAnsi="Arial" w:cs="Arial"/>
          <w:bCs/>
        </w:rPr>
        <w:t xml:space="preserve">cell, immediate SR transmission should be allowed </w:t>
      </w:r>
      <w:r w:rsidR="009B3704" w:rsidRPr="001E7BCD">
        <w:rPr>
          <w:rFonts w:ascii="Arial" w:hAnsi="Arial" w:cs="Arial"/>
          <w:bCs/>
        </w:rPr>
        <w:t xml:space="preserve">and indicated </w:t>
      </w:r>
      <w:r w:rsidR="00941F4C" w:rsidRPr="001E7BCD">
        <w:rPr>
          <w:rFonts w:ascii="Arial" w:hAnsi="Arial" w:cs="Arial"/>
          <w:bCs/>
        </w:rPr>
        <w:t>by SR configuration.</w:t>
      </w:r>
      <w:r w:rsidR="009B3704" w:rsidRPr="001E7BCD">
        <w:rPr>
          <w:rFonts w:ascii="Arial" w:hAnsi="Arial" w:cs="Arial"/>
          <w:bCs/>
        </w:rPr>
        <w:t xml:space="preserve"> </w:t>
      </w:r>
      <w:r w:rsidR="00280D67" w:rsidRPr="001E7BCD">
        <w:rPr>
          <w:rFonts w:ascii="Arial" w:hAnsi="Arial" w:cs="Arial"/>
          <w:bCs/>
        </w:rPr>
        <w:t>As t</w:t>
      </w:r>
      <w:r w:rsidR="009B3704" w:rsidRPr="001E7BCD">
        <w:rPr>
          <w:rFonts w:ascii="Arial" w:hAnsi="Arial" w:cs="Arial"/>
          <w:bCs/>
        </w:rPr>
        <w:t xml:space="preserve">he SR is supposed to </w:t>
      </w:r>
      <w:r w:rsidR="003D520A" w:rsidRPr="001E7BCD">
        <w:rPr>
          <w:rFonts w:ascii="Arial" w:hAnsi="Arial" w:cs="Arial"/>
          <w:bCs/>
        </w:rPr>
        <w:t xml:space="preserve">be </w:t>
      </w:r>
      <w:r w:rsidR="009B3704" w:rsidRPr="001E7BCD">
        <w:rPr>
          <w:rFonts w:ascii="Arial" w:hAnsi="Arial" w:cs="Arial"/>
          <w:bCs/>
        </w:rPr>
        <w:t>configured per LCH</w:t>
      </w:r>
      <w:r w:rsidR="003D520A" w:rsidRPr="001E7BCD">
        <w:rPr>
          <w:rFonts w:ascii="Arial" w:hAnsi="Arial" w:cs="Arial"/>
          <w:bCs/>
        </w:rPr>
        <w:t xml:space="preserve">, it is natural to indicate whether it is allowed </w:t>
      </w:r>
      <w:r w:rsidR="003D520A" w:rsidRPr="0027453F">
        <w:rPr>
          <w:rFonts w:ascii="Arial" w:hAnsi="Arial" w:cs="Arial"/>
          <w:bCs/>
        </w:rPr>
        <w:t>per SR configuration.</w:t>
      </w:r>
    </w:p>
    <w:p w14:paraId="7C9B8B68" w14:textId="6FDC3505" w:rsidR="00EA55BA" w:rsidRPr="0027453F" w:rsidRDefault="00EA55BA" w:rsidP="00A31E61">
      <w:pPr>
        <w:tabs>
          <w:tab w:val="left" w:pos="1560"/>
        </w:tabs>
        <w:spacing w:after="120"/>
        <w:ind w:left="1560" w:hanging="1560"/>
        <w:rPr>
          <w:rFonts w:ascii="Arial" w:eastAsia="SimSun" w:hAnsi="Arial" w:cs="Arial"/>
          <w:b/>
          <w:bCs/>
          <w:lang w:eastAsia="zh-CN"/>
        </w:rPr>
      </w:pPr>
      <w:r w:rsidRPr="0027453F">
        <w:rPr>
          <w:rFonts w:ascii="Arial" w:eastAsia="SimSun" w:hAnsi="Arial" w:cs="Arial"/>
          <w:b/>
          <w:bCs/>
          <w:lang w:eastAsia="zh-CN"/>
        </w:rPr>
        <w:t xml:space="preserve">Observation </w:t>
      </w:r>
      <w:r w:rsidR="009F049A">
        <w:rPr>
          <w:rFonts w:ascii="Arial" w:eastAsia="SimSun" w:hAnsi="Arial" w:cs="Arial"/>
          <w:b/>
          <w:bCs/>
          <w:lang w:eastAsia="zh-CN"/>
        </w:rPr>
        <w:t>3</w:t>
      </w:r>
      <w:r w:rsidRPr="0027453F">
        <w:rPr>
          <w:rFonts w:ascii="Arial" w:eastAsia="SimSun" w:hAnsi="Arial" w:cs="Arial"/>
          <w:b/>
          <w:bCs/>
          <w:lang w:eastAsia="zh-CN"/>
        </w:rPr>
        <w:t>:</w:t>
      </w:r>
      <w:r w:rsidR="00F669D9" w:rsidRPr="0027453F">
        <w:rPr>
          <w:rFonts w:ascii="Arial" w:eastAsia="SimSun" w:hAnsi="Arial" w:cs="Arial"/>
          <w:b/>
          <w:bCs/>
          <w:lang w:eastAsia="zh-CN"/>
        </w:rPr>
        <w:tab/>
      </w:r>
      <w:r w:rsidR="00691109" w:rsidRPr="0027453F">
        <w:rPr>
          <w:rFonts w:ascii="Arial" w:eastAsia="SimSun" w:hAnsi="Arial" w:cs="Arial"/>
          <w:b/>
          <w:bCs/>
          <w:lang w:eastAsia="zh-CN"/>
        </w:rPr>
        <w:t>I</w:t>
      </w:r>
      <w:r w:rsidR="00F669D9" w:rsidRPr="0027453F">
        <w:rPr>
          <w:rFonts w:ascii="Arial" w:eastAsia="SimSun" w:hAnsi="Arial" w:cs="Arial"/>
          <w:b/>
          <w:bCs/>
          <w:lang w:eastAsia="zh-CN"/>
        </w:rPr>
        <w:t xml:space="preserve">t is </w:t>
      </w:r>
      <w:r w:rsidR="00B66D4A" w:rsidRPr="0027453F">
        <w:rPr>
          <w:rFonts w:ascii="Arial" w:eastAsia="SimSun" w:hAnsi="Arial" w:cs="Arial"/>
          <w:b/>
          <w:bCs/>
          <w:lang w:eastAsia="zh-CN"/>
        </w:rPr>
        <w:t>reasonable</w:t>
      </w:r>
      <w:r w:rsidR="00691109" w:rsidRPr="0027453F">
        <w:rPr>
          <w:rFonts w:ascii="Arial" w:eastAsia="SimSun" w:hAnsi="Arial" w:cs="Arial"/>
          <w:b/>
          <w:bCs/>
          <w:lang w:eastAsia="zh-CN"/>
        </w:rPr>
        <w:t xml:space="preserve"> that the network allows </w:t>
      </w:r>
      <w:r w:rsidR="00F669D9" w:rsidRPr="0027453F">
        <w:rPr>
          <w:rFonts w:ascii="Arial" w:eastAsia="SimSun" w:hAnsi="Arial" w:cs="Arial"/>
          <w:b/>
          <w:bCs/>
          <w:lang w:eastAsia="zh-CN"/>
        </w:rPr>
        <w:t>a</w:t>
      </w:r>
      <w:r w:rsidR="00B66D4A" w:rsidRPr="0027453F">
        <w:rPr>
          <w:rFonts w:ascii="Arial" w:eastAsia="SimSun" w:hAnsi="Arial" w:cs="Arial"/>
          <w:b/>
          <w:bCs/>
          <w:lang w:eastAsia="zh-CN"/>
        </w:rPr>
        <w:t>n</w:t>
      </w:r>
      <w:r w:rsidR="00F669D9" w:rsidRPr="0027453F">
        <w:rPr>
          <w:rFonts w:ascii="Arial" w:eastAsia="SimSun" w:hAnsi="Arial" w:cs="Arial"/>
          <w:b/>
          <w:bCs/>
          <w:lang w:eastAsia="zh-CN"/>
        </w:rPr>
        <w:t xml:space="preserve"> SR </w:t>
      </w:r>
      <w:r w:rsidR="00691109" w:rsidRPr="0027453F">
        <w:rPr>
          <w:rFonts w:ascii="Arial" w:eastAsia="SimSun" w:hAnsi="Arial" w:cs="Arial"/>
          <w:b/>
          <w:bCs/>
          <w:lang w:eastAsia="zh-CN"/>
        </w:rPr>
        <w:t xml:space="preserve">transmission </w:t>
      </w:r>
      <w:r w:rsidR="00F669D9" w:rsidRPr="0027453F">
        <w:rPr>
          <w:rFonts w:ascii="Arial" w:eastAsia="SimSun" w:hAnsi="Arial" w:cs="Arial"/>
          <w:b/>
          <w:bCs/>
          <w:lang w:eastAsia="zh-CN"/>
        </w:rPr>
        <w:t>during Cell DRX non-active period</w:t>
      </w:r>
      <w:r w:rsidR="00691109" w:rsidRPr="0027453F">
        <w:rPr>
          <w:rFonts w:ascii="Arial" w:eastAsia="SimSun" w:hAnsi="Arial" w:cs="Arial"/>
          <w:b/>
          <w:bCs/>
          <w:lang w:eastAsia="zh-CN"/>
        </w:rPr>
        <w:t xml:space="preserve"> for a high priority traffic</w:t>
      </w:r>
      <w:r w:rsidR="00EE4CE5" w:rsidRPr="0027453F">
        <w:rPr>
          <w:rFonts w:ascii="Arial" w:eastAsia="SimSun" w:hAnsi="Arial" w:cs="Arial"/>
          <w:b/>
          <w:bCs/>
          <w:lang w:eastAsia="zh-CN"/>
        </w:rPr>
        <w:t>.</w:t>
      </w:r>
    </w:p>
    <w:p w14:paraId="7BE24639" w14:textId="6DAF2DF8" w:rsidR="00EA55BA" w:rsidRDefault="00EA55BA" w:rsidP="00F669D9">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5</w:t>
      </w:r>
      <w:r w:rsidR="00B66D4A" w:rsidRPr="0027453F">
        <w:rPr>
          <w:rFonts w:ascii="Arial" w:eastAsia="SimSun" w:hAnsi="Arial" w:cs="Arial"/>
          <w:b/>
          <w:bCs/>
          <w:lang w:eastAsia="zh-CN"/>
        </w:rPr>
        <w:t>:</w:t>
      </w:r>
      <w:r w:rsidR="00B66D4A" w:rsidRPr="0027453F">
        <w:rPr>
          <w:rFonts w:ascii="Arial" w:eastAsia="SimSun" w:hAnsi="Arial" w:cs="Arial"/>
          <w:b/>
          <w:bCs/>
          <w:lang w:eastAsia="zh-CN"/>
        </w:rPr>
        <w:tab/>
        <w:t xml:space="preserve">The network </w:t>
      </w:r>
      <w:r w:rsidR="00432368" w:rsidRPr="0027453F">
        <w:rPr>
          <w:rFonts w:ascii="Arial" w:eastAsia="SimSun" w:hAnsi="Arial" w:cs="Arial"/>
          <w:b/>
          <w:bCs/>
          <w:lang w:eastAsia="zh-CN"/>
        </w:rPr>
        <w:t>indicates</w:t>
      </w:r>
      <w:r w:rsidR="00B66D4A" w:rsidRPr="0027453F">
        <w:rPr>
          <w:rFonts w:ascii="Arial" w:eastAsia="SimSun" w:hAnsi="Arial" w:cs="Arial"/>
          <w:b/>
          <w:bCs/>
          <w:lang w:eastAsia="zh-CN"/>
        </w:rPr>
        <w:t xml:space="preserve"> </w:t>
      </w:r>
      <w:r w:rsidR="00432368" w:rsidRPr="0027453F">
        <w:rPr>
          <w:rFonts w:ascii="Arial" w:eastAsia="SimSun" w:hAnsi="Arial" w:cs="Arial"/>
          <w:b/>
          <w:bCs/>
          <w:lang w:eastAsia="zh-CN"/>
        </w:rPr>
        <w:t xml:space="preserve">per SR configuration </w:t>
      </w:r>
      <w:r w:rsidR="00B66D4A" w:rsidRPr="0027453F">
        <w:rPr>
          <w:rFonts w:ascii="Arial" w:eastAsia="SimSun" w:hAnsi="Arial" w:cs="Arial"/>
          <w:b/>
          <w:bCs/>
          <w:lang w:eastAsia="zh-CN"/>
        </w:rPr>
        <w:t>whether an SR transmission is allowed</w:t>
      </w:r>
      <w:r w:rsidR="00B66D4A">
        <w:rPr>
          <w:rFonts w:ascii="Arial" w:eastAsia="SimSun" w:hAnsi="Arial" w:cs="Arial"/>
          <w:b/>
          <w:bCs/>
          <w:lang w:eastAsia="zh-CN"/>
        </w:rPr>
        <w:t xml:space="preserve"> during Cell DRX non-active period</w:t>
      </w:r>
      <w:r>
        <w:rPr>
          <w:rFonts w:ascii="Arial" w:eastAsia="SimSun" w:hAnsi="Arial" w:cs="Arial"/>
          <w:b/>
          <w:bCs/>
          <w:lang w:eastAsia="zh-CN"/>
        </w:rPr>
        <w:t>.</w:t>
      </w:r>
    </w:p>
    <w:p w14:paraId="0DD6CF2D" w14:textId="77777777" w:rsidR="009D006F" w:rsidRPr="009B77BC" w:rsidRDefault="009D006F" w:rsidP="008F30CC">
      <w:pPr>
        <w:rPr>
          <w:rFonts w:ascii="Arial" w:eastAsia="SimSun" w:hAnsi="Arial" w:cs="Arial"/>
          <w:lang w:eastAsia="zh-CN"/>
        </w:rPr>
      </w:pPr>
    </w:p>
    <w:p w14:paraId="01E884F5" w14:textId="26690C72" w:rsidR="00804668" w:rsidRDefault="00804668" w:rsidP="00804668">
      <w:pPr>
        <w:spacing w:after="120"/>
        <w:rPr>
          <w:rFonts w:ascii="Arial" w:eastAsia="SimSun" w:hAnsi="Arial" w:cs="Arial"/>
          <w:lang w:eastAsia="zh-CN"/>
        </w:rPr>
      </w:pPr>
      <w:r w:rsidRPr="004E077D">
        <w:rPr>
          <w:rFonts w:ascii="Arial" w:eastAsia="SimSun" w:hAnsi="Arial" w:cs="Arial"/>
          <w:lang w:eastAsia="zh-CN"/>
        </w:rPr>
        <w:t xml:space="preserve">If the SR is transmitted during the Cell DRX non-active period, it is natural </w:t>
      </w:r>
      <w:r>
        <w:rPr>
          <w:rFonts w:ascii="Arial" w:eastAsia="SimSun" w:hAnsi="Arial" w:cs="Arial"/>
          <w:lang w:eastAsia="zh-CN"/>
        </w:rPr>
        <w:t xml:space="preserve">for the network </w:t>
      </w:r>
      <w:r w:rsidRPr="004E077D">
        <w:rPr>
          <w:rFonts w:ascii="Arial" w:eastAsia="SimSun" w:hAnsi="Arial" w:cs="Arial"/>
          <w:lang w:eastAsia="zh-CN"/>
        </w:rPr>
        <w:t xml:space="preserve">to </w:t>
      </w:r>
      <w:r>
        <w:rPr>
          <w:rFonts w:ascii="Arial" w:eastAsia="SimSun" w:hAnsi="Arial" w:cs="Arial"/>
          <w:lang w:eastAsia="zh-CN"/>
        </w:rPr>
        <w:t xml:space="preserve">send a </w:t>
      </w:r>
      <w:r w:rsidR="00B73587">
        <w:rPr>
          <w:rFonts w:ascii="Arial" w:eastAsia="SimSun" w:hAnsi="Arial" w:cs="Arial"/>
          <w:lang w:eastAsia="zh-CN"/>
        </w:rPr>
        <w:t xml:space="preserve">corresponding </w:t>
      </w:r>
      <w:r>
        <w:rPr>
          <w:rFonts w:ascii="Arial" w:eastAsia="SimSun" w:hAnsi="Arial" w:cs="Arial"/>
          <w:lang w:eastAsia="zh-CN"/>
        </w:rPr>
        <w:t>PDCCH for a new transmission immediately after the SR</w:t>
      </w:r>
      <w:r w:rsidR="00B7664A">
        <w:rPr>
          <w:rFonts w:ascii="Arial" w:eastAsia="SimSun" w:hAnsi="Arial" w:cs="Arial"/>
          <w:lang w:eastAsia="zh-CN"/>
        </w:rPr>
        <w:t xml:space="preserve"> reception</w:t>
      </w:r>
      <w:r w:rsidRPr="004E077D">
        <w:rPr>
          <w:rFonts w:ascii="Arial" w:eastAsia="SimSun" w:hAnsi="Arial" w:cs="Arial"/>
          <w:lang w:eastAsia="zh-CN"/>
        </w:rPr>
        <w:t>.</w:t>
      </w:r>
      <w:r>
        <w:rPr>
          <w:rFonts w:ascii="Arial" w:eastAsia="SimSun" w:hAnsi="Arial" w:cs="Arial"/>
          <w:lang w:eastAsia="zh-CN"/>
        </w:rPr>
        <w:t xml:space="preserve"> Because the SR is </w:t>
      </w:r>
      <w:r w:rsidR="00B7664A">
        <w:rPr>
          <w:rFonts w:ascii="Arial" w:eastAsia="SimSun" w:hAnsi="Arial" w:cs="Arial"/>
          <w:lang w:eastAsia="zh-CN"/>
        </w:rPr>
        <w:t>triggered</w:t>
      </w:r>
      <w:r>
        <w:rPr>
          <w:rFonts w:ascii="Arial" w:eastAsia="SimSun" w:hAnsi="Arial" w:cs="Arial"/>
          <w:lang w:eastAsia="zh-CN"/>
        </w:rPr>
        <w:t xml:space="preserve"> </w:t>
      </w:r>
      <w:r w:rsidR="00B7664A">
        <w:rPr>
          <w:rFonts w:ascii="Arial" w:eastAsia="SimSun" w:hAnsi="Arial" w:cs="Arial"/>
          <w:lang w:eastAsia="zh-CN"/>
        </w:rPr>
        <w:t>by</w:t>
      </w:r>
      <w:r>
        <w:rPr>
          <w:rFonts w:ascii="Arial" w:eastAsia="SimSun" w:hAnsi="Arial" w:cs="Arial"/>
          <w:lang w:eastAsia="zh-CN"/>
        </w:rPr>
        <w:t xml:space="preserve"> the high priority traffic then it is urgent to allocate radio resources to archive the </w:t>
      </w:r>
      <w:r w:rsidR="00B73587">
        <w:rPr>
          <w:rFonts w:ascii="Arial" w:eastAsia="SimSun" w:hAnsi="Arial" w:cs="Arial"/>
          <w:lang w:eastAsia="zh-CN"/>
        </w:rPr>
        <w:t xml:space="preserve">UE </w:t>
      </w:r>
      <w:r>
        <w:rPr>
          <w:rFonts w:ascii="Arial" w:eastAsia="SimSun" w:hAnsi="Arial" w:cs="Arial"/>
          <w:lang w:eastAsia="zh-CN"/>
        </w:rPr>
        <w:t xml:space="preserve">QoS requirement. Therefore, </w:t>
      </w:r>
      <w:r w:rsidR="00D70ECD">
        <w:rPr>
          <w:rFonts w:ascii="Arial" w:eastAsia="SimSun" w:hAnsi="Arial" w:cs="Arial"/>
          <w:lang w:eastAsia="zh-CN"/>
        </w:rPr>
        <w:t>in this case,</w:t>
      </w:r>
      <w:r>
        <w:rPr>
          <w:rFonts w:ascii="Arial" w:eastAsia="SimSun" w:hAnsi="Arial" w:cs="Arial"/>
          <w:lang w:eastAsia="zh-CN"/>
        </w:rPr>
        <w:t xml:space="preserve"> the network </w:t>
      </w:r>
      <w:r w:rsidR="00D70ECD">
        <w:rPr>
          <w:rFonts w:ascii="Arial" w:eastAsia="SimSun" w:hAnsi="Arial" w:cs="Arial"/>
          <w:lang w:eastAsia="zh-CN"/>
        </w:rPr>
        <w:t>should not</w:t>
      </w:r>
      <w:r>
        <w:rPr>
          <w:rFonts w:ascii="Arial" w:eastAsia="SimSun" w:hAnsi="Arial" w:cs="Arial"/>
          <w:lang w:eastAsia="zh-CN"/>
        </w:rPr>
        <w:t xml:space="preserve"> delay </w:t>
      </w:r>
      <w:r w:rsidR="00B73587">
        <w:rPr>
          <w:rFonts w:ascii="Arial" w:eastAsia="SimSun" w:hAnsi="Arial" w:cs="Arial"/>
          <w:lang w:eastAsia="zh-CN"/>
        </w:rPr>
        <w:t>transmitting</w:t>
      </w:r>
      <w:r w:rsidR="00B7664A">
        <w:rPr>
          <w:rFonts w:ascii="Arial" w:eastAsia="SimSun" w:hAnsi="Arial" w:cs="Arial"/>
          <w:lang w:eastAsia="zh-CN"/>
        </w:rPr>
        <w:t xml:space="preserve"> </w:t>
      </w:r>
      <w:r w:rsidR="00B73587">
        <w:rPr>
          <w:rFonts w:ascii="Arial" w:eastAsia="SimSun" w:hAnsi="Arial" w:cs="Arial"/>
          <w:lang w:eastAsia="zh-CN"/>
        </w:rPr>
        <w:t>a</w:t>
      </w:r>
      <w:r>
        <w:rPr>
          <w:rFonts w:ascii="Arial" w:eastAsia="SimSun" w:hAnsi="Arial" w:cs="Arial"/>
          <w:lang w:eastAsia="zh-CN"/>
        </w:rPr>
        <w:t xml:space="preserve"> scheduling </w:t>
      </w:r>
      <w:r w:rsidR="00B7664A">
        <w:rPr>
          <w:rFonts w:ascii="Arial" w:eastAsia="SimSun" w:hAnsi="Arial" w:cs="Arial"/>
          <w:lang w:eastAsia="zh-CN"/>
        </w:rPr>
        <w:t xml:space="preserve">grant </w:t>
      </w:r>
      <w:r>
        <w:rPr>
          <w:rFonts w:ascii="Arial" w:eastAsia="SimSun" w:hAnsi="Arial" w:cs="Arial"/>
          <w:lang w:eastAsia="zh-CN"/>
        </w:rPr>
        <w:t>until the next Cell DTX active period.</w:t>
      </w:r>
    </w:p>
    <w:p w14:paraId="05607FD7" w14:textId="3182CADE" w:rsidR="00B93A1C" w:rsidRPr="0027453F" w:rsidRDefault="00B93A1C" w:rsidP="00804668">
      <w:pPr>
        <w:spacing w:after="120"/>
        <w:rPr>
          <w:rFonts w:ascii="Arial" w:eastAsia="SimSun" w:hAnsi="Arial" w:cs="Arial"/>
          <w:lang w:eastAsia="zh-CN"/>
        </w:rPr>
      </w:pPr>
      <w:r>
        <w:rPr>
          <w:rFonts w:ascii="Arial" w:eastAsia="SimSun" w:hAnsi="Arial" w:cs="Arial"/>
          <w:lang w:eastAsia="zh-CN"/>
        </w:rPr>
        <w:t xml:space="preserve">The UE </w:t>
      </w:r>
      <w:r w:rsidR="00EE4CE5">
        <w:rPr>
          <w:rFonts w:ascii="Arial" w:eastAsia="SimSun" w:hAnsi="Arial" w:cs="Arial"/>
          <w:lang w:eastAsia="zh-CN"/>
        </w:rPr>
        <w:t>behaviors</w:t>
      </w:r>
      <w:r>
        <w:rPr>
          <w:rFonts w:ascii="Arial" w:eastAsia="SimSun" w:hAnsi="Arial" w:cs="Arial"/>
          <w:lang w:eastAsia="zh-CN"/>
        </w:rPr>
        <w:t xml:space="preserve"> are the same as the current C-DRX mechanism, i.e., </w:t>
      </w:r>
      <w:r w:rsidR="00323963">
        <w:rPr>
          <w:rFonts w:ascii="Arial" w:eastAsia="SimSun" w:hAnsi="Arial" w:cs="Arial"/>
          <w:lang w:eastAsia="zh-CN"/>
        </w:rPr>
        <w:t xml:space="preserve">the active period of the </w:t>
      </w:r>
      <w:r>
        <w:rPr>
          <w:rFonts w:ascii="Arial" w:eastAsia="SimSun" w:hAnsi="Arial" w:cs="Arial"/>
          <w:lang w:eastAsia="zh-CN"/>
        </w:rPr>
        <w:t xml:space="preserve">C-DRX </w:t>
      </w:r>
      <w:r w:rsidR="00323963">
        <w:rPr>
          <w:rFonts w:ascii="Arial" w:eastAsia="SimSun" w:hAnsi="Arial" w:cs="Arial"/>
          <w:lang w:eastAsia="zh-CN"/>
        </w:rPr>
        <w:t>is started</w:t>
      </w:r>
      <w:r>
        <w:rPr>
          <w:rFonts w:ascii="Arial" w:eastAsia="SimSun" w:hAnsi="Arial" w:cs="Arial"/>
          <w:lang w:eastAsia="zh-CN"/>
        </w:rPr>
        <w:t xml:space="preserve"> after sending SR P</w:t>
      </w:r>
      <w:r w:rsidR="00DC256A">
        <w:rPr>
          <w:rFonts w:ascii="Arial" w:eastAsia="SimSun" w:hAnsi="Arial" w:cs="Arial"/>
          <w:lang w:eastAsia="zh-CN"/>
        </w:rPr>
        <w:t>U</w:t>
      </w:r>
      <w:r>
        <w:rPr>
          <w:rFonts w:ascii="Arial" w:eastAsia="SimSun" w:hAnsi="Arial" w:cs="Arial"/>
          <w:lang w:eastAsia="zh-CN"/>
        </w:rPr>
        <w:t>CCH</w:t>
      </w:r>
      <w:r w:rsidR="00323963">
        <w:rPr>
          <w:rFonts w:ascii="Arial" w:eastAsia="SimSun" w:hAnsi="Arial" w:cs="Arial"/>
          <w:lang w:eastAsia="zh-CN"/>
        </w:rPr>
        <w:t xml:space="preserve"> and monitor the PDCCH for a new transmission during C-DRX active </w:t>
      </w:r>
      <w:r w:rsidR="00323963" w:rsidRPr="0027453F">
        <w:rPr>
          <w:rFonts w:ascii="Arial" w:eastAsia="SimSun" w:hAnsi="Arial" w:cs="Arial"/>
          <w:lang w:eastAsia="zh-CN"/>
        </w:rPr>
        <w:t>period even during Cell DTX non-active period.</w:t>
      </w:r>
    </w:p>
    <w:p w14:paraId="1FAF1366" w14:textId="449465F7" w:rsidR="00D84D3F" w:rsidRPr="0027453F" w:rsidRDefault="00D84D3F" w:rsidP="00D84D3F">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6</w:t>
      </w:r>
      <w:r w:rsidRPr="0027453F">
        <w:rPr>
          <w:rFonts w:ascii="Arial" w:eastAsia="SimSun" w:hAnsi="Arial" w:cs="Arial"/>
          <w:b/>
          <w:bCs/>
          <w:lang w:eastAsia="zh-CN"/>
        </w:rPr>
        <w:t>:</w:t>
      </w:r>
      <w:r w:rsidRPr="0027453F">
        <w:rPr>
          <w:rFonts w:ascii="Arial" w:eastAsia="SimSun" w:hAnsi="Arial" w:cs="Arial"/>
          <w:b/>
          <w:bCs/>
          <w:lang w:eastAsia="zh-CN"/>
        </w:rPr>
        <w:tab/>
        <w:t xml:space="preserve">If </w:t>
      </w:r>
      <w:r w:rsidR="0041395B" w:rsidRPr="0027453F">
        <w:rPr>
          <w:rFonts w:ascii="Arial" w:eastAsia="SimSun" w:hAnsi="Arial" w:cs="Arial"/>
          <w:b/>
          <w:bCs/>
          <w:lang w:eastAsia="zh-CN"/>
        </w:rPr>
        <w:t xml:space="preserve">the SR transmission is </w:t>
      </w:r>
      <w:r w:rsidRPr="0027453F">
        <w:rPr>
          <w:rFonts w:ascii="Arial" w:eastAsia="SimSun" w:hAnsi="Arial" w:cs="Arial"/>
          <w:b/>
          <w:bCs/>
          <w:lang w:eastAsia="zh-CN"/>
        </w:rPr>
        <w:t>allow</w:t>
      </w:r>
      <w:r w:rsidR="0041395B" w:rsidRPr="0027453F">
        <w:rPr>
          <w:rFonts w:ascii="Arial" w:eastAsia="SimSun" w:hAnsi="Arial" w:cs="Arial"/>
          <w:b/>
          <w:bCs/>
          <w:lang w:eastAsia="zh-CN"/>
        </w:rPr>
        <w:t>ed during Cell DRX non-active period</w:t>
      </w:r>
      <w:r w:rsidRPr="0027453F">
        <w:rPr>
          <w:rFonts w:ascii="Arial" w:eastAsia="SimSun" w:hAnsi="Arial" w:cs="Arial"/>
          <w:b/>
          <w:bCs/>
          <w:lang w:eastAsia="zh-CN"/>
        </w:rPr>
        <w:t xml:space="preserve">, the UE should monitor a PDCCH after the SR transmission </w:t>
      </w:r>
      <w:r w:rsidR="0041395B" w:rsidRPr="0027453F">
        <w:rPr>
          <w:rFonts w:ascii="Arial" w:eastAsia="SimSun" w:hAnsi="Arial" w:cs="Arial"/>
          <w:b/>
          <w:bCs/>
          <w:lang w:eastAsia="zh-CN"/>
        </w:rPr>
        <w:t>regardless of Cell DTX configuration</w:t>
      </w:r>
      <w:r w:rsidRPr="0027453F">
        <w:rPr>
          <w:rFonts w:ascii="Arial" w:eastAsia="SimSun" w:hAnsi="Arial" w:cs="Arial"/>
          <w:b/>
          <w:bCs/>
          <w:lang w:eastAsia="zh-CN"/>
        </w:rPr>
        <w:t>.</w:t>
      </w:r>
    </w:p>
    <w:p w14:paraId="4BF62378" w14:textId="2658BABF" w:rsidR="002A1319" w:rsidRDefault="002A1319" w:rsidP="008416C7">
      <w:pPr>
        <w:tabs>
          <w:tab w:val="left" w:pos="1276"/>
        </w:tabs>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7</w:t>
      </w:r>
      <w:r w:rsidRPr="0027453F">
        <w:rPr>
          <w:rFonts w:ascii="Arial" w:eastAsia="SimSun" w:hAnsi="Arial" w:cs="Arial"/>
          <w:b/>
          <w:bCs/>
          <w:lang w:eastAsia="zh-CN"/>
        </w:rPr>
        <w:t>:</w:t>
      </w:r>
      <w:r w:rsidRPr="0027453F">
        <w:rPr>
          <w:rFonts w:ascii="Arial" w:eastAsia="SimSun" w:hAnsi="Arial" w:cs="Arial"/>
          <w:b/>
          <w:bCs/>
          <w:lang w:eastAsia="zh-CN"/>
        </w:rPr>
        <w:tab/>
        <w:t xml:space="preserve">If the SR with high priority is transmitted, the network can schedule a dynamic UL grant for </w:t>
      </w:r>
      <w:r w:rsidR="00B93A1C" w:rsidRPr="0027453F">
        <w:rPr>
          <w:rFonts w:ascii="Arial" w:eastAsia="SimSun" w:hAnsi="Arial" w:cs="Arial"/>
          <w:b/>
          <w:bCs/>
          <w:lang w:eastAsia="zh-CN"/>
        </w:rPr>
        <w:t xml:space="preserve">a </w:t>
      </w:r>
      <w:r w:rsidRPr="0027453F">
        <w:rPr>
          <w:rFonts w:ascii="Arial" w:eastAsia="SimSun" w:hAnsi="Arial" w:cs="Arial"/>
          <w:b/>
          <w:bCs/>
          <w:lang w:eastAsia="zh-CN"/>
        </w:rPr>
        <w:t>new transmission during C-DRX active period even during Cell DTX non-</w:t>
      </w:r>
      <w:r>
        <w:rPr>
          <w:rFonts w:ascii="Arial" w:eastAsia="SimSun" w:hAnsi="Arial" w:cs="Arial"/>
          <w:b/>
          <w:bCs/>
          <w:lang w:eastAsia="zh-CN"/>
        </w:rPr>
        <w:t>active period.</w:t>
      </w:r>
    </w:p>
    <w:p w14:paraId="5000F770" w14:textId="77777777" w:rsidR="00432368" w:rsidRPr="0027453F" w:rsidRDefault="00432368" w:rsidP="00565C83">
      <w:pPr>
        <w:spacing w:after="120"/>
        <w:rPr>
          <w:rFonts w:ascii="Arial" w:eastAsia="SimSun" w:hAnsi="Arial" w:cs="Arial"/>
          <w:lang w:eastAsia="zh-CN"/>
        </w:rPr>
      </w:pPr>
    </w:p>
    <w:bookmarkEnd w:id="8"/>
    <w:bookmarkEnd w:id="9"/>
    <w:bookmarkEnd w:id="10"/>
    <w:bookmarkEnd w:id="11"/>
    <w:p w14:paraId="7FEBCD1A" w14:textId="100EBB4F"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p>
    <w:p w14:paraId="14284E64" w14:textId="030FA046" w:rsidR="00B17C56" w:rsidRDefault="006D60DF" w:rsidP="00B17C56">
      <w:pPr>
        <w:spacing w:afterLines="50" w:after="120"/>
        <w:rPr>
          <w:rFonts w:ascii="Arial" w:eastAsia="SimSun" w:hAnsi="Arial" w:cs="Arial"/>
          <w:lang w:eastAsia="zh-CN"/>
        </w:rPr>
      </w:pPr>
      <w:bookmarkStart w:id="12"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 xml:space="preserve">we have some discussions </w:t>
      </w:r>
      <w:r w:rsidR="00437D90">
        <w:rPr>
          <w:rFonts w:ascii="Arial" w:eastAsia="SimSun" w:hAnsi="Arial" w:cs="Arial"/>
          <w:lang w:eastAsia="zh-CN"/>
        </w:rPr>
        <w:t>for remaining issues on</w:t>
      </w:r>
      <w:r w:rsidR="004E1D52" w:rsidRPr="00CA1EA3">
        <w:rPr>
          <w:rFonts w:ascii="Arial" w:eastAsia="SimSun" w:hAnsi="Arial" w:cs="Arial"/>
          <w:lang w:eastAsia="zh-CN"/>
        </w:rPr>
        <w:t xml:space="preserve"> </w:t>
      </w:r>
      <w:r w:rsidR="005F0BD9">
        <w:rPr>
          <w:rFonts w:ascii="Arial" w:eastAsia="SimSun" w:hAnsi="Arial" w:cs="Arial"/>
          <w:lang w:eastAsia="zh-CN"/>
        </w:rPr>
        <w:t>the Cell DTX/DRX</w:t>
      </w:r>
      <w:r w:rsidR="00C40494">
        <w:rPr>
          <w:rFonts w:ascii="Arial" w:eastAsia="SimSun" w:hAnsi="Arial" w:cs="Arial"/>
          <w:lang w:eastAsia="zh-CN"/>
        </w:rPr>
        <w:t xml:space="preserve"> </w:t>
      </w:r>
      <w:r w:rsidR="00DF18E9">
        <w:rPr>
          <w:rFonts w:ascii="Arial" w:eastAsia="SimSun" w:hAnsi="Arial" w:cs="Arial"/>
          <w:lang w:eastAsia="zh-CN"/>
        </w:rPr>
        <w:t>issue</w:t>
      </w:r>
      <w:r w:rsidR="00400F31">
        <w:rPr>
          <w:rFonts w:ascii="Arial" w:eastAsia="SimSun" w:hAnsi="Arial" w:cs="Arial"/>
          <w:lang w:eastAsia="zh-CN"/>
        </w:rPr>
        <w:t>s</w:t>
      </w:r>
      <w:r w:rsidR="00745409">
        <w:rPr>
          <w:rFonts w:ascii="Arial" w:eastAsia="SimSun" w:hAnsi="Arial" w:cs="Arial"/>
          <w:lang w:eastAsia="zh-CN"/>
        </w:rPr>
        <w:t>,</w:t>
      </w:r>
      <w:r w:rsidR="00546B25" w:rsidRPr="00CA1EA3">
        <w:rPr>
          <w:rFonts w:ascii="Arial" w:eastAsia="SimSun" w:hAnsi="Arial" w:cs="Arial"/>
          <w:lang w:eastAsia="zh-CN"/>
        </w:rPr>
        <w:t xml:space="preserve"> </w:t>
      </w:r>
      <w:r w:rsidR="004E1D52" w:rsidRPr="00CA1EA3">
        <w:rPr>
          <w:rFonts w:ascii="Arial" w:eastAsia="SimSun" w:hAnsi="Arial" w:cs="Arial"/>
          <w:lang w:eastAsia="zh-CN"/>
        </w:rPr>
        <w:t>and the following proposals are made:</w:t>
      </w:r>
    </w:p>
    <w:p w14:paraId="024F7BDD" w14:textId="4626B731" w:rsidR="00A930EA" w:rsidRPr="00A930EA" w:rsidRDefault="00A930EA" w:rsidP="00A930EA">
      <w:pPr>
        <w:spacing w:afterLines="50" w:after="120"/>
        <w:rPr>
          <w:rFonts w:ascii="Arial" w:eastAsia="SimSun" w:hAnsi="Arial" w:cs="Arial"/>
          <w:u w:val="single"/>
          <w:lang w:val="en-GB" w:eastAsia="zh-CN"/>
        </w:rPr>
      </w:pPr>
      <w:r w:rsidRPr="00A930EA">
        <w:rPr>
          <w:rFonts w:ascii="Arial" w:eastAsia="SimSun" w:hAnsi="Arial" w:cs="Arial"/>
          <w:u w:val="single"/>
          <w:lang w:val="en-GB" w:eastAsia="zh-CN"/>
        </w:rPr>
        <w:t>Whether a configuration is per cell or MAC</w:t>
      </w:r>
    </w:p>
    <w:p w14:paraId="5F1005A8" w14:textId="2F4EB2B3" w:rsidR="009F049A" w:rsidRDefault="009F049A" w:rsidP="009F049A">
      <w:pPr>
        <w:tabs>
          <w:tab w:val="left" w:pos="1560"/>
        </w:tabs>
        <w:spacing w:after="120"/>
        <w:ind w:left="1560" w:hanging="1560"/>
        <w:rPr>
          <w:rFonts w:ascii="Arial" w:eastAsia="SimSun" w:hAnsi="Arial" w:cs="Arial"/>
          <w:b/>
          <w:bCs/>
          <w:lang w:eastAsia="zh-CN"/>
        </w:rPr>
      </w:pPr>
      <w:r>
        <w:rPr>
          <w:rFonts w:ascii="Arial" w:eastAsia="SimSun" w:hAnsi="Arial" w:cs="Arial"/>
          <w:b/>
          <w:bCs/>
          <w:lang w:eastAsia="zh-CN"/>
        </w:rPr>
        <w:t xml:space="preserve">Observation 1: </w:t>
      </w:r>
      <w:r w:rsidR="00ED743E">
        <w:rPr>
          <w:rFonts w:ascii="Arial" w:eastAsia="SimSun" w:hAnsi="Arial" w:cs="Arial"/>
          <w:b/>
          <w:bCs/>
          <w:lang w:eastAsia="zh-CN"/>
        </w:rPr>
        <w:t xml:space="preserve">The UE complexity is not an issue, because even </w:t>
      </w:r>
      <w:r>
        <w:rPr>
          <w:rFonts w:ascii="Arial" w:eastAsia="SimSun" w:hAnsi="Arial" w:cs="Arial"/>
          <w:b/>
          <w:bCs/>
          <w:lang w:eastAsia="zh-CN"/>
        </w:rPr>
        <w:t>in CA case,</w:t>
      </w:r>
      <w:r w:rsidRPr="009F049A">
        <w:rPr>
          <w:rFonts w:ascii="Arial" w:eastAsia="SimSun" w:hAnsi="Arial" w:cs="Arial"/>
          <w:b/>
          <w:bCs/>
          <w:lang w:eastAsia="zh-CN"/>
        </w:rPr>
        <w:t xml:space="preserve"> </w:t>
      </w:r>
      <w:r>
        <w:rPr>
          <w:rFonts w:ascii="Arial" w:eastAsia="SimSun" w:hAnsi="Arial" w:cs="Arial"/>
          <w:b/>
          <w:bCs/>
          <w:lang w:eastAsia="zh-CN"/>
        </w:rPr>
        <w:t xml:space="preserve">the </w:t>
      </w:r>
      <w:r w:rsidRPr="009F049A">
        <w:rPr>
          <w:rFonts w:ascii="Arial" w:eastAsia="SimSun" w:hAnsi="Arial" w:cs="Arial"/>
          <w:b/>
          <w:bCs/>
          <w:lang w:eastAsia="zh-CN"/>
        </w:rPr>
        <w:t xml:space="preserve">network </w:t>
      </w:r>
      <w:r>
        <w:rPr>
          <w:rFonts w:ascii="Arial" w:eastAsia="SimSun" w:hAnsi="Arial" w:cs="Arial"/>
          <w:b/>
          <w:bCs/>
          <w:lang w:eastAsia="zh-CN"/>
        </w:rPr>
        <w:t>should</w:t>
      </w:r>
      <w:r w:rsidRPr="009F049A">
        <w:rPr>
          <w:rFonts w:ascii="Arial" w:eastAsia="SimSun" w:hAnsi="Arial" w:cs="Arial"/>
          <w:b/>
          <w:bCs/>
          <w:lang w:eastAsia="zh-CN"/>
        </w:rPr>
        <w:t xml:space="preserve"> </w:t>
      </w:r>
      <w:r w:rsidR="00585D01">
        <w:rPr>
          <w:rFonts w:ascii="Arial" w:eastAsia="SimSun" w:hAnsi="Arial" w:cs="Arial"/>
          <w:b/>
          <w:bCs/>
          <w:lang w:eastAsia="zh-CN"/>
        </w:rPr>
        <w:t xml:space="preserve">ensure the timing alignment between </w:t>
      </w:r>
      <w:r w:rsidRPr="009F049A">
        <w:rPr>
          <w:rFonts w:ascii="Arial" w:eastAsia="SimSun" w:hAnsi="Arial" w:cs="Arial"/>
          <w:b/>
          <w:bCs/>
          <w:lang w:eastAsia="zh-CN"/>
        </w:rPr>
        <w:t xml:space="preserve">Cell DTX/DRX </w:t>
      </w:r>
      <w:r w:rsidR="00585D01">
        <w:rPr>
          <w:rFonts w:ascii="Arial" w:eastAsia="SimSun" w:hAnsi="Arial" w:cs="Arial"/>
          <w:b/>
          <w:bCs/>
          <w:lang w:eastAsia="zh-CN"/>
        </w:rPr>
        <w:t>on-duration and UE C-DRX on-duration</w:t>
      </w:r>
      <w:r w:rsidRPr="009F049A">
        <w:rPr>
          <w:rFonts w:ascii="Arial" w:eastAsia="SimSun" w:hAnsi="Arial" w:cs="Arial"/>
          <w:b/>
          <w:bCs/>
          <w:lang w:eastAsia="zh-CN"/>
        </w:rPr>
        <w:t xml:space="preserve"> across the </w:t>
      </w:r>
      <w:r w:rsidR="00585D01">
        <w:rPr>
          <w:rFonts w:ascii="Arial" w:eastAsia="SimSun" w:hAnsi="Arial" w:cs="Arial"/>
          <w:b/>
          <w:bCs/>
          <w:lang w:eastAsia="zh-CN"/>
        </w:rPr>
        <w:t xml:space="preserve">UE’s </w:t>
      </w:r>
      <w:r w:rsidRPr="009F049A">
        <w:rPr>
          <w:rFonts w:ascii="Arial" w:eastAsia="SimSun" w:hAnsi="Arial" w:cs="Arial"/>
          <w:b/>
          <w:bCs/>
          <w:lang w:eastAsia="zh-CN"/>
        </w:rPr>
        <w:t>serving cells</w:t>
      </w:r>
      <w:r>
        <w:rPr>
          <w:rFonts w:ascii="Arial" w:eastAsia="SimSun" w:hAnsi="Arial" w:cs="Arial"/>
          <w:b/>
          <w:bCs/>
          <w:lang w:eastAsia="zh-CN"/>
        </w:rPr>
        <w:t>.</w:t>
      </w:r>
    </w:p>
    <w:p w14:paraId="04B5DE51" w14:textId="77777777" w:rsidR="009F049A" w:rsidRPr="0027453F" w:rsidRDefault="009F049A" w:rsidP="009F049A">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Pr>
          <w:rFonts w:ascii="Arial" w:eastAsia="SimSun" w:hAnsi="Arial" w:cs="Arial"/>
          <w:b/>
          <w:bCs/>
          <w:lang w:eastAsia="zh-CN"/>
        </w:rPr>
        <w:t>1</w:t>
      </w:r>
      <w:r w:rsidRPr="0027453F">
        <w:rPr>
          <w:rFonts w:ascii="Arial" w:eastAsia="SimSun" w:hAnsi="Arial" w:cs="Arial"/>
          <w:b/>
          <w:bCs/>
          <w:lang w:eastAsia="zh-CN"/>
        </w:rPr>
        <w:t>:</w:t>
      </w:r>
      <w:r w:rsidRPr="0027453F">
        <w:rPr>
          <w:rFonts w:ascii="Arial" w:eastAsia="SimSun" w:hAnsi="Arial" w:cs="Arial"/>
          <w:b/>
          <w:bCs/>
          <w:lang w:eastAsia="zh-CN"/>
        </w:rPr>
        <w:tab/>
        <w:t xml:space="preserve">RAN2 </w:t>
      </w:r>
      <w:r>
        <w:rPr>
          <w:rFonts w:ascii="Arial" w:eastAsia="SimSun" w:hAnsi="Arial" w:cs="Arial"/>
          <w:b/>
          <w:bCs/>
          <w:lang w:eastAsia="zh-CN"/>
        </w:rPr>
        <w:t>to confirm</w:t>
      </w:r>
      <w:r w:rsidRPr="0027453F">
        <w:rPr>
          <w:rFonts w:ascii="Arial" w:eastAsia="SimSun" w:hAnsi="Arial" w:cs="Arial"/>
          <w:b/>
          <w:bCs/>
          <w:lang w:eastAsia="zh-CN"/>
        </w:rPr>
        <w:t xml:space="preserve"> Cell DTX/DRX </w:t>
      </w:r>
      <w:r>
        <w:rPr>
          <w:rFonts w:ascii="Arial" w:eastAsia="SimSun" w:hAnsi="Arial" w:cs="Arial"/>
          <w:b/>
          <w:bCs/>
          <w:lang w:eastAsia="zh-CN"/>
        </w:rPr>
        <w:t xml:space="preserve">is configured </w:t>
      </w:r>
      <w:r w:rsidRPr="0027453F">
        <w:rPr>
          <w:rFonts w:ascii="Arial" w:eastAsia="SimSun" w:hAnsi="Arial" w:cs="Arial"/>
          <w:b/>
          <w:bCs/>
          <w:lang w:eastAsia="zh-CN"/>
        </w:rPr>
        <w:t>per cell.</w:t>
      </w:r>
    </w:p>
    <w:p w14:paraId="25B1A530" w14:textId="77777777" w:rsidR="00A930EA" w:rsidRPr="009F049A" w:rsidRDefault="00A930EA" w:rsidP="00A930EA">
      <w:pPr>
        <w:spacing w:afterLines="50" w:after="120"/>
        <w:rPr>
          <w:rFonts w:ascii="Arial" w:eastAsia="SimSun" w:hAnsi="Arial" w:cs="Arial"/>
          <w:lang w:eastAsia="zh-CN"/>
        </w:rPr>
      </w:pPr>
    </w:p>
    <w:p w14:paraId="3455F960" w14:textId="564EBCE6" w:rsidR="00A930EA" w:rsidRDefault="00A930EA" w:rsidP="00A930EA">
      <w:pPr>
        <w:spacing w:afterLines="50" w:after="120"/>
        <w:rPr>
          <w:rFonts w:ascii="Arial" w:eastAsia="SimSun" w:hAnsi="Arial" w:cs="Arial"/>
          <w:u w:val="single"/>
          <w:lang w:val="en-GB" w:eastAsia="zh-CN"/>
        </w:rPr>
      </w:pPr>
      <w:r w:rsidRPr="00A930EA">
        <w:rPr>
          <w:rFonts w:ascii="Arial" w:eastAsia="SimSun" w:hAnsi="Arial" w:cs="Arial"/>
          <w:u w:val="single"/>
          <w:lang w:val="en-GB" w:eastAsia="zh-CN"/>
        </w:rPr>
        <w:t>Different start offset configurations for Cell DTX and DRX</w:t>
      </w:r>
    </w:p>
    <w:p w14:paraId="17E1B57C" w14:textId="77777777" w:rsidR="004F538F" w:rsidRPr="0027453F" w:rsidRDefault="004F538F" w:rsidP="004F538F">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Pr>
          <w:rFonts w:ascii="Arial" w:eastAsia="SimSun" w:hAnsi="Arial" w:cs="Arial"/>
          <w:b/>
          <w:bCs/>
          <w:lang w:eastAsia="zh-CN"/>
        </w:rPr>
        <w:t>2</w:t>
      </w:r>
      <w:r w:rsidRPr="0027453F">
        <w:rPr>
          <w:rFonts w:ascii="Arial" w:eastAsia="SimSun" w:hAnsi="Arial" w:cs="Arial"/>
          <w:b/>
          <w:bCs/>
          <w:lang w:eastAsia="zh-CN"/>
        </w:rPr>
        <w:t>:</w:t>
      </w:r>
      <w:r w:rsidRPr="0027453F">
        <w:rPr>
          <w:rFonts w:ascii="Arial" w:eastAsia="SimSun" w:hAnsi="Arial" w:cs="Arial"/>
          <w:b/>
          <w:bCs/>
          <w:lang w:eastAsia="zh-CN"/>
        </w:rPr>
        <w:tab/>
      </w:r>
      <w:r>
        <w:rPr>
          <w:rFonts w:ascii="Arial" w:eastAsia="SimSun" w:hAnsi="Arial" w:cs="Arial"/>
          <w:b/>
          <w:bCs/>
          <w:lang w:eastAsia="zh-CN"/>
        </w:rPr>
        <w:t xml:space="preserve">A </w:t>
      </w:r>
      <w:r w:rsidRPr="00257016">
        <w:rPr>
          <w:rFonts w:ascii="Arial" w:eastAsia="SimSun" w:hAnsi="Arial" w:cs="Arial"/>
          <w:b/>
          <w:bCs/>
          <w:i/>
          <w:iCs/>
          <w:lang w:eastAsia="zh-CN"/>
        </w:rPr>
        <w:t>start offset</w:t>
      </w:r>
      <w:r>
        <w:rPr>
          <w:rFonts w:ascii="Arial" w:eastAsia="SimSun" w:hAnsi="Arial" w:cs="Arial"/>
          <w:b/>
          <w:bCs/>
          <w:lang w:eastAsia="zh-CN"/>
        </w:rPr>
        <w:t xml:space="preserve"> value is common for Cell DTX and Cell DRX</w:t>
      </w:r>
      <w:r w:rsidRPr="0027453F">
        <w:rPr>
          <w:rFonts w:ascii="Arial" w:eastAsia="SimSun" w:hAnsi="Arial" w:cs="Arial"/>
          <w:b/>
          <w:bCs/>
          <w:lang w:eastAsia="zh-CN"/>
        </w:rPr>
        <w:t>.</w:t>
      </w:r>
    </w:p>
    <w:p w14:paraId="09BC3C1A" w14:textId="77777777" w:rsidR="00A930EA" w:rsidRPr="009F049A" w:rsidRDefault="00A930EA" w:rsidP="00A930EA">
      <w:pPr>
        <w:spacing w:afterLines="50" w:after="120"/>
        <w:rPr>
          <w:rFonts w:ascii="Arial" w:eastAsia="SimSun" w:hAnsi="Arial" w:cs="Arial"/>
          <w:lang w:eastAsia="zh-CN"/>
        </w:rPr>
      </w:pPr>
    </w:p>
    <w:p w14:paraId="1F2D5B90" w14:textId="64CD5580" w:rsidR="00E15B6F" w:rsidRPr="00E15B6F" w:rsidRDefault="00E15B6F" w:rsidP="00B17C56">
      <w:pPr>
        <w:spacing w:afterLines="50" w:after="120"/>
        <w:rPr>
          <w:rFonts w:ascii="Arial" w:eastAsia="SimSun" w:hAnsi="Arial" w:cs="Arial"/>
          <w:u w:val="single"/>
          <w:lang w:eastAsia="zh-CN"/>
        </w:rPr>
      </w:pPr>
      <w:r w:rsidRPr="00E15B6F">
        <w:rPr>
          <w:rFonts w:ascii="Arial" w:eastAsia="SimSun" w:hAnsi="Arial" w:cs="Arial"/>
          <w:u w:val="single"/>
          <w:lang w:eastAsia="zh-CN"/>
        </w:rPr>
        <w:t>Support of multiple configurations</w:t>
      </w:r>
      <w:r>
        <w:rPr>
          <w:rFonts w:ascii="Arial" w:eastAsia="SimSun" w:hAnsi="Arial" w:cs="Arial"/>
          <w:u w:val="single"/>
          <w:lang w:eastAsia="zh-CN"/>
        </w:rPr>
        <w:t>:</w:t>
      </w:r>
    </w:p>
    <w:p w14:paraId="01BC8E49" w14:textId="792A52F8" w:rsidR="00257016" w:rsidRDefault="00257016" w:rsidP="00257016">
      <w:pPr>
        <w:tabs>
          <w:tab w:val="left" w:pos="1560"/>
        </w:tabs>
        <w:spacing w:after="120"/>
        <w:ind w:left="1560" w:hanging="1560"/>
        <w:rPr>
          <w:rFonts w:ascii="Arial" w:eastAsia="SimSun" w:hAnsi="Arial" w:cs="Arial"/>
          <w:b/>
          <w:bCs/>
          <w:lang w:eastAsia="zh-CN"/>
        </w:rPr>
      </w:pPr>
      <w:r w:rsidRPr="00257016">
        <w:rPr>
          <w:rFonts w:ascii="Arial" w:eastAsia="SimSun" w:hAnsi="Arial" w:cs="Arial"/>
          <w:b/>
          <w:bCs/>
          <w:lang w:eastAsia="zh-CN"/>
        </w:rPr>
        <w:t xml:space="preserve">Observation </w:t>
      </w:r>
      <w:r w:rsidR="009F049A">
        <w:rPr>
          <w:rFonts w:ascii="Arial" w:eastAsia="SimSun" w:hAnsi="Arial" w:cs="Arial"/>
          <w:b/>
          <w:bCs/>
          <w:lang w:eastAsia="zh-CN"/>
        </w:rPr>
        <w:t>2</w:t>
      </w:r>
      <w:r w:rsidRPr="00346C9C">
        <w:rPr>
          <w:rFonts w:ascii="Arial" w:eastAsia="SimSun" w:hAnsi="Arial" w:cs="Arial"/>
          <w:b/>
          <w:bCs/>
          <w:lang w:eastAsia="zh-CN"/>
        </w:rPr>
        <w:t>:</w:t>
      </w:r>
      <w:r w:rsidRPr="00346C9C">
        <w:rPr>
          <w:rFonts w:ascii="Arial" w:eastAsia="SimSun" w:hAnsi="Arial" w:cs="Arial"/>
          <w:b/>
          <w:bCs/>
          <w:lang w:eastAsia="zh-CN"/>
        </w:rPr>
        <w:tab/>
      </w:r>
      <w:r>
        <w:rPr>
          <w:rFonts w:ascii="Arial" w:eastAsia="SimSun" w:hAnsi="Arial" w:cs="Arial"/>
          <w:b/>
          <w:bCs/>
          <w:lang w:eastAsia="zh-CN"/>
        </w:rPr>
        <w:t xml:space="preserve">As </w:t>
      </w:r>
      <w:r w:rsidRPr="0064332E">
        <w:rPr>
          <w:rFonts w:ascii="Arial" w:eastAsia="SimSun" w:hAnsi="Arial" w:cs="Arial"/>
          <w:b/>
          <w:bCs/>
          <w:lang w:eastAsia="zh-CN"/>
        </w:rPr>
        <w:t xml:space="preserve">L1 </w:t>
      </w:r>
      <w:r w:rsidR="00026913">
        <w:rPr>
          <w:rFonts w:ascii="Arial" w:eastAsia="SimSun" w:hAnsi="Arial" w:cs="Arial"/>
          <w:b/>
          <w:bCs/>
          <w:lang w:eastAsia="zh-CN"/>
        </w:rPr>
        <w:t xml:space="preserve">group common </w:t>
      </w:r>
      <w:proofErr w:type="spellStart"/>
      <w:r w:rsidRPr="0064332E">
        <w:rPr>
          <w:rFonts w:ascii="Arial" w:eastAsia="SimSun" w:hAnsi="Arial" w:cs="Arial"/>
          <w:b/>
          <w:bCs/>
          <w:lang w:eastAsia="zh-CN"/>
        </w:rPr>
        <w:t>signa</w:t>
      </w:r>
      <w:r>
        <w:rPr>
          <w:rFonts w:ascii="Arial" w:eastAsia="SimSun" w:hAnsi="Arial" w:cs="Arial"/>
          <w:b/>
          <w:bCs/>
          <w:lang w:eastAsia="zh-CN"/>
        </w:rPr>
        <w:t>l</w:t>
      </w:r>
      <w:r w:rsidRPr="0064332E">
        <w:rPr>
          <w:rFonts w:ascii="Arial" w:eastAsia="SimSun" w:hAnsi="Arial" w:cs="Arial"/>
          <w:b/>
          <w:bCs/>
          <w:lang w:eastAsia="zh-CN"/>
        </w:rPr>
        <w:t>ling</w:t>
      </w:r>
      <w:proofErr w:type="spellEnd"/>
      <w:r>
        <w:rPr>
          <w:rFonts w:ascii="Arial" w:eastAsia="SimSun" w:hAnsi="Arial" w:cs="Arial"/>
          <w:b/>
          <w:bCs/>
          <w:lang w:eastAsia="zh-CN"/>
        </w:rPr>
        <w:t xml:space="preserve"> is adopted</w:t>
      </w:r>
      <w:r w:rsidRPr="0064332E">
        <w:rPr>
          <w:rFonts w:ascii="Arial" w:eastAsia="SimSun" w:hAnsi="Arial" w:cs="Arial"/>
          <w:b/>
          <w:bCs/>
          <w:lang w:eastAsia="zh-CN"/>
        </w:rPr>
        <w:t xml:space="preserve">, </w:t>
      </w:r>
      <w:r>
        <w:rPr>
          <w:rFonts w:ascii="Arial" w:eastAsia="SimSun" w:hAnsi="Arial" w:cs="Arial"/>
          <w:b/>
          <w:bCs/>
          <w:lang w:eastAsia="zh-CN"/>
        </w:rPr>
        <w:t>the network can timely switch the appropriate Cell DTX/DRX pattern depend on the cell traffics.</w:t>
      </w:r>
    </w:p>
    <w:p w14:paraId="4FAE27D1" w14:textId="0091EA5B" w:rsidR="000E2066" w:rsidRPr="0027453F" w:rsidRDefault="000E2066" w:rsidP="000E2066">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3</w:t>
      </w:r>
      <w:r w:rsidRPr="0027453F">
        <w:rPr>
          <w:rFonts w:ascii="Arial" w:eastAsia="SimSun" w:hAnsi="Arial" w:cs="Arial"/>
          <w:b/>
          <w:bCs/>
          <w:lang w:eastAsia="zh-CN"/>
        </w:rPr>
        <w:t>:</w:t>
      </w:r>
      <w:r w:rsidRPr="0027453F">
        <w:rPr>
          <w:rFonts w:ascii="Arial" w:eastAsia="SimSun" w:hAnsi="Arial" w:cs="Arial"/>
          <w:b/>
          <w:bCs/>
          <w:lang w:eastAsia="zh-CN"/>
        </w:rPr>
        <w:tab/>
        <w:t>RAN2 supports multiple Cell DTX/DRX configurations per serving cell.</w:t>
      </w:r>
    </w:p>
    <w:p w14:paraId="673A4C16" w14:textId="1D2B6411" w:rsidR="000E2066" w:rsidRDefault="000E2066" w:rsidP="000E2066">
      <w:pPr>
        <w:tabs>
          <w:tab w:val="left" w:pos="1276"/>
        </w:tabs>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4</w:t>
      </w:r>
      <w:r w:rsidRPr="0027453F">
        <w:rPr>
          <w:rFonts w:ascii="Arial" w:eastAsia="SimSun" w:hAnsi="Arial" w:cs="Arial"/>
          <w:b/>
          <w:bCs/>
          <w:lang w:eastAsia="zh-CN"/>
        </w:rPr>
        <w:t>:</w:t>
      </w:r>
      <w:r w:rsidRPr="0027453F">
        <w:rPr>
          <w:rFonts w:ascii="Arial" w:eastAsia="SimSun" w:hAnsi="Arial" w:cs="Arial"/>
          <w:b/>
          <w:bCs/>
          <w:lang w:eastAsia="zh-CN"/>
        </w:rPr>
        <w:tab/>
        <w:t>Only one configuration can be activated, even if multiple Cell DTX/DRX configurations</w:t>
      </w:r>
      <w:r w:rsidRPr="001638A2">
        <w:rPr>
          <w:rFonts w:ascii="Arial" w:eastAsia="SimSun" w:hAnsi="Arial" w:cs="Arial"/>
          <w:b/>
          <w:bCs/>
          <w:lang w:eastAsia="zh-CN"/>
        </w:rPr>
        <w:t xml:space="preserve"> are </w:t>
      </w:r>
      <w:r>
        <w:rPr>
          <w:rFonts w:ascii="Arial" w:eastAsia="SimSun" w:hAnsi="Arial" w:cs="Arial"/>
          <w:b/>
          <w:bCs/>
          <w:lang w:eastAsia="zh-CN"/>
        </w:rPr>
        <w:t>configured.</w:t>
      </w:r>
    </w:p>
    <w:p w14:paraId="59FD4162" w14:textId="77777777" w:rsidR="00437D90" w:rsidRDefault="00437D90" w:rsidP="00B17C56">
      <w:pPr>
        <w:spacing w:afterLines="50" w:after="120"/>
        <w:rPr>
          <w:rFonts w:ascii="Arial" w:eastAsia="SimSun" w:hAnsi="Arial" w:cs="Arial"/>
          <w:lang w:eastAsia="zh-CN"/>
        </w:rPr>
      </w:pPr>
    </w:p>
    <w:p w14:paraId="2EFC4D3A" w14:textId="22911876" w:rsidR="000671CE" w:rsidRPr="000671CE" w:rsidRDefault="000671CE" w:rsidP="000671CE">
      <w:pPr>
        <w:tabs>
          <w:tab w:val="left" w:pos="1276"/>
        </w:tabs>
        <w:spacing w:after="120"/>
        <w:ind w:left="1276" w:hanging="1276"/>
        <w:rPr>
          <w:rFonts w:ascii="Arial" w:eastAsia="SimSun" w:hAnsi="Arial" w:cs="Arial"/>
          <w:b/>
          <w:bCs/>
          <w:u w:val="single"/>
          <w:lang w:eastAsia="zh-CN"/>
        </w:rPr>
      </w:pPr>
      <w:r w:rsidRPr="000671CE">
        <w:rPr>
          <w:rFonts w:ascii="Arial" w:hAnsi="Arial" w:cs="Arial"/>
          <w:u w:val="single"/>
        </w:rPr>
        <w:t>SR transmissions</w:t>
      </w:r>
      <w:r w:rsidRPr="000671CE">
        <w:rPr>
          <w:rFonts w:ascii="Arial" w:eastAsia="SimSun" w:hAnsi="Arial" w:cs="Arial"/>
          <w:b/>
          <w:bCs/>
          <w:u w:val="single"/>
          <w:lang w:eastAsia="zh-CN"/>
        </w:rPr>
        <w:t>:</w:t>
      </w:r>
    </w:p>
    <w:p w14:paraId="47B538DA" w14:textId="5A61ACD1" w:rsidR="001574EF" w:rsidRPr="0027453F" w:rsidRDefault="001574EF" w:rsidP="001574EF">
      <w:pPr>
        <w:tabs>
          <w:tab w:val="left" w:pos="1560"/>
        </w:tabs>
        <w:spacing w:after="120"/>
        <w:ind w:left="1560" w:hanging="1560"/>
        <w:rPr>
          <w:rFonts w:ascii="Arial" w:eastAsia="SimSun" w:hAnsi="Arial" w:cs="Arial"/>
          <w:b/>
          <w:bCs/>
          <w:lang w:eastAsia="zh-CN"/>
        </w:rPr>
      </w:pPr>
      <w:r w:rsidRPr="0027453F">
        <w:rPr>
          <w:rFonts w:ascii="Arial" w:eastAsia="SimSun" w:hAnsi="Arial" w:cs="Arial"/>
          <w:b/>
          <w:bCs/>
          <w:lang w:eastAsia="zh-CN"/>
        </w:rPr>
        <w:t xml:space="preserve">Observation </w:t>
      </w:r>
      <w:r w:rsidR="009F049A">
        <w:rPr>
          <w:rFonts w:ascii="Arial" w:eastAsia="SimSun" w:hAnsi="Arial" w:cs="Arial"/>
          <w:b/>
          <w:bCs/>
          <w:lang w:eastAsia="zh-CN"/>
        </w:rPr>
        <w:t>3</w:t>
      </w:r>
      <w:r w:rsidRPr="0027453F">
        <w:rPr>
          <w:rFonts w:ascii="Arial" w:eastAsia="SimSun" w:hAnsi="Arial" w:cs="Arial"/>
          <w:b/>
          <w:bCs/>
          <w:lang w:eastAsia="zh-CN"/>
        </w:rPr>
        <w:t>:</w:t>
      </w:r>
      <w:r w:rsidRPr="0027453F">
        <w:rPr>
          <w:rFonts w:ascii="Arial" w:eastAsia="SimSun" w:hAnsi="Arial" w:cs="Arial"/>
          <w:b/>
          <w:bCs/>
          <w:lang w:eastAsia="zh-CN"/>
        </w:rPr>
        <w:tab/>
        <w:t>It is reasonable that the network allows an SR transmission during Cell DRX non-active period for a high priority traffic.</w:t>
      </w:r>
    </w:p>
    <w:p w14:paraId="0E52E5CE" w14:textId="434A8D29" w:rsidR="001574EF" w:rsidRDefault="001574EF" w:rsidP="001574EF">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5</w:t>
      </w:r>
      <w:r w:rsidRPr="0027453F">
        <w:rPr>
          <w:rFonts w:ascii="Arial" w:eastAsia="SimSun" w:hAnsi="Arial" w:cs="Arial"/>
          <w:b/>
          <w:bCs/>
          <w:lang w:eastAsia="zh-CN"/>
        </w:rPr>
        <w:t>:</w:t>
      </w:r>
      <w:r w:rsidRPr="0027453F">
        <w:rPr>
          <w:rFonts w:ascii="Arial" w:eastAsia="SimSun" w:hAnsi="Arial" w:cs="Arial"/>
          <w:b/>
          <w:bCs/>
          <w:lang w:eastAsia="zh-CN"/>
        </w:rPr>
        <w:tab/>
        <w:t>The network indicates per SR configuration whether an SR transmission is allowed</w:t>
      </w:r>
      <w:r>
        <w:rPr>
          <w:rFonts w:ascii="Arial" w:eastAsia="SimSun" w:hAnsi="Arial" w:cs="Arial"/>
          <w:b/>
          <w:bCs/>
          <w:lang w:eastAsia="zh-CN"/>
        </w:rPr>
        <w:t xml:space="preserve"> during Cell DRX non-active period.</w:t>
      </w:r>
    </w:p>
    <w:p w14:paraId="1D46C4D0" w14:textId="572B2489" w:rsidR="001574EF" w:rsidRPr="0027453F" w:rsidRDefault="001574EF" w:rsidP="001574EF">
      <w:pPr>
        <w:tabs>
          <w:tab w:val="left" w:pos="1276"/>
        </w:tabs>
        <w:spacing w:after="120"/>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6</w:t>
      </w:r>
      <w:r w:rsidRPr="0027453F">
        <w:rPr>
          <w:rFonts w:ascii="Arial" w:eastAsia="SimSun" w:hAnsi="Arial" w:cs="Arial"/>
          <w:b/>
          <w:bCs/>
          <w:lang w:eastAsia="zh-CN"/>
        </w:rPr>
        <w:t>:</w:t>
      </w:r>
      <w:r w:rsidRPr="0027453F">
        <w:rPr>
          <w:rFonts w:ascii="Arial" w:eastAsia="SimSun" w:hAnsi="Arial" w:cs="Arial"/>
          <w:b/>
          <w:bCs/>
          <w:lang w:eastAsia="zh-CN"/>
        </w:rPr>
        <w:tab/>
        <w:t>If the SR transmission is allowed during Cell DRX non-active period, the UE should monitor a PDCCH after the SR transmission regardless of Cell DTX configuration.</w:t>
      </w:r>
    </w:p>
    <w:p w14:paraId="3EF92326" w14:textId="1134B250" w:rsidR="001574EF" w:rsidRDefault="001574EF" w:rsidP="001574EF">
      <w:pPr>
        <w:tabs>
          <w:tab w:val="left" w:pos="1276"/>
        </w:tabs>
        <w:ind w:left="1276" w:hanging="1276"/>
        <w:rPr>
          <w:rFonts w:ascii="Arial" w:eastAsia="SimSun" w:hAnsi="Arial" w:cs="Arial"/>
          <w:b/>
          <w:bCs/>
          <w:lang w:eastAsia="zh-CN"/>
        </w:rPr>
      </w:pPr>
      <w:r w:rsidRPr="0027453F">
        <w:rPr>
          <w:rFonts w:ascii="Arial" w:eastAsia="SimSun" w:hAnsi="Arial" w:cs="Arial"/>
          <w:b/>
          <w:bCs/>
          <w:lang w:eastAsia="zh-CN"/>
        </w:rPr>
        <w:t xml:space="preserve">Proposal </w:t>
      </w:r>
      <w:r w:rsidR="00257016">
        <w:rPr>
          <w:rFonts w:ascii="Arial" w:eastAsia="SimSun" w:hAnsi="Arial" w:cs="Arial"/>
          <w:b/>
          <w:bCs/>
          <w:lang w:eastAsia="zh-CN"/>
        </w:rPr>
        <w:t>7</w:t>
      </w:r>
      <w:r w:rsidRPr="0027453F">
        <w:rPr>
          <w:rFonts w:ascii="Arial" w:eastAsia="SimSun" w:hAnsi="Arial" w:cs="Arial"/>
          <w:b/>
          <w:bCs/>
          <w:lang w:eastAsia="zh-CN"/>
        </w:rPr>
        <w:t>:</w:t>
      </w:r>
      <w:r w:rsidRPr="0027453F">
        <w:rPr>
          <w:rFonts w:ascii="Arial" w:eastAsia="SimSun" w:hAnsi="Arial" w:cs="Arial"/>
          <w:b/>
          <w:bCs/>
          <w:lang w:eastAsia="zh-CN"/>
        </w:rPr>
        <w:tab/>
        <w:t>If the SR with high priority is transmitted, the network can schedule a dynamic UL grant for a new transmission during C-DRX active period even during Cell DTX non-</w:t>
      </w:r>
      <w:r>
        <w:rPr>
          <w:rFonts w:ascii="Arial" w:eastAsia="SimSun" w:hAnsi="Arial" w:cs="Arial"/>
          <w:b/>
          <w:bCs/>
          <w:lang w:eastAsia="zh-CN"/>
        </w:rPr>
        <w:t>active period.</w:t>
      </w:r>
    </w:p>
    <w:p w14:paraId="35530FCE" w14:textId="77777777" w:rsidR="000671CE" w:rsidRPr="00690288" w:rsidRDefault="000671CE" w:rsidP="000671CE">
      <w:pPr>
        <w:tabs>
          <w:tab w:val="left" w:pos="1276"/>
        </w:tabs>
        <w:spacing w:after="120"/>
        <w:ind w:left="1276" w:hanging="1276"/>
        <w:rPr>
          <w:rFonts w:ascii="Arial" w:hAnsi="Arial" w:cs="Arial"/>
        </w:rPr>
      </w:pPr>
    </w:p>
    <w:bookmarkEnd w:id="12"/>
    <w:p w14:paraId="472058B1" w14:textId="77777777" w:rsidR="00DB3D27" w:rsidRPr="00B168AE" w:rsidRDefault="00DB3D27" w:rsidP="00DB3D27">
      <w:pPr>
        <w:pStyle w:val="1"/>
        <w:spacing w:before="0" w:after="120"/>
        <w:jc w:val="both"/>
        <w:rPr>
          <w:rFonts w:cs="Arial"/>
          <w:lang w:eastAsia="zh-CN"/>
        </w:rPr>
      </w:pPr>
      <w:r w:rsidRPr="00B168AE">
        <w:rPr>
          <w:rFonts w:cs="Arial"/>
        </w:rPr>
        <w:t>References</w:t>
      </w:r>
    </w:p>
    <w:p w14:paraId="0868FDD3" w14:textId="251D0430" w:rsidR="00DF1442" w:rsidRPr="00D172A6" w:rsidRDefault="00257016" w:rsidP="00257016">
      <w:pPr>
        <w:numPr>
          <w:ilvl w:val="0"/>
          <w:numId w:val="34"/>
        </w:numPr>
        <w:ind w:left="426"/>
        <w:rPr>
          <w:rFonts w:ascii="Arial" w:eastAsia="SimSun" w:hAnsi="Arial" w:cs="Arial"/>
        </w:rPr>
      </w:pPr>
      <w:r w:rsidRPr="00D172A6">
        <w:rPr>
          <w:rFonts w:ascii="Arial" w:eastAsia="SimSun" w:hAnsi="Arial" w:cs="Arial"/>
        </w:rPr>
        <w:t>Report of [POST123][</w:t>
      </w:r>
      <w:proofErr w:type="gramStart"/>
      <w:r w:rsidRPr="00D172A6">
        <w:rPr>
          <w:rFonts w:ascii="Arial" w:eastAsia="SimSun" w:hAnsi="Arial" w:cs="Arial"/>
        </w:rPr>
        <w:t>312][</w:t>
      </w:r>
      <w:proofErr w:type="gramEnd"/>
      <w:r w:rsidRPr="00D172A6">
        <w:rPr>
          <w:rFonts w:ascii="Arial" w:eastAsia="SimSun" w:hAnsi="Arial" w:cs="Arial"/>
        </w:rPr>
        <w:t>NES] Running CR 38.331 (Huawei)</w:t>
      </w:r>
    </w:p>
    <w:p w14:paraId="653663B3" w14:textId="475D2045" w:rsidR="00D172A6" w:rsidRPr="00D172A6" w:rsidRDefault="00D172A6" w:rsidP="00257016">
      <w:pPr>
        <w:numPr>
          <w:ilvl w:val="0"/>
          <w:numId w:val="34"/>
        </w:numPr>
        <w:ind w:left="426"/>
        <w:rPr>
          <w:rFonts w:ascii="Arial" w:eastAsia="SimSun" w:hAnsi="Arial" w:cs="Arial"/>
        </w:rPr>
      </w:pPr>
      <w:r w:rsidRPr="00D172A6">
        <w:rPr>
          <w:rFonts w:ascii="Arial" w:eastAsia="SimSun" w:hAnsi="Arial" w:cs="Arial"/>
        </w:rPr>
        <w:t>R2-2307527</w:t>
      </w:r>
    </w:p>
    <w:sectPr w:rsidR="00D172A6" w:rsidRPr="00D172A6" w:rsidSect="00DA24A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65F31" w14:textId="77777777" w:rsidR="00201EFC" w:rsidRDefault="00201EFC">
      <w:r>
        <w:separator/>
      </w:r>
    </w:p>
  </w:endnote>
  <w:endnote w:type="continuationSeparator" w:id="0">
    <w:p w14:paraId="424545A1" w14:textId="77777777" w:rsidR="00201EFC" w:rsidRDefault="00201EFC">
      <w:r>
        <w:continuationSeparator/>
      </w:r>
    </w:p>
  </w:endnote>
  <w:endnote w:type="continuationNotice" w:id="1">
    <w:p w14:paraId="1BDBA87C" w14:textId="77777777" w:rsidR="00201EFC" w:rsidRDefault="00201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671" w14:textId="5EFC581B" w:rsidR="003119A7" w:rsidRDefault="003119A7">
    <w:pPr>
      <w:pStyle w:val="a7"/>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sidR="001B231C">
      <w:rPr>
        <w:bCs/>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sidR="001B231C">
      <w:rPr>
        <w:bCs/>
      </w:rPr>
      <w:t>3</w:t>
    </w:r>
    <w:r>
      <w:rPr>
        <w:b w:val="0"/>
        <w:bCs/>
        <w:sz w:val="24"/>
        <w:szCs w:val="24"/>
      </w:rPr>
      <w:fldChar w:fldCharType="end"/>
    </w:r>
  </w:p>
  <w:p w14:paraId="732ED131" w14:textId="1607D6F5" w:rsidR="00A91280" w:rsidRDefault="00A9128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09350" w14:textId="77777777" w:rsidR="00201EFC" w:rsidRDefault="00201EFC">
      <w:r>
        <w:separator/>
      </w:r>
    </w:p>
  </w:footnote>
  <w:footnote w:type="continuationSeparator" w:id="0">
    <w:p w14:paraId="74B568FF" w14:textId="77777777" w:rsidR="00201EFC" w:rsidRDefault="00201EFC">
      <w:r>
        <w:continuationSeparator/>
      </w:r>
    </w:p>
  </w:footnote>
  <w:footnote w:type="continuationNotice" w:id="1">
    <w:p w14:paraId="3BE333CE" w14:textId="77777777" w:rsidR="00201EFC" w:rsidRDefault="00201E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A2E5BC8"/>
    <w:multiLevelType w:val="hybridMultilevel"/>
    <w:tmpl w:val="92E0328E"/>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F6FA8"/>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0805AE"/>
    <w:multiLevelType w:val="hybridMultilevel"/>
    <w:tmpl w:val="93884180"/>
    <w:lvl w:ilvl="0" w:tplc="D1F8BB6C">
      <w:numFmt w:val="bullet"/>
      <w:lvlText w:val="-"/>
      <w:lvlJc w:val="left"/>
      <w:pPr>
        <w:ind w:left="360" w:hanging="360"/>
      </w:pPr>
      <w:rPr>
        <w:rFonts w:ascii="Arial" w:eastAsia="–¾’©"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343448"/>
    <w:multiLevelType w:val="hybridMultilevel"/>
    <w:tmpl w:val="17AEDBE0"/>
    <w:lvl w:ilvl="0" w:tplc="A7A01F3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A3AEB"/>
    <w:multiLevelType w:val="hybridMultilevel"/>
    <w:tmpl w:val="F634D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8594481">
    <w:abstractNumId w:val="2"/>
  </w:num>
  <w:num w:numId="2" w16cid:durableId="493299249">
    <w:abstractNumId w:val="16"/>
  </w:num>
  <w:num w:numId="3" w16cid:durableId="677779754">
    <w:abstractNumId w:val="18"/>
  </w:num>
  <w:num w:numId="4" w16cid:durableId="76832380">
    <w:abstractNumId w:val="35"/>
  </w:num>
  <w:num w:numId="5" w16cid:durableId="33624953">
    <w:abstractNumId w:val="33"/>
  </w:num>
  <w:num w:numId="6" w16cid:durableId="1525090722">
    <w:abstractNumId w:val="29"/>
  </w:num>
  <w:num w:numId="7" w16cid:durableId="1284845308">
    <w:abstractNumId w:val="14"/>
  </w:num>
  <w:num w:numId="8" w16cid:durableId="898857016">
    <w:abstractNumId w:val="33"/>
  </w:num>
  <w:num w:numId="9" w16cid:durableId="2017725019">
    <w:abstractNumId w:val="22"/>
  </w:num>
  <w:num w:numId="10" w16cid:durableId="289630395">
    <w:abstractNumId w:val="0"/>
  </w:num>
  <w:num w:numId="11" w16cid:durableId="799110785">
    <w:abstractNumId w:val="15"/>
  </w:num>
  <w:num w:numId="12" w16cid:durableId="641427915">
    <w:abstractNumId w:val="3"/>
  </w:num>
  <w:num w:numId="13" w16cid:durableId="1352534684">
    <w:abstractNumId w:val="37"/>
  </w:num>
  <w:num w:numId="14" w16cid:durableId="1512254284">
    <w:abstractNumId w:val="26"/>
  </w:num>
  <w:num w:numId="15" w16cid:durableId="939869850">
    <w:abstractNumId w:val="38"/>
  </w:num>
  <w:num w:numId="16" w16cid:durableId="998466081">
    <w:abstractNumId w:val="21"/>
  </w:num>
  <w:num w:numId="17" w16cid:durableId="332032920">
    <w:abstractNumId w:val="4"/>
  </w:num>
  <w:num w:numId="18" w16cid:durableId="1010526169">
    <w:abstractNumId w:val="2"/>
  </w:num>
  <w:num w:numId="19" w16cid:durableId="1747266759">
    <w:abstractNumId w:val="5"/>
  </w:num>
  <w:num w:numId="20" w16cid:durableId="1867063313">
    <w:abstractNumId w:val="11"/>
  </w:num>
  <w:num w:numId="21" w16cid:durableId="317804874">
    <w:abstractNumId w:val="1"/>
  </w:num>
  <w:num w:numId="22" w16cid:durableId="638144463">
    <w:abstractNumId w:val="12"/>
  </w:num>
  <w:num w:numId="23" w16cid:durableId="406878404">
    <w:abstractNumId w:val="13"/>
  </w:num>
  <w:num w:numId="24" w16cid:durableId="1115833546">
    <w:abstractNumId w:val="36"/>
  </w:num>
  <w:num w:numId="25" w16cid:durableId="14430916">
    <w:abstractNumId w:val="28"/>
  </w:num>
  <w:num w:numId="26" w16cid:durableId="2000814186">
    <w:abstractNumId w:val="20"/>
  </w:num>
  <w:num w:numId="27" w16cid:durableId="658265273">
    <w:abstractNumId w:val="7"/>
  </w:num>
  <w:num w:numId="28" w16cid:durableId="500317975">
    <w:abstractNumId w:val="23"/>
  </w:num>
  <w:num w:numId="29" w16cid:durableId="55131114">
    <w:abstractNumId w:val="2"/>
  </w:num>
  <w:num w:numId="30" w16cid:durableId="446968624">
    <w:abstractNumId w:val="6"/>
  </w:num>
  <w:num w:numId="31" w16cid:durableId="2096047768">
    <w:abstractNumId w:val="9"/>
  </w:num>
  <w:num w:numId="32" w16cid:durableId="1373575083">
    <w:abstractNumId w:val="31"/>
  </w:num>
  <w:num w:numId="33" w16cid:durableId="346373180">
    <w:abstractNumId w:val="30"/>
  </w:num>
  <w:num w:numId="34" w16cid:durableId="294726938">
    <w:abstractNumId w:val="17"/>
  </w:num>
  <w:num w:numId="35" w16cid:durableId="1904753758">
    <w:abstractNumId w:val="32"/>
  </w:num>
  <w:num w:numId="36" w16cid:durableId="1246961605">
    <w:abstractNumId w:val="19"/>
  </w:num>
  <w:num w:numId="37" w16cid:durableId="1089739392">
    <w:abstractNumId w:val="27"/>
  </w:num>
  <w:num w:numId="38" w16cid:durableId="1120876279">
    <w:abstractNumId w:val="25"/>
  </w:num>
  <w:num w:numId="39" w16cid:durableId="2081361837">
    <w:abstractNumId w:val="24"/>
  </w:num>
  <w:num w:numId="40" w16cid:durableId="876896731">
    <w:abstractNumId w:val="10"/>
  </w:num>
  <w:num w:numId="41" w16cid:durableId="822892426">
    <w:abstractNumId w:val="34"/>
  </w:num>
  <w:num w:numId="42" w16cid:durableId="15211199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913"/>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2"/>
    <w:rsid w:val="000436D6"/>
    <w:rsid w:val="00043D0C"/>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417"/>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987"/>
    <w:rsid w:val="000B0B6F"/>
    <w:rsid w:val="000B0BA7"/>
    <w:rsid w:val="000B0BC8"/>
    <w:rsid w:val="000B0C23"/>
    <w:rsid w:val="000B0FEE"/>
    <w:rsid w:val="000B1F0A"/>
    <w:rsid w:val="000B1F1E"/>
    <w:rsid w:val="000B201B"/>
    <w:rsid w:val="000B2166"/>
    <w:rsid w:val="000B22A7"/>
    <w:rsid w:val="000B2D0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2066"/>
    <w:rsid w:val="000E295B"/>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B18"/>
    <w:rsid w:val="00117C35"/>
    <w:rsid w:val="00117DEB"/>
    <w:rsid w:val="00120141"/>
    <w:rsid w:val="00120B64"/>
    <w:rsid w:val="00120BBB"/>
    <w:rsid w:val="00120F04"/>
    <w:rsid w:val="0012105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B9A"/>
    <w:rsid w:val="001471D3"/>
    <w:rsid w:val="001508B7"/>
    <w:rsid w:val="00151161"/>
    <w:rsid w:val="0015196F"/>
    <w:rsid w:val="001519AE"/>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604F"/>
    <w:rsid w:val="00156297"/>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686E"/>
    <w:rsid w:val="0018689E"/>
    <w:rsid w:val="00186918"/>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8AA"/>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C8D"/>
    <w:rsid w:val="001B12A5"/>
    <w:rsid w:val="001B14C1"/>
    <w:rsid w:val="001B15B6"/>
    <w:rsid w:val="001B181C"/>
    <w:rsid w:val="001B185F"/>
    <w:rsid w:val="001B18C7"/>
    <w:rsid w:val="001B19E1"/>
    <w:rsid w:val="001B22E2"/>
    <w:rsid w:val="001B231C"/>
    <w:rsid w:val="001B2B27"/>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AE4"/>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7ED"/>
    <w:rsid w:val="0023631E"/>
    <w:rsid w:val="0023641E"/>
    <w:rsid w:val="00236BCA"/>
    <w:rsid w:val="00237093"/>
    <w:rsid w:val="002373DD"/>
    <w:rsid w:val="00237506"/>
    <w:rsid w:val="002378C0"/>
    <w:rsid w:val="00237C07"/>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B6D"/>
    <w:rsid w:val="00286C61"/>
    <w:rsid w:val="00286CFA"/>
    <w:rsid w:val="00286FD6"/>
    <w:rsid w:val="002872C5"/>
    <w:rsid w:val="002874CA"/>
    <w:rsid w:val="0028785B"/>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E4E"/>
    <w:rsid w:val="002A0EFD"/>
    <w:rsid w:val="002A11E5"/>
    <w:rsid w:val="002A11F2"/>
    <w:rsid w:val="002A1319"/>
    <w:rsid w:val="002A1345"/>
    <w:rsid w:val="002A150B"/>
    <w:rsid w:val="002A1515"/>
    <w:rsid w:val="002A153E"/>
    <w:rsid w:val="002A17AB"/>
    <w:rsid w:val="002A2166"/>
    <w:rsid w:val="002A23C5"/>
    <w:rsid w:val="002A28B2"/>
    <w:rsid w:val="002A28FB"/>
    <w:rsid w:val="002A2993"/>
    <w:rsid w:val="002A33F7"/>
    <w:rsid w:val="002A36E5"/>
    <w:rsid w:val="002A3E14"/>
    <w:rsid w:val="002A3E86"/>
    <w:rsid w:val="002A5358"/>
    <w:rsid w:val="002A54F7"/>
    <w:rsid w:val="002A5693"/>
    <w:rsid w:val="002A58D7"/>
    <w:rsid w:val="002A5E62"/>
    <w:rsid w:val="002A5FFD"/>
    <w:rsid w:val="002A603B"/>
    <w:rsid w:val="002A6430"/>
    <w:rsid w:val="002A6AA0"/>
    <w:rsid w:val="002A6B55"/>
    <w:rsid w:val="002A6C09"/>
    <w:rsid w:val="002A710D"/>
    <w:rsid w:val="002A74D9"/>
    <w:rsid w:val="002A76F0"/>
    <w:rsid w:val="002B0062"/>
    <w:rsid w:val="002B055C"/>
    <w:rsid w:val="002B0AD0"/>
    <w:rsid w:val="002B104F"/>
    <w:rsid w:val="002B1233"/>
    <w:rsid w:val="002B148A"/>
    <w:rsid w:val="002B197B"/>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5D4"/>
    <w:rsid w:val="00313E70"/>
    <w:rsid w:val="003141EF"/>
    <w:rsid w:val="00314470"/>
    <w:rsid w:val="00314856"/>
    <w:rsid w:val="00314F13"/>
    <w:rsid w:val="003152FC"/>
    <w:rsid w:val="00315554"/>
    <w:rsid w:val="003157EA"/>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86C"/>
    <w:rsid w:val="00336BA0"/>
    <w:rsid w:val="00336E15"/>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83"/>
    <w:rsid w:val="003546EA"/>
    <w:rsid w:val="00354754"/>
    <w:rsid w:val="00354AFF"/>
    <w:rsid w:val="00354C66"/>
    <w:rsid w:val="003550A8"/>
    <w:rsid w:val="00355336"/>
    <w:rsid w:val="0035556F"/>
    <w:rsid w:val="0035574C"/>
    <w:rsid w:val="00355CA8"/>
    <w:rsid w:val="00356066"/>
    <w:rsid w:val="0035625A"/>
    <w:rsid w:val="003562F3"/>
    <w:rsid w:val="003565F8"/>
    <w:rsid w:val="003566FF"/>
    <w:rsid w:val="0035685E"/>
    <w:rsid w:val="00356AE9"/>
    <w:rsid w:val="0035701B"/>
    <w:rsid w:val="00357166"/>
    <w:rsid w:val="0035730C"/>
    <w:rsid w:val="003573F7"/>
    <w:rsid w:val="003574B9"/>
    <w:rsid w:val="0036082C"/>
    <w:rsid w:val="00360CF3"/>
    <w:rsid w:val="00360EE1"/>
    <w:rsid w:val="003610D3"/>
    <w:rsid w:val="0036142A"/>
    <w:rsid w:val="00361BA2"/>
    <w:rsid w:val="003621A3"/>
    <w:rsid w:val="003628CD"/>
    <w:rsid w:val="00362B85"/>
    <w:rsid w:val="00362F9F"/>
    <w:rsid w:val="00363852"/>
    <w:rsid w:val="00363A78"/>
    <w:rsid w:val="00363C34"/>
    <w:rsid w:val="00364068"/>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D01"/>
    <w:rsid w:val="003950DD"/>
    <w:rsid w:val="00395787"/>
    <w:rsid w:val="0039607A"/>
    <w:rsid w:val="0039652C"/>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20A"/>
    <w:rsid w:val="003D5476"/>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239"/>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738"/>
    <w:rsid w:val="00446CF7"/>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4242"/>
    <w:rsid w:val="004545EC"/>
    <w:rsid w:val="004549EC"/>
    <w:rsid w:val="00454A8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C89"/>
    <w:rsid w:val="00461D1B"/>
    <w:rsid w:val="00461DBE"/>
    <w:rsid w:val="004622F2"/>
    <w:rsid w:val="00462353"/>
    <w:rsid w:val="004626DB"/>
    <w:rsid w:val="004628A2"/>
    <w:rsid w:val="004628F2"/>
    <w:rsid w:val="0046348D"/>
    <w:rsid w:val="00463741"/>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C1E"/>
    <w:rsid w:val="0048505D"/>
    <w:rsid w:val="00485C7E"/>
    <w:rsid w:val="00485F39"/>
    <w:rsid w:val="00486982"/>
    <w:rsid w:val="00486A18"/>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AA7"/>
    <w:rsid w:val="00492B50"/>
    <w:rsid w:val="00492B68"/>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CD4"/>
    <w:rsid w:val="004D7F8E"/>
    <w:rsid w:val="004E0343"/>
    <w:rsid w:val="004E05D3"/>
    <w:rsid w:val="004E066F"/>
    <w:rsid w:val="004E077D"/>
    <w:rsid w:val="004E0962"/>
    <w:rsid w:val="004E0E63"/>
    <w:rsid w:val="004E14CB"/>
    <w:rsid w:val="004E1864"/>
    <w:rsid w:val="004E1D52"/>
    <w:rsid w:val="004E1DFB"/>
    <w:rsid w:val="004E20AC"/>
    <w:rsid w:val="004E2328"/>
    <w:rsid w:val="004E23A7"/>
    <w:rsid w:val="004E2554"/>
    <w:rsid w:val="004E2DC6"/>
    <w:rsid w:val="004E3563"/>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677"/>
    <w:rsid w:val="00553835"/>
    <w:rsid w:val="00553B40"/>
    <w:rsid w:val="00553B54"/>
    <w:rsid w:val="005544D3"/>
    <w:rsid w:val="005546B0"/>
    <w:rsid w:val="00554842"/>
    <w:rsid w:val="00554978"/>
    <w:rsid w:val="005549DB"/>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037"/>
    <w:rsid w:val="0056062D"/>
    <w:rsid w:val="00560D56"/>
    <w:rsid w:val="00561031"/>
    <w:rsid w:val="005610D2"/>
    <w:rsid w:val="0056119D"/>
    <w:rsid w:val="005615FD"/>
    <w:rsid w:val="00561994"/>
    <w:rsid w:val="00561A3E"/>
    <w:rsid w:val="00561D45"/>
    <w:rsid w:val="00562331"/>
    <w:rsid w:val="005625B0"/>
    <w:rsid w:val="00562E07"/>
    <w:rsid w:val="00562EDA"/>
    <w:rsid w:val="005636BF"/>
    <w:rsid w:val="00563A91"/>
    <w:rsid w:val="00563E2C"/>
    <w:rsid w:val="00564486"/>
    <w:rsid w:val="0056462E"/>
    <w:rsid w:val="00564B0B"/>
    <w:rsid w:val="00564D95"/>
    <w:rsid w:val="005651C7"/>
    <w:rsid w:val="00565312"/>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5D01"/>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523C"/>
    <w:rsid w:val="0059534B"/>
    <w:rsid w:val="00595DE5"/>
    <w:rsid w:val="00596976"/>
    <w:rsid w:val="00596A1B"/>
    <w:rsid w:val="00596F7D"/>
    <w:rsid w:val="00597401"/>
    <w:rsid w:val="005976B3"/>
    <w:rsid w:val="00597A97"/>
    <w:rsid w:val="00597B21"/>
    <w:rsid w:val="00597CE1"/>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CA2"/>
    <w:rsid w:val="005D6F94"/>
    <w:rsid w:val="005D71D9"/>
    <w:rsid w:val="005D725D"/>
    <w:rsid w:val="005D7343"/>
    <w:rsid w:val="005D74C9"/>
    <w:rsid w:val="005D74F5"/>
    <w:rsid w:val="005D77CF"/>
    <w:rsid w:val="005D7BD2"/>
    <w:rsid w:val="005D7CC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508B"/>
    <w:rsid w:val="00605CBE"/>
    <w:rsid w:val="00606530"/>
    <w:rsid w:val="00606964"/>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29FE"/>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49"/>
    <w:rsid w:val="00665D32"/>
    <w:rsid w:val="00665E90"/>
    <w:rsid w:val="00666330"/>
    <w:rsid w:val="006667C6"/>
    <w:rsid w:val="00666A8C"/>
    <w:rsid w:val="00666F32"/>
    <w:rsid w:val="00667369"/>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10DF"/>
    <w:rsid w:val="006B133E"/>
    <w:rsid w:val="006B1704"/>
    <w:rsid w:val="006B1CCC"/>
    <w:rsid w:val="006B1EF9"/>
    <w:rsid w:val="006B1FBC"/>
    <w:rsid w:val="006B2253"/>
    <w:rsid w:val="006B2333"/>
    <w:rsid w:val="006B264B"/>
    <w:rsid w:val="006B2750"/>
    <w:rsid w:val="006B328A"/>
    <w:rsid w:val="006B32CC"/>
    <w:rsid w:val="006B3348"/>
    <w:rsid w:val="006B35C6"/>
    <w:rsid w:val="006B3728"/>
    <w:rsid w:val="006B3996"/>
    <w:rsid w:val="006B3C26"/>
    <w:rsid w:val="006B400B"/>
    <w:rsid w:val="006B449A"/>
    <w:rsid w:val="006B4714"/>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C55"/>
    <w:rsid w:val="006D00A5"/>
    <w:rsid w:val="006D01F4"/>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184"/>
    <w:rsid w:val="006D42E2"/>
    <w:rsid w:val="006D4810"/>
    <w:rsid w:val="006D4901"/>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F29"/>
    <w:rsid w:val="00716348"/>
    <w:rsid w:val="00716909"/>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34C8"/>
    <w:rsid w:val="0074366F"/>
    <w:rsid w:val="007437AE"/>
    <w:rsid w:val="00743B5D"/>
    <w:rsid w:val="00743B6B"/>
    <w:rsid w:val="00743EF3"/>
    <w:rsid w:val="0074406F"/>
    <w:rsid w:val="007444B0"/>
    <w:rsid w:val="007444C7"/>
    <w:rsid w:val="007444F7"/>
    <w:rsid w:val="007448A8"/>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2C0"/>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34E"/>
    <w:rsid w:val="007605E9"/>
    <w:rsid w:val="00760B0D"/>
    <w:rsid w:val="00760D0C"/>
    <w:rsid w:val="007619AD"/>
    <w:rsid w:val="00761B58"/>
    <w:rsid w:val="00761F36"/>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C28"/>
    <w:rsid w:val="007F5C2E"/>
    <w:rsid w:val="007F614A"/>
    <w:rsid w:val="007F6371"/>
    <w:rsid w:val="007F6495"/>
    <w:rsid w:val="007F6689"/>
    <w:rsid w:val="007F677D"/>
    <w:rsid w:val="007F70A4"/>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F40"/>
    <w:rsid w:val="008162B8"/>
    <w:rsid w:val="008162DD"/>
    <w:rsid w:val="00816529"/>
    <w:rsid w:val="008169A4"/>
    <w:rsid w:val="00816A66"/>
    <w:rsid w:val="00816BA2"/>
    <w:rsid w:val="00817033"/>
    <w:rsid w:val="0081705D"/>
    <w:rsid w:val="0081718E"/>
    <w:rsid w:val="00817543"/>
    <w:rsid w:val="00817678"/>
    <w:rsid w:val="008200CA"/>
    <w:rsid w:val="00820ABF"/>
    <w:rsid w:val="00820C3A"/>
    <w:rsid w:val="008216E6"/>
    <w:rsid w:val="008218AF"/>
    <w:rsid w:val="00821DE7"/>
    <w:rsid w:val="00822012"/>
    <w:rsid w:val="008222A3"/>
    <w:rsid w:val="00822CDE"/>
    <w:rsid w:val="00822EB2"/>
    <w:rsid w:val="0082323E"/>
    <w:rsid w:val="00823370"/>
    <w:rsid w:val="008234B1"/>
    <w:rsid w:val="008238C5"/>
    <w:rsid w:val="00823D84"/>
    <w:rsid w:val="008248CE"/>
    <w:rsid w:val="008249EF"/>
    <w:rsid w:val="00824C83"/>
    <w:rsid w:val="00824EAF"/>
    <w:rsid w:val="008257F1"/>
    <w:rsid w:val="008258E0"/>
    <w:rsid w:val="00825B9E"/>
    <w:rsid w:val="00825BE1"/>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B10"/>
    <w:rsid w:val="00845DAC"/>
    <w:rsid w:val="00846125"/>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6F08"/>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20014"/>
    <w:rsid w:val="00920DD3"/>
    <w:rsid w:val="009210E7"/>
    <w:rsid w:val="0092144F"/>
    <w:rsid w:val="00921B0A"/>
    <w:rsid w:val="00921DE6"/>
    <w:rsid w:val="00921F2E"/>
    <w:rsid w:val="009227D8"/>
    <w:rsid w:val="009227E7"/>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2CF"/>
    <w:rsid w:val="00935368"/>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C7B"/>
    <w:rsid w:val="00965D41"/>
    <w:rsid w:val="009660DF"/>
    <w:rsid w:val="009661DB"/>
    <w:rsid w:val="00966238"/>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339"/>
    <w:rsid w:val="00995394"/>
    <w:rsid w:val="009953B8"/>
    <w:rsid w:val="00995EB9"/>
    <w:rsid w:val="0099609C"/>
    <w:rsid w:val="009961C4"/>
    <w:rsid w:val="009966A4"/>
    <w:rsid w:val="00996875"/>
    <w:rsid w:val="00996A33"/>
    <w:rsid w:val="00996B86"/>
    <w:rsid w:val="00996F08"/>
    <w:rsid w:val="00997E8B"/>
    <w:rsid w:val="009A022E"/>
    <w:rsid w:val="009A0322"/>
    <w:rsid w:val="009A06A5"/>
    <w:rsid w:val="009A0707"/>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785"/>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DB"/>
    <w:rsid w:val="009C313C"/>
    <w:rsid w:val="009C318A"/>
    <w:rsid w:val="009C3492"/>
    <w:rsid w:val="009C3558"/>
    <w:rsid w:val="009C3A7A"/>
    <w:rsid w:val="009C40B6"/>
    <w:rsid w:val="009C40E5"/>
    <w:rsid w:val="009C4755"/>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66D"/>
    <w:rsid w:val="009D293D"/>
    <w:rsid w:val="009D2961"/>
    <w:rsid w:val="009D311C"/>
    <w:rsid w:val="009D33CA"/>
    <w:rsid w:val="009D35BD"/>
    <w:rsid w:val="009D35EC"/>
    <w:rsid w:val="009D377A"/>
    <w:rsid w:val="009D3A23"/>
    <w:rsid w:val="009D3A2D"/>
    <w:rsid w:val="009D4667"/>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855"/>
    <w:rsid w:val="009E605E"/>
    <w:rsid w:val="009E61C2"/>
    <w:rsid w:val="009E6373"/>
    <w:rsid w:val="009E684C"/>
    <w:rsid w:val="009E6C85"/>
    <w:rsid w:val="009E7340"/>
    <w:rsid w:val="009E7474"/>
    <w:rsid w:val="009E77B0"/>
    <w:rsid w:val="009E788B"/>
    <w:rsid w:val="009E7BC3"/>
    <w:rsid w:val="009E7F08"/>
    <w:rsid w:val="009F049A"/>
    <w:rsid w:val="009F06CD"/>
    <w:rsid w:val="009F06FC"/>
    <w:rsid w:val="009F08C1"/>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4237"/>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45A"/>
    <w:rsid w:val="00A61591"/>
    <w:rsid w:val="00A615D0"/>
    <w:rsid w:val="00A61F2F"/>
    <w:rsid w:val="00A62109"/>
    <w:rsid w:val="00A62272"/>
    <w:rsid w:val="00A623BA"/>
    <w:rsid w:val="00A62B2E"/>
    <w:rsid w:val="00A62CBF"/>
    <w:rsid w:val="00A62F04"/>
    <w:rsid w:val="00A63211"/>
    <w:rsid w:val="00A633B7"/>
    <w:rsid w:val="00A6368B"/>
    <w:rsid w:val="00A63864"/>
    <w:rsid w:val="00A639C9"/>
    <w:rsid w:val="00A6492D"/>
    <w:rsid w:val="00A64CAE"/>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0EA"/>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CE3"/>
    <w:rsid w:val="00AA7F08"/>
    <w:rsid w:val="00AB03F7"/>
    <w:rsid w:val="00AB041B"/>
    <w:rsid w:val="00AB0867"/>
    <w:rsid w:val="00AB0900"/>
    <w:rsid w:val="00AB093E"/>
    <w:rsid w:val="00AB0BEB"/>
    <w:rsid w:val="00AB0E12"/>
    <w:rsid w:val="00AB1099"/>
    <w:rsid w:val="00AB1E71"/>
    <w:rsid w:val="00AB1FD9"/>
    <w:rsid w:val="00AB22B8"/>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649"/>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388"/>
    <w:rsid w:val="00AC73BA"/>
    <w:rsid w:val="00AC7788"/>
    <w:rsid w:val="00AC788D"/>
    <w:rsid w:val="00AD0141"/>
    <w:rsid w:val="00AD01A3"/>
    <w:rsid w:val="00AD02A6"/>
    <w:rsid w:val="00AD069B"/>
    <w:rsid w:val="00AD09A3"/>
    <w:rsid w:val="00AD0B49"/>
    <w:rsid w:val="00AD0DF3"/>
    <w:rsid w:val="00AD1599"/>
    <w:rsid w:val="00AD1638"/>
    <w:rsid w:val="00AD1656"/>
    <w:rsid w:val="00AD1D7A"/>
    <w:rsid w:val="00AD1FA7"/>
    <w:rsid w:val="00AD28EF"/>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2B29"/>
    <w:rsid w:val="00B1335C"/>
    <w:rsid w:val="00B136C2"/>
    <w:rsid w:val="00B13CD4"/>
    <w:rsid w:val="00B13EBE"/>
    <w:rsid w:val="00B14612"/>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82F"/>
    <w:rsid w:val="00B21DDF"/>
    <w:rsid w:val="00B21F2D"/>
    <w:rsid w:val="00B21FC1"/>
    <w:rsid w:val="00B22177"/>
    <w:rsid w:val="00B224D9"/>
    <w:rsid w:val="00B2287D"/>
    <w:rsid w:val="00B22DA6"/>
    <w:rsid w:val="00B22F4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64D8"/>
    <w:rsid w:val="00B26559"/>
    <w:rsid w:val="00B26732"/>
    <w:rsid w:val="00B26CD0"/>
    <w:rsid w:val="00B2778E"/>
    <w:rsid w:val="00B279BA"/>
    <w:rsid w:val="00B27EC0"/>
    <w:rsid w:val="00B30A95"/>
    <w:rsid w:val="00B30CAE"/>
    <w:rsid w:val="00B3109C"/>
    <w:rsid w:val="00B310BD"/>
    <w:rsid w:val="00B31897"/>
    <w:rsid w:val="00B318CF"/>
    <w:rsid w:val="00B3197D"/>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7B"/>
    <w:rsid w:val="00B425C1"/>
    <w:rsid w:val="00B43516"/>
    <w:rsid w:val="00B437D3"/>
    <w:rsid w:val="00B43DC8"/>
    <w:rsid w:val="00B43EC2"/>
    <w:rsid w:val="00B44105"/>
    <w:rsid w:val="00B441D0"/>
    <w:rsid w:val="00B444DF"/>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1CF1"/>
    <w:rsid w:val="00B722FB"/>
    <w:rsid w:val="00B72507"/>
    <w:rsid w:val="00B72780"/>
    <w:rsid w:val="00B72A7A"/>
    <w:rsid w:val="00B72ED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6081"/>
    <w:rsid w:val="00B760EA"/>
    <w:rsid w:val="00B764AB"/>
    <w:rsid w:val="00B7664A"/>
    <w:rsid w:val="00B76CB6"/>
    <w:rsid w:val="00B77140"/>
    <w:rsid w:val="00B77630"/>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4013"/>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5F1"/>
    <w:rsid w:val="00C007BF"/>
    <w:rsid w:val="00C00C50"/>
    <w:rsid w:val="00C01122"/>
    <w:rsid w:val="00C0136F"/>
    <w:rsid w:val="00C017A7"/>
    <w:rsid w:val="00C01BCC"/>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B3"/>
    <w:rsid w:val="00C67C66"/>
    <w:rsid w:val="00C67D98"/>
    <w:rsid w:val="00C7035A"/>
    <w:rsid w:val="00C70619"/>
    <w:rsid w:val="00C70B05"/>
    <w:rsid w:val="00C70F83"/>
    <w:rsid w:val="00C70FAD"/>
    <w:rsid w:val="00C710CF"/>
    <w:rsid w:val="00C7131E"/>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08EF"/>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70E"/>
    <w:rsid w:val="00CC1566"/>
    <w:rsid w:val="00CC167C"/>
    <w:rsid w:val="00CC175B"/>
    <w:rsid w:val="00CC1B2D"/>
    <w:rsid w:val="00CC1F35"/>
    <w:rsid w:val="00CC2342"/>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981"/>
    <w:rsid w:val="00CC6182"/>
    <w:rsid w:val="00CC646C"/>
    <w:rsid w:val="00CC693F"/>
    <w:rsid w:val="00CC6E0B"/>
    <w:rsid w:val="00CC6EF4"/>
    <w:rsid w:val="00CC776A"/>
    <w:rsid w:val="00CC7A18"/>
    <w:rsid w:val="00CD0184"/>
    <w:rsid w:val="00CD0312"/>
    <w:rsid w:val="00CD036C"/>
    <w:rsid w:val="00CD04AC"/>
    <w:rsid w:val="00CD0F1B"/>
    <w:rsid w:val="00CD117B"/>
    <w:rsid w:val="00CD11E1"/>
    <w:rsid w:val="00CD1313"/>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0FB"/>
    <w:rsid w:val="00D161F6"/>
    <w:rsid w:val="00D1654C"/>
    <w:rsid w:val="00D16905"/>
    <w:rsid w:val="00D1720F"/>
    <w:rsid w:val="00D172A6"/>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1CD"/>
    <w:rsid w:val="00D34AF5"/>
    <w:rsid w:val="00D34DD3"/>
    <w:rsid w:val="00D35191"/>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A33"/>
    <w:rsid w:val="00D61029"/>
    <w:rsid w:val="00D610C6"/>
    <w:rsid w:val="00D61673"/>
    <w:rsid w:val="00D61AC7"/>
    <w:rsid w:val="00D628A0"/>
    <w:rsid w:val="00D63556"/>
    <w:rsid w:val="00D63DBC"/>
    <w:rsid w:val="00D63FD8"/>
    <w:rsid w:val="00D6487E"/>
    <w:rsid w:val="00D6527D"/>
    <w:rsid w:val="00D6529D"/>
    <w:rsid w:val="00D65353"/>
    <w:rsid w:val="00D653EB"/>
    <w:rsid w:val="00D65443"/>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E79"/>
    <w:rsid w:val="00D860B8"/>
    <w:rsid w:val="00D865FF"/>
    <w:rsid w:val="00D8669C"/>
    <w:rsid w:val="00D866F9"/>
    <w:rsid w:val="00D86A5D"/>
    <w:rsid w:val="00D86DDC"/>
    <w:rsid w:val="00D87AD7"/>
    <w:rsid w:val="00D87B34"/>
    <w:rsid w:val="00D87E83"/>
    <w:rsid w:val="00D90873"/>
    <w:rsid w:val="00D90CD6"/>
    <w:rsid w:val="00D911BE"/>
    <w:rsid w:val="00D92092"/>
    <w:rsid w:val="00D9258A"/>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714E"/>
    <w:rsid w:val="00DC71CF"/>
    <w:rsid w:val="00DC75DA"/>
    <w:rsid w:val="00DC7611"/>
    <w:rsid w:val="00DC7BFC"/>
    <w:rsid w:val="00DD0037"/>
    <w:rsid w:val="00DD03BD"/>
    <w:rsid w:val="00DD03D9"/>
    <w:rsid w:val="00DD05C8"/>
    <w:rsid w:val="00DD08F1"/>
    <w:rsid w:val="00DD0BA5"/>
    <w:rsid w:val="00DD0CE1"/>
    <w:rsid w:val="00DD11F4"/>
    <w:rsid w:val="00DD1290"/>
    <w:rsid w:val="00DD12AB"/>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ECC"/>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D16"/>
    <w:rsid w:val="00E46F51"/>
    <w:rsid w:val="00E47155"/>
    <w:rsid w:val="00E477A9"/>
    <w:rsid w:val="00E4781F"/>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32A6"/>
    <w:rsid w:val="00E5373D"/>
    <w:rsid w:val="00E540DC"/>
    <w:rsid w:val="00E5454B"/>
    <w:rsid w:val="00E54643"/>
    <w:rsid w:val="00E5467B"/>
    <w:rsid w:val="00E547FD"/>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40D3"/>
    <w:rsid w:val="00E6422C"/>
    <w:rsid w:val="00E642CF"/>
    <w:rsid w:val="00E6456C"/>
    <w:rsid w:val="00E64A38"/>
    <w:rsid w:val="00E64C65"/>
    <w:rsid w:val="00E64C91"/>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3CB"/>
    <w:rsid w:val="00E87438"/>
    <w:rsid w:val="00E87B44"/>
    <w:rsid w:val="00E87C10"/>
    <w:rsid w:val="00E901A4"/>
    <w:rsid w:val="00E90341"/>
    <w:rsid w:val="00E9034B"/>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F91"/>
    <w:rsid w:val="00EA4125"/>
    <w:rsid w:val="00EA43C7"/>
    <w:rsid w:val="00EA440E"/>
    <w:rsid w:val="00EA44FB"/>
    <w:rsid w:val="00EA4A15"/>
    <w:rsid w:val="00EA4BEC"/>
    <w:rsid w:val="00EA4FC7"/>
    <w:rsid w:val="00EA55BA"/>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C70"/>
    <w:rsid w:val="00EB73DA"/>
    <w:rsid w:val="00EC038C"/>
    <w:rsid w:val="00EC07E1"/>
    <w:rsid w:val="00EC0AE2"/>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AD"/>
    <w:rsid w:val="00F0130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D78"/>
    <w:rsid w:val="00F27EAE"/>
    <w:rsid w:val="00F30343"/>
    <w:rsid w:val="00F30D1A"/>
    <w:rsid w:val="00F30D3F"/>
    <w:rsid w:val="00F30ECD"/>
    <w:rsid w:val="00F30F49"/>
    <w:rsid w:val="00F311D3"/>
    <w:rsid w:val="00F3139F"/>
    <w:rsid w:val="00F315B3"/>
    <w:rsid w:val="00F31989"/>
    <w:rsid w:val="00F31D12"/>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270"/>
    <w:rsid w:val="00F553B7"/>
    <w:rsid w:val="00F555B0"/>
    <w:rsid w:val="00F5606F"/>
    <w:rsid w:val="00F56276"/>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0DE"/>
    <w:rsid w:val="00F85437"/>
    <w:rsid w:val="00F858F6"/>
    <w:rsid w:val="00F85FA4"/>
    <w:rsid w:val="00F85FD0"/>
    <w:rsid w:val="00F86516"/>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A87"/>
    <w:rsid w:val="00FC1B09"/>
    <w:rsid w:val="00FC1C02"/>
    <w:rsid w:val="00FC20C4"/>
    <w:rsid w:val="00FC36E4"/>
    <w:rsid w:val="00FC3C34"/>
    <w:rsid w:val="00FC3CF0"/>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B1"/>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6E4"/>
    <w:rsid w:val="00FF7525"/>
    <w:rsid w:val="00FF78EF"/>
    <w:rsid w:val="00FF793C"/>
    <w:rsid w:val="00FF7C21"/>
    <w:rsid w:val="00FF7F22"/>
    <w:rsid w:val="0894875E"/>
    <w:rsid w:val="0C82AED9"/>
    <w:rsid w:val="0D7317CD"/>
    <w:rsid w:val="21656F1E"/>
    <w:rsid w:val="23EF2ECF"/>
    <w:rsid w:val="4951FF00"/>
    <w:rsid w:val="4DCAC69A"/>
    <w:rsid w:val="779FF3BF"/>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F158586-C45F-4CF4-B3E9-B88A42DA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62CC"/>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A62C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A62CC"/>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7781B6FB-4593-45E4-903A-9523603C4C50}">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70F3E1-4E87-49C7-8422-AC273D3B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1726</Words>
  <Characters>8924</Characters>
  <Application>Microsoft Office Word</Application>
  <DocSecurity>0</DocSecurity>
  <Lines>74</Lines>
  <Paragraphs>21</Paragraphs>
  <ScaleCrop>false</ScaleCrop>
  <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Katsunari Uemura (Fujitsu)</cp:lastModifiedBy>
  <cp:revision>8</cp:revision>
  <dcterms:created xsi:type="dcterms:W3CDTF">2023-09-21T07:29:00Z</dcterms:created>
  <dcterms:modified xsi:type="dcterms:W3CDTF">2023-09-28T08:40:00Z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