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0C43" w14:textId="384730C1" w:rsidR="00AD437D" w:rsidRDefault="00AD437D" w:rsidP="00AD437D">
      <w:pPr>
        <w:pStyle w:val="Header"/>
        <w:tabs>
          <w:tab w:val="right" w:pos="9639"/>
        </w:tabs>
        <w:rPr>
          <w:i/>
          <w:sz w:val="32"/>
          <w:szCs w:val="32"/>
          <w:highlight w:val="cyan"/>
          <w:lang w:eastAsia="zh-CN"/>
        </w:rPr>
      </w:pPr>
      <w:r w:rsidRPr="1C75BD57">
        <w:rPr>
          <w:sz w:val="24"/>
          <w:szCs w:val="24"/>
          <w:lang w:eastAsia="zh-CN"/>
        </w:rPr>
        <w:t>3GPP T</w:t>
      </w:r>
      <w:bookmarkStart w:id="0" w:name="_Ref452454252"/>
      <w:bookmarkEnd w:id="0"/>
      <w:r w:rsidRPr="1C75BD57">
        <w:rPr>
          <w:sz w:val="24"/>
          <w:szCs w:val="24"/>
          <w:lang w:eastAsia="zh-CN"/>
        </w:rPr>
        <w:t xml:space="preserve">SG RAN WG2 Meeting #123bis </w:t>
      </w:r>
      <w:r w:rsidRPr="1C75BD57">
        <w:rPr>
          <w:sz w:val="24"/>
          <w:szCs w:val="24"/>
        </w:rPr>
        <w:t xml:space="preserve">                                                R2-</w:t>
      </w:r>
      <w:r w:rsidR="129A55AB" w:rsidRPr="1C75BD57">
        <w:rPr>
          <w:noProof w:val="0"/>
          <w:sz w:val="24"/>
          <w:szCs w:val="24"/>
        </w:rPr>
        <w:t>2310031</w:t>
      </w:r>
    </w:p>
    <w:p w14:paraId="19761E2A" w14:textId="77777777" w:rsidR="00AD437D" w:rsidRDefault="00AD437D" w:rsidP="00AD437D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 xml:space="preserve">Xiamen, China, </w:t>
      </w:r>
      <w:bookmarkStart w:id="1" w:name="_Hlk146024740"/>
      <w:r>
        <w:rPr>
          <w:b/>
          <w:sz w:val="24"/>
        </w:rPr>
        <w:t>October 09-13</w:t>
      </w:r>
      <w:bookmarkEnd w:id="1"/>
      <w:r>
        <w:rPr>
          <w:b/>
          <w:sz w:val="24"/>
        </w:rPr>
        <w:t>, 2023</w:t>
      </w:r>
    </w:p>
    <w:p w14:paraId="75537C7E" w14:textId="45990898" w:rsidR="00AD437D" w:rsidRDefault="00AD437D" w:rsidP="1C75BD57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1C75BD57">
        <w:rPr>
          <w:rFonts w:ascii="Arial" w:hAnsi="Arial" w:cs="Arial"/>
          <w:b/>
          <w:bCs/>
          <w:sz w:val="24"/>
          <w:szCs w:val="24"/>
        </w:rPr>
        <w:t>Agenda item:</w:t>
      </w:r>
      <w:r>
        <w:tab/>
      </w:r>
      <w:r w:rsidR="66EFEC99" w:rsidRPr="1C75BD57">
        <w:rPr>
          <w:rFonts w:ascii="Arial" w:hAnsi="Arial" w:cs="Arial"/>
          <w:b/>
          <w:bCs/>
          <w:sz w:val="24"/>
          <w:szCs w:val="24"/>
        </w:rPr>
        <w:t>7.17.2</w:t>
      </w:r>
    </w:p>
    <w:p w14:paraId="58811CA1" w14:textId="77777777" w:rsidR="00AD437D" w:rsidRDefault="00AD437D" w:rsidP="00AD437D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Cs/>
          <w:sz w:val="24"/>
        </w:rPr>
        <w:tab/>
        <w:t>Intel Corporation</w:t>
      </w:r>
    </w:p>
    <w:p w14:paraId="6C343071" w14:textId="64877AD7" w:rsidR="00AD437D" w:rsidRDefault="00AD437D" w:rsidP="00AD437D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3FDC1D7B">
        <w:rPr>
          <w:rFonts w:ascii="Arial" w:hAnsi="Arial" w:cs="Arial"/>
          <w:b/>
          <w:sz w:val="24"/>
          <w:szCs w:val="24"/>
        </w:rPr>
        <w:t>Title:</w:t>
      </w:r>
      <w:r>
        <w:tab/>
      </w:r>
      <w:r w:rsidR="69599BD9" w:rsidRPr="3FDC1D7B">
        <w:rPr>
          <w:rFonts w:ascii="Arial" w:hAnsi="Arial" w:cs="Arial"/>
          <w:sz w:val="24"/>
          <w:szCs w:val="24"/>
        </w:rPr>
        <w:t>E</w:t>
      </w:r>
      <w:r w:rsidRPr="3FDC1D7B">
        <w:rPr>
          <w:rFonts w:ascii="Arial" w:hAnsi="Arial" w:cs="Arial"/>
          <w:sz w:val="24"/>
          <w:szCs w:val="24"/>
        </w:rPr>
        <w:t xml:space="preserve">arly capability restriction indication </w:t>
      </w:r>
      <w:r w:rsidR="0087666D" w:rsidRPr="3FDC1D7B">
        <w:rPr>
          <w:rFonts w:ascii="Arial" w:hAnsi="Arial" w:cs="Arial"/>
          <w:sz w:val="24"/>
          <w:szCs w:val="24"/>
        </w:rPr>
        <w:t>in</w:t>
      </w:r>
      <w:r w:rsidRPr="3FDC1D7B">
        <w:rPr>
          <w:rFonts w:ascii="Arial" w:hAnsi="Arial" w:cs="Arial"/>
          <w:sz w:val="24"/>
          <w:szCs w:val="24"/>
        </w:rPr>
        <w:t xml:space="preserve"> ResumeRequest</w:t>
      </w:r>
    </w:p>
    <w:p w14:paraId="293344BB" w14:textId="77777777" w:rsidR="00AD437D" w:rsidRDefault="00AD437D" w:rsidP="00AD437D">
      <w:pPr>
        <w:pBdr>
          <w:bottom w:val="single" w:sz="6" w:space="1" w:color="auto"/>
        </w:pBdr>
        <w:tabs>
          <w:tab w:val="left" w:pos="2160"/>
          <w:tab w:val="left" w:pos="3880"/>
        </w:tabs>
        <w:spacing w:after="120"/>
        <w:ind w:left="2070" w:hanging="207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2EE08025" w14:textId="3F4D15CF" w:rsidR="00AD437D" w:rsidRPr="00AD437D" w:rsidRDefault="00AD437D" w:rsidP="00AD437D">
      <w:pPr>
        <w:pStyle w:val="Heading1"/>
        <w:numPr>
          <w:ilvl w:val="0"/>
          <w:numId w:val="2"/>
        </w:numPr>
        <w:rPr>
          <w:lang w:val="en-US" w:eastAsia="ko-KR"/>
        </w:rPr>
      </w:pPr>
      <w:r>
        <w:rPr>
          <w:lang w:val="en-US" w:eastAsia="ko-KR"/>
        </w:rPr>
        <w:t>Introduction</w:t>
      </w:r>
    </w:p>
    <w:p w14:paraId="0CC92E9E" w14:textId="77777777" w:rsidR="00AD437D" w:rsidRDefault="00AD437D" w:rsidP="00AD437D">
      <w:pPr>
        <w:rPr>
          <w:rFonts w:asciiTheme="majorHAnsi" w:hAnsiTheme="majorHAnsi" w:cstheme="majorHAnsi"/>
          <w:lang w:val="en-US" w:eastAsia="ko-KR"/>
        </w:rPr>
      </w:pPr>
      <w:r>
        <w:rPr>
          <w:rFonts w:asciiTheme="majorHAnsi" w:hAnsiTheme="majorHAnsi" w:cstheme="majorHAnsi"/>
          <w:lang w:val="en-US" w:eastAsia="ko-KR"/>
        </w:rPr>
        <w:t xml:space="preserve">RAN2 agreed to support an early indication in RRC Setup/Resume for MUSIM capability restriction: </w:t>
      </w:r>
    </w:p>
    <w:p w14:paraId="1D0E0B1D" w14:textId="77777777" w:rsidR="00AD437D" w:rsidRDefault="00AD437D" w:rsidP="00AD437D">
      <w:pPr>
        <w:pStyle w:val="Agreement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afterAutospacing="1"/>
        <w:rPr>
          <w:szCs w:val="20"/>
        </w:rPr>
      </w:pPr>
      <w:r>
        <w:rPr>
          <w:szCs w:val="20"/>
        </w:rPr>
        <w:t xml:space="preserve">Support “early indication” from UE to network during RRC connection setup/resume procedure. </w:t>
      </w:r>
    </w:p>
    <w:p w14:paraId="3ECD155A" w14:textId="77777777" w:rsidR="00AD437D" w:rsidRDefault="00AD437D" w:rsidP="00AD437D">
      <w:pPr>
        <w:pStyle w:val="Agreement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afterAutospacing="1"/>
        <w:rPr>
          <w:szCs w:val="20"/>
        </w:rPr>
      </w:pPr>
      <w:r>
        <w:rPr>
          <w:szCs w:val="20"/>
        </w:rPr>
        <w:t xml:space="preserve">FFS how to indicate this and in which message. The indication will tell network that UE capabilities are temporarily restricted. </w:t>
      </w:r>
    </w:p>
    <w:p w14:paraId="5CB8F1EA" w14:textId="77777777" w:rsidR="00AD437D" w:rsidRDefault="00AD437D" w:rsidP="00AD437D">
      <w:pPr>
        <w:pStyle w:val="Agreement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afterAutospacing="1"/>
        <w:rPr>
          <w:szCs w:val="20"/>
        </w:rPr>
      </w:pPr>
      <w:r>
        <w:rPr>
          <w:szCs w:val="20"/>
        </w:rPr>
        <w:t>FFS on details (i.e. when UE can indicate this, what does it indicate, how does it relate to UAI, etc.)</w:t>
      </w:r>
    </w:p>
    <w:p w14:paraId="3E257E24" w14:textId="5B384E23" w:rsidR="00AD437D" w:rsidRDefault="00AD437D" w:rsidP="00AD437D">
      <w:pPr>
        <w:rPr>
          <w:rFonts w:asciiTheme="majorHAnsi" w:hAnsiTheme="majorHAnsi" w:cstheme="majorHAnsi"/>
          <w:szCs w:val="20"/>
          <w:lang w:val="en-US" w:eastAsia="ko-KR"/>
        </w:rPr>
      </w:pPr>
      <w:r>
        <w:rPr>
          <w:rFonts w:asciiTheme="majorHAnsi" w:hAnsiTheme="majorHAnsi" w:cstheme="majorHAnsi"/>
          <w:lang w:val="en-US" w:eastAsia="ko-KR"/>
        </w:rPr>
        <w:t>This document discusses the details of signalling in the Resume procedure.</w:t>
      </w:r>
    </w:p>
    <w:p w14:paraId="3F6506A4" w14:textId="77777777" w:rsidR="00AD437D" w:rsidRDefault="00AD437D" w:rsidP="00AD437D">
      <w:pPr>
        <w:pStyle w:val="Heading1"/>
        <w:numPr>
          <w:ilvl w:val="0"/>
          <w:numId w:val="2"/>
        </w:numPr>
        <w:rPr>
          <w:lang w:val="en-US" w:eastAsia="ko-KR"/>
        </w:rPr>
      </w:pPr>
      <w:r>
        <w:rPr>
          <w:lang w:val="en-US" w:eastAsia="ko-KR"/>
        </w:rPr>
        <w:t>Discussion</w:t>
      </w:r>
    </w:p>
    <w:p w14:paraId="44D2DB2B" w14:textId="1745898D" w:rsidR="00AD437D" w:rsidRDefault="00AD437D" w:rsidP="005E2D7B">
      <w:pPr>
        <w:rPr>
          <w:lang w:val="en-US" w:eastAsia="ko-KR"/>
        </w:rPr>
      </w:pPr>
      <w:r w:rsidRPr="704F834A">
        <w:rPr>
          <w:rFonts w:asciiTheme="majorHAnsi" w:hAnsiTheme="majorHAnsi" w:cstheme="majorBidi"/>
          <w:lang w:val="en-US" w:eastAsia="ko-KR"/>
        </w:rPr>
        <w:t xml:space="preserve">An early indication of capability reduction in Network A for MUSIM due to Network B configuration </w:t>
      </w:r>
      <w:r w:rsidR="005E2D7B" w:rsidRPr="704F834A">
        <w:rPr>
          <w:rFonts w:asciiTheme="majorHAnsi" w:hAnsiTheme="majorHAnsi" w:cstheme="majorBidi"/>
          <w:lang w:val="en-US" w:eastAsia="ko-KR"/>
        </w:rPr>
        <w:t xml:space="preserve">was already agreed.  This document reiterates the reasoning behind why early indication </w:t>
      </w:r>
      <w:r w:rsidRPr="704F834A">
        <w:rPr>
          <w:rFonts w:asciiTheme="majorHAnsi" w:hAnsiTheme="majorHAnsi" w:cstheme="majorBidi"/>
          <w:lang w:val="en-US" w:eastAsia="ko-KR"/>
        </w:rPr>
        <w:t xml:space="preserve">is needed in Resume </w:t>
      </w:r>
      <w:r w:rsidRPr="704F834A">
        <w:rPr>
          <w:lang w:val="en-US" w:eastAsia="ko-KR"/>
        </w:rPr>
        <w:t>R</w:t>
      </w:r>
      <w:r w:rsidR="22D53F98" w:rsidRPr="704F834A">
        <w:rPr>
          <w:lang w:val="en-US" w:eastAsia="ko-KR"/>
        </w:rPr>
        <w:t xml:space="preserve">equest </w:t>
      </w:r>
      <w:r w:rsidRPr="704F834A">
        <w:rPr>
          <w:lang w:val="en-US" w:eastAsia="ko-KR"/>
        </w:rPr>
        <w:t>procedure</w:t>
      </w:r>
      <w:r w:rsidR="00E95D3C">
        <w:rPr>
          <w:lang w:val="en-US" w:eastAsia="ko-KR"/>
        </w:rPr>
        <w:t>.</w:t>
      </w:r>
    </w:p>
    <w:p w14:paraId="2073BEF5" w14:textId="66822AB5" w:rsidR="005E2D7B" w:rsidRDefault="005E2D7B" w:rsidP="704F834A">
      <w:pPr>
        <w:rPr>
          <w:rFonts w:asciiTheme="majorHAnsi" w:hAnsiTheme="majorHAnsi" w:cstheme="majorBidi"/>
          <w:lang w:val="en-US" w:eastAsia="ko-KR"/>
        </w:rPr>
      </w:pPr>
      <w:r w:rsidRPr="704F834A">
        <w:rPr>
          <w:rFonts w:asciiTheme="majorHAnsi" w:hAnsiTheme="majorHAnsi" w:cstheme="majorBidi"/>
          <w:lang w:val="en-US" w:eastAsia="ko-KR"/>
        </w:rPr>
        <w:t xml:space="preserve">One of the principles of RRC has been that network will always only provide a UE configuration that is compatible with UE capability and UE shall be able to support the provided configuration.  </w:t>
      </w:r>
      <w:r w:rsidR="00CA1B26" w:rsidRPr="704F834A">
        <w:rPr>
          <w:rFonts w:asciiTheme="majorHAnsi" w:hAnsiTheme="majorHAnsi" w:cstheme="majorBidi"/>
          <w:lang w:val="en-US" w:eastAsia="ko-KR"/>
        </w:rPr>
        <w:t xml:space="preserve">UE is expected to comply with the provided configuration.  </w:t>
      </w:r>
      <w:r w:rsidR="3B361731" w:rsidRPr="704F834A">
        <w:rPr>
          <w:rFonts w:asciiTheme="majorHAnsi" w:hAnsiTheme="majorHAnsi" w:cstheme="majorBidi"/>
          <w:lang w:val="en-US" w:eastAsia="ko-KR"/>
        </w:rPr>
        <w:t xml:space="preserve">There is no partial failure defined.  </w:t>
      </w:r>
      <w:r w:rsidR="00CA1B26" w:rsidRPr="704F834A">
        <w:rPr>
          <w:rFonts w:asciiTheme="majorHAnsi" w:hAnsiTheme="majorHAnsi" w:cstheme="majorBidi"/>
          <w:lang w:val="en-US" w:eastAsia="ko-KR"/>
        </w:rPr>
        <w:t>There is only one behaviour defined today for the case where UE cannot handle the provided configuration - that is to initiate a reestablishment procedure.  No other behaviour is specified or expected in the UE</w:t>
      </w:r>
      <w:r w:rsidR="44B738BA" w:rsidRPr="704F834A">
        <w:rPr>
          <w:rFonts w:asciiTheme="majorHAnsi" w:hAnsiTheme="majorHAnsi" w:cstheme="majorBidi"/>
          <w:lang w:val="en-US" w:eastAsia="ko-KR"/>
        </w:rPr>
        <w:t>; there is no indication of not being to handle part of the configuration</w:t>
      </w:r>
      <w:r w:rsidR="00CA1B26" w:rsidRPr="704F834A">
        <w:rPr>
          <w:rFonts w:asciiTheme="majorHAnsi" w:hAnsiTheme="majorHAnsi" w:cstheme="majorBidi"/>
          <w:lang w:val="en-US" w:eastAsia="ko-KR"/>
        </w:rPr>
        <w:t>. NR does not have a normative text where UE behaviour is “unspecified”</w:t>
      </w:r>
      <w:r w:rsidR="557D0E34" w:rsidRPr="704F834A">
        <w:rPr>
          <w:rFonts w:asciiTheme="majorHAnsi" w:hAnsiTheme="majorHAnsi" w:cstheme="majorBidi"/>
          <w:lang w:val="en-US" w:eastAsia="ko-KR"/>
        </w:rPr>
        <w:t xml:space="preserve"> or indicating what UE cannot support</w:t>
      </w:r>
      <w:r w:rsidR="00CA1B26" w:rsidRPr="704F834A">
        <w:rPr>
          <w:rFonts w:asciiTheme="majorHAnsi" w:hAnsiTheme="majorHAnsi" w:cstheme="majorBidi"/>
          <w:lang w:val="en-US" w:eastAsia="ko-KR"/>
        </w:rPr>
        <w:t>.</w:t>
      </w:r>
    </w:p>
    <w:p w14:paraId="28172DEA" w14:textId="44BFDF52" w:rsidR="00CA1B26" w:rsidRDefault="00CA1B26" w:rsidP="00E96258">
      <w:pPr>
        <w:pStyle w:val="Obs-prop"/>
        <w:rPr>
          <w:lang w:val="en-US" w:eastAsia="ko-KR"/>
        </w:rPr>
      </w:pPr>
      <w:r w:rsidRPr="704F834A">
        <w:rPr>
          <w:lang w:val="en-US" w:eastAsia="ko-KR"/>
        </w:rPr>
        <w:t>Observation #</w:t>
      </w:r>
      <w:r w:rsidR="2BFB682F" w:rsidRPr="704F834A">
        <w:rPr>
          <w:lang w:val="en-US" w:eastAsia="ko-KR"/>
        </w:rPr>
        <w:t>1</w:t>
      </w:r>
      <w:r w:rsidRPr="704F834A">
        <w:rPr>
          <w:lang w:val="en-US" w:eastAsia="ko-KR"/>
        </w:rPr>
        <w:t>: NR RRC principle</w:t>
      </w:r>
      <w:r w:rsidR="00AB4153" w:rsidRPr="704F834A">
        <w:rPr>
          <w:lang w:val="en-US" w:eastAsia="ko-KR"/>
        </w:rPr>
        <w:t xml:space="preserve"> is</w:t>
      </w:r>
      <w:r w:rsidR="00E96258" w:rsidRPr="704F834A">
        <w:rPr>
          <w:lang w:val="en-US" w:eastAsia="ko-KR"/>
        </w:rPr>
        <w:t xml:space="preserve"> that network will only provide a configuration that is compliant with the UE capability.  UE shall always comply with the configuration.  Else it performs re-establishment procedure.  </w:t>
      </w:r>
      <w:r w:rsidR="3195190E" w:rsidRPr="704F834A">
        <w:rPr>
          <w:lang w:val="en-US" w:eastAsia="ko-KR"/>
        </w:rPr>
        <w:t>Partial failure of a procedure is not defined.</w:t>
      </w:r>
    </w:p>
    <w:p w14:paraId="4A657589" w14:textId="4809848A" w:rsidR="00E96258" w:rsidRDefault="00AD437D" w:rsidP="704F834A">
      <w:pPr>
        <w:rPr>
          <w:rFonts w:asciiTheme="majorHAnsi" w:hAnsiTheme="majorHAnsi" w:cstheme="majorBidi"/>
          <w:lang w:val="en-US" w:eastAsia="ko-KR"/>
        </w:rPr>
      </w:pPr>
      <w:r w:rsidRPr="704F834A">
        <w:rPr>
          <w:rFonts w:asciiTheme="majorHAnsi" w:hAnsiTheme="majorHAnsi" w:cstheme="majorBidi"/>
          <w:lang w:val="en-US" w:eastAsia="ko-KR"/>
        </w:rPr>
        <w:t xml:space="preserve">During INACTIVE state, UE stores the previous configuration, including CA/DC configuration.  When the UE resumes the connection, the previous configuration is restored </w:t>
      </w:r>
      <w:r w:rsidR="698D5347" w:rsidRPr="704F834A">
        <w:rPr>
          <w:rFonts w:asciiTheme="majorHAnsi" w:hAnsiTheme="majorHAnsi" w:cstheme="majorBidi"/>
          <w:lang w:val="en-US" w:eastAsia="ko-KR"/>
        </w:rPr>
        <w:t xml:space="preserve">and the </w:t>
      </w:r>
      <w:r w:rsidRPr="704F834A">
        <w:rPr>
          <w:rFonts w:asciiTheme="majorHAnsi" w:hAnsiTheme="majorHAnsi" w:cstheme="majorBidi"/>
          <w:lang w:val="en-US" w:eastAsia="ko-KR"/>
        </w:rPr>
        <w:t>network provide</w:t>
      </w:r>
      <w:r w:rsidR="49F190DD" w:rsidRPr="704F834A">
        <w:rPr>
          <w:rFonts w:asciiTheme="majorHAnsi" w:hAnsiTheme="majorHAnsi" w:cstheme="majorBidi"/>
          <w:lang w:val="en-US" w:eastAsia="ko-KR"/>
        </w:rPr>
        <w:t>d</w:t>
      </w:r>
      <w:r w:rsidRPr="704F834A">
        <w:rPr>
          <w:rFonts w:asciiTheme="majorHAnsi" w:hAnsiTheme="majorHAnsi" w:cstheme="majorBidi"/>
          <w:lang w:val="en-US" w:eastAsia="ko-KR"/>
        </w:rPr>
        <w:t xml:space="preserve">  delta configuration (such as release of the CA/DC) in the Resume message</w:t>
      </w:r>
      <w:r w:rsidR="3D190103" w:rsidRPr="704F834A">
        <w:rPr>
          <w:rFonts w:asciiTheme="majorHAnsi" w:hAnsiTheme="majorHAnsi" w:cstheme="majorBidi"/>
          <w:lang w:val="en-US" w:eastAsia="ko-KR"/>
        </w:rPr>
        <w:t xml:space="preserve"> is applied on top of this</w:t>
      </w:r>
      <w:r w:rsidRPr="704F834A">
        <w:rPr>
          <w:rFonts w:asciiTheme="majorHAnsi" w:hAnsiTheme="majorHAnsi" w:cstheme="majorBidi"/>
          <w:lang w:val="en-US" w:eastAsia="ko-KR"/>
        </w:rPr>
        <w:t>.  When UE has a MUSIM capability restriction, UE may not be able to apply the stored CA/DC configuration when UE the UE resumes</w:t>
      </w:r>
      <w:r w:rsidR="3BB7EDE2" w:rsidRPr="704F834A">
        <w:rPr>
          <w:rFonts w:asciiTheme="majorHAnsi" w:hAnsiTheme="majorHAnsi" w:cstheme="majorBidi"/>
          <w:lang w:val="en-US" w:eastAsia="ko-KR"/>
        </w:rPr>
        <w:t xml:space="preserve"> if it not released by the network</w:t>
      </w:r>
      <w:r w:rsidRPr="704F834A">
        <w:rPr>
          <w:rFonts w:asciiTheme="majorHAnsi" w:hAnsiTheme="majorHAnsi" w:cstheme="majorBidi"/>
          <w:lang w:val="en-US" w:eastAsia="ko-KR"/>
        </w:rPr>
        <w:t xml:space="preserve">.  </w:t>
      </w:r>
      <w:r w:rsidR="00E96258" w:rsidRPr="704F834A">
        <w:rPr>
          <w:rFonts w:asciiTheme="majorHAnsi" w:hAnsiTheme="majorHAnsi" w:cstheme="majorBidi"/>
          <w:lang w:val="en-US" w:eastAsia="ko-KR"/>
        </w:rPr>
        <w:t xml:space="preserve">If the network is unaware of this </w:t>
      </w:r>
      <w:r w:rsidR="7AB77E49" w:rsidRPr="704F834A">
        <w:rPr>
          <w:rFonts w:asciiTheme="majorHAnsi" w:hAnsiTheme="majorHAnsi" w:cstheme="majorBidi"/>
          <w:lang w:val="en-US" w:eastAsia="ko-KR"/>
        </w:rPr>
        <w:t xml:space="preserve">UE capability </w:t>
      </w:r>
      <w:r w:rsidR="00E96258" w:rsidRPr="704F834A">
        <w:rPr>
          <w:rFonts w:asciiTheme="majorHAnsi" w:hAnsiTheme="majorHAnsi" w:cstheme="majorBidi"/>
          <w:lang w:val="en-US" w:eastAsia="ko-KR"/>
        </w:rPr>
        <w:t xml:space="preserve">restriction and provides a configuration that UE cannot comply </w:t>
      </w:r>
      <w:r w:rsidR="00AB4153" w:rsidRPr="704F834A">
        <w:rPr>
          <w:rFonts w:asciiTheme="majorHAnsi" w:hAnsiTheme="majorHAnsi" w:cstheme="majorBidi"/>
          <w:lang w:val="en-US" w:eastAsia="ko-KR"/>
        </w:rPr>
        <w:t>with</w:t>
      </w:r>
      <w:r w:rsidR="00E96258" w:rsidRPr="704F834A">
        <w:rPr>
          <w:rFonts w:asciiTheme="majorHAnsi" w:hAnsiTheme="majorHAnsi" w:cstheme="majorBidi"/>
          <w:lang w:val="en-US" w:eastAsia="ko-KR"/>
        </w:rPr>
        <w:t>, UE behaviour will be unspecified and it violates the NR principle.</w:t>
      </w:r>
      <w:r w:rsidR="003A77CE" w:rsidRPr="704F834A">
        <w:rPr>
          <w:rFonts w:asciiTheme="majorHAnsi" w:hAnsiTheme="majorHAnsi" w:cstheme="majorBidi"/>
          <w:lang w:val="en-US" w:eastAsia="ko-KR"/>
        </w:rPr>
        <w:t xml:space="preserve"> Introducing such UE behaviour sets a precedent where we </w:t>
      </w:r>
      <w:r w:rsidR="00CA0FA0" w:rsidRPr="704F834A">
        <w:rPr>
          <w:rFonts w:asciiTheme="majorHAnsi" w:hAnsiTheme="majorHAnsi" w:cstheme="majorBidi"/>
          <w:lang w:val="en-US" w:eastAsia="ko-KR"/>
        </w:rPr>
        <w:t xml:space="preserve">could </w:t>
      </w:r>
      <w:r w:rsidR="28323879" w:rsidRPr="704F834A">
        <w:rPr>
          <w:rFonts w:asciiTheme="majorHAnsi" w:hAnsiTheme="majorHAnsi" w:cstheme="majorBidi"/>
          <w:lang w:val="en-US" w:eastAsia="ko-KR"/>
        </w:rPr>
        <w:t xml:space="preserve">be </w:t>
      </w:r>
      <w:r w:rsidR="00CA0FA0" w:rsidRPr="704F834A">
        <w:rPr>
          <w:rFonts w:asciiTheme="majorHAnsi" w:hAnsiTheme="majorHAnsi" w:cstheme="majorBidi"/>
          <w:lang w:val="en-US" w:eastAsia="ko-KR"/>
        </w:rPr>
        <w:t xml:space="preserve">discussing such possible </w:t>
      </w:r>
      <w:r w:rsidR="4EF752CC" w:rsidRPr="704F834A">
        <w:rPr>
          <w:rFonts w:asciiTheme="majorHAnsi" w:hAnsiTheme="majorHAnsi" w:cstheme="majorBidi"/>
          <w:lang w:val="en-US" w:eastAsia="ko-KR"/>
        </w:rPr>
        <w:t xml:space="preserve">partial failure </w:t>
      </w:r>
      <w:r w:rsidR="00CA0FA0" w:rsidRPr="704F834A">
        <w:rPr>
          <w:rFonts w:asciiTheme="majorHAnsi" w:hAnsiTheme="majorHAnsi" w:cstheme="majorBidi"/>
          <w:lang w:val="en-US" w:eastAsia="ko-KR"/>
        </w:rPr>
        <w:t>UE behaviours in many other scenarios</w:t>
      </w:r>
      <w:r w:rsidR="74B4F536" w:rsidRPr="704F834A">
        <w:rPr>
          <w:rFonts w:asciiTheme="majorHAnsi" w:hAnsiTheme="majorHAnsi" w:cstheme="majorBidi"/>
          <w:lang w:val="en-US" w:eastAsia="ko-KR"/>
        </w:rPr>
        <w:t xml:space="preserve"> adding unnecessary specification, implementation and testing complexity </w:t>
      </w:r>
    </w:p>
    <w:p w14:paraId="0812FC92" w14:textId="5533F7AA" w:rsidR="00E96258" w:rsidRDefault="00AB4153" w:rsidP="00AB4153">
      <w:pPr>
        <w:pStyle w:val="Obs-prop"/>
        <w:rPr>
          <w:lang w:val="en-US" w:eastAsia="ko-KR"/>
        </w:rPr>
      </w:pPr>
      <w:r>
        <w:rPr>
          <w:lang w:val="en-US" w:eastAsia="ko-KR"/>
        </w:rPr>
        <w:lastRenderedPageBreak/>
        <w:t xml:space="preserve">Observation </w:t>
      </w:r>
      <w:r w:rsidRPr="1C75BD57">
        <w:rPr>
          <w:lang w:val="en-US" w:eastAsia="ko-KR"/>
        </w:rPr>
        <w:t>#</w:t>
      </w:r>
      <w:r w:rsidR="7082B1A2" w:rsidRPr="1C75BD57">
        <w:rPr>
          <w:lang w:val="en-US" w:eastAsia="ko-KR"/>
        </w:rPr>
        <w:t>2</w:t>
      </w:r>
      <w:r w:rsidRPr="1C75BD57">
        <w:rPr>
          <w:lang w:val="en-US" w:eastAsia="ko-KR"/>
        </w:rPr>
        <w:t>:</w:t>
      </w:r>
      <w:r>
        <w:rPr>
          <w:lang w:val="en-US" w:eastAsia="ko-KR"/>
        </w:rPr>
        <w:t xml:space="preserve"> If the network is unaware of a capability restriction during RRC Resume and provides a configuration that UE cannot comply with, UE behaviour will be unspecified and it violates the NR principle</w:t>
      </w:r>
      <w:r w:rsidR="00CA0FA0">
        <w:rPr>
          <w:lang w:val="en-US" w:eastAsia="ko-KR"/>
        </w:rPr>
        <w:t xml:space="preserve"> and sets a wrong precedent</w:t>
      </w:r>
      <w:r>
        <w:rPr>
          <w:lang w:val="en-US" w:eastAsia="ko-KR"/>
        </w:rPr>
        <w:t>.</w:t>
      </w:r>
    </w:p>
    <w:p w14:paraId="7659E2E8" w14:textId="170CC20D" w:rsidR="00487B6C" w:rsidRDefault="00AB4153" w:rsidP="704F834A">
      <w:pPr>
        <w:rPr>
          <w:rFonts w:asciiTheme="majorHAnsi" w:hAnsiTheme="majorHAnsi" w:cstheme="majorBidi"/>
          <w:lang w:val="en-US" w:eastAsia="ko-KR"/>
        </w:rPr>
      </w:pPr>
      <w:r w:rsidRPr="704F834A">
        <w:rPr>
          <w:rFonts w:asciiTheme="majorHAnsi" w:hAnsiTheme="majorHAnsi" w:cstheme="majorBidi"/>
          <w:lang w:val="en-US" w:eastAsia="ko-KR"/>
        </w:rPr>
        <w:t xml:space="preserve">Some of the discussion points raised during the previous meeting was that networks do not currently provide configuration in Resume with CA/DC.  </w:t>
      </w:r>
      <w:r w:rsidR="00D0249B" w:rsidRPr="704F834A">
        <w:rPr>
          <w:rFonts w:asciiTheme="majorHAnsi" w:hAnsiTheme="majorHAnsi" w:cstheme="majorBidi"/>
          <w:lang w:val="en-US" w:eastAsia="ko-KR"/>
        </w:rPr>
        <w:t>Or that network should always release CA/DC during Resume</w:t>
      </w:r>
      <w:r w:rsidR="3FC2F9DF" w:rsidRPr="704F834A">
        <w:rPr>
          <w:rFonts w:asciiTheme="majorHAnsi" w:hAnsiTheme="majorHAnsi" w:cstheme="majorBidi"/>
          <w:lang w:val="en-US" w:eastAsia="ko-KR"/>
        </w:rPr>
        <w:t xml:space="preserve"> without considering the actual UE capability restriction</w:t>
      </w:r>
      <w:r w:rsidR="00D0249B" w:rsidRPr="704F834A">
        <w:rPr>
          <w:rFonts w:asciiTheme="majorHAnsi" w:hAnsiTheme="majorHAnsi" w:cstheme="majorBidi"/>
          <w:lang w:val="en-US" w:eastAsia="ko-KR"/>
        </w:rPr>
        <w:t>.  It should be noted that R1</w:t>
      </w:r>
      <w:r w:rsidR="00487B6C" w:rsidRPr="704F834A">
        <w:rPr>
          <w:rFonts w:asciiTheme="majorHAnsi" w:hAnsiTheme="majorHAnsi" w:cstheme="majorBidi"/>
          <w:lang w:val="en-US" w:eastAsia="ko-KR"/>
        </w:rPr>
        <w:t xml:space="preserve">6 and R17 has had enhancements to </w:t>
      </w:r>
      <w:r w:rsidR="002F0C93" w:rsidRPr="704F834A">
        <w:rPr>
          <w:rFonts w:asciiTheme="majorHAnsi" w:hAnsiTheme="majorHAnsi" w:cstheme="majorBidi"/>
          <w:lang w:val="en-US" w:eastAsia="ko-KR"/>
        </w:rPr>
        <w:t>maintain</w:t>
      </w:r>
      <w:r w:rsidR="00487B6C" w:rsidRPr="704F834A">
        <w:rPr>
          <w:rFonts w:asciiTheme="majorHAnsi" w:hAnsiTheme="majorHAnsi" w:cstheme="majorBidi"/>
          <w:lang w:val="en-US" w:eastAsia="ko-KR"/>
        </w:rPr>
        <w:t xml:space="preserve"> CA/DC during Resume.  Hence releasing CA/DC during Resume goes against these enhancements.</w:t>
      </w:r>
    </w:p>
    <w:p w14:paraId="24D82320" w14:textId="4E47C8DC" w:rsidR="00AB4153" w:rsidRDefault="00487B6C" w:rsidP="002F0C93">
      <w:pPr>
        <w:pStyle w:val="Obs-prop"/>
        <w:rPr>
          <w:lang w:val="en-US" w:eastAsia="ko-KR"/>
        </w:rPr>
      </w:pPr>
      <w:r>
        <w:rPr>
          <w:lang w:val="en-US" w:eastAsia="ko-KR"/>
        </w:rPr>
        <w:t xml:space="preserve">Observation </w:t>
      </w:r>
      <w:r w:rsidRPr="1C75BD57">
        <w:rPr>
          <w:lang w:val="en-US" w:eastAsia="ko-KR"/>
        </w:rPr>
        <w:t>#</w:t>
      </w:r>
      <w:r w:rsidR="0A5A8809" w:rsidRPr="1C75BD57">
        <w:rPr>
          <w:lang w:val="en-US" w:eastAsia="ko-KR"/>
        </w:rPr>
        <w:t>3</w:t>
      </w:r>
      <w:r w:rsidRPr="1C75BD57">
        <w:rPr>
          <w:lang w:val="en-US" w:eastAsia="ko-KR"/>
        </w:rPr>
        <w:t>:</w:t>
      </w:r>
      <w:r>
        <w:rPr>
          <w:lang w:val="en-US" w:eastAsia="ko-KR"/>
        </w:rPr>
        <w:t xml:space="preserve"> </w:t>
      </w:r>
      <w:r w:rsidR="002F0C93">
        <w:rPr>
          <w:lang w:val="en-US" w:eastAsia="ko-KR"/>
        </w:rPr>
        <w:t>R16/R17 introduced enhancements for maintaining CA/DC during Resume.  Always having to release CA/DC during Resume is not compatible with these R16/17 features.</w:t>
      </w:r>
    </w:p>
    <w:p w14:paraId="682ED85C" w14:textId="3BBD0D41" w:rsidR="00AD437D" w:rsidRDefault="00AD437D" w:rsidP="704F834A">
      <w:pPr>
        <w:rPr>
          <w:rFonts w:asciiTheme="majorHAnsi" w:hAnsiTheme="majorHAnsi" w:cstheme="majorBidi"/>
          <w:lang w:val="en-US" w:eastAsia="ko-KR"/>
        </w:rPr>
      </w:pPr>
      <w:r w:rsidRPr="704F834A">
        <w:rPr>
          <w:rFonts w:asciiTheme="majorHAnsi" w:hAnsiTheme="majorHAnsi" w:cstheme="majorBidi"/>
          <w:lang w:val="en-US" w:eastAsia="ko-KR"/>
        </w:rPr>
        <w:t xml:space="preserve">Hence network has to know before it sends the Resume message whether UE is experiencing capability restriction due to MUSIM.  </w:t>
      </w:r>
      <w:r w:rsidR="45285C5D" w:rsidRPr="704F834A">
        <w:rPr>
          <w:rFonts w:asciiTheme="majorHAnsi" w:hAnsiTheme="majorHAnsi" w:cstheme="majorBidi"/>
          <w:lang w:val="en-US" w:eastAsia="ko-KR"/>
        </w:rPr>
        <w:t>A</w:t>
      </w:r>
      <w:r w:rsidRPr="704F834A">
        <w:rPr>
          <w:rFonts w:asciiTheme="majorHAnsi" w:hAnsiTheme="majorHAnsi" w:cstheme="majorBidi"/>
          <w:lang w:val="en-US" w:eastAsia="ko-KR"/>
        </w:rPr>
        <w:t xml:space="preserve"> capability restriction indication from the UE to the network is needed before network sends the Resume message.  </w:t>
      </w:r>
    </w:p>
    <w:p w14:paraId="682F3628" w14:textId="200C977B" w:rsidR="00AD437D" w:rsidRDefault="00AD437D" w:rsidP="00AD437D">
      <w:pPr>
        <w:pStyle w:val="Obs-prop"/>
        <w:rPr>
          <w:lang w:val="en-US" w:eastAsia="ko-KR"/>
        </w:rPr>
      </w:pPr>
      <w:r>
        <w:rPr>
          <w:lang w:val="en-US" w:eastAsia="ko-KR"/>
        </w:rPr>
        <w:t>Observation</w:t>
      </w:r>
      <w:r w:rsidR="25A16C15" w:rsidRPr="1C75BD57">
        <w:rPr>
          <w:lang w:val="en-US" w:eastAsia="ko-KR"/>
        </w:rPr>
        <w:t xml:space="preserve"> </w:t>
      </w:r>
      <w:r w:rsidRPr="1C75BD57">
        <w:rPr>
          <w:lang w:val="en-US" w:eastAsia="ko-KR"/>
        </w:rPr>
        <w:t>#</w:t>
      </w:r>
      <w:r w:rsidR="457F65DC" w:rsidRPr="1C75BD57">
        <w:rPr>
          <w:lang w:val="en-US" w:eastAsia="ko-KR"/>
        </w:rPr>
        <w:t>4</w:t>
      </w:r>
      <w:r w:rsidRPr="1C75BD57">
        <w:rPr>
          <w:lang w:val="en-US" w:eastAsia="ko-KR"/>
        </w:rPr>
        <w:t>:</w:t>
      </w:r>
      <w:r>
        <w:rPr>
          <w:lang w:val="en-US" w:eastAsia="ko-KR"/>
        </w:rPr>
        <w:t xml:space="preserve"> Capability restriction indication from the UE to the network is needed before network sends the Resume message</w:t>
      </w:r>
      <w:r w:rsidR="003A77CE">
        <w:rPr>
          <w:lang w:val="en-US" w:eastAsia="ko-KR"/>
        </w:rPr>
        <w:t xml:space="preserve"> to be compliant with existing RRC principle and legacy features</w:t>
      </w:r>
      <w:r>
        <w:rPr>
          <w:lang w:val="en-US" w:eastAsia="ko-KR"/>
        </w:rPr>
        <w:t xml:space="preserve">.  </w:t>
      </w:r>
    </w:p>
    <w:p w14:paraId="144A946E" w14:textId="37667FDF" w:rsidR="003A77CE" w:rsidRDefault="003A77CE" w:rsidP="003A77CE">
      <w:pPr>
        <w:rPr>
          <w:lang w:val="en-US" w:eastAsia="ko-KR"/>
        </w:rPr>
      </w:pPr>
      <w:r w:rsidRPr="704F834A">
        <w:rPr>
          <w:lang w:val="en-US" w:eastAsia="ko-KR"/>
        </w:rPr>
        <w:t xml:space="preserve">Assuming that the common discussion will agree on a solution to allow signalling of more information in msg 3, at least in the future if not immediately, we should not break the </w:t>
      </w:r>
      <w:r w:rsidR="00CA0FA0" w:rsidRPr="704F834A">
        <w:rPr>
          <w:lang w:val="en-US" w:eastAsia="ko-KR"/>
        </w:rPr>
        <w:t xml:space="preserve">NR principles and backward compatibility.  </w:t>
      </w:r>
    </w:p>
    <w:p w14:paraId="10B86099" w14:textId="6C1B6F4B" w:rsidR="00CA0FA0" w:rsidRDefault="00CA0FA0" w:rsidP="00CA0FA0">
      <w:pPr>
        <w:pStyle w:val="Obs-prop"/>
        <w:rPr>
          <w:lang w:val="en-US" w:eastAsia="ko-KR"/>
        </w:rPr>
      </w:pPr>
      <w:r>
        <w:rPr>
          <w:lang w:val="en-US" w:eastAsia="ko-KR"/>
        </w:rPr>
        <w:t xml:space="preserve">Proposal </w:t>
      </w:r>
      <w:r w:rsidRPr="1C75BD57">
        <w:rPr>
          <w:lang w:val="en-US" w:eastAsia="ko-KR"/>
        </w:rPr>
        <w:t>#</w:t>
      </w:r>
      <w:r w:rsidR="74988FA7" w:rsidRPr="1C75BD57">
        <w:rPr>
          <w:lang w:val="en-US" w:eastAsia="ko-KR"/>
        </w:rPr>
        <w:t>1</w:t>
      </w:r>
      <w:r w:rsidRPr="1C75BD57">
        <w:rPr>
          <w:lang w:val="en-US" w:eastAsia="ko-KR"/>
        </w:rPr>
        <w:t>:</w:t>
      </w:r>
      <w:r>
        <w:rPr>
          <w:lang w:val="en-US" w:eastAsia="ko-KR"/>
        </w:rPr>
        <w:t xml:space="preserve"> Early capability restriction indication is provided in RRC ResumeRequest messages.</w:t>
      </w:r>
    </w:p>
    <w:p w14:paraId="7394E912" w14:textId="5CB07A98" w:rsidR="00D16BB6" w:rsidRDefault="00D16BB6" w:rsidP="704F834A">
      <w:pPr>
        <w:rPr>
          <w:lang w:val="en-US"/>
        </w:rPr>
      </w:pPr>
      <w:r w:rsidRPr="704F834A">
        <w:rPr>
          <w:lang w:val="en-US" w:eastAsia="ko-KR"/>
        </w:rPr>
        <w:t xml:space="preserve">As discussed </w:t>
      </w:r>
      <w:r w:rsidR="005E4F64" w:rsidRPr="704F834A">
        <w:rPr>
          <w:lang w:val="en-US" w:eastAsia="ko-KR"/>
        </w:rPr>
        <w:t xml:space="preserve">and analysed </w:t>
      </w:r>
      <w:r w:rsidRPr="704F834A">
        <w:rPr>
          <w:lang w:val="en-US" w:eastAsia="ko-KR"/>
        </w:rPr>
        <w:t xml:space="preserve">in our companion </w:t>
      </w:r>
      <w:r w:rsidRPr="00E95D3C">
        <w:rPr>
          <w:lang w:val="en-US" w:eastAsia="ko-KR"/>
        </w:rPr>
        <w:t xml:space="preserve">paper </w:t>
      </w:r>
      <w:r w:rsidR="005E4F64" w:rsidRPr="00E95D3C">
        <w:rPr>
          <w:lang w:val="en-US" w:eastAsia="ko-KR"/>
        </w:rPr>
        <w:t>[</w:t>
      </w:r>
      <w:r w:rsidR="5ABB0B5F" w:rsidRPr="00E95D3C">
        <w:t>R2-2310030</w:t>
      </w:r>
      <w:r w:rsidR="005E4F64" w:rsidRPr="00E95D3C">
        <w:rPr>
          <w:lang w:val="en-US" w:eastAsia="ko-KR"/>
        </w:rPr>
        <w:t xml:space="preserve">] </w:t>
      </w:r>
      <w:r w:rsidRPr="00E95D3C">
        <w:rPr>
          <w:lang w:val="en-US" w:eastAsia="ko-KR"/>
        </w:rPr>
        <w:t>on general msg 3 e</w:t>
      </w:r>
      <w:r w:rsidRPr="704F834A">
        <w:rPr>
          <w:lang w:val="en-US" w:eastAsia="ko-KR"/>
        </w:rPr>
        <w:t xml:space="preserve">xtensions, </w:t>
      </w:r>
      <w:r w:rsidR="00291DCD" w:rsidRPr="704F834A">
        <w:rPr>
          <w:lang w:val="en-US" w:eastAsia="ko-KR"/>
        </w:rPr>
        <w:t xml:space="preserve">several options are available to carry this information.  Any of the solutions discussed in the Tdoc, including </w:t>
      </w:r>
      <w:r w:rsidR="005E4F64" w:rsidRPr="704F834A">
        <w:rPr>
          <w:lang w:val="en-US" w:eastAsia="ko-KR"/>
        </w:rPr>
        <w:t xml:space="preserve">general extension with LCID, UEID or larger message 3 sizes, or specific extensions such as </w:t>
      </w:r>
      <w:r w:rsidR="00291DCD" w:rsidRPr="704F834A">
        <w:rPr>
          <w:lang w:val="en-US" w:eastAsia="ko-KR"/>
        </w:rPr>
        <w:t>the definition of a new RRCResumeRequest message to indicate MUSIM capability restriction can be used.</w:t>
      </w:r>
      <w:r w:rsidR="7321FB8D" w:rsidRPr="704F834A">
        <w:rPr>
          <w:lang w:val="en-US" w:eastAsia="ko-KR"/>
        </w:rPr>
        <w:t xml:space="preserve">  The actual solution should be discussed after the decision on the general solution.</w:t>
      </w:r>
    </w:p>
    <w:p w14:paraId="52FACCF0" w14:textId="7A75EC04" w:rsidR="00291DCD" w:rsidRPr="00D16BB6" w:rsidRDefault="00291DCD" w:rsidP="005E4F64">
      <w:pPr>
        <w:pStyle w:val="Obs-prop"/>
        <w:rPr>
          <w:lang w:val="en-US" w:eastAsia="ko-KR"/>
        </w:rPr>
      </w:pPr>
      <w:r w:rsidRPr="704F834A">
        <w:rPr>
          <w:lang w:val="en-US" w:eastAsia="ko-KR"/>
        </w:rPr>
        <w:t>Observation #</w:t>
      </w:r>
      <w:r w:rsidR="1E9DCD7B" w:rsidRPr="704F834A">
        <w:rPr>
          <w:lang w:val="en-US" w:eastAsia="ko-KR"/>
        </w:rPr>
        <w:t>5</w:t>
      </w:r>
      <w:r w:rsidRPr="704F834A">
        <w:rPr>
          <w:lang w:val="en-US" w:eastAsia="ko-KR"/>
        </w:rPr>
        <w:t xml:space="preserve">: </w:t>
      </w:r>
      <w:r w:rsidR="005E4F64" w:rsidRPr="704F834A">
        <w:rPr>
          <w:lang w:val="en-US" w:eastAsia="ko-KR"/>
        </w:rPr>
        <w:t>Any of the solutions discussed in the Tdoc [</w:t>
      </w:r>
      <w:r w:rsidR="45C0D774">
        <w:t>R2-2310030</w:t>
      </w:r>
      <w:r w:rsidR="005E4F64" w:rsidRPr="704F834A">
        <w:rPr>
          <w:lang w:val="en-US" w:eastAsia="ko-KR"/>
        </w:rPr>
        <w:t>], including general extension with LCID, UEID or larger message 3 sizes, or specific extensions such as the definition of a new RRCResumeRequest message to indicate MUSIM capability restriction can be used.</w:t>
      </w:r>
      <w:r w:rsidR="4965DB3F" w:rsidRPr="704F834A">
        <w:rPr>
          <w:lang w:val="en-US" w:eastAsia="ko-KR"/>
        </w:rPr>
        <w:t xml:space="preserve">  </w:t>
      </w:r>
      <w:r w:rsidR="5726F88A" w:rsidRPr="704F834A">
        <w:rPr>
          <w:lang w:val="en-US" w:eastAsia="ko-KR"/>
        </w:rPr>
        <w:t xml:space="preserve"> The actual solution should be discussed after the decision on the general solution.  </w:t>
      </w:r>
    </w:p>
    <w:p w14:paraId="467B993D" w14:textId="77777777" w:rsidR="00AD437D" w:rsidRDefault="00AD437D" w:rsidP="00AD437D">
      <w:pPr>
        <w:pStyle w:val="Heading1"/>
        <w:numPr>
          <w:ilvl w:val="0"/>
          <w:numId w:val="2"/>
        </w:numPr>
        <w:rPr>
          <w:lang w:val="en-US" w:eastAsia="ko-KR"/>
        </w:rPr>
      </w:pPr>
      <w:r>
        <w:rPr>
          <w:lang w:val="en-US" w:eastAsia="ko-KR"/>
        </w:rPr>
        <w:t>Summary and proposals</w:t>
      </w:r>
    </w:p>
    <w:p w14:paraId="3925BC04" w14:textId="46FC2CE1" w:rsidR="00681090" w:rsidRDefault="00AD437D" w:rsidP="00CA0FA0">
      <w:pPr>
        <w:rPr>
          <w:rFonts w:asciiTheme="majorHAnsi" w:hAnsiTheme="majorHAnsi" w:cstheme="majorBidi"/>
          <w:lang w:val="en-US" w:eastAsia="ko-KR"/>
        </w:rPr>
      </w:pPr>
      <w:r w:rsidRPr="1C75BD57">
        <w:rPr>
          <w:rFonts w:asciiTheme="majorHAnsi" w:hAnsiTheme="majorHAnsi" w:cstheme="majorBidi"/>
          <w:lang w:val="en-US" w:eastAsia="ko-KR"/>
        </w:rPr>
        <w:t xml:space="preserve"> RAN2 agreed to support an early indication in RRC Resume for MUSIM capability restriction.  This document </w:t>
      </w:r>
      <w:r w:rsidR="00CA0FA0" w:rsidRPr="1C75BD57">
        <w:rPr>
          <w:rFonts w:asciiTheme="majorHAnsi" w:hAnsiTheme="majorHAnsi" w:cstheme="majorBidi"/>
          <w:lang w:val="en-US" w:eastAsia="ko-KR"/>
        </w:rPr>
        <w:t>reiterates the reasons behind that decision.   The following observations and proposals were made.</w:t>
      </w:r>
    </w:p>
    <w:p w14:paraId="343CB118" w14:textId="46D7A9EC" w:rsidR="00E95D3C" w:rsidRPr="00E95D3C" w:rsidRDefault="00E95D3C" w:rsidP="00E95D3C">
      <w:pPr>
        <w:pStyle w:val="Obs-prop"/>
        <w:rPr>
          <w:b w:val="0"/>
          <w:bCs w:val="0"/>
          <w:lang w:val="en-US" w:eastAsia="ko-KR"/>
        </w:rPr>
      </w:pPr>
      <w:r w:rsidRPr="00E95D3C">
        <w:rPr>
          <w:bCs w:val="0"/>
          <w:lang w:val="en-US" w:eastAsia="ko-KR"/>
        </w:rPr>
        <w:t>Observation #1:</w:t>
      </w:r>
      <w:r w:rsidRPr="00E95D3C">
        <w:rPr>
          <w:b w:val="0"/>
          <w:bCs w:val="0"/>
          <w:lang w:val="en-US" w:eastAsia="ko-KR"/>
        </w:rPr>
        <w:t xml:space="preserve"> NR RRC principle is that network will only provide a configuration that is compliant with the UE capability.  UE shall always comply with the configuration.  Else it performs re-establishment procedure.  Partial failure of a procedure is not defined.</w:t>
      </w:r>
    </w:p>
    <w:p w14:paraId="1762B093" w14:textId="62F84141" w:rsidR="00E95D3C" w:rsidRPr="00E95D3C" w:rsidRDefault="00E95D3C" w:rsidP="00E95D3C">
      <w:pPr>
        <w:pStyle w:val="Obs-prop"/>
        <w:rPr>
          <w:b w:val="0"/>
          <w:bCs w:val="0"/>
          <w:lang w:val="en-US" w:eastAsia="ko-KR"/>
        </w:rPr>
      </w:pPr>
      <w:r w:rsidRPr="00E95D3C">
        <w:rPr>
          <w:bCs w:val="0"/>
          <w:lang w:val="en-US" w:eastAsia="ko-KR"/>
        </w:rPr>
        <w:t>Observation #2:</w:t>
      </w:r>
      <w:r w:rsidRPr="00E95D3C">
        <w:rPr>
          <w:b w:val="0"/>
          <w:bCs w:val="0"/>
          <w:lang w:val="en-US" w:eastAsia="ko-KR"/>
        </w:rPr>
        <w:t xml:space="preserve"> If the network is unaware of a capability restriction during RRC Resume and provides a configuration that UE cannot comply with, UE behaviour will be unspecified and it violates the NR principle and sets a wrong precedent.</w:t>
      </w:r>
    </w:p>
    <w:p w14:paraId="401CBC7D" w14:textId="4D6654ED" w:rsidR="00E95D3C" w:rsidRPr="00E95D3C" w:rsidRDefault="00E95D3C" w:rsidP="00E95D3C">
      <w:pPr>
        <w:pStyle w:val="Obs-prop"/>
        <w:rPr>
          <w:b w:val="0"/>
          <w:bCs w:val="0"/>
          <w:lang w:val="en-US" w:eastAsia="ko-KR"/>
        </w:rPr>
      </w:pPr>
      <w:r w:rsidRPr="00E95D3C">
        <w:rPr>
          <w:bCs w:val="0"/>
          <w:lang w:val="en-US" w:eastAsia="ko-KR"/>
        </w:rPr>
        <w:t>Observation #3:</w:t>
      </w:r>
      <w:r w:rsidRPr="00E95D3C">
        <w:rPr>
          <w:b w:val="0"/>
          <w:bCs w:val="0"/>
          <w:lang w:val="en-US" w:eastAsia="ko-KR"/>
        </w:rPr>
        <w:t xml:space="preserve"> R16/R17 introduced enhancements for maintaining CA/DC during Resume.  Always having to release CA/DC during Resume is not compatible with these R16/17 features.</w:t>
      </w:r>
    </w:p>
    <w:p w14:paraId="2977CD05" w14:textId="3DDA6619" w:rsidR="00E95D3C" w:rsidRPr="00E95D3C" w:rsidRDefault="00E95D3C" w:rsidP="00E95D3C">
      <w:pPr>
        <w:pStyle w:val="Obs-prop"/>
        <w:rPr>
          <w:b w:val="0"/>
          <w:bCs w:val="0"/>
          <w:lang w:val="en-US" w:eastAsia="ko-KR"/>
        </w:rPr>
      </w:pPr>
      <w:r w:rsidRPr="00E95D3C">
        <w:rPr>
          <w:bCs w:val="0"/>
          <w:lang w:val="en-US" w:eastAsia="ko-KR"/>
        </w:rPr>
        <w:t>Observation #4:</w:t>
      </w:r>
      <w:r w:rsidRPr="00E95D3C">
        <w:rPr>
          <w:b w:val="0"/>
          <w:bCs w:val="0"/>
          <w:lang w:val="en-US" w:eastAsia="ko-KR"/>
        </w:rPr>
        <w:t xml:space="preserve"> Capability restriction indication from the UE to the network is needed before network sends the Resume message to be compliant with existing RRC principle and legacy features.  </w:t>
      </w:r>
    </w:p>
    <w:p w14:paraId="740108D6" w14:textId="07081633" w:rsidR="00E95D3C" w:rsidRPr="00E95D3C" w:rsidRDefault="00E95D3C" w:rsidP="00E95D3C">
      <w:pPr>
        <w:pStyle w:val="Obs-prop"/>
        <w:rPr>
          <w:b w:val="0"/>
          <w:bCs w:val="0"/>
          <w:lang w:val="en-US" w:eastAsia="ko-KR"/>
        </w:rPr>
      </w:pPr>
      <w:r w:rsidRPr="00E95D3C">
        <w:rPr>
          <w:bCs w:val="0"/>
          <w:lang w:val="en-US" w:eastAsia="ko-KR"/>
        </w:rPr>
        <w:t>Proposal #1:</w:t>
      </w:r>
      <w:r w:rsidRPr="00E95D3C">
        <w:rPr>
          <w:b w:val="0"/>
          <w:bCs w:val="0"/>
          <w:lang w:val="en-US" w:eastAsia="ko-KR"/>
        </w:rPr>
        <w:t xml:space="preserve"> Early capability restriction indication is provided in RRC ResumeRequest messages.</w:t>
      </w:r>
    </w:p>
    <w:p w14:paraId="66BCF9A5" w14:textId="4E643987" w:rsidR="00E95D3C" w:rsidRPr="00E95D3C" w:rsidRDefault="00E95D3C" w:rsidP="00E95D3C">
      <w:pPr>
        <w:pStyle w:val="Obs-prop"/>
        <w:rPr>
          <w:b w:val="0"/>
          <w:bCs w:val="0"/>
          <w:lang w:val="en-US" w:eastAsia="ko-KR"/>
        </w:rPr>
      </w:pPr>
      <w:r w:rsidRPr="00E95D3C">
        <w:rPr>
          <w:bCs w:val="0"/>
          <w:lang w:val="en-US" w:eastAsia="ko-KR"/>
        </w:rPr>
        <w:t>Observation #5:</w:t>
      </w:r>
      <w:r w:rsidRPr="00E95D3C">
        <w:rPr>
          <w:b w:val="0"/>
          <w:bCs w:val="0"/>
          <w:lang w:val="en-US" w:eastAsia="ko-KR"/>
        </w:rPr>
        <w:t xml:space="preserve"> Any of the solutions discussed in the Tdoc [</w:t>
      </w:r>
      <w:r w:rsidRPr="00E95D3C">
        <w:rPr>
          <w:b w:val="0"/>
          <w:bCs w:val="0"/>
        </w:rPr>
        <w:t>R2-2310030</w:t>
      </w:r>
      <w:r w:rsidRPr="00E95D3C">
        <w:rPr>
          <w:b w:val="0"/>
          <w:bCs w:val="0"/>
          <w:lang w:val="en-US" w:eastAsia="ko-KR"/>
        </w:rPr>
        <w:t xml:space="preserve">], including general extension with LCID, UEID or larger message 3 sizes, or specific extensions such as the definition of a new RRCResumeRequest message to indicate MUSIM capability restriction can be used.   The actual solution should be discussed after the decision on the general solution.  </w:t>
      </w:r>
    </w:p>
    <w:p w14:paraId="0E65A0D7" w14:textId="1721992C" w:rsidR="00AD437D" w:rsidRDefault="10AC0CE8" w:rsidP="1C75BD57">
      <w:pPr>
        <w:pStyle w:val="Heading1"/>
      </w:pPr>
      <w:r>
        <w:t>Reference</w:t>
      </w:r>
    </w:p>
    <w:p w14:paraId="655B6250" w14:textId="6CC1934F" w:rsidR="10AC0CE8" w:rsidRDefault="10AC0CE8" w:rsidP="1C75BD57">
      <w:r>
        <w:t>[1] R2-2310030, Discussion on extension mechanisms for RACH message 3, Intel Corporation</w:t>
      </w:r>
    </w:p>
    <w:p w14:paraId="00F05022" w14:textId="7A28C5E6" w:rsidR="1C75BD57" w:rsidRDefault="1C75BD57" w:rsidP="1C75BD57"/>
    <w:p w14:paraId="0DB0CA8A" w14:textId="76B296F0" w:rsidR="1C75BD57" w:rsidRDefault="1C75BD57" w:rsidP="1C75BD57"/>
    <w:p w14:paraId="5AAE5FE3" w14:textId="77777777" w:rsidR="00AD437D" w:rsidRDefault="00AD437D"/>
    <w:p w14:paraId="3F94C537" w14:textId="77777777" w:rsidR="00AD437D" w:rsidRDefault="00AD437D"/>
    <w:p w14:paraId="5059C822" w14:textId="77777777" w:rsidR="00AD437D" w:rsidRDefault="00AD437D"/>
    <w:sectPr w:rsidR="00AD43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231CD"/>
    <w:multiLevelType w:val="hybridMultilevel"/>
    <w:tmpl w:val="213A273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07D06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53204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C7564D3"/>
    <w:multiLevelType w:val="multilevel"/>
    <w:tmpl w:val="7C7564D3"/>
    <w:lvl w:ilvl="0">
      <w:start w:val="1"/>
      <w:numFmt w:val="bulle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 w16cid:durableId="379212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99799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5121748">
    <w:abstractNumId w:val="2"/>
  </w:num>
  <w:num w:numId="4" w16cid:durableId="1982686411">
    <w:abstractNumId w:val="4"/>
  </w:num>
  <w:num w:numId="5" w16cid:durableId="1930828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37D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5394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2E6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5F14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791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0994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3FEE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1DCD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0C93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A77CE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87B6C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09B8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2D7B"/>
    <w:rsid w:val="005E33FE"/>
    <w:rsid w:val="005E4F64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7EB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10B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01B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276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666D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507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549A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99F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153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37D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0FA0"/>
    <w:rsid w:val="00CA1719"/>
    <w:rsid w:val="00CA1B26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249B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6BB6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5D3C"/>
    <w:rsid w:val="00E96258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494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1739B"/>
    <w:rsid w:val="00F2020E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1DC9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  <w:rsid w:val="0456033C"/>
    <w:rsid w:val="0929745F"/>
    <w:rsid w:val="0A5A8809"/>
    <w:rsid w:val="0B20BEF9"/>
    <w:rsid w:val="0C78C1EA"/>
    <w:rsid w:val="10AC0CE8"/>
    <w:rsid w:val="129A55AB"/>
    <w:rsid w:val="140284C2"/>
    <w:rsid w:val="1C75BD57"/>
    <w:rsid w:val="1E9DCD7B"/>
    <w:rsid w:val="22D53F98"/>
    <w:rsid w:val="25A16C15"/>
    <w:rsid w:val="28323879"/>
    <w:rsid w:val="2BFB682F"/>
    <w:rsid w:val="2D890D2E"/>
    <w:rsid w:val="3195190E"/>
    <w:rsid w:val="33DF2655"/>
    <w:rsid w:val="3B361731"/>
    <w:rsid w:val="3BB7EDE2"/>
    <w:rsid w:val="3D190103"/>
    <w:rsid w:val="3D1C6657"/>
    <w:rsid w:val="3E8135B6"/>
    <w:rsid w:val="3FC2F9DF"/>
    <w:rsid w:val="3FDC1D7B"/>
    <w:rsid w:val="44B738BA"/>
    <w:rsid w:val="45285C5D"/>
    <w:rsid w:val="457F65DC"/>
    <w:rsid w:val="45C0D774"/>
    <w:rsid w:val="4965DB3F"/>
    <w:rsid w:val="49F190DD"/>
    <w:rsid w:val="4C0E2309"/>
    <w:rsid w:val="4C6E7B4D"/>
    <w:rsid w:val="4EF752CC"/>
    <w:rsid w:val="511F82AC"/>
    <w:rsid w:val="53F0C9F8"/>
    <w:rsid w:val="557D0E34"/>
    <w:rsid w:val="5726F88A"/>
    <w:rsid w:val="5ABB0B5F"/>
    <w:rsid w:val="5FA5F085"/>
    <w:rsid w:val="60E16CEE"/>
    <w:rsid w:val="62DD9147"/>
    <w:rsid w:val="647961A8"/>
    <w:rsid w:val="66DE555A"/>
    <w:rsid w:val="66EFEC99"/>
    <w:rsid w:val="69599BD9"/>
    <w:rsid w:val="698D5347"/>
    <w:rsid w:val="704F834A"/>
    <w:rsid w:val="7082B1A2"/>
    <w:rsid w:val="725F30CE"/>
    <w:rsid w:val="7321FB8D"/>
    <w:rsid w:val="74988FA7"/>
    <w:rsid w:val="74B4F536"/>
    <w:rsid w:val="7AB77E49"/>
    <w:rsid w:val="7D0AAB8D"/>
    <w:rsid w:val="7F6D8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A3F2A"/>
  <w15:chartTrackingRefBased/>
  <w15:docId w15:val="{26747631-8753-49E1-8C51-A55DF088B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37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D437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437D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437D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437D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437D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437D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437D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437D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437D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-prop">
    <w:name w:val="Obs-prop"/>
    <w:basedOn w:val="Normal"/>
    <w:next w:val="Normal"/>
    <w:qFormat/>
    <w:rsid w:val="00990507"/>
    <w:rPr>
      <w:b/>
      <w:bCs/>
    </w:rPr>
  </w:style>
  <w:style w:type="character" w:styleId="Emphasis">
    <w:name w:val="Emphasis"/>
    <w:aliases w:val="Emphasis-tmp"/>
    <w:basedOn w:val="DefaultParagraphFont"/>
    <w:uiPriority w:val="20"/>
    <w:qFormat/>
    <w:rsid w:val="00220994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AD43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437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D437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437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437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437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437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437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437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semiHidden/>
    <w:locked/>
    <w:rsid w:val="00AD437D"/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AD437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character" w:customStyle="1" w:styleId="HeaderChar1">
    <w:name w:val="Header Char1"/>
    <w:basedOn w:val="DefaultParagraphFont"/>
    <w:uiPriority w:val="99"/>
    <w:semiHidden/>
    <w:rsid w:val="00AD437D"/>
  </w:style>
  <w:style w:type="paragraph" w:customStyle="1" w:styleId="CRCoverPage">
    <w:name w:val="CR Cover Page"/>
    <w:rsid w:val="00AD437D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AD437D"/>
    <w:pPr>
      <w:spacing w:after="120" w:line="240" w:lineRule="auto"/>
      <w:ind w:left="720"/>
      <w:contextualSpacing/>
    </w:pPr>
    <w:rPr>
      <w:rFonts w:ascii="Times New Roman" w:eastAsia="MS Gothic" w:hAnsi="Times New Roman" w:cs="Times New Roman"/>
      <w:kern w:val="0"/>
      <w:sz w:val="24"/>
      <w:szCs w:val="20"/>
      <w:lang w:eastAsia="ja-JP"/>
      <w14:ligatures w14:val="none"/>
    </w:rPr>
  </w:style>
  <w:style w:type="paragraph" w:customStyle="1" w:styleId="Agreement">
    <w:name w:val="Agreement"/>
    <w:basedOn w:val="Normal"/>
    <w:next w:val="Normal"/>
    <w:uiPriority w:val="99"/>
    <w:qFormat/>
    <w:rsid w:val="00AD437D"/>
    <w:pPr>
      <w:numPr>
        <w:numId w:val="3"/>
      </w:numPr>
      <w:spacing w:before="60" w:after="120" w:line="240" w:lineRule="auto"/>
    </w:pPr>
    <w:rPr>
      <w:rFonts w:ascii="Arial" w:eastAsia="MS Mincho" w:hAnsi="Arial" w:cs="Times New Roman"/>
      <w:b/>
      <w:kern w:val="0"/>
      <w:sz w:val="20"/>
      <w:szCs w:val="24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E4F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4F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4F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4F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4F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2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FCBED7-8899-4898-A2EF-BDB06ED2C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EB1001-77D3-480B-B85A-4C04400140A2}">
  <ds:schemaRefs>
    <ds:schemaRef ds:uri="http://schemas.microsoft.com/office/2006/metadata/properties"/>
    <ds:schemaRef ds:uri="042397af-7977-45ef-9118-11c18c8623b6"/>
    <ds:schemaRef ds:uri="a7bc6c04-a6f3-4b85-abcc-278c78dc556b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0530660-24fd-4391-a7a1-d653900fee43"/>
  </ds:schemaRefs>
</ds:datastoreItem>
</file>

<file path=customXml/itemProps3.xml><?xml version="1.0" encoding="utf-8"?>
<ds:datastoreItem xmlns:ds="http://schemas.openxmlformats.org/officeDocument/2006/customXml" ds:itemID="{CC413332-2778-460E-BB16-B2961BD4EBF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1036</Words>
  <Characters>5909</Characters>
  <Application>Microsoft Office Word</Application>
  <DocSecurity>0</DocSecurity>
  <Lines>49</Lines>
  <Paragraphs>13</Paragraphs>
  <ScaleCrop>false</ScaleCrop>
  <Company/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Sudeep</dc:creator>
  <cp:keywords/>
  <dc:description/>
  <cp:lastModifiedBy>Sudeep</cp:lastModifiedBy>
  <cp:revision>7</cp:revision>
  <dcterms:created xsi:type="dcterms:W3CDTF">2023-09-21T20:12:00Z</dcterms:created>
  <dcterms:modified xsi:type="dcterms:W3CDTF">2023-09-28T15:58:00Z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</Properties>
</file>