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 w:val="right" w:pos="13323"/>
        </w:tabs>
        <w:spacing w:after="0"/>
        <w:rPr>
          <w:rFonts w:ascii="Arial" w:hAnsi="Arial" w:eastAsia="等线"/>
          <w:b/>
          <w:sz w:val="24"/>
          <w:szCs w:val="24"/>
          <w:lang w:val="en-US" w:eastAsia="ko-KR"/>
        </w:rPr>
      </w:pPr>
      <w:bookmarkStart w:id="0" w:name="Title"/>
      <w:bookmarkEnd w:id="0"/>
      <w:bookmarkStart w:id="1" w:name="DocumentFor"/>
      <w:bookmarkEnd w:id="1"/>
      <w:bookmarkStart w:id="2" w:name="_Hlk40295327"/>
      <w:bookmarkEnd w:id="2"/>
      <w:r>
        <w:rPr>
          <w:rFonts w:ascii="Arial" w:hAnsi="Arial" w:eastAsia="等线"/>
          <w:b/>
          <w:sz w:val="24"/>
          <w:szCs w:val="24"/>
          <w:lang w:val="en-US" w:eastAsia="zh-CN"/>
        </w:rPr>
        <w:t>3GPP TSG RAN WG2#123bis</w:t>
      </w:r>
      <w:r>
        <w:rPr>
          <w:rFonts w:ascii="Arial" w:hAnsi="Arial" w:eastAsia="等线"/>
          <w:b/>
          <w:sz w:val="24"/>
          <w:szCs w:val="24"/>
          <w:lang w:val="en-US" w:eastAsia="zh-CN"/>
        </w:rPr>
        <w:tab/>
      </w:r>
      <w:r>
        <w:rPr>
          <w:rFonts w:hint="eastAsia" w:ascii="Arial" w:hAnsi="Arial" w:eastAsia="等线"/>
          <w:b/>
          <w:sz w:val="24"/>
          <w:szCs w:val="24"/>
          <w:lang w:val="en-US" w:eastAsia="zh-CN"/>
        </w:rPr>
        <w:t>R2-2309715</w:t>
      </w:r>
    </w:p>
    <w:p>
      <w:pPr>
        <w:tabs>
          <w:tab w:val="right" w:pos="9639"/>
          <w:tab w:val="right" w:pos="13323"/>
        </w:tabs>
        <w:spacing w:after="0"/>
        <w:rPr>
          <w:rFonts w:ascii="Arial" w:hAnsi="Arial" w:eastAsia="等线"/>
          <w:b/>
          <w:sz w:val="24"/>
          <w:szCs w:val="24"/>
          <w:lang w:val="en-US"/>
        </w:rPr>
      </w:pPr>
      <w:r>
        <w:rPr>
          <w:rFonts w:ascii="Arial" w:hAnsi="Arial" w:eastAsia="等线"/>
          <w:b/>
          <w:sz w:val="24"/>
          <w:szCs w:val="24"/>
          <w:lang w:val="en-US" w:eastAsia="zh-CN"/>
        </w:rPr>
        <w:t>Xiamen, China, 9</w:t>
      </w:r>
      <w:r>
        <w:rPr>
          <w:rFonts w:ascii="Arial" w:hAnsi="Arial" w:eastAsia="等线"/>
          <w:b/>
          <w:sz w:val="24"/>
          <w:szCs w:val="24"/>
          <w:vertAlign w:val="superscript"/>
          <w:lang w:val="en-US" w:eastAsia="zh-CN"/>
        </w:rPr>
        <w:t>th</w:t>
      </w:r>
      <w:r>
        <w:rPr>
          <w:rFonts w:ascii="Arial" w:hAnsi="Arial" w:eastAsia="等线"/>
          <w:b/>
          <w:sz w:val="24"/>
          <w:szCs w:val="24"/>
          <w:lang w:val="en-US" w:eastAsia="zh-CN"/>
        </w:rPr>
        <w:t xml:space="preserve"> - 13</w:t>
      </w:r>
      <w:r>
        <w:rPr>
          <w:rFonts w:ascii="Arial" w:hAnsi="Arial" w:eastAsia="等线"/>
          <w:b/>
          <w:sz w:val="24"/>
          <w:szCs w:val="24"/>
          <w:vertAlign w:val="superscript"/>
          <w:lang w:val="en-US" w:eastAsia="zh-CN"/>
        </w:rPr>
        <w:t>th</w:t>
      </w:r>
      <w:r>
        <w:rPr>
          <w:rFonts w:ascii="Arial" w:hAnsi="Arial" w:eastAsia="等线"/>
          <w:b/>
          <w:sz w:val="24"/>
          <w:szCs w:val="24"/>
          <w:lang w:val="en-US" w:eastAsia="zh-CN"/>
        </w:rPr>
        <w:t xml:space="preserve"> October 2023</w:t>
      </w:r>
    </w:p>
    <w:p>
      <w:pPr>
        <w:pStyle w:val="11"/>
        <w:tabs>
          <w:tab w:val="right" w:pos="9639"/>
        </w:tabs>
        <w:jc w:val="left"/>
        <w:rPr>
          <w:bCs/>
          <w:sz w:val="24"/>
        </w:rPr>
      </w:pPr>
      <w:r>
        <w:rPr>
          <w:bCs/>
          <w:sz w:val="24"/>
          <w:szCs w:val="24"/>
          <w:lang w:eastAsia="zh-CN"/>
        </w:rPr>
        <w:t xml:space="preserve">                                                 </w:t>
      </w:r>
    </w:p>
    <w:p>
      <w:pPr>
        <w:pStyle w:val="23"/>
        <w:tabs>
          <w:tab w:val="left" w:pos="1985"/>
        </w:tabs>
        <w:jc w:val="both"/>
        <w:rPr>
          <w:rFonts w:cs="Arial"/>
          <w:b/>
          <w:bCs/>
          <w:sz w:val="24"/>
          <w:szCs w:val="24"/>
          <w:lang w:eastAsia="ja-JP"/>
        </w:rPr>
      </w:pPr>
      <w:r>
        <w:rPr>
          <w:rFonts w:cs="Arial"/>
          <w:b/>
          <w:bCs/>
          <w:sz w:val="24"/>
          <w:szCs w:val="24"/>
        </w:rPr>
        <w:t>Agenda item:</w:t>
      </w:r>
      <w:r>
        <w:tab/>
      </w:r>
      <w:r>
        <w:rPr>
          <w:rFonts w:eastAsia="宋体" w:cs="Arial"/>
          <w:b/>
          <w:bCs/>
          <w:sz w:val="24"/>
          <w:lang w:eastAsia="zh-CN"/>
        </w:rPr>
        <w:t>7.17.2</w:t>
      </w:r>
    </w:p>
    <w:p>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w:t>
      </w:r>
      <w:r>
        <w:rPr>
          <w:rFonts w:hint="eastAsia" w:ascii="Arial" w:hAnsi="Arial" w:cs="Arial"/>
          <w:b/>
          <w:bCs/>
          <w:sz w:val="24"/>
          <w:lang w:eastAsia="zh-CN"/>
        </w:rPr>
        <w:t>hina</w:t>
      </w:r>
      <w:r>
        <w:rPr>
          <w:rFonts w:ascii="Arial" w:hAnsi="Arial" w:cs="Arial"/>
          <w:b/>
          <w:bCs/>
          <w:sz w:val="24"/>
        </w:rPr>
        <w:t xml:space="preserve"> T</w:t>
      </w:r>
      <w:r>
        <w:rPr>
          <w:rFonts w:hint="eastAsia" w:ascii="Arial" w:hAnsi="Arial" w:cs="Arial"/>
          <w:b/>
          <w:bCs/>
          <w:sz w:val="24"/>
          <w:lang w:eastAsia="zh-CN"/>
        </w:rPr>
        <w:t>elecom</w:t>
      </w:r>
    </w:p>
    <w:p>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Further discussion on the</w:t>
      </w:r>
      <w:r>
        <w:rPr>
          <w:rFonts w:ascii="Arial" w:hAnsi="Arial" w:cs="Arial"/>
          <w:b/>
          <w:bCs/>
          <w:sz w:val="24"/>
        </w:rPr>
        <w:t xml:space="preserve"> MUSIM temporary capability restriction</w:t>
      </w:r>
    </w:p>
    <w:p>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Pr>
          <w:rFonts w:ascii="Arial" w:hAnsi="Arial" w:cs="Arial"/>
          <w:b/>
          <w:bCs/>
          <w:sz w:val="24"/>
        </w:rPr>
        <w:t>NR_DualTxRx_MUSIM - Release 18</w:t>
      </w:r>
    </w:p>
    <w:p>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pPr>
        <w:pStyle w:val="2"/>
        <w:jc w:val="both"/>
      </w:pPr>
      <w:r>
        <w:t>1</w:t>
      </w:r>
      <w:r>
        <w:tab/>
      </w:r>
      <w:r>
        <w:t>Introduction</w:t>
      </w:r>
    </w:p>
    <w:p>
      <w:pPr>
        <w:pStyle w:val="27"/>
        <w:numPr>
          <w:ilvl w:val="0"/>
          <w:numId w:val="1"/>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 xml:space="preserve">Using LCIDs would avoid any problems for RRC resume procedure. However, there are not many LCIDs left for UL and some other Rel-18 WIs also intend to use them. </w:t>
      </w:r>
    </w:p>
    <w:p>
      <w:pPr>
        <w:pStyle w:val="27"/>
        <w:numPr>
          <w:ilvl w:val="0"/>
          <w:numId w:val="1"/>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FFS whether there is a need to use the LCIDs or whether we can reuse the legacy LCIDs.</w:t>
      </w:r>
    </w:p>
    <w:p>
      <w:pPr>
        <w:pStyle w:val="27"/>
        <w:numPr>
          <w:ilvl w:val="0"/>
          <w:numId w:val="1"/>
        </w:numPr>
        <w:pBdr>
          <w:top w:val="single" w:color="auto" w:sz="4" w:space="1"/>
          <w:left w:val="single" w:color="auto" w:sz="4" w:space="4"/>
          <w:bottom w:val="single" w:color="auto" w:sz="4" w:space="1"/>
          <w:right w:val="single" w:color="auto" w:sz="4" w:space="4"/>
        </w:pBdr>
        <w:tabs>
          <w:tab w:val="left" w:pos="360"/>
          <w:tab w:val="clear" w:pos="1619"/>
        </w:tabs>
        <w:ind w:left="360"/>
        <w:rPr>
          <w:sz w:val="20"/>
          <w:szCs w:val="20"/>
        </w:rPr>
      </w:pPr>
      <w:r>
        <w:rPr>
          <w:sz w:val="20"/>
          <w:szCs w:val="20"/>
        </w:rPr>
        <w:t>Whether we can use the LCIDs (given that multiple WIs may be trying to use them) will be discussed in the main session. How to proceed LCID usage for MUSIM can be discussed in the next meeting based on the main session decision.</w:t>
      </w:r>
    </w:p>
    <w:p>
      <w:pPr>
        <w:pStyle w:val="27"/>
        <w:numPr>
          <w:ilvl w:val="0"/>
          <w:numId w:val="1"/>
        </w:numPr>
        <w:pBdr>
          <w:top w:val="single" w:color="auto" w:sz="4" w:space="1"/>
          <w:left w:val="single" w:color="auto" w:sz="4" w:space="4"/>
          <w:bottom w:val="single" w:color="auto" w:sz="4" w:space="1"/>
          <w:right w:val="single" w:color="auto" w:sz="4" w:space="4"/>
        </w:pBdr>
        <w:tabs>
          <w:tab w:val="left" w:pos="360"/>
          <w:tab w:val="clear" w:pos="1619"/>
        </w:tabs>
        <w:ind w:left="360"/>
        <w:rPr>
          <w:bCs/>
        </w:rPr>
      </w:pPr>
      <w:r>
        <w:rPr>
          <w:sz w:val="20"/>
          <w:szCs w:val="20"/>
        </w:rPr>
        <w:t>A4: RAN2 to discuss whether prohibit timer is needed for the signaling of temporary UE capability restrictions This can wait until after progress is made on the signaling framework.</w:t>
      </w:r>
    </w:p>
    <w:p>
      <w:pPr>
        <w:pStyle w:val="25"/>
        <w:tabs>
          <w:tab w:val="left" w:pos="1420"/>
          <w:tab w:val="clear" w:pos="1622"/>
        </w:tabs>
        <w:ind w:left="0" w:firstLine="0"/>
      </w:pPr>
    </w:p>
    <w:p>
      <w:pPr>
        <w:pStyle w:val="25"/>
        <w:tabs>
          <w:tab w:val="left" w:pos="1420"/>
          <w:tab w:val="clear" w:pos="1622"/>
        </w:tabs>
        <w:ind w:left="0" w:firstLine="0"/>
        <w:rPr>
          <w:rFonts w:ascii="Times New Roman" w:hAnsi="Times New Roman" w:eastAsia="宋体"/>
          <w:bCs/>
          <w:szCs w:val="20"/>
          <w:lang w:val="en-US" w:eastAsia="zh-CN"/>
        </w:rPr>
      </w:pPr>
      <w:r>
        <w:rPr>
          <w:rFonts w:hint="eastAsia" w:ascii="Times New Roman" w:hAnsi="Times New Roman" w:eastAsia="宋体"/>
          <w:bCs/>
          <w:szCs w:val="20"/>
          <w:lang w:eastAsia="zh-CN"/>
        </w:rPr>
        <w:t>I</w:t>
      </w:r>
      <w:r>
        <w:rPr>
          <w:rFonts w:ascii="Times New Roman" w:hAnsi="Times New Roman" w:eastAsia="宋体"/>
          <w:bCs/>
          <w:szCs w:val="20"/>
          <w:lang w:eastAsia="zh-CN"/>
        </w:rPr>
        <w:t xml:space="preserve">n this contribution, we </w:t>
      </w:r>
      <w:r>
        <w:rPr>
          <w:rFonts w:hint="eastAsia" w:ascii="Times New Roman" w:hAnsi="Times New Roman" w:eastAsia="宋体"/>
          <w:bCs/>
          <w:szCs w:val="20"/>
          <w:lang w:val="en-US" w:eastAsia="zh-CN"/>
        </w:rPr>
        <w:t xml:space="preserve">will </w:t>
      </w:r>
      <w:r>
        <w:rPr>
          <w:rFonts w:ascii="Times New Roman" w:hAnsi="Times New Roman" w:eastAsia="宋体"/>
          <w:bCs/>
          <w:szCs w:val="20"/>
          <w:lang w:eastAsia="zh-CN"/>
        </w:rPr>
        <w:t xml:space="preserve">discuss the </w:t>
      </w:r>
      <w:r>
        <w:rPr>
          <w:rFonts w:hint="eastAsia" w:ascii="Times New Roman" w:hAnsi="Times New Roman" w:eastAsia="宋体"/>
          <w:bCs/>
          <w:szCs w:val="20"/>
          <w:lang w:val="en-US" w:eastAsia="zh-CN"/>
        </w:rPr>
        <w:t>left issues with procedures for MUSIM temporary capability restriction.</w:t>
      </w:r>
    </w:p>
    <w:p>
      <w:pPr>
        <w:pStyle w:val="25"/>
      </w:pPr>
    </w:p>
    <w:p>
      <w:pPr>
        <w:spacing w:after="0"/>
        <w:jc w:val="both"/>
        <w:rPr>
          <w:bCs/>
        </w:rPr>
      </w:pPr>
    </w:p>
    <w:p>
      <w:pPr>
        <w:pStyle w:val="2"/>
        <w:jc w:val="both"/>
      </w:pPr>
      <w:r>
        <w:t>2</w:t>
      </w:r>
      <w:r>
        <w:tab/>
      </w:r>
      <w:r>
        <w:t>Discussion</w:t>
      </w:r>
    </w:p>
    <w:p>
      <w:pPr>
        <w:numPr>
          <w:ilvl w:val="0"/>
          <w:numId w:val="2"/>
        </w:numPr>
        <w:ind w:left="425" w:leftChars="0" w:hanging="425" w:firstLineChars="0"/>
        <w:rPr>
          <w:b/>
          <w:bCs/>
          <w:lang w:val="en-US" w:eastAsia="zh-CN"/>
        </w:rPr>
      </w:pPr>
      <w:bookmarkStart w:id="3" w:name="OLE_LINK2"/>
      <w:r>
        <w:rPr>
          <w:rFonts w:hint="eastAsia"/>
          <w:b/>
          <w:bCs/>
          <w:lang w:val="en-US" w:eastAsia="zh-CN"/>
        </w:rPr>
        <w:t>Early indication in RRC resume procedure</w:t>
      </w:r>
    </w:p>
    <w:bookmarkEnd w:id="3"/>
    <w:p>
      <w:pPr>
        <w:rPr>
          <w:lang w:val="en-US" w:eastAsia="zh-CN"/>
        </w:rPr>
      </w:pPr>
      <w:r>
        <w:rPr>
          <w:rFonts w:hint="eastAsia"/>
          <w:lang w:val="en-US" w:eastAsia="zh-CN"/>
        </w:rPr>
        <w:t xml:space="preserve">In RAN2#123 meeting, the agreements were achieved that Msg5 will be used for early indication of MUSIM UE </w:t>
      </w:r>
      <w:bookmarkStart w:id="4" w:name="OLE_LINK3"/>
      <w:r>
        <w:rPr>
          <w:rFonts w:hint="eastAsia"/>
          <w:lang w:val="en-US" w:eastAsia="zh-CN"/>
        </w:rPr>
        <w:t xml:space="preserve">capability restriction </w:t>
      </w:r>
      <w:bookmarkEnd w:id="4"/>
      <w:r>
        <w:rPr>
          <w:rFonts w:hint="eastAsia"/>
          <w:lang w:val="en-US" w:eastAsia="zh-CN"/>
        </w:rPr>
        <w:t>in IDLE mode, but for RRC resume procedure, different solutions were raised such as new LCID to address the issues.</w:t>
      </w:r>
    </w:p>
    <w:p>
      <w:pPr>
        <w:rPr>
          <w:lang w:val="en-US" w:eastAsia="zh-CN"/>
        </w:rPr>
      </w:pPr>
      <w:r>
        <w:rPr>
          <w:rFonts w:hint="eastAsia"/>
          <w:lang w:val="en-US" w:eastAsia="zh-CN"/>
        </w:rPr>
        <w:t xml:space="preserve">From our perspective, early indication is an more optional feature than UAI report of UE capability restriction under reactive scenario, the simpler and general solution for both RRC setup and RRC resume will be easier to implement, so we prefer to also use the Msg5 for RRC resume procedure. If the UE can not perform the RRC resume procedure successful due to the MUSIM UE capability collision, then we can reuse the release cause </w:t>
      </w:r>
      <w:r>
        <w:rPr>
          <w:lang w:val="en-US" w:eastAsia="zh-CN"/>
        </w:rPr>
        <w:t>‘</w:t>
      </w:r>
      <w:r>
        <w:rPr>
          <w:rFonts w:hint="eastAsia"/>
          <w:lang w:val="en-US" w:eastAsia="zh-CN"/>
        </w:rPr>
        <w:t>RRC resume failure</w:t>
      </w:r>
      <w:r>
        <w:rPr>
          <w:lang w:val="en-US" w:eastAsia="zh-CN"/>
        </w:rPr>
        <w:t>’</w:t>
      </w:r>
      <w:r>
        <w:rPr>
          <w:rFonts w:hint="eastAsia"/>
          <w:lang w:val="en-US" w:eastAsia="zh-CN"/>
        </w:rPr>
        <w:t xml:space="preserve"> to let the UE go to RRC_IDLE and then execute the RRC setup procedure as we already agreed. Due to the lack resource of LCIDs, we suggest not to use them for very optional scenario in optional features.</w:t>
      </w:r>
    </w:p>
    <w:p>
      <w:pPr>
        <w:rPr>
          <w:b/>
          <w:lang w:val="en-US" w:eastAsia="zh-CN"/>
        </w:rPr>
      </w:pPr>
      <w:r>
        <w:rPr>
          <w:b/>
          <w:lang w:eastAsia="zh-CN"/>
        </w:rPr>
        <w:t>Proposal 1:</w:t>
      </w:r>
      <w:r>
        <w:rPr>
          <w:rFonts w:hint="eastAsia"/>
          <w:b/>
          <w:lang w:val="en-US" w:eastAsia="zh-CN"/>
        </w:rPr>
        <w:t xml:space="preserve"> Use the Msg5 for early indication of MUSIM capability restriction in RRC resume procedure, which is the same solution for RRC setup.</w:t>
      </w:r>
    </w:p>
    <w:p>
      <w:pPr>
        <w:rPr>
          <w:lang w:val="en-US" w:eastAsia="zh-CN"/>
        </w:rPr>
      </w:pPr>
    </w:p>
    <w:p>
      <w:pPr>
        <w:numPr>
          <w:ilvl w:val="0"/>
          <w:numId w:val="2"/>
        </w:numPr>
        <w:ind w:left="425" w:leftChars="0" w:hanging="425" w:firstLineChars="0"/>
        <w:rPr>
          <w:b/>
          <w:lang w:val="en-US" w:eastAsia="zh-CN"/>
        </w:rPr>
      </w:pPr>
      <w:r>
        <w:rPr>
          <w:rFonts w:hint="eastAsia"/>
          <w:b/>
          <w:lang w:val="en-US" w:eastAsia="zh-CN"/>
        </w:rPr>
        <w:t>Enable MUSIM temporary capability restriction.</w:t>
      </w:r>
    </w:p>
    <w:p>
      <w:pPr>
        <w:rPr>
          <w:lang w:val="en-US" w:eastAsia="zh-CN"/>
        </w:rPr>
      </w:pPr>
      <w:r>
        <w:rPr>
          <w:rFonts w:hint="eastAsia" w:eastAsiaTheme="minorEastAsia"/>
          <w:lang w:val="en-US" w:eastAsia="zh-CN"/>
        </w:rPr>
        <w:t xml:space="preserve">The scenarios that whether UE initiate the proactive or reactive will not be clearly defined in specifications as it will be based on UE implementation, and when UE report the </w:t>
      </w:r>
      <w:r>
        <w:rPr>
          <w:rFonts w:hint="eastAsia"/>
          <w:lang w:val="en-US" w:eastAsia="zh-CN"/>
        </w:rPr>
        <w:t>capability restrictions that need to be changed under reactive case, UE may also include the affected BCs in the same UAI message, so proactive approach and reactive approach should be enabled by the network through the same configuration, no other indication or separate IE will be defined separately for proactive and reactive approach.</w:t>
      </w:r>
    </w:p>
    <w:p>
      <w:pPr>
        <w:rPr>
          <w:b/>
          <w:lang w:val="en-US" w:eastAsia="zh-CN"/>
        </w:rPr>
      </w:pPr>
      <w:r>
        <w:rPr>
          <w:b/>
          <w:lang w:eastAsia="zh-CN"/>
        </w:rPr>
        <w:t xml:space="preserve">Proposal </w:t>
      </w:r>
      <w:r>
        <w:rPr>
          <w:rFonts w:hint="eastAsia"/>
          <w:b/>
          <w:lang w:val="en-US" w:eastAsia="zh-CN"/>
        </w:rPr>
        <w:t>2</w:t>
      </w:r>
      <w:r>
        <w:rPr>
          <w:b/>
          <w:lang w:eastAsia="zh-CN"/>
        </w:rPr>
        <w:t>:</w:t>
      </w:r>
      <w:r>
        <w:rPr>
          <w:rFonts w:hint="eastAsia"/>
          <w:b/>
          <w:lang w:val="en-US" w:eastAsia="zh-CN"/>
        </w:rPr>
        <w:t xml:space="preserve"> Network will enable the proactive and reactive approach at the same time with the single indication, no extra configuration is needed.</w:t>
      </w:r>
    </w:p>
    <w:p>
      <w:pPr>
        <w:rPr>
          <w:rFonts w:eastAsiaTheme="minorEastAsia"/>
          <w:lang w:val="en-US" w:eastAsia="zh-CN"/>
        </w:rPr>
      </w:pPr>
      <w:r>
        <w:rPr>
          <w:rFonts w:hint="eastAsia" w:eastAsiaTheme="minorEastAsia"/>
          <w:lang w:val="en-US" w:eastAsia="zh-CN"/>
        </w:rPr>
        <w:t>There is not a strong view to let the network to configure the reduced UE capabilities one by one to use different configurations, and single configuration for both proactive and reactive, and for all temporary capabilities restriction reporting is clear and enough useful.</w:t>
      </w:r>
    </w:p>
    <w:p>
      <w:pPr>
        <w:rPr>
          <w:b/>
          <w:lang w:val="en-US" w:eastAsia="zh-CN"/>
        </w:rPr>
      </w:pPr>
      <w:r>
        <w:rPr>
          <w:b/>
          <w:lang w:eastAsia="zh-CN"/>
        </w:rPr>
        <w:t xml:space="preserve">Proposal </w:t>
      </w:r>
      <w:r>
        <w:rPr>
          <w:rFonts w:hint="eastAsia"/>
          <w:b/>
          <w:lang w:val="en-US" w:eastAsia="zh-CN"/>
        </w:rPr>
        <w:t>3</w:t>
      </w:r>
      <w:r>
        <w:rPr>
          <w:b/>
          <w:lang w:eastAsia="zh-CN"/>
        </w:rPr>
        <w:t>:</w:t>
      </w:r>
      <w:r>
        <w:rPr>
          <w:rFonts w:hint="eastAsia"/>
          <w:b/>
          <w:lang w:val="en-US" w:eastAsia="zh-CN"/>
        </w:rPr>
        <w:t xml:space="preserve"> A single network configuration is enough to allow all temporary capabilities restriction reporting, including MIMO layers,measurement gap.etc </w:t>
      </w:r>
    </w:p>
    <w:p>
      <w:pPr>
        <w:rPr>
          <w:b/>
          <w:lang w:val="en-US" w:eastAsia="zh-CN"/>
        </w:rPr>
      </w:pPr>
    </w:p>
    <w:p>
      <w:pPr>
        <w:numPr>
          <w:ilvl w:val="0"/>
          <w:numId w:val="2"/>
        </w:numPr>
        <w:ind w:left="425" w:leftChars="0" w:hanging="425" w:firstLineChars="0"/>
        <w:rPr>
          <w:b/>
          <w:bCs/>
          <w:lang w:val="en-US" w:eastAsia="zh-CN"/>
        </w:rPr>
      </w:pPr>
      <w:r>
        <w:rPr>
          <w:rFonts w:hint="eastAsia"/>
          <w:b/>
          <w:bCs/>
          <w:lang w:val="en-US" w:eastAsia="zh-CN"/>
        </w:rPr>
        <w:t>Timers in MUSIM temporary capability restriction.</w:t>
      </w:r>
    </w:p>
    <w:p>
      <w:pPr>
        <w:rPr>
          <w:rFonts w:eastAsiaTheme="minorEastAsia"/>
          <w:lang w:val="en-US" w:eastAsia="zh-CN"/>
        </w:rPr>
      </w:pPr>
      <w:r>
        <w:rPr>
          <w:rFonts w:eastAsiaTheme="minorEastAsia"/>
          <w:lang w:eastAsia="ja-JP"/>
        </w:rPr>
        <w:t>As we prefer the proactive and reactive to use the common signalling framework without extra configuration, the prohibit timer is needed as it can prevent UE from reporting capability restriction frequently</w:t>
      </w:r>
      <w:r>
        <w:rPr>
          <w:rFonts w:hint="eastAsia" w:eastAsiaTheme="minorEastAsia"/>
          <w:lang w:val="en-US" w:eastAsia="zh-CN"/>
        </w:rPr>
        <w:t xml:space="preserve"> and reduce the signalling overload, like we introduce the </w:t>
      </w:r>
      <w:r>
        <w:rPr>
          <w:rFonts w:hint="eastAsia" w:eastAsiaTheme="minorEastAsia"/>
          <w:i/>
          <w:iCs/>
          <w:lang w:val="en-US" w:eastAsia="zh-CN"/>
        </w:rPr>
        <w:t xml:space="preserve">musim-GapProhibitTimer </w:t>
      </w:r>
      <w:r>
        <w:rPr>
          <w:rFonts w:hint="eastAsia" w:eastAsiaTheme="minorEastAsia"/>
          <w:lang w:val="en-US" w:eastAsia="zh-CN"/>
        </w:rPr>
        <w:t>for Rel-17 MUSIM gap. If the network didn</w:t>
      </w:r>
      <w:r>
        <w:rPr>
          <w:rFonts w:eastAsiaTheme="minorEastAsia"/>
          <w:lang w:val="en-US" w:eastAsia="zh-CN"/>
        </w:rPr>
        <w:t>’</w:t>
      </w:r>
      <w:r>
        <w:rPr>
          <w:rFonts w:hint="eastAsia" w:eastAsiaTheme="minorEastAsia"/>
          <w:lang w:val="en-US" w:eastAsia="zh-CN"/>
        </w:rPr>
        <w:t>t want to enable the timer, then it can be set to 0.</w:t>
      </w:r>
    </w:p>
    <w:p>
      <w:pPr>
        <w:rPr>
          <w:b/>
          <w:lang w:val="en-US" w:eastAsia="zh-CN"/>
        </w:rPr>
      </w:pPr>
      <w:bookmarkStart w:id="5" w:name="OLE_LINK1"/>
      <w:r>
        <w:rPr>
          <w:b/>
          <w:lang w:eastAsia="zh-CN"/>
        </w:rPr>
        <w:t xml:space="preserve">Proposal </w:t>
      </w:r>
      <w:r>
        <w:rPr>
          <w:rFonts w:hint="eastAsia"/>
          <w:b/>
          <w:lang w:val="en-US" w:eastAsia="zh-CN"/>
        </w:rPr>
        <w:t>4</w:t>
      </w:r>
      <w:r>
        <w:rPr>
          <w:b/>
          <w:lang w:eastAsia="zh-CN"/>
        </w:rPr>
        <w:t>:</w:t>
      </w:r>
      <w:r>
        <w:rPr>
          <w:rFonts w:hint="eastAsia"/>
          <w:b/>
          <w:lang w:val="en-US" w:eastAsia="zh-CN"/>
        </w:rPr>
        <w:t xml:space="preserve"> Introduce the prohibit timer for MUSIM </w:t>
      </w:r>
      <w:r>
        <w:rPr>
          <w:rFonts w:eastAsiaTheme="minorEastAsia"/>
          <w:b/>
          <w:lang w:eastAsia="ja-JP"/>
        </w:rPr>
        <w:t>capability restriction</w:t>
      </w:r>
      <w:r>
        <w:rPr>
          <w:rFonts w:hint="eastAsia"/>
          <w:b/>
          <w:lang w:val="en-US" w:eastAsia="zh-CN"/>
        </w:rPr>
        <w:t xml:space="preserve"> report to avoid overloading signalling messages .</w:t>
      </w:r>
    </w:p>
    <w:bookmarkEnd w:id="5"/>
    <w:p>
      <w:pPr>
        <w:rPr>
          <w:lang w:val="en-US" w:eastAsia="zh-CN"/>
        </w:rPr>
      </w:pPr>
      <w:r>
        <w:rPr>
          <w:lang w:val="en-US" w:eastAsia="zh-CN"/>
        </w:rPr>
        <w:t>When UE request</w:t>
      </w:r>
      <w:r>
        <w:rPr>
          <w:rFonts w:hint="eastAsia"/>
          <w:lang w:val="en-US" w:eastAsia="zh-CN"/>
        </w:rPr>
        <w:t>s</w:t>
      </w:r>
      <w:r>
        <w:rPr>
          <w:lang w:val="en-US" w:eastAsia="zh-CN"/>
        </w:rPr>
        <w:t xml:space="preserve"> for MUSIM capability restriction to NW A in reactive approach, if NW A does not respond in time, it will cause much delay in connection establishment on NW B. So, it is beneficial to introduce a wait timer, similar as </w:t>
      </w:r>
      <w:r>
        <w:rPr>
          <w:i/>
          <w:lang w:val="en-US" w:eastAsia="zh-CN"/>
        </w:rPr>
        <w:t xml:space="preserve">musim-LeaveWithoutResponseTimer </w:t>
      </w:r>
      <w:r>
        <w:rPr>
          <w:lang w:val="en-US" w:eastAsia="zh-CN"/>
        </w:rPr>
        <w:t>in Rel-17 Multi-SIM WI, to handle the scenarios without NW’s response.</w:t>
      </w:r>
    </w:p>
    <w:p>
      <w:pPr>
        <w:rPr>
          <w:b/>
          <w:lang w:val="en-US" w:eastAsia="zh-CN"/>
        </w:rPr>
      </w:pPr>
      <w:r>
        <w:rPr>
          <w:b/>
          <w:lang w:val="en-US" w:eastAsia="zh-CN"/>
        </w:rPr>
        <w:t>Proposal 5: Introduce the wait timer for reactive MUSIM capability restrictions reporting to address the UE behavior when no response was received from NW.</w:t>
      </w:r>
    </w:p>
    <w:p>
      <w:pPr>
        <w:rPr>
          <w:lang w:val="en-US" w:eastAsia="zh-CN"/>
        </w:rPr>
      </w:pPr>
      <w:r>
        <w:rPr>
          <w:lang w:val="en-US" w:eastAsia="zh-CN"/>
        </w:rPr>
        <w:t xml:space="preserve">If a wait timer is introduced, UE starts the timer when requests temporary capability restriction to network via UAI. When UE receives a </w:t>
      </w:r>
      <w:r>
        <w:rPr>
          <w:i/>
          <w:lang w:val="en-US" w:eastAsia="zh-CN"/>
        </w:rPr>
        <w:t>RRCReconfiguration</w:t>
      </w:r>
      <w:r>
        <w:rPr>
          <w:lang w:val="en-US" w:eastAsia="zh-CN"/>
        </w:rPr>
        <w:t xml:space="preserve"> message carrying a configuration related to MUSIM capability different from the last one and that meets UE’s need, a response from network is considered to be received and the timer is stopped without the need to add a new field in </w:t>
      </w:r>
      <w:r>
        <w:rPr>
          <w:i/>
          <w:lang w:val="en-US" w:eastAsia="zh-CN"/>
        </w:rPr>
        <w:t>RRCReconfiguration</w:t>
      </w:r>
      <w:r>
        <w:rPr>
          <w:lang w:val="en-US" w:eastAsia="zh-CN"/>
        </w:rPr>
        <w:t xml:space="preserve"> message to indicate that the network has responded to this.</w:t>
      </w:r>
    </w:p>
    <w:p>
      <w:pPr>
        <w:rPr>
          <w:rFonts w:hint="eastAsia"/>
          <w:b/>
          <w:lang w:val="en-US" w:eastAsia="zh-CN"/>
        </w:rPr>
      </w:pPr>
      <w:r>
        <w:rPr>
          <w:b/>
          <w:lang w:val="en-US" w:eastAsia="zh-CN"/>
        </w:rPr>
        <w:t xml:space="preserve">Proposal 6: When UE receives </w:t>
      </w:r>
      <w:r>
        <w:rPr>
          <w:b/>
          <w:i/>
          <w:lang w:val="en-US" w:eastAsia="zh-CN"/>
        </w:rPr>
        <w:t>RRCReconfiguration</w:t>
      </w:r>
      <w:r>
        <w:rPr>
          <w:b/>
          <w:lang w:val="en-US" w:eastAsia="zh-CN"/>
        </w:rPr>
        <w:t xml:space="preserve"> message in which the configuration related to MUSIM capability is different from the last one, the wait time can be stopped. No addition field in </w:t>
      </w:r>
      <w:r>
        <w:rPr>
          <w:b/>
          <w:i/>
          <w:lang w:val="en-US" w:eastAsia="zh-CN"/>
        </w:rPr>
        <w:t>RRCReconfiguration</w:t>
      </w:r>
      <w:r>
        <w:rPr>
          <w:b/>
          <w:lang w:val="en-US" w:eastAsia="zh-CN"/>
        </w:rPr>
        <w:t xml:space="preserve"> message is needed.</w:t>
      </w:r>
      <w:r>
        <w:rPr>
          <w:lang w:val="en-US" w:eastAsia="zh-CN"/>
        </w:rPr>
        <w:t xml:space="preserve"> </w:t>
      </w:r>
    </w:p>
    <w:p>
      <w:pPr>
        <w:rPr>
          <w:rFonts w:hint="default"/>
          <w:lang w:val="en-US" w:eastAsia="zh-CN"/>
        </w:rPr>
      </w:pPr>
      <w:r>
        <w:rPr>
          <w:lang w:val="en-US" w:eastAsia="zh-CN"/>
        </w:rPr>
        <w:t xml:space="preserve">When the wait timer expires, it’s up to UE’s implementation to decide how to action in this case. </w:t>
      </w:r>
      <w:r>
        <w:rPr>
          <w:rFonts w:hint="eastAsia"/>
          <w:lang w:val="en-US" w:eastAsia="zh-CN"/>
        </w:rPr>
        <w:t>Like what we defined for musim-LeaveAssistanceConfig in Rel-17, when the UE didn</w:t>
      </w:r>
      <w:r>
        <w:rPr>
          <w:rFonts w:hint="default"/>
          <w:lang w:val="en-US" w:eastAsia="zh-CN"/>
        </w:rPr>
        <w:t>’</w:t>
      </w:r>
      <w:r>
        <w:rPr>
          <w:rFonts w:hint="eastAsia"/>
          <w:lang w:val="en-US" w:eastAsia="zh-CN"/>
        </w:rPr>
        <w:t xml:space="preserve">t receive the response from network A until the wait timer expired, the UE will locally release the RRC connection. Reusing the similar mechanism for UE </w:t>
      </w:r>
      <w:bookmarkStart w:id="6" w:name="OLE_LINK6"/>
      <w:r>
        <w:rPr>
          <w:rFonts w:hint="eastAsia"/>
          <w:lang w:val="en-US" w:eastAsia="zh-CN"/>
        </w:rPr>
        <w:t>capability</w:t>
      </w:r>
      <w:bookmarkEnd w:id="6"/>
      <w:r>
        <w:rPr>
          <w:rFonts w:hint="eastAsia"/>
          <w:lang w:val="en-US" w:eastAsia="zh-CN"/>
        </w:rPr>
        <w:t xml:space="preserve"> restriction report in Rel-18,</w:t>
      </w:r>
      <w:r>
        <w:rPr>
          <w:lang w:val="en-US" w:eastAsia="zh-CN"/>
        </w:rPr>
        <w:t>UE can self-reconfigure with the reduced capabilities locally based on the reporting UAI</w:t>
      </w:r>
      <w:r>
        <w:rPr>
          <w:rFonts w:hint="eastAsia"/>
          <w:lang w:val="en-US" w:eastAsia="zh-CN"/>
        </w:rPr>
        <w:t xml:space="preserve"> locally</w:t>
      </w:r>
      <w:r>
        <w:rPr>
          <w:lang w:val="en-US" w:eastAsia="zh-CN"/>
        </w:rPr>
        <w:t xml:space="preserve">, for example, if UAI include preference of SCell(s) release, UE can release the related serving cell(s) </w:t>
      </w:r>
      <w:r>
        <w:rPr>
          <w:rFonts w:hint="eastAsia"/>
          <w:lang w:val="en-US" w:eastAsia="zh-CN"/>
        </w:rPr>
        <w:t>by itself and perform the service on Network B.</w:t>
      </w:r>
    </w:p>
    <w:p>
      <w:pPr>
        <w:rPr>
          <w:rFonts w:hint="default"/>
          <w:lang w:val="en-US" w:eastAsia="zh-CN"/>
        </w:rPr>
      </w:pPr>
      <w:r>
        <w:rPr>
          <w:rFonts w:hint="eastAsia"/>
          <w:lang w:val="en-US" w:eastAsia="zh-CN"/>
        </w:rPr>
        <w:t>But this may lead to information asynchronism between network and UE and further solution can be considered. For example, if the UE can</w:t>
      </w:r>
      <w:r>
        <w:rPr>
          <w:rFonts w:hint="default"/>
          <w:lang w:val="en-US" w:eastAsia="zh-CN"/>
        </w:rPr>
        <w:t>’</w:t>
      </w:r>
      <w:r>
        <w:rPr>
          <w:rFonts w:hint="eastAsia"/>
          <w:lang w:val="en-US" w:eastAsia="zh-CN"/>
        </w:rPr>
        <w:t xml:space="preserve">t get any response from network A about the UE capability reducing, then the UE may request to release the RRC connection on network A and follow the procedure that had been already defined in Rel-17. Or maybe </w:t>
      </w:r>
      <w:r>
        <w:rPr>
          <w:lang w:val="en-US" w:eastAsia="zh-CN"/>
        </w:rPr>
        <w:t xml:space="preserve">UE can obtain service type based on paging cause in </w:t>
      </w:r>
      <w:r>
        <w:rPr>
          <w:i/>
          <w:lang w:val="en-US" w:eastAsia="zh-CN"/>
        </w:rPr>
        <w:t>Paging</w:t>
      </w:r>
      <w:r>
        <w:rPr>
          <w:lang w:val="en-US" w:eastAsia="zh-CN"/>
        </w:rPr>
        <w:t xml:space="preserve"> message. If the paging service from NW B has lower priority than the ongoing service on NW A, and NW B supports the rejection of paging request, UE should be allowed to reject the paging request from NW B and request the removal of temporary capability restriction to NW A via UAI. </w:t>
      </w:r>
      <w:r>
        <w:rPr>
          <w:rFonts w:hint="eastAsia"/>
          <w:lang w:val="en-US" w:eastAsia="zh-CN"/>
        </w:rPr>
        <w:t>But this request the new requirements in the higher layer( NAS), as there is no Rel-18 CT MUSIM WI, so this solution is hard to achieve in Rel-18.</w:t>
      </w:r>
      <w:bookmarkStart w:id="25" w:name="_GoBack"/>
      <w:bookmarkEnd w:id="25"/>
    </w:p>
    <w:p>
      <w:pPr>
        <w:rPr>
          <w:rFonts w:hint="default"/>
          <w:lang w:val="en-US" w:eastAsia="zh-CN"/>
        </w:rPr>
      </w:pPr>
      <w:bookmarkStart w:id="7" w:name="OLE_LINK5"/>
      <w:r>
        <w:rPr>
          <w:b/>
          <w:lang w:val="en-US" w:eastAsia="zh-CN"/>
        </w:rPr>
        <w:t>Proposal 7:</w:t>
      </w:r>
      <w:r>
        <w:rPr>
          <w:lang w:val="en-US" w:eastAsia="zh-CN"/>
        </w:rPr>
        <w:t xml:space="preserve"> </w:t>
      </w:r>
      <w:r>
        <w:rPr>
          <w:rFonts w:hint="eastAsia"/>
          <w:b/>
          <w:lang w:val="en-US" w:eastAsia="zh-CN"/>
        </w:rPr>
        <w:t xml:space="preserve">In reactive approach, </w:t>
      </w:r>
      <w:r>
        <w:rPr>
          <w:b/>
          <w:lang w:val="en-US" w:eastAsia="zh-CN"/>
        </w:rPr>
        <w:t xml:space="preserve">Upon expiry of the wait timer, </w:t>
      </w:r>
      <w:r>
        <w:rPr>
          <w:rFonts w:hint="eastAsia"/>
          <w:b/>
          <w:lang w:val="en-US" w:eastAsia="zh-CN"/>
        </w:rPr>
        <w:t>UE can reduce the capability</w:t>
      </w:r>
      <w:r>
        <w:rPr>
          <w:b/>
          <w:lang w:val="en-US" w:eastAsia="zh-CN"/>
        </w:rPr>
        <w:t xml:space="preserve"> </w:t>
      </w:r>
      <w:r>
        <w:rPr>
          <w:rFonts w:hint="eastAsia"/>
          <w:b/>
          <w:lang w:val="en-US" w:eastAsia="zh-CN"/>
        </w:rPr>
        <w:t>locally, FFS whether the UE can request the RRC release on network A.</w:t>
      </w:r>
    </w:p>
    <w:bookmarkEnd w:id="7"/>
    <w:p>
      <w:pPr>
        <w:numPr>
          <w:ilvl w:val="0"/>
          <w:numId w:val="2"/>
        </w:numPr>
        <w:ind w:left="425" w:leftChars="0" w:hanging="425" w:firstLineChars="0"/>
        <w:rPr>
          <w:b/>
          <w:lang w:val="en-US" w:eastAsia="zh-CN"/>
        </w:rPr>
      </w:pPr>
      <w:r>
        <w:rPr>
          <w:rFonts w:hint="eastAsia"/>
          <w:b/>
          <w:lang w:val="en-US" w:eastAsia="zh-CN"/>
        </w:rPr>
        <w:t>Proactive handing for SCell/SCG</w:t>
      </w:r>
    </w:p>
    <w:p>
      <w:pPr>
        <w:rPr>
          <w:bCs/>
          <w:lang w:val="en-US" w:eastAsia="zh-CN"/>
        </w:rPr>
      </w:pPr>
      <w:r>
        <w:rPr>
          <w:rFonts w:hint="eastAsia" w:eastAsiaTheme="minorEastAsia"/>
          <w:lang w:val="en-US" w:eastAsia="zh-CN"/>
        </w:rPr>
        <w:t xml:space="preserve">For reactive case, the agreement had been reached that </w:t>
      </w:r>
      <w:r>
        <w:rPr>
          <w:bCs/>
        </w:rPr>
        <w:t>a MUSIM device can explicitly request specific serving cells or serving cell group to be released</w:t>
      </w:r>
      <w:r>
        <w:rPr>
          <w:rFonts w:hint="eastAsia"/>
          <w:bCs/>
          <w:lang w:val="en-US" w:eastAsia="zh-CN"/>
        </w:rPr>
        <w:t>, but for proactive case, the solution is still FFS. In last RAN2 meeting, we had reached an consensus that the UE can indicate the some frequencies,such as band combinations are impacted by Network B, and the solution can include the the SCell/SCG influence in proactive. From our understanding, the UE indicate the SCell and SCG information mainly based on the possible band conflict that may happen in the further, not request the network to release the SCell and SCG immediately, but provide reference information to network for RRC resume or RRC reconfiguration procedure to avoid resource collision.</w:t>
      </w:r>
    </w:p>
    <w:p>
      <w:pPr>
        <w:rPr>
          <w:bCs/>
          <w:lang w:val="en-US" w:eastAsia="zh-CN"/>
        </w:rPr>
      </w:pPr>
      <w:r>
        <w:rPr>
          <w:b/>
          <w:lang w:eastAsia="zh-CN"/>
        </w:rPr>
        <w:t xml:space="preserve">Proposal </w:t>
      </w:r>
      <w:r>
        <w:rPr>
          <w:b/>
          <w:lang w:val="en-US" w:eastAsia="zh-CN"/>
        </w:rPr>
        <w:t>8</w:t>
      </w:r>
      <w:r>
        <w:rPr>
          <w:b/>
          <w:lang w:eastAsia="zh-CN"/>
        </w:rPr>
        <w:t>:</w:t>
      </w:r>
      <w:r>
        <w:rPr>
          <w:rFonts w:hint="eastAsia"/>
          <w:b/>
          <w:lang w:val="en-US" w:eastAsia="zh-CN"/>
        </w:rPr>
        <w:t xml:space="preserve"> Include SCell/SCG reference in the affected BCs in UAI message for Proactive approach.</w:t>
      </w:r>
    </w:p>
    <w:p>
      <w:pPr>
        <w:rPr>
          <w:b/>
          <w:lang w:val="en-US" w:eastAsia="zh-CN"/>
        </w:rPr>
      </w:pPr>
    </w:p>
    <w:p>
      <w:pPr>
        <w:pStyle w:val="2"/>
        <w:jc w:val="both"/>
      </w:pPr>
      <w:r>
        <w:t>3</w:t>
      </w:r>
      <w:r>
        <w:tab/>
      </w:r>
      <w:r>
        <w:t>Conclusion</w:t>
      </w:r>
    </w:p>
    <w:p>
      <w:pPr>
        <w:rPr>
          <w:b/>
          <w:lang w:val="en-US" w:eastAsia="zh-CN"/>
        </w:rPr>
      </w:pPr>
      <w:r>
        <w:rPr>
          <w:b/>
          <w:lang w:eastAsia="zh-CN"/>
        </w:rPr>
        <w:t>Proposal 1:</w:t>
      </w:r>
      <w:r>
        <w:rPr>
          <w:rFonts w:hint="eastAsia"/>
          <w:b/>
          <w:lang w:val="en-US" w:eastAsia="zh-CN"/>
        </w:rPr>
        <w:t xml:space="preserve"> Use the Msg5 for early indication of MUSIM capability restriction in RRC resume procedure, which is the same solution for RRC setup.</w:t>
      </w:r>
    </w:p>
    <w:p>
      <w:pPr>
        <w:rPr>
          <w:b/>
          <w:lang w:val="en-US" w:eastAsia="zh-CN"/>
        </w:rPr>
      </w:pPr>
      <w:r>
        <w:rPr>
          <w:b/>
          <w:lang w:eastAsia="zh-CN"/>
        </w:rPr>
        <w:t xml:space="preserve">Proposal </w:t>
      </w:r>
      <w:r>
        <w:rPr>
          <w:rFonts w:hint="eastAsia"/>
          <w:b/>
          <w:lang w:val="en-US" w:eastAsia="zh-CN"/>
        </w:rPr>
        <w:t>2</w:t>
      </w:r>
      <w:r>
        <w:rPr>
          <w:b/>
          <w:lang w:eastAsia="zh-CN"/>
        </w:rPr>
        <w:t>:</w:t>
      </w:r>
      <w:r>
        <w:rPr>
          <w:rFonts w:hint="eastAsia"/>
          <w:b/>
          <w:lang w:val="en-US" w:eastAsia="zh-CN"/>
        </w:rPr>
        <w:t xml:space="preserve"> Network will enable the proactive and reactive approach at the same time with the single indication, no extra configuration is needed.</w:t>
      </w:r>
    </w:p>
    <w:p>
      <w:pPr>
        <w:rPr>
          <w:b/>
          <w:lang w:val="en-US" w:eastAsia="zh-CN"/>
        </w:rPr>
      </w:pPr>
      <w:r>
        <w:rPr>
          <w:b/>
          <w:lang w:eastAsia="zh-CN"/>
        </w:rPr>
        <w:t xml:space="preserve">Proposal </w:t>
      </w:r>
      <w:r>
        <w:rPr>
          <w:rFonts w:hint="eastAsia"/>
          <w:b/>
          <w:lang w:val="en-US" w:eastAsia="zh-CN"/>
        </w:rPr>
        <w:t>3</w:t>
      </w:r>
      <w:r>
        <w:rPr>
          <w:b/>
          <w:lang w:eastAsia="zh-CN"/>
        </w:rPr>
        <w:t>:</w:t>
      </w:r>
      <w:r>
        <w:rPr>
          <w:rFonts w:hint="eastAsia"/>
          <w:b/>
          <w:lang w:val="en-US" w:eastAsia="zh-CN"/>
        </w:rPr>
        <w:t xml:space="preserve"> A single network configuration is enough to allow all temporary capabilities restriction reporting, including MIMO layers,measurement gap.etc </w:t>
      </w:r>
    </w:p>
    <w:p>
      <w:pPr>
        <w:rPr>
          <w:b/>
          <w:lang w:val="en-US" w:eastAsia="zh-CN"/>
        </w:rPr>
      </w:pPr>
      <w:r>
        <w:rPr>
          <w:b/>
          <w:lang w:eastAsia="zh-CN"/>
        </w:rPr>
        <w:t xml:space="preserve">Proposal </w:t>
      </w:r>
      <w:r>
        <w:rPr>
          <w:rFonts w:hint="eastAsia"/>
          <w:b/>
          <w:lang w:val="en-US" w:eastAsia="zh-CN"/>
        </w:rPr>
        <w:t>4</w:t>
      </w:r>
      <w:r>
        <w:rPr>
          <w:b/>
          <w:lang w:eastAsia="zh-CN"/>
        </w:rPr>
        <w:t>:</w:t>
      </w:r>
      <w:r>
        <w:rPr>
          <w:rFonts w:hint="eastAsia"/>
          <w:b/>
          <w:lang w:val="en-US" w:eastAsia="zh-CN"/>
        </w:rPr>
        <w:t xml:space="preserve"> Introduce the prohibit timer for MUSIM </w:t>
      </w:r>
      <w:r>
        <w:rPr>
          <w:rFonts w:eastAsiaTheme="minorEastAsia"/>
          <w:b/>
          <w:lang w:eastAsia="ja-JP"/>
        </w:rPr>
        <w:t>capability restriction</w:t>
      </w:r>
      <w:r>
        <w:rPr>
          <w:rFonts w:hint="eastAsia"/>
          <w:b/>
          <w:lang w:val="en-US" w:eastAsia="zh-CN"/>
        </w:rPr>
        <w:t xml:space="preserve"> report to avoid overloading signalling messages .</w:t>
      </w:r>
    </w:p>
    <w:p>
      <w:pPr>
        <w:rPr>
          <w:b/>
          <w:lang w:val="en-US" w:eastAsia="zh-CN"/>
        </w:rPr>
      </w:pPr>
      <w:r>
        <w:rPr>
          <w:b/>
          <w:lang w:val="en-US" w:eastAsia="zh-CN"/>
        </w:rPr>
        <w:t>Proposal 5: Introduce the wait timer for reactive MUSIM capability restrictions reporting to address the UE behavior when no response was received from NW.</w:t>
      </w:r>
    </w:p>
    <w:p>
      <w:pPr>
        <w:rPr>
          <w:b/>
          <w:lang w:val="en-US" w:eastAsia="zh-CN"/>
        </w:rPr>
      </w:pPr>
      <w:r>
        <w:rPr>
          <w:b/>
          <w:lang w:val="en-US" w:eastAsia="zh-CN"/>
        </w:rPr>
        <w:t xml:space="preserve">Proposal 6: When UE receives </w:t>
      </w:r>
      <w:r>
        <w:rPr>
          <w:b/>
          <w:i/>
          <w:lang w:val="en-US" w:eastAsia="zh-CN"/>
        </w:rPr>
        <w:t>RRCReconfiguration</w:t>
      </w:r>
      <w:r>
        <w:rPr>
          <w:b/>
          <w:lang w:val="en-US" w:eastAsia="zh-CN"/>
        </w:rPr>
        <w:t xml:space="preserve"> message in which the configuration related to MUSIM capability is different from the previous one, the wait time can be stopped.</w:t>
      </w:r>
    </w:p>
    <w:p>
      <w:pPr>
        <w:rPr>
          <w:rFonts w:hint="default"/>
          <w:lang w:val="en-US" w:eastAsia="zh-CN"/>
        </w:rPr>
      </w:pPr>
      <w:r>
        <w:rPr>
          <w:b/>
          <w:lang w:val="en-US" w:eastAsia="zh-CN"/>
        </w:rPr>
        <w:t>Proposal 7:</w:t>
      </w:r>
      <w:r>
        <w:rPr>
          <w:lang w:val="en-US" w:eastAsia="zh-CN"/>
        </w:rPr>
        <w:t xml:space="preserve"> </w:t>
      </w:r>
      <w:r>
        <w:rPr>
          <w:rFonts w:hint="eastAsia"/>
          <w:b/>
          <w:lang w:val="en-US" w:eastAsia="zh-CN"/>
        </w:rPr>
        <w:t xml:space="preserve">In reactive approach, </w:t>
      </w:r>
      <w:r>
        <w:rPr>
          <w:b/>
          <w:lang w:val="en-US" w:eastAsia="zh-CN"/>
        </w:rPr>
        <w:t xml:space="preserve">Upon expiry of the wait timer, </w:t>
      </w:r>
      <w:r>
        <w:rPr>
          <w:rFonts w:hint="eastAsia"/>
          <w:b/>
          <w:lang w:val="en-US" w:eastAsia="zh-CN"/>
        </w:rPr>
        <w:t>UE can reduce the capability</w:t>
      </w:r>
      <w:r>
        <w:rPr>
          <w:b/>
          <w:lang w:val="en-US" w:eastAsia="zh-CN"/>
        </w:rPr>
        <w:t xml:space="preserve"> </w:t>
      </w:r>
      <w:r>
        <w:rPr>
          <w:rFonts w:hint="eastAsia"/>
          <w:b/>
          <w:lang w:val="en-US" w:eastAsia="zh-CN"/>
        </w:rPr>
        <w:t>locally, FFS whether the UE can request the RRC release on network A.</w:t>
      </w:r>
    </w:p>
    <w:p>
      <w:pPr>
        <w:rPr>
          <w:b/>
          <w:lang w:eastAsia="zh-CN"/>
        </w:rPr>
      </w:pPr>
      <w:r>
        <w:rPr>
          <w:b/>
          <w:lang w:eastAsia="zh-CN"/>
        </w:rPr>
        <w:t xml:space="preserve">Proposal </w:t>
      </w:r>
      <w:r>
        <w:rPr>
          <w:b/>
          <w:lang w:val="en-US" w:eastAsia="zh-CN"/>
        </w:rPr>
        <w:t>8</w:t>
      </w:r>
      <w:r>
        <w:rPr>
          <w:b/>
          <w:lang w:eastAsia="zh-CN"/>
        </w:rPr>
        <w:t>:</w:t>
      </w:r>
      <w:r>
        <w:rPr>
          <w:rFonts w:hint="eastAsia"/>
          <w:b/>
          <w:lang w:val="en-US" w:eastAsia="zh-CN"/>
        </w:rPr>
        <w:t xml:space="preserve"> Include SCell/SCG reference in the affected BCs in UAI message for Proactive approach.</w:t>
      </w:r>
    </w:p>
    <w:p>
      <w:pPr>
        <w:pStyle w:val="2"/>
        <w:jc w:val="both"/>
      </w:pPr>
      <w:r>
        <w:t>References</w:t>
      </w:r>
    </w:p>
    <w:p>
      <w:pPr>
        <w:numPr>
          <w:ilvl w:val="0"/>
          <w:numId w:val="3"/>
        </w:numPr>
        <w:overflowPunct w:val="0"/>
        <w:autoSpaceDE w:val="0"/>
        <w:autoSpaceDN w:val="0"/>
        <w:adjustRightInd w:val="0"/>
        <w:jc w:val="both"/>
        <w:textAlignment w:val="baseline"/>
      </w:pPr>
      <w:r>
        <w:rPr>
          <w:bCs/>
          <w:szCs w:val="18"/>
        </w:rPr>
        <w:t>RP-220955 Revised WID:  Revised WID: Dual Transmission/Reception (Tx/Rx) Multi-SIM for NR, RAN meeting #95e, Release 18.</w:t>
      </w:r>
    </w:p>
    <w:p>
      <w:pPr>
        <w:pStyle w:val="2"/>
        <w:jc w:val="both"/>
        <w:rPr>
          <w:rFonts w:hint="default"/>
          <w:lang w:val="en-US" w:eastAsia="zh-CN"/>
        </w:rPr>
      </w:pPr>
      <w:r>
        <w:t>Annex A</w:t>
      </w:r>
      <w:r>
        <w:rPr>
          <w:rFonts w:hint="eastAsia"/>
          <w:lang w:eastAsia="zh-CN"/>
        </w:rPr>
        <w:t>.</w:t>
      </w:r>
      <w:r>
        <w:rPr>
          <w:lang w:eastAsia="zh-CN"/>
        </w:rPr>
        <w:t xml:space="preserve"> </w:t>
      </w:r>
      <w:r>
        <w:rPr>
          <w:rFonts w:hint="eastAsia"/>
          <w:lang w:val="en-US" w:eastAsia="zh-CN"/>
        </w:rPr>
        <w:t>draft CR for wait timer</w:t>
      </w:r>
    </w:p>
    <w:p>
      <w:pPr>
        <w:rPr>
          <w:rFonts w:hint="eastAsia"/>
          <w:lang w:eastAsia="zh-CN"/>
        </w:rPr>
      </w:pPr>
      <w:r>
        <w:rPr>
          <w:lang w:eastAsia="zh-CN"/>
        </w:rPr>
        <w:t>Please note that this TP is based on the running CR in R2-2309307</w:t>
      </w:r>
    </w:p>
    <w:p>
      <w:pPr>
        <w:rPr>
          <w:rFonts w:eastAsia="MS Mincho"/>
          <w:b/>
          <w:color w:val="FF0000"/>
        </w:rPr>
      </w:pPr>
      <w:r>
        <w:rPr>
          <w:rFonts w:eastAsia="MS Mincho"/>
          <w:b/>
          <w:color w:val="FF0000"/>
        </w:rPr>
        <w:t>---------------------------------------------------------Skip Unchanged----------------------------------------------------------</w:t>
      </w:r>
    </w:p>
    <w:p>
      <w:pPr>
        <w:pStyle w:val="5"/>
        <w:rPr>
          <w:rFonts w:eastAsia="MS Mincho"/>
          <w:highlight w:val="yellow"/>
        </w:rPr>
      </w:pPr>
      <w:bookmarkStart w:id="8" w:name="_Toc131064454"/>
      <w:r>
        <w:rPr>
          <w:rFonts w:eastAsia="MS Mincho"/>
          <w:highlight w:val="yellow"/>
        </w:rPr>
        <w:t>5.3.5.x</w:t>
      </w:r>
      <w:r>
        <w:rPr>
          <w:rFonts w:eastAsia="MS Mincho"/>
          <w:highlight w:val="yellow"/>
        </w:rPr>
        <w:tab/>
      </w:r>
      <w:bookmarkEnd w:id="8"/>
      <w:r>
        <w:rPr>
          <w:rFonts w:eastAsia="MS Mincho"/>
          <w:highlight w:val="yellow"/>
        </w:rPr>
        <w:t>T346l expiry</w:t>
      </w:r>
    </w:p>
    <w:p>
      <w:pPr>
        <w:rPr>
          <w:highlight w:val="yellow"/>
          <w:lang w:eastAsia="zh-CN"/>
        </w:rPr>
      </w:pPr>
      <w:r>
        <w:rPr>
          <w:rFonts w:hint="eastAsia"/>
          <w:highlight w:val="yellow"/>
          <w:lang w:eastAsia="zh-CN"/>
        </w:rPr>
        <w:t>T</w:t>
      </w:r>
      <w:r>
        <w:rPr>
          <w:highlight w:val="yellow"/>
          <w:lang w:eastAsia="zh-CN"/>
        </w:rPr>
        <w:t>he UE shall:</w:t>
      </w:r>
    </w:p>
    <w:p>
      <w:pPr>
        <w:pStyle w:val="43"/>
        <w:numPr>
          <w:ilvl w:val="0"/>
          <w:numId w:val="4"/>
        </w:numPr>
        <w:ind w:firstLineChars="0"/>
        <w:rPr>
          <w:highlight w:val="yellow"/>
          <w:lang w:eastAsia="zh-CN"/>
        </w:rPr>
      </w:pPr>
      <w:r>
        <w:rPr>
          <w:highlight w:val="yellow"/>
          <w:lang w:eastAsia="zh-CN"/>
        </w:rPr>
        <w:t>If T346l expires:</w:t>
      </w:r>
    </w:p>
    <w:p>
      <w:pPr>
        <w:pStyle w:val="43"/>
        <w:numPr>
          <w:ilvl w:val="1"/>
          <w:numId w:val="4"/>
        </w:numPr>
        <w:ind w:firstLineChars="0"/>
        <w:rPr>
          <w:highlight w:val="yellow"/>
          <w:lang w:eastAsia="zh-CN"/>
        </w:rPr>
      </w:pPr>
      <w:r>
        <w:rPr>
          <w:highlight w:val="yellow"/>
          <w:lang w:eastAsia="zh-CN"/>
        </w:rPr>
        <w:t>if UE rejects the paging request from NW B as specified in TS24.501;</w:t>
      </w:r>
    </w:p>
    <w:p>
      <w:pPr>
        <w:pStyle w:val="43"/>
        <w:numPr>
          <w:ilvl w:val="2"/>
          <w:numId w:val="5"/>
        </w:numPr>
        <w:ind w:firstLineChars="0"/>
        <w:rPr>
          <w:rFonts w:hint="eastAsia"/>
          <w:highlight w:val="yellow"/>
          <w:lang w:eastAsia="zh-CN"/>
        </w:rPr>
      </w:pPr>
      <w:r>
        <w:rPr>
          <w:rFonts w:hint="eastAsia"/>
          <w:highlight w:val="yellow"/>
          <w:lang w:eastAsia="zh-CN"/>
        </w:rPr>
        <w:t>U</w:t>
      </w:r>
      <w:r>
        <w:rPr>
          <w:highlight w:val="yellow"/>
          <w:lang w:eastAsia="zh-CN"/>
        </w:rPr>
        <w:t xml:space="preserve">E transmit a </w:t>
      </w:r>
      <w:r>
        <w:rPr>
          <w:i/>
          <w:highlight w:val="yellow"/>
          <w:lang w:eastAsia="zh-CN"/>
        </w:rPr>
        <w:t>UEAssistanceInformation</w:t>
      </w:r>
      <w:r>
        <w:rPr>
          <w:highlight w:val="yellow"/>
          <w:lang w:eastAsia="zh-CN"/>
        </w:rPr>
        <w:t xml:space="preserve"> message without musim-CapRestriction</w:t>
      </w:r>
    </w:p>
    <w:p>
      <w:pPr>
        <w:pStyle w:val="43"/>
        <w:numPr>
          <w:ilvl w:val="1"/>
          <w:numId w:val="6"/>
        </w:numPr>
        <w:ind w:firstLineChars="0"/>
        <w:rPr>
          <w:highlight w:val="yellow"/>
          <w:lang w:eastAsia="zh-CN"/>
        </w:rPr>
      </w:pPr>
      <w:r>
        <w:rPr>
          <w:highlight w:val="yellow"/>
          <w:lang w:eastAsia="zh-CN"/>
        </w:rPr>
        <w:t>else:</w:t>
      </w:r>
    </w:p>
    <w:p>
      <w:pPr>
        <w:pStyle w:val="43"/>
        <w:numPr>
          <w:ilvl w:val="2"/>
          <w:numId w:val="6"/>
        </w:numPr>
        <w:ind w:firstLineChars="0"/>
        <w:rPr>
          <w:highlight w:val="yellow"/>
          <w:lang w:eastAsia="zh-CN"/>
        </w:rPr>
      </w:pPr>
      <w:r>
        <w:rPr>
          <w:highlight w:val="yellow"/>
          <w:lang w:eastAsia="zh-CN"/>
        </w:rPr>
        <w:t xml:space="preserve">if </w:t>
      </w:r>
      <w:r>
        <w:rPr>
          <w:i/>
          <w:highlight w:val="yellow"/>
          <w:lang w:eastAsia="zh-CN"/>
        </w:rPr>
        <w:t>UEAssistanceInformation</w:t>
      </w:r>
      <w:r>
        <w:rPr>
          <w:highlight w:val="yellow"/>
          <w:lang w:eastAsia="zh-CN"/>
        </w:rPr>
        <w:t xml:space="preserve"> message include </w:t>
      </w:r>
      <w:r>
        <w:rPr>
          <w:i/>
          <w:highlight w:val="yellow"/>
        </w:rPr>
        <w:t>musim-CellToRelease</w:t>
      </w:r>
      <w:r>
        <w:rPr>
          <w:highlight w:val="yellow"/>
        </w:rPr>
        <w:t>, perform the action upon releasing the related serving cell(s).</w:t>
      </w:r>
    </w:p>
    <w:p>
      <w:pPr>
        <w:pStyle w:val="43"/>
        <w:numPr>
          <w:ilvl w:val="0"/>
          <w:numId w:val="7"/>
        </w:numPr>
        <w:ind w:firstLineChars="0"/>
        <w:rPr>
          <w:highlight w:val="yellow"/>
          <w:lang w:eastAsia="zh-CN"/>
        </w:rPr>
      </w:pPr>
      <w:r>
        <w:rPr>
          <w:highlight w:val="yellow"/>
          <w:lang w:eastAsia="zh-CN"/>
        </w:rPr>
        <w:t xml:space="preserve">if </w:t>
      </w:r>
      <w:r>
        <w:rPr>
          <w:i/>
          <w:highlight w:val="yellow"/>
          <w:lang w:eastAsia="zh-CN"/>
        </w:rPr>
        <w:t>UEAssistanceInformation</w:t>
      </w:r>
      <w:r>
        <w:rPr>
          <w:highlight w:val="yellow"/>
          <w:lang w:eastAsia="zh-CN"/>
        </w:rPr>
        <w:t xml:space="preserve"> message include </w:t>
      </w:r>
      <w:r>
        <w:rPr>
          <w:highlight w:val="yellow"/>
        </w:rPr>
        <w:t>scg-ReleasePreference</w:t>
      </w:r>
      <w:r>
        <w:rPr>
          <w:i/>
          <w:highlight w:val="yellow"/>
        </w:rPr>
        <w:t xml:space="preserve"> </w:t>
      </w:r>
      <w:r>
        <w:rPr>
          <w:highlight w:val="yellow"/>
        </w:rPr>
        <w:t xml:space="preserve">and set to </w:t>
      </w:r>
      <w:r>
        <w:rPr>
          <w:rFonts w:eastAsia="等线"/>
          <w:i/>
          <w:highlight w:val="yellow"/>
        </w:rPr>
        <w:t>scgReleasePreferred</w:t>
      </w:r>
      <w:r>
        <w:rPr>
          <w:i/>
          <w:highlight w:val="yellow"/>
        </w:rPr>
        <w:t>,</w:t>
      </w:r>
      <w:r>
        <w:rPr>
          <w:highlight w:val="yellow"/>
        </w:rPr>
        <w:t xml:space="preserve"> perform the actions upon releasing SCG.</w:t>
      </w:r>
      <w:r>
        <w:rPr>
          <w:i/>
          <w:highlight w:val="yellow"/>
        </w:rPr>
        <w:t xml:space="preserve"> </w:t>
      </w:r>
    </w:p>
    <w:p>
      <w:pPr>
        <w:pStyle w:val="43"/>
        <w:numPr>
          <w:ilvl w:val="0"/>
          <w:numId w:val="8"/>
        </w:numPr>
        <w:ind w:firstLineChars="0"/>
        <w:rPr>
          <w:highlight w:val="yellow"/>
          <w:lang w:eastAsia="zh-CN"/>
        </w:rPr>
      </w:pPr>
      <w:r>
        <w:rPr>
          <w:rFonts w:hint="eastAsia"/>
          <w:highlight w:val="yellow"/>
          <w:lang w:eastAsia="zh-CN"/>
        </w:rPr>
        <w:t>i</w:t>
      </w:r>
      <w:r>
        <w:rPr>
          <w:highlight w:val="yellow"/>
          <w:lang w:eastAsia="zh-CN"/>
        </w:rPr>
        <w:t xml:space="preserve">f </w:t>
      </w:r>
      <w:r>
        <w:rPr>
          <w:i/>
          <w:highlight w:val="yellow"/>
          <w:lang w:eastAsia="zh-CN"/>
        </w:rPr>
        <w:t xml:space="preserve">UEAssistanceInformation </w:t>
      </w:r>
      <w:r>
        <w:rPr>
          <w:highlight w:val="yellow"/>
          <w:lang w:eastAsia="zh-CN"/>
        </w:rPr>
        <w:t xml:space="preserve">message include </w:t>
      </w:r>
      <w:r>
        <w:rPr>
          <w:i/>
          <w:highlight w:val="yellow"/>
          <w:lang w:eastAsia="zh-CN"/>
        </w:rPr>
        <w:t>musim-MIMO-Layers</w:t>
      </w:r>
      <w:r>
        <w:rPr>
          <w:highlight w:val="yellow"/>
          <w:lang w:eastAsia="zh-CN"/>
        </w:rPr>
        <w:t xml:space="preserve">, perform the action upon reducing UL/DL MIMO Layers. </w:t>
      </w:r>
    </w:p>
    <w:p>
      <w:pPr>
        <w:pStyle w:val="5"/>
        <w:rPr>
          <w:rFonts w:eastAsia="MS Mincho"/>
        </w:rPr>
      </w:pPr>
      <w:r>
        <w:t>5.3.5.9</w:t>
      </w:r>
      <w:r>
        <w:tab/>
      </w:r>
      <w:r>
        <w:rPr>
          <w:rFonts w:eastAsia="MS Mincho"/>
        </w:rPr>
        <w:t>Other configuration</w:t>
      </w:r>
    </w:p>
    <w:p>
      <w:r>
        <w:t>The UE shall:</w:t>
      </w:r>
    </w:p>
    <w:p>
      <w:r>
        <w:rPr>
          <w:rFonts w:eastAsia="MS Mincho"/>
          <w:b/>
          <w:color w:val="FF0000"/>
        </w:rPr>
        <w:t>---------------------------------------------------------Skip Unchanged----------------------------------------------------------</w:t>
      </w:r>
    </w:p>
    <w:p>
      <w:pPr>
        <w:ind w:left="1140"/>
        <w:rPr>
          <w:rFonts w:hint="eastAsia"/>
          <w:highlight w:val="yellow"/>
          <w:lang w:eastAsia="zh-CN"/>
        </w:rPr>
      </w:pPr>
    </w:p>
    <w:p>
      <w:pPr>
        <w:pStyle w:val="45"/>
      </w:pPr>
      <w:r>
        <w:t>1&gt;</w:t>
      </w:r>
      <w:r>
        <w:tab/>
      </w:r>
      <w:r>
        <w:t xml:space="preserve">if the received </w:t>
      </w:r>
      <w:bookmarkStart w:id="9" w:name="_Hlk136340277"/>
      <w:r>
        <w:rPr>
          <w:i/>
        </w:rPr>
        <w:t>otherConfig</w:t>
      </w:r>
      <w:r>
        <w:t xml:space="preserve"> </w:t>
      </w:r>
      <w:bookmarkEnd w:id="9"/>
      <w:r>
        <w:t xml:space="preserve">includes the </w:t>
      </w:r>
      <w:bookmarkStart w:id="10" w:name="_Hlk136340287"/>
      <w:r>
        <w:rPr>
          <w:i/>
        </w:rPr>
        <w:t>musim-</w:t>
      </w:r>
      <w:bookmarkEnd w:id="10"/>
      <w:r>
        <w:rPr>
          <w:rFonts w:hint="eastAsia"/>
          <w:i/>
        </w:rPr>
        <w:t>Gap</w:t>
      </w:r>
      <w:r>
        <w:rPr>
          <w:i/>
        </w:rPr>
        <w:t>PriorityAssistanceConfig:</w:t>
      </w:r>
    </w:p>
    <w:p>
      <w:pPr>
        <w:pStyle w:val="47"/>
      </w:pPr>
      <w:r>
        <w:t>2&gt;</w:t>
      </w:r>
      <w:r>
        <w:tab/>
      </w:r>
      <w:r>
        <w:t>consider itself to be configured to provide MUSIM assistance information for gap(s) priority in accordance with 5.7.4;</w:t>
      </w:r>
    </w:p>
    <w:p>
      <w:pPr>
        <w:pStyle w:val="45"/>
      </w:pPr>
      <w:r>
        <w:t>1&gt;</w:t>
      </w:r>
      <w:r>
        <w:tab/>
      </w:r>
      <w:r>
        <w:t>else:</w:t>
      </w:r>
    </w:p>
    <w:p>
      <w:pPr>
        <w:pStyle w:val="47"/>
      </w:pPr>
      <w:r>
        <w:t>2&gt;</w:t>
      </w:r>
      <w:r>
        <w:tab/>
      </w:r>
      <w:r>
        <w:t>consider itself not to be configured to provide MUSIM assistance information for gap(s) priority.</w:t>
      </w:r>
    </w:p>
    <w:p>
      <w:pPr>
        <w:pStyle w:val="45"/>
      </w:pPr>
      <w:r>
        <w:t>1&gt;</w:t>
      </w:r>
      <w:r>
        <w:tab/>
      </w:r>
      <w:r>
        <w:t xml:space="preserve">if the received </w:t>
      </w:r>
      <w:r>
        <w:rPr>
          <w:i/>
        </w:rPr>
        <w:t>otherConfig</w:t>
      </w:r>
      <w:r>
        <w:t xml:space="preserve"> includes the </w:t>
      </w:r>
      <w:r>
        <w:rPr>
          <w:rFonts w:hint="eastAsia"/>
          <w:i/>
        </w:rPr>
        <w:t>musim-</w:t>
      </w:r>
      <w:r>
        <w:rPr>
          <w:i/>
        </w:rPr>
        <w:t>CapabilityRestrictionC</w:t>
      </w:r>
      <w:r>
        <w:rPr>
          <w:rFonts w:hint="eastAsia"/>
          <w:i/>
        </w:rPr>
        <w:t>onfig</w:t>
      </w:r>
      <w:r>
        <w:rPr>
          <w:i/>
        </w:rPr>
        <w:t>:</w:t>
      </w:r>
    </w:p>
    <w:p>
      <w:pPr>
        <w:pStyle w:val="47"/>
      </w:pPr>
      <w:r>
        <w:t>2&gt;</w:t>
      </w:r>
      <w:r>
        <w:tab/>
      </w:r>
      <w:r>
        <w:t xml:space="preserve">if </w:t>
      </w:r>
      <w:r>
        <w:rPr>
          <w:rFonts w:hint="eastAsia"/>
          <w:i/>
        </w:rPr>
        <w:t>musim-</w:t>
      </w:r>
      <w:r>
        <w:rPr>
          <w:i/>
        </w:rPr>
        <w:t>CapabilityRestrictionC</w:t>
      </w:r>
      <w:r>
        <w:rPr>
          <w:rFonts w:hint="eastAsia"/>
          <w:i/>
        </w:rPr>
        <w:t>onfig</w:t>
      </w:r>
      <w:r>
        <w:t xml:space="preserve"> is set to </w:t>
      </w:r>
      <w:r>
        <w:rPr>
          <w:i/>
        </w:rPr>
        <w:t>setup</w:t>
      </w:r>
      <w:r>
        <w:t>:</w:t>
      </w:r>
    </w:p>
    <w:p>
      <w:pPr>
        <w:pStyle w:val="49"/>
      </w:pPr>
      <w:r>
        <w:t>3&gt;</w:t>
      </w:r>
      <w:r>
        <w:tab/>
      </w:r>
      <w:r>
        <w:t>consider itself to be configured to provide MUSIM assistance information for capability restriction in accordance with 5.7.4</w:t>
      </w:r>
      <w:r>
        <w:rPr>
          <w:iCs/>
        </w:rPr>
        <w:t>;</w:t>
      </w:r>
    </w:p>
    <w:p>
      <w:pPr>
        <w:pStyle w:val="47"/>
      </w:pPr>
      <w:r>
        <w:t>2&gt;</w:t>
      </w:r>
      <w:r>
        <w:tab/>
      </w:r>
      <w:r>
        <w:t>else:</w:t>
      </w:r>
    </w:p>
    <w:p>
      <w:pPr>
        <w:pStyle w:val="49"/>
      </w:pPr>
      <w:r>
        <w:t>3&gt;</w:t>
      </w:r>
      <w:r>
        <w:tab/>
      </w:r>
      <w:r>
        <w:t xml:space="preserve">consider itself not to be configured to provide MUSIM assistance information for capability restriction </w:t>
      </w:r>
      <w:r>
        <w:rPr>
          <w:highlight w:val="yellow"/>
        </w:rPr>
        <w:t>and stop timer T346l, if running.</w:t>
      </w:r>
    </w:p>
    <w:p>
      <w:pPr>
        <w:pStyle w:val="29"/>
      </w:pPr>
      <w:r>
        <w:t>Editor note:</w:t>
      </w:r>
      <w:r>
        <w:tab/>
      </w:r>
      <w:r>
        <w:t>FFS whether one configuration to control all temporary capabilities update or introduce individual control for each temporary capability update.</w:t>
      </w:r>
    </w:p>
    <w:p>
      <w:pPr>
        <w:rPr>
          <w:rFonts w:hint="eastAsia"/>
          <w:highlight w:val="yellow"/>
          <w:lang w:eastAsia="zh-CN"/>
        </w:rPr>
      </w:pPr>
    </w:p>
    <w:p>
      <w:pPr>
        <w:pStyle w:val="5"/>
      </w:pPr>
      <w:bookmarkStart w:id="11" w:name="_Toc60776816"/>
      <w:bookmarkStart w:id="12" w:name="_Toc139045076"/>
      <w:r>
        <w:t>5.3.8.3</w:t>
      </w:r>
      <w:r>
        <w:tab/>
      </w:r>
      <w:r>
        <w:t xml:space="preserve">Reception of the </w:t>
      </w:r>
      <w:r>
        <w:rPr>
          <w:i/>
        </w:rPr>
        <w:t>RRCRelease</w:t>
      </w:r>
      <w:r>
        <w:t xml:space="preserve"> by the UE</w:t>
      </w:r>
      <w:bookmarkEnd w:id="11"/>
      <w:bookmarkEnd w:id="12"/>
    </w:p>
    <w:p>
      <w:r>
        <w:t>The UE shall:</w:t>
      </w:r>
    </w:p>
    <w:p>
      <w:pPr>
        <w:pStyle w:val="45"/>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45"/>
      </w:pPr>
      <w:r>
        <w:rPr>
          <w:lang w:eastAsia="zh-CN"/>
        </w:rPr>
        <w:t>1&gt;</w:t>
      </w:r>
      <w:r>
        <w:rPr>
          <w:lang w:eastAsia="zh-CN"/>
        </w:rPr>
        <w:tab/>
      </w:r>
      <w:r>
        <w:t>stop timer T380, if running;</w:t>
      </w:r>
    </w:p>
    <w:p>
      <w:pPr>
        <w:pStyle w:val="45"/>
      </w:pPr>
      <w:r>
        <w:t>1&gt;</w:t>
      </w:r>
      <w:r>
        <w:tab/>
      </w:r>
      <w:r>
        <w:t>stop timer T320, if running;</w:t>
      </w:r>
    </w:p>
    <w:p>
      <w:pPr>
        <w:pStyle w:val="45"/>
      </w:pPr>
      <w:r>
        <w:t>1&gt;</w:t>
      </w:r>
      <w:r>
        <w:tab/>
      </w:r>
      <w:r>
        <w:t>if timer T316 is running;</w:t>
      </w:r>
    </w:p>
    <w:p>
      <w:pPr>
        <w:pStyle w:val="47"/>
      </w:pPr>
      <w:r>
        <w:t>2&gt;</w:t>
      </w:r>
      <w:r>
        <w:tab/>
      </w:r>
      <w:r>
        <w:t>stop timer T316;</w:t>
      </w:r>
    </w:p>
    <w:p>
      <w:pPr>
        <w:pStyle w:val="47"/>
      </w:pPr>
      <w:r>
        <w:t>2&gt;</w:t>
      </w:r>
      <w:r>
        <w:tab/>
      </w:r>
      <w:r>
        <w:t xml:space="preserve">clear the information included in </w:t>
      </w:r>
      <w:r>
        <w:rPr>
          <w:i/>
        </w:rPr>
        <w:t xml:space="preserve">VarRLF-Report, </w:t>
      </w:r>
      <w:r>
        <w:rPr>
          <w:rFonts w:eastAsia="宋体"/>
        </w:rPr>
        <w:t>if any</w:t>
      </w:r>
      <w:r>
        <w:t>;</w:t>
      </w:r>
    </w:p>
    <w:p>
      <w:pPr>
        <w:pStyle w:val="45"/>
      </w:pPr>
      <w:r>
        <w:t>1&gt;</w:t>
      </w:r>
      <w:r>
        <w:tab/>
      </w:r>
      <w:r>
        <w:t>stop timer T350, if running;</w:t>
      </w:r>
    </w:p>
    <w:p>
      <w:pPr>
        <w:pStyle w:val="45"/>
      </w:pPr>
      <w:r>
        <w:t>1&gt;</w:t>
      </w:r>
      <w:r>
        <w:tab/>
      </w:r>
      <w:r>
        <w:t>stop timer T346g, if running;</w:t>
      </w:r>
    </w:p>
    <w:p>
      <w:pPr>
        <w:pStyle w:val="45"/>
      </w:pPr>
      <w:r>
        <w:rPr>
          <w:highlight w:val="yellow"/>
        </w:rPr>
        <w:t>1&gt; stop timer T346l, if running;</w:t>
      </w:r>
    </w:p>
    <w:p>
      <w:pPr>
        <w:pStyle w:val="5"/>
      </w:pPr>
      <w:bookmarkStart w:id="13" w:name="_Toc131064632"/>
      <w:r>
        <w:t>5.</w:t>
      </w:r>
      <w:r>
        <w:rPr>
          <w:lang w:eastAsia="zh-CN"/>
        </w:rPr>
        <w:t>7</w:t>
      </w:r>
      <w:r>
        <w:t>.</w:t>
      </w:r>
      <w:r>
        <w:rPr>
          <w:lang w:eastAsia="zh-CN"/>
        </w:rPr>
        <w:t>4</w:t>
      </w:r>
      <w:r>
        <w:t>.2</w:t>
      </w:r>
      <w:r>
        <w:tab/>
      </w:r>
      <w:r>
        <w:t>Initiation</w:t>
      </w:r>
      <w:bookmarkEnd w:id="13"/>
    </w:p>
    <w:p>
      <w:r>
        <w:rPr>
          <w:rFonts w:eastAsia="MS Mincho"/>
          <w:b/>
          <w:color w:val="FF0000"/>
        </w:rPr>
        <w:t>---------------------------------------------------------Skip Unchanged----------------------------------------------------------</w:t>
      </w:r>
    </w:p>
    <w:p>
      <w:pPr>
        <w:pStyle w:val="45"/>
        <w:rPr>
          <w:rFonts w:eastAsia="宋体"/>
          <w:lang w:eastAsia="zh-CN"/>
        </w:rPr>
      </w:pPr>
      <w:r>
        <w:t>1&gt;</w:t>
      </w:r>
      <w:r>
        <w:tab/>
      </w:r>
      <w:r>
        <w:t xml:space="preserve">if configured to provide </w:t>
      </w:r>
      <w:r>
        <w:rPr>
          <w:rFonts w:eastAsia="等线"/>
          <w:lang w:eastAsia="zh-CN"/>
        </w:rPr>
        <w:t xml:space="preserve">MUSIM assistance information for </w:t>
      </w:r>
      <w:r>
        <w:rPr>
          <w:lang w:eastAsia="zh-CN"/>
        </w:rPr>
        <w:t xml:space="preserve">temporary capability restriction </w:t>
      </w:r>
      <w:r>
        <w:rPr>
          <w:highlight w:val="yellow"/>
          <w:lang w:eastAsia="zh-CN"/>
        </w:rPr>
        <w:t>and the timer T346l is not runing</w:t>
      </w:r>
      <w:r>
        <w:rPr>
          <w:highlight w:val="yellow"/>
        </w:rPr>
        <w:t>:</w:t>
      </w:r>
    </w:p>
    <w:p>
      <w:pPr>
        <w:pStyle w:val="47"/>
      </w:pPr>
      <w:r>
        <w:t>2&gt;</w:t>
      </w:r>
      <w:r>
        <w:tab/>
      </w:r>
      <w:r>
        <w:t xml:space="preserve">if the </w:t>
      </w:r>
      <w:r>
        <w:rPr>
          <w:rFonts w:eastAsia="宋体"/>
          <w:lang w:eastAsia="zh-CN"/>
        </w:rPr>
        <w:t xml:space="preserve">UE has a preference on the </w:t>
      </w:r>
      <w:r>
        <w:rPr>
          <w:lang w:eastAsia="zh-CN"/>
        </w:rPr>
        <w:t>temporary capability restriction</w:t>
      </w:r>
      <w:r>
        <w:t xml:space="preserve"> and the UE did not transmit a </w:t>
      </w:r>
      <w:r>
        <w:rPr>
          <w:i/>
        </w:rPr>
        <w:t>UEAssistanceInformation</w:t>
      </w:r>
      <w:r>
        <w:t xml:space="preserve"> message with </w:t>
      </w:r>
      <w:r>
        <w:rPr>
          <w:i/>
        </w:rPr>
        <w:t>musim-CapRestriction</w:t>
      </w:r>
      <w:r>
        <w:t xml:space="preserve"> since it was configured to provide MUSIM assistance information </w:t>
      </w:r>
      <w:r>
        <w:rPr>
          <w:rFonts w:eastAsia="等线"/>
          <w:lang w:eastAsia="zh-CN"/>
        </w:rPr>
        <w:t xml:space="preserve">for </w:t>
      </w:r>
      <w:r>
        <w:rPr>
          <w:lang w:eastAsia="zh-CN"/>
        </w:rPr>
        <w:t>temporary capability restriction</w:t>
      </w:r>
      <w:r>
        <w:t>; or</w:t>
      </w:r>
    </w:p>
    <w:p>
      <w:pPr>
        <w:pStyle w:val="47"/>
      </w:pPr>
      <w:r>
        <w:t>2&gt;</w:t>
      </w:r>
      <w:r>
        <w:tab/>
      </w:r>
      <w:r>
        <w:t xml:space="preserve">if the current </w:t>
      </w:r>
      <w:r>
        <w:rPr>
          <w:i/>
        </w:rPr>
        <w:t>musim-CapRestriction</w:t>
      </w:r>
      <w:r>
        <w:t xml:space="preserve"> is different from the one indicated in the last transmission of the </w:t>
      </w:r>
      <w:r>
        <w:rPr>
          <w:i/>
        </w:rPr>
        <w:t>UEAssistanceInformation</w:t>
      </w:r>
      <w:r>
        <w:t xml:space="preserve"> message including </w:t>
      </w:r>
      <w:r>
        <w:rPr>
          <w:i/>
        </w:rPr>
        <w:t>musim-CapRestriction</w:t>
      </w:r>
      <w:r>
        <w:t>:</w:t>
      </w:r>
    </w:p>
    <w:p>
      <w:pPr>
        <w:pStyle w:val="49"/>
        <w:numPr>
          <w:ilvl w:val="2"/>
          <w:numId w:val="9"/>
        </w:numPr>
        <w:rPr>
          <w:rFonts w:eastAsia="MS Mincho"/>
        </w:rPr>
      </w:pPr>
      <w:r>
        <w:rPr>
          <w:rFonts w:eastAsia="MS Mincho"/>
        </w:rPr>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temporary capability restriction</w:t>
      </w:r>
      <w:r>
        <w:rPr>
          <w:rFonts w:eastAsia="MS Mincho"/>
        </w:rPr>
        <w:t>;</w:t>
      </w:r>
    </w:p>
    <w:p>
      <w:pPr>
        <w:pStyle w:val="49"/>
        <w:numPr>
          <w:ilvl w:val="2"/>
          <w:numId w:val="10"/>
        </w:numPr>
        <w:rPr>
          <w:rFonts w:eastAsia="MS Mincho"/>
          <w:highlight w:val="yellow"/>
        </w:rPr>
      </w:pPr>
      <w:r>
        <w:rPr>
          <w:rFonts w:hint="eastAsia" w:eastAsiaTheme="minorEastAsia"/>
          <w:highlight w:val="yellow"/>
          <w:lang w:eastAsia="zh-CN"/>
        </w:rPr>
        <w:t>s</w:t>
      </w:r>
      <w:r>
        <w:rPr>
          <w:rFonts w:eastAsiaTheme="minorEastAsia"/>
          <w:highlight w:val="yellow"/>
          <w:lang w:eastAsia="zh-CN"/>
        </w:rPr>
        <w:t xml:space="preserve">tart the timer T346l with the value set to the </w:t>
      </w:r>
      <w:r>
        <w:rPr>
          <w:rFonts w:eastAsiaTheme="minorEastAsia"/>
          <w:i/>
          <w:highlight w:val="yellow"/>
          <w:lang w:eastAsia="zh-CN"/>
        </w:rPr>
        <w:t>musim-CapRestrictionWithoutResponseTimer-r18.</w:t>
      </w:r>
    </w:p>
    <w:p>
      <w:pPr>
        <w:rPr>
          <w:lang w:eastAsia="zh-CN"/>
        </w:rPr>
      </w:pPr>
    </w:p>
    <w:p>
      <w:pPr>
        <w:rPr>
          <w:rFonts w:hint="eastAsia"/>
          <w:lang w:eastAsia="zh-CN"/>
        </w:rPr>
      </w:pPr>
    </w:p>
    <w:p>
      <w:pPr>
        <w:rPr>
          <w:rFonts w:eastAsia="MS Mincho"/>
          <w:b/>
          <w:color w:val="FF0000"/>
        </w:rPr>
      </w:pPr>
      <w:r>
        <w:rPr>
          <w:rFonts w:eastAsia="MS Mincho"/>
          <w:b/>
          <w:color w:val="FF0000"/>
        </w:rPr>
        <w:t>---------------------------------------------------------Skip Unchanged----------------------------------------------------------</w:t>
      </w:r>
    </w:p>
    <w:p>
      <w:pPr>
        <w:pStyle w:val="5"/>
      </w:pPr>
      <w:bookmarkStart w:id="14" w:name="_Toc60777512"/>
      <w:bookmarkStart w:id="15" w:name="_Toc131065305"/>
      <w:r>
        <w:t>–</w:t>
      </w:r>
      <w:r>
        <w:tab/>
      </w:r>
      <w:r>
        <w:rPr>
          <w:i/>
        </w:rPr>
        <w:t>OtherConfig</w:t>
      </w:r>
      <w:bookmarkEnd w:id="14"/>
      <w:bookmarkEnd w:id="15"/>
    </w:p>
    <w:p>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pPr>
        <w:pStyle w:val="41"/>
        <w:rPr>
          <w:bCs/>
          <w:i/>
          <w:iCs/>
        </w:rPr>
      </w:pPr>
      <w:r>
        <w:rPr>
          <w:bCs/>
          <w:i/>
          <w:iCs/>
        </w:rPr>
        <w:t xml:space="preserve">OtherConfig </w:t>
      </w:r>
      <w:r>
        <w:rPr>
          <w:bCs/>
          <w:iCs/>
        </w:rPr>
        <w:t>information element</w:t>
      </w:r>
    </w:p>
    <w:p>
      <w:pPr>
        <w:pStyle w:val="39"/>
        <w:rPr>
          <w:color w:val="808080"/>
        </w:rPr>
      </w:pPr>
      <w:r>
        <w:rPr>
          <w:color w:val="808080"/>
        </w:rPr>
        <w:t>-- ASN1START</w:t>
      </w:r>
    </w:p>
    <w:p>
      <w:pPr>
        <w:pStyle w:val="39"/>
        <w:rPr>
          <w:color w:val="808080"/>
        </w:rPr>
      </w:pPr>
      <w:r>
        <w:rPr>
          <w:color w:val="808080"/>
        </w:rPr>
        <w:t>-- TAG-OTHERCONFIG-START</w:t>
      </w:r>
    </w:p>
    <w:p>
      <w:pPr>
        <w:pStyle w:val="39"/>
      </w:pPr>
    </w:p>
    <w:p>
      <w:pPr>
        <w:pStyle w:val="39"/>
      </w:pPr>
      <w:r>
        <w:t xml:space="preserve">OtherConfig ::=                 </w:t>
      </w:r>
      <w:r>
        <w:rPr>
          <w:color w:val="993366"/>
        </w:rPr>
        <w:t>SEQUENCE</w:t>
      </w:r>
      <w:r>
        <w:t xml:space="preserve"> {</w:t>
      </w:r>
    </w:p>
    <w:p>
      <w:pPr>
        <w:pStyle w:val="39"/>
      </w:pPr>
      <w:r>
        <w:t xml:space="preserve">    delayBudgetReportingConfig  </w:t>
      </w:r>
      <w:r>
        <w:rPr>
          <w:color w:val="993366"/>
        </w:rPr>
        <w:t>CHOICE</w:t>
      </w:r>
      <w:r>
        <w:t>{</w:t>
      </w:r>
    </w:p>
    <w:p>
      <w:pPr>
        <w:pStyle w:val="39"/>
      </w:pPr>
      <w:r>
        <w:t xml:space="preserve">        release                 </w:t>
      </w:r>
      <w:r>
        <w:rPr>
          <w:color w:val="993366"/>
        </w:rPr>
        <w:t>NULL</w:t>
      </w:r>
      <w:r>
        <w:t>,</w:t>
      </w:r>
    </w:p>
    <w:p>
      <w:pPr>
        <w:pStyle w:val="39"/>
      </w:pPr>
      <w:r>
        <w:t xml:space="preserve">        setup                   </w:t>
      </w:r>
      <w:r>
        <w:rPr>
          <w:color w:val="993366"/>
        </w:rPr>
        <w:t>SEQUENCE</w:t>
      </w:r>
      <w:r>
        <w:t>{</w:t>
      </w:r>
    </w:p>
    <w:p>
      <w:pPr>
        <w:pStyle w:val="39"/>
      </w:pPr>
      <w:r>
        <w:t xml:space="preserve">            delayBudgetReportingProhibitTimer   </w:t>
      </w:r>
      <w:r>
        <w:rPr>
          <w:color w:val="993366"/>
        </w:rPr>
        <w:t>ENUMERATED</w:t>
      </w:r>
      <w:r>
        <w:t xml:space="preserve"> {s0, s0dot4, s0dot8, s1dot6, s3, s6, s12, s30}</w:t>
      </w:r>
    </w:p>
    <w:p>
      <w:pPr>
        <w:pStyle w:val="39"/>
      </w:pPr>
      <w:r>
        <w:t xml:space="preserve">        }</w:t>
      </w:r>
    </w:p>
    <w:p>
      <w:pPr>
        <w:pStyle w:val="39"/>
        <w:rPr>
          <w:color w:val="808080"/>
        </w:rPr>
      </w:pPr>
      <w:r>
        <w:t xml:space="preserve">    }                                                                                                     </w:t>
      </w:r>
      <w:r>
        <w:rPr>
          <w:color w:val="993366"/>
        </w:rPr>
        <w:t>OPTIONAL</w:t>
      </w:r>
      <w:r>
        <w:t xml:space="preserve">        </w:t>
      </w:r>
      <w:r>
        <w:rPr>
          <w:color w:val="808080"/>
        </w:rPr>
        <w:t>-- Need M</w:t>
      </w:r>
    </w:p>
    <w:p>
      <w:pPr>
        <w:pStyle w:val="39"/>
      </w:pPr>
      <w:r>
        <w:t>}</w:t>
      </w:r>
    </w:p>
    <w:p>
      <w:pPr>
        <w:pStyle w:val="39"/>
      </w:pPr>
    </w:p>
    <w:p>
      <w:pPr>
        <w:pStyle w:val="39"/>
      </w:pPr>
      <w:r>
        <w:t xml:space="preserve">OtherConfig-v1540 ::=           </w:t>
      </w:r>
      <w:r>
        <w:rPr>
          <w:color w:val="993366"/>
        </w:rPr>
        <w:t>SEQUENCE</w:t>
      </w:r>
      <w:r>
        <w:t xml:space="preserve"> {</w:t>
      </w:r>
    </w:p>
    <w:p>
      <w:pPr>
        <w:pStyle w:val="39"/>
        <w:rPr>
          <w:color w:val="808080"/>
        </w:rPr>
      </w:pPr>
      <w:r>
        <w:t xml:space="preserve">    overheatingAssistanceConfig     SetupRelease {OverheatingAssistanceConfig}                            </w:t>
      </w:r>
      <w:r>
        <w:rPr>
          <w:color w:val="993366"/>
        </w:rPr>
        <w:t>OPTIONAL</w:t>
      </w:r>
      <w:r>
        <w:t xml:space="preserve">, </w:t>
      </w:r>
      <w:r>
        <w:rPr>
          <w:color w:val="808080"/>
        </w:rPr>
        <w:t>-- Need M</w:t>
      </w:r>
    </w:p>
    <w:p>
      <w:pPr>
        <w:pStyle w:val="39"/>
      </w:pPr>
      <w:r>
        <w:t xml:space="preserve">    ...</w:t>
      </w:r>
    </w:p>
    <w:p>
      <w:pPr>
        <w:pStyle w:val="39"/>
      </w:pPr>
      <w:r>
        <w:t>}</w:t>
      </w:r>
    </w:p>
    <w:p>
      <w:pPr>
        <w:pStyle w:val="39"/>
      </w:pPr>
    </w:p>
    <w:p>
      <w:pPr>
        <w:pStyle w:val="39"/>
      </w:pPr>
      <w:r>
        <w:t xml:space="preserve">OtherConfig-v1610 ::=                   </w:t>
      </w:r>
      <w:r>
        <w:rPr>
          <w:color w:val="993366"/>
        </w:rPr>
        <w:t>SEQUENCE</w:t>
      </w:r>
      <w:r>
        <w:t xml:space="preserve"> {</w:t>
      </w:r>
    </w:p>
    <w:p>
      <w:pPr>
        <w:pStyle w:val="39"/>
        <w:rPr>
          <w:color w:val="808080"/>
        </w:rPr>
      </w:pPr>
      <w:r>
        <w:t xml:space="preserve">    idc-AssistanceConfig-r16                SetupRelease {IDC-AssistanceConfig-r16}                       </w:t>
      </w:r>
      <w:r>
        <w:rPr>
          <w:color w:val="993366"/>
        </w:rPr>
        <w:t>OPTIONAL</w:t>
      </w:r>
      <w:r>
        <w:t xml:space="preserve">, </w:t>
      </w:r>
      <w:r>
        <w:rPr>
          <w:color w:val="808080"/>
        </w:rPr>
        <w:t>-- Need M</w:t>
      </w:r>
    </w:p>
    <w:p>
      <w:pPr>
        <w:pStyle w:val="39"/>
        <w:rPr>
          <w:color w:val="808080"/>
        </w:rPr>
      </w:pPr>
      <w:r>
        <w:t xml:space="preserve">    drx-PreferenceConfig-r16                SetupRelease {DRX-PreferenceConfig-r16}                       </w:t>
      </w:r>
      <w:r>
        <w:rPr>
          <w:color w:val="993366"/>
        </w:rPr>
        <w:t>OPTIONAL</w:t>
      </w:r>
      <w:r>
        <w:t xml:space="preserve">, </w:t>
      </w:r>
      <w:r>
        <w:rPr>
          <w:color w:val="808080"/>
        </w:rPr>
        <w:t>-- Need M</w:t>
      </w:r>
    </w:p>
    <w:p>
      <w:pPr>
        <w:pStyle w:val="39"/>
        <w:rPr>
          <w:color w:val="808080"/>
        </w:rPr>
      </w:pPr>
      <w:r>
        <w:t xml:space="preserve">    maxBW-PreferenceConfig-r16              SetupRelease {MaxBW-PreferenceConfig-r16}                     </w:t>
      </w:r>
      <w:r>
        <w:rPr>
          <w:color w:val="993366"/>
        </w:rPr>
        <w:t>OPTIONAL</w:t>
      </w:r>
      <w:r>
        <w:t xml:space="preserve">, </w:t>
      </w:r>
      <w:r>
        <w:rPr>
          <w:color w:val="808080"/>
        </w:rPr>
        <w:t>-- Need M</w:t>
      </w:r>
    </w:p>
    <w:p>
      <w:pPr>
        <w:pStyle w:val="39"/>
        <w:rPr>
          <w:color w:val="808080"/>
        </w:rPr>
      </w:pPr>
      <w:r>
        <w:t xml:space="preserve">    maxCC-PreferenceConfig-r16              SetupRelease {MaxCC-PreferenceConfig-r16}                     </w:t>
      </w:r>
      <w:r>
        <w:rPr>
          <w:color w:val="993366"/>
        </w:rPr>
        <w:t>OPTIONAL</w:t>
      </w:r>
      <w:r>
        <w:t xml:space="preserve">, </w:t>
      </w:r>
      <w:r>
        <w:rPr>
          <w:color w:val="808080"/>
        </w:rPr>
        <w:t>-- Need M</w:t>
      </w:r>
    </w:p>
    <w:p>
      <w:pPr>
        <w:pStyle w:val="39"/>
        <w:rPr>
          <w:color w:val="808080"/>
        </w:rPr>
      </w:pPr>
      <w:r>
        <w:t xml:space="preserve">    maxMIMO-LayerPreferenceConfig-r16       SetupRelease {MaxMIMO-LayerPreferenceConfig-r16}              </w:t>
      </w:r>
      <w:r>
        <w:rPr>
          <w:color w:val="993366"/>
        </w:rPr>
        <w:t>OPTIONAL</w:t>
      </w:r>
      <w:r>
        <w:t xml:space="preserve">, </w:t>
      </w:r>
      <w:r>
        <w:rPr>
          <w:color w:val="808080"/>
        </w:rPr>
        <w:t>-- Need M</w:t>
      </w:r>
    </w:p>
    <w:p>
      <w:pPr>
        <w:pStyle w:val="39"/>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pPr>
        <w:pStyle w:val="39"/>
        <w:rPr>
          <w:color w:val="808080"/>
        </w:rPr>
      </w:pPr>
      <w:r>
        <w:t xml:space="preserve">    releasePreferenceConfig-r16             SetupRelease {ReleasePreferenceConfig-r16}                    </w:t>
      </w:r>
      <w:r>
        <w:rPr>
          <w:color w:val="993366"/>
        </w:rPr>
        <w:t>OPTIONAL</w:t>
      </w:r>
      <w:r>
        <w:t xml:space="preserve">, </w:t>
      </w:r>
      <w:r>
        <w:rPr>
          <w:color w:val="808080"/>
        </w:rPr>
        <w:t>-- Need M</w:t>
      </w:r>
    </w:p>
    <w:p>
      <w:pPr>
        <w:pStyle w:val="39"/>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pPr>
        <w:pStyle w:val="39"/>
        <w:rPr>
          <w:color w:val="808080"/>
        </w:rPr>
      </w:pPr>
      <w:r>
        <w:t xml:space="preserve">    btNameList-r16                          SetupRelease {BT-NameList-r16}                                </w:t>
      </w:r>
      <w:r>
        <w:rPr>
          <w:color w:val="993366"/>
        </w:rPr>
        <w:t>OPTIONAL</w:t>
      </w:r>
      <w:r>
        <w:t xml:space="preserve">, </w:t>
      </w:r>
      <w:r>
        <w:rPr>
          <w:color w:val="808080"/>
        </w:rPr>
        <w:t>-- Need M</w:t>
      </w:r>
    </w:p>
    <w:p>
      <w:pPr>
        <w:pStyle w:val="39"/>
        <w:rPr>
          <w:color w:val="808080"/>
        </w:rPr>
      </w:pPr>
      <w:r>
        <w:t xml:space="preserve">    wlanNameList-r16                        SetupRelease {WLAN-NameList-r16}                              </w:t>
      </w:r>
      <w:r>
        <w:rPr>
          <w:color w:val="993366"/>
        </w:rPr>
        <w:t>OPTIONAL</w:t>
      </w:r>
      <w:r>
        <w:t xml:space="preserve">, </w:t>
      </w:r>
      <w:r>
        <w:rPr>
          <w:color w:val="808080"/>
        </w:rPr>
        <w:t>-- Need M</w:t>
      </w:r>
    </w:p>
    <w:p>
      <w:pPr>
        <w:pStyle w:val="39"/>
        <w:rPr>
          <w:color w:val="808080"/>
        </w:rPr>
      </w:pPr>
      <w:r>
        <w:t xml:space="preserve">    sensorNameList-r16                      SetupRelease {Sensor-NameList-r16}                            </w:t>
      </w:r>
      <w:r>
        <w:rPr>
          <w:color w:val="993366"/>
        </w:rPr>
        <w:t>OPTIONAL</w:t>
      </w:r>
      <w:r>
        <w:t xml:space="preserve">, </w:t>
      </w:r>
      <w:r>
        <w:rPr>
          <w:color w:val="808080"/>
        </w:rPr>
        <w:t>-- Need M</w:t>
      </w:r>
    </w:p>
    <w:p>
      <w:pPr>
        <w:pStyle w:val="39"/>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pPr>
        <w:pStyle w:val="39"/>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pPr>
        <w:pStyle w:val="39"/>
      </w:pPr>
      <w:r>
        <w:t>}</w:t>
      </w:r>
    </w:p>
    <w:p>
      <w:pPr>
        <w:pStyle w:val="39"/>
      </w:pPr>
    </w:p>
    <w:p>
      <w:pPr>
        <w:pStyle w:val="39"/>
      </w:pPr>
      <w:r>
        <w:t xml:space="preserve">OtherConfig-v1700 ::=                   </w:t>
      </w:r>
      <w:r>
        <w:rPr>
          <w:color w:val="993366"/>
        </w:rPr>
        <w:t>SEQUENCE</w:t>
      </w:r>
      <w:r>
        <w:t xml:space="preserve"> {</w:t>
      </w:r>
    </w:p>
    <w:p>
      <w:pPr>
        <w:pStyle w:val="39"/>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pPr>
        <w:pStyle w:val="39"/>
        <w:rPr>
          <w:color w:val="808080"/>
        </w:rPr>
      </w:pPr>
      <w:r>
        <w:t xml:space="preserve">    musim-GapAssistanceConfig-r17           SetupRelease {MUSIM-GapAssistanceConfig-r17}                  </w:t>
      </w:r>
      <w:r>
        <w:rPr>
          <w:color w:val="993366"/>
        </w:rPr>
        <w:t>OPTIONAL</w:t>
      </w:r>
      <w:r>
        <w:t xml:space="preserve">, </w:t>
      </w:r>
      <w:r>
        <w:rPr>
          <w:color w:val="808080"/>
        </w:rPr>
        <w:t>-- Need M</w:t>
      </w:r>
    </w:p>
    <w:p>
      <w:pPr>
        <w:pStyle w:val="39"/>
        <w:rPr>
          <w:color w:val="808080"/>
        </w:rPr>
      </w:pPr>
      <w:r>
        <w:t xml:space="preserve">    musim-LeaveAssistanceConfig-r17         SetupRelease {MUSIM-LeaveAssistanceConfig-r17}                </w:t>
      </w:r>
      <w:r>
        <w:rPr>
          <w:color w:val="993366"/>
        </w:rPr>
        <w:t>OPTIONAL</w:t>
      </w:r>
      <w:r>
        <w:t xml:space="preserve">, </w:t>
      </w:r>
      <w:r>
        <w:rPr>
          <w:color w:val="808080"/>
        </w:rPr>
        <w:t>-- Need M</w:t>
      </w:r>
    </w:p>
    <w:p>
      <w:pPr>
        <w:pStyle w:val="39"/>
        <w:rPr>
          <w:color w:val="808080"/>
        </w:rPr>
      </w:pPr>
      <w:r>
        <w:t xml:space="preserve">    successHO-Config-r17                    SetupRelease {SuccessHO-Config-r17}                           </w:t>
      </w:r>
      <w:r>
        <w:rPr>
          <w:color w:val="993366"/>
        </w:rPr>
        <w:t>OPTIONAL</w:t>
      </w:r>
      <w:r>
        <w:t xml:space="preserve">, </w:t>
      </w:r>
      <w:r>
        <w:rPr>
          <w:color w:val="808080"/>
        </w:rPr>
        <w:t>-- Need M</w:t>
      </w:r>
    </w:p>
    <w:p>
      <w:pPr>
        <w:pStyle w:val="39"/>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pPr>
        <w:pStyle w:val="39"/>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pPr>
        <w:pStyle w:val="39"/>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pPr>
        <w:pStyle w:val="39"/>
        <w:rPr>
          <w:color w:val="808080"/>
        </w:rPr>
      </w:pPr>
      <w:r>
        <w:t xml:space="preserve">    rlm-RelaxationReportingConfig-r17       SetupRelease {RLM-RelaxationReportingConfig-r17}              </w:t>
      </w:r>
      <w:r>
        <w:rPr>
          <w:color w:val="993366"/>
        </w:rPr>
        <w:t>OPTIONAL</w:t>
      </w:r>
      <w:r>
        <w:t xml:space="preserve">, </w:t>
      </w:r>
      <w:r>
        <w:rPr>
          <w:color w:val="808080"/>
        </w:rPr>
        <w:t>-- Need M</w:t>
      </w:r>
    </w:p>
    <w:p>
      <w:pPr>
        <w:pStyle w:val="39"/>
        <w:rPr>
          <w:color w:val="808080"/>
        </w:rPr>
      </w:pPr>
      <w:r>
        <w:t xml:space="preserve">    bfd-RelaxationReportingConfig-r17       SetupRelease {BFD-RelaxationReportingConfig-r17}              </w:t>
      </w:r>
      <w:r>
        <w:rPr>
          <w:color w:val="993366"/>
        </w:rPr>
        <w:t>OPTIONAL</w:t>
      </w:r>
      <w:r>
        <w:t xml:space="preserve">, </w:t>
      </w:r>
      <w:r>
        <w:rPr>
          <w:color w:val="808080"/>
        </w:rPr>
        <w:t>-- Need M</w:t>
      </w:r>
    </w:p>
    <w:p>
      <w:pPr>
        <w:pStyle w:val="39"/>
        <w:rPr>
          <w:color w:val="808080"/>
        </w:rPr>
      </w:pPr>
      <w:r>
        <w:t xml:space="preserve">    scg-DeactivationPreferenceConfig-r17    SetupRelease {SCG-DeactivationPreferenceConfig-r17}           </w:t>
      </w:r>
      <w:r>
        <w:rPr>
          <w:color w:val="993366"/>
        </w:rPr>
        <w:t>OPTIONAL</w:t>
      </w:r>
      <w:r>
        <w:t xml:space="preserve">, </w:t>
      </w:r>
      <w:r>
        <w:rPr>
          <w:color w:val="808080"/>
        </w:rPr>
        <w:t>-- Cond SCG</w:t>
      </w:r>
    </w:p>
    <w:p>
      <w:pPr>
        <w:pStyle w:val="39"/>
        <w:rPr>
          <w:color w:val="808080"/>
        </w:rPr>
      </w:pPr>
      <w:r>
        <w:t xml:space="preserve">    rrm-MeasRelaxationReportingConfig-r17   SetupRelease {RRM-MeasRelaxationReportingConfig-r17}          </w:t>
      </w:r>
      <w:r>
        <w:rPr>
          <w:color w:val="993366"/>
        </w:rPr>
        <w:t>OPTIONAL</w:t>
      </w:r>
      <w:r>
        <w:t xml:space="preserve">, </w:t>
      </w:r>
      <w:r>
        <w:rPr>
          <w:color w:val="808080"/>
        </w:rPr>
        <w:t>-- Need M</w:t>
      </w:r>
    </w:p>
    <w:p>
      <w:pPr>
        <w:pStyle w:val="39"/>
        <w:rPr>
          <w:color w:val="808080"/>
        </w:rPr>
      </w:pPr>
      <w:r>
        <w:t xml:space="preserve">    propDelayDiffReportConfig-r17           SetupRelease {PropDelayDiffReportConfig-r17}                  </w:t>
      </w:r>
      <w:r>
        <w:rPr>
          <w:color w:val="993366"/>
        </w:rPr>
        <w:t>OPTIONAL</w:t>
      </w:r>
      <w:r>
        <w:t xml:space="preserve">  </w:t>
      </w:r>
      <w:r>
        <w:rPr>
          <w:color w:val="808080"/>
        </w:rPr>
        <w:t>-- Need M</w:t>
      </w:r>
    </w:p>
    <w:p>
      <w:pPr>
        <w:pStyle w:val="39"/>
      </w:pPr>
      <w:r>
        <w:t>}</w:t>
      </w:r>
    </w:p>
    <w:p>
      <w:pPr>
        <w:pStyle w:val="39"/>
      </w:pPr>
    </w:p>
    <w:p>
      <w:pPr>
        <w:pStyle w:val="39"/>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pPr>
        <w:pStyle w:val="39"/>
      </w:pPr>
    </w:p>
    <w:p>
      <w:pPr>
        <w:pStyle w:val="39"/>
      </w:pPr>
      <w:r>
        <w:t xml:space="preserve">MUSIM-GapAssistanceConfig-r17 ::= </w:t>
      </w:r>
      <w:r>
        <w:rPr>
          <w:color w:val="993366"/>
        </w:rPr>
        <w:t>SEQUENCE</w:t>
      </w:r>
      <w:r>
        <w:t xml:space="preserve"> {</w:t>
      </w:r>
    </w:p>
    <w:p>
      <w:pPr>
        <w:pStyle w:val="39"/>
      </w:pPr>
      <w:r>
        <w:t xml:space="preserve">    musim-GapProhibitTimer-r17        </w:t>
      </w:r>
      <w:r>
        <w:rPr>
          <w:color w:val="993366"/>
        </w:rPr>
        <w:t>ENUMERATED</w:t>
      </w:r>
      <w:r>
        <w:t xml:space="preserve"> {s0, s0dot1, s0dot2, s0dot3, s0dot4, s0dot5, s1, s2, s3, s4, s5, s6, s7, s8, s9, s10}</w:t>
      </w:r>
    </w:p>
    <w:p>
      <w:pPr>
        <w:pStyle w:val="39"/>
      </w:pPr>
      <w:r>
        <w:t>}</w:t>
      </w:r>
    </w:p>
    <w:p>
      <w:pPr>
        <w:pStyle w:val="39"/>
      </w:pPr>
    </w:p>
    <w:p>
      <w:pPr>
        <w:pStyle w:val="39"/>
      </w:pPr>
      <w:r>
        <w:t xml:space="preserve">MUSIM-LeaveAssistanceConfig-r17 ::=     </w:t>
      </w:r>
      <w:r>
        <w:rPr>
          <w:color w:val="993366"/>
        </w:rPr>
        <w:t>SEQUENCE</w:t>
      </w:r>
      <w:r>
        <w:t xml:space="preserve"> {</w:t>
      </w:r>
    </w:p>
    <w:p>
      <w:pPr>
        <w:pStyle w:val="39"/>
      </w:pPr>
      <w:r>
        <w:t xml:space="preserve">    </w:t>
      </w:r>
      <w:bookmarkStart w:id="16" w:name="OLE_LINK18"/>
      <w:bookmarkStart w:id="17" w:name="OLE_LINK17"/>
      <w:r>
        <w:t>musim-LeaveWithoutResponseTimer</w:t>
      </w:r>
      <w:bookmarkEnd w:id="16"/>
      <w:bookmarkEnd w:id="17"/>
      <w:r>
        <w:t xml:space="preserve">-r17     </w:t>
      </w:r>
      <w:r>
        <w:rPr>
          <w:color w:val="993366"/>
        </w:rPr>
        <w:t>ENUMERATED</w:t>
      </w:r>
      <w:r>
        <w:t xml:space="preserve"> {ms10, ms20, ms40, ms60, ms80, ms100, spare2, spare1}</w:t>
      </w:r>
    </w:p>
    <w:p>
      <w:pPr>
        <w:pStyle w:val="39"/>
      </w:pPr>
      <w:r>
        <w:t>}</w:t>
      </w:r>
    </w:p>
    <w:p>
      <w:pPr>
        <w:pStyle w:val="39"/>
      </w:pPr>
      <w:r>
        <w:t xml:space="preserve">OtherConfig-v18xy ::=                   </w:t>
      </w:r>
      <w:r>
        <w:rPr>
          <w:color w:val="993366"/>
        </w:rPr>
        <w:t>SEQUENCE</w:t>
      </w:r>
      <w:r>
        <w:t xml:space="preserve"> {</w:t>
      </w:r>
    </w:p>
    <w:p>
      <w:pPr>
        <w:pStyle w:val="39"/>
        <w:ind w:firstLine="390"/>
        <w:rPr>
          <w:color w:val="808080"/>
        </w:rPr>
      </w:pPr>
      <w:r>
        <w:t xml:space="preserve">musim-GapPriorityAssistanceConfig-r18           </w:t>
      </w:r>
      <w:r>
        <w:rPr>
          <w:color w:val="993366"/>
        </w:rPr>
        <w:t>ENUMERATED</w:t>
      </w:r>
      <w:r>
        <w:t xml:space="preserve"> {true}                                     </w:t>
      </w:r>
      <w:r>
        <w:rPr>
          <w:color w:val="993366"/>
        </w:rPr>
        <w:t>OPTIONAL</w:t>
      </w:r>
      <w:r>
        <w:rPr>
          <w:rFonts w:hint="eastAsia"/>
          <w:color w:val="993366"/>
        </w:rPr>
        <w:t>,</w:t>
      </w:r>
      <w:r>
        <w:rPr>
          <w:color w:val="993366"/>
        </w:rPr>
        <w:t xml:space="preserve"> -- </w:t>
      </w:r>
      <w:r>
        <w:rPr>
          <w:color w:val="808080"/>
        </w:rPr>
        <w:t>Need R</w:t>
      </w:r>
    </w:p>
    <w:p>
      <w:pPr>
        <w:pStyle w:val="39"/>
        <w:ind w:firstLine="390"/>
      </w:pPr>
      <w:r>
        <w:rPr>
          <w:rFonts w:hint="eastAsia"/>
        </w:rPr>
        <w:t>musim-</w:t>
      </w:r>
      <w:r>
        <w:t>CapabilityRestrictionC</w:t>
      </w:r>
      <w:r>
        <w:rPr>
          <w:rFonts w:hint="eastAsia"/>
        </w:rPr>
        <w:t>onfig-r</w:t>
      </w:r>
      <w:r>
        <w:t>18            SetupRelease {MUSIM</w:t>
      </w:r>
      <w:r>
        <w:rPr>
          <w:rFonts w:hint="eastAsia"/>
        </w:rPr>
        <w:t>-</w:t>
      </w:r>
      <w:r>
        <w:t>CapabilityRestrictionC</w:t>
      </w:r>
      <w:r>
        <w:rPr>
          <w:rFonts w:hint="eastAsia"/>
        </w:rPr>
        <w:t>onfig-r</w:t>
      </w:r>
      <w:r>
        <w:t xml:space="preserve">18} </w:t>
      </w:r>
      <w:r>
        <w:rPr>
          <w:color w:val="993366"/>
        </w:rPr>
        <w:t>OPTIONAL</w:t>
      </w:r>
      <w:r>
        <w:t xml:space="preserve"> </w:t>
      </w:r>
      <w:r>
        <w:rPr>
          <w:color w:val="808080"/>
        </w:rPr>
        <w:t>-- Need M</w:t>
      </w:r>
    </w:p>
    <w:p>
      <w:pPr>
        <w:pStyle w:val="39"/>
      </w:pPr>
      <w:r>
        <w:t>}</w:t>
      </w:r>
    </w:p>
    <w:p>
      <w:pPr>
        <w:pStyle w:val="39"/>
        <w:rPr>
          <w:rFonts w:eastAsiaTheme="minorEastAsia"/>
          <w:highlight w:val="yellow"/>
          <w:lang w:eastAsia="zh-CN"/>
        </w:rPr>
      </w:pPr>
      <w:r>
        <w:rPr>
          <w:rFonts w:hint="eastAsia" w:eastAsiaTheme="minorEastAsia"/>
          <w:highlight w:val="yellow"/>
          <w:lang w:eastAsia="zh-CN"/>
        </w:rPr>
        <w:t>M</w:t>
      </w:r>
      <w:r>
        <w:rPr>
          <w:rFonts w:eastAsiaTheme="minorEastAsia"/>
          <w:highlight w:val="yellow"/>
          <w:lang w:eastAsia="zh-CN"/>
        </w:rPr>
        <w:t>USIM-CapabilityRestrictionConfig-r18 ::= SEQUENCE {</w:t>
      </w:r>
    </w:p>
    <w:p>
      <w:pPr>
        <w:pStyle w:val="39"/>
        <w:rPr>
          <w:rFonts w:eastAsiaTheme="minorEastAsia"/>
          <w:highlight w:val="yellow"/>
          <w:lang w:eastAsia="zh-CN"/>
        </w:rPr>
      </w:pPr>
      <w:r>
        <w:rPr>
          <w:rFonts w:eastAsiaTheme="minorEastAsia"/>
          <w:highlight w:val="yellow"/>
          <w:lang w:eastAsia="zh-CN"/>
        </w:rPr>
        <w:tab/>
      </w:r>
      <w:bookmarkStart w:id="18" w:name="OLE_LINK4"/>
      <w:r>
        <w:rPr>
          <w:rFonts w:eastAsiaTheme="minorEastAsia"/>
          <w:highlight w:val="yellow"/>
          <w:lang w:eastAsia="zh-CN"/>
        </w:rPr>
        <w:t>musim-CapRestrictionWithoutResponseTimer</w:t>
      </w:r>
      <w:bookmarkEnd w:id="18"/>
      <w:r>
        <w:rPr>
          <w:rFonts w:eastAsiaTheme="minorEastAsia"/>
          <w:highlight w:val="yellow"/>
          <w:lang w:eastAsia="zh-CN"/>
        </w:rPr>
        <w:t>-r18          ENUMERATED {ms10,ms20,ms40,spare2,spare1}</w:t>
      </w:r>
    </w:p>
    <w:p>
      <w:pPr>
        <w:pStyle w:val="39"/>
        <w:rPr>
          <w:rFonts w:eastAsiaTheme="minorEastAsia"/>
          <w:lang w:eastAsia="zh-CN"/>
        </w:rPr>
      </w:pPr>
      <w:r>
        <w:rPr>
          <w:rFonts w:eastAsiaTheme="minorEastAsia"/>
          <w:highlight w:val="yellow"/>
          <w:lang w:eastAsia="zh-CN"/>
        </w:rPr>
        <w:t>}</w:t>
      </w:r>
    </w:p>
    <w:p>
      <w:pPr>
        <w:pStyle w:val="39"/>
        <w:rPr>
          <w:rFonts w:eastAsia="等线"/>
          <w:lang w:eastAsia="zh-CN"/>
        </w:rPr>
      </w:pPr>
    </w:p>
    <w:p>
      <w:pPr>
        <w:pStyle w:val="39"/>
        <w:rPr>
          <w:rFonts w:eastAsiaTheme="minorEastAsia"/>
          <w:lang w:eastAsia="zh-CN"/>
        </w:rPr>
      </w:pPr>
      <w:r>
        <w:rPr>
          <w:rFonts w:eastAsiaTheme="minorEastAsia"/>
          <w:lang w:eastAsia="zh-CN"/>
        </w:rPr>
        <w:t xml:space="preserve">Editor’s Note: FFS whether prohibit timer is needed for the signaling of temporary maximum number of MIMO layers. </w:t>
      </w:r>
    </w:p>
    <w:p>
      <w:pPr>
        <w:pStyle w:val="39"/>
      </w:pPr>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p>
    <w:p>
      <w:pPr>
        <w:pStyle w:val="39"/>
      </w:pPr>
    </w:p>
    <w:p>
      <w:pPr>
        <w:pStyle w:val="39"/>
      </w:pPr>
      <w:r>
        <w:t xml:space="preserve">SuccessHO-Config-r17 ::=                </w:t>
      </w:r>
      <w:r>
        <w:rPr>
          <w:color w:val="993366"/>
        </w:rPr>
        <w:t>SEQUENCE</w:t>
      </w:r>
      <w:r>
        <w:t xml:space="preserve"> {</w:t>
      </w:r>
    </w:p>
    <w:p>
      <w:pPr>
        <w:pStyle w:val="39"/>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pPr>
        <w:pStyle w:val="39"/>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pPr>
        <w:pStyle w:val="39"/>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pPr>
        <w:pStyle w:val="39"/>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pPr>
        <w:pStyle w:val="39"/>
      </w:pPr>
      <w:r>
        <w:t xml:space="preserve">    ...</w:t>
      </w:r>
    </w:p>
    <w:p>
      <w:pPr>
        <w:pStyle w:val="39"/>
      </w:pPr>
      <w:r>
        <w:t>}</w:t>
      </w:r>
    </w:p>
    <w:p>
      <w:pPr>
        <w:pStyle w:val="39"/>
      </w:pPr>
    </w:p>
    <w:p>
      <w:pPr>
        <w:pStyle w:val="39"/>
      </w:pPr>
      <w:r>
        <w:t xml:space="preserve">OverheatingAssistanceConfig ::= </w:t>
      </w:r>
      <w:r>
        <w:rPr>
          <w:color w:val="993366"/>
        </w:rPr>
        <w:t>SEQUENCE</w:t>
      </w:r>
      <w:r>
        <w:t xml:space="preserve"> {</w:t>
      </w:r>
    </w:p>
    <w:p>
      <w:pPr>
        <w:pStyle w:val="39"/>
      </w:pPr>
      <w:r>
        <w:t xml:space="preserve">    overheatingIndicationProhibitTimer    </w:t>
      </w:r>
      <w:r>
        <w:rPr>
          <w:color w:val="993366"/>
        </w:rPr>
        <w:t>ENUMERATED</w:t>
      </w:r>
      <w:r>
        <w:t xml:space="preserve"> {s0, s0dot5, s1, s2, s5, s10, s20, s30,</w:t>
      </w:r>
    </w:p>
    <w:p>
      <w:pPr>
        <w:pStyle w:val="39"/>
      </w:pPr>
      <w:r>
        <w:t xml:space="preserve">                                          s60, s90, s120, s300, s600, spare3, spare2, spare1}</w:t>
      </w:r>
    </w:p>
    <w:p>
      <w:pPr>
        <w:pStyle w:val="39"/>
      </w:pPr>
      <w:r>
        <w:t>}</w:t>
      </w:r>
    </w:p>
    <w:p>
      <w:pPr>
        <w:pStyle w:val="39"/>
      </w:pPr>
    </w:p>
    <w:p>
      <w:pPr>
        <w:pStyle w:val="39"/>
      </w:pPr>
      <w:r>
        <w:t xml:space="preserve">IDC-AssistanceConfig-r16 ::=    </w:t>
      </w:r>
      <w:r>
        <w:rPr>
          <w:color w:val="993366"/>
        </w:rPr>
        <w:t>SEQUENCE</w:t>
      </w:r>
      <w:r>
        <w:t xml:space="preserve"> {</w:t>
      </w:r>
    </w:p>
    <w:p>
      <w:pPr>
        <w:pStyle w:val="39"/>
        <w:rPr>
          <w:color w:val="808080"/>
        </w:rPr>
      </w:pPr>
      <w:r>
        <w:t xml:space="preserve">    candidateServingFreqListNR-r16  CandidateServingFreqListNR-r16                     </w:t>
      </w:r>
      <w:r>
        <w:rPr>
          <w:color w:val="993366"/>
        </w:rPr>
        <w:t>OPTIONAL</w:t>
      </w:r>
      <w:r>
        <w:t xml:space="preserve">, </w:t>
      </w:r>
      <w:r>
        <w:rPr>
          <w:color w:val="808080"/>
        </w:rPr>
        <w:t>-- Need R</w:t>
      </w:r>
    </w:p>
    <w:p>
      <w:pPr>
        <w:pStyle w:val="39"/>
      </w:pPr>
      <w:r>
        <w:t xml:space="preserve">    ...</w:t>
      </w:r>
    </w:p>
    <w:p>
      <w:pPr>
        <w:pStyle w:val="39"/>
      </w:pPr>
      <w:r>
        <w:t>}</w:t>
      </w:r>
    </w:p>
    <w:p>
      <w:pPr>
        <w:pStyle w:val="39"/>
      </w:pPr>
    </w:p>
    <w:p>
      <w:pPr>
        <w:pStyle w:val="39"/>
      </w:pPr>
      <w:r>
        <w:t xml:space="preserve">DRX-PreferenceConfig-r16 ::=          </w:t>
      </w:r>
      <w:r>
        <w:rPr>
          <w:color w:val="993366"/>
        </w:rPr>
        <w:t>SEQUENCE</w:t>
      </w:r>
      <w:r>
        <w:t xml:space="preserve"> {</w:t>
      </w:r>
    </w:p>
    <w:p>
      <w:pPr>
        <w:pStyle w:val="39"/>
      </w:pPr>
      <w:r>
        <w:t xml:space="preserve">    drx-PreferenceProhibitTimer-r16       </w:t>
      </w:r>
      <w:r>
        <w:rPr>
          <w:color w:val="993366"/>
        </w:rPr>
        <w:t>ENUMERATED</w:t>
      </w:r>
      <w:r>
        <w:t xml:space="preserve"> {</w:t>
      </w:r>
    </w:p>
    <w:p>
      <w:pPr>
        <w:pStyle w:val="39"/>
      </w:pPr>
      <w:r>
        <w:t xml:space="preserve">                                              s0, s0dot5, s1, s2, s3, s4, s5, s6, s7,</w:t>
      </w:r>
    </w:p>
    <w:p>
      <w:pPr>
        <w:pStyle w:val="39"/>
      </w:pPr>
      <w:r>
        <w:t xml:space="preserve">                                              s8, s9, s10, s20, s30, spare2, spare1}</w:t>
      </w:r>
    </w:p>
    <w:p>
      <w:pPr>
        <w:pStyle w:val="39"/>
      </w:pPr>
      <w:r>
        <w:t>}</w:t>
      </w:r>
    </w:p>
    <w:p>
      <w:pPr>
        <w:pStyle w:val="39"/>
      </w:pPr>
    </w:p>
    <w:p>
      <w:pPr>
        <w:pStyle w:val="39"/>
      </w:pPr>
      <w:r>
        <w:t xml:space="preserve">MaxBW-PreferenceConfig-r16 ::=        </w:t>
      </w:r>
      <w:r>
        <w:rPr>
          <w:color w:val="993366"/>
        </w:rPr>
        <w:t>SEQUENCE</w:t>
      </w:r>
      <w:r>
        <w:t xml:space="preserve"> {</w:t>
      </w:r>
    </w:p>
    <w:p>
      <w:pPr>
        <w:pStyle w:val="39"/>
      </w:pPr>
      <w:r>
        <w:t xml:space="preserve">    maxBW-PreferenceProhibitTimer-r16     </w:t>
      </w:r>
      <w:r>
        <w:rPr>
          <w:color w:val="993366"/>
        </w:rPr>
        <w:t>ENUMERATED</w:t>
      </w:r>
      <w:r>
        <w:t xml:space="preserve"> {</w:t>
      </w:r>
    </w:p>
    <w:p>
      <w:pPr>
        <w:pStyle w:val="39"/>
      </w:pPr>
      <w:r>
        <w:t xml:space="preserve">                                              s0, s0dot5, s1, s2, s3, s4, s5, s6, s7,</w:t>
      </w:r>
    </w:p>
    <w:p>
      <w:pPr>
        <w:pStyle w:val="39"/>
      </w:pPr>
      <w:r>
        <w:t xml:space="preserve">                                              s8, s9, s10, s20, s30, spare2, spare1}</w:t>
      </w:r>
    </w:p>
    <w:p>
      <w:pPr>
        <w:pStyle w:val="39"/>
      </w:pPr>
      <w:r>
        <w:t>}</w:t>
      </w:r>
    </w:p>
    <w:p>
      <w:pPr>
        <w:pStyle w:val="39"/>
      </w:pPr>
    </w:p>
    <w:p>
      <w:pPr>
        <w:pStyle w:val="39"/>
      </w:pPr>
      <w:r>
        <w:t xml:space="preserve">MaxCC-PreferenceConfig-r16 ::=        </w:t>
      </w:r>
      <w:r>
        <w:rPr>
          <w:color w:val="993366"/>
        </w:rPr>
        <w:t>SEQUENCE</w:t>
      </w:r>
      <w:r>
        <w:t xml:space="preserve"> {</w:t>
      </w:r>
    </w:p>
    <w:p>
      <w:pPr>
        <w:pStyle w:val="39"/>
      </w:pPr>
      <w:r>
        <w:t xml:space="preserve">    maxCC-PreferenceProhibitTimer-r16     </w:t>
      </w:r>
      <w:r>
        <w:rPr>
          <w:color w:val="993366"/>
        </w:rPr>
        <w:t>ENUMERATED</w:t>
      </w:r>
      <w:r>
        <w:t xml:space="preserve"> {</w:t>
      </w:r>
    </w:p>
    <w:p>
      <w:pPr>
        <w:pStyle w:val="39"/>
      </w:pPr>
      <w:r>
        <w:t xml:space="preserve">                                              s0, s0dot5, s1, s2, s3, s4, s5, s6, s7,</w:t>
      </w:r>
    </w:p>
    <w:p>
      <w:pPr>
        <w:pStyle w:val="39"/>
      </w:pPr>
      <w:r>
        <w:t xml:space="preserve">                                              s8, s9, s10, s20, s30, spare2, spare1}</w:t>
      </w:r>
    </w:p>
    <w:p>
      <w:pPr>
        <w:pStyle w:val="39"/>
      </w:pPr>
      <w:r>
        <w:t>}</w:t>
      </w:r>
    </w:p>
    <w:p>
      <w:pPr>
        <w:pStyle w:val="39"/>
      </w:pPr>
    </w:p>
    <w:p>
      <w:pPr>
        <w:pStyle w:val="39"/>
      </w:pPr>
      <w:r>
        <w:t xml:space="preserve">MaxMIMO-LayerPreferenceConfig-r16 ::= </w:t>
      </w:r>
      <w:r>
        <w:rPr>
          <w:color w:val="993366"/>
        </w:rPr>
        <w:t>SEQUENCE</w:t>
      </w:r>
      <w:r>
        <w:t xml:space="preserve"> {</w:t>
      </w:r>
    </w:p>
    <w:p>
      <w:pPr>
        <w:pStyle w:val="39"/>
      </w:pPr>
      <w:r>
        <w:t xml:space="preserve">    maxMIMO-LayerPreferenceProhibitTimer-r16 </w:t>
      </w:r>
      <w:r>
        <w:rPr>
          <w:color w:val="993366"/>
        </w:rPr>
        <w:t>ENUMERATED</w:t>
      </w:r>
      <w:r>
        <w:t xml:space="preserve"> {</w:t>
      </w:r>
    </w:p>
    <w:p>
      <w:pPr>
        <w:pStyle w:val="39"/>
      </w:pPr>
      <w:r>
        <w:t xml:space="preserve">                                                 s0, s0dot5, s1, s2, s3, s4, s5, s6, s7,</w:t>
      </w:r>
    </w:p>
    <w:p>
      <w:pPr>
        <w:pStyle w:val="39"/>
      </w:pPr>
      <w:r>
        <w:t xml:space="preserve">                                                 s8, s9, s10, s20, s30, spare2, spare1}</w:t>
      </w:r>
    </w:p>
    <w:p>
      <w:pPr>
        <w:pStyle w:val="39"/>
      </w:pPr>
      <w:r>
        <w:t>}</w:t>
      </w:r>
    </w:p>
    <w:p>
      <w:pPr>
        <w:pStyle w:val="39"/>
      </w:pPr>
    </w:p>
    <w:p>
      <w:pPr>
        <w:pStyle w:val="39"/>
      </w:pPr>
      <w:r>
        <w:t xml:space="preserve">MinSchedulingOffsetPreferenceConfig-r16 ::=   </w:t>
      </w:r>
      <w:r>
        <w:rPr>
          <w:color w:val="993366"/>
        </w:rPr>
        <w:t>SEQUENCE</w:t>
      </w:r>
      <w:r>
        <w:t xml:space="preserve"> {</w:t>
      </w:r>
    </w:p>
    <w:p>
      <w:pPr>
        <w:pStyle w:val="39"/>
      </w:pPr>
      <w:r>
        <w:t xml:space="preserve">    minSchedulingOffsetPreferenceProhibitTimer-r16 </w:t>
      </w:r>
      <w:r>
        <w:rPr>
          <w:color w:val="993366"/>
        </w:rPr>
        <w:t>ENUMERATED</w:t>
      </w:r>
      <w:r>
        <w:t xml:space="preserve"> {</w:t>
      </w:r>
    </w:p>
    <w:p>
      <w:pPr>
        <w:pStyle w:val="39"/>
      </w:pPr>
      <w:r>
        <w:t xml:space="preserve">                                                       s0, s0dot5, s1, s2, s3, s4, s5, s6, s7,</w:t>
      </w:r>
    </w:p>
    <w:p>
      <w:pPr>
        <w:pStyle w:val="39"/>
      </w:pPr>
      <w:r>
        <w:t xml:space="preserve">                                                       s8, s9, s10, s20, s30, spare2, spare1}</w:t>
      </w:r>
    </w:p>
    <w:p>
      <w:pPr>
        <w:pStyle w:val="39"/>
      </w:pPr>
      <w:r>
        <w:t>}</w:t>
      </w:r>
    </w:p>
    <w:p>
      <w:pPr>
        <w:pStyle w:val="39"/>
      </w:pPr>
    </w:p>
    <w:p>
      <w:pPr>
        <w:pStyle w:val="39"/>
      </w:pPr>
      <w:r>
        <w:t xml:space="preserve">ReleasePreferenceConfig-r16 ::=       </w:t>
      </w:r>
      <w:r>
        <w:rPr>
          <w:color w:val="993366"/>
        </w:rPr>
        <w:t>SEQUENCE</w:t>
      </w:r>
      <w:r>
        <w:t xml:space="preserve"> {</w:t>
      </w:r>
    </w:p>
    <w:p>
      <w:pPr>
        <w:pStyle w:val="39"/>
      </w:pPr>
      <w:r>
        <w:t xml:space="preserve">    releasePreferenceProhibitTimer-r16    </w:t>
      </w:r>
      <w:r>
        <w:rPr>
          <w:color w:val="993366"/>
        </w:rPr>
        <w:t>ENUMERATED</w:t>
      </w:r>
      <w:r>
        <w:t xml:space="preserve"> {</w:t>
      </w:r>
    </w:p>
    <w:p>
      <w:pPr>
        <w:pStyle w:val="39"/>
      </w:pPr>
      <w:r>
        <w:t xml:space="preserve">                                              s0, s0dot5, s1, s2, s3, s4, s5, s6, s7,</w:t>
      </w:r>
    </w:p>
    <w:p>
      <w:pPr>
        <w:pStyle w:val="39"/>
      </w:pPr>
      <w:r>
        <w:t xml:space="preserve">                                              s8, s9, s10, s20, s30, infinity, spare1},</w:t>
      </w:r>
    </w:p>
    <w:p>
      <w:pPr>
        <w:pStyle w:val="39"/>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pPr>
        <w:pStyle w:val="39"/>
        <w:rPr>
          <w:rFonts w:eastAsia="等线"/>
        </w:rPr>
      </w:pPr>
      <w:r>
        <w:t>}</w:t>
      </w:r>
    </w:p>
    <w:p>
      <w:pPr>
        <w:pStyle w:val="39"/>
        <w:rPr>
          <w:rFonts w:eastAsia="等线"/>
        </w:rPr>
      </w:pPr>
    </w:p>
    <w:p>
      <w:pPr>
        <w:pStyle w:val="39"/>
      </w:pPr>
      <w:r>
        <w:t>R</w:t>
      </w:r>
      <w:r>
        <w:rPr>
          <w:rFonts w:eastAsia="等线"/>
        </w:rPr>
        <w:t>L</w:t>
      </w:r>
      <w:r>
        <w:t xml:space="preserve">M-RelaxationReportingConfig-r17 ::= </w:t>
      </w:r>
      <w:r>
        <w:rPr>
          <w:color w:val="993366"/>
        </w:rPr>
        <w:t>SEQUENCE</w:t>
      </w:r>
      <w:r>
        <w:t xml:space="preserve"> {</w:t>
      </w:r>
    </w:p>
    <w:p>
      <w:pPr>
        <w:pStyle w:val="39"/>
      </w:pPr>
      <w:r>
        <w:t xml:space="preserve">    </w:t>
      </w:r>
      <w:r>
        <w:rPr>
          <w:rFonts w:eastAsia="等线"/>
        </w:rPr>
        <w:t>rlm-RelaxtionReporting</w:t>
      </w:r>
      <w:r>
        <w:t xml:space="preserve">ProhibitTimer   </w:t>
      </w:r>
      <w:r>
        <w:rPr>
          <w:color w:val="993366"/>
        </w:rPr>
        <w:t>ENUMERATED</w:t>
      </w:r>
      <w:r>
        <w:t xml:space="preserve"> {s0, s0dot5, s1, s2, s5, s10, s20, s30,</w:t>
      </w:r>
    </w:p>
    <w:p>
      <w:pPr>
        <w:pStyle w:val="39"/>
      </w:pPr>
      <w:r>
        <w:t xml:space="preserve">                                          s60, s90, s120, s300, s600, infinity, spare2, spare1}</w:t>
      </w:r>
    </w:p>
    <w:p>
      <w:pPr>
        <w:pStyle w:val="39"/>
        <w:rPr>
          <w:rFonts w:eastAsia="等线"/>
        </w:rPr>
      </w:pPr>
      <w:r>
        <w:t>}</w:t>
      </w:r>
    </w:p>
    <w:p>
      <w:pPr>
        <w:pStyle w:val="39"/>
        <w:rPr>
          <w:rFonts w:eastAsia="等线"/>
        </w:rPr>
      </w:pPr>
    </w:p>
    <w:p>
      <w:pPr>
        <w:pStyle w:val="39"/>
      </w:pPr>
      <w:r>
        <w:rPr>
          <w:rFonts w:eastAsia="等线"/>
        </w:rPr>
        <w:t>BFD</w:t>
      </w:r>
      <w:r>
        <w:t xml:space="preserve">-RelaxationReportingConfig-r17 ::= </w:t>
      </w:r>
      <w:r>
        <w:rPr>
          <w:color w:val="993366"/>
        </w:rPr>
        <w:t>SEQUENCE</w:t>
      </w:r>
      <w:r>
        <w:t xml:space="preserve"> {</w:t>
      </w:r>
    </w:p>
    <w:p>
      <w:pPr>
        <w:pStyle w:val="39"/>
      </w:pPr>
      <w:r>
        <w:t xml:space="preserve">    </w:t>
      </w:r>
      <w:r>
        <w:rPr>
          <w:rFonts w:eastAsia="等线"/>
        </w:rPr>
        <w:t>bfd-RelaxtionReporting</w:t>
      </w:r>
      <w:r>
        <w:t xml:space="preserve">ProhibitTimer   </w:t>
      </w:r>
      <w:r>
        <w:rPr>
          <w:color w:val="993366"/>
        </w:rPr>
        <w:t>ENUMERATED</w:t>
      </w:r>
      <w:r>
        <w:t xml:space="preserve"> {s0, s0dot5, s1, s2, s5, s10, s20, s30,</w:t>
      </w:r>
    </w:p>
    <w:p>
      <w:pPr>
        <w:pStyle w:val="39"/>
      </w:pPr>
      <w:r>
        <w:t xml:space="preserve">                                          s60, s90, s120, s300, s600, infinity, spare2, spare1}</w:t>
      </w:r>
    </w:p>
    <w:p>
      <w:pPr>
        <w:pStyle w:val="39"/>
      </w:pPr>
      <w:r>
        <w:t>}</w:t>
      </w:r>
    </w:p>
    <w:p>
      <w:pPr>
        <w:pStyle w:val="39"/>
      </w:pPr>
    </w:p>
    <w:p>
      <w:pPr>
        <w:pStyle w:val="39"/>
      </w:pPr>
      <w:r>
        <w:t xml:space="preserve">SCG-DeactivationPreferenceConfig-r17 ::=       </w:t>
      </w:r>
      <w:r>
        <w:rPr>
          <w:color w:val="993366"/>
        </w:rPr>
        <w:t>SEQUENCE</w:t>
      </w:r>
      <w:r>
        <w:t xml:space="preserve"> {</w:t>
      </w:r>
    </w:p>
    <w:p>
      <w:pPr>
        <w:pStyle w:val="39"/>
      </w:pPr>
      <w:r>
        <w:t xml:space="preserve">    scg-DeactivationPreferenceProhibitTimer-r17    </w:t>
      </w:r>
      <w:r>
        <w:rPr>
          <w:color w:val="993366"/>
        </w:rPr>
        <w:t>ENUMERATED</w:t>
      </w:r>
      <w:r>
        <w:t xml:space="preserve"> {</w:t>
      </w:r>
    </w:p>
    <w:p>
      <w:pPr>
        <w:pStyle w:val="39"/>
      </w:pPr>
      <w:r>
        <w:t xml:space="preserve">                                                   s0, s1, s2, s4, s8, s10, s15, s30,</w:t>
      </w:r>
    </w:p>
    <w:p>
      <w:pPr>
        <w:pStyle w:val="39"/>
      </w:pPr>
      <w:r>
        <w:t xml:space="preserve">                                                   s60, s120, s180, s240, s300, s600, s900, s1800}</w:t>
      </w:r>
    </w:p>
    <w:p>
      <w:pPr>
        <w:pStyle w:val="39"/>
      </w:pPr>
      <w:r>
        <w:t>}</w:t>
      </w:r>
    </w:p>
    <w:p>
      <w:pPr>
        <w:pStyle w:val="39"/>
      </w:pPr>
    </w:p>
    <w:p>
      <w:pPr>
        <w:pStyle w:val="39"/>
      </w:pPr>
      <w:r>
        <w:t xml:space="preserve">RRM-MeasRelaxationReportingConfig-r17 ::= </w:t>
      </w:r>
      <w:r>
        <w:rPr>
          <w:color w:val="993366"/>
        </w:rPr>
        <w:t>SEQUENCE</w:t>
      </w:r>
      <w:r>
        <w:t xml:space="preserve"> {</w:t>
      </w:r>
    </w:p>
    <w:p>
      <w:pPr>
        <w:pStyle w:val="39"/>
      </w:pPr>
      <w:r>
        <w:t xml:space="preserve">    s-SearchDeltaP-Stationary-r17             </w:t>
      </w:r>
      <w:r>
        <w:rPr>
          <w:color w:val="993366"/>
        </w:rPr>
        <w:t>ENUMERATED</w:t>
      </w:r>
      <w:r>
        <w:t xml:space="preserve"> {dB2, dB3, dB6, dB9, dB12, dB15, spare2, spare1},</w:t>
      </w:r>
    </w:p>
    <w:p>
      <w:pPr>
        <w:pStyle w:val="39"/>
      </w:pPr>
      <w:r>
        <w:t xml:space="preserve">    t-SearchDeltaP-Stationary-r17             </w:t>
      </w:r>
      <w:r>
        <w:rPr>
          <w:color w:val="993366"/>
        </w:rPr>
        <w:t>ENUMERATED</w:t>
      </w:r>
      <w:r>
        <w:t xml:space="preserve"> {s5, s10, s20, s30, s60, s120, s180, s240, s300, spare7, spare6, spare5,</w:t>
      </w:r>
    </w:p>
    <w:p>
      <w:pPr>
        <w:pStyle w:val="39"/>
      </w:pPr>
      <w:r>
        <w:t xml:space="preserve">                                                          spare4, spare3, spare2, spare1}</w:t>
      </w:r>
    </w:p>
    <w:p>
      <w:pPr>
        <w:pStyle w:val="39"/>
      </w:pPr>
      <w:r>
        <w:t>}</w:t>
      </w:r>
    </w:p>
    <w:p>
      <w:pPr>
        <w:pStyle w:val="39"/>
      </w:pPr>
    </w:p>
    <w:p>
      <w:pPr>
        <w:pStyle w:val="39"/>
      </w:pPr>
      <w:r>
        <w:t xml:space="preserve">PropDelayDiffReportConfig-r17 ::= </w:t>
      </w:r>
      <w:r>
        <w:rPr>
          <w:color w:val="993366"/>
        </w:rPr>
        <w:t>SEQUENCE</w:t>
      </w:r>
      <w:r>
        <w:t xml:space="preserve"> {</w:t>
      </w:r>
    </w:p>
    <w:p>
      <w:pPr>
        <w:pStyle w:val="39"/>
      </w:pPr>
      <w:r>
        <w:t xml:space="preserve">    threshPropDelayDiff-r17           </w:t>
      </w:r>
      <w:r>
        <w:rPr>
          <w:color w:val="993366"/>
        </w:rPr>
        <w:t>ENUMERATED</w:t>
      </w:r>
      <w:r>
        <w:t xml:space="preserve"> {ms0dot5, ms1, ms2, ms3, ms4, ms5, ms6 ,ms7, ms8, ms9, ms10, spare5,</w:t>
      </w:r>
    </w:p>
    <w:p>
      <w:pPr>
        <w:pStyle w:val="39"/>
        <w:rPr>
          <w:color w:val="808080"/>
        </w:rPr>
      </w:pPr>
      <w:r>
        <w:t xml:space="preserve">                                                          spare4, spare3, spare2, spare1}                </w:t>
      </w:r>
      <w:r>
        <w:rPr>
          <w:color w:val="993366"/>
        </w:rPr>
        <w:t>OPTIONAL</w:t>
      </w:r>
      <w:r>
        <w:t xml:space="preserve">,   </w:t>
      </w:r>
      <w:r>
        <w:rPr>
          <w:color w:val="808080"/>
        </w:rPr>
        <w:t>-- Need M</w:t>
      </w:r>
    </w:p>
    <w:p>
      <w:pPr>
        <w:pStyle w:val="39"/>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pPr>
        <w:pStyle w:val="39"/>
      </w:pPr>
      <w:r>
        <w:t>}</w:t>
      </w:r>
    </w:p>
    <w:p>
      <w:pPr>
        <w:pStyle w:val="39"/>
      </w:pPr>
    </w:p>
    <w:p>
      <w:pPr>
        <w:pStyle w:val="39"/>
      </w:pPr>
      <w:r>
        <w:t xml:space="preserve">NeighbourCellInfo-r17  ::= </w:t>
      </w:r>
      <w:r>
        <w:rPr>
          <w:color w:val="993366"/>
        </w:rPr>
        <w:t>SEQUENCE</w:t>
      </w:r>
      <w:r>
        <w:t xml:space="preserve"> {</w:t>
      </w:r>
    </w:p>
    <w:p>
      <w:pPr>
        <w:pStyle w:val="39"/>
      </w:pPr>
      <w:r>
        <w:t>epochTime-r17                  EpochTime-r17,</w:t>
      </w:r>
    </w:p>
    <w:p>
      <w:pPr>
        <w:pStyle w:val="39"/>
      </w:pPr>
      <w:r>
        <w:t>ephemerisInfo-r17              EphemerisInfo-r17</w:t>
      </w:r>
    </w:p>
    <w:p>
      <w:pPr>
        <w:pStyle w:val="39"/>
      </w:pPr>
      <w:r>
        <w:t>}</w:t>
      </w:r>
    </w:p>
    <w:p>
      <w:pPr>
        <w:pStyle w:val="39"/>
      </w:pPr>
    </w:p>
    <w:p>
      <w:pPr>
        <w:pStyle w:val="39"/>
        <w:rPr>
          <w:color w:val="808080"/>
        </w:rPr>
      </w:pPr>
      <w:r>
        <w:rPr>
          <w:color w:val="808080"/>
        </w:rPr>
        <w:t>-- TAG-OTHERCONFIG-STOP</w:t>
      </w:r>
    </w:p>
    <w:p>
      <w:pPr>
        <w:pStyle w:val="39"/>
        <w:rPr>
          <w:color w:val="808080"/>
        </w:rPr>
      </w:pPr>
      <w:r>
        <w:rPr>
          <w:color w:val="808080"/>
        </w:rPr>
        <w:t>-- ASN1STOP</w:t>
      </w:r>
    </w:p>
    <w:p/>
    <w:p>
      <w:pPr>
        <w:rPr>
          <w:rFonts w:eastAsia="MS Mincho"/>
          <w:b/>
          <w:color w:val="FF0000"/>
        </w:rPr>
      </w:pPr>
      <w:r>
        <w:rPr>
          <w:rFonts w:eastAsia="MS Mincho"/>
          <w:b/>
          <w:color w:val="FF0000"/>
        </w:rPr>
        <w:t>---------------------------------------------------------Skip Unchanged----------------------------------------------------------</w:t>
      </w:r>
    </w:p>
    <w:p>
      <w:pPr>
        <w:rPr>
          <w:rFonts w:eastAsia="MS Mincho"/>
          <w:b/>
          <w:color w:val="FF0000"/>
        </w:rPr>
      </w:pPr>
    </w:p>
    <w:p>
      <w:pPr>
        <w:pStyle w:val="3"/>
      </w:pPr>
      <w:bookmarkStart w:id="19" w:name="_Toc131065400"/>
      <w:bookmarkStart w:id="20" w:name="_Toc60777576"/>
      <w:r>
        <w:t>7.1</w:t>
      </w:r>
      <w:r>
        <w:tab/>
      </w:r>
      <w:r>
        <w:t>Timers</w:t>
      </w:r>
      <w:bookmarkEnd w:id="19"/>
      <w:bookmarkEnd w:id="20"/>
    </w:p>
    <w:p>
      <w:pPr>
        <w:pStyle w:val="4"/>
      </w:pPr>
      <w:bookmarkStart w:id="21" w:name="_Toc131065401"/>
      <w:bookmarkStart w:id="22" w:name="_Toc60777577"/>
      <w:r>
        <w:t>7.1.1</w:t>
      </w:r>
      <w:r>
        <w:tab/>
      </w:r>
      <w:r>
        <w:t>Timers (Informative)</w:t>
      </w:r>
      <w:bookmarkEnd w:id="21"/>
      <w:bookmarkEnd w:id="22"/>
    </w:p>
    <w:tbl>
      <w:tblPr>
        <w:tblStyle w:val="16"/>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T300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Upon transmission of</w:t>
            </w:r>
            <w:r>
              <w:rPr>
                <w:i/>
                <w:lang w:eastAsia="sv-SE"/>
              </w:rPr>
              <w:t xml:space="preserve"> RRCSetupRequest.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sv-SE"/>
              </w:rPr>
              <w:t xml:space="preserve">Perform the actions as specified in 5.3.3.7.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T301</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transmission of </w:t>
            </w:r>
            <w:r>
              <w:rPr>
                <w:i/>
                <w:lang w:eastAsia="en-GB"/>
              </w:rPr>
              <w:t>RRCReestabilshmentRequest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T302</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sv-SE"/>
              </w:rPr>
              <w:t>Inform upper layers about barring alleviation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T304</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Upon successful completion of random access on the corresponding SpCell</w:t>
            </w:r>
          </w:p>
          <w:p>
            <w:pPr>
              <w:pStyle w:val="31"/>
              <w:rPr>
                <w:lang w:eastAsia="en-GB"/>
              </w:rPr>
            </w:pPr>
            <w:r>
              <w:rPr>
                <w:lang w:eastAsia="en-GB"/>
              </w:rPr>
              <w:t xml:space="preserve">For T304 of SCG, </w:t>
            </w:r>
            <w:r>
              <w:rPr>
                <w:rFonts w:eastAsia="宋体"/>
                <w:lang w:eastAsia="zh-CN"/>
              </w:rPr>
              <w:t>upon SCG release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pPr>
              <w:pStyle w:val="31"/>
              <w:rPr>
                <w:lang w:eastAsia="en-GB"/>
              </w:rPr>
            </w:pPr>
          </w:p>
          <w:p>
            <w:pPr>
              <w:pStyle w:val="31"/>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Upon detecting physical layer problems for the SpCell i.e. upon receiving N310 consecutive out-of-sync indications from lower layers.</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pPr>
              <w:pStyle w:val="31"/>
              <w:rPr>
                <w:lang w:eastAsia="en-GB"/>
              </w:rPr>
            </w:pPr>
            <w:r>
              <w:rPr>
                <w:lang w:eastAsia="en-GB"/>
              </w:rPr>
              <w:t>Upon SCG release, if the T310 is kept in SCG.</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pPr>
              <w:pStyle w:val="31"/>
              <w:rPr>
                <w:lang w:eastAsia="en-GB"/>
              </w:rPr>
            </w:pPr>
            <w:r>
              <w:rPr>
                <w:lang w:eastAsia="en-GB"/>
              </w:rPr>
              <w:t>If the T310 is kept in SCG, Inform E-UTRAN/NR about the SCG radio link failure by initiating the SCG failure information procedure 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Upon selection of a suitable NR cell, or upon selection of a suitable L2 U2N Relay UE,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T312</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pPr>
              <w:pStyle w:val="31"/>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pPr>
              <w:pStyle w:val="31"/>
              <w:rPr>
                <w:lang w:eastAsia="en-GB"/>
              </w:rPr>
            </w:pPr>
            <w:r>
              <w:rPr>
                <w:lang w:eastAsia="en-GB"/>
              </w:rPr>
              <w:t>Upon SCG release, if the T312 is kept in SCG</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pPr>
              <w:pStyle w:val="31"/>
              <w:rPr>
                <w:lang w:eastAsia="en-GB"/>
              </w:rPr>
            </w:pPr>
            <w:r>
              <w:rPr>
                <w:lang w:eastAsia="en-GB"/>
              </w:rPr>
              <w:t>If the T312 is kept in SCG, Inform E-UTRAN/NR about the SCG radio link failure by initiating the SCG failure information procedure.as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T316</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Perform the actions as specified in 5.7.3b.5.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T319</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T319a</w:t>
            </w:r>
          </w:p>
        </w:tc>
        <w:tc>
          <w:tcPr>
            <w:tcW w:w="2269" w:type="dxa"/>
            <w:tcBorders>
              <w:top w:val="single" w:color="auto" w:sz="4" w:space="0"/>
              <w:left w:val="single" w:color="auto" w:sz="4" w:space="0"/>
              <w:bottom w:val="single" w:color="auto" w:sz="4" w:space="0"/>
              <w:right w:val="single" w:color="auto" w:sz="4" w:space="0"/>
            </w:tcBorders>
          </w:tcPr>
          <w:p>
            <w:pPr>
              <w:pStyle w:val="31"/>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sv-SE"/>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T320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T321</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sv-SE"/>
              </w:rPr>
              <w:t>Initiate the measurement reporting procedure, stop performing the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T322</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sv-SE"/>
              </w:rPr>
            </w:pPr>
            <w:r>
              <w:rPr>
                <w:lang w:eastAsia="sv-SE"/>
              </w:rPr>
              <w:t>Initiate the measurement reporting procedure, stop performing the related measurements</w:t>
            </w:r>
            <w:r>
              <w:rPr>
                <w: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T325</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Stop deprioritisation of all frequencies or NR signalled by </w:t>
            </w:r>
            <w:r>
              <w:rPr>
                <w:i/>
                <w:lang w:eastAsia="en-GB"/>
              </w:rPr>
              <w:t>RRCRelease.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T330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sv-SE"/>
              </w:rPr>
              <w:t>Perform the actions specified in 5.5a.1.4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T331</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Perform the actions as specified in 5.7.8.3.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T342</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T345</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cs="Arial"/>
                <w:szCs w:val="18"/>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T346f</w:t>
            </w:r>
          </w:p>
        </w:tc>
        <w:tc>
          <w:tcPr>
            <w:tcW w:w="2269"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t>T346g</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t>Perform the actions as specified in 5.3.8.6.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pPr>
            <w:r>
              <w:t>T346h</w:t>
            </w:r>
          </w:p>
        </w:tc>
        <w:tc>
          <w:tcPr>
            <w:tcW w:w="2269" w:type="dxa"/>
            <w:tcBorders>
              <w:top w:val="single" w:color="auto" w:sz="4" w:space="0"/>
              <w:left w:val="single" w:color="auto" w:sz="4" w:space="0"/>
              <w:bottom w:val="single" w:color="auto" w:sz="4" w:space="0"/>
              <w:right w:val="single" w:color="auto" w:sz="4" w:space="0"/>
            </w:tcBorders>
          </w:tcPr>
          <w:p>
            <w:pPr>
              <w:pStyle w:val="31"/>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color="auto" w:sz="4" w:space="0"/>
              <w:left w:val="single" w:color="auto" w:sz="4" w:space="0"/>
              <w:bottom w:val="single" w:color="auto" w:sz="4" w:space="0"/>
              <w:right w:val="single" w:color="auto" w:sz="4" w:space="0"/>
            </w:tcBorders>
          </w:tcPr>
          <w:p>
            <w:pPr>
              <w:pStyle w:val="31"/>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color="auto" w:sz="4" w:space="0"/>
              <w:left w:val="single" w:color="auto" w:sz="4" w:space="0"/>
              <w:bottom w:val="single" w:color="auto" w:sz="4" w:space="0"/>
              <w:right w:val="single" w:color="auto" w:sz="4" w:space="0"/>
            </w:tcBorders>
          </w:tcPr>
          <w:p>
            <w:pPr>
              <w:pStyle w:val="31"/>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T346i</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rFonts w:eastAsiaTheme="minorEastAsia"/>
                <w:lang w:eastAsia="zh-CN"/>
              </w:rPr>
            </w:pPr>
            <w:r>
              <w:rPr>
                <w:rFonts w:hint="eastAsia" w:eastAsiaTheme="minorEastAsia"/>
                <w:highlight w:val="yellow"/>
                <w:lang w:eastAsia="zh-CN"/>
              </w:rPr>
              <w:t>T</w:t>
            </w:r>
            <w:r>
              <w:rPr>
                <w:rFonts w:eastAsiaTheme="minorEastAsia"/>
                <w:highlight w:val="yellow"/>
                <w:lang w:eastAsia="zh-CN"/>
              </w:rPr>
              <w:t>346l</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Theme="minorEastAsia"/>
                <w:lang w:eastAsia="zh-CN"/>
              </w:rPr>
            </w:pPr>
            <w:r>
              <w:rPr>
                <w:rFonts w:hint="eastAsia" w:eastAsiaTheme="minorEastAsia"/>
                <w:highlight w:val="yellow"/>
                <w:lang w:eastAsia="zh-CN"/>
              </w:rPr>
              <w:t>U</w:t>
            </w:r>
            <w:r>
              <w:rPr>
                <w:rFonts w:eastAsiaTheme="minorEastAsia"/>
                <w:highlight w:val="yellow"/>
                <w:lang w:eastAsia="zh-CN"/>
              </w:rPr>
              <w:t xml:space="preserve">pon transmitting UEAssistanceInformation message with </w:t>
            </w:r>
            <w:r>
              <w:rPr>
                <w:rFonts w:eastAsiaTheme="minorEastAsia"/>
                <w:i/>
                <w:highlight w:val="yellow"/>
                <w:lang w:eastAsia="zh-CN"/>
              </w:rPr>
              <w:t>musim-CapRestriction-r18</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Theme="minorEastAsia"/>
                <w:lang w:eastAsia="zh-CN"/>
              </w:rPr>
            </w:pPr>
            <w:r>
              <w:rPr>
                <w:highlight w:val="yellow"/>
              </w:rPr>
              <w:t xml:space="preserve">Upon releasing </w:t>
            </w:r>
            <w:r>
              <w:rPr>
                <w:rFonts w:hint="eastAsia"/>
                <w:i/>
                <w:highlight w:val="yellow"/>
              </w:rPr>
              <w:t>musim-</w:t>
            </w:r>
            <w:r>
              <w:rPr>
                <w:i/>
                <w:highlight w:val="yellow"/>
              </w:rPr>
              <w:t>CapabilityRestrictionC</w:t>
            </w:r>
            <w:r>
              <w:rPr>
                <w:rFonts w:hint="eastAsia"/>
                <w:i/>
                <w:highlight w:val="yellow"/>
              </w:rPr>
              <w:t>onfig</w:t>
            </w:r>
            <w:r>
              <w:rPr>
                <w:highlight w:val="yellow"/>
              </w:rPr>
              <w:t xml:space="preserve"> during the connection re-establishment/resume procedures, or upon receiving </w:t>
            </w:r>
            <w:r>
              <w:rPr>
                <w:rFonts w:hint="eastAsia"/>
                <w:i/>
                <w:highlight w:val="yellow"/>
              </w:rPr>
              <w:t>musim-</w:t>
            </w:r>
            <w:r>
              <w:rPr>
                <w:i/>
                <w:highlight w:val="yellow"/>
              </w:rPr>
              <w:t>CapabilityRestrictionC</w:t>
            </w:r>
            <w:r>
              <w:rPr>
                <w:rFonts w:hint="eastAsia"/>
                <w:i/>
                <w:highlight w:val="yellow"/>
              </w:rPr>
              <w:t>onfig</w:t>
            </w:r>
            <w:r>
              <w:rPr>
                <w:i/>
                <w:iCs/>
                <w:highlight w:val="yellow"/>
              </w:rPr>
              <w:t xml:space="preserve"> </w:t>
            </w:r>
            <w:r>
              <w:rPr>
                <w:highlight w:val="yellow"/>
              </w:rPr>
              <w:t xml:space="preserve">set to </w:t>
            </w:r>
            <w:r>
              <w:rPr>
                <w:i/>
                <w:iCs/>
                <w:highlight w:val="yellow"/>
              </w:rPr>
              <w:t>release</w:t>
            </w:r>
            <w:r>
              <w:rPr>
                <w:highlight w:val="yellow"/>
              </w:rPr>
              <w:t xml:space="preserve">, or upon receiving </w:t>
            </w:r>
            <w:r>
              <w:rPr>
                <w:i/>
                <w:highlight w:val="yellow"/>
              </w:rPr>
              <w:t>RRCReconfiguration</w:t>
            </w:r>
            <w:r>
              <w:rPr>
                <w:highlight w:val="yellow"/>
              </w:rPr>
              <w:t xml:space="preserve"> message in which the configuration related to MUSIM capability is different from the previous one. </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highlight w:val="yellow"/>
              </w:rPr>
              <w:t>Perform the actions as specified in 5.3.5.x.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T350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T380</w:t>
            </w:r>
          </w:p>
        </w:tc>
        <w:tc>
          <w:tcPr>
            <w:tcW w:w="2269"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lang w:eastAsia="en-GB"/>
              </w:rPr>
            </w:pPr>
            <w:r>
              <w:rPr>
                <w:rFonts w:eastAsia="Batang"/>
                <w:lang w:eastAsia="en-GB"/>
              </w:rPr>
              <w:t>Perform the actions as specified in 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T390</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Perform the actions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T400</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Upon transmission of RRCReconfigurationSidelink</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T420</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Perform the RRC re-establishment procedure as specified in 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31"/>
              <w:rPr>
                <w:lang w:eastAsia="en-GB"/>
              </w:rPr>
            </w:pPr>
            <w:r>
              <w:rPr>
                <w:lang w:eastAsia="en-GB"/>
              </w:rPr>
              <w:t>T430</w:t>
            </w:r>
          </w:p>
        </w:tc>
        <w:tc>
          <w:tcPr>
            <w:tcW w:w="2269"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color="auto" w:sz="4" w:space="0"/>
              <w:left w:val="single" w:color="auto" w:sz="4" w:space="0"/>
              <w:bottom w:val="single" w:color="auto" w:sz="4" w:space="0"/>
              <w:right w:val="single" w:color="auto" w:sz="4" w:space="0"/>
            </w:tcBorders>
          </w:tcPr>
          <w:p>
            <w:pPr>
              <w:pStyle w:val="31"/>
              <w:rPr>
                <w:rFonts w:eastAsia="Batang"/>
                <w:lang w:eastAsia="en-GB"/>
              </w:rPr>
            </w:pPr>
            <w:r>
              <w:rPr>
                <w:rFonts w:eastAsia="Batang"/>
                <w:lang w:eastAsia="en-GB"/>
              </w:rPr>
              <w:t>Perform the actions as specified in 5.2.2.6.</w:t>
            </w:r>
          </w:p>
        </w:tc>
      </w:tr>
    </w:tbl>
    <w:p/>
    <w:p>
      <w:pPr>
        <w:pStyle w:val="4"/>
      </w:pPr>
      <w:bookmarkStart w:id="23" w:name="_Toc60777578"/>
      <w:bookmarkStart w:id="24" w:name="_Toc131065402"/>
      <w:r>
        <w:t>7.1.2</w:t>
      </w:r>
      <w:r>
        <w:tab/>
      </w:r>
      <w:r>
        <w:t>Timer handling</w:t>
      </w:r>
      <w:bookmarkEnd w:id="23"/>
      <w:bookmarkEnd w:id="24"/>
    </w:p>
    <w:p>
      <w:r>
        <w:t>When the UE applies zero value for a timer, the timer shall be started and immediately expire unless explicitly stated otherwise.</w:t>
      </w:r>
    </w:p>
    <w:p>
      <w:pPr>
        <w:rPr>
          <w:rFonts w:eastAsia="MS Mincho"/>
          <w:b/>
          <w:color w:val="FF0000"/>
        </w:rPr>
      </w:pPr>
      <w:r>
        <w:rPr>
          <w:rFonts w:eastAsia="MS Mincho"/>
          <w:b/>
          <w:color w:val="FF0000"/>
        </w:rPr>
        <w:t>---------------------------------------------------------Skip Unchanged----------------------------------------------------------</w:t>
      </w:r>
    </w:p>
    <w:p/>
    <w:p/>
    <w:sectPr>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E2320"/>
    <w:multiLevelType w:val="singleLevel"/>
    <w:tmpl w:val="07EE2320"/>
    <w:lvl w:ilvl="0" w:tentative="0">
      <w:start w:val="1"/>
      <w:numFmt w:val="decimal"/>
      <w:lvlText w:val="%1."/>
      <w:lvlJc w:val="left"/>
      <w:pPr>
        <w:ind w:left="425" w:hanging="425"/>
      </w:pPr>
      <w:rPr>
        <w:rFonts w:hint="default"/>
      </w:rPr>
    </w:lvl>
  </w:abstractNum>
  <w:abstractNum w:abstractNumId="1">
    <w:nsid w:val="2BA87725"/>
    <w:multiLevelType w:val="multilevel"/>
    <w:tmpl w:val="2BA87725"/>
    <w:lvl w:ilvl="0" w:tentative="0">
      <w:start w:val="1"/>
      <w:numFmt w:val="decimal"/>
      <w:lvlText w:val="%1&gt;"/>
      <w:lvlJc w:val="left"/>
      <w:pPr>
        <w:ind w:left="660" w:hanging="360"/>
      </w:pPr>
      <w:rPr>
        <w:rFonts w:hint="default"/>
      </w:rPr>
    </w:lvl>
    <w:lvl w:ilvl="1" w:tentative="0">
      <w:start w:val="2"/>
      <w:numFmt w:val="decimal"/>
      <w:lvlText w:val="%2&gt;"/>
      <w:lvlJc w:val="left"/>
      <w:pPr>
        <w:ind w:left="1140" w:hanging="420"/>
      </w:pPr>
      <w:rPr>
        <w:rFonts w:hint="eastAsia"/>
      </w:rPr>
    </w:lvl>
    <w:lvl w:ilvl="2" w:tentative="0">
      <w:start w:val="1"/>
      <w:numFmt w:val="decimal"/>
      <w:lvlText w:val="%3&gt;"/>
      <w:lvlJc w:val="lef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2">
    <w:nsid w:val="2CE80368"/>
    <w:multiLevelType w:val="multilevel"/>
    <w:tmpl w:val="2CE80368"/>
    <w:lvl w:ilvl="0" w:tentative="0">
      <w:start w:val="1"/>
      <w:numFmt w:val="decimal"/>
      <w:lvlText w:val="%1&gt;"/>
      <w:lvlJc w:val="left"/>
      <w:pPr>
        <w:ind w:left="660" w:hanging="360"/>
      </w:pPr>
      <w:rPr>
        <w:rFonts w:hint="default"/>
      </w:rPr>
    </w:lvl>
    <w:lvl w:ilvl="1" w:tentative="0">
      <w:start w:val="2"/>
      <w:numFmt w:val="decimal"/>
      <w:lvlText w:val="%2&gt;"/>
      <w:lvlJc w:val="left"/>
      <w:pPr>
        <w:ind w:left="1140" w:hanging="420"/>
      </w:pPr>
      <w:rPr>
        <w:rFonts w:hint="eastAsia"/>
      </w:rPr>
    </w:lvl>
    <w:lvl w:ilvl="2" w:tentative="0">
      <w:start w:val="3"/>
      <w:numFmt w:val="decimal"/>
      <w:lvlText w:val="%3&gt;"/>
      <w:lvlJc w:val="left"/>
      <w:pPr>
        <w:ind w:left="1560" w:hanging="420"/>
      </w:pPr>
      <w:rPr>
        <w:rFonts w:hint="eastAsia"/>
      </w:rPr>
    </w:lvl>
    <w:lvl w:ilvl="3" w:tentative="0">
      <w:start w:val="1"/>
      <w:numFmt w:val="decimal"/>
      <w:lvlText w:val="%4."/>
      <w:lvlJc w:val="left"/>
      <w:pPr>
        <w:ind w:left="1980" w:hanging="420"/>
      </w:pPr>
      <w:rPr>
        <w:rFonts w:hint="eastAsia"/>
      </w:rPr>
    </w:lvl>
    <w:lvl w:ilvl="4" w:tentative="0">
      <w:start w:val="1"/>
      <w:numFmt w:val="lowerLetter"/>
      <w:lvlText w:val="%5)"/>
      <w:lvlJc w:val="left"/>
      <w:pPr>
        <w:ind w:left="2400" w:hanging="420"/>
      </w:pPr>
      <w:rPr>
        <w:rFonts w:hint="eastAsia"/>
      </w:rPr>
    </w:lvl>
    <w:lvl w:ilvl="5" w:tentative="0">
      <w:start w:val="1"/>
      <w:numFmt w:val="lowerRoman"/>
      <w:lvlText w:val="%6."/>
      <w:lvlJc w:val="right"/>
      <w:pPr>
        <w:ind w:left="2820" w:hanging="420"/>
      </w:pPr>
      <w:rPr>
        <w:rFonts w:hint="eastAsia"/>
      </w:rPr>
    </w:lvl>
    <w:lvl w:ilvl="6" w:tentative="0">
      <w:start w:val="1"/>
      <w:numFmt w:val="decimal"/>
      <w:lvlText w:val="%7."/>
      <w:lvlJc w:val="left"/>
      <w:pPr>
        <w:ind w:left="3240" w:hanging="420"/>
      </w:pPr>
      <w:rPr>
        <w:rFonts w:hint="eastAsia"/>
      </w:rPr>
    </w:lvl>
    <w:lvl w:ilvl="7" w:tentative="0">
      <w:start w:val="1"/>
      <w:numFmt w:val="lowerLetter"/>
      <w:lvlText w:val="%8)"/>
      <w:lvlJc w:val="left"/>
      <w:pPr>
        <w:ind w:left="3660" w:hanging="420"/>
      </w:pPr>
      <w:rPr>
        <w:rFonts w:hint="eastAsia"/>
      </w:rPr>
    </w:lvl>
    <w:lvl w:ilvl="8" w:tentative="0">
      <w:start w:val="1"/>
      <w:numFmt w:val="lowerRoman"/>
      <w:lvlText w:val="%9."/>
      <w:lvlJc w:val="right"/>
      <w:pPr>
        <w:ind w:left="4080" w:hanging="420"/>
      </w:pPr>
      <w:rPr>
        <w:rFonts w:hint="eastAsia"/>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2CF3B13"/>
    <w:multiLevelType w:val="multilevel"/>
    <w:tmpl w:val="42CF3B13"/>
    <w:lvl w:ilvl="0" w:tentative="0">
      <w:start w:val="1"/>
      <w:numFmt w:val="decimal"/>
      <w:lvlText w:val="%1&gt;"/>
      <w:lvlJc w:val="left"/>
      <w:pPr>
        <w:ind w:left="660" w:hanging="360"/>
      </w:pPr>
      <w:rPr>
        <w:rFonts w:hint="default"/>
      </w:rPr>
    </w:lvl>
    <w:lvl w:ilvl="1" w:tentative="0">
      <w:start w:val="2"/>
      <w:numFmt w:val="decimal"/>
      <w:lvlText w:val="%2&gt;"/>
      <w:lvlJc w:val="left"/>
      <w:pPr>
        <w:ind w:left="1140" w:hanging="420"/>
      </w:pPr>
      <w:rPr>
        <w:rFonts w:hint="eastAsia"/>
      </w:rPr>
    </w:lvl>
    <w:lvl w:ilvl="2" w:tentative="0">
      <w:start w:val="3"/>
      <w:numFmt w:val="decimal"/>
      <w:lvlText w:val="%3&gt;"/>
      <w:lvlJc w:val="left"/>
      <w:pPr>
        <w:ind w:left="1560" w:hanging="420"/>
      </w:pPr>
      <w:rPr>
        <w:rFonts w:hint="eastAsia"/>
      </w:rPr>
    </w:lvl>
    <w:lvl w:ilvl="3" w:tentative="0">
      <w:start w:val="1"/>
      <w:numFmt w:val="decimal"/>
      <w:lvlText w:val="%4."/>
      <w:lvlJc w:val="left"/>
      <w:pPr>
        <w:ind w:left="1980" w:hanging="420"/>
      </w:pPr>
      <w:rPr>
        <w:rFonts w:hint="eastAsia"/>
      </w:rPr>
    </w:lvl>
    <w:lvl w:ilvl="4" w:tentative="0">
      <w:start w:val="1"/>
      <w:numFmt w:val="lowerLetter"/>
      <w:lvlText w:val="%5)"/>
      <w:lvlJc w:val="left"/>
      <w:pPr>
        <w:ind w:left="2400" w:hanging="420"/>
      </w:pPr>
      <w:rPr>
        <w:rFonts w:hint="eastAsia"/>
      </w:rPr>
    </w:lvl>
    <w:lvl w:ilvl="5" w:tentative="0">
      <w:start w:val="1"/>
      <w:numFmt w:val="lowerRoman"/>
      <w:lvlText w:val="%6."/>
      <w:lvlJc w:val="right"/>
      <w:pPr>
        <w:ind w:left="2820" w:hanging="420"/>
      </w:pPr>
      <w:rPr>
        <w:rFonts w:hint="eastAsia"/>
      </w:rPr>
    </w:lvl>
    <w:lvl w:ilvl="6" w:tentative="0">
      <w:start w:val="1"/>
      <w:numFmt w:val="decimal"/>
      <w:lvlText w:val="%7."/>
      <w:lvlJc w:val="left"/>
      <w:pPr>
        <w:ind w:left="3240" w:hanging="420"/>
      </w:pPr>
      <w:rPr>
        <w:rFonts w:hint="eastAsia"/>
      </w:rPr>
    </w:lvl>
    <w:lvl w:ilvl="7" w:tentative="0">
      <w:start w:val="1"/>
      <w:numFmt w:val="lowerLetter"/>
      <w:lvlText w:val="%8)"/>
      <w:lvlJc w:val="left"/>
      <w:pPr>
        <w:ind w:left="3660" w:hanging="420"/>
      </w:pPr>
      <w:rPr>
        <w:rFonts w:hint="eastAsia"/>
      </w:rPr>
    </w:lvl>
    <w:lvl w:ilvl="8" w:tentative="0">
      <w:start w:val="1"/>
      <w:numFmt w:val="lowerRoman"/>
      <w:lvlText w:val="%9."/>
      <w:lvlJc w:val="right"/>
      <w:pPr>
        <w:ind w:left="4080" w:hanging="420"/>
      </w:pPr>
      <w:rPr>
        <w:rFonts w:hint="eastAsia"/>
      </w:rPr>
    </w:lvl>
  </w:abstractNum>
  <w:abstractNum w:abstractNumId="5">
    <w:nsid w:val="571C0C04"/>
    <w:multiLevelType w:val="multilevel"/>
    <w:tmpl w:val="571C0C04"/>
    <w:lvl w:ilvl="0" w:tentative="0">
      <w:start w:val="1"/>
      <w:numFmt w:val="decimal"/>
      <w:lvlText w:val="%1&gt;"/>
      <w:lvlJc w:val="left"/>
      <w:pPr>
        <w:ind w:left="660" w:hanging="360"/>
      </w:pPr>
      <w:rPr>
        <w:rFonts w:hint="default"/>
      </w:rPr>
    </w:lvl>
    <w:lvl w:ilvl="1" w:tentative="0">
      <w:start w:val="2"/>
      <w:numFmt w:val="decimal"/>
      <w:lvlText w:val="%2&gt;"/>
      <w:lvlJc w:val="left"/>
      <w:pPr>
        <w:ind w:left="1140" w:hanging="420"/>
      </w:pPr>
      <w:rPr>
        <w:rFonts w:hint="eastAsia"/>
      </w:rPr>
    </w:lvl>
    <w:lvl w:ilvl="2" w:tentative="0">
      <w:start w:val="3"/>
      <w:numFmt w:val="decimal"/>
      <w:lvlText w:val="%3&gt;"/>
      <w:lvlJc w:val="left"/>
      <w:pPr>
        <w:ind w:left="1560" w:hanging="420"/>
      </w:pPr>
      <w:rPr>
        <w:rFonts w:hint="eastAsia"/>
      </w:rPr>
    </w:lvl>
    <w:lvl w:ilvl="3" w:tentative="0">
      <w:start w:val="1"/>
      <w:numFmt w:val="decimal"/>
      <w:lvlText w:val="%4."/>
      <w:lvlJc w:val="left"/>
      <w:pPr>
        <w:ind w:left="1980" w:hanging="420"/>
      </w:pPr>
      <w:rPr>
        <w:rFonts w:hint="eastAsia"/>
      </w:rPr>
    </w:lvl>
    <w:lvl w:ilvl="4" w:tentative="0">
      <w:start w:val="1"/>
      <w:numFmt w:val="lowerLetter"/>
      <w:lvlText w:val="%5)"/>
      <w:lvlJc w:val="left"/>
      <w:pPr>
        <w:ind w:left="2400" w:hanging="420"/>
      </w:pPr>
      <w:rPr>
        <w:rFonts w:hint="eastAsia"/>
      </w:rPr>
    </w:lvl>
    <w:lvl w:ilvl="5" w:tentative="0">
      <w:start w:val="1"/>
      <w:numFmt w:val="lowerRoman"/>
      <w:lvlText w:val="%6."/>
      <w:lvlJc w:val="right"/>
      <w:pPr>
        <w:ind w:left="2820" w:hanging="420"/>
      </w:pPr>
      <w:rPr>
        <w:rFonts w:hint="eastAsia"/>
      </w:rPr>
    </w:lvl>
    <w:lvl w:ilvl="6" w:tentative="0">
      <w:start w:val="1"/>
      <w:numFmt w:val="decimal"/>
      <w:lvlText w:val="%7."/>
      <w:lvlJc w:val="left"/>
      <w:pPr>
        <w:ind w:left="3240" w:hanging="420"/>
      </w:pPr>
      <w:rPr>
        <w:rFonts w:hint="eastAsia"/>
      </w:rPr>
    </w:lvl>
    <w:lvl w:ilvl="7" w:tentative="0">
      <w:start w:val="1"/>
      <w:numFmt w:val="lowerLetter"/>
      <w:lvlText w:val="%8)"/>
      <w:lvlJc w:val="left"/>
      <w:pPr>
        <w:ind w:left="3660" w:hanging="420"/>
      </w:pPr>
      <w:rPr>
        <w:rFonts w:hint="eastAsia"/>
      </w:rPr>
    </w:lvl>
    <w:lvl w:ilvl="8" w:tentative="0">
      <w:start w:val="1"/>
      <w:numFmt w:val="lowerRoman"/>
      <w:lvlText w:val="%9."/>
      <w:lvlJc w:val="right"/>
      <w:pPr>
        <w:ind w:left="4080" w:hanging="420"/>
      </w:pPr>
      <w:rPr>
        <w:rFonts w:hint="eastAsia"/>
      </w:rPr>
    </w:lvl>
  </w:abstractNum>
  <w:abstractNum w:abstractNumId="6">
    <w:nsid w:val="5F465457"/>
    <w:multiLevelType w:val="multilevel"/>
    <w:tmpl w:val="5F465457"/>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4CF2C4C"/>
    <w:multiLevelType w:val="multilevel"/>
    <w:tmpl w:val="64CF2C4C"/>
    <w:lvl w:ilvl="0" w:tentative="0">
      <w:start w:val="3"/>
      <w:numFmt w:val="decimal"/>
      <w:lvlText w:val="%1&gt;"/>
      <w:lvlJc w:val="left"/>
      <w:pPr>
        <w:ind w:left="156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8">
    <w:nsid w:val="659434D4"/>
    <w:multiLevelType w:val="multilevel"/>
    <w:tmpl w:val="659434D4"/>
    <w:lvl w:ilvl="0" w:tentative="0">
      <w:start w:val="1"/>
      <w:numFmt w:val="decimal"/>
      <w:lvlText w:val="%1&gt;"/>
      <w:lvlJc w:val="left"/>
      <w:pPr>
        <w:ind w:left="660" w:hanging="360"/>
      </w:pPr>
      <w:rPr>
        <w:rFonts w:hint="default"/>
      </w:rPr>
    </w:lvl>
    <w:lvl w:ilvl="1" w:tentative="0">
      <w:start w:val="2"/>
      <w:numFmt w:val="decimal"/>
      <w:lvlText w:val="%2&gt;"/>
      <w:lvlJc w:val="left"/>
      <w:pPr>
        <w:ind w:left="1140" w:hanging="420"/>
      </w:pPr>
      <w:rPr>
        <w:rFonts w:hint="eastAsia"/>
      </w:rPr>
    </w:lvl>
    <w:lvl w:ilvl="2" w:tentative="0">
      <w:start w:val="3"/>
      <w:numFmt w:val="decimal"/>
      <w:lvlText w:val="%3&gt;"/>
      <w:lvlJc w:val="left"/>
      <w:pPr>
        <w:ind w:left="1560" w:hanging="420"/>
      </w:pPr>
      <w:rPr>
        <w:rFonts w:hint="eastAsia"/>
      </w:rPr>
    </w:lvl>
    <w:lvl w:ilvl="3" w:tentative="0">
      <w:start w:val="1"/>
      <w:numFmt w:val="decimal"/>
      <w:lvlText w:val="%4."/>
      <w:lvlJc w:val="left"/>
      <w:pPr>
        <w:ind w:left="1980" w:hanging="420"/>
      </w:pPr>
      <w:rPr>
        <w:rFonts w:hint="eastAsia"/>
      </w:rPr>
    </w:lvl>
    <w:lvl w:ilvl="4" w:tentative="0">
      <w:start w:val="1"/>
      <w:numFmt w:val="lowerLetter"/>
      <w:lvlText w:val="%5)"/>
      <w:lvlJc w:val="left"/>
      <w:pPr>
        <w:ind w:left="2400" w:hanging="420"/>
      </w:pPr>
      <w:rPr>
        <w:rFonts w:hint="eastAsia"/>
      </w:rPr>
    </w:lvl>
    <w:lvl w:ilvl="5" w:tentative="0">
      <w:start w:val="1"/>
      <w:numFmt w:val="lowerRoman"/>
      <w:lvlText w:val="%6."/>
      <w:lvlJc w:val="right"/>
      <w:pPr>
        <w:ind w:left="2820" w:hanging="420"/>
      </w:pPr>
      <w:rPr>
        <w:rFonts w:hint="eastAsia"/>
      </w:rPr>
    </w:lvl>
    <w:lvl w:ilvl="6" w:tentative="0">
      <w:start w:val="1"/>
      <w:numFmt w:val="decimal"/>
      <w:lvlText w:val="%7."/>
      <w:lvlJc w:val="left"/>
      <w:pPr>
        <w:ind w:left="3240" w:hanging="420"/>
      </w:pPr>
      <w:rPr>
        <w:rFonts w:hint="eastAsia"/>
      </w:rPr>
    </w:lvl>
    <w:lvl w:ilvl="7" w:tentative="0">
      <w:start w:val="1"/>
      <w:numFmt w:val="lowerLetter"/>
      <w:lvlText w:val="%8)"/>
      <w:lvlJc w:val="left"/>
      <w:pPr>
        <w:ind w:left="3660" w:hanging="420"/>
      </w:pPr>
      <w:rPr>
        <w:rFonts w:hint="eastAsia"/>
      </w:rPr>
    </w:lvl>
    <w:lvl w:ilvl="8" w:tentative="0">
      <w:start w:val="1"/>
      <w:numFmt w:val="lowerRoman"/>
      <w:lvlText w:val="%9."/>
      <w:lvlJc w:val="right"/>
      <w:pPr>
        <w:ind w:left="4080" w:hanging="420"/>
      </w:pPr>
      <w:rPr>
        <w:rFonts w:hint="eastAsia"/>
      </w:rPr>
    </w:lvl>
  </w:abstractNum>
  <w:abstractNum w:abstractNumId="9">
    <w:nsid w:val="67421A09"/>
    <w:multiLevelType w:val="multilevel"/>
    <w:tmpl w:val="67421A09"/>
    <w:lvl w:ilvl="0" w:tentative="0">
      <w:start w:val="3"/>
      <w:numFmt w:val="decimal"/>
      <w:lvlText w:val="%1&gt;"/>
      <w:lvlJc w:val="left"/>
      <w:pPr>
        <w:ind w:left="156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num w:numId="1">
    <w:abstractNumId w:val="6"/>
  </w:num>
  <w:num w:numId="2">
    <w:abstractNumId w:val="0"/>
  </w:num>
  <w:num w:numId="3">
    <w:abstractNumId w:val="3"/>
  </w:num>
  <w:num w:numId="4">
    <w:abstractNumId w:val="1"/>
  </w:num>
  <w:num w:numId="5">
    <w:abstractNumId w:val="5"/>
  </w:num>
  <w:num w:numId="6">
    <w:abstractNumId w:val="4"/>
  </w:num>
  <w:num w:numId="7">
    <w:abstractNumId w:val="7"/>
  </w:num>
  <w:num w:numId="8">
    <w:abstractNumId w:val="9"/>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2732EA"/>
    <w:rsid w:val="00035759"/>
    <w:rsid w:val="0009728F"/>
    <w:rsid w:val="000E3FAD"/>
    <w:rsid w:val="001067BF"/>
    <w:rsid w:val="0016766B"/>
    <w:rsid w:val="001A1AD8"/>
    <w:rsid w:val="001A2BB3"/>
    <w:rsid w:val="001D7002"/>
    <w:rsid w:val="001E1984"/>
    <w:rsid w:val="001E21AD"/>
    <w:rsid w:val="00254691"/>
    <w:rsid w:val="00257B5E"/>
    <w:rsid w:val="002732EA"/>
    <w:rsid w:val="00283731"/>
    <w:rsid w:val="002D6893"/>
    <w:rsid w:val="002F22A5"/>
    <w:rsid w:val="003021A8"/>
    <w:rsid w:val="00316DD0"/>
    <w:rsid w:val="0033182B"/>
    <w:rsid w:val="00383C50"/>
    <w:rsid w:val="00396925"/>
    <w:rsid w:val="003B6B5D"/>
    <w:rsid w:val="003E06CD"/>
    <w:rsid w:val="004413AE"/>
    <w:rsid w:val="00453317"/>
    <w:rsid w:val="004F5AD4"/>
    <w:rsid w:val="00527FA5"/>
    <w:rsid w:val="0053398D"/>
    <w:rsid w:val="00547A7D"/>
    <w:rsid w:val="005552BA"/>
    <w:rsid w:val="00584696"/>
    <w:rsid w:val="005B7905"/>
    <w:rsid w:val="005E3DFD"/>
    <w:rsid w:val="005F0CE6"/>
    <w:rsid w:val="0060403D"/>
    <w:rsid w:val="00655051"/>
    <w:rsid w:val="00673264"/>
    <w:rsid w:val="0069035A"/>
    <w:rsid w:val="006C7C38"/>
    <w:rsid w:val="006D6B2A"/>
    <w:rsid w:val="006E0AB2"/>
    <w:rsid w:val="00701EFB"/>
    <w:rsid w:val="007219DE"/>
    <w:rsid w:val="0075078B"/>
    <w:rsid w:val="007A5004"/>
    <w:rsid w:val="007C42DA"/>
    <w:rsid w:val="00807AB5"/>
    <w:rsid w:val="00822F51"/>
    <w:rsid w:val="008A4455"/>
    <w:rsid w:val="008B58D6"/>
    <w:rsid w:val="008E7B07"/>
    <w:rsid w:val="00936807"/>
    <w:rsid w:val="009C6FAE"/>
    <w:rsid w:val="009E40E9"/>
    <w:rsid w:val="00A00D63"/>
    <w:rsid w:val="00A10BC6"/>
    <w:rsid w:val="00A326C1"/>
    <w:rsid w:val="00A87964"/>
    <w:rsid w:val="00AE358E"/>
    <w:rsid w:val="00B04CF9"/>
    <w:rsid w:val="00B306FC"/>
    <w:rsid w:val="00B76D77"/>
    <w:rsid w:val="00BA0345"/>
    <w:rsid w:val="00BE486C"/>
    <w:rsid w:val="00C058B7"/>
    <w:rsid w:val="00C75004"/>
    <w:rsid w:val="00CE06E9"/>
    <w:rsid w:val="00D36C84"/>
    <w:rsid w:val="00D6262E"/>
    <w:rsid w:val="00D91E3D"/>
    <w:rsid w:val="00DC662B"/>
    <w:rsid w:val="00DF03FA"/>
    <w:rsid w:val="00DF7CE7"/>
    <w:rsid w:val="00E03A88"/>
    <w:rsid w:val="00E07082"/>
    <w:rsid w:val="00E74A92"/>
    <w:rsid w:val="00EB5E16"/>
    <w:rsid w:val="00F07614"/>
    <w:rsid w:val="00F14A5E"/>
    <w:rsid w:val="00F54485"/>
    <w:rsid w:val="00F97D32"/>
    <w:rsid w:val="00FB03AE"/>
    <w:rsid w:val="00FF0097"/>
    <w:rsid w:val="05DE1D42"/>
    <w:rsid w:val="0E080913"/>
    <w:rsid w:val="108A41E1"/>
    <w:rsid w:val="1C3D55BC"/>
    <w:rsid w:val="20601879"/>
    <w:rsid w:val="278D31D6"/>
    <w:rsid w:val="27F03E2A"/>
    <w:rsid w:val="2A0C5BCA"/>
    <w:rsid w:val="2EC122C5"/>
    <w:rsid w:val="352D7296"/>
    <w:rsid w:val="3D393726"/>
    <w:rsid w:val="4C6A62E6"/>
    <w:rsid w:val="58D41239"/>
    <w:rsid w:val="650108D8"/>
    <w:rsid w:val="6505328A"/>
    <w:rsid w:val="652A6CFF"/>
    <w:rsid w:val="6ACE2DB1"/>
    <w:rsid w:val="718F7B7E"/>
    <w:rsid w:val="75FB71EF"/>
    <w:rsid w:val="7B512065"/>
    <w:rsid w:val="7DE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2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1"/>
    <w:link w:val="28"/>
    <w:unhideWhenUsed/>
    <w:qFormat/>
    <w:uiPriority w:val="9"/>
    <w:pPr>
      <w:keepNext/>
      <w:keepLines/>
      <w:spacing w:before="260" w:after="260" w:line="416" w:lineRule="auto"/>
      <w:outlineLvl w:val="1"/>
    </w:pPr>
    <w:rPr>
      <w:rFonts w:ascii="Arial" w:hAnsi="Arial" w:eastAsiaTheme="majorEastAsia" w:cstheme="majorBidi"/>
      <w:b/>
      <w:bCs/>
      <w:sz w:val="32"/>
      <w:szCs w:val="32"/>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99"/>
    <w:pPr>
      <w:ind w:left="100" w:leftChars="400" w:hanging="200" w:hangingChars="200"/>
      <w:contextualSpacing/>
    </w:pPr>
  </w:style>
  <w:style w:type="paragraph" w:styleId="7">
    <w:name w:val="annotation text"/>
    <w:basedOn w:val="1"/>
    <w:link w:val="36"/>
    <w:semiHidden/>
    <w:unhideWhenUsed/>
    <w:qFormat/>
    <w:uiPriority w:val="99"/>
  </w:style>
  <w:style w:type="paragraph" w:styleId="8">
    <w:name w:val="List 2"/>
    <w:basedOn w:val="1"/>
    <w:semiHidden/>
    <w:unhideWhenUsed/>
    <w:qFormat/>
    <w:uiPriority w:val="99"/>
    <w:pPr>
      <w:ind w:left="100" w:leftChars="200" w:hanging="200" w:hangingChars="200"/>
      <w:contextualSpacing/>
    </w:pPr>
  </w:style>
  <w:style w:type="paragraph" w:styleId="9">
    <w:name w:val="Balloon Text"/>
    <w:basedOn w:val="1"/>
    <w:link w:val="35"/>
    <w:semiHidden/>
    <w:unhideWhenUsed/>
    <w:qFormat/>
    <w:uiPriority w:val="99"/>
    <w:pPr>
      <w:spacing w:after="0"/>
    </w:pPr>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List 5"/>
    <w:basedOn w:val="1"/>
    <w:semiHidden/>
    <w:unhideWhenUsed/>
    <w:qFormat/>
    <w:uiPriority w:val="99"/>
    <w:pPr>
      <w:ind w:left="100" w:leftChars="800" w:hanging="200" w:hangingChars="200"/>
      <w:contextualSpacing/>
    </w:pPr>
  </w:style>
  <w:style w:type="paragraph" w:styleId="14">
    <w:name w:val="List 4"/>
    <w:basedOn w:val="1"/>
    <w:semiHidden/>
    <w:unhideWhenUsed/>
    <w:qFormat/>
    <w:uiPriority w:val="99"/>
    <w:pPr>
      <w:ind w:left="100" w:leftChars="600" w:hanging="200" w:hangingChars="200"/>
      <w:contextualSpacing/>
    </w:pPr>
  </w:style>
  <w:style w:type="paragraph" w:styleId="15">
    <w:name w:val="annotation subject"/>
    <w:basedOn w:val="7"/>
    <w:next w:val="7"/>
    <w:link w:val="37"/>
    <w:semiHidden/>
    <w:unhideWhenUsed/>
    <w:qFormat/>
    <w:uiPriority w:val="99"/>
    <w:rPr>
      <w:b/>
      <w:bCs/>
    </w:rPr>
  </w:style>
  <w:style w:type="table" w:styleId="17">
    <w:name w:val="Table Grid"/>
    <w:basedOn w:val="1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semiHidden/>
    <w:unhideWhenUsed/>
    <w:qFormat/>
    <w:uiPriority w:val="99"/>
    <w:rPr>
      <w:sz w:val="21"/>
      <w:szCs w:val="21"/>
    </w:rPr>
  </w:style>
  <w:style w:type="character" w:customStyle="1" w:styleId="20">
    <w:name w:val="页眉 字符"/>
    <w:basedOn w:val="18"/>
    <w:link w:val="11"/>
    <w:qFormat/>
    <w:uiPriority w:val="0"/>
    <w:rPr>
      <w:sz w:val="18"/>
      <w:szCs w:val="18"/>
    </w:rPr>
  </w:style>
  <w:style w:type="character" w:customStyle="1" w:styleId="21">
    <w:name w:val="页脚 字符"/>
    <w:basedOn w:val="18"/>
    <w:link w:val="10"/>
    <w:qFormat/>
    <w:uiPriority w:val="99"/>
    <w:rPr>
      <w:sz w:val="18"/>
      <w:szCs w:val="18"/>
    </w:rPr>
  </w:style>
  <w:style w:type="character" w:customStyle="1" w:styleId="22">
    <w:name w:val="标题 1 字符"/>
    <w:basedOn w:val="18"/>
    <w:link w:val="2"/>
    <w:qFormat/>
    <w:uiPriority w:val="0"/>
    <w:rPr>
      <w:rFonts w:ascii="Arial" w:hAnsi="Arial" w:eastAsia="宋体" w:cs="Times New Roman"/>
      <w:kern w:val="0"/>
      <w:sz w:val="36"/>
      <w:szCs w:val="20"/>
      <w:lang w:val="en-GB" w:eastAsia="en-US"/>
    </w:rPr>
  </w:style>
  <w:style w:type="paragraph" w:customStyle="1" w:styleId="23">
    <w:name w:val="CR Cover Page"/>
    <w:link w:val="24"/>
    <w:qFormat/>
    <w:uiPriority w:val="0"/>
    <w:pPr>
      <w:spacing w:after="120"/>
    </w:pPr>
    <w:rPr>
      <w:rFonts w:ascii="Arial" w:hAnsi="Arial" w:eastAsia="MS Mincho" w:cs="Times New Roman"/>
      <w:lang w:val="en-GB" w:eastAsia="en-US" w:bidi="ar-SA"/>
    </w:rPr>
  </w:style>
  <w:style w:type="character" w:customStyle="1" w:styleId="24">
    <w:name w:val="CR Cover Page Zchn"/>
    <w:link w:val="23"/>
    <w:qFormat/>
    <w:locked/>
    <w:uiPriority w:val="0"/>
    <w:rPr>
      <w:rFonts w:ascii="Arial" w:hAnsi="Arial" w:eastAsia="MS Mincho" w:cs="Times New Roman"/>
      <w:kern w:val="0"/>
      <w:sz w:val="20"/>
      <w:szCs w:val="20"/>
      <w:lang w:val="en-GB" w:eastAsia="en-US"/>
    </w:rPr>
  </w:style>
  <w:style w:type="paragraph" w:customStyle="1" w:styleId="25">
    <w:name w:val="Doc-text2"/>
    <w:basedOn w:val="1"/>
    <w:link w:val="26"/>
    <w:qFormat/>
    <w:uiPriority w:val="0"/>
    <w:pPr>
      <w:tabs>
        <w:tab w:val="left" w:pos="1622"/>
      </w:tabs>
      <w:spacing w:after="0"/>
      <w:ind w:left="1622" w:hanging="363"/>
    </w:pPr>
    <w:rPr>
      <w:rFonts w:ascii="Arial" w:hAnsi="Arial" w:eastAsia="MS Mincho"/>
      <w:szCs w:val="24"/>
      <w:lang w:eastAsia="en-GB"/>
    </w:rPr>
  </w:style>
  <w:style w:type="character" w:customStyle="1" w:styleId="26">
    <w:name w:val="Doc-text2 Char"/>
    <w:link w:val="25"/>
    <w:qFormat/>
    <w:uiPriority w:val="0"/>
    <w:rPr>
      <w:rFonts w:ascii="Arial" w:hAnsi="Arial" w:eastAsia="MS Mincho" w:cs="Times New Roman"/>
      <w:kern w:val="0"/>
      <w:sz w:val="20"/>
      <w:szCs w:val="24"/>
      <w:lang w:val="en-GB" w:eastAsia="en-GB"/>
    </w:rPr>
  </w:style>
  <w:style w:type="paragraph" w:customStyle="1" w:styleId="27">
    <w:name w:val="Agreement"/>
    <w:basedOn w:val="1"/>
    <w:next w:val="1"/>
    <w:qFormat/>
    <w:uiPriority w:val="0"/>
    <w:pPr>
      <w:spacing w:before="60" w:after="100" w:afterAutospacing="1"/>
      <w:ind w:left="1619" w:hanging="360"/>
    </w:pPr>
    <w:rPr>
      <w:rFonts w:ascii="Arial" w:hAnsi="Arial" w:eastAsia="MS Mincho"/>
      <w:b/>
      <w:sz w:val="24"/>
      <w:szCs w:val="24"/>
      <w:lang w:val="en-US" w:eastAsia="zh-CN"/>
    </w:rPr>
  </w:style>
  <w:style w:type="character" w:customStyle="1" w:styleId="28">
    <w:name w:val="标题 2 字符"/>
    <w:basedOn w:val="18"/>
    <w:link w:val="3"/>
    <w:qFormat/>
    <w:uiPriority w:val="9"/>
    <w:rPr>
      <w:rFonts w:ascii="Arial" w:hAnsi="Arial" w:eastAsiaTheme="majorEastAsia" w:cstheme="majorBidi"/>
      <w:b/>
      <w:bCs/>
      <w:kern w:val="0"/>
      <w:sz w:val="32"/>
      <w:szCs w:val="32"/>
      <w:lang w:val="en-GB" w:eastAsia="en-US"/>
    </w:rPr>
  </w:style>
  <w:style w:type="paragraph" w:customStyle="1" w:styleId="29">
    <w:name w:val="NO"/>
    <w:basedOn w:val="1"/>
    <w:link w:val="44"/>
    <w:qFormat/>
    <w:uiPriority w:val="0"/>
    <w:pPr>
      <w:keepLines/>
      <w:ind w:left="1135" w:hanging="851"/>
    </w:pPr>
  </w:style>
  <w:style w:type="character" w:customStyle="1" w:styleId="30">
    <w:name w:val="标题 3 字符"/>
    <w:basedOn w:val="18"/>
    <w:link w:val="4"/>
    <w:semiHidden/>
    <w:qFormat/>
    <w:uiPriority w:val="9"/>
    <w:rPr>
      <w:b/>
      <w:bCs/>
      <w:sz w:val="32"/>
      <w:szCs w:val="32"/>
      <w:lang w:val="en-GB" w:eastAsia="en-US"/>
    </w:rPr>
  </w:style>
  <w:style w:type="paragraph" w:customStyle="1" w:styleId="31">
    <w:name w:val="TAL"/>
    <w:basedOn w:val="1"/>
    <w:link w:val="32"/>
    <w:qFormat/>
    <w:uiPriority w:val="0"/>
    <w:pPr>
      <w:keepNext/>
      <w:keepLines/>
      <w:overflowPunct w:val="0"/>
      <w:autoSpaceDE w:val="0"/>
      <w:autoSpaceDN w:val="0"/>
      <w:adjustRightInd w:val="0"/>
      <w:spacing w:after="0"/>
      <w:textAlignment w:val="baseline"/>
    </w:pPr>
    <w:rPr>
      <w:rFonts w:ascii="Arial" w:hAnsi="Arial" w:eastAsia="Times New Roman"/>
      <w:sz w:val="18"/>
      <w:lang w:eastAsia="ja-JP"/>
    </w:rPr>
  </w:style>
  <w:style w:type="character" w:customStyle="1" w:styleId="32">
    <w:name w:val="TAL Car"/>
    <w:link w:val="31"/>
    <w:qFormat/>
    <w:uiPriority w:val="0"/>
    <w:rPr>
      <w:rFonts w:ascii="Arial" w:hAnsi="Arial" w:eastAsia="Times New Roman"/>
      <w:sz w:val="18"/>
      <w:lang w:val="en-GB" w:eastAsia="ja-JP"/>
    </w:rPr>
  </w:style>
  <w:style w:type="paragraph" w:customStyle="1" w:styleId="33">
    <w:name w:val="TAH"/>
    <w:basedOn w:val="1"/>
    <w:link w:val="34"/>
    <w:qFormat/>
    <w:uiPriority w:val="0"/>
    <w:pPr>
      <w:keepNext/>
      <w:keepLines/>
      <w:overflowPunct w:val="0"/>
      <w:autoSpaceDE w:val="0"/>
      <w:autoSpaceDN w:val="0"/>
      <w:adjustRightInd w:val="0"/>
      <w:spacing w:after="0"/>
      <w:jc w:val="center"/>
      <w:textAlignment w:val="baseline"/>
    </w:pPr>
    <w:rPr>
      <w:rFonts w:ascii="Arial" w:hAnsi="Arial" w:eastAsia="Times New Roman"/>
      <w:b/>
      <w:sz w:val="18"/>
      <w:lang w:eastAsia="ja-JP"/>
    </w:rPr>
  </w:style>
  <w:style w:type="character" w:customStyle="1" w:styleId="34">
    <w:name w:val="TAH Car"/>
    <w:link w:val="33"/>
    <w:qFormat/>
    <w:locked/>
    <w:uiPriority w:val="0"/>
    <w:rPr>
      <w:rFonts w:ascii="Arial" w:hAnsi="Arial" w:eastAsia="Times New Roman"/>
      <w:b/>
      <w:sz w:val="18"/>
      <w:lang w:val="en-GB" w:eastAsia="ja-JP"/>
    </w:rPr>
  </w:style>
  <w:style w:type="character" w:customStyle="1" w:styleId="35">
    <w:name w:val="批注框文本 字符"/>
    <w:basedOn w:val="18"/>
    <w:link w:val="9"/>
    <w:semiHidden/>
    <w:qFormat/>
    <w:uiPriority w:val="99"/>
    <w:rPr>
      <w:sz w:val="18"/>
      <w:szCs w:val="18"/>
      <w:lang w:val="en-GB" w:eastAsia="en-US"/>
    </w:rPr>
  </w:style>
  <w:style w:type="character" w:customStyle="1" w:styleId="36">
    <w:name w:val="批注文字 字符"/>
    <w:basedOn w:val="18"/>
    <w:link w:val="7"/>
    <w:semiHidden/>
    <w:qFormat/>
    <w:uiPriority w:val="99"/>
    <w:rPr>
      <w:lang w:val="en-GB" w:eastAsia="en-US"/>
    </w:rPr>
  </w:style>
  <w:style w:type="character" w:customStyle="1" w:styleId="37">
    <w:name w:val="批注主题 字符"/>
    <w:basedOn w:val="36"/>
    <w:link w:val="15"/>
    <w:semiHidden/>
    <w:qFormat/>
    <w:uiPriority w:val="99"/>
    <w:rPr>
      <w:b/>
      <w:bCs/>
      <w:lang w:val="en-GB" w:eastAsia="en-US"/>
    </w:rPr>
  </w:style>
  <w:style w:type="character" w:customStyle="1" w:styleId="38">
    <w:name w:val="标题 4 字符"/>
    <w:basedOn w:val="18"/>
    <w:link w:val="5"/>
    <w:qFormat/>
    <w:uiPriority w:val="9"/>
    <w:rPr>
      <w:rFonts w:asciiTheme="majorHAnsi" w:hAnsiTheme="majorHAnsi" w:eastAsiaTheme="majorEastAsia" w:cstheme="majorBidi"/>
      <w:b/>
      <w:bCs/>
      <w:sz w:val="28"/>
      <w:szCs w:val="28"/>
      <w:lang w:val="en-GB" w:eastAsia="en-US"/>
    </w:rPr>
  </w:style>
  <w:style w:type="paragraph" w:customStyle="1" w:styleId="39">
    <w:name w:val="PL"/>
    <w:link w:val="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0">
    <w:name w:val="PL Char"/>
    <w:link w:val="39"/>
    <w:qFormat/>
    <w:uiPriority w:val="0"/>
    <w:rPr>
      <w:rFonts w:ascii="Courier New" w:hAnsi="Courier New" w:eastAsia="Times New Roman"/>
      <w:sz w:val="16"/>
      <w:shd w:val="clear" w:color="auto" w:fill="E6E6E6"/>
      <w:lang w:val="en-GB" w:eastAsia="en-GB"/>
    </w:rPr>
  </w:style>
  <w:style w:type="paragraph" w:customStyle="1" w:styleId="41">
    <w:name w:val="TH"/>
    <w:basedOn w:val="1"/>
    <w:link w:val="42"/>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42">
    <w:name w:val="TH Char"/>
    <w:link w:val="41"/>
    <w:qFormat/>
    <w:uiPriority w:val="0"/>
    <w:rPr>
      <w:rFonts w:ascii="Arial" w:hAnsi="Arial" w:eastAsia="Times New Roman"/>
      <w:b/>
      <w:lang w:val="en-GB" w:eastAsia="ja-JP"/>
    </w:rPr>
  </w:style>
  <w:style w:type="paragraph" w:styleId="43">
    <w:name w:val="List Paragraph"/>
    <w:basedOn w:val="1"/>
    <w:qFormat/>
    <w:uiPriority w:val="99"/>
    <w:pPr>
      <w:ind w:firstLine="420" w:firstLineChars="200"/>
    </w:pPr>
  </w:style>
  <w:style w:type="character" w:customStyle="1" w:styleId="44">
    <w:name w:val="NO Char"/>
    <w:link w:val="29"/>
    <w:qFormat/>
    <w:uiPriority w:val="0"/>
    <w:rPr>
      <w:lang w:val="en-GB" w:eastAsia="en-US"/>
    </w:rPr>
  </w:style>
  <w:style w:type="paragraph" w:customStyle="1" w:styleId="45">
    <w:name w:val="B1"/>
    <w:basedOn w:val="12"/>
    <w:link w:val="46"/>
    <w:qFormat/>
    <w:uiPriority w:val="0"/>
    <w:pPr>
      <w:overflowPunct w:val="0"/>
      <w:autoSpaceDE w:val="0"/>
      <w:autoSpaceDN w:val="0"/>
      <w:adjustRightInd w:val="0"/>
      <w:ind w:left="568" w:hanging="284" w:firstLineChars="0"/>
      <w:contextualSpacing w:val="0"/>
      <w:textAlignment w:val="baseline"/>
    </w:pPr>
    <w:rPr>
      <w:rFonts w:eastAsia="Times New Roman"/>
      <w:lang w:eastAsia="ja-JP"/>
    </w:rPr>
  </w:style>
  <w:style w:type="character" w:customStyle="1" w:styleId="46">
    <w:name w:val="B1 Char1"/>
    <w:link w:val="45"/>
    <w:qFormat/>
    <w:uiPriority w:val="0"/>
    <w:rPr>
      <w:rFonts w:eastAsia="Times New Roman"/>
      <w:lang w:val="en-GB" w:eastAsia="ja-JP"/>
    </w:rPr>
  </w:style>
  <w:style w:type="paragraph" w:customStyle="1" w:styleId="47">
    <w:name w:val="B2"/>
    <w:basedOn w:val="8"/>
    <w:link w:val="48"/>
    <w:qFormat/>
    <w:uiPriority w:val="0"/>
    <w:pPr>
      <w:overflowPunct w:val="0"/>
      <w:autoSpaceDE w:val="0"/>
      <w:autoSpaceDN w:val="0"/>
      <w:adjustRightInd w:val="0"/>
      <w:ind w:left="851" w:leftChars="0" w:hanging="284" w:firstLineChars="0"/>
      <w:contextualSpacing w:val="0"/>
      <w:textAlignment w:val="baseline"/>
    </w:pPr>
    <w:rPr>
      <w:rFonts w:eastAsia="Times New Roman"/>
      <w:lang w:eastAsia="ja-JP"/>
    </w:rPr>
  </w:style>
  <w:style w:type="character" w:customStyle="1" w:styleId="48">
    <w:name w:val="B2 Char"/>
    <w:link w:val="47"/>
    <w:qFormat/>
    <w:uiPriority w:val="0"/>
    <w:rPr>
      <w:rFonts w:eastAsia="Times New Roman"/>
      <w:lang w:val="en-GB" w:eastAsia="ja-JP"/>
    </w:rPr>
  </w:style>
  <w:style w:type="paragraph" w:customStyle="1" w:styleId="49">
    <w:name w:val="B3"/>
    <w:basedOn w:val="6"/>
    <w:link w:val="50"/>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50">
    <w:name w:val="B3 Char2"/>
    <w:link w:val="49"/>
    <w:qFormat/>
    <w:uiPriority w:val="0"/>
    <w:rPr>
      <w:rFonts w:eastAsia="Times New Roman"/>
      <w:lang w:val="en-GB" w:eastAsia="ja-JP"/>
    </w:rPr>
  </w:style>
  <w:style w:type="paragraph" w:customStyle="1" w:styleId="51">
    <w:name w:val="B4"/>
    <w:basedOn w:val="14"/>
    <w:link w:val="52"/>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52">
    <w:name w:val="B4 Char"/>
    <w:link w:val="51"/>
    <w:qFormat/>
    <w:uiPriority w:val="0"/>
    <w:rPr>
      <w:rFonts w:eastAsia="Times New Roman"/>
      <w:lang w:val="en-GB" w:eastAsia="ja-JP"/>
    </w:rPr>
  </w:style>
  <w:style w:type="paragraph" w:customStyle="1" w:styleId="53">
    <w:name w:val="B5"/>
    <w:basedOn w:val="13"/>
    <w:link w:val="54"/>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54">
    <w:name w:val="B5 Char"/>
    <w:link w:val="53"/>
    <w:qFormat/>
    <w:uiPriority w:val="0"/>
    <w:rPr>
      <w:rFonts w:eastAsia="Times New Roman"/>
      <w:lang w:val="en-GB" w:eastAsia="ja-JP"/>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4453</Words>
  <Characters>29651</Characters>
  <Lines>261</Lines>
  <Paragraphs>73</Paragraphs>
  <TotalTime>3</TotalTime>
  <ScaleCrop>false</ScaleCrop>
  <LinksUpToDate>false</LinksUpToDate>
  <CharactersWithSpaces>36679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2023-09-21T01:32:00Z</dcterms:created>
  <dc:creator>MT</dc:creator>
  <cp:lastModifiedBy>jing zhao</cp:lastModifiedBy>
  <dcterms:modified xsi:type="dcterms:W3CDTF">2023-09-26T09:30:42Z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B35676D8E961486582C7CF40E340F7A0_13</vt:lpwstr>
  </property>
</Properties>
</file>