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3CFAF" w14:textId="3592786E" w:rsidR="00A822A1" w:rsidRPr="00962177" w:rsidRDefault="00B81510" w:rsidP="00A822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 WG2 Meeting #123</w:t>
      </w:r>
      <w:r>
        <w:rPr>
          <w:b/>
          <w:noProof/>
          <w:sz w:val="24"/>
        </w:rPr>
        <w:tab/>
        <w:t>R2-2</w:t>
      </w:r>
      <w:r w:rsidR="00A126BD">
        <w:rPr>
          <w:b/>
          <w:noProof/>
          <w:sz w:val="24"/>
        </w:rPr>
        <w:t>307615</w:t>
      </w:r>
    </w:p>
    <w:p w14:paraId="3133704D" w14:textId="45B696D4" w:rsidR="00A822A1" w:rsidRDefault="00B81510" w:rsidP="00A822A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A822A1" w:rsidRPr="00E2073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302299">
        <w:rPr>
          <w:b/>
          <w:noProof/>
          <w:sz w:val="24"/>
        </w:rPr>
        <w:t>,</w:t>
      </w:r>
      <w:r w:rsidR="00A822A1" w:rsidRPr="00E20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A822A1">
        <w:rPr>
          <w:b/>
          <w:noProof/>
          <w:sz w:val="24"/>
        </w:rPr>
        <w:t xml:space="preserve"> </w:t>
      </w:r>
      <w:r w:rsidR="008C179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25 August</w:t>
      </w:r>
      <w:r w:rsidR="00A822A1" w:rsidRPr="00E20730">
        <w:rPr>
          <w:b/>
          <w:noProof/>
          <w:sz w:val="24"/>
        </w:rPr>
        <w:t xml:space="preserve"> 202</w:t>
      </w:r>
      <w:r w:rsidR="00A822A1">
        <w:rPr>
          <w:b/>
          <w:noProof/>
          <w:sz w:val="24"/>
        </w:rPr>
        <w:t>3</w:t>
      </w:r>
    </w:p>
    <w:p w14:paraId="1D67FA0A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</w:p>
    <w:p w14:paraId="38F010B9" w14:textId="0DF6DB7E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Agenda Item:</w:t>
      </w:r>
      <w:r w:rsidRPr="008C179C">
        <w:rPr>
          <w:rFonts w:ascii="Arial" w:hAnsi="Arial" w:cs="Arial"/>
          <w:lang w:eastAsia="en-US"/>
        </w:rPr>
        <w:tab/>
      </w:r>
      <w:r w:rsidR="00BA208B" w:rsidRPr="008C179C">
        <w:rPr>
          <w:rFonts w:ascii="Arial" w:hAnsi="Arial" w:cs="Arial"/>
          <w:lang w:eastAsia="en-US"/>
        </w:rPr>
        <w:t>7.20.3</w:t>
      </w:r>
    </w:p>
    <w:p w14:paraId="6CBE60CC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Source:</w:t>
      </w:r>
      <w:r w:rsidRPr="008C179C">
        <w:rPr>
          <w:rFonts w:ascii="Arial" w:hAnsi="Arial" w:cs="Arial"/>
          <w:lang w:eastAsia="en-US"/>
        </w:rPr>
        <w:tab/>
        <w:t>Huawei, HiSilicon</w:t>
      </w:r>
    </w:p>
    <w:p w14:paraId="5E9458E9" w14:textId="23340FDB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Title:</w:t>
      </w:r>
      <w:r w:rsidRPr="008C179C">
        <w:rPr>
          <w:rFonts w:ascii="Arial" w:hAnsi="Arial" w:cs="Arial"/>
          <w:lang w:eastAsia="en-US"/>
        </w:rPr>
        <w:tab/>
      </w:r>
      <w:r w:rsidR="00BA208B" w:rsidRPr="008C179C">
        <w:rPr>
          <w:rFonts w:ascii="Arial" w:hAnsi="Arial" w:cs="Arial"/>
        </w:rPr>
        <w:t>Extension</w:t>
      </w:r>
      <w:r w:rsidR="00BA208B" w:rsidRPr="008C179C">
        <w:rPr>
          <w:rFonts w:ascii="Arial" w:hAnsi="Arial" w:cs="Arial"/>
          <w:lang w:eastAsia="en-US"/>
        </w:rPr>
        <w:t xml:space="preserve"> of unified TCI framework for mTRP</w:t>
      </w:r>
    </w:p>
    <w:p w14:paraId="7C23C493" w14:textId="3EE8143B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Document for:</w:t>
      </w:r>
      <w:r w:rsidR="008C179C" w:rsidRPr="008C179C">
        <w:rPr>
          <w:rFonts w:ascii="Arial" w:hAnsi="Arial" w:cs="Arial"/>
          <w:lang w:eastAsia="en-US"/>
        </w:rPr>
        <w:tab/>
      </w:r>
      <w:r w:rsidRPr="008C179C">
        <w:rPr>
          <w:rFonts w:ascii="Arial" w:hAnsi="Arial" w:cs="Arial"/>
          <w:lang w:eastAsia="en-US"/>
        </w:rPr>
        <w:t>Discussion and decision</w:t>
      </w:r>
    </w:p>
    <w:p w14:paraId="119BA45E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D72CC66" w14:textId="2C8F9459" w:rsidR="00A822A1" w:rsidRPr="00A822A1" w:rsidRDefault="00A822A1" w:rsidP="00A822A1">
      <w:pPr>
        <w:overflowPunct w:val="0"/>
        <w:autoSpaceDE w:val="0"/>
        <w:autoSpaceDN w:val="0"/>
        <w:adjustRightInd w:val="0"/>
        <w:spacing w:after="120"/>
        <w:jc w:val="both"/>
        <w:rPr>
          <w:rFonts w:eastAsia="SimSun"/>
          <w:lang w:eastAsia="zh-CN"/>
        </w:rPr>
      </w:pPr>
      <w:r w:rsidRPr="00A822A1">
        <w:rPr>
          <w:rFonts w:eastAsia="SimSun"/>
          <w:lang w:eastAsia="zh-CN"/>
        </w:rPr>
        <w:t xml:space="preserve">In </w:t>
      </w:r>
      <w:r w:rsidR="005A4BB0">
        <w:rPr>
          <w:rFonts w:eastAsia="SimSun"/>
          <w:lang w:eastAsia="zh-CN"/>
        </w:rPr>
        <w:t xml:space="preserve">the Rel-18 MIMO WID </w:t>
      </w:r>
      <w:r w:rsidRPr="00A822A1">
        <w:rPr>
          <w:rFonts w:eastAsia="SimSun" w:hint="eastAsia"/>
          <w:lang w:eastAsia="zh-CN"/>
        </w:rPr>
        <w:t>[</w:t>
      </w:r>
      <w:r w:rsidRPr="00A822A1">
        <w:rPr>
          <w:rFonts w:eastAsia="SimSun"/>
          <w:lang w:eastAsia="zh-CN"/>
        </w:rPr>
        <w:t xml:space="preserve">1], </w:t>
      </w:r>
      <w:r w:rsidR="005A4BB0">
        <w:rPr>
          <w:rFonts w:eastAsia="SimSun"/>
          <w:lang w:eastAsia="zh-CN"/>
        </w:rPr>
        <w:t>o</w:t>
      </w:r>
      <w:r w:rsidRPr="00A822A1">
        <w:rPr>
          <w:rFonts w:eastAsia="SimSun"/>
          <w:lang w:eastAsia="zh-CN"/>
        </w:rPr>
        <w:t>ne of the objective</w:t>
      </w:r>
      <w:r w:rsidR="008774EB">
        <w:rPr>
          <w:rFonts w:eastAsia="SimSun"/>
          <w:lang w:eastAsia="zh-CN"/>
        </w:rPr>
        <w:t>s</w:t>
      </w:r>
      <w:r w:rsidRPr="00A822A1">
        <w:rPr>
          <w:rFonts w:eastAsia="SimSun"/>
          <w:lang w:eastAsia="zh-CN"/>
        </w:rPr>
        <w:t xml:space="preserve"> with RAN2 impact is the following</w:t>
      </w:r>
      <w:r w:rsidR="008774EB">
        <w:rPr>
          <w:rFonts w:eastAsia="SimSun"/>
          <w:lang w:eastAsia="zh-CN"/>
        </w:rPr>
        <w:t>:</w:t>
      </w:r>
    </w:p>
    <w:tbl>
      <w:tblPr>
        <w:tblStyle w:val="2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A822A1" w:rsidRPr="00A822A1" w14:paraId="3072DED9" w14:textId="77777777" w:rsidTr="00E43198">
        <w:tc>
          <w:tcPr>
            <w:tcW w:w="9629" w:type="dxa"/>
          </w:tcPr>
          <w:p w14:paraId="58FE5795" w14:textId="4DC2E937" w:rsidR="00A822A1" w:rsidRPr="005A4BB0" w:rsidRDefault="005A4BB0" w:rsidP="005A4BB0">
            <w:pPr>
              <w:rPr>
                <w:rFonts w:ascii="Times New Roman" w:eastAsia="SimSun" w:hAnsi="Times New Roman"/>
                <w:bCs/>
                <w:lang w:val="en-US" w:eastAsia="en-GB"/>
              </w:rPr>
            </w:pPr>
            <w:r w:rsidRPr="005A4BB0">
              <w:rPr>
                <w:rFonts w:ascii="Times New Roman" w:eastAsia="SimSun" w:hAnsi="Times New Roman"/>
                <w:bCs/>
                <w:lang w:val="en-US" w:eastAsia="en-GB"/>
              </w:rPr>
              <w:t>2. Specify extension of Rel-17 Unified TCI framework for indication of multiple DL and UL TCI states focusing on multi-TRP use case, using Rel-17 unified TCI framework.</w:t>
            </w:r>
          </w:p>
        </w:tc>
      </w:tr>
    </w:tbl>
    <w:p w14:paraId="2FAC37AB" w14:textId="191550C0" w:rsidR="00A822A1" w:rsidRPr="00A822A1" w:rsidRDefault="00A822A1" w:rsidP="005A4BB0">
      <w:pPr>
        <w:spacing w:before="180"/>
        <w:rPr>
          <w:rFonts w:eastAsia="SimSun"/>
          <w:lang w:eastAsia="zh-CN"/>
        </w:rPr>
      </w:pPr>
      <w:r w:rsidRPr="00A822A1">
        <w:rPr>
          <w:rFonts w:eastAsia="SimSun" w:hint="eastAsia"/>
          <w:lang w:eastAsia="zh-CN"/>
        </w:rPr>
        <w:t>R</w:t>
      </w:r>
      <w:r w:rsidRPr="00A822A1">
        <w:rPr>
          <w:rFonts w:eastAsia="SimSun"/>
          <w:lang w:eastAsia="zh-CN"/>
        </w:rPr>
        <w:t>AN1 have</w:t>
      </w:r>
      <w:r w:rsidR="002D500D">
        <w:rPr>
          <w:rFonts w:eastAsia="SimSun"/>
          <w:lang w:eastAsia="zh-CN"/>
        </w:rPr>
        <w:t xml:space="preserve"> already</w:t>
      </w:r>
      <w:r w:rsidRPr="00A822A1">
        <w:rPr>
          <w:rFonts w:eastAsia="SimSun"/>
          <w:lang w:eastAsia="zh-CN"/>
        </w:rPr>
        <w:t xml:space="preserve"> made </w:t>
      </w:r>
      <w:r w:rsidR="008774EB">
        <w:rPr>
          <w:rFonts w:eastAsia="SimSun"/>
          <w:lang w:eastAsia="zh-CN"/>
        </w:rPr>
        <w:t>a number of</w:t>
      </w:r>
      <w:r w:rsidR="008774EB" w:rsidRPr="00A822A1">
        <w:rPr>
          <w:rFonts w:eastAsia="SimSun"/>
          <w:lang w:eastAsia="zh-CN"/>
        </w:rPr>
        <w:t xml:space="preserve"> </w:t>
      </w:r>
      <w:r w:rsidRPr="00A822A1">
        <w:rPr>
          <w:rFonts w:eastAsia="SimSun"/>
          <w:lang w:eastAsia="zh-CN"/>
        </w:rPr>
        <w:t>agreements</w:t>
      </w:r>
      <w:r w:rsidR="002D500D">
        <w:rPr>
          <w:rFonts w:eastAsia="SimSun"/>
          <w:lang w:eastAsia="zh-CN"/>
        </w:rPr>
        <w:t xml:space="preserve"> on </w:t>
      </w:r>
      <w:r w:rsidR="005A4BB0">
        <w:rPr>
          <w:rFonts w:eastAsia="SimSun"/>
          <w:lang w:eastAsia="zh-CN"/>
        </w:rPr>
        <w:t>extension of unified TCI framework for mTRP</w:t>
      </w:r>
      <w:r w:rsidRPr="00A822A1">
        <w:rPr>
          <w:rFonts w:eastAsia="SimSun"/>
          <w:lang w:eastAsia="zh-CN"/>
        </w:rPr>
        <w:t xml:space="preserve">. </w:t>
      </w:r>
      <w:r w:rsidR="00925593">
        <w:rPr>
          <w:rFonts w:eastAsia="SimSun"/>
          <w:lang w:eastAsia="zh-CN"/>
        </w:rPr>
        <w:t xml:space="preserve">Based on RAN1 agreements, RAN2 discussed the MAC CE design of </w:t>
      </w:r>
      <w:r w:rsidR="00925593" w:rsidRPr="00925593">
        <w:rPr>
          <w:rFonts w:eastAsia="SimSun"/>
          <w:lang w:eastAsia="zh-CN"/>
        </w:rPr>
        <w:t>unified TCI framework for mTRP</w:t>
      </w:r>
      <w:r w:rsidR="009411CA">
        <w:rPr>
          <w:rFonts w:eastAsia="SimSun"/>
          <w:lang w:eastAsia="zh-CN"/>
        </w:rPr>
        <w:t xml:space="preserve">. </w:t>
      </w:r>
      <w:r w:rsidRPr="00A822A1">
        <w:rPr>
          <w:rFonts w:eastAsia="SimSun"/>
          <w:lang w:eastAsia="zh-CN"/>
        </w:rPr>
        <w:t xml:space="preserve">In this contribution, we </w:t>
      </w:r>
      <w:r w:rsidR="009411CA">
        <w:rPr>
          <w:rFonts w:eastAsia="SimSun"/>
          <w:lang w:eastAsia="zh-CN"/>
        </w:rPr>
        <w:t xml:space="preserve">further </w:t>
      </w:r>
      <w:r w:rsidRPr="00A822A1">
        <w:rPr>
          <w:rFonts w:eastAsia="SimSun"/>
          <w:lang w:eastAsia="zh-CN"/>
        </w:rPr>
        <w:t>discuss the RAN2 impact</w:t>
      </w:r>
      <w:r w:rsidR="008774EB">
        <w:rPr>
          <w:rFonts w:eastAsia="SimSun"/>
          <w:lang w:eastAsia="zh-CN"/>
        </w:rPr>
        <w:t>s</w:t>
      </w:r>
      <w:r w:rsidRPr="00A822A1">
        <w:rPr>
          <w:rFonts w:eastAsia="SimSun"/>
          <w:lang w:eastAsia="zh-CN"/>
        </w:rPr>
        <w:t xml:space="preserve"> </w:t>
      </w:r>
      <w:r w:rsidR="002D500D">
        <w:rPr>
          <w:rFonts w:eastAsia="SimSun"/>
          <w:lang w:eastAsia="zh-CN"/>
        </w:rPr>
        <w:t>taking into account RAN1 agreements</w:t>
      </w:r>
      <w:r w:rsidRPr="00A822A1">
        <w:rPr>
          <w:rFonts w:eastAsia="SimSun"/>
          <w:bCs/>
          <w:lang w:eastAsia="zh-CN"/>
        </w:rPr>
        <w:t>.</w:t>
      </w:r>
    </w:p>
    <w:p w14:paraId="1BC7F40C" w14:textId="38C1D73A" w:rsidR="00285A0E" w:rsidRPr="006D11FC" w:rsidRDefault="0086327C" w:rsidP="00C74E2E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307C1637" w14:textId="74538613" w:rsidR="008B01F5" w:rsidRDefault="008B01F5" w:rsidP="008B01F5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5C7404">
        <w:rPr>
          <w:rFonts w:eastAsia="SimSun"/>
          <w:lang w:eastAsia="zh-CN"/>
        </w:rPr>
        <w:t>.1</w:t>
      </w:r>
      <w:r w:rsidR="003B4BAA">
        <w:rPr>
          <w:rFonts w:eastAsia="SimSun"/>
          <w:lang w:eastAsia="zh-CN"/>
        </w:rPr>
        <w:t xml:space="preserve"> MAC</w:t>
      </w:r>
    </w:p>
    <w:p w14:paraId="269719BC" w14:textId="6EB14463" w:rsidR="001D5378" w:rsidRDefault="001D5378" w:rsidP="001D5378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5C7404">
        <w:rPr>
          <w:rFonts w:eastAsia="SimSun"/>
          <w:lang w:eastAsia="zh-CN"/>
        </w:rPr>
        <w:t>.1</w:t>
      </w:r>
      <w:r w:rsidR="003B4BAA">
        <w:rPr>
          <w:rFonts w:eastAsia="SimSun"/>
          <w:lang w:eastAsia="zh-CN"/>
        </w:rPr>
        <w:t>.1 mDCI mTRP</w:t>
      </w:r>
    </w:p>
    <w:p w14:paraId="5D85F1B3" w14:textId="3F46724F" w:rsidR="001D5378" w:rsidRPr="009A0D44" w:rsidRDefault="00681AEB" w:rsidP="00615E87">
      <w:pPr>
        <w:spacing w:before="180"/>
        <w:rPr>
          <w:rFonts w:eastAsia="SimSun"/>
          <w:lang w:eastAsia="zh-CN"/>
        </w:rPr>
      </w:pPr>
      <w:r w:rsidRPr="0062228B">
        <w:rPr>
          <w:rFonts w:eastAsia="SimSun" w:hint="eastAsia"/>
          <w:lang w:eastAsia="zh-CN"/>
        </w:rPr>
        <w:t>A</w:t>
      </w:r>
      <w:r w:rsidRPr="0062228B">
        <w:rPr>
          <w:rFonts w:eastAsia="SimSun"/>
          <w:lang w:eastAsia="zh-CN"/>
        </w:rPr>
        <w:t xml:space="preserve">ccording to the RAN1 agreements below, a new MAC CE for TCI state activation/deactivation needs to be introduced for mDCI mTRP. </w:t>
      </w:r>
      <w:r w:rsidR="00615E87">
        <w:rPr>
          <w:rFonts w:eastAsia="SimSun"/>
          <w:lang w:eastAsia="zh-CN"/>
        </w:rPr>
        <w:t>In RAN2 #12</w:t>
      </w:r>
      <w:r w:rsidR="005C7404">
        <w:rPr>
          <w:rFonts w:eastAsia="SimSun"/>
          <w:lang w:eastAsia="zh-CN"/>
        </w:rPr>
        <w:t>2</w:t>
      </w:r>
      <w:r w:rsidR="00615E87">
        <w:rPr>
          <w:rFonts w:eastAsia="SimSun"/>
          <w:lang w:eastAsia="zh-CN"/>
        </w:rPr>
        <w:t xml:space="preserve"> meeting, </w:t>
      </w:r>
      <w:r>
        <w:rPr>
          <w:rFonts w:eastAsia="SimSun"/>
          <w:lang w:eastAsia="zh-CN"/>
        </w:rPr>
        <w:t>RAN2 agree</w:t>
      </w:r>
      <w:r w:rsidR="00B76FC3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to r</w:t>
      </w:r>
      <w:r w:rsidRPr="00681AEB">
        <w:rPr>
          <w:rFonts w:eastAsia="SimSun"/>
          <w:lang w:eastAsia="zh-CN"/>
        </w:rPr>
        <w:t xml:space="preserve">evise the </w:t>
      </w:r>
      <w:r w:rsidR="00B76FC3">
        <w:rPr>
          <w:rFonts w:eastAsia="SimSun"/>
          <w:lang w:eastAsia="zh-CN"/>
        </w:rPr>
        <w:t>existing</w:t>
      </w:r>
      <w:r w:rsidR="00B76FC3" w:rsidRPr="00681AEB">
        <w:rPr>
          <w:rFonts w:eastAsia="SimSun"/>
          <w:lang w:eastAsia="zh-CN"/>
        </w:rPr>
        <w:t xml:space="preserve"> </w:t>
      </w:r>
      <w:r w:rsidRPr="00681AEB">
        <w:rPr>
          <w:rFonts w:eastAsia="SimSun"/>
          <w:lang w:eastAsia="zh-CN"/>
        </w:rPr>
        <w:t>unified TCI state activation/deactivation MAC CE</w:t>
      </w:r>
      <w:r>
        <w:rPr>
          <w:rFonts w:eastAsia="SimSun"/>
          <w:lang w:eastAsia="zh-CN"/>
        </w:rPr>
        <w:t xml:space="preserve"> (in Clause </w:t>
      </w:r>
      <w:r w:rsidRPr="00B71987">
        <w:rPr>
          <w:noProof/>
        </w:rPr>
        <w:t>6.1.3.47</w:t>
      </w:r>
      <w:r>
        <w:rPr>
          <w:noProof/>
        </w:rPr>
        <w:t xml:space="preserve"> of TS38.321)</w:t>
      </w:r>
      <w:r w:rsidRPr="00681AEB">
        <w:rPr>
          <w:rFonts w:eastAsia="SimSun"/>
          <w:lang w:eastAsia="zh-CN"/>
        </w:rPr>
        <w:t xml:space="preserve"> by adding a “CORESET Pool ID” field to support mDCI based mTRP operation.</w:t>
      </w:r>
      <w:r>
        <w:rPr>
          <w:rFonts w:eastAsia="SimSun"/>
          <w:lang w:eastAsia="zh-CN"/>
        </w:rPr>
        <w:t xml:space="preserve"> Since there are seven reserved bits in this legacy MAC CE, one reserved bit can be used for indicating a </w:t>
      </w:r>
      <w:r w:rsidRPr="00681AEB">
        <w:rPr>
          <w:rFonts w:eastAsia="SimSun"/>
          <w:lang w:eastAsia="zh-CN"/>
        </w:rPr>
        <w:t>“CORESET Pool ID”</w:t>
      </w:r>
      <w:r>
        <w:rPr>
          <w:rFonts w:eastAsia="SimSu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5AF7" w14:paraId="596310A5" w14:textId="77777777" w:rsidTr="00B55AF7">
        <w:tc>
          <w:tcPr>
            <w:tcW w:w="9631" w:type="dxa"/>
          </w:tcPr>
          <w:p w14:paraId="3DC928FB" w14:textId="78F6BE8D" w:rsidR="00B55AF7" w:rsidRPr="005C7404" w:rsidRDefault="00B55AF7" w:rsidP="00B55AF7">
            <w:pPr>
              <w:pStyle w:val="Doc-text2"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#121bis-e</w:t>
            </w:r>
          </w:p>
          <w:p w14:paraId="20888957" w14:textId="77777777" w:rsidR="00B55AF7" w:rsidRDefault="00B55AF7" w:rsidP="00B55AF7">
            <w:pPr>
              <w:pStyle w:val="Doc-text2"/>
              <w:ind w:leftChars="-50" w:left="26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Working assumption:</w:t>
            </w:r>
          </w:p>
          <w:p w14:paraId="72FDD585" w14:textId="616A5EB1" w:rsidR="005C7404" w:rsidRDefault="00B55AF7" w:rsidP="005C7404">
            <w:pPr>
              <w:pStyle w:val="Agreement"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t>Revise the legacy unified TCI state activation/deactivation MAC CE by adding a “CORESET Pool ID” field to support mDCI based mTRP operation.</w:t>
            </w:r>
          </w:p>
          <w:p w14:paraId="48BF8577" w14:textId="65921EF9" w:rsidR="005C7404" w:rsidRPr="005C7404" w:rsidRDefault="005C7404" w:rsidP="005C7404">
            <w:pPr>
              <w:pStyle w:val="Doc-text2"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</w:t>
            </w:r>
            <w:r>
              <w:rPr>
                <w:rFonts w:eastAsiaTheme="minorEastAsia"/>
                <w:i/>
                <w:u w:val="single"/>
                <w:lang w:eastAsia="zh-CN"/>
              </w:rPr>
              <w:t>122</w:t>
            </w:r>
          </w:p>
          <w:p w14:paraId="773B9D4F" w14:textId="77777777" w:rsidR="005C7404" w:rsidRDefault="005C7404" w:rsidP="005C7404">
            <w:pPr>
              <w:pStyle w:val="Agreement"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t>RAN2 confirm the following working assumption as an agreement:</w:t>
            </w:r>
          </w:p>
          <w:p w14:paraId="2F07CD7D" w14:textId="669C537E" w:rsidR="005C7404" w:rsidRPr="005C7404" w:rsidRDefault="005C7404" w:rsidP="005C7404">
            <w:pPr>
              <w:pStyle w:val="Agreement"/>
              <w:numPr>
                <w:ilvl w:val="0"/>
                <w:numId w:val="0"/>
              </w:numPr>
              <w:ind w:leftChars="-50" w:left="-100"/>
              <w:rPr>
                <w:lang w:eastAsia="zh-CN"/>
              </w:rPr>
            </w:pPr>
            <w:r>
              <w:rPr>
                <w:lang w:eastAsia="zh-CN"/>
              </w:rPr>
              <w:t>Revise the legacy unified TCI state activation/deactivation MAC CE by adding a “CORESET Pool ID” field to support mDCI based mTRP operation.</w:t>
            </w:r>
          </w:p>
        </w:tc>
      </w:tr>
    </w:tbl>
    <w:p w14:paraId="24FA3921" w14:textId="640B2244" w:rsidR="00B55AF7" w:rsidRPr="00615E87" w:rsidRDefault="001C581F" w:rsidP="00CC7E5A">
      <w:pPr>
        <w:pStyle w:val="Proposal"/>
        <w:rPr>
          <w:rFonts w:eastAsia="SimSun"/>
          <w:lang w:eastAsia="zh-CN"/>
        </w:rPr>
      </w:pPr>
      <w:bookmarkStart w:id="3" w:name="_Hlk142583946"/>
      <w:r>
        <w:rPr>
          <w:rFonts w:eastAsia="SimSun"/>
          <w:lang w:eastAsia="zh-CN"/>
        </w:rPr>
        <w:t xml:space="preserve">For </w:t>
      </w:r>
      <w:r w:rsidR="00CB448A">
        <w:rPr>
          <w:rFonts w:eastAsia="SimSun"/>
          <w:lang w:eastAsia="zh-CN"/>
        </w:rPr>
        <w:t>mDCI mTRP</w:t>
      </w:r>
      <w:r w:rsidR="00F9269F">
        <w:rPr>
          <w:rFonts w:eastAsia="SimSun"/>
          <w:lang w:eastAsia="zh-CN"/>
        </w:rPr>
        <w:t xml:space="preserve"> operation</w:t>
      </w:r>
      <w:r w:rsidR="0058448E">
        <w:rPr>
          <w:rFonts w:eastAsia="SimSun"/>
          <w:lang w:eastAsia="zh-CN"/>
        </w:rPr>
        <w:t xml:space="preserve">, </w:t>
      </w:r>
      <w:r w:rsidR="008A2E83">
        <w:rPr>
          <w:rFonts w:eastAsia="SimSun"/>
          <w:lang w:eastAsia="zh-CN"/>
        </w:rPr>
        <w:t xml:space="preserve">one reserved bit in the </w:t>
      </w:r>
      <w:r w:rsidR="008A2E83" w:rsidRPr="00681AEB">
        <w:rPr>
          <w:rFonts w:eastAsia="SimSun"/>
          <w:lang w:eastAsia="zh-CN"/>
        </w:rPr>
        <w:t>legacy unified TCI state activation/deactivation MAC CE</w:t>
      </w:r>
      <w:r w:rsidR="008A2E83">
        <w:rPr>
          <w:rFonts w:eastAsia="SimSun"/>
          <w:lang w:eastAsia="zh-CN"/>
        </w:rPr>
        <w:t xml:space="preserve"> (in Clause </w:t>
      </w:r>
      <w:r w:rsidR="008A2E83" w:rsidRPr="00B71987">
        <w:rPr>
          <w:noProof/>
        </w:rPr>
        <w:t>6.1.3.47</w:t>
      </w:r>
      <w:r w:rsidR="008A2E83">
        <w:rPr>
          <w:noProof/>
        </w:rPr>
        <w:t xml:space="preserve"> of TS</w:t>
      </w:r>
      <w:r w:rsidR="00A126BD">
        <w:rPr>
          <w:noProof/>
        </w:rPr>
        <w:t xml:space="preserve"> </w:t>
      </w:r>
      <w:r w:rsidR="008A2E83">
        <w:rPr>
          <w:noProof/>
        </w:rPr>
        <w:t>38.321)</w:t>
      </w:r>
      <w:r w:rsidR="008A2E83" w:rsidRPr="00681AEB">
        <w:rPr>
          <w:rFonts w:eastAsia="SimSun"/>
          <w:lang w:eastAsia="zh-CN"/>
        </w:rPr>
        <w:t xml:space="preserve"> </w:t>
      </w:r>
      <w:r w:rsidR="008A2E83">
        <w:rPr>
          <w:rFonts w:eastAsia="SimSun"/>
          <w:lang w:eastAsia="zh-CN"/>
        </w:rPr>
        <w:t xml:space="preserve">can be used for indicating a </w:t>
      </w:r>
      <w:r w:rsidR="008A2E83" w:rsidRPr="00681AEB">
        <w:rPr>
          <w:rFonts w:eastAsia="SimSun"/>
          <w:lang w:eastAsia="zh-CN"/>
        </w:rPr>
        <w:t>“CORESET Pool ID”</w:t>
      </w:r>
      <w:r w:rsidR="00CC7E5A" w:rsidRPr="00CC7E5A">
        <w:rPr>
          <w:rFonts w:eastAsia="SimSun"/>
          <w:lang w:eastAsia="zh-CN"/>
        </w:rPr>
        <w:t>.</w:t>
      </w:r>
    </w:p>
    <w:bookmarkEnd w:id="3"/>
    <w:p w14:paraId="654E3205" w14:textId="01753F4B" w:rsidR="003B4BAA" w:rsidRDefault="003B4BAA" w:rsidP="003B4BAA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B65AD0">
        <w:rPr>
          <w:rFonts w:eastAsia="SimSun"/>
          <w:lang w:eastAsia="zh-CN"/>
        </w:rPr>
        <w:t>.1.2 sDCI m</w:t>
      </w:r>
      <w:r>
        <w:rPr>
          <w:rFonts w:eastAsia="SimSun"/>
          <w:lang w:eastAsia="zh-CN"/>
        </w:rPr>
        <w:t>TRP</w:t>
      </w:r>
    </w:p>
    <w:p w14:paraId="03E1DB09" w14:textId="77777777" w:rsidR="003B4BAA" w:rsidRPr="00752273" w:rsidRDefault="003B4BAA" w:rsidP="003B4BA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sDCI mTRP</w:t>
      </w:r>
      <w:r>
        <w:rPr>
          <w:rFonts w:eastAsia="SimSun"/>
          <w:lang w:eastAsia="zh-CN"/>
        </w:rPr>
        <w:t xml:space="preserve"> operation</w:t>
      </w:r>
      <w:r>
        <w:rPr>
          <w:rFonts w:eastAsia="SimSun" w:hint="eastAsia"/>
          <w:lang w:eastAsia="zh-CN"/>
        </w:rPr>
        <w:t xml:space="preserve">, </w:t>
      </w:r>
      <w:r w:rsidRPr="00752273">
        <w:rPr>
          <w:rFonts w:eastAsia="SimSun"/>
          <w:lang w:eastAsia="zh-CN"/>
        </w:rPr>
        <w:t>RAN2 agreed a general design rule for this MAC CE, as extracted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4BAA" w14:paraId="6E08F234" w14:textId="77777777" w:rsidTr="0060047A">
        <w:tc>
          <w:tcPr>
            <w:tcW w:w="9631" w:type="dxa"/>
          </w:tcPr>
          <w:p w14:paraId="0A9CAD5B" w14:textId="77777777" w:rsidR="003B4BAA" w:rsidRPr="005C7404" w:rsidRDefault="003B4BAA" w:rsidP="0060047A">
            <w:pPr>
              <w:pStyle w:val="Doc-text2"/>
              <w:ind w:leftChars="-50" w:left="263"/>
              <w:rPr>
                <w:rFonts w:eastAsiaTheme="minorEastAsia"/>
                <w:i/>
                <w:u w:val="single"/>
                <w:lang w:eastAsia="zh-CN"/>
              </w:rPr>
            </w:pPr>
            <w:r w:rsidRPr="005C7404">
              <w:rPr>
                <w:rFonts w:eastAsiaTheme="minorEastAsia" w:hint="eastAsia"/>
                <w:i/>
                <w:u w:val="single"/>
                <w:lang w:eastAsia="zh-CN"/>
              </w:rPr>
              <w:t>RA</w:t>
            </w:r>
            <w:r w:rsidRPr="005C7404">
              <w:rPr>
                <w:rFonts w:eastAsiaTheme="minorEastAsia"/>
                <w:i/>
                <w:u w:val="single"/>
                <w:lang w:eastAsia="zh-CN"/>
              </w:rPr>
              <w:t>N2 #</w:t>
            </w:r>
            <w:r>
              <w:rPr>
                <w:rFonts w:eastAsiaTheme="minorEastAsia"/>
                <w:i/>
                <w:u w:val="single"/>
                <w:lang w:eastAsia="zh-CN"/>
              </w:rPr>
              <w:t>122</w:t>
            </w:r>
          </w:p>
          <w:p w14:paraId="37B341AB" w14:textId="77777777" w:rsidR="003B4BAA" w:rsidRDefault="003B4BAA" w:rsidP="0060047A">
            <w:pPr>
              <w:pStyle w:val="Agreement"/>
              <w:ind w:leftChars="-50" w:left="26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For sDCI based mTRP operation using unified TCI state framework, introduce the new MAC CE, with the following high level design principles:</w:t>
            </w:r>
          </w:p>
          <w:p w14:paraId="72EB0D24" w14:textId="77777777" w:rsidR="003B4BAA" w:rsidRDefault="003B4BAA" w:rsidP="0060047A">
            <w:pPr>
              <w:pStyle w:val="Agreement"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 xml:space="preserve"> If the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type of the unified TCI state configuration is configured by RRC (i.e. either joint DL/UL TCI state or separate DL/UL TCI state), it applies to both TRP (i.e., as configured by RRC for both TRPs).</w:t>
            </w:r>
          </w:p>
          <w:p w14:paraId="3E641DFB" w14:textId="77777777" w:rsidR="003B4BAA" w:rsidRDefault="003B4BAA" w:rsidP="0060047A">
            <w:pPr>
              <w:pStyle w:val="Agreement"/>
              <w:numPr>
                <w:ilvl w:val="0"/>
                <w:numId w:val="0"/>
              </w:numPr>
              <w:ind w:leftChars="129" w:left="258"/>
              <w:rPr>
                <w:lang w:eastAsia="zh-CN"/>
              </w:rPr>
            </w:pPr>
            <w:r>
              <w:rPr>
                <w:lang w:eastAsia="zh-CN"/>
              </w:rPr>
              <w:t>The following information can be indicated by the MAC CE (for joint DL/UL TCI mode):</w:t>
            </w:r>
          </w:p>
          <w:p w14:paraId="21DF026C" w14:textId="77777777" w:rsidR="003B4BAA" w:rsidRDefault="003B4BAA" w:rsidP="0060047A">
            <w:pPr>
              <w:pStyle w:val="Agreement"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the unified TCI state is for one of the TRPs (i.e., 1</w:t>
            </w:r>
            <w:r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or 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>) or for both TRPs,</w:t>
            </w:r>
          </w:p>
          <w:p w14:paraId="036CB3B8" w14:textId="77777777" w:rsidR="003B4BAA" w:rsidRDefault="003B4BAA" w:rsidP="0060047A">
            <w:pPr>
              <w:pStyle w:val="Agreement"/>
              <w:numPr>
                <w:ilvl w:val="2"/>
                <w:numId w:val="9"/>
              </w:numPr>
              <w:ind w:leftChars="219" w:left="798"/>
              <w:rPr>
                <w:lang w:eastAsia="zh-CN"/>
              </w:rPr>
            </w:pPr>
            <w:r>
              <w:rPr>
                <w:lang w:eastAsia="zh-CN"/>
              </w:rPr>
              <w:t>if  the indicated TCI codepoint consists of one TCI state, whether the indicated TCI state(s) is for the first or second TRP(s)</w:t>
            </w:r>
          </w:p>
          <w:p w14:paraId="7C373C15" w14:textId="77777777" w:rsidR="003B4BAA" w:rsidRPr="00752273" w:rsidRDefault="003B4BAA" w:rsidP="0060047A">
            <w:pPr>
              <w:pStyle w:val="Agreement"/>
              <w:numPr>
                <w:ilvl w:val="0"/>
                <w:numId w:val="0"/>
              </w:numPr>
              <w:ind w:leftChars="-625" w:left="-1250" w:firstLineChars="750" w:firstLine="1506"/>
              <w:rPr>
                <w:lang w:eastAsia="zh-CN"/>
              </w:rPr>
            </w:pPr>
            <w:r w:rsidRPr="00752273">
              <w:rPr>
                <w:rFonts w:eastAsia="SimSun"/>
                <w:lang w:eastAsia="zh-CN"/>
              </w:rPr>
              <w:t>FFS for the separate DL/UL TCI mode.</w:t>
            </w:r>
          </w:p>
        </w:tc>
      </w:tr>
    </w:tbl>
    <w:p w14:paraId="6E5E7277" w14:textId="221FCC56" w:rsidR="00B95E9E" w:rsidRDefault="00E86CAF" w:rsidP="00935ECE">
      <w:pPr>
        <w:pStyle w:val="Proposallist"/>
        <w:spacing w:before="180" w:after="180"/>
        <w:jc w:val="both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lastRenderedPageBreak/>
        <w:t>The basic principle of Rel-18 TCI state activation MAC-CE was discussed in previous meeting</w:t>
      </w:r>
      <w:r w:rsidR="00BB5078">
        <w:rPr>
          <w:rFonts w:eastAsia="SimSun"/>
          <w:b w:val="0"/>
          <w:lang w:eastAsia="zh-CN"/>
        </w:rPr>
        <w:t>s</w:t>
      </w:r>
      <w:r>
        <w:rPr>
          <w:rFonts w:eastAsia="SimSun"/>
          <w:b w:val="0"/>
          <w:lang w:eastAsia="zh-CN"/>
        </w:rPr>
        <w:t xml:space="preserve">. For each TCI codepoint, the MAC-CE should indicate the following </w:t>
      </w:r>
      <w:r w:rsidR="004420EF">
        <w:rPr>
          <w:rFonts w:eastAsia="SimSun"/>
          <w:b w:val="0"/>
          <w:lang w:eastAsia="zh-CN"/>
        </w:rPr>
        <w:t>info</w:t>
      </w:r>
      <w:r w:rsidR="00597860">
        <w:rPr>
          <w:rFonts w:eastAsia="SimSun"/>
          <w:b w:val="0"/>
          <w:lang w:eastAsia="zh-CN"/>
        </w:rPr>
        <w:t>rmation</w:t>
      </w:r>
      <w:r>
        <w:rPr>
          <w:rFonts w:eastAsia="SimSun"/>
          <w:b w:val="0"/>
          <w:lang w:eastAsia="zh-CN"/>
        </w:rPr>
        <w:t>:</w:t>
      </w:r>
    </w:p>
    <w:p w14:paraId="0890D43E" w14:textId="628B7BBD" w:rsidR="00E86CAF" w:rsidRDefault="004420EF" w:rsidP="00935ECE">
      <w:pPr>
        <w:pStyle w:val="Proposallist"/>
        <w:numPr>
          <w:ilvl w:val="0"/>
          <w:numId w:val="51"/>
        </w:numPr>
        <w:snapToGrid w:val="0"/>
        <w:spacing w:before="0" w:after="180"/>
        <w:jc w:val="both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Info 1: </w:t>
      </w:r>
      <w:r w:rsidR="00E86CAF">
        <w:rPr>
          <w:rFonts w:eastAsia="SimSun" w:hint="eastAsia"/>
          <w:b w:val="0"/>
          <w:lang w:eastAsia="zh-CN"/>
        </w:rPr>
        <w:t>T</w:t>
      </w:r>
      <w:r w:rsidR="00E86CAF">
        <w:rPr>
          <w:rFonts w:eastAsia="SimSun"/>
          <w:b w:val="0"/>
          <w:lang w:eastAsia="zh-CN"/>
        </w:rPr>
        <w:t xml:space="preserve">he </w:t>
      </w:r>
      <w:r w:rsidR="006F6838">
        <w:rPr>
          <w:rFonts w:eastAsia="SimSun"/>
          <w:b w:val="0"/>
          <w:lang w:eastAsia="zh-CN"/>
        </w:rPr>
        <w:t xml:space="preserve">activated </w:t>
      </w:r>
      <w:r w:rsidR="00E86CAF">
        <w:rPr>
          <w:rFonts w:eastAsia="SimSun"/>
          <w:b w:val="0"/>
          <w:lang w:eastAsia="zh-CN"/>
        </w:rPr>
        <w:t>TCI states associated with the TCI codepoint are for one or two TRP</w:t>
      </w:r>
      <w:r w:rsidR="00FF69BE">
        <w:rPr>
          <w:rFonts w:eastAsia="SimSun"/>
          <w:b w:val="0"/>
          <w:lang w:eastAsia="zh-CN"/>
        </w:rPr>
        <w:t>s</w:t>
      </w:r>
      <w:r w:rsidR="00E86CAF">
        <w:rPr>
          <w:rFonts w:eastAsia="SimSun"/>
          <w:b w:val="0"/>
          <w:lang w:eastAsia="zh-CN"/>
        </w:rPr>
        <w:t>;</w:t>
      </w:r>
    </w:p>
    <w:p w14:paraId="4210677C" w14:textId="09D5E57A" w:rsidR="00E50763" w:rsidRDefault="004420EF" w:rsidP="00935ECE">
      <w:pPr>
        <w:pStyle w:val="Proposallist"/>
        <w:numPr>
          <w:ilvl w:val="0"/>
          <w:numId w:val="51"/>
        </w:numPr>
        <w:snapToGrid w:val="0"/>
        <w:spacing w:before="0" w:after="180"/>
        <w:jc w:val="both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Info 2: </w:t>
      </w:r>
      <w:r w:rsidR="00E726E9">
        <w:rPr>
          <w:rFonts w:eastAsia="SimSun" w:hint="eastAsia"/>
          <w:b w:val="0"/>
          <w:lang w:eastAsia="zh-CN"/>
        </w:rPr>
        <w:t>For</w:t>
      </w:r>
      <w:r w:rsidR="00E726E9">
        <w:rPr>
          <w:rFonts w:eastAsia="SimSun"/>
          <w:b w:val="0"/>
          <w:lang w:eastAsia="zh-CN"/>
        </w:rPr>
        <w:t xml:space="preserve"> each TRP among the one or two TRP</w:t>
      </w:r>
      <w:r w:rsidR="004720A6">
        <w:rPr>
          <w:rFonts w:eastAsia="SimSun"/>
          <w:b w:val="0"/>
          <w:lang w:eastAsia="zh-CN"/>
        </w:rPr>
        <w:t>s</w:t>
      </w:r>
      <w:r w:rsidR="00E726E9">
        <w:rPr>
          <w:rFonts w:eastAsia="SimSun"/>
          <w:b w:val="0"/>
          <w:lang w:eastAsia="zh-CN"/>
        </w:rPr>
        <w:t>, t</w:t>
      </w:r>
      <w:r w:rsidR="001D561A">
        <w:rPr>
          <w:rFonts w:eastAsia="SimSun"/>
          <w:b w:val="0"/>
          <w:lang w:eastAsia="zh-CN"/>
        </w:rPr>
        <w:t xml:space="preserve">he </w:t>
      </w:r>
      <w:r w:rsidR="001D561A">
        <w:rPr>
          <w:rFonts w:eastAsia="SimSun" w:hint="eastAsia"/>
          <w:b w:val="0"/>
          <w:lang w:eastAsia="zh-CN"/>
        </w:rPr>
        <w:t>number</w:t>
      </w:r>
      <w:r w:rsidR="00932A79">
        <w:rPr>
          <w:rFonts w:eastAsia="SimSun"/>
          <w:b w:val="0"/>
          <w:lang w:eastAsia="zh-CN"/>
        </w:rPr>
        <w:t xml:space="preserve"> </w:t>
      </w:r>
      <w:r w:rsidR="001D561A">
        <w:rPr>
          <w:rFonts w:eastAsia="SimSun" w:hint="eastAsia"/>
          <w:b w:val="0"/>
          <w:lang w:eastAsia="zh-CN"/>
        </w:rPr>
        <w:t>of</w:t>
      </w:r>
      <w:r w:rsidR="001D561A">
        <w:rPr>
          <w:rFonts w:eastAsia="SimSun"/>
          <w:b w:val="0"/>
          <w:lang w:eastAsia="zh-CN"/>
        </w:rPr>
        <w:t xml:space="preserve"> activated TCI states</w:t>
      </w:r>
      <w:r w:rsidR="00BF46C0">
        <w:rPr>
          <w:rFonts w:eastAsia="SimSun"/>
          <w:b w:val="0"/>
          <w:lang w:eastAsia="zh-CN"/>
        </w:rPr>
        <w:t xml:space="preserve"> is </w:t>
      </w:r>
      <w:r w:rsidR="00597860">
        <w:rPr>
          <w:rFonts w:eastAsia="SimSun"/>
          <w:b w:val="0"/>
          <w:lang w:eastAsia="zh-CN"/>
        </w:rPr>
        <w:t xml:space="preserve">one (e.g., one DL TCI) </w:t>
      </w:r>
      <w:r w:rsidR="00BF46C0">
        <w:rPr>
          <w:rFonts w:eastAsia="SimSun"/>
          <w:b w:val="0"/>
          <w:lang w:eastAsia="zh-CN"/>
        </w:rPr>
        <w:t xml:space="preserve">or </w:t>
      </w:r>
      <w:r w:rsidR="00597860">
        <w:rPr>
          <w:rFonts w:eastAsia="SimSun"/>
          <w:b w:val="0"/>
          <w:lang w:eastAsia="zh-CN"/>
        </w:rPr>
        <w:t>two (e.g., one DL TCI plus one UL TCI)</w:t>
      </w:r>
      <w:r w:rsidR="006F6838">
        <w:rPr>
          <w:rFonts w:eastAsia="SimSun"/>
          <w:b w:val="0"/>
          <w:lang w:eastAsia="zh-CN"/>
        </w:rPr>
        <w:t>;</w:t>
      </w:r>
    </w:p>
    <w:p w14:paraId="5CEC2C5D" w14:textId="716E8B90" w:rsidR="00751E2C" w:rsidRDefault="004420EF" w:rsidP="00935ECE">
      <w:pPr>
        <w:pStyle w:val="Proposallist"/>
        <w:numPr>
          <w:ilvl w:val="0"/>
          <w:numId w:val="51"/>
        </w:numPr>
        <w:snapToGrid w:val="0"/>
        <w:spacing w:before="0" w:after="180"/>
        <w:jc w:val="both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Info 3: </w:t>
      </w:r>
      <w:r w:rsidR="00B82B0A">
        <w:rPr>
          <w:rFonts w:eastAsia="SimSun"/>
          <w:b w:val="0"/>
          <w:lang w:eastAsia="zh-CN"/>
        </w:rPr>
        <w:t>For each TCI state among the activated TCI state</w:t>
      </w:r>
      <w:r w:rsidR="00BF46C0">
        <w:rPr>
          <w:rFonts w:eastAsia="SimSun"/>
          <w:b w:val="0"/>
          <w:lang w:eastAsia="zh-CN"/>
        </w:rPr>
        <w:t>s</w:t>
      </w:r>
      <w:r w:rsidR="00B82B0A">
        <w:rPr>
          <w:rFonts w:eastAsia="SimSun"/>
          <w:b w:val="0"/>
          <w:lang w:eastAsia="zh-CN"/>
        </w:rPr>
        <w:t xml:space="preserve"> associated with the TCI codepoint, the corresponding TRP of the TCI state</w:t>
      </w:r>
      <w:r w:rsidR="00BF46C0">
        <w:rPr>
          <w:rFonts w:eastAsia="SimSun"/>
          <w:b w:val="0"/>
          <w:lang w:eastAsia="zh-CN"/>
        </w:rPr>
        <w:t xml:space="preserve"> is the first TRP or the second TRP</w:t>
      </w:r>
      <w:r w:rsidR="00751E2C">
        <w:rPr>
          <w:rFonts w:eastAsia="SimSun"/>
          <w:b w:val="0"/>
          <w:lang w:eastAsia="zh-CN"/>
        </w:rPr>
        <w:t>;</w:t>
      </w:r>
    </w:p>
    <w:p w14:paraId="28C04BA7" w14:textId="5BF82DF2" w:rsidR="00B82B0A" w:rsidRDefault="004420EF" w:rsidP="00935ECE">
      <w:pPr>
        <w:pStyle w:val="Proposallist"/>
        <w:numPr>
          <w:ilvl w:val="0"/>
          <w:numId w:val="51"/>
        </w:numPr>
        <w:snapToGrid w:val="0"/>
        <w:spacing w:before="0" w:after="180"/>
        <w:jc w:val="both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Info 4: </w:t>
      </w:r>
      <w:r w:rsidR="00B82B0A">
        <w:rPr>
          <w:rFonts w:eastAsia="SimSun"/>
          <w:b w:val="0"/>
          <w:lang w:eastAsia="zh-CN"/>
        </w:rPr>
        <w:t>For each TCI state among the activated TCI state associated with the TCI codepoint, the type</w:t>
      </w:r>
      <w:r w:rsidR="003C6FF1">
        <w:rPr>
          <w:rFonts w:eastAsia="SimSun"/>
          <w:b w:val="0"/>
          <w:lang w:eastAsia="zh-CN"/>
        </w:rPr>
        <w:t xml:space="preserve"> </w:t>
      </w:r>
      <w:r w:rsidR="00B82B0A">
        <w:rPr>
          <w:rFonts w:eastAsia="SimSun"/>
          <w:b w:val="0"/>
          <w:lang w:eastAsia="zh-CN"/>
        </w:rPr>
        <w:t>of the TCI state</w:t>
      </w:r>
      <w:r w:rsidR="003C6FF1">
        <w:rPr>
          <w:rFonts w:eastAsia="SimSun"/>
          <w:b w:val="0"/>
          <w:lang w:eastAsia="zh-CN"/>
        </w:rPr>
        <w:t xml:space="preserve"> is DL TCI state or UL TCI state</w:t>
      </w:r>
      <w:r w:rsidR="00B82B0A">
        <w:rPr>
          <w:rFonts w:eastAsia="SimSun"/>
          <w:b w:val="0"/>
          <w:lang w:eastAsia="zh-CN"/>
        </w:rPr>
        <w:t>;</w:t>
      </w:r>
    </w:p>
    <w:p w14:paraId="39B6B57B" w14:textId="441D483D" w:rsidR="003133E4" w:rsidRDefault="003133E4" w:rsidP="00935ECE">
      <w:pPr>
        <w:pStyle w:val="Proposallist"/>
        <w:numPr>
          <w:ilvl w:val="0"/>
          <w:numId w:val="51"/>
        </w:numPr>
        <w:snapToGrid w:val="0"/>
        <w:spacing w:before="0" w:after="180"/>
        <w:jc w:val="both"/>
        <w:rPr>
          <w:rFonts w:eastAsia="SimSun"/>
          <w:b w:val="0"/>
          <w:lang w:eastAsia="zh-CN"/>
        </w:rPr>
      </w:pPr>
      <w:r>
        <w:rPr>
          <w:rFonts w:eastAsia="SimSun" w:hint="eastAsia"/>
          <w:b w:val="0"/>
          <w:lang w:eastAsia="zh-CN"/>
        </w:rPr>
        <w:t>I</w:t>
      </w:r>
      <w:r>
        <w:rPr>
          <w:rFonts w:eastAsia="SimSun"/>
          <w:b w:val="0"/>
          <w:lang w:eastAsia="zh-CN"/>
        </w:rPr>
        <w:t>nfo 5: For each TCI state among the activated TCI state associated with the TCI codepoint, the index of the TCI state;</w:t>
      </w:r>
    </w:p>
    <w:p w14:paraId="46901053" w14:textId="22E5D332" w:rsidR="00E86CAF" w:rsidRDefault="00126EC4" w:rsidP="00935ECE">
      <w:pPr>
        <w:pStyle w:val="Proposallist"/>
        <w:snapToGrid w:val="0"/>
        <w:spacing w:before="0" w:after="180"/>
        <w:jc w:val="both"/>
        <w:rPr>
          <w:rFonts w:eastAsia="SimSun"/>
          <w:b w:val="0"/>
          <w:lang w:eastAsia="zh-CN"/>
        </w:rPr>
      </w:pPr>
      <w:r>
        <w:rPr>
          <w:rFonts w:eastAsia="SimSun" w:hint="eastAsia"/>
          <w:b w:val="0"/>
          <w:lang w:eastAsia="zh-CN"/>
        </w:rPr>
        <w:t>T</w:t>
      </w:r>
      <w:r>
        <w:rPr>
          <w:rFonts w:eastAsia="SimSun"/>
          <w:b w:val="0"/>
          <w:lang w:eastAsia="zh-CN"/>
        </w:rPr>
        <w:t xml:space="preserve">o </w:t>
      </w:r>
      <w:r w:rsidR="003133E4">
        <w:rPr>
          <w:rFonts w:eastAsia="SimSun"/>
          <w:b w:val="0"/>
          <w:lang w:eastAsia="zh-CN"/>
        </w:rPr>
        <w:t>minimize standardization effort</w:t>
      </w:r>
      <w:r>
        <w:rPr>
          <w:rFonts w:eastAsia="SimSun"/>
          <w:b w:val="0"/>
          <w:lang w:eastAsia="zh-CN"/>
        </w:rPr>
        <w:t>, Rel-17 TCI state activation MAC-CE can be considered as a starting point.</w:t>
      </w:r>
      <w:r w:rsidR="003133E4">
        <w:rPr>
          <w:rFonts w:eastAsia="SimSun"/>
          <w:b w:val="0"/>
          <w:lang w:eastAsia="zh-CN"/>
        </w:rPr>
        <w:t xml:space="preserve"> In Rel-17 TCI activation MAC-CE, </w:t>
      </w:r>
      <w:r w:rsidR="00A16DF0">
        <w:rPr>
          <w:rFonts w:eastAsia="SimSun"/>
          <w:b w:val="0"/>
          <w:lang w:eastAsia="zh-CN"/>
        </w:rPr>
        <w:t xml:space="preserve">TCI state </w:t>
      </w:r>
      <w:r w:rsidR="004C21B0">
        <w:rPr>
          <w:rFonts w:eastAsia="SimSun"/>
          <w:b w:val="0"/>
          <w:lang w:eastAsia="zh-CN"/>
        </w:rPr>
        <w:t>ID</w:t>
      </w:r>
      <w:r w:rsidR="00A16DF0">
        <w:rPr>
          <w:rFonts w:eastAsia="SimSun"/>
          <w:b w:val="0"/>
          <w:lang w:eastAsia="zh-CN"/>
        </w:rPr>
        <w:t xml:space="preserve"> and TCI state </w:t>
      </w:r>
      <w:r w:rsidR="004C21B0">
        <w:rPr>
          <w:rFonts w:eastAsia="SimSun"/>
          <w:b w:val="0"/>
          <w:lang w:eastAsia="zh-CN"/>
        </w:rPr>
        <w:t>type</w:t>
      </w:r>
      <w:r w:rsidR="00A16DF0">
        <w:rPr>
          <w:rFonts w:eastAsia="SimSun"/>
          <w:b w:val="0"/>
          <w:lang w:eastAsia="zh-CN"/>
        </w:rPr>
        <w:t xml:space="preserve"> are carried in an octet. Such design can be reused to indicate Info 4 and Info 5.</w:t>
      </w:r>
    </w:p>
    <w:p w14:paraId="551A3F9D" w14:textId="25087521" w:rsidR="001C3D4A" w:rsidRDefault="00A126BD" w:rsidP="00597860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r</w:t>
      </w:r>
      <w:r w:rsidR="00EA78B7" w:rsidRPr="00597860">
        <w:rPr>
          <w:rFonts w:eastAsia="SimSun"/>
          <w:lang w:eastAsia="zh-CN"/>
        </w:rPr>
        <w:t>euse the legacy mechanism to indicate TCI state ID and TCI state type</w:t>
      </w:r>
      <w:r w:rsidR="0003449E">
        <w:rPr>
          <w:rFonts w:eastAsia="SimSun"/>
          <w:lang w:eastAsia="zh-CN"/>
        </w:rPr>
        <w:t xml:space="preserve"> (DL or UL)</w:t>
      </w:r>
      <w:r w:rsidR="00EA78B7" w:rsidRPr="00597860">
        <w:rPr>
          <w:rFonts w:eastAsia="SimSun"/>
          <w:lang w:eastAsia="zh-CN"/>
        </w:rPr>
        <w:t xml:space="preserve">, i.e. </w:t>
      </w:r>
      <w:r w:rsidR="0003449E">
        <w:rPr>
          <w:rFonts w:eastAsia="SimSun"/>
          <w:lang w:eastAsia="zh-CN"/>
        </w:rPr>
        <w:t xml:space="preserve">the </w:t>
      </w:r>
      <w:r w:rsidR="00C31CEE">
        <w:rPr>
          <w:rFonts w:eastAsia="SimSun"/>
          <w:lang w:eastAsia="zh-CN"/>
        </w:rPr>
        <w:t>ID and type</w:t>
      </w:r>
      <w:r w:rsidR="00EA78B7" w:rsidRPr="00597860">
        <w:rPr>
          <w:rFonts w:eastAsia="SimSun"/>
          <w:lang w:eastAsia="zh-CN"/>
        </w:rPr>
        <w:t xml:space="preserve"> of a TCI state</w:t>
      </w:r>
      <w:r w:rsidR="00C31CEE">
        <w:rPr>
          <w:rFonts w:eastAsia="SimSun"/>
          <w:lang w:eastAsia="zh-CN"/>
        </w:rPr>
        <w:t xml:space="preserve"> </w:t>
      </w:r>
      <w:r w:rsidR="00F95D09">
        <w:rPr>
          <w:rFonts w:eastAsia="SimSun"/>
          <w:lang w:eastAsia="zh-CN"/>
        </w:rPr>
        <w:t>are</w:t>
      </w:r>
      <w:r w:rsidR="00C31CEE">
        <w:rPr>
          <w:rFonts w:eastAsia="SimSun"/>
          <w:lang w:eastAsia="zh-CN"/>
        </w:rPr>
        <w:t xml:space="preserve"> indicated in the same </w:t>
      </w:r>
      <w:r w:rsidR="00EA78B7" w:rsidRPr="00597860">
        <w:rPr>
          <w:rFonts w:eastAsia="SimSun"/>
          <w:lang w:eastAsia="zh-CN"/>
        </w:rPr>
        <w:t>octet.</w:t>
      </w:r>
    </w:p>
    <w:p w14:paraId="5E7FB337" w14:textId="77777777" w:rsidR="00A126BD" w:rsidRDefault="00A126BD" w:rsidP="00A126BD">
      <w:pPr>
        <w:pStyle w:val="Proposal"/>
        <w:numPr>
          <w:ilvl w:val="0"/>
          <w:numId w:val="0"/>
        </w:numPr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6FB4" w14:paraId="4DD55123" w14:textId="77777777" w:rsidTr="00456FB4">
        <w:tc>
          <w:tcPr>
            <w:tcW w:w="9631" w:type="dxa"/>
          </w:tcPr>
          <w:p w14:paraId="3DE98341" w14:textId="77777777" w:rsidR="00935ECE" w:rsidRDefault="00935ECE" w:rsidP="00935ECE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</w:pPr>
            <w:r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 xml:space="preserve">TS38.321: Clause </w:t>
            </w:r>
            <w:r w:rsidRPr="00935ECE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>6.1.3.47</w:t>
            </w:r>
            <w:r w:rsidRPr="00935ECE">
              <w:rPr>
                <w:rFonts w:ascii="Arial" w:eastAsiaTheme="minorEastAsia" w:hAnsi="Arial"/>
                <w:b w:val="0"/>
                <w:i/>
                <w:szCs w:val="24"/>
                <w:u w:val="single"/>
                <w:lang w:eastAsia="zh-CN"/>
              </w:rPr>
              <w:tab/>
              <w:t>Unified TCI States Activation/Deactivation MAC CE</w:t>
            </w:r>
          </w:p>
          <w:p w14:paraId="1F7E5D7D" w14:textId="425D335C" w:rsidR="00456FB4" w:rsidRDefault="00456FB4" w:rsidP="00935ECE">
            <w:pPr>
              <w:pStyle w:val="Proposal"/>
              <w:numPr>
                <w:ilvl w:val="0"/>
                <w:numId w:val="0"/>
              </w:numPr>
              <w:jc w:val="center"/>
              <w:rPr>
                <w:rFonts w:eastAsia="SimSun"/>
                <w:lang w:eastAsia="zh-CN"/>
              </w:rPr>
            </w:pPr>
            <w:r w:rsidRPr="00E87D15">
              <w:object w:dxaOrig="5715" w:dyaOrig="4441" w14:anchorId="23425D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.2pt;height:170.85pt" o:ole="">
                  <v:imagedata r:id="rId8" o:title=""/>
                </v:shape>
                <o:OLEObject Type="Embed" ProgID="Visio.Drawing.15" ShapeID="_x0000_i1025" DrawAspect="Content" ObjectID="_1753255234" r:id="rId9"/>
              </w:object>
            </w:r>
          </w:p>
        </w:tc>
      </w:tr>
    </w:tbl>
    <w:p w14:paraId="4F5AB0A3" w14:textId="1A2E6A04" w:rsidR="001C3D4A" w:rsidRDefault="00170D95" w:rsidP="00A126BD">
      <w:pPr>
        <w:pStyle w:val="Proposallist"/>
        <w:snapToGrid w:val="0"/>
        <w:spacing w:before="180" w:after="180"/>
        <w:rPr>
          <w:rFonts w:eastAsia="SimSun"/>
          <w:b w:val="0"/>
          <w:lang w:eastAsia="zh-CN"/>
        </w:rPr>
      </w:pPr>
      <w:r>
        <w:rPr>
          <w:rFonts w:eastAsia="SimSun" w:hint="eastAsia"/>
          <w:b w:val="0"/>
          <w:lang w:eastAsia="zh-CN"/>
        </w:rPr>
        <w:t>I</w:t>
      </w:r>
      <w:r>
        <w:rPr>
          <w:rFonts w:eastAsia="SimSun"/>
          <w:b w:val="0"/>
          <w:lang w:eastAsia="zh-CN"/>
        </w:rPr>
        <w:t xml:space="preserve">n Rel-17 MAC-CE, in addition to </w:t>
      </w:r>
      <w:r>
        <w:rPr>
          <w:rFonts w:eastAsia="SimSun" w:hint="eastAsia"/>
          <w:b w:val="0"/>
          <w:lang w:eastAsia="zh-CN"/>
        </w:rPr>
        <w:t>TCI</w:t>
      </w:r>
      <w:r>
        <w:rPr>
          <w:rFonts w:eastAsia="SimSun"/>
          <w:b w:val="0"/>
          <w:lang w:eastAsia="zh-CN"/>
        </w:rPr>
        <w:t xml:space="preserve"> </w:t>
      </w:r>
      <w:r>
        <w:rPr>
          <w:rFonts w:eastAsia="SimSun" w:hint="eastAsia"/>
          <w:b w:val="0"/>
          <w:lang w:eastAsia="zh-CN"/>
        </w:rPr>
        <w:t>state</w:t>
      </w:r>
      <w:r>
        <w:rPr>
          <w:rFonts w:eastAsia="SimSun"/>
          <w:b w:val="0"/>
          <w:lang w:eastAsia="zh-CN"/>
        </w:rPr>
        <w:t xml:space="preserve"> </w:t>
      </w:r>
      <w:r>
        <w:rPr>
          <w:rFonts w:eastAsia="SimSun" w:hint="eastAsia"/>
          <w:b w:val="0"/>
          <w:lang w:eastAsia="zh-CN"/>
        </w:rPr>
        <w:t>ID</w:t>
      </w:r>
      <w:r>
        <w:rPr>
          <w:rFonts w:eastAsia="SimSun"/>
          <w:b w:val="0"/>
          <w:lang w:eastAsia="zh-CN"/>
        </w:rPr>
        <w:t xml:space="preserve"> and TCI state type, </w:t>
      </w:r>
      <w:r w:rsidR="00863957">
        <w:rPr>
          <w:rFonts w:eastAsia="SimSun"/>
          <w:b w:val="0"/>
          <w:lang w:eastAsia="zh-CN"/>
        </w:rPr>
        <w:t>one additional field</w:t>
      </w:r>
      <w:r>
        <w:rPr>
          <w:rFonts w:eastAsia="SimSun"/>
          <w:b w:val="0"/>
          <w:lang w:eastAsia="zh-CN"/>
        </w:rPr>
        <w:t xml:space="preserve"> is used to indicate the information</w:t>
      </w:r>
      <w:r w:rsidR="00863957">
        <w:rPr>
          <w:rFonts w:eastAsia="SimSun"/>
          <w:b w:val="0"/>
          <w:lang w:eastAsia="zh-CN"/>
        </w:rPr>
        <w:t xml:space="preserve"> (i.e. number)</w:t>
      </w:r>
      <w:r>
        <w:rPr>
          <w:rFonts w:eastAsia="SimSun"/>
          <w:b w:val="0"/>
          <w:lang w:eastAsia="zh-CN"/>
        </w:rPr>
        <w:t xml:space="preserve"> of the activated TCI state</w:t>
      </w:r>
      <w:r w:rsidR="00513EB7">
        <w:rPr>
          <w:rFonts w:eastAsia="SimSun"/>
          <w:b w:val="0"/>
          <w:lang w:eastAsia="zh-CN"/>
        </w:rPr>
        <w:t>s</w:t>
      </w:r>
      <w:r>
        <w:rPr>
          <w:rFonts w:eastAsia="SimSun"/>
          <w:b w:val="0"/>
          <w:lang w:eastAsia="zh-CN"/>
        </w:rPr>
        <w:t xml:space="preserve"> of a TCI codepoint. Such kind of design principle can be reused for indication of </w:t>
      </w:r>
      <w:r>
        <w:rPr>
          <w:rFonts w:eastAsia="SimSun" w:hint="eastAsia"/>
          <w:b w:val="0"/>
          <w:lang w:eastAsia="zh-CN"/>
        </w:rPr>
        <w:t>Info</w:t>
      </w:r>
      <w:r>
        <w:rPr>
          <w:rFonts w:eastAsia="SimSun"/>
          <w:b w:val="0"/>
          <w:lang w:eastAsia="zh-CN"/>
        </w:rPr>
        <w:t xml:space="preserve"> 1</w:t>
      </w:r>
      <w:r>
        <w:rPr>
          <w:rFonts w:eastAsia="SimSun" w:hint="eastAsia"/>
          <w:b w:val="0"/>
          <w:lang w:eastAsia="zh-CN"/>
        </w:rPr>
        <w:t>,</w:t>
      </w:r>
      <w:r>
        <w:rPr>
          <w:rFonts w:eastAsia="SimSun"/>
          <w:b w:val="0"/>
          <w:lang w:eastAsia="zh-CN"/>
        </w:rPr>
        <w:t xml:space="preserve"> 2 and 3</w:t>
      </w:r>
      <w:r w:rsidR="001C3D4A">
        <w:rPr>
          <w:rFonts w:eastAsia="SimSun"/>
          <w:b w:val="0"/>
          <w:lang w:eastAsia="zh-CN"/>
        </w:rPr>
        <w:t xml:space="preserve">. For </w:t>
      </w:r>
      <w:r w:rsidR="004812F1">
        <w:rPr>
          <w:rFonts w:eastAsia="SimSun"/>
          <w:b w:val="0"/>
          <w:lang w:eastAsia="zh-CN"/>
        </w:rPr>
        <w:t xml:space="preserve">indication of </w:t>
      </w:r>
      <w:r w:rsidR="001C3D4A">
        <w:rPr>
          <w:rFonts w:eastAsia="SimSun"/>
          <w:b w:val="0"/>
          <w:lang w:eastAsia="zh-CN"/>
        </w:rPr>
        <w:t>Info 1</w:t>
      </w:r>
      <w:r w:rsidR="004812F1">
        <w:rPr>
          <w:rFonts w:eastAsia="SimSun"/>
          <w:b w:val="0"/>
          <w:lang w:eastAsia="zh-CN"/>
        </w:rPr>
        <w:t xml:space="preserve"> (number of TRPs)</w:t>
      </w:r>
      <w:r w:rsidR="001C3D4A">
        <w:rPr>
          <w:rFonts w:eastAsia="SimSun"/>
          <w:b w:val="0"/>
          <w:lang w:eastAsia="zh-CN"/>
        </w:rPr>
        <w:t>, 1 bit is needed. For</w:t>
      </w:r>
      <w:r w:rsidR="004812F1">
        <w:rPr>
          <w:rFonts w:eastAsia="SimSun"/>
          <w:b w:val="0"/>
          <w:lang w:eastAsia="zh-CN"/>
        </w:rPr>
        <w:t xml:space="preserve"> indication of</w:t>
      </w:r>
      <w:r w:rsidR="001C3D4A">
        <w:rPr>
          <w:rFonts w:eastAsia="SimSun"/>
          <w:b w:val="0"/>
          <w:lang w:eastAsia="zh-CN"/>
        </w:rPr>
        <w:t xml:space="preserve"> Info 2</w:t>
      </w:r>
      <w:r w:rsidR="004812F1">
        <w:rPr>
          <w:rFonts w:eastAsia="SimSun"/>
          <w:b w:val="0"/>
          <w:lang w:eastAsia="zh-CN"/>
        </w:rPr>
        <w:t xml:space="preserve"> (number of TCI states for each TRP)</w:t>
      </w:r>
      <w:r w:rsidR="001C3D4A">
        <w:rPr>
          <w:rFonts w:eastAsia="SimSun"/>
          <w:b w:val="0"/>
          <w:lang w:eastAsia="zh-CN"/>
        </w:rPr>
        <w:t>, 1 bit (if the activated TCI states are for one TRP) or 2 bits (if the activated TCI states are for two TRP</w:t>
      </w:r>
      <w:r w:rsidR="00513EB7">
        <w:rPr>
          <w:rFonts w:eastAsia="SimSun"/>
          <w:b w:val="0"/>
          <w:lang w:eastAsia="zh-CN"/>
        </w:rPr>
        <w:t>s</w:t>
      </w:r>
      <w:r w:rsidR="001C3D4A">
        <w:rPr>
          <w:rFonts w:eastAsia="SimSun"/>
          <w:b w:val="0"/>
          <w:lang w:eastAsia="zh-CN"/>
        </w:rPr>
        <w:t xml:space="preserve">) are needed. For </w:t>
      </w:r>
      <w:r w:rsidR="004812F1">
        <w:rPr>
          <w:rFonts w:eastAsia="SimSun"/>
          <w:b w:val="0"/>
          <w:lang w:eastAsia="zh-CN"/>
        </w:rPr>
        <w:t xml:space="preserve">indication of </w:t>
      </w:r>
      <w:r w:rsidR="001C3D4A">
        <w:rPr>
          <w:rFonts w:eastAsia="SimSun"/>
          <w:b w:val="0"/>
          <w:lang w:eastAsia="zh-CN"/>
        </w:rPr>
        <w:t>info 3</w:t>
      </w:r>
      <w:r w:rsidR="004812F1">
        <w:rPr>
          <w:rFonts w:eastAsia="SimSun"/>
          <w:b w:val="0"/>
          <w:lang w:eastAsia="zh-CN"/>
        </w:rPr>
        <w:t xml:space="preserve"> (corresponding TRP</w:t>
      </w:r>
      <w:r w:rsidR="00195BCC">
        <w:rPr>
          <w:rFonts w:eastAsia="SimSun"/>
          <w:b w:val="0"/>
          <w:lang w:eastAsia="zh-CN"/>
        </w:rPr>
        <w:t xml:space="preserve"> of TCI state</w:t>
      </w:r>
      <w:r w:rsidR="004812F1">
        <w:rPr>
          <w:rFonts w:eastAsia="SimSun"/>
          <w:b w:val="0"/>
          <w:lang w:eastAsia="zh-CN"/>
        </w:rPr>
        <w:t>)</w:t>
      </w:r>
      <w:r w:rsidR="001C3D4A">
        <w:rPr>
          <w:rFonts w:eastAsia="SimSun"/>
          <w:b w:val="0"/>
          <w:lang w:eastAsia="zh-CN"/>
        </w:rPr>
        <w:t xml:space="preserve">, 1 bit (if the activated </w:t>
      </w:r>
      <w:r w:rsidR="001C3D4A">
        <w:rPr>
          <w:rFonts w:eastAsia="SimSun"/>
          <w:b w:val="0"/>
          <w:lang w:eastAsia="zh-CN"/>
        </w:rPr>
        <w:lastRenderedPageBreak/>
        <w:t>TCI states are for one TRP) or 2 bits (if the activated TCI states are for two TRP</w:t>
      </w:r>
      <w:r w:rsidR="00195BCC">
        <w:rPr>
          <w:rFonts w:eastAsia="SimSun"/>
          <w:b w:val="0"/>
          <w:lang w:eastAsia="zh-CN"/>
        </w:rPr>
        <w:t>s</w:t>
      </w:r>
      <w:r w:rsidR="001C3D4A">
        <w:rPr>
          <w:rFonts w:eastAsia="SimSun"/>
          <w:b w:val="0"/>
          <w:lang w:eastAsia="zh-CN"/>
        </w:rPr>
        <w:t xml:space="preserve">) are needed. </w:t>
      </w:r>
      <w:r w:rsidR="00CD0ABA">
        <w:rPr>
          <w:rFonts w:eastAsia="SimSun"/>
          <w:b w:val="0"/>
          <w:lang w:eastAsia="zh-CN"/>
        </w:rPr>
        <w:t>So, if Info 1, 2 and 3 are indicated in</w:t>
      </w:r>
      <w:r w:rsidR="00C10D6B">
        <w:rPr>
          <w:rFonts w:eastAsia="SimSun"/>
          <w:b w:val="0"/>
          <w:lang w:eastAsia="zh-CN"/>
        </w:rPr>
        <w:t xml:space="preserve">dependently, 1+2+2=5 bits </w:t>
      </w:r>
      <w:r w:rsidR="00A11CBB">
        <w:rPr>
          <w:rFonts w:eastAsia="SimSun"/>
          <w:b w:val="0"/>
          <w:lang w:eastAsia="zh-CN"/>
        </w:rPr>
        <w:t>may be</w:t>
      </w:r>
      <w:r w:rsidR="00C10D6B">
        <w:rPr>
          <w:rFonts w:eastAsia="SimSun"/>
          <w:b w:val="0"/>
          <w:lang w:eastAsia="zh-CN"/>
        </w:rPr>
        <w:t xml:space="preserve"> needed.</w:t>
      </w:r>
    </w:p>
    <w:p w14:paraId="44E83144" w14:textId="73C80273" w:rsidR="00DF7AC9" w:rsidRDefault="006777B4" w:rsidP="00935ECE">
      <w:pPr>
        <w:pStyle w:val="Proposallist"/>
        <w:spacing w:before="0" w:after="180"/>
        <w:rPr>
          <w:rFonts w:eastAsia="SimSun"/>
          <w:b w:val="0"/>
          <w:lang w:eastAsia="zh-CN"/>
        </w:rPr>
      </w:pPr>
      <w:r>
        <w:rPr>
          <w:rFonts w:eastAsia="SimSun" w:hint="eastAsia"/>
          <w:b w:val="0"/>
          <w:lang w:eastAsia="zh-CN"/>
        </w:rPr>
        <w:t>T</w:t>
      </w:r>
      <w:r>
        <w:rPr>
          <w:rFonts w:eastAsia="SimSun"/>
          <w:b w:val="0"/>
          <w:lang w:eastAsia="zh-CN"/>
        </w:rPr>
        <w:t xml:space="preserve">o minimize the number of bits for indication of Info 1, 2 and 3, we </w:t>
      </w:r>
      <w:r w:rsidR="00DF7AC9">
        <w:rPr>
          <w:rFonts w:eastAsia="SimSun"/>
          <w:b w:val="0"/>
          <w:lang w:eastAsia="zh-CN"/>
        </w:rPr>
        <w:t>suggest introducing two additional field</w:t>
      </w:r>
      <w:r w:rsidR="005346D4">
        <w:rPr>
          <w:rFonts w:eastAsia="SimSun"/>
          <w:b w:val="0"/>
          <w:lang w:eastAsia="zh-CN"/>
        </w:rPr>
        <w:t>s</w:t>
      </w:r>
      <w:r w:rsidR="00DF7AC9">
        <w:rPr>
          <w:rFonts w:eastAsia="SimSun"/>
          <w:b w:val="0"/>
          <w:lang w:eastAsia="zh-CN"/>
        </w:rPr>
        <w:t xml:space="preserve"> for each TCI codepoint</w:t>
      </w:r>
      <w:r w:rsidR="005346D4">
        <w:rPr>
          <w:rFonts w:eastAsia="SimSun"/>
          <w:b w:val="0"/>
          <w:lang w:eastAsia="zh-CN"/>
        </w:rPr>
        <w:t xml:space="preserve"> i</w:t>
      </w:r>
      <w:r w:rsidR="00DF7AC9">
        <w:rPr>
          <w:rFonts w:eastAsia="SimSun"/>
          <w:b w:val="0"/>
          <w:lang w:eastAsia="zh-CN"/>
        </w:rPr>
        <w:t>.</w:t>
      </w:r>
    </w:p>
    <w:p w14:paraId="7F1ED8C3" w14:textId="269D0B2A" w:rsidR="006F1323" w:rsidRDefault="005346D4" w:rsidP="00A126BD">
      <w:pPr>
        <w:pStyle w:val="Proposallist"/>
        <w:numPr>
          <w:ilvl w:val="0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Field </w:t>
      </w:r>
      <w:proofErr w:type="spellStart"/>
      <w:r w:rsidR="00597860">
        <w:rPr>
          <w:rFonts w:eastAsia="SimSun"/>
          <w:b w:val="0"/>
          <w:lang w:eastAsia="zh-CN"/>
        </w:rPr>
        <w:t>T</w:t>
      </w:r>
      <w:r w:rsidR="00597860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597860">
        <w:rPr>
          <w:rFonts w:eastAsia="SimSun"/>
          <w:b w:val="0"/>
          <w:lang w:eastAsia="zh-CN"/>
        </w:rPr>
        <w:t xml:space="preserve"> </w:t>
      </w:r>
      <w:r>
        <w:rPr>
          <w:rFonts w:eastAsia="SimSun"/>
          <w:b w:val="0"/>
          <w:lang w:eastAsia="zh-CN"/>
        </w:rPr>
        <w:t>(1 bit)</w:t>
      </w:r>
      <w:r w:rsidR="00DF7AC9">
        <w:rPr>
          <w:rFonts w:eastAsia="SimSun"/>
          <w:b w:val="0"/>
          <w:lang w:eastAsia="zh-CN"/>
        </w:rPr>
        <w:t>: this field is used to indicate Info 1.</w:t>
      </w:r>
      <w:r w:rsidR="000B0DDC">
        <w:rPr>
          <w:rFonts w:eastAsia="SimSun"/>
          <w:b w:val="0"/>
          <w:lang w:eastAsia="zh-CN"/>
        </w:rPr>
        <w:t xml:space="preserve"> In particular,</w:t>
      </w:r>
    </w:p>
    <w:p w14:paraId="446620B9" w14:textId="1B8EC063" w:rsidR="000B0DDC" w:rsidRDefault="000B0DDC" w:rsidP="00A126BD">
      <w:pPr>
        <w:pStyle w:val="Proposallist"/>
        <w:numPr>
          <w:ilvl w:val="1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if the value of </w:t>
      </w:r>
      <w:proofErr w:type="spellStart"/>
      <w:r w:rsidR="00597860">
        <w:rPr>
          <w:rFonts w:eastAsia="SimSun"/>
          <w:b w:val="0"/>
          <w:lang w:eastAsia="zh-CN"/>
        </w:rPr>
        <w:t>T</w:t>
      </w:r>
      <w:r w:rsidR="00597860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597860">
        <w:rPr>
          <w:rFonts w:eastAsia="SimSun"/>
          <w:b w:val="0"/>
          <w:lang w:eastAsia="zh-CN"/>
        </w:rPr>
        <w:t xml:space="preserve"> </w:t>
      </w:r>
      <w:r>
        <w:rPr>
          <w:rFonts w:eastAsia="SimSun"/>
          <w:b w:val="0"/>
          <w:lang w:eastAsia="zh-CN"/>
        </w:rPr>
        <w:t xml:space="preserve">is ‘0’, the activated TCI states associated with TCI codepoint </w:t>
      </w:r>
      <w:proofErr w:type="spellStart"/>
      <w:r w:rsidR="005346D4">
        <w:rPr>
          <w:rFonts w:eastAsia="SimSun"/>
          <w:b w:val="0"/>
          <w:lang w:eastAsia="zh-CN"/>
        </w:rPr>
        <w:t>i</w:t>
      </w:r>
      <w:proofErr w:type="spellEnd"/>
      <w:r w:rsidR="005346D4">
        <w:rPr>
          <w:rFonts w:eastAsia="SimSun"/>
          <w:b w:val="0"/>
          <w:lang w:eastAsia="zh-CN"/>
        </w:rPr>
        <w:t xml:space="preserve"> </w:t>
      </w:r>
      <w:r w:rsidR="004C3FE4">
        <w:rPr>
          <w:rFonts w:eastAsia="SimSun"/>
          <w:b w:val="0"/>
          <w:lang w:eastAsia="zh-CN"/>
        </w:rPr>
        <w:t>are</w:t>
      </w:r>
      <w:r>
        <w:rPr>
          <w:rFonts w:eastAsia="SimSun"/>
          <w:b w:val="0"/>
          <w:lang w:eastAsia="zh-CN"/>
        </w:rPr>
        <w:t xml:space="preserve"> for one TRP;</w:t>
      </w:r>
    </w:p>
    <w:p w14:paraId="1272A598" w14:textId="6D49AB81" w:rsidR="000B0DDC" w:rsidRDefault="000B0DDC" w:rsidP="00A126BD">
      <w:pPr>
        <w:pStyle w:val="Proposallist"/>
        <w:numPr>
          <w:ilvl w:val="1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if the value of </w:t>
      </w:r>
      <w:proofErr w:type="spellStart"/>
      <w:r w:rsidR="00597860">
        <w:rPr>
          <w:rFonts w:eastAsia="SimSun"/>
          <w:b w:val="0"/>
          <w:lang w:eastAsia="zh-CN"/>
        </w:rPr>
        <w:t>T</w:t>
      </w:r>
      <w:r w:rsidR="00597860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597860">
        <w:rPr>
          <w:rFonts w:eastAsia="SimSun"/>
          <w:b w:val="0"/>
          <w:lang w:eastAsia="zh-CN"/>
        </w:rPr>
        <w:t xml:space="preserve"> </w:t>
      </w:r>
      <w:r>
        <w:rPr>
          <w:rFonts w:eastAsia="SimSun"/>
          <w:b w:val="0"/>
          <w:lang w:eastAsia="zh-CN"/>
        </w:rPr>
        <w:t xml:space="preserve">is ‘1’, the activated TCI states associated with TCI codepoint </w:t>
      </w:r>
      <w:proofErr w:type="spellStart"/>
      <w:r w:rsidR="008E14EC">
        <w:rPr>
          <w:rFonts w:eastAsia="SimSun"/>
          <w:b w:val="0"/>
          <w:lang w:eastAsia="zh-CN"/>
        </w:rPr>
        <w:t>i</w:t>
      </w:r>
      <w:proofErr w:type="spellEnd"/>
      <w:r w:rsidR="005346D4">
        <w:rPr>
          <w:rFonts w:eastAsia="SimSun"/>
          <w:b w:val="0"/>
          <w:lang w:eastAsia="zh-CN"/>
        </w:rPr>
        <w:t xml:space="preserve"> </w:t>
      </w:r>
      <w:r w:rsidR="004C3FE4">
        <w:rPr>
          <w:rFonts w:eastAsia="SimSun"/>
          <w:b w:val="0"/>
          <w:lang w:eastAsia="zh-CN"/>
        </w:rPr>
        <w:t>are</w:t>
      </w:r>
      <w:r>
        <w:rPr>
          <w:rFonts w:eastAsia="SimSun"/>
          <w:b w:val="0"/>
          <w:lang w:eastAsia="zh-CN"/>
        </w:rPr>
        <w:t xml:space="preserve"> for two TRP</w:t>
      </w:r>
      <w:r w:rsidR="004C3FE4">
        <w:rPr>
          <w:rFonts w:eastAsia="SimSun"/>
          <w:b w:val="0"/>
          <w:lang w:eastAsia="zh-CN"/>
        </w:rPr>
        <w:t>s</w:t>
      </w:r>
      <w:r>
        <w:rPr>
          <w:rFonts w:eastAsia="SimSun"/>
          <w:b w:val="0"/>
          <w:lang w:eastAsia="zh-CN"/>
        </w:rPr>
        <w:t>;</w:t>
      </w:r>
    </w:p>
    <w:p w14:paraId="0FEB41B9" w14:textId="7B10AB75" w:rsidR="00AC541A" w:rsidRDefault="00AC541A" w:rsidP="00A126BD">
      <w:pPr>
        <w:pStyle w:val="Proposallist"/>
        <w:numPr>
          <w:ilvl w:val="0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Field </w:t>
      </w:r>
      <w:r w:rsidR="00597860">
        <w:rPr>
          <w:rFonts w:eastAsia="SimSun"/>
          <w:b w:val="0"/>
          <w:lang w:eastAsia="zh-CN"/>
        </w:rPr>
        <w:t>N</w:t>
      </w:r>
      <w:r w:rsidR="00597860" w:rsidRPr="00597860">
        <w:rPr>
          <w:rFonts w:eastAsia="SimSun"/>
          <w:b w:val="0"/>
          <w:vertAlign w:val="subscript"/>
          <w:lang w:eastAsia="zh-CN"/>
        </w:rPr>
        <w:t>i</w:t>
      </w:r>
      <w:r w:rsidR="00597860">
        <w:rPr>
          <w:rFonts w:eastAsia="SimSun"/>
          <w:b w:val="0"/>
          <w:lang w:eastAsia="zh-CN"/>
        </w:rPr>
        <w:t xml:space="preserve"> </w:t>
      </w:r>
      <w:r w:rsidR="005346D4">
        <w:rPr>
          <w:rFonts w:eastAsia="SimSun"/>
          <w:b w:val="0"/>
          <w:lang w:eastAsia="zh-CN"/>
        </w:rPr>
        <w:t>(2 bits)</w:t>
      </w:r>
      <w:r>
        <w:rPr>
          <w:rFonts w:eastAsia="SimSun"/>
          <w:b w:val="0"/>
          <w:lang w:eastAsia="zh-CN"/>
        </w:rPr>
        <w:t>: this field is used to indicate Info 2 and 3 together for overhead reduction.</w:t>
      </w:r>
      <w:r w:rsidR="005346D4">
        <w:rPr>
          <w:rFonts w:eastAsia="SimSun"/>
          <w:b w:val="0"/>
          <w:lang w:eastAsia="zh-CN"/>
        </w:rPr>
        <w:t xml:space="preserve"> To further reduce the overhead, the interpretation of</w:t>
      </w:r>
      <w:r w:rsidR="00FB0669">
        <w:rPr>
          <w:rFonts w:eastAsia="SimSun"/>
          <w:b w:val="0"/>
          <w:lang w:eastAsia="zh-CN"/>
        </w:rPr>
        <w:t xml:space="preserve"> </w:t>
      </w:r>
      <w:r w:rsidR="00597860">
        <w:rPr>
          <w:rFonts w:eastAsia="SimSun"/>
          <w:b w:val="0"/>
          <w:lang w:eastAsia="zh-CN"/>
        </w:rPr>
        <w:t>N</w:t>
      </w:r>
      <w:r w:rsidR="00597860" w:rsidRPr="00597860">
        <w:rPr>
          <w:rFonts w:eastAsia="SimSun"/>
          <w:b w:val="0"/>
          <w:vertAlign w:val="subscript"/>
          <w:lang w:eastAsia="zh-CN"/>
        </w:rPr>
        <w:t>i</w:t>
      </w:r>
      <w:r w:rsidR="00597860">
        <w:rPr>
          <w:rFonts w:eastAsia="SimSun"/>
          <w:b w:val="0"/>
          <w:lang w:eastAsia="zh-CN"/>
        </w:rPr>
        <w:t xml:space="preserve"> </w:t>
      </w:r>
      <w:r w:rsidR="005346D4">
        <w:rPr>
          <w:rFonts w:eastAsia="SimSun"/>
          <w:b w:val="0"/>
          <w:lang w:eastAsia="zh-CN"/>
        </w:rPr>
        <w:t xml:space="preserve">can be based on the value of Field </w:t>
      </w:r>
      <w:proofErr w:type="spellStart"/>
      <w:r w:rsidR="00B67725">
        <w:rPr>
          <w:rFonts w:eastAsia="SimSun"/>
          <w:b w:val="0"/>
          <w:lang w:eastAsia="zh-CN"/>
        </w:rPr>
        <w:t>T</w:t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6A4683">
        <w:rPr>
          <w:rFonts w:eastAsia="SimSun"/>
          <w:b w:val="0"/>
          <w:lang w:eastAsia="zh-CN"/>
        </w:rPr>
        <w:t>, so that some invalid case</w:t>
      </w:r>
      <w:r w:rsidR="00B67725">
        <w:rPr>
          <w:rFonts w:eastAsia="SimSun"/>
          <w:b w:val="0"/>
          <w:lang w:eastAsia="zh-CN"/>
        </w:rPr>
        <w:t>s</w:t>
      </w:r>
      <w:r w:rsidR="006A4683">
        <w:rPr>
          <w:rFonts w:eastAsia="SimSun"/>
          <w:b w:val="0"/>
          <w:lang w:eastAsia="zh-CN"/>
        </w:rPr>
        <w:t xml:space="preserve"> can be precluded</w:t>
      </w:r>
      <w:r w:rsidR="005346D4">
        <w:rPr>
          <w:rFonts w:eastAsia="SimSun"/>
          <w:b w:val="0"/>
          <w:lang w:eastAsia="zh-CN"/>
        </w:rPr>
        <w:t>. In particular,</w:t>
      </w:r>
    </w:p>
    <w:p w14:paraId="00B4E284" w14:textId="2BEC758B" w:rsidR="005346D4" w:rsidRDefault="005346D4" w:rsidP="00A126BD">
      <w:pPr>
        <w:pStyle w:val="Proposallist"/>
        <w:numPr>
          <w:ilvl w:val="1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if the value of </w:t>
      </w:r>
      <w:proofErr w:type="spellStart"/>
      <w:r w:rsidR="00597860">
        <w:rPr>
          <w:rFonts w:eastAsia="SimSun"/>
          <w:b w:val="0"/>
          <w:lang w:eastAsia="zh-CN"/>
        </w:rPr>
        <w:t>T</w:t>
      </w:r>
      <w:r w:rsidR="00597860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597860">
        <w:rPr>
          <w:rFonts w:eastAsia="SimSun"/>
          <w:b w:val="0"/>
          <w:lang w:eastAsia="zh-CN"/>
        </w:rPr>
        <w:t xml:space="preserve"> </w:t>
      </w:r>
      <w:r>
        <w:rPr>
          <w:rFonts w:eastAsia="SimSun"/>
          <w:b w:val="0"/>
          <w:lang w:eastAsia="zh-CN"/>
        </w:rPr>
        <w:t xml:space="preserve">is ‘0’, </w:t>
      </w:r>
      <w:r w:rsidR="00FB0669">
        <w:rPr>
          <w:rFonts w:eastAsia="SimSun"/>
          <w:b w:val="0"/>
          <w:lang w:eastAsia="zh-CN"/>
        </w:rPr>
        <w:t>the four candidate value</w:t>
      </w:r>
      <w:r w:rsidR="007019D9">
        <w:rPr>
          <w:rFonts w:eastAsia="SimSun" w:hint="eastAsia"/>
          <w:b w:val="0"/>
          <w:lang w:eastAsia="zh-CN"/>
        </w:rPr>
        <w:t>s</w:t>
      </w:r>
      <w:r w:rsidR="00FB0669">
        <w:rPr>
          <w:rFonts w:eastAsia="SimSun"/>
          <w:b w:val="0"/>
          <w:lang w:eastAsia="zh-CN"/>
        </w:rPr>
        <w:t xml:space="preserve"> (00, 01, 10 and 11) of </w:t>
      </w:r>
      <w:r w:rsidR="00B67725">
        <w:rPr>
          <w:rFonts w:eastAsia="SimSun"/>
          <w:b w:val="0"/>
          <w:lang w:eastAsia="zh-CN"/>
        </w:rPr>
        <w:t>N</w:t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r w:rsidR="00B67725">
        <w:rPr>
          <w:rFonts w:eastAsia="SimSun"/>
          <w:b w:val="0"/>
          <w:lang w:eastAsia="zh-CN"/>
        </w:rPr>
        <w:t xml:space="preserve"> </w:t>
      </w:r>
      <w:r w:rsidR="00FB0669">
        <w:rPr>
          <w:rFonts w:eastAsia="SimSun"/>
          <w:b w:val="0"/>
          <w:lang w:eastAsia="zh-CN"/>
        </w:rPr>
        <w:t>are interpreted as follows.</w:t>
      </w:r>
    </w:p>
    <w:p w14:paraId="1F635871" w14:textId="0590B66C" w:rsidR="0060047A" w:rsidRDefault="0060047A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 w:rsidRPr="00597860">
        <w:rPr>
          <w:rFonts w:eastAsia="SimSun"/>
          <w:b w:val="0"/>
          <w:lang w:eastAsia="zh-CN"/>
        </w:rPr>
        <w:t>00</w:t>
      </w:r>
      <w:r w:rsidRPr="00597860">
        <w:rPr>
          <w:rFonts w:eastAsia="SimSun" w:hint="eastAsia"/>
          <w:b w:val="0"/>
          <w:lang w:eastAsia="zh-CN"/>
        </w:rPr>
        <w:t>：</w:t>
      </w:r>
      <w:r w:rsidRPr="00597860">
        <w:rPr>
          <w:rFonts w:eastAsia="SimSun"/>
          <w:b w:val="0"/>
          <w:lang w:eastAsia="zh-CN"/>
        </w:rPr>
        <w:t xml:space="preserve"> </w:t>
      </w:r>
      <w:r w:rsidR="00940009">
        <w:rPr>
          <w:rFonts w:eastAsia="SimSun"/>
          <w:b w:val="0"/>
          <w:lang w:eastAsia="zh-CN"/>
        </w:rPr>
        <w:t>TCI codepoint i is associated with o</w:t>
      </w:r>
      <w:r w:rsidR="00FB0669" w:rsidRPr="00597860">
        <w:rPr>
          <w:rFonts w:eastAsia="SimSun"/>
          <w:b w:val="0"/>
          <w:lang w:eastAsia="zh-CN"/>
        </w:rPr>
        <w:t>ne TCI state of the first TRP</w:t>
      </w:r>
      <w:r w:rsidR="00017567">
        <w:rPr>
          <w:rFonts w:eastAsia="SimSun"/>
          <w:b w:val="0"/>
          <w:lang w:eastAsia="zh-CN"/>
        </w:rPr>
        <w:t>;</w:t>
      </w:r>
    </w:p>
    <w:p w14:paraId="026BA494" w14:textId="41C3A53A" w:rsidR="008F6B8F" w:rsidRPr="00597860" w:rsidRDefault="008F6B8F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 w:rsidRPr="003E7A00">
        <w:rPr>
          <w:rFonts w:eastAsia="SimSun"/>
          <w:b w:val="0"/>
          <w:lang w:eastAsia="zh-CN"/>
        </w:rPr>
        <w:t>0</w:t>
      </w:r>
      <w:r w:rsidR="00BA0BE3">
        <w:rPr>
          <w:rFonts w:eastAsia="SimSun"/>
          <w:b w:val="0"/>
          <w:lang w:eastAsia="zh-CN"/>
        </w:rPr>
        <w:t>1</w:t>
      </w:r>
      <w:r w:rsidRPr="003E7A00">
        <w:rPr>
          <w:rFonts w:eastAsia="SimSun"/>
          <w:b w:val="0"/>
          <w:lang w:eastAsia="zh-CN"/>
        </w:rPr>
        <w:t>：</w:t>
      </w:r>
      <w:r w:rsidRPr="003E7A00">
        <w:rPr>
          <w:rFonts w:eastAsia="SimSun"/>
          <w:b w:val="0"/>
          <w:lang w:eastAsia="zh-CN"/>
        </w:rPr>
        <w:t xml:space="preserve"> </w:t>
      </w:r>
      <w:r w:rsidR="00940009">
        <w:rPr>
          <w:rFonts w:eastAsia="SimSun"/>
          <w:b w:val="0"/>
          <w:lang w:eastAsia="zh-CN"/>
        </w:rPr>
        <w:t>TCI codepoint i is associated with o</w:t>
      </w:r>
      <w:r w:rsidR="00940009" w:rsidRPr="003E7A00">
        <w:rPr>
          <w:rFonts w:eastAsia="SimSun"/>
          <w:b w:val="0"/>
          <w:lang w:eastAsia="zh-CN"/>
        </w:rPr>
        <w:t xml:space="preserve">ne TCI state of </w:t>
      </w:r>
      <w:r w:rsidR="00940009" w:rsidRPr="003E7A00">
        <w:rPr>
          <w:rFonts w:eastAsia="SimSun" w:hint="eastAsia"/>
          <w:b w:val="0"/>
          <w:lang w:eastAsia="zh-CN"/>
        </w:rPr>
        <w:t>the</w:t>
      </w:r>
      <w:r w:rsidR="00940009" w:rsidRPr="003E7A00">
        <w:rPr>
          <w:rFonts w:eastAsia="SimSun"/>
          <w:b w:val="0"/>
          <w:lang w:eastAsia="zh-CN"/>
        </w:rPr>
        <w:t xml:space="preserve"> </w:t>
      </w:r>
      <w:r w:rsidR="00940009">
        <w:rPr>
          <w:rFonts w:eastAsia="SimSun"/>
          <w:b w:val="0"/>
          <w:lang w:eastAsia="zh-CN"/>
        </w:rPr>
        <w:t>second</w:t>
      </w:r>
      <w:r w:rsidR="00940009" w:rsidRPr="003E7A00">
        <w:rPr>
          <w:rFonts w:eastAsia="SimSun"/>
          <w:b w:val="0"/>
          <w:lang w:eastAsia="zh-CN"/>
        </w:rPr>
        <w:t xml:space="preserve"> </w:t>
      </w:r>
      <w:r w:rsidR="00940009" w:rsidRPr="003E7A00">
        <w:rPr>
          <w:rFonts w:eastAsia="SimSun" w:hint="eastAsia"/>
          <w:b w:val="0"/>
          <w:lang w:eastAsia="zh-CN"/>
        </w:rPr>
        <w:t>TRP</w:t>
      </w:r>
      <w:r w:rsidR="00017567">
        <w:rPr>
          <w:rFonts w:eastAsia="SimSun"/>
          <w:b w:val="0"/>
          <w:lang w:eastAsia="zh-CN"/>
        </w:rPr>
        <w:t>;</w:t>
      </w:r>
    </w:p>
    <w:p w14:paraId="47B57271" w14:textId="6AF08B8D" w:rsidR="002A3F48" w:rsidRDefault="002A3F48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>10</w:t>
      </w:r>
      <w:r w:rsidRPr="003E7A00">
        <w:rPr>
          <w:rFonts w:eastAsia="SimSun"/>
          <w:b w:val="0"/>
          <w:lang w:eastAsia="zh-CN"/>
        </w:rPr>
        <w:t>：</w:t>
      </w:r>
      <w:r w:rsidRPr="003E7A00">
        <w:rPr>
          <w:rFonts w:eastAsia="SimSun"/>
          <w:b w:val="0"/>
          <w:lang w:eastAsia="zh-CN"/>
        </w:rPr>
        <w:t xml:space="preserve"> </w:t>
      </w:r>
      <w:r w:rsidR="00940009">
        <w:rPr>
          <w:rFonts w:eastAsia="SimSun"/>
          <w:b w:val="0"/>
          <w:lang w:eastAsia="zh-CN"/>
        </w:rPr>
        <w:t>TCI codepoint i is associated with two</w:t>
      </w:r>
      <w:r w:rsidR="00940009" w:rsidRPr="003E7A00">
        <w:rPr>
          <w:rFonts w:eastAsia="SimSun"/>
          <w:b w:val="0"/>
          <w:lang w:eastAsia="zh-CN"/>
        </w:rPr>
        <w:t xml:space="preserve"> TCI state</w:t>
      </w:r>
      <w:r w:rsidR="00940009">
        <w:rPr>
          <w:rFonts w:eastAsia="SimSun"/>
          <w:b w:val="0"/>
          <w:lang w:eastAsia="zh-CN"/>
        </w:rPr>
        <w:t>s</w:t>
      </w:r>
      <w:r w:rsidR="00940009" w:rsidRPr="003E7A00">
        <w:rPr>
          <w:rFonts w:eastAsia="SimSun"/>
          <w:b w:val="0"/>
          <w:lang w:eastAsia="zh-CN"/>
        </w:rPr>
        <w:t xml:space="preserve"> of </w:t>
      </w:r>
      <w:r w:rsidR="00940009" w:rsidRPr="003E7A00">
        <w:rPr>
          <w:rFonts w:eastAsia="SimSun" w:hint="eastAsia"/>
          <w:b w:val="0"/>
          <w:lang w:eastAsia="zh-CN"/>
        </w:rPr>
        <w:t>the</w:t>
      </w:r>
      <w:r w:rsidR="00940009" w:rsidRPr="003E7A00">
        <w:rPr>
          <w:rFonts w:eastAsia="SimSun"/>
          <w:b w:val="0"/>
          <w:lang w:eastAsia="zh-CN"/>
        </w:rPr>
        <w:t xml:space="preserve"> </w:t>
      </w:r>
      <w:r w:rsidR="00940009" w:rsidRPr="003E7A00">
        <w:rPr>
          <w:rFonts w:eastAsia="SimSun" w:hint="eastAsia"/>
          <w:b w:val="0"/>
          <w:lang w:eastAsia="zh-CN"/>
        </w:rPr>
        <w:t>first</w:t>
      </w:r>
      <w:r w:rsidR="00940009" w:rsidRPr="003E7A00">
        <w:rPr>
          <w:rFonts w:eastAsia="SimSun"/>
          <w:b w:val="0"/>
          <w:lang w:eastAsia="zh-CN"/>
        </w:rPr>
        <w:t xml:space="preserve"> </w:t>
      </w:r>
      <w:r w:rsidR="00940009" w:rsidRPr="003E7A00">
        <w:rPr>
          <w:rFonts w:eastAsia="SimSun" w:hint="eastAsia"/>
          <w:b w:val="0"/>
          <w:lang w:eastAsia="zh-CN"/>
        </w:rPr>
        <w:t>TRP</w:t>
      </w:r>
      <w:r w:rsidR="00017567">
        <w:rPr>
          <w:rFonts w:eastAsia="SimSun"/>
          <w:b w:val="0"/>
          <w:lang w:eastAsia="zh-CN"/>
        </w:rPr>
        <w:t>;</w:t>
      </w:r>
    </w:p>
    <w:p w14:paraId="16F431FE" w14:textId="172995BA" w:rsidR="002A3F48" w:rsidRPr="003E7A00" w:rsidRDefault="00B5406E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>1</w:t>
      </w:r>
      <w:r w:rsidR="002A3F48">
        <w:rPr>
          <w:rFonts w:eastAsia="SimSun"/>
          <w:b w:val="0"/>
          <w:lang w:eastAsia="zh-CN"/>
        </w:rPr>
        <w:t>1</w:t>
      </w:r>
      <w:r w:rsidR="002A3F48" w:rsidRPr="003E7A00">
        <w:rPr>
          <w:rFonts w:eastAsia="SimSun"/>
          <w:b w:val="0"/>
          <w:lang w:eastAsia="zh-CN"/>
        </w:rPr>
        <w:t>：</w:t>
      </w:r>
      <w:r w:rsidR="002A3F48" w:rsidRPr="003E7A00">
        <w:rPr>
          <w:rFonts w:eastAsia="SimSun"/>
          <w:b w:val="0"/>
          <w:lang w:eastAsia="zh-CN"/>
        </w:rPr>
        <w:t xml:space="preserve"> </w:t>
      </w:r>
      <w:r w:rsidR="00940009">
        <w:rPr>
          <w:rFonts w:eastAsia="SimSun"/>
          <w:b w:val="0"/>
          <w:lang w:eastAsia="zh-CN"/>
        </w:rPr>
        <w:t>TCI codepoint i is associated with two</w:t>
      </w:r>
      <w:r w:rsidR="00940009" w:rsidRPr="003E7A00">
        <w:rPr>
          <w:rFonts w:eastAsia="SimSun"/>
          <w:b w:val="0"/>
          <w:lang w:eastAsia="zh-CN"/>
        </w:rPr>
        <w:t xml:space="preserve"> TCI state</w:t>
      </w:r>
      <w:r w:rsidR="00940009">
        <w:rPr>
          <w:rFonts w:eastAsia="SimSun"/>
          <w:b w:val="0"/>
          <w:lang w:eastAsia="zh-CN"/>
        </w:rPr>
        <w:t>s</w:t>
      </w:r>
      <w:r w:rsidR="00940009" w:rsidRPr="003E7A00">
        <w:rPr>
          <w:rFonts w:eastAsia="SimSun"/>
          <w:b w:val="0"/>
          <w:lang w:eastAsia="zh-CN"/>
        </w:rPr>
        <w:t xml:space="preserve"> of </w:t>
      </w:r>
      <w:r w:rsidR="00940009" w:rsidRPr="003E7A00">
        <w:rPr>
          <w:rFonts w:eastAsia="SimSun" w:hint="eastAsia"/>
          <w:b w:val="0"/>
          <w:lang w:eastAsia="zh-CN"/>
        </w:rPr>
        <w:t>the</w:t>
      </w:r>
      <w:r w:rsidR="00940009" w:rsidRPr="003E7A00">
        <w:rPr>
          <w:rFonts w:eastAsia="SimSun"/>
          <w:b w:val="0"/>
          <w:lang w:eastAsia="zh-CN"/>
        </w:rPr>
        <w:t xml:space="preserve"> </w:t>
      </w:r>
      <w:r w:rsidR="00940009">
        <w:rPr>
          <w:rFonts w:eastAsia="SimSun"/>
          <w:b w:val="0"/>
          <w:lang w:eastAsia="zh-CN"/>
        </w:rPr>
        <w:t>second</w:t>
      </w:r>
      <w:r w:rsidR="00940009" w:rsidRPr="003E7A00">
        <w:rPr>
          <w:rFonts w:eastAsia="SimSun"/>
          <w:b w:val="0"/>
          <w:lang w:eastAsia="zh-CN"/>
        </w:rPr>
        <w:t xml:space="preserve"> </w:t>
      </w:r>
      <w:r w:rsidR="00940009" w:rsidRPr="003E7A00">
        <w:rPr>
          <w:rFonts w:eastAsia="SimSun" w:hint="eastAsia"/>
          <w:b w:val="0"/>
          <w:lang w:eastAsia="zh-CN"/>
        </w:rPr>
        <w:t>TRP</w:t>
      </w:r>
      <w:r w:rsidR="00017567">
        <w:rPr>
          <w:rFonts w:eastAsia="SimSun"/>
          <w:b w:val="0"/>
          <w:lang w:eastAsia="zh-CN"/>
        </w:rPr>
        <w:t>;</w:t>
      </w:r>
    </w:p>
    <w:p w14:paraId="32A4D5AF" w14:textId="4B1A638D" w:rsidR="00A635CF" w:rsidRDefault="00A635CF" w:rsidP="00A126BD">
      <w:pPr>
        <w:pStyle w:val="Proposallist"/>
        <w:numPr>
          <w:ilvl w:val="1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 xml:space="preserve">if the value of </w:t>
      </w:r>
      <w:proofErr w:type="spellStart"/>
      <w:r w:rsidR="00B67725">
        <w:rPr>
          <w:rFonts w:eastAsia="SimSun"/>
          <w:b w:val="0"/>
          <w:lang w:eastAsia="zh-CN"/>
        </w:rPr>
        <w:t>T</w:t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>
        <w:rPr>
          <w:rFonts w:eastAsia="SimSun"/>
          <w:b w:val="0"/>
          <w:lang w:eastAsia="zh-CN"/>
        </w:rPr>
        <w:t xml:space="preserve"> is ‘1’, the four candidate value</w:t>
      </w:r>
      <w:r>
        <w:rPr>
          <w:rFonts w:eastAsia="SimSun" w:hint="eastAsia"/>
          <w:b w:val="0"/>
          <w:lang w:eastAsia="zh-CN"/>
        </w:rPr>
        <w:t>s</w:t>
      </w:r>
      <w:r>
        <w:rPr>
          <w:rFonts w:eastAsia="SimSun"/>
          <w:b w:val="0"/>
          <w:lang w:eastAsia="zh-CN"/>
        </w:rPr>
        <w:t xml:space="preserve"> (00, 01, 10 and 11) of </w:t>
      </w:r>
      <w:r w:rsidR="00B67725">
        <w:rPr>
          <w:rFonts w:eastAsia="SimSun"/>
          <w:b w:val="0"/>
          <w:lang w:eastAsia="zh-CN"/>
        </w:rPr>
        <w:t>N</w:t>
      </w:r>
      <w:r w:rsidR="00B67725" w:rsidRPr="003E7A00">
        <w:rPr>
          <w:rFonts w:eastAsia="SimSun"/>
          <w:b w:val="0"/>
          <w:vertAlign w:val="subscript"/>
          <w:lang w:eastAsia="zh-CN"/>
        </w:rPr>
        <w:t>i</w:t>
      </w:r>
      <w:r w:rsidR="00B67725">
        <w:rPr>
          <w:rFonts w:eastAsia="SimSun"/>
          <w:b w:val="0"/>
          <w:lang w:eastAsia="zh-CN"/>
        </w:rPr>
        <w:t xml:space="preserve"> </w:t>
      </w:r>
      <w:r>
        <w:rPr>
          <w:rFonts w:eastAsia="SimSun"/>
          <w:b w:val="0"/>
          <w:lang w:eastAsia="zh-CN"/>
        </w:rPr>
        <w:t>are interpreted as follows.</w:t>
      </w:r>
      <w:r w:rsidR="00FA0F14">
        <w:rPr>
          <w:rFonts w:eastAsia="SimSun"/>
          <w:b w:val="0"/>
          <w:lang w:eastAsia="zh-CN"/>
        </w:rPr>
        <w:t xml:space="preserve"> To reduce overhead, it is assumed that the TCI states of the first TRP are located before the TCI states of the second TRP</w:t>
      </w:r>
      <w:r w:rsidR="0064788B">
        <w:rPr>
          <w:rFonts w:eastAsia="SimSun"/>
          <w:b w:val="0"/>
          <w:lang w:eastAsia="zh-CN"/>
        </w:rPr>
        <w:t>, so that the corresponding TRP of each TCI state does not need to be indicated</w:t>
      </w:r>
      <w:r w:rsidR="00FA0F14">
        <w:rPr>
          <w:rFonts w:eastAsia="SimSun"/>
          <w:b w:val="0"/>
          <w:lang w:eastAsia="zh-CN"/>
        </w:rPr>
        <w:t>.</w:t>
      </w:r>
      <w:r w:rsidR="00F95D09">
        <w:rPr>
          <w:rFonts w:eastAsia="SimSun"/>
          <w:b w:val="0"/>
          <w:lang w:eastAsia="zh-CN"/>
        </w:rPr>
        <w:t xml:space="preserve"> </w:t>
      </w:r>
    </w:p>
    <w:p w14:paraId="59D0D4B5" w14:textId="498D5DA1" w:rsidR="00A635CF" w:rsidRDefault="00A635CF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 w:rsidRPr="003E7A00">
        <w:rPr>
          <w:rFonts w:eastAsia="SimSun"/>
          <w:b w:val="0"/>
          <w:lang w:eastAsia="zh-CN"/>
        </w:rPr>
        <w:t>00</w:t>
      </w:r>
      <w:r w:rsidRPr="003E7A00">
        <w:rPr>
          <w:rFonts w:eastAsia="SimSun"/>
          <w:b w:val="0"/>
          <w:lang w:eastAsia="zh-CN"/>
        </w:rPr>
        <w:t>：</w:t>
      </w:r>
      <w:r w:rsidRPr="003E7A00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/>
          <w:b w:val="0"/>
          <w:lang w:eastAsia="zh-CN"/>
        </w:rPr>
        <w:t>TCI codepoint i is associated with o</w:t>
      </w:r>
      <w:r w:rsidRPr="003E7A00">
        <w:rPr>
          <w:rFonts w:eastAsia="SimSun"/>
          <w:b w:val="0"/>
          <w:lang w:eastAsia="zh-CN"/>
        </w:rPr>
        <w:t xml:space="preserve">ne TCI state of </w:t>
      </w:r>
      <w:r w:rsidRPr="003E7A00">
        <w:rPr>
          <w:rFonts w:eastAsia="SimSun" w:hint="eastAsia"/>
          <w:b w:val="0"/>
          <w:lang w:eastAsia="zh-CN"/>
        </w:rPr>
        <w:t>the</w:t>
      </w:r>
      <w:r w:rsidRPr="003E7A00">
        <w:rPr>
          <w:rFonts w:eastAsia="SimSun"/>
          <w:b w:val="0"/>
          <w:lang w:eastAsia="zh-CN"/>
        </w:rPr>
        <w:t xml:space="preserve"> </w:t>
      </w:r>
      <w:r w:rsidRPr="003E7A00">
        <w:rPr>
          <w:rFonts w:eastAsia="SimSun" w:hint="eastAsia"/>
          <w:b w:val="0"/>
          <w:lang w:eastAsia="zh-CN"/>
        </w:rPr>
        <w:t>first</w:t>
      </w:r>
      <w:r w:rsidRPr="003E7A00">
        <w:rPr>
          <w:rFonts w:eastAsia="SimSun"/>
          <w:b w:val="0"/>
          <w:lang w:eastAsia="zh-CN"/>
        </w:rPr>
        <w:t xml:space="preserve"> </w:t>
      </w:r>
      <w:r w:rsidRPr="003E7A00">
        <w:rPr>
          <w:rFonts w:eastAsia="SimSun" w:hint="eastAsia"/>
          <w:b w:val="0"/>
          <w:lang w:eastAsia="zh-CN"/>
        </w:rPr>
        <w:t>TRP</w:t>
      </w:r>
      <w:r w:rsidRPr="003E7A00">
        <w:rPr>
          <w:rFonts w:eastAsia="SimSun"/>
          <w:b w:val="0"/>
          <w:lang w:eastAsia="zh-CN"/>
        </w:rPr>
        <w:t xml:space="preserve"> </w:t>
      </w:r>
      <w:r w:rsidR="00017567">
        <w:rPr>
          <w:rFonts w:eastAsia="SimSun" w:hint="eastAsia"/>
          <w:b w:val="0"/>
          <w:lang w:eastAsia="zh-CN"/>
        </w:rPr>
        <w:t>and</w:t>
      </w:r>
      <w:r w:rsidR="00017567">
        <w:rPr>
          <w:rFonts w:eastAsia="SimSun"/>
          <w:b w:val="0"/>
          <w:lang w:eastAsia="zh-CN"/>
        </w:rPr>
        <w:t xml:space="preserve"> one TCI state of the second TRP;</w:t>
      </w:r>
    </w:p>
    <w:p w14:paraId="5E60C23B" w14:textId="65279DF7" w:rsidR="00017567" w:rsidRDefault="00017567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 w:rsidRPr="003E7A00">
        <w:rPr>
          <w:rFonts w:eastAsia="SimSun"/>
          <w:b w:val="0"/>
          <w:lang w:eastAsia="zh-CN"/>
        </w:rPr>
        <w:t>0</w:t>
      </w:r>
      <w:r>
        <w:rPr>
          <w:rFonts w:eastAsia="SimSun"/>
          <w:b w:val="0"/>
          <w:lang w:eastAsia="zh-CN"/>
        </w:rPr>
        <w:t>1</w:t>
      </w:r>
      <w:r w:rsidRPr="003E7A00">
        <w:rPr>
          <w:rFonts w:eastAsia="SimSun"/>
          <w:b w:val="0"/>
          <w:lang w:eastAsia="zh-CN"/>
        </w:rPr>
        <w:t>：</w:t>
      </w:r>
      <w:r w:rsidRPr="003E7A00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/>
          <w:b w:val="0"/>
          <w:lang w:eastAsia="zh-CN"/>
        </w:rPr>
        <w:t>TCI codepoint i is associated with o</w:t>
      </w:r>
      <w:r w:rsidR="00114EF4" w:rsidRPr="003E7A00">
        <w:rPr>
          <w:rFonts w:eastAsia="SimSun"/>
          <w:b w:val="0"/>
          <w:lang w:eastAsia="zh-CN"/>
        </w:rPr>
        <w:t xml:space="preserve">ne TCI state of </w:t>
      </w:r>
      <w:r w:rsidR="00114EF4" w:rsidRPr="003E7A00">
        <w:rPr>
          <w:rFonts w:eastAsia="SimSun" w:hint="eastAsia"/>
          <w:b w:val="0"/>
          <w:lang w:eastAsia="zh-CN"/>
        </w:rPr>
        <w:t>the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 w:rsidRPr="003E7A00">
        <w:rPr>
          <w:rFonts w:eastAsia="SimSun" w:hint="eastAsia"/>
          <w:b w:val="0"/>
          <w:lang w:eastAsia="zh-CN"/>
        </w:rPr>
        <w:t>first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 w:rsidRPr="003E7A00">
        <w:rPr>
          <w:rFonts w:eastAsia="SimSun" w:hint="eastAsia"/>
          <w:b w:val="0"/>
          <w:lang w:eastAsia="zh-CN"/>
        </w:rPr>
        <w:t>TRP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 w:hint="eastAsia"/>
          <w:b w:val="0"/>
          <w:lang w:eastAsia="zh-CN"/>
        </w:rPr>
        <w:t>and</w:t>
      </w:r>
      <w:r w:rsidR="00114EF4">
        <w:rPr>
          <w:rFonts w:eastAsia="SimSun"/>
          <w:b w:val="0"/>
          <w:lang w:eastAsia="zh-CN"/>
        </w:rPr>
        <w:t xml:space="preserve"> two TCI states of the second TRP;</w:t>
      </w:r>
    </w:p>
    <w:p w14:paraId="5125B7D0" w14:textId="5118F0A2" w:rsidR="00017567" w:rsidRDefault="00017567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>1</w:t>
      </w:r>
      <w:r w:rsidRPr="003E7A00">
        <w:rPr>
          <w:rFonts w:eastAsia="SimSun"/>
          <w:b w:val="0"/>
          <w:lang w:eastAsia="zh-CN"/>
        </w:rPr>
        <w:t>0</w:t>
      </w:r>
      <w:r w:rsidRPr="003E7A00">
        <w:rPr>
          <w:rFonts w:eastAsia="SimSun"/>
          <w:b w:val="0"/>
          <w:lang w:eastAsia="zh-CN"/>
        </w:rPr>
        <w:t>：</w:t>
      </w:r>
      <w:r w:rsidRPr="003E7A00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/>
          <w:b w:val="0"/>
          <w:lang w:eastAsia="zh-CN"/>
        </w:rPr>
        <w:t xml:space="preserve">TCI codepoint </w:t>
      </w:r>
      <w:proofErr w:type="spellStart"/>
      <w:r w:rsidR="00114EF4">
        <w:rPr>
          <w:rFonts w:eastAsia="SimSun"/>
          <w:b w:val="0"/>
          <w:lang w:eastAsia="zh-CN"/>
        </w:rPr>
        <w:t>i</w:t>
      </w:r>
      <w:proofErr w:type="spellEnd"/>
      <w:r w:rsidR="00114EF4">
        <w:rPr>
          <w:rFonts w:eastAsia="SimSun"/>
          <w:b w:val="0"/>
          <w:lang w:eastAsia="zh-CN"/>
        </w:rPr>
        <w:t xml:space="preserve"> is associated with </w:t>
      </w:r>
      <w:r w:rsidR="00BC6B0F">
        <w:rPr>
          <w:rFonts w:eastAsia="SimSun"/>
          <w:b w:val="0"/>
          <w:lang w:eastAsia="zh-CN"/>
        </w:rPr>
        <w:t>two</w:t>
      </w:r>
      <w:r w:rsidR="00114EF4" w:rsidRPr="003E7A00">
        <w:rPr>
          <w:rFonts w:eastAsia="SimSun"/>
          <w:b w:val="0"/>
          <w:lang w:eastAsia="zh-CN"/>
        </w:rPr>
        <w:t xml:space="preserve"> TCI state</w:t>
      </w:r>
      <w:r w:rsidR="00BC6B0F">
        <w:rPr>
          <w:rFonts w:eastAsia="SimSun"/>
          <w:b w:val="0"/>
          <w:lang w:eastAsia="zh-CN"/>
        </w:rPr>
        <w:t>s</w:t>
      </w:r>
      <w:r w:rsidR="00114EF4" w:rsidRPr="003E7A00">
        <w:rPr>
          <w:rFonts w:eastAsia="SimSun"/>
          <w:b w:val="0"/>
          <w:lang w:eastAsia="zh-CN"/>
        </w:rPr>
        <w:t xml:space="preserve"> of </w:t>
      </w:r>
      <w:r w:rsidR="00114EF4" w:rsidRPr="003E7A00">
        <w:rPr>
          <w:rFonts w:eastAsia="SimSun" w:hint="eastAsia"/>
          <w:b w:val="0"/>
          <w:lang w:eastAsia="zh-CN"/>
        </w:rPr>
        <w:t>the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 w:rsidRPr="003E7A00">
        <w:rPr>
          <w:rFonts w:eastAsia="SimSun" w:hint="eastAsia"/>
          <w:b w:val="0"/>
          <w:lang w:eastAsia="zh-CN"/>
        </w:rPr>
        <w:t>first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 w:rsidRPr="003E7A00">
        <w:rPr>
          <w:rFonts w:eastAsia="SimSun" w:hint="eastAsia"/>
          <w:b w:val="0"/>
          <w:lang w:eastAsia="zh-CN"/>
        </w:rPr>
        <w:t>TRP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 w:hint="eastAsia"/>
          <w:b w:val="0"/>
          <w:lang w:eastAsia="zh-CN"/>
        </w:rPr>
        <w:t>and</w:t>
      </w:r>
      <w:r w:rsidR="00114EF4">
        <w:rPr>
          <w:rFonts w:eastAsia="SimSun"/>
          <w:b w:val="0"/>
          <w:lang w:eastAsia="zh-CN"/>
        </w:rPr>
        <w:t xml:space="preserve"> one TCI state of the second TRP;</w:t>
      </w:r>
    </w:p>
    <w:p w14:paraId="7ACA4BE8" w14:textId="02F35B09" w:rsidR="00114EF4" w:rsidRDefault="00017567" w:rsidP="00A126BD">
      <w:pPr>
        <w:pStyle w:val="Proposallist"/>
        <w:numPr>
          <w:ilvl w:val="2"/>
          <w:numId w:val="52"/>
        </w:numPr>
        <w:snapToGrid w:val="0"/>
        <w:spacing w:before="0" w:after="180"/>
        <w:rPr>
          <w:rFonts w:eastAsia="SimSun"/>
          <w:b w:val="0"/>
          <w:lang w:eastAsia="zh-CN"/>
        </w:rPr>
      </w:pPr>
      <w:r w:rsidRPr="00114EF4">
        <w:rPr>
          <w:rFonts w:eastAsia="SimSun"/>
          <w:b w:val="0"/>
          <w:lang w:eastAsia="zh-CN"/>
        </w:rPr>
        <w:t>11</w:t>
      </w:r>
      <w:r w:rsidRPr="00114EF4">
        <w:rPr>
          <w:rFonts w:eastAsia="SimSun"/>
          <w:b w:val="0"/>
          <w:lang w:eastAsia="zh-CN"/>
        </w:rPr>
        <w:t>：</w:t>
      </w:r>
      <w:r w:rsidRPr="00114EF4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/>
          <w:b w:val="0"/>
          <w:lang w:eastAsia="zh-CN"/>
        </w:rPr>
        <w:t xml:space="preserve">TCI codepoint i is associated with </w:t>
      </w:r>
      <w:r w:rsidR="00BC6B0F">
        <w:rPr>
          <w:rFonts w:eastAsia="SimSun"/>
          <w:b w:val="0"/>
          <w:lang w:eastAsia="zh-CN"/>
        </w:rPr>
        <w:t>two</w:t>
      </w:r>
      <w:r w:rsidR="00114EF4" w:rsidRPr="003E7A00">
        <w:rPr>
          <w:rFonts w:eastAsia="SimSun"/>
          <w:b w:val="0"/>
          <w:lang w:eastAsia="zh-CN"/>
        </w:rPr>
        <w:t xml:space="preserve"> TCI state</w:t>
      </w:r>
      <w:r w:rsidR="00BC6B0F">
        <w:rPr>
          <w:rFonts w:eastAsia="SimSun"/>
          <w:b w:val="0"/>
          <w:lang w:eastAsia="zh-CN"/>
        </w:rPr>
        <w:t>s</w:t>
      </w:r>
      <w:r w:rsidR="00114EF4" w:rsidRPr="003E7A00">
        <w:rPr>
          <w:rFonts w:eastAsia="SimSun"/>
          <w:b w:val="0"/>
          <w:lang w:eastAsia="zh-CN"/>
        </w:rPr>
        <w:t xml:space="preserve"> of </w:t>
      </w:r>
      <w:r w:rsidR="00114EF4" w:rsidRPr="003E7A00">
        <w:rPr>
          <w:rFonts w:eastAsia="SimSun" w:hint="eastAsia"/>
          <w:b w:val="0"/>
          <w:lang w:eastAsia="zh-CN"/>
        </w:rPr>
        <w:t>the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 w:rsidRPr="003E7A00">
        <w:rPr>
          <w:rFonts w:eastAsia="SimSun" w:hint="eastAsia"/>
          <w:b w:val="0"/>
          <w:lang w:eastAsia="zh-CN"/>
        </w:rPr>
        <w:t>first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 w:rsidRPr="003E7A00">
        <w:rPr>
          <w:rFonts w:eastAsia="SimSun" w:hint="eastAsia"/>
          <w:b w:val="0"/>
          <w:lang w:eastAsia="zh-CN"/>
        </w:rPr>
        <w:t>TRP</w:t>
      </w:r>
      <w:r w:rsidR="00114EF4" w:rsidRPr="003E7A00">
        <w:rPr>
          <w:rFonts w:eastAsia="SimSun"/>
          <w:b w:val="0"/>
          <w:lang w:eastAsia="zh-CN"/>
        </w:rPr>
        <w:t xml:space="preserve"> </w:t>
      </w:r>
      <w:r w:rsidR="00114EF4">
        <w:rPr>
          <w:rFonts w:eastAsia="SimSun" w:hint="eastAsia"/>
          <w:b w:val="0"/>
          <w:lang w:eastAsia="zh-CN"/>
        </w:rPr>
        <w:t>and</w:t>
      </w:r>
      <w:r w:rsidR="00114EF4">
        <w:rPr>
          <w:rFonts w:eastAsia="SimSun"/>
          <w:b w:val="0"/>
          <w:lang w:eastAsia="zh-CN"/>
        </w:rPr>
        <w:t xml:space="preserve"> </w:t>
      </w:r>
      <w:r w:rsidR="00BC6B0F">
        <w:rPr>
          <w:rFonts w:eastAsia="SimSun"/>
          <w:b w:val="0"/>
          <w:lang w:eastAsia="zh-CN"/>
        </w:rPr>
        <w:t xml:space="preserve">two </w:t>
      </w:r>
      <w:r w:rsidR="00114EF4">
        <w:rPr>
          <w:rFonts w:eastAsia="SimSun"/>
          <w:b w:val="0"/>
          <w:lang w:eastAsia="zh-CN"/>
        </w:rPr>
        <w:t>TCI state</w:t>
      </w:r>
      <w:r w:rsidR="00BC6B0F">
        <w:rPr>
          <w:rFonts w:eastAsia="SimSun"/>
          <w:b w:val="0"/>
          <w:lang w:eastAsia="zh-CN"/>
        </w:rPr>
        <w:t>s</w:t>
      </w:r>
      <w:r w:rsidR="00114EF4">
        <w:rPr>
          <w:rFonts w:eastAsia="SimSun"/>
          <w:b w:val="0"/>
          <w:lang w:eastAsia="zh-CN"/>
        </w:rPr>
        <w:t xml:space="preserve"> of the second TRP;</w:t>
      </w:r>
    </w:p>
    <w:p w14:paraId="3B7D17F8" w14:textId="15AD79A1" w:rsidR="00A635CF" w:rsidRPr="00114EF4" w:rsidRDefault="003433CD" w:rsidP="00A126BD">
      <w:pPr>
        <w:pStyle w:val="Proposallist"/>
        <w:snapToGrid w:val="0"/>
        <w:spacing w:before="0" w:after="180"/>
        <w:rPr>
          <w:rFonts w:eastAsia="SimSun"/>
          <w:b w:val="0"/>
          <w:lang w:eastAsia="zh-CN"/>
        </w:rPr>
      </w:pPr>
      <w:r w:rsidRPr="00114EF4">
        <w:rPr>
          <w:rFonts w:eastAsia="SimSun"/>
          <w:b w:val="0"/>
          <w:lang w:eastAsia="zh-CN"/>
        </w:rPr>
        <w:t>With the above two fields (</w:t>
      </w:r>
      <w:proofErr w:type="spellStart"/>
      <w:r w:rsidR="00B67725">
        <w:rPr>
          <w:rFonts w:eastAsia="SimSun"/>
          <w:b w:val="0"/>
          <w:lang w:eastAsia="zh-CN"/>
        </w:rPr>
        <w:t>T</w:t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B67725" w:rsidRPr="00114EF4">
        <w:rPr>
          <w:rFonts w:eastAsia="SimSun"/>
          <w:b w:val="0"/>
          <w:lang w:eastAsia="zh-CN"/>
        </w:rPr>
        <w:t xml:space="preserve"> </w:t>
      </w:r>
      <w:r w:rsidRPr="00114EF4">
        <w:rPr>
          <w:rFonts w:eastAsia="SimSun"/>
          <w:b w:val="0"/>
          <w:lang w:eastAsia="zh-CN"/>
        </w:rPr>
        <w:t xml:space="preserve">and </w:t>
      </w:r>
      <w:r w:rsidR="00B67725">
        <w:rPr>
          <w:rFonts w:eastAsia="SimSun"/>
          <w:b w:val="0"/>
          <w:lang w:eastAsia="zh-CN"/>
        </w:rPr>
        <w:t>N</w:t>
      </w:r>
      <w:r w:rsidR="00B67725" w:rsidRPr="00114EF4">
        <w:rPr>
          <w:rFonts w:eastAsia="SimSun"/>
          <w:b w:val="0"/>
          <w:lang w:eastAsia="zh-CN"/>
        </w:rPr>
        <w:softHyphen/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r w:rsidRPr="00114EF4">
        <w:rPr>
          <w:rFonts w:eastAsia="SimSun"/>
          <w:b w:val="0"/>
          <w:lang w:eastAsia="zh-CN"/>
        </w:rPr>
        <w:t>), Info 1, 2 and 3 can be indicated with minimized overhead.</w:t>
      </w:r>
      <w:r w:rsidR="00547F94" w:rsidRPr="00114EF4">
        <w:rPr>
          <w:rFonts w:eastAsia="SimSun"/>
          <w:b w:val="0"/>
          <w:lang w:eastAsia="zh-CN"/>
        </w:rPr>
        <w:t xml:space="preserve"> The reduction of overhead comes from the design that the interpretation of </w:t>
      </w:r>
      <w:r w:rsidR="00B67725">
        <w:rPr>
          <w:rFonts w:eastAsia="SimSun"/>
          <w:b w:val="0"/>
          <w:lang w:eastAsia="zh-CN"/>
        </w:rPr>
        <w:t>N</w:t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r w:rsidR="00B67725" w:rsidRPr="00114EF4">
        <w:rPr>
          <w:rFonts w:eastAsia="SimSun"/>
          <w:b w:val="0"/>
          <w:lang w:eastAsia="zh-CN"/>
        </w:rPr>
        <w:t xml:space="preserve"> </w:t>
      </w:r>
      <w:r w:rsidR="00547F94" w:rsidRPr="00114EF4">
        <w:rPr>
          <w:rFonts w:eastAsia="SimSun"/>
          <w:b w:val="0"/>
          <w:lang w:eastAsia="zh-CN"/>
        </w:rPr>
        <w:t xml:space="preserve">is based on </w:t>
      </w:r>
      <w:r w:rsidR="000A44A6">
        <w:rPr>
          <w:rFonts w:eastAsia="SimSun"/>
          <w:b w:val="0"/>
          <w:lang w:eastAsia="zh-CN"/>
        </w:rPr>
        <w:t xml:space="preserve">the </w:t>
      </w:r>
      <w:r w:rsidR="00547F94" w:rsidRPr="00114EF4">
        <w:rPr>
          <w:rFonts w:eastAsia="SimSun"/>
          <w:b w:val="0"/>
          <w:lang w:eastAsia="zh-CN"/>
        </w:rPr>
        <w:t xml:space="preserve">value of </w:t>
      </w:r>
      <w:proofErr w:type="spellStart"/>
      <w:r w:rsidR="00B67725">
        <w:rPr>
          <w:rFonts w:eastAsia="SimSun"/>
          <w:b w:val="0"/>
          <w:lang w:eastAsia="zh-CN"/>
        </w:rPr>
        <w:t>T</w:t>
      </w:r>
      <w:r w:rsidR="00B67725" w:rsidRPr="00597860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B67725" w:rsidRPr="00114EF4">
        <w:rPr>
          <w:rFonts w:eastAsia="SimSun"/>
          <w:b w:val="0"/>
          <w:lang w:eastAsia="zh-CN"/>
        </w:rPr>
        <w:t xml:space="preserve"> </w:t>
      </w:r>
      <w:r w:rsidR="00547F94" w:rsidRPr="00114EF4">
        <w:rPr>
          <w:rFonts w:eastAsia="SimSun"/>
          <w:b w:val="0"/>
          <w:lang w:eastAsia="zh-CN"/>
        </w:rPr>
        <w:t xml:space="preserve">and hence the invalid cases are precluded. For example, when </w:t>
      </w:r>
      <w:proofErr w:type="spellStart"/>
      <w:r w:rsidR="00B67725">
        <w:rPr>
          <w:rFonts w:eastAsia="SimSun"/>
          <w:b w:val="0"/>
          <w:lang w:eastAsia="zh-CN"/>
        </w:rPr>
        <w:t>T</w:t>
      </w:r>
      <w:r w:rsidR="00B67725" w:rsidRPr="00114EF4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B67725" w:rsidRPr="00114EF4">
        <w:rPr>
          <w:rFonts w:eastAsia="SimSun"/>
          <w:b w:val="0"/>
          <w:lang w:eastAsia="zh-CN"/>
        </w:rPr>
        <w:t xml:space="preserve"> </w:t>
      </w:r>
      <w:r w:rsidR="00547F94" w:rsidRPr="00114EF4">
        <w:rPr>
          <w:rFonts w:eastAsia="SimSun"/>
          <w:b w:val="0"/>
          <w:lang w:eastAsia="zh-CN"/>
        </w:rPr>
        <w:t xml:space="preserve">is ‘0’ (i.e., the activated TCI states associated with TCI codepoint i </w:t>
      </w:r>
      <w:r w:rsidR="0062353D">
        <w:rPr>
          <w:rFonts w:eastAsia="SimSun"/>
          <w:b w:val="0"/>
          <w:lang w:eastAsia="zh-CN"/>
        </w:rPr>
        <w:t>are</w:t>
      </w:r>
      <w:r w:rsidR="00547F94" w:rsidRPr="00114EF4">
        <w:rPr>
          <w:rFonts w:eastAsia="SimSun"/>
          <w:b w:val="0"/>
          <w:lang w:eastAsia="zh-CN"/>
        </w:rPr>
        <w:t xml:space="preserve"> for one TRP), the four cases given in the bullet with </w:t>
      </w:r>
      <w:proofErr w:type="spellStart"/>
      <w:r w:rsidR="00B67725">
        <w:rPr>
          <w:rFonts w:eastAsia="SimSun"/>
          <w:b w:val="0"/>
          <w:lang w:eastAsia="zh-CN"/>
        </w:rPr>
        <w:t>T</w:t>
      </w:r>
      <w:r w:rsidR="00B67725" w:rsidRPr="00114EF4">
        <w:rPr>
          <w:rFonts w:eastAsia="SimSun"/>
          <w:b w:val="0"/>
          <w:vertAlign w:val="subscript"/>
          <w:lang w:eastAsia="zh-CN"/>
        </w:rPr>
        <w:t>i</w:t>
      </w:r>
      <w:proofErr w:type="spellEnd"/>
      <w:r w:rsidR="00B67725" w:rsidRPr="00114EF4">
        <w:rPr>
          <w:rFonts w:eastAsia="SimSun"/>
          <w:b w:val="0"/>
          <w:lang w:eastAsia="zh-CN"/>
        </w:rPr>
        <w:t xml:space="preserve"> </w:t>
      </w:r>
      <w:r w:rsidR="00547F94" w:rsidRPr="00114EF4">
        <w:rPr>
          <w:rFonts w:eastAsia="SimSun"/>
          <w:b w:val="0"/>
          <w:lang w:eastAsia="zh-CN"/>
        </w:rPr>
        <w:t xml:space="preserve">is ‘1’ </w:t>
      </w:r>
      <w:r w:rsidR="004A1251" w:rsidRPr="00114EF4">
        <w:rPr>
          <w:rFonts w:eastAsia="SimSun"/>
          <w:b w:val="0"/>
          <w:lang w:eastAsia="zh-CN"/>
        </w:rPr>
        <w:t>as above do not need to be indicated.</w:t>
      </w:r>
      <w:r w:rsidR="00C13D1E">
        <w:rPr>
          <w:rFonts w:eastAsia="SimSun"/>
          <w:b w:val="0"/>
          <w:lang w:eastAsia="zh-CN"/>
        </w:rPr>
        <w:t xml:space="preserve"> The whole </w:t>
      </w:r>
      <w:r w:rsidR="00C13D1E">
        <w:rPr>
          <w:rFonts w:eastAsia="SimSun" w:hint="eastAsia"/>
          <w:b w:val="0"/>
          <w:lang w:eastAsia="zh-CN"/>
        </w:rPr>
        <w:t>Rel</w:t>
      </w:r>
      <w:r w:rsidR="00C13D1E">
        <w:rPr>
          <w:rFonts w:eastAsia="SimSun"/>
          <w:b w:val="0"/>
          <w:lang w:eastAsia="zh-CN"/>
        </w:rPr>
        <w:t>-18 TCI state activation MAC-CE is given as below.</w:t>
      </w:r>
    </w:p>
    <w:tbl>
      <w:tblPr>
        <w:tblW w:w="5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8"/>
        <w:gridCol w:w="695"/>
        <w:gridCol w:w="675"/>
        <w:gridCol w:w="695"/>
        <w:gridCol w:w="675"/>
        <w:gridCol w:w="695"/>
        <w:gridCol w:w="674"/>
        <w:gridCol w:w="693"/>
      </w:tblGrid>
      <w:tr w:rsidR="006F1323" w:rsidRPr="008B17F9" w14:paraId="63ADC7A9" w14:textId="77777777" w:rsidTr="00597860">
        <w:trPr>
          <w:trHeight w:val="506"/>
          <w:jc w:val="center"/>
        </w:trPr>
        <w:tc>
          <w:tcPr>
            <w:tcW w:w="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CBB8EB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3435" w:type="dxa"/>
            <w:gridSpan w:val="5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81D26E" w14:textId="1CACF795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 xml:space="preserve">Serving </w:t>
            </w:r>
            <w:r w:rsidR="008B17F9"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Cell ID</w:t>
            </w:r>
          </w:p>
        </w:tc>
        <w:tc>
          <w:tcPr>
            <w:tcW w:w="136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72B59A" w14:textId="08A142F5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DL BWP ID</w:t>
            </w:r>
          </w:p>
        </w:tc>
      </w:tr>
      <w:tr w:rsidR="006F1323" w:rsidRPr="008B17F9" w14:paraId="282FBA61" w14:textId="77777777" w:rsidTr="00597860">
        <w:trPr>
          <w:trHeight w:val="506"/>
          <w:jc w:val="center"/>
        </w:trPr>
        <w:tc>
          <w:tcPr>
            <w:tcW w:w="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D17BD5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6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886143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081ABD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6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67E82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5FFD64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6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88E00F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R</w:t>
            </w:r>
          </w:p>
        </w:tc>
        <w:tc>
          <w:tcPr>
            <w:tcW w:w="136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088DAC" w14:textId="77777777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UL BWP ID</w:t>
            </w:r>
          </w:p>
        </w:tc>
      </w:tr>
      <w:tr w:rsidR="006F1323" w:rsidRPr="008B17F9" w14:paraId="2CBFB9BB" w14:textId="77777777" w:rsidTr="00597860">
        <w:trPr>
          <w:trHeight w:val="506"/>
          <w:jc w:val="center"/>
        </w:trPr>
        <w:tc>
          <w:tcPr>
            <w:tcW w:w="6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DEC3C" w14:textId="6CEF36DA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6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2CA133" w14:textId="301834B8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2</w:t>
            </w:r>
          </w:p>
        </w:tc>
        <w:tc>
          <w:tcPr>
            <w:tcW w:w="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30EE7B" w14:textId="2BAB437F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3</w:t>
            </w:r>
          </w:p>
        </w:tc>
        <w:tc>
          <w:tcPr>
            <w:tcW w:w="6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39AD11" w14:textId="64493201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4</w:t>
            </w:r>
          </w:p>
        </w:tc>
        <w:tc>
          <w:tcPr>
            <w:tcW w:w="6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B12A7C" w14:textId="67104C84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5</w:t>
            </w:r>
          </w:p>
        </w:tc>
        <w:tc>
          <w:tcPr>
            <w:tcW w:w="6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B7B18F" w14:textId="77546354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6</w:t>
            </w:r>
          </w:p>
        </w:tc>
        <w:tc>
          <w:tcPr>
            <w:tcW w:w="67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23A4F9" w14:textId="7B73859F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7</w:t>
            </w:r>
          </w:p>
        </w:tc>
        <w:tc>
          <w:tcPr>
            <w:tcW w:w="69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7CBF32" w14:textId="6067E828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8</w:t>
            </w:r>
          </w:p>
        </w:tc>
      </w:tr>
      <w:tr w:rsidR="006F1323" w:rsidRPr="008B17F9" w14:paraId="25145FAC" w14:textId="77777777" w:rsidTr="00597860">
        <w:trPr>
          <w:trHeight w:val="506"/>
          <w:jc w:val="center"/>
        </w:trPr>
        <w:tc>
          <w:tcPr>
            <w:tcW w:w="137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45093C" w14:textId="4F6486C5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137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801585" w14:textId="4B8CF3E8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2</w:t>
            </w:r>
          </w:p>
        </w:tc>
        <w:tc>
          <w:tcPr>
            <w:tcW w:w="137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C6572B" w14:textId="3E28224D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3</w:t>
            </w:r>
          </w:p>
        </w:tc>
        <w:tc>
          <w:tcPr>
            <w:tcW w:w="136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0B143E" w14:textId="5CC9F814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4</w:t>
            </w:r>
          </w:p>
        </w:tc>
      </w:tr>
      <w:tr w:rsidR="006F1323" w:rsidRPr="008B17F9" w14:paraId="6BC48DF4" w14:textId="77777777" w:rsidTr="00597860">
        <w:trPr>
          <w:trHeight w:val="506"/>
          <w:jc w:val="center"/>
        </w:trPr>
        <w:tc>
          <w:tcPr>
            <w:tcW w:w="137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A71876" w14:textId="4D6034AE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5</w:t>
            </w:r>
          </w:p>
        </w:tc>
        <w:tc>
          <w:tcPr>
            <w:tcW w:w="137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622B94" w14:textId="54085D7A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6</w:t>
            </w:r>
          </w:p>
        </w:tc>
        <w:tc>
          <w:tcPr>
            <w:tcW w:w="137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2E95E5" w14:textId="2137B815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7</w:t>
            </w:r>
          </w:p>
        </w:tc>
        <w:tc>
          <w:tcPr>
            <w:tcW w:w="136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3956D3" w14:textId="4C7A49A2" w:rsidR="006F1323" w:rsidRPr="00597860" w:rsidRDefault="00B67725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N</w:t>
            </w:r>
            <w:r w:rsidRPr="00597860">
              <w:rPr>
                <w:rFonts w:ascii="Arial" w:eastAsia="SimSun" w:hAnsi="Arial" w:cs="Arial"/>
                <w:b w:val="0"/>
                <w:sz w:val="22"/>
                <w:vertAlign w:val="subscript"/>
                <w:lang w:eastAsia="zh-CN"/>
              </w:rPr>
              <w:t>8</w:t>
            </w:r>
          </w:p>
        </w:tc>
      </w:tr>
      <w:tr w:rsidR="006F1323" w:rsidRPr="008B17F9" w14:paraId="792E9E4F" w14:textId="77777777" w:rsidTr="00597860">
        <w:trPr>
          <w:trHeight w:val="506"/>
          <w:jc w:val="center"/>
        </w:trPr>
        <w:tc>
          <w:tcPr>
            <w:tcW w:w="678" w:type="dxa"/>
            <w:tcBorders>
              <w:bottom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86B768" w14:textId="629F338E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lastRenderedPageBreak/>
              <w:t>D/</w:t>
            </w:r>
            <w:r w:rsidR="00F85FDB">
              <w:rPr>
                <w:rFonts w:ascii="Arial" w:eastAsia="SimSun" w:hAnsi="Arial" w:cs="Arial"/>
                <w:b w:val="0"/>
                <w:sz w:val="22"/>
                <w:lang w:eastAsia="zh-CN"/>
              </w:rPr>
              <w:t>U</w:t>
            </w:r>
          </w:p>
        </w:tc>
        <w:tc>
          <w:tcPr>
            <w:tcW w:w="4802" w:type="dxa"/>
            <w:gridSpan w:val="7"/>
            <w:tcBorders>
              <w:bottom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371508" w14:textId="2158D7BE" w:rsidR="006F1323" w:rsidRPr="00597860" w:rsidRDefault="006F1323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597860">
              <w:rPr>
                <w:rFonts w:ascii="Arial" w:eastAsia="SimSun" w:hAnsi="Arial" w:cs="Arial"/>
                <w:b w:val="0"/>
                <w:sz w:val="22"/>
                <w:lang w:eastAsia="zh-CN"/>
              </w:rPr>
              <w:t>TCI state ID</w:t>
            </w:r>
            <w:r w:rsidR="008B17F9">
              <w:rPr>
                <w:rFonts w:ascii="Arial" w:eastAsia="SimSun" w:hAnsi="Arial" w:cs="Arial"/>
                <w:b w:val="0"/>
                <w:sz w:val="22"/>
                <w:lang w:eastAsia="zh-CN"/>
              </w:rPr>
              <w:t xml:space="preserve"> 1</w:t>
            </w:r>
          </w:p>
        </w:tc>
      </w:tr>
      <w:tr w:rsidR="006F1323" w:rsidRPr="008B17F9" w14:paraId="2CD84E90" w14:textId="77777777" w:rsidTr="00597860">
        <w:trPr>
          <w:trHeight w:val="506"/>
          <w:jc w:val="center"/>
        </w:trPr>
        <w:tc>
          <w:tcPr>
            <w:tcW w:w="678" w:type="dxa"/>
            <w:tcBorders>
              <w:bottom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7C24B4" w14:textId="39096DD3" w:rsidR="006F1323" w:rsidRPr="00597860" w:rsidRDefault="00F85FDB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3E7A00">
              <w:rPr>
                <w:rFonts w:ascii="Arial" w:eastAsia="SimSun" w:hAnsi="Arial" w:cs="Arial"/>
                <w:b w:val="0"/>
                <w:sz w:val="22"/>
                <w:lang w:eastAsia="zh-CN"/>
              </w:rPr>
              <w:t>D/</w:t>
            </w: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U</w:t>
            </w:r>
          </w:p>
        </w:tc>
        <w:tc>
          <w:tcPr>
            <w:tcW w:w="4802" w:type="dxa"/>
            <w:gridSpan w:val="7"/>
            <w:tcBorders>
              <w:bottom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98C55D" w14:textId="0310000A" w:rsidR="006F1323" w:rsidRPr="00597860" w:rsidRDefault="008B17F9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3E7A00">
              <w:rPr>
                <w:rFonts w:ascii="Arial" w:eastAsia="SimSun" w:hAnsi="Arial" w:cs="Arial"/>
                <w:b w:val="0"/>
                <w:sz w:val="22"/>
                <w:lang w:eastAsia="zh-CN"/>
              </w:rPr>
              <w:t>TCI state ID</w:t>
            </w: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 xml:space="preserve"> 2</w:t>
            </w:r>
          </w:p>
        </w:tc>
      </w:tr>
      <w:tr w:rsidR="00122207" w:rsidRPr="008B17F9" w14:paraId="5C159014" w14:textId="77777777" w:rsidTr="00597860">
        <w:trPr>
          <w:trHeight w:val="506"/>
          <w:jc w:val="center"/>
        </w:trPr>
        <w:tc>
          <w:tcPr>
            <w:tcW w:w="54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B33C1B" w14:textId="3D50A35A" w:rsidR="00122207" w:rsidRPr="00597860" w:rsidRDefault="00122207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…</w:t>
            </w:r>
          </w:p>
        </w:tc>
      </w:tr>
      <w:tr w:rsidR="006F1323" w:rsidRPr="008B17F9" w14:paraId="22E01749" w14:textId="77777777" w:rsidTr="00597860">
        <w:trPr>
          <w:trHeight w:val="506"/>
          <w:jc w:val="center"/>
        </w:trPr>
        <w:tc>
          <w:tcPr>
            <w:tcW w:w="678" w:type="dxa"/>
            <w:tcBorders>
              <w:top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45446B" w14:textId="215C29F6" w:rsidR="006F1323" w:rsidRPr="00597860" w:rsidRDefault="00F85FDB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3E7A00">
              <w:rPr>
                <w:rFonts w:ascii="Arial" w:eastAsia="SimSun" w:hAnsi="Arial" w:cs="Arial"/>
                <w:b w:val="0"/>
                <w:sz w:val="22"/>
                <w:lang w:eastAsia="zh-CN"/>
              </w:rPr>
              <w:t>D/</w:t>
            </w: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>U</w:t>
            </w:r>
          </w:p>
        </w:tc>
        <w:tc>
          <w:tcPr>
            <w:tcW w:w="4802" w:type="dxa"/>
            <w:gridSpan w:val="7"/>
            <w:tcBorders>
              <w:top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5E834D" w14:textId="16788824" w:rsidR="006F1323" w:rsidRPr="00597860" w:rsidRDefault="008B17F9" w:rsidP="00597860">
            <w:pPr>
              <w:pStyle w:val="Proposallist"/>
              <w:snapToGrid w:val="0"/>
              <w:spacing w:before="0" w:after="0"/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3E7A00">
              <w:rPr>
                <w:rFonts w:ascii="Arial" w:eastAsia="SimSun" w:hAnsi="Arial" w:cs="Arial"/>
                <w:b w:val="0"/>
                <w:sz w:val="22"/>
                <w:lang w:eastAsia="zh-CN"/>
              </w:rPr>
              <w:t>TCI state ID</w:t>
            </w:r>
            <w:r>
              <w:rPr>
                <w:rFonts w:ascii="Arial" w:eastAsia="SimSun" w:hAnsi="Arial" w:cs="Arial"/>
                <w:b w:val="0"/>
                <w:sz w:val="22"/>
                <w:lang w:eastAsia="zh-CN"/>
              </w:rPr>
              <w:t xml:space="preserve"> </w:t>
            </w:r>
            <w:r w:rsidR="00122207">
              <w:rPr>
                <w:rFonts w:ascii="Arial" w:eastAsia="SimSun" w:hAnsi="Arial" w:cs="Arial" w:hint="eastAsia"/>
                <w:b w:val="0"/>
                <w:sz w:val="22"/>
                <w:lang w:eastAsia="zh-CN"/>
              </w:rPr>
              <w:t>N</w:t>
            </w:r>
          </w:p>
        </w:tc>
      </w:tr>
    </w:tbl>
    <w:p w14:paraId="6FC27F14" w14:textId="77777777" w:rsidR="00A126BD" w:rsidRDefault="00A126BD" w:rsidP="00A126BD">
      <w:pPr>
        <w:rPr>
          <w:rFonts w:eastAsia="SimSun"/>
          <w:lang w:eastAsia="zh-CN"/>
        </w:rPr>
      </w:pPr>
    </w:p>
    <w:p w14:paraId="13AFBFA5" w14:textId="5E044180" w:rsidR="003B4BAA" w:rsidRDefault="00431B2F" w:rsidP="00597860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sDCI mTRP </w:t>
      </w:r>
      <w:r w:rsidR="00C434B9">
        <w:rPr>
          <w:rFonts w:eastAsia="SimSun"/>
          <w:lang w:eastAsia="zh-CN"/>
        </w:rPr>
        <w:t>operation</w:t>
      </w:r>
      <w:r>
        <w:rPr>
          <w:rFonts w:eastAsia="SimSun"/>
          <w:lang w:eastAsia="zh-CN"/>
        </w:rPr>
        <w:t xml:space="preserve">, use </w:t>
      </w:r>
      <w:r w:rsidR="00D94476" w:rsidRPr="00597860">
        <w:rPr>
          <w:rFonts w:eastAsia="SimSun"/>
          <w:lang w:eastAsia="zh-CN"/>
        </w:rPr>
        <w:t>the above TCI state activation MAC-CE format</w:t>
      </w:r>
      <w:r w:rsidR="00D94476">
        <w:rPr>
          <w:rFonts w:eastAsia="SimSun"/>
          <w:lang w:eastAsia="zh-CN"/>
        </w:rPr>
        <w:t>. Compar</w:t>
      </w:r>
      <w:r>
        <w:rPr>
          <w:rFonts w:eastAsia="SimSun"/>
          <w:lang w:eastAsia="zh-CN"/>
        </w:rPr>
        <w:t>ed</w:t>
      </w:r>
      <w:r w:rsidR="00D94476">
        <w:rPr>
          <w:rFonts w:eastAsia="SimSun"/>
          <w:lang w:eastAsia="zh-CN"/>
        </w:rPr>
        <w:t xml:space="preserve"> to </w:t>
      </w:r>
      <w:r>
        <w:rPr>
          <w:rFonts w:eastAsia="SimSun"/>
          <w:lang w:eastAsia="zh-CN"/>
        </w:rPr>
        <w:t xml:space="preserve">the </w:t>
      </w:r>
      <w:r w:rsidR="00D94476">
        <w:rPr>
          <w:rFonts w:eastAsia="SimSun"/>
          <w:lang w:eastAsia="zh-CN"/>
        </w:rPr>
        <w:t>Rel-17 TCI activation MAC-CE, it contains two new field</w:t>
      </w:r>
      <w:r w:rsidR="00C80B92">
        <w:rPr>
          <w:rFonts w:eastAsia="SimSun"/>
          <w:lang w:eastAsia="zh-CN"/>
        </w:rPr>
        <w:t>s</w:t>
      </w:r>
      <w:r w:rsidR="00D94476">
        <w:rPr>
          <w:rFonts w:eastAsia="SimSun"/>
          <w:lang w:eastAsia="zh-CN"/>
        </w:rPr>
        <w:t>, i.e., T</w:t>
      </w:r>
      <w:r w:rsidR="00D94476" w:rsidRPr="00597860">
        <w:rPr>
          <w:rFonts w:eastAsia="SimSun"/>
          <w:vertAlign w:val="subscript"/>
          <w:lang w:eastAsia="zh-CN"/>
        </w:rPr>
        <w:t>i</w:t>
      </w:r>
      <w:r w:rsidR="00D94476">
        <w:rPr>
          <w:rFonts w:eastAsia="SimSun"/>
          <w:lang w:eastAsia="zh-CN"/>
        </w:rPr>
        <w:t xml:space="preserve"> (1 bit) and </w:t>
      </w:r>
      <w:r w:rsidR="004C3FE4">
        <w:rPr>
          <w:rFonts w:eastAsia="SimSun"/>
          <w:lang w:eastAsia="zh-CN"/>
        </w:rPr>
        <w:t>N</w:t>
      </w:r>
      <w:r w:rsidR="004C3FE4" w:rsidRPr="00597860">
        <w:rPr>
          <w:rFonts w:eastAsia="SimSun"/>
          <w:vertAlign w:val="subscript"/>
          <w:lang w:eastAsia="zh-CN"/>
        </w:rPr>
        <w:t>i</w:t>
      </w:r>
      <w:r w:rsidR="004C3FE4">
        <w:rPr>
          <w:rFonts w:eastAsia="SimSun"/>
          <w:lang w:eastAsia="zh-CN"/>
        </w:rPr>
        <w:t xml:space="preserve"> </w:t>
      </w:r>
      <w:r w:rsidR="00D94476">
        <w:rPr>
          <w:rFonts w:eastAsia="SimSun"/>
          <w:lang w:eastAsia="zh-CN"/>
        </w:rPr>
        <w:t>(2 bit), for each TCI codepoint i. The interpretation of these two field</w:t>
      </w:r>
      <w:r w:rsidR="00262027">
        <w:rPr>
          <w:rFonts w:eastAsia="SimSun"/>
          <w:lang w:eastAsia="zh-CN"/>
        </w:rPr>
        <w:t>s</w:t>
      </w:r>
      <w:r w:rsidR="00D94476">
        <w:rPr>
          <w:rFonts w:eastAsia="SimSun"/>
          <w:lang w:eastAsia="zh-CN"/>
        </w:rPr>
        <w:t xml:space="preserve"> is given as follows.</w:t>
      </w:r>
    </w:p>
    <w:p w14:paraId="37CA3DB9" w14:textId="2F949C2A" w:rsidR="00D94476" w:rsidRPr="00597860" w:rsidRDefault="00D94476" w:rsidP="00A126BD">
      <w:pPr>
        <w:pStyle w:val="Proposallist"/>
        <w:numPr>
          <w:ilvl w:val="0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Field </w:t>
      </w:r>
      <w:proofErr w:type="spellStart"/>
      <w:r w:rsidR="004C3FE4">
        <w:rPr>
          <w:rFonts w:eastAsia="SimSun"/>
          <w:lang w:eastAsia="zh-CN"/>
        </w:rPr>
        <w:t>T</w:t>
      </w:r>
      <w:r w:rsidR="004C3FE4" w:rsidRPr="00597860">
        <w:rPr>
          <w:rFonts w:eastAsia="SimSun"/>
          <w:vertAlign w:val="subscript"/>
          <w:lang w:eastAsia="zh-CN"/>
        </w:rPr>
        <w:t>i</w:t>
      </w:r>
      <w:proofErr w:type="spellEnd"/>
      <w:r w:rsidR="004C3FE4" w:rsidRPr="00597860">
        <w:rPr>
          <w:rFonts w:eastAsia="SimSun"/>
          <w:lang w:eastAsia="zh-CN"/>
        </w:rPr>
        <w:t xml:space="preserve"> </w:t>
      </w:r>
      <w:r w:rsidRPr="00597860">
        <w:rPr>
          <w:rFonts w:eastAsia="SimSun"/>
          <w:lang w:eastAsia="zh-CN"/>
        </w:rPr>
        <w:t xml:space="preserve">(1 bit): </w:t>
      </w:r>
    </w:p>
    <w:p w14:paraId="64AEB47A" w14:textId="7337CEEC" w:rsidR="00D94476" w:rsidRPr="00597860" w:rsidRDefault="00F84112" w:rsidP="00A126BD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0: T</w:t>
      </w:r>
      <w:r w:rsidR="00D94476" w:rsidRPr="00597860">
        <w:rPr>
          <w:rFonts w:eastAsia="SimSun"/>
          <w:lang w:eastAsia="zh-CN"/>
        </w:rPr>
        <w:t xml:space="preserve">he activated TCI states associated with TCI codepoint </w:t>
      </w:r>
      <w:proofErr w:type="spellStart"/>
      <w:r w:rsidR="00D94476" w:rsidRPr="00597860">
        <w:rPr>
          <w:rFonts w:eastAsia="SimSun"/>
          <w:lang w:eastAsia="zh-CN"/>
        </w:rPr>
        <w:t>i</w:t>
      </w:r>
      <w:proofErr w:type="spellEnd"/>
      <w:r w:rsidR="00D94476" w:rsidRPr="00597860">
        <w:rPr>
          <w:rFonts w:eastAsia="SimSun"/>
          <w:lang w:eastAsia="zh-CN"/>
        </w:rPr>
        <w:t xml:space="preserve"> </w:t>
      </w:r>
      <w:r w:rsidR="004C3FE4">
        <w:rPr>
          <w:rFonts w:eastAsia="SimSun"/>
          <w:lang w:eastAsia="zh-CN"/>
        </w:rPr>
        <w:t>are</w:t>
      </w:r>
      <w:r w:rsidR="004C3FE4" w:rsidRPr="00597860">
        <w:rPr>
          <w:rFonts w:eastAsia="SimSun"/>
          <w:lang w:eastAsia="zh-CN"/>
        </w:rPr>
        <w:t xml:space="preserve"> </w:t>
      </w:r>
      <w:r w:rsidR="00D94476" w:rsidRPr="00597860">
        <w:rPr>
          <w:rFonts w:eastAsia="SimSun"/>
          <w:lang w:eastAsia="zh-CN"/>
        </w:rPr>
        <w:t>for one TRP;</w:t>
      </w:r>
    </w:p>
    <w:p w14:paraId="1D4E9718" w14:textId="3F0A2181" w:rsidR="00D94476" w:rsidRPr="00597860" w:rsidRDefault="00F84112" w:rsidP="00A126BD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1: T</w:t>
      </w:r>
      <w:r w:rsidR="00D94476" w:rsidRPr="00597860">
        <w:rPr>
          <w:rFonts w:eastAsia="SimSun"/>
          <w:lang w:eastAsia="zh-CN"/>
        </w:rPr>
        <w:t xml:space="preserve">he activated TCI states associated with TCI codepoint </w:t>
      </w:r>
      <w:proofErr w:type="spellStart"/>
      <w:r w:rsidR="00D94476" w:rsidRPr="00597860">
        <w:rPr>
          <w:rFonts w:eastAsia="SimSun"/>
          <w:lang w:eastAsia="zh-CN"/>
        </w:rPr>
        <w:t>i</w:t>
      </w:r>
      <w:proofErr w:type="spellEnd"/>
      <w:r w:rsidR="00D94476" w:rsidRPr="00597860">
        <w:rPr>
          <w:rFonts w:eastAsia="SimSun"/>
          <w:lang w:eastAsia="zh-CN"/>
        </w:rPr>
        <w:t xml:space="preserve"> </w:t>
      </w:r>
      <w:r w:rsidR="004C3FE4">
        <w:rPr>
          <w:rFonts w:eastAsia="SimSun"/>
          <w:lang w:eastAsia="zh-CN"/>
        </w:rPr>
        <w:t>are</w:t>
      </w:r>
      <w:r w:rsidR="004C3FE4" w:rsidRPr="00597860">
        <w:rPr>
          <w:rFonts w:eastAsia="SimSun"/>
          <w:lang w:eastAsia="zh-CN"/>
        </w:rPr>
        <w:t xml:space="preserve"> </w:t>
      </w:r>
      <w:r w:rsidR="00D94476" w:rsidRPr="00597860">
        <w:rPr>
          <w:rFonts w:eastAsia="SimSun"/>
          <w:lang w:eastAsia="zh-CN"/>
        </w:rPr>
        <w:t>for two TRP</w:t>
      </w:r>
      <w:r w:rsidR="004C3FE4">
        <w:rPr>
          <w:rFonts w:eastAsia="SimSun"/>
          <w:lang w:eastAsia="zh-CN"/>
        </w:rPr>
        <w:t>s</w:t>
      </w:r>
      <w:r w:rsidR="00D94476" w:rsidRPr="00597860">
        <w:rPr>
          <w:rFonts w:eastAsia="SimSun"/>
          <w:lang w:eastAsia="zh-CN"/>
        </w:rPr>
        <w:t>;</w:t>
      </w:r>
    </w:p>
    <w:p w14:paraId="6B074756" w14:textId="5BB5174C" w:rsidR="00D94476" w:rsidRPr="00597860" w:rsidRDefault="00D94476" w:rsidP="00A126BD">
      <w:pPr>
        <w:pStyle w:val="Proposallist"/>
        <w:numPr>
          <w:ilvl w:val="0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Field </w:t>
      </w:r>
      <w:r w:rsidR="004C3FE4">
        <w:rPr>
          <w:rFonts w:eastAsia="SimSun"/>
          <w:lang w:eastAsia="zh-CN"/>
        </w:rPr>
        <w:t>N</w:t>
      </w:r>
      <w:r w:rsidR="004C3FE4" w:rsidRPr="00597860">
        <w:rPr>
          <w:rFonts w:eastAsia="SimSun"/>
          <w:vertAlign w:val="subscript"/>
          <w:lang w:eastAsia="zh-CN"/>
        </w:rPr>
        <w:t>i</w:t>
      </w:r>
      <w:r w:rsidR="004C3FE4" w:rsidRPr="00597860">
        <w:rPr>
          <w:rFonts w:eastAsia="SimSun"/>
          <w:lang w:eastAsia="zh-CN"/>
        </w:rPr>
        <w:t xml:space="preserve"> </w:t>
      </w:r>
      <w:r w:rsidRPr="00597860">
        <w:rPr>
          <w:rFonts w:eastAsia="SimSun"/>
          <w:lang w:eastAsia="zh-CN"/>
        </w:rPr>
        <w:t xml:space="preserve">(2 bits): </w:t>
      </w:r>
    </w:p>
    <w:p w14:paraId="1148A35C" w14:textId="084F3FE2" w:rsidR="00D94476" w:rsidRPr="00597860" w:rsidRDefault="00D94476" w:rsidP="00A126BD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if </w:t>
      </w:r>
      <w:proofErr w:type="spellStart"/>
      <w:r w:rsidR="004C3FE4">
        <w:rPr>
          <w:rFonts w:eastAsia="SimSun"/>
          <w:lang w:eastAsia="zh-CN"/>
        </w:rPr>
        <w:t>T</w:t>
      </w:r>
      <w:r w:rsidR="004C3FE4" w:rsidRPr="00597860">
        <w:rPr>
          <w:rFonts w:eastAsia="SimSun"/>
          <w:vertAlign w:val="subscript"/>
          <w:lang w:eastAsia="zh-CN"/>
        </w:rPr>
        <w:t>i</w:t>
      </w:r>
      <w:proofErr w:type="spellEnd"/>
      <w:r w:rsidR="004C3FE4" w:rsidRPr="00597860">
        <w:rPr>
          <w:rFonts w:eastAsia="SimSun"/>
          <w:lang w:eastAsia="zh-CN"/>
        </w:rPr>
        <w:t xml:space="preserve"> </w:t>
      </w:r>
      <w:r w:rsidR="00261821">
        <w:rPr>
          <w:rFonts w:eastAsia="SimSun"/>
          <w:lang w:eastAsia="zh-CN"/>
        </w:rPr>
        <w:t>=</w:t>
      </w:r>
      <w:r w:rsidRPr="00597860">
        <w:rPr>
          <w:rFonts w:eastAsia="SimSun"/>
          <w:lang w:eastAsia="zh-CN"/>
        </w:rPr>
        <w:t xml:space="preserve"> 0, </w:t>
      </w:r>
      <w:r w:rsidR="004C3FE4">
        <w:rPr>
          <w:rFonts w:eastAsia="SimSun"/>
          <w:lang w:eastAsia="zh-CN"/>
        </w:rPr>
        <w:t>N</w:t>
      </w:r>
      <w:r w:rsidR="004C3FE4" w:rsidRPr="00597860">
        <w:rPr>
          <w:rFonts w:eastAsia="SimSun"/>
          <w:vertAlign w:val="subscript"/>
          <w:lang w:eastAsia="zh-CN"/>
        </w:rPr>
        <w:t>i</w:t>
      </w:r>
      <w:r w:rsidR="004C3FE4" w:rsidRPr="00597860">
        <w:rPr>
          <w:rFonts w:eastAsia="SimSun"/>
          <w:lang w:eastAsia="zh-CN"/>
        </w:rPr>
        <w:t xml:space="preserve"> </w:t>
      </w:r>
      <w:r w:rsidR="003C7384">
        <w:rPr>
          <w:rFonts w:eastAsia="SimSun"/>
          <w:lang w:eastAsia="zh-CN"/>
        </w:rPr>
        <w:t xml:space="preserve">is </w:t>
      </w:r>
      <w:r w:rsidRPr="00597860">
        <w:rPr>
          <w:rFonts w:eastAsia="SimSun"/>
          <w:lang w:eastAsia="zh-CN"/>
        </w:rPr>
        <w:t>interpreted as follows.</w:t>
      </w:r>
    </w:p>
    <w:p w14:paraId="2AAFB04D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one TCI state of the first TRP;</w:t>
      </w:r>
    </w:p>
    <w:p w14:paraId="310B566F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one TCI state of the second TRP;</w:t>
      </w:r>
    </w:p>
    <w:p w14:paraId="1AFFBFB6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two TCI states of the first TRP;</w:t>
      </w:r>
    </w:p>
    <w:p w14:paraId="606A655C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two TCI states of the second TRP;</w:t>
      </w:r>
    </w:p>
    <w:p w14:paraId="6CBF55C2" w14:textId="6A4E7A70" w:rsidR="00D94476" w:rsidRPr="00597860" w:rsidRDefault="00D94476" w:rsidP="00A126BD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if </w:t>
      </w:r>
      <w:proofErr w:type="spellStart"/>
      <w:r w:rsidR="004C3FE4">
        <w:rPr>
          <w:rFonts w:eastAsia="SimSun"/>
          <w:lang w:eastAsia="zh-CN"/>
        </w:rPr>
        <w:t>T</w:t>
      </w:r>
      <w:r w:rsidR="004C3FE4" w:rsidRPr="00597860">
        <w:rPr>
          <w:rFonts w:eastAsia="SimSun"/>
          <w:vertAlign w:val="subscript"/>
          <w:lang w:eastAsia="zh-CN"/>
        </w:rPr>
        <w:t>i</w:t>
      </w:r>
      <w:proofErr w:type="spellEnd"/>
      <w:r w:rsidR="004C3FE4" w:rsidRPr="00597860">
        <w:rPr>
          <w:rFonts w:eastAsia="SimSun"/>
          <w:lang w:eastAsia="zh-CN"/>
        </w:rPr>
        <w:t xml:space="preserve"> </w:t>
      </w:r>
      <w:r w:rsidR="003C7384">
        <w:rPr>
          <w:rFonts w:eastAsia="SimSun"/>
          <w:lang w:eastAsia="zh-CN"/>
        </w:rPr>
        <w:t>=</w:t>
      </w:r>
      <w:r w:rsidRPr="00597860">
        <w:rPr>
          <w:rFonts w:eastAsia="SimSun"/>
          <w:lang w:eastAsia="zh-CN"/>
        </w:rPr>
        <w:t xml:space="preserve"> ‘1’, </w:t>
      </w:r>
      <w:r w:rsidR="004C3FE4">
        <w:rPr>
          <w:rFonts w:eastAsia="SimSun"/>
          <w:lang w:eastAsia="zh-CN"/>
        </w:rPr>
        <w:t>N</w:t>
      </w:r>
      <w:r w:rsidR="004C3FE4" w:rsidRPr="00597860">
        <w:rPr>
          <w:rFonts w:eastAsia="SimSun"/>
          <w:vertAlign w:val="subscript"/>
          <w:lang w:eastAsia="zh-CN"/>
        </w:rPr>
        <w:t>i</w:t>
      </w:r>
      <w:r w:rsidR="004C3FE4" w:rsidRPr="00597860">
        <w:rPr>
          <w:rFonts w:eastAsia="SimSun"/>
          <w:lang w:eastAsia="zh-CN"/>
        </w:rPr>
        <w:t xml:space="preserve"> </w:t>
      </w:r>
      <w:r w:rsidR="003C7384">
        <w:rPr>
          <w:rFonts w:eastAsia="SimSun"/>
          <w:lang w:eastAsia="zh-CN"/>
        </w:rPr>
        <w:t xml:space="preserve">is </w:t>
      </w:r>
      <w:r w:rsidRPr="00597860">
        <w:rPr>
          <w:rFonts w:eastAsia="SimSun"/>
          <w:lang w:eastAsia="zh-CN"/>
        </w:rPr>
        <w:t>interpreted as follows. Note that TCI state</w:t>
      </w:r>
      <w:r w:rsidR="003C7384">
        <w:rPr>
          <w:rFonts w:eastAsia="SimSun"/>
          <w:lang w:eastAsia="zh-CN"/>
        </w:rPr>
        <w:t>(</w:t>
      </w:r>
      <w:r w:rsidRPr="00597860">
        <w:rPr>
          <w:rFonts w:eastAsia="SimSun"/>
          <w:lang w:eastAsia="zh-CN"/>
        </w:rPr>
        <w:t>s</w:t>
      </w:r>
      <w:r w:rsidR="003C7384">
        <w:rPr>
          <w:rFonts w:eastAsia="SimSun"/>
          <w:lang w:eastAsia="zh-CN"/>
        </w:rPr>
        <w:t>)</w:t>
      </w:r>
      <w:r w:rsidRPr="00597860">
        <w:rPr>
          <w:rFonts w:eastAsia="SimSun"/>
          <w:lang w:eastAsia="zh-CN"/>
        </w:rPr>
        <w:t xml:space="preserve"> of the first TRP are located before the TCI state</w:t>
      </w:r>
      <w:r w:rsidR="003C7384">
        <w:rPr>
          <w:rFonts w:eastAsia="SimSun"/>
          <w:lang w:eastAsia="zh-CN"/>
        </w:rPr>
        <w:t>(</w:t>
      </w:r>
      <w:r w:rsidRPr="00597860">
        <w:rPr>
          <w:rFonts w:eastAsia="SimSun"/>
          <w:lang w:eastAsia="zh-CN"/>
        </w:rPr>
        <w:t>s</w:t>
      </w:r>
      <w:r w:rsidR="003C7384">
        <w:rPr>
          <w:rFonts w:eastAsia="SimSun"/>
          <w:lang w:eastAsia="zh-CN"/>
        </w:rPr>
        <w:t>)</w:t>
      </w:r>
      <w:r w:rsidRPr="00597860">
        <w:rPr>
          <w:rFonts w:eastAsia="SimSun"/>
          <w:lang w:eastAsia="zh-CN"/>
        </w:rPr>
        <w:t xml:space="preserve"> of the second TRP by default.</w:t>
      </w:r>
    </w:p>
    <w:p w14:paraId="0349DD6E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one TCI state of the first TRP and one TCI state of the second TRP;</w:t>
      </w:r>
    </w:p>
    <w:p w14:paraId="43C07271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one TCI state of the first TRP and two TCI states of the second TRP;</w:t>
      </w:r>
    </w:p>
    <w:p w14:paraId="653097DB" w14:textId="77777777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two TCI states of the first TRP and one TCI state of the second TRP;</w:t>
      </w:r>
    </w:p>
    <w:p w14:paraId="5DB1BCD3" w14:textId="68822E21" w:rsidR="00D94476" w:rsidRPr="00597860" w:rsidRDefault="00D94476" w:rsidP="00A126BD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i is associated with two TCI states of the first TRP and two TCI states of the second TRP;</w:t>
      </w:r>
    </w:p>
    <w:p w14:paraId="2199805B" w14:textId="650D893A" w:rsidR="003B4BAA" w:rsidRDefault="001D33B1" w:rsidP="001D33B1">
      <w:pPr>
        <w:pStyle w:val="Heading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.2 RRC</w:t>
      </w:r>
    </w:p>
    <w:p w14:paraId="5506BE0C" w14:textId="5CCEBF1C" w:rsidR="009D6614" w:rsidRPr="009D6614" w:rsidRDefault="009D6614" w:rsidP="00935ECE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Us</w:t>
      </w:r>
      <w:r>
        <w:rPr>
          <w:rFonts w:eastAsia="SimSun"/>
          <w:lang w:eastAsia="zh-CN"/>
        </w:rPr>
        <w:t>ing MAC CE and DCI, the network can indicate TCI states from RRC configured TCI lists for two TRPs. The dynamic</w:t>
      </w:r>
      <w:r w:rsidR="00B76FC3">
        <w:rPr>
          <w:rFonts w:eastAsia="SimSun"/>
          <w:lang w:eastAsia="zh-CN"/>
        </w:rPr>
        <w:t>ally</w:t>
      </w:r>
      <w:r>
        <w:rPr>
          <w:rFonts w:eastAsia="SimSun"/>
          <w:lang w:eastAsia="zh-CN"/>
        </w:rPr>
        <w:t xml:space="preserve"> scheduled PUSCH and PDSCH can follow the indicated TCI state(s). However, the</w:t>
      </w:r>
      <w:r w:rsidR="00597860">
        <w:rPr>
          <w:rFonts w:eastAsia="SimSun"/>
          <w:lang w:eastAsia="zh-CN"/>
        </w:rPr>
        <w:t>re</w:t>
      </w:r>
      <w:r>
        <w:rPr>
          <w:rFonts w:eastAsia="SimSun"/>
          <w:lang w:eastAsia="zh-CN"/>
        </w:rPr>
        <w:t xml:space="preserve"> are some RRC configured transmission, e.g., CG PUSCH, PUCCH, SRS, etc. For those physical channels or RS, RRC configuration to indicate which TCI state the UE should use is necessary.</w:t>
      </w:r>
    </w:p>
    <w:p w14:paraId="0A1882B8" w14:textId="59053595" w:rsidR="001D5378" w:rsidRDefault="001D5378" w:rsidP="001D5378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9868B8">
        <w:rPr>
          <w:rFonts w:eastAsia="SimSun"/>
          <w:lang w:eastAsia="zh-CN"/>
        </w:rPr>
        <w:t>.2</w:t>
      </w:r>
      <w:r w:rsidR="00461871">
        <w:rPr>
          <w:rFonts w:eastAsia="SimSun"/>
          <w:lang w:eastAsia="zh-CN"/>
        </w:rPr>
        <w:t>.1 PUCCH and CG PUSCH</w:t>
      </w:r>
    </w:p>
    <w:p w14:paraId="77D17D0B" w14:textId="387D260F" w:rsidR="007C1327" w:rsidRPr="000C07F9" w:rsidRDefault="000C07F9" w:rsidP="007C1327">
      <w:pPr>
        <w:pStyle w:val="Proposal"/>
        <w:numPr>
          <w:ilvl w:val="0"/>
          <w:numId w:val="0"/>
        </w:numPr>
        <w:rPr>
          <w:rFonts w:eastAsia="SimSun"/>
          <w:b w:val="0"/>
          <w:lang w:eastAsia="zh-CN"/>
        </w:rPr>
      </w:pPr>
      <w:r>
        <w:rPr>
          <w:rFonts w:eastAsia="SimSun"/>
          <w:b w:val="0"/>
          <w:lang w:eastAsia="zh-CN"/>
        </w:rPr>
        <w:t>According to the</w:t>
      </w:r>
      <w:r w:rsidR="00190720">
        <w:rPr>
          <w:rFonts w:eastAsia="SimSun"/>
          <w:b w:val="0"/>
          <w:lang w:eastAsia="zh-CN"/>
        </w:rPr>
        <w:t xml:space="preserve"> RRC parameter list [2]</w:t>
      </w:r>
      <w:r>
        <w:rPr>
          <w:rFonts w:eastAsia="SimSun"/>
          <w:b w:val="0"/>
          <w:lang w:eastAsia="zh-CN"/>
        </w:rPr>
        <w:t xml:space="preserve"> provided by</w:t>
      </w:r>
      <w:r w:rsidR="00190720">
        <w:rPr>
          <w:rFonts w:eastAsia="SimSun"/>
          <w:b w:val="0"/>
          <w:lang w:eastAsia="zh-CN"/>
        </w:rPr>
        <w:t xml:space="preserve"> RAN1</w:t>
      </w:r>
      <w:r>
        <w:rPr>
          <w:rFonts w:eastAsia="SimSun"/>
          <w:b w:val="0"/>
          <w:lang w:eastAsia="zh-CN"/>
        </w:rPr>
        <w:t xml:space="preserve">, RRC indication </w:t>
      </w:r>
      <w:r w:rsidRPr="000C07F9">
        <w:rPr>
          <w:rFonts w:eastAsia="SimSun"/>
          <w:b w:val="0"/>
          <w:i/>
          <w:lang w:eastAsia="zh-CN"/>
        </w:rPr>
        <w:t>applyIndicatedTCIState-r18</w:t>
      </w:r>
      <w:r>
        <w:rPr>
          <w:rFonts w:eastAsia="SimSun"/>
          <w:b w:val="0"/>
          <w:lang w:eastAsia="zh-CN"/>
        </w:rPr>
        <w:t xml:space="preserve"> is needed for CG PUSCH and PUCCH.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1327" w14:paraId="1F59D24E" w14:textId="77777777" w:rsidTr="007C1327">
        <w:tc>
          <w:tcPr>
            <w:tcW w:w="9631" w:type="dxa"/>
          </w:tcPr>
          <w:tbl>
            <w:tblPr>
              <w:tblW w:w="9432" w:type="dxa"/>
              <w:tblLook w:val="04A0" w:firstRow="1" w:lastRow="0" w:firstColumn="1" w:lastColumn="0" w:noHBand="0" w:noVBand="1"/>
            </w:tblPr>
            <w:tblGrid>
              <w:gridCol w:w="2077"/>
              <w:gridCol w:w="2157"/>
              <w:gridCol w:w="5198"/>
            </w:tblGrid>
            <w:tr w:rsidR="007C1327" w:rsidRPr="007C1327" w14:paraId="3C368079" w14:textId="77777777" w:rsidTr="004E5452">
              <w:trPr>
                <w:trHeight w:val="2203"/>
              </w:trPr>
              <w:tc>
                <w:tcPr>
                  <w:tcW w:w="2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6D70F" w14:textId="77777777" w:rsidR="007C1327" w:rsidRPr="007C1327" w:rsidRDefault="007C1327" w:rsidP="007C1327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lastRenderedPageBreak/>
                    <w:t xml:space="preserve">PUCCH-Resource and </w:t>
                  </w: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br/>
                    <w:t>PUCCH-ResourceGroup-r16</w:t>
                  </w:r>
                </w:p>
              </w:tc>
              <w:tc>
                <w:tcPr>
                  <w:tcW w:w="21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64500" w14:textId="77777777" w:rsidR="007C1327" w:rsidRPr="007C1327" w:rsidRDefault="007C1327" w:rsidP="007C1327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applyIndicatedTCIState-r18</w:t>
                  </w:r>
                </w:p>
              </w:tc>
              <w:tc>
                <w:tcPr>
                  <w:tcW w:w="5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8ABDF" w14:textId="77777777" w:rsidR="007C1327" w:rsidRPr="007C1327" w:rsidRDefault="007C1327" w:rsidP="007C1327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 xml:space="preserve">This parameter is used  to inform the UE shall apply the first, the second, or both of the indicated joint/UL TCI states to PUCCH transmission(s) corresponding to a PUCCH resource or PUCCH resource group. For M-DCI based MTRP operation, the candidate values can be {the first, the second}, and the first and the second indicated joint/UL TCI states correspond to the indicated joint/UL TCI states specific to coresetPoolIndex value 0 and value 1, respectively. </w:t>
                  </w:r>
                </w:p>
              </w:tc>
            </w:tr>
            <w:tr w:rsidR="007C1327" w:rsidRPr="007C1327" w14:paraId="59E116CE" w14:textId="77777777" w:rsidTr="004E5452">
              <w:trPr>
                <w:trHeight w:val="2203"/>
              </w:trPr>
              <w:tc>
                <w:tcPr>
                  <w:tcW w:w="2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EB8278" w14:textId="77777777" w:rsidR="007C1327" w:rsidRPr="007C1327" w:rsidRDefault="007C1327" w:rsidP="007C1327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ConfiguredGrantConfig</w:t>
                  </w:r>
                </w:p>
              </w:tc>
              <w:tc>
                <w:tcPr>
                  <w:tcW w:w="2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D2C50" w14:textId="77777777" w:rsidR="007C1327" w:rsidRPr="007C1327" w:rsidRDefault="007C1327" w:rsidP="007C1327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applyIndicatedTCIState-r18</w:t>
                  </w:r>
                </w:p>
              </w:tc>
              <w:tc>
                <w:tcPr>
                  <w:tcW w:w="51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F8368" w14:textId="77777777" w:rsidR="007C1327" w:rsidRPr="007C1327" w:rsidRDefault="007C1327" w:rsidP="007C1327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7C1327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This parameter is used  to inform the UE shall apply the first, the second, or both of the indicated joint/UL TCI states to PUSCH transmission(s) corresponding a Type1-CG configuration. For M-DCI based MTRP operation, the candidate values can be {the first, the second}, and the first and the second indicated joint/UL TCI states correspond to the indicated joint/UL TCI states specific to coresetPoolIndex value 0 and value 1, respectively.</w:t>
                  </w:r>
                </w:p>
              </w:tc>
            </w:tr>
          </w:tbl>
          <w:p w14:paraId="4974C296" w14:textId="77777777" w:rsidR="007C1327" w:rsidRPr="007C1327" w:rsidRDefault="007C1327" w:rsidP="007C1327">
            <w:pPr>
              <w:pStyle w:val="Proposal"/>
              <w:numPr>
                <w:ilvl w:val="0"/>
                <w:numId w:val="0"/>
              </w:numPr>
              <w:rPr>
                <w:rFonts w:eastAsia="SimSun"/>
                <w:b w:val="0"/>
                <w:lang w:val="en-US" w:eastAsia="zh-CN"/>
              </w:rPr>
            </w:pPr>
          </w:p>
        </w:tc>
      </w:tr>
    </w:tbl>
    <w:p w14:paraId="646C6C92" w14:textId="010346CA" w:rsidR="000C07F9" w:rsidRDefault="000C07F9" w:rsidP="000C07F9">
      <w:pPr>
        <w:spacing w:before="180"/>
        <w:rPr>
          <w:rFonts w:eastAsia="SimSun"/>
          <w:lang w:eastAsia="zh-CN"/>
        </w:rPr>
      </w:pPr>
      <w:r>
        <w:rPr>
          <w:rFonts w:eastAsia="SimSun"/>
          <w:lang w:eastAsia="zh-CN"/>
        </w:rPr>
        <w:t>The main difference between sDCI mTRP and mDCI mTRP is that the gNB can configure {the first, the second, both} for sDCI mTRP, whi</w:t>
      </w:r>
      <w:r w:rsidR="00B76FC3">
        <w:rPr>
          <w:rFonts w:eastAsia="SimSun"/>
          <w:lang w:eastAsia="zh-CN"/>
        </w:rPr>
        <w:t>le</w:t>
      </w:r>
      <w:r>
        <w:rPr>
          <w:rFonts w:eastAsia="SimSun"/>
          <w:lang w:eastAsia="zh-CN"/>
        </w:rPr>
        <w:t xml:space="preserve"> the gNB can only configure {the first, the second} for mDCI mTRP. We have the following proposals for CG PUSCH and PUCCH according to the information from RAN1</w:t>
      </w:r>
      <w:r w:rsidR="00B76FC3">
        <w:rPr>
          <w:rFonts w:eastAsia="SimSun"/>
          <w:lang w:eastAsia="zh-CN"/>
        </w:rPr>
        <w:t>:</w:t>
      </w:r>
    </w:p>
    <w:p w14:paraId="2E8E0737" w14:textId="37C6F730" w:rsidR="000C07F9" w:rsidRDefault="000C07F9" w:rsidP="000C07F9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Introduce an RRC indication per PUCCH resource/resource group. </w:t>
      </w:r>
      <w:r w:rsidR="00DF0F6D">
        <w:rPr>
          <w:rFonts w:eastAsia="SimSun"/>
          <w:lang w:eastAsia="zh-CN"/>
        </w:rPr>
        <w:t>T</w:t>
      </w:r>
      <w:r>
        <w:rPr>
          <w:rFonts w:eastAsia="SimSun"/>
          <w:lang w:eastAsia="zh-CN"/>
        </w:rPr>
        <w:t xml:space="preserve">he value range is </w:t>
      </w:r>
      <w:r w:rsidRPr="00190720">
        <w:rPr>
          <w:rFonts w:eastAsia="SimSun"/>
          <w:lang w:eastAsia="zh-CN"/>
        </w:rPr>
        <w:t>{the first, the second, both}</w:t>
      </w:r>
      <w:r>
        <w:rPr>
          <w:rFonts w:eastAsia="SimSun"/>
          <w:lang w:eastAsia="zh-CN"/>
        </w:rPr>
        <w:t xml:space="preserve">. </w:t>
      </w:r>
    </w:p>
    <w:p w14:paraId="19B78B38" w14:textId="75BF6BA7" w:rsidR="000C07F9" w:rsidRDefault="000C07F9" w:rsidP="000C07F9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mDCI mTRP operation, the gNB does not configure the value “both”.</w:t>
      </w:r>
    </w:p>
    <w:p w14:paraId="3164ACB3" w14:textId="4B91CF51" w:rsidR="000C07F9" w:rsidRPr="001D5378" w:rsidRDefault="000C07F9" w:rsidP="000C07F9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the gNB can configure either the first, the second, or both.</w:t>
      </w:r>
    </w:p>
    <w:p w14:paraId="7E422232" w14:textId="13D7371A" w:rsidR="000C07F9" w:rsidRPr="003D708A" w:rsidRDefault="000C07F9" w:rsidP="000C07F9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Introduce an RRC indication per Type1 CG configuration. </w:t>
      </w:r>
      <w:r w:rsidR="00DF0F6D">
        <w:rPr>
          <w:rFonts w:eastAsia="SimSun"/>
          <w:lang w:eastAsia="zh-CN"/>
        </w:rPr>
        <w:t>T</w:t>
      </w:r>
      <w:r>
        <w:rPr>
          <w:rFonts w:eastAsia="SimSun"/>
          <w:lang w:eastAsia="zh-CN"/>
        </w:rPr>
        <w:t xml:space="preserve">he value range is </w:t>
      </w:r>
      <w:r w:rsidRPr="00190720">
        <w:rPr>
          <w:rFonts w:eastAsia="SimSun"/>
          <w:lang w:eastAsia="zh-CN"/>
        </w:rPr>
        <w:t>{the first, the second, both}</w:t>
      </w:r>
      <w:r w:rsidR="00040527">
        <w:rPr>
          <w:rFonts w:eastAsia="SimSun"/>
          <w:lang w:eastAsia="zh-CN"/>
        </w:rPr>
        <w:t>.</w:t>
      </w:r>
    </w:p>
    <w:p w14:paraId="4A26C9D4" w14:textId="33CB4027" w:rsidR="000C07F9" w:rsidRDefault="000C07F9" w:rsidP="000C07F9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mDCI mTRP operation, the gNB does not configure the value “both”.</w:t>
      </w:r>
    </w:p>
    <w:p w14:paraId="4D19B8FC" w14:textId="1768D6F6" w:rsidR="000C07F9" w:rsidRPr="001D5378" w:rsidRDefault="000C07F9" w:rsidP="000C07F9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the gNB can configure either the first, the second, or both.</w:t>
      </w:r>
    </w:p>
    <w:p w14:paraId="0F422F75" w14:textId="7D5A94B1" w:rsidR="00ED37DE" w:rsidRDefault="00ED37DE" w:rsidP="00144804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 w:rsidR="000C07F9">
        <w:rPr>
          <w:rFonts w:eastAsia="SimSun"/>
          <w:lang w:eastAsia="zh-CN"/>
        </w:rPr>
        <w:t>.2</w:t>
      </w:r>
      <w:r>
        <w:rPr>
          <w:rFonts w:eastAsia="SimSun"/>
          <w:lang w:eastAsia="zh-CN"/>
        </w:rPr>
        <w:t>.2</w:t>
      </w:r>
      <w:r w:rsidR="000C07F9">
        <w:rPr>
          <w:rFonts w:eastAsia="SimSun"/>
          <w:lang w:eastAsia="zh-CN"/>
        </w:rPr>
        <w:t xml:space="preserve"> PDCCH</w:t>
      </w:r>
    </w:p>
    <w:p w14:paraId="34C15EB2" w14:textId="5F2BB473" w:rsidR="00E7653A" w:rsidRDefault="00E7653A" w:rsidP="005B1E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PDCCH reception, the network can configure zero, one or two TCI states to a CORESET. So the UE knows how to monitor PDCCH in this CORESET. The information from RAN1 is extracted as follows.</w:t>
      </w:r>
      <w:r w:rsidR="002125ED">
        <w:rPr>
          <w:rFonts w:eastAsia="SimSun"/>
          <w:lang w:eastAsia="zh-CN"/>
        </w:rPr>
        <w:t xml:space="preserve"> Note that this indication is only needed for sDCI mTRP case, because in mDCI mTRP case, different CORESETPoolIndex will have different indicated TCI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653A" w14:paraId="6B67D7DE" w14:textId="77777777" w:rsidTr="00E7653A">
        <w:tc>
          <w:tcPr>
            <w:tcW w:w="9631" w:type="dxa"/>
          </w:tcPr>
          <w:tbl>
            <w:tblPr>
              <w:tblW w:w="9420" w:type="dxa"/>
              <w:tblLook w:val="04A0" w:firstRow="1" w:lastRow="0" w:firstColumn="1" w:lastColumn="0" w:noHBand="0" w:noVBand="1"/>
            </w:tblPr>
            <w:tblGrid>
              <w:gridCol w:w="1837"/>
              <w:gridCol w:w="2148"/>
              <w:gridCol w:w="5435"/>
            </w:tblGrid>
            <w:tr w:rsidR="00E7653A" w:rsidRPr="00E7653A" w14:paraId="7E1C5F7A" w14:textId="77777777" w:rsidTr="00E7653A">
              <w:trPr>
                <w:trHeight w:val="1267"/>
              </w:trPr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B1F420" w14:textId="77777777" w:rsidR="00E7653A" w:rsidRPr="00E7653A" w:rsidRDefault="00E7653A" w:rsidP="00E7653A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E7653A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ControlResourceSet</w:t>
                  </w:r>
                </w:p>
              </w:tc>
              <w:tc>
                <w:tcPr>
                  <w:tcW w:w="1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97DD47" w14:textId="77777777" w:rsidR="00E7653A" w:rsidRPr="00E7653A" w:rsidRDefault="00E7653A" w:rsidP="00E7653A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E7653A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applyIndicatedTCIState-r18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5A4BD8" w14:textId="77777777" w:rsidR="00E7653A" w:rsidRPr="00E7653A" w:rsidRDefault="00E7653A" w:rsidP="00E7653A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E7653A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This parameter is used  to inform the UE shall apply the first, the second, both, or none of the indicated joint/DL TCI states to PDCCH reception(s) a CORESET for S-DCI based MTRP operation</w:t>
                  </w:r>
                </w:p>
              </w:tc>
            </w:tr>
          </w:tbl>
          <w:p w14:paraId="2465AB42" w14:textId="77777777" w:rsidR="00E7653A" w:rsidRPr="00E7653A" w:rsidRDefault="00E7653A" w:rsidP="005B1E54">
            <w:pPr>
              <w:rPr>
                <w:rFonts w:eastAsia="SimSun"/>
                <w:lang w:val="en-US" w:eastAsia="zh-CN"/>
              </w:rPr>
            </w:pPr>
          </w:p>
        </w:tc>
      </w:tr>
    </w:tbl>
    <w:p w14:paraId="48ADC6B6" w14:textId="4FBE6A97" w:rsidR="006769F8" w:rsidRDefault="002125ED" w:rsidP="00710860">
      <w:pPr>
        <w:pStyle w:val="Proposal"/>
        <w:rPr>
          <w:rFonts w:eastAsia="DengXian"/>
          <w:lang w:eastAsia="zh-CN"/>
        </w:rPr>
      </w:pPr>
      <w:r>
        <w:rPr>
          <w:rFonts w:eastAsia="SimSun"/>
          <w:lang w:eastAsia="zh-CN"/>
        </w:rPr>
        <w:t>For sDCI mTRP operation, i</w:t>
      </w:r>
      <w:r w:rsidR="00ED3115">
        <w:rPr>
          <w:rFonts w:eastAsia="SimSun"/>
          <w:lang w:eastAsia="zh-CN"/>
        </w:rPr>
        <w:t xml:space="preserve">ntroduce </w:t>
      </w:r>
      <w:r w:rsidR="00F9269F">
        <w:rPr>
          <w:rFonts w:eastAsia="SimSun"/>
          <w:lang w:eastAsia="zh-CN"/>
        </w:rPr>
        <w:t xml:space="preserve">an </w:t>
      </w:r>
      <w:r w:rsidR="00ED3115">
        <w:rPr>
          <w:rFonts w:eastAsia="SimSun"/>
          <w:lang w:eastAsia="zh-CN"/>
        </w:rPr>
        <w:t xml:space="preserve">RRC </w:t>
      </w:r>
      <w:r w:rsidR="00F9269F">
        <w:rPr>
          <w:rFonts w:eastAsia="SimSun"/>
          <w:lang w:eastAsia="zh-CN"/>
        </w:rPr>
        <w:t xml:space="preserve">indication </w:t>
      </w:r>
      <w:r w:rsidR="00DA7DB5">
        <w:rPr>
          <w:rFonts w:eastAsia="SimSun"/>
          <w:lang w:eastAsia="zh-CN"/>
        </w:rPr>
        <w:t xml:space="preserve">per CORESET. </w:t>
      </w:r>
      <w:r w:rsidR="00DF0F6D">
        <w:rPr>
          <w:rFonts w:eastAsia="SimSun"/>
          <w:lang w:eastAsia="zh-CN"/>
        </w:rPr>
        <w:t>T</w:t>
      </w:r>
      <w:r w:rsidR="00DA7DB5">
        <w:rPr>
          <w:rFonts w:eastAsia="SimSun"/>
          <w:lang w:eastAsia="zh-CN"/>
        </w:rPr>
        <w:t>he</w:t>
      </w:r>
      <w:r w:rsidR="00F9269F">
        <w:rPr>
          <w:rFonts w:eastAsia="SimSun"/>
          <w:lang w:eastAsia="zh-CN"/>
        </w:rPr>
        <w:t xml:space="preserve"> </w:t>
      </w:r>
      <w:r w:rsidR="00DA7DB5">
        <w:rPr>
          <w:rFonts w:eastAsia="SimSun"/>
          <w:lang w:eastAsia="zh-CN"/>
        </w:rPr>
        <w:t xml:space="preserve">value range is {the first, the second, </w:t>
      </w:r>
      <w:r w:rsidR="00040527">
        <w:rPr>
          <w:rFonts w:eastAsia="SimSun"/>
          <w:lang w:eastAsia="zh-CN"/>
        </w:rPr>
        <w:t xml:space="preserve">both, </w:t>
      </w:r>
      <w:r w:rsidR="00DA7DB5">
        <w:rPr>
          <w:rFonts w:eastAsia="SimSun"/>
          <w:lang w:eastAsia="zh-CN"/>
        </w:rPr>
        <w:t>none}</w:t>
      </w:r>
      <w:r w:rsidR="00ED3115">
        <w:rPr>
          <w:rFonts w:eastAsia="DengXian"/>
          <w:lang w:eastAsia="zh-CN"/>
        </w:rPr>
        <w:t>.</w:t>
      </w:r>
    </w:p>
    <w:p w14:paraId="367CEED6" w14:textId="61A1F0CD" w:rsidR="004E5452" w:rsidRDefault="004E5452" w:rsidP="004E5452">
      <w:pPr>
        <w:pStyle w:val="Heading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eastAsia="SimSun"/>
          <w:lang w:eastAsia="zh-CN"/>
        </w:rPr>
        <w:t>.2.3 SRS and CSI-RS</w:t>
      </w:r>
    </w:p>
    <w:p w14:paraId="2491535A" w14:textId="01893F8C" w:rsidR="004E5452" w:rsidRDefault="004E5452" w:rsidP="004E5452">
      <w:pPr>
        <w:rPr>
          <w:rFonts w:eastAsia="SimSun"/>
          <w:lang w:eastAsia="zh-CN"/>
        </w:rPr>
      </w:pPr>
      <w:r w:rsidRPr="004E5452">
        <w:rPr>
          <w:rFonts w:eastAsia="SimSun" w:hint="eastAsia"/>
          <w:lang w:eastAsia="zh-CN"/>
        </w:rPr>
        <w:t>A</w:t>
      </w:r>
      <w:r w:rsidRPr="004E5452">
        <w:rPr>
          <w:rFonts w:eastAsia="SimSun"/>
          <w:lang w:eastAsia="zh-CN"/>
        </w:rPr>
        <w:t xml:space="preserve">ccording to the RRC parameter list [2], </w:t>
      </w:r>
      <w:r>
        <w:rPr>
          <w:rFonts w:eastAsia="SimSun"/>
          <w:lang w:eastAsia="zh-CN"/>
        </w:rPr>
        <w:t>for SRS transmission and aperiodic CSI-RS reception, a RRC indication is needed as well to tell the UE to use the first or the second indicated TCI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5452" w14:paraId="0C3D1C5B" w14:textId="77777777" w:rsidTr="004E5452">
        <w:tc>
          <w:tcPr>
            <w:tcW w:w="9631" w:type="dxa"/>
          </w:tcPr>
          <w:tbl>
            <w:tblPr>
              <w:tblW w:w="9461" w:type="dxa"/>
              <w:tblLook w:val="04A0" w:firstRow="1" w:lastRow="0" w:firstColumn="1" w:lastColumn="0" w:noHBand="0" w:noVBand="1"/>
            </w:tblPr>
            <w:tblGrid>
              <w:gridCol w:w="2458"/>
              <w:gridCol w:w="2148"/>
              <w:gridCol w:w="4855"/>
            </w:tblGrid>
            <w:tr w:rsidR="004E5452" w:rsidRPr="004E5452" w14:paraId="1025BC7E" w14:textId="77777777" w:rsidTr="004E5452">
              <w:trPr>
                <w:trHeight w:val="1181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35D5D" w14:textId="77777777" w:rsidR="004E5452" w:rsidRPr="004E5452" w:rsidRDefault="004E5452" w:rsidP="004E5452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4E5452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lastRenderedPageBreak/>
                    <w:t>CSI-AssociatedReportConfigInfo</w:t>
                  </w:r>
                </w:p>
              </w:tc>
              <w:tc>
                <w:tcPr>
                  <w:tcW w:w="19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3D4B5" w14:textId="77777777" w:rsidR="004E5452" w:rsidRPr="004E5452" w:rsidRDefault="004E5452" w:rsidP="004E5452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4E5452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applyIndicatedTCIState-r18</w:t>
                  </w:r>
                </w:p>
              </w:tc>
              <w:tc>
                <w:tcPr>
                  <w:tcW w:w="52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525222" w14:textId="77777777" w:rsidR="004E5452" w:rsidRPr="004E5452" w:rsidRDefault="004E5452" w:rsidP="004E5452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4E5452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 xml:space="preserve">This parameter is used to inform the UE shall apply the first or the second indicated joint/DL TCI states to an aperiodic CSI-RS resource or an aperiodic CSI-RS resource set. For M-DCI based MTRP operation, the first and the second indicated joint/DL TCI states correspond to the indicated joint/DL TCI states specific to coresetPoolIndex value 0 and value 1, respectively. </w:t>
                  </w:r>
                </w:p>
              </w:tc>
            </w:tr>
            <w:tr w:rsidR="004E5452" w:rsidRPr="004E5452" w14:paraId="6FDA701E" w14:textId="77777777" w:rsidTr="004E5452">
              <w:trPr>
                <w:trHeight w:val="1418"/>
              </w:trPr>
              <w:tc>
                <w:tcPr>
                  <w:tcW w:w="2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CF4F5" w14:textId="77777777" w:rsidR="004E5452" w:rsidRPr="004E5452" w:rsidRDefault="004E5452" w:rsidP="004E5452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4E5452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SRS-ResourceSet</w:t>
                  </w:r>
                </w:p>
              </w:tc>
              <w:tc>
                <w:tcPr>
                  <w:tcW w:w="19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4715F" w14:textId="77777777" w:rsidR="004E5452" w:rsidRPr="004E5452" w:rsidRDefault="004E5452" w:rsidP="004E5452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4E5452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>applyIndicatedTCIState-r18</w:t>
                  </w:r>
                </w:p>
              </w:tc>
              <w:tc>
                <w:tcPr>
                  <w:tcW w:w="52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239A7" w14:textId="77777777" w:rsidR="004E5452" w:rsidRPr="004E5452" w:rsidRDefault="004E5452" w:rsidP="004E5452">
                  <w:pPr>
                    <w:spacing w:after="0"/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</w:pPr>
                  <w:r w:rsidRPr="004E5452">
                    <w:rPr>
                      <w:rFonts w:ascii="Arial" w:eastAsia="DengXian" w:hAnsi="Arial" w:cs="Arial"/>
                      <w:color w:val="0000FF"/>
                      <w:sz w:val="18"/>
                      <w:szCs w:val="18"/>
                      <w:lang w:val="en-US" w:eastAsia="zh-CN"/>
                    </w:rPr>
                    <w:t xml:space="preserve">This parameter is used to inform the UE shall apply the first or the second indicated joint/UL TCI states to an SRS resource set. For M-DCI based MTRP operation, the first and the second indicated joint/UL TCI states correspond to the indicated joint/UL TCI states specific to coresetPoolIndex value 0 and value 1, respectively. </w:t>
                  </w:r>
                </w:p>
              </w:tc>
            </w:tr>
          </w:tbl>
          <w:p w14:paraId="72DFBC06" w14:textId="77777777" w:rsidR="004E5452" w:rsidRPr="004E5452" w:rsidRDefault="004E5452" w:rsidP="004E5452">
            <w:pPr>
              <w:rPr>
                <w:rFonts w:eastAsia="SimSun"/>
                <w:lang w:val="en-US" w:eastAsia="zh-CN"/>
              </w:rPr>
            </w:pPr>
          </w:p>
        </w:tc>
      </w:tr>
    </w:tbl>
    <w:p w14:paraId="095797C9" w14:textId="00F3D13E" w:rsidR="004E5452" w:rsidRPr="004E5452" w:rsidRDefault="00B65AD0" w:rsidP="00B65AD0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</w:t>
      </w:r>
      <w:r>
        <w:rPr>
          <w:rFonts w:eastAsia="SimSun"/>
          <w:lang w:eastAsia="zh-CN"/>
        </w:rPr>
        <w:t>e have the following proposal based on the information from RAN1.</w:t>
      </w:r>
    </w:p>
    <w:p w14:paraId="0CFB492A" w14:textId="7F236D50" w:rsidR="003C0056" w:rsidRPr="003C0056" w:rsidRDefault="009A4870" w:rsidP="003C0056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3C0056">
        <w:rPr>
          <w:rFonts w:eastAsia="SimSun"/>
          <w:lang w:eastAsia="zh-CN"/>
        </w:rPr>
        <w:t xml:space="preserve">ntroduce </w:t>
      </w:r>
      <w:r w:rsidR="00F9269F">
        <w:rPr>
          <w:rFonts w:eastAsia="SimSun"/>
          <w:lang w:eastAsia="zh-CN"/>
        </w:rPr>
        <w:t xml:space="preserve">an </w:t>
      </w:r>
      <w:r w:rsidR="003C0056">
        <w:rPr>
          <w:rFonts w:eastAsia="SimSun"/>
          <w:lang w:eastAsia="zh-CN"/>
        </w:rPr>
        <w:t xml:space="preserve">RRC </w:t>
      </w:r>
      <w:r w:rsidR="00F9269F">
        <w:rPr>
          <w:rFonts w:eastAsia="SimSun"/>
          <w:lang w:eastAsia="zh-CN"/>
        </w:rPr>
        <w:t xml:space="preserve">indication </w:t>
      </w:r>
      <w:r w:rsidR="00040527">
        <w:rPr>
          <w:rFonts w:eastAsia="SimSun"/>
          <w:lang w:eastAsia="zh-CN"/>
        </w:rPr>
        <w:t>for SRS and (aperiodic) CSI-RS</w:t>
      </w:r>
      <w:r w:rsidR="003C0056">
        <w:rPr>
          <w:rFonts w:eastAsia="SimSun"/>
          <w:lang w:eastAsia="zh-CN"/>
        </w:rPr>
        <w:t>.</w:t>
      </w:r>
      <w:r w:rsidR="00040527">
        <w:rPr>
          <w:rFonts w:eastAsia="SimSun"/>
          <w:lang w:eastAsia="zh-CN"/>
        </w:rPr>
        <w:t xml:space="preserve"> The value range is {the first, the second}.</w:t>
      </w:r>
    </w:p>
    <w:p w14:paraId="2A00469D" w14:textId="7610EB3D" w:rsidR="00326166" w:rsidRPr="007D3E81" w:rsidRDefault="00A0619B" w:rsidP="001A1F92">
      <w:pPr>
        <w:pStyle w:val="Heading1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3F8AC17A" w14:textId="069F1471" w:rsidR="0030001B" w:rsidRDefault="00185A40" w:rsidP="005E1241">
      <w:pPr>
        <w:rPr>
          <w:lang w:eastAsia="zh-CN"/>
        </w:rPr>
      </w:pPr>
      <w:r>
        <w:rPr>
          <w:lang w:eastAsia="zh-CN"/>
        </w:rPr>
        <w:t>Based</w:t>
      </w:r>
      <w:r w:rsidR="008F648B">
        <w:rPr>
          <w:lang w:eastAsia="zh-CN"/>
        </w:rPr>
        <w:t xml:space="preserve"> on the discussion in this contribution</w:t>
      </w:r>
      <w:r>
        <w:rPr>
          <w:lang w:eastAsia="zh-CN"/>
        </w:rPr>
        <w:t xml:space="preserve">, we </w:t>
      </w:r>
      <w:r w:rsidR="00B739AA">
        <w:rPr>
          <w:lang w:eastAsia="zh-CN"/>
        </w:rPr>
        <w:t>have the following proposals</w:t>
      </w:r>
      <w:r>
        <w:rPr>
          <w:lang w:eastAsia="zh-CN"/>
        </w:rPr>
        <w:t>:</w:t>
      </w:r>
      <w:bookmarkStart w:id="7" w:name="OLE_LINK7"/>
    </w:p>
    <w:p w14:paraId="1FDFDDFD" w14:textId="4B9D3CF4" w:rsidR="00431B2F" w:rsidRPr="00431B2F" w:rsidRDefault="00431B2F" w:rsidP="005E1241">
      <w:pPr>
        <w:rPr>
          <w:u w:val="single"/>
          <w:lang w:eastAsia="zh-CN"/>
        </w:rPr>
      </w:pPr>
      <w:r>
        <w:rPr>
          <w:u w:val="single"/>
          <w:lang w:eastAsia="zh-CN"/>
        </w:rPr>
        <w:t>MAC for m</w:t>
      </w:r>
      <w:r w:rsidRPr="00431B2F">
        <w:rPr>
          <w:u w:val="single"/>
          <w:lang w:eastAsia="zh-CN"/>
        </w:rPr>
        <w:t>ulti-TRP operation</w:t>
      </w:r>
    </w:p>
    <w:p w14:paraId="7F09A907" w14:textId="77777777" w:rsidR="00A126BD" w:rsidRPr="00A126BD" w:rsidRDefault="00A126BD" w:rsidP="00A126BD">
      <w:pPr>
        <w:pStyle w:val="Proposal"/>
        <w:numPr>
          <w:ilvl w:val="0"/>
          <w:numId w:val="55"/>
        </w:numPr>
        <w:rPr>
          <w:rFonts w:eastAsia="SimSun"/>
          <w:lang w:eastAsia="zh-CN"/>
        </w:rPr>
      </w:pPr>
      <w:r w:rsidRPr="00A126BD">
        <w:rPr>
          <w:rFonts w:eastAsia="SimSun"/>
          <w:lang w:eastAsia="zh-CN"/>
        </w:rPr>
        <w:t xml:space="preserve">For mDCI mTRP operation, one reserved bit in the legacy unified TCI state activation/deactivation MAC CE (in Clause </w:t>
      </w:r>
      <w:r w:rsidRPr="00B71987">
        <w:rPr>
          <w:noProof/>
        </w:rPr>
        <w:t>6.1.3.47</w:t>
      </w:r>
      <w:r>
        <w:rPr>
          <w:noProof/>
        </w:rPr>
        <w:t xml:space="preserve"> of TS 38.321)</w:t>
      </w:r>
      <w:r w:rsidRPr="00A126BD">
        <w:rPr>
          <w:rFonts w:eastAsia="SimSun"/>
          <w:lang w:eastAsia="zh-CN"/>
        </w:rPr>
        <w:t xml:space="preserve"> can be used for indicating a “CORESET Pool ID”.</w:t>
      </w:r>
    </w:p>
    <w:p w14:paraId="06107F78" w14:textId="6D7A71DF" w:rsidR="00A126BD" w:rsidRPr="00A126BD" w:rsidRDefault="00A126BD" w:rsidP="00A126BD">
      <w:pPr>
        <w:pStyle w:val="Proposal"/>
        <w:numPr>
          <w:ilvl w:val="0"/>
          <w:numId w:val="5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r</w:t>
      </w:r>
      <w:r w:rsidRPr="00A126BD">
        <w:rPr>
          <w:rFonts w:eastAsia="SimSun"/>
          <w:lang w:eastAsia="zh-CN"/>
        </w:rPr>
        <w:t>euse the legacy mechanism to indicate TCI state ID and TCI state type (DL or UL), i.e. the ID and type of a TCI state are indicated in the same octet.</w:t>
      </w:r>
    </w:p>
    <w:p w14:paraId="6BF9F68C" w14:textId="02F81B5E" w:rsidR="00431B2F" w:rsidRDefault="00431B2F" w:rsidP="00431B2F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sDCI mTRP </w:t>
      </w:r>
      <w:r w:rsidR="00C434B9">
        <w:rPr>
          <w:rFonts w:eastAsia="SimSun"/>
          <w:lang w:eastAsia="zh-CN"/>
        </w:rPr>
        <w:t>operation</w:t>
      </w:r>
      <w:r>
        <w:rPr>
          <w:rFonts w:eastAsia="SimSun"/>
          <w:lang w:eastAsia="zh-CN"/>
        </w:rPr>
        <w:t xml:space="preserve">, use </w:t>
      </w:r>
      <w:r w:rsidRPr="00597860">
        <w:rPr>
          <w:rFonts w:eastAsia="SimSun"/>
          <w:lang w:eastAsia="zh-CN"/>
        </w:rPr>
        <w:t>the above TCI state activation MAC-CE format</w:t>
      </w:r>
      <w:r>
        <w:rPr>
          <w:rFonts w:eastAsia="SimSun"/>
          <w:lang w:eastAsia="zh-CN"/>
        </w:rPr>
        <w:t xml:space="preserve">. Compared to the Rel-17 TCI activation MAC-CE, it contains two new fields, i.e. </w:t>
      </w:r>
      <w:proofErr w:type="spellStart"/>
      <w:r>
        <w:rPr>
          <w:rFonts w:eastAsia="SimSun"/>
          <w:lang w:eastAsia="zh-CN"/>
        </w:rPr>
        <w:t>T</w:t>
      </w:r>
      <w:r w:rsidRPr="00597860">
        <w:rPr>
          <w:rFonts w:eastAsia="SimSun"/>
          <w:vertAlign w:val="subscript"/>
          <w:lang w:eastAsia="zh-CN"/>
        </w:rPr>
        <w:t>i</w:t>
      </w:r>
      <w:proofErr w:type="spellEnd"/>
      <w:r>
        <w:rPr>
          <w:rFonts w:eastAsia="SimSun"/>
          <w:lang w:eastAsia="zh-CN"/>
        </w:rPr>
        <w:t xml:space="preserve"> (1 bit) and N</w:t>
      </w:r>
      <w:r w:rsidRPr="00597860">
        <w:rPr>
          <w:rFonts w:eastAsia="SimSun"/>
          <w:vertAlign w:val="subscript"/>
          <w:lang w:eastAsia="zh-CN"/>
        </w:rPr>
        <w:t>i</w:t>
      </w:r>
      <w:r>
        <w:rPr>
          <w:rFonts w:eastAsia="SimSun"/>
          <w:lang w:eastAsia="zh-CN"/>
        </w:rPr>
        <w:t xml:space="preserve"> (2 bit), for each TCI codepoint </w:t>
      </w:r>
      <w:proofErr w:type="spellStart"/>
      <w:r>
        <w:rPr>
          <w:rFonts w:eastAsia="SimSun"/>
          <w:lang w:eastAsia="zh-CN"/>
        </w:rPr>
        <w:t>i</w:t>
      </w:r>
      <w:proofErr w:type="spellEnd"/>
      <w:r>
        <w:rPr>
          <w:rFonts w:eastAsia="SimSun"/>
          <w:lang w:eastAsia="zh-CN"/>
        </w:rPr>
        <w:t>. The interpretation of these two fields is given as follows</w:t>
      </w:r>
      <w:r w:rsidR="00C434B9">
        <w:rPr>
          <w:rFonts w:eastAsia="SimSun"/>
          <w:lang w:eastAsia="zh-CN"/>
        </w:rPr>
        <w:t>:</w:t>
      </w:r>
      <w:bookmarkStart w:id="8" w:name="_GoBack"/>
      <w:bookmarkEnd w:id="8"/>
    </w:p>
    <w:p w14:paraId="6F74479A" w14:textId="77777777" w:rsidR="00431B2F" w:rsidRPr="00597860" w:rsidRDefault="00431B2F" w:rsidP="00431B2F">
      <w:pPr>
        <w:pStyle w:val="Proposallist"/>
        <w:numPr>
          <w:ilvl w:val="0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Field </w:t>
      </w:r>
      <w:proofErr w:type="spellStart"/>
      <w:r>
        <w:rPr>
          <w:rFonts w:eastAsia="SimSun"/>
          <w:lang w:eastAsia="zh-CN"/>
        </w:rPr>
        <w:t>T</w:t>
      </w:r>
      <w:r w:rsidRPr="00597860">
        <w:rPr>
          <w:rFonts w:eastAsia="SimSun"/>
          <w:vertAlign w:val="subscript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(1 bit): </w:t>
      </w:r>
    </w:p>
    <w:p w14:paraId="5AEBCAC4" w14:textId="77777777" w:rsidR="00431B2F" w:rsidRPr="00597860" w:rsidRDefault="00431B2F" w:rsidP="00431B2F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0: T</w:t>
      </w:r>
      <w:r w:rsidRPr="00597860">
        <w:rPr>
          <w:rFonts w:eastAsia="SimSun"/>
          <w:lang w:eastAsia="zh-CN"/>
        </w:rPr>
        <w:t xml:space="preserve">he activated TCI states associated with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are</w:t>
      </w:r>
      <w:r w:rsidRPr="00597860">
        <w:rPr>
          <w:rFonts w:eastAsia="SimSun"/>
          <w:lang w:eastAsia="zh-CN"/>
        </w:rPr>
        <w:t xml:space="preserve"> for one TRP;</w:t>
      </w:r>
    </w:p>
    <w:p w14:paraId="22CEA9BB" w14:textId="77777777" w:rsidR="00431B2F" w:rsidRPr="00597860" w:rsidRDefault="00431B2F" w:rsidP="00431B2F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>
        <w:rPr>
          <w:rFonts w:eastAsia="SimSun"/>
          <w:lang w:eastAsia="zh-CN"/>
        </w:rPr>
        <w:t>1: T</w:t>
      </w:r>
      <w:r w:rsidRPr="00597860">
        <w:rPr>
          <w:rFonts w:eastAsia="SimSun"/>
          <w:lang w:eastAsia="zh-CN"/>
        </w:rPr>
        <w:t xml:space="preserve">he activated TCI states associated with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are</w:t>
      </w:r>
      <w:r w:rsidRPr="00597860">
        <w:rPr>
          <w:rFonts w:eastAsia="SimSun"/>
          <w:lang w:eastAsia="zh-CN"/>
        </w:rPr>
        <w:t xml:space="preserve"> for two TRP</w:t>
      </w:r>
      <w:r>
        <w:rPr>
          <w:rFonts w:eastAsia="SimSun"/>
          <w:lang w:eastAsia="zh-CN"/>
        </w:rPr>
        <w:t>s</w:t>
      </w:r>
      <w:r w:rsidRPr="00597860">
        <w:rPr>
          <w:rFonts w:eastAsia="SimSun"/>
          <w:lang w:eastAsia="zh-CN"/>
        </w:rPr>
        <w:t>;</w:t>
      </w:r>
    </w:p>
    <w:p w14:paraId="6D522D51" w14:textId="77777777" w:rsidR="00431B2F" w:rsidRPr="00597860" w:rsidRDefault="00431B2F" w:rsidP="00431B2F">
      <w:pPr>
        <w:pStyle w:val="Proposallist"/>
        <w:numPr>
          <w:ilvl w:val="0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Field </w:t>
      </w:r>
      <w:r>
        <w:rPr>
          <w:rFonts w:eastAsia="SimSun"/>
          <w:lang w:eastAsia="zh-CN"/>
        </w:rPr>
        <w:t>N</w:t>
      </w:r>
      <w:r w:rsidRPr="00597860">
        <w:rPr>
          <w:rFonts w:eastAsia="SimSun"/>
          <w:vertAlign w:val="subscript"/>
          <w:lang w:eastAsia="zh-CN"/>
        </w:rPr>
        <w:t>i</w:t>
      </w:r>
      <w:r w:rsidRPr="00597860">
        <w:rPr>
          <w:rFonts w:eastAsia="SimSun"/>
          <w:lang w:eastAsia="zh-CN"/>
        </w:rPr>
        <w:t xml:space="preserve"> (2 bits): </w:t>
      </w:r>
    </w:p>
    <w:p w14:paraId="04A17A16" w14:textId="77777777" w:rsidR="00431B2F" w:rsidRPr="00597860" w:rsidRDefault="00431B2F" w:rsidP="00431B2F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if </w:t>
      </w:r>
      <w:proofErr w:type="spellStart"/>
      <w:r>
        <w:rPr>
          <w:rFonts w:eastAsia="SimSun"/>
          <w:lang w:eastAsia="zh-CN"/>
        </w:rPr>
        <w:t>T</w:t>
      </w:r>
      <w:r w:rsidRPr="00597860">
        <w:rPr>
          <w:rFonts w:eastAsia="SimSun"/>
          <w:vertAlign w:val="subscript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=</w:t>
      </w:r>
      <w:r w:rsidRPr="00597860">
        <w:rPr>
          <w:rFonts w:eastAsia="SimSun"/>
          <w:lang w:eastAsia="zh-CN"/>
        </w:rPr>
        <w:t xml:space="preserve"> 0, </w:t>
      </w:r>
      <w:r>
        <w:rPr>
          <w:rFonts w:eastAsia="SimSun"/>
          <w:lang w:eastAsia="zh-CN"/>
        </w:rPr>
        <w:t>N</w:t>
      </w:r>
      <w:r w:rsidRPr="00597860">
        <w:rPr>
          <w:rFonts w:eastAsia="SimSun"/>
          <w:vertAlign w:val="subscript"/>
          <w:lang w:eastAsia="zh-CN"/>
        </w:rPr>
        <w:t>i</w:t>
      </w:r>
      <w:r w:rsidRPr="0059786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</w:t>
      </w:r>
      <w:r w:rsidRPr="00597860">
        <w:rPr>
          <w:rFonts w:eastAsia="SimSun"/>
          <w:lang w:eastAsia="zh-CN"/>
        </w:rPr>
        <w:t>interpreted as follows.</w:t>
      </w:r>
    </w:p>
    <w:p w14:paraId="41D542A2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one TCI state of the first TRP;</w:t>
      </w:r>
    </w:p>
    <w:p w14:paraId="2D6A13E0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one TCI state of the second TRP;</w:t>
      </w:r>
    </w:p>
    <w:p w14:paraId="598935BD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two TCI states of the first TRP;</w:t>
      </w:r>
    </w:p>
    <w:p w14:paraId="7FDF8ACB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two TCI states of the second TRP;</w:t>
      </w:r>
    </w:p>
    <w:p w14:paraId="3DDC869B" w14:textId="77777777" w:rsidR="00431B2F" w:rsidRPr="00597860" w:rsidRDefault="00431B2F" w:rsidP="00431B2F">
      <w:pPr>
        <w:pStyle w:val="Proposallist"/>
        <w:numPr>
          <w:ilvl w:val="1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 xml:space="preserve">if </w:t>
      </w:r>
      <w:proofErr w:type="spellStart"/>
      <w:r>
        <w:rPr>
          <w:rFonts w:eastAsia="SimSun"/>
          <w:lang w:eastAsia="zh-CN"/>
        </w:rPr>
        <w:t>T</w:t>
      </w:r>
      <w:r w:rsidRPr="00597860">
        <w:rPr>
          <w:rFonts w:eastAsia="SimSun"/>
          <w:vertAlign w:val="subscript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=</w:t>
      </w:r>
      <w:r w:rsidRPr="00597860">
        <w:rPr>
          <w:rFonts w:eastAsia="SimSun"/>
          <w:lang w:eastAsia="zh-CN"/>
        </w:rPr>
        <w:t xml:space="preserve"> ‘1’, </w:t>
      </w:r>
      <w:r>
        <w:rPr>
          <w:rFonts w:eastAsia="SimSun"/>
          <w:lang w:eastAsia="zh-CN"/>
        </w:rPr>
        <w:t>N</w:t>
      </w:r>
      <w:r w:rsidRPr="00597860">
        <w:rPr>
          <w:rFonts w:eastAsia="SimSun"/>
          <w:vertAlign w:val="subscript"/>
          <w:lang w:eastAsia="zh-CN"/>
        </w:rPr>
        <w:t>i</w:t>
      </w:r>
      <w:r w:rsidRPr="00597860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</w:t>
      </w:r>
      <w:r w:rsidRPr="00597860">
        <w:rPr>
          <w:rFonts w:eastAsia="SimSun"/>
          <w:lang w:eastAsia="zh-CN"/>
        </w:rPr>
        <w:t>interpreted as follows. Note that TCI state</w:t>
      </w:r>
      <w:r>
        <w:rPr>
          <w:rFonts w:eastAsia="SimSun"/>
          <w:lang w:eastAsia="zh-CN"/>
        </w:rPr>
        <w:t>(</w:t>
      </w:r>
      <w:r w:rsidRPr="0059786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)</w:t>
      </w:r>
      <w:r w:rsidRPr="00597860">
        <w:rPr>
          <w:rFonts w:eastAsia="SimSun"/>
          <w:lang w:eastAsia="zh-CN"/>
        </w:rPr>
        <w:t xml:space="preserve"> of the first TRP are located before the TCI state</w:t>
      </w:r>
      <w:r>
        <w:rPr>
          <w:rFonts w:eastAsia="SimSun"/>
          <w:lang w:eastAsia="zh-CN"/>
        </w:rPr>
        <w:t>(</w:t>
      </w:r>
      <w:r w:rsidRPr="0059786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>)</w:t>
      </w:r>
      <w:r w:rsidRPr="00597860">
        <w:rPr>
          <w:rFonts w:eastAsia="SimSun"/>
          <w:lang w:eastAsia="zh-CN"/>
        </w:rPr>
        <w:t xml:space="preserve"> of the second TRP by default.</w:t>
      </w:r>
    </w:p>
    <w:p w14:paraId="5024C1B3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one TCI state of the first TRP and one TCI state of the second TRP;</w:t>
      </w:r>
    </w:p>
    <w:p w14:paraId="2D27BE41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01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one TCI state of the first TRP and two TCI states of the second TRP;</w:t>
      </w:r>
    </w:p>
    <w:p w14:paraId="68BA8F5D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t>10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two TCI states of the first TRP and one TCI state of the second TRP;</w:t>
      </w:r>
    </w:p>
    <w:p w14:paraId="581AD520" w14:textId="77777777" w:rsidR="00431B2F" w:rsidRPr="00597860" w:rsidRDefault="00431B2F" w:rsidP="00431B2F">
      <w:pPr>
        <w:pStyle w:val="Proposallist"/>
        <w:numPr>
          <w:ilvl w:val="2"/>
          <w:numId w:val="52"/>
        </w:numPr>
        <w:snapToGrid w:val="0"/>
        <w:spacing w:before="0" w:afterLines="50"/>
        <w:rPr>
          <w:rFonts w:eastAsia="SimSun"/>
          <w:lang w:eastAsia="zh-CN"/>
        </w:rPr>
      </w:pPr>
      <w:r w:rsidRPr="00597860">
        <w:rPr>
          <w:rFonts w:eastAsia="SimSun"/>
          <w:lang w:eastAsia="zh-CN"/>
        </w:rPr>
        <w:lastRenderedPageBreak/>
        <w:t>11</w:t>
      </w:r>
      <w:r w:rsidRPr="00597860">
        <w:rPr>
          <w:rFonts w:eastAsia="SimSun" w:hint="eastAsia"/>
          <w:lang w:eastAsia="zh-CN"/>
        </w:rPr>
        <w:t>：</w:t>
      </w:r>
      <w:r w:rsidRPr="00597860">
        <w:rPr>
          <w:rFonts w:eastAsia="SimSun"/>
          <w:lang w:eastAsia="zh-CN"/>
        </w:rPr>
        <w:t xml:space="preserve"> TCI codepoint </w:t>
      </w:r>
      <w:proofErr w:type="spellStart"/>
      <w:r w:rsidRPr="00597860">
        <w:rPr>
          <w:rFonts w:eastAsia="SimSun"/>
          <w:lang w:eastAsia="zh-CN"/>
        </w:rPr>
        <w:t>i</w:t>
      </w:r>
      <w:proofErr w:type="spellEnd"/>
      <w:r w:rsidRPr="00597860">
        <w:rPr>
          <w:rFonts w:eastAsia="SimSun"/>
          <w:lang w:eastAsia="zh-CN"/>
        </w:rPr>
        <w:t xml:space="preserve"> is associated with two TCI states of the first TRP and two TCI states of the second TRP;</w:t>
      </w:r>
    </w:p>
    <w:p w14:paraId="32605068" w14:textId="77777777" w:rsidR="00431B2F" w:rsidRDefault="00431B2F" w:rsidP="005E1241">
      <w:pPr>
        <w:rPr>
          <w:rFonts w:eastAsia="SimSun"/>
          <w:u w:val="single"/>
          <w:lang w:eastAsia="zh-CN"/>
        </w:rPr>
      </w:pPr>
    </w:p>
    <w:p w14:paraId="49A36513" w14:textId="515CF03C" w:rsidR="00A126BD" w:rsidRPr="00431B2F" w:rsidRDefault="00431B2F" w:rsidP="005E1241">
      <w:pPr>
        <w:rPr>
          <w:u w:val="single"/>
          <w:lang w:eastAsia="zh-CN"/>
        </w:rPr>
      </w:pPr>
      <w:r>
        <w:rPr>
          <w:rFonts w:eastAsia="SimSun"/>
          <w:u w:val="single"/>
          <w:lang w:eastAsia="zh-CN"/>
        </w:rPr>
        <w:t xml:space="preserve">RRC for </w:t>
      </w:r>
      <w:r w:rsidRPr="00431B2F">
        <w:rPr>
          <w:rFonts w:eastAsia="SimSun"/>
          <w:u w:val="single"/>
          <w:lang w:eastAsia="zh-CN"/>
        </w:rPr>
        <w:t>PUCCH and CG PUSCH</w:t>
      </w:r>
    </w:p>
    <w:p w14:paraId="019E653A" w14:textId="77777777" w:rsidR="00431B2F" w:rsidRDefault="00431B2F" w:rsidP="00431B2F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Introduce an RRC indication per PUCCH resource/resource group. The value range is </w:t>
      </w:r>
      <w:r w:rsidRPr="00190720">
        <w:rPr>
          <w:rFonts w:eastAsia="SimSun"/>
          <w:lang w:eastAsia="zh-CN"/>
        </w:rPr>
        <w:t>{the first, the second, both}</w:t>
      </w:r>
      <w:r>
        <w:rPr>
          <w:rFonts w:eastAsia="SimSun"/>
          <w:lang w:eastAsia="zh-CN"/>
        </w:rPr>
        <w:t xml:space="preserve">. </w:t>
      </w:r>
    </w:p>
    <w:p w14:paraId="349E1A91" w14:textId="77777777" w:rsidR="00431B2F" w:rsidRDefault="00431B2F" w:rsidP="00431B2F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mDCI mTRP operation, the gNB does not configure the value “both”.</w:t>
      </w:r>
    </w:p>
    <w:p w14:paraId="306E04DE" w14:textId="77777777" w:rsidR="00431B2F" w:rsidRPr="001D5378" w:rsidRDefault="00431B2F" w:rsidP="00431B2F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the gNB can configure either the first, the second, or both.</w:t>
      </w:r>
    </w:p>
    <w:p w14:paraId="07BD95FA" w14:textId="77777777" w:rsidR="00431B2F" w:rsidRPr="003D708A" w:rsidRDefault="00431B2F" w:rsidP="00431B2F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Introduce an RRC indication per Type1 CG configuration. The value range is </w:t>
      </w:r>
      <w:r w:rsidRPr="00190720">
        <w:rPr>
          <w:rFonts w:eastAsia="SimSun"/>
          <w:lang w:eastAsia="zh-CN"/>
        </w:rPr>
        <w:t>{the first, the second, both}</w:t>
      </w:r>
      <w:r>
        <w:rPr>
          <w:rFonts w:eastAsia="SimSun"/>
          <w:lang w:eastAsia="zh-CN"/>
        </w:rPr>
        <w:t>.</w:t>
      </w:r>
    </w:p>
    <w:p w14:paraId="0F2F4112" w14:textId="77777777" w:rsidR="00431B2F" w:rsidRDefault="00431B2F" w:rsidP="00431B2F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mDCI mTRP operation, the gNB does not configure the value “both”.</w:t>
      </w:r>
    </w:p>
    <w:p w14:paraId="22E015F0" w14:textId="77777777" w:rsidR="00431B2F" w:rsidRPr="001D5378" w:rsidRDefault="00431B2F" w:rsidP="00431B2F">
      <w:pPr>
        <w:pStyle w:val="Proposal"/>
        <w:numPr>
          <w:ilvl w:val="0"/>
          <w:numId w:val="47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For sDCI mTRP operation, the gNB can configure either the first, the second, or both.</w:t>
      </w:r>
    </w:p>
    <w:p w14:paraId="694800F3" w14:textId="228AAD96" w:rsidR="004C3FE4" w:rsidRDefault="004C3FE4" w:rsidP="005E1241">
      <w:pPr>
        <w:rPr>
          <w:lang w:eastAsia="zh-CN"/>
        </w:rPr>
      </w:pPr>
    </w:p>
    <w:p w14:paraId="3D321AA3" w14:textId="5BB10AD2" w:rsidR="00431B2F" w:rsidRPr="00431B2F" w:rsidRDefault="00431B2F" w:rsidP="005E1241">
      <w:pPr>
        <w:rPr>
          <w:u w:val="single"/>
          <w:lang w:eastAsia="zh-CN"/>
        </w:rPr>
      </w:pPr>
      <w:r w:rsidRPr="00431B2F">
        <w:rPr>
          <w:u w:val="single"/>
          <w:lang w:eastAsia="zh-CN"/>
        </w:rPr>
        <w:t>RRC for PDCCH</w:t>
      </w:r>
    </w:p>
    <w:p w14:paraId="776608BE" w14:textId="77777777" w:rsidR="00431B2F" w:rsidRDefault="00431B2F" w:rsidP="00431B2F">
      <w:pPr>
        <w:pStyle w:val="Proposal"/>
        <w:rPr>
          <w:rFonts w:eastAsia="DengXian"/>
          <w:lang w:eastAsia="zh-CN"/>
        </w:rPr>
      </w:pPr>
      <w:r>
        <w:rPr>
          <w:rFonts w:eastAsia="SimSun"/>
          <w:lang w:eastAsia="zh-CN"/>
        </w:rPr>
        <w:t>For sDCI mTRP operation, introduce an RRC indication per CORESET. The value range is {the first, the second, both, none}</w:t>
      </w:r>
      <w:r>
        <w:rPr>
          <w:rFonts w:eastAsia="DengXian"/>
          <w:lang w:eastAsia="zh-CN"/>
        </w:rPr>
        <w:t>.</w:t>
      </w:r>
    </w:p>
    <w:p w14:paraId="624389CB" w14:textId="31F8F10F" w:rsidR="00431B2F" w:rsidRDefault="00431B2F" w:rsidP="005E1241">
      <w:pPr>
        <w:rPr>
          <w:lang w:eastAsia="zh-CN"/>
        </w:rPr>
      </w:pPr>
    </w:p>
    <w:p w14:paraId="36448CF7" w14:textId="2BB16F4B" w:rsidR="00431B2F" w:rsidRPr="00431B2F" w:rsidRDefault="00431B2F" w:rsidP="005E1241">
      <w:pPr>
        <w:rPr>
          <w:u w:val="single"/>
          <w:lang w:eastAsia="zh-CN"/>
        </w:rPr>
      </w:pPr>
      <w:r w:rsidRPr="00431B2F">
        <w:rPr>
          <w:u w:val="single"/>
          <w:lang w:eastAsia="zh-CN"/>
        </w:rPr>
        <w:t>RRC for SRS and CSI-RS</w:t>
      </w:r>
    </w:p>
    <w:p w14:paraId="20982C8B" w14:textId="77777777" w:rsidR="00431B2F" w:rsidRPr="003C0056" w:rsidRDefault="00431B2F" w:rsidP="00431B2F">
      <w:pPr>
        <w:pStyle w:val="Proposal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Introduce an RRC indication for SRS and (aperiodic) CSI-RS. The value range is {the first, the second}.</w:t>
      </w:r>
    </w:p>
    <w:p w14:paraId="5966580C" w14:textId="5B809984" w:rsidR="006D11FC" w:rsidRDefault="007E5033" w:rsidP="007E5033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6D11FC">
        <w:rPr>
          <w:rFonts w:eastAsiaTheme="minorEastAsia"/>
          <w:lang w:eastAsia="zh-CN"/>
        </w:rPr>
        <w:t>Reference</w:t>
      </w:r>
    </w:p>
    <w:p w14:paraId="0970511F" w14:textId="4C2E03E2" w:rsidR="00CB2870" w:rsidRDefault="006D11FC" w:rsidP="00E87EDE">
      <w:pPr>
        <w:spacing w:beforeLines="50" w:before="120"/>
        <w:jc w:val="both"/>
        <w:rPr>
          <w:rFonts w:eastAsia="SimSun"/>
          <w:color w:val="000000" w:themeColor="text1"/>
          <w:sz w:val="18"/>
          <w:lang w:val="en-US" w:eastAsia="zh-CN"/>
        </w:rPr>
      </w:pPr>
      <w:r w:rsidRPr="006D11FC">
        <w:rPr>
          <w:rFonts w:eastAsia="SimSun"/>
          <w:color w:val="000000" w:themeColor="text1"/>
          <w:sz w:val="18"/>
          <w:lang w:val="en-US" w:eastAsia="zh-CN"/>
        </w:rPr>
        <w:t>[1] RP-213598, New WID: MIMO Evolution for Downlink and Uplink, Samsung</w:t>
      </w:r>
      <w:bookmarkEnd w:id="0"/>
      <w:bookmarkEnd w:id="7"/>
    </w:p>
    <w:p w14:paraId="2A14C48C" w14:textId="02505588" w:rsidR="007C1327" w:rsidRPr="007E5033" w:rsidRDefault="007C1327" w:rsidP="00E87EDE">
      <w:pPr>
        <w:spacing w:beforeLines="50" w:before="120"/>
        <w:jc w:val="both"/>
        <w:rPr>
          <w:rFonts w:eastAsia="SimSun"/>
          <w:color w:val="000000" w:themeColor="text1"/>
          <w:sz w:val="18"/>
          <w:lang w:val="en-US" w:eastAsia="zh-CN"/>
        </w:rPr>
      </w:pPr>
      <w:r>
        <w:rPr>
          <w:rFonts w:eastAsia="SimSun"/>
          <w:color w:val="000000" w:themeColor="text1"/>
          <w:sz w:val="18"/>
          <w:lang w:val="en-US" w:eastAsia="zh-CN"/>
        </w:rPr>
        <w:t xml:space="preserve">[2] R1-2306271, </w:t>
      </w:r>
      <w:r w:rsidRPr="007C1327">
        <w:rPr>
          <w:rFonts w:eastAsia="SimSun"/>
          <w:color w:val="000000" w:themeColor="text1"/>
          <w:sz w:val="18"/>
          <w:lang w:val="en-US" w:eastAsia="zh-CN"/>
        </w:rPr>
        <w:t>Consolidated higher layers parameter list for Rel-18</w:t>
      </w:r>
      <w:r>
        <w:rPr>
          <w:rFonts w:eastAsia="SimSun"/>
          <w:color w:val="000000" w:themeColor="text1"/>
          <w:sz w:val="18"/>
          <w:lang w:val="en-US" w:eastAsia="zh-CN"/>
        </w:rPr>
        <w:t>.</w:t>
      </w:r>
    </w:p>
    <w:sectPr w:rsidR="007C1327" w:rsidRPr="007E503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24158" w14:textId="77777777" w:rsidR="00441062" w:rsidRDefault="00441062">
      <w:r>
        <w:separator/>
      </w:r>
    </w:p>
  </w:endnote>
  <w:endnote w:type="continuationSeparator" w:id="0">
    <w:p w14:paraId="1624132C" w14:textId="77777777" w:rsidR="00441062" w:rsidRDefault="0044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60047A" w:rsidRDefault="006004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907A6" w14:textId="77777777" w:rsidR="00441062" w:rsidRDefault="00441062">
      <w:r>
        <w:separator/>
      </w:r>
    </w:p>
  </w:footnote>
  <w:footnote w:type="continuationSeparator" w:id="0">
    <w:p w14:paraId="1AA7BFF6" w14:textId="77777777" w:rsidR="00441062" w:rsidRDefault="00441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733FF"/>
    <w:multiLevelType w:val="hybridMultilevel"/>
    <w:tmpl w:val="E8045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AB671A5"/>
    <w:multiLevelType w:val="hybridMultilevel"/>
    <w:tmpl w:val="17569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BD6EAB"/>
    <w:multiLevelType w:val="hybridMultilevel"/>
    <w:tmpl w:val="DACA3046"/>
    <w:lvl w:ilvl="0" w:tplc="405EB8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EA1D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EE50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ECCD4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F4CF28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0A6E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7CE5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A0A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3A14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64851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4A427FD"/>
    <w:multiLevelType w:val="hybridMultilevel"/>
    <w:tmpl w:val="C07A9A5A"/>
    <w:lvl w:ilvl="0" w:tplc="F8B255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894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10C5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898C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242894"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44D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AA8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10CF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3C52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BB9ABCC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hint="default"/>
        <w:b/>
        <w:spacing w:val="0"/>
        <w:w w:val="100"/>
        <w:position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72A0976"/>
    <w:multiLevelType w:val="hybridMultilevel"/>
    <w:tmpl w:val="5F4EC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6D7B2B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12362F7"/>
    <w:multiLevelType w:val="multilevel"/>
    <w:tmpl w:val="BB9ABCCC"/>
    <w:lvl w:ilvl="0">
      <w:start w:val="1"/>
      <w:numFmt w:val="decimal"/>
      <w:lvlText w:val="Proposal %1:"/>
      <w:lvlJc w:val="left"/>
      <w:pPr>
        <w:ind w:left="0" w:firstLine="0"/>
      </w:pPr>
      <w:rPr>
        <w:rFonts w:hint="default"/>
        <w:b/>
        <w:spacing w:val="0"/>
        <w:w w:val="100"/>
        <w:position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950778"/>
    <w:multiLevelType w:val="hybridMultilevel"/>
    <w:tmpl w:val="60F897D8"/>
    <w:lvl w:ilvl="0" w:tplc="BF96567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2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DA2A43"/>
    <w:multiLevelType w:val="multilevel"/>
    <w:tmpl w:val="0FF2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C621C25"/>
    <w:multiLevelType w:val="hybridMultilevel"/>
    <w:tmpl w:val="747AF184"/>
    <w:lvl w:ilvl="0" w:tplc="F44496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27"/>
  </w:num>
  <w:num w:numId="5">
    <w:abstractNumId w:val="0"/>
  </w:num>
  <w:num w:numId="6">
    <w:abstractNumId w:val="6"/>
  </w:num>
  <w:num w:numId="7">
    <w:abstractNumId w:val="18"/>
  </w:num>
  <w:num w:numId="8">
    <w:abstractNumId w:val="21"/>
  </w:num>
  <w:num w:numId="9">
    <w:abstractNumId w:val="30"/>
  </w:num>
  <w:num w:numId="10">
    <w:abstractNumId w:val="14"/>
  </w:num>
  <w:num w:numId="11">
    <w:abstractNumId w:val="16"/>
  </w:num>
  <w:num w:numId="12">
    <w:abstractNumId w:val="12"/>
  </w:num>
  <w:num w:numId="13">
    <w:abstractNumId w:val="16"/>
  </w:num>
  <w:num w:numId="14">
    <w:abstractNumId w:val="16"/>
  </w:num>
  <w:num w:numId="15">
    <w:abstractNumId w:val="29"/>
  </w:num>
  <w:num w:numId="16">
    <w:abstractNumId w:val="16"/>
    <w:lvlOverride w:ilvl="0">
      <w:startOverride w:val="1"/>
    </w:lvlOverride>
  </w:num>
  <w:num w:numId="17">
    <w:abstractNumId w:val="3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6"/>
  </w:num>
  <w:num w:numId="26">
    <w:abstractNumId w:val="34"/>
  </w:num>
  <w:num w:numId="27">
    <w:abstractNumId w:val="16"/>
    <w:lvlOverride w:ilvl="0">
      <w:startOverride w:val="1"/>
    </w:lvlOverride>
  </w:num>
  <w:num w:numId="28">
    <w:abstractNumId w:val="20"/>
  </w:num>
  <w:num w:numId="29">
    <w:abstractNumId w:val="5"/>
  </w:num>
  <w:num w:numId="30">
    <w:abstractNumId w:val="22"/>
  </w:num>
  <w:num w:numId="31">
    <w:abstractNumId w:val="11"/>
  </w:num>
  <w:num w:numId="32">
    <w:abstractNumId w:val="26"/>
  </w:num>
  <w:num w:numId="33">
    <w:abstractNumId w:val="28"/>
  </w:num>
  <w:num w:numId="34">
    <w:abstractNumId w:val="1"/>
  </w:num>
  <w:num w:numId="35">
    <w:abstractNumId w:val="16"/>
    <w:lvlOverride w:ilvl="0">
      <w:startOverride w:val="1"/>
    </w:lvlOverride>
  </w:num>
  <w:num w:numId="3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4"/>
  </w:num>
  <w:num w:numId="41">
    <w:abstractNumId w:val="7"/>
  </w:num>
  <w:num w:numId="42">
    <w:abstractNumId w:val="23"/>
  </w:num>
  <w:num w:numId="43">
    <w:abstractNumId w:val="32"/>
  </w:num>
  <w:num w:numId="44">
    <w:abstractNumId w:val="31"/>
  </w:num>
  <w:num w:numId="45">
    <w:abstractNumId w:val="2"/>
  </w:num>
  <w:num w:numId="46">
    <w:abstractNumId w:val="16"/>
  </w:num>
  <w:num w:numId="47">
    <w:abstractNumId w:val="9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7"/>
  </w:num>
  <w:num w:numId="52">
    <w:abstractNumId w:val="8"/>
  </w:num>
  <w:num w:numId="53">
    <w:abstractNumId w:val="13"/>
  </w:num>
  <w:num w:numId="54">
    <w:abstractNumId w:val="15"/>
  </w:num>
  <w:num w:numId="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3E63"/>
    <w:rsid w:val="000141AA"/>
    <w:rsid w:val="00014D1E"/>
    <w:rsid w:val="00015330"/>
    <w:rsid w:val="0001565F"/>
    <w:rsid w:val="0001701A"/>
    <w:rsid w:val="00017567"/>
    <w:rsid w:val="00017C43"/>
    <w:rsid w:val="000205C0"/>
    <w:rsid w:val="00020BFF"/>
    <w:rsid w:val="0002189A"/>
    <w:rsid w:val="00022233"/>
    <w:rsid w:val="000224E8"/>
    <w:rsid w:val="00022E4A"/>
    <w:rsid w:val="00023E5C"/>
    <w:rsid w:val="00025434"/>
    <w:rsid w:val="0002747B"/>
    <w:rsid w:val="00027FEA"/>
    <w:rsid w:val="00031567"/>
    <w:rsid w:val="00032AB8"/>
    <w:rsid w:val="0003419C"/>
    <w:rsid w:val="0003449E"/>
    <w:rsid w:val="000346B7"/>
    <w:rsid w:val="0003547F"/>
    <w:rsid w:val="000357E9"/>
    <w:rsid w:val="00036D27"/>
    <w:rsid w:val="00037B33"/>
    <w:rsid w:val="00040527"/>
    <w:rsid w:val="00040B64"/>
    <w:rsid w:val="0004127F"/>
    <w:rsid w:val="000421C4"/>
    <w:rsid w:val="00043AE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2134"/>
    <w:rsid w:val="0005476A"/>
    <w:rsid w:val="00054B4A"/>
    <w:rsid w:val="00054CEB"/>
    <w:rsid w:val="00055EC4"/>
    <w:rsid w:val="00057F83"/>
    <w:rsid w:val="00061B84"/>
    <w:rsid w:val="00061DBD"/>
    <w:rsid w:val="000622D3"/>
    <w:rsid w:val="00062A3B"/>
    <w:rsid w:val="00064173"/>
    <w:rsid w:val="000655EF"/>
    <w:rsid w:val="00066133"/>
    <w:rsid w:val="00066ACC"/>
    <w:rsid w:val="00070108"/>
    <w:rsid w:val="00070CDD"/>
    <w:rsid w:val="00071546"/>
    <w:rsid w:val="00071547"/>
    <w:rsid w:val="00072EDF"/>
    <w:rsid w:val="000737BB"/>
    <w:rsid w:val="00073C97"/>
    <w:rsid w:val="000743B0"/>
    <w:rsid w:val="00075247"/>
    <w:rsid w:val="00075455"/>
    <w:rsid w:val="00076E9F"/>
    <w:rsid w:val="00080890"/>
    <w:rsid w:val="00081C37"/>
    <w:rsid w:val="00081E9F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87578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1E2B"/>
    <w:rsid w:val="000A2D64"/>
    <w:rsid w:val="000A337E"/>
    <w:rsid w:val="000A3769"/>
    <w:rsid w:val="000A394F"/>
    <w:rsid w:val="000A3CD7"/>
    <w:rsid w:val="000A44A6"/>
    <w:rsid w:val="000A4C5A"/>
    <w:rsid w:val="000A5857"/>
    <w:rsid w:val="000A689E"/>
    <w:rsid w:val="000A6CBD"/>
    <w:rsid w:val="000B0DDC"/>
    <w:rsid w:val="000B13E4"/>
    <w:rsid w:val="000B1865"/>
    <w:rsid w:val="000B48A6"/>
    <w:rsid w:val="000B4B4A"/>
    <w:rsid w:val="000B54C1"/>
    <w:rsid w:val="000B5774"/>
    <w:rsid w:val="000B5F7E"/>
    <w:rsid w:val="000B67BB"/>
    <w:rsid w:val="000B78CC"/>
    <w:rsid w:val="000C00E1"/>
    <w:rsid w:val="000C07F9"/>
    <w:rsid w:val="000C318A"/>
    <w:rsid w:val="000C42DD"/>
    <w:rsid w:val="000C4E93"/>
    <w:rsid w:val="000C6960"/>
    <w:rsid w:val="000C6CBB"/>
    <w:rsid w:val="000C6D76"/>
    <w:rsid w:val="000C6E31"/>
    <w:rsid w:val="000C7168"/>
    <w:rsid w:val="000D0344"/>
    <w:rsid w:val="000D070E"/>
    <w:rsid w:val="000D1C23"/>
    <w:rsid w:val="000D1C2C"/>
    <w:rsid w:val="000D339C"/>
    <w:rsid w:val="000D3B23"/>
    <w:rsid w:val="000D468C"/>
    <w:rsid w:val="000D5EC9"/>
    <w:rsid w:val="000D667E"/>
    <w:rsid w:val="000D7628"/>
    <w:rsid w:val="000E02F8"/>
    <w:rsid w:val="000E05CF"/>
    <w:rsid w:val="000E13C9"/>
    <w:rsid w:val="000E299A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2D6E"/>
    <w:rsid w:val="000F446E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2EC3"/>
    <w:rsid w:val="001053B5"/>
    <w:rsid w:val="0010634F"/>
    <w:rsid w:val="0010643B"/>
    <w:rsid w:val="00107EFF"/>
    <w:rsid w:val="00107FF6"/>
    <w:rsid w:val="00110453"/>
    <w:rsid w:val="00110973"/>
    <w:rsid w:val="00110CE9"/>
    <w:rsid w:val="001112E9"/>
    <w:rsid w:val="001119E6"/>
    <w:rsid w:val="00112C1D"/>
    <w:rsid w:val="001133CF"/>
    <w:rsid w:val="00113571"/>
    <w:rsid w:val="001139A8"/>
    <w:rsid w:val="00114EB0"/>
    <w:rsid w:val="00114EF4"/>
    <w:rsid w:val="00116E95"/>
    <w:rsid w:val="001177F1"/>
    <w:rsid w:val="00117B42"/>
    <w:rsid w:val="00117E84"/>
    <w:rsid w:val="00121CA2"/>
    <w:rsid w:val="00122207"/>
    <w:rsid w:val="0012227B"/>
    <w:rsid w:val="001227E7"/>
    <w:rsid w:val="001252C3"/>
    <w:rsid w:val="00125A22"/>
    <w:rsid w:val="00126539"/>
    <w:rsid w:val="00126BF7"/>
    <w:rsid w:val="00126EC4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2CF4"/>
    <w:rsid w:val="00135B09"/>
    <w:rsid w:val="00135D2D"/>
    <w:rsid w:val="00136157"/>
    <w:rsid w:val="00140232"/>
    <w:rsid w:val="0014087A"/>
    <w:rsid w:val="00141333"/>
    <w:rsid w:val="00141DD6"/>
    <w:rsid w:val="001432D9"/>
    <w:rsid w:val="00144804"/>
    <w:rsid w:val="00144AA6"/>
    <w:rsid w:val="00145540"/>
    <w:rsid w:val="0014638D"/>
    <w:rsid w:val="00147A83"/>
    <w:rsid w:val="0015093A"/>
    <w:rsid w:val="00150FD5"/>
    <w:rsid w:val="00151051"/>
    <w:rsid w:val="00151E51"/>
    <w:rsid w:val="00152608"/>
    <w:rsid w:val="001535A1"/>
    <w:rsid w:val="00154655"/>
    <w:rsid w:val="001551A2"/>
    <w:rsid w:val="0015526C"/>
    <w:rsid w:val="00155E7B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0261"/>
    <w:rsid w:val="00170D95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07B1"/>
    <w:rsid w:val="00181069"/>
    <w:rsid w:val="00184EF7"/>
    <w:rsid w:val="00185A40"/>
    <w:rsid w:val="001860A0"/>
    <w:rsid w:val="00190720"/>
    <w:rsid w:val="0019227A"/>
    <w:rsid w:val="001935AA"/>
    <w:rsid w:val="00195650"/>
    <w:rsid w:val="00195BCC"/>
    <w:rsid w:val="00196C1C"/>
    <w:rsid w:val="0019718D"/>
    <w:rsid w:val="001973E7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42D"/>
    <w:rsid w:val="001B57B0"/>
    <w:rsid w:val="001B6380"/>
    <w:rsid w:val="001B6CDE"/>
    <w:rsid w:val="001B743D"/>
    <w:rsid w:val="001B7CA3"/>
    <w:rsid w:val="001C022C"/>
    <w:rsid w:val="001C111C"/>
    <w:rsid w:val="001C1982"/>
    <w:rsid w:val="001C2AB9"/>
    <w:rsid w:val="001C2DD3"/>
    <w:rsid w:val="001C2F57"/>
    <w:rsid w:val="001C3D4A"/>
    <w:rsid w:val="001C3FB4"/>
    <w:rsid w:val="001C4A8B"/>
    <w:rsid w:val="001C581F"/>
    <w:rsid w:val="001C5F62"/>
    <w:rsid w:val="001C6466"/>
    <w:rsid w:val="001C6FB6"/>
    <w:rsid w:val="001D0D4B"/>
    <w:rsid w:val="001D1842"/>
    <w:rsid w:val="001D1EAA"/>
    <w:rsid w:val="001D2965"/>
    <w:rsid w:val="001D33B1"/>
    <w:rsid w:val="001D4FA8"/>
    <w:rsid w:val="001D504E"/>
    <w:rsid w:val="001D5378"/>
    <w:rsid w:val="001D5574"/>
    <w:rsid w:val="001D561A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ABC"/>
    <w:rsid w:val="001F5B17"/>
    <w:rsid w:val="001F6117"/>
    <w:rsid w:val="001F67F2"/>
    <w:rsid w:val="001F7A97"/>
    <w:rsid w:val="001F7F6C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25ED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E29"/>
    <w:rsid w:val="00244332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18EE"/>
    <w:rsid w:val="0025228F"/>
    <w:rsid w:val="002530BE"/>
    <w:rsid w:val="00253E55"/>
    <w:rsid w:val="00257195"/>
    <w:rsid w:val="002578D8"/>
    <w:rsid w:val="002613A5"/>
    <w:rsid w:val="00261821"/>
    <w:rsid w:val="00262027"/>
    <w:rsid w:val="002637D9"/>
    <w:rsid w:val="00267881"/>
    <w:rsid w:val="002723F2"/>
    <w:rsid w:val="00273821"/>
    <w:rsid w:val="00273FC1"/>
    <w:rsid w:val="00274E67"/>
    <w:rsid w:val="00274F71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7A8"/>
    <w:rsid w:val="00285A0E"/>
    <w:rsid w:val="00285BA0"/>
    <w:rsid w:val="0028675B"/>
    <w:rsid w:val="00287CF1"/>
    <w:rsid w:val="00290393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3934"/>
    <w:rsid w:val="002A3F48"/>
    <w:rsid w:val="002A622D"/>
    <w:rsid w:val="002A6CBA"/>
    <w:rsid w:val="002A6FBE"/>
    <w:rsid w:val="002B011D"/>
    <w:rsid w:val="002B1488"/>
    <w:rsid w:val="002B19D9"/>
    <w:rsid w:val="002B1C9E"/>
    <w:rsid w:val="002B1E85"/>
    <w:rsid w:val="002B4A9F"/>
    <w:rsid w:val="002B565A"/>
    <w:rsid w:val="002B5705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CBE"/>
    <w:rsid w:val="002D1D19"/>
    <w:rsid w:val="002D2931"/>
    <w:rsid w:val="002D32AD"/>
    <w:rsid w:val="002D3445"/>
    <w:rsid w:val="002D3BFF"/>
    <w:rsid w:val="002D3F6E"/>
    <w:rsid w:val="002D4229"/>
    <w:rsid w:val="002D4826"/>
    <w:rsid w:val="002D4B06"/>
    <w:rsid w:val="002D4DCF"/>
    <w:rsid w:val="002D500D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3C72"/>
    <w:rsid w:val="002E3EF6"/>
    <w:rsid w:val="002E4216"/>
    <w:rsid w:val="002E4C5F"/>
    <w:rsid w:val="002E5A45"/>
    <w:rsid w:val="002E5E1A"/>
    <w:rsid w:val="002E5F20"/>
    <w:rsid w:val="002E74B9"/>
    <w:rsid w:val="002F03BC"/>
    <w:rsid w:val="002F1D9A"/>
    <w:rsid w:val="002F1E63"/>
    <w:rsid w:val="002F4309"/>
    <w:rsid w:val="002F4657"/>
    <w:rsid w:val="002F55B2"/>
    <w:rsid w:val="002F6B54"/>
    <w:rsid w:val="002F7A88"/>
    <w:rsid w:val="0030001B"/>
    <w:rsid w:val="003001D0"/>
    <w:rsid w:val="00302299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8E8"/>
    <w:rsid w:val="00310AAF"/>
    <w:rsid w:val="00310F20"/>
    <w:rsid w:val="0031179C"/>
    <w:rsid w:val="00312856"/>
    <w:rsid w:val="00312EB0"/>
    <w:rsid w:val="003133E4"/>
    <w:rsid w:val="0031543D"/>
    <w:rsid w:val="00315F2F"/>
    <w:rsid w:val="00316D12"/>
    <w:rsid w:val="00316D4A"/>
    <w:rsid w:val="00317845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4CA6"/>
    <w:rsid w:val="00336954"/>
    <w:rsid w:val="003371C6"/>
    <w:rsid w:val="00340FC5"/>
    <w:rsid w:val="00341115"/>
    <w:rsid w:val="0034173D"/>
    <w:rsid w:val="00342A3B"/>
    <w:rsid w:val="00342E26"/>
    <w:rsid w:val="00343073"/>
    <w:rsid w:val="003433CD"/>
    <w:rsid w:val="003436A3"/>
    <w:rsid w:val="00343FB8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6AA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099"/>
    <w:rsid w:val="003621A3"/>
    <w:rsid w:val="00363FF1"/>
    <w:rsid w:val="003643D7"/>
    <w:rsid w:val="00364A56"/>
    <w:rsid w:val="00366FA1"/>
    <w:rsid w:val="00367757"/>
    <w:rsid w:val="0037004C"/>
    <w:rsid w:val="003703CB"/>
    <w:rsid w:val="0037119B"/>
    <w:rsid w:val="003716D6"/>
    <w:rsid w:val="0037187A"/>
    <w:rsid w:val="00371EED"/>
    <w:rsid w:val="00372A7D"/>
    <w:rsid w:val="00373E10"/>
    <w:rsid w:val="003740D2"/>
    <w:rsid w:val="0037427C"/>
    <w:rsid w:val="00376939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C3"/>
    <w:rsid w:val="00387985"/>
    <w:rsid w:val="00390AF9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843"/>
    <w:rsid w:val="0039604D"/>
    <w:rsid w:val="00396450"/>
    <w:rsid w:val="00397371"/>
    <w:rsid w:val="003A025C"/>
    <w:rsid w:val="003A2880"/>
    <w:rsid w:val="003A2E9C"/>
    <w:rsid w:val="003A38B6"/>
    <w:rsid w:val="003A41E4"/>
    <w:rsid w:val="003A4FE1"/>
    <w:rsid w:val="003A557A"/>
    <w:rsid w:val="003A6D6C"/>
    <w:rsid w:val="003A6EE3"/>
    <w:rsid w:val="003B2D88"/>
    <w:rsid w:val="003B3117"/>
    <w:rsid w:val="003B4BAA"/>
    <w:rsid w:val="003B5800"/>
    <w:rsid w:val="003B6E24"/>
    <w:rsid w:val="003B7C7F"/>
    <w:rsid w:val="003C0056"/>
    <w:rsid w:val="003C1312"/>
    <w:rsid w:val="003C1B36"/>
    <w:rsid w:val="003C27FF"/>
    <w:rsid w:val="003C3310"/>
    <w:rsid w:val="003C4A71"/>
    <w:rsid w:val="003C4C53"/>
    <w:rsid w:val="003C5549"/>
    <w:rsid w:val="003C6D51"/>
    <w:rsid w:val="003C6FF1"/>
    <w:rsid w:val="003C7216"/>
    <w:rsid w:val="003C7384"/>
    <w:rsid w:val="003D0F1F"/>
    <w:rsid w:val="003D17A2"/>
    <w:rsid w:val="003D1A37"/>
    <w:rsid w:val="003D2309"/>
    <w:rsid w:val="003D4B4C"/>
    <w:rsid w:val="003D4CBF"/>
    <w:rsid w:val="003D4D49"/>
    <w:rsid w:val="003D53D7"/>
    <w:rsid w:val="003D5D59"/>
    <w:rsid w:val="003D5DCB"/>
    <w:rsid w:val="003D6692"/>
    <w:rsid w:val="003D6F36"/>
    <w:rsid w:val="003D708A"/>
    <w:rsid w:val="003E0E02"/>
    <w:rsid w:val="003E0E80"/>
    <w:rsid w:val="003E238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734E"/>
    <w:rsid w:val="0040782C"/>
    <w:rsid w:val="00407AFD"/>
    <w:rsid w:val="00407F9F"/>
    <w:rsid w:val="004122AC"/>
    <w:rsid w:val="004128C4"/>
    <w:rsid w:val="004131D9"/>
    <w:rsid w:val="0041390E"/>
    <w:rsid w:val="00414BB3"/>
    <w:rsid w:val="00415963"/>
    <w:rsid w:val="0041669D"/>
    <w:rsid w:val="00416705"/>
    <w:rsid w:val="00416961"/>
    <w:rsid w:val="00416AC5"/>
    <w:rsid w:val="004175CD"/>
    <w:rsid w:val="004201F7"/>
    <w:rsid w:val="0042194D"/>
    <w:rsid w:val="00421EAB"/>
    <w:rsid w:val="0042735E"/>
    <w:rsid w:val="00431B2F"/>
    <w:rsid w:val="00432128"/>
    <w:rsid w:val="00433E63"/>
    <w:rsid w:val="00434BE2"/>
    <w:rsid w:val="00435C19"/>
    <w:rsid w:val="00435C42"/>
    <w:rsid w:val="00437000"/>
    <w:rsid w:val="00437194"/>
    <w:rsid w:val="00437A99"/>
    <w:rsid w:val="00441062"/>
    <w:rsid w:val="004419C8"/>
    <w:rsid w:val="004420EF"/>
    <w:rsid w:val="00444983"/>
    <w:rsid w:val="00444F8C"/>
    <w:rsid w:val="004453C9"/>
    <w:rsid w:val="00445A1C"/>
    <w:rsid w:val="0044674B"/>
    <w:rsid w:val="00446771"/>
    <w:rsid w:val="00447D50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6FB4"/>
    <w:rsid w:val="00457E35"/>
    <w:rsid w:val="0046072B"/>
    <w:rsid w:val="004607BA"/>
    <w:rsid w:val="00460DFE"/>
    <w:rsid w:val="00461871"/>
    <w:rsid w:val="004618E1"/>
    <w:rsid w:val="00461ED0"/>
    <w:rsid w:val="00463EB6"/>
    <w:rsid w:val="004667D7"/>
    <w:rsid w:val="00466B68"/>
    <w:rsid w:val="00466F57"/>
    <w:rsid w:val="00467069"/>
    <w:rsid w:val="004678D4"/>
    <w:rsid w:val="0047197D"/>
    <w:rsid w:val="00471C06"/>
    <w:rsid w:val="004720A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739E"/>
    <w:rsid w:val="00480732"/>
    <w:rsid w:val="00480B8B"/>
    <w:rsid w:val="004812F1"/>
    <w:rsid w:val="00481598"/>
    <w:rsid w:val="004822A4"/>
    <w:rsid w:val="00483741"/>
    <w:rsid w:val="00483D3E"/>
    <w:rsid w:val="00483ED7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251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34"/>
    <w:rsid w:val="004A6E92"/>
    <w:rsid w:val="004A715A"/>
    <w:rsid w:val="004A724B"/>
    <w:rsid w:val="004A7C06"/>
    <w:rsid w:val="004A7E8D"/>
    <w:rsid w:val="004B1015"/>
    <w:rsid w:val="004B23DC"/>
    <w:rsid w:val="004B3D21"/>
    <w:rsid w:val="004B3ECD"/>
    <w:rsid w:val="004B4C38"/>
    <w:rsid w:val="004B4F12"/>
    <w:rsid w:val="004B5426"/>
    <w:rsid w:val="004B5622"/>
    <w:rsid w:val="004B6994"/>
    <w:rsid w:val="004B73E3"/>
    <w:rsid w:val="004C14E9"/>
    <w:rsid w:val="004C21B0"/>
    <w:rsid w:val="004C3FE4"/>
    <w:rsid w:val="004C4FA4"/>
    <w:rsid w:val="004C5480"/>
    <w:rsid w:val="004C5649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47C5"/>
    <w:rsid w:val="004E545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4F7C37"/>
    <w:rsid w:val="00501087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1F42"/>
    <w:rsid w:val="005125DD"/>
    <w:rsid w:val="00512621"/>
    <w:rsid w:val="00512908"/>
    <w:rsid w:val="00513158"/>
    <w:rsid w:val="0051371E"/>
    <w:rsid w:val="00513EB7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11EC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6D4"/>
    <w:rsid w:val="005357B3"/>
    <w:rsid w:val="005365BE"/>
    <w:rsid w:val="0054059A"/>
    <w:rsid w:val="00541256"/>
    <w:rsid w:val="0054438E"/>
    <w:rsid w:val="00544E04"/>
    <w:rsid w:val="005456E5"/>
    <w:rsid w:val="00545BA8"/>
    <w:rsid w:val="00545BC6"/>
    <w:rsid w:val="00546EF4"/>
    <w:rsid w:val="00546FFD"/>
    <w:rsid w:val="0054785C"/>
    <w:rsid w:val="00547F94"/>
    <w:rsid w:val="00547FC9"/>
    <w:rsid w:val="005501A1"/>
    <w:rsid w:val="00550DD0"/>
    <w:rsid w:val="00551346"/>
    <w:rsid w:val="00551C3E"/>
    <w:rsid w:val="00551DDD"/>
    <w:rsid w:val="00552D2A"/>
    <w:rsid w:val="00552D60"/>
    <w:rsid w:val="005537A1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48E"/>
    <w:rsid w:val="0058472F"/>
    <w:rsid w:val="00584912"/>
    <w:rsid w:val="00585C3F"/>
    <w:rsid w:val="00586551"/>
    <w:rsid w:val="005865D8"/>
    <w:rsid w:val="00586DD7"/>
    <w:rsid w:val="00586F21"/>
    <w:rsid w:val="00592708"/>
    <w:rsid w:val="005936AE"/>
    <w:rsid w:val="005936AF"/>
    <w:rsid w:val="005944E5"/>
    <w:rsid w:val="0059586B"/>
    <w:rsid w:val="0059611C"/>
    <w:rsid w:val="0059663F"/>
    <w:rsid w:val="00596705"/>
    <w:rsid w:val="00597860"/>
    <w:rsid w:val="005A2C0F"/>
    <w:rsid w:val="005A3E77"/>
    <w:rsid w:val="005A4BB0"/>
    <w:rsid w:val="005A5317"/>
    <w:rsid w:val="005A5B67"/>
    <w:rsid w:val="005A6AE0"/>
    <w:rsid w:val="005A6F63"/>
    <w:rsid w:val="005A7251"/>
    <w:rsid w:val="005A77C6"/>
    <w:rsid w:val="005B0621"/>
    <w:rsid w:val="005B142A"/>
    <w:rsid w:val="005B16B1"/>
    <w:rsid w:val="005B16DC"/>
    <w:rsid w:val="005B17D5"/>
    <w:rsid w:val="005B193D"/>
    <w:rsid w:val="005B1E54"/>
    <w:rsid w:val="005B21D8"/>
    <w:rsid w:val="005B286F"/>
    <w:rsid w:val="005B288E"/>
    <w:rsid w:val="005B36E8"/>
    <w:rsid w:val="005B472A"/>
    <w:rsid w:val="005B5098"/>
    <w:rsid w:val="005B5413"/>
    <w:rsid w:val="005B57AD"/>
    <w:rsid w:val="005B662F"/>
    <w:rsid w:val="005B79EA"/>
    <w:rsid w:val="005C08A4"/>
    <w:rsid w:val="005C0B1C"/>
    <w:rsid w:val="005C1E5B"/>
    <w:rsid w:val="005C25B7"/>
    <w:rsid w:val="005C3EA0"/>
    <w:rsid w:val="005C7404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241"/>
    <w:rsid w:val="005E2C44"/>
    <w:rsid w:val="005E300B"/>
    <w:rsid w:val="005E3280"/>
    <w:rsid w:val="005E5A4E"/>
    <w:rsid w:val="005E64D8"/>
    <w:rsid w:val="005F0E08"/>
    <w:rsid w:val="005F1896"/>
    <w:rsid w:val="005F48CD"/>
    <w:rsid w:val="005F4FEB"/>
    <w:rsid w:val="005F6301"/>
    <w:rsid w:val="005F6AE4"/>
    <w:rsid w:val="0060047A"/>
    <w:rsid w:val="00600BB7"/>
    <w:rsid w:val="00600D32"/>
    <w:rsid w:val="00600E5D"/>
    <w:rsid w:val="006012B9"/>
    <w:rsid w:val="00602547"/>
    <w:rsid w:val="00604D12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D83"/>
    <w:rsid w:val="00615149"/>
    <w:rsid w:val="00615C80"/>
    <w:rsid w:val="00615D68"/>
    <w:rsid w:val="00615E87"/>
    <w:rsid w:val="00615EEE"/>
    <w:rsid w:val="006160D8"/>
    <w:rsid w:val="00616683"/>
    <w:rsid w:val="006169C0"/>
    <w:rsid w:val="006209D5"/>
    <w:rsid w:val="00620B0F"/>
    <w:rsid w:val="00621D26"/>
    <w:rsid w:val="0062228B"/>
    <w:rsid w:val="00622936"/>
    <w:rsid w:val="00622AD1"/>
    <w:rsid w:val="0062353D"/>
    <w:rsid w:val="00623F42"/>
    <w:rsid w:val="00623FA7"/>
    <w:rsid w:val="006241A8"/>
    <w:rsid w:val="00624DC1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4037A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88B"/>
    <w:rsid w:val="006479BB"/>
    <w:rsid w:val="00647E1E"/>
    <w:rsid w:val="00651216"/>
    <w:rsid w:val="006512E3"/>
    <w:rsid w:val="00652E41"/>
    <w:rsid w:val="00652EF1"/>
    <w:rsid w:val="00653D47"/>
    <w:rsid w:val="0065407D"/>
    <w:rsid w:val="00654A1C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906"/>
    <w:rsid w:val="00666DD8"/>
    <w:rsid w:val="00667D20"/>
    <w:rsid w:val="006705F0"/>
    <w:rsid w:val="00670B5A"/>
    <w:rsid w:val="00670B7C"/>
    <w:rsid w:val="00670E91"/>
    <w:rsid w:val="00671283"/>
    <w:rsid w:val="00671723"/>
    <w:rsid w:val="00672272"/>
    <w:rsid w:val="006726F6"/>
    <w:rsid w:val="00673B4E"/>
    <w:rsid w:val="00673F38"/>
    <w:rsid w:val="00674A87"/>
    <w:rsid w:val="0067553B"/>
    <w:rsid w:val="006765FF"/>
    <w:rsid w:val="006769F8"/>
    <w:rsid w:val="006777B4"/>
    <w:rsid w:val="006802D9"/>
    <w:rsid w:val="006810F6"/>
    <w:rsid w:val="00681497"/>
    <w:rsid w:val="00681AEB"/>
    <w:rsid w:val="00683590"/>
    <w:rsid w:val="00683A98"/>
    <w:rsid w:val="0068422A"/>
    <w:rsid w:val="00685062"/>
    <w:rsid w:val="006853A9"/>
    <w:rsid w:val="00685676"/>
    <w:rsid w:val="00685CB5"/>
    <w:rsid w:val="0068764D"/>
    <w:rsid w:val="00690497"/>
    <w:rsid w:val="006906C2"/>
    <w:rsid w:val="0069082B"/>
    <w:rsid w:val="00690D77"/>
    <w:rsid w:val="00691372"/>
    <w:rsid w:val="0069381F"/>
    <w:rsid w:val="00693A52"/>
    <w:rsid w:val="00693FE9"/>
    <w:rsid w:val="006943C2"/>
    <w:rsid w:val="00694F02"/>
    <w:rsid w:val="00696285"/>
    <w:rsid w:val="00697C6E"/>
    <w:rsid w:val="006A1F23"/>
    <w:rsid w:val="006A28D9"/>
    <w:rsid w:val="006A443D"/>
    <w:rsid w:val="006A468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1FC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6DC6"/>
    <w:rsid w:val="006E72C1"/>
    <w:rsid w:val="006E7797"/>
    <w:rsid w:val="006F1323"/>
    <w:rsid w:val="006F1D76"/>
    <w:rsid w:val="006F495F"/>
    <w:rsid w:val="006F4DAF"/>
    <w:rsid w:val="006F6145"/>
    <w:rsid w:val="006F6366"/>
    <w:rsid w:val="006F6838"/>
    <w:rsid w:val="006F6858"/>
    <w:rsid w:val="006F6EDB"/>
    <w:rsid w:val="006F6F67"/>
    <w:rsid w:val="006F736D"/>
    <w:rsid w:val="006F7573"/>
    <w:rsid w:val="006F77CF"/>
    <w:rsid w:val="006F7ADA"/>
    <w:rsid w:val="00700BE2"/>
    <w:rsid w:val="007019D9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860"/>
    <w:rsid w:val="0071125F"/>
    <w:rsid w:val="007125B7"/>
    <w:rsid w:val="00712AA2"/>
    <w:rsid w:val="00712F5A"/>
    <w:rsid w:val="007132D7"/>
    <w:rsid w:val="007136BA"/>
    <w:rsid w:val="007156C4"/>
    <w:rsid w:val="007174EE"/>
    <w:rsid w:val="0072031E"/>
    <w:rsid w:val="00720AED"/>
    <w:rsid w:val="00720CE4"/>
    <w:rsid w:val="00721BB2"/>
    <w:rsid w:val="0072291F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6B29"/>
    <w:rsid w:val="00736BED"/>
    <w:rsid w:val="00736CBE"/>
    <w:rsid w:val="007378BA"/>
    <w:rsid w:val="00740822"/>
    <w:rsid w:val="00740E72"/>
    <w:rsid w:val="007413C2"/>
    <w:rsid w:val="00742C3F"/>
    <w:rsid w:val="00742C64"/>
    <w:rsid w:val="0074377F"/>
    <w:rsid w:val="007440D1"/>
    <w:rsid w:val="00744523"/>
    <w:rsid w:val="007449BA"/>
    <w:rsid w:val="00746046"/>
    <w:rsid w:val="007464A1"/>
    <w:rsid w:val="00746768"/>
    <w:rsid w:val="007468E1"/>
    <w:rsid w:val="00746DAC"/>
    <w:rsid w:val="007503B9"/>
    <w:rsid w:val="007506E8"/>
    <w:rsid w:val="00751E2C"/>
    <w:rsid w:val="00752273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50E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5E4A"/>
    <w:rsid w:val="007764BF"/>
    <w:rsid w:val="00776B4A"/>
    <w:rsid w:val="00776D40"/>
    <w:rsid w:val="007778F6"/>
    <w:rsid w:val="007806CB"/>
    <w:rsid w:val="00780B3C"/>
    <w:rsid w:val="00781BDC"/>
    <w:rsid w:val="00781E7F"/>
    <w:rsid w:val="00782280"/>
    <w:rsid w:val="00783003"/>
    <w:rsid w:val="007831B3"/>
    <w:rsid w:val="00783551"/>
    <w:rsid w:val="00784693"/>
    <w:rsid w:val="0078572C"/>
    <w:rsid w:val="00785739"/>
    <w:rsid w:val="007868A4"/>
    <w:rsid w:val="00791EFF"/>
    <w:rsid w:val="007922F8"/>
    <w:rsid w:val="00792CD6"/>
    <w:rsid w:val="007931BA"/>
    <w:rsid w:val="007932AD"/>
    <w:rsid w:val="00793D37"/>
    <w:rsid w:val="0079442D"/>
    <w:rsid w:val="00794441"/>
    <w:rsid w:val="00795B44"/>
    <w:rsid w:val="00795E88"/>
    <w:rsid w:val="00796155"/>
    <w:rsid w:val="00796522"/>
    <w:rsid w:val="00796B2F"/>
    <w:rsid w:val="00797D98"/>
    <w:rsid w:val="00797F9F"/>
    <w:rsid w:val="007A07C0"/>
    <w:rsid w:val="007A2418"/>
    <w:rsid w:val="007A4999"/>
    <w:rsid w:val="007A4A6B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327"/>
    <w:rsid w:val="007C1493"/>
    <w:rsid w:val="007C1ABF"/>
    <w:rsid w:val="007C2598"/>
    <w:rsid w:val="007C31E4"/>
    <w:rsid w:val="007C377C"/>
    <w:rsid w:val="007C3D26"/>
    <w:rsid w:val="007C42CB"/>
    <w:rsid w:val="007C4F48"/>
    <w:rsid w:val="007C50C2"/>
    <w:rsid w:val="007C5E29"/>
    <w:rsid w:val="007C6B55"/>
    <w:rsid w:val="007C73BA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C1A"/>
    <w:rsid w:val="007E2488"/>
    <w:rsid w:val="007E2FA2"/>
    <w:rsid w:val="007E3B8F"/>
    <w:rsid w:val="007E5033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CD5"/>
    <w:rsid w:val="007F749D"/>
    <w:rsid w:val="007F750E"/>
    <w:rsid w:val="007F7A8D"/>
    <w:rsid w:val="007F7ACC"/>
    <w:rsid w:val="00800CBE"/>
    <w:rsid w:val="00800DB2"/>
    <w:rsid w:val="00801B02"/>
    <w:rsid w:val="00801C97"/>
    <w:rsid w:val="008029BF"/>
    <w:rsid w:val="0080312A"/>
    <w:rsid w:val="00804A7D"/>
    <w:rsid w:val="00807B03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7222"/>
    <w:rsid w:val="00847343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06FF"/>
    <w:rsid w:val="008612D1"/>
    <w:rsid w:val="0086158E"/>
    <w:rsid w:val="0086327C"/>
    <w:rsid w:val="00863957"/>
    <w:rsid w:val="008673FD"/>
    <w:rsid w:val="0086790E"/>
    <w:rsid w:val="00867EDD"/>
    <w:rsid w:val="008722E4"/>
    <w:rsid w:val="00872C69"/>
    <w:rsid w:val="00873AA0"/>
    <w:rsid w:val="00874745"/>
    <w:rsid w:val="00874E26"/>
    <w:rsid w:val="008774EB"/>
    <w:rsid w:val="008809A6"/>
    <w:rsid w:val="0088193D"/>
    <w:rsid w:val="00881BC8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FD3"/>
    <w:rsid w:val="008946B7"/>
    <w:rsid w:val="00895782"/>
    <w:rsid w:val="008963CD"/>
    <w:rsid w:val="00897872"/>
    <w:rsid w:val="008978FA"/>
    <w:rsid w:val="008979F4"/>
    <w:rsid w:val="008A0322"/>
    <w:rsid w:val="008A0411"/>
    <w:rsid w:val="008A07B6"/>
    <w:rsid w:val="008A2E83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1F5"/>
    <w:rsid w:val="008B03C4"/>
    <w:rsid w:val="008B17F9"/>
    <w:rsid w:val="008B1A4E"/>
    <w:rsid w:val="008B2872"/>
    <w:rsid w:val="008B291E"/>
    <w:rsid w:val="008B6BBE"/>
    <w:rsid w:val="008B751B"/>
    <w:rsid w:val="008C09C2"/>
    <w:rsid w:val="008C0CFF"/>
    <w:rsid w:val="008C179C"/>
    <w:rsid w:val="008C195A"/>
    <w:rsid w:val="008C1E88"/>
    <w:rsid w:val="008C1E98"/>
    <w:rsid w:val="008C2871"/>
    <w:rsid w:val="008C320D"/>
    <w:rsid w:val="008C53F3"/>
    <w:rsid w:val="008C7645"/>
    <w:rsid w:val="008C7D0D"/>
    <w:rsid w:val="008D06D4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7A0"/>
    <w:rsid w:val="008D6B8C"/>
    <w:rsid w:val="008E021F"/>
    <w:rsid w:val="008E0711"/>
    <w:rsid w:val="008E0875"/>
    <w:rsid w:val="008E0AAD"/>
    <w:rsid w:val="008E120E"/>
    <w:rsid w:val="008E14EC"/>
    <w:rsid w:val="008E317F"/>
    <w:rsid w:val="008E48DB"/>
    <w:rsid w:val="008E5CF9"/>
    <w:rsid w:val="008E726F"/>
    <w:rsid w:val="008E79CD"/>
    <w:rsid w:val="008E7DBA"/>
    <w:rsid w:val="008F060D"/>
    <w:rsid w:val="008F1DD5"/>
    <w:rsid w:val="008F2B18"/>
    <w:rsid w:val="008F2E09"/>
    <w:rsid w:val="008F2E96"/>
    <w:rsid w:val="008F316F"/>
    <w:rsid w:val="008F3493"/>
    <w:rsid w:val="008F3C0D"/>
    <w:rsid w:val="008F3D39"/>
    <w:rsid w:val="008F4441"/>
    <w:rsid w:val="008F5211"/>
    <w:rsid w:val="008F5B85"/>
    <w:rsid w:val="008F648B"/>
    <w:rsid w:val="008F6B8F"/>
    <w:rsid w:val="008F77B1"/>
    <w:rsid w:val="008F797E"/>
    <w:rsid w:val="008F7CD0"/>
    <w:rsid w:val="00900ECE"/>
    <w:rsid w:val="0090253A"/>
    <w:rsid w:val="009029D6"/>
    <w:rsid w:val="00902E0E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F32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4D23"/>
    <w:rsid w:val="0092516E"/>
    <w:rsid w:val="00925593"/>
    <w:rsid w:val="00926114"/>
    <w:rsid w:val="009261DC"/>
    <w:rsid w:val="00927857"/>
    <w:rsid w:val="009300AC"/>
    <w:rsid w:val="00931E63"/>
    <w:rsid w:val="00932114"/>
    <w:rsid w:val="00932976"/>
    <w:rsid w:val="00932A79"/>
    <w:rsid w:val="00932AE1"/>
    <w:rsid w:val="00933D96"/>
    <w:rsid w:val="009345CA"/>
    <w:rsid w:val="00934889"/>
    <w:rsid w:val="00935061"/>
    <w:rsid w:val="00935166"/>
    <w:rsid w:val="00935213"/>
    <w:rsid w:val="00935487"/>
    <w:rsid w:val="00935C3F"/>
    <w:rsid w:val="00935ECE"/>
    <w:rsid w:val="0093654F"/>
    <w:rsid w:val="0093757B"/>
    <w:rsid w:val="00937F89"/>
    <w:rsid w:val="00940009"/>
    <w:rsid w:val="0094074A"/>
    <w:rsid w:val="009411CA"/>
    <w:rsid w:val="009421CA"/>
    <w:rsid w:val="00942AE5"/>
    <w:rsid w:val="00942DAE"/>
    <w:rsid w:val="00942E79"/>
    <w:rsid w:val="009433E5"/>
    <w:rsid w:val="00943AAA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DEA"/>
    <w:rsid w:val="009669E0"/>
    <w:rsid w:val="00966CE3"/>
    <w:rsid w:val="00966E9C"/>
    <w:rsid w:val="00967109"/>
    <w:rsid w:val="00967BBC"/>
    <w:rsid w:val="00970420"/>
    <w:rsid w:val="0097147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8B8"/>
    <w:rsid w:val="00987F4F"/>
    <w:rsid w:val="00990A84"/>
    <w:rsid w:val="00990DF1"/>
    <w:rsid w:val="00991380"/>
    <w:rsid w:val="00992F7D"/>
    <w:rsid w:val="00993048"/>
    <w:rsid w:val="009930E6"/>
    <w:rsid w:val="009935B7"/>
    <w:rsid w:val="0099570D"/>
    <w:rsid w:val="00997584"/>
    <w:rsid w:val="00997F4A"/>
    <w:rsid w:val="009A0D44"/>
    <w:rsid w:val="009A1557"/>
    <w:rsid w:val="009A184B"/>
    <w:rsid w:val="009A1CFA"/>
    <w:rsid w:val="009A265A"/>
    <w:rsid w:val="009A4450"/>
    <w:rsid w:val="009A4870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75"/>
    <w:rsid w:val="009B5128"/>
    <w:rsid w:val="009B5B38"/>
    <w:rsid w:val="009B6FA1"/>
    <w:rsid w:val="009C0857"/>
    <w:rsid w:val="009C3424"/>
    <w:rsid w:val="009C387A"/>
    <w:rsid w:val="009C3C1E"/>
    <w:rsid w:val="009C3F6D"/>
    <w:rsid w:val="009C4FD9"/>
    <w:rsid w:val="009C5FA0"/>
    <w:rsid w:val="009D0574"/>
    <w:rsid w:val="009D119A"/>
    <w:rsid w:val="009D13CA"/>
    <w:rsid w:val="009D3199"/>
    <w:rsid w:val="009D4386"/>
    <w:rsid w:val="009D63F9"/>
    <w:rsid w:val="009D6614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953"/>
    <w:rsid w:val="009E6BC6"/>
    <w:rsid w:val="009E6DC2"/>
    <w:rsid w:val="009E7377"/>
    <w:rsid w:val="009E79AF"/>
    <w:rsid w:val="009F347D"/>
    <w:rsid w:val="009F43A7"/>
    <w:rsid w:val="009F458D"/>
    <w:rsid w:val="009F5C3D"/>
    <w:rsid w:val="009F6450"/>
    <w:rsid w:val="009F7B3F"/>
    <w:rsid w:val="00A007DD"/>
    <w:rsid w:val="00A00EAB"/>
    <w:rsid w:val="00A02DA2"/>
    <w:rsid w:val="00A03496"/>
    <w:rsid w:val="00A0386A"/>
    <w:rsid w:val="00A0619B"/>
    <w:rsid w:val="00A0622B"/>
    <w:rsid w:val="00A064C8"/>
    <w:rsid w:val="00A06BFC"/>
    <w:rsid w:val="00A07ACA"/>
    <w:rsid w:val="00A10593"/>
    <w:rsid w:val="00A10740"/>
    <w:rsid w:val="00A10749"/>
    <w:rsid w:val="00A11CBB"/>
    <w:rsid w:val="00A11DA6"/>
    <w:rsid w:val="00A126BD"/>
    <w:rsid w:val="00A12986"/>
    <w:rsid w:val="00A142CE"/>
    <w:rsid w:val="00A162D9"/>
    <w:rsid w:val="00A16333"/>
    <w:rsid w:val="00A16501"/>
    <w:rsid w:val="00A16A4C"/>
    <w:rsid w:val="00A16DF0"/>
    <w:rsid w:val="00A1798D"/>
    <w:rsid w:val="00A21B43"/>
    <w:rsid w:val="00A21E95"/>
    <w:rsid w:val="00A21FB9"/>
    <w:rsid w:val="00A22E52"/>
    <w:rsid w:val="00A243EE"/>
    <w:rsid w:val="00A255B7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3D68"/>
    <w:rsid w:val="00A34915"/>
    <w:rsid w:val="00A35487"/>
    <w:rsid w:val="00A36038"/>
    <w:rsid w:val="00A36A8D"/>
    <w:rsid w:val="00A36BF9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47EA3"/>
    <w:rsid w:val="00A507A1"/>
    <w:rsid w:val="00A53582"/>
    <w:rsid w:val="00A53714"/>
    <w:rsid w:val="00A5447A"/>
    <w:rsid w:val="00A55128"/>
    <w:rsid w:val="00A55835"/>
    <w:rsid w:val="00A56375"/>
    <w:rsid w:val="00A570EF"/>
    <w:rsid w:val="00A60FB6"/>
    <w:rsid w:val="00A610F7"/>
    <w:rsid w:val="00A61D78"/>
    <w:rsid w:val="00A62B37"/>
    <w:rsid w:val="00A632EB"/>
    <w:rsid w:val="00A635CF"/>
    <w:rsid w:val="00A638C7"/>
    <w:rsid w:val="00A63C72"/>
    <w:rsid w:val="00A64F6B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5CB5"/>
    <w:rsid w:val="00A7613D"/>
    <w:rsid w:val="00A766B8"/>
    <w:rsid w:val="00A76980"/>
    <w:rsid w:val="00A81C95"/>
    <w:rsid w:val="00A8205B"/>
    <w:rsid w:val="00A822A1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7302"/>
    <w:rsid w:val="00AC0110"/>
    <w:rsid w:val="00AC2B26"/>
    <w:rsid w:val="00AC32AC"/>
    <w:rsid w:val="00AC4067"/>
    <w:rsid w:val="00AC541A"/>
    <w:rsid w:val="00AC6137"/>
    <w:rsid w:val="00AC6156"/>
    <w:rsid w:val="00AC6556"/>
    <w:rsid w:val="00AD0483"/>
    <w:rsid w:val="00AD0624"/>
    <w:rsid w:val="00AD105E"/>
    <w:rsid w:val="00AD1841"/>
    <w:rsid w:val="00AD34E1"/>
    <w:rsid w:val="00AD3B6A"/>
    <w:rsid w:val="00AD42E1"/>
    <w:rsid w:val="00AD482F"/>
    <w:rsid w:val="00AD530D"/>
    <w:rsid w:val="00AE004B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D1B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176"/>
    <w:rsid w:val="00AF45CD"/>
    <w:rsid w:val="00AF4848"/>
    <w:rsid w:val="00AF4A07"/>
    <w:rsid w:val="00AF4E18"/>
    <w:rsid w:val="00AF7515"/>
    <w:rsid w:val="00B00341"/>
    <w:rsid w:val="00B00FA9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1DE"/>
    <w:rsid w:val="00B2333A"/>
    <w:rsid w:val="00B235F4"/>
    <w:rsid w:val="00B26195"/>
    <w:rsid w:val="00B27C79"/>
    <w:rsid w:val="00B27F94"/>
    <w:rsid w:val="00B30D09"/>
    <w:rsid w:val="00B31091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2DB7"/>
    <w:rsid w:val="00B4374E"/>
    <w:rsid w:val="00B43C5E"/>
    <w:rsid w:val="00B44656"/>
    <w:rsid w:val="00B45A16"/>
    <w:rsid w:val="00B47C0A"/>
    <w:rsid w:val="00B47F37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406E"/>
    <w:rsid w:val="00B55129"/>
    <w:rsid w:val="00B55389"/>
    <w:rsid w:val="00B557B2"/>
    <w:rsid w:val="00B55AF7"/>
    <w:rsid w:val="00B55E48"/>
    <w:rsid w:val="00B56DFE"/>
    <w:rsid w:val="00B6023C"/>
    <w:rsid w:val="00B603D8"/>
    <w:rsid w:val="00B60F5C"/>
    <w:rsid w:val="00B614F8"/>
    <w:rsid w:val="00B619BE"/>
    <w:rsid w:val="00B61FEB"/>
    <w:rsid w:val="00B625C5"/>
    <w:rsid w:val="00B62721"/>
    <w:rsid w:val="00B64038"/>
    <w:rsid w:val="00B640E8"/>
    <w:rsid w:val="00B642D5"/>
    <w:rsid w:val="00B652A3"/>
    <w:rsid w:val="00B65AD0"/>
    <w:rsid w:val="00B65EF1"/>
    <w:rsid w:val="00B667C5"/>
    <w:rsid w:val="00B67259"/>
    <w:rsid w:val="00B67725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39AA"/>
    <w:rsid w:val="00B7529A"/>
    <w:rsid w:val="00B75A4C"/>
    <w:rsid w:val="00B75D02"/>
    <w:rsid w:val="00B75F3B"/>
    <w:rsid w:val="00B76FC3"/>
    <w:rsid w:val="00B77537"/>
    <w:rsid w:val="00B778B4"/>
    <w:rsid w:val="00B77CA7"/>
    <w:rsid w:val="00B77F3E"/>
    <w:rsid w:val="00B8063A"/>
    <w:rsid w:val="00B808CE"/>
    <w:rsid w:val="00B80FF9"/>
    <w:rsid w:val="00B81510"/>
    <w:rsid w:val="00B8244B"/>
    <w:rsid w:val="00B82661"/>
    <w:rsid w:val="00B82B0A"/>
    <w:rsid w:val="00B82E23"/>
    <w:rsid w:val="00B83BC7"/>
    <w:rsid w:val="00B83F14"/>
    <w:rsid w:val="00B84852"/>
    <w:rsid w:val="00B86576"/>
    <w:rsid w:val="00B87873"/>
    <w:rsid w:val="00B90FD9"/>
    <w:rsid w:val="00B93C48"/>
    <w:rsid w:val="00B93D8B"/>
    <w:rsid w:val="00B95E9E"/>
    <w:rsid w:val="00B95FD8"/>
    <w:rsid w:val="00B96674"/>
    <w:rsid w:val="00B97C5D"/>
    <w:rsid w:val="00BA030D"/>
    <w:rsid w:val="00BA06E3"/>
    <w:rsid w:val="00BA0BE3"/>
    <w:rsid w:val="00BA0C8C"/>
    <w:rsid w:val="00BA109A"/>
    <w:rsid w:val="00BA1642"/>
    <w:rsid w:val="00BA208B"/>
    <w:rsid w:val="00BA28CF"/>
    <w:rsid w:val="00BA331C"/>
    <w:rsid w:val="00BA3349"/>
    <w:rsid w:val="00BA350E"/>
    <w:rsid w:val="00BA3CA4"/>
    <w:rsid w:val="00BA4A56"/>
    <w:rsid w:val="00BA4FB5"/>
    <w:rsid w:val="00BA6D64"/>
    <w:rsid w:val="00BB2735"/>
    <w:rsid w:val="00BB2954"/>
    <w:rsid w:val="00BB399B"/>
    <w:rsid w:val="00BB4A0D"/>
    <w:rsid w:val="00BB4CBA"/>
    <w:rsid w:val="00BB5078"/>
    <w:rsid w:val="00BB5613"/>
    <w:rsid w:val="00BB6430"/>
    <w:rsid w:val="00BB6A53"/>
    <w:rsid w:val="00BB6B31"/>
    <w:rsid w:val="00BB7884"/>
    <w:rsid w:val="00BC15A4"/>
    <w:rsid w:val="00BC1FCD"/>
    <w:rsid w:val="00BC35B5"/>
    <w:rsid w:val="00BC39FF"/>
    <w:rsid w:val="00BC3DF5"/>
    <w:rsid w:val="00BC4269"/>
    <w:rsid w:val="00BC5557"/>
    <w:rsid w:val="00BC5AC5"/>
    <w:rsid w:val="00BC5B32"/>
    <w:rsid w:val="00BC6B0F"/>
    <w:rsid w:val="00BC6C4E"/>
    <w:rsid w:val="00BC7455"/>
    <w:rsid w:val="00BD0E0B"/>
    <w:rsid w:val="00BD12EF"/>
    <w:rsid w:val="00BD2282"/>
    <w:rsid w:val="00BD279D"/>
    <w:rsid w:val="00BD36FB"/>
    <w:rsid w:val="00BD5AE8"/>
    <w:rsid w:val="00BD5D45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251"/>
    <w:rsid w:val="00BF46C0"/>
    <w:rsid w:val="00BF4A65"/>
    <w:rsid w:val="00BF53A0"/>
    <w:rsid w:val="00BF6172"/>
    <w:rsid w:val="00BF639F"/>
    <w:rsid w:val="00BF642B"/>
    <w:rsid w:val="00BF7552"/>
    <w:rsid w:val="00BF77A7"/>
    <w:rsid w:val="00C0058C"/>
    <w:rsid w:val="00C04139"/>
    <w:rsid w:val="00C042AF"/>
    <w:rsid w:val="00C049FB"/>
    <w:rsid w:val="00C06126"/>
    <w:rsid w:val="00C06C41"/>
    <w:rsid w:val="00C10B41"/>
    <w:rsid w:val="00C10D6B"/>
    <w:rsid w:val="00C11121"/>
    <w:rsid w:val="00C11712"/>
    <w:rsid w:val="00C118E0"/>
    <w:rsid w:val="00C136A6"/>
    <w:rsid w:val="00C138D6"/>
    <w:rsid w:val="00C13D1E"/>
    <w:rsid w:val="00C16092"/>
    <w:rsid w:val="00C168C6"/>
    <w:rsid w:val="00C16A56"/>
    <w:rsid w:val="00C16A63"/>
    <w:rsid w:val="00C16E0F"/>
    <w:rsid w:val="00C16F49"/>
    <w:rsid w:val="00C17D9F"/>
    <w:rsid w:val="00C20182"/>
    <w:rsid w:val="00C20F4E"/>
    <w:rsid w:val="00C21AD5"/>
    <w:rsid w:val="00C22344"/>
    <w:rsid w:val="00C22470"/>
    <w:rsid w:val="00C2412B"/>
    <w:rsid w:val="00C2448E"/>
    <w:rsid w:val="00C2450B"/>
    <w:rsid w:val="00C24E1D"/>
    <w:rsid w:val="00C25CF3"/>
    <w:rsid w:val="00C274DD"/>
    <w:rsid w:val="00C30AE7"/>
    <w:rsid w:val="00C31353"/>
    <w:rsid w:val="00C31CEE"/>
    <w:rsid w:val="00C322F9"/>
    <w:rsid w:val="00C33600"/>
    <w:rsid w:val="00C344DF"/>
    <w:rsid w:val="00C367B1"/>
    <w:rsid w:val="00C37A62"/>
    <w:rsid w:val="00C402BB"/>
    <w:rsid w:val="00C42D5A"/>
    <w:rsid w:val="00C42D6F"/>
    <w:rsid w:val="00C434B9"/>
    <w:rsid w:val="00C43BF1"/>
    <w:rsid w:val="00C440FD"/>
    <w:rsid w:val="00C445C9"/>
    <w:rsid w:val="00C4539D"/>
    <w:rsid w:val="00C45754"/>
    <w:rsid w:val="00C45879"/>
    <w:rsid w:val="00C458AC"/>
    <w:rsid w:val="00C4599A"/>
    <w:rsid w:val="00C460F5"/>
    <w:rsid w:val="00C4727C"/>
    <w:rsid w:val="00C47F2E"/>
    <w:rsid w:val="00C50122"/>
    <w:rsid w:val="00C501F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69B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6C78"/>
    <w:rsid w:val="00C673DC"/>
    <w:rsid w:val="00C67B92"/>
    <w:rsid w:val="00C716CA"/>
    <w:rsid w:val="00C71E0A"/>
    <w:rsid w:val="00C72B81"/>
    <w:rsid w:val="00C73295"/>
    <w:rsid w:val="00C73C42"/>
    <w:rsid w:val="00C74624"/>
    <w:rsid w:val="00C74835"/>
    <w:rsid w:val="00C7493C"/>
    <w:rsid w:val="00C74E2E"/>
    <w:rsid w:val="00C774D3"/>
    <w:rsid w:val="00C8027C"/>
    <w:rsid w:val="00C806E9"/>
    <w:rsid w:val="00C809B9"/>
    <w:rsid w:val="00C80AE8"/>
    <w:rsid w:val="00C80B92"/>
    <w:rsid w:val="00C820E6"/>
    <w:rsid w:val="00C82330"/>
    <w:rsid w:val="00C829D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24"/>
    <w:rsid w:val="00CA2ED0"/>
    <w:rsid w:val="00CA2FAB"/>
    <w:rsid w:val="00CA3678"/>
    <w:rsid w:val="00CA48F6"/>
    <w:rsid w:val="00CA50A6"/>
    <w:rsid w:val="00CA5422"/>
    <w:rsid w:val="00CA7256"/>
    <w:rsid w:val="00CA798F"/>
    <w:rsid w:val="00CA7E34"/>
    <w:rsid w:val="00CB11E0"/>
    <w:rsid w:val="00CB2870"/>
    <w:rsid w:val="00CB33D7"/>
    <w:rsid w:val="00CB3714"/>
    <w:rsid w:val="00CB448A"/>
    <w:rsid w:val="00CB4D04"/>
    <w:rsid w:val="00CB4DE2"/>
    <w:rsid w:val="00CC004A"/>
    <w:rsid w:val="00CC1B29"/>
    <w:rsid w:val="00CC475F"/>
    <w:rsid w:val="00CC6082"/>
    <w:rsid w:val="00CC6C6E"/>
    <w:rsid w:val="00CC76E6"/>
    <w:rsid w:val="00CC7E5A"/>
    <w:rsid w:val="00CC7FD1"/>
    <w:rsid w:val="00CC7FFB"/>
    <w:rsid w:val="00CD01E6"/>
    <w:rsid w:val="00CD05C8"/>
    <w:rsid w:val="00CD06F2"/>
    <w:rsid w:val="00CD0ABA"/>
    <w:rsid w:val="00CD1A92"/>
    <w:rsid w:val="00CD1F55"/>
    <w:rsid w:val="00CD25E5"/>
    <w:rsid w:val="00CD5E32"/>
    <w:rsid w:val="00CD69CD"/>
    <w:rsid w:val="00CD6ED2"/>
    <w:rsid w:val="00CE050A"/>
    <w:rsid w:val="00CE0A18"/>
    <w:rsid w:val="00CE1009"/>
    <w:rsid w:val="00CE1421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71B"/>
    <w:rsid w:val="00CE6EDE"/>
    <w:rsid w:val="00CF0BD5"/>
    <w:rsid w:val="00CF2D65"/>
    <w:rsid w:val="00CF34AE"/>
    <w:rsid w:val="00CF493E"/>
    <w:rsid w:val="00CF5168"/>
    <w:rsid w:val="00CF6260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796"/>
    <w:rsid w:val="00D0592B"/>
    <w:rsid w:val="00D12684"/>
    <w:rsid w:val="00D129E1"/>
    <w:rsid w:val="00D13AF7"/>
    <w:rsid w:val="00D13DCB"/>
    <w:rsid w:val="00D14BDC"/>
    <w:rsid w:val="00D1547D"/>
    <w:rsid w:val="00D15834"/>
    <w:rsid w:val="00D15CF7"/>
    <w:rsid w:val="00D15D1D"/>
    <w:rsid w:val="00D17D34"/>
    <w:rsid w:val="00D20A32"/>
    <w:rsid w:val="00D220D6"/>
    <w:rsid w:val="00D233A3"/>
    <w:rsid w:val="00D2389D"/>
    <w:rsid w:val="00D239A9"/>
    <w:rsid w:val="00D24B5B"/>
    <w:rsid w:val="00D24BF5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311F"/>
    <w:rsid w:val="00D34B96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23F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8711E"/>
    <w:rsid w:val="00D87434"/>
    <w:rsid w:val="00D90668"/>
    <w:rsid w:val="00D9074A"/>
    <w:rsid w:val="00D9097D"/>
    <w:rsid w:val="00D93935"/>
    <w:rsid w:val="00D9417C"/>
    <w:rsid w:val="00D94476"/>
    <w:rsid w:val="00D949C7"/>
    <w:rsid w:val="00D94E69"/>
    <w:rsid w:val="00D952E4"/>
    <w:rsid w:val="00D95B22"/>
    <w:rsid w:val="00D96871"/>
    <w:rsid w:val="00DA305C"/>
    <w:rsid w:val="00DA32E6"/>
    <w:rsid w:val="00DA32F7"/>
    <w:rsid w:val="00DA6E41"/>
    <w:rsid w:val="00DA7113"/>
    <w:rsid w:val="00DA7B9F"/>
    <w:rsid w:val="00DA7DB5"/>
    <w:rsid w:val="00DB0339"/>
    <w:rsid w:val="00DB1FEA"/>
    <w:rsid w:val="00DB227D"/>
    <w:rsid w:val="00DB2997"/>
    <w:rsid w:val="00DB35CD"/>
    <w:rsid w:val="00DB382B"/>
    <w:rsid w:val="00DB4AA8"/>
    <w:rsid w:val="00DB4C24"/>
    <w:rsid w:val="00DB6D92"/>
    <w:rsid w:val="00DB7520"/>
    <w:rsid w:val="00DC0462"/>
    <w:rsid w:val="00DC095B"/>
    <w:rsid w:val="00DC0A8A"/>
    <w:rsid w:val="00DC0CBC"/>
    <w:rsid w:val="00DC10D9"/>
    <w:rsid w:val="00DC1A2A"/>
    <w:rsid w:val="00DC1BD8"/>
    <w:rsid w:val="00DC25DB"/>
    <w:rsid w:val="00DC32FA"/>
    <w:rsid w:val="00DC3A39"/>
    <w:rsid w:val="00DC57BD"/>
    <w:rsid w:val="00DC67AC"/>
    <w:rsid w:val="00DC6D5F"/>
    <w:rsid w:val="00DC7503"/>
    <w:rsid w:val="00DC7B6E"/>
    <w:rsid w:val="00DD0B00"/>
    <w:rsid w:val="00DD1688"/>
    <w:rsid w:val="00DD350D"/>
    <w:rsid w:val="00DD3B19"/>
    <w:rsid w:val="00DD3BEE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0F6D"/>
    <w:rsid w:val="00DF1383"/>
    <w:rsid w:val="00DF2A1A"/>
    <w:rsid w:val="00DF3597"/>
    <w:rsid w:val="00DF4239"/>
    <w:rsid w:val="00DF55A4"/>
    <w:rsid w:val="00DF6189"/>
    <w:rsid w:val="00DF7AC9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826"/>
    <w:rsid w:val="00E15A12"/>
    <w:rsid w:val="00E15C46"/>
    <w:rsid w:val="00E16BCC"/>
    <w:rsid w:val="00E16F1D"/>
    <w:rsid w:val="00E2080F"/>
    <w:rsid w:val="00E2144A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3198"/>
    <w:rsid w:val="00E43A11"/>
    <w:rsid w:val="00E4440F"/>
    <w:rsid w:val="00E44CE6"/>
    <w:rsid w:val="00E44EF5"/>
    <w:rsid w:val="00E454D5"/>
    <w:rsid w:val="00E468AA"/>
    <w:rsid w:val="00E47690"/>
    <w:rsid w:val="00E50763"/>
    <w:rsid w:val="00E51340"/>
    <w:rsid w:val="00E513E4"/>
    <w:rsid w:val="00E51F6E"/>
    <w:rsid w:val="00E52089"/>
    <w:rsid w:val="00E52205"/>
    <w:rsid w:val="00E54B20"/>
    <w:rsid w:val="00E54D81"/>
    <w:rsid w:val="00E5573F"/>
    <w:rsid w:val="00E57264"/>
    <w:rsid w:val="00E574B5"/>
    <w:rsid w:val="00E57526"/>
    <w:rsid w:val="00E61597"/>
    <w:rsid w:val="00E643A6"/>
    <w:rsid w:val="00E65043"/>
    <w:rsid w:val="00E655FF"/>
    <w:rsid w:val="00E65E14"/>
    <w:rsid w:val="00E6626B"/>
    <w:rsid w:val="00E66FEF"/>
    <w:rsid w:val="00E673C4"/>
    <w:rsid w:val="00E67AA7"/>
    <w:rsid w:val="00E67D48"/>
    <w:rsid w:val="00E67DA4"/>
    <w:rsid w:val="00E71B4F"/>
    <w:rsid w:val="00E71C79"/>
    <w:rsid w:val="00E725F7"/>
    <w:rsid w:val="00E726E9"/>
    <w:rsid w:val="00E7382B"/>
    <w:rsid w:val="00E73AA2"/>
    <w:rsid w:val="00E749AD"/>
    <w:rsid w:val="00E7553B"/>
    <w:rsid w:val="00E75864"/>
    <w:rsid w:val="00E7653A"/>
    <w:rsid w:val="00E766CF"/>
    <w:rsid w:val="00E76737"/>
    <w:rsid w:val="00E7773E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CAF"/>
    <w:rsid w:val="00E86E33"/>
    <w:rsid w:val="00E87423"/>
    <w:rsid w:val="00E87EDE"/>
    <w:rsid w:val="00E90142"/>
    <w:rsid w:val="00E901C9"/>
    <w:rsid w:val="00E90225"/>
    <w:rsid w:val="00E90AAD"/>
    <w:rsid w:val="00E91C6C"/>
    <w:rsid w:val="00E922A3"/>
    <w:rsid w:val="00E9562F"/>
    <w:rsid w:val="00E959FB"/>
    <w:rsid w:val="00E9713D"/>
    <w:rsid w:val="00E973A9"/>
    <w:rsid w:val="00E97839"/>
    <w:rsid w:val="00E97AB5"/>
    <w:rsid w:val="00EA1FBE"/>
    <w:rsid w:val="00EA251F"/>
    <w:rsid w:val="00EA32CC"/>
    <w:rsid w:val="00EA51F5"/>
    <w:rsid w:val="00EA6667"/>
    <w:rsid w:val="00EA6D06"/>
    <w:rsid w:val="00EA78B7"/>
    <w:rsid w:val="00EB08DC"/>
    <w:rsid w:val="00EB29E4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3F48"/>
    <w:rsid w:val="00EC586C"/>
    <w:rsid w:val="00EC7C1B"/>
    <w:rsid w:val="00ED00C2"/>
    <w:rsid w:val="00ED17A9"/>
    <w:rsid w:val="00ED1B2C"/>
    <w:rsid w:val="00ED2080"/>
    <w:rsid w:val="00ED2B26"/>
    <w:rsid w:val="00ED3115"/>
    <w:rsid w:val="00ED32F9"/>
    <w:rsid w:val="00ED37DE"/>
    <w:rsid w:val="00ED58D4"/>
    <w:rsid w:val="00ED5D30"/>
    <w:rsid w:val="00ED74CF"/>
    <w:rsid w:val="00ED7753"/>
    <w:rsid w:val="00EE1449"/>
    <w:rsid w:val="00EE21FF"/>
    <w:rsid w:val="00EE39D6"/>
    <w:rsid w:val="00EE3E1D"/>
    <w:rsid w:val="00EE41D1"/>
    <w:rsid w:val="00EE4A13"/>
    <w:rsid w:val="00EE4CB7"/>
    <w:rsid w:val="00EE5784"/>
    <w:rsid w:val="00EE5C23"/>
    <w:rsid w:val="00EE678D"/>
    <w:rsid w:val="00EE709C"/>
    <w:rsid w:val="00EE79A8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42"/>
    <w:rsid w:val="00F04AE3"/>
    <w:rsid w:val="00F06563"/>
    <w:rsid w:val="00F076F4"/>
    <w:rsid w:val="00F07C36"/>
    <w:rsid w:val="00F10B16"/>
    <w:rsid w:val="00F12DAD"/>
    <w:rsid w:val="00F136F7"/>
    <w:rsid w:val="00F1450A"/>
    <w:rsid w:val="00F14A71"/>
    <w:rsid w:val="00F15201"/>
    <w:rsid w:val="00F15345"/>
    <w:rsid w:val="00F17641"/>
    <w:rsid w:val="00F207D5"/>
    <w:rsid w:val="00F20A47"/>
    <w:rsid w:val="00F20F18"/>
    <w:rsid w:val="00F215A3"/>
    <w:rsid w:val="00F22B1D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509"/>
    <w:rsid w:val="00F300AE"/>
    <w:rsid w:val="00F300FB"/>
    <w:rsid w:val="00F30963"/>
    <w:rsid w:val="00F30AC8"/>
    <w:rsid w:val="00F31C90"/>
    <w:rsid w:val="00F31E02"/>
    <w:rsid w:val="00F32637"/>
    <w:rsid w:val="00F32C82"/>
    <w:rsid w:val="00F338E7"/>
    <w:rsid w:val="00F33AF3"/>
    <w:rsid w:val="00F340F4"/>
    <w:rsid w:val="00F34406"/>
    <w:rsid w:val="00F34408"/>
    <w:rsid w:val="00F358EA"/>
    <w:rsid w:val="00F36E5C"/>
    <w:rsid w:val="00F373BA"/>
    <w:rsid w:val="00F3790B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53B7"/>
    <w:rsid w:val="00F5619C"/>
    <w:rsid w:val="00F563FF"/>
    <w:rsid w:val="00F56E19"/>
    <w:rsid w:val="00F57005"/>
    <w:rsid w:val="00F57EC4"/>
    <w:rsid w:val="00F600FF"/>
    <w:rsid w:val="00F601DC"/>
    <w:rsid w:val="00F601F4"/>
    <w:rsid w:val="00F61B0C"/>
    <w:rsid w:val="00F627A1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672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12"/>
    <w:rsid w:val="00F841D9"/>
    <w:rsid w:val="00F84699"/>
    <w:rsid w:val="00F84C75"/>
    <w:rsid w:val="00F858AF"/>
    <w:rsid w:val="00F85FDB"/>
    <w:rsid w:val="00F86253"/>
    <w:rsid w:val="00F868E5"/>
    <w:rsid w:val="00F9063E"/>
    <w:rsid w:val="00F90AD2"/>
    <w:rsid w:val="00F91E87"/>
    <w:rsid w:val="00F922C3"/>
    <w:rsid w:val="00F9269F"/>
    <w:rsid w:val="00F930E2"/>
    <w:rsid w:val="00F941A3"/>
    <w:rsid w:val="00F942F0"/>
    <w:rsid w:val="00F9512C"/>
    <w:rsid w:val="00F95D09"/>
    <w:rsid w:val="00F95D75"/>
    <w:rsid w:val="00F963F3"/>
    <w:rsid w:val="00F96A52"/>
    <w:rsid w:val="00F96B99"/>
    <w:rsid w:val="00F97194"/>
    <w:rsid w:val="00F97B8E"/>
    <w:rsid w:val="00FA0F14"/>
    <w:rsid w:val="00FA1603"/>
    <w:rsid w:val="00FA1699"/>
    <w:rsid w:val="00FA180B"/>
    <w:rsid w:val="00FA1FA1"/>
    <w:rsid w:val="00FA2354"/>
    <w:rsid w:val="00FA24AC"/>
    <w:rsid w:val="00FA2A33"/>
    <w:rsid w:val="00FA373D"/>
    <w:rsid w:val="00FA45D1"/>
    <w:rsid w:val="00FA4654"/>
    <w:rsid w:val="00FA5242"/>
    <w:rsid w:val="00FA5FD5"/>
    <w:rsid w:val="00FA62B3"/>
    <w:rsid w:val="00FA65A1"/>
    <w:rsid w:val="00FA69E5"/>
    <w:rsid w:val="00FA6E39"/>
    <w:rsid w:val="00FA7DC8"/>
    <w:rsid w:val="00FB0669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57A4"/>
    <w:rsid w:val="00FB7F73"/>
    <w:rsid w:val="00FC09B6"/>
    <w:rsid w:val="00FC10FC"/>
    <w:rsid w:val="00FC1510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A3F"/>
    <w:rsid w:val="00FD226F"/>
    <w:rsid w:val="00FD2A85"/>
    <w:rsid w:val="00FD2EF1"/>
    <w:rsid w:val="00FD41F9"/>
    <w:rsid w:val="00FD46A2"/>
    <w:rsid w:val="00FD4A1D"/>
    <w:rsid w:val="00FD5021"/>
    <w:rsid w:val="00FD52EB"/>
    <w:rsid w:val="00FD7225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5F2"/>
    <w:rsid w:val="00FF16B5"/>
    <w:rsid w:val="00FF3A7C"/>
    <w:rsid w:val="00FF3F40"/>
    <w:rsid w:val="00FF42BC"/>
    <w:rsid w:val="00FF5AE0"/>
    <w:rsid w:val="00FF69B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7796AB91-83FB-4038-8407-38C441EF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DB35CD"/>
    <w:pPr>
      <w:numPr>
        <w:numId w:val="13"/>
      </w:numPr>
      <w:spacing w:before="120" w:after="12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774EB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774EB"/>
    <w:pPr>
      <w:numPr>
        <w:numId w:val="0"/>
      </w:numPr>
    </w:pPr>
  </w:style>
  <w:style w:type="character" w:customStyle="1" w:styleId="ProposallistChar">
    <w:name w:val="Proposal list Char"/>
    <w:basedOn w:val="ProposalChar"/>
    <w:link w:val="Proposallist"/>
    <w:rsid w:val="008774EB"/>
    <w:rPr>
      <w:rFonts w:eastAsia="Times New Roman"/>
      <w:b/>
      <w:lang w:val="en-GB"/>
    </w:rPr>
  </w:style>
  <w:style w:type="table" w:customStyle="1" w:styleId="11">
    <w:name w:val="网格型1"/>
    <w:basedOn w:val="TableNormal"/>
    <w:next w:val="TableGrid"/>
    <w:uiPriority w:val="39"/>
    <w:qFormat/>
    <w:rsid w:val="0013075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リスト段落"/>
    <w:basedOn w:val="Normal"/>
    <w:link w:val="ListParagraphChar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Normal"/>
    <w:next w:val="Normal"/>
    <w:uiPriority w:val="99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Normal"/>
    <w:rsid w:val="00E018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Revision">
    <w:name w:val="Revision"/>
    <w:hidden/>
    <w:uiPriority w:val="99"/>
    <w:semiHidden/>
    <w:rsid w:val="00EA51F5"/>
    <w:rPr>
      <w:rFonts w:eastAsia="Times New Roman"/>
      <w:lang w:val="en-GB"/>
    </w:rPr>
  </w:style>
  <w:style w:type="paragraph" w:customStyle="1" w:styleId="3GPPHeader">
    <w:name w:val="3GPP_Header"/>
    <w:basedOn w:val="Normal"/>
    <w:rsid w:val="00A822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/>
      <w:b/>
      <w:sz w:val="24"/>
      <w:lang w:eastAsia="zh-CN"/>
    </w:rPr>
  </w:style>
  <w:style w:type="table" w:customStyle="1" w:styleId="21">
    <w:name w:val="网格型2"/>
    <w:basedOn w:val="TableNormal"/>
    <w:next w:val="TableGrid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qFormat/>
    <w:rsid w:val="00A822A1"/>
    <w:pPr>
      <w:widowControl w:val="0"/>
      <w:autoSpaceDE w:val="0"/>
      <w:autoSpaceDN w:val="0"/>
      <w:adjustRightInd w:val="0"/>
      <w:spacing w:after="120"/>
      <w:jc w:val="both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55AF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AF7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3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103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27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86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3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86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8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048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9931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206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94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36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70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4C2A4-37E0-4762-9D23-3CF2D61C4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2363</Words>
  <Characters>13474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 (David)</cp:lastModifiedBy>
  <cp:revision>3</cp:revision>
  <cp:lastPrinted>2009-04-22T13:01:00Z</cp:lastPrinted>
  <dcterms:created xsi:type="dcterms:W3CDTF">2023-08-10T16:27:00Z</dcterms:created>
  <dcterms:modified xsi:type="dcterms:W3CDTF">2023-08-11T08:34:00Z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(3)sz7IhDHVt8YhGjPXTX3pe1ZVthHiRToW6bJiKg7rToLDaetULDU2zA4dtOIOGomehMPRsl3o
PpA2euCgEjE/hELG6lvzrgtbEfHi8+lH7jTkLdSNDisbm23hl24g1M3p3nOpU/ZxZvVR5+tW
hG8vD1oZfc0oBsg8alcCwn23ZyzofHSGqikP4fGuDSnTAhS8G/iJhWxsk0M2NJCA8CTX7/8a
mEKiWdHpsfRC0J9+GP</vt:lpwstr>
  </property>
  <property fmtid="{D5CDD505-2E9C-101B-9397-08002B2CF9AE}" pid="17" name="_2015_ms_pID_7253431">
    <vt:lpwstr>WUtWTPQ1SoUNAQ6gEs4mUGIQWsdLdSIxzeZuXuRoch1PPMowzjoJSX
AXE85Zrj7SUxc7g6KaAVXobMcamGDr8DPdmPX0vTv+ws04pknO3EZCCOBU99hWjEzsXck6xg
8Gj3Fpa5/Wb4LX1xhql4xPkvvRtKAd9jzquP6qq2HhglaQ/2m9TSlwz15xlAxrJVLUYLD0uN
ADSwenpY+zRPDEG+BPKMbqA/V7O2CNPdNcxU</vt:lpwstr>
  </property>
  <property fmtid="{D5CDD505-2E9C-101B-9397-08002B2CF9AE}" pid="18" name="_2015_ms_pID_7253432">
    <vt:lpwstr>QQ==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1691458077</vt:lpwstr>
  </property>
</Properties>
</file>