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This is for the following offline discussion</w:t>
      </w:r>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Intended outcome: Report to CB session and endorseable CR baseline</w:t>
      </w:r>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1"/>
      </w:pPr>
      <w:r>
        <w:t>Discussion</w:t>
      </w:r>
    </w:p>
    <w:p w14:paraId="056C23AE" w14:textId="77777777" w:rsidR="002379B4" w:rsidRDefault="00D33968">
      <w:pPr>
        <w:pStyle w:val="2"/>
      </w:pPr>
      <w:r>
        <w:t xml:space="preserve">Contents for </w:t>
      </w:r>
      <w:r>
        <w:rPr>
          <w:rFonts w:hint="eastAsia"/>
        </w:rPr>
        <w:t>U2U Relay</w:t>
      </w:r>
    </w:p>
    <w:p w14:paraId="20A17F43" w14:textId="77777777" w:rsidR="002379B4" w:rsidRDefault="00D33968">
      <w:pPr>
        <w:pStyle w:val="Doc-text2"/>
        <w:ind w:left="0" w:firstLine="0"/>
        <w:rPr>
          <w:rFonts w:ascii="Times New Roman" w:eastAsia="바탕" w:hAnsi="Times New Roman"/>
          <w:szCs w:val="20"/>
          <w:lang w:eastAsia="ko-KR"/>
        </w:rPr>
      </w:pPr>
      <w:r>
        <w:rPr>
          <w:rFonts w:ascii="Times New Roman" w:eastAsia="바탕"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바탕" w:hAnsi="Times New Roman"/>
          <w:b/>
          <w:lang w:eastAsia="ko-KR"/>
        </w:rPr>
      </w:pPr>
      <w:r>
        <w:rPr>
          <w:rFonts w:ascii="Times New Roman" w:eastAsia="바탕"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바탕"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맑은 고딕"/>
          <w:b/>
          <w:lang w:eastAsia="ko-KR"/>
        </w:rPr>
      </w:pPr>
    </w:p>
    <w:p w14:paraId="2BBA1BF9" w14:textId="77777777" w:rsidR="002379B4" w:rsidRDefault="00D33968">
      <w:pPr>
        <w:pStyle w:val="Doc-text2"/>
        <w:ind w:left="0" w:firstLine="0"/>
        <w:rPr>
          <w:rFonts w:eastAsia="맑은 고딕"/>
          <w:lang w:eastAsia="ko-KR"/>
        </w:rPr>
      </w:pPr>
      <w:r>
        <w:rPr>
          <w:rFonts w:eastAsia="맑은 고딕" w:hint="eastAsia"/>
          <w:lang w:eastAsia="ko-KR"/>
        </w:rPr>
        <w:t xml:space="preserve">Q1) Do you agree </w:t>
      </w:r>
      <w:r>
        <w:rPr>
          <w:rFonts w:eastAsia="맑은 고딕"/>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맑은 고딕"/>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67DB681C" w14:textId="77777777" w:rsidTr="00253E3E">
        <w:tc>
          <w:tcPr>
            <w:tcW w:w="1787" w:type="dxa"/>
            <w:shd w:val="clear" w:color="auto" w:fill="auto"/>
          </w:tcPr>
          <w:p w14:paraId="29347754" w14:textId="77777777" w:rsidR="002379B4" w:rsidRDefault="00D33968">
            <w:pPr>
              <w:pStyle w:val="Doc-text2"/>
              <w:ind w:left="0" w:firstLine="0"/>
              <w:rPr>
                <w:rFonts w:eastAsia="맑은 고딕"/>
                <w:lang w:eastAsia="ko-KR"/>
              </w:rPr>
            </w:pPr>
            <w:r>
              <w:rPr>
                <w:rFonts w:eastAsia="맑은 고딕" w:hint="eastAsia"/>
                <w:lang w:eastAsia="ko-KR"/>
              </w:rPr>
              <w:t>Company</w:t>
            </w:r>
          </w:p>
        </w:tc>
        <w:tc>
          <w:tcPr>
            <w:tcW w:w="1952" w:type="dxa"/>
            <w:shd w:val="clear" w:color="auto" w:fill="auto"/>
          </w:tcPr>
          <w:p w14:paraId="5CD29DCB" w14:textId="77777777" w:rsidR="002379B4" w:rsidRDefault="00D33968">
            <w:pPr>
              <w:pStyle w:val="Doc-text2"/>
              <w:ind w:left="0" w:firstLine="0"/>
              <w:rPr>
                <w:rFonts w:eastAsia="맑은 고딕"/>
                <w:lang w:eastAsia="ko-KR"/>
              </w:rPr>
            </w:pPr>
            <w:r>
              <w:rPr>
                <w:rFonts w:eastAsia="맑은 고딕" w:hint="eastAsia"/>
                <w:lang w:eastAsia="ko-KR"/>
              </w:rPr>
              <w:t>Yes/No</w:t>
            </w:r>
          </w:p>
        </w:tc>
        <w:tc>
          <w:tcPr>
            <w:tcW w:w="5890" w:type="dxa"/>
            <w:shd w:val="clear" w:color="auto" w:fill="auto"/>
          </w:tcPr>
          <w:p w14:paraId="16FC4B24" w14:textId="77777777" w:rsidR="002379B4" w:rsidRDefault="00D33968">
            <w:pPr>
              <w:pStyle w:val="Doc-text2"/>
              <w:ind w:left="0" w:firstLine="0"/>
              <w:rPr>
                <w:rFonts w:eastAsia="맑은 고딕"/>
                <w:lang w:eastAsia="ko-KR"/>
              </w:rPr>
            </w:pPr>
            <w:r>
              <w:rPr>
                <w:rFonts w:eastAsia="맑은 고딕" w:hint="eastAsia"/>
                <w:lang w:eastAsia="ko-KR"/>
              </w:rPr>
              <w:t xml:space="preserve">If no, </w:t>
            </w:r>
            <w:r>
              <w:rPr>
                <w:rFonts w:eastAsia="맑은 고딕"/>
                <w:lang w:eastAsia="ko-KR"/>
              </w:rPr>
              <w:t xml:space="preserve">please </w:t>
            </w:r>
            <w:r>
              <w:rPr>
                <w:rFonts w:eastAsia="맑은 고딕" w:hint="eastAsia"/>
                <w:lang w:eastAsia="ko-KR"/>
              </w:rPr>
              <w:t>write down your opinion.</w:t>
            </w:r>
          </w:p>
        </w:tc>
      </w:tr>
      <w:tr w:rsidR="002379B4" w14:paraId="6C3AD82C" w14:textId="77777777" w:rsidTr="00253E3E">
        <w:tc>
          <w:tcPr>
            <w:tcW w:w="1787" w:type="dxa"/>
            <w:shd w:val="clear" w:color="auto" w:fill="auto"/>
          </w:tcPr>
          <w:p w14:paraId="6735F7AD" w14:textId="77777777" w:rsidR="002379B4" w:rsidRDefault="00D33968">
            <w:pPr>
              <w:pStyle w:val="Doc-text2"/>
              <w:ind w:left="0" w:firstLine="0"/>
              <w:rPr>
                <w:rFonts w:eastAsia="맑은 고딕"/>
                <w:lang w:eastAsia="ko-KR"/>
              </w:rPr>
            </w:pPr>
            <w:r>
              <w:rPr>
                <w:rFonts w:eastAsia="맑은 고딕" w:hint="eastAsia"/>
                <w:lang w:eastAsia="ko-KR"/>
              </w:rPr>
              <w:t>LG</w:t>
            </w:r>
          </w:p>
        </w:tc>
        <w:tc>
          <w:tcPr>
            <w:tcW w:w="1952" w:type="dxa"/>
            <w:shd w:val="clear" w:color="auto" w:fill="auto"/>
          </w:tcPr>
          <w:p w14:paraId="1C6B8B34"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890" w:type="dxa"/>
            <w:shd w:val="clear" w:color="auto" w:fill="auto"/>
          </w:tcPr>
          <w:p w14:paraId="64C81E2F" w14:textId="77777777" w:rsidR="002379B4" w:rsidRDefault="002379B4">
            <w:pPr>
              <w:pStyle w:val="Doc-text2"/>
              <w:ind w:left="0" w:firstLine="0"/>
              <w:rPr>
                <w:rFonts w:eastAsia="맑은 고딕"/>
                <w:lang w:eastAsia="ko-KR"/>
              </w:rPr>
            </w:pPr>
          </w:p>
        </w:tc>
      </w:tr>
      <w:tr w:rsidR="002379B4" w14:paraId="69B37016" w14:textId="77777777" w:rsidTr="00253E3E">
        <w:tc>
          <w:tcPr>
            <w:tcW w:w="1787"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07E55EE" w14:textId="77777777" w:rsidR="002379B4" w:rsidRDefault="002379B4">
            <w:pPr>
              <w:pStyle w:val="Doc-text2"/>
              <w:ind w:left="0" w:firstLine="0"/>
              <w:rPr>
                <w:rFonts w:eastAsia="맑은 고딕"/>
                <w:lang w:eastAsia="ko-KR"/>
              </w:rPr>
            </w:pPr>
          </w:p>
        </w:tc>
      </w:tr>
      <w:tr w:rsidR="002379B4" w14:paraId="5C2522B2" w14:textId="77777777" w:rsidTr="00253E3E">
        <w:tc>
          <w:tcPr>
            <w:tcW w:w="1787"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3367B4E" w14:textId="77777777" w:rsidR="002379B4" w:rsidRDefault="002379B4">
            <w:pPr>
              <w:pStyle w:val="Doc-text2"/>
              <w:ind w:left="0" w:firstLine="0"/>
              <w:rPr>
                <w:rFonts w:eastAsia="맑은 고딕"/>
                <w:lang w:eastAsia="ko-KR"/>
              </w:rPr>
            </w:pPr>
          </w:p>
        </w:tc>
      </w:tr>
      <w:tr w:rsidR="002379B4" w14:paraId="42CDB13F" w14:textId="77777777" w:rsidTr="00253E3E">
        <w:tc>
          <w:tcPr>
            <w:tcW w:w="1787" w:type="dxa"/>
            <w:shd w:val="clear" w:color="auto" w:fill="auto"/>
          </w:tcPr>
          <w:p w14:paraId="17B0EBD3" w14:textId="77777777" w:rsidR="002379B4" w:rsidRDefault="00D33968">
            <w:pPr>
              <w:pStyle w:val="Doc-text2"/>
              <w:ind w:left="0" w:firstLine="0"/>
              <w:rPr>
                <w:rFonts w:eastAsia="맑은 고딕"/>
                <w:lang w:eastAsia="ko-KR"/>
              </w:rPr>
            </w:pPr>
            <w:r>
              <w:rPr>
                <w:rFonts w:eastAsia="맑은 고딕"/>
                <w:lang w:eastAsia="ko-KR"/>
              </w:rPr>
              <w:t>OPPO</w:t>
            </w:r>
          </w:p>
        </w:tc>
        <w:tc>
          <w:tcPr>
            <w:tcW w:w="1952" w:type="dxa"/>
            <w:shd w:val="clear" w:color="auto" w:fill="auto"/>
          </w:tcPr>
          <w:p w14:paraId="7953AA02"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890" w:type="dxa"/>
            <w:shd w:val="clear" w:color="auto" w:fill="auto"/>
          </w:tcPr>
          <w:p w14:paraId="19ADFCF3" w14:textId="77777777" w:rsidR="002379B4" w:rsidRDefault="002379B4">
            <w:pPr>
              <w:pStyle w:val="Doc-text2"/>
              <w:ind w:left="0" w:firstLine="0"/>
              <w:rPr>
                <w:rFonts w:eastAsia="맑은 고딕"/>
                <w:lang w:eastAsia="ko-KR"/>
              </w:rPr>
            </w:pPr>
          </w:p>
        </w:tc>
      </w:tr>
      <w:tr w:rsidR="002379B4" w14:paraId="30FCAD2A" w14:textId="77777777" w:rsidTr="00253E3E">
        <w:tc>
          <w:tcPr>
            <w:tcW w:w="1787"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10B2A8A6" w14:textId="77777777" w:rsidR="002379B4" w:rsidRDefault="002379B4">
            <w:pPr>
              <w:pStyle w:val="Doc-text2"/>
              <w:ind w:left="0" w:firstLine="0"/>
              <w:rPr>
                <w:rFonts w:eastAsia="맑은 고딕"/>
                <w:lang w:eastAsia="ko-KR"/>
              </w:rPr>
            </w:pPr>
          </w:p>
        </w:tc>
      </w:tr>
      <w:tr w:rsidR="002379B4" w14:paraId="60002296" w14:textId="77777777" w:rsidTr="00253E3E">
        <w:tc>
          <w:tcPr>
            <w:tcW w:w="1787"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67D1358C" w14:textId="77777777" w:rsidR="002379B4" w:rsidRDefault="002379B4">
            <w:pPr>
              <w:pStyle w:val="Doc-text2"/>
              <w:ind w:left="0" w:firstLine="0"/>
              <w:rPr>
                <w:rFonts w:eastAsia="맑은 고딕"/>
                <w:lang w:eastAsia="ko-KR"/>
              </w:rPr>
            </w:pPr>
          </w:p>
        </w:tc>
      </w:tr>
      <w:tr w:rsidR="002379B4" w14:paraId="5511CCAD" w14:textId="77777777" w:rsidTr="00253E3E">
        <w:tc>
          <w:tcPr>
            <w:tcW w:w="1787" w:type="dxa"/>
            <w:shd w:val="clear" w:color="auto" w:fill="auto"/>
          </w:tcPr>
          <w:p w14:paraId="003BAF76" w14:textId="77777777" w:rsidR="002379B4" w:rsidRDefault="00D33968">
            <w:pPr>
              <w:pStyle w:val="Doc-text2"/>
              <w:ind w:left="0" w:firstLine="0"/>
              <w:rPr>
                <w:rFonts w:eastAsia="DengXian"/>
                <w:lang w:eastAsia="zh-CN"/>
              </w:rPr>
            </w:pPr>
            <w:r>
              <w:rPr>
                <w:rFonts w:eastAsia="DengXian"/>
                <w:lang w:eastAsia="zh-CN"/>
              </w:rPr>
              <w:t>Futurewei</w:t>
            </w:r>
          </w:p>
        </w:tc>
        <w:tc>
          <w:tcPr>
            <w:tcW w:w="1952"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44F062F9" w14:textId="77777777" w:rsidR="002379B4" w:rsidRDefault="002379B4">
            <w:pPr>
              <w:pStyle w:val="Doc-text2"/>
              <w:ind w:left="0" w:firstLine="0"/>
              <w:rPr>
                <w:rFonts w:eastAsia="맑은 고딕"/>
                <w:lang w:eastAsia="ko-KR"/>
              </w:rPr>
            </w:pPr>
          </w:p>
        </w:tc>
      </w:tr>
      <w:tr w:rsidR="002379B4" w14:paraId="1D9DA514" w14:textId="77777777" w:rsidTr="00253E3E">
        <w:tc>
          <w:tcPr>
            <w:tcW w:w="1787"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33249610" w14:textId="77777777" w:rsidR="002379B4" w:rsidRDefault="002379B4">
            <w:pPr>
              <w:pStyle w:val="Doc-text2"/>
              <w:ind w:left="0" w:firstLine="0"/>
              <w:rPr>
                <w:rFonts w:eastAsia="맑은 고딕"/>
                <w:lang w:eastAsia="ko-KR"/>
              </w:rPr>
            </w:pPr>
          </w:p>
        </w:tc>
      </w:tr>
      <w:tr w:rsidR="002379B4" w14:paraId="77B66401" w14:textId="77777777" w:rsidTr="00253E3E">
        <w:tc>
          <w:tcPr>
            <w:tcW w:w="1787"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14AA55C" w14:textId="77777777" w:rsidR="002379B4" w:rsidRDefault="002379B4">
            <w:pPr>
              <w:pStyle w:val="Doc-text2"/>
              <w:ind w:left="0" w:firstLine="0"/>
              <w:rPr>
                <w:rFonts w:eastAsia="맑은 고딕"/>
                <w:lang w:eastAsia="ko-KR"/>
              </w:rPr>
            </w:pPr>
          </w:p>
        </w:tc>
      </w:tr>
      <w:tr w:rsidR="002379B4" w14:paraId="73D9588B" w14:textId="77777777" w:rsidTr="00253E3E">
        <w:tc>
          <w:tcPr>
            <w:tcW w:w="1787"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5BD77611" w14:textId="77777777" w:rsidR="002379B4" w:rsidRDefault="002379B4">
            <w:pPr>
              <w:pStyle w:val="Doc-text2"/>
              <w:ind w:left="0" w:firstLine="0"/>
              <w:rPr>
                <w:rFonts w:eastAsia="맑은 고딕"/>
                <w:lang w:eastAsia="ko-KR"/>
              </w:rPr>
            </w:pPr>
          </w:p>
        </w:tc>
      </w:tr>
      <w:tr w:rsidR="006D33E2" w14:paraId="7C99F108" w14:textId="77777777" w:rsidTr="00253E3E">
        <w:tc>
          <w:tcPr>
            <w:tcW w:w="1787"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43891290" w14:textId="77777777" w:rsidR="006D33E2" w:rsidRDefault="006D33E2">
            <w:pPr>
              <w:pStyle w:val="Doc-text2"/>
              <w:ind w:left="0" w:firstLine="0"/>
              <w:rPr>
                <w:rFonts w:eastAsia="맑은 고딕"/>
                <w:lang w:eastAsia="ko-KR"/>
              </w:rPr>
            </w:pPr>
          </w:p>
        </w:tc>
      </w:tr>
      <w:tr w:rsidR="00AB18ED" w14:paraId="14872FC5" w14:textId="77777777" w:rsidTr="00253E3E">
        <w:tc>
          <w:tcPr>
            <w:tcW w:w="1787" w:type="dxa"/>
            <w:shd w:val="clear" w:color="auto" w:fill="auto"/>
          </w:tcPr>
          <w:p w14:paraId="779D9034" w14:textId="63D4B82D" w:rsidR="00AB18ED" w:rsidRPr="00AB18ED" w:rsidRDefault="00AB18ED">
            <w:pPr>
              <w:pStyle w:val="Doc-text2"/>
              <w:ind w:left="0" w:firstLine="0"/>
              <w:rPr>
                <w:rFonts w:eastAsia="맑은 고딕"/>
                <w:lang w:val="en-US" w:eastAsia="ko-KR"/>
              </w:rPr>
            </w:pPr>
            <w:r>
              <w:rPr>
                <w:rFonts w:eastAsia="맑은 고딕" w:hint="eastAsia"/>
                <w:lang w:val="en-US" w:eastAsia="ko-KR"/>
              </w:rPr>
              <w:t>Samsung</w:t>
            </w:r>
          </w:p>
        </w:tc>
        <w:tc>
          <w:tcPr>
            <w:tcW w:w="1952" w:type="dxa"/>
            <w:shd w:val="clear" w:color="auto" w:fill="auto"/>
          </w:tcPr>
          <w:p w14:paraId="72B21B9D" w14:textId="11507F73" w:rsidR="00AB18ED" w:rsidRPr="00AB18ED" w:rsidRDefault="00AB18ED">
            <w:pPr>
              <w:pStyle w:val="Doc-text2"/>
              <w:ind w:left="0" w:firstLine="0"/>
              <w:rPr>
                <w:rFonts w:eastAsia="맑은 고딕"/>
                <w:lang w:val="en-US" w:eastAsia="ko-KR"/>
              </w:rPr>
            </w:pPr>
            <w:r>
              <w:rPr>
                <w:rFonts w:eastAsia="맑은 고딕" w:hint="eastAsia"/>
                <w:lang w:val="en-US" w:eastAsia="ko-KR"/>
              </w:rPr>
              <w:t>Yes</w:t>
            </w:r>
          </w:p>
        </w:tc>
        <w:tc>
          <w:tcPr>
            <w:tcW w:w="5890" w:type="dxa"/>
            <w:shd w:val="clear" w:color="auto" w:fill="auto"/>
          </w:tcPr>
          <w:p w14:paraId="35DA58A3" w14:textId="77777777" w:rsidR="00AB18ED" w:rsidRDefault="00AB18ED">
            <w:pPr>
              <w:pStyle w:val="Doc-text2"/>
              <w:ind w:left="0" w:firstLine="0"/>
              <w:rPr>
                <w:rFonts w:eastAsia="맑은 고딕"/>
                <w:lang w:eastAsia="ko-KR"/>
              </w:rPr>
            </w:pPr>
          </w:p>
        </w:tc>
      </w:tr>
      <w:tr w:rsidR="00FA3105" w14:paraId="6C045DAF" w14:textId="77777777" w:rsidTr="00253E3E">
        <w:tc>
          <w:tcPr>
            <w:tcW w:w="1787" w:type="dxa"/>
            <w:shd w:val="clear" w:color="auto" w:fill="auto"/>
          </w:tcPr>
          <w:p w14:paraId="69A0A079" w14:textId="599BDC32" w:rsidR="00FA3105" w:rsidRDefault="00FA3105">
            <w:pPr>
              <w:pStyle w:val="Doc-text2"/>
              <w:ind w:left="0" w:firstLine="0"/>
              <w:rPr>
                <w:rFonts w:eastAsia="맑은 고딕"/>
                <w:lang w:val="en-US" w:eastAsia="ko-KR"/>
              </w:rPr>
            </w:pPr>
            <w:r w:rsidRPr="00FA3105">
              <w:rPr>
                <w:rFonts w:eastAsia="맑은 고딕" w:hint="eastAsia"/>
                <w:lang w:val="en-US" w:eastAsia="ko-KR"/>
              </w:rPr>
              <w:t>NEC</w:t>
            </w:r>
          </w:p>
        </w:tc>
        <w:tc>
          <w:tcPr>
            <w:tcW w:w="1952" w:type="dxa"/>
            <w:shd w:val="clear" w:color="auto" w:fill="auto"/>
          </w:tcPr>
          <w:p w14:paraId="52393B91" w14:textId="6C0525BA" w:rsidR="00FA3105" w:rsidRDefault="00FA3105">
            <w:pPr>
              <w:pStyle w:val="Doc-text2"/>
              <w:ind w:left="0" w:firstLine="0"/>
              <w:rPr>
                <w:rFonts w:eastAsia="맑은 고딕"/>
                <w:lang w:val="en-US" w:eastAsia="ko-KR"/>
              </w:rPr>
            </w:pPr>
            <w:r w:rsidRPr="00FA3105">
              <w:rPr>
                <w:rFonts w:eastAsia="맑은 고딕" w:hint="eastAsia"/>
                <w:lang w:val="en-US" w:eastAsia="ko-KR"/>
              </w:rPr>
              <w:t>Yes</w:t>
            </w:r>
          </w:p>
        </w:tc>
        <w:tc>
          <w:tcPr>
            <w:tcW w:w="5890" w:type="dxa"/>
            <w:shd w:val="clear" w:color="auto" w:fill="auto"/>
          </w:tcPr>
          <w:p w14:paraId="78AEFBF2" w14:textId="77777777" w:rsidR="00FA3105" w:rsidRDefault="00FA3105">
            <w:pPr>
              <w:pStyle w:val="Doc-text2"/>
              <w:ind w:left="0" w:firstLine="0"/>
              <w:rPr>
                <w:rFonts w:eastAsia="맑은 고딕"/>
                <w:lang w:eastAsia="ko-KR"/>
              </w:rPr>
            </w:pPr>
          </w:p>
        </w:tc>
      </w:tr>
      <w:tr w:rsidR="00A612C8" w14:paraId="26BF9318" w14:textId="77777777" w:rsidTr="00253E3E">
        <w:tc>
          <w:tcPr>
            <w:tcW w:w="1787" w:type="dxa"/>
            <w:shd w:val="clear" w:color="auto" w:fill="auto"/>
          </w:tcPr>
          <w:p w14:paraId="65035F24" w14:textId="12CB5350" w:rsidR="00A612C8" w:rsidRPr="00FA3105" w:rsidRDefault="00A612C8">
            <w:pPr>
              <w:pStyle w:val="Doc-text2"/>
              <w:ind w:left="0" w:firstLine="0"/>
              <w:rPr>
                <w:rFonts w:eastAsia="맑은 고딕"/>
                <w:lang w:val="en-US" w:eastAsia="ko-KR"/>
              </w:rPr>
            </w:pPr>
            <w:r>
              <w:rPr>
                <w:rFonts w:eastAsia="맑은 고딕"/>
                <w:lang w:val="en-US" w:eastAsia="ko-KR"/>
              </w:rPr>
              <w:t>Apple</w:t>
            </w:r>
          </w:p>
        </w:tc>
        <w:tc>
          <w:tcPr>
            <w:tcW w:w="1952" w:type="dxa"/>
            <w:shd w:val="clear" w:color="auto" w:fill="auto"/>
          </w:tcPr>
          <w:p w14:paraId="4D65E462" w14:textId="433DD40C" w:rsidR="00A612C8" w:rsidRPr="00FA3105" w:rsidRDefault="00A612C8">
            <w:pPr>
              <w:pStyle w:val="Doc-text2"/>
              <w:ind w:left="0" w:firstLine="0"/>
              <w:rPr>
                <w:rFonts w:eastAsia="맑은 고딕"/>
                <w:lang w:val="en-US" w:eastAsia="ko-KR"/>
              </w:rPr>
            </w:pPr>
            <w:r>
              <w:rPr>
                <w:rFonts w:eastAsia="맑은 고딕"/>
                <w:lang w:val="en-US" w:eastAsia="ko-KR"/>
              </w:rPr>
              <w:t>Yes</w:t>
            </w:r>
          </w:p>
        </w:tc>
        <w:tc>
          <w:tcPr>
            <w:tcW w:w="5890" w:type="dxa"/>
            <w:shd w:val="clear" w:color="auto" w:fill="auto"/>
          </w:tcPr>
          <w:p w14:paraId="58F76A8D" w14:textId="77777777" w:rsidR="00A612C8" w:rsidRDefault="00A612C8">
            <w:pPr>
              <w:pStyle w:val="Doc-text2"/>
              <w:ind w:left="0" w:firstLine="0"/>
              <w:rPr>
                <w:rFonts w:eastAsia="맑은 고딕"/>
                <w:lang w:eastAsia="ko-KR"/>
              </w:rPr>
            </w:pPr>
          </w:p>
        </w:tc>
      </w:tr>
      <w:tr w:rsidR="00253E3E" w14:paraId="44153270" w14:textId="77777777" w:rsidTr="00253E3E">
        <w:tc>
          <w:tcPr>
            <w:tcW w:w="1787" w:type="dxa"/>
            <w:shd w:val="clear" w:color="auto" w:fill="auto"/>
          </w:tcPr>
          <w:p w14:paraId="52110C6A" w14:textId="5756411E" w:rsidR="00253E3E" w:rsidRDefault="00253E3E" w:rsidP="00253E3E">
            <w:pPr>
              <w:pStyle w:val="Doc-text2"/>
              <w:ind w:left="0" w:firstLine="0"/>
              <w:rPr>
                <w:rFonts w:eastAsia="맑은 고딕"/>
                <w:lang w:val="en-US" w:eastAsia="ko-KR"/>
              </w:rPr>
            </w:pPr>
            <w:r>
              <w:rPr>
                <w:rFonts w:eastAsia="DengXian"/>
                <w:lang w:eastAsia="zh-CN"/>
              </w:rPr>
              <w:t>Philips</w:t>
            </w:r>
          </w:p>
        </w:tc>
        <w:tc>
          <w:tcPr>
            <w:tcW w:w="1952" w:type="dxa"/>
            <w:shd w:val="clear" w:color="auto" w:fill="auto"/>
          </w:tcPr>
          <w:p w14:paraId="73161AAB" w14:textId="230D107D" w:rsidR="00253E3E" w:rsidRDefault="00253E3E" w:rsidP="00253E3E">
            <w:pPr>
              <w:pStyle w:val="Doc-text2"/>
              <w:ind w:left="0" w:firstLine="0"/>
              <w:rPr>
                <w:rFonts w:eastAsia="맑은 고딕"/>
                <w:lang w:val="en-US" w:eastAsia="ko-KR"/>
              </w:rPr>
            </w:pPr>
            <w:r>
              <w:rPr>
                <w:rFonts w:eastAsia="DengXian"/>
                <w:lang w:eastAsia="zh-CN"/>
              </w:rPr>
              <w:t>Yes</w:t>
            </w:r>
          </w:p>
        </w:tc>
        <w:tc>
          <w:tcPr>
            <w:tcW w:w="5890" w:type="dxa"/>
            <w:shd w:val="clear" w:color="auto" w:fill="auto"/>
          </w:tcPr>
          <w:p w14:paraId="3209FBFF" w14:textId="35820A54" w:rsidR="00253E3E" w:rsidRDefault="00253E3E" w:rsidP="00253E3E">
            <w:pPr>
              <w:pStyle w:val="Doc-text2"/>
              <w:ind w:left="0" w:firstLine="0"/>
              <w:rPr>
                <w:rFonts w:eastAsia="맑은 고딕"/>
                <w:lang w:eastAsia="ko-KR"/>
              </w:rPr>
            </w:pPr>
            <w:r>
              <w:rPr>
                <w:rFonts w:eastAsia="맑은 고딕"/>
                <w:lang w:eastAsia="ko-KR"/>
              </w:rPr>
              <w:t>“</w:t>
            </w:r>
            <w:r w:rsidRPr="00F13D14">
              <w:rPr>
                <w:rFonts w:ascii="Times New Roman" w:eastAsia="바탕" w:hAnsi="Times New Roman"/>
                <w:b/>
                <w:szCs w:val="20"/>
                <w:lang w:eastAsia="ko-KR"/>
              </w:rPr>
              <w:t>TX 38.300</w:t>
            </w:r>
            <w:r>
              <w:rPr>
                <w:rFonts w:eastAsia="맑은 고딕"/>
                <w:lang w:eastAsia="ko-KR"/>
              </w:rPr>
              <w:t>” in Proposal 2 should be “</w:t>
            </w:r>
            <w:r w:rsidRPr="00F13D14">
              <w:rPr>
                <w:rFonts w:ascii="Times New Roman" w:eastAsia="바탕" w:hAnsi="Times New Roman"/>
                <w:b/>
                <w:szCs w:val="20"/>
                <w:lang w:eastAsia="ko-KR"/>
              </w:rPr>
              <w:t>T</w:t>
            </w:r>
            <w:r>
              <w:rPr>
                <w:rFonts w:ascii="Times New Roman" w:eastAsia="바탕" w:hAnsi="Times New Roman"/>
                <w:b/>
                <w:szCs w:val="20"/>
                <w:lang w:eastAsia="ko-KR"/>
              </w:rPr>
              <w:t>S</w:t>
            </w:r>
            <w:r w:rsidRPr="00F13D14">
              <w:rPr>
                <w:rFonts w:ascii="Times New Roman" w:eastAsia="바탕" w:hAnsi="Times New Roman"/>
                <w:b/>
                <w:szCs w:val="20"/>
                <w:lang w:eastAsia="ko-KR"/>
              </w:rPr>
              <w:t xml:space="preserve"> 38.300</w:t>
            </w:r>
            <w:r>
              <w:rPr>
                <w:rFonts w:eastAsia="맑은 고딕"/>
                <w:lang w:eastAsia="ko-KR"/>
              </w:rPr>
              <w:t>”.</w:t>
            </w:r>
          </w:p>
        </w:tc>
      </w:tr>
      <w:tr w:rsidR="00CC0867" w14:paraId="6E11553F" w14:textId="77777777" w:rsidTr="00253E3E">
        <w:tc>
          <w:tcPr>
            <w:tcW w:w="1787" w:type="dxa"/>
            <w:shd w:val="clear" w:color="auto" w:fill="auto"/>
          </w:tcPr>
          <w:p w14:paraId="695EC7D5" w14:textId="0A14F5AF" w:rsidR="00CC0867" w:rsidRDefault="00CC0867" w:rsidP="00253E3E">
            <w:pPr>
              <w:pStyle w:val="Doc-text2"/>
              <w:ind w:left="0" w:firstLine="0"/>
              <w:rPr>
                <w:rFonts w:eastAsia="DengXian"/>
                <w:lang w:eastAsia="zh-CN"/>
              </w:rPr>
            </w:pPr>
            <w:r>
              <w:rPr>
                <w:rFonts w:eastAsia="DengXian"/>
                <w:lang w:eastAsia="zh-CN"/>
              </w:rPr>
              <w:t>Qualcomm</w:t>
            </w:r>
          </w:p>
        </w:tc>
        <w:tc>
          <w:tcPr>
            <w:tcW w:w="1952" w:type="dxa"/>
            <w:shd w:val="clear" w:color="auto" w:fill="auto"/>
          </w:tcPr>
          <w:p w14:paraId="74251995" w14:textId="2A4B1F89" w:rsidR="00CC0867" w:rsidRDefault="00CC0867"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E5355D9" w14:textId="77777777" w:rsidR="00CC0867" w:rsidRDefault="00CC0867" w:rsidP="00253E3E">
            <w:pPr>
              <w:pStyle w:val="Doc-text2"/>
              <w:ind w:left="0" w:firstLine="0"/>
              <w:rPr>
                <w:rFonts w:eastAsia="맑은 고딕"/>
                <w:lang w:eastAsia="ko-KR"/>
              </w:rPr>
            </w:pPr>
          </w:p>
        </w:tc>
      </w:tr>
      <w:tr w:rsidR="001D3092" w14:paraId="13737D01" w14:textId="77777777" w:rsidTr="00253E3E">
        <w:tc>
          <w:tcPr>
            <w:tcW w:w="1787" w:type="dxa"/>
            <w:shd w:val="clear" w:color="auto" w:fill="auto"/>
          </w:tcPr>
          <w:p w14:paraId="58488605" w14:textId="7AF0C76B" w:rsidR="001D3092" w:rsidRDefault="001D3092" w:rsidP="00253E3E">
            <w:pPr>
              <w:pStyle w:val="Doc-text2"/>
              <w:ind w:left="0" w:firstLine="0"/>
              <w:rPr>
                <w:rFonts w:eastAsia="DengXian"/>
                <w:lang w:eastAsia="zh-CN"/>
              </w:rPr>
            </w:pPr>
            <w:r>
              <w:rPr>
                <w:rFonts w:eastAsia="DengXian"/>
                <w:lang w:eastAsia="zh-CN"/>
              </w:rPr>
              <w:t>Intel</w:t>
            </w:r>
          </w:p>
        </w:tc>
        <w:tc>
          <w:tcPr>
            <w:tcW w:w="1952" w:type="dxa"/>
            <w:shd w:val="clear" w:color="auto" w:fill="auto"/>
          </w:tcPr>
          <w:p w14:paraId="714A4C4C" w14:textId="54DE68C7" w:rsidR="001D3092" w:rsidRDefault="001D3092"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A5E01AF" w14:textId="77777777" w:rsidR="001D3092" w:rsidRDefault="001D3092" w:rsidP="00253E3E">
            <w:pPr>
              <w:pStyle w:val="Doc-text2"/>
              <w:ind w:left="0" w:firstLine="0"/>
              <w:rPr>
                <w:rFonts w:eastAsia="맑은 고딕"/>
                <w:lang w:eastAsia="ko-KR"/>
              </w:rPr>
            </w:pPr>
          </w:p>
        </w:tc>
      </w:tr>
      <w:tr w:rsidR="00F12255" w14:paraId="6199CAEB" w14:textId="77777777" w:rsidTr="00253E3E">
        <w:tc>
          <w:tcPr>
            <w:tcW w:w="1787" w:type="dxa"/>
            <w:shd w:val="clear" w:color="auto" w:fill="auto"/>
          </w:tcPr>
          <w:p w14:paraId="4D04B935" w14:textId="414489F8" w:rsidR="00F12255" w:rsidRDefault="00F12255" w:rsidP="00253E3E">
            <w:pPr>
              <w:pStyle w:val="Doc-text2"/>
              <w:ind w:left="0" w:firstLine="0"/>
              <w:rPr>
                <w:rFonts w:eastAsia="DengXian"/>
                <w:lang w:eastAsia="zh-CN"/>
              </w:rPr>
            </w:pPr>
            <w:r>
              <w:rPr>
                <w:rFonts w:eastAsia="DengXian"/>
                <w:lang w:eastAsia="zh-CN"/>
              </w:rPr>
              <w:t>InterDigital</w:t>
            </w:r>
          </w:p>
        </w:tc>
        <w:tc>
          <w:tcPr>
            <w:tcW w:w="1952" w:type="dxa"/>
            <w:shd w:val="clear" w:color="auto" w:fill="auto"/>
          </w:tcPr>
          <w:p w14:paraId="4941FF45" w14:textId="5BA6EFB0" w:rsidR="00F12255" w:rsidRDefault="00F12255"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03EACBD1" w14:textId="77777777" w:rsidR="00F12255" w:rsidRDefault="00F12255" w:rsidP="00253E3E">
            <w:pPr>
              <w:pStyle w:val="Doc-text2"/>
              <w:ind w:left="0" w:firstLine="0"/>
              <w:rPr>
                <w:rFonts w:eastAsia="맑은 고딕"/>
                <w:lang w:eastAsia="ko-KR"/>
              </w:rPr>
            </w:pPr>
          </w:p>
        </w:tc>
      </w:tr>
      <w:tr w:rsidR="00120443" w14:paraId="4084EDE8" w14:textId="77777777" w:rsidTr="00253E3E">
        <w:tc>
          <w:tcPr>
            <w:tcW w:w="1787" w:type="dxa"/>
            <w:shd w:val="clear" w:color="auto" w:fill="auto"/>
          </w:tcPr>
          <w:p w14:paraId="25CAABE4" w14:textId="44861978" w:rsidR="00120443" w:rsidRDefault="00120443" w:rsidP="00253E3E">
            <w:pPr>
              <w:pStyle w:val="Doc-text2"/>
              <w:ind w:left="0" w:firstLine="0"/>
              <w:rPr>
                <w:rFonts w:eastAsia="DengXian"/>
                <w:lang w:eastAsia="zh-CN"/>
              </w:rPr>
            </w:pPr>
            <w:r>
              <w:rPr>
                <w:rFonts w:eastAsia="DengXian"/>
                <w:lang w:eastAsia="zh-CN"/>
              </w:rPr>
              <w:t>Huawei, HiSilicon</w:t>
            </w:r>
          </w:p>
        </w:tc>
        <w:tc>
          <w:tcPr>
            <w:tcW w:w="1952" w:type="dxa"/>
            <w:shd w:val="clear" w:color="auto" w:fill="auto"/>
          </w:tcPr>
          <w:p w14:paraId="6B311847" w14:textId="15D7B3E2" w:rsidR="00120443" w:rsidRDefault="00120443"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557D3C73" w14:textId="77777777" w:rsidR="00120443" w:rsidRDefault="00120443" w:rsidP="00253E3E">
            <w:pPr>
              <w:pStyle w:val="Doc-text2"/>
              <w:ind w:left="0" w:firstLine="0"/>
              <w:rPr>
                <w:rFonts w:eastAsia="맑은 고딕"/>
                <w:lang w:eastAsia="ko-KR"/>
              </w:rPr>
            </w:pPr>
          </w:p>
        </w:tc>
      </w:tr>
    </w:tbl>
    <w:p w14:paraId="7426BBB0" w14:textId="77777777" w:rsidR="002379B4" w:rsidRDefault="002379B4">
      <w:pPr>
        <w:pStyle w:val="Doc-text2"/>
        <w:ind w:left="0" w:firstLine="0"/>
        <w:rPr>
          <w:rFonts w:eastAsia="맑은 고딕"/>
          <w:lang w:eastAsia="ko-KR"/>
        </w:rPr>
      </w:pPr>
    </w:p>
    <w:p w14:paraId="0CFB3E0F" w14:textId="77777777" w:rsidR="002379B4" w:rsidRDefault="002379B4">
      <w:pPr>
        <w:pStyle w:val="Doc-text2"/>
        <w:ind w:left="0" w:firstLine="0"/>
        <w:rPr>
          <w:rFonts w:eastAsia="맑은 고딕"/>
          <w:lang w:eastAsia="ko-KR"/>
        </w:rPr>
      </w:pPr>
    </w:p>
    <w:p w14:paraId="1D888750" w14:textId="77777777" w:rsidR="002379B4" w:rsidRDefault="00D33968">
      <w:pPr>
        <w:pStyle w:val="2"/>
      </w:pPr>
      <w:r>
        <w:t>Contents for Service continuity</w:t>
      </w:r>
      <w:r>
        <w:rPr>
          <w:rFonts w:hint="eastAsia"/>
        </w:rPr>
        <w:t xml:space="preserve"> </w:t>
      </w:r>
    </w:p>
    <w:p w14:paraId="19BBD4F1" w14:textId="77777777" w:rsidR="002379B4" w:rsidRDefault="00D33968">
      <w:pPr>
        <w:ind w:leftChars="16" w:left="32"/>
        <w:rPr>
          <w:rFonts w:ascii="Times New Roman" w:eastAsia="바탕" w:hAnsi="Times New Roman"/>
          <w:lang w:eastAsia="ko-KR"/>
        </w:rPr>
      </w:pPr>
      <w:r>
        <w:rPr>
          <w:rFonts w:ascii="Times New Roman" w:eastAsia="바탕" w:hAnsi="Times New Roman"/>
          <w:lang w:eastAsia="ko-KR"/>
        </w:rPr>
        <w:t>In rel-18 service continuity enhancement for U2N relay, inter-gNB D2I, I2D and I2I path switching, and intra-I2I path switching is introduced [2]. In the case of inter-gNB path switching, RAN2 can follow the RAN3 decision about which gNB will select path type and target relay UE. The procedure for path switching of inter-gNB can be added by the RAN3 side. However, the service continuity procedure for intra-i2i path switching can be added by the RAN2 side. We propose that inter-gNB D2I and I2D procedures are added to the intra-gNB D2I and I2D procedures without making a new sub-clause in the current sub-clause: switching from direct to indirect path (16.12.6.1 in TS 38.300) and switching from direct to indirect path (16.12.6.2 in TS 38.300). For the description of the intra/inter-gNB I2I procedures, a new sub-clause is needed to be made: switching from indirect to indirect path (16.12.6.x in TS 38.300).</w:t>
      </w:r>
    </w:p>
    <w:p w14:paraId="55E4E2F6" w14:textId="77777777" w:rsidR="002379B4" w:rsidRDefault="00D33968">
      <w:pPr>
        <w:rPr>
          <w:b/>
          <w:lang w:eastAsia="ko-KR"/>
        </w:rPr>
      </w:pPr>
      <w:r>
        <w:rPr>
          <w:b/>
          <w:lang w:eastAsia="ko-KR"/>
        </w:rPr>
        <w:t>Proposal 3: RAN3 can put the description of inter-gNB d2i, i2d, and i2i path-switching procedures in the 38.300 draft spec.</w:t>
      </w:r>
    </w:p>
    <w:p w14:paraId="48E3E729" w14:textId="77777777" w:rsidR="002379B4" w:rsidRDefault="00D33968">
      <w:pPr>
        <w:rPr>
          <w:b/>
          <w:lang w:eastAsia="ko-KR"/>
        </w:rPr>
      </w:pPr>
      <w:r>
        <w:rPr>
          <w:b/>
          <w:lang w:eastAsia="ko-KR"/>
        </w:rPr>
        <w:lastRenderedPageBreak/>
        <w:t>Proposal 4: For the description of rel-18 service continuity enhancement, a new sub-clause can be made for the description of inter/intra i2i path switching procedure: Switching from indirect to indirect path (16.12.6.x in TS 38.300).</w:t>
      </w:r>
    </w:p>
    <w:p w14:paraId="6A27EA08" w14:textId="77777777" w:rsidR="002379B4" w:rsidRDefault="00D33968">
      <w:pPr>
        <w:rPr>
          <w:b/>
          <w:lang w:eastAsia="ko-KR"/>
        </w:rPr>
      </w:pPr>
      <w:r>
        <w:rPr>
          <w:b/>
          <w:lang w:eastAsia="ko-KR"/>
        </w:rPr>
        <w:t>Proposal 5: For the description of rel-18 service continuity enhancement, the description of inter-gNB d2i, i2d and i2i path switching procedures can be added in the service continuity part for intra-gNB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맑은 고딕"/>
          <w:lang w:eastAsia="ko-KR"/>
        </w:rPr>
      </w:pPr>
      <w:r>
        <w:rPr>
          <w:rFonts w:eastAsia="맑은 고딕" w:hint="eastAsia"/>
          <w:lang w:eastAsia="ko-KR"/>
        </w:rPr>
        <w:t>Q</w:t>
      </w:r>
      <w:r>
        <w:rPr>
          <w:rFonts w:eastAsia="맑은 고딕"/>
          <w:lang w:eastAsia="ko-KR"/>
        </w:rPr>
        <w:t>2</w:t>
      </w:r>
      <w:r>
        <w:rPr>
          <w:rFonts w:eastAsia="맑은 고딕" w:hint="eastAsia"/>
          <w:lang w:eastAsia="ko-KR"/>
        </w:rPr>
        <w:t xml:space="preserve">) </w:t>
      </w:r>
      <w:r>
        <w:rPr>
          <w:rFonts w:eastAsia="맑은 고딕"/>
          <w:lang w:eastAsia="ko-KR"/>
        </w:rPr>
        <w:t>Do you agree that the inter-gNB i2d/d2i/i2i path-switching procedures for service continuity can be added by RAN3 for 38.300 CR?</w:t>
      </w:r>
    </w:p>
    <w:p w14:paraId="1AB4ED16" w14:textId="77777777" w:rsidR="002379B4" w:rsidRDefault="002379B4">
      <w:pPr>
        <w:pStyle w:val="Doc-text2"/>
        <w:ind w:left="0" w:firstLine="0"/>
        <w:rPr>
          <w:rFonts w:eastAsia="맑은 고딕"/>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06961186" w14:textId="77777777" w:rsidTr="00343B4D">
        <w:tc>
          <w:tcPr>
            <w:tcW w:w="1787" w:type="dxa"/>
            <w:shd w:val="clear" w:color="auto" w:fill="auto"/>
          </w:tcPr>
          <w:p w14:paraId="29F822A9" w14:textId="77777777" w:rsidR="002379B4" w:rsidRDefault="00D33968">
            <w:pPr>
              <w:pStyle w:val="Doc-text2"/>
              <w:ind w:left="0" w:firstLine="0"/>
              <w:rPr>
                <w:rFonts w:eastAsia="맑은 고딕"/>
                <w:lang w:eastAsia="ko-KR"/>
              </w:rPr>
            </w:pPr>
            <w:r>
              <w:rPr>
                <w:rFonts w:eastAsia="맑은 고딕" w:hint="eastAsia"/>
                <w:lang w:eastAsia="ko-KR"/>
              </w:rPr>
              <w:t>Company</w:t>
            </w:r>
          </w:p>
        </w:tc>
        <w:tc>
          <w:tcPr>
            <w:tcW w:w="1952" w:type="dxa"/>
            <w:shd w:val="clear" w:color="auto" w:fill="auto"/>
          </w:tcPr>
          <w:p w14:paraId="2F5673AE" w14:textId="77777777" w:rsidR="002379B4" w:rsidRDefault="00D33968">
            <w:pPr>
              <w:pStyle w:val="Doc-text2"/>
              <w:ind w:left="0" w:firstLine="0"/>
              <w:rPr>
                <w:rFonts w:eastAsia="맑은 고딕"/>
                <w:lang w:eastAsia="ko-KR"/>
              </w:rPr>
            </w:pPr>
            <w:r>
              <w:rPr>
                <w:rFonts w:eastAsia="맑은 고딕" w:hint="eastAsia"/>
                <w:lang w:eastAsia="ko-KR"/>
              </w:rPr>
              <w:t>Yes/No</w:t>
            </w:r>
          </w:p>
        </w:tc>
        <w:tc>
          <w:tcPr>
            <w:tcW w:w="5890" w:type="dxa"/>
            <w:shd w:val="clear" w:color="auto" w:fill="auto"/>
          </w:tcPr>
          <w:p w14:paraId="22A09C3A" w14:textId="77777777" w:rsidR="002379B4" w:rsidRDefault="00D33968">
            <w:pPr>
              <w:pStyle w:val="Doc-text2"/>
              <w:ind w:left="0" w:firstLine="0"/>
              <w:rPr>
                <w:rFonts w:eastAsia="맑은 고딕"/>
                <w:lang w:eastAsia="ko-KR"/>
              </w:rPr>
            </w:pPr>
            <w:r>
              <w:rPr>
                <w:rFonts w:eastAsia="맑은 고딕" w:hint="eastAsia"/>
                <w:lang w:eastAsia="ko-KR"/>
              </w:rPr>
              <w:t xml:space="preserve">If no, </w:t>
            </w:r>
            <w:r>
              <w:rPr>
                <w:rFonts w:eastAsia="맑은 고딕"/>
                <w:lang w:eastAsia="ko-KR"/>
              </w:rPr>
              <w:t xml:space="preserve">please </w:t>
            </w:r>
            <w:r>
              <w:rPr>
                <w:rFonts w:eastAsia="맑은 고딕" w:hint="eastAsia"/>
                <w:lang w:eastAsia="ko-KR"/>
              </w:rPr>
              <w:t>write down your opinion.</w:t>
            </w:r>
          </w:p>
        </w:tc>
      </w:tr>
      <w:tr w:rsidR="002379B4" w14:paraId="2F2B14DE" w14:textId="77777777" w:rsidTr="00343B4D">
        <w:tc>
          <w:tcPr>
            <w:tcW w:w="1787" w:type="dxa"/>
            <w:shd w:val="clear" w:color="auto" w:fill="auto"/>
          </w:tcPr>
          <w:p w14:paraId="462AFADA" w14:textId="77777777" w:rsidR="002379B4" w:rsidRDefault="00D33968">
            <w:pPr>
              <w:pStyle w:val="Doc-text2"/>
              <w:ind w:left="0" w:firstLine="0"/>
              <w:rPr>
                <w:rFonts w:eastAsia="맑은 고딕"/>
                <w:lang w:eastAsia="ko-KR"/>
              </w:rPr>
            </w:pPr>
            <w:r>
              <w:rPr>
                <w:rFonts w:eastAsia="맑은 고딕" w:hint="eastAsia"/>
                <w:lang w:eastAsia="ko-KR"/>
              </w:rPr>
              <w:t>LG</w:t>
            </w:r>
          </w:p>
        </w:tc>
        <w:tc>
          <w:tcPr>
            <w:tcW w:w="1952" w:type="dxa"/>
            <w:shd w:val="clear" w:color="auto" w:fill="auto"/>
          </w:tcPr>
          <w:p w14:paraId="79E6475F"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890" w:type="dxa"/>
            <w:shd w:val="clear" w:color="auto" w:fill="auto"/>
          </w:tcPr>
          <w:p w14:paraId="124D00F9" w14:textId="77777777" w:rsidR="002379B4" w:rsidRDefault="002379B4">
            <w:pPr>
              <w:pStyle w:val="Doc-text2"/>
              <w:ind w:left="0" w:firstLine="0"/>
              <w:rPr>
                <w:rFonts w:eastAsia="맑은 고딕"/>
                <w:lang w:eastAsia="ko-KR"/>
              </w:rPr>
            </w:pPr>
          </w:p>
        </w:tc>
      </w:tr>
      <w:tr w:rsidR="002379B4" w14:paraId="2865CF37" w14:textId="77777777" w:rsidTr="00343B4D">
        <w:tc>
          <w:tcPr>
            <w:tcW w:w="1787"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3872D518" w14:textId="77777777" w:rsidR="002379B4" w:rsidRDefault="002379B4">
            <w:pPr>
              <w:pStyle w:val="Doc-text2"/>
              <w:ind w:left="0" w:firstLine="0"/>
              <w:rPr>
                <w:rFonts w:eastAsia="맑은 고딕"/>
                <w:lang w:eastAsia="ko-KR"/>
              </w:rPr>
            </w:pPr>
          </w:p>
        </w:tc>
      </w:tr>
      <w:tr w:rsidR="002379B4" w14:paraId="3483C40B" w14:textId="77777777" w:rsidTr="00343B4D">
        <w:tc>
          <w:tcPr>
            <w:tcW w:w="1787"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104E9A3" w14:textId="77777777" w:rsidR="002379B4" w:rsidRDefault="002379B4">
            <w:pPr>
              <w:pStyle w:val="Doc-text2"/>
              <w:ind w:left="0" w:firstLine="0"/>
              <w:rPr>
                <w:rFonts w:eastAsia="맑은 고딕"/>
                <w:lang w:eastAsia="ko-KR"/>
              </w:rPr>
            </w:pPr>
          </w:p>
        </w:tc>
      </w:tr>
      <w:tr w:rsidR="002379B4" w14:paraId="387A573D" w14:textId="77777777" w:rsidTr="00343B4D">
        <w:tc>
          <w:tcPr>
            <w:tcW w:w="1787" w:type="dxa"/>
            <w:shd w:val="clear" w:color="auto" w:fill="auto"/>
          </w:tcPr>
          <w:p w14:paraId="3E04ABD2" w14:textId="77777777" w:rsidR="002379B4" w:rsidRDefault="00D33968">
            <w:pPr>
              <w:pStyle w:val="Doc-text2"/>
              <w:ind w:left="0" w:firstLine="0"/>
              <w:rPr>
                <w:rFonts w:eastAsia="맑은 고딕"/>
                <w:lang w:eastAsia="ko-KR"/>
              </w:rPr>
            </w:pPr>
            <w:r>
              <w:rPr>
                <w:rFonts w:eastAsia="맑은 고딕"/>
                <w:lang w:eastAsia="ko-KR"/>
              </w:rPr>
              <w:t>OPPO</w:t>
            </w:r>
          </w:p>
        </w:tc>
        <w:tc>
          <w:tcPr>
            <w:tcW w:w="1952" w:type="dxa"/>
            <w:shd w:val="clear" w:color="auto" w:fill="auto"/>
          </w:tcPr>
          <w:p w14:paraId="544063C1"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890" w:type="dxa"/>
            <w:shd w:val="clear" w:color="auto" w:fill="auto"/>
          </w:tcPr>
          <w:p w14:paraId="453FB7C8" w14:textId="77777777" w:rsidR="002379B4" w:rsidRDefault="002379B4">
            <w:pPr>
              <w:pStyle w:val="Doc-text2"/>
              <w:ind w:left="0" w:firstLine="0"/>
              <w:rPr>
                <w:rFonts w:eastAsia="맑은 고딕"/>
                <w:lang w:eastAsia="ko-KR"/>
              </w:rPr>
            </w:pPr>
          </w:p>
        </w:tc>
      </w:tr>
      <w:tr w:rsidR="002379B4" w14:paraId="26690A5A" w14:textId="77777777" w:rsidTr="00343B4D">
        <w:tc>
          <w:tcPr>
            <w:tcW w:w="1787"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7D89B170" w14:textId="77777777" w:rsidR="002379B4" w:rsidRDefault="002379B4">
            <w:pPr>
              <w:pStyle w:val="Doc-text2"/>
              <w:ind w:left="0" w:firstLine="0"/>
              <w:rPr>
                <w:rFonts w:eastAsia="맑은 고딕"/>
                <w:lang w:eastAsia="ko-KR"/>
              </w:rPr>
            </w:pPr>
          </w:p>
        </w:tc>
      </w:tr>
      <w:tr w:rsidR="002379B4" w14:paraId="58F8AB37" w14:textId="77777777" w:rsidTr="00343B4D">
        <w:tc>
          <w:tcPr>
            <w:tcW w:w="1787"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5C9EF3B7" w14:textId="77777777" w:rsidR="002379B4" w:rsidRDefault="002379B4">
            <w:pPr>
              <w:pStyle w:val="Doc-text2"/>
              <w:ind w:left="0" w:firstLine="0"/>
              <w:rPr>
                <w:rFonts w:eastAsia="맑은 고딕"/>
                <w:lang w:eastAsia="ko-KR"/>
              </w:rPr>
            </w:pPr>
          </w:p>
        </w:tc>
      </w:tr>
      <w:tr w:rsidR="002379B4" w14:paraId="1C0B58E0" w14:textId="77777777" w:rsidTr="00343B4D">
        <w:tc>
          <w:tcPr>
            <w:tcW w:w="1787" w:type="dxa"/>
            <w:shd w:val="clear" w:color="auto" w:fill="auto"/>
          </w:tcPr>
          <w:p w14:paraId="56CD40DC" w14:textId="77777777" w:rsidR="002379B4" w:rsidRDefault="00D33968">
            <w:pPr>
              <w:pStyle w:val="Doc-text2"/>
              <w:ind w:left="0" w:firstLine="0"/>
              <w:rPr>
                <w:rFonts w:eastAsia="DengXian"/>
                <w:lang w:eastAsia="zh-CN"/>
              </w:rPr>
            </w:pPr>
            <w:r>
              <w:rPr>
                <w:rFonts w:eastAsia="DengXian"/>
                <w:lang w:eastAsia="zh-CN"/>
              </w:rPr>
              <w:t>Futurewei</w:t>
            </w:r>
          </w:p>
        </w:tc>
        <w:tc>
          <w:tcPr>
            <w:tcW w:w="1952"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7F70F1B" w14:textId="77777777" w:rsidR="002379B4" w:rsidRDefault="002379B4">
            <w:pPr>
              <w:pStyle w:val="Doc-text2"/>
              <w:ind w:left="0" w:firstLine="0"/>
              <w:rPr>
                <w:rFonts w:eastAsia="맑은 고딕"/>
                <w:lang w:eastAsia="ko-KR"/>
              </w:rPr>
            </w:pPr>
          </w:p>
        </w:tc>
      </w:tr>
      <w:tr w:rsidR="002379B4" w14:paraId="21E4FE55" w14:textId="77777777" w:rsidTr="00343B4D">
        <w:tc>
          <w:tcPr>
            <w:tcW w:w="1787"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25E9774" w14:textId="77777777" w:rsidR="002379B4" w:rsidRDefault="002379B4">
            <w:pPr>
              <w:pStyle w:val="Doc-text2"/>
              <w:ind w:left="0" w:firstLine="0"/>
              <w:rPr>
                <w:rFonts w:eastAsia="맑은 고딕"/>
                <w:lang w:eastAsia="ko-KR"/>
              </w:rPr>
            </w:pPr>
          </w:p>
        </w:tc>
      </w:tr>
      <w:tr w:rsidR="002379B4" w14:paraId="58C64637" w14:textId="77777777" w:rsidTr="00343B4D">
        <w:tc>
          <w:tcPr>
            <w:tcW w:w="1787"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7168B3CA" w14:textId="77777777" w:rsidR="002379B4" w:rsidRDefault="002379B4">
            <w:pPr>
              <w:pStyle w:val="Doc-text2"/>
              <w:ind w:left="0" w:firstLine="0"/>
              <w:rPr>
                <w:rFonts w:eastAsia="맑은 고딕"/>
                <w:lang w:eastAsia="ko-KR"/>
              </w:rPr>
            </w:pPr>
          </w:p>
        </w:tc>
      </w:tr>
      <w:tr w:rsidR="006D33E2" w14:paraId="284294CB" w14:textId="77777777" w:rsidTr="00343B4D">
        <w:tc>
          <w:tcPr>
            <w:tcW w:w="1787"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0A6561F" w14:textId="77777777" w:rsidR="006D33E2" w:rsidRDefault="006D33E2">
            <w:pPr>
              <w:pStyle w:val="Doc-text2"/>
              <w:ind w:left="0" w:firstLine="0"/>
              <w:rPr>
                <w:rFonts w:eastAsia="맑은 고딕"/>
                <w:lang w:eastAsia="ko-KR"/>
              </w:rPr>
            </w:pPr>
          </w:p>
        </w:tc>
      </w:tr>
      <w:tr w:rsidR="00AB18ED" w14:paraId="2C78E2D1" w14:textId="77777777" w:rsidTr="00343B4D">
        <w:tc>
          <w:tcPr>
            <w:tcW w:w="1787" w:type="dxa"/>
            <w:shd w:val="clear" w:color="auto" w:fill="auto"/>
          </w:tcPr>
          <w:p w14:paraId="43B5C146" w14:textId="2BC98637" w:rsidR="00AB18ED" w:rsidRPr="00AB18ED" w:rsidRDefault="00AB18ED">
            <w:pPr>
              <w:pStyle w:val="Doc-text2"/>
              <w:ind w:left="0" w:firstLine="0"/>
              <w:rPr>
                <w:rFonts w:eastAsia="맑은 고딕"/>
                <w:lang w:val="en-US" w:eastAsia="ko-KR"/>
              </w:rPr>
            </w:pPr>
            <w:r>
              <w:rPr>
                <w:rFonts w:eastAsia="맑은 고딕" w:hint="eastAsia"/>
                <w:lang w:val="en-US" w:eastAsia="ko-KR"/>
              </w:rPr>
              <w:t>Samsung</w:t>
            </w:r>
          </w:p>
        </w:tc>
        <w:tc>
          <w:tcPr>
            <w:tcW w:w="1952" w:type="dxa"/>
            <w:shd w:val="clear" w:color="auto" w:fill="auto"/>
          </w:tcPr>
          <w:p w14:paraId="2EC473BF" w14:textId="66E802E4" w:rsidR="00AB18ED" w:rsidRPr="00AB18ED" w:rsidRDefault="00AB18ED">
            <w:pPr>
              <w:pStyle w:val="Doc-text2"/>
              <w:ind w:left="0" w:firstLine="0"/>
              <w:rPr>
                <w:rFonts w:eastAsia="맑은 고딕"/>
                <w:lang w:val="en-US" w:eastAsia="ko-KR"/>
              </w:rPr>
            </w:pPr>
            <w:r>
              <w:rPr>
                <w:rFonts w:eastAsia="맑은 고딕" w:hint="eastAsia"/>
                <w:lang w:val="en-US" w:eastAsia="ko-KR"/>
              </w:rPr>
              <w:t>Yes</w:t>
            </w:r>
          </w:p>
        </w:tc>
        <w:tc>
          <w:tcPr>
            <w:tcW w:w="5890" w:type="dxa"/>
            <w:shd w:val="clear" w:color="auto" w:fill="auto"/>
          </w:tcPr>
          <w:p w14:paraId="41992DA5" w14:textId="77777777" w:rsidR="00AB18ED" w:rsidRDefault="00AB18ED">
            <w:pPr>
              <w:pStyle w:val="Doc-text2"/>
              <w:ind w:left="0" w:firstLine="0"/>
              <w:rPr>
                <w:rFonts w:eastAsia="맑은 고딕"/>
                <w:lang w:eastAsia="ko-KR"/>
              </w:rPr>
            </w:pPr>
          </w:p>
        </w:tc>
      </w:tr>
      <w:tr w:rsidR="00FA3105" w14:paraId="4C1540F4" w14:textId="77777777" w:rsidTr="00343B4D">
        <w:tc>
          <w:tcPr>
            <w:tcW w:w="1787" w:type="dxa"/>
            <w:shd w:val="clear" w:color="auto" w:fill="auto"/>
          </w:tcPr>
          <w:p w14:paraId="40B7ACFF" w14:textId="749CB815" w:rsidR="00FA3105" w:rsidRDefault="00FA3105" w:rsidP="00FA3105">
            <w:pPr>
              <w:pStyle w:val="Doc-text2"/>
              <w:ind w:left="0" w:firstLine="0"/>
              <w:rPr>
                <w:rFonts w:eastAsia="맑은 고딕"/>
                <w:lang w:val="en-US" w:eastAsia="ko-KR"/>
              </w:rPr>
            </w:pPr>
            <w:r w:rsidRPr="00FA3105">
              <w:rPr>
                <w:rFonts w:eastAsia="맑은 고딕" w:hint="eastAsia"/>
                <w:lang w:val="en-US" w:eastAsia="ko-KR"/>
              </w:rPr>
              <w:t>NEC</w:t>
            </w:r>
          </w:p>
        </w:tc>
        <w:tc>
          <w:tcPr>
            <w:tcW w:w="1952" w:type="dxa"/>
            <w:shd w:val="clear" w:color="auto" w:fill="auto"/>
          </w:tcPr>
          <w:p w14:paraId="617492F2" w14:textId="3B4EFB5C" w:rsidR="00FA3105" w:rsidRDefault="00FA3105" w:rsidP="00FA3105">
            <w:pPr>
              <w:pStyle w:val="Doc-text2"/>
              <w:ind w:left="0" w:firstLine="0"/>
              <w:rPr>
                <w:rFonts w:eastAsia="맑은 고딕"/>
                <w:lang w:val="en-US" w:eastAsia="ko-KR"/>
              </w:rPr>
            </w:pPr>
            <w:r w:rsidRPr="00FA3105">
              <w:rPr>
                <w:rFonts w:eastAsia="맑은 고딕" w:hint="eastAsia"/>
                <w:lang w:val="en-US" w:eastAsia="ko-KR"/>
              </w:rPr>
              <w:t>Yes</w:t>
            </w:r>
          </w:p>
        </w:tc>
        <w:tc>
          <w:tcPr>
            <w:tcW w:w="5890" w:type="dxa"/>
            <w:shd w:val="clear" w:color="auto" w:fill="auto"/>
          </w:tcPr>
          <w:p w14:paraId="50363ED5" w14:textId="77777777" w:rsidR="00FA3105" w:rsidRDefault="00FA3105" w:rsidP="00FA3105">
            <w:pPr>
              <w:pStyle w:val="Doc-text2"/>
              <w:ind w:left="0" w:firstLine="0"/>
              <w:rPr>
                <w:rFonts w:eastAsia="맑은 고딕"/>
                <w:lang w:eastAsia="ko-KR"/>
              </w:rPr>
            </w:pPr>
          </w:p>
        </w:tc>
      </w:tr>
      <w:tr w:rsidR="00A612C8" w14:paraId="6AA7B66D" w14:textId="77777777" w:rsidTr="00343B4D">
        <w:tc>
          <w:tcPr>
            <w:tcW w:w="1787" w:type="dxa"/>
            <w:shd w:val="clear" w:color="auto" w:fill="auto"/>
          </w:tcPr>
          <w:p w14:paraId="0F54AF8F" w14:textId="3348AFD0" w:rsidR="00A612C8" w:rsidRPr="00FA3105" w:rsidRDefault="00A612C8" w:rsidP="00FA3105">
            <w:pPr>
              <w:pStyle w:val="Doc-text2"/>
              <w:ind w:left="0" w:firstLine="0"/>
              <w:rPr>
                <w:rFonts w:eastAsia="맑은 고딕"/>
                <w:lang w:val="en-US" w:eastAsia="ko-KR"/>
              </w:rPr>
            </w:pPr>
            <w:r>
              <w:rPr>
                <w:rFonts w:eastAsia="맑은 고딕"/>
                <w:lang w:val="en-US" w:eastAsia="ko-KR"/>
              </w:rPr>
              <w:t>Apple</w:t>
            </w:r>
          </w:p>
        </w:tc>
        <w:tc>
          <w:tcPr>
            <w:tcW w:w="1952" w:type="dxa"/>
            <w:shd w:val="clear" w:color="auto" w:fill="auto"/>
          </w:tcPr>
          <w:p w14:paraId="3EDFB7DF" w14:textId="1599C0D4" w:rsidR="00A612C8" w:rsidRPr="00FA3105" w:rsidRDefault="00A612C8" w:rsidP="00FA3105">
            <w:pPr>
              <w:pStyle w:val="Doc-text2"/>
              <w:ind w:left="0" w:firstLine="0"/>
              <w:rPr>
                <w:rFonts w:eastAsia="맑은 고딕"/>
                <w:lang w:val="en-US" w:eastAsia="ko-KR"/>
              </w:rPr>
            </w:pPr>
            <w:r>
              <w:rPr>
                <w:rFonts w:eastAsia="맑은 고딕"/>
                <w:lang w:val="en-US" w:eastAsia="ko-KR"/>
              </w:rPr>
              <w:t>Yes</w:t>
            </w:r>
          </w:p>
        </w:tc>
        <w:tc>
          <w:tcPr>
            <w:tcW w:w="5890" w:type="dxa"/>
            <w:shd w:val="clear" w:color="auto" w:fill="auto"/>
          </w:tcPr>
          <w:p w14:paraId="279DC553" w14:textId="77777777" w:rsidR="00A612C8" w:rsidRDefault="00A612C8" w:rsidP="00FA3105">
            <w:pPr>
              <w:pStyle w:val="Doc-text2"/>
              <w:ind w:left="0" w:firstLine="0"/>
              <w:rPr>
                <w:rFonts w:eastAsia="맑은 고딕"/>
                <w:lang w:eastAsia="ko-KR"/>
              </w:rPr>
            </w:pPr>
          </w:p>
        </w:tc>
      </w:tr>
      <w:tr w:rsidR="00343B4D" w14:paraId="6DDE78A6" w14:textId="77777777" w:rsidTr="00343B4D">
        <w:tc>
          <w:tcPr>
            <w:tcW w:w="1787" w:type="dxa"/>
            <w:shd w:val="clear" w:color="auto" w:fill="auto"/>
          </w:tcPr>
          <w:p w14:paraId="735413D6" w14:textId="3603F4CF" w:rsidR="00343B4D" w:rsidRDefault="00343B4D" w:rsidP="00343B4D">
            <w:pPr>
              <w:pStyle w:val="Doc-text2"/>
              <w:ind w:left="0" w:firstLine="0"/>
              <w:rPr>
                <w:rFonts w:eastAsia="맑은 고딕"/>
                <w:lang w:val="en-US" w:eastAsia="ko-KR"/>
              </w:rPr>
            </w:pPr>
            <w:r>
              <w:rPr>
                <w:rFonts w:eastAsia="DengXian"/>
                <w:lang w:eastAsia="zh-CN"/>
              </w:rPr>
              <w:t>Philips</w:t>
            </w:r>
          </w:p>
        </w:tc>
        <w:tc>
          <w:tcPr>
            <w:tcW w:w="1952" w:type="dxa"/>
            <w:shd w:val="clear" w:color="auto" w:fill="auto"/>
          </w:tcPr>
          <w:p w14:paraId="7B89E755" w14:textId="50D36C8F" w:rsidR="00343B4D" w:rsidRDefault="00343B4D" w:rsidP="00343B4D">
            <w:pPr>
              <w:pStyle w:val="Doc-text2"/>
              <w:ind w:left="0" w:firstLine="0"/>
              <w:rPr>
                <w:rFonts w:eastAsia="맑은 고딕"/>
                <w:lang w:val="en-US" w:eastAsia="ko-KR"/>
              </w:rPr>
            </w:pPr>
            <w:r>
              <w:rPr>
                <w:rFonts w:eastAsia="DengXian"/>
                <w:lang w:eastAsia="zh-CN"/>
              </w:rPr>
              <w:t>Yes</w:t>
            </w:r>
          </w:p>
        </w:tc>
        <w:tc>
          <w:tcPr>
            <w:tcW w:w="5890" w:type="dxa"/>
            <w:shd w:val="clear" w:color="auto" w:fill="auto"/>
          </w:tcPr>
          <w:p w14:paraId="747CABFA" w14:textId="77777777" w:rsidR="00343B4D" w:rsidRDefault="00343B4D" w:rsidP="00343B4D">
            <w:pPr>
              <w:pStyle w:val="Doc-text2"/>
              <w:ind w:left="0" w:firstLine="0"/>
              <w:rPr>
                <w:rFonts w:eastAsia="맑은 고딕"/>
                <w:lang w:eastAsia="ko-KR"/>
              </w:rPr>
            </w:pPr>
          </w:p>
        </w:tc>
      </w:tr>
      <w:tr w:rsidR="00CC0867" w14:paraId="092B13B4" w14:textId="77777777" w:rsidTr="00343B4D">
        <w:tc>
          <w:tcPr>
            <w:tcW w:w="1787" w:type="dxa"/>
            <w:shd w:val="clear" w:color="auto" w:fill="auto"/>
          </w:tcPr>
          <w:p w14:paraId="48E82B6F" w14:textId="15364403"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DD722CF" w14:textId="5DDBD95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115F1EBE" w14:textId="77777777" w:rsidR="00CC0867" w:rsidRDefault="00CC0867" w:rsidP="00CC0867">
            <w:pPr>
              <w:pStyle w:val="Doc-text2"/>
              <w:ind w:left="0" w:firstLine="0"/>
              <w:rPr>
                <w:rFonts w:eastAsia="맑은 고딕"/>
                <w:lang w:eastAsia="ko-KR"/>
              </w:rPr>
            </w:pPr>
          </w:p>
        </w:tc>
      </w:tr>
      <w:tr w:rsidR="001D3092" w14:paraId="71DCB119" w14:textId="77777777" w:rsidTr="00343B4D">
        <w:tc>
          <w:tcPr>
            <w:tcW w:w="1787" w:type="dxa"/>
            <w:shd w:val="clear" w:color="auto" w:fill="auto"/>
          </w:tcPr>
          <w:p w14:paraId="68EFDD33" w14:textId="479DEBC4"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5505E749" w14:textId="7BABE750"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E86BBBA" w14:textId="77777777" w:rsidR="001D3092" w:rsidRDefault="001D3092" w:rsidP="00CC0867">
            <w:pPr>
              <w:pStyle w:val="Doc-text2"/>
              <w:ind w:left="0" w:firstLine="0"/>
              <w:rPr>
                <w:rFonts w:eastAsia="맑은 고딕"/>
                <w:lang w:eastAsia="ko-KR"/>
              </w:rPr>
            </w:pPr>
          </w:p>
        </w:tc>
      </w:tr>
      <w:tr w:rsidR="00F12255" w14:paraId="2CCD392C" w14:textId="77777777" w:rsidTr="00343B4D">
        <w:tc>
          <w:tcPr>
            <w:tcW w:w="1787" w:type="dxa"/>
            <w:shd w:val="clear" w:color="auto" w:fill="auto"/>
          </w:tcPr>
          <w:p w14:paraId="49F0C976" w14:textId="69E7C33D" w:rsidR="00F12255" w:rsidRDefault="00F12255" w:rsidP="00CC0867">
            <w:pPr>
              <w:pStyle w:val="Doc-text2"/>
              <w:ind w:left="0" w:firstLine="0"/>
              <w:rPr>
                <w:rFonts w:eastAsia="DengXian"/>
                <w:lang w:eastAsia="zh-CN"/>
              </w:rPr>
            </w:pPr>
            <w:r>
              <w:rPr>
                <w:rFonts w:eastAsia="DengXian"/>
                <w:lang w:eastAsia="zh-CN"/>
              </w:rPr>
              <w:t>InterDigital</w:t>
            </w:r>
          </w:p>
        </w:tc>
        <w:tc>
          <w:tcPr>
            <w:tcW w:w="1952" w:type="dxa"/>
            <w:shd w:val="clear" w:color="auto" w:fill="auto"/>
          </w:tcPr>
          <w:p w14:paraId="356D829E" w14:textId="50BFD579" w:rsidR="00F12255" w:rsidRDefault="00F12255"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4538BD91" w14:textId="77777777" w:rsidR="00F12255" w:rsidRDefault="00F12255" w:rsidP="00CC0867">
            <w:pPr>
              <w:pStyle w:val="Doc-text2"/>
              <w:ind w:left="0" w:firstLine="0"/>
              <w:rPr>
                <w:rFonts w:eastAsia="맑은 고딕"/>
                <w:lang w:eastAsia="ko-KR"/>
              </w:rPr>
            </w:pPr>
          </w:p>
        </w:tc>
      </w:tr>
      <w:tr w:rsidR="00120443" w14:paraId="15E799D5" w14:textId="77777777" w:rsidTr="00343B4D">
        <w:tc>
          <w:tcPr>
            <w:tcW w:w="1787" w:type="dxa"/>
            <w:shd w:val="clear" w:color="auto" w:fill="auto"/>
          </w:tcPr>
          <w:p w14:paraId="5A0AEA3C" w14:textId="3A943F9B" w:rsidR="00120443" w:rsidRDefault="00120443" w:rsidP="00120443">
            <w:pPr>
              <w:pStyle w:val="Doc-text2"/>
              <w:ind w:left="0" w:firstLine="0"/>
              <w:rPr>
                <w:rFonts w:eastAsia="DengXian"/>
                <w:lang w:eastAsia="zh-CN"/>
              </w:rPr>
            </w:pPr>
            <w:r>
              <w:rPr>
                <w:rFonts w:eastAsia="DengXian"/>
                <w:lang w:eastAsia="zh-CN"/>
              </w:rPr>
              <w:t>Huawei, HiSilicon</w:t>
            </w:r>
          </w:p>
        </w:tc>
        <w:tc>
          <w:tcPr>
            <w:tcW w:w="1952" w:type="dxa"/>
            <w:shd w:val="clear" w:color="auto" w:fill="auto"/>
          </w:tcPr>
          <w:p w14:paraId="6FC8E818" w14:textId="6458E52A" w:rsidR="00120443" w:rsidRDefault="00120443" w:rsidP="00120443">
            <w:pPr>
              <w:pStyle w:val="Doc-text2"/>
              <w:ind w:left="0" w:firstLine="0"/>
              <w:rPr>
                <w:rFonts w:eastAsia="DengXian"/>
                <w:lang w:eastAsia="zh-CN"/>
              </w:rPr>
            </w:pPr>
            <w:r>
              <w:rPr>
                <w:rFonts w:eastAsia="DengXian"/>
                <w:lang w:eastAsia="zh-CN"/>
              </w:rPr>
              <w:t>Yes</w:t>
            </w:r>
          </w:p>
        </w:tc>
        <w:tc>
          <w:tcPr>
            <w:tcW w:w="5890" w:type="dxa"/>
            <w:shd w:val="clear" w:color="auto" w:fill="auto"/>
          </w:tcPr>
          <w:p w14:paraId="097CDAEE" w14:textId="77777777" w:rsidR="00120443" w:rsidRDefault="00120443" w:rsidP="00120443">
            <w:pPr>
              <w:pStyle w:val="Doc-text2"/>
              <w:ind w:left="0" w:firstLine="0"/>
              <w:rPr>
                <w:rFonts w:eastAsia="맑은 고딕"/>
                <w:lang w:eastAsia="ko-KR"/>
              </w:rPr>
            </w:pPr>
          </w:p>
        </w:tc>
      </w:tr>
    </w:tbl>
    <w:p w14:paraId="4AE33F51" w14:textId="77777777" w:rsidR="006D33E2" w:rsidRDefault="006D33E2">
      <w:pPr>
        <w:rPr>
          <w:rFonts w:eastAsia="맑은 고딕"/>
          <w:lang w:eastAsia="ko-KR"/>
        </w:rPr>
      </w:pPr>
    </w:p>
    <w:p w14:paraId="76C80A6E" w14:textId="77777777" w:rsidR="00851B31" w:rsidRDefault="00851B31" w:rsidP="00851B31">
      <w:pPr>
        <w:pStyle w:val="Doc-text2"/>
        <w:ind w:left="0" w:firstLine="0"/>
        <w:rPr>
          <w:rFonts w:eastAsia="맑은 고딕"/>
          <w:lang w:eastAsia="ko-KR"/>
        </w:rPr>
      </w:pPr>
      <w:r>
        <w:rPr>
          <w:rFonts w:eastAsia="맑은 고딕"/>
          <w:lang w:eastAsia="ko-KR"/>
        </w:rPr>
        <w:t>For the question 1 and 2, a</w:t>
      </w:r>
      <w:r>
        <w:rPr>
          <w:rFonts w:eastAsia="맑은 고딕" w:hint="eastAsia"/>
          <w:lang w:eastAsia="ko-KR"/>
        </w:rPr>
        <w:t xml:space="preserve">ll companies answered that </w:t>
      </w:r>
      <w:r>
        <w:rPr>
          <w:rFonts w:eastAsia="맑은 고딕"/>
          <w:lang w:eastAsia="ko-KR"/>
        </w:rPr>
        <w:t>it is agreeable that L2 UE-to-UE relay architecture and control plane procedures are described in parallel with legacy L2 U2N relay architecture and control plane procedures by adding a new sub-clause 16.12.2.x and 16.12.x. So, we can make the following proposal.</w:t>
      </w:r>
    </w:p>
    <w:p w14:paraId="734523B5" w14:textId="77777777" w:rsidR="00851B31" w:rsidRPr="00DC5036" w:rsidRDefault="00851B31" w:rsidP="00851B31">
      <w:pPr>
        <w:pStyle w:val="Doc-text2"/>
        <w:ind w:left="0" w:firstLine="0"/>
        <w:rPr>
          <w:rFonts w:eastAsia="맑은 고딕"/>
          <w:lang w:eastAsia="ko-KR"/>
        </w:rPr>
      </w:pPr>
    </w:p>
    <w:p w14:paraId="3E77B96F" w14:textId="77777777" w:rsidR="00851B31" w:rsidRPr="00E87FA0" w:rsidRDefault="00851B31" w:rsidP="00851B31">
      <w:pPr>
        <w:pStyle w:val="Doc-text2"/>
        <w:ind w:left="0" w:firstLine="0"/>
        <w:rPr>
          <w:rFonts w:eastAsia="맑은 고딕"/>
          <w:b/>
          <w:lang w:eastAsia="ko-KR"/>
        </w:rPr>
      </w:pPr>
      <w:r w:rsidRPr="00E87FA0">
        <w:rPr>
          <w:rFonts w:eastAsia="맑은 고딕"/>
          <w:b/>
          <w:lang w:eastAsia="ko-KR"/>
        </w:rPr>
        <w:t>Proposal 1: The following new sub-clause can be made under “16.12 Sidelink Relay” for UE-to-UE relay description on TS 38.300.</w:t>
      </w:r>
    </w:p>
    <w:p w14:paraId="1211B9B5" w14:textId="77777777" w:rsidR="00851B31" w:rsidRPr="00E87FA0" w:rsidRDefault="00851B31" w:rsidP="00851B31">
      <w:pPr>
        <w:pStyle w:val="Doc-text2"/>
        <w:ind w:leftChars="200" w:left="400" w:firstLine="0"/>
        <w:rPr>
          <w:rFonts w:eastAsia="맑은 고딕"/>
          <w:b/>
          <w:lang w:eastAsia="ko-KR"/>
        </w:rPr>
      </w:pPr>
      <w:r w:rsidRPr="00E87FA0">
        <w:rPr>
          <w:rFonts w:eastAsia="맑은 고딕"/>
          <w:b/>
          <w:lang w:eastAsia="ko-KR"/>
        </w:rPr>
        <w:t>- A new sub-clause “16.12.2.x L2 UE-to-UE Relay” under “16.12.2 Protocol Architecture”.</w:t>
      </w:r>
    </w:p>
    <w:p w14:paraId="4D0E1B30" w14:textId="77777777" w:rsidR="00851B31" w:rsidRPr="00E87FA0" w:rsidRDefault="00851B31" w:rsidP="00851B31">
      <w:pPr>
        <w:pStyle w:val="Doc-text2"/>
        <w:ind w:leftChars="200" w:left="400" w:firstLine="0"/>
        <w:rPr>
          <w:rFonts w:eastAsia="맑은 고딕"/>
          <w:b/>
          <w:lang w:eastAsia="ko-KR"/>
        </w:rPr>
      </w:pPr>
      <w:r w:rsidRPr="00E87FA0">
        <w:rPr>
          <w:rFonts w:eastAsia="맑은 고딕"/>
          <w:b/>
          <w:lang w:eastAsia="ko-KR"/>
        </w:rPr>
        <w:t>- A new sub-clause “16.12.x Control Plane Procedure” under “16.12 Sidelink Relay”.</w:t>
      </w:r>
    </w:p>
    <w:p w14:paraId="03ABF44E" w14:textId="77777777" w:rsidR="00851B31" w:rsidRDefault="00851B31">
      <w:pPr>
        <w:rPr>
          <w:rFonts w:eastAsia="맑은 고딕" w:hint="eastAsia"/>
          <w:lang w:eastAsia="ko-KR"/>
        </w:rPr>
      </w:pPr>
    </w:p>
    <w:p w14:paraId="4980934E" w14:textId="0B00F459" w:rsidR="002379B4" w:rsidRDefault="00D33968">
      <w:pPr>
        <w:rPr>
          <w:lang w:eastAsia="ko-KR"/>
        </w:rPr>
      </w:pPr>
      <w:r>
        <w:rPr>
          <w:rFonts w:eastAsia="맑은 고딕" w:hint="eastAsia"/>
          <w:lang w:eastAsia="ko-KR"/>
        </w:rPr>
        <w:t>Q</w:t>
      </w:r>
      <w:r>
        <w:rPr>
          <w:rFonts w:eastAsia="맑은 고딕"/>
          <w:lang w:eastAsia="ko-KR"/>
        </w:rPr>
        <w:t>3</w:t>
      </w:r>
      <w:r>
        <w:rPr>
          <w:rFonts w:eastAsia="맑은 고딕" w:hint="eastAsia"/>
          <w:lang w:eastAsia="ko-KR"/>
        </w:rPr>
        <w:t xml:space="preserve">) Do you agree </w:t>
      </w:r>
      <w:r>
        <w:rPr>
          <w:rFonts w:eastAsia="맑은 고딕"/>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lastRenderedPageBreak/>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Switching from indirect to direct path</w:t>
            </w:r>
            <w:bookmarkEnd w:id="13"/>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Switching from indirect to indirect path</w:t>
            </w:r>
          </w:p>
        </w:tc>
      </w:tr>
    </w:tbl>
    <w:p w14:paraId="5CCC8BDD" w14:textId="77777777" w:rsidR="002379B4" w:rsidRDefault="002379B4">
      <w:pPr>
        <w:pStyle w:val="Doc-text2"/>
        <w:ind w:left="0" w:firstLine="0"/>
        <w:rPr>
          <w:rFonts w:eastAsia="맑은 고딕"/>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2B0EA52E" w14:textId="77777777" w:rsidTr="00343B4D">
        <w:tc>
          <w:tcPr>
            <w:tcW w:w="1787" w:type="dxa"/>
            <w:shd w:val="clear" w:color="auto" w:fill="auto"/>
          </w:tcPr>
          <w:p w14:paraId="2E1E90FA" w14:textId="77777777" w:rsidR="002379B4" w:rsidRDefault="00D33968">
            <w:pPr>
              <w:pStyle w:val="Doc-text2"/>
              <w:ind w:left="0" w:firstLine="0"/>
              <w:rPr>
                <w:rFonts w:eastAsia="맑은 고딕"/>
                <w:lang w:eastAsia="ko-KR"/>
              </w:rPr>
            </w:pPr>
            <w:r>
              <w:rPr>
                <w:rFonts w:eastAsia="맑은 고딕" w:hint="eastAsia"/>
                <w:lang w:eastAsia="ko-KR"/>
              </w:rPr>
              <w:t>Company</w:t>
            </w:r>
          </w:p>
        </w:tc>
        <w:tc>
          <w:tcPr>
            <w:tcW w:w="1952" w:type="dxa"/>
            <w:shd w:val="clear" w:color="auto" w:fill="auto"/>
          </w:tcPr>
          <w:p w14:paraId="65AC8BAD" w14:textId="77777777" w:rsidR="002379B4" w:rsidRDefault="00D33968">
            <w:pPr>
              <w:pStyle w:val="Doc-text2"/>
              <w:ind w:left="0" w:firstLine="0"/>
              <w:rPr>
                <w:rFonts w:eastAsia="맑은 고딕"/>
                <w:lang w:eastAsia="ko-KR"/>
              </w:rPr>
            </w:pPr>
            <w:r>
              <w:rPr>
                <w:rFonts w:eastAsia="맑은 고딕" w:hint="eastAsia"/>
                <w:lang w:eastAsia="ko-KR"/>
              </w:rPr>
              <w:t>Yes/No</w:t>
            </w:r>
          </w:p>
        </w:tc>
        <w:tc>
          <w:tcPr>
            <w:tcW w:w="5890" w:type="dxa"/>
            <w:shd w:val="clear" w:color="auto" w:fill="auto"/>
          </w:tcPr>
          <w:p w14:paraId="27776948" w14:textId="77777777" w:rsidR="002379B4" w:rsidRDefault="00D33968">
            <w:pPr>
              <w:pStyle w:val="Doc-text2"/>
              <w:ind w:left="0" w:firstLine="0"/>
              <w:rPr>
                <w:rFonts w:eastAsia="맑은 고딕"/>
                <w:lang w:eastAsia="ko-KR"/>
              </w:rPr>
            </w:pPr>
            <w:r>
              <w:rPr>
                <w:rFonts w:eastAsia="맑은 고딕" w:hint="eastAsia"/>
                <w:lang w:eastAsia="ko-KR"/>
              </w:rPr>
              <w:t xml:space="preserve">If no, </w:t>
            </w:r>
            <w:r>
              <w:rPr>
                <w:rFonts w:eastAsia="맑은 고딕"/>
                <w:lang w:eastAsia="ko-KR"/>
              </w:rPr>
              <w:t xml:space="preserve">please </w:t>
            </w:r>
            <w:r>
              <w:rPr>
                <w:rFonts w:eastAsia="맑은 고딕" w:hint="eastAsia"/>
                <w:lang w:eastAsia="ko-KR"/>
              </w:rPr>
              <w:t>write down your opinion.</w:t>
            </w:r>
          </w:p>
        </w:tc>
      </w:tr>
      <w:tr w:rsidR="002379B4" w14:paraId="6155BD5F" w14:textId="77777777" w:rsidTr="00343B4D">
        <w:tc>
          <w:tcPr>
            <w:tcW w:w="1787" w:type="dxa"/>
            <w:shd w:val="clear" w:color="auto" w:fill="auto"/>
          </w:tcPr>
          <w:p w14:paraId="6BE3AE20" w14:textId="77777777" w:rsidR="002379B4" w:rsidRDefault="00D33968">
            <w:pPr>
              <w:pStyle w:val="Doc-text2"/>
              <w:ind w:left="0" w:firstLine="0"/>
              <w:rPr>
                <w:rFonts w:eastAsia="맑은 고딕"/>
                <w:lang w:eastAsia="ko-KR"/>
              </w:rPr>
            </w:pPr>
            <w:r>
              <w:rPr>
                <w:rFonts w:eastAsia="맑은 고딕" w:hint="eastAsia"/>
                <w:lang w:eastAsia="ko-KR"/>
              </w:rPr>
              <w:t>LG</w:t>
            </w:r>
          </w:p>
        </w:tc>
        <w:tc>
          <w:tcPr>
            <w:tcW w:w="1952" w:type="dxa"/>
            <w:shd w:val="clear" w:color="auto" w:fill="auto"/>
          </w:tcPr>
          <w:p w14:paraId="189BE85B"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890" w:type="dxa"/>
            <w:shd w:val="clear" w:color="auto" w:fill="auto"/>
          </w:tcPr>
          <w:p w14:paraId="302D9FBC" w14:textId="77777777" w:rsidR="002379B4" w:rsidRDefault="002379B4">
            <w:pPr>
              <w:pStyle w:val="Doc-text2"/>
              <w:ind w:left="0" w:firstLine="0"/>
              <w:rPr>
                <w:rFonts w:eastAsia="맑은 고딕"/>
                <w:lang w:eastAsia="ko-KR"/>
              </w:rPr>
            </w:pPr>
          </w:p>
        </w:tc>
      </w:tr>
      <w:tr w:rsidR="002379B4" w14:paraId="08868458" w14:textId="77777777" w:rsidTr="00343B4D">
        <w:tc>
          <w:tcPr>
            <w:tcW w:w="1787"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28095174" w14:textId="77777777" w:rsidR="002379B4" w:rsidRDefault="002379B4">
            <w:pPr>
              <w:pStyle w:val="Doc-text2"/>
              <w:ind w:left="0" w:firstLine="0"/>
              <w:rPr>
                <w:rFonts w:eastAsia="맑은 고딕"/>
                <w:lang w:eastAsia="ko-KR"/>
              </w:rPr>
            </w:pPr>
          </w:p>
        </w:tc>
      </w:tr>
      <w:tr w:rsidR="002379B4" w14:paraId="3FE5DD2D" w14:textId="77777777" w:rsidTr="00343B4D">
        <w:tc>
          <w:tcPr>
            <w:tcW w:w="1787"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72EE6D59" w14:textId="77777777" w:rsidR="002379B4" w:rsidRDefault="002379B4">
            <w:pPr>
              <w:pStyle w:val="Doc-text2"/>
              <w:ind w:left="0" w:firstLine="0"/>
              <w:rPr>
                <w:rFonts w:eastAsia="맑은 고딕"/>
                <w:lang w:eastAsia="ko-KR"/>
              </w:rPr>
            </w:pPr>
          </w:p>
        </w:tc>
      </w:tr>
      <w:tr w:rsidR="002379B4" w14:paraId="0ABD3F4B" w14:textId="77777777" w:rsidTr="00343B4D">
        <w:tc>
          <w:tcPr>
            <w:tcW w:w="1787" w:type="dxa"/>
            <w:shd w:val="clear" w:color="auto" w:fill="auto"/>
          </w:tcPr>
          <w:p w14:paraId="7062EC46" w14:textId="77777777" w:rsidR="002379B4" w:rsidRDefault="00D33968">
            <w:pPr>
              <w:pStyle w:val="Doc-text2"/>
              <w:ind w:left="0" w:firstLine="0"/>
              <w:rPr>
                <w:rFonts w:eastAsia="맑은 고딕"/>
                <w:lang w:eastAsia="ko-KR"/>
              </w:rPr>
            </w:pPr>
            <w:r>
              <w:rPr>
                <w:rFonts w:eastAsia="맑은 고딕"/>
                <w:lang w:eastAsia="ko-KR"/>
              </w:rPr>
              <w:t>OPPO</w:t>
            </w:r>
          </w:p>
        </w:tc>
        <w:tc>
          <w:tcPr>
            <w:tcW w:w="1952" w:type="dxa"/>
            <w:shd w:val="clear" w:color="auto" w:fill="auto"/>
          </w:tcPr>
          <w:p w14:paraId="1E0F2CF9"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890" w:type="dxa"/>
            <w:shd w:val="clear" w:color="auto" w:fill="auto"/>
          </w:tcPr>
          <w:p w14:paraId="473D0387" w14:textId="77777777" w:rsidR="002379B4" w:rsidRDefault="002379B4">
            <w:pPr>
              <w:pStyle w:val="Doc-text2"/>
              <w:ind w:left="0" w:firstLine="0"/>
              <w:rPr>
                <w:rFonts w:eastAsia="맑은 고딕"/>
                <w:lang w:eastAsia="ko-KR"/>
              </w:rPr>
            </w:pPr>
          </w:p>
        </w:tc>
      </w:tr>
      <w:tr w:rsidR="002379B4" w14:paraId="5366F4C6" w14:textId="77777777" w:rsidTr="00343B4D">
        <w:tc>
          <w:tcPr>
            <w:tcW w:w="1787"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FA2CB87" w14:textId="77777777" w:rsidR="002379B4" w:rsidRDefault="002379B4">
            <w:pPr>
              <w:pStyle w:val="Doc-text2"/>
              <w:ind w:left="0" w:firstLine="0"/>
              <w:rPr>
                <w:rFonts w:eastAsia="맑은 고딕"/>
                <w:lang w:eastAsia="ko-KR"/>
              </w:rPr>
            </w:pPr>
          </w:p>
        </w:tc>
      </w:tr>
      <w:tr w:rsidR="002379B4" w14:paraId="18312B9A" w14:textId="77777777" w:rsidTr="00343B4D">
        <w:tc>
          <w:tcPr>
            <w:tcW w:w="1787"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0C684BD0" w14:textId="77777777" w:rsidR="002379B4" w:rsidRDefault="002379B4">
            <w:pPr>
              <w:pStyle w:val="Doc-text2"/>
              <w:ind w:left="0" w:firstLine="0"/>
              <w:rPr>
                <w:rFonts w:eastAsia="맑은 고딕"/>
                <w:lang w:eastAsia="ko-KR"/>
              </w:rPr>
            </w:pPr>
          </w:p>
        </w:tc>
      </w:tr>
      <w:tr w:rsidR="002379B4" w14:paraId="097C20A7" w14:textId="77777777" w:rsidTr="00343B4D">
        <w:tc>
          <w:tcPr>
            <w:tcW w:w="1787" w:type="dxa"/>
            <w:shd w:val="clear" w:color="auto" w:fill="auto"/>
          </w:tcPr>
          <w:p w14:paraId="31627FE6" w14:textId="77777777" w:rsidR="002379B4" w:rsidRDefault="00D33968">
            <w:pPr>
              <w:pStyle w:val="Doc-text2"/>
              <w:ind w:left="0" w:firstLine="0"/>
              <w:rPr>
                <w:rFonts w:eastAsia="DengXian"/>
                <w:lang w:eastAsia="zh-CN"/>
              </w:rPr>
            </w:pPr>
            <w:r>
              <w:rPr>
                <w:rFonts w:eastAsia="DengXian"/>
                <w:lang w:eastAsia="zh-CN"/>
              </w:rPr>
              <w:t>Futurewei</w:t>
            </w:r>
          </w:p>
        </w:tc>
        <w:tc>
          <w:tcPr>
            <w:tcW w:w="1952"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DCD567F" w14:textId="77777777" w:rsidR="002379B4" w:rsidRDefault="002379B4">
            <w:pPr>
              <w:pStyle w:val="Doc-text2"/>
              <w:ind w:left="0" w:firstLine="0"/>
              <w:rPr>
                <w:rFonts w:eastAsia="맑은 고딕"/>
                <w:lang w:eastAsia="ko-KR"/>
              </w:rPr>
            </w:pPr>
          </w:p>
        </w:tc>
      </w:tr>
      <w:tr w:rsidR="002379B4" w14:paraId="777551DC" w14:textId="77777777" w:rsidTr="00343B4D">
        <w:tc>
          <w:tcPr>
            <w:tcW w:w="1787"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2F51FD76" w14:textId="77777777" w:rsidR="002379B4" w:rsidRDefault="002379B4">
            <w:pPr>
              <w:pStyle w:val="Doc-text2"/>
              <w:ind w:left="0" w:firstLine="0"/>
              <w:rPr>
                <w:rFonts w:eastAsia="맑은 고딕"/>
                <w:lang w:eastAsia="ko-KR"/>
              </w:rPr>
            </w:pPr>
          </w:p>
        </w:tc>
      </w:tr>
      <w:tr w:rsidR="002379B4" w14:paraId="5E59B467" w14:textId="77777777" w:rsidTr="00343B4D">
        <w:tc>
          <w:tcPr>
            <w:tcW w:w="1787"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6CE95E8" w14:textId="77777777" w:rsidR="002379B4" w:rsidRDefault="002379B4">
            <w:pPr>
              <w:pStyle w:val="Doc-text2"/>
              <w:ind w:left="0" w:firstLine="0"/>
              <w:rPr>
                <w:rFonts w:eastAsia="맑은 고딕"/>
                <w:lang w:eastAsia="ko-KR"/>
              </w:rPr>
            </w:pPr>
          </w:p>
        </w:tc>
      </w:tr>
      <w:tr w:rsidR="002379B4" w14:paraId="6B06823D" w14:textId="77777777" w:rsidTr="00343B4D">
        <w:tc>
          <w:tcPr>
            <w:tcW w:w="1787"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6E2A6235" w14:textId="77777777" w:rsidR="002379B4" w:rsidRDefault="002379B4">
            <w:pPr>
              <w:pStyle w:val="Doc-text2"/>
              <w:ind w:left="0" w:firstLine="0"/>
              <w:rPr>
                <w:rFonts w:eastAsia="맑은 고딕"/>
                <w:lang w:eastAsia="ko-KR"/>
              </w:rPr>
            </w:pPr>
          </w:p>
        </w:tc>
      </w:tr>
      <w:tr w:rsidR="006D33E2" w14:paraId="4FE19DCE" w14:textId="77777777" w:rsidTr="00343B4D">
        <w:tc>
          <w:tcPr>
            <w:tcW w:w="1787"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E9B88F3" w14:textId="77777777" w:rsidR="006D33E2" w:rsidRDefault="006D33E2">
            <w:pPr>
              <w:pStyle w:val="Doc-text2"/>
              <w:ind w:left="0" w:firstLine="0"/>
              <w:rPr>
                <w:rFonts w:eastAsia="맑은 고딕"/>
                <w:lang w:eastAsia="ko-KR"/>
              </w:rPr>
            </w:pPr>
          </w:p>
        </w:tc>
      </w:tr>
      <w:tr w:rsidR="00AB18ED" w14:paraId="335FF902" w14:textId="77777777" w:rsidTr="00343B4D">
        <w:tc>
          <w:tcPr>
            <w:tcW w:w="1787" w:type="dxa"/>
            <w:shd w:val="clear" w:color="auto" w:fill="auto"/>
          </w:tcPr>
          <w:p w14:paraId="42C649CA" w14:textId="38050534" w:rsidR="00AB18ED" w:rsidRPr="00AB18ED" w:rsidRDefault="00AB18ED">
            <w:pPr>
              <w:pStyle w:val="Doc-text2"/>
              <w:ind w:left="0" w:firstLine="0"/>
              <w:rPr>
                <w:rFonts w:eastAsia="맑은 고딕"/>
                <w:lang w:val="en-US" w:eastAsia="ko-KR"/>
              </w:rPr>
            </w:pPr>
            <w:r>
              <w:rPr>
                <w:rFonts w:eastAsia="맑은 고딕" w:hint="eastAsia"/>
                <w:lang w:val="en-US" w:eastAsia="ko-KR"/>
              </w:rPr>
              <w:t>Samsung</w:t>
            </w:r>
          </w:p>
        </w:tc>
        <w:tc>
          <w:tcPr>
            <w:tcW w:w="1952" w:type="dxa"/>
            <w:shd w:val="clear" w:color="auto" w:fill="auto"/>
          </w:tcPr>
          <w:p w14:paraId="4C09AAD1" w14:textId="210676C5" w:rsidR="00AB18ED" w:rsidRPr="00AB18ED" w:rsidRDefault="00AB18ED">
            <w:pPr>
              <w:pStyle w:val="Doc-text2"/>
              <w:ind w:left="0" w:firstLine="0"/>
              <w:rPr>
                <w:rFonts w:eastAsia="맑은 고딕"/>
                <w:lang w:val="en-US" w:eastAsia="ko-KR"/>
              </w:rPr>
            </w:pPr>
            <w:r>
              <w:rPr>
                <w:rFonts w:eastAsia="맑은 고딕" w:hint="eastAsia"/>
                <w:lang w:val="en-US" w:eastAsia="ko-KR"/>
              </w:rPr>
              <w:t>Yes</w:t>
            </w:r>
          </w:p>
        </w:tc>
        <w:tc>
          <w:tcPr>
            <w:tcW w:w="5890" w:type="dxa"/>
            <w:shd w:val="clear" w:color="auto" w:fill="auto"/>
          </w:tcPr>
          <w:p w14:paraId="29EAE500" w14:textId="77777777" w:rsidR="00AB18ED" w:rsidRDefault="00AB18ED">
            <w:pPr>
              <w:pStyle w:val="Doc-text2"/>
              <w:ind w:left="0" w:firstLine="0"/>
              <w:rPr>
                <w:rFonts w:eastAsia="맑은 고딕"/>
                <w:lang w:eastAsia="ko-KR"/>
              </w:rPr>
            </w:pPr>
          </w:p>
        </w:tc>
      </w:tr>
      <w:tr w:rsidR="00FA3105" w14:paraId="5AEE13AC" w14:textId="77777777" w:rsidTr="00343B4D">
        <w:tc>
          <w:tcPr>
            <w:tcW w:w="1787" w:type="dxa"/>
            <w:shd w:val="clear" w:color="auto" w:fill="auto"/>
          </w:tcPr>
          <w:p w14:paraId="3D85089A" w14:textId="5A5AEBEE" w:rsidR="00FA3105" w:rsidRDefault="00FA3105" w:rsidP="00FA3105">
            <w:pPr>
              <w:pStyle w:val="Doc-text2"/>
              <w:ind w:left="0" w:firstLine="0"/>
              <w:rPr>
                <w:rFonts w:eastAsia="맑은 고딕"/>
                <w:lang w:val="en-US" w:eastAsia="ko-KR"/>
              </w:rPr>
            </w:pPr>
            <w:r w:rsidRPr="00FA3105">
              <w:rPr>
                <w:rFonts w:eastAsia="맑은 고딕" w:hint="eastAsia"/>
                <w:lang w:val="en-US" w:eastAsia="ko-KR"/>
              </w:rPr>
              <w:t>NEC</w:t>
            </w:r>
          </w:p>
        </w:tc>
        <w:tc>
          <w:tcPr>
            <w:tcW w:w="1952" w:type="dxa"/>
            <w:shd w:val="clear" w:color="auto" w:fill="auto"/>
          </w:tcPr>
          <w:p w14:paraId="33A7D51C" w14:textId="6D19E70B" w:rsidR="00FA3105" w:rsidRDefault="00FA3105" w:rsidP="00FA3105">
            <w:pPr>
              <w:pStyle w:val="Doc-text2"/>
              <w:ind w:left="0" w:firstLine="0"/>
              <w:rPr>
                <w:rFonts w:eastAsia="맑은 고딕"/>
                <w:lang w:val="en-US" w:eastAsia="ko-KR"/>
              </w:rPr>
            </w:pPr>
            <w:r w:rsidRPr="00FA3105">
              <w:rPr>
                <w:rFonts w:eastAsia="맑은 고딕" w:hint="eastAsia"/>
                <w:lang w:val="en-US" w:eastAsia="ko-KR"/>
              </w:rPr>
              <w:t>Yes</w:t>
            </w:r>
          </w:p>
        </w:tc>
        <w:tc>
          <w:tcPr>
            <w:tcW w:w="5890" w:type="dxa"/>
            <w:shd w:val="clear" w:color="auto" w:fill="auto"/>
          </w:tcPr>
          <w:p w14:paraId="48A772DB" w14:textId="77777777" w:rsidR="00FA3105" w:rsidRDefault="00FA3105" w:rsidP="00FA3105">
            <w:pPr>
              <w:pStyle w:val="Doc-text2"/>
              <w:ind w:left="0" w:firstLine="0"/>
              <w:rPr>
                <w:rFonts w:eastAsia="맑은 고딕"/>
                <w:lang w:eastAsia="ko-KR"/>
              </w:rPr>
            </w:pPr>
          </w:p>
        </w:tc>
      </w:tr>
      <w:tr w:rsidR="00A612C8" w14:paraId="7E2DF21B" w14:textId="77777777" w:rsidTr="00343B4D">
        <w:tc>
          <w:tcPr>
            <w:tcW w:w="1787" w:type="dxa"/>
            <w:shd w:val="clear" w:color="auto" w:fill="auto"/>
          </w:tcPr>
          <w:p w14:paraId="778A3788" w14:textId="43DB2056" w:rsidR="00A612C8" w:rsidRPr="00FA3105" w:rsidRDefault="00A612C8" w:rsidP="00FA3105">
            <w:pPr>
              <w:pStyle w:val="Doc-text2"/>
              <w:ind w:left="0" w:firstLine="0"/>
              <w:rPr>
                <w:rFonts w:eastAsia="맑은 고딕"/>
                <w:lang w:val="en-US" w:eastAsia="ko-KR"/>
              </w:rPr>
            </w:pPr>
            <w:r>
              <w:rPr>
                <w:rFonts w:eastAsia="맑은 고딕"/>
                <w:lang w:val="en-US" w:eastAsia="ko-KR"/>
              </w:rPr>
              <w:t>Apple</w:t>
            </w:r>
          </w:p>
        </w:tc>
        <w:tc>
          <w:tcPr>
            <w:tcW w:w="1952" w:type="dxa"/>
            <w:shd w:val="clear" w:color="auto" w:fill="auto"/>
          </w:tcPr>
          <w:p w14:paraId="0C81659A" w14:textId="3CC0CE70" w:rsidR="00A612C8" w:rsidRPr="00FA3105" w:rsidRDefault="00A612C8" w:rsidP="00FA3105">
            <w:pPr>
              <w:pStyle w:val="Doc-text2"/>
              <w:ind w:left="0" w:firstLine="0"/>
              <w:rPr>
                <w:rFonts w:eastAsia="맑은 고딕"/>
                <w:lang w:val="en-US" w:eastAsia="ko-KR"/>
              </w:rPr>
            </w:pPr>
            <w:r>
              <w:rPr>
                <w:rFonts w:eastAsia="맑은 고딕"/>
                <w:lang w:val="en-US" w:eastAsia="ko-KR"/>
              </w:rPr>
              <w:t>Yes</w:t>
            </w:r>
          </w:p>
        </w:tc>
        <w:tc>
          <w:tcPr>
            <w:tcW w:w="5890" w:type="dxa"/>
            <w:shd w:val="clear" w:color="auto" w:fill="auto"/>
          </w:tcPr>
          <w:p w14:paraId="5B238EE6" w14:textId="77777777" w:rsidR="00A612C8" w:rsidRDefault="00A612C8" w:rsidP="00FA3105">
            <w:pPr>
              <w:pStyle w:val="Doc-text2"/>
              <w:ind w:left="0" w:firstLine="0"/>
              <w:rPr>
                <w:rFonts w:eastAsia="맑은 고딕"/>
                <w:lang w:eastAsia="ko-KR"/>
              </w:rPr>
            </w:pPr>
          </w:p>
        </w:tc>
      </w:tr>
      <w:tr w:rsidR="00343B4D" w14:paraId="596EF591" w14:textId="77777777" w:rsidTr="00343B4D">
        <w:tc>
          <w:tcPr>
            <w:tcW w:w="1787" w:type="dxa"/>
            <w:shd w:val="clear" w:color="auto" w:fill="auto"/>
          </w:tcPr>
          <w:p w14:paraId="6815D8F2" w14:textId="5A1C1EA1" w:rsidR="00343B4D" w:rsidRDefault="00343B4D" w:rsidP="00343B4D">
            <w:pPr>
              <w:pStyle w:val="Doc-text2"/>
              <w:ind w:left="0" w:firstLine="0"/>
              <w:rPr>
                <w:rFonts w:eastAsia="맑은 고딕"/>
                <w:lang w:val="en-US" w:eastAsia="ko-KR"/>
              </w:rPr>
            </w:pPr>
            <w:r>
              <w:rPr>
                <w:rFonts w:eastAsia="DengXian"/>
                <w:lang w:eastAsia="zh-CN"/>
              </w:rPr>
              <w:t>Philips</w:t>
            </w:r>
          </w:p>
        </w:tc>
        <w:tc>
          <w:tcPr>
            <w:tcW w:w="1952" w:type="dxa"/>
            <w:shd w:val="clear" w:color="auto" w:fill="auto"/>
          </w:tcPr>
          <w:p w14:paraId="2930B899" w14:textId="03CFF28A" w:rsidR="00343B4D" w:rsidRDefault="00343B4D" w:rsidP="00343B4D">
            <w:pPr>
              <w:pStyle w:val="Doc-text2"/>
              <w:ind w:left="0" w:firstLine="0"/>
              <w:rPr>
                <w:rFonts w:eastAsia="맑은 고딕"/>
                <w:lang w:val="en-US" w:eastAsia="ko-KR"/>
              </w:rPr>
            </w:pPr>
            <w:r>
              <w:rPr>
                <w:rFonts w:eastAsia="DengXian"/>
                <w:lang w:eastAsia="zh-CN"/>
              </w:rPr>
              <w:t>Yes</w:t>
            </w:r>
          </w:p>
        </w:tc>
        <w:tc>
          <w:tcPr>
            <w:tcW w:w="5890" w:type="dxa"/>
            <w:shd w:val="clear" w:color="auto" w:fill="auto"/>
          </w:tcPr>
          <w:p w14:paraId="4D2682A6" w14:textId="77777777" w:rsidR="00343B4D" w:rsidRDefault="00343B4D" w:rsidP="00343B4D">
            <w:pPr>
              <w:pStyle w:val="Doc-text2"/>
              <w:ind w:left="0" w:firstLine="0"/>
              <w:rPr>
                <w:rFonts w:eastAsia="맑은 고딕"/>
                <w:lang w:eastAsia="ko-KR"/>
              </w:rPr>
            </w:pPr>
          </w:p>
        </w:tc>
      </w:tr>
      <w:tr w:rsidR="00CC0867" w14:paraId="35F6CB46" w14:textId="77777777" w:rsidTr="00343B4D">
        <w:tc>
          <w:tcPr>
            <w:tcW w:w="1787" w:type="dxa"/>
            <w:shd w:val="clear" w:color="auto" w:fill="auto"/>
          </w:tcPr>
          <w:p w14:paraId="7E54A02B" w14:textId="1BD702BF"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F919ABE" w14:textId="229117C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FEA2E15" w14:textId="77777777" w:rsidR="00CC0867" w:rsidRDefault="00CC0867" w:rsidP="00CC0867">
            <w:pPr>
              <w:pStyle w:val="Doc-text2"/>
              <w:ind w:left="0" w:firstLine="0"/>
              <w:rPr>
                <w:rFonts w:eastAsia="맑은 고딕"/>
                <w:lang w:eastAsia="ko-KR"/>
              </w:rPr>
            </w:pPr>
          </w:p>
        </w:tc>
      </w:tr>
      <w:tr w:rsidR="001D3092" w14:paraId="687CB859" w14:textId="77777777" w:rsidTr="00343B4D">
        <w:tc>
          <w:tcPr>
            <w:tcW w:w="1787" w:type="dxa"/>
            <w:shd w:val="clear" w:color="auto" w:fill="auto"/>
          </w:tcPr>
          <w:p w14:paraId="718AB6C0" w14:textId="7F968FF0"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7191DC88" w14:textId="213EBFFA"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03C6461F" w14:textId="77777777" w:rsidR="001D3092" w:rsidRDefault="001D3092" w:rsidP="00CC0867">
            <w:pPr>
              <w:pStyle w:val="Doc-text2"/>
              <w:ind w:left="0" w:firstLine="0"/>
              <w:rPr>
                <w:rFonts w:eastAsia="맑은 고딕"/>
                <w:lang w:eastAsia="ko-KR"/>
              </w:rPr>
            </w:pPr>
          </w:p>
        </w:tc>
      </w:tr>
      <w:tr w:rsidR="00F12255" w14:paraId="33EEB32A" w14:textId="77777777" w:rsidTr="00343B4D">
        <w:tc>
          <w:tcPr>
            <w:tcW w:w="1787" w:type="dxa"/>
            <w:shd w:val="clear" w:color="auto" w:fill="auto"/>
          </w:tcPr>
          <w:p w14:paraId="7BFDBC9D" w14:textId="026056D1" w:rsidR="00F12255" w:rsidRDefault="00F12255" w:rsidP="00CC0867">
            <w:pPr>
              <w:pStyle w:val="Doc-text2"/>
              <w:ind w:left="0" w:firstLine="0"/>
              <w:rPr>
                <w:rFonts w:eastAsia="DengXian"/>
                <w:lang w:eastAsia="zh-CN"/>
              </w:rPr>
            </w:pPr>
            <w:r>
              <w:rPr>
                <w:rFonts w:eastAsia="DengXian"/>
                <w:lang w:eastAsia="zh-CN"/>
              </w:rPr>
              <w:t>InterDigital</w:t>
            </w:r>
          </w:p>
        </w:tc>
        <w:tc>
          <w:tcPr>
            <w:tcW w:w="1952" w:type="dxa"/>
            <w:shd w:val="clear" w:color="auto" w:fill="auto"/>
          </w:tcPr>
          <w:p w14:paraId="5039DBBE" w14:textId="79BFD6AC" w:rsidR="00F12255" w:rsidRDefault="00F12255"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6AFDE44" w14:textId="77777777" w:rsidR="00F12255" w:rsidRDefault="00F12255" w:rsidP="00CC0867">
            <w:pPr>
              <w:pStyle w:val="Doc-text2"/>
              <w:ind w:left="0" w:firstLine="0"/>
              <w:rPr>
                <w:rFonts w:eastAsia="맑은 고딕"/>
                <w:lang w:eastAsia="ko-KR"/>
              </w:rPr>
            </w:pPr>
          </w:p>
        </w:tc>
      </w:tr>
      <w:tr w:rsidR="00120443" w14:paraId="53CF0FFA" w14:textId="77777777" w:rsidTr="00343B4D">
        <w:tc>
          <w:tcPr>
            <w:tcW w:w="1787" w:type="dxa"/>
            <w:shd w:val="clear" w:color="auto" w:fill="auto"/>
          </w:tcPr>
          <w:p w14:paraId="295C762A" w14:textId="43E6C260" w:rsidR="00120443" w:rsidRDefault="00120443" w:rsidP="00120443">
            <w:pPr>
              <w:pStyle w:val="Doc-text2"/>
              <w:ind w:left="0" w:firstLine="0"/>
              <w:rPr>
                <w:rFonts w:eastAsia="DengXian"/>
                <w:lang w:eastAsia="zh-CN"/>
              </w:rPr>
            </w:pPr>
            <w:r>
              <w:rPr>
                <w:rFonts w:eastAsia="DengXian"/>
                <w:lang w:eastAsia="zh-CN"/>
              </w:rPr>
              <w:t>Huawei, HiSilicon</w:t>
            </w:r>
          </w:p>
        </w:tc>
        <w:tc>
          <w:tcPr>
            <w:tcW w:w="1952" w:type="dxa"/>
            <w:shd w:val="clear" w:color="auto" w:fill="auto"/>
          </w:tcPr>
          <w:p w14:paraId="5B2DF1A3" w14:textId="06BBA855" w:rsidR="00120443" w:rsidRDefault="00120443" w:rsidP="00120443">
            <w:pPr>
              <w:pStyle w:val="Doc-text2"/>
              <w:ind w:left="0" w:firstLine="0"/>
              <w:rPr>
                <w:rFonts w:eastAsia="DengXian"/>
                <w:lang w:eastAsia="zh-CN"/>
              </w:rPr>
            </w:pPr>
            <w:r>
              <w:rPr>
                <w:rFonts w:eastAsia="DengXian"/>
                <w:lang w:eastAsia="zh-CN"/>
              </w:rPr>
              <w:t>Yes</w:t>
            </w:r>
          </w:p>
        </w:tc>
        <w:tc>
          <w:tcPr>
            <w:tcW w:w="5890" w:type="dxa"/>
            <w:shd w:val="clear" w:color="auto" w:fill="auto"/>
          </w:tcPr>
          <w:p w14:paraId="0C9BE5E4" w14:textId="77777777" w:rsidR="00120443" w:rsidRDefault="00120443" w:rsidP="00120443">
            <w:pPr>
              <w:pStyle w:val="Doc-text2"/>
              <w:ind w:left="0" w:firstLine="0"/>
              <w:rPr>
                <w:rFonts w:eastAsia="맑은 고딕"/>
                <w:lang w:eastAsia="ko-KR"/>
              </w:rPr>
            </w:pPr>
          </w:p>
        </w:tc>
      </w:tr>
    </w:tbl>
    <w:p w14:paraId="73BF4914" w14:textId="77777777" w:rsidR="002379B4" w:rsidRDefault="002379B4">
      <w:pPr>
        <w:pStyle w:val="Doc-text2"/>
        <w:ind w:left="0" w:firstLine="0"/>
        <w:rPr>
          <w:rFonts w:eastAsia="맑은 고딕"/>
          <w:lang w:eastAsia="ko-KR"/>
        </w:rPr>
      </w:pPr>
    </w:p>
    <w:p w14:paraId="67ED9C4B" w14:textId="77777777" w:rsidR="00851B31" w:rsidRDefault="00851B31" w:rsidP="00851B31">
      <w:pPr>
        <w:rPr>
          <w:rFonts w:eastAsia="맑은 고딕"/>
          <w:lang w:eastAsia="ko-KR"/>
        </w:rPr>
      </w:pPr>
      <w:r>
        <w:rPr>
          <w:rFonts w:eastAsia="맑은 고딕"/>
          <w:lang w:eastAsia="ko-KR"/>
        </w:rPr>
        <w:t xml:space="preserve">For the question 3, all companies answered that it is agreeable inter-gNB i2d/d2i description can be included in the legacy intra-gNB i2d/d2i description section instead of making new sub-clause. However, for the inter/Ingra-gNB i2i description, we can make new sub sub-clause under “16.12.6 </w:t>
      </w:r>
      <w:r w:rsidRPr="00C15142">
        <w:rPr>
          <w:rFonts w:eastAsia="맑은 고딕"/>
          <w:lang w:eastAsia="ko-KR"/>
        </w:rPr>
        <w:t>Service Continuity for L2 U2N relay</w:t>
      </w:r>
      <w:r>
        <w:rPr>
          <w:rFonts w:eastAsia="맑은 고딕"/>
          <w:lang w:eastAsia="ko-KR"/>
        </w:rPr>
        <w:t xml:space="preserve">” section. </w:t>
      </w:r>
    </w:p>
    <w:p w14:paraId="2191E6D4" w14:textId="77777777" w:rsidR="00851B31" w:rsidRPr="00E87FA0" w:rsidRDefault="00851B31" w:rsidP="00851B31">
      <w:pPr>
        <w:pStyle w:val="Doc-text2"/>
        <w:ind w:left="0" w:firstLine="0"/>
        <w:rPr>
          <w:rFonts w:eastAsia="맑은 고딕"/>
          <w:b/>
          <w:lang w:eastAsia="ko-KR"/>
        </w:rPr>
      </w:pPr>
      <w:r w:rsidRPr="00C15142">
        <w:rPr>
          <w:rFonts w:eastAsia="맑은 고딕"/>
          <w:b/>
          <w:lang w:eastAsia="ko-KR"/>
        </w:rPr>
        <w:t>Proposal 2: The following sub-clause can be</w:t>
      </w:r>
      <w:r>
        <w:rPr>
          <w:rFonts w:eastAsia="맑은 고딕"/>
          <w:lang w:eastAsia="ko-KR"/>
        </w:rPr>
        <w:t xml:space="preserve"> </w:t>
      </w:r>
      <w:r w:rsidRPr="00E87FA0">
        <w:rPr>
          <w:rFonts w:eastAsia="맑은 고딕"/>
          <w:b/>
          <w:lang w:eastAsia="ko-KR"/>
        </w:rPr>
        <w:t>made under “16.12</w:t>
      </w:r>
      <w:r>
        <w:rPr>
          <w:rFonts w:eastAsia="맑은 고딕"/>
          <w:b/>
          <w:lang w:eastAsia="ko-KR"/>
        </w:rPr>
        <w:t>.2</w:t>
      </w:r>
      <w:r w:rsidRPr="00E87FA0">
        <w:rPr>
          <w:rFonts w:eastAsia="맑은 고딕"/>
          <w:b/>
          <w:lang w:eastAsia="ko-KR"/>
        </w:rPr>
        <w:t xml:space="preserve"> Sidelink Relay” for </w:t>
      </w:r>
      <w:r>
        <w:rPr>
          <w:rFonts w:eastAsia="맑은 고딕"/>
          <w:b/>
          <w:lang w:eastAsia="ko-KR"/>
        </w:rPr>
        <w:t>intra/inter-gNB i2i</w:t>
      </w:r>
      <w:r w:rsidRPr="00E87FA0">
        <w:rPr>
          <w:rFonts w:eastAsia="맑은 고딕"/>
          <w:b/>
          <w:lang w:eastAsia="ko-KR"/>
        </w:rPr>
        <w:t xml:space="preserve"> on TS 38.300.</w:t>
      </w:r>
    </w:p>
    <w:p w14:paraId="755116F9" w14:textId="77777777" w:rsidR="00851B31" w:rsidRPr="00E87FA0" w:rsidRDefault="00851B31" w:rsidP="00851B31">
      <w:pPr>
        <w:pStyle w:val="Doc-text2"/>
        <w:ind w:leftChars="200" w:left="500" w:hangingChars="50" w:hanging="100"/>
        <w:rPr>
          <w:rFonts w:eastAsia="맑은 고딕"/>
          <w:b/>
          <w:lang w:eastAsia="ko-KR"/>
        </w:rPr>
      </w:pPr>
      <w:r w:rsidRPr="00E87FA0">
        <w:rPr>
          <w:rFonts w:eastAsia="맑은 고딕"/>
          <w:b/>
          <w:lang w:eastAsia="ko-KR"/>
        </w:rPr>
        <w:t>- A new sub-clause “16.12.</w:t>
      </w:r>
      <w:r>
        <w:rPr>
          <w:rFonts w:eastAsia="맑은 고딕"/>
          <w:b/>
          <w:lang w:eastAsia="ko-KR"/>
        </w:rPr>
        <w:t>6.x</w:t>
      </w:r>
      <w:r w:rsidRPr="00E87FA0">
        <w:rPr>
          <w:rFonts w:eastAsia="맑은 고딕"/>
          <w:b/>
          <w:lang w:eastAsia="ko-KR"/>
        </w:rPr>
        <w:t xml:space="preserve"> </w:t>
      </w:r>
      <w:r w:rsidRPr="00C15142">
        <w:rPr>
          <w:rFonts w:eastAsia="맑은 고딕"/>
          <w:b/>
          <w:lang w:eastAsia="ko-KR"/>
        </w:rPr>
        <w:t>Switching from indirect to indirect path</w:t>
      </w:r>
      <w:r w:rsidRPr="00E87FA0">
        <w:rPr>
          <w:rFonts w:eastAsia="맑은 고딕"/>
          <w:b/>
          <w:lang w:eastAsia="ko-KR"/>
        </w:rPr>
        <w:t>” under “</w:t>
      </w:r>
      <w:r w:rsidRPr="00C15142">
        <w:rPr>
          <w:rFonts w:eastAsia="맑은 고딕"/>
          <w:b/>
          <w:lang w:eastAsia="ko-KR"/>
        </w:rPr>
        <w:t>16.12.6</w:t>
      </w:r>
      <w:r>
        <w:rPr>
          <w:rFonts w:eastAsia="맑은 고딕"/>
          <w:b/>
          <w:lang w:eastAsia="ko-KR"/>
        </w:rPr>
        <w:t xml:space="preserve"> </w:t>
      </w:r>
      <w:r w:rsidRPr="00C15142">
        <w:rPr>
          <w:rFonts w:eastAsia="맑은 고딕"/>
          <w:b/>
          <w:lang w:eastAsia="ko-KR"/>
        </w:rPr>
        <w:t>Service Continuity for L2 U2N relay</w:t>
      </w:r>
      <w:r w:rsidRPr="00E87FA0">
        <w:rPr>
          <w:rFonts w:eastAsia="맑은 고딕"/>
          <w:b/>
          <w:lang w:eastAsia="ko-KR"/>
        </w:rPr>
        <w:t>”.</w:t>
      </w:r>
    </w:p>
    <w:p w14:paraId="0C638C44" w14:textId="77777777" w:rsidR="002379B4" w:rsidRPr="00851B31" w:rsidRDefault="002379B4">
      <w:pPr>
        <w:pStyle w:val="Doc-text2"/>
        <w:ind w:left="0" w:firstLine="0"/>
        <w:rPr>
          <w:rFonts w:eastAsia="맑은 고딕"/>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바탕" w:hAnsi="Times New Roman"/>
          <w:lang w:eastAsia="ko-KR"/>
        </w:rPr>
      </w:pPr>
      <w:r>
        <w:rPr>
          <w:rFonts w:eastAsia="맑은 고딕"/>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바탕" w:hAnsi="Times New Roman"/>
          <w:lang w:eastAsia="ko-KR"/>
        </w:rPr>
      </w:pPr>
      <w:r>
        <w:rPr>
          <w:rFonts w:ascii="Times New Roman" w:eastAsia="바탕"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바탕" w:hAnsi="Times New Roman"/>
          <w:b/>
          <w:lang w:eastAsia="ko-KR"/>
        </w:rPr>
      </w:pPr>
      <w:r>
        <w:rPr>
          <w:rFonts w:ascii="Times New Roman" w:eastAsia="바탕" w:hAnsi="Times New Roman"/>
          <w:b/>
          <w:lang w:eastAsia="ko-KR"/>
        </w:rPr>
        <w:t>Proposal 6: New clause different from a sidelink relay (16.12 in TS 38.300) can be made for the multi-path relay: Multi-path relay (16.X in TS 38.300)</w:t>
      </w:r>
    </w:p>
    <w:p w14:paraId="07838B40" w14:textId="77777777" w:rsidR="002379B4" w:rsidRDefault="002379B4">
      <w:pPr>
        <w:pStyle w:val="Doc-text2"/>
        <w:ind w:left="0" w:firstLine="0"/>
        <w:rPr>
          <w:rFonts w:eastAsia="맑은 고딕"/>
          <w:lang w:eastAsia="ko-KR"/>
        </w:rPr>
      </w:pPr>
    </w:p>
    <w:p w14:paraId="5C81D4BD" w14:textId="77777777" w:rsidR="002379B4" w:rsidRDefault="00D33968">
      <w:pPr>
        <w:rPr>
          <w:lang w:eastAsia="ko-KR"/>
        </w:rPr>
      </w:pPr>
      <w:r>
        <w:rPr>
          <w:rFonts w:eastAsia="맑은 고딕" w:hint="eastAsia"/>
          <w:lang w:eastAsia="ko-KR"/>
        </w:rPr>
        <w:t>Q</w:t>
      </w:r>
      <w:r>
        <w:rPr>
          <w:rFonts w:eastAsia="맑은 고딕"/>
          <w:lang w:eastAsia="ko-KR"/>
        </w:rPr>
        <w:t>4</w:t>
      </w:r>
      <w:r>
        <w:rPr>
          <w:rFonts w:eastAsia="맑은 고딕" w:hint="eastAsia"/>
          <w:lang w:eastAsia="ko-KR"/>
        </w:rPr>
        <w:t xml:space="preserve">) Do you agree </w:t>
      </w:r>
      <w:r>
        <w:rPr>
          <w:rFonts w:eastAsia="맑은 고딕"/>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lastRenderedPageBreak/>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맑은 고딕"/>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2"/>
        <w:gridCol w:w="5914"/>
      </w:tblGrid>
      <w:tr w:rsidR="002379B4" w14:paraId="501337D7" w14:textId="77777777" w:rsidTr="001544DA">
        <w:tc>
          <w:tcPr>
            <w:tcW w:w="1773" w:type="dxa"/>
            <w:shd w:val="clear" w:color="auto" w:fill="auto"/>
          </w:tcPr>
          <w:p w14:paraId="1B633F25" w14:textId="77777777" w:rsidR="002379B4" w:rsidRDefault="00D33968">
            <w:pPr>
              <w:pStyle w:val="Doc-text2"/>
              <w:ind w:left="0" w:firstLine="0"/>
              <w:rPr>
                <w:rFonts w:eastAsia="맑은 고딕"/>
                <w:lang w:eastAsia="ko-KR"/>
              </w:rPr>
            </w:pPr>
            <w:r>
              <w:rPr>
                <w:rFonts w:eastAsia="맑은 고딕" w:hint="eastAsia"/>
                <w:lang w:eastAsia="ko-KR"/>
              </w:rPr>
              <w:t>Company</w:t>
            </w:r>
          </w:p>
        </w:tc>
        <w:tc>
          <w:tcPr>
            <w:tcW w:w="1942" w:type="dxa"/>
            <w:shd w:val="clear" w:color="auto" w:fill="auto"/>
          </w:tcPr>
          <w:p w14:paraId="497A2716" w14:textId="77777777" w:rsidR="002379B4" w:rsidRDefault="00D33968">
            <w:pPr>
              <w:pStyle w:val="Doc-text2"/>
              <w:ind w:left="0" w:firstLine="0"/>
              <w:rPr>
                <w:rFonts w:eastAsia="맑은 고딕"/>
                <w:lang w:eastAsia="ko-KR"/>
              </w:rPr>
            </w:pPr>
            <w:r>
              <w:rPr>
                <w:rFonts w:eastAsia="맑은 고딕" w:hint="eastAsia"/>
                <w:lang w:eastAsia="ko-KR"/>
              </w:rPr>
              <w:t>Yes/No</w:t>
            </w:r>
          </w:p>
        </w:tc>
        <w:tc>
          <w:tcPr>
            <w:tcW w:w="5914" w:type="dxa"/>
            <w:shd w:val="clear" w:color="auto" w:fill="auto"/>
          </w:tcPr>
          <w:p w14:paraId="6E3A5D1E" w14:textId="77777777" w:rsidR="002379B4" w:rsidRDefault="00D33968">
            <w:pPr>
              <w:pStyle w:val="Doc-text2"/>
              <w:ind w:left="0" w:firstLine="0"/>
              <w:rPr>
                <w:rFonts w:eastAsia="맑은 고딕"/>
                <w:lang w:eastAsia="ko-KR"/>
              </w:rPr>
            </w:pPr>
            <w:r>
              <w:rPr>
                <w:rFonts w:eastAsia="맑은 고딕" w:hint="eastAsia"/>
                <w:lang w:eastAsia="ko-KR"/>
              </w:rPr>
              <w:t xml:space="preserve">If no, </w:t>
            </w:r>
            <w:r>
              <w:rPr>
                <w:rFonts w:eastAsia="맑은 고딕"/>
                <w:lang w:eastAsia="ko-KR"/>
              </w:rPr>
              <w:t xml:space="preserve">please </w:t>
            </w:r>
            <w:r>
              <w:rPr>
                <w:rFonts w:eastAsia="맑은 고딕" w:hint="eastAsia"/>
                <w:lang w:eastAsia="ko-KR"/>
              </w:rPr>
              <w:t>write down your opinion.</w:t>
            </w:r>
          </w:p>
        </w:tc>
      </w:tr>
      <w:tr w:rsidR="002379B4" w14:paraId="2A96B342" w14:textId="77777777" w:rsidTr="001544DA">
        <w:tc>
          <w:tcPr>
            <w:tcW w:w="1773" w:type="dxa"/>
            <w:shd w:val="clear" w:color="auto" w:fill="auto"/>
          </w:tcPr>
          <w:p w14:paraId="0C521B56" w14:textId="77777777" w:rsidR="002379B4" w:rsidRDefault="00D33968">
            <w:pPr>
              <w:pStyle w:val="Doc-text2"/>
              <w:ind w:left="0" w:firstLine="0"/>
              <w:rPr>
                <w:rFonts w:eastAsia="맑은 고딕"/>
                <w:lang w:eastAsia="ko-KR"/>
              </w:rPr>
            </w:pPr>
            <w:r>
              <w:rPr>
                <w:rFonts w:eastAsia="맑은 고딕" w:hint="eastAsia"/>
                <w:lang w:eastAsia="ko-KR"/>
              </w:rPr>
              <w:t>LG</w:t>
            </w:r>
          </w:p>
        </w:tc>
        <w:tc>
          <w:tcPr>
            <w:tcW w:w="1942" w:type="dxa"/>
            <w:shd w:val="clear" w:color="auto" w:fill="auto"/>
          </w:tcPr>
          <w:p w14:paraId="44EF58C1" w14:textId="77777777" w:rsidR="002379B4" w:rsidRDefault="00D33968">
            <w:pPr>
              <w:pStyle w:val="Doc-text2"/>
              <w:ind w:left="0" w:firstLine="0"/>
              <w:rPr>
                <w:rFonts w:eastAsia="맑은 고딕"/>
                <w:lang w:eastAsia="ko-KR"/>
              </w:rPr>
            </w:pPr>
            <w:r>
              <w:rPr>
                <w:rFonts w:eastAsia="맑은 고딕" w:hint="eastAsia"/>
                <w:lang w:eastAsia="ko-KR"/>
              </w:rPr>
              <w:t>Y</w:t>
            </w:r>
            <w:r>
              <w:rPr>
                <w:rFonts w:eastAsia="맑은 고딕"/>
                <w:lang w:eastAsia="ko-KR"/>
              </w:rPr>
              <w:t>es</w:t>
            </w:r>
          </w:p>
        </w:tc>
        <w:tc>
          <w:tcPr>
            <w:tcW w:w="5914" w:type="dxa"/>
            <w:shd w:val="clear" w:color="auto" w:fill="auto"/>
          </w:tcPr>
          <w:p w14:paraId="2D2CCBE4" w14:textId="77777777" w:rsidR="002379B4" w:rsidRDefault="002379B4">
            <w:pPr>
              <w:pStyle w:val="Doc-text2"/>
              <w:ind w:left="0" w:firstLine="0"/>
              <w:rPr>
                <w:rFonts w:eastAsia="맑은 고딕"/>
                <w:lang w:eastAsia="ko-KR"/>
              </w:rPr>
            </w:pPr>
          </w:p>
        </w:tc>
      </w:tr>
      <w:tr w:rsidR="002379B4" w14:paraId="35715C3C" w14:textId="77777777" w:rsidTr="001544DA">
        <w:tc>
          <w:tcPr>
            <w:tcW w:w="1773"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42"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914" w:type="dxa"/>
            <w:shd w:val="clear" w:color="auto" w:fill="auto"/>
          </w:tcPr>
          <w:p w14:paraId="6BA509AF" w14:textId="77777777" w:rsidR="002379B4" w:rsidRDefault="002379B4">
            <w:pPr>
              <w:pStyle w:val="Doc-text2"/>
              <w:ind w:left="0" w:firstLine="0"/>
              <w:rPr>
                <w:rFonts w:eastAsia="맑은 고딕"/>
                <w:lang w:eastAsia="ko-KR"/>
              </w:rPr>
            </w:pPr>
          </w:p>
        </w:tc>
      </w:tr>
      <w:tr w:rsidR="002379B4" w14:paraId="6753AB89" w14:textId="77777777" w:rsidTr="001544DA">
        <w:tc>
          <w:tcPr>
            <w:tcW w:w="1773"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42"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5914"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rsidTr="001544DA">
        <w:tc>
          <w:tcPr>
            <w:tcW w:w="1773" w:type="dxa"/>
            <w:shd w:val="clear" w:color="auto" w:fill="auto"/>
          </w:tcPr>
          <w:p w14:paraId="0FE889FA" w14:textId="77777777" w:rsidR="002379B4" w:rsidRDefault="00D33968">
            <w:pPr>
              <w:pStyle w:val="Doc-text2"/>
              <w:ind w:left="0" w:firstLine="0"/>
              <w:rPr>
                <w:rFonts w:eastAsia="맑은 고딕"/>
                <w:lang w:eastAsia="ko-KR"/>
              </w:rPr>
            </w:pPr>
            <w:r>
              <w:rPr>
                <w:rFonts w:eastAsia="맑은 고딕"/>
                <w:lang w:eastAsia="ko-KR"/>
              </w:rPr>
              <w:t>OPPO</w:t>
            </w:r>
          </w:p>
        </w:tc>
        <w:tc>
          <w:tcPr>
            <w:tcW w:w="1942" w:type="dxa"/>
            <w:shd w:val="clear" w:color="auto" w:fill="auto"/>
          </w:tcPr>
          <w:p w14:paraId="6702022D" w14:textId="77777777" w:rsidR="002379B4" w:rsidRDefault="00D33968">
            <w:pPr>
              <w:pStyle w:val="Doc-text2"/>
              <w:ind w:left="0" w:firstLine="0"/>
              <w:rPr>
                <w:rFonts w:eastAsia="맑은 고딕"/>
                <w:lang w:eastAsia="ko-KR"/>
              </w:rPr>
            </w:pPr>
            <w:r>
              <w:rPr>
                <w:rFonts w:eastAsia="맑은 고딕"/>
                <w:lang w:eastAsia="ko-KR"/>
              </w:rPr>
              <w:t>No</w:t>
            </w:r>
          </w:p>
        </w:tc>
        <w:tc>
          <w:tcPr>
            <w:tcW w:w="5914" w:type="dxa"/>
            <w:shd w:val="clear" w:color="auto" w:fill="auto"/>
          </w:tcPr>
          <w:p w14:paraId="531A67B1" w14:textId="77777777" w:rsidR="002379B4" w:rsidRDefault="00D33968">
            <w:pPr>
              <w:pStyle w:val="Doc-text2"/>
              <w:ind w:left="0" w:firstLine="0"/>
              <w:rPr>
                <w:rFonts w:eastAsia="맑은 고딕"/>
                <w:lang w:eastAsia="ko-KR"/>
              </w:rPr>
            </w:pPr>
            <w:r>
              <w:rPr>
                <w:rFonts w:eastAsia="맑은 고딕"/>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rsidTr="001544DA">
        <w:tc>
          <w:tcPr>
            <w:tcW w:w="1773"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42"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5914"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맑은 고딕"/>
                <w:lang w:eastAsia="ko-KR"/>
              </w:rPr>
            </w:pPr>
            <w:r>
              <w:rPr>
                <w:rFonts w:eastAsia="맑은 고딕"/>
                <w:lang w:eastAsia="ko-KR"/>
              </w:rPr>
              <w:t>Control plane procedure</w:t>
            </w:r>
            <w:r>
              <w:rPr>
                <w:rFonts w:eastAsia="맑은 고딕"/>
                <w:color w:val="C00000"/>
                <w:lang w:eastAsia="ko-KR"/>
              </w:rPr>
              <w:t xml:space="preserve">s </w:t>
            </w:r>
            <w:r>
              <w:rPr>
                <w:rFonts w:eastAsia="맑은 고딕"/>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맑은 고딕"/>
                <w:lang w:eastAsia="ko-KR"/>
              </w:rPr>
            </w:pPr>
            <w:r>
              <w:rPr>
                <w:rFonts w:eastAsia="맑은 고딕"/>
                <w:lang w:eastAsia="ko-KR"/>
              </w:rPr>
              <w:t xml:space="preserve">Both ‘Multi-path </w:t>
            </w:r>
            <w:r>
              <w:rPr>
                <w:rFonts w:eastAsia="맑은 고딕"/>
                <w:highlight w:val="yellow"/>
                <w:lang w:eastAsia="ko-KR"/>
              </w:rPr>
              <w:t>Relay</w:t>
            </w:r>
            <w:r>
              <w:rPr>
                <w:rFonts w:eastAsia="맑은 고딕"/>
                <w:lang w:eastAsia="ko-KR"/>
              </w:rPr>
              <w:t xml:space="preserve">’ and ‘multi-path </w:t>
            </w:r>
            <w:r>
              <w:rPr>
                <w:rFonts w:eastAsia="맑은 고딕"/>
                <w:highlight w:val="yellow"/>
                <w:lang w:eastAsia="ko-KR"/>
              </w:rPr>
              <w:t>relaying</w:t>
            </w:r>
            <w:r>
              <w:rPr>
                <w:rFonts w:eastAsia="맑은 고딕"/>
                <w:lang w:eastAsia="ko-KR"/>
              </w:rPr>
              <w:t xml:space="preserve">’ are used. </w:t>
            </w:r>
          </w:p>
        </w:tc>
      </w:tr>
      <w:tr w:rsidR="002379B4" w14:paraId="68CFC44D" w14:textId="77777777" w:rsidTr="001544DA">
        <w:tc>
          <w:tcPr>
            <w:tcW w:w="1773"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42"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under the current sidelink relay (clause 16.12 in TS 38.300), which seems clearer.</w:t>
            </w:r>
          </w:p>
        </w:tc>
      </w:tr>
      <w:tr w:rsidR="002379B4" w14:paraId="6F3331E9" w14:textId="77777777" w:rsidTr="001544DA">
        <w:tc>
          <w:tcPr>
            <w:tcW w:w="1773" w:type="dxa"/>
            <w:shd w:val="clear" w:color="auto" w:fill="auto"/>
          </w:tcPr>
          <w:p w14:paraId="05AAB21E" w14:textId="77777777" w:rsidR="002379B4" w:rsidRDefault="00D33968">
            <w:pPr>
              <w:pStyle w:val="Doc-text2"/>
              <w:ind w:left="0" w:firstLine="0"/>
              <w:rPr>
                <w:rFonts w:eastAsia="DengXian"/>
                <w:lang w:eastAsia="zh-CN"/>
              </w:rPr>
            </w:pPr>
            <w:r>
              <w:rPr>
                <w:rFonts w:eastAsia="DengXian"/>
                <w:lang w:eastAsia="zh-CN"/>
              </w:rPr>
              <w:t>Futurewei</w:t>
            </w:r>
          </w:p>
        </w:tc>
        <w:tc>
          <w:tcPr>
            <w:tcW w:w="1942"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41957ECF" w14:textId="77777777" w:rsidR="002379B4" w:rsidRDefault="00D33968">
            <w:pPr>
              <w:pStyle w:val="Doc-text2"/>
              <w:tabs>
                <w:tab w:val="clear" w:pos="1622"/>
                <w:tab w:val="left" w:pos="458"/>
              </w:tabs>
              <w:ind w:left="0" w:firstLine="0"/>
              <w:rPr>
                <w:rFonts w:eastAsia="맑은 고딕"/>
                <w:lang w:eastAsia="ko-KR"/>
              </w:rPr>
            </w:pPr>
            <w:r>
              <w:rPr>
                <w:rFonts w:eastAsia="맑은 고딕"/>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lastRenderedPageBreak/>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rsidTr="001544DA">
        <w:tc>
          <w:tcPr>
            <w:tcW w:w="1773"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42"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914"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rsidTr="001544DA">
        <w:tc>
          <w:tcPr>
            <w:tcW w:w="1773"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42"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914"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맑은 고딕" w:hint="eastAsia"/>
                <w:szCs w:val="24"/>
                <w:lang w:eastAsia="ko-KR"/>
              </w:rPr>
              <w:t>For Scenario 2, it seems there is no</w:t>
            </w:r>
            <w:r>
              <w:rPr>
                <w:rFonts w:eastAsia="맑은 고딕"/>
                <w:szCs w:val="24"/>
                <w:lang w:eastAsia="ko-KR"/>
              </w:rPr>
              <w:t xml:space="preserve"> </w:t>
            </w:r>
            <w:r>
              <w:rPr>
                <w:rFonts w:eastAsia="맑은 고딕" w:hint="eastAsia"/>
                <w:szCs w:val="24"/>
                <w:lang w:eastAsia="ko-KR"/>
              </w:rPr>
              <w:t>“</w:t>
            </w:r>
            <w:r>
              <w:rPr>
                <w:rFonts w:eastAsia="맑은 고딕" w:hint="eastAsia"/>
                <w:szCs w:val="24"/>
                <w:lang w:eastAsia="ko-KR"/>
              </w:rPr>
              <w:t>relay procedure</w:t>
            </w:r>
            <w:r>
              <w:rPr>
                <w:rFonts w:eastAsia="맑은 고딕" w:hint="eastAsia"/>
                <w:szCs w:val="24"/>
                <w:lang w:eastAsia="ko-KR"/>
              </w:rPr>
              <w:t>”</w:t>
            </w:r>
            <w:r>
              <w:rPr>
                <w:rFonts w:eastAsia="맑은 고딕" w:hint="eastAsia"/>
                <w:szCs w:val="24"/>
                <w:lang w:eastAsia="ko-KR"/>
              </w:rPr>
              <w:t xml:space="preserve"> based on Rel-17. So, it seems odd to describe scenario 2 procedure under SL relay subclause. A new clause is much more appropriate.</w:t>
            </w:r>
          </w:p>
        </w:tc>
      </w:tr>
      <w:tr w:rsidR="002379B4" w14:paraId="07CBCC2E" w14:textId="77777777" w:rsidTr="001544DA">
        <w:tc>
          <w:tcPr>
            <w:tcW w:w="1773"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42"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5914"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UE to UE link is non-3gpp interface, which is different from scenario 1. So, adding new clause is more clear. </w:t>
            </w:r>
          </w:p>
        </w:tc>
      </w:tr>
      <w:tr w:rsidR="006D33E2" w14:paraId="7870E924" w14:textId="77777777" w:rsidTr="001544DA">
        <w:tc>
          <w:tcPr>
            <w:tcW w:w="1773"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42"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5914"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rsidTr="001544DA">
        <w:tc>
          <w:tcPr>
            <w:tcW w:w="1773" w:type="dxa"/>
            <w:shd w:val="clear" w:color="auto" w:fill="auto"/>
          </w:tcPr>
          <w:p w14:paraId="1FDEB54F" w14:textId="16EA85B6" w:rsidR="00AB18ED" w:rsidRPr="00AB18ED" w:rsidRDefault="00AB18ED">
            <w:pPr>
              <w:pStyle w:val="Doc-text2"/>
              <w:ind w:left="0" w:firstLine="0"/>
              <w:rPr>
                <w:rFonts w:ascii="Times New Roman" w:eastAsia="맑은 고딕" w:hAnsi="Times New Roman"/>
                <w:lang w:val="en-US" w:eastAsia="ko-KR"/>
              </w:rPr>
            </w:pPr>
            <w:r>
              <w:rPr>
                <w:rFonts w:ascii="Times New Roman" w:eastAsia="맑은 고딕" w:hAnsi="Times New Roman" w:hint="eastAsia"/>
                <w:lang w:val="en-US" w:eastAsia="ko-KR"/>
              </w:rPr>
              <w:t xml:space="preserve">Samsung </w:t>
            </w:r>
          </w:p>
        </w:tc>
        <w:tc>
          <w:tcPr>
            <w:tcW w:w="1942" w:type="dxa"/>
            <w:shd w:val="clear" w:color="auto" w:fill="auto"/>
          </w:tcPr>
          <w:p w14:paraId="3DDE645A" w14:textId="6E024851" w:rsidR="00AB18ED" w:rsidRPr="00AB18ED" w:rsidRDefault="00AB18ED">
            <w:pPr>
              <w:pStyle w:val="Doc-text2"/>
              <w:ind w:left="0" w:firstLine="0"/>
              <w:rPr>
                <w:rFonts w:ascii="Times New Roman" w:eastAsia="맑은 고딕" w:hAnsi="Times New Roman"/>
                <w:lang w:val="en-US" w:eastAsia="ko-KR"/>
              </w:rPr>
            </w:pPr>
            <w:r>
              <w:rPr>
                <w:rFonts w:ascii="Times New Roman" w:eastAsia="맑은 고딕" w:hAnsi="Times New Roman" w:hint="eastAsia"/>
                <w:lang w:val="en-US" w:eastAsia="ko-KR"/>
              </w:rPr>
              <w:t>No</w:t>
            </w:r>
          </w:p>
        </w:tc>
        <w:tc>
          <w:tcPr>
            <w:tcW w:w="5914"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맑은 고딕" w:hAnsi="Times New Roman"/>
                <w:szCs w:val="24"/>
                <w:lang w:val="en-US" w:eastAsia="ko-KR"/>
              </w:rPr>
              <w:t>We think that multi-path relay should be specified in the same clause as other relay features</w:t>
            </w:r>
            <w:r>
              <w:rPr>
                <w:rFonts w:ascii="Times New Roman" w:eastAsia="맑은 고딕" w:hAnsi="Times New Roman" w:hint="eastAsia"/>
                <w:szCs w:val="24"/>
                <w:lang w:val="en-US" w:eastAsia="ko-KR"/>
              </w:rPr>
              <w:t>.</w:t>
            </w:r>
          </w:p>
        </w:tc>
      </w:tr>
      <w:tr w:rsidR="00FA3105" w14:paraId="0A2BF7D1" w14:textId="77777777" w:rsidTr="001544DA">
        <w:tc>
          <w:tcPr>
            <w:tcW w:w="1773" w:type="dxa"/>
            <w:shd w:val="clear" w:color="auto" w:fill="auto"/>
          </w:tcPr>
          <w:p w14:paraId="1DB7CE45" w14:textId="26BBE13A" w:rsidR="00FA3105" w:rsidRDefault="00FA3105" w:rsidP="00FA3105">
            <w:pPr>
              <w:pStyle w:val="Doc-text2"/>
              <w:ind w:left="0" w:firstLine="0"/>
              <w:rPr>
                <w:rFonts w:ascii="Times New Roman" w:eastAsia="맑은 고딕" w:hAnsi="Times New Roman"/>
                <w:lang w:val="en-US" w:eastAsia="ko-KR"/>
              </w:rPr>
            </w:pPr>
            <w:r w:rsidRPr="003C3FA4">
              <w:rPr>
                <w:rFonts w:eastAsia="DengXian" w:hint="eastAsia"/>
                <w:lang w:eastAsia="zh-CN"/>
              </w:rPr>
              <w:t>N</w:t>
            </w:r>
            <w:r w:rsidRPr="003C3FA4">
              <w:rPr>
                <w:rFonts w:eastAsia="DengXian"/>
                <w:lang w:eastAsia="zh-CN"/>
              </w:rPr>
              <w:t>EC</w:t>
            </w:r>
          </w:p>
        </w:tc>
        <w:tc>
          <w:tcPr>
            <w:tcW w:w="1942" w:type="dxa"/>
            <w:shd w:val="clear" w:color="auto" w:fill="auto"/>
          </w:tcPr>
          <w:p w14:paraId="2F70EAF5" w14:textId="10BC30C2" w:rsidR="00FA3105" w:rsidRDefault="00FA3105" w:rsidP="00FA3105">
            <w:pPr>
              <w:pStyle w:val="Doc-text2"/>
              <w:ind w:left="0" w:firstLine="0"/>
              <w:rPr>
                <w:rFonts w:ascii="Times New Roman" w:eastAsia="맑은 고딕" w:hAnsi="Times New Roman"/>
                <w:lang w:val="en-US" w:eastAsia="ko-KR"/>
              </w:rPr>
            </w:pPr>
            <w:r w:rsidRPr="003C3FA4">
              <w:rPr>
                <w:rFonts w:eastAsia="DengXian" w:hint="eastAsia"/>
                <w:lang w:eastAsia="zh-CN"/>
              </w:rPr>
              <w:t>Yes</w:t>
            </w:r>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5914" w:type="dxa"/>
            <w:shd w:val="clear" w:color="auto" w:fill="auto"/>
          </w:tcPr>
          <w:p w14:paraId="19F29432" w14:textId="1EA74F48" w:rsidR="00FA3105" w:rsidRDefault="00FA3105" w:rsidP="00FA3105">
            <w:pPr>
              <w:keepNext/>
              <w:keepLines/>
              <w:spacing w:before="120" w:after="180"/>
              <w:jc w:val="left"/>
              <w:outlineLvl w:val="2"/>
              <w:rPr>
                <w:rFonts w:ascii="Times New Roman" w:eastAsia="맑은 고딕"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s according to tow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rsidTr="001544DA">
        <w:tc>
          <w:tcPr>
            <w:tcW w:w="1773" w:type="dxa"/>
            <w:shd w:val="clear" w:color="auto" w:fill="auto"/>
          </w:tcPr>
          <w:p w14:paraId="7AFFE279" w14:textId="6088C2DC" w:rsidR="00A612C8" w:rsidRPr="003C3FA4" w:rsidRDefault="00A612C8" w:rsidP="00FA3105">
            <w:pPr>
              <w:pStyle w:val="Doc-text2"/>
              <w:ind w:left="0" w:firstLine="0"/>
              <w:rPr>
                <w:rFonts w:eastAsia="DengXian"/>
                <w:lang w:eastAsia="zh-CN"/>
              </w:rPr>
            </w:pPr>
            <w:r>
              <w:rPr>
                <w:rFonts w:eastAsia="DengXian"/>
                <w:lang w:eastAsia="zh-CN"/>
              </w:rPr>
              <w:t>Apple</w:t>
            </w:r>
          </w:p>
        </w:tc>
        <w:tc>
          <w:tcPr>
            <w:tcW w:w="1942" w:type="dxa"/>
            <w:shd w:val="clear" w:color="auto" w:fill="auto"/>
          </w:tcPr>
          <w:p w14:paraId="45A03A83" w14:textId="585A2C25" w:rsidR="00A612C8" w:rsidRPr="003C3FA4" w:rsidRDefault="00A612C8" w:rsidP="00FA3105">
            <w:pPr>
              <w:pStyle w:val="Doc-text2"/>
              <w:ind w:left="0" w:firstLine="0"/>
              <w:rPr>
                <w:rFonts w:eastAsia="DengXian"/>
                <w:lang w:eastAsia="zh-CN"/>
              </w:rPr>
            </w:pPr>
            <w:r>
              <w:rPr>
                <w:rFonts w:eastAsia="DengXian"/>
                <w:lang w:eastAsia="zh-CN"/>
              </w:rPr>
              <w:t>Yes</w:t>
            </w:r>
          </w:p>
        </w:tc>
        <w:tc>
          <w:tcPr>
            <w:tcW w:w="5914"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r w:rsidR="001544DA" w14:paraId="660A66AA" w14:textId="77777777" w:rsidTr="001544DA">
        <w:tc>
          <w:tcPr>
            <w:tcW w:w="1773" w:type="dxa"/>
            <w:shd w:val="clear" w:color="auto" w:fill="auto"/>
          </w:tcPr>
          <w:p w14:paraId="2AD60DB8" w14:textId="720506FB" w:rsidR="001544DA" w:rsidRDefault="001544DA" w:rsidP="001544DA">
            <w:pPr>
              <w:pStyle w:val="Doc-text2"/>
              <w:ind w:left="0" w:firstLine="0"/>
              <w:rPr>
                <w:rFonts w:eastAsia="DengXian"/>
                <w:lang w:eastAsia="zh-CN"/>
              </w:rPr>
            </w:pPr>
            <w:r>
              <w:rPr>
                <w:rFonts w:eastAsia="DengXian"/>
                <w:lang w:eastAsia="zh-CN"/>
              </w:rPr>
              <w:t>Philips</w:t>
            </w:r>
          </w:p>
        </w:tc>
        <w:tc>
          <w:tcPr>
            <w:tcW w:w="1942" w:type="dxa"/>
            <w:shd w:val="clear" w:color="auto" w:fill="auto"/>
          </w:tcPr>
          <w:p w14:paraId="70D90742" w14:textId="3CA1E8E7" w:rsidR="001544DA" w:rsidRDefault="001544DA"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50F870C0" w14:textId="704DC64B" w:rsidR="001544DA" w:rsidRDefault="001544DA" w:rsidP="001544DA">
            <w:pPr>
              <w:keepNext/>
              <w:keepLines/>
              <w:spacing w:before="120" w:after="180"/>
              <w:jc w:val="left"/>
              <w:outlineLvl w:val="2"/>
              <w:rPr>
                <w:rFonts w:eastAsia="DengXian"/>
              </w:rPr>
            </w:pPr>
          </w:p>
        </w:tc>
      </w:tr>
      <w:tr w:rsidR="00CC0867" w14:paraId="153F0D50" w14:textId="77777777" w:rsidTr="001544DA">
        <w:tc>
          <w:tcPr>
            <w:tcW w:w="1773" w:type="dxa"/>
            <w:shd w:val="clear" w:color="auto" w:fill="auto"/>
          </w:tcPr>
          <w:p w14:paraId="3EC78DFF" w14:textId="480C5491" w:rsidR="00CC0867" w:rsidRDefault="00CC0867" w:rsidP="001544DA">
            <w:pPr>
              <w:pStyle w:val="Doc-text2"/>
              <w:ind w:left="0" w:firstLine="0"/>
              <w:rPr>
                <w:rFonts w:eastAsia="DengXian"/>
                <w:lang w:eastAsia="zh-CN"/>
              </w:rPr>
            </w:pPr>
            <w:r>
              <w:rPr>
                <w:rFonts w:eastAsia="DengXian"/>
                <w:lang w:eastAsia="zh-CN"/>
              </w:rPr>
              <w:t>Qualcomm</w:t>
            </w:r>
          </w:p>
        </w:tc>
        <w:tc>
          <w:tcPr>
            <w:tcW w:w="1942" w:type="dxa"/>
            <w:shd w:val="clear" w:color="auto" w:fill="auto"/>
          </w:tcPr>
          <w:p w14:paraId="089F51F2" w14:textId="70D8CBEF" w:rsidR="00CC0867" w:rsidRDefault="00CC0867" w:rsidP="001544DA">
            <w:pPr>
              <w:pStyle w:val="Doc-text2"/>
              <w:ind w:left="0" w:firstLine="0"/>
              <w:rPr>
                <w:rFonts w:eastAsia="DengXian"/>
                <w:lang w:eastAsia="zh-CN"/>
              </w:rPr>
            </w:pPr>
            <w:r>
              <w:rPr>
                <w:rFonts w:eastAsia="DengXian"/>
                <w:lang w:eastAsia="zh-CN"/>
              </w:rPr>
              <w:t>No</w:t>
            </w:r>
          </w:p>
        </w:tc>
        <w:tc>
          <w:tcPr>
            <w:tcW w:w="5914" w:type="dxa"/>
            <w:shd w:val="clear" w:color="auto" w:fill="auto"/>
          </w:tcPr>
          <w:p w14:paraId="63177060" w14:textId="599F3EC9" w:rsidR="00CC0867" w:rsidRDefault="00CC0867" w:rsidP="001544DA">
            <w:pPr>
              <w:keepNext/>
              <w:keepLines/>
              <w:spacing w:before="120" w:after="180"/>
              <w:jc w:val="left"/>
              <w:outlineLvl w:val="2"/>
              <w:rPr>
                <w:rFonts w:eastAsia="DengXian"/>
              </w:rPr>
            </w:pPr>
            <w:r>
              <w:rPr>
                <w:rFonts w:eastAsia="DengXian"/>
              </w:rPr>
              <w:t>Scenario 1 reuse sidelink U2N mechanism. Scenario 2 has common design with Scenario 1 in many aspects. So it is more reasonable to reuse existing clause.</w:t>
            </w:r>
          </w:p>
        </w:tc>
      </w:tr>
      <w:tr w:rsidR="001D3092" w14:paraId="66BE291A" w14:textId="77777777" w:rsidTr="001544DA">
        <w:tc>
          <w:tcPr>
            <w:tcW w:w="1773" w:type="dxa"/>
            <w:shd w:val="clear" w:color="auto" w:fill="auto"/>
          </w:tcPr>
          <w:p w14:paraId="6B859F85" w14:textId="7C8A8EEE" w:rsidR="001D3092" w:rsidRDefault="001D3092" w:rsidP="001544DA">
            <w:pPr>
              <w:pStyle w:val="Doc-text2"/>
              <w:ind w:left="0" w:firstLine="0"/>
              <w:rPr>
                <w:rFonts w:eastAsia="DengXian"/>
                <w:lang w:eastAsia="zh-CN"/>
              </w:rPr>
            </w:pPr>
            <w:r>
              <w:rPr>
                <w:rFonts w:eastAsia="DengXian"/>
                <w:lang w:eastAsia="zh-CN"/>
              </w:rPr>
              <w:lastRenderedPageBreak/>
              <w:t>Intel</w:t>
            </w:r>
          </w:p>
        </w:tc>
        <w:tc>
          <w:tcPr>
            <w:tcW w:w="1942" w:type="dxa"/>
            <w:shd w:val="clear" w:color="auto" w:fill="auto"/>
          </w:tcPr>
          <w:p w14:paraId="0045A53C" w14:textId="7C74E6E3" w:rsidR="001D3092" w:rsidRDefault="001D3092" w:rsidP="001544DA">
            <w:pPr>
              <w:pStyle w:val="Doc-text2"/>
              <w:ind w:left="0" w:firstLine="0"/>
              <w:rPr>
                <w:rFonts w:eastAsia="DengXian"/>
                <w:lang w:eastAsia="zh-CN"/>
              </w:rPr>
            </w:pPr>
            <w:r>
              <w:rPr>
                <w:rFonts w:eastAsia="DengXian"/>
                <w:lang w:eastAsia="zh-CN"/>
              </w:rPr>
              <w:t xml:space="preserve">Yes, due to Scenario 2 </w:t>
            </w:r>
          </w:p>
        </w:tc>
        <w:tc>
          <w:tcPr>
            <w:tcW w:w="5914" w:type="dxa"/>
            <w:shd w:val="clear" w:color="auto" w:fill="auto"/>
          </w:tcPr>
          <w:p w14:paraId="48344859" w14:textId="3EB9AC5E" w:rsidR="00CA660B" w:rsidRDefault="001D3092" w:rsidP="001544DA">
            <w:pPr>
              <w:keepNext/>
              <w:keepLines/>
              <w:spacing w:before="120" w:after="180"/>
              <w:jc w:val="left"/>
              <w:outlineLvl w:val="2"/>
              <w:rPr>
                <w:rFonts w:eastAsia="DengXian"/>
              </w:rPr>
            </w:pPr>
            <w:r>
              <w:rPr>
                <w:rFonts w:eastAsia="DengXian"/>
              </w:rPr>
              <w:t xml:space="preserve">We have a slight preference to make it a separate section as Scenario 2 </w:t>
            </w:r>
            <w:r w:rsidR="00CA660B">
              <w:rPr>
                <w:rFonts w:eastAsia="DengXian"/>
              </w:rPr>
              <w:t>is not</w:t>
            </w:r>
            <w:r>
              <w:rPr>
                <w:rFonts w:eastAsia="DengXian"/>
              </w:rPr>
              <w:t xml:space="preserve"> Sidelink</w:t>
            </w:r>
            <w:r w:rsidR="00CA660B">
              <w:rPr>
                <w:rFonts w:eastAsia="DengXian"/>
              </w:rPr>
              <w:t>-related</w:t>
            </w:r>
            <w:r>
              <w:rPr>
                <w:rFonts w:eastAsia="DengXian"/>
              </w:rPr>
              <w:t>, it may be confusing to put it under Sidelink Relay section</w:t>
            </w:r>
            <w:r w:rsidR="00CA660B">
              <w:rPr>
                <w:rFonts w:eastAsia="DengXian"/>
              </w:rPr>
              <w:t>.</w:t>
            </w:r>
            <w:r>
              <w:rPr>
                <w:rFonts w:eastAsia="DengXian"/>
              </w:rPr>
              <w:t xml:space="preserve"> </w:t>
            </w:r>
          </w:p>
          <w:p w14:paraId="0AE0A247" w14:textId="12C292D4" w:rsidR="001D3092" w:rsidRDefault="001D3092" w:rsidP="001544DA">
            <w:pPr>
              <w:keepNext/>
              <w:keepLines/>
              <w:spacing w:before="120" w:after="180"/>
              <w:jc w:val="left"/>
              <w:outlineLvl w:val="2"/>
              <w:rPr>
                <w:rFonts w:eastAsia="DengXian"/>
              </w:rPr>
            </w:pPr>
            <w:r>
              <w:rPr>
                <w:rFonts w:eastAsia="DengXian"/>
              </w:rPr>
              <w:t>We could mostly refer to the current L2 U2N Relay section from within this new section for scenario 1 (e.g. after providing the new protocol architecture</w:t>
            </w:r>
            <w:r w:rsidR="00CA660B">
              <w:rPr>
                <w:rFonts w:eastAsia="DengXian"/>
              </w:rPr>
              <w:t xml:space="preserve"> for MP</w:t>
            </w:r>
            <w:r>
              <w:rPr>
                <w:rFonts w:eastAsia="DengXian"/>
              </w:rPr>
              <w:t xml:space="preserve">, we can </w:t>
            </w:r>
            <w:r w:rsidR="00CA660B">
              <w:rPr>
                <w:rFonts w:eastAsia="DengXian"/>
              </w:rPr>
              <w:t>suggest that</w:t>
            </w:r>
            <w:r>
              <w:rPr>
                <w:rFonts w:eastAsia="DengXian"/>
              </w:rPr>
              <w:t xml:space="preserve"> </w:t>
            </w:r>
            <w:r w:rsidR="00CA660B">
              <w:rPr>
                <w:rFonts w:eastAsia="DengXian"/>
              </w:rPr>
              <w:t>the relay discovery, (re)selection and control plane procedures as in 16.12.x apply)</w:t>
            </w:r>
            <w:r>
              <w:rPr>
                <w:rFonts w:eastAsia="DengXian"/>
              </w:rPr>
              <w:t>.</w:t>
            </w:r>
            <w:r w:rsidR="00CA660B">
              <w:rPr>
                <w:rFonts w:eastAsia="DengXian"/>
              </w:rPr>
              <w:t xml:space="preserve"> </w:t>
            </w:r>
          </w:p>
        </w:tc>
      </w:tr>
      <w:tr w:rsidR="00F12255" w14:paraId="00C78914" w14:textId="77777777" w:rsidTr="001544DA">
        <w:tc>
          <w:tcPr>
            <w:tcW w:w="1773" w:type="dxa"/>
            <w:shd w:val="clear" w:color="auto" w:fill="auto"/>
          </w:tcPr>
          <w:p w14:paraId="22E21E4D" w14:textId="1F32676D" w:rsidR="00F12255" w:rsidRDefault="00F12255" w:rsidP="001544DA">
            <w:pPr>
              <w:pStyle w:val="Doc-text2"/>
              <w:ind w:left="0" w:firstLine="0"/>
              <w:rPr>
                <w:rFonts w:eastAsia="DengXian"/>
                <w:lang w:eastAsia="zh-CN"/>
              </w:rPr>
            </w:pPr>
            <w:r>
              <w:rPr>
                <w:rFonts w:eastAsia="DengXian"/>
                <w:lang w:eastAsia="zh-CN"/>
              </w:rPr>
              <w:t>InterDigital</w:t>
            </w:r>
          </w:p>
        </w:tc>
        <w:tc>
          <w:tcPr>
            <w:tcW w:w="1942" w:type="dxa"/>
            <w:shd w:val="clear" w:color="auto" w:fill="auto"/>
          </w:tcPr>
          <w:p w14:paraId="57B1404B" w14:textId="1AA96323" w:rsidR="00F12255" w:rsidRDefault="00F12255"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45FC72A9" w14:textId="0A6C2DB6" w:rsidR="00F12255" w:rsidRDefault="00F12255" w:rsidP="001544DA">
            <w:pPr>
              <w:keepNext/>
              <w:keepLines/>
              <w:spacing w:before="120" w:after="180"/>
              <w:jc w:val="left"/>
              <w:outlineLvl w:val="2"/>
              <w:rPr>
                <w:rFonts w:eastAsia="DengXian"/>
              </w:rPr>
            </w:pPr>
            <w:r>
              <w:rPr>
                <w:rFonts w:eastAsia="DengXian"/>
              </w:rPr>
              <w:t>We think multipath has sufficient differences compared to Rel17 relays that its own section is preferrable.</w:t>
            </w:r>
          </w:p>
        </w:tc>
      </w:tr>
      <w:tr w:rsidR="00120443" w14:paraId="3376F22F" w14:textId="77777777" w:rsidTr="001544DA">
        <w:tc>
          <w:tcPr>
            <w:tcW w:w="1773" w:type="dxa"/>
            <w:shd w:val="clear" w:color="auto" w:fill="auto"/>
          </w:tcPr>
          <w:p w14:paraId="07D69442" w14:textId="2A7E9202" w:rsidR="00120443" w:rsidRDefault="00120443" w:rsidP="00120443">
            <w:pPr>
              <w:pStyle w:val="Doc-text2"/>
              <w:ind w:left="0" w:firstLine="0"/>
              <w:rPr>
                <w:rFonts w:eastAsia="DengXian"/>
                <w:lang w:eastAsia="zh-CN"/>
              </w:rPr>
            </w:pPr>
            <w:r>
              <w:rPr>
                <w:rFonts w:eastAsia="DengXian"/>
                <w:lang w:eastAsia="zh-CN"/>
              </w:rPr>
              <w:t>Huawei, HiSilicon</w:t>
            </w:r>
          </w:p>
        </w:tc>
        <w:tc>
          <w:tcPr>
            <w:tcW w:w="1942" w:type="dxa"/>
            <w:shd w:val="clear" w:color="auto" w:fill="auto"/>
          </w:tcPr>
          <w:p w14:paraId="4E025263" w14:textId="54B42B52" w:rsidR="00120443" w:rsidRDefault="00120443" w:rsidP="00120443">
            <w:pPr>
              <w:pStyle w:val="Doc-text2"/>
              <w:ind w:left="0" w:firstLine="0"/>
              <w:rPr>
                <w:rFonts w:eastAsia="DengXian"/>
                <w:lang w:eastAsia="zh-CN"/>
              </w:rPr>
            </w:pPr>
            <w:r>
              <w:rPr>
                <w:rFonts w:eastAsia="DengXian"/>
                <w:lang w:eastAsia="zh-CN"/>
              </w:rPr>
              <w:t>Yes</w:t>
            </w:r>
          </w:p>
        </w:tc>
        <w:tc>
          <w:tcPr>
            <w:tcW w:w="5914" w:type="dxa"/>
            <w:shd w:val="clear" w:color="auto" w:fill="auto"/>
          </w:tcPr>
          <w:p w14:paraId="4A1F7276" w14:textId="7ACCAA59" w:rsidR="00120443" w:rsidRDefault="00120443" w:rsidP="00120443">
            <w:pPr>
              <w:keepNext/>
              <w:keepLines/>
              <w:spacing w:before="120" w:after="180"/>
              <w:jc w:val="left"/>
              <w:outlineLvl w:val="2"/>
              <w:rPr>
                <w:rFonts w:eastAsia="DengXian"/>
              </w:rPr>
            </w:pPr>
            <w:r>
              <w:rPr>
                <w:rFonts w:eastAsia="DengXian"/>
              </w:rPr>
              <w:t>We also think that many aspects of multipath are different form Rel 17 hence it would be better to have a separate section for it.</w:t>
            </w:r>
          </w:p>
        </w:tc>
      </w:tr>
    </w:tbl>
    <w:p w14:paraId="3064C798" w14:textId="77777777" w:rsidR="002379B4" w:rsidRDefault="002379B4">
      <w:pPr>
        <w:pStyle w:val="Doc-text2"/>
        <w:ind w:left="0" w:firstLine="0"/>
        <w:rPr>
          <w:rFonts w:eastAsia="맑은 고딕"/>
          <w:lang w:eastAsia="ko-KR"/>
        </w:rPr>
      </w:pPr>
    </w:p>
    <w:p w14:paraId="20419F7A" w14:textId="33E3FD48" w:rsidR="00851B31" w:rsidRPr="00DA0977" w:rsidRDefault="00851B31" w:rsidP="00851B31">
      <w:pPr>
        <w:rPr>
          <w:rFonts w:eastAsia="맑은 고딕"/>
          <w:lang w:eastAsia="ko-KR"/>
        </w:rPr>
      </w:pPr>
      <w:r w:rsidRPr="00DA0977">
        <w:rPr>
          <w:rFonts w:eastAsia="맑은 고딕"/>
          <w:lang w:eastAsia="ko-KR"/>
        </w:rPr>
        <w:t>About this skeleton, companies have separate opinions. Some companies think that the new section for multi-path relay should be included in the legacy sidelink relay section [8/1</w:t>
      </w:r>
      <w:r>
        <w:rPr>
          <w:rFonts w:eastAsia="맑은 고딕"/>
          <w:lang w:eastAsia="ko-KR"/>
        </w:rPr>
        <w:t>9</w:t>
      </w:r>
      <w:r w:rsidRPr="00DA0977">
        <w:rPr>
          <w:rFonts w:eastAsia="맑은 고딕"/>
          <w:lang w:eastAsia="ko-KR"/>
        </w:rPr>
        <w:t>]. And the other companies think that the new section for multi-path relay should be made a new clause in parallel with the legacy “16.2 Sidelink Relay” section [1</w:t>
      </w:r>
      <w:r>
        <w:rPr>
          <w:rFonts w:eastAsia="맑은 고딕"/>
          <w:lang w:eastAsia="ko-KR"/>
        </w:rPr>
        <w:t>1</w:t>
      </w:r>
      <w:r w:rsidRPr="00DA0977">
        <w:rPr>
          <w:rFonts w:eastAsia="맑은 고딕"/>
          <w:lang w:eastAsia="ko-KR"/>
        </w:rPr>
        <w:t>/1</w:t>
      </w:r>
      <w:r>
        <w:rPr>
          <w:rFonts w:eastAsia="맑은 고딕"/>
          <w:lang w:eastAsia="ko-KR"/>
        </w:rPr>
        <w:t>9</w:t>
      </w:r>
      <w:r w:rsidRPr="00DA0977">
        <w:rPr>
          <w:rFonts w:eastAsia="맑은 고딕"/>
          <w:lang w:eastAsia="ko-KR"/>
        </w:rPr>
        <w:t>]. So, we can make the following proposal.</w:t>
      </w:r>
    </w:p>
    <w:p w14:paraId="108FDB46" w14:textId="77777777" w:rsidR="00851B31" w:rsidRPr="00DA0977" w:rsidRDefault="00851B31" w:rsidP="00851B31">
      <w:pPr>
        <w:rPr>
          <w:rFonts w:eastAsia="맑은 고딕"/>
          <w:b/>
          <w:lang w:eastAsia="ko-KR"/>
        </w:rPr>
      </w:pPr>
      <w:r w:rsidRPr="00DA0977">
        <w:rPr>
          <w:rFonts w:eastAsia="맑은 고딕"/>
          <w:b/>
          <w:lang w:eastAsia="ko-KR"/>
        </w:rPr>
        <w:t xml:space="preserve">Proposal 3. RAN2 can discuss where a new clause for the multi-path relay is placed on TS 38.300. </w:t>
      </w:r>
    </w:p>
    <w:p w14:paraId="79DBB8A2" w14:textId="4A6AFD21" w:rsidR="00851B31" w:rsidRPr="00DA0977" w:rsidRDefault="00851B31" w:rsidP="00851B31">
      <w:pPr>
        <w:ind w:leftChars="200" w:left="400"/>
        <w:rPr>
          <w:rFonts w:eastAsia="맑은 고딕"/>
          <w:b/>
          <w:lang w:eastAsia="ko-KR"/>
        </w:rPr>
      </w:pPr>
      <w:r w:rsidRPr="00DA0977">
        <w:rPr>
          <w:rFonts w:eastAsia="맑은 고딕"/>
          <w:b/>
          <w:lang w:eastAsia="ko-KR"/>
        </w:rPr>
        <w:t>(Option 1) making a new clause in parallel with the legacy “16.2 Sidelink Relay”</w:t>
      </w:r>
      <w:r>
        <w:rPr>
          <w:rFonts w:eastAsia="맑은 고딕"/>
          <w:b/>
          <w:lang w:eastAsia="ko-KR"/>
        </w:rPr>
        <w:t>[11/19].</w:t>
      </w:r>
      <w:r w:rsidRPr="00DA0977">
        <w:rPr>
          <w:rFonts w:eastAsia="맑은 고딕"/>
          <w:b/>
          <w:lang w:eastAsia="ko-KR"/>
        </w:rPr>
        <w:t xml:space="preserve">   </w:t>
      </w:r>
    </w:p>
    <w:p w14:paraId="7D47257F" w14:textId="4149E1DF" w:rsidR="00851B31" w:rsidRPr="00DA0977" w:rsidRDefault="00851B31" w:rsidP="00851B31">
      <w:pPr>
        <w:ind w:leftChars="200" w:left="400"/>
        <w:rPr>
          <w:rFonts w:eastAsia="맑은 고딕"/>
          <w:b/>
          <w:lang w:eastAsia="ko-KR"/>
        </w:rPr>
      </w:pPr>
      <w:r w:rsidRPr="00DA0977">
        <w:rPr>
          <w:rFonts w:eastAsia="맑은 고딕"/>
          <w:b/>
          <w:lang w:eastAsia="ko-KR"/>
        </w:rPr>
        <w:t>(Option 2) making a new sub-clause under “16.2 Sidelink Relay”</w:t>
      </w:r>
      <w:r>
        <w:rPr>
          <w:rFonts w:eastAsia="맑은 고딕"/>
          <w:b/>
          <w:lang w:eastAsia="ko-KR"/>
        </w:rPr>
        <w:t>[8/19]</w:t>
      </w:r>
      <w:r w:rsidRPr="00DA0977">
        <w:rPr>
          <w:rFonts w:eastAsia="맑은 고딕"/>
          <w:b/>
          <w:lang w:eastAsia="ko-KR"/>
        </w:rPr>
        <w:t xml:space="preserve">.    </w:t>
      </w:r>
    </w:p>
    <w:p w14:paraId="2549E59E" w14:textId="77777777" w:rsidR="002379B4" w:rsidRPr="00851B31" w:rsidRDefault="002379B4"/>
    <w:p w14:paraId="1EFA983F" w14:textId="77777777" w:rsidR="002379B4" w:rsidRDefault="00D33968">
      <w:pPr>
        <w:pStyle w:val="1"/>
        <w:numPr>
          <w:ilvl w:val="0"/>
          <w:numId w:val="0"/>
        </w:numPr>
      </w:pPr>
      <w:r>
        <w:t>Conclusion</w:t>
      </w:r>
    </w:p>
    <w:p w14:paraId="0EAF650F" w14:textId="77777777" w:rsidR="002379B4" w:rsidRDefault="00D33968">
      <w:r>
        <w:t>We have the following proposals:</w:t>
      </w:r>
    </w:p>
    <w:p w14:paraId="5B1105BB" w14:textId="77777777" w:rsidR="00851B31" w:rsidRPr="00E87FA0" w:rsidRDefault="00851B31" w:rsidP="00851B31">
      <w:pPr>
        <w:pStyle w:val="Doc-text2"/>
        <w:ind w:left="0" w:firstLine="0"/>
        <w:rPr>
          <w:rFonts w:eastAsia="맑은 고딕"/>
          <w:b/>
          <w:lang w:eastAsia="ko-KR"/>
        </w:rPr>
      </w:pPr>
      <w:r w:rsidRPr="00E87FA0">
        <w:rPr>
          <w:rFonts w:eastAsia="맑은 고딕"/>
          <w:b/>
          <w:lang w:eastAsia="ko-KR"/>
        </w:rPr>
        <w:t>Proposal 1: The following new sub-clause can be made under “16.12 Sidelink Relay” for UE-to-UE relay description on TS 38.300.</w:t>
      </w:r>
    </w:p>
    <w:p w14:paraId="3715C41B" w14:textId="77777777" w:rsidR="00851B31" w:rsidRPr="00E87FA0" w:rsidRDefault="00851B31" w:rsidP="00851B31">
      <w:pPr>
        <w:pStyle w:val="Doc-text2"/>
        <w:ind w:leftChars="200" w:left="400" w:firstLine="0"/>
        <w:rPr>
          <w:rFonts w:eastAsia="맑은 고딕"/>
          <w:b/>
          <w:lang w:eastAsia="ko-KR"/>
        </w:rPr>
      </w:pPr>
      <w:r w:rsidRPr="00E87FA0">
        <w:rPr>
          <w:rFonts w:eastAsia="맑은 고딕"/>
          <w:b/>
          <w:lang w:eastAsia="ko-KR"/>
        </w:rPr>
        <w:t>- A new sub-clause “16.12.2.x L2 UE-to-UE Relay” under “16.12.2 Protocol Architecture”.</w:t>
      </w:r>
    </w:p>
    <w:p w14:paraId="59110C3C" w14:textId="77777777" w:rsidR="00851B31" w:rsidRPr="00E87FA0" w:rsidRDefault="00851B31" w:rsidP="00851B31">
      <w:pPr>
        <w:pStyle w:val="Doc-text2"/>
        <w:ind w:leftChars="200" w:left="400" w:firstLine="0"/>
        <w:rPr>
          <w:rFonts w:eastAsia="맑은 고딕"/>
          <w:b/>
          <w:lang w:eastAsia="ko-KR"/>
        </w:rPr>
      </w:pPr>
      <w:r w:rsidRPr="00E87FA0">
        <w:rPr>
          <w:rFonts w:eastAsia="맑은 고딕"/>
          <w:b/>
          <w:lang w:eastAsia="ko-KR"/>
        </w:rPr>
        <w:t>- A new sub-clause “16.12.x Control Plane Procedure” under “16.12 Sidelink Relay”.</w:t>
      </w:r>
    </w:p>
    <w:p w14:paraId="7E0F3E1F" w14:textId="77777777" w:rsidR="00851B31" w:rsidRDefault="00851B31" w:rsidP="00851B31">
      <w:pPr>
        <w:pStyle w:val="Doc-text2"/>
        <w:ind w:left="0" w:firstLine="0"/>
        <w:rPr>
          <w:rFonts w:eastAsia="맑은 고딕"/>
          <w:b/>
          <w:lang w:eastAsia="ko-KR"/>
        </w:rPr>
      </w:pPr>
    </w:p>
    <w:p w14:paraId="29CF33C8" w14:textId="77777777" w:rsidR="00851B31" w:rsidRPr="00E87FA0" w:rsidRDefault="00851B31" w:rsidP="00851B31">
      <w:pPr>
        <w:pStyle w:val="Doc-text2"/>
        <w:ind w:left="0" w:firstLine="0"/>
        <w:rPr>
          <w:rFonts w:eastAsia="맑은 고딕"/>
          <w:b/>
          <w:lang w:eastAsia="ko-KR"/>
        </w:rPr>
      </w:pPr>
      <w:r w:rsidRPr="00C15142">
        <w:rPr>
          <w:rFonts w:eastAsia="맑은 고딕"/>
          <w:b/>
          <w:lang w:eastAsia="ko-KR"/>
        </w:rPr>
        <w:t>Proposal 2: The following sub-clause can be</w:t>
      </w:r>
      <w:r>
        <w:rPr>
          <w:rFonts w:eastAsia="맑은 고딕"/>
          <w:lang w:eastAsia="ko-KR"/>
        </w:rPr>
        <w:t xml:space="preserve"> </w:t>
      </w:r>
      <w:r w:rsidRPr="00E87FA0">
        <w:rPr>
          <w:rFonts w:eastAsia="맑은 고딕"/>
          <w:b/>
          <w:lang w:eastAsia="ko-KR"/>
        </w:rPr>
        <w:t>made under “16.12</w:t>
      </w:r>
      <w:r>
        <w:rPr>
          <w:rFonts w:eastAsia="맑은 고딕"/>
          <w:b/>
          <w:lang w:eastAsia="ko-KR"/>
        </w:rPr>
        <w:t>.2</w:t>
      </w:r>
      <w:r w:rsidRPr="00E87FA0">
        <w:rPr>
          <w:rFonts w:eastAsia="맑은 고딕"/>
          <w:b/>
          <w:lang w:eastAsia="ko-KR"/>
        </w:rPr>
        <w:t xml:space="preserve"> Sidelink Relay” for </w:t>
      </w:r>
      <w:r>
        <w:rPr>
          <w:rFonts w:eastAsia="맑은 고딕"/>
          <w:b/>
          <w:lang w:eastAsia="ko-KR"/>
        </w:rPr>
        <w:t>intra/inter-gNB i2i</w:t>
      </w:r>
      <w:r w:rsidRPr="00E87FA0">
        <w:rPr>
          <w:rFonts w:eastAsia="맑은 고딕"/>
          <w:b/>
          <w:lang w:eastAsia="ko-KR"/>
        </w:rPr>
        <w:t xml:space="preserve"> on TS 38.300.</w:t>
      </w:r>
    </w:p>
    <w:p w14:paraId="0D0257B3" w14:textId="77777777" w:rsidR="00851B31" w:rsidRPr="00E87FA0" w:rsidRDefault="00851B31" w:rsidP="00851B31">
      <w:pPr>
        <w:pStyle w:val="Doc-text2"/>
        <w:ind w:leftChars="200" w:left="500" w:hangingChars="50" w:hanging="100"/>
        <w:rPr>
          <w:rFonts w:eastAsia="맑은 고딕"/>
          <w:b/>
          <w:lang w:eastAsia="ko-KR"/>
        </w:rPr>
      </w:pPr>
      <w:r w:rsidRPr="00E87FA0">
        <w:rPr>
          <w:rFonts w:eastAsia="맑은 고딕"/>
          <w:b/>
          <w:lang w:eastAsia="ko-KR"/>
        </w:rPr>
        <w:t>- A new sub-clause “16.12.</w:t>
      </w:r>
      <w:r>
        <w:rPr>
          <w:rFonts w:eastAsia="맑은 고딕"/>
          <w:b/>
          <w:lang w:eastAsia="ko-KR"/>
        </w:rPr>
        <w:t>6.x</w:t>
      </w:r>
      <w:r w:rsidRPr="00E87FA0">
        <w:rPr>
          <w:rFonts w:eastAsia="맑은 고딕"/>
          <w:b/>
          <w:lang w:eastAsia="ko-KR"/>
        </w:rPr>
        <w:t xml:space="preserve"> </w:t>
      </w:r>
      <w:r w:rsidRPr="00C15142">
        <w:rPr>
          <w:rFonts w:eastAsia="맑은 고딕"/>
          <w:b/>
          <w:lang w:eastAsia="ko-KR"/>
        </w:rPr>
        <w:t>Switching from indirect to indirect path</w:t>
      </w:r>
      <w:r w:rsidRPr="00E87FA0">
        <w:rPr>
          <w:rFonts w:eastAsia="맑은 고딕"/>
          <w:b/>
          <w:lang w:eastAsia="ko-KR"/>
        </w:rPr>
        <w:t>” under “</w:t>
      </w:r>
      <w:r w:rsidRPr="00C15142">
        <w:rPr>
          <w:rFonts w:eastAsia="맑은 고딕"/>
          <w:b/>
          <w:lang w:eastAsia="ko-KR"/>
        </w:rPr>
        <w:t>16.12.6</w:t>
      </w:r>
      <w:r>
        <w:rPr>
          <w:rFonts w:eastAsia="맑은 고딕"/>
          <w:b/>
          <w:lang w:eastAsia="ko-KR"/>
        </w:rPr>
        <w:t xml:space="preserve"> </w:t>
      </w:r>
      <w:r w:rsidRPr="00C15142">
        <w:rPr>
          <w:rFonts w:eastAsia="맑은 고딕"/>
          <w:b/>
          <w:lang w:eastAsia="ko-KR"/>
        </w:rPr>
        <w:t>Service Continuity for L2 U2N relay</w:t>
      </w:r>
      <w:r w:rsidRPr="00E87FA0">
        <w:rPr>
          <w:rFonts w:eastAsia="맑은 고딕"/>
          <w:b/>
          <w:lang w:eastAsia="ko-KR"/>
        </w:rPr>
        <w:t>”.</w:t>
      </w:r>
    </w:p>
    <w:p w14:paraId="2DEB31EA" w14:textId="77777777" w:rsidR="00851B31" w:rsidRDefault="00851B31" w:rsidP="00851B31">
      <w:pPr>
        <w:rPr>
          <w:b/>
          <w:bCs/>
        </w:rPr>
      </w:pPr>
    </w:p>
    <w:p w14:paraId="32E6A737" w14:textId="77777777" w:rsidR="00851B31" w:rsidRPr="00DA0977" w:rsidRDefault="00851B31" w:rsidP="00851B31">
      <w:pPr>
        <w:rPr>
          <w:rFonts w:eastAsia="맑은 고딕"/>
          <w:b/>
          <w:lang w:eastAsia="ko-KR"/>
        </w:rPr>
      </w:pPr>
      <w:r w:rsidRPr="00DA0977">
        <w:rPr>
          <w:rFonts w:eastAsia="맑은 고딕"/>
          <w:b/>
          <w:lang w:eastAsia="ko-KR"/>
        </w:rPr>
        <w:t xml:space="preserve">Proposal 3. RAN2 can discuss where a new clause for the multi-path relay is placed on TS 38.300. </w:t>
      </w:r>
    </w:p>
    <w:p w14:paraId="55A9AE37" w14:textId="529CD815" w:rsidR="00851B31" w:rsidRPr="00DA0977" w:rsidRDefault="00851B31" w:rsidP="00851B31">
      <w:pPr>
        <w:ind w:leftChars="200" w:left="400"/>
        <w:rPr>
          <w:rFonts w:eastAsia="맑은 고딕"/>
          <w:b/>
          <w:lang w:eastAsia="ko-KR"/>
        </w:rPr>
      </w:pPr>
      <w:r w:rsidRPr="00DA0977">
        <w:rPr>
          <w:rFonts w:eastAsia="맑은 고딕"/>
          <w:b/>
          <w:lang w:eastAsia="ko-KR"/>
        </w:rPr>
        <w:t>(Option 1) making a new clause in parallel with the legacy “16.2 Sidelink Relay”</w:t>
      </w:r>
      <w:r>
        <w:rPr>
          <w:rFonts w:eastAsia="맑은 고딕"/>
          <w:b/>
          <w:lang w:eastAsia="ko-KR"/>
        </w:rPr>
        <w:t xml:space="preserve"> [1</w:t>
      </w:r>
      <w:r>
        <w:rPr>
          <w:rFonts w:eastAsia="맑은 고딕"/>
          <w:b/>
          <w:lang w:eastAsia="ko-KR"/>
        </w:rPr>
        <w:t>1</w:t>
      </w:r>
      <w:bookmarkStart w:id="15" w:name="_GoBack"/>
      <w:bookmarkEnd w:id="15"/>
      <w:r>
        <w:rPr>
          <w:rFonts w:eastAsia="맑은 고딕"/>
          <w:b/>
          <w:lang w:eastAsia="ko-KR"/>
        </w:rPr>
        <w:t>/18].</w:t>
      </w:r>
      <w:r w:rsidRPr="00DA0977">
        <w:rPr>
          <w:rFonts w:eastAsia="맑은 고딕"/>
          <w:b/>
          <w:lang w:eastAsia="ko-KR"/>
        </w:rPr>
        <w:t xml:space="preserve">   </w:t>
      </w:r>
    </w:p>
    <w:p w14:paraId="698D4786" w14:textId="77777777" w:rsidR="00851B31" w:rsidRPr="00DA0977" w:rsidRDefault="00851B31" w:rsidP="00851B31">
      <w:pPr>
        <w:ind w:leftChars="200" w:left="400"/>
        <w:rPr>
          <w:rFonts w:eastAsia="맑은 고딕"/>
          <w:b/>
          <w:lang w:eastAsia="ko-KR"/>
        </w:rPr>
      </w:pPr>
      <w:r w:rsidRPr="00DA0977">
        <w:rPr>
          <w:rFonts w:eastAsia="맑은 고딕"/>
          <w:b/>
          <w:lang w:eastAsia="ko-KR"/>
        </w:rPr>
        <w:t>(Option 2) making a new sub-clause under “16.2 Sidelink Relay”</w:t>
      </w:r>
      <w:r>
        <w:rPr>
          <w:rFonts w:eastAsia="맑은 고딕"/>
          <w:b/>
          <w:lang w:eastAsia="ko-KR"/>
        </w:rPr>
        <w:t xml:space="preserve"> [8/10]</w:t>
      </w:r>
      <w:r w:rsidRPr="00DA0977">
        <w:rPr>
          <w:rFonts w:eastAsia="맑은 고딕"/>
          <w:b/>
          <w:lang w:eastAsia="ko-KR"/>
        </w:rPr>
        <w:t xml:space="preserve">.    </w:t>
      </w:r>
    </w:p>
    <w:p w14:paraId="06FFB637" w14:textId="77777777" w:rsidR="002379B4" w:rsidRDefault="00D33968">
      <w:pPr>
        <w:pStyle w:val="1"/>
      </w:pPr>
      <w:bookmarkStart w:id="16" w:name="_In-sequence_SDU_delivery"/>
      <w:bookmarkStart w:id="17" w:name="_Ref189809556"/>
      <w:bookmarkStart w:id="18" w:name="_Ref174151459"/>
      <w:bookmarkStart w:id="19" w:name="_Ref450865335"/>
      <w:bookmarkEnd w:id="16"/>
      <w:r>
        <w:rPr>
          <w:rFonts w:hint="eastAsia"/>
        </w:rPr>
        <w:t>Reference</w:t>
      </w:r>
      <w:bookmarkEnd w:id="17"/>
      <w:bookmarkEnd w:id="18"/>
      <w:bookmarkEnd w:id="19"/>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-221262, “Revised WID on NR sidelink relay enhancements,” LG Electronics, June, 2022.</w:t>
      </w:r>
    </w:p>
    <w:p w14:paraId="5E5B7E23" w14:textId="77777777" w:rsidR="002379B4" w:rsidRDefault="002379B4">
      <w:pPr>
        <w:pStyle w:val="Doc-text2"/>
        <w:ind w:left="0" w:firstLine="0"/>
        <w:rPr>
          <w:rFonts w:eastAsia="맑은 고딕"/>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E415D" w14:textId="77777777" w:rsidR="00D43C3D" w:rsidRDefault="00D43C3D">
      <w:pPr>
        <w:spacing w:line="240" w:lineRule="auto"/>
      </w:pPr>
      <w:r>
        <w:separator/>
      </w:r>
    </w:p>
  </w:endnote>
  <w:endnote w:type="continuationSeparator" w:id="0">
    <w:p w14:paraId="2A7316F4" w14:textId="77777777" w:rsidR="00D43C3D" w:rsidRDefault="00D43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5D22" w14:textId="6ECBF099" w:rsidR="002379B4" w:rsidRDefault="00D33968">
    <w:pPr>
      <w:pStyle w:val="ab"/>
      <w:tabs>
        <w:tab w:val="center" w:pos="4820"/>
        <w:tab w:val="right" w:pos="9639"/>
      </w:tabs>
      <w:jc w:val="left"/>
    </w:pPr>
    <w:r>
      <w:tab/>
    </w:r>
    <w:r>
      <w:fldChar w:fldCharType="begin"/>
    </w:r>
    <w:r>
      <w:rPr>
        <w:rStyle w:val="af1"/>
      </w:rPr>
      <w:instrText xml:space="preserve"> PAGE </w:instrText>
    </w:r>
    <w:r>
      <w:fldChar w:fldCharType="separate"/>
    </w:r>
    <w:r w:rsidR="00851B31">
      <w:rPr>
        <w:rStyle w:val="af1"/>
        <w:noProof/>
      </w:rPr>
      <w:t>6</w:t>
    </w:r>
    <w:r>
      <w:fldChar w:fldCharType="end"/>
    </w:r>
    <w:r>
      <w:rPr>
        <w:rStyle w:val="af1"/>
      </w:rPr>
      <w:t>/</w:t>
    </w:r>
    <w:r>
      <w:fldChar w:fldCharType="begin"/>
    </w:r>
    <w:r>
      <w:rPr>
        <w:rStyle w:val="af1"/>
      </w:rPr>
      <w:instrText xml:space="preserve"> NUMPAGES </w:instrText>
    </w:r>
    <w:r>
      <w:fldChar w:fldCharType="separate"/>
    </w:r>
    <w:r w:rsidR="00851B31">
      <w:rPr>
        <w:rStyle w:val="af1"/>
        <w:noProof/>
      </w:rPr>
      <w:t>7</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613DD" w14:textId="77777777" w:rsidR="00D43C3D" w:rsidRDefault="00D43C3D">
      <w:pPr>
        <w:spacing w:after="0" w:line="240" w:lineRule="auto"/>
      </w:pPr>
      <w:r>
        <w:separator/>
      </w:r>
    </w:p>
  </w:footnote>
  <w:footnote w:type="continuationSeparator" w:id="0">
    <w:p w14:paraId="4F8059D4" w14:textId="77777777" w:rsidR="00D43C3D" w:rsidRDefault="00D43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4122"/>
        </w:tabs>
        <w:ind w:left="4122"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443"/>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44DA"/>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092"/>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E3E"/>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064F"/>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B4D"/>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34A"/>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1E42"/>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B08"/>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122B"/>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1B31"/>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57F1"/>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AC"/>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660B"/>
    <w:rsid w:val="00CB00AD"/>
    <w:rsid w:val="00CB1F63"/>
    <w:rsid w:val="00CB3ACC"/>
    <w:rsid w:val="00CB44EB"/>
    <w:rsid w:val="00CB4738"/>
    <w:rsid w:val="00CB5EBC"/>
    <w:rsid w:val="00CB64E5"/>
    <w:rsid w:val="00CB64E9"/>
    <w:rsid w:val="00CB706A"/>
    <w:rsid w:val="00CB7170"/>
    <w:rsid w:val="00CB799E"/>
    <w:rsid w:val="00CC040E"/>
    <w:rsid w:val="00CC0867"/>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C3D"/>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563"/>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2255"/>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semiHidden/>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semiHidden/>
    <w:qFormat/>
    <w:rPr>
      <w:sz w:val="16"/>
      <w:szCs w:val="16"/>
    </w:rPr>
  </w:style>
  <w:style w:type="character" w:styleId="af5">
    <w:name w:val="footnote reference"/>
    <w:semiHidden/>
    <w:qFormat/>
    <w:rPr>
      <w:b/>
      <w:bCs/>
      <w:position w:val="6"/>
      <w:sz w:val="16"/>
      <w:szCs w:val="16"/>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21"/>
    <w:link w:val="B2Char"/>
    <w:qFormat/>
    <w:pPr>
      <w:spacing w:after="180"/>
      <w:jc w:val="left"/>
    </w:pPr>
    <w:rPr>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42"/>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b/>
      <w:lang w:eastAsia="en-US"/>
    </w:rPr>
  </w:style>
  <w:style w:type="paragraph" w:customStyle="1" w:styleId="B5">
    <w:name w:val="B5"/>
    <w:basedOn w:val="52"/>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a0"/>
    <w:link w:val="TALCar"/>
    <w:qFormat/>
    <w:pPr>
      <w:keepNext/>
      <w:keepLines/>
      <w:spacing w:after="0"/>
      <w:jc w:val="left"/>
    </w:pPr>
    <w:rPr>
      <w:sz w:val="18"/>
      <w:lang w:eastAsia="en-US"/>
    </w:rPr>
  </w:style>
  <w:style w:type="paragraph" w:customStyle="1" w:styleId="B3">
    <w:name w:val="B3"/>
    <w:basedOn w:val="31"/>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a4"/>
    <w:link w:val="B1Char"/>
    <w:qFormat/>
    <w:pPr>
      <w:spacing w:after="180"/>
      <w:jc w:val="left"/>
    </w:pPr>
    <w:rPr>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a0"/>
    <w:pPr>
      <w:keepLines/>
      <w:spacing w:after="180"/>
      <w:ind w:left="1702" w:hanging="1418"/>
      <w:jc w:val="left"/>
    </w:pPr>
    <w:rPr>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a0"/>
    <w:qFormat/>
    <w:pPr>
      <w:numPr>
        <w:numId w:val="8"/>
      </w:numPr>
      <w:tabs>
        <w:tab w:val="left" w:pos="1701"/>
      </w:tabs>
    </w:pPr>
    <w:rPr>
      <w:b/>
      <w:bCs/>
    </w:rPr>
  </w:style>
  <w:style w:type="paragraph" w:customStyle="1" w:styleId="FP">
    <w:name w:val="FP"/>
    <w:basedOn w:val="a0"/>
    <w:pPr>
      <w:spacing w:after="0"/>
      <w:jc w:val="left"/>
    </w:pPr>
    <w:rPr>
      <w:lang w:eastAsia="en-US"/>
    </w:rPr>
  </w:style>
  <w:style w:type="paragraph" w:styleId="af6">
    <w:name w:val="List Paragraph"/>
    <w:basedOn w:val="a0"/>
    <w:link w:val="Char3"/>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a0"/>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a0"/>
    <w:next w:val="a7"/>
    <w:qFormat/>
    <w:pPr>
      <w:keepNext/>
      <w:keepLines/>
      <w:spacing w:before="180"/>
      <w:jc w:val="center"/>
    </w:p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a0"/>
    <w:next w:val="a0"/>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a0"/>
    <w:next w:val="a0"/>
    <w:pPr>
      <w:keepNext/>
      <w:keepLines/>
      <w:numPr>
        <w:numId w:val="13"/>
      </w:numPr>
      <w:pBdr>
        <w:top w:val="single" w:sz="12" w:space="3" w:color="auto"/>
      </w:pBdr>
      <w:overflowPunct/>
      <w:autoSpaceDE/>
      <w:autoSpaceDN/>
      <w:adjustRightInd/>
      <w:spacing w:before="240" w:after="180"/>
      <w:jc w:val="left"/>
      <w:textAlignment w:val="auto"/>
      <w:outlineLvl w:val="0"/>
    </w:pPr>
    <w:rPr>
      <w:rFonts w:eastAsia="바탕"/>
      <w:sz w:val="36"/>
      <w:lang w:eastAsia="de-DE"/>
    </w:rPr>
  </w:style>
  <w:style w:type="character" w:customStyle="1" w:styleId="1Char">
    <w:name w:val="제목 1 Char"/>
    <w:link w:val="1"/>
    <w:rPr>
      <w:rFonts w:ascii="Arial" w:hAnsi="Arial"/>
      <w:sz w:val="36"/>
      <w:szCs w:val="36"/>
      <w:lang w:val="en-GB" w:eastAsia="zh-CN"/>
    </w:rPr>
  </w:style>
  <w:style w:type="character" w:customStyle="1" w:styleId="Char">
    <w:name w:val="본문 Char"/>
    <w:link w:val="a6"/>
    <w:qFormat/>
    <w:rPr>
      <w:rFonts w:ascii="Arial" w:hAnsi="Arial"/>
      <w:lang w:val="en-GB"/>
    </w:rPr>
  </w:style>
  <w:style w:type="character" w:customStyle="1" w:styleId="Char0">
    <w:name w:val="메모 텍스트 Char"/>
    <w:link w:val="a9"/>
    <w:uiPriority w:val="99"/>
    <w:semiHidden/>
    <w:qFormat/>
    <w:rPr>
      <w:rFonts w:ascii="Arial" w:hAnsi="Arial"/>
      <w:lang w:val="en-GB" w:eastAsia="zh-CN"/>
    </w:rPr>
  </w:style>
  <w:style w:type="character" w:customStyle="1" w:styleId="Char2">
    <w:name w:val="머리글 Char"/>
    <w:link w:val="ac"/>
    <w:uiPriority w:val="99"/>
    <w:qFormat/>
    <w:locked/>
    <w:rPr>
      <w:rFonts w:ascii="Arial" w:hAnsi="Arial"/>
      <w:b/>
      <w:bCs/>
      <w:sz w:val="18"/>
      <w:szCs w:val="18"/>
      <w:lang w:bidi="ar-SA"/>
    </w:rPr>
  </w:style>
  <w:style w:type="character" w:customStyle="1" w:styleId="Char1">
    <w:name w:val="바닥글 Char"/>
    <w:link w:val="ab"/>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f7">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8">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2">
    <w:name w:val="页眉 字符1"/>
    <w:qFormat/>
    <w:rPr>
      <w:lang w:val="en-GB" w:eastAsia="en-US"/>
    </w:rPr>
  </w:style>
  <w:style w:type="character" w:customStyle="1" w:styleId="Char3">
    <w:name w:val="목록 단락 Char"/>
    <w:link w:val="af6"/>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7</Pages>
  <Words>1920</Words>
  <Characters>10944</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SeoYoung Back</cp:lastModifiedBy>
  <cp:revision>3</cp:revision>
  <cp:lastPrinted>2008-02-01T21:09:00Z</cp:lastPrinted>
  <dcterms:created xsi:type="dcterms:W3CDTF">2023-04-25T02:50:00Z</dcterms:created>
  <dcterms:modified xsi:type="dcterms:W3CDTF">2023-04-25T02:54:00Z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