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552B" w14:textId="77777777" w:rsidR="000260C0" w:rsidRPr="001F75E9" w:rsidRDefault="00A3357B" w:rsidP="001F75E9">
      <w:pPr>
        <w:tabs>
          <w:tab w:val="left" w:pos="567"/>
        </w:tabs>
        <w:adjustRightInd w:val="0"/>
        <w:snapToGrid w:val="0"/>
        <w:rPr>
          <w:b/>
          <w:sz w:val="24"/>
          <w:lang w:val="en-GB"/>
        </w:rPr>
      </w:pPr>
      <w:bookmarkStart w:id="0" w:name="OLE_LINK39"/>
      <w:bookmarkStart w:id="1" w:name="OLE_LINK40"/>
      <w:bookmarkStart w:id="2" w:name="OLE_LINK41"/>
      <w:bookmarkStart w:id="3" w:name="OLE_LINK42"/>
      <w:r w:rsidRPr="001F75E9">
        <w:rPr>
          <w:b/>
          <w:sz w:val="24"/>
          <w:lang w:val="en-GB"/>
        </w:rPr>
        <w:t>3GPP TSG-RAN WG2 Meeting #121-bis electronic</w:t>
      </w:r>
      <w:r w:rsidR="000260C0" w:rsidRPr="001F75E9">
        <w:rPr>
          <w:b/>
          <w:sz w:val="24"/>
          <w:lang w:val="en-GB"/>
        </w:rPr>
        <w:t xml:space="preserve">                 </w:t>
      </w:r>
      <w:r w:rsidR="000260C0" w:rsidRPr="001F75E9">
        <w:rPr>
          <w:b/>
          <w:sz w:val="24"/>
          <w:lang w:val="en-GB"/>
        </w:rPr>
        <w:tab/>
        <w:t>R2-2</w:t>
      </w:r>
      <w:r w:rsidR="004418D6" w:rsidRPr="001F75E9">
        <w:rPr>
          <w:b/>
          <w:sz w:val="24"/>
          <w:lang w:val="en-GB"/>
        </w:rPr>
        <w:t>3</w:t>
      </w:r>
      <w:r w:rsidR="00D00BF5" w:rsidRPr="001F75E9">
        <w:rPr>
          <w:b/>
          <w:sz w:val="24"/>
          <w:lang w:val="en-GB"/>
        </w:rPr>
        <w:t>0</w:t>
      </w:r>
      <w:r w:rsidR="006900D3">
        <w:rPr>
          <w:b/>
          <w:sz w:val="24"/>
          <w:lang w:val="en-GB"/>
        </w:rPr>
        <w:t>xxxx</w:t>
      </w:r>
    </w:p>
    <w:p w14:paraId="69A93214" w14:textId="77777777" w:rsidR="000260C0" w:rsidRPr="001F75E9" w:rsidRDefault="00A3357B" w:rsidP="001F75E9">
      <w:pPr>
        <w:tabs>
          <w:tab w:val="left" w:pos="567"/>
        </w:tabs>
        <w:adjustRightInd w:val="0"/>
        <w:snapToGrid w:val="0"/>
        <w:rPr>
          <w:b/>
          <w:sz w:val="24"/>
          <w:lang w:val="en-GB"/>
        </w:rPr>
      </w:pPr>
      <w:r w:rsidRPr="001F75E9">
        <w:rPr>
          <w:b/>
          <w:sz w:val="24"/>
          <w:lang w:val="en-GB"/>
        </w:rPr>
        <w:t>April 17-26, 2023</w:t>
      </w:r>
    </w:p>
    <w:bookmarkEnd w:id="0"/>
    <w:bookmarkEnd w:id="1"/>
    <w:bookmarkEnd w:id="2"/>
    <w:bookmarkEnd w:id="3"/>
    <w:p w14:paraId="1AF312D8" w14:textId="77777777" w:rsidR="000260C0" w:rsidRPr="00DB2AB1" w:rsidRDefault="000260C0" w:rsidP="000260C0">
      <w:pPr>
        <w:pStyle w:val="Header"/>
        <w:jc w:val="both"/>
        <w:rPr>
          <w:rFonts w:ascii="Times New Roman" w:eastAsia="Times New Roman" w:hAnsi="Times New Roman"/>
          <w:sz w:val="24"/>
          <w:lang w:val="en-GB"/>
        </w:rPr>
      </w:pPr>
      <w:r w:rsidRPr="00DB2AB1">
        <w:rPr>
          <w:rFonts w:ascii="Times New Roman" w:eastAsia="Times New Roman" w:hAnsi="Times New Roman" w:hint="eastAsia"/>
          <w:sz w:val="24"/>
          <w:lang w:val="en-GB"/>
        </w:rPr>
        <w:tab/>
      </w:r>
      <w:r w:rsidRPr="00DB2AB1">
        <w:rPr>
          <w:rFonts w:ascii="Times New Roman" w:eastAsia="Times New Roman" w:hAnsi="Times New Roman" w:hint="eastAsia"/>
          <w:sz w:val="24"/>
          <w:lang w:val="en-GB"/>
        </w:rPr>
        <w:tab/>
      </w:r>
    </w:p>
    <w:p w14:paraId="7A269952" w14:textId="77777777" w:rsidR="00DB2AB1" w:rsidRPr="00DB2AB1" w:rsidRDefault="00DB2AB1" w:rsidP="00DB2AB1">
      <w:pPr>
        <w:tabs>
          <w:tab w:val="left" w:pos="567"/>
        </w:tabs>
        <w:rPr>
          <w:b/>
          <w:sz w:val="24"/>
          <w:lang w:val="en-GB"/>
        </w:rPr>
      </w:pPr>
      <w:r w:rsidRPr="00DB2AB1">
        <w:rPr>
          <w:b/>
          <w:sz w:val="24"/>
          <w:lang w:val="en-GB"/>
        </w:rPr>
        <w:t>Agenda Item:</w:t>
      </w:r>
      <w:r w:rsidRPr="00DB2AB1">
        <w:rPr>
          <w:b/>
          <w:sz w:val="24"/>
          <w:lang w:val="en-GB"/>
        </w:rPr>
        <w:tab/>
      </w:r>
      <w:bookmarkStart w:id="4" w:name="Source"/>
      <w:bookmarkEnd w:id="4"/>
      <w:r w:rsidR="001E2BD4" w:rsidRPr="001E2BD4">
        <w:rPr>
          <w:b/>
          <w:sz w:val="24"/>
          <w:lang w:val="en-GB"/>
        </w:rPr>
        <w:t>7.16.2.1</w:t>
      </w:r>
    </w:p>
    <w:p w14:paraId="35D4C91D" w14:textId="77777777" w:rsidR="00DB2AB1" w:rsidRPr="00DB2AB1" w:rsidRDefault="00DB2AB1" w:rsidP="00DB2AB1">
      <w:pPr>
        <w:tabs>
          <w:tab w:val="left" w:pos="567"/>
        </w:tabs>
        <w:rPr>
          <w:b/>
          <w:sz w:val="24"/>
          <w:lang w:val="en-GB"/>
        </w:rPr>
      </w:pPr>
      <w:r w:rsidRPr="00DB2AB1">
        <w:rPr>
          <w:b/>
          <w:sz w:val="24"/>
          <w:lang w:val="en-GB"/>
        </w:rPr>
        <w:t>Source:</w:t>
      </w:r>
      <w:r w:rsidRPr="00DB2AB1">
        <w:rPr>
          <w:b/>
          <w:sz w:val="24"/>
          <w:lang w:val="en-GB"/>
        </w:rPr>
        <w:tab/>
      </w:r>
      <w:r w:rsidRPr="00DB2AB1">
        <w:rPr>
          <w:b/>
          <w:sz w:val="24"/>
          <w:lang w:val="en-GB"/>
        </w:rPr>
        <w:tab/>
      </w:r>
      <w:r w:rsidRPr="00DB2AB1">
        <w:rPr>
          <w:b/>
          <w:sz w:val="24"/>
          <w:lang w:val="en-GB"/>
        </w:rPr>
        <w:tab/>
      </w:r>
      <w:r>
        <w:rPr>
          <w:b/>
          <w:sz w:val="24"/>
          <w:lang w:val="en-GB"/>
        </w:rPr>
        <w:t>OPPO</w:t>
      </w:r>
      <w:r w:rsidRPr="00DB2AB1">
        <w:rPr>
          <w:b/>
          <w:sz w:val="24"/>
          <w:lang w:val="en-GB"/>
        </w:rPr>
        <w:t xml:space="preserve"> (email rapporteur)</w:t>
      </w:r>
    </w:p>
    <w:p w14:paraId="3F342DC9" w14:textId="77777777" w:rsidR="00DB2AB1" w:rsidRPr="00DB2AB1" w:rsidRDefault="00DB2AB1" w:rsidP="00DB2AB1">
      <w:pPr>
        <w:ind w:left="2265" w:hanging="2265"/>
        <w:rPr>
          <w:b/>
          <w:sz w:val="24"/>
          <w:lang w:val="en-GB"/>
        </w:rPr>
      </w:pPr>
      <w:r w:rsidRPr="00DB2AB1">
        <w:rPr>
          <w:b/>
          <w:sz w:val="24"/>
          <w:lang w:val="en-GB"/>
        </w:rPr>
        <w:t>Title:</w:t>
      </w:r>
      <w:r>
        <w:rPr>
          <w:b/>
          <w:sz w:val="24"/>
          <w:lang w:val="en-GB"/>
        </w:rPr>
        <w:t xml:space="preserve">           </w:t>
      </w:r>
      <w:r w:rsidRPr="00DB2AB1">
        <w:rPr>
          <w:b/>
          <w:sz w:val="24"/>
          <w:lang w:val="en-GB"/>
        </w:rPr>
        <w:t>Report of [</w:t>
      </w:r>
      <w:r>
        <w:rPr>
          <w:b/>
          <w:sz w:val="24"/>
          <w:lang w:val="en-GB"/>
        </w:rPr>
        <w:t>AT</w:t>
      </w:r>
      <w:r w:rsidRPr="00DB2AB1">
        <w:rPr>
          <w:b/>
          <w:sz w:val="24"/>
          <w:lang w:val="en-GB"/>
        </w:rPr>
        <w:t>12</w:t>
      </w:r>
      <w:r>
        <w:rPr>
          <w:b/>
          <w:sz w:val="24"/>
          <w:lang w:val="en-GB"/>
        </w:rPr>
        <w:t>1</w:t>
      </w:r>
      <w:r w:rsidRPr="00DB2AB1">
        <w:rPr>
          <w:rFonts w:hint="eastAsia"/>
          <w:b/>
          <w:sz w:val="24"/>
          <w:lang w:val="en-GB"/>
        </w:rPr>
        <w:t>bis</w:t>
      </w:r>
      <w:r>
        <w:rPr>
          <w:b/>
          <w:sz w:val="24"/>
          <w:lang w:val="en-GB"/>
        </w:rPr>
        <w:t>-e</w:t>
      </w:r>
      <w:r w:rsidRPr="00DB2AB1">
        <w:rPr>
          <w:b/>
          <w:sz w:val="24"/>
          <w:lang w:val="en-GB"/>
        </w:rPr>
        <w:t>][</w:t>
      </w:r>
      <w:proofErr w:type="gramStart"/>
      <w:r w:rsidRPr="00DB2AB1">
        <w:rPr>
          <w:b/>
          <w:sz w:val="24"/>
          <w:lang w:val="en-GB"/>
        </w:rPr>
        <w:t>0</w:t>
      </w:r>
      <w:r w:rsidR="007530C4">
        <w:rPr>
          <w:b/>
          <w:sz w:val="24"/>
          <w:lang w:val="en-GB"/>
        </w:rPr>
        <w:t>14</w:t>
      </w:r>
      <w:r w:rsidRPr="00DB2AB1">
        <w:rPr>
          <w:b/>
          <w:sz w:val="24"/>
          <w:lang w:val="en-GB"/>
        </w:rPr>
        <w:t>][</w:t>
      </w:r>
      <w:proofErr w:type="gramEnd"/>
      <w:r w:rsidRPr="00DB2AB1">
        <w:rPr>
          <w:b/>
          <w:sz w:val="24"/>
          <w:lang w:val="en-GB"/>
        </w:rPr>
        <w:t xml:space="preserve">AIML18] </w:t>
      </w:r>
      <w:r w:rsidR="007530C4" w:rsidRPr="007530C4">
        <w:rPr>
          <w:b/>
          <w:sz w:val="24"/>
          <w:lang w:val="en-GB"/>
        </w:rPr>
        <w:t>Model ID (</w:t>
      </w:r>
      <w:proofErr w:type="spellStart"/>
      <w:r w:rsidR="007530C4" w:rsidRPr="007530C4">
        <w:rPr>
          <w:b/>
          <w:sz w:val="24"/>
          <w:lang w:val="en-GB"/>
        </w:rPr>
        <w:t>incl</w:t>
      </w:r>
      <w:proofErr w:type="spellEnd"/>
      <w:r w:rsidR="007530C4" w:rsidRPr="007530C4">
        <w:rPr>
          <w:b/>
          <w:sz w:val="24"/>
          <w:lang w:val="en-GB"/>
        </w:rPr>
        <w:t xml:space="preserve"> meta data) progress</w:t>
      </w:r>
      <w:r w:rsidRPr="00DB2AB1">
        <w:rPr>
          <w:b/>
          <w:sz w:val="24"/>
          <w:lang w:val="en-GB"/>
        </w:rPr>
        <w:t xml:space="preserve"> (</w:t>
      </w:r>
      <w:r>
        <w:rPr>
          <w:b/>
          <w:sz w:val="24"/>
          <w:lang w:val="en-GB"/>
        </w:rPr>
        <w:t>OPPO</w:t>
      </w:r>
      <w:r w:rsidRPr="00DB2AB1">
        <w:rPr>
          <w:b/>
          <w:sz w:val="24"/>
          <w:lang w:val="en-GB"/>
        </w:rPr>
        <w:t>)</w:t>
      </w:r>
    </w:p>
    <w:p w14:paraId="4FCD401A" w14:textId="77777777" w:rsidR="00DB2AB1" w:rsidRPr="00DB2AB1" w:rsidRDefault="00DB2AB1" w:rsidP="00DB2AB1">
      <w:pPr>
        <w:tabs>
          <w:tab w:val="left" w:pos="567"/>
        </w:tabs>
        <w:rPr>
          <w:b/>
          <w:sz w:val="24"/>
          <w:lang w:val="en-GB"/>
        </w:rPr>
      </w:pPr>
      <w:r w:rsidRPr="00DB2AB1">
        <w:rPr>
          <w:b/>
          <w:sz w:val="24"/>
          <w:lang w:val="en-GB"/>
        </w:rPr>
        <w:t>Document for:</w:t>
      </w:r>
      <w:r w:rsidRPr="00DB2AB1">
        <w:rPr>
          <w:b/>
          <w:sz w:val="24"/>
          <w:lang w:val="en-GB"/>
        </w:rPr>
        <w:tab/>
        <w:t>Discussion and Decision</w:t>
      </w:r>
    </w:p>
    <w:p w14:paraId="1020F53F" w14:textId="77777777" w:rsidR="000260C0" w:rsidRPr="00B81B31" w:rsidRDefault="000260C0" w:rsidP="000260C0">
      <w:pPr>
        <w:pStyle w:val="Header"/>
        <w:tabs>
          <w:tab w:val="left" w:pos="1800"/>
        </w:tabs>
        <w:jc w:val="both"/>
        <w:rPr>
          <w:rFonts w:eastAsia="SimSun"/>
          <w:lang w:eastAsia="zh-CN"/>
        </w:rPr>
      </w:pPr>
    </w:p>
    <w:p w14:paraId="5B6D3685" w14:textId="77777777" w:rsidR="000260C0" w:rsidRPr="00E2577D" w:rsidRDefault="000260C0" w:rsidP="000260C0">
      <w:pPr>
        <w:pBdr>
          <w:bottom w:val="single" w:sz="4" w:space="1" w:color="auto"/>
        </w:pBdr>
        <w:tabs>
          <w:tab w:val="left" w:pos="2552"/>
        </w:tabs>
        <w:jc w:val="both"/>
      </w:pPr>
    </w:p>
    <w:p w14:paraId="07D174D8" w14:textId="77777777" w:rsidR="000260C0" w:rsidRDefault="000260C0" w:rsidP="000260C0">
      <w:pPr>
        <w:pStyle w:val="Heading1"/>
        <w:numPr>
          <w:ilvl w:val="0"/>
          <w:numId w:val="2"/>
        </w:numPr>
        <w:tabs>
          <w:tab w:val="num" w:pos="1418"/>
        </w:tabs>
        <w:jc w:val="both"/>
        <w:rPr>
          <w:szCs w:val="28"/>
        </w:rPr>
      </w:pPr>
      <w:r>
        <w:rPr>
          <w:szCs w:val="28"/>
        </w:rPr>
        <w:t>Introduction</w:t>
      </w:r>
    </w:p>
    <w:p w14:paraId="097C44DC" w14:textId="77777777" w:rsidR="001E2BD4" w:rsidRPr="001E2BD4" w:rsidRDefault="001E2BD4" w:rsidP="001E2BD4">
      <w:pPr>
        <w:rPr>
          <w:rFonts w:eastAsia="DengXian"/>
          <w:lang w:eastAsia="zh-CN"/>
        </w:rPr>
      </w:pPr>
      <w:r w:rsidRPr="001E2BD4">
        <w:rPr>
          <w:rFonts w:eastAsia="DengXian"/>
          <w:lang w:eastAsia="zh-CN"/>
        </w:rPr>
        <w:t xml:space="preserve">This is the </w:t>
      </w:r>
      <w:r w:rsidR="00A2752F">
        <w:rPr>
          <w:rFonts w:eastAsia="DengXian"/>
          <w:lang w:eastAsia="zh-CN"/>
        </w:rPr>
        <w:t>offline</w:t>
      </w:r>
      <w:r w:rsidRPr="001E2BD4">
        <w:rPr>
          <w:rFonts w:eastAsia="DengXian"/>
          <w:lang w:eastAsia="zh-CN"/>
        </w:rPr>
        <w:t xml:space="preserve"> report of [</w:t>
      </w:r>
      <w:r w:rsidR="008569C3">
        <w:rPr>
          <w:rFonts w:eastAsia="DengXian"/>
          <w:lang w:eastAsia="zh-CN"/>
        </w:rPr>
        <w:t>AT</w:t>
      </w:r>
      <w:r w:rsidRPr="001E2BD4">
        <w:rPr>
          <w:rFonts w:eastAsia="DengXian"/>
          <w:lang w:eastAsia="zh-CN"/>
        </w:rPr>
        <w:t>12</w:t>
      </w:r>
      <w:r w:rsidR="00277C34">
        <w:rPr>
          <w:rFonts w:eastAsia="DengXian"/>
          <w:lang w:eastAsia="zh-CN"/>
        </w:rPr>
        <w:t>1</w:t>
      </w:r>
      <w:r w:rsidR="008569C3">
        <w:rPr>
          <w:rFonts w:eastAsia="DengXian"/>
          <w:lang w:eastAsia="zh-CN"/>
        </w:rPr>
        <w:t>bis-e</w:t>
      </w:r>
      <w:r w:rsidRPr="001E2BD4">
        <w:rPr>
          <w:rFonts w:eastAsia="DengXian"/>
          <w:lang w:eastAsia="zh-CN"/>
        </w:rPr>
        <w:t>][0</w:t>
      </w:r>
      <w:r w:rsidR="00277C34">
        <w:rPr>
          <w:rFonts w:eastAsia="DengXian"/>
          <w:lang w:eastAsia="zh-CN"/>
        </w:rPr>
        <w:t>14</w:t>
      </w:r>
      <w:r w:rsidRPr="001E2BD4">
        <w:rPr>
          <w:rFonts w:eastAsia="DengXian"/>
          <w:lang w:eastAsia="zh-CN"/>
        </w:rPr>
        <w:t>]:</w:t>
      </w:r>
    </w:p>
    <w:p w14:paraId="7F6A5CD9" w14:textId="77777777" w:rsidR="001E2BD4" w:rsidRPr="001E2BD4" w:rsidRDefault="001E2BD4" w:rsidP="001E2BD4">
      <w:pPr>
        <w:rPr>
          <w:rFonts w:eastAsia="DengXian"/>
          <w:lang w:eastAsia="zh-CN"/>
        </w:rPr>
      </w:pPr>
    </w:p>
    <w:p w14:paraId="2E78E220" w14:textId="77777777" w:rsidR="007530C4" w:rsidRDefault="007530C4" w:rsidP="007530C4">
      <w:pPr>
        <w:pStyle w:val="EmailDiscussion"/>
        <w:overflowPunct/>
        <w:autoSpaceDE/>
        <w:autoSpaceDN/>
        <w:adjustRightInd/>
        <w:ind w:left="1619" w:hanging="360"/>
        <w:textAlignment w:val="auto"/>
      </w:pPr>
      <w:bookmarkStart w:id="5" w:name="OLE_LINK132"/>
      <w:bookmarkStart w:id="6" w:name="OLE_LINK133"/>
      <w:r>
        <w:t>[AT121bis-e][</w:t>
      </w:r>
      <w:proofErr w:type="gramStart"/>
      <w:r>
        <w:t>014][</w:t>
      </w:r>
      <w:proofErr w:type="gramEnd"/>
      <w:r>
        <w:t>AIML] Model ID (</w:t>
      </w:r>
      <w:proofErr w:type="spellStart"/>
      <w:r>
        <w:t>incl</w:t>
      </w:r>
      <w:proofErr w:type="spellEnd"/>
      <w:r>
        <w:t xml:space="preserve"> meta data) progress (OPPO)</w:t>
      </w:r>
    </w:p>
    <w:p w14:paraId="6E87B1AD" w14:textId="77777777" w:rsidR="007530C4" w:rsidRDefault="007530C4" w:rsidP="007530C4">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66B821B2" w14:textId="77777777" w:rsidR="007530C4" w:rsidRDefault="007530C4" w:rsidP="007530C4">
      <w:pPr>
        <w:pStyle w:val="EmailDiscussion2"/>
      </w:pPr>
      <w:r>
        <w:tab/>
        <w:t xml:space="preserve">Intended outcome: </w:t>
      </w:r>
      <w:proofErr w:type="gramStart"/>
      <w:r>
        <w:t>Report</w:t>
      </w:r>
      <w:proofErr w:type="gramEnd"/>
    </w:p>
    <w:p w14:paraId="40F1A093" w14:textId="77777777" w:rsidR="007530C4" w:rsidRDefault="007530C4" w:rsidP="007530C4">
      <w:pPr>
        <w:pStyle w:val="EmailDiscussion2"/>
      </w:pPr>
      <w:r>
        <w:tab/>
      </w:r>
      <w:r w:rsidRPr="0090291F">
        <w:rPr>
          <w:highlight w:val="yellow"/>
        </w:rPr>
        <w:t xml:space="preserve">Deadline: </w:t>
      </w:r>
      <w:r w:rsidR="00AB3BB5" w:rsidRPr="0090291F">
        <w:rPr>
          <w:highlight w:val="yellow"/>
        </w:rPr>
        <w:t>Schedule 1</w:t>
      </w:r>
    </w:p>
    <w:bookmarkEnd w:id="5"/>
    <w:bookmarkEnd w:id="6"/>
    <w:p w14:paraId="10AA0B5C" w14:textId="77777777" w:rsidR="001E2BD4" w:rsidRDefault="001E2BD4" w:rsidP="001E2BD4"/>
    <w:p w14:paraId="668287BC" w14:textId="77777777" w:rsidR="00AB3BB5" w:rsidRPr="00666EE6" w:rsidRDefault="00AB3BB5" w:rsidP="00AB3BB5">
      <w:pPr>
        <w:rPr>
          <w:b/>
        </w:rPr>
      </w:pPr>
      <w:r w:rsidRPr="00666EE6">
        <w:rPr>
          <w:b/>
        </w:rPr>
        <w:t>Discussions with Deadline Schedule 1:</w:t>
      </w:r>
    </w:p>
    <w:p w14:paraId="389E23CB" w14:textId="77777777" w:rsidR="00AB3BB5" w:rsidRPr="00666EE6" w:rsidRDefault="00AB3BB5" w:rsidP="00AB3BB5">
      <w:pPr>
        <w:rPr>
          <w:b/>
        </w:rPr>
      </w:pPr>
      <w:r w:rsidRPr="00666EE6">
        <w:rPr>
          <w:b/>
        </w:rPr>
        <w:t xml:space="preserve">A first round with Deadline W1 Friday April </w:t>
      </w:r>
      <w:proofErr w:type="gramStart"/>
      <w:r w:rsidRPr="00666EE6">
        <w:rPr>
          <w:b/>
        </w:rPr>
        <w:t>21th</w:t>
      </w:r>
      <w:proofErr w:type="gramEnd"/>
      <w:r w:rsidRPr="00666EE6">
        <w:rPr>
          <w:b/>
        </w:rPr>
        <w:t xml:space="preserve"> 1000 UTC to settle scope what is agreeable </w:t>
      </w:r>
      <w:proofErr w:type="spellStart"/>
      <w:r w:rsidRPr="00666EE6">
        <w:rPr>
          <w:b/>
        </w:rPr>
        <w:t>etc</w:t>
      </w:r>
      <w:proofErr w:type="spellEnd"/>
      <w:r w:rsidRPr="00666EE6">
        <w:rPr>
          <w:b/>
        </w:rPr>
        <w:t xml:space="preserve"> (at latest, Rapp may also set an earlier deadline)</w:t>
      </w:r>
    </w:p>
    <w:p w14:paraId="25CFFD30" w14:textId="77777777" w:rsidR="00AB3BB5" w:rsidRDefault="00AB3BB5" w:rsidP="00AB3BB5">
      <w:pPr>
        <w:rPr>
          <w:rFonts w:eastAsia="DengXian"/>
          <w:lang w:eastAsia="zh-CN"/>
        </w:rPr>
      </w:pPr>
    </w:p>
    <w:p w14:paraId="3730D721" w14:textId="77777777" w:rsidR="00AB3BB5" w:rsidRDefault="00AB3BB5" w:rsidP="00AB3BB5">
      <w:pPr>
        <w:rPr>
          <w:rFonts w:eastAsia="DengXian"/>
          <w:lang w:eastAsia="zh-CN"/>
        </w:rPr>
      </w:pPr>
    </w:p>
    <w:p w14:paraId="67B9EBC5" w14:textId="77777777" w:rsidR="00FA00ED" w:rsidRPr="000F3867" w:rsidRDefault="00FA00ED" w:rsidP="00AB3BB5">
      <w:pPr>
        <w:rPr>
          <w:rFonts w:eastAsia="DengXian" w:hint="eastAsia"/>
          <w:b/>
          <w:lang w:eastAsia="zh-CN"/>
        </w:rPr>
      </w:pPr>
      <w:r w:rsidRPr="000B67A9">
        <w:rPr>
          <w:rFonts w:eastAsia="DengXian" w:hint="eastAsia"/>
          <w:b/>
          <w:lang w:eastAsia="zh-CN"/>
        </w:rPr>
        <w:t>G</w:t>
      </w:r>
      <w:r w:rsidRPr="000B67A9">
        <w:rPr>
          <w:rFonts w:eastAsia="DengXian"/>
          <w:b/>
          <w:lang w:eastAsia="zh-CN"/>
        </w:rPr>
        <w:t>eneral</w:t>
      </w:r>
      <w:r w:rsidRPr="000F3867">
        <w:rPr>
          <w:rFonts w:eastAsia="DengXian"/>
          <w:b/>
          <w:lang w:eastAsia="zh-CN"/>
        </w:rPr>
        <w:t xml:space="preserve"> timeline guidance for this offline discussion: </w:t>
      </w:r>
    </w:p>
    <w:p w14:paraId="6296DC26" w14:textId="77777777" w:rsidR="00FA00ED" w:rsidRPr="000F3867" w:rsidRDefault="00FA00ED" w:rsidP="00FA00ED">
      <w:pPr>
        <w:pStyle w:val="ListParagraph"/>
        <w:numPr>
          <w:ilvl w:val="0"/>
          <w:numId w:val="34"/>
        </w:numPr>
        <w:overflowPunct/>
        <w:autoSpaceDE/>
        <w:autoSpaceDN/>
        <w:adjustRightInd/>
        <w:spacing w:after="0"/>
        <w:contextualSpacing w:val="0"/>
        <w:textAlignment w:val="auto"/>
        <w:rPr>
          <w:rFonts w:eastAsia="DengXian"/>
          <w:b/>
          <w:szCs w:val="24"/>
          <w:lang w:val="en-US" w:eastAsia="zh-CN"/>
        </w:rPr>
      </w:pPr>
      <w:r w:rsidRPr="000F3867">
        <w:rPr>
          <w:rFonts w:eastAsia="DengXian"/>
          <w:b/>
          <w:szCs w:val="24"/>
          <w:lang w:val="en-US" w:eastAsia="zh-CN"/>
        </w:rPr>
        <w:t>Comment deadline: Friday W1, 1000 UTC (for collecting views)</w:t>
      </w:r>
    </w:p>
    <w:p w14:paraId="50889A1C" w14:textId="77777777" w:rsidR="00FA00ED" w:rsidRPr="000F3867" w:rsidRDefault="00FA00ED" w:rsidP="00FA00ED">
      <w:pPr>
        <w:pStyle w:val="ListParagraph"/>
        <w:numPr>
          <w:ilvl w:val="0"/>
          <w:numId w:val="34"/>
        </w:numPr>
        <w:overflowPunct/>
        <w:autoSpaceDE/>
        <w:autoSpaceDN/>
        <w:adjustRightInd/>
        <w:spacing w:after="0"/>
        <w:contextualSpacing w:val="0"/>
        <w:textAlignment w:val="auto"/>
        <w:rPr>
          <w:rFonts w:eastAsia="DengXian"/>
          <w:b/>
          <w:szCs w:val="24"/>
          <w:lang w:val="en-US" w:eastAsia="zh-CN"/>
        </w:rPr>
      </w:pPr>
      <w:r w:rsidRPr="000F3867">
        <w:rPr>
          <w:rFonts w:eastAsia="DengXian"/>
          <w:b/>
          <w:szCs w:val="24"/>
          <w:lang w:val="en-US" w:eastAsia="zh-CN"/>
        </w:rPr>
        <w:t xml:space="preserve">Rapporteur </w:t>
      </w:r>
      <w:r w:rsidRPr="000F3867">
        <w:rPr>
          <w:rFonts w:eastAsia="DengXian"/>
          <w:b/>
          <w:lang w:eastAsia="zh-CN"/>
        </w:rPr>
        <w:t>summary</w:t>
      </w:r>
      <w:r w:rsidRPr="000F3867">
        <w:rPr>
          <w:rFonts w:eastAsia="DengXian"/>
          <w:b/>
          <w:szCs w:val="24"/>
          <w:lang w:val="en-US" w:eastAsia="zh-CN"/>
        </w:rPr>
        <w:t xml:space="preserve"> deadline: Monday W2, 0600 UTC (proposed outcome)</w:t>
      </w:r>
    </w:p>
    <w:p w14:paraId="238D0B20" w14:textId="77777777" w:rsidR="00FA00ED" w:rsidRPr="000F3867" w:rsidRDefault="00FA00ED" w:rsidP="00FA00ED">
      <w:pPr>
        <w:pStyle w:val="ListParagraph"/>
        <w:numPr>
          <w:ilvl w:val="0"/>
          <w:numId w:val="34"/>
        </w:numPr>
        <w:overflowPunct/>
        <w:autoSpaceDE/>
        <w:autoSpaceDN/>
        <w:adjustRightInd/>
        <w:spacing w:after="0"/>
        <w:contextualSpacing w:val="0"/>
        <w:textAlignment w:val="auto"/>
        <w:rPr>
          <w:rFonts w:eastAsia="DengXian"/>
          <w:b/>
          <w:szCs w:val="24"/>
          <w:lang w:val="en-US" w:eastAsia="zh-CN"/>
        </w:rPr>
      </w:pPr>
      <w:r w:rsidRPr="000F3867">
        <w:rPr>
          <w:rFonts w:eastAsia="DengXian"/>
          <w:b/>
          <w:szCs w:val="24"/>
          <w:lang w:val="en-US" w:eastAsia="zh-CN"/>
        </w:rPr>
        <w:t>Offline document upload deadline: 1h before Monday W2 online session (discussion report)</w:t>
      </w:r>
    </w:p>
    <w:p w14:paraId="74F09420" w14:textId="77777777" w:rsidR="001E2BD4" w:rsidRPr="001E2BD4" w:rsidRDefault="001E2BD4" w:rsidP="001E2BD4">
      <w:pPr>
        <w:rPr>
          <w:rFonts w:eastAsia="DengXian"/>
          <w:lang w:eastAsia="zh-CN"/>
        </w:rPr>
      </w:pPr>
    </w:p>
    <w:p w14:paraId="4C6F9718" w14:textId="77777777" w:rsidR="00DA6EE0" w:rsidRDefault="00DA6EE0" w:rsidP="00237D6E">
      <w:pPr>
        <w:spacing w:after="120"/>
      </w:pPr>
      <w:r>
        <w:rPr>
          <w:rFonts w:eastAsia="DengXian" w:hint="eastAsia"/>
          <w:lang w:eastAsia="zh-CN"/>
        </w:rPr>
        <w:t>I</w:t>
      </w:r>
      <w:r>
        <w:rPr>
          <w:rFonts w:eastAsia="DengXian"/>
          <w:lang w:eastAsia="zh-CN"/>
        </w:rPr>
        <w:t xml:space="preserve">n this offline discussion, it’s suggested to focus on model ID and meta data topics. For model ID, </w:t>
      </w:r>
      <w:r w:rsidRPr="001E2BD4">
        <w:rPr>
          <w:rFonts w:eastAsia="DengXian"/>
          <w:lang w:eastAsia="zh-CN"/>
        </w:rPr>
        <w:t>it is suggested to</w:t>
      </w:r>
      <w:r>
        <w:rPr>
          <w:rFonts w:eastAsia="DengXian"/>
          <w:lang w:eastAsia="zh-CN"/>
        </w:rPr>
        <w:t xml:space="preserve"> </w:t>
      </w:r>
      <w:r w:rsidR="00E57B29">
        <w:rPr>
          <w:rFonts w:eastAsia="DengXian"/>
          <w:lang w:eastAsia="zh-CN"/>
        </w:rPr>
        <w:t xml:space="preserve">discuss the use cases first and try to </w:t>
      </w:r>
      <w:r w:rsidR="00E57B29">
        <w:t xml:space="preserve">agree a list of cases for which a model ID shall/should be used. Then </w:t>
      </w:r>
      <w:r w:rsidR="00F32AE9">
        <w:t>we will try to clarify the mechanism on how “globally” unique model ID works</w:t>
      </w:r>
      <w:r w:rsidR="00CC4A09">
        <w:t xml:space="preserve"> and whether to have more ID types</w:t>
      </w:r>
      <w:r w:rsidR="00F32AE9">
        <w:t xml:space="preserve">. As for meta data, </w:t>
      </w:r>
      <w:r w:rsidR="00F32AE9" w:rsidRPr="001E2BD4">
        <w:rPr>
          <w:rFonts w:eastAsia="DengXian"/>
          <w:lang w:eastAsia="zh-CN"/>
        </w:rPr>
        <w:t xml:space="preserve">it is </w:t>
      </w:r>
      <w:r w:rsidR="00F32AE9">
        <w:rPr>
          <w:rFonts w:eastAsia="DengXian"/>
          <w:lang w:eastAsia="zh-CN"/>
        </w:rPr>
        <w:t xml:space="preserve">also </w:t>
      </w:r>
      <w:r w:rsidR="00F32AE9" w:rsidRPr="001E2BD4">
        <w:rPr>
          <w:rFonts w:eastAsia="DengXian"/>
          <w:lang w:eastAsia="zh-CN"/>
        </w:rPr>
        <w:t>suggested to</w:t>
      </w:r>
      <w:r w:rsidR="00F32AE9">
        <w:rPr>
          <w:rFonts w:eastAsia="DengXian"/>
          <w:lang w:eastAsia="zh-CN"/>
        </w:rPr>
        <w:t xml:space="preserve"> </w:t>
      </w:r>
      <w:r w:rsidR="00A003F3">
        <w:rPr>
          <w:rFonts w:eastAsia="DengXian"/>
          <w:lang w:eastAsia="zh-CN"/>
        </w:rPr>
        <w:t xml:space="preserve">first </w:t>
      </w:r>
      <w:r w:rsidR="00F32AE9">
        <w:rPr>
          <w:rFonts w:eastAsia="DengXian"/>
          <w:lang w:eastAsia="zh-CN"/>
        </w:rPr>
        <w:t xml:space="preserve">discuss the </w:t>
      </w:r>
      <w:r w:rsidR="00A003F3">
        <w:rPr>
          <w:rFonts w:eastAsia="DengXian"/>
          <w:lang w:eastAsia="zh-CN"/>
        </w:rPr>
        <w:t xml:space="preserve">typical </w:t>
      </w:r>
      <w:r w:rsidR="00F32AE9">
        <w:rPr>
          <w:rFonts w:eastAsia="DengXian"/>
          <w:lang w:eastAsia="zh-CN"/>
        </w:rPr>
        <w:t xml:space="preserve">use cases and try to </w:t>
      </w:r>
      <w:r w:rsidR="00F32AE9">
        <w:t xml:space="preserve">agree a list of cases for which a </w:t>
      </w:r>
      <w:r w:rsidR="00A003F3">
        <w:t>meta data</w:t>
      </w:r>
      <w:r w:rsidR="00F32AE9">
        <w:t xml:space="preserve"> </w:t>
      </w:r>
      <w:r w:rsidR="005D22AC">
        <w:t>can</w:t>
      </w:r>
      <w:r w:rsidR="00F32AE9">
        <w:t xml:space="preserve"> be use</w:t>
      </w:r>
      <w:r w:rsidR="005D22AC">
        <w:t xml:space="preserve">ful. Then </w:t>
      </w:r>
      <w:r w:rsidR="0062504B">
        <w:t xml:space="preserve">we will try to have an initial discussion on the </w:t>
      </w:r>
      <w:r w:rsidR="005D22AC">
        <w:t>cont</w:t>
      </w:r>
      <w:r w:rsidR="00D3268D">
        <w:t>ents</w:t>
      </w:r>
      <w:r w:rsidR="005D22AC">
        <w:t xml:space="preserve"> of </w:t>
      </w:r>
      <w:r w:rsidR="00D3268D">
        <w:t>meta data to facilitate our future study.</w:t>
      </w:r>
    </w:p>
    <w:p w14:paraId="70045D24" w14:textId="77777777" w:rsidR="00237D6E" w:rsidRDefault="00123A65" w:rsidP="00237D6E">
      <w:pPr>
        <w:spacing w:after="120"/>
        <w:rPr>
          <w:rFonts w:eastAsia="DengXian" w:hint="eastAsia"/>
          <w:b/>
          <w:lang w:eastAsia="zh-CN"/>
        </w:rPr>
      </w:pPr>
      <w:r w:rsidRPr="00B6003C">
        <w:rPr>
          <w:rFonts w:eastAsia="DengXian"/>
          <w:b/>
          <w:lang w:eastAsia="zh-CN"/>
        </w:rPr>
        <w:t>Note</w:t>
      </w:r>
      <w:r w:rsidR="001C2850">
        <w:rPr>
          <w:rFonts w:eastAsia="DengXian"/>
          <w:b/>
          <w:lang w:eastAsia="zh-CN"/>
        </w:rPr>
        <w:t>1</w:t>
      </w:r>
      <w:r w:rsidRPr="00B6003C">
        <w:rPr>
          <w:rFonts w:eastAsia="DengXian"/>
          <w:b/>
          <w:lang w:eastAsia="zh-CN"/>
        </w:rPr>
        <w:t xml:space="preserve">: In the offline discussion, there is no intention to discuss </w:t>
      </w:r>
      <w:r w:rsidR="00B6003C" w:rsidRPr="00B6003C">
        <w:rPr>
          <w:rFonts w:eastAsia="DengXian"/>
          <w:b/>
          <w:lang w:eastAsia="zh-CN"/>
        </w:rPr>
        <w:t>the boundary/necessity between model identification and functionality identification</w:t>
      </w:r>
      <w:r w:rsidR="00B6003C">
        <w:rPr>
          <w:rFonts w:eastAsia="DengXian"/>
          <w:b/>
          <w:lang w:eastAsia="zh-CN"/>
        </w:rPr>
        <w:t xml:space="preserve"> (</w:t>
      </w:r>
      <w:r w:rsidR="008E71A8">
        <w:rPr>
          <w:rFonts w:eastAsia="DengXian"/>
          <w:b/>
          <w:lang w:eastAsia="zh-CN"/>
        </w:rPr>
        <w:t xml:space="preserve">or between </w:t>
      </w:r>
      <w:r w:rsidR="00B6003C">
        <w:rPr>
          <w:rFonts w:eastAsia="DengXian"/>
          <w:b/>
          <w:lang w:eastAsia="zh-CN"/>
        </w:rPr>
        <w:t>model management and functionality management)</w:t>
      </w:r>
      <w:r w:rsidR="00B6003C" w:rsidRPr="00B6003C">
        <w:rPr>
          <w:rFonts w:eastAsia="DengXian"/>
          <w:b/>
          <w:lang w:eastAsia="zh-CN"/>
        </w:rPr>
        <w:t>, whether to have one or both function</w:t>
      </w:r>
      <w:r w:rsidR="008E71A8">
        <w:rPr>
          <w:rFonts w:eastAsia="DengXian"/>
          <w:b/>
          <w:lang w:eastAsia="zh-CN"/>
        </w:rPr>
        <w:t>s</w:t>
      </w:r>
      <w:r w:rsidR="00B6003C" w:rsidRPr="00B6003C">
        <w:rPr>
          <w:rFonts w:eastAsia="DengXian"/>
          <w:b/>
          <w:lang w:eastAsia="zh-CN"/>
        </w:rPr>
        <w:t xml:space="preserve"> </w:t>
      </w:r>
      <w:proofErr w:type="gramStart"/>
      <w:r w:rsidR="00B6003C" w:rsidRPr="00B6003C">
        <w:rPr>
          <w:rFonts w:eastAsia="DengXian"/>
          <w:b/>
          <w:lang w:eastAsia="zh-CN"/>
        </w:rPr>
        <w:t>depends</w:t>
      </w:r>
      <w:proofErr w:type="gramEnd"/>
      <w:r w:rsidR="00B6003C" w:rsidRPr="00B6003C">
        <w:rPr>
          <w:rFonts w:eastAsia="DengXian"/>
          <w:b/>
          <w:lang w:eastAsia="zh-CN"/>
        </w:rPr>
        <w:t xml:space="preserve"> on RAN1 inputs.</w:t>
      </w:r>
      <w:r w:rsidR="008E71A8">
        <w:rPr>
          <w:rFonts w:eastAsia="DengXian"/>
          <w:b/>
          <w:lang w:eastAsia="zh-CN"/>
        </w:rPr>
        <w:t xml:space="preserve"> Companies should focus on the assumption that model </w:t>
      </w:r>
      <w:r w:rsidR="008E71A8" w:rsidRPr="008E71A8">
        <w:rPr>
          <w:rFonts w:eastAsia="DengXian"/>
          <w:b/>
          <w:lang w:eastAsia="zh-CN"/>
        </w:rPr>
        <w:t>-ID-based LCM</w:t>
      </w:r>
      <w:r w:rsidR="008E71A8">
        <w:rPr>
          <w:rFonts w:eastAsia="DengXian"/>
          <w:b/>
          <w:lang w:eastAsia="zh-CN"/>
        </w:rPr>
        <w:t xml:space="preserve"> is considered and give your technical comments. </w:t>
      </w:r>
    </w:p>
    <w:p w14:paraId="72761DB8" w14:textId="77777777" w:rsidR="001C2850" w:rsidRPr="00B6003C" w:rsidRDefault="001C2850" w:rsidP="001E2BD4">
      <w:pPr>
        <w:rPr>
          <w:rFonts w:eastAsia="DengXian" w:hint="eastAsia"/>
          <w:b/>
          <w:lang w:eastAsia="zh-CN"/>
        </w:rPr>
      </w:pPr>
      <w:r>
        <w:rPr>
          <w:rFonts w:eastAsia="DengXian" w:hint="eastAsia"/>
          <w:b/>
          <w:lang w:eastAsia="zh-CN"/>
        </w:rPr>
        <w:t>N</w:t>
      </w:r>
      <w:r>
        <w:rPr>
          <w:rFonts w:eastAsia="DengXian"/>
          <w:b/>
          <w:lang w:eastAsia="zh-CN"/>
        </w:rPr>
        <w:t xml:space="preserve">ote2: </w:t>
      </w:r>
      <w:r w:rsidR="00E82106">
        <w:rPr>
          <w:rFonts w:eastAsia="DengXian"/>
          <w:b/>
          <w:lang w:eastAsia="zh-CN"/>
        </w:rPr>
        <w:t>I</w:t>
      </w:r>
      <w:r w:rsidR="00E82106">
        <w:rPr>
          <w:rFonts w:eastAsia="DengXian" w:hint="eastAsia"/>
          <w:b/>
          <w:lang w:eastAsia="zh-CN"/>
        </w:rPr>
        <w:t>n</w:t>
      </w:r>
      <w:r w:rsidR="00E82106">
        <w:rPr>
          <w:rFonts w:eastAsia="DengXian"/>
          <w:b/>
          <w:lang w:eastAsia="zh-CN"/>
        </w:rPr>
        <w:t xml:space="preserve"> this offline discussion, </w:t>
      </w:r>
      <w:r w:rsidR="00903AA0">
        <w:rPr>
          <w:rFonts w:eastAsia="DengXian"/>
          <w:b/>
          <w:lang w:eastAsia="zh-CN"/>
        </w:rPr>
        <w:t>c</w:t>
      </w:r>
      <w:r>
        <w:rPr>
          <w:rFonts w:eastAsia="DengXian"/>
          <w:b/>
          <w:lang w:eastAsia="zh-CN"/>
        </w:rPr>
        <w:t>onsidering a specific LCM purpose does not imply the necessity to introduce the corresponding function</w:t>
      </w:r>
      <w:r w:rsidR="00EF2452">
        <w:rPr>
          <w:rFonts w:eastAsia="DengXian"/>
          <w:b/>
          <w:lang w:eastAsia="zh-CN"/>
        </w:rPr>
        <w:t>, whether to introduce the corresponding function should be discussed separately</w:t>
      </w:r>
      <w:r w:rsidR="00903AA0">
        <w:rPr>
          <w:rFonts w:eastAsia="DengXian"/>
          <w:b/>
          <w:lang w:eastAsia="zh-CN"/>
        </w:rPr>
        <w:t>, which is out of the scope of this offline discussion</w:t>
      </w:r>
      <w:r w:rsidR="00EF2452">
        <w:rPr>
          <w:rFonts w:eastAsia="DengXian"/>
          <w:b/>
          <w:lang w:eastAsia="zh-CN"/>
        </w:rPr>
        <w:t>. In this offline, companies are suggested to focus on how</w:t>
      </w:r>
      <w:r w:rsidR="003A2229">
        <w:rPr>
          <w:rFonts w:eastAsia="DengXian"/>
          <w:b/>
          <w:lang w:eastAsia="zh-CN"/>
        </w:rPr>
        <w:t>/why</w:t>
      </w:r>
      <w:r w:rsidR="00237D6E">
        <w:rPr>
          <w:rFonts w:eastAsia="DengXian"/>
          <w:b/>
          <w:lang w:eastAsia="zh-CN"/>
        </w:rPr>
        <w:t xml:space="preserve"> model ID and meta data </w:t>
      </w:r>
      <w:r w:rsidR="003A2229">
        <w:rPr>
          <w:rFonts w:eastAsia="DengXian"/>
          <w:b/>
          <w:lang w:eastAsia="zh-CN"/>
        </w:rPr>
        <w:t>should</w:t>
      </w:r>
      <w:r w:rsidR="00237D6E">
        <w:rPr>
          <w:rFonts w:eastAsia="DengXian"/>
          <w:b/>
          <w:lang w:eastAsia="zh-CN"/>
        </w:rPr>
        <w:t xml:space="preserve"> be involved in LCM procedure</w:t>
      </w:r>
      <w:r w:rsidR="003A2229">
        <w:rPr>
          <w:rFonts w:eastAsia="DengXian"/>
          <w:b/>
          <w:lang w:eastAsia="zh-CN"/>
        </w:rPr>
        <w:t>s</w:t>
      </w:r>
      <w:r w:rsidR="00237D6E">
        <w:rPr>
          <w:rFonts w:eastAsia="DengXian"/>
          <w:b/>
          <w:lang w:eastAsia="zh-CN"/>
        </w:rPr>
        <w:t>.</w:t>
      </w:r>
    </w:p>
    <w:p w14:paraId="385F0E8F" w14:textId="77777777" w:rsidR="00123A65" w:rsidRDefault="00123A65" w:rsidP="001E2BD4">
      <w:pPr>
        <w:rPr>
          <w:rFonts w:eastAsia="DengXian" w:hint="eastAsia"/>
          <w:lang w:eastAsia="zh-CN"/>
        </w:rPr>
      </w:pPr>
    </w:p>
    <w:p w14:paraId="31BE6163" w14:textId="77777777" w:rsidR="001E2BD4" w:rsidRPr="001E2BD4" w:rsidRDefault="001E2BD4" w:rsidP="001E2BD4">
      <w:pPr>
        <w:pStyle w:val="Doc-text2"/>
        <w:ind w:left="0" w:firstLine="0"/>
        <w:rPr>
          <w:rFonts w:eastAsia="DengXian"/>
          <w:u w:val="single"/>
        </w:rPr>
      </w:pPr>
    </w:p>
    <w:p w14:paraId="6FAAD9D8" w14:textId="77777777" w:rsidR="001E2BD4" w:rsidRPr="001E2BD4" w:rsidRDefault="001E2BD4" w:rsidP="000C0CE8">
      <w:pPr>
        <w:spacing w:after="120"/>
        <w:rPr>
          <w:rFonts w:eastAsia="DengXian"/>
          <w:lang w:eastAsia="zh-CN"/>
        </w:rPr>
      </w:pPr>
      <w:r w:rsidRPr="001E2BD4">
        <w:rPr>
          <w:rFonts w:eastAsia="DengXian"/>
          <w:lang w:eastAsia="zh-CN"/>
        </w:rPr>
        <w:t xml:space="preserve">Companies providing input to this </w:t>
      </w:r>
      <w:r w:rsidR="00E57B29">
        <w:rPr>
          <w:rFonts w:eastAsia="DengXian"/>
          <w:lang w:eastAsia="zh-CN"/>
        </w:rPr>
        <w:t>offline</w:t>
      </w:r>
      <w:r w:rsidRPr="001E2BD4">
        <w:rPr>
          <w:rFonts w:eastAsia="DengXian"/>
          <w:lang w:eastAsia="zh-CN"/>
        </w:rPr>
        <w:t xml:space="preserve"> discussion are requested to leave contact information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421"/>
        <w:gridCol w:w="4684"/>
      </w:tblGrid>
      <w:tr w:rsidR="001E2BD4" w14:paraId="4238166A" w14:textId="77777777" w:rsidTr="006468AD">
        <w:tc>
          <w:tcPr>
            <w:tcW w:w="2181" w:type="dxa"/>
            <w:shd w:val="clear" w:color="auto" w:fill="auto"/>
          </w:tcPr>
          <w:p w14:paraId="08742D3B" w14:textId="77777777" w:rsidR="001E2BD4" w:rsidRPr="006468AD" w:rsidRDefault="001E2BD4" w:rsidP="006468AD">
            <w:pPr>
              <w:spacing w:line="276" w:lineRule="auto"/>
              <w:rPr>
                <w:rFonts w:eastAsia="DengXian"/>
                <w:b/>
                <w:lang w:eastAsia="zh-CN"/>
              </w:rPr>
            </w:pPr>
            <w:r w:rsidRPr="006468AD">
              <w:rPr>
                <w:rFonts w:eastAsia="DengXian"/>
                <w:b/>
                <w:lang w:eastAsia="zh-CN"/>
              </w:rPr>
              <w:t>Company</w:t>
            </w:r>
          </w:p>
        </w:tc>
        <w:tc>
          <w:tcPr>
            <w:tcW w:w="2421" w:type="dxa"/>
            <w:shd w:val="clear" w:color="auto" w:fill="auto"/>
          </w:tcPr>
          <w:p w14:paraId="6BF7EA5A" w14:textId="77777777" w:rsidR="001E2BD4" w:rsidRPr="006468AD" w:rsidRDefault="001E2BD4" w:rsidP="006468AD">
            <w:pPr>
              <w:spacing w:line="276" w:lineRule="auto"/>
              <w:rPr>
                <w:rFonts w:eastAsia="DengXian"/>
                <w:b/>
                <w:lang w:eastAsia="zh-CN"/>
              </w:rPr>
            </w:pPr>
            <w:r w:rsidRPr="006468AD">
              <w:rPr>
                <w:rFonts w:eastAsia="DengXian"/>
                <w:b/>
                <w:lang w:eastAsia="zh-CN"/>
              </w:rPr>
              <w:t>Name</w:t>
            </w:r>
          </w:p>
        </w:tc>
        <w:tc>
          <w:tcPr>
            <w:tcW w:w="4684" w:type="dxa"/>
            <w:shd w:val="clear" w:color="auto" w:fill="auto"/>
          </w:tcPr>
          <w:p w14:paraId="20E66832" w14:textId="77777777" w:rsidR="001E2BD4" w:rsidRPr="006468AD" w:rsidRDefault="001E2BD4" w:rsidP="006468AD">
            <w:pPr>
              <w:spacing w:line="276" w:lineRule="auto"/>
              <w:rPr>
                <w:rFonts w:eastAsia="DengXian"/>
                <w:b/>
                <w:lang w:eastAsia="zh-CN"/>
              </w:rPr>
            </w:pPr>
            <w:r w:rsidRPr="006468AD">
              <w:rPr>
                <w:rFonts w:eastAsia="DengXian"/>
                <w:b/>
                <w:lang w:eastAsia="zh-CN"/>
              </w:rPr>
              <w:t>Email Address</w:t>
            </w:r>
          </w:p>
        </w:tc>
      </w:tr>
      <w:tr w:rsidR="001E2BD4" w14:paraId="0D3E0728" w14:textId="77777777" w:rsidTr="006468AD">
        <w:tc>
          <w:tcPr>
            <w:tcW w:w="2181" w:type="dxa"/>
            <w:shd w:val="clear" w:color="auto" w:fill="auto"/>
          </w:tcPr>
          <w:p w14:paraId="7CC0A896" w14:textId="77777777" w:rsidR="001E2BD4" w:rsidRPr="006468AD" w:rsidRDefault="00A143A8" w:rsidP="006468AD">
            <w:pPr>
              <w:spacing w:line="276" w:lineRule="auto"/>
              <w:rPr>
                <w:rFonts w:eastAsia="DengXian" w:hint="eastAsia"/>
                <w:lang w:eastAsia="zh-CN"/>
              </w:rPr>
            </w:pPr>
            <w:r>
              <w:rPr>
                <w:rFonts w:eastAsia="DengXian" w:hint="eastAsia"/>
                <w:lang w:eastAsia="zh-CN"/>
              </w:rPr>
              <w:t>H</w:t>
            </w:r>
            <w:r>
              <w:rPr>
                <w:rFonts w:eastAsia="DengXian"/>
                <w:lang w:eastAsia="zh-CN"/>
              </w:rPr>
              <w:t>uawei, HiSilicon</w:t>
            </w:r>
          </w:p>
        </w:tc>
        <w:tc>
          <w:tcPr>
            <w:tcW w:w="2421" w:type="dxa"/>
            <w:shd w:val="clear" w:color="auto" w:fill="auto"/>
          </w:tcPr>
          <w:p w14:paraId="061078A8" w14:textId="77777777" w:rsidR="001E2BD4" w:rsidRPr="006468AD" w:rsidRDefault="00A143A8" w:rsidP="006468AD">
            <w:pPr>
              <w:spacing w:line="276" w:lineRule="auto"/>
              <w:rPr>
                <w:rFonts w:eastAsia="DengXian"/>
                <w:lang w:eastAsia="zh-CN"/>
              </w:rPr>
            </w:pPr>
            <w:r>
              <w:rPr>
                <w:rFonts w:eastAsia="DengXian" w:hint="eastAsia"/>
                <w:lang w:eastAsia="zh-CN"/>
              </w:rPr>
              <w:t>J</w:t>
            </w:r>
            <w:r>
              <w:rPr>
                <w:rFonts w:eastAsia="DengXian"/>
                <w:lang w:eastAsia="zh-CN"/>
              </w:rPr>
              <w:t>un Chen</w:t>
            </w:r>
          </w:p>
        </w:tc>
        <w:tc>
          <w:tcPr>
            <w:tcW w:w="4684" w:type="dxa"/>
            <w:shd w:val="clear" w:color="auto" w:fill="auto"/>
          </w:tcPr>
          <w:p w14:paraId="40F189BE" w14:textId="77777777" w:rsidR="001E2BD4" w:rsidRPr="006468AD" w:rsidRDefault="00475EB9" w:rsidP="006468AD">
            <w:pPr>
              <w:spacing w:line="276" w:lineRule="auto"/>
              <w:rPr>
                <w:rFonts w:eastAsia="DengXian"/>
                <w:lang w:eastAsia="zh-CN"/>
              </w:rPr>
            </w:pPr>
            <w:r>
              <w:rPr>
                <w:rFonts w:eastAsia="DengXian"/>
                <w:lang w:eastAsia="zh-CN"/>
              </w:rPr>
              <w:t>j</w:t>
            </w:r>
            <w:r w:rsidR="00A143A8">
              <w:rPr>
                <w:rFonts w:eastAsia="DengXian"/>
                <w:lang w:eastAsia="zh-CN"/>
              </w:rPr>
              <w:t>un.chen@huawei.com</w:t>
            </w:r>
          </w:p>
        </w:tc>
      </w:tr>
      <w:tr w:rsidR="006B1CA5" w14:paraId="47A419D6" w14:textId="77777777" w:rsidTr="006468AD">
        <w:tc>
          <w:tcPr>
            <w:tcW w:w="2181" w:type="dxa"/>
            <w:shd w:val="clear" w:color="auto" w:fill="auto"/>
          </w:tcPr>
          <w:p w14:paraId="1FA547CD" w14:textId="77777777" w:rsidR="006B1CA5" w:rsidRPr="006468AD" w:rsidRDefault="006B1CA5" w:rsidP="006B1CA5">
            <w:pPr>
              <w:spacing w:line="276" w:lineRule="auto"/>
              <w:rPr>
                <w:rFonts w:eastAsia="DengXian"/>
                <w:lang w:eastAsia="zh-CN"/>
              </w:rPr>
            </w:pPr>
            <w:r>
              <w:rPr>
                <w:rFonts w:eastAsia="DengXian"/>
                <w:lang w:eastAsia="zh-CN"/>
              </w:rPr>
              <w:t>vivo</w:t>
            </w:r>
          </w:p>
        </w:tc>
        <w:tc>
          <w:tcPr>
            <w:tcW w:w="2421" w:type="dxa"/>
            <w:shd w:val="clear" w:color="auto" w:fill="auto"/>
          </w:tcPr>
          <w:p w14:paraId="22C034C7" w14:textId="77777777" w:rsidR="006B1CA5" w:rsidRPr="006468AD" w:rsidRDefault="006B1CA5" w:rsidP="006B1CA5">
            <w:pPr>
              <w:spacing w:line="276" w:lineRule="auto"/>
              <w:rPr>
                <w:rFonts w:eastAsia="DengXian"/>
                <w:lang w:eastAsia="zh-CN"/>
              </w:rPr>
            </w:pPr>
            <w:r>
              <w:rPr>
                <w:rFonts w:eastAsia="DengXian"/>
                <w:lang w:eastAsia="zh-CN"/>
              </w:rPr>
              <w:t>Boubacar Kimba</w:t>
            </w:r>
          </w:p>
        </w:tc>
        <w:tc>
          <w:tcPr>
            <w:tcW w:w="4684" w:type="dxa"/>
            <w:shd w:val="clear" w:color="auto" w:fill="auto"/>
          </w:tcPr>
          <w:p w14:paraId="42B57DB3" w14:textId="77777777" w:rsidR="006B1CA5" w:rsidRPr="006468AD" w:rsidRDefault="006B1CA5" w:rsidP="006B1CA5">
            <w:pPr>
              <w:spacing w:line="276" w:lineRule="auto"/>
              <w:rPr>
                <w:rFonts w:eastAsia="DengXian"/>
                <w:lang w:eastAsia="zh-CN"/>
              </w:rPr>
            </w:pPr>
            <w:r>
              <w:rPr>
                <w:rFonts w:eastAsia="DengXian"/>
                <w:lang w:eastAsia="zh-CN"/>
              </w:rPr>
              <w:t>kimba@vivo.com</w:t>
            </w:r>
          </w:p>
        </w:tc>
      </w:tr>
      <w:tr w:rsidR="00633B1B" w14:paraId="7C28D13C" w14:textId="77777777" w:rsidTr="006468AD">
        <w:tc>
          <w:tcPr>
            <w:tcW w:w="2181" w:type="dxa"/>
            <w:shd w:val="clear" w:color="auto" w:fill="auto"/>
          </w:tcPr>
          <w:p w14:paraId="7D801076" w14:textId="77777777" w:rsidR="00633B1B" w:rsidRPr="006468AD" w:rsidRDefault="00633B1B" w:rsidP="00633B1B">
            <w:pPr>
              <w:spacing w:line="276" w:lineRule="auto"/>
              <w:rPr>
                <w:rFonts w:eastAsia="DengXian"/>
                <w:lang w:eastAsia="zh-CN"/>
              </w:rPr>
            </w:pPr>
            <w:r>
              <w:rPr>
                <w:rFonts w:eastAsia="DengXian"/>
                <w:lang w:eastAsia="zh-CN"/>
              </w:rPr>
              <w:t>Apple</w:t>
            </w:r>
          </w:p>
        </w:tc>
        <w:tc>
          <w:tcPr>
            <w:tcW w:w="2421" w:type="dxa"/>
            <w:shd w:val="clear" w:color="auto" w:fill="auto"/>
          </w:tcPr>
          <w:p w14:paraId="35048A62" w14:textId="77777777" w:rsidR="00633B1B" w:rsidRPr="006468AD" w:rsidRDefault="001E6987" w:rsidP="00633B1B">
            <w:pPr>
              <w:spacing w:line="276" w:lineRule="auto"/>
              <w:rPr>
                <w:rFonts w:eastAsia="DengXian"/>
                <w:lang w:eastAsia="zh-CN"/>
              </w:rPr>
            </w:pPr>
            <w:r>
              <w:rPr>
                <w:rFonts w:eastAsia="DengXian"/>
                <w:lang w:eastAsia="zh-CN"/>
              </w:rPr>
              <w:t>Peng Cheng</w:t>
            </w:r>
          </w:p>
        </w:tc>
        <w:tc>
          <w:tcPr>
            <w:tcW w:w="4684" w:type="dxa"/>
            <w:shd w:val="clear" w:color="auto" w:fill="auto"/>
          </w:tcPr>
          <w:p w14:paraId="0A3DB3D6" w14:textId="77777777" w:rsidR="00633B1B" w:rsidRPr="006468AD" w:rsidRDefault="001E6987" w:rsidP="00633B1B">
            <w:pPr>
              <w:spacing w:line="276" w:lineRule="auto"/>
              <w:rPr>
                <w:rFonts w:eastAsia="DengXian"/>
                <w:lang w:eastAsia="zh-CN"/>
              </w:rPr>
            </w:pPr>
            <w:r>
              <w:rPr>
                <w:rFonts w:eastAsia="DengXian"/>
                <w:lang w:eastAsia="zh-CN"/>
              </w:rPr>
              <w:t>pcheng24@apple.com</w:t>
            </w:r>
          </w:p>
        </w:tc>
      </w:tr>
      <w:tr w:rsidR="0022700F" w14:paraId="752C5807" w14:textId="77777777" w:rsidTr="006468AD">
        <w:tc>
          <w:tcPr>
            <w:tcW w:w="2181" w:type="dxa"/>
            <w:shd w:val="clear" w:color="auto" w:fill="auto"/>
          </w:tcPr>
          <w:p w14:paraId="44EFE95A" w14:textId="77777777" w:rsidR="0022700F" w:rsidRPr="006468AD" w:rsidRDefault="0022700F" w:rsidP="0022700F">
            <w:pPr>
              <w:spacing w:line="276" w:lineRule="auto"/>
              <w:rPr>
                <w:rFonts w:eastAsia="Malgun Gothic"/>
                <w:lang w:eastAsia="ko-KR"/>
              </w:rPr>
            </w:pPr>
            <w:r>
              <w:rPr>
                <w:rFonts w:eastAsia="DengXian"/>
                <w:lang w:eastAsia="zh-CN"/>
              </w:rPr>
              <w:t>Ericsson</w:t>
            </w:r>
          </w:p>
        </w:tc>
        <w:tc>
          <w:tcPr>
            <w:tcW w:w="2421" w:type="dxa"/>
            <w:shd w:val="clear" w:color="auto" w:fill="auto"/>
          </w:tcPr>
          <w:p w14:paraId="42D7F398" w14:textId="77777777" w:rsidR="0022700F" w:rsidRPr="006468AD" w:rsidRDefault="0022700F" w:rsidP="0022700F">
            <w:pPr>
              <w:spacing w:line="276" w:lineRule="auto"/>
              <w:rPr>
                <w:rFonts w:eastAsia="Malgun Gothic"/>
                <w:lang w:eastAsia="ko-KR"/>
              </w:rPr>
            </w:pPr>
            <w:r w:rsidRPr="000D1221">
              <w:rPr>
                <w:rFonts w:eastAsia="DengXian"/>
                <w:lang w:eastAsia="zh-CN"/>
              </w:rPr>
              <w:t>Felipe Arraño Scharager</w:t>
            </w:r>
          </w:p>
        </w:tc>
        <w:tc>
          <w:tcPr>
            <w:tcW w:w="4684" w:type="dxa"/>
            <w:shd w:val="clear" w:color="auto" w:fill="auto"/>
          </w:tcPr>
          <w:p w14:paraId="71A8D626" w14:textId="77777777" w:rsidR="0022700F" w:rsidRPr="006468AD" w:rsidRDefault="0022700F" w:rsidP="0022700F">
            <w:pPr>
              <w:spacing w:line="276" w:lineRule="auto"/>
              <w:rPr>
                <w:rFonts w:eastAsia="Malgun Gothic"/>
                <w:lang w:eastAsia="ko-KR"/>
              </w:rPr>
            </w:pPr>
            <w:r>
              <w:rPr>
                <w:rFonts w:eastAsia="DengXian"/>
                <w:lang w:eastAsia="zh-CN"/>
              </w:rPr>
              <w:t>felipe.arrano.scharager@ericsson.com</w:t>
            </w:r>
          </w:p>
        </w:tc>
      </w:tr>
      <w:tr w:rsidR="0022700F" w14:paraId="04721259" w14:textId="77777777" w:rsidTr="006468AD">
        <w:tc>
          <w:tcPr>
            <w:tcW w:w="2181" w:type="dxa"/>
            <w:shd w:val="clear" w:color="auto" w:fill="auto"/>
          </w:tcPr>
          <w:p w14:paraId="4139F7DC" w14:textId="77777777" w:rsidR="0022700F" w:rsidRPr="006468AD" w:rsidRDefault="00F926D8" w:rsidP="0022700F">
            <w:pPr>
              <w:spacing w:line="276" w:lineRule="auto"/>
              <w:rPr>
                <w:rFonts w:eastAsia="DengXian"/>
                <w:lang w:eastAsia="zh-CN"/>
              </w:rPr>
            </w:pPr>
            <w:r>
              <w:rPr>
                <w:rFonts w:eastAsia="DengXian"/>
                <w:lang w:eastAsia="zh-CN"/>
              </w:rPr>
              <w:lastRenderedPageBreak/>
              <w:t>T-Mobile USA</w:t>
            </w:r>
          </w:p>
        </w:tc>
        <w:tc>
          <w:tcPr>
            <w:tcW w:w="2421" w:type="dxa"/>
            <w:shd w:val="clear" w:color="auto" w:fill="auto"/>
          </w:tcPr>
          <w:p w14:paraId="67E67B60" w14:textId="77777777" w:rsidR="0022700F" w:rsidRPr="006468AD" w:rsidRDefault="00F926D8" w:rsidP="0022700F">
            <w:pPr>
              <w:spacing w:line="276" w:lineRule="auto"/>
              <w:rPr>
                <w:rFonts w:eastAsia="DengXian"/>
                <w:lang w:eastAsia="zh-CN"/>
              </w:rPr>
            </w:pPr>
            <w:r>
              <w:rPr>
                <w:rFonts w:eastAsia="DengXian"/>
                <w:lang w:eastAsia="zh-CN"/>
              </w:rPr>
              <w:t>John Humbert</w:t>
            </w:r>
          </w:p>
        </w:tc>
        <w:tc>
          <w:tcPr>
            <w:tcW w:w="4684" w:type="dxa"/>
            <w:shd w:val="clear" w:color="auto" w:fill="auto"/>
          </w:tcPr>
          <w:p w14:paraId="10180485" w14:textId="77777777" w:rsidR="0022700F" w:rsidRPr="006468AD" w:rsidRDefault="00F926D8" w:rsidP="0022700F">
            <w:pPr>
              <w:spacing w:line="276" w:lineRule="auto"/>
              <w:rPr>
                <w:rFonts w:eastAsia="DengXian"/>
                <w:lang w:eastAsia="zh-CN"/>
              </w:rPr>
            </w:pPr>
            <w:r>
              <w:rPr>
                <w:rFonts w:eastAsia="DengXian"/>
                <w:lang w:eastAsia="zh-CN"/>
              </w:rPr>
              <w:t>John.Humbert2@T-Mobile.com</w:t>
            </w:r>
          </w:p>
        </w:tc>
      </w:tr>
      <w:tr w:rsidR="0022700F" w14:paraId="1E36139B" w14:textId="77777777" w:rsidTr="006468AD">
        <w:tc>
          <w:tcPr>
            <w:tcW w:w="2181" w:type="dxa"/>
            <w:shd w:val="clear" w:color="auto" w:fill="auto"/>
          </w:tcPr>
          <w:p w14:paraId="2736A45E" w14:textId="77777777" w:rsidR="0022700F" w:rsidRPr="006468AD" w:rsidRDefault="0022700F" w:rsidP="0022700F">
            <w:pPr>
              <w:spacing w:line="276" w:lineRule="auto"/>
              <w:rPr>
                <w:rFonts w:eastAsia="DengXian"/>
                <w:lang w:eastAsia="zh-CN"/>
              </w:rPr>
            </w:pPr>
          </w:p>
        </w:tc>
        <w:tc>
          <w:tcPr>
            <w:tcW w:w="2421" w:type="dxa"/>
            <w:shd w:val="clear" w:color="auto" w:fill="auto"/>
          </w:tcPr>
          <w:p w14:paraId="764C8149" w14:textId="77777777" w:rsidR="0022700F" w:rsidRPr="006468AD" w:rsidRDefault="0022700F" w:rsidP="0022700F">
            <w:pPr>
              <w:spacing w:line="276" w:lineRule="auto"/>
              <w:rPr>
                <w:rFonts w:eastAsia="DengXian"/>
                <w:lang w:eastAsia="zh-CN"/>
              </w:rPr>
            </w:pPr>
          </w:p>
        </w:tc>
        <w:tc>
          <w:tcPr>
            <w:tcW w:w="4684" w:type="dxa"/>
            <w:shd w:val="clear" w:color="auto" w:fill="auto"/>
          </w:tcPr>
          <w:p w14:paraId="7008D73C" w14:textId="77777777" w:rsidR="0022700F" w:rsidRPr="006468AD" w:rsidRDefault="0022700F" w:rsidP="0022700F">
            <w:pPr>
              <w:spacing w:line="276" w:lineRule="auto"/>
              <w:rPr>
                <w:rFonts w:eastAsia="DengXian"/>
                <w:lang w:eastAsia="zh-CN"/>
              </w:rPr>
            </w:pPr>
          </w:p>
        </w:tc>
      </w:tr>
      <w:tr w:rsidR="0022700F" w14:paraId="549D7555" w14:textId="77777777" w:rsidTr="006468AD">
        <w:tc>
          <w:tcPr>
            <w:tcW w:w="2181" w:type="dxa"/>
            <w:shd w:val="clear" w:color="auto" w:fill="auto"/>
          </w:tcPr>
          <w:p w14:paraId="1B9AF010" w14:textId="77777777" w:rsidR="0022700F" w:rsidRPr="006468AD" w:rsidRDefault="0022700F" w:rsidP="0022700F">
            <w:pPr>
              <w:spacing w:line="276" w:lineRule="auto"/>
              <w:rPr>
                <w:rFonts w:eastAsia="DengXian"/>
                <w:lang w:eastAsia="zh-CN"/>
              </w:rPr>
            </w:pPr>
          </w:p>
        </w:tc>
        <w:tc>
          <w:tcPr>
            <w:tcW w:w="2421" w:type="dxa"/>
            <w:shd w:val="clear" w:color="auto" w:fill="auto"/>
          </w:tcPr>
          <w:p w14:paraId="21F8459E" w14:textId="77777777" w:rsidR="0022700F" w:rsidRPr="006468AD" w:rsidRDefault="0022700F" w:rsidP="0022700F">
            <w:pPr>
              <w:spacing w:line="276" w:lineRule="auto"/>
              <w:rPr>
                <w:rFonts w:eastAsia="DengXian"/>
                <w:lang w:eastAsia="zh-CN"/>
              </w:rPr>
            </w:pPr>
          </w:p>
        </w:tc>
        <w:tc>
          <w:tcPr>
            <w:tcW w:w="4684" w:type="dxa"/>
            <w:shd w:val="clear" w:color="auto" w:fill="auto"/>
          </w:tcPr>
          <w:p w14:paraId="4C9393E4" w14:textId="77777777" w:rsidR="0022700F" w:rsidRPr="006468AD" w:rsidRDefault="0022700F" w:rsidP="0022700F">
            <w:pPr>
              <w:spacing w:line="276" w:lineRule="auto"/>
              <w:rPr>
                <w:rFonts w:eastAsia="DengXian"/>
                <w:lang w:eastAsia="zh-CN"/>
              </w:rPr>
            </w:pPr>
          </w:p>
        </w:tc>
      </w:tr>
      <w:tr w:rsidR="0022700F" w14:paraId="351788E8" w14:textId="77777777" w:rsidTr="006468AD">
        <w:tc>
          <w:tcPr>
            <w:tcW w:w="2181" w:type="dxa"/>
            <w:shd w:val="clear" w:color="auto" w:fill="auto"/>
          </w:tcPr>
          <w:p w14:paraId="37AB201C" w14:textId="77777777" w:rsidR="0022700F" w:rsidRPr="006468AD" w:rsidRDefault="0022700F" w:rsidP="0022700F">
            <w:pPr>
              <w:spacing w:line="276" w:lineRule="auto"/>
              <w:rPr>
                <w:rFonts w:eastAsia="DengXian"/>
                <w:lang w:eastAsia="zh-CN"/>
              </w:rPr>
            </w:pPr>
          </w:p>
        </w:tc>
        <w:tc>
          <w:tcPr>
            <w:tcW w:w="2421" w:type="dxa"/>
            <w:shd w:val="clear" w:color="auto" w:fill="auto"/>
          </w:tcPr>
          <w:p w14:paraId="3AFBB108" w14:textId="77777777" w:rsidR="0022700F" w:rsidRPr="006468AD" w:rsidRDefault="0022700F" w:rsidP="0022700F">
            <w:pPr>
              <w:spacing w:line="276" w:lineRule="auto"/>
              <w:rPr>
                <w:rFonts w:eastAsia="DengXian"/>
                <w:lang w:eastAsia="zh-CN"/>
              </w:rPr>
            </w:pPr>
          </w:p>
        </w:tc>
        <w:tc>
          <w:tcPr>
            <w:tcW w:w="4684" w:type="dxa"/>
            <w:shd w:val="clear" w:color="auto" w:fill="auto"/>
          </w:tcPr>
          <w:p w14:paraId="64C35818" w14:textId="77777777" w:rsidR="0022700F" w:rsidRPr="006468AD" w:rsidRDefault="0022700F" w:rsidP="0022700F">
            <w:pPr>
              <w:spacing w:line="276" w:lineRule="auto"/>
              <w:rPr>
                <w:rFonts w:eastAsia="DengXian"/>
                <w:lang w:eastAsia="zh-CN"/>
              </w:rPr>
            </w:pPr>
          </w:p>
        </w:tc>
      </w:tr>
      <w:tr w:rsidR="0022700F" w14:paraId="62268EE3" w14:textId="77777777" w:rsidTr="006468AD">
        <w:tc>
          <w:tcPr>
            <w:tcW w:w="2181" w:type="dxa"/>
            <w:shd w:val="clear" w:color="auto" w:fill="auto"/>
          </w:tcPr>
          <w:p w14:paraId="62EBED3E" w14:textId="77777777" w:rsidR="0022700F" w:rsidRPr="006468AD" w:rsidRDefault="0022700F" w:rsidP="0022700F">
            <w:pPr>
              <w:spacing w:line="276" w:lineRule="auto"/>
              <w:rPr>
                <w:rFonts w:eastAsia="DengXian"/>
                <w:lang w:eastAsia="zh-CN"/>
              </w:rPr>
            </w:pPr>
          </w:p>
        </w:tc>
        <w:tc>
          <w:tcPr>
            <w:tcW w:w="2421" w:type="dxa"/>
            <w:shd w:val="clear" w:color="auto" w:fill="auto"/>
          </w:tcPr>
          <w:p w14:paraId="0FF94FDF" w14:textId="77777777" w:rsidR="0022700F" w:rsidRPr="006468AD" w:rsidRDefault="0022700F" w:rsidP="0022700F">
            <w:pPr>
              <w:spacing w:line="276" w:lineRule="auto"/>
              <w:rPr>
                <w:rFonts w:eastAsia="DengXian"/>
                <w:lang w:eastAsia="zh-CN"/>
              </w:rPr>
            </w:pPr>
          </w:p>
        </w:tc>
        <w:tc>
          <w:tcPr>
            <w:tcW w:w="4684" w:type="dxa"/>
            <w:shd w:val="clear" w:color="auto" w:fill="auto"/>
          </w:tcPr>
          <w:p w14:paraId="6A79EA83" w14:textId="77777777" w:rsidR="0022700F" w:rsidRPr="006468AD" w:rsidRDefault="0022700F" w:rsidP="0022700F">
            <w:pPr>
              <w:spacing w:line="276" w:lineRule="auto"/>
              <w:rPr>
                <w:rFonts w:eastAsia="DengXian"/>
                <w:lang w:eastAsia="zh-CN"/>
              </w:rPr>
            </w:pPr>
          </w:p>
        </w:tc>
      </w:tr>
      <w:tr w:rsidR="0022700F" w14:paraId="7B61BC37" w14:textId="77777777" w:rsidTr="006468AD">
        <w:tc>
          <w:tcPr>
            <w:tcW w:w="2181" w:type="dxa"/>
            <w:shd w:val="clear" w:color="auto" w:fill="auto"/>
          </w:tcPr>
          <w:p w14:paraId="7C44787F" w14:textId="77777777" w:rsidR="0022700F" w:rsidRPr="006468AD" w:rsidRDefault="0022700F" w:rsidP="0022700F">
            <w:pPr>
              <w:spacing w:line="276" w:lineRule="auto"/>
              <w:rPr>
                <w:rFonts w:eastAsia="DengXian"/>
                <w:lang w:eastAsia="zh-CN"/>
              </w:rPr>
            </w:pPr>
          </w:p>
        </w:tc>
        <w:tc>
          <w:tcPr>
            <w:tcW w:w="2421" w:type="dxa"/>
            <w:shd w:val="clear" w:color="auto" w:fill="auto"/>
          </w:tcPr>
          <w:p w14:paraId="69CF9EC3" w14:textId="77777777" w:rsidR="0022700F" w:rsidRPr="006468AD" w:rsidRDefault="0022700F" w:rsidP="0022700F">
            <w:pPr>
              <w:spacing w:line="276" w:lineRule="auto"/>
              <w:rPr>
                <w:rFonts w:eastAsia="DengXian"/>
                <w:lang w:eastAsia="zh-CN"/>
              </w:rPr>
            </w:pPr>
          </w:p>
        </w:tc>
        <w:tc>
          <w:tcPr>
            <w:tcW w:w="4684" w:type="dxa"/>
            <w:shd w:val="clear" w:color="auto" w:fill="auto"/>
          </w:tcPr>
          <w:p w14:paraId="5D0A9E24" w14:textId="77777777" w:rsidR="0022700F" w:rsidRPr="006468AD" w:rsidRDefault="0022700F" w:rsidP="0022700F">
            <w:pPr>
              <w:spacing w:line="276" w:lineRule="auto"/>
              <w:rPr>
                <w:rFonts w:eastAsia="DengXian"/>
                <w:lang w:eastAsia="zh-CN"/>
              </w:rPr>
            </w:pPr>
          </w:p>
        </w:tc>
      </w:tr>
      <w:tr w:rsidR="0022700F" w14:paraId="3AF56D13" w14:textId="77777777" w:rsidTr="006468AD">
        <w:tc>
          <w:tcPr>
            <w:tcW w:w="2181" w:type="dxa"/>
            <w:shd w:val="clear" w:color="auto" w:fill="auto"/>
          </w:tcPr>
          <w:p w14:paraId="6F7E94D2" w14:textId="77777777" w:rsidR="0022700F" w:rsidRPr="006468AD" w:rsidRDefault="0022700F" w:rsidP="0022700F">
            <w:pPr>
              <w:spacing w:line="276" w:lineRule="auto"/>
              <w:rPr>
                <w:rFonts w:eastAsia="DengXian"/>
                <w:lang w:eastAsia="zh-CN"/>
              </w:rPr>
            </w:pPr>
          </w:p>
        </w:tc>
        <w:tc>
          <w:tcPr>
            <w:tcW w:w="2421" w:type="dxa"/>
            <w:shd w:val="clear" w:color="auto" w:fill="auto"/>
          </w:tcPr>
          <w:p w14:paraId="66202C74" w14:textId="77777777" w:rsidR="0022700F" w:rsidRPr="006468AD" w:rsidRDefault="0022700F" w:rsidP="0022700F">
            <w:pPr>
              <w:spacing w:line="276" w:lineRule="auto"/>
              <w:rPr>
                <w:rFonts w:eastAsia="DengXian"/>
                <w:lang w:eastAsia="zh-CN"/>
              </w:rPr>
            </w:pPr>
          </w:p>
        </w:tc>
        <w:tc>
          <w:tcPr>
            <w:tcW w:w="4684" w:type="dxa"/>
            <w:shd w:val="clear" w:color="auto" w:fill="auto"/>
          </w:tcPr>
          <w:p w14:paraId="7B565B31" w14:textId="77777777" w:rsidR="0022700F" w:rsidRPr="006468AD" w:rsidRDefault="0022700F" w:rsidP="0022700F">
            <w:pPr>
              <w:spacing w:line="276" w:lineRule="auto"/>
              <w:rPr>
                <w:rFonts w:eastAsia="DengXian"/>
                <w:lang w:eastAsia="zh-CN"/>
              </w:rPr>
            </w:pPr>
          </w:p>
        </w:tc>
      </w:tr>
      <w:tr w:rsidR="0022700F" w14:paraId="10A8B226" w14:textId="77777777" w:rsidTr="006468AD">
        <w:tc>
          <w:tcPr>
            <w:tcW w:w="2181" w:type="dxa"/>
            <w:shd w:val="clear" w:color="auto" w:fill="auto"/>
          </w:tcPr>
          <w:p w14:paraId="7466388F" w14:textId="77777777" w:rsidR="0022700F" w:rsidRPr="006468AD" w:rsidRDefault="0022700F" w:rsidP="0022700F">
            <w:pPr>
              <w:spacing w:line="276" w:lineRule="auto"/>
              <w:rPr>
                <w:rFonts w:eastAsia="DengXian"/>
                <w:lang w:eastAsia="zh-CN"/>
              </w:rPr>
            </w:pPr>
          </w:p>
        </w:tc>
        <w:tc>
          <w:tcPr>
            <w:tcW w:w="2421" w:type="dxa"/>
            <w:shd w:val="clear" w:color="auto" w:fill="auto"/>
          </w:tcPr>
          <w:p w14:paraId="1094AACE" w14:textId="77777777" w:rsidR="0022700F" w:rsidRPr="006468AD" w:rsidRDefault="0022700F" w:rsidP="0022700F">
            <w:pPr>
              <w:spacing w:line="276" w:lineRule="auto"/>
              <w:rPr>
                <w:rFonts w:eastAsia="DengXian"/>
                <w:lang w:eastAsia="zh-CN"/>
              </w:rPr>
            </w:pPr>
          </w:p>
        </w:tc>
        <w:tc>
          <w:tcPr>
            <w:tcW w:w="4684" w:type="dxa"/>
            <w:shd w:val="clear" w:color="auto" w:fill="auto"/>
          </w:tcPr>
          <w:p w14:paraId="32696732" w14:textId="77777777" w:rsidR="0022700F" w:rsidRPr="006468AD" w:rsidRDefault="0022700F" w:rsidP="0022700F">
            <w:pPr>
              <w:spacing w:line="276" w:lineRule="auto"/>
              <w:rPr>
                <w:rFonts w:eastAsia="DengXian"/>
                <w:lang w:eastAsia="zh-CN"/>
              </w:rPr>
            </w:pPr>
          </w:p>
        </w:tc>
      </w:tr>
    </w:tbl>
    <w:p w14:paraId="32C70C22" w14:textId="77777777" w:rsidR="001E2BD4" w:rsidRDefault="001E2BD4" w:rsidP="001E2BD4"/>
    <w:p w14:paraId="19295443" w14:textId="77777777" w:rsidR="000260C0" w:rsidRDefault="000260C0" w:rsidP="000260C0">
      <w:pPr>
        <w:pStyle w:val="Heading1"/>
        <w:numPr>
          <w:ilvl w:val="0"/>
          <w:numId w:val="2"/>
        </w:numPr>
        <w:tabs>
          <w:tab w:val="num" w:pos="1418"/>
        </w:tabs>
        <w:jc w:val="both"/>
        <w:rPr>
          <w:szCs w:val="28"/>
        </w:rPr>
      </w:pPr>
      <w:r>
        <w:rPr>
          <w:szCs w:val="28"/>
        </w:rPr>
        <w:t>Discussion</w:t>
      </w:r>
      <w:r w:rsidRPr="0078066A">
        <w:rPr>
          <w:szCs w:val="28"/>
        </w:rPr>
        <w:t xml:space="preserve"> </w:t>
      </w:r>
    </w:p>
    <w:p w14:paraId="619254FF" w14:textId="77777777" w:rsidR="00737325" w:rsidRDefault="00737325" w:rsidP="00737325">
      <w:pPr>
        <w:pStyle w:val="Heading2"/>
        <w:numPr>
          <w:ilvl w:val="0"/>
          <w:numId w:val="0"/>
        </w:numPr>
        <w:rPr>
          <w:rFonts w:eastAsia="SimSun"/>
          <w:bCs w:val="0"/>
          <w:kern w:val="32"/>
          <w:sz w:val="24"/>
          <w:szCs w:val="24"/>
        </w:rPr>
      </w:pPr>
      <w:r w:rsidRPr="00737325">
        <w:rPr>
          <w:rFonts w:eastAsia="SimSun"/>
          <w:bCs w:val="0"/>
          <w:kern w:val="32"/>
          <w:sz w:val="24"/>
          <w:szCs w:val="24"/>
        </w:rPr>
        <w:t>2.1 Discussion on model ID</w:t>
      </w:r>
    </w:p>
    <w:p w14:paraId="45D39F7D" w14:textId="77777777" w:rsidR="00484B5F" w:rsidRPr="00370373" w:rsidRDefault="00484B5F" w:rsidP="00484B5F">
      <w:pPr>
        <w:pStyle w:val="Heading3"/>
        <w:keepLines/>
        <w:overflowPunct w:val="0"/>
        <w:autoSpaceDE w:val="0"/>
        <w:autoSpaceDN w:val="0"/>
        <w:adjustRightInd w:val="0"/>
        <w:spacing w:before="120" w:after="180"/>
        <w:ind w:left="1134" w:hanging="1134"/>
        <w:textAlignment w:val="baseline"/>
        <w:rPr>
          <w:rFonts w:ascii="Times New Roman" w:eastAsia="Times New Roman" w:hAnsi="Times New Roman" w:cs="Times New Roman" w:hint="eastAsia"/>
          <w:bCs w:val="0"/>
          <w:iCs w:val="0"/>
          <w:sz w:val="21"/>
          <w:szCs w:val="21"/>
          <w:lang w:val="en-GB" w:eastAsia="en-US"/>
        </w:rPr>
      </w:pPr>
      <w:r w:rsidRPr="00370373">
        <w:rPr>
          <w:rFonts w:ascii="Times New Roman" w:eastAsia="Times New Roman" w:hAnsi="Times New Roman" w:cs="Times New Roman"/>
          <w:bCs w:val="0"/>
          <w:iCs w:val="0"/>
          <w:sz w:val="21"/>
          <w:szCs w:val="21"/>
          <w:lang w:val="en-GB" w:eastAsia="en-US"/>
        </w:rPr>
        <w:t>2.1.1 Use case discussion for model ID</w:t>
      </w:r>
    </w:p>
    <w:p w14:paraId="629A6AFB" w14:textId="77777777" w:rsidR="004A7C6A" w:rsidRDefault="00A55238" w:rsidP="002A2B5D">
      <w:pPr>
        <w:pStyle w:val="BodyText"/>
        <w:rPr>
          <w:rFonts w:eastAsia="DengXian"/>
          <w:lang w:eastAsia="zh-CN"/>
        </w:rPr>
      </w:pPr>
      <w:r>
        <w:rPr>
          <w:rFonts w:eastAsia="DengXian" w:hint="eastAsia"/>
          <w:lang w:eastAsia="zh-CN"/>
        </w:rPr>
        <w:t>Model</w:t>
      </w:r>
      <w:r>
        <w:rPr>
          <w:rFonts w:eastAsia="DengXian"/>
          <w:lang w:eastAsia="zh-CN"/>
        </w:rPr>
        <w:t xml:space="preserve"> ID topic has been widely discussed in the past several meetings across RAN1 and RAN2, </w:t>
      </w:r>
      <w:r w:rsidR="00334704">
        <w:rPr>
          <w:rFonts w:eastAsia="DengXian"/>
          <w:lang w:eastAsia="zh-CN"/>
        </w:rPr>
        <w:t xml:space="preserve">although there is no explicit LS exchange </w:t>
      </w:r>
      <w:r w:rsidR="00D000C6">
        <w:rPr>
          <w:rFonts w:eastAsia="DengXian"/>
          <w:lang w:eastAsia="zh-CN"/>
        </w:rPr>
        <w:t xml:space="preserve">on the usage of model ID </w:t>
      </w:r>
      <w:r w:rsidR="00334704">
        <w:rPr>
          <w:rFonts w:eastAsia="DengXian"/>
          <w:lang w:eastAsia="zh-CN"/>
        </w:rPr>
        <w:t xml:space="preserve">between </w:t>
      </w:r>
      <w:r w:rsidR="002878C2">
        <w:rPr>
          <w:rFonts w:eastAsia="DengXian"/>
          <w:lang w:eastAsia="zh-CN"/>
        </w:rPr>
        <w:t>working groups</w:t>
      </w:r>
      <w:r w:rsidR="00334704">
        <w:rPr>
          <w:rFonts w:eastAsia="DengXian"/>
          <w:lang w:eastAsia="zh-CN"/>
        </w:rPr>
        <w:t xml:space="preserve">, </w:t>
      </w:r>
      <w:r w:rsidR="00D000C6">
        <w:rPr>
          <w:rFonts w:eastAsia="DengXian"/>
          <w:lang w:eastAsia="zh-CN"/>
        </w:rPr>
        <w:t>the identified use cases for model ID are almost aligned with each other</w:t>
      </w:r>
      <w:r w:rsidR="002878C2">
        <w:rPr>
          <w:rFonts w:eastAsia="DengXian"/>
          <w:lang w:eastAsia="zh-CN"/>
        </w:rPr>
        <w:t xml:space="preserve"> so far except fallback </w:t>
      </w:r>
      <w:r w:rsidR="003B426C">
        <w:rPr>
          <w:rFonts w:eastAsia="DengXian"/>
          <w:lang w:eastAsia="zh-CN"/>
        </w:rPr>
        <w:t>use case</w:t>
      </w:r>
      <w:r w:rsidR="002878C2">
        <w:rPr>
          <w:rFonts w:eastAsia="DengXian"/>
          <w:lang w:eastAsia="zh-CN"/>
        </w:rPr>
        <w:t>, so before discussing new use case for model ID, it’s better to first have common understanding on the agreements made so far for model ID across RAN1 and RAN2</w:t>
      </w:r>
      <w:r w:rsidR="003B426C">
        <w:rPr>
          <w:rFonts w:eastAsia="DengXian"/>
          <w:lang w:eastAsia="zh-CN"/>
        </w:rPr>
        <w:t>, the background details are given below:</w:t>
      </w:r>
    </w:p>
    <w:p w14:paraId="59070097" w14:textId="77777777" w:rsidR="003B426C" w:rsidRDefault="006418A1" w:rsidP="002A2B5D">
      <w:pPr>
        <w:pStyle w:val="BodyText"/>
        <w:rPr>
          <w:rFonts w:eastAsia="DengXian" w:hint="eastAsia"/>
          <w:lang w:eastAsia="zh-CN"/>
        </w:rPr>
      </w:pPr>
      <w:r>
        <w:rPr>
          <w:rFonts w:eastAsia="DengXian" w:hint="eastAsia"/>
          <w:lang w:eastAsia="zh-CN"/>
        </w:rPr>
        <w:t>I</w:t>
      </w:r>
      <w:r>
        <w:rPr>
          <w:rFonts w:eastAsia="DengXian"/>
          <w:lang w:eastAsia="zh-CN"/>
        </w:rPr>
        <w:t>n RAN2#119bis_</w:t>
      </w:r>
      <w:r>
        <w:rPr>
          <w:rFonts w:eastAsia="DengXian" w:hint="eastAsia"/>
          <w:lang w:eastAsia="zh-CN"/>
        </w:rPr>
        <w:t>e</w:t>
      </w:r>
      <w:r>
        <w:rPr>
          <w:rFonts w:eastAsia="DengXian"/>
          <w:lang w:eastAsia="zh-CN"/>
        </w:rPr>
        <w:t xml:space="preserve"> meeting, R</w:t>
      </w:r>
      <w:r w:rsidRPr="006418A1">
        <w:rPr>
          <w:rFonts w:eastAsia="DengXian"/>
          <w:lang w:eastAsia="zh-CN"/>
        </w:rPr>
        <w:t>AN2</w:t>
      </w:r>
      <w:r w:rsidRPr="006418A1">
        <w:t xml:space="preserve"> assumes that a model is identified by a model ID</w:t>
      </w:r>
      <w:r>
        <w:rPr>
          <w:rFonts w:eastAsia="DengXian"/>
          <w:lang w:eastAsia="zh-CN"/>
        </w:rPr>
        <w:t>, but the use case is FFS</w:t>
      </w:r>
      <w:r w:rsidRPr="006418A1">
        <w:rPr>
          <w:rFonts w:eastAsia="DengXian"/>
          <w:lang w:eastAsia="zh-CN"/>
        </w:rPr>
        <w:t xml:space="preserve"> </w:t>
      </w:r>
      <w:r>
        <w:rPr>
          <w:rFonts w:eastAsia="DengXian"/>
          <w:lang w:eastAsia="zh-CN"/>
        </w:rPr>
        <w:t>[3]:</w:t>
      </w:r>
    </w:p>
    <w:p w14:paraId="7CAE7FC9" w14:textId="77777777" w:rsidR="00632EB8" w:rsidRPr="004A7EAA" w:rsidRDefault="00632EB8" w:rsidP="00632EB8">
      <w:pPr>
        <w:pStyle w:val="Agreement"/>
        <w:rPr>
          <w:i/>
        </w:rPr>
      </w:pPr>
      <w:r w:rsidRPr="004A7EAA">
        <w:rPr>
          <w:i/>
        </w:rPr>
        <w:t xml:space="preserve">R2 assumes that a model is identified by a model ID. Its usage is FFS. </w:t>
      </w:r>
    </w:p>
    <w:p w14:paraId="4D69478B" w14:textId="77777777" w:rsidR="00632EB8" w:rsidRDefault="00632EB8" w:rsidP="002A2B5D">
      <w:pPr>
        <w:pStyle w:val="BodyText"/>
        <w:rPr>
          <w:rFonts w:eastAsia="DengXian"/>
          <w:lang w:eastAsia="zh-CN"/>
        </w:rPr>
      </w:pPr>
    </w:p>
    <w:p w14:paraId="5AEA6D58" w14:textId="77777777" w:rsidR="006418A1" w:rsidRDefault="006418A1" w:rsidP="006418A1">
      <w:pPr>
        <w:pStyle w:val="BodyText"/>
        <w:rPr>
          <w:rFonts w:eastAsia="DengXian" w:hint="eastAsia"/>
          <w:lang w:eastAsia="zh-CN"/>
        </w:rPr>
      </w:pPr>
      <w:r>
        <w:rPr>
          <w:rFonts w:eastAsia="DengXian" w:hint="eastAsia"/>
          <w:lang w:eastAsia="zh-CN"/>
        </w:rPr>
        <w:t>I</w:t>
      </w:r>
      <w:r>
        <w:rPr>
          <w:rFonts w:eastAsia="DengXian"/>
          <w:lang w:eastAsia="zh-CN"/>
        </w:rPr>
        <w:t>n RAN2#120 meeting in Toulouse, R</w:t>
      </w:r>
      <w:r w:rsidRPr="006418A1">
        <w:rPr>
          <w:rFonts w:eastAsia="DengXian"/>
          <w:lang w:eastAsia="zh-CN"/>
        </w:rPr>
        <w:t xml:space="preserve">AN2 </w:t>
      </w:r>
      <w:r w:rsidR="00543DFB">
        <w:rPr>
          <w:rFonts w:eastAsia="DengXian"/>
          <w:lang w:eastAsia="zh-CN"/>
        </w:rPr>
        <w:t xml:space="preserve">further agreed that </w:t>
      </w:r>
      <w:r w:rsidRPr="006418A1">
        <w:rPr>
          <w:rFonts w:eastAsia="DengXian"/>
          <w:lang w:eastAsia="zh-CN"/>
        </w:rPr>
        <w:t xml:space="preserve">model ID can be used to identify a model (or models) during model selection/activation/deactivation/switching </w:t>
      </w:r>
      <w:r>
        <w:rPr>
          <w:rFonts w:eastAsia="DengXian"/>
          <w:lang w:eastAsia="zh-CN"/>
        </w:rPr>
        <w:t>[2]:</w:t>
      </w:r>
    </w:p>
    <w:p w14:paraId="6E71BE9B" w14:textId="77777777" w:rsidR="00543DFB" w:rsidRPr="004A7EAA" w:rsidRDefault="00543DFB" w:rsidP="00543DFB">
      <w:pPr>
        <w:pStyle w:val="Agreement"/>
        <w:rPr>
          <w:i/>
        </w:rPr>
      </w:pPr>
      <w:r w:rsidRPr="004A7EAA">
        <w:rPr>
          <w:i/>
        </w:rPr>
        <w:t xml:space="preserve">R2 assumes that model ID can be used to identify a model (or models) during model selection/activation/deactivation/switching (can later align with R1 if needed). </w:t>
      </w:r>
    </w:p>
    <w:p w14:paraId="1CAA20E5" w14:textId="77777777" w:rsidR="006418A1" w:rsidRDefault="006418A1" w:rsidP="002A2B5D">
      <w:pPr>
        <w:pStyle w:val="BodyText"/>
        <w:rPr>
          <w:rFonts w:eastAsia="DengXian"/>
          <w:lang w:eastAsia="zh-CN"/>
        </w:rPr>
      </w:pPr>
    </w:p>
    <w:p w14:paraId="45BCA9E9" w14:textId="77777777" w:rsidR="00836292" w:rsidRDefault="00543DFB" w:rsidP="002A2B5D">
      <w:pPr>
        <w:pStyle w:val="BodyText"/>
        <w:rPr>
          <w:rFonts w:eastAsia="DengXian"/>
          <w:lang w:eastAsia="zh-CN"/>
        </w:rPr>
      </w:pPr>
      <w:r>
        <w:rPr>
          <w:rFonts w:eastAsia="DengXian" w:hint="eastAsia"/>
          <w:lang w:eastAsia="zh-CN"/>
        </w:rPr>
        <w:t>D</w:t>
      </w:r>
      <w:r>
        <w:rPr>
          <w:rFonts w:eastAsia="DengXian"/>
          <w:lang w:eastAsia="zh-CN"/>
        </w:rPr>
        <w:t>uring the same meeting period in Toulouse, RAN1 also had a similar agreement on the usage of model ID</w:t>
      </w:r>
      <w:r w:rsidR="00836292">
        <w:rPr>
          <w:rFonts w:eastAsia="DengXian"/>
          <w:lang w:eastAsia="zh-CN"/>
        </w:rPr>
        <w:t xml:space="preserve"> in</w:t>
      </w:r>
      <w:r w:rsidR="00836292" w:rsidRPr="00836292">
        <w:rPr>
          <w:rFonts w:eastAsia="DengXian" w:hint="eastAsia"/>
          <w:lang w:eastAsia="zh-CN"/>
        </w:rPr>
        <w:t xml:space="preserve"> </w:t>
      </w:r>
      <w:r w:rsidR="00836292">
        <w:rPr>
          <w:rFonts w:eastAsia="DengXian" w:hint="eastAsia"/>
          <w:lang w:eastAsia="zh-CN"/>
        </w:rPr>
        <w:t>R</w:t>
      </w:r>
      <w:r w:rsidR="00836292">
        <w:rPr>
          <w:rFonts w:eastAsia="DengXian"/>
          <w:lang w:eastAsia="zh-CN"/>
        </w:rPr>
        <w:t>AN1#111 meeting [5]:</w:t>
      </w:r>
    </w:p>
    <w:p w14:paraId="71CF3CBD" w14:textId="77777777" w:rsidR="00836292" w:rsidRPr="004A7EAA" w:rsidRDefault="00836292" w:rsidP="00836292">
      <w:pPr>
        <w:rPr>
          <w:rFonts w:eastAsia="DengXian"/>
          <w:i/>
          <w:highlight w:val="green"/>
          <w:lang w:eastAsia="zh-CN"/>
        </w:rPr>
      </w:pPr>
      <w:r w:rsidRPr="004A7EAA">
        <w:rPr>
          <w:rFonts w:eastAsia="DengXian" w:hint="eastAsia"/>
          <w:i/>
          <w:highlight w:val="green"/>
          <w:lang w:eastAsia="zh-CN"/>
        </w:rPr>
        <w:t>A</w:t>
      </w:r>
      <w:r w:rsidRPr="004A7EAA">
        <w:rPr>
          <w:rFonts w:eastAsia="DengXian"/>
          <w:i/>
          <w:highlight w:val="green"/>
          <w:lang w:eastAsia="zh-CN"/>
        </w:rPr>
        <w:t>greement</w:t>
      </w:r>
    </w:p>
    <w:p w14:paraId="365A0A7C" w14:textId="77777777" w:rsidR="00836292" w:rsidRPr="004A7EAA" w:rsidRDefault="00836292" w:rsidP="00836292">
      <w:pPr>
        <w:rPr>
          <w:i/>
        </w:rPr>
      </w:pPr>
      <w:r w:rsidRPr="004A7EAA">
        <w:rPr>
          <w:i/>
        </w:rPr>
        <w:t>For UE-part/UE-side models, study the following mechanisms for LCM procedures:</w:t>
      </w:r>
    </w:p>
    <w:p w14:paraId="3750F936" w14:textId="77777777" w:rsidR="00836292" w:rsidRPr="004A7EAA" w:rsidRDefault="00836292" w:rsidP="00836292">
      <w:pPr>
        <w:numPr>
          <w:ilvl w:val="0"/>
          <w:numId w:val="25"/>
        </w:numPr>
        <w:overflowPunct w:val="0"/>
        <w:autoSpaceDE w:val="0"/>
        <w:autoSpaceDN w:val="0"/>
        <w:adjustRightInd w:val="0"/>
        <w:spacing w:after="180"/>
        <w:contextualSpacing/>
        <w:textAlignment w:val="baseline"/>
        <w:rPr>
          <w:i/>
          <w:lang w:eastAsia="x-none"/>
        </w:rPr>
      </w:pPr>
      <w:r w:rsidRPr="004A7EAA">
        <w:rPr>
          <w:i/>
          <w:lang w:eastAsia="x-none"/>
        </w:rPr>
        <w:t xml:space="preserve">For functionality-based LCM procedure: indication of activation/deactivation/switching/fallback based on individual AI/ML </w:t>
      </w:r>
      <w:proofErr w:type="gramStart"/>
      <w:r w:rsidRPr="004A7EAA">
        <w:rPr>
          <w:i/>
          <w:lang w:eastAsia="x-none"/>
        </w:rPr>
        <w:t>functionality</w:t>
      </w:r>
      <w:proofErr w:type="gramEnd"/>
    </w:p>
    <w:p w14:paraId="38754F01" w14:textId="77777777" w:rsidR="00836292" w:rsidRPr="004A7EAA" w:rsidRDefault="00836292" w:rsidP="00836292">
      <w:pPr>
        <w:numPr>
          <w:ilvl w:val="1"/>
          <w:numId w:val="25"/>
        </w:numPr>
        <w:overflowPunct w:val="0"/>
        <w:autoSpaceDE w:val="0"/>
        <w:autoSpaceDN w:val="0"/>
        <w:adjustRightInd w:val="0"/>
        <w:spacing w:after="180"/>
        <w:contextualSpacing/>
        <w:textAlignment w:val="baseline"/>
        <w:rPr>
          <w:rFonts w:eastAsia="DengXian"/>
          <w:i/>
          <w:lang w:eastAsia="zh-CN"/>
        </w:rPr>
      </w:pPr>
      <w:r w:rsidRPr="004A7EAA">
        <w:rPr>
          <w:rFonts w:eastAsia="DengXian"/>
          <w:i/>
          <w:lang w:eastAsia="zh-CN"/>
        </w:rPr>
        <w:t>Note: UE may have one AI/ML model for the functionality, or UE may have multiple AI/ML models for the functionality.</w:t>
      </w:r>
    </w:p>
    <w:p w14:paraId="0764B0A9" w14:textId="77777777" w:rsidR="00836292" w:rsidRPr="004A7EAA" w:rsidRDefault="00836292" w:rsidP="00836292">
      <w:pPr>
        <w:numPr>
          <w:ilvl w:val="1"/>
          <w:numId w:val="25"/>
        </w:numPr>
        <w:overflowPunct w:val="0"/>
        <w:autoSpaceDE w:val="0"/>
        <w:autoSpaceDN w:val="0"/>
        <w:adjustRightInd w:val="0"/>
        <w:spacing w:after="180"/>
        <w:contextualSpacing/>
        <w:textAlignment w:val="baseline"/>
        <w:rPr>
          <w:i/>
          <w:lang w:eastAsia="x-none"/>
        </w:rPr>
      </w:pPr>
      <w:r w:rsidRPr="004A7EAA">
        <w:rPr>
          <w:rFonts w:eastAsia="DengXian"/>
          <w:i/>
          <w:lang w:eastAsia="zh-CN"/>
        </w:rPr>
        <w:t>FFS: Whether or how to indicate functionality</w:t>
      </w:r>
    </w:p>
    <w:p w14:paraId="3CD9E7F6" w14:textId="77777777" w:rsidR="00836292" w:rsidRPr="0039430B" w:rsidRDefault="00836292" w:rsidP="00836292">
      <w:pPr>
        <w:numPr>
          <w:ilvl w:val="0"/>
          <w:numId w:val="25"/>
        </w:numPr>
        <w:overflowPunct w:val="0"/>
        <w:autoSpaceDE w:val="0"/>
        <w:autoSpaceDN w:val="0"/>
        <w:adjustRightInd w:val="0"/>
        <w:spacing w:after="180"/>
        <w:contextualSpacing/>
        <w:textAlignment w:val="baseline"/>
        <w:rPr>
          <w:i/>
          <w:highlight w:val="yellow"/>
          <w:lang w:eastAsia="x-none"/>
        </w:rPr>
      </w:pPr>
      <w:r w:rsidRPr="0039430B">
        <w:rPr>
          <w:i/>
          <w:highlight w:val="yellow"/>
          <w:lang w:eastAsia="x-none"/>
        </w:rPr>
        <w:t xml:space="preserve">For model-ID-based LCM procedure, indication of model selection/activation/deactivation/switching/fallback based on individual model </w:t>
      </w:r>
      <w:proofErr w:type="gramStart"/>
      <w:r w:rsidRPr="0039430B">
        <w:rPr>
          <w:i/>
          <w:highlight w:val="yellow"/>
          <w:lang w:eastAsia="x-none"/>
        </w:rPr>
        <w:t>IDs</w:t>
      </w:r>
      <w:proofErr w:type="gramEnd"/>
    </w:p>
    <w:p w14:paraId="0EA4946C" w14:textId="77777777" w:rsidR="00543DFB" w:rsidRDefault="00543DFB" w:rsidP="002A2B5D">
      <w:pPr>
        <w:pStyle w:val="BodyText"/>
        <w:rPr>
          <w:rFonts w:eastAsia="DengXian" w:hint="eastAsia"/>
          <w:lang w:eastAsia="zh-CN"/>
        </w:rPr>
      </w:pPr>
    </w:p>
    <w:p w14:paraId="5ADEB4B8" w14:textId="77777777" w:rsidR="006418A1" w:rsidRDefault="00FA1168" w:rsidP="002A2B5D">
      <w:pPr>
        <w:pStyle w:val="BodyText"/>
      </w:pPr>
      <w:r>
        <w:rPr>
          <w:rFonts w:eastAsia="DengXian"/>
          <w:lang w:eastAsia="zh-CN"/>
        </w:rPr>
        <w:t xml:space="preserve">Based on above agreement, it seems that RAN1 </w:t>
      </w:r>
      <w:r w:rsidR="009A2BF5">
        <w:rPr>
          <w:rFonts w:eastAsia="DengXian"/>
          <w:lang w:eastAsia="zh-CN"/>
        </w:rPr>
        <w:t xml:space="preserve">initially </w:t>
      </w:r>
      <w:r>
        <w:rPr>
          <w:rFonts w:eastAsia="DengXian"/>
          <w:lang w:eastAsia="zh-CN"/>
        </w:rPr>
        <w:t>had intention to add fallback as one of the use cases for model ID.</w:t>
      </w:r>
      <w:r w:rsidR="005C756F">
        <w:rPr>
          <w:rFonts w:eastAsia="DengXian"/>
          <w:lang w:eastAsia="zh-CN"/>
        </w:rPr>
        <w:t xml:space="preserve"> But in </w:t>
      </w:r>
      <w:r w:rsidR="005C756F">
        <w:rPr>
          <w:rFonts w:eastAsia="DengXian" w:hint="eastAsia"/>
          <w:lang w:eastAsia="zh-CN"/>
        </w:rPr>
        <w:t>R</w:t>
      </w:r>
      <w:r w:rsidR="005C756F">
        <w:rPr>
          <w:rFonts w:eastAsia="DengXian"/>
          <w:lang w:eastAsia="zh-CN"/>
        </w:rPr>
        <w:t xml:space="preserve">AN1#112 meeting, fallback is not explicitly added as one of the use cases for </w:t>
      </w:r>
      <w:r w:rsidR="005C756F" w:rsidRPr="00CC41CA">
        <w:t>model-ID-based LCM</w:t>
      </w:r>
      <w:r w:rsidR="005C756F">
        <w:t xml:space="preserve"> [7]:</w:t>
      </w:r>
    </w:p>
    <w:p w14:paraId="2CC7ED9B" w14:textId="77777777" w:rsidR="005C756F" w:rsidRPr="00230395" w:rsidRDefault="005C756F" w:rsidP="005C756F">
      <w:pPr>
        <w:rPr>
          <w:rFonts w:eastAsia="DengXian" w:hint="eastAsia"/>
          <w:i/>
          <w:highlight w:val="green"/>
          <w:lang w:eastAsia="zh-CN"/>
        </w:rPr>
      </w:pPr>
      <w:r w:rsidRPr="00230395">
        <w:rPr>
          <w:rFonts w:eastAsia="DengXian" w:hint="eastAsia"/>
          <w:i/>
          <w:highlight w:val="green"/>
          <w:lang w:eastAsia="zh-CN"/>
        </w:rPr>
        <w:t>A</w:t>
      </w:r>
      <w:r w:rsidRPr="00230395">
        <w:rPr>
          <w:rFonts w:eastAsia="DengXian"/>
          <w:i/>
          <w:highlight w:val="green"/>
          <w:lang w:eastAsia="zh-CN"/>
        </w:rPr>
        <w:t>greement</w:t>
      </w:r>
    </w:p>
    <w:p w14:paraId="0CF32954" w14:textId="77777777" w:rsidR="005C756F" w:rsidRPr="00230395" w:rsidRDefault="005C756F" w:rsidP="005C756F">
      <w:pPr>
        <w:rPr>
          <w:i/>
        </w:rPr>
      </w:pPr>
      <w:r w:rsidRPr="00230395">
        <w:rPr>
          <w:i/>
        </w:rPr>
        <w:t>For UE-side models and UE-part of two-sided models:</w:t>
      </w:r>
    </w:p>
    <w:p w14:paraId="67854312" w14:textId="77777777" w:rsidR="005C756F" w:rsidRPr="00230395" w:rsidRDefault="005C756F" w:rsidP="005C756F">
      <w:pPr>
        <w:pStyle w:val="ListParagraph"/>
        <w:numPr>
          <w:ilvl w:val="0"/>
          <w:numId w:val="32"/>
        </w:numPr>
        <w:overflowPunct/>
        <w:autoSpaceDE/>
        <w:autoSpaceDN/>
        <w:adjustRightInd/>
        <w:spacing w:after="160" w:line="252" w:lineRule="auto"/>
        <w:contextualSpacing w:val="0"/>
        <w:textAlignment w:val="auto"/>
        <w:rPr>
          <w:i/>
        </w:rPr>
      </w:pPr>
      <w:r w:rsidRPr="00230395">
        <w:rPr>
          <w:i/>
        </w:rPr>
        <w:t>For AI/ML functionality identification</w:t>
      </w:r>
    </w:p>
    <w:p w14:paraId="7E6AF548" w14:textId="77777777" w:rsidR="005C756F" w:rsidRPr="00230395" w:rsidRDefault="005C756F" w:rsidP="005C756F">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230395">
        <w:rPr>
          <w:i/>
        </w:rPr>
        <w:t>Reuse legacy 3GPP framework of Features as a starting point for discussion.</w:t>
      </w:r>
    </w:p>
    <w:p w14:paraId="6850D300" w14:textId="77777777" w:rsidR="005C756F" w:rsidRPr="00230395" w:rsidRDefault="005C756F" w:rsidP="005C756F">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230395">
        <w:rPr>
          <w:i/>
        </w:rPr>
        <w:t>UE indicates supported functionalities/functionality for a given sub-use-case.</w:t>
      </w:r>
    </w:p>
    <w:p w14:paraId="7FBB8CF9" w14:textId="77777777" w:rsidR="005C756F" w:rsidRPr="00230395" w:rsidRDefault="005C756F" w:rsidP="005C756F">
      <w:pPr>
        <w:pStyle w:val="ListParagraph"/>
        <w:numPr>
          <w:ilvl w:val="2"/>
          <w:numId w:val="32"/>
        </w:numPr>
        <w:overflowPunct/>
        <w:autoSpaceDE/>
        <w:autoSpaceDN/>
        <w:adjustRightInd/>
        <w:spacing w:before="100" w:beforeAutospacing="1" w:after="160" w:line="252" w:lineRule="auto"/>
        <w:contextualSpacing w:val="0"/>
        <w:textAlignment w:val="auto"/>
        <w:rPr>
          <w:i/>
        </w:rPr>
      </w:pPr>
      <w:r w:rsidRPr="00230395">
        <w:rPr>
          <w:rFonts w:eastAsia="DengXian"/>
          <w:i/>
          <w:lang w:eastAsia="zh-CN"/>
        </w:rPr>
        <w:lastRenderedPageBreak/>
        <w:t>UE capability reporting is taken as starting point.</w:t>
      </w:r>
    </w:p>
    <w:p w14:paraId="591C34D3" w14:textId="77777777" w:rsidR="005C756F" w:rsidRPr="00230395" w:rsidRDefault="005C756F" w:rsidP="005C756F">
      <w:pPr>
        <w:pStyle w:val="ListParagraph"/>
        <w:numPr>
          <w:ilvl w:val="0"/>
          <w:numId w:val="32"/>
        </w:numPr>
        <w:overflowPunct/>
        <w:autoSpaceDE/>
        <w:autoSpaceDN/>
        <w:adjustRightInd/>
        <w:spacing w:before="100" w:beforeAutospacing="1" w:after="160" w:line="252" w:lineRule="auto"/>
        <w:contextualSpacing w:val="0"/>
        <w:textAlignment w:val="auto"/>
        <w:rPr>
          <w:i/>
        </w:rPr>
      </w:pPr>
      <w:r w:rsidRPr="00230395">
        <w:rPr>
          <w:i/>
        </w:rPr>
        <w:t xml:space="preserve">For AI/ML model identification </w:t>
      </w:r>
    </w:p>
    <w:p w14:paraId="2A2372F9" w14:textId="77777777" w:rsidR="005C756F" w:rsidRPr="00230395" w:rsidRDefault="005C756F" w:rsidP="005C756F">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230395">
        <w:rPr>
          <w:i/>
        </w:rPr>
        <w:t>Models are identified by model ID at the Network. UE indicates supported AI/ML models.</w:t>
      </w:r>
    </w:p>
    <w:p w14:paraId="2CFE78A6" w14:textId="77777777" w:rsidR="005C756F" w:rsidRPr="00230395" w:rsidRDefault="005C756F" w:rsidP="005C756F">
      <w:pPr>
        <w:pStyle w:val="ListParagraph"/>
        <w:numPr>
          <w:ilvl w:val="0"/>
          <w:numId w:val="32"/>
        </w:numPr>
        <w:overflowPunct/>
        <w:autoSpaceDE/>
        <w:autoSpaceDN/>
        <w:adjustRightInd/>
        <w:spacing w:before="100" w:beforeAutospacing="1" w:after="160" w:line="252" w:lineRule="auto"/>
        <w:contextualSpacing w:val="0"/>
        <w:textAlignment w:val="auto"/>
        <w:rPr>
          <w:i/>
        </w:rPr>
      </w:pPr>
      <w:r w:rsidRPr="00230395">
        <w:rPr>
          <w:i/>
        </w:rPr>
        <w:t>In functionality-based LCM</w:t>
      </w:r>
    </w:p>
    <w:p w14:paraId="39674901" w14:textId="77777777" w:rsidR="005C756F" w:rsidRPr="00230395" w:rsidRDefault="005C756F" w:rsidP="005C756F">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230395">
        <w:rPr>
          <w:i/>
        </w:rPr>
        <w:t xml:space="preserve">Network indicates activation/deactivation/fallback/switching of AI/ML functionality via 3GPP </w:t>
      </w:r>
      <w:proofErr w:type="spellStart"/>
      <w:r w:rsidRPr="00230395">
        <w:rPr>
          <w:i/>
        </w:rPr>
        <w:t>signaling</w:t>
      </w:r>
      <w:proofErr w:type="spellEnd"/>
      <w:r w:rsidRPr="00230395">
        <w:rPr>
          <w:i/>
        </w:rPr>
        <w:t xml:space="preserve"> (e.g., RRC, MAC-CE, DCI). </w:t>
      </w:r>
    </w:p>
    <w:p w14:paraId="4A6876E4" w14:textId="77777777" w:rsidR="005C756F" w:rsidRPr="00230395" w:rsidRDefault="005C756F" w:rsidP="005C756F">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230395">
        <w:rPr>
          <w:i/>
        </w:rPr>
        <w:t>Models may not be identified at the Network, and UE may perform model-level LCM.</w:t>
      </w:r>
    </w:p>
    <w:p w14:paraId="24A5E644" w14:textId="77777777" w:rsidR="005C756F" w:rsidRPr="00230395" w:rsidRDefault="005C756F" w:rsidP="005C756F">
      <w:pPr>
        <w:pStyle w:val="ListParagraph"/>
        <w:numPr>
          <w:ilvl w:val="2"/>
          <w:numId w:val="32"/>
        </w:numPr>
        <w:overflowPunct/>
        <w:autoSpaceDE/>
        <w:autoSpaceDN/>
        <w:adjustRightInd/>
        <w:spacing w:before="100" w:beforeAutospacing="1" w:after="160" w:line="252" w:lineRule="auto"/>
        <w:contextualSpacing w:val="0"/>
        <w:textAlignment w:val="auto"/>
        <w:rPr>
          <w:i/>
        </w:rPr>
      </w:pPr>
      <w:r w:rsidRPr="00230395">
        <w:rPr>
          <w:i/>
        </w:rPr>
        <w:t xml:space="preserve">Study whether and how much awareness/interaction NW should have about model-level </w:t>
      </w:r>
      <w:proofErr w:type="gramStart"/>
      <w:r w:rsidRPr="00230395">
        <w:rPr>
          <w:i/>
        </w:rPr>
        <w:t>LCM</w:t>
      </w:r>
      <w:proofErr w:type="gramEnd"/>
    </w:p>
    <w:p w14:paraId="0B7F8597" w14:textId="77777777" w:rsidR="005C756F" w:rsidRPr="00230395" w:rsidRDefault="005C756F" w:rsidP="005C756F">
      <w:pPr>
        <w:pStyle w:val="ListParagraph"/>
        <w:numPr>
          <w:ilvl w:val="0"/>
          <w:numId w:val="32"/>
        </w:numPr>
        <w:overflowPunct/>
        <w:autoSpaceDE/>
        <w:autoSpaceDN/>
        <w:adjustRightInd/>
        <w:spacing w:before="100" w:beforeAutospacing="1" w:after="160" w:line="252" w:lineRule="auto"/>
        <w:contextualSpacing w:val="0"/>
        <w:textAlignment w:val="auto"/>
        <w:rPr>
          <w:i/>
          <w:highlight w:val="yellow"/>
        </w:rPr>
      </w:pPr>
      <w:r w:rsidRPr="00230395">
        <w:rPr>
          <w:i/>
          <w:highlight w:val="yellow"/>
        </w:rPr>
        <w:t xml:space="preserve">In model-ID-based LCM, models are identified at the Network, and Network/UE may activate/deactivate/select/switch individual AI/ML models via model ID. </w:t>
      </w:r>
    </w:p>
    <w:p w14:paraId="36349EE3" w14:textId="77777777" w:rsidR="005C756F" w:rsidRPr="00230395" w:rsidRDefault="005C756F" w:rsidP="005C756F">
      <w:pPr>
        <w:spacing w:line="252" w:lineRule="auto"/>
        <w:rPr>
          <w:i/>
        </w:rPr>
      </w:pPr>
      <w:r w:rsidRPr="00230395">
        <w:rPr>
          <w:i/>
        </w:rPr>
        <w:t>FFS: Relationship between functionality identification and model identification</w:t>
      </w:r>
    </w:p>
    <w:p w14:paraId="1BC04AAD" w14:textId="77777777" w:rsidR="005C756F" w:rsidRPr="00230395" w:rsidRDefault="005C756F" w:rsidP="005C756F">
      <w:pPr>
        <w:rPr>
          <w:i/>
        </w:rPr>
      </w:pPr>
      <w:r w:rsidRPr="00230395">
        <w:rPr>
          <w:i/>
        </w:rPr>
        <w:t>FFS: Performance monitoring and RAN4 impact</w:t>
      </w:r>
      <w:r w:rsidRPr="00230395">
        <w:rPr>
          <w:i/>
          <w:strike/>
        </w:rPr>
        <w:t xml:space="preserve"> </w:t>
      </w:r>
    </w:p>
    <w:p w14:paraId="3AFD8B04" w14:textId="77777777" w:rsidR="005C756F" w:rsidRPr="00CC41CA" w:rsidRDefault="005C756F" w:rsidP="005C756F">
      <w:r w:rsidRPr="00230395">
        <w:rPr>
          <w:i/>
        </w:rPr>
        <w:t xml:space="preserve">FFS: detailed understanding on model </w:t>
      </w:r>
    </w:p>
    <w:p w14:paraId="2BCAECD3" w14:textId="77777777" w:rsidR="005C756F" w:rsidRDefault="005C756F" w:rsidP="002A2B5D">
      <w:pPr>
        <w:pStyle w:val="BodyText"/>
        <w:rPr>
          <w:rFonts w:eastAsia="DengXian"/>
          <w:lang w:eastAsia="zh-CN"/>
        </w:rPr>
      </w:pPr>
    </w:p>
    <w:p w14:paraId="22EC225C" w14:textId="77777777" w:rsidR="00FA1168" w:rsidRDefault="00BD7330" w:rsidP="002A2B5D">
      <w:pPr>
        <w:pStyle w:val="BodyText"/>
        <w:rPr>
          <w:rFonts w:eastAsia="DengXian"/>
          <w:lang w:eastAsia="zh-CN"/>
        </w:rPr>
      </w:pPr>
      <w:r>
        <w:rPr>
          <w:rFonts w:eastAsia="DengXian" w:hint="eastAsia"/>
          <w:lang w:eastAsia="zh-CN"/>
        </w:rPr>
        <w:t>A</w:t>
      </w:r>
      <w:r>
        <w:rPr>
          <w:rFonts w:eastAsia="DengXian"/>
          <w:lang w:eastAsia="zh-CN"/>
        </w:rPr>
        <w:t xml:space="preserve">lthough RAN1 agreements were not </w:t>
      </w:r>
      <w:r w:rsidR="004F5A18">
        <w:rPr>
          <w:rFonts w:eastAsia="DengXian"/>
          <w:lang w:eastAsia="zh-CN"/>
        </w:rPr>
        <w:t xml:space="preserve">consistent across meetings, at least, RAN1 and RAN2 can reach common understanding that model ID is used </w:t>
      </w:r>
      <w:r w:rsidR="00123A65">
        <w:rPr>
          <w:rFonts w:eastAsia="DengXian"/>
          <w:lang w:eastAsia="zh-CN"/>
        </w:rPr>
        <w:t xml:space="preserve">at least </w:t>
      </w:r>
      <w:r w:rsidR="004F5A18">
        <w:rPr>
          <w:rFonts w:eastAsia="DengXian"/>
          <w:lang w:eastAsia="zh-CN"/>
        </w:rPr>
        <w:t xml:space="preserve">for </w:t>
      </w:r>
      <w:r w:rsidR="00230395" w:rsidRPr="00123A65">
        <w:rPr>
          <w:rFonts w:eastAsia="DengXian"/>
          <w:lang w:eastAsia="zh-CN"/>
        </w:rPr>
        <w:t>model selection/activation/deactivation/switching</w:t>
      </w:r>
      <w:r w:rsidR="00123A65">
        <w:rPr>
          <w:rFonts w:eastAsia="DengXian"/>
          <w:lang w:eastAsia="zh-CN"/>
        </w:rPr>
        <w:t xml:space="preserve">, so </w:t>
      </w:r>
      <w:r w:rsidR="005F44F8">
        <w:rPr>
          <w:rFonts w:eastAsia="DengXian"/>
          <w:lang w:eastAsia="zh-CN"/>
        </w:rPr>
        <w:t xml:space="preserve">we </w:t>
      </w:r>
      <w:r w:rsidR="00123A65">
        <w:rPr>
          <w:rFonts w:eastAsia="DengXian"/>
          <w:lang w:eastAsia="zh-CN"/>
        </w:rPr>
        <w:t>propose</w:t>
      </w:r>
      <w:r w:rsidR="005F44F8">
        <w:rPr>
          <w:rFonts w:eastAsia="DengXian"/>
          <w:lang w:eastAsia="zh-CN"/>
        </w:rPr>
        <w:t xml:space="preserve"> the Observation1:</w:t>
      </w:r>
    </w:p>
    <w:p w14:paraId="57EEF6BE" w14:textId="77777777" w:rsidR="005F44F8" w:rsidRPr="00BD7330" w:rsidRDefault="005F44F8" w:rsidP="002A2B5D">
      <w:pPr>
        <w:pStyle w:val="BodyText"/>
        <w:rPr>
          <w:rFonts w:eastAsia="DengXian" w:hint="eastAsia"/>
          <w:b/>
          <w:lang w:eastAsia="zh-CN"/>
        </w:rPr>
      </w:pPr>
      <w:r w:rsidRPr="00BD7330">
        <w:rPr>
          <w:rFonts w:eastAsia="DengXian" w:hint="eastAsia"/>
          <w:b/>
          <w:lang w:eastAsia="zh-CN"/>
        </w:rPr>
        <w:t>O</w:t>
      </w:r>
      <w:r w:rsidRPr="00BD7330">
        <w:rPr>
          <w:rFonts w:eastAsia="DengXian"/>
          <w:b/>
          <w:lang w:eastAsia="zh-CN"/>
        </w:rPr>
        <w:t>bservation</w:t>
      </w:r>
      <w:r w:rsidR="00BD7330" w:rsidRPr="00BD7330">
        <w:rPr>
          <w:rFonts w:eastAsia="DengXian"/>
          <w:b/>
          <w:lang w:eastAsia="zh-CN"/>
        </w:rPr>
        <w:t>1:</w:t>
      </w:r>
      <w:r w:rsidR="00BD7330">
        <w:rPr>
          <w:rFonts w:eastAsia="DengXian"/>
          <w:b/>
          <w:lang w:eastAsia="zh-CN"/>
        </w:rPr>
        <w:t xml:space="preserve"> </w:t>
      </w:r>
      <w:r w:rsidR="00123A65">
        <w:rPr>
          <w:rFonts w:eastAsia="DengXian"/>
          <w:b/>
          <w:lang w:eastAsia="zh-CN"/>
        </w:rPr>
        <w:t xml:space="preserve">For </w:t>
      </w:r>
      <w:r w:rsidR="00123A65" w:rsidRPr="00123A65">
        <w:rPr>
          <w:rFonts w:eastAsia="DengXian"/>
          <w:b/>
          <w:lang w:eastAsia="zh-CN"/>
        </w:rPr>
        <w:t xml:space="preserve">model-ID-based LCM, model ID can </w:t>
      </w:r>
      <w:r w:rsidR="00123A65">
        <w:rPr>
          <w:rFonts w:eastAsia="DengXian"/>
          <w:b/>
          <w:lang w:eastAsia="zh-CN"/>
        </w:rPr>
        <w:t xml:space="preserve">at least </w:t>
      </w:r>
      <w:r w:rsidR="00123A65" w:rsidRPr="00123A65">
        <w:rPr>
          <w:rFonts w:eastAsia="DengXian"/>
          <w:b/>
          <w:lang w:eastAsia="zh-CN"/>
        </w:rPr>
        <w:t>be used to identify a model (or models) during model selection/activation/deactivation/switching</w:t>
      </w:r>
      <w:r w:rsidR="00123A65">
        <w:rPr>
          <w:rFonts w:eastAsia="DengXian"/>
          <w:b/>
          <w:lang w:eastAsia="zh-CN"/>
        </w:rPr>
        <w:t>.</w:t>
      </w:r>
    </w:p>
    <w:p w14:paraId="057CB044" w14:textId="77777777" w:rsidR="00123A65" w:rsidRPr="00123A65" w:rsidRDefault="00123A65" w:rsidP="00123A65">
      <w:pPr>
        <w:spacing w:beforeLines="50" w:before="120" w:afterLines="50" w:after="120"/>
        <w:rPr>
          <w:rFonts w:eastAsia="DengXian"/>
          <w:lang w:eastAsia="zh-CN"/>
        </w:rPr>
      </w:pPr>
      <w:r>
        <w:rPr>
          <w:rFonts w:eastAsia="DengXian"/>
          <w:lang w:eastAsia="zh-CN"/>
        </w:rPr>
        <w:t>To be safe, companies are invited to share view</w:t>
      </w:r>
      <w:r w:rsidR="00DD506F">
        <w:rPr>
          <w:rFonts w:eastAsia="DengXian"/>
          <w:lang w:eastAsia="zh-CN"/>
        </w:rPr>
        <w:t>s</w:t>
      </w:r>
      <w:r>
        <w:rPr>
          <w:rFonts w:eastAsia="DengXian"/>
          <w:lang w:eastAsia="zh-CN"/>
        </w:rPr>
        <w:t xml:space="preserve"> on </w:t>
      </w:r>
      <w:r w:rsidR="00AA5755">
        <w:rPr>
          <w:rFonts w:eastAsia="DengXian"/>
          <w:lang w:eastAsia="zh-CN"/>
        </w:rPr>
        <w:t>Q</w:t>
      </w:r>
      <w:r>
        <w:rPr>
          <w:rFonts w:eastAsia="DengXian"/>
          <w:lang w:eastAsia="zh-CN"/>
        </w:rPr>
        <w:t xml:space="preserve">1. </w:t>
      </w:r>
      <w:r w:rsidR="00396C24">
        <w:rPr>
          <w:rFonts w:eastAsia="DengXian"/>
          <w:lang w:eastAsia="zh-CN"/>
        </w:rPr>
        <w:t xml:space="preserve">Please also take the </w:t>
      </w:r>
      <w:r w:rsidR="00CA5C2E">
        <w:rPr>
          <w:rFonts w:eastAsia="DengXian"/>
          <w:lang w:eastAsia="zh-CN"/>
        </w:rPr>
        <w:t>N</w:t>
      </w:r>
      <w:r w:rsidR="00396C24">
        <w:rPr>
          <w:rFonts w:eastAsia="DengXian"/>
          <w:lang w:eastAsia="zh-CN"/>
        </w:rPr>
        <w:t>ote</w:t>
      </w:r>
      <w:r w:rsidR="00CA5C2E">
        <w:rPr>
          <w:rFonts w:eastAsia="DengXian"/>
          <w:lang w:eastAsia="zh-CN"/>
        </w:rPr>
        <w:t>s</w:t>
      </w:r>
      <w:r w:rsidR="00396C24">
        <w:rPr>
          <w:rFonts w:eastAsia="DengXian"/>
          <w:lang w:eastAsia="zh-CN"/>
        </w:rPr>
        <w:t xml:space="preserve"> given in the introduction section into </w:t>
      </w:r>
      <w:r w:rsidR="00091634">
        <w:rPr>
          <w:rFonts w:eastAsia="DengXian"/>
          <w:lang w:eastAsia="zh-CN"/>
        </w:rPr>
        <w:t>account</w:t>
      </w:r>
      <w:r w:rsidR="00396C24">
        <w:rPr>
          <w:rFonts w:eastAsia="DengXian"/>
          <w:lang w:eastAsia="zh-CN"/>
        </w:rPr>
        <w:t xml:space="preserve"> when you </w:t>
      </w:r>
      <w:r w:rsidR="00091634">
        <w:rPr>
          <w:rFonts w:eastAsia="DengXian"/>
          <w:lang w:eastAsia="zh-CN"/>
        </w:rPr>
        <w:t>have comments.</w:t>
      </w:r>
    </w:p>
    <w:p w14:paraId="1B82E0FF" w14:textId="77777777" w:rsidR="00967F9A" w:rsidRPr="00967F9A" w:rsidRDefault="00123A65" w:rsidP="00967F9A">
      <w:pPr>
        <w:spacing w:beforeLines="50" w:before="120" w:afterLines="50" w:after="120"/>
        <w:rPr>
          <w:rFonts w:eastAsia="DengXian"/>
          <w:b/>
          <w:lang w:eastAsia="zh-CN"/>
        </w:rPr>
      </w:pPr>
      <w:r w:rsidRPr="00123A65">
        <w:rPr>
          <w:rFonts w:eastAsia="DengXian"/>
          <w:b/>
          <w:lang w:eastAsia="zh-CN"/>
        </w:rPr>
        <w:t xml:space="preserve">Q1: </w:t>
      </w:r>
      <w:r w:rsidR="00967F9A" w:rsidRPr="00967F9A">
        <w:rPr>
          <w:rFonts w:eastAsia="DengXian"/>
          <w:b/>
          <w:lang w:eastAsia="zh-CN"/>
        </w:rPr>
        <w:t xml:space="preserve">Do companies agree </w:t>
      </w:r>
      <w:r w:rsidR="00967F9A">
        <w:rPr>
          <w:rFonts w:eastAsia="DengXian"/>
          <w:b/>
          <w:lang w:eastAsia="zh-CN"/>
        </w:rPr>
        <w:t>the Observation1</w:t>
      </w:r>
      <w:r w:rsidR="00AA55E3">
        <w:rPr>
          <w:rFonts w:eastAsia="DengXian"/>
          <w:b/>
          <w:lang w:eastAsia="zh-CN"/>
        </w:rPr>
        <w:t xml:space="preserve"> above</w:t>
      </w:r>
      <w:r w:rsidR="00967F9A" w:rsidRPr="00967F9A">
        <w:rPr>
          <w:rFonts w:eastAsia="DengXian"/>
          <w:b/>
          <w:lang w:eastAsia="zh-CN"/>
        </w:rPr>
        <w:t xml:space="preserve">? Please </w:t>
      </w:r>
      <w:r w:rsidR="001C5D7A">
        <w:rPr>
          <w:rFonts w:eastAsia="DengXian"/>
          <w:b/>
          <w:lang w:eastAsia="zh-CN"/>
        </w:rPr>
        <w:t xml:space="preserve">also </w:t>
      </w:r>
      <w:r w:rsidR="00967F9A" w:rsidRPr="00967F9A">
        <w:rPr>
          <w:rFonts w:eastAsia="DengXian"/>
          <w:b/>
          <w:lang w:eastAsia="zh-CN"/>
        </w:rPr>
        <w:t>provide your comments in the comment column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123A65" w14:paraId="13B1E65B" w14:textId="77777777" w:rsidTr="00A143A8">
        <w:tc>
          <w:tcPr>
            <w:tcW w:w="2056" w:type="dxa"/>
            <w:shd w:val="clear" w:color="auto" w:fill="auto"/>
          </w:tcPr>
          <w:p w14:paraId="06FE4446" w14:textId="77777777" w:rsidR="00123A65" w:rsidRPr="006468AD" w:rsidRDefault="00123A65"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638DD64B" w14:textId="77777777" w:rsidR="00123A65" w:rsidRPr="006468AD" w:rsidRDefault="00036AED" w:rsidP="006468AD">
            <w:pPr>
              <w:spacing w:line="276" w:lineRule="auto"/>
              <w:rPr>
                <w:rFonts w:eastAsia="DengXian"/>
                <w:b/>
                <w:lang w:eastAsia="zh-CN"/>
              </w:rPr>
            </w:pPr>
            <w:r w:rsidRPr="006468AD">
              <w:rPr>
                <w:rFonts w:eastAsia="DengXian"/>
                <w:b/>
                <w:lang w:eastAsia="zh-CN"/>
              </w:rPr>
              <w:t>Yes/N</w:t>
            </w:r>
            <w:r w:rsidR="004256FD" w:rsidRPr="006468AD">
              <w:rPr>
                <w:rFonts w:eastAsia="DengXian"/>
                <w:b/>
                <w:lang w:eastAsia="zh-CN"/>
              </w:rPr>
              <w:t>o</w:t>
            </w:r>
          </w:p>
        </w:tc>
        <w:tc>
          <w:tcPr>
            <w:tcW w:w="6183" w:type="dxa"/>
            <w:shd w:val="clear" w:color="auto" w:fill="auto"/>
          </w:tcPr>
          <w:p w14:paraId="5362E32C" w14:textId="77777777" w:rsidR="00123A65" w:rsidRPr="006468AD" w:rsidRDefault="00123A65" w:rsidP="006468AD">
            <w:pPr>
              <w:spacing w:line="276" w:lineRule="auto"/>
              <w:rPr>
                <w:rFonts w:eastAsia="DengXian"/>
                <w:b/>
                <w:lang w:eastAsia="zh-CN"/>
              </w:rPr>
            </w:pPr>
            <w:r w:rsidRPr="006468AD">
              <w:rPr>
                <w:rFonts w:eastAsia="DengXian"/>
                <w:b/>
                <w:lang w:eastAsia="zh-CN"/>
              </w:rPr>
              <w:t>Comments</w:t>
            </w:r>
          </w:p>
        </w:tc>
      </w:tr>
      <w:tr w:rsidR="00123A65" w14:paraId="3A6484C9" w14:textId="77777777" w:rsidTr="00A143A8">
        <w:tc>
          <w:tcPr>
            <w:tcW w:w="2056" w:type="dxa"/>
            <w:shd w:val="clear" w:color="auto" w:fill="auto"/>
          </w:tcPr>
          <w:p w14:paraId="2ADEDC98" w14:textId="77777777" w:rsidR="00123A65" w:rsidRPr="006468AD" w:rsidRDefault="00A143A8" w:rsidP="006468AD">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42C17B26" w14:textId="77777777" w:rsidR="00123A65" w:rsidRPr="006468AD" w:rsidRDefault="00A143A8" w:rsidP="006468AD">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139E4908" w14:textId="77777777" w:rsidR="00123A65" w:rsidRPr="006468AD" w:rsidRDefault="00A143A8" w:rsidP="006468AD">
            <w:pPr>
              <w:spacing w:line="276" w:lineRule="auto"/>
              <w:rPr>
                <w:rFonts w:eastAsia="DengXian"/>
                <w:lang w:eastAsia="zh-CN"/>
              </w:rPr>
            </w:pPr>
            <w:r>
              <w:rPr>
                <w:rFonts w:eastAsia="DengXian" w:hint="eastAsia"/>
                <w:lang w:eastAsia="zh-CN"/>
              </w:rPr>
              <w:t>W</w:t>
            </w:r>
            <w:r>
              <w:rPr>
                <w:rFonts w:eastAsia="DengXian"/>
                <w:lang w:eastAsia="zh-CN"/>
              </w:rPr>
              <w:t>e think ob1 is the previous RAN2 working assumption and</w:t>
            </w:r>
            <w:r w:rsidR="00510802">
              <w:rPr>
                <w:rFonts w:eastAsia="DengXian"/>
                <w:lang w:eastAsia="zh-CN"/>
              </w:rPr>
              <w:t xml:space="preserve"> we have not seen concerns from companies, </w:t>
            </w:r>
            <w:r>
              <w:rPr>
                <w:rFonts w:eastAsia="DengXian"/>
                <w:lang w:eastAsia="zh-CN"/>
              </w:rPr>
              <w:t>so it should be agreeable.</w:t>
            </w:r>
          </w:p>
        </w:tc>
      </w:tr>
      <w:tr w:rsidR="00123A65" w14:paraId="47C199CC" w14:textId="77777777" w:rsidTr="00A143A8">
        <w:tc>
          <w:tcPr>
            <w:tcW w:w="2056" w:type="dxa"/>
            <w:shd w:val="clear" w:color="auto" w:fill="auto"/>
          </w:tcPr>
          <w:p w14:paraId="3D46D46F" w14:textId="77777777" w:rsidR="00123A65" w:rsidRPr="006468AD" w:rsidRDefault="00476AEB" w:rsidP="006468AD">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61506FC1" w14:textId="77777777" w:rsidR="00123A65" w:rsidRPr="006468AD" w:rsidRDefault="00476AEB" w:rsidP="006468AD">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5DC1940" w14:textId="77777777" w:rsidR="00123A65" w:rsidRPr="006468AD" w:rsidRDefault="00123A65" w:rsidP="006468AD">
            <w:pPr>
              <w:spacing w:line="276" w:lineRule="auto"/>
              <w:rPr>
                <w:rFonts w:eastAsia="DengXian"/>
                <w:lang w:eastAsia="zh-CN"/>
              </w:rPr>
            </w:pPr>
          </w:p>
        </w:tc>
      </w:tr>
      <w:tr w:rsidR="00AA55E3" w14:paraId="57E34A85" w14:textId="77777777" w:rsidTr="00A143A8">
        <w:tc>
          <w:tcPr>
            <w:tcW w:w="2056" w:type="dxa"/>
            <w:shd w:val="clear" w:color="auto" w:fill="auto"/>
          </w:tcPr>
          <w:p w14:paraId="6935F003" w14:textId="77777777" w:rsidR="00AA55E3" w:rsidRPr="006468AD" w:rsidRDefault="00E93221" w:rsidP="006468AD">
            <w:pPr>
              <w:spacing w:line="276" w:lineRule="auto"/>
              <w:rPr>
                <w:rFonts w:eastAsia="DengXian"/>
                <w:lang w:eastAsia="zh-CN"/>
              </w:rPr>
            </w:pPr>
            <w:r>
              <w:rPr>
                <w:rFonts w:eastAsia="DengXian"/>
                <w:lang w:eastAsia="zh-CN"/>
              </w:rPr>
              <w:t>NEC</w:t>
            </w:r>
          </w:p>
        </w:tc>
        <w:tc>
          <w:tcPr>
            <w:tcW w:w="1047" w:type="dxa"/>
            <w:shd w:val="clear" w:color="auto" w:fill="auto"/>
          </w:tcPr>
          <w:p w14:paraId="5545992D" w14:textId="77777777" w:rsidR="00AA55E3" w:rsidRPr="006468AD" w:rsidRDefault="00E93221" w:rsidP="006468AD">
            <w:pPr>
              <w:spacing w:line="276" w:lineRule="auto"/>
              <w:rPr>
                <w:rFonts w:eastAsia="DengXian"/>
                <w:lang w:eastAsia="zh-CN"/>
              </w:rPr>
            </w:pPr>
            <w:r>
              <w:rPr>
                <w:rFonts w:eastAsia="DengXian"/>
                <w:lang w:eastAsia="zh-CN"/>
              </w:rPr>
              <w:t>Yes</w:t>
            </w:r>
          </w:p>
        </w:tc>
        <w:tc>
          <w:tcPr>
            <w:tcW w:w="6183" w:type="dxa"/>
            <w:shd w:val="clear" w:color="auto" w:fill="auto"/>
          </w:tcPr>
          <w:p w14:paraId="6A123760" w14:textId="77777777" w:rsidR="00AA55E3" w:rsidRPr="006468AD" w:rsidRDefault="00AA55E3" w:rsidP="006468AD">
            <w:pPr>
              <w:spacing w:line="276" w:lineRule="auto"/>
              <w:rPr>
                <w:rFonts w:eastAsia="DengXian"/>
                <w:lang w:eastAsia="zh-CN"/>
              </w:rPr>
            </w:pPr>
          </w:p>
        </w:tc>
      </w:tr>
      <w:tr w:rsidR="006B1CA5" w14:paraId="465295B8" w14:textId="77777777" w:rsidTr="00A143A8">
        <w:tc>
          <w:tcPr>
            <w:tcW w:w="2056" w:type="dxa"/>
            <w:shd w:val="clear" w:color="auto" w:fill="auto"/>
          </w:tcPr>
          <w:p w14:paraId="45AEB8B1" w14:textId="77777777" w:rsidR="006B1CA5" w:rsidRPr="006468AD" w:rsidRDefault="006B1CA5" w:rsidP="006B1CA5">
            <w:pPr>
              <w:spacing w:line="276" w:lineRule="auto"/>
              <w:rPr>
                <w:rFonts w:eastAsia="DengXian"/>
                <w:lang w:eastAsia="zh-CN"/>
              </w:rPr>
            </w:pPr>
            <w:r>
              <w:rPr>
                <w:rFonts w:eastAsia="DengXian" w:hint="eastAsia"/>
                <w:lang w:eastAsia="zh-CN"/>
              </w:rPr>
              <w:t>vivo</w:t>
            </w:r>
          </w:p>
        </w:tc>
        <w:tc>
          <w:tcPr>
            <w:tcW w:w="1047" w:type="dxa"/>
            <w:shd w:val="clear" w:color="auto" w:fill="auto"/>
          </w:tcPr>
          <w:p w14:paraId="5AF0391D"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4CCBED11" w14:textId="77777777" w:rsidR="006B1CA5" w:rsidRPr="006468AD" w:rsidRDefault="006B1CA5" w:rsidP="006B1CA5">
            <w:pPr>
              <w:spacing w:line="276" w:lineRule="auto"/>
              <w:rPr>
                <w:rFonts w:eastAsia="DengXian"/>
                <w:lang w:eastAsia="zh-CN"/>
              </w:rPr>
            </w:pPr>
          </w:p>
        </w:tc>
      </w:tr>
      <w:tr w:rsidR="00A302D7" w14:paraId="55A785C5" w14:textId="77777777" w:rsidTr="00A143A8">
        <w:tc>
          <w:tcPr>
            <w:tcW w:w="2056" w:type="dxa"/>
            <w:shd w:val="clear" w:color="auto" w:fill="auto"/>
          </w:tcPr>
          <w:p w14:paraId="694686F0"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51B38FE2"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70A3C41D" w14:textId="77777777" w:rsidR="00A302D7" w:rsidRPr="006468AD" w:rsidRDefault="00A302D7" w:rsidP="00A302D7">
            <w:pPr>
              <w:spacing w:line="276" w:lineRule="auto"/>
              <w:rPr>
                <w:rFonts w:eastAsia="DengXian"/>
                <w:lang w:eastAsia="zh-CN"/>
              </w:rPr>
            </w:pPr>
            <w:r>
              <w:rPr>
                <w:rFonts w:eastAsia="DengXian" w:hint="eastAsia"/>
                <w:lang w:eastAsia="zh-CN"/>
              </w:rPr>
              <w:t>T</w:t>
            </w:r>
            <w:r>
              <w:rPr>
                <w:rFonts w:eastAsia="DengXian"/>
                <w:lang w:eastAsia="zh-CN"/>
              </w:rPr>
              <w:t>his is a previous agreement.</w:t>
            </w:r>
          </w:p>
        </w:tc>
      </w:tr>
      <w:tr w:rsidR="00633B1B" w14:paraId="4408A32A" w14:textId="77777777" w:rsidTr="00A143A8">
        <w:tc>
          <w:tcPr>
            <w:tcW w:w="2056" w:type="dxa"/>
            <w:shd w:val="clear" w:color="auto" w:fill="auto"/>
          </w:tcPr>
          <w:p w14:paraId="16C3AC83" w14:textId="77777777" w:rsidR="00633B1B" w:rsidRPr="006468AD" w:rsidRDefault="00633B1B" w:rsidP="00633B1B">
            <w:pPr>
              <w:spacing w:line="276" w:lineRule="auto"/>
              <w:rPr>
                <w:rFonts w:eastAsia="DengXian"/>
                <w:lang w:eastAsia="zh-CN"/>
              </w:rPr>
            </w:pPr>
            <w:r>
              <w:rPr>
                <w:rFonts w:eastAsia="DengXian"/>
                <w:lang w:eastAsia="zh-CN"/>
              </w:rPr>
              <w:t>Apple</w:t>
            </w:r>
          </w:p>
        </w:tc>
        <w:tc>
          <w:tcPr>
            <w:tcW w:w="1047" w:type="dxa"/>
            <w:shd w:val="clear" w:color="auto" w:fill="auto"/>
          </w:tcPr>
          <w:p w14:paraId="6BBDDE2D" w14:textId="77777777" w:rsidR="00633B1B" w:rsidRPr="006468AD" w:rsidRDefault="00633B1B" w:rsidP="00633B1B">
            <w:pPr>
              <w:spacing w:line="276" w:lineRule="auto"/>
              <w:rPr>
                <w:rFonts w:eastAsia="DengXian"/>
                <w:lang w:eastAsia="zh-CN"/>
              </w:rPr>
            </w:pPr>
            <w:r>
              <w:rPr>
                <w:rFonts w:eastAsia="DengXian"/>
                <w:lang w:eastAsia="zh-CN"/>
              </w:rPr>
              <w:t>Yes</w:t>
            </w:r>
          </w:p>
        </w:tc>
        <w:tc>
          <w:tcPr>
            <w:tcW w:w="6183" w:type="dxa"/>
            <w:shd w:val="clear" w:color="auto" w:fill="auto"/>
          </w:tcPr>
          <w:p w14:paraId="6E015437" w14:textId="77777777" w:rsidR="00633B1B" w:rsidRPr="006468AD" w:rsidRDefault="00633B1B" w:rsidP="00633B1B">
            <w:pPr>
              <w:spacing w:line="276" w:lineRule="auto"/>
              <w:rPr>
                <w:rFonts w:eastAsia="DengXian"/>
                <w:lang w:eastAsia="zh-CN"/>
              </w:rPr>
            </w:pPr>
            <w:r>
              <w:rPr>
                <w:rFonts w:eastAsia="DengXian"/>
                <w:lang w:eastAsia="zh-CN"/>
              </w:rPr>
              <w:t xml:space="preserve">Observation 1 use wording "can", then "at least" is redundant. Suggest </w:t>
            </w:r>
            <w:proofErr w:type="gramStart"/>
            <w:r>
              <w:rPr>
                <w:rFonts w:eastAsia="DengXian"/>
                <w:lang w:eastAsia="zh-CN"/>
              </w:rPr>
              <w:t>to remove</w:t>
            </w:r>
            <w:proofErr w:type="gramEnd"/>
            <w:r>
              <w:rPr>
                <w:rFonts w:eastAsia="DengXian"/>
                <w:lang w:eastAsia="zh-CN"/>
              </w:rPr>
              <w:t xml:space="preserve"> "at least".</w:t>
            </w:r>
          </w:p>
        </w:tc>
      </w:tr>
      <w:tr w:rsidR="0022700F" w14:paraId="422BC582" w14:textId="77777777" w:rsidTr="00A143A8">
        <w:tc>
          <w:tcPr>
            <w:tcW w:w="2056" w:type="dxa"/>
            <w:shd w:val="clear" w:color="auto" w:fill="auto"/>
          </w:tcPr>
          <w:p w14:paraId="1A684C5D"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2E4657EA" w14:textId="77777777" w:rsidR="0022700F" w:rsidRPr="006468AD" w:rsidRDefault="0022700F" w:rsidP="0022700F">
            <w:pPr>
              <w:spacing w:line="276" w:lineRule="auto"/>
              <w:rPr>
                <w:rFonts w:eastAsia="DengXian"/>
                <w:lang w:eastAsia="zh-CN"/>
              </w:rPr>
            </w:pPr>
            <w:r>
              <w:rPr>
                <w:rFonts w:eastAsia="DengXian"/>
                <w:lang w:eastAsia="zh-CN"/>
              </w:rPr>
              <w:t>Yes</w:t>
            </w:r>
          </w:p>
        </w:tc>
        <w:tc>
          <w:tcPr>
            <w:tcW w:w="6183" w:type="dxa"/>
            <w:shd w:val="clear" w:color="auto" w:fill="auto"/>
          </w:tcPr>
          <w:p w14:paraId="5BA77476" w14:textId="77777777" w:rsidR="0022700F" w:rsidRPr="006468AD" w:rsidRDefault="0022700F" w:rsidP="0022700F">
            <w:pPr>
              <w:spacing w:line="276" w:lineRule="auto"/>
              <w:rPr>
                <w:rFonts w:eastAsia="DengXian"/>
                <w:lang w:eastAsia="zh-CN"/>
              </w:rPr>
            </w:pPr>
            <w:r>
              <w:rPr>
                <w:rFonts w:eastAsia="DengXian"/>
                <w:lang w:eastAsia="zh-CN"/>
              </w:rPr>
              <w:t>Plus, we would like to highlight the importance of referring to model</w:t>
            </w:r>
            <w:r w:rsidRPr="00D33814">
              <w:rPr>
                <w:rFonts w:eastAsia="DengXian"/>
                <w:b/>
                <w:bCs/>
                <w:color w:val="FF0000"/>
                <w:u w:val="single"/>
                <w:lang w:eastAsia="zh-CN"/>
              </w:rPr>
              <w:t>s</w:t>
            </w:r>
            <w:r>
              <w:rPr>
                <w:rFonts w:eastAsia="DengXian"/>
                <w:color w:val="FF0000"/>
                <w:lang w:eastAsia="zh-CN"/>
              </w:rPr>
              <w:t xml:space="preserve"> </w:t>
            </w:r>
            <w:r w:rsidRPr="00D33814">
              <w:rPr>
                <w:rFonts w:eastAsia="DengXian"/>
                <w:lang w:eastAsia="zh-CN"/>
              </w:rPr>
              <w:t xml:space="preserve">as the model ID design could end up pointing to a set of models intended for </w:t>
            </w:r>
            <w:proofErr w:type="gramStart"/>
            <w:r w:rsidRPr="00D33814">
              <w:rPr>
                <w:rFonts w:eastAsia="DengXian"/>
                <w:lang w:eastAsia="zh-CN"/>
              </w:rPr>
              <w:t>e.g.</w:t>
            </w:r>
            <w:proofErr w:type="gramEnd"/>
            <w:r w:rsidRPr="00D33814">
              <w:rPr>
                <w:rFonts w:eastAsia="DengXian"/>
                <w:lang w:eastAsia="zh-CN"/>
              </w:rPr>
              <w:t xml:space="preserve"> a functionality.</w:t>
            </w:r>
            <w:r>
              <w:rPr>
                <w:rFonts w:eastAsia="DengXian"/>
                <w:color w:val="FF0000"/>
                <w:lang w:eastAsia="zh-CN"/>
              </w:rPr>
              <w:t xml:space="preserve"> </w:t>
            </w:r>
          </w:p>
        </w:tc>
      </w:tr>
      <w:tr w:rsidR="0022700F" w14:paraId="338F989C" w14:textId="77777777" w:rsidTr="00A143A8">
        <w:tc>
          <w:tcPr>
            <w:tcW w:w="2056" w:type="dxa"/>
            <w:shd w:val="clear" w:color="auto" w:fill="auto"/>
          </w:tcPr>
          <w:p w14:paraId="2444E29F" w14:textId="77777777" w:rsidR="0022700F" w:rsidRPr="006468AD" w:rsidRDefault="00F926D8"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01B6B1CD" w14:textId="77777777" w:rsidR="0022700F" w:rsidRPr="006468AD" w:rsidRDefault="00003522" w:rsidP="0022700F">
            <w:pPr>
              <w:spacing w:line="276" w:lineRule="auto"/>
              <w:rPr>
                <w:rFonts w:eastAsia="DengXian"/>
                <w:lang w:eastAsia="zh-CN"/>
              </w:rPr>
            </w:pPr>
            <w:r>
              <w:rPr>
                <w:rFonts w:eastAsia="DengXian"/>
                <w:lang w:eastAsia="zh-CN"/>
              </w:rPr>
              <w:t>Partially</w:t>
            </w:r>
          </w:p>
        </w:tc>
        <w:tc>
          <w:tcPr>
            <w:tcW w:w="6183" w:type="dxa"/>
            <w:shd w:val="clear" w:color="auto" w:fill="auto"/>
          </w:tcPr>
          <w:p w14:paraId="58CFB640" w14:textId="77777777" w:rsidR="0022700F" w:rsidRPr="006468AD" w:rsidRDefault="00003522" w:rsidP="0022700F">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for </w:t>
            </w:r>
            <w:r w:rsidRPr="00003522">
              <w:rPr>
                <w:rFonts w:eastAsia="DengXian"/>
                <w:lang w:eastAsia="zh-CN"/>
              </w:rPr>
              <w:t>model selection/activation/deactivation/switching.</w:t>
            </w:r>
            <w:r>
              <w:rPr>
                <w:rFonts w:eastAsia="DengXian"/>
                <w:lang w:eastAsia="zh-CN"/>
              </w:rPr>
              <w:t xml:space="preserve"> however, we strongly disagree with the concept that a model ID can refer to more than one model.  Having a model ID refer to multiple models severely impacts MNO’s ability to test, </w:t>
            </w:r>
            <w:proofErr w:type="gramStart"/>
            <w:r>
              <w:rPr>
                <w:rFonts w:eastAsia="DengXian"/>
                <w:lang w:eastAsia="zh-CN"/>
              </w:rPr>
              <w:t>verify ,</w:t>
            </w:r>
            <w:proofErr w:type="gramEnd"/>
            <w:r>
              <w:rPr>
                <w:rFonts w:eastAsia="DengXian"/>
                <w:lang w:eastAsia="zh-CN"/>
              </w:rPr>
              <w:t xml:space="preserve"> monitor AI/ML impact on the network. </w:t>
            </w:r>
          </w:p>
        </w:tc>
      </w:tr>
    </w:tbl>
    <w:p w14:paraId="26DE5D9C" w14:textId="77777777" w:rsidR="006418A1" w:rsidRDefault="006418A1" w:rsidP="002A2B5D">
      <w:pPr>
        <w:pStyle w:val="BodyText"/>
        <w:rPr>
          <w:rFonts w:eastAsia="DengXian"/>
          <w:lang w:eastAsia="zh-CN"/>
        </w:rPr>
      </w:pPr>
    </w:p>
    <w:p w14:paraId="3BB9E158" w14:textId="77777777" w:rsidR="00502BCB" w:rsidRDefault="00502BCB" w:rsidP="002A2B5D">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6506C53B" w14:textId="77777777" w:rsidR="00502BCB" w:rsidRDefault="00502BCB" w:rsidP="002A2B5D">
      <w:pPr>
        <w:pStyle w:val="BodyText"/>
        <w:rPr>
          <w:rFonts w:eastAsia="DengXian" w:hint="eastAsia"/>
          <w:lang w:eastAsia="zh-CN"/>
        </w:rPr>
      </w:pPr>
    </w:p>
    <w:p w14:paraId="4FC96796" w14:textId="77777777" w:rsidR="006418A1" w:rsidRDefault="00D2398D" w:rsidP="002A2B5D">
      <w:pPr>
        <w:pStyle w:val="BodyText"/>
        <w:rPr>
          <w:rFonts w:eastAsia="DengXian"/>
          <w:lang w:eastAsia="zh-CN"/>
        </w:rPr>
      </w:pPr>
      <w:r>
        <w:rPr>
          <w:rFonts w:eastAsia="DengXian" w:hint="eastAsia"/>
          <w:lang w:eastAsia="zh-CN"/>
        </w:rPr>
        <w:t>A</w:t>
      </w:r>
      <w:r>
        <w:rPr>
          <w:rFonts w:eastAsia="DengXian"/>
          <w:lang w:eastAsia="zh-CN"/>
        </w:rPr>
        <w:t xml:space="preserve">s for the fallback use case, </w:t>
      </w:r>
      <w:r>
        <w:rPr>
          <w:rFonts w:eastAsia="DengXian"/>
          <w:bCs/>
          <w:lang w:eastAsia="zh-CN"/>
        </w:rPr>
        <w:t>f</w:t>
      </w:r>
      <w:r w:rsidRPr="00D2398D">
        <w:rPr>
          <w:rFonts w:eastAsia="DengXian"/>
          <w:bCs/>
          <w:lang w:eastAsia="zh-CN"/>
        </w:rPr>
        <w:t xml:space="preserve">rom </w:t>
      </w:r>
      <w:r>
        <w:rPr>
          <w:rFonts w:eastAsia="DengXian"/>
          <w:bCs/>
          <w:lang w:eastAsia="zh-CN"/>
        </w:rPr>
        <w:t>offline</w:t>
      </w:r>
      <w:r w:rsidRPr="00D2398D">
        <w:rPr>
          <w:rFonts w:eastAsia="DengXian"/>
          <w:bCs/>
          <w:lang w:eastAsia="zh-CN"/>
        </w:rPr>
        <w:t xml:space="preserve"> rapporteur’s point of view</w:t>
      </w:r>
      <w:r>
        <w:rPr>
          <w:rFonts w:eastAsia="DengXian"/>
          <w:bCs/>
          <w:lang w:eastAsia="zh-CN"/>
        </w:rPr>
        <w:t>,</w:t>
      </w:r>
      <w:r>
        <w:rPr>
          <w:rFonts w:eastAsia="DengXian"/>
          <w:lang w:eastAsia="zh-CN"/>
        </w:rPr>
        <w:t xml:space="preserve"> it may be hard for RAN2 to make the judgement that this use case is missed by RAN1 or is clearly ruled out by RAN1 on purpose, so the safer way is to leave this use case FFS for now. </w:t>
      </w:r>
      <w:r w:rsidR="003A11E8">
        <w:rPr>
          <w:rFonts w:eastAsia="DengXian"/>
          <w:lang w:eastAsia="zh-CN"/>
        </w:rPr>
        <w:t>Anyway,</w:t>
      </w:r>
      <w:r>
        <w:rPr>
          <w:rFonts w:eastAsia="DengXian"/>
          <w:lang w:eastAsia="zh-CN"/>
        </w:rPr>
        <w:t xml:space="preserve"> three options are given for comments:</w:t>
      </w:r>
    </w:p>
    <w:p w14:paraId="7C97C8B2" w14:textId="77777777" w:rsidR="00D2398D" w:rsidRPr="00051BC4" w:rsidRDefault="00D2398D" w:rsidP="002A2B5D">
      <w:pPr>
        <w:pStyle w:val="BodyText"/>
        <w:rPr>
          <w:rFonts w:eastAsia="DengXian"/>
          <w:lang w:eastAsia="zh-CN"/>
        </w:rPr>
      </w:pPr>
      <w:r w:rsidRPr="0022430E">
        <w:rPr>
          <w:rFonts w:eastAsia="DengXian" w:hint="eastAsia"/>
          <w:b/>
          <w:lang w:eastAsia="zh-CN"/>
        </w:rPr>
        <w:lastRenderedPageBreak/>
        <w:t>O</w:t>
      </w:r>
      <w:r w:rsidRPr="0022430E">
        <w:rPr>
          <w:rFonts w:eastAsia="DengXian"/>
          <w:b/>
          <w:lang w:eastAsia="zh-CN"/>
        </w:rPr>
        <w:t>ption1</w:t>
      </w:r>
      <w:r w:rsidRPr="00051BC4">
        <w:rPr>
          <w:rFonts w:eastAsia="DengXian"/>
          <w:lang w:eastAsia="zh-CN"/>
        </w:rPr>
        <w:t xml:space="preserve">: </w:t>
      </w:r>
      <w:r w:rsidR="003A11E8" w:rsidRPr="00051BC4">
        <w:rPr>
          <w:rFonts w:eastAsia="DengXian"/>
          <w:lang w:eastAsia="zh-CN"/>
        </w:rPr>
        <w:t>For model-ID-based LCM, model ID is not used for fallback LCM purpose.</w:t>
      </w:r>
    </w:p>
    <w:p w14:paraId="65FB4162" w14:textId="77777777" w:rsidR="003A11E8" w:rsidRPr="00051BC4" w:rsidRDefault="003A11E8" w:rsidP="002A2B5D">
      <w:pPr>
        <w:pStyle w:val="BodyText"/>
        <w:rPr>
          <w:rFonts w:eastAsia="DengXian"/>
          <w:lang w:eastAsia="zh-CN"/>
        </w:rPr>
      </w:pPr>
      <w:r w:rsidRPr="0022430E">
        <w:rPr>
          <w:rFonts w:eastAsia="DengXian" w:hint="eastAsia"/>
          <w:b/>
          <w:lang w:eastAsia="zh-CN"/>
        </w:rPr>
        <w:t>O</w:t>
      </w:r>
      <w:r w:rsidRPr="0022430E">
        <w:rPr>
          <w:rFonts w:eastAsia="DengXian"/>
          <w:b/>
          <w:lang w:eastAsia="zh-CN"/>
        </w:rPr>
        <w:t>ption2</w:t>
      </w:r>
      <w:r w:rsidRPr="00051BC4">
        <w:rPr>
          <w:rFonts w:eastAsia="DengXian"/>
          <w:lang w:eastAsia="zh-CN"/>
        </w:rPr>
        <w:t>:</w:t>
      </w:r>
      <w:r w:rsidR="00724AE1" w:rsidRPr="00051BC4">
        <w:rPr>
          <w:rFonts w:eastAsia="DengXian"/>
          <w:lang w:eastAsia="zh-CN"/>
        </w:rPr>
        <w:t xml:space="preserve"> For model-ID-based LCM, model ID can be used for fallback LCM purpose.</w:t>
      </w:r>
    </w:p>
    <w:p w14:paraId="73083C04" w14:textId="77777777" w:rsidR="00724AE1" w:rsidRPr="00051BC4" w:rsidRDefault="00724AE1" w:rsidP="002A2B5D">
      <w:pPr>
        <w:pStyle w:val="BodyText"/>
        <w:rPr>
          <w:rFonts w:eastAsia="DengXian" w:hint="eastAsia"/>
          <w:lang w:eastAsia="zh-CN"/>
        </w:rPr>
      </w:pPr>
      <w:r w:rsidRPr="0022430E">
        <w:rPr>
          <w:rFonts w:eastAsia="DengXian" w:hint="eastAsia"/>
          <w:b/>
          <w:lang w:eastAsia="zh-CN"/>
        </w:rPr>
        <w:t>O</w:t>
      </w:r>
      <w:r w:rsidRPr="0022430E">
        <w:rPr>
          <w:rFonts w:eastAsia="DengXian"/>
          <w:b/>
          <w:lang w:eastAsia="zh-CN"/>
        </w:rPr>
        <w:t>ption3</w:t>
      </w:r>
      <w:r w:rsidRPr="00051BC4">
        <w:rPr>
          <w:rFonts w:eastAsia="DengXian"/>
          <w:lang w:eastAsia="zh-CN"/>
        </w:rPr>
        <w:t xml:space="preserve">: For model-ID-based LCM, it’s FFS whether model ID </w:t>
      </w:r>
      <w:r w:rsidR="002C582A">
        <w:rPr>
          <w:rFonts w:eastAsia="DengXian"/>
          <w:lang w:eastAsia="zh-CN"/>
        </w:rPr>
        <w:t>is</w:t>
      </w:r>
      <w:r w:rsidRPr="00051BC4">
        <w:rPr>
          <w:rFonts w:eastAsia="DengXian"/>
          <w:lang w:eastAsia="zh-CN"/>
        </w:rPr>
        <w:t xml:space="preserve"> used for fallback LCM purpose.</w:t>
      </w:r>
    </w:p>
    <w:p w14:paraId="1DF3697B" w14:textId="77777777" w:rsidR="002C582A" w:rsidRDefault="002C582A" w:rsidP="002C582A">
      <w:pPr>
        <w:spacing w:beforeLines="50" w:before="120" w:afterLines="50" w:after="120"/>
        <w:rPr>
          <w:rFonts w:eastAsia="DengXian"/>
          <w:lang w:eastAsia="zh-CN"/>
        </w:rPr>
      </w:pPr>
      <w:r>
        <w:rPr>
          <w:rFonts w:eastAsia="DengXian"/>
          <w:lang w:eastAsia="zh-CN"/>
        </w:rPr>
        <w:t>Companies are invited to share view</w:t>
      </w:r>
      <w:r w:rsidR="00DD506F">
        <w:rPr>
          <w:rFonts w:eastAsia="DengXian"/>
          <w:lang w:eastAsia="zh-CN"/>
        </w:rPr>
        <w:t>s</w:t>
      </w:r>
      <w:r>
        <w:rPr>
          <w:rFonts w:eastAsia="DengXian"/>
          <w:lang w:eastAsia="zh-CN"/>
        </w:rPr>
        <w:t xml:space="preserve"> on Q2. Please also take the </w:t>
      </w:r>
      <w:r w:rsidR="00CA5C2E">
        <w:rPr>
          <w:rFonts w:eastAsia="DengXian"/>
          <w:lang w:eastAsia="zh-CN"/>
        </w:rPr>
        <w:t>Notes</w:t>
      </w:r>
      <w:r>
        <w:rPr>
          <w:rFonts w:eastAsia="DengXian"/>
          <w:lang w:eastAsia="zh-CN"/>
        </w:rPr>
        <w:t xml:space="preserve"> given in the introduction section into account when you have comments.</w:t>
      </w:r>
    </w:p>
    <w:p w14:paraId="1E224942" w14:textId="77777777" w:rsidR="00726F9A" w:rsidRPr="00967F9A" w:rsidRDefault="00726F9A" w:rsidP="00726F9A">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2</w:t>
      </w:r>
      <w:r w:rsidRPr="00123A65">
        <w:rPr>
          <w:rFonts w:eastAsia="DengXian"/>
          <w:b/>
          <w:lang w:eastAsia="zh-CN"/>
        </w:rPr>
        <w:t xml:space="preserve">: </w:t>
      </w:r>
      <w:r>
        <w:rPr>
          <w:rFonts w:eastAsia="DengXian"/>
          <w:b/>
          <w:lang w:eastAsia="zh-CN"/>
        </w:rPr>
        <w:t>Which Option is preferred</w:t>
      </w:r>
      <w:r w:rsidR="00835E24">
        <w:rPr>
          <w:rFonts w:eastAsia="DengXian"/>
          <w:b/>
          <w:lang w:eastAsia="zh-CN"/>
        </w:rPr>
        <w:t xml:space="preserve"> from your side</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228"/>
        <w:gridCol w:w="6037"/>
      </w:tblGrid>
      <w:tr w:rsidR="00726F9A" w14:paraId="10297481" w14:textId="77777777" w:rsidTr="006B1CA5">
        <w:tc>
          <w:tcPr>
            <w:tcW w:w="2021" w:type="dxa"/>
            <w:shd w:val="clear" w:color="auto" w:fill="auto"/>
          </w:tcPr>
          <w:p w14:paraId="24613DF2" w14:textId="77777777" w:rsidR="00726F9A" w:rsidRPr="006468AD" w:rsidRDefault="00726F9A" w:rsidP="006468AD">
            <w:pPr>
              <w:spacing w:line="276" w:lineRule="auto"/>
              <w:rPr>
                <w:rFonts w:eastAsia="DengXian"/>
                <w:b/>
                <w:lang w:eastAsia="zh-CN"/>
              </w:rPr>
            </w:pPr>
            <w:r w:rsidRPr="006468AD">
              <w:rPr>
                <w:rFonts w:eastAsia="DengXian"/>
                <w:b/>
                <w:lang w:eastAsia="zh-CN"/>
              </w:rPr>
              <w:t>Company</w:t>
            </w:r>
          </w:p>
        </w:tc>
        <w:tc>
          <w:tcPr>
            <w:tcW w:w="1228" w:type="dxa"/>
            <w:shd w:val="clear" w:color="auto" w:fill="auto"/>
          </w:tcPr>
          <w:p w14:paraId="41924601" w14:textId="77777777" w:rsidR="00726F9A" w:rsidRPr="006468AD" w:rsidRDefault="00726F9A" w:rsidP="006468AD">
            <w:pPr>
              <w:spacing w:line="276" w:lineRule="auto"/>
              <w:rPr>
                <w:rFonts w:eastAsia="DengXian"/>
                <w:b/>
                <w:lang w:eastAsia="zh-CN"/>
              </w:rPr>
            </w:pPr>
            <w:r w:rsidRPr="006468AD">
              <w:rPr>
                <w:rFonts w:eastAsia="DengXian" w:hint="eastAsia"/>
                <w:b/>
                <w:lang w:eastAsia="zh-CN"/>
              </w:rPr>
              <w:t>O</w:t>
            </w:r>
            <w:r w:rsidRPr="006468AD">
              <w:rPr>
                <w:rFonts w:eastAsia="DengXian"/>
                <w:b/>
                <w:lang w:eastAsia="zh-CN"/>
              </w:rPr>
              <w:t>ption1/2/3</w:t>
            </w:r>
          </w:p>
        </w:tc>
        <w:tc>
          <w:tcPr>
            <w:tcW w:w="6037" w:type="dxa"/>
            <w:shd w:val="clear" w:color="auto" w:fill="auto"/>
          </w:tcPr>
          <w:p w14:paraId="23946D15" w14:textId="77777777" w:rsidR="00726F9A" w:rsidRPr="006468AD" w:rsidRDefault="00726F9A" w:rsidP="006468AD">
            <w:pPr>
              <w:spacing w:line="276" w:lineRule="auto"/>
              <w:rPr>
                <w:rFonts w:eastAsia="DengXian"/>
                <w:b/>
                <w:lang w:eastAsia="zh-CN"/>
              </w:rPr>
            </w:pPr>
            <w:r w:rsidRPr="006468AD">
              <w:rPr>
                <w:rFonts w:eastAsia="DengXian"/>
                <w:b/>
                <w:lang w:eastAsia="zh-CN"/>
              </w:rPr>
              <w:t>Comments</w:t>
            </w:r>
          </w:p>
        </w:tc>
      </w:tr>
      <w:tr w:rsidR="00A143A8" w14:paraId="1B3421D4" w14:textId="77777777" w:rsidTr="006B1CA5">
        <w:tc>
          <w:tcPr>
            <w:tcW w:w="2021" w:type="dxa"/>
            <w:shd w:val="clear" w:color="auto" w:fill="auto"/>
          </w:tcPr>
          <w:p w14:paraId="21674358" w14:textId="77777777" w:rsidR="00A143A8" w:rsidRPr="006468AD" w:rsidRDefault="00A143A8" w:rsidP="00A143A8">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228" w:type="dxa"/>
            <w:shd w:val="clear" w:color="auto" w:fill="auto"/>
          </w:tcPr>
          <w:p w14:paraId="118F4F94" w14:textId="77777777" w:rsidR="00A143A8" w:rsidRPr="006468AD" w:rsidRDefault="00A143A8" w:rsidP="00A143A8">
            <w:pPr>
              <w:spacing w:line="276" w:lineRule="auto"/>
              <w:rPr>
                <w:rFonts w:eastAsia="DengXian"/>
                <w:lang w:eastAsia="zh-CN"/>
              </w:rPr>
            </w:pPr>
            <w:r>
              <w:rPr>
                <w:rFonts w:eastAsia="DengXian"/>
                <w:lang w:eastAsia="zh-CN"/>
              </w:rPr>
              <w:t>Option 3</w:t>
            </w:r>
          </w:p>
        </w:tc>
        <w:tc>
          <w:tcPr>
            <w:tcW w:w="6037" w:type="dxa"/>
            <w:shd w:val="clear" w:color="auto" w:fill="auto"/>
          </w:tcPr>
          <w:p w14:paraId="41EC949E" w14:textId="77777777" w:rsidR="00A143A8" w:rsidRDefault="00A143A8" w:rsidP="00A143A8">
            <w:pPr>
              <w:spacing w:line="276" w:lineRule="auto"/>
              <w:rPr>
                <w:rFonts w:eastAsia="DengXian"/>
                <w:lang w:eastAsia="zh-CN"/>
              </w:rPr>
            </w:pPr>
            <w:r>
              <w:rPr>
                <w:rFonts w:eastAsia="DengXian" w:hint="eastAsia"/>
                <w:lang w:eastAsia="zh-CN"/>
              </w:rPr>
              <w:t>I</w:t>
            </w:r>
            <w:r>
              <w:rPr>
                <w:rFonts w:eastAsia="DengXian"/>
                <w:lang w:eastAsia="zh-CN"/>
              </w:rPr>
              <w:t xml:space="preserve">n our understanding, fallback means a </w:t>
            </w:r>
            <w:r w:rsidR="00A565CB">
              <w:rPr>
                <w:rFonts w:eastAsia="DengXian"/>
                <w:lang w:eastAsia="zh-CN"/>
              </w:rPr>
              <w:t>change</w:t>
            </w:r>
            <w:r>
              <w:rPr>
                <w:rFonts w:eastAsia="DengXian"/>
                <w:lang w:eastAsia="zh-CN"/>
              </w:rPr>
              <w:t xml:space="preserve"> from AI-based </w:t>
            </w:r>
            <w:r w:rsidR="0089425B">
              <w:rPr>
                <w:rFonts w:eastAsia="DengXian"/>
                <w:lang w:eastAsia="zh-CN"/>
              </w:rPr>
              <w:t>state</w:t>
            </w:r>
            <w:r>
              <w:rPr>
                <w:rFonts w:eastAsia="DengXian"/>
                <w:lang w:eastAsia="zh-CN"/>
              </w:rPr>
              <w:t xml:space="preserve"> to non-AI-based </w:t>
            </w:r>
            <w:r w:rsidR="0089425B">
              <w:rPr>
                <w:rFonts w:eastAsia="DengXian"/>
                <w:lang w:eastAsia="zh-CN"/>
              </w:rPr>
              <w:t xml:space="preserve">state, </w:t>
            </w:r>
            <w:proofErr w:type="gramStart"/>
            <w:r w:rsidR="0089425B">
              <w:rPr>
                <w:rFonts w:eastAsia="DengXian"/>
                <w:lang w:eastAsia="zh-CN"/>
              </w:rPr>
              <w:t>e.g.</w:t>
            </w:r>
            <w:proofErr w:type="gramEnd"/>
            <w:r w:rsidR="0089425B">
              <w:rPr>
                <w:rFonts w:eastAsia="DengXian"/>
                <w:lang w:eastAsia="zh-CN"/>
              </w:rPr>
              <w:t xml:space="preserve"> </w:t>
            </w:r>
            <w:r>
              <w:rPr>
                <w:rFonts w:eastAsia="DengXian"/>
                <w:lang w:eastAsia="zh-CN"/>
              </w:rPr>
              <w:t>initially the UE is using AI-based CSI prediction, and then due to some reasons, the network does not want to enable this AI based solution, so the UE can be configured to</w:t>
            </w:r>
            <w:r w:rsidR="00764DE3">
              <w:rPr>
                <w:rFonts w:eastAsia="DengXian"/>
                <w:lang w:eastAsia="zh-CN"/>
              </w:rPr>
              <w:t xml:space="preserve"> go to</w:t>
            </w:r>
            <w:r>
              <w:rPr>
                <w:rFonts w:eastAsia="DengXian"/>
                <w:lang w:eastAsia="zh-CN"/>
              </w:rPr>
              <w:t xml:space="preserve"> legacy CSI handling (without any AI-based CSI prediction).</w:t>
            </w:r>
          </w:p>
          <w:p w14:paraId="2C0E3F8D" w14:textId="77777777" w:rsidR="00A143A8" w:rsidRPr="007F4575" w:rsidRDefault="00A143A8" w:rsidP="00A143A8">
            <w:pPr>
              <w:spacing w:line="276" w:lineRule="auto"/>
              <w:rPr>
                <w:rFonts w:eastAsia="DengXian"/>
                <w:lang w:eastAsia="zh-CN"/>
              </w:rPr>
            </w:pPr>
          </w:p>
          <w:p w14:paraId="39A8C902" w14:textId="77777777" w:rsidR="00A143A8" w:rsidRPr="006468AD" w:rsidRDefault="00A143A8" w:rsidP="00503A67">
            <w:pPr>
              <w:spacing w:line="276" w:lineRule="auto"/>
              <w:rPr>
                <w:rFonts w:eastAsia="DengXian" w:hint="eastAsia"/>
                <w:lang w:eastAsia="zh-CN"/>
              </w:rPr>
            </w:pPr>
            <w:r>
              <w:rPr>
                <w:rFonts w:eastAsia="DengXian" w:hint="eastAsia"/>
                <w:lang w:eastAsia="zh-CN"/>
              </w:rPr>
              <w:t>F</w:t>
            </w:r>
            <w:r>
              <w:rPr>
                <w:rFonts w:eastAsia="DengXian"/>
                <w:lang w:eastAsia="zh-CN"/>
              </w:rPr>
              <w:t xml:space="preserve">or now, we think it is hard for RAN2 to </w:t>
            </w:r>
            <w:proofErr w:type="gramStart"/>
            <w:r>
              <w:rPr>
                <w:rFonts w:eastAsia="DengXian"/>
                <w:lang w:eastAsia="zh-CN"/>
              </w:rPr>
              <w:t>make a decision</w:t>
            </w:r>
            <w:proofErr w:type="gramEnd"/>
            <w:r>
              <w:rPr>
                <w:rFonts w:eastAsia="DengXian"/>
                <w:lang w:eastAsia="zh-CN"/>
              </w:rPr>
              <w:t>, and it rely on the meaning/requirement of fallback</w:t>
            </w:r>
            <w:r w:rsidR="00D6670E">
              <w:rPr>
                <w:rFonts w:eastAsia="DengXian"/>
                <w:lang w:eastAsia="zh-CN"/>
              </w:rPr>
              <w:t xml:space="preserve"> (may need more RAN1 inputs)</w:t>
            </w:r>
            <w:r>
              <w:rPr>
                <w:rFonts w:eastAsia="DengXian"/>
                <w:lang w:eastAsia="zh-CN"/>
              </w:rPr>
              <w:t>, so we prefer option 3.</w:t>
            </w:r>
          </w:p>
        </w:tc>
      </w:tr>
      <w:tr w:rsidR="00A143A8" w14:paraId="4865D91B" w14:textId="77777777" w:rsidTr="006B1CA5">
        <w:tc>
          <w:tcPr>
            <w:tcW w:w="2021" w:type="dxa"/>
            <w:shd w:val="clear" w:color="auto" w:fill="auto"/>
          </w:tcPr>
          <w:p w14:paraId="3A027C29" w14:textId="77777777" w:rsidR="00A143A8" w:rsidRPr="006468AD" w:rsidRDefault="00476AEB" w:rsidP="00A143A8">
            <w:pPr>
              <w:spacing w:line="276" w:lineRule="auto"/>
              <w:rPr>
                <w:rFonts w:eastAsia="DengXian"/>
                <w:lang w:eastAsia="zh-CN"/>
              </w:rPr>
            </w:pPr>
            <w:r>
              <w:rPr>
                <w:rFonts w:eastAsia="DengXian" w:hint="eastAsia"/>
                <w:lang w:eastAsia="zh-CN"/>
              </w:rPr>
              <w:t>X</w:t>
            </w:r>
            <w:r>
              <w:rPr>
                <w:rFonts w:eastAsia="DengXian"/>
                <w:lang w:eastAsia="zh-CN"/>
              </w:rPr>
              <w:t>iaomi</w:t>
            </w:r>
          </w:p>
        </w:tc>
        <w:tc>
          <w:tcPr>
            <w:tcW w:w="1228" w:type="dxa"/>
            <w:shd w:val="clear" w:color="auto" w:fill="auto"/>
          </w:tcPr>
          <w:p w14:paraId="0C6208F0" w14:textId="77777777" w:rsidR="00A143A8" w:rsidRPr="006468AD" w:rsidRDefault="00476AEB" w:rsidP="00A143A8">
            <w:pPr>
              <w:spacing w:line="276" w:lineRule="auto"/>
              <w:rPr>
                <w:rFonts w:eastAsia="DengXian"/>
                <w:lang w:eastAsia="zh-CN"/>
              </w:rPr>
            </w:pPr>
            <w:r>
              <w:rPr>
                <w:rFonts w:eastAsia="DengXian" w:hint="eastAsia"/>
                <w:lang w:eastAsia="zh-CN"/>
              </w:rPr>
              <w:t>3</w:t>
            </w:r>
          </w:p>
        </w:tc>
        <w:tc>
          <w:tcPr>
            <w:tcW w:w="6037" w:type="dxa"/>
            <w:shd w:val="clear" w:color="auto" w:fill="auto"/>
          </w:tcPr>
          <w:p w14:paraId="27FDA313" w14:textId="77777777" w:rsidR="00A143A8" w:rsidRPr="006468AD" w:rsidRDefault="00476AEB" w:rsidP="00A143A8">
            <w:pPr>
              <w:spacing w:line="276" w:lineRule="auto"/>
              <w:rPr>
                <w:rFonts w:eastAsia="DengXian"/>
                <w:lang w:eastAsia="zh-CN"/>
              </w:rPr>
            </w:pPr>
            <w:r>
              <w:rPr>
                <w:rFonts w:eastAsia="DengXian"/>
                <w:lang w:eastAsia="zh-CN"/>
              </w:rPr>
              <w:t>There is no common understanding about the need of fallback procedure. It’s too early to conclude whether model ID is needed for fallback.</w:t>
            </w:r>
          </w:p>
        </w:tc>
      </w:tr>
      <w:tr w:rsidR="00A143A8" w14:paraId="63D8D0E5" w14:textId="77777777" w:rsidTr="006B1CA5">
        <w:tc>
          <w:tcPr>
            <w:tcW w:w="2021" w:type="dxa"/>
            <w:shd w:val="clear" w:color="auto" w:fill="auto"/>
          </w:tcPr>
          <w:p w14:paraId="0646CC69" w14:textId="77777777" w:rsidR="00A143A8" w:rsidRPr="006468AD" w:rsidRDefault="009D18C4" w:rsidP="00A143A8">
            <w:pPr>
              <w:spacing w:line="276" w:lineRule="auto"/>
              <w:rPr>
                <w:rFonts w:eastAsia="DengXian"/>
                <w:lang w:eastAsia="zh-CN"/>
              </w:rPr>
            </w:pPr>
            <w:r>
              <w:rPr>
                <w:rFonts w:eastAsia="DengXian"/>
                <w:lang w:eastAsia="zh-CN"/>
              </w:rPr>
              <w:t>NEC</w:t>
            </w:r>
          </w:p>
        </w:tc>
        <w:tc>
          <w:tcPr>
            <w:tcW w:w="1228" w:type="dxa"/>
            <w:shd w:val="clear" w:color="auto" w:fill="auto"/>
          </w:tcPr>
          <w:p w14:paraId="651C8553" w14:textId="77777777" w:rsidR="00A143A8" w:rsidRPr="006468AD" w:rsidRDefault="009D18C4" w:rsidP="00A143A8">
            <w:pPr>
              <w:spacing w:line="276" w:lineRule="auto"/>
              <w:rPr>
                <w:rFonts w:eastAsia="DengXian"/>
                <w:lang w:eastAsia="zh-CN"/>
              </w:rPr>
            </w:pPr>
            <w:r>
              <w:rPr>
                <w:rFonts w:eastAsia="DengXian"/>
                <w:lang w:eastAsia="zh-CN"/>
              </w:rPr>
              <w:t>3</w:t>
            </w:r>
          </w:p>
        </w:tc>
        <w:tc>
          <w:tcPr>
            <w:tcW w:w="6037" w:type="dxa"/>
            <w:shd w:val="clear" w:color="auto" w:fill="auto"/>
          </w:tcPr>
          <w:p w14:paraId="1233AF4D" w14:textId="77777777" w:rsidR="00A143A8" w:rsidRPr="006468AD" w:rsidRDefault="009D18C4" w:rsidP="00A143A8">
            <w:pPr>
              <w:spacing w:line="276" w:lineRule="auto"/>
              <w:rPr>
                <w:rFonts w:eastAsia="DengXian"/>
                <w:lang w:eastAsia="zh-CN"/>
              </w:rPr>
            </w:pPr>
            <w:r>
              <w:rPr>
                <w:rFonts w:eastAsia="DengXian"/>
                <w:lang w:eastAsia="zh-CN"/>
              </w:rPr>
              <w:t xml:space="preserve">We prefer RAN1 to confirm the need to take this fallback use case for AIML operation. </w:t>
            </w:r>
          </w:p>
        </w:tc>
      </w:tr>
      <w:tr w:rsidR="006B1CA5" w14:paraId="17D9CDCD" w14:textId="77777777" w:rsidTr="006B1CA5">
        <w:tc>
          <w:tcPr>
            <w:tcW w:w="2021" w:type="dxa"/>
            <w:shd w:val="clear" w:color="auto" w:fill="auto"/>
          </w:tcPr>
          <w:p w14:paraId="0FD2DCAD"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228" w:type="dxa"/>
            <w:shd w:val="clear" w:color="auto" w:fill="auto"/>
          </w:tcPr>
          <w:p w14:paraId="27689983" w14:textId="77777777" w:rsidR="006B1CA5" w:rsidRPr="006468AD" w:rsidRDefault="006B1CA5" w:rsidP="006B1CA5">
            <w:pPr>
              <w:spacing w:line="276" w:lineRule="auto"/>
              <w:rPr>
                <w:rFonts w:eastAsia="DengXian"/>
                <w:lang w:eastAsia="zh-CN"/>
              </w:rPr>
            </w:pPr>
            <w:r>
              <w:rPr>
                <w:rFonts w:eastAsia="DengXian" w:hint="eastAsia"/>
                <w:lang w:eastAsia="zh-CN"/>
              </w:rPr>
              <w:t>O</w:t>
            </w:r>
            <w:r>
              <w:rPr>
                <w:rFonts w:eastAsia="DengXian"/>
                <w:lang w:eastAsia="zh-CN"/>
              </w:rPr>
              <w:t>ption 1</w:t>
            </w:r>
          </w:p>
        </w:tc>
        <w:tc>
          <w:tcPr>
            <w:tcW w:w="6037" w:type="dxa"/>
            <w:shd w:val="clear" w:color="auto" w:fill="auto"/>
          </w:tcPr>
          <w:p w14:paraId="72D6070F" w14:textId="77777777" w:rsidR="006B1CA5" w:rsidRPr="006468AD" w:rsidRDefault="006B1CA5" w:rsidP="006B1CA5">
            <w:pPr>
              <w:spacing w:line="276" w:lineRule="auto"/>
              <w:rPr>
                <w:rFonts w:eastAsia="DengXian" w:hint="eastAsia"/>
                <w:lang w:eastAsia="zh-CN"/>
              </w:rPr>
            </w:pPr>
            <w:r>
              <w:rPr>
                <w:rFonts w:eastAsia="DengXian"/>
                <w:lang w:eastAsia="zh-CN"/>
              </w:rPr>
              <w:t xml:space="preserve">The network may deactivate the AI model with model ID(s) and indicate the UE to fallback to legacy </w:t>
            </w:r>
            <w:r>
              <w:rPr>
                <w:rFonts w:eastAsia="DengXian" w:hint="eastAsia"/>
                <w:lang w:eastAsia="zh-CN"/>
              </w:rPr>
              <w:t>behavior</w:t>
            </w:r>
            <w:r>
              <w:rPr>
                <w:rFonts w:eastAsia="DengXian"/>
                <w:lang w:eastAsia="zh-CN"/>
              </w:rPr>
              <w:t xml:space="preserve"> </w:t>
            </w:r>
            <w:r>
              <w:rPr>
                <w:rFonts w:eastAsia="DengXian" w:hint="eastAsia"/>
                <w:lang w:eastAsia="zh-CN"/>
              </w:rPr>
              <w:t>without</w:t>
            </w:r>
            <w:r>
              <w:rPr>
                <w:rFonts w:eastAsia="DengXian"/>
                <w:lang w:eastAsia="zh-CN"/>
              </w:rPr>
              <w:t xml:space="preserve"> </w:t>
            </w:r>
            <w:r>
              <w:rPr>
                <w:rFonts w:eastAsia="DengXian" w:hint="eastAsia"/>
                <w:lang w:eastAsia="zh-CN"/>
              </w:rPr>
              <w:t>extra</w:t>
            </w:r>
            <w:r>
              <w:rPr>
                <w:rFonts w:eastAsia="DengXian"/>
                <w:lang w:eastAsia="zh-CN"/>
              </w:rPr>
              <w:t xml:space="preserve"> </w:t>
            </w:r>
            <w:r>
              <w:rPr>
                <w:rFonts w:eastAsia="DengXian" w:hint="eastAsia"/>
                <w:lang w:eastAsia="zh-CN"/>
              </w:rPr>
              <w:t>model</w:t>
            </w:r>
            <w:r>
              <w:rPr>
                <w:rFonts w:eastAsia="DengXian"/>
                <w:lang w:eastAsia="zh-CN"/>
              </w:rPr>
              <w:t xml:space="preserve"> </w:t>
            </w:r>
            <w:r>
              <w:rPr>
                <w:rFonts w:eastAsia="DengXian" w:hint="eastAsia"/>
                <w:lang w:eastAsia="zh-CN"/>
              </w:rPr>
              <w:t>ID.</w:t>
            </w:r>
          </w:p>
        </w:tc>
      </w:tr>
      <w:tr w:rsidR="00A302D7" w14:paraId="6EB9070C" w14:textId="77777777" w:rsidTr="006B1CA5">
        <w:tc>
          <w:tcPr>
            <w:tcW w:w="2021" w:type="dxa"/>
            <w:shd w:val="clear" w:color="auto" w:fill="auto"/>
          </w:tcPr>
          <w:p w14:paraId="19B8F4FC"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228" w:type="dxa"/>
            <w:shd w:val="clear" w:color="auto" w:fill="auto"/>
          </w:tcPr>
          <w:p w14:paraId="679B3445" w14:textId="77777777" w:rsidR="00A302D7" w:rsidRPr="006468AD" w:rsidRDefault="00A302D7" w:rsidP="00A302D7">
            <w:pPr>
              <w:spacing w:line="276" w:lineRule="auto"/>
              <w:rPr>
                <w:rFonts w:eastAsia="DengXian"/>
                <w:lang w:eastAsia="zh-CN"/>
              </w:rPr>
            </w:pPr>
            <w:r>
              <w:rPr>
                <w:rFonts w:eastAsia="DengXian" w:hint="eastAsia"/>
                <w:lang w:eastAsia="zh-CN"/>
              </w:rPr>
              <w:t>O</w:t>
            </w:r>
            <w:r>
              <w:rPr>
                <w:rFonts w:eastAsia="DengXian"/>
                <w:lang w:eastAsia="zh-CN"/>
              </w:rPr>
              <w:t>ption 3</w:t>
            </w:r>
          </w:p>
        </w:tc>
        <w:tc>
          <w:tcPr>
            <w:tcW w:w="6037" w:type="dxa"/>
            <w:shd w:val="clear" w:color="auto" w:fill="auto"/>
          </w:tcPr>
          <w:p w14:paraId="48313B45" w14:textId="77777777" w:rsidR="00A302D7" w:rsidRDefault="00A302D7" w:rsidP="00A302D7">
            <w:pPr>
              <w:spacing w:line="276" w:lineRule="auto"/>
              <w:rPr>
                <w:rFonts w:eastAsia="DengXian"/>
                <w:lang w:eastAsia="zh-CN"/>
              </w:rPr>
            </w:pPr>
            <w:r>
              <w:rPr>
                <w:rFonts w:eastAsia="DengXian" w:hint="eastAsia"/>
                <w:lang w:eastAsia="zh-CN"/>
              </w:rPr>
              <w:t>I</w:t>
            </w:r>
            <w:r>
              <w:rPr>
                <w:rFonts w:eastAsia="DengXian"/>
                <w:lang w:eastAsia="zh-CN"/>
              </w:rPr>
              <w:t xml:space="preserve">t is still ambiguous for us about what the is ‘fallback’. From RAN2 perspective, we just know that the fallback means that UE is forced to be switched from AI based to non-AI based for one specific feature, it is </w:t>
            </w:r>
            <w:proofErr w:type="gramStart"/>
            <w:r>
              <w:rPr>
                <w:rFonts w:eastAsia="DengXian"/>
                <w:lang w:eastAsia="zh-CN"/>
              </w:rPr>
              <w:t>feature</w:t>
            </w:r>
            <w:proofErr w:type="gramEnd"/>
            <w:r>
              <w:rPr>
                <w:rFonts w:eastAsia="DengXian"/>
                <w:lang w:eastAsia="zh-CN"/>
              </w:rPr>
              <w:t xml:space="preserve"> granularity not model granularity.</w:t>
            </w:r>
          </w:p>
          <w:p w14:paraId="23BB97BE" w14:textId="77777777" w:rsidR="00A302D7" w:rsidRPr="006468AD" w:rsidRDefault="00A302D7" w:rsidP="00A302D7">
            <w:pPr>
              <w:spacing w:line="276" w:lineRule="auto"/>
              <w:rPr>
                <w:rFonts w:eastAsia="DengXian"/>
                <w:lang w:eastAsia="zh-CN"/>
              </w:rPr>
            </w:pPr>
            <w:r>
              <w:rPr>
                <w:rFonts w:eastAsia="DengXian"/>
                <w:lang w:eastAsia="zh-CN"/>
              </w:rPr>
              <w:t xml:space="preserve">And for now, the </w:t>
            </w:r>
            <w:proofErr w:type="gramStart"/>
            <w:r>
              <w:rPr>
                <w:rFonts w:eastAsia="DengXian"/>
                <w:lang w:eastAsia="zh-CN"/>
              </w:rPr>
              <w:t>most safe</w:t>
            </w:r>
            <w:proofErr w:type="gramEnd"/>
            <w:r>
              <w:rPr>
                <w:rFonts w:eastAsia="DengXian"/>
                <w:lang w:eastAsia="zh-CN"/>
              </w:rPr>
              <w:t xml:space="preserve"> way is option 3. </w:t>
            </w:r>
          </w:p>
        </w:tc>
      </w:tr>
      <w:tr w:rsidR="00633B1B" w14:paraId="550042D1" w14:textId="77777777" w:rsidTr="006B1CA5">
        <w:tc>
          <w:tcPr>
            <w:tcW w:w="2021" w:type="dxa"/>
            <w:shd w:val="clear" w:color="auto" w:fill="auto"/>
          </w:tcPr>
          <w:p w14:paraId="4B504BF3" w14:textId="77777777" w:rsidR="00633B1B" w:rsidRPr="006468AD" w:rsidRDefault="00633B1B" w:rsidP="00633B1B">
            <w:pPr>
              <w:spacing w:line="276" w:lineRule="auto"/>
              <w:rPr>
                <w:rFonts w:eastAsia="DengXian"/>
                <w:lang w:eastAsia="zh-CN"/>
              </w:rPr>
            </w:pPr>
            <w:r>
              <w:rPr>
                <w:rFonts w:eastAsia="DengXian"/>
                <w:lang w:eastAsia="zh-CN"/>
              </w:rPr>
              <w:t>Apple</w:t>
            </w:r>
          </w:p>
        </w:tc>
        <w:tc>
          <w:tcPr>
            <w:tcW w:w="1228" w:type="dxa"/>
            <w:shd w:val="clear" w:color="auto" w:fill="auto"/>
          </w:tcPr>
          <w:p w14:paraId="627E7507" w14:textId="77777777" w:rsidR="00633B1B" w:rsidRPr="006468AD" w:rsidRDefault="00633B1B" w:rsidP="00633B1B">
            <w:pPr>
              <w:spacing w:line="276" w:lineRule="auto"/>
              <w:rPr>
                <w:rFonts w:eastAsia="DengXian"/>
                <w:lang w:eastAsia="zh-CN"/>
              </w:rPr>
            </w:pPr>
            <w:r>
              <w:rPr>
                <w:rFonts w:eastAsia="DengXian"/>
                <w:lang w:eastAsia="zh-CN"/>
              </w:rPr>
              <w:t>3 (leave it to RAN1)</w:t>
            </w:r>
          </w:p>
        </w:tc>
        <w:tc>
          <w:tcPr>
            <w:tcW w:w="6037" w:type="dxa"/>
            <w:shd w:val="clear" w:color="auto" w:fill="auto"/>
          </w:tcPr>
          <w:p w14:paraId="285C7FE3" w14:textId="77777777" w:rsidR="00633B1B" w:rsidRDefault="00633B1B" w:rsidP="00633B1B">
            <w:pPr>
              <w:spacing w:line="276" w:lineRule="auto"/>
              <w:rPr>
                <w:rFonts w:eastAsia="DengXian"/>
                <w:lang w:eastAsia="zh-CN"/>
              </w:rPr>
            </w:pPr>
            <w:r>
              <w:rPr>
                <w:rFonts w:eastAsia="DengXian"/>
                <w:lang w:eastAsia="zh-CN"/>
              </w:rPr>
              <w:t xml:space="preserve">Same view as Huawei. If fallback is chosen by UE/NW, legacy signaling is used and model ID should not be used. Whether some specifical model ID is used to indicate fallback mode is stage 3 issue, which should not be discussed in SI phase. </w:t>
            </w:r>
          </w:p>
          <w:p w14:paraId="7FA2E1FB" w14:textId="77777777" w:rsidR="00633B1B" w:rsidRDefault="00633B1B" w:rsidP="00633B1B">
            <w:pPr>
              <w:spacing w:line="276" w:lineRule="auto"/>
              <w:rPr>
                <w:rFonts w:eastAsia="DengXian"/>
                <w:lang w:eastAsia="zh-CN"/>
              </w:rPr>
            </w:pPr>
          </w:p>
          <w:p w14:paraId="26C45511" w14:textId="77777777" w:rsidR="00633B1B" w:rsidRPr="006468AD" w:rsidRDefault="00633B1B" w:rsidP="00633B1B">
            <w:pPr>
              <w:spacing w:line="276" w:lineRule="auto"/>
              <w:rPr>
                <w:rFonts w:eastAsia="DengXian"/>
                <w:lang w:eastAsia="zh-CN"/>
              </w:rPr>
            </w:pPr>
            <w:r>
              <w:rPr>
                <w:rFonts w:eastAsia="DengXian"/>
                <w:lang w:eastAsia="zh-CN"/>
              </w:rPr>
              <w:t xml:space="preserve">So, although we have sympathy with option 1, the conclusion should be made in RAN1 because how LCM work is led by RAN1.   </w:t>
            </w:r>
          </w:p>
        </w:tc>
      </w:tr>
      <w:tr w:rsidR="0022700F" w14:paraId="7171C84C" w14:textId="77777777" w:rsidTr="006B1CA5">
        <w:tc>
          <w:tcPr>
            <w:tcW w:w="2021" w:type="dxa"/>
            <w:shd w:val="clear" w:color="auto" w:fill="auto"/>
          </w:tcPr>
          <w:p w14:paraId="06103D5F"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228" w:type="dxa"/>
            <w:shd w:val="clear" w:color="auto" w:fill="auto"/>
          </w:tcPr>
          <w:p w14:paraId="380F1923" w14:textId="77777777" w:rsidR="0022700F" w:rsidRPr="006468AD" w:rsidRDefault="0022700F" w:rsidP="0022700F">
            <w:pPr>
              <w:spacing w:line="276" w:lineRule="auto"/>
              <w:rPr>
                <w:rFonts w:eastAsia="DengXian"/>
                <w:lang w:eastAsia="zh-CN"/>
              </w:rPr>
            </w:pPr>
            <w:r>
              <w:rPr>
                <w:rFonts w:eastAsia="DengXian"/>
                <w:lang w:eastAsia="zh-CN"/>
              </w:rPr>
              <w:t>Option 3</w:t>
            </w:r>
          </w:p>
        </w:tc>
        <w:tc>
          <w:tcPr>
            <w:tcW w:w="6037" w:type="dxa"/>
            <w:shd w:val="clear" w:color="auto" w:fill="auto"/>
          </w:tcPr>
          <w:p w14:paraId="36443353" w14:textId="77777777" w:rsidR="0022700F" w:rsidRPr="006468AD" w:rsidRDefault="0022700F" w:rsidP="0022700F">
            <w:pPr>
              <w:spacing w:line="276" w:lineRule="auto"/>
              <w:rPr>
                <w:rFonts w:eastAsia="DengXian"/>
                <w:lang w:eastAsia="zh-CN"/>
              </w:rPr>
            </w:pPr>
            <w:r>
              <w:rPr>
                <w:rFonts w:eastAsia="DengXian"/>
                <w:lang w:eastAsia="zh-CN"/>
              </w:rPr>
              <w:t xml:space="preserve">Agree with HW. </w:t>
            </w:r>
          </w:p>
        </w:tc>
      </w:tr>
      <w:tr w:rsidR="0022700F" w14:paraId="53C15D0B" w14:textId="77777777" w:rsidTr="006B1CA5">
        <w:tc>
          <w:tcPr>
            <w:tcW w:w="2021" w:type="dxa"/>
            <w:shd w:val="clear" w:color="auto" w:fill="auto"/>
          </w:tcPr>
          <w:p w14:paraId="351E00F3" w14:textId="77777777" w:rsidR="0022700F" w:rsidRPr="006468AD" w:rsidRDefault="00003522" w:rsidP="0022700F">
            <w:pPr>
              <w:spacing w:line="276" w:lineRule="auto"/>
              <w:rPr>
                <w:rFonts w:eastAsia="DengXian"/>
                <w:lang w:eastAsia="zh-CN"/>
              </w:rPr>
            </w:pPr>
            <w:r>
              <w:rPr>
                <w:rFonts w:eastAsia="DengXian"/>
                <w:lang w:eastAsia="zh-CN"/>
              </w:rPr>
              <w:t>T-Mobile USA</w:t>
            </w:r>
          </w:p>
        </w:tc>
        <w:tc>
          <w:tcPr>
            <w:tcW w:w="1228" w:type="dxa"/>
            <w:shd w:val="clear" w:color="auto" w:fill="auto"/>
          </w:tcPr>
          <w:p w14:paraId="5B172F23" w14:textId="77777777" w:rsidR="0022700F" w:rsidRPr="006468AD" w:rsidRDefault="00003522" w:rsidP="0022700F">
            <w:pPr>
              <w:spacing w:line="276" w:lineRule="auto"/>
              <w:rPr>
                <w:rFonts w:eastAsia="DengXian"/>
                <w:lang w:eastAsia="zh-CN"/>
              </w:rPr>
            </w:pPr>
            <w:r>
              <w:rPr>
                <w:rFonts w:eastAsia="DengXian"/>
                <w:lang w:eastAsia="zh-CN"/>
              </w:rPr>
              <w:t>Option 1</w:t>
            </w:r>
          </w:p>
        </w:tc>
        <w:tc>
          <w:tcPr>
            <w:tcW w:w="6037" w:type="dxa"/>
            <w:shd w:val="clear" w:color="auto" w:fill="auto"/>
          </w:tcPr>
          <w:p w14:paraId="237828C9" w14:textId="77777777" w:rsidR="0022700F" w:rsidRPr="006468AD" w:rsidRDefault="00003522" w:rsidP="0022700F">
            <w:pPr>
              <w:spacing w:line="276" w:lineRule="auto"/>
              <w:rPr>
                <w:rFonts w:eastAsia="DengXian"/>
                <w:lang w:eastAsia="zh-CN"/>
              </w:rPr>
            </w:pPr>
            <w:r>
              <w:rPr>
                <w:rFonts w:eastAsia="DengXian"/>
                <w:lang w:eastAsia="zh-CN"/>
              </w:rPr>
              <w:t xml:space="preserve">Agree with </w:t>
            </w:r>
            <w:proofErr w:type="spellStart"/>
            <w:r>
              <w:rPr>
                <w:rFonts w:eastAsia="DengXian"/>
                <w:lang w:eastAsia="zh-CN"/>
              </w:rPr>
              <w:t>Vivo’s</w:t>
            </w:r>
            <w:proofErr w:type="spellEnd"/>
            <w:r>
              <w:rPr>
                <w:rFonts w:eastAsia="DengXian"/>
                <w:lang w:eastAsia="zh-CN"/>
              </w:rPr>
              <w:t xml:space="preserve"> comment, if all model </w:t>
            </w:r>
            <w:proofErr w:type="gramStart"/>
            <w:r>
              <w:rPr>
                <w:rFonts w:eastAsia="DengXian"/>
                <w:lang w:eastAsia="zh-CN"/>
              </w:rPr>
              <w:t>ID’s</w:t>
            </w:r>
            <w:proofErr w:type="gramEnd"/>
            <w:r>
              <w:rPr>
                <w:rFonts w:eastAsia="DengXian"/>
                <w:lang w:eastAsia="zh-CN"/>
              </w:rPr>
              <w:t xml:space="preserve"> are disabled for a function then legacy functionality should be used. </w:t>
            </w:r>
          </w:p>
        </w:tc>
      </w:tr>
    </w:tbl>
    <w:p w14:paraId="3C1B4769" w14:textId="77777777" w:rsidR="00726F9A" w:rsidRDefault="00726F9A" w:rsidP="00726F9A">
      <w:pPr>
        <w:pStyle w:val="BodyText"/>
        <w:rPr>
          <w:rFonts w:eastAsia="DengXian"/>
          <w:lang w:eastAsia="zh-CN"/>
        </w:rPr>
      </w:pPr>
    </w:p>
    <w:p w14:paraId="7D8F6DDE" w14:textId="77777777" w:rsidR="00726F9A" w:rsidRDefault="00726F9A" w:rsidP="00726F9A">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0276DEFB" w14:textId="77777777" w:rsidR="00726F9A" w:rsidRDefault="00726F9A" w:rsidP="002C582A">
      <w:pPr>
        <w:spacing w:beforeLines="50" w:before="120" w:afterLines="50" w:after="120"/>
        <w:rPr>
          <w:rFonts w:eastAsia="DengXian"/>
          <w:lang w:eastAsia="zh-CN"/>
        </w:rPr>
      </w:pPr>
    </w:p>
    <w:p w14:paraId="2554E414" w14:textId="77777777" w:rsidR="00656F66" w:rsidRDefault="00C34EEA" w:rsidP="002A2B5D">
      <w:pPr>
        <w:pStyle w:val="BodyText"/>
        <w:rPr>
          <w:rFonts w:eastAsia="DengXian"/>
          <w:lang w:eastAsia="zh-CN"/>
        </w:rPr>
      </w:pPr>
      <w:r>
        <w:rPr>
          <w:rFonts w:eastAsia="DengXian" w:hint="eastAsia"/>
          <w:lang w:eastAsia="zh-CN"/>
        </w:rPr>
        <w:t>R</w:t>
      </w:r>
      <w:r>
        <w:rPr>
          <w:rFonts w:eastAsia="DengXian"/>
          <w:lang w:eastAsia="zh-CN"/>
        </w:rPr>
        <w:t>egarding to model transfer/delivery LCM purpose, several companies think model ID can be used for this LCM purpose [</w:t>
      </w:r>
      <w:r w:rsidR="00FA746A">
        <w:rPr>
          <w:rFonts w:eastAsia="DengXian"/>
          <w:lang w:eastAsia="zh-CN"/>
        </w:rPr>
        <w:t>9</w:t>
      </w:r>
      <w:r>
        <w:rPr>
          <w:rFonts w:eastAsia="DengXian"/>
          <w:lang w:eastAsia="zh-CN"/>
        </w:rPr>
        <w:t>][</w:t>
      </w:r>
      <w:r w:rsidR="00FA746A">
        <w:rPr>
          <w:rFonts w:eastAsia="DengXian"/>
          <w:lang w:eastAsia="zh-CN"/>
        </w:rPr>
        <w:t>10</w:t>
      </w:r>
      <w:r>
        <w:rPr>
          <w:rFonts w:eastAsia="DengXian"/>
          <w:lang w:eastAsia="zh-CN"/>
        </w:rPr>
        <w:t>]</w:t>
      </w:r>
      <w:r w:rsidR="007C42B6">
        <w:rPr>
          <w:rFonts w:eastAsia="DengXian"/>
          <w:lang w:eastAsia="zh-CN"/>
        </w:rPr>
        <w:t>[20]</w:t>
      </w:r>
      <w:r w:rsidR="00104AB6">
        <w:rPr>
          <w:rFonts w:eastAsia="DengXian"/>
          <w:lang w:eastAsia="zh-CN"/>
        </w:rPr>
        <w:t>[21]</w:t>
      </w:r>
      <w:r>
        <w:rPr>
          <w:rFonts w:eastAsia="DengXian"/>
          <w:lang w:eastAsia="zh-CN"/>
        </w:rPr>
        <w:t xml:space="preserve">, </w:t>
      </w:r>
      <w:r w:rsidR="00DA49C8">
        <w:rPr>
          <w:rFonts w:eastAsia="DengXian"/>
          <w:lang w:eastAsia="zh-CN"/>
        </w:rPr>
        <w:t>the following RAN2 agreement is also raised as one of the reasons [2]:</w:t>
      </w:r>
    </w:p>
    <w:p w14:paraId="44BEA324" w14:textId="77777777" w:rsidR="00F52485" w:rsidRPr="004A7EAA" w:rsidRDefault="00F52485" w:rsidP="00F52485">
      <w:pPr>
        <w:pStyle w:val="Agreement"/>
        <w:rPr>
          <w:i/>
        </w:rPr>
      </w:pPr>
      <w:r w:rsidRPr="004A7EAA">
        <w:rPr>
          <w:i/>
        </w:rPr>
        <w:t xml:space="preserve">R2 assumes that model ID can be used to identify which AI/ML model is being used in LCM including model delivery. </w:t>
      </w:r>
    </w:p>
    <w:p w14:paraId="60857EAF" w14:textId="77777777" w:rsidR="00F52485" w:rsidRDefault="00F52485" w:rsidP="002A2B5D">
      <w:pPr>
        <w:pStyle w:val="BodyText"/>
        <w:rPr>
          <w:rFonts w:eastAsia="DengXian" w:hint="eastAsia"/>
          <w:lang w:eastAsia="zh-CN"/>
        </w:rPr>
      </w:pPr>
    </w:p>
    <w:p w14:paraId="7C59DAE9" w14:textId="77777777" w:rsidR="00CD1F48" w:rsidRDefault="00617A49" w:rsidP="002A2B5D">
      <w:pPr>
        <w:pStyle w:val="BodyText"/>
        <w:rPr>
          <w:rFonts w:eastAsia="DengXian"/>
          <w:lang w:eastAsia="zh-CN"/>
        </w:rPr>
      </w:pPr>
      <w:r>
        <w:rPr>
          <w:rFonts w:eastAsia="DengXian" w:hint="eastAsia"/>
          <w:lang w:eastAsia="zh-CN"/>
        </w:rPr>
        <w:t>M</w:t>
      </w:r>
      <w:r>
        <w:rPr>
          <w:rFonts w:eastAsia="DengXian"/>
          <w:lang w:eastAsia="zh-CN"/>
        </w:rPr>
        <w:t xml:space="preserve">ore addition, the proponents also think model ID should be linked to the corresponding model algorithm for subsequent model management, </w:t>
      </w:r>
      <w:proofErr w:type="gramStart"/>
      <w:r>
        <w:rPr>
          <w:rFonts w:eastAsia="DengXian"/>
          <w:lang w:eastAsia="zh-CN"/>
        </w:rPr>
        <w:t>e.g.</w:t>
      </w:r>
      <w:proofErr w:type="gramEnd"/>
      <w:r>
        <w:rPr>
          <w:rFonts w:eastAsia="DengXian"/>
          <w:lang w:eastAsia="zh-CN"/>
        </w:rPr>
        <w:t xml:space="preserve"> model activation/deactivation. The key difference among proponents is the signaling to link a model ID and the corresponding model algorithm, for instance, CP or UP signaling</w:t>
      </w:r>
      <w:r w:rsidR="003C09B1">
        <w:rPr>
          <w:rFonts w:eastAsia="DengXian"/>
          <w:lang w:eastAsia="zh-CN"/>
        </w:rPr>
        <w:t xml:space="preserve">. </w:t>
      </w:r>
      <w:r w:rsidR="003C09B1">
        <w:rPr>
          <w:rFonts w:eastAsia="DengXian"/>
          <w:bCs/>
          <w:lang w:eastAsia="zh-CN"/>
        </w:rPr>
        <w:t>F</w:t>
      </w:r>
      <w:r w:rsidR="003C09B1" w:rsidRPr="00D2398D">
        <w:rPr>
          <w:rFonts w:eastAsia="DengXian"/>
          <w:bCs/>
          <w:lang w:eastAsia="zh-CN"/>
        </w:rPr>
        <w:t xml:space="preserve">rom </w:t>
      </w:r>
      <w:r w:rsidR="003C09B1">
        <w:rPr>
          <w:rFonts w:eastAsia="DengXian"/>
          <w:bCs/>
          <w:lang w:eastAsia="zh-CN"/>
        </w:rPr>
        <w:lastRenderedPageBreak/>
        <w:t xml:space="preserve">offline </w:t>
      </w:r>
      <w:r w:rsidR="003C09B1" w:rsidRPr="00D2398D">
        <w:rPr>
          <w:rFonts w:eastAsia="DengXian"/>
          <w:bCs/>
          <w:lang w:eastAsia="zh-CN"/>
        </w:rPr>
        <w:t>rapporteur</w:t>
      </w:r>
      <w:r w:rsidR="003C09B1">
        <w:rPr>
          <w:rFonts w:eastAsia="DengXian"/>
          <w:bCs/>
          <w:lang w:eastAsia="zh-CN"/>
        </w:rPr>
        <w:t xml:space="preserve"> perspective, our main target in this offline is to address the use case</w:t>
      </w:r>
      <w:r w:rsidR="00F02111">
        <w:rPr>
          <w:rFonts w:eastAsia="DengXian"/>
          <w:bCs/>
          <w:lang w:eastAsia="zh-CN"/>
        </w:rPr>
        <w:t>s</w:t>
      </w:r>
      <w:r w:rsidR="003C09B1">
        <w:rPr>
          <w:rFonts w:eastAsia="DengXian"/>
          <w:bCs/>
          <w:lang w:eastAsia="zh-CN"/>
        </w:rPr>
        <w:t xml:space="preserve"> for model ID, the signaling can be discussed in the future meeting based on contributions, so only one thing that should be confirmed </w:t>
      </w:r>
      <w:r w:rsidR="001140A5">
        <w:rPr>
          <w:rFonts w:eastAsia="DengXian"/>
          <w:bCs/>
          <w:lang w:eastAsia="zh-CN"/>
        </w:rPr>
        <w:t xml:space="preserve">in this offline </w:t>
      </w:r>
      <w:r w:rsidR="003C09B1">
        <w:rPr>
          <w:rFonts w:eastAsia="DengXian"/>
          <w:bCs/>
          <w:lang w:eastAsia="zh-CN"/>
        </w:rPr>
        <w:t xml:space="preserve">is whether mode ID can be used for </w:t>
      </w:r>
      <w:r w:rsidR="003C09B1">
        <w:rPr>
          <w:rFonts w:eastAsia="DengXian"/>
          <w:lang w:eastAsia="zh-CN"/>
        </w:rPr>
        <w:t>model transfer/delivery LCM purpose.</w:t>
      </w:r>
    </w:p>
    <w:p w14:paraId="1E300698" w14:textId="77777777" w:rsidR="003C09B1" w:rsidRPr="00123A65" w:rsidRDefault="003C09B1" w:rsidP="003C09B1">
      <w:pPr>
        <w:spacing w:beforeLines="50" w:before="120" w:afterLines="50" w:after="120"/>
        <w:rPr>
          <w:rFonts w:eastAsia="DengXian"/>
          <w:lang w:eastAsia="zh-CN"/>
        </w:rPr>
      </w:pPr>
      <w:r>
        <w:rPr>
          <w:rFonts w:eastAsia="DengXian"/>
          <w:lang w:eastAsia="zh-CN"/>
        </w:rPr>
        <w:t xml:space="preserve">Companies are invited to share views on Q3. Please also take the </w:t>
      </w:r>
      <w:r w:rsidR="00CA5C2E">
        <w:rPr>
          <w:rFonts w:eastAsia="DengXian"/>
          <w:lang w:eastAsia="zh-CN"/>
        </w:rPr>
        <w:t>Notes</w:t>
      </w:r>
      <w:r>
        <w:rPr>
          <w:rFonts w:eastAsia="DengXian"/>
          <w:lang w:eastAsia="zh-CN"/>
        </w:rPr>
        <w:t xml:space="preserve"> given in the introduction section into account when you have comments.</w:t>
      </w:r>
    </w:p>
    <w:p w14:paraId="3379C911" w14:textId="77777777" w:rsidR="00726F9A" w:rsidRPr="00967F9A" w:rsidRDefault="00726F9A" w:rsidP="00726F9A">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3</w:t>
      </w:r>
      <w:r w:rsidRPr="00123A65">
        <w:rPr>
          <w:rFonts w:eastAsia="DengXian"/>
          <w:b/>
          <w:lang w:eastAsia="zh-CN"/>
        </w:rPr>
        <w:t xml:space="preserve">: </w:t>
      </w:r>
      <w:r>
        <w:rPr>
          <w:rFonts w:eastAsia="DengXian"/>
          <w:b/>
          <w:lang w:eastAsia="zh-CN"/>
        </w:rPr>
        <w:t xml:space="preserve">Do companies </w:t>
      </w:r>
      <w:r w:rsidR="003C4288">
        <w:rPr>
          <w:rFonts w:eastAsia="DengXian"/>
          <w:b/>
          <w:lang w:eastAsia="zh-CN"/>
        </w:rPr>
        <w:t>agree</w:t>
      </w:r>
      <w:r>
        <w:rPr>
          <w:rFonts w:eastAsia="DengXian"/>
          <w:b/>
          <w:lang w:eastAsia="zh-CN"/>
        </w:rPr>
        <w:t xml:space="preserve"> that model transfer/delivery LCM purpose is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726F9A" w14:paraId="6832156C" w14:textId="77777777" w:rsidTr="00664D8A">
        <w:tc>
          <w:tcPr>
            <w:tcW w:w="2056" w:type="dxa"/>
            <w:shd w:val="clear" w:color="auto" w:fill="auto"/>
          </w:tcPr>
          <w:p w14:paraId="62234E77" w14:textId="77777777" w:rsidR="00726F9A" w:rsidRPr="006468AD" w:rsidRDefault="00726F9A"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7F861B65" w14:textId="77777777" w:rsidR="00726F9A" w:rsidRPr="006468AD" w:rsidRDefault="00726F9A"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56D5EEAC" w14:textId="77777777" w:rsidR="00726F9A" w:rsidRPr="006468AD" w:rsidRDefault="00726F9A" w:rsidP="006468AD">
            <w:pPr>
              <w:spacing w:line="276" w:lineRule="auto"/>
              <w:rPr>
                <w:rFonts w:eastAsia="DengXian"/>
                <w:b/>
                <w:lang w:eastAsia="zh-CN"/>
              </w:rPr>
            </w:pPr>
            <w:r w:rsidRPr="006468AD">
              <w:rPr>
                <w:rFonts w:eastAsia="DengXian"/>
                <w:b/>
                <w:lang w:eastAsia="zh-CN"/>
              </w:rPr>
              <w:t>Comments</w:t>
            </w:r>
          </w:p>
        </w:tc>
      </w:tr>
      <w:tr w:rsidR="00664D8A" w14:paraId="76BE70F7" w14:textId="77777777" w:rsidTr="00664D8A">
        <w:tc>
          <w:tcPr>
            <w:tcW w:w="2056" w:type="dxa"/>
            <w:shd w:val="clear" w:color="auto" w:fill="auto"/>
          </w:tcPr>
          <w:p w14:paraId="646CC160" w14:textId="77777777" w:rsidR="00664D8A" w:rsidRPr="006468AD" w:rsidRDefault="00664D8A" w:rsidP="00664D8A">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3B43645B" w14:textId="77777777" w:rsidR="00664D8A" w:rsidRPr="006468AD" w:rsidRDefault="00664D8A" w:rsidP="00664D8A">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236DC0CA" w14:textId="77777777" w:rsidR="00664D8A" w:rsidRDefault="00664D8A" w:rsidP="00664D8A">
            <w:pPr>
              <w:spacing w:line="276" w:lineRule="auto"/>
              <w:rPr>
                <w:rFonts w:eastAsia="DengXian"/>
                <w:lang w:eastAsia="zh-CN"/>
              </w:rPr>
            </w:pPr>
            <w:r>
              <w:rPr>
                <w:rFonts w:eastAsia="DengXian" w:hint="eastAsia"/>
                <w:lang w:eastAsia="zh-CN"/>
              </w:rPr>
              <w:t>D</w:t>
            </w:r>
            <w:r>
              <w:rPr>
                <w:rFonts w:eastAsia="DengXian"/>
                <w:lang w:eastAsia="zh-CN"/>
              </w:rPr>
              <w:t>uring model transfer/delivery procedure, we think it should be possible for the training entity (or the entity which stores the models)</w:t>
            </w:r>
            <w:r w:rsidR="0003413E">
              <w:rPr>
                <w:rFonts w:eastAsia="DengXian"/>
                <w:lang w:eastAsia="zh-CN"/>
              </w:rPr>
              <w:t xml:space="preserve"> to send the model info together with model ID to the UE. It is also possible that the training entity only sends model </w:t>
            </w:r>
            <w:r w:rsidR="00CA4D7A">
              <w:rPr>
                <w:rFonts w:eastAsia="DengXian"/>
                <w:lang w:eastAsia="zh-CN"/>
              </w:rPr>
              <w:t>info</w:t>
            </w:r>
            <w:r w:rsidR="0003413E">
              <w:rPr>
                <w:rFonts w:eastAsia="DengXian"/>
                <w:lang w:eastAsia="zh-CN"/>
              </w:rPr>
              <w:t xml:space="preserve"> to the UE (without any model ID), and then it may take more efforts for UE and network to synchronize on the model ID (maybe other info), but this can be further discussed.</w:t>
            </w:r>
          </w:p>
          <w:p w14:paraId="4489D508" w14:textId="77777777" w:rsidR="0014362F" w:rsidRPr="006468AD" w:rsidRDefault="0014362F" w:rsidP="00664D8A">
            <w:pPr>
              <w:spacing w:line="276" w:lineRule="auto"/>
              <w:rPr>
                <w:rFonts w:eastAsia="DengXian" w:hint="eastAsia"/>
                <w:lang w:eastAsia="zh-CN"/>
              </w:rPr>
            </w:pPr>
          </w:p>
        </w:tc>
      </w:tr>
      <w:tr w:rsidR="00664D8A" w14:paraId="3A9E6E64" w14:textId="77777777" w:rsidTr="00664D8A">
        <w:tc>
          <w:tcPr>
            <w:tcW w:w="2056" w:type="dxa"/>
            <w:shd w:val="clear" w:color="auto" w:fill="auto"/>
          </w:tcPr>
          <w:p w14:paraId="0300A480" w14:textId="77777777" w:rsidR="00664D8A" w:rsidRPr="006468AD" w:rsidRDefault="00476AEB" w:rsidP="00664D8A">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4AB38436" w14:textId="77777777" w:rsidR="00664D8A" w:rsidRPr="006468AD" w:rsidRDefault="00900655" w:rsidP="00664D8A">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183" w:type="dxa"/>
            <w:shd w:val="clear" w:color="auto" w:fill="auto"/>
          </w:tcPr>
          <w:p w14:paraId="63E3F0EC" w14:textId="77777777" w:rsidR="00664D8A" w:rsidRPr="006468AD" w:rsidRDefault="00476AEB" w:rsidP="00664D8A">
            <w:pPr>
              <w:spacing w:line="276" w:lineRule="auto"/>
              <w:rPr>
                <w:rFonts w:eastAsia="DengXian"/>
                <w:lang w:eastAsia="zh-CN"/>
              </w:rPr>
            </w:pPr>
            <w:r>
              <w:rPr>
                <w:rFonts w:eastAsia="DengXian"/>
                <w:lang w:eastAsia="zh-CN"/>
              </w:rPr>
              <w:t>We understand the model ID can be indicated together with the actual model during model delivery. However, we don’t agree that only model ID is indicated without the actual model during model delivery. Because the UE may not be able to store all the models mapped by model ID.</w:t>
            </w:r>
          </w:p>
        </w:tc>
      </w:tr>
      <w:tr w:rsidR="00664D8A" w14:paraId="165F914A" w14:textId="77777777" w:rsidTr="00664D8A">
        <w:tc>
          <w:tcPr>
            <w:tcW w:w="2056" w:type="dxa"/>
            <w:shd w:val="clear" w:color="auto" w:fill="auto"/>
          </w:tcPr>
          <w:p w14:paraId="6AFDD84E" w14:textId="77777777" w:rsidR="00664D8A" w:rsidRPr="006468AD" w:rsidRDefault="00740B20" w:rsidP="00664D8A">
            <w:pPr>
              <w:spacing w:line="276" w:lineRule="auto"/>
              <w:rPr>
                <w:rFonts w:eastAsia="DengXian"/>
                <w:lang w:eastAsia="zh-CN"/>
              </w:rPr>
            </w:pPr>
            <w:r>
              <w:rPr>
                <w:rFonts w:eastAsia="DengXian"/>
                <w:lang w:eastAsia="zh-CN"/>
              </w:rPr>
              <w:t>NEC</w:t>
            </w:r>
          </w:p>
        </w:tc>
        <w:tc>
          <w:tcPr>
            <w:tcW w:w="1047" w:type="dxa"/>
            <w:shd w:val="clear" w:color="auto" w:fill="auto"/>
          </w:tcPr>
          <w:p w14:paraId="27600A58" w14:textId="77777777" w:rsidR="00664D8A" w:rsidRPr="006468AD" w:rsidRDefault="00740B20" w:rsidP="00664D8A">
            <w:pPr>
              <w:spacing w:line="276" w:lineRule="auto"/>
              <w:rPr>
                <w:rFonts w:eastAsia="DengXian"/>
                <w:lang w:eastAsia="zh-CN"/>
              </w:rPr>
            </w:pPr>
            <w:r>
              <w:rPr>
                <w:rFonts w:eastAsia="DengXian"/>
                <w:lang w:eastAsia="zh-CN"/>
              </w:rPr>
              <w:t>Yes</w:t>
            </w:r>
          </w:p>
        </w:tc>
        <w:tc>
          <w:tcPr>
            <w:tcW w:w="6183" w:type="dxa"/>
            <w:shd w:val="clear" w:color="auto" w:fill="auto"/>
          </w:tcPr>
          <w:p w14:paraId="2A799BED" w14:textId="77777777" w:rsidR="00664D8A" w:rsidRPr="006468AD" w:rsidRDefault="00740B20" w:rsidP="00664D8A">
            <w:pPr>
              <w:spacing w:line="276" w:lineRule="auto"/>
              <w:rPr>
                <w:rFonts w:eastAsia="DengXian"/>
                <w:lang w:eastAsia="zh-CN"/>
              </w:rPr>
            </w:pPr>
            <w:r>
              <w:rPr>
                <w:rFonts w:eastAsia="DengXian"/>
                <w:lang w:eastAsia="zh-CN"/>
              </w:rPr>
              <w:t xml:space="preserve">We think there may be a case where the network will not send model ID together with the model itself to the UE, </w:t>
            </w:r>
            <w:proofErr w:type="gramStart"/>
            <w:r>
              <w:rPr>
                <w:rFonts w:eastAsia="DengXian"/>
                <w:lang w:eastAsia="zh-CN"/>
              </w:rPr>
              <w:t>e.g.</w:t>
            </w:r>
            <w:proofErr w:type="gramEnd"/>
            <w:r>
              <w:rPr>
                <w:rFonts w:eastAsia="DengXian"/>
                <w:lang w:eastAsia="zh-CN"/>
              </w:rPr>
              <w:t xml:space="preserve"> if UE asks the model with a ID and the network may transfer the model to UE accordingly.</w:t>
            </w:r>
          </w:p>
        </w:tc>
      </w:tr>
      <w:tr w:rsidR="006B1CA5" w14:paraId="6B2E9F79" w14:textId="77777777" w:rsidTr="00664D8A">
        <w:tc>
          <w:tcPr>
            <w:tcW w:w="2056" w:type="dxa"/>
            <w:shd w:val="clear" w:color="auto" w:fill="auto"/>
          </w:tcPr>
          <w:p w14:paraId="6B559494"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4D31E3A8"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0DF78178" w14:textId="77777777" w:rsidR="006B1CA5" w:rsidRPr="006468AD" w:rsidRDefault="006B1CA5" w:rsidP="006B1CA5">
            <w:pPr>
              <w:spacing w:line="276" w:lineRule="auto"/>
              <w:rPr>
                <w:rFonts w:eastAsia="DengXian"/>
                <w:lang w:eastAsia="zh-CN"/>
              </w:rPr>
            </w:pPr>
            <w:r>
              <w:rPr>
                <w:rFonts w:eastAsia="DengXian" w:hint="eastAsia"/>
                <w:lang w:eastAsia="zh-CN"/>
              </w:rPr>
              <w:t>F</w:t>
            </w:r>
            <w:r>
              <w:rPr>
                <w:rFonts w:eastAsia="DengXian"/>
                <w:lang w:eastAsia="zh-CN"/>
              </w:rPr>
              <w:t>or the model transfer from NW to UE, each model shall associate with one model ID for further LCM purposes, e.g., model update.</w:t>
            </w:r>
          </w:p>
        </w:tc>
      </w:tr>
      <w:tr w:rsidR="00A302D7" w14:paraId="39F315BA" w14:textId="77777777" w:rsidTr="00664D8A">
        <w:tc>
          <w:tcPr>
            <w:tcW w:w="2056" w:type="dxa"/>
            <w:shd w:val="clear" w:color="auto" w:fill="auto"/>
          </w:tcPr>
          <w:p w14:paraId="76A8DEB6"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4774F2C3"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C920C69" w14:textId="77777777" w:rsidR="00A302D7" w:rsidRPr="006468AD" w:rsidRDefault="00A302D7" w:rsidP="00A302D7">
            <w:pPr>
              <w:spacing w:line="276" w:lineRule="auto"/>
              <w:rPr>
                <w:rFonts w:eastAsia="DengXian"/>
                <w:lang w:eastAsia="zh-CN"/>
              </w:rPr>
            </w:pPr>
            <w:r>
              <w:rPr>
                <w:rFonts w:eastAsia="DengXian" w:hint="eastAsia"/>
                <w:lang w:eastAsia="zh-CN"/>
              </w:rPr>
              <w:t>M</w:t>
            </w:r>
            <w:r>
              <w:rPr>
                <w:rFonts w:eastAsia="DengXian"/>
                <w:lang w:eastAsia="zh-CN"/>
              </w:rPr>
              <w:t xml:space="preserve">odel Id, which is model unique. And in a common sense, the model transfer should support dedicate transferring of one model from a side to another.  </w:t>
            </w:r>
            <w:proofErr w:type="gramStart"/>
            <w:r>
              <w:rPr>
                <w:rFonts w:eastAsia="DengXian"/>
                <w:lang w:eastAsia="zh-CN"/>
              </w:rPr>
              <w:t>So</w:t>
            </w:r>
            <w:proofErr w:type="gramEnd"/>
            <w:r>
              <w:rPr>
                <w:rFonts w:eastAsia="DengXian"/>
                <w:lang w:eastAsia="zh-CN"/>
              </w:rPr>
              <w:t xml:space="preserve"> the model Id is a good means to make two endpoint of the model transfer have a unified understanding on the AI/ML Model for transferring.</w:t>
            </w:r>
          </w:p>
        </w:tc>
      </w:tr>
      <w:tr w:rsidR="00633B1B" w14:paraId="6A7D851B" w14:textId="77777777" w:rsidTr="00664D8A">
        <w:tc>
          <w:tcPr>
            <w:tcW w:w="2056" w:type="dxa"/>
            <w:shd w:val="clear" w:color="auto" w:fill="auto"/>
          </w:tcPr>
          <w:p w14:paraId="3D954488" w14:textId="77777777" w:rsidR="00633B1B" w:rsidRPr="006468AD" w:rsidRDefault="00633B1B" w:rsidP="00633B1B">
            <w:pPr>
              <w:spacing w:line="276" w:lineRule="auto"/>
              <w:rPr>
                <w:rFonts w:eastAsia="DengXian"/>
                <w:lang w:eastAsia="zh-CN"/>
              </w:rPr>
            </w:pPr>
            <w:r>
              <w:rPr>
                <w:rFonts w:eastAsia="DengXian"/>
                <w:lang w:eastAsia="zh-CN"/>
              </w:rPr>
              <w:t>Apple</w:t>
            </w:r>
          </w:p>
        </w:tc>
        <w:tc>
          <w:tcPr>
            <w:tcW w:w="1047" w:type="dxa"/>
            <w:shd w:val="clear" w:color="auto" w:fill="auto"/>
          </w:tcPr>
          <w:p w14:paraId="2272E595" w14:textId="77777777" w:rsidR="00633B1B" w:rsidRPr="006468AD" w:rsidRDefault="00633B1B" w:rsidP="00633B1B">
            <w:pPr>
              <w:spacing w:line="276" w:lineRule="auto"/>
              <w:rPr>
                <w:rFonts w:eastAsia="DengXian"/>
                <w:lang w:eastAsia="zh-CN"/>
              </w:rPr>
            </w:pPr>
            <w:r>
              <w:rPr>
                <w:rFonts w:eastAsia="DengXian"/>
                <w:lang w:eastAsia="zh-CN"/>
              </w:rPr>
              <w:t>Yes</w:t>
            </w:r>
          </w:p>
        </w:tc>
        <w:tc>
          <w:tcPr>
            <w:tcW w:w="6183" w:type="dxa"/>
            <w:shd w:val="clear" w:color="auto" w:fill="auto"/>
          </w:tcPr>
          <w:p w14:paraId="2CDE463E" w14:textId="77777777" w:rsidR="00633B1B" w:rsidRDefault="00633B1B" w:rsidP="00633B1B">
            <w:pPr>
              <w:spacing w:line="276" w:lineRule="auto"/>
              <w:rPr>
                <w:rFonts w:eastAsia="DengXian"/>
                <w:lang w:eastAsia="zh-CN"/>
              </w:rPr>
            </w:pPr>
            <w:r>
              <w:rPr>
                <w:rFonts w:eastAsia="DengXian"/>
                <w:lang w:eastAsia="zh-CN"/>
              </w:rPr>
              <w:t xml:space="preserve">We think there are below </w:t>
            </w:r>
            <w:r w:rsidR="003962F7">
              <w:rPr>
                <w:rFonts w:eastAsia="DengXian"/>
                <w:lang w:eastAsia="zh-CN"/>
              </w:rPr>
              <w:t>4</w:t>
            </w:r>
            <w:r>
              <w:rPr>
                <w:rFonts w:eastAsia="DengXian"/>
                <w:lang w:eastAsia="zh-CN"/>
              </w:rPr>
              <w:t xml:space="preserve"> possible signaling to identify a model during model transfer:</w:t>
            </w:r>
          </w:p>
          <w:p w14:paraId="66398C71" w14:textId="77777777" w:rsidR="00633B1B" w:rsidRDefault="00633B1B" w:rsidP="00633B1B">
            <w:pPr>
              <w:numPr>
                <w:ilvl w:val="0"/>
                <w:numId w:val="38"/>
              </w:numPr>
              <w:spacing w:line="276" w:lineRule="auto"/>
              <w:rPr>
                <w:rFonts w:eastAsia="DengXian"/>
                <w:lang w:eastAsia="zh-CN"/>
              </w:rPr>
            </w:pPr>
            <w:r>
              <w:rPr>
                <w:rFonts w:eastAsia="DengXian"/>
                <w:lang w:eastAsia="zh-CN"/>
              </w:rPr>
              <w:t xml:space="preserve">Model ID + meta info + actual model </w:t>
            </w:r>
          </w:p>
          <w:p w14:paraId="48CDB5AC" w14:textId="77777777" w:rsidR="00633B1B" w:rsidRDefault="00633B1B" w:rsidP="00633B1B">
            <w:pPr>
              <w:numPr>
                <w:ilvl w:val="0"/>
                <w:numId w:val="38"/>
              </w:numPr>
              <w:spacing w:line="276" w:lineRule="auto"/>
              <w:rPr>
                <w:rFonts w:eastAsia="DengXian"/>
                <w:lang w:eastAsia="zh-CN"/>
              </w:rPr>
            </w:pPr>
            <w:r>
              <w:rPr>
                <w:rFonts w:eastAsia="DengXian"/>
                <w:lang w:eastAsia="zh-CN"/>
              </w:rPr>
              <w:t xml:space="preserve">Model ID + actual model </w:t>
            </w:r>
          </w:p>
          <w:p w14:paraId="16BF7389" w14:textId="77777777" w:rsidR="00633B1B" w:rsidRDefault="00633B1B" w:rsidP="00633B1B">
            <w:pPr>
              <w:numPr>
                <w:ilvl w:val="0"/>
                <w:numId w:val="38"/>
              </w:numPr>
              <w:spacing w:line="276" w:lineRule="auto"/>
              <w:rPr>
                <w:rFonts w:eastAsia="DengXian"/>
                <w:lang w:eastAsia="zh-CN"/>
              </w:rPr>
            </w:pPr>
            <w:r>
              <w:rPr>
                <w:rFonts w:eastAsia="DengXian"/>
                <w:lang w:eastAsia="zh-CN"/>
              </w:rPr>
              <w:t>Model ID + meta info</w:t>
            </w:r>
          </w:p>
          <w:p w14:paraId="49BFFF66" w14:textId="77777777" w:rsidR="00633B1B" w:rsidRDefault="00633B1B" w:rsidP="00633B1B">
            <w:pPr>
              <w:numPr>
                <w:ilvl w:val="0"/>
                <w:numId w:val="38"/>
              </w:numPr>
              <w:spacing w:line="276" w:lineRule="auto"/>
              <w:rPr>
                <w:rFonts w:eastAsia="DengXian"/>
                <w:lang w:eastAsia="zh-CN"/>
              </w:rPr>
            </w:pPr>
            <w:r>
              <w:rPr>
                <w:rFonts w:eastAsia="DengXian"/>
                <w:lang w:eastAsia="zh-CN"/>
              </w:rPr>
              <w:t>Model ID</w:t>
            </w:r>
          </w:p>
          <w:p w14:paraId="65B5C179" w14:textId="77777777" w:rsidR="00633B1B" w:rsidRDefault="00633B1B" w:rsidP="00633B1B">
            <w:pPr>
              <w:spacing w:line="276" w:lineRule="auto"/>
              <w:ind w:left="100"/>
              <w:rPr>
                <w:rFonts w:eastAsia="DengXian"/>
                <w:lang w:eastAsia="zh-CN"/>
              </w:rPr>
            </w:pPr>
            <w:r>
              <w:rPr>
                <w:rFonts w:eastAsia="DengXian"/>
                <w:lang w:eastAsia="zh-CN"/>
              </w:rPr>
              <w:t xml:space="preserve">The difference between 1) and 2) is whether it is necessary to also provide optional model </w:t>
            </w:r>
            <w:r w:rsidR="00DD661C">
              <w:rPr>
                <w:rFonts w:eastAsia="DengXian"/>
                <w:lang w:eastAsia="zh-CN"/>
              </w:rPr>
              <w:t xml:space="preserve">meta </w:t>
            </w:r>
            <w:r>
              <w:rPr>
                <w:rFonts w:eastAsia="DengXian"/>
                <w:lang w:eastAsia="zh-CN"/>
              </w:rPr>
              <w:t xml:space="preserve">info to align understanding between UE and NW.  </w:t>
            </w:r>
          </w:p>
          <w:p w14:paraId="08CC1B7F" w14:textId="77777777" w:rsidR="00633B1B" w:rsidRDefault="00633B1B" w:rsidP="00633B1B">
            <w:pPr>
              <w:spacing w:line="276" w:lineRule="auto"/>
              <w:ind w:left="100"/>
              <w:rPr>
                <w:rFonts w:eastAsia="DengXian"/>
                <w:lang w:eastAsia="zh-CN"/>
              </w:rPr>
            </w:pPr>
          </w:p>
          <w:p w14:paraId="19479721" w14:textId="77777777" w:rsidR="00633B1B" w:rsidRPr="006468AD" w:rsidRDefault="00633B1B" w:rsidP="00633B1B">
            <w:pPr>
              <w:spacing w:line="276" w:lineRule="auto"/>
              <w:rPr>
                <w:rFonts w:eastAsia="DengXian"/>
                <w:lang w:eastAsia="zh-CN"/>
              </w:rPr>
            </w:pPr>
            <w:r>
              <w:rPr>
                <w:rFonts w:eastAsia="DengXian"/>
                <w:lang w:eastAsia="zh-CN"/>
              </w:rPr>
              <w:t xml:space="preserve">We think case 3) and 4) is also useful because the UE may locally store some </w:t>
            </w:r>
            <w:proofErr w:type="gramStart"/>
            <w:r>
              <w:rPr>
                <w:rFonts w:eastAsia="DengXian"/>
                <w:lang w:eastAsia="zh-CN"/>
              </w:rPr>
              <w:t>model</w:t>
            </w:r>
            <w:proofErr w:type="gramEnd"/>
            <w:r>
              <w:rPr>
                <w:rFonts w:eastAsia="DengXian"/>
                <w:lang w:eastAsia="zh-CN"/>
              </w:rPr>
              <w:t xml:space="preserve"> or the UE prefer to download from its own server. So, based on model ID + meta info. the UE can determine whether/which mode needs delivery from the NW.</w:t>
            </w:r>
          </w:p>
        </w:tc>
      </w:tr>
      <w:tr w:rsidR="0022700F" w14:paraId="1CD119AD" w14:textId="77777777" w:rsidTr="00664D8A">
        <w:tc>
          <w:tcPr>
            <w:tcW w:w="2056" w:type="dxa"/>
            <w:shd w:val="clear" w:color="auto" w:fill="auto"/>
          </w:tcPr>
          <w:p w14:paraId="6C685EE2"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7B0CEA86" w14:textId="77777777" w:rsidR="0022700F" w:rsidRPr="006468AD" w:rsidRDefault="0022700F" w:rsidP="0022700F">
            <w:pPr>
              <w:spacing w:line="276" w:lineRule="auto"/>
              <w:rPr>
                <w:rFonts w:eastAsia="DengXian"/>
                <w:lang w:eastAsia="zh-CN"/>
              </w:rPr>
            </w:pPr>
            <w:r>
              <w:rPr>
                <w:rFonts w:eastAsia="DengXian"/>
                <w:lang w:eastAsia="zh-CN"/>
              </w:rPr>
              <w:t>No, see comment</w:t>
            </w:r>
          </w:p>
        </w:tc>
        <w:tc>
          <w:tcPr>
            <w:tcW w:w="6183" w:type="dxa"/>
            <w:shd w:val="clear" w:color="auto" w:fill="auto"/>
          </w:tcPr>
          <w:p w14:paraId="398E2292" w14:textId="77777777" w:rsidR="0022700F" w:rsidRPr="006468AD" w:rsidRDefault="0022700F" w:rsidP="0022700F">
            <w:pPr>
              <w:spacing w:line="276" w:lineRule="auto"/>
              <w:rPr>
                <w:rFonts w:eastAsia="DengXian"/>
                <w:lang w:eastAsia="zh-CN"/>
              </w:rPr>
            </w:pPr>
            <w:r>
              <w:rPr>
                <w:rFonts w:eastAsia="DengXian"/>
                <w:lang w:eastAsia="zh-CN"/>
              </w:rPr>
              <w:t xml:space="preserve">RAN2 have not yet agreed to supporting model transfer/delivery. Hence, we can/should only keep it as an assumption for now. </w:t>
            </w:r>
          </w:p>
        </w:tc>
      </w:tr>
      <w:tr w:rsidR="0022700F" w14:paraId="1342B902" w14:textId="77777777" w:rsidTr="00664D8A">
        <w:tc>
          <w:tcPr>
            <w:tcW w:w="2056" w:type="dxa"/>
            <w:shd w:val="clear" w:color="auto" w:fill="auto"/>
          </w:tcPr>
          <w:p w14:paraId="1CD2C523" w14:textId="77777777" w:rsidR="0022700F" w:rsidRPr="006468AD" w:rsidRDefault="00003522"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5CE18789" w14:textId="77777777" w:rsidR="0022700F" w:rsidRPr="006468AD" w:rsidRDefault="00003522" w:rsidP="0022700F">
            <w:pPr>
              <w:spacing w:line="276" w:lineRule="auto"/>
              <w:rPr>
                <w:rFonts w:eastAsia="DengXian"/>
                <w:lang w:eastAsia="zh-CN"/>
              </w:rPr>
            </w:pPr>
            <w:r>
              <w:rPr>
                <w:rFonts w:eastAsia="DengXian"/>
                <w:lang w:eastAsia="zh-CN"/>
              </w:rPr>
              <w:t>Yes</w:t>
            </w:r>
          </w:p>
        </w:tc>
        <w:tc>
          <w:tcPr>
            <w:tcW w:w="6183" w:type="dxa"/>
            <w:shd w:val="clear" w:color="auto" w:fill="auto"/>
          </w:tcPr>
          <w:p w14:paraId="531978F9" w14:textId="77777777" w:rsidR="0022700F" w:rsidRPr="006468AD" w:rsidRDefault="00003522" w:rsidP="0022700F">
            <w:pPr>
              <w:spacing w:line="276" w:lineRule="auto"/>
              <w:rPr>
                <w:rFonts w:eastAsia="DengXian"/>
                <w:lang w:eastAsia="zh-CN"/>
              </w:rPr>
            </w:pPr>
            <w:r>
              <w:rPr>
                <w:rFonts w:eastAsia="DengXian"/>
                <w:lang w:eastAsia="zh-CN"/>
              </w:rPr>
              <w:t xml:space="preserve">Agree with </w:t>
            </w:r>
            <w:proofErr w:type="spellStart"/>
            <w:r>
              <w:rPr>
                <w:rFonts w:eastAsia="DengXian"/>
                <w:lang w:eastAsia="zh-CN"/>
              </w:rPr>
              <w:t>Vivo’s</w:t>
            </w:r>
            <w:proofErr w:type="spellEnd"/>
            <w:r>
              <w:rPr>
                <w:rFonts w:eastAsia="DengXian"/>
                <w:lang w:eastAsia="zh-CN"/>
              </w:rPr>
              <w:t xml:space="preserve"> comments</w:t>
            </w:r>
          </w:p>
        </w:tc>
      </w:tr>
    </w:tbl>
    <w:p w14:paraId="01C03F52" w14:textId="77777777" w:rsidR="00726F9A" w:rsidRDefault="00726F9A" w:rsidP="00726F9A">
      <w:pPr>
        <w:pStyle w:val="BodyText"/>
        <w:rPr>
          <w:rFonts w:eastAsia="DengXian"/>
          <w:lang w:eastAsia="zh-CN"/>
        </w:rPr>
      </w:pPr>
    </w:p>
    <w:p w14:paraId="4749EC1A" w14:textId="77777777" w:rsidR="00726F9A" w:rsidRDefault="00726F9A" w:rsidP="00726F9A">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79F38DF1" w14:textId="77777777" w:rsidR="003C09B1" w:rsidRDefault="003C09B1" w:rsidP="003C09B1">
      <w:pPr>
        <w:pStyle w:val="BodyText"/>
        <w:rPr>
          <w:rFonts w:eastAsia="DengXian" w:hint="eastAsia"/>
          <w:lang w:eastAsia="zh-CN"/>
        </w:rPr>
      </w:pPr>
    </w:p>
    <w:p w14:paraId="0F9947FF" w14:textId="77777777" w:rsidR="001A34ED" w:rsidRDefault="001A34ED" w:rsidP="001A34ED">
      <w:pPr>
        <w:pStyle w:val="BodyText"/>
        <w:rPr>
          <w:rFonts w:eastAsia="DengXian"/>
          <w:lang w:eastAsia="zh-CN"/>
        </w:rPr>
      </w:pPr>
      <w:r>
        <w:rPr>
          <w:rFonts w:eastAsia="DengXian"/>
          <w:lang w:eastAsia="zh-CN"/>
        </w:rPr>
        <w:t>Data collection LCM purpose is a generic topic which may involve several other LCM purposes based on RAN1 agreements made in RAN1#110</w:t>
      </w:r>
      <w:r>
        <w:rPr>
          <w:rFonts w:eastAsia="DengXian" w:hint="eastAsia"/>
          <w:lang w:eastAsia="zh-CN"/>
        </w:rPr>
        <w:t>b</w:t>
      </w:r>
      <w:r>
        <w:rPr>
          <w:rFonts w:eastAsia="DengXian"/>
          <w:lang w:eastAsia="zh-CN"/>
        </w:rPr>
        <w:t xml:space="preserve"> meeting [4]:</w:t>
      </w:r>
    </w:p>
    <w:p w14:paraId="066BB56A" w14:textId="77777777" w:rsidR="001A34ED" w:rsidRPr="004A7EAA" w:rsidRDefault="001A34ED" w:rsidP="001A34ED">
      <w:pPr>
        <w:rPr>
          <w:rFonts w:eastAsia="DengXian" w:hint="eastAsia"/>
          <w:i/>
          <w:lang w:eastAsia="zh-CN"/>
        </w:rPr>
      </w:pPr>
      <w:r w:rsidRPr="004A7EAA">
        <w:rPr>
          <w:rFonts w:eastAsia="DengXian" w:hint="eastAsia"/>
          <w:i/>
          <w:lang w:eastAsia="zh-CN"/>
        </w:rPr>
        <w:lastRenderedPageBreak/>
        <w:t>C</w:t>
      </w:r>
      <w:r w:rsidRPr="004A7EAA">
        <w:rPr>
          <w:rFonts w:eastAsia="DengXian"/>
          <w:i/>
          <w:lang w:eastAsia="zh-CN"/>
        </w:rPr>
        <w:t>onclusion</w:t>
      </w:r>
    </w:p>
    <w:p w14:paraId="6D1B6AB0" w14:textId="77777777" w:rsidR="001A34ED" w:rsidRPr="004A7EAA" w:rsidRDefault="001A34ED" w:rsidP="001A34ED">
      <w:pPr>
        <w:rPr>
          <w:i/>
        </w:rPr>
      </w:pPr>
      <w:r w:rsidRPr="004A7EAA">
        <w:rPr>
          <w:i/>
        </w:rPr>
        <w:t xml:space="preserve">Data collection may be performed for different </w:t>
      </w:r>
      <w:r w:rsidRPr="004A7EAA">
        <w:rPr>
          <w:i/>
          <w:lang w:eastAsia="zh-CN"/>
        </w:rPr>
        <w:t xml:space="preserve">purposes </w:t>
      </w:r>
      <w:r w:rsidRPr="004A7EAA">
        <w:rPr>
          <w:i/>
          <w:color w:val="FF0000"/>
          <w:lang w:eastAsia="zh-CN"/>
        </w:rPr>
        <w:t>in LCM</w:t>
      </w:r>
      <w:r w:rsidRPr="004A7EAA">
        <w:rPr>
          <w:i/>
          <w:lang w:eastAsia="zh-CN"/>
        </w:rPr>
        <w:t xml:space="preserve">, e.g., </w:t>
      </w:r>
      <w:r w:rsidRPr="004A7EAA">
        <w:rPr>
          <w:i/>
        </w:rPr>
        <w:t xml:space="preserve">model training, model inference, model monitoring, model selection, </w:t>
      </w:r>
      <w:r w:rsidRPr="004A7EAA">
        <w:rPr>
          <w:i/>
          <w:color w:val="FF0000"/>
        </w:rPr>
        <w:t>model update</w:t>
      </w:r>
      <w:r w:rsidRPr="004A7EAA">
        <w:rPr>
          <w:i/>
          <w:lang w:eastAsia="zh-CN"/>
        </w:rPr>
        <w:t>, etc.</w:t>
      </w:r>
      <w:r w:rsidRPr="004A7EAA">
        <w:rPr>
          <w:i/>
        </w:rPr>
        <w:t xml:space="preserve"> each may be done with different requirements and potential specification impact.</w:t>
      </w:r>
    </w:p>
    <w:p w14:paraId="4FD8D135" w14:textId="77777777" w:rsidR="001A34ED" w:rsidRPr="004A7EAA" w:rsidRDefault="001A34ED" w:rsidP="001A34ED">
      <w:pPr>
        <w:rPr>
          <w:i/>
          <w:color w:val="FF0000"/>
        </w:rPr>
      </w:pPr>
      <w:r w:rsidRPr="004A7EAA">
        <w:rPr>
          <w:i/>
          <w:color w:val="FF0000"/>
        </w:rPr>
        <w:t>FFS: Model selection refers to the selection of an AI/ML model among models for the same functionality. (Exact terminology to be discussed/defined)</w:t>
      </w:r>
    </w:p>
    <w:p w14:paraId="4BDEAE0D" w14:textId="77777777" w:rsidR="001A34ED" w:rsidRDefault="001A34ED" w:rsidP="001A34ED">
      <w:pPr>
        <w:pStyle w:val="BodyText"/>
        <w:rPr>
          <w:rFonts w:eastAsia="DengXian"/>
          <w:lang w:eastAsia="zh-CN"/>
        </w:rPr>
      </w:pPr>
    </w:p>
    <w:p w14:paraId="38C813B9" w14:textId="77777777" w:rsidR="001A34ED" w:rsidRDefault="00B7233A" w:rsidP="001A34ED">
      <w:pPr>
        <w:pStyle w:val="BodyText"/>
        <w:rPr>
          <w:rFonts w:eastAsia="DengXian" w:hint="eastAsia"/>
          <w:lang w:eastAsia="zh-CN"/>
        </w:rPr>
      </w:pPr>
      <w:r>
        <w:rPr>
          <w:rFonts w:eastAsia="DengXian"/>
          <w:bCs/>
          <w:lang w:eastAsia="zh-CN"/>
        </w:rPr>
        <w:t>R</w:t>
      </w:r>
      <w:r w:rsidRPr="00D2398D">
        <w:rPr>
          <w:rFonts w:eastAsia="DengXian"/>
          <w:bCs/>
          <w:lang w:eastAsia="zh-CN"/>
        </w:rPr>
        <w:t>apporteur</w:t>
      </w:r>
      <w:r w:rsidR="001A34ED">
        <w:rPr>
          <w:rFonts w:eastAsia="DengXian"/>
          <w:lang w:eastAsia="zh-CN"/>
        </w:rPr>
        <w:t xml:space="preserve"> </w:t>
      </w:r>
      <w:r>
        <w:rPr>
          <w:rFonts w:eastAsia="DengXian"/>
          <w:lang w:eastAsia="zh-CN"/>
        </w:rPr>
        <w:t>sugge</w:t>
      </w:r>
      <w:r w:rsidR="00724244">
        <w:rPr>
          <w:rFonts w:eastAsia="DengXian"/>
          <w:lang w:eastAsia="zh-CN"/>
        </w:rPr>
        <w:t xml:space="preserve">sts </w:t>
      </w:r>
      <w:proofErr w:type="gramStart"/>
      <w:r w:rsidR="00724244">
        <w:rPr>
          <w:rFonts w:eastAsia="DengXian"/>
          <w:lang w:eastAsia="zh-CN"/>
        </w:rPr>
        <w:t xml:space="preserve">to </w:t>
      </w:r>
      <w:r w:rsidR="001A34ED">
        <w:rPr>
          <w:rFonts w:eastAsia="DengXian"/>
          <w:lang w:eastAsia="zh-CN"/>
        </w:rPr>
        <w:t>focus</w:t>
      </w:r>
      <w:proofErr w:type="gramEnd"/>
      <w:r w:rsidR="001A34ED">
        <w:rPr>
          <w:rFonts w:eastAsia="DengXian"/>
          <w:lang w:eastAsia="zh-CN"/>
        </w:rPr>
        <w:t xml:space="preserve"> on data collection for </w:t>
      </w:r>
      <w:r w:rsidR="00E83123">
        <w:rPr>
          <w:rFonts w:eastAsia="DengXian"/>
          <w:lang w:eastAsia="zh-CN"/>
        </w:rPr>
        <w:t xml:space="preserve">offline </w:t>
      </w:r>
      <w:r w:rsidR="001A34ED">
        <w:rPr>
          <w:rFonts w:eastAsia="DengXian"/>
          <w:lang w:eastAsia="zh-CN"/>
        </w:rPr>
        <w:t xml:space="preserve">training in this </w:t>
      </w:r>
      <w:r w:rsidR="00D82D06">
        <w:rPr>
          <w:rFonts w:eastAsia="DengXian"/>
          <w:lang w:eastAsia="zh-CN"/>
        </w:rPr>
        <w:t>section</w:t>
      </w:r>
      <w:r w:rsidR="001A34ED">
        <w:rPr>
          <w:rFonts w:eastAsia="DengXian"/>
          <w:lang w:eastAsia="zh-CN"/>
        </w:rPr>
        <w:t xml:space="preserve"> as the other LCM purposes involving data collection will be discussed later </w:t>
      </w:r>
      <w:r w:rsidR="004E334E">
        <w:rPr>
          <w:rFonts w:eastAsia="DengXian"/>
          <w:lang w:eastAsia="zh-CN"/>
        </w:rPr>
        <w:t>in the corresponding</w:t>
      </w:r>
      <w:r w:rsidR="001A34ED">
        <w:rPr>
          <w:rFonts w:eastAsia="DengXian"/>
          <w:lang w:eastAsia="zh-CN"/>
        </w:rPr>
        <w:t xml:space="preserve"> LCM purpose</w:t>
      </w:r>
      <w:r w:rsidR="00F81A82">
        <w:rPr>
          <w:rFonts w:eastAsia="DengXian"/>
          <w:lang w:eastAsia="zh-CN"/>
        </w:rPr>
        <w:t>s</w:t>
      </w:r>
      <w:r w:rsidR="0013619F">
        <w:rPr>
          <w:rFonts w:eastAsia="DengXian"/>
          <w:lang w:eastAsia="zh-CN"/>
        </w:rPr>
        <w:t>, i.e. data collection for model inference and model monitoring</w:t>
      </w:r>
      <w:r w:rsidR="001A34ED">
        <w:rPr>
          <w:rFonts w:eastAsia="DengXian"/>
          <w:lang w:eastAsia="zh-CN"/>
        </w:rPr>
        <w:t>.</w:t>
      </w:r>
    </w:p>
    <w:p w14:paraId="6EA9625E" w14:textId="77777777" w:rsidR="001A34ED" w:rsidRDefault="001A34ED" w:rsidP="001A34ED">
      <w:pPr>
        <w:pStyle w:val="BodyText"/>
        <w:rPr>
          <w:rFonts w:eastAsia="DengXian"/>
          <w:lang w:eastAsia="zh-CN"/>
        </w:rPr>
      </w:pPr>
      <w:r>
        <w:rPr>
          <w:rFonts w:eastAsia="DengXian" w:hint="eastAsia"/>
          <w:lang w:eastAsia="zh-CN"/>
        </w:rPr>
        <w:t>A</w:t>
      </w:r>
      <w:r>
        <w:rPr>
          <w:rFonts w:eastAsia="DengXian"/>
          <w:lang w:eastAsia="zh-CN"/>
        </w:rPr>
        <w:t>lthough model input is defined per AI</w:t>
      </w:r>
      <w:r w:rsidR="00B85FFF">
        <w:rPr>
          <w:rFonts w:eastAsia="DengXian"/>
          <w:lang w:eastAsia="zh-CN"/>
        </w:rPr>
        <w:t>/ML</w:t>
      </w:r>
      <w:r>
        <w:rPr>
          <w:rFonts w:eastAsia="DengXian"/>
          <w:lang w:eastAsia="zh-CN"/>
        </w:rPr>
        <w:t xml:space="preserve"> model, there </w:t>
      </w:r>
      <w:r w:rsidR="00B85FFF">
        <w:rPr>
          <w:rFonts w:eastAsia="DengXian"/>
          <w:lang w:eastAsia="zh-CN"/>
        </w:rPr>
        <w:t>may be</w:t>
      </w:r>
      <w:r>
        <w:rPr>
          <w:rFonts w:eastAsia="DengXian"/>
          <w:lang w:eastAsia="zh-CN"/>
        </w:rPr>
        <w:t xml:space="preserve"> no need to use model ID during data collection procedure for </w:t>
      </w:r>
      <w:r w:rsidR="00B85FFF">
        <w:rPr>
          <w:rFonts w:eastAsia="DengXian"/>
          <w:lang w:eastAsia="zh-CN"/>
        </w:rPr>
        <w:t>offline</w:t>
      </w:r>
      <w:r>
        <w:rPr>
          <w:rFonts w:eastAsia="DengXian"/>
          <w:lang w:eastAsia="zh-CN"/>
        </w:rPr>
        <w:t xml:space="preserve"> training. Because some existing data collection frameworks, </w:t>
      </w:r>
      <w:proofErr w:type="gramStart"/>
      <w:r>
        <w:rPr>
          <w:rFonts w:eastAsia="DengXian"/>
          <w:lang w:eastAsia="zh-CN"/>
        </w:rPr>
        <w:t>e.g.</w:t>
      </w:r>
      <w:proofErr w:type="gramEnd"/>
      <w:r>
        <w:rPr>
          <w:rFonts w:eastAsia="DengXian"/>
          <w:lang w:eastAsia="zh-CN"/>
        </w:rPr>
        <w:t xml:space="preserve"> SON and MDT procedure, may already collect some types of data which can also be used for </w:t>
      </w:r>
      <w:r w:rsidR="00B85FFF">
        <w:rPr>
          <w:rFonts w:eastAsia="DengXian"/>
          <w:lang w:eastAsia="zh-CN"/>
        </w:rPr>
        <w:t>offline</w:t>
      </w:r>
      <w:r>
        <w:rPr>
          <w:rFonts w:eastAsia="DengXian"/>
          <w:lang w:eastAsia="zh-CN"/>
        </w:rPr>
        <w:t xml:space="preserve"> training even if the original data collection target is </w:t>
      </w:r>
      <w:r w:rsidR="00B85FFF">
        <w:rPr>
          <w:rFonts w:eastAsia="DengXian"/>
          <w:lang w:eastAsia="zh-CN"/>
        </w:rPr>
        <w:t xml:space="preserve">aimed </w:t>
      </w:r>
      <w:r>
        <w:rPr>
          <w:rFonts w:eastAsia="DengXian"/>
          <w:lang w:eastAsia="zh-CN"/>
        </w:rPr>
        <w:t>for other</w:t>
      </w:r>
      <w:r w:rsidRPr="002B5793">
        <w:rPr>
          <w:rFonts w:eastAsia="DengXian"/>
          <w:lang w:eastAsia="zh-CN"/>
        </w:rPr>
        <w:t xml:space="preserve"> </w:t>
      </w:r>
      <w:r>
        <w:rPr>
          <w:rFonts w:eastAsia="DengXian"/>
          <w:lang w:eastAsia="zh-CN"/>
        </w:rPr>
        <w:t xml:space="preserve">optimization </w:t>
      </w:r>
      <w:r w:rsidR="00B85FFF">
        <w:rPr>
          <w:rFonts w:eastAsia="DengXian"/>
          <w:lang w:eastAsia="zh-CN"/>
        </w:rPr>
        <w:t>use cases</w:t>
      </w:r>
      <w:r>
        <w:rPr>
          <w:rFonts w:eastAsia="DengXian"/>
          <w:lang w:eastAsia="zh-CN"/>
        </w:rPr>
        <w:t xml:space="preserve"> raised by SA5. Even if new data collection framework is introduced for </w:t>
      </w:r>
      <w:r w:rsidR="00B85FFF">
        <w:rPr>
          <w:rFonts w:eastAsia="DengXian"/>
          <w:lang w:eastAsia="zh-CN"/>
        </w:rPr>
        <w:t>offline</w:t>
      </w:r>
      <w:r>
        <w:rPr>
          <w:rFonts w:eastAsia="DengXian"/>
          <w:lang w:eastAsia="zh-CN"/>
        </w:rPr>
        <w:t xml:space="preserve"> training procedure, it’s still possible that the collected data via new data collection framework can be shared by multiple models and/or other optimization purposes. Collecting data for model training per model ID is inefficient and not necessary.</w:t>
      </w:r>
      <w:r>
        <w:rPr>
          <w:rFonts w:eastAsia="DengXian" w:hint="eastAsia"/>
          <w:lang w:eastAsia="zh-CN"/>
        </w:rPr>
        <w:t xml:space="preserve"> </w:t>
      </w:r>
      <w:r>
        <w:rPr>
          <w:rFonts w:eastAsia="DengXian"/>
          <w:lang w:eastAsia="zh-CN"/>
        </w:rPr>
        <w:t xml:space="preserve">Based on above, to leave some flexibility for the usage of collected data, model ID should not be involved for data collection procedure for </w:t>
      </w:r>
      <w:r w:rsidR="00B85FFF">
        <w:rPr>
          <w:rFonts w:eastAsia="DengXian"/>
          <w:lang w:eastAsia="zh-CN"/>
        </w:rPr>
        <w:t>offline</w:t>
      </w:r>
      <w:r>
        <w:rPr>
          <w:rFonts w:eastAsia="DengXian"/>
          <w:lang w:eastAsia="zh-CN"/>
        </w:rPr>
        <w:t xml:space="preserve"> training.</w:t>
      </w:r>
    </w:p>
    <w:p w14:paraId="732F98E5" w14:textId="77777777" w:rsidR="009625B0" w:rsidRPr="00123A65" w:rsidRDefault="009625B0" w:rsidP="009625B0">
      <w:pPr>
        <w:spacing w:beforeLines="50" w:before="120" w:afterLines="50" w:after="120"/>
        <w:rPr>
          <w:rFonts w:eastAsia="DengXian"/>
          <w:lang w:eastAsia="zh-CN"/>
        </w:rPr>
      </w:pPr>
      <w:r>
        <w:rPr>
          <w:rFonts w:eastAsia="DengXian"/>
          <w:lang w:eastAsia="zh-CN"/>
        </w:rPr>
        <w:t>Companies are invited to share views on Q4. Please also take the Notes given in the introduction section into account when you have comments.</w:t>
      </w:r>
    </w:p>
    <w:p w14:paraId="04098700" w14:textId="77777777" w:rsidR="009625B0" w:rsidRPr="00967F9A" w:rsidRDefault="009625B0" w:rsidP="009625B0">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4</w:t>
      </w:r>
      <w:r w:rsidRPr="00123A65">
        <w:rPr>
          <w:rFonts w:eastAsia="DengXian"/>
          <w:b/>
          <w:lang w:eastAsia="zh-CN"/>
        </w:rPr>
        <w:t xml:space="preserve">: </w:t>
      </w:r>
      <w:r>
        <w:rPr>
          <w:rFonts w:eastAsia="DengXian"/>
          <w:b/>
          <w:lang w:eastAsia="zh-CN"/>
        </w:rPr>
        <w:t xml:space="preserve">Do companies </w:t>
      </w:r>
      <w:r w:rsidR="00016481">
        <w:rPr>
          <w:rFonts w:eastAsia="DengXian"/>
          <w:b/>
          <w:lang w:eastAsia="zh-CN"/>
        </w:rPr>
        <w:t>agree</w:t>
      </w:r>
      <w:r>
        <w:rPr>
          <w:rFonts w:eastAsia="DengXian"/>
          <w:b/>
          <w:lang w:eastAsia="zh-CN"/>
        </w:rPr>
        <w:t xml:space="preserve"> that data collection for offline training is </w:t>
      </w:r>
      <w:r w:rsidR="00016481">
        <w:rPr>
          <w:rFonts w:eastAsia="DengXian"/>
          <w:b/>
          <w:lang w:eastAsia="zh-CN"/>
        </w:rPr>
        <w:t xml:space="preserve">not considered as </w:t>
      </w:r>
      <w:r>
        <w:rPr>
          <w:rFonts w:eastAsia="DengXian"/>
          <w:b/>
          <w:lang w:eastAsia="zh-CN"/>
        </w:rPr>
        <w:t>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83"/>
        <w:gridCol w:w="6153"/>
      </w:tblGrid>
      <w:tr w:rsidR="009625B0" w14:paraId="48BC414A" w14:textId="77777777" w:rsidTr="006B1CA5">
        <w:tc>
          <w:tcPr>
            <w:tcW w:w="2050" w:type="dxa"/>
            <w:shd w:val="clear" w:color="auto" w:fill="auto"/>
          </w:tcPr>
          <w:p w14:paraId="7C8CBD93" w14:textId="77777777" w:rsidR="009625B0" w:rsidRPr="006468AD" w:rsidRDefault="009625B0" w:rsidP="006468AD">
            <w:pPr>
              <w:spacing w:line="276" w:lineRule="auto"/>
              <w:rPr>
                <w:rFonts w:eastAsia="DengXian"/>
                <w:b/>
                <w:lang w:eastAsia="zh-CN"/>
              </w:rPr>
            </w:pPr>
            <w:r w:rsidRPr="006468AD">
              <w:rPr>
                <w:rFonts w:eastAsia="DengXian"/>
                <w:b/>
                <w:lang w:eastAsia="zh-CN"/>
              </w:rPr>
              <w:t>Company</w:t>
            </w:r>
          </w:p>
        </w:tc>
        <w:tc>
          <w:tcPr>
            <w:tcW w:w="1083" w:type="dxa"/>
            <w:shd w:val="clear" w:color="auto" w:fill="auto"/>
          </w:tcPr>
          <w:p w14:paraId="3E51A18B" w14:textId="77777777" w:rsidR="009625B0" w:rsidRPr="006468AD" w:rsidRDefault="009625B0" w:rsidP="006468AD">
            <w:pPr>
              <w:spacing w:line="276" w:lineRule="auto"/>
              <w:rPr>
                <w:rFonts w:eastAsia="DengXian"/>
                <w:b/>
                <w:lang w:eastAsia="zh-CN"/>
              </w:rPr>
            </w:pPr>
            <w:r w:rsidRPr="006468AD">
              <w:rPr>
                <w:rFonts w:eastAsia="DengXian"/>
                <w:b/>
                <w:lang w:eastAsia="zh-CN"/>
              </w:rPr>
              <w:t>Yes/No</w:t>
            </w:r>
          </w:p>
        </w:tc>
        <w:tc>
          <w:tcPr>
            <w:tcW w:w="6153" w:type="dxa"/>
            <w:shd w:val="clear" w:color="auto" w:fill="auto"/>
          </w:tcPr>
          <w:p w14:paraId="5CAF3620" w14:textId="77777777" w:rsidR="009625B0" w:rsidRPr="006468AD" w:rsidRDefault="009625B0" w:rsidP="006468AD">
            <w:pPr>
              <w:spacing w:line="276" w:lineRule="auto"/>
              <w:rPr>
                <w:rFonts w:eastAsia="DengXian"/>
                <w:b/>
                <w:lang w:eastAsia="zh-CN"/>
              </w:rPr>
            </w:pPr>
            <w:r w:rsidRPr="006468AD">
              <w:rPr>
                <w:rFonts w:eastAsia="DengXian"/>
                <w:b/>
                <w:lang w:eastAsia="zh-CN"/>
              </w:rPr>
              <w:t>Comments</w:t>
            </w:r>
          </w:p>
        </w:tc>
      </w:tr>
      <w:tr w:rsidR="0003413E" w14:paraId="5353DE26" w14:textId="77777777" w:rsidTr="006B1CA5">
        <w:tc>
          <w:tcPr>
            <w:tcW w:w="2050" w:type="dxa"/>
            <w:shd w:val="clear" w:color="auto" w:fill="auto"/>
          </w:tcPr>
          <w:p w14:paraId="7921A1A6" w14:textId="77777777" w:rsidR="0003413E" w:rsidRPr="006468AD" w:rsidRDefault="0003413E" w:rsidP="0003413E">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83" w:type="dxa"/>
            <w:shd w:val="clear" w:color="auto" w:fill="auto"/>
          </w:tcPr>
          <w:p w14:paraId="1A43617B" w14:textId="77777777" w:rsidR="0003413E" w:rsidRPr="006468AD" w:rsidRDefault="0003413E" w:rsidP="0003413E">
            <w:pPr>
              <w:spacing w:line="276" w:lineRule="auto"/>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put</w:t>
            </w:r>
            <w:proofErr w:type="gramEnd"/>
            <w:r>
              <w:rPr>
                <w:rFonts w:eastAsia="DengXian"/>
                <w:lang w:eastAsia="zh-CN"/>
              </w:rPr>
              <w:t xml:space="preserve"> FFS</w:t>
            </w:r>
          </w:p>
        </w:tc>
        <w:tc>
          <w:tcPr>
            <w:tcW w:w="6153" w:type="dxa"/>
            <w:shd w:val="clear" w:color="auto" w:fill="auto"/>
          </w:tcPr>
          <w:p w14:paraId="25FF6F0C" w14:textId="77777777" w:rsidR="0003413E" w:rsidRPr="006468AD" w:rsidRDefault="0003413E" w:rsidP="0003413E">
            <w:pPr>
              <w:spacing w:line="276" w:lineRule="auto"/>
              <w:rPr>
                <w:rFonts w:eastAsia="DengXian"/>
                <w:lang w:eastAsia="zh-CN"/>
              </w:rPr>
            </w:pPr>
            <w:r>
              <w:rPr>
                <w:rFonts w:eastAsia="DengXian" w:hint="eastAsia"/>
                <w:lang w:eastAsia="zh-CN"/>
              </w:rPr>
              <w:t>W</w:t>
            </w:r>
            <w:r>
              <w:rPr>
                <w:rFonts w:eastAsia="DengXian"/>
                <w:lang w:eastAsia="zh-CN"/>
              </w:rPr>
              <w:t xml:space="preserve">e observe that RAN1 is also </w:t>
            </w:r>
            <w:proofErr w:type="spellStart"/>
            <w:r>
              <w:rPr>
                <w:rFonts w:eastAsia="DengXian"/>
                <w:lang w:eastAsia="zh-CN"/>
              </w:rPr>
              <w:t>discusing</w:t>
            </w:r>
            <w:proofErr w:type="spellEnd"/>
            <w:r>
              <w:rPr>
                <w:rFonts w:eastAsia="DengXian"/>
                <w:lang w:eastAsia="zh-CN"/>
              </w:rPr>
              <w:t xml:space="preserve"> “scenario ID”, “applicability ID” and others, which may lead to new requirements for RAN2. </w:t>
            </w:r>
            <w:proofErr w:type="gramStart"/>
            <w:r>
              <w:rPr>
                <w:rFonts w:eastAsia="DengXian"/>
                <w:lang w:eastAsia="zh-CN"/>
              </w:rPr>
              <w:t>So</w:t>
            </w:r>
            <w:proofErr w:type="gramEnd"/>
            <w:r>
              <w:rPr>
                <w:rFonts w:eastAsia="DengXian"/>
                <w:lang w:eastAsia="zh-CN"/>
              </w:rPr>
              <w:t xml:space="preserve"> it will be safe to keep it open for now and we may check it later once RAN1 has more progress.</w:t>
            </w:r>
          </w:p>
        </w:tc>
      </w:tr>
      <w:tr w:rsidR="0003413E" w14:paraId="20369221" w14:textId="77777777" w:rsidTr="006B1CA5">
        <w:tc>
          <w:tcPr>
            <w:tcW w:w="2050" w:type="dxa"/>
            <w:shd w:val="clear" w:color="auto" w:fill="auto"/>
          </w:tcPr>
          <w:p w14:paraId="537E39E3" w14:textId="77777777" w:rsidR="0003413E" w:rsidRPr="006468AD" w:rsidRDefault="00476AEB" w:rsidP="0003413E">
            <w:pPr>
              <w:spacing w:line="276" w:lineRule="auto"/>
              <w:rPr>
                <w:rFonts w:eastAsia="DengXian"/>
                <w:lang w:eastAsia="zh-CN"/>
              </w:rPr>
            </w:pPr>
            <w:r>
              <w:rPr>
                <w:rFonts w:eastAsia="DengXian" w:hint="eastAsia"/>
                <w:lang w:eastAsia="zh-CN"/>
              </w:rPr>
              <w:t>X</w:t>
            </w:r>
            <w:r>
              <w:rPr>
                <w:rFonts w:eastAsia="DengXian"/>
                <w:lang w:eastAsia="zh-CN"/>
              </w:rPr>
              <w:t>iaomi</w:t>
            </w:r>
          </w:p>
        </w:tc>
        <w:tc>
          <w:tcPr>
            <w:tcW w:w="1083" w:type="dxa"/>
            <w:shd w:val="clear" w:color="auto" w:fill="auto"/>
          </w:tcPr>
          <w:p w14:paraId="2C7F8A64" w14:textId="77777777" w:rsidR="0003413E" w:rsidRPr="006468AD" w:rsidRDefault="00476AEB" w:rsidP="0003413E">
            <w:pPr>
              <w:spacing w:line="276" w:lineRule="auto"/>
              <w:rPr>
                <w:rFonts w:eastAsia="DengXian"/>
                <w:lang w:eastAsia="zh-CN"/>
              </w:rPr>
            </w:pPr>
            <w:r>
              <w:rPr>
                <w:rFonts w:eastAsia="DengXian" w:hint="eastAsia"/>
                <w:lang w:eastAsia="zh-CN"/>
              </w:rPr>
              <w:t>C</w:t>
            </w:r>
            <w:r>
              <w:rPr>
                <w:rFonts w:eastAsia="DengXian"/>
                <w:lang w:eastAsia="zh-CN"/>
              </w:rPr>
              <w:t>omments</w:t>
            </w:r>
          </w:p>
        </w:tc>
        <w:tc>
          <w:tcPr>
            <w:tcW w:w="6153" w:type="dxa"/>
            <w:shd w:val="clear" w:color="auto" w:fill="auto"/>
          </w:tcPr>
          <w:p w14:paraId="33ECD866" w14:textId="77777777" w:rsidR="0003413E" w:rsidRPr="006468AD" w:rsidRDefault="00476AEB" w:rsidP="0003413E">
            <w:pPr>
              <w:spacing w:line="276" w:lineRule="auto"/>
              <w:rPr>
                <w:rFonts w:eastAsia="DengXian"/>
                <w:lang w:eastAsia="zh-CN"/>
              </w:rPr>
            </w:pPr>
            <w:r>
              <w:rPr>
                <w:rFonts w:eastAsia="DengXian"/>
                <w:lang w:eastAsia="zh-CN"/>
              </w:rPr>
              <w:t>Similar view as HW, we may be careful about ruling out things at this stage, since RAN1 discussion is pretty diverse.</w:t>
            </w:r>
          </w:p>
        </w:tc>
      </w:tr>
      <w:tr w:rsidR="0003413E" w14:paraId="24D8787C" w14:textId="77777777" w:rsidTr="006B1CA5">
        <w:tc>
          <w:tcPr>
            <w:tcW w:w="2050" w:type="dxa"/>
            <w:shd w:val="clear" w:color="auto" w:fill="auto"/>
          </w:tcPr>
          <w:p w14:paraId="6890C3FE" w14:textId="77777777" w:rsidR="0003413E" w:rsidRPr="006468AD" w:rsidRDefault="000045FC" w:rsidP="0003413E">
            <w:pPr>
              <w:spacing w:line="276" w:lineRule="auto"/>
              <w:rPr>
                <w:rFonts w:eastAsia="DengXian"/>
                <w:lang w:eastAsia="zh-CN"/>
              </w:rPr>
            </w:pPr>
            <w:r>
              <w:rPr>
                <w:rFonts w:eastAsia="DengXian"/>
                <w:lang w:eastAsia="zh-CN"/>
              </w:rPr>
              <w:t>NEC</w:t>
            </w:r>
          </w:p>
        </w:tc>
        <w:tc>
          <w:tcPr>
            <w:tcW w:w="1083" w:type="dxa"/>
            <w:shd w:val="clear" w:color="auto" w:fill="auto"/>
          </w:tcPr>
          <w:p w14:paraId="14BBD678" w14:textId="77777777" w:rsidR="0003413E" w:rsidRPr="006468AD" w:rsidRDefault="000045FC" w:rsidP="0003413E">
            <w:pPr>
              <w:spacing w:line="276" w:lineRule="auto"/>
              <w:rPr>
                <w:rFonts w:eastAsia="DengXian"/>
                <w:lang w:eastAsia="zh-CN"/>
              </w:rPr>
            </w:pPr>
            <w:r>
              <w:rPr>
                <w:rFonts w:eastAsia="DengXian"/>
                <w:lang w:eastAsia="zh-CN"/>
              </w:rPr>
              <w:t>Postpone</w:t>
            </w:r>
          </w:p>
        </w:tc>
        <w:tc>
          <w:tcPr>
            <w:tcW w:w="6153" w:type="dxa"/>
            <w:shd w:val="clear" w:color="auto" w:fill="auto"/>
          </w:tcPr>
          <w:p w14:paraId="051F825A" w14:textId="77777777" w:rsidR="0003413E" w:rsidRPr="006468AD" w:rsidRDefault="000045FC" w:rsidP="0003413E">
            <w:pPr>
              <w:spacing w:line="276" w:lineRule="auto"/>
              <w:rPr>
                <w:rFonts w:eastAsia="DengXian"/>
                <w:lang w:eastAsia="zh-CN"/>
              </w:rPr>
            </w:pPr>
            <w:r>
              <w:rPr>
                <w:rFonts w:eastAsia="DengXian"/>
                <w:lang w:eastAsia="zh-CN"/>
              </w:rPr>
              <w:t>May wait for outcome of the discussion at Ran1</w:t>
            </w:r>
          </w:p>
        </w:tc>
      </w:tr>
      <w:tr w:rsidR="006B1CA5" w14:paraId="353B6019" w14:textId="77777777" w:rsidTr="006B1CA5">
        <w:tc>
          <w:tcPr>
            <w:tcW w:w="2050" w:type="dxa"/>
            <w:shd w:val="clear" w:color="auto" w:fill="auto"/>
          </w:tcPr>
          <w:p w14:paraId="1F92F2F5"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83" w:type="dxa"/>
            <w:shd w:val="clear" w:color="auto" w:fill="auto"/>
          </w:tcPr>
          <w:p w14:paraId="637F6689"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53" w:type="dxa"/>
            <w:shd w:val="clear" w:color="auto" w:fill="auto"/>
          </w:tcPr>
          <w:p w14:paraId="298D8531" w14:textId="77777777" w:rsidR="006B1CA5" w:rsidRPr="006468AD" w:rsidRDefault="006B1CA5" w:rsidP="006B1CA5">
            <w:pPr>
              <w:spacing w:line="276" w:lineRule="auto"/>
              <w:rPr>
                <w:rFonts w:eastAsia="DengXian"/>
                <w:lang w:eastAsia="zh-CN"/>
              </w:rPr>
            </w:pPr>
            <w:r>
              <w:rPr>
                <w:rFonts w:eastAsia="DengXian"/>
                <w:lang w:eastAsia="zh-CN"/>
              </w:rPr>
              <w:t>RAN2 may assume no associated model ID is needed during the data collection for offline model training.</w:t>
            </w:r>
          </w:p>
        </w:tc>
      </w:tr>
      <w:tr w:rsidR="00A302D7" w14:paraId="1E561D7C" w14:textId="77777777" w:rsidTr="006B1CA5">
        <w:tc>
          <w:tcPr>
            <w:tcW w:w="2050" w:type="dxa"/>
            <w:shd w:val="clear" w:color="auto" w:fill="auto"/>
          </w:tcPr>
          <w:p w14:paraId="41E27ADF"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83" w:type="dxa"/>
            <w:shd w:val="clear" w:color="auto" w:fill="auto"/>
          </w:tcPr>
          <w:p w14:paraId="2890840C" w14:textId="77777777" w:rsidR="00A302D7" w:rsidRPr="006468AD" w:rsidRDefault="00A302D7" w:rsidP="00A302D7">
            <w:pPr>
              <w:spacing w:line="276" w:lineRule="auto"/>
              <w:rPr>
                <w:rFonts w:eastAsia="DengXian"/>
                <w:lang w:eastAsia="zh-CN"/>
              </w:rPr>
            </w:pPr>
            <w:r>
              <w:rPr>
                <w:rFonts w:eastAsia="DengXian" w:hint="eastAsia"/>
                <w:lang w:eastAsia="zh-CN"/>
              </w:rPr>
              <w:t>F</w:t>
            </w:r>
            <w:r>
              <w:rPr>
                <w:rFonts w:eastAsia="DengXian"/>
                <w:lang w:eastAsia="zh-CN"/>
              </w:rPr>
              <w:t>FS</w:t>
            </w:r>
          </w:p>
        </w:tc>
        <w:tc>
          <w:tcPr>
            <w:tcW w:w="6153" w:type="dxa"/>
            <w:shd w:val="clear" w:color="auto" w:fill="auto"/>
          </w:tcPr>
          <w:p w14:paraId="4B267B54" w14:textId="77777777" w:rsidR="00A302D7" w:rsidRPr="006468AD" w:rsidRDefault="00A302D7" w:rsidP="00A302D7">
            <w:pPr>
              <w:spacing w:line="276" w:lineRule="auto"/>
              <w:rPr>
                <w:rFonts w:eastAsia="DengXian"/>
                <w:lang w:eastAsia="zh-CN"/>
              </w:rPr>
            </w:pPr>
            <w:r>
              <w:rPr>
                <w:rFonts w:eastAsia="DengXian" w:hint="eastAsia"/>
                <w:lang w:eastAsia="zh-CN"/>
              </w:rPr>
              <w:t>S</w:t>
            </w:r>
            <w:r>
              <w:rPr>
                <w:rFonts w:eastAsia="DengXian"/>
                <w:lang w:eastAsia="zh-CN"/>
              </w:rPr>
              <w:t>imilar view as HW. It is in the study item, no need to preclude the application of the model Id since we understand the model Id is more practical discussion point in WI stage.</w:t>
            </w:r>
          </w:p>
        </w:tc>
      </w:tr>
      <w:tr w:rsidR="00633B1B" w14:paraId="64FC0403" w14:textId="77777777" w:rsidTr="006B1CA5">
        <w:tc>
          <w:tcPr>
            <w:tcW w:w="2050" w:type="dxa"/>
            <w:shd w:val="clear" w:color="auto" w:fill="auto"/>
          </w:tcPr>
          <w:p w14:paraId="68B5DAF6" w14:textId="77777777" w:rsidR="00633B1B" w:rsidRPr="006468AD" w:rsidRDefault="00633B1B" w:rsidP="00633B1B">
            <w:pPr>
              <w:spacing w:line="276" w:lineRule="auto"/>
              <w:rPr>
                <w:rFonts w:eastAsia="DengXian"/>
                <w:lang w:eastAsia="zh-CN"/>
              </w:rPr>
            </w:pPr>
            <w:r>
              <w:rPr>
                <w:rFonts w:eastAsia="DengXian"/>
                <w:lang w:eastAsia="zh-CN"/>
              </w:rPr>
              <w:t xml:space="preserve">Apple </w:t>
            </w:r>
          </w:p>
        </w:tc>
        <w:tc>
          <w:tcPr>
            <w:tcW w:w="1083" w:type="dxa"/>
            <w:shd w:val="clear" w:color="auto" w:fill="auto"/>
          </w:tcPr>
          <w:p w14:paraId="239E030F" w14:textId="77777777" w:rsidR="00633B1B" w:rsidRPr="006468AD" w:rsidRDefault="00633B1B" w:rsidP="00633B1B">
            <w:pPr>
              <w:spacing w:line="276" w:lineRule="auto"/>
              <w:rPr>
                <w:rFonts w:eastAsia="DengXian"/>
                <w:lang w:eastAsia="zh-CN"/>
              </w:rPr>
            </w:pPr>
            <w:r>
              <w:rPr>
                <w:rFonts w:eastAsia="DengXian"/>
                <w:lang w:eastAsia="zh-CN"/>
              </w:rPr>
              <w:t>FFS</w:t>
            </w:r>
          </w:p>
        </w:tc>
        <w:tc>
          <w:tcPr>
            <w:tcW w:w="6153" w:type="dxa"/>
            <w:shd w:val="clear" w:color="auto" w:fill="auto"/>
          </w:tcPr>
          <w:p w14:paraId="7FE81B4E" w14:textId="77777777" w:rsidR="00633B1B" w:rsidRDefault="00633B1B" w:rsidP="00633B1B">
            <w:pPr>
              <w:spacing w:line="276" w:lineRule="auto"/>
              <w:rPr>
                <w:rFonts w:eastAsia="DengXian"/>
                <w:lang w:eastAsia="zh-CN"/>
              </w:rPr>
            </w:pPr>
            <w:r>
              <w:rPr>
                <w:rFonts w:eastAsia="DengXian"/>
                <w:lang w:eastAsia="zh-CN"/>
              </w:rPr>
              <w:t xml:space="preserve">Same view as Huawei and Xiaomi. We believe both RAN1 and RAN2 don't have aligned understanding on requirement of data collection for AI/ML at this stage. Not sure how RAN2 can make a conclusion for a feature without clear understanding.   </w:t>
            </w:r>
          </w:p>
          <w:p w14:paraId="066C7CC5" w14:textId="77777777" w:rsidR="00633B1B" w:rsidRDefault="00633B1B" w:rsidP="00633B1B">
            <w:pPr>
              <w:spacing w:line="276" w:lineRule="auto"/>
              <w:rPr>
                <w:rFonts w:eastAsia="DengXian"/>
                <w:lang w:eastAsia="zh-CN"/>
              </w:rPr>
            </w:pPr>
          </w:p>
          <w:p w14:paraId="0AFB47BE" w14:textId="77777777" w:rsidR="00633B1B" w:rsidRPr="006468AD" w:rsidRDefault="00633B1B" w:rsidP="00633B1B">
            <w:pPr>
              <w:spacing w:line="276" w:lineRule="auto"/>
              <w:rPr>
                <w:rFonts w:eastAsia="DengXian"/>
                <w:lang w:eastAsia="zh-CN"/>
              </w:rPr>
            </w:pPr>
            <w:r>
              <w:rPr>
                <w:rFonts w:eastAsia="DengXian"/>
                <w:lang w:eastAsia="zh-CN"/>
              </w:rPr>
              <w:t xml:space="preserve">We think one use case can be </w:t>
            </w:r>
            <w:r w:rsidRPr="00F23119">
              <w:t>training collaboration type 3 with separate training at NW side and UE side</w:t>
            </w:r>
            <w:r>
              <w:t xml:space="preserve">, where both model and dataset may be delivered from one entity to the peer entity. </w:t>
            </w:r>
            <w:r w:rsidRPr="00F23119">
              <w:t xml:space="preserve">For example, for UE-first training, UE will collect data, perform initial training, and generate the training dataset for NW training. The dataset </w:t>
            </w:r>
            <w:r>
              <w:t>can be</w:t>
            </w:r>
            <w:r w:rsidRPr="00F23119">
              <w:t xml:space="preserve"> transmitted together with the model ID label, so NW side can perform separate training using the received dataset and knows how to pair the UW side model with UE side model</w:t>
            </w:r>
            <w:r>
              <w:t>.</w:t>
            </w:r>
          </w:p>
        </w:tc>
      </w:tr>
      <w:tr w:rsidR="0022700F" w14:paraId="758A5CD1" w14:textId="77777777" w:rsidTr="006B1CA5">
        <w:tc>
          <w:tcPr>
            <w:tcW w:w="2050" w:type="dxa"/>
            <w:shd w:val="clear" w:color="auto" w:fill="auto"/>
          </w:tcPr>
          <w:p w14:paraId="3332C593"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83" w:type="dxa"/>
            <w:shd w:val="clear" w:color="auto" w:fill="auto"/>
          </w:tcPr>
          <w:p w14:paraId="3DD2741D" w14:textId="77777777" w:rsidR="0022700F" w:rsidRPr="006468AD" w:rsidRDefault="0022700F" w:rsidP="0022700F">
            <w:pPr>
              <w:spacing w:line="276" w:lineRule="auto"/>
              <w:rPr>
                <w:rFonts w:eastAsia="DengXian"/>
                <w:lang w:eastAsia="zh-CN"/>
              </w:rPr>
            </w:pPr>
            <w:r>
              <w:rPr>
                <w:rFonts w:eastAsia="DengXian"/>
                <w:lang w:eastAsia="zh-CN"/>
              </w:rPr>
              <w:t>FFS</w:t>
            </w:r>
          </w:p>
        </w:tc>
        <w:tc>
          <w:tcPr>
            <w:tcW w:w="6153" w:type="dxa"/>
            <w:shd w:val="clear" w:color="auto" w:fill="auto"/>
          </w:tcPr>
          <w:p w14:paraId="4DBD62F6" w14:textId="77777777" w:rsidR="0022700F" w:rsidRPr="006468AD" w:rsidRDefault="0022700F" w:rsidP="0022700F">
            <w:pPr>
              <w:spacing w:line="276" w:lineRule="auto"/>
              <w:rPr>
                <w:rFonts w:eastAsia="DengXian"/>
                <w:lang w:eastAsia="zh-CN"/>
              </w:rPr>
            </w:pPr>
            <w:r>
              <w:rPr>
                <w:rFonts w:eastAsia="DengXian"/>
                <w:lang w:eastAsia="zh-CN"/>
              </w:rPr>
              <w:t xml:space="preserve">If we decide to go along the lines of using these IDs, then the data collection configuration could be linked to a particular family of IDs, for which there is an eventual dependency. Hence, better to have it as FFS. </w:t>
            </w:r>
          </w:p>
        </w:tc>
      </w:tr>
      <w:tr w:rsidR="0022700F" w14:paraId="67B5BE0D" w14:textId="77777777" w:rsidTr="006B1CA5">
        <w:tc>
          <w:tcPr>
            <w:tcW w:w="2050" w:type="dxa"/>
            <w:shd w:val="clear" w:color="auto" w:fill="auto"/>
          </w:tcPr>
          <w:p w14:paraId="5817BBE1" w14:textId="77777777" w:rsidR="0022700F" w:rsidRPr="006468AD" w:rsidRDefault="0022700F" w:rsidP="0022700F">
            <w:pPr>
              <w:spacing w:line="276" w:lineRule="auto"/>
              <w:rPr>
                <w:rFonts w:eastAsia="DengXian"/>
                <w:lang w:eastAsia="zh-CN"/>
              </w:rPr>
            </w:pPr>
          </w:p>
        </w:tc>
        <w:tc>
          <w:tcPr>
            <w:tcW w:w="1083" w:type="dxa"/>
            <w:shd w:val="clear" w:color="auto" w:fill="auto"/>
          </w:tcPr>
          <w:p w14:paraId="218F8D9E" w14:textId="77777777" w:rsidR="0022700F" w:rsidRPr="006468AD" w:rsidRDefault="0022700F" w:rsidP="0022700F">
            <w:pPr>
              <w:spacing w:line="276" w:lineRule="auto"/>
              <w:rPr>
                <w:rFonts w:eastAsia="DengXian"/>
                <w:lang w:eastAsia="zh-CN"/>
              </w:rPr>
            </w:pPr>
          </w:p>
        </w:tc>
        <w:tc>
          <w:tcPr>
            <w:tcW w:w="6153" w:type="dxa"/>
            <w:shd w:val="clear" w:color="auto" w:fill="auto"/>
          </w:tcPr>
          <w:p w14:paraId="1B38A8F0" w14:textId="77777777" w:rsidR="0022700F" w:rsidRPr="006468AD" w:rsidRDefault="0022700F" w:rsidP="0022700F">
            <w:pPr>
              <w:spacing w:line="276" w:lineRule="auto"/>
              <w:rPr>
                <w:rFonts w:eastAsia="DengXian"/>
                <w:lang w:eastAsia="zh-CN"/>
              </w:rPr>
            </w:pPr>
          </w:p>
        </w:tc>
      </w:tr>
    </w:tbl>
    <w:p w14:paraId="4248E1C6" w14:textId="77777777" w:rsidR="009625B0" w:rsidRDefault="009625B0" w:rsidP="009625B0">
      <w:pPr>
        <w:pStyle w:val="BodyText"/>
        <w:rPr>
          <w:rFonts w:eastAsia="DengXian"/>
          <w:lang w:eastAsia="zh-CN"/>
        </w:rPr>
      </w:pPr>
    </w:p>
    <w:p w14:paraId="010A35BC" w14:textId="77777777" w:rsidR="009625B0" w:rsidRDefault="009625B0" w:rsidP="009625B0">
      <w:pPr>
        <w:pStyle w:val="BodyText"/>
        <w:rPr>
          <w:rFonts w:eastAsia="DengXian"/>
          <w:lang w:eastAsia="zh-CN"/>
        </w:rPr>
      </w:pPr>
      <w:r w:rsidRPr="00652F8A">
        <w:rPr>
          <w:rFonts w:eastAsia="DengXian" w:hint="eastAsia"/>
          <w:b/>
          <w:lang w:eastAsia="zh-CN"/>
        </w:rPr>
        <w:lastRenderedPageBreak/>
        <w:t>P</w:t>
      </w:r>
      <w:r w:rsidRPr="00652F8A">
        <w:rPr>
          <w:rFonts w:eastAsia="DengXian"/>
          <w:b/>
          <w:lang w:eastAsia="zh-CN"/>
        </w:rPr>
        <w:t>laceholder for summary</w:t>
      </w:r>
      <w:r>
        <w:rPr>
          <w:rFonts w:eastAsia="DengXian"/>
          <w:lang w:eastAsia="zh-CN"/>
        </w:rPr>
        <w:t>:</w:t>
      </w:r>
    </w:p>
    <w:p w14:paraId="7FBC27BD" w14:textId="77777777" w:rsidR="003C09B1" w:rsidRDefault="003C09B1" w:rsidP="002A2B5D">
      <w:pPr>
        <w:pStyle w:val="BodyText"/>
        <w:rPr>
          <w:rFonts w:eastAsia="DengXian" w:hint="eastAsia"/>
          <w:lang w:eastAsia="zh-CN"/>
        </w:rPr>
      </w:pPr>
    </w:p>
    <w:p w14:paraId="704D7193" w14:textId="77777777" w:rsidR="00983F9E" w:rsidRDefault="000A465B" w:rsidP="002A2B5D">
      <w:pPr>
        <w:pStyle w:val="BodyText"/>
        <w:rPr>
          <w:rFonts w:eastAsia="DengXian"/>
          <w:lang w:eastAsia="zh-CN"/>
        </w:rPr>
      </w:pPr>
      <w:r>
        <w:rPr>
          <w:rFonts w:eastAsia="DengXian" w:hint="eastAsia"/>
          <w:lang w:eastAsia="zh-CN"/>
        </w:rPr>
        <w:t>D</w:t>
      </w:r>
      <w:r>
        <w:rPr>
          <w:rFonts w:eastAsia="DengXian"/>
          <w:lang w:eastAsia="zh-CN"/>
        </w:rPr>
        <w:t>ata collection for offline training may or may not have spec impact which is addressed in Q4, but how to use the collected data for offline model training is assumed to be implementation domain issue, so a</w:t>
      </w:r>
      <w:r w:rsidR="009625B0">
        <w:rPr>
          <w:rFonts w:eastAsia="DengXian"/>
          <w:lang w:eastAsia="zh-CN"/>
        </w:rPr>
        <w:t xml:space="preserve">part from data collection for offline training, </w:t>
      </w:r>
      <w:r>
        <w:rPr>
          <w:rFonts w:eastAsia="DengXian"/>
          <w:lang w:eastAsia="zh-CN"/>
        </w:rPr>
        <w:t>it seems</w:t>
      </w:r>
      <w:r w:rsidR="009625B0">
        <w:rPr>
          <w:rFonts w:eastAsia="DengXian"/>
          <w:lang w:eastAsia="zh-CN"/>
        </w:rPr>
        <w:t xml:space="preserve"> there is no need to further consider model ID to be used in other aspects, e.g. </w:t>
      </w:r>
      <w:r w:rsidR="009625B0" w:rsidRPr="00A17D68">
        <w:rPr>
          <w:rFonts w:eastAsia="DengXian"/>
          <w:lang w:eastAsia="zh-CN"/>
        </w:rPr>
        <w:t xml:space="preserve">model </w:t>
      </w:r>
      <w:r w:rsidR="009625B0">
        <w:rPr>
          <w:rFonts w:eastAsia="DengXian"/>
          <w:lang w:eastAsia="zh-CN"/>
        </w:rPr>
        <w:t>generation procedure</w:t>
      </w:r>
      <w:r w:rsidR="009625B0" w:rsidRPr="00E37E59">
        <w:rPr>
          <w:rFonts w:eastAsia="DengXian"/>
          <w:lang w:eastAsia="zh-CN"/>
        </w:rPr>
        <w:t xml:space="preserve"> </w:t>
      </w:r>
      <w:r w:rsidR="009625B0">
        <w:rPr>
          <w:rFonts w:eastAsia="DengXian"/>
          <w:lang w:eastAsia="zh-CN"/>
        </w:rPr>
        <w:t xml:space="preserve">including model </w:t>
      </w:r>
      <w:r w:rsidR="009625B0" w:rsidRPr="00A17D68">
        <w:rPr>
          <w:rFonts w:eastAsia="DengXian"/>
          <w:lang w:eastAsia="zh-CN"/>
        </w:rPr>
        <w:t>validation and testing</w:t>
      </w:r>
      <w:r w:rsidR="009625B0">
        <w:rPr>
          <w:rFonts w:eastAsia="DengXian"/>
          <w:lang w:eastAsia="zh-CN"/>
        </w:rPr>
        <w:t xml:space="preserve">, </w:t>
      </w:r>
      <w:r w:rsidR="00564F50">
        <w:rPr>
          <w:rFonts w:eastAsia="DengXian"/>
          <w:lang w:eastAsia="zh-CN"/>
        </w:rPr>
        <w:t>of</w:t>
      </w:r>
      <w:r w:rsidR="009625B0">
        <w:rPr>
          <w:rFonts w:eastAsia="DengXian"/>
          <w:lang w:eastAsia="zh-CN"/>
        </w:rPr>
        <w:t xml:space="preserve"> offline training.</w:t>
      </w:r>
    </w:p>
    <w:p w14:paraId="660AF9C7" w14:textId="77777777" w:rsidR="009625B0" w:rsidRPr="00123A65" w:rsidRDefault="009625B0" w:rsidP="009625B0">
      <w:pPr>
        <w:spacing w:beforeLines="50" w:before="120" w:afterLines="50" w:after="120"/>
        <w:rPr>
          <w:rFonts w:eastAsia="DengXian"/>
          <w:lang w:eastAsia="zh-CN"/>
        </w:rPr>
      </w:pPr>
      <w:r>
        <w:rPr>
          <w:rFonts w:eastAsia="DengXian"/>
          <w:lang w:eastAsia="zh-CN"/>
        </w:rPr>
        <w:t>Companies are invited to share views on Q5. Please also take the Notes given in the introduction section into account when you have comments.</w:t>
      </w:r>
    </w:p>
    <w:p w14:paraId="4E1D3E5A" w14:textId="77777777" w:rsidR="009625B0" w:rsidRPr="00A60C0E" w:rsidRDefault="009625B0" w:rsidP="009625B0">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5:</w:t>
      </w:r>
      <w:r w:rsidRPr="00123A65">
        <w:rPr>
          <w:rFonts w:eastAsia="DengXian"/>
          <w:b/>
          <w:lang w:eastAsia="zh-CN"/>
        </w:rPr>
        <w:t xml:space="preserve"> </w:t>
      </w:r>
      <w:r w:rsidR="00D8750A">
        <w:rPr>
          <w:rFonts w:eastAsia="DengXian"/>
          <w:b/>
          <w:lang w:eastAsia="zh-CN"/>
        </w:rPr>
        <w:t>I</w:t>
      </w:r>
      <w:r w:rsidR="00A60C0E" w:rsidRPr="00A60C0E">
        <w:rPr>
          <w:rFonts w:eastAsia="DengXian"/>
          <w:b/>
          <w:lang w:eastAsia="zh-CN"/>
        </w:rPr>
        <w:t>s there any other aspect</w:t>
      </w:r>
      <w:r w:rsidR="00EE0E48">
        <w:rPr>
          <w:rFonts w:eastAsia="DengXian"/>
          <w:b/>
          <w:lang w:eastAsia="zh-CN"/>
        </w:rPr>
        <w:t xml:space="preserve"> of offline training</w:t>
      </w:r>
      <w:r w:rsidR="00A60C0E" w:rsidRPr="00A60C0E">
        <w:rPr>
          <w:rFonts w:eastAsia="DengXian"/>
          <w:b/>
          <w:lang w:eastAsia="zh-CN"/>
        </w:rPr>
        <w:t xml:space="preserve"> that should be considered as</w:t>
      </w:r>
      <w:r w:rsidRPr="00A60C0E">
        <w:rPr>
          <w:rFonts w:eastAsia="DengXian"/>
          <w:b/>
          <w:lang w:eastAsia="zh-CN"/>
        </w:rPr>
        <w:t xml:space="preserve"> one of the use cases for model ID</w:t>
      </w:r>
      <w:r w:rsidR="000A465B">
        <w:rPr>
          <w:rFonts w:eastAsia="DengXian"/>
          <w:b/>
          <w:lang w:eastAsia="zh-CN"/>
        </w:rPr>
        <w:t xml:space="preserve"> while data collection for offline training is addressed in Q4</w:t>
      </w:r>
      <w:r w:rsidRPr="00A60C0E">
        <w:rPr>
          <w:rFonts w:eastAsia="DengXian"/>
          <w:b/>
          <w:lang w:eastAsia="zh-CN"/>
        </w:rPr>
        <w:t>? Please also provide your comments in the comment column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9625B0" w14:paraId="1CB9235E" w14:textId="77777777" w:rsidTr="00BA1830">
        <w:tc>
          <w:tcPr>
            <w:tcW w:w="2056" w:type="dxa"/>
            <w:shd w:val="clear" w:color="auto" w:fill="auto"/>
          </w:tcPr>
          <w:p w14:paraId="52EDF496" w14:textId="77777777" w:rsidR="009625B0" w:rsidRPr="006468AD" w:rsidRDefault="009625B0"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0DCCFBEE" w14:textId="77777777" w:rsidR="009625B0" w:rsidRPr="006468AD" w:rsidRDefault="009625B0"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0BE9A059" w14:textId="77777777" w:rsidR="009625B0" w:rsidRPr="006468AD" w:rsidRDefault="009625B0" w:rsidP="006468AD">
            <w:pPr>
              <w:spacing w:line="276" w:lineRule="auto"/>
              <w:rPr>
                <w:rFonts w:eastAsia="DengXian"/>
                <w:b/>
                <w:lang w:eastAsia="zh-CN"/>
              </w:rPr>
            </w:pPr>
            <w:r w:rsidRPr="006468AD">
              <w:rPr>
                <w:rFonts w:eastAsia="DengXian"/>
                <w:b/>
                <w:lang w:eastAsia="zh-CN"/>
              </w:rPr>
              <w:t>Comments</w:t>
            </w:r>
          </w:p>
        </w:tc>
      </w:tr>
      <w:tr w:rsidR="007F16F2" w14:paraId="3F72C02D" w14:textId="77777777" w:rsidTr="00BA1830">
        <w:tc>
          <w:tcPr>
            <w:tcW w:w="2056" w:type="dxa"/>
            <w:shd w:val="clear" w:color="auto" w:fill="auto"/>
          </w:tcPr>
          <w:p w14:paraId="058E86FF" w14:textId="77777777" w:rsidR="007F16F2" w:rsidRPr="006468AD" w:rsidRDefault="007F16F2" w:rsidP="007F16F2">
            <w:pPr>
              <w:spacing w:line="276" w:lineRule="auto"/>
              <w:rPr>
                <w:rFonts w:eastAsia="DengXian"/>
                <w:lang w:eastAsia="zh-CN"/>
              </w:rPr>
            </w:pPr>
            <w:r>
              <w:rPr>
                <w:rFonts w:eastAsia="DengXian"/>
                <w:lang w:eastAsia="zh-CN"/>
              </w:rPr>
              <w:t>Apple</w:t>
            </w:r>
          </w:p>
        </w:tc>
        <w:tc>
          <w:tcPr>
            <w:tcW w:w="1047" w:type="dxa"/>
            <w:shd w:val="clear" w:color="auto" w:fill="auto"/>
          </w:tcPr>
          <w:p w14:paraId="47DDA0CE" w14:textId="77777777" w:rsidR="007F16F2" w:rsidRPr="006468AD" w:rsidRDefault="007F16F2" w:rsidP="007F16F2">
            <w:pPr>
              <w:spacing w:line="276" w:lineRule="auto"/>
              <w:rPr>
                <w:rFonts w:eastAsia="DengXian"/>
                <w:lang w:eastAsia="zh-CN"/>
              </w:rPr>
            </w:pPr>
            <w:r>
              <w:rPr>
                <w:rFonts w:eastAsia="DengXian"/>
                <w:lang w:eastAsia="zh-CN"/>
              </w:rPr>
              <w:t xml:space="preserve">Yes </w:t>
            </w:r>
          </w:p>
        </w:tc>
        <w:tc>
          <w:tcPr>
            <w:tcW w:w="6183" w:type="dxa"/>
            <w:shd w:val="clear" w:color="auto" w:fill="auto"/>
          </w:tcPr>
          <w:p w14:paraId="1C6ED335" w14:textId="77777777" w:rsidR="007F16F2" w:rsidRDefault="007F16F2" w:rsidP="007F16F2">
            <w:pPr>
              <w:spacing w:line="276" w:lineRule="auto"/>
              <w:rPr>
                <w:rFonts w:eastAsia="DengXian"/>
                <w:lang w:eastAsia="zh-CN"/>
              </w:rPr>
            </w:pPr>
            <w:r>
              <w:rPr>
                <w:rFonts w:eastAsia="DengXian"/>
                <w:lang w:eastAsia="zh-CN"/>
              </w:rPr>
              <w:t>We think one missed use case is model pairing in two-sided model collaboration without model transfer (</w:t>
            </w:r>
            <w:proofErr w:type="gramStart"/>
            <w:r>
              <w:rPr>
                <w:rFonts w:eastAsia="DengXian"/>
                <w:lang w:eastAsia="zh-CN"/>
              </w:rPr>
              <w:t>i.e.</w:t>
            </w:r>
            <w:proofErr w:type="gramEnd"/>
            <w:r>
              <w:rPr>
                <w:rFonts w:eastAsia="DengXian"/>
                <w:lang w:eastAsia="zh-CN"/>
              </w:rPr>
              <w:t xml:space="preserve"> in </w:t>
            </w:r>
            <w:r w:rsidRPr="009B5368">
              <w:rPr>
                <w:rFonts w:eastAsia="DengXian"/>
                <w:lang w:eastAsia="zh-CN"/>
              </w:rPr>
              <w:t xml:space="preserve">training collaboration type </w:t>
            </w:r>
            <w:r>
              <w:rPr>
                <w:rFonts w:eastAsia="DengXian"/>
                <w:lang w:eastAsia="zh-CN"/>
              </w:rPr>
              <w:t xml:space="preserve">2 and type </w:t>
            </w:r>
            <w:r w:rsidRPr="009B5368">
              <w:rPr>
                <w:rFonts w:eastAsia="DengXian"/>
                <w:lang w:eastAsia="zh-CN"/>
              </w:rPr>
              <w:t>3</w:t>
            </w:r>
            <w:r>
              <w:rPr>
                <w:rFonts w:eastAsia="DengXian"/>
                <w:lang w:eastAsia="zh-CN"/>
              </w:rPr>
              <w:t>):</w:t>
            </w:r>
          </w:p>
          <w:p w14:paraId="62A95FF5" w14:textId="77777777" w:rsidR="007F16F2" w:rsidRPr="00703A9B" w:rsidRDefault="007F16F2" w:rsidP="007F16F2">
            <w:pPr>
              <w:numPr>
                <w:ilvl w:val="0"/>
                <w:numId w:val="39"/>
              </w:numPr>
              <w:spacing w:line="276" w:lineRule="auto"/>
              <w:rPr>
                <w:rFonts w:eastAsia="DengXian"/>
                <w:lang w:eastAsia="zh-CN"/>
              </w:rPr>
            </w:pPr>
            <w:r w:rsidRPr="00F23119">
              <w:t xml:space="preserve">For training collaboration type 2 with joint training of the two-sided model at network side and UE side jointly, the NW and UE </w:t>
            </w:r>
            <w:r>
              <w:t>need to</w:t>
            </w:r>
            <w:r w:rsidRPr="00F23119">
              <w:t xml:space="preserve"> align </w:t>
            </w:r>
            <w:r>
              <w:t xml:space="preserve">the understanding of </w:t>
            </w:r>
            <w:r w:rsidRPr="00F23119">
              <w:t xml:space="preserve">the </w:t>
            </w:r>
            <w:r>
              <w:t xml:space="preserve">pair of used </w:t>
            </w:r>
            <w:r w:rsidRPr="00F23119">
              <w:t>model ID</w:t>
            </w:r>
            <w:r>
              <w:t>, especially if NW and UE use different AI/ML vendors.</w:t>
            </w:r>
          </w:p>
          <w:p w14:paraId="16D333B1" w14:textId="77777777" w:rsidR="007F16F2" w:rsidRPr="006468AD" w:rsidRDefault="007F16F2" w:rsidP="007F16F2">
            <w:pPr>
              <w:spacing w:line="276" w:lineRule="auto"/>
              <w:rPr>
                <w:rFonts w:eastAsia="DengXian"/>
                <w:lang w:eastAsia="zh-CN"/>
              </w:rPr>
            </w:pPr>
            <w:r w:rsidRPr="00F23119">
              <w:t xml:space="preserve">For training collaboration type 3 with separate training at NW side and UE side, </w:t>
            </w:r>
            <w:r>
              <w:t xml:space="preserve">model </w:t>
            </w:r>
            <w:r w:rsidRPr="000C223F">
              <w:t xml:space="preserve">is </w:t>
            </w:r>
            <w:r>
              <w:t>needed</w:t>
            </w:r>
            <w:r w:rsidRPr="000C223F">
              <w:t xml:space="preserve"> to pair the AI/ML models between the UE and the network. </w:t>
            </w:r>
            <w:r>
              <w:t>For example, the UE can notify NW its model ID used</w:t>
            </w:r>
            <w:r w:rsidRPr="000C223F">
              <w:t xml:space="preserve"> </w:t>
            </w:r>
            <w:r>
              <w:t>for CSI compression</w:t>
            </w:r>
            <w:r w:rsidRPr="000C223F">
              <w:t>, the</w:t>
            </w:r>
            <w:r>
              <w:t>n</w:t>
            </w:r>
            <w:r w:rsidRPr="00F23119">
              <w:t xml:space="preserve"> NW can perform separate training using the received dataset and knows how to pair the </w:t>
            </w:r>
            <w:r>
              <w:t>N</w:t>
            </w:r>
            <w:r w:rsidRPr="00F23119">
              <w:t xml:space="preserve">W side model with UE side model.    </w:t>
            </w:r>
          </w:p>
        </w:tc>
      </w:tr>
      <w:tr w:rsidR="00BA1830" w14:paraId="07ED0737" w14:textId="77777777" w:rsidTr="00BA1830">
        <w:tc>
          <w:tcPr>
            <w:tcW w:w="2056" w:type="dxa"/>
            <w:shd w:val="clear" w:color="auto" w:fill="auto"/>
          </w:tcPr>
          <w:p w14:paraId="30436500" w14:textId="77777777" w:rsidR="00BA1830" w:rsidRPr="006468AD" w:rsidRDefault="00BA1830" w:rsidP="00BA1830">
            <w:pPr>
              <w:spacing w:line="276" w:lineRule="auto"/>
              <w:rPr>
                <w:rFonts w:eastAsia="DengXian"/>
                <w:lang w:eastAsia="zh-CN"/>
              </w:rPr>
            </w:pPr>
          </w:p>
        </w:tc>
        <w:tc>
          <w:tcPr>
            <w:tcW w:w="1047" w:type="dxa"/>
            <w:shd w:val="clear" w:color="auto" w:fill="auto"/>
          </w:tcPr>
          <w:p w14:paraId="248684FF" w14:textId="77777777" w:rsidR="00BA1830" w:rsidRPr="006468AD" w:rsidRDefault="00BA1830" w:rsidP="00BA1830">
            <w:pPr>
              <w:spacing w:line="276" w:lineRule="auto"/>
              <w:rPr>
                <w:rFonts w:eastAsia="DengXian"/>
                <w:lang w:eastAsia="zh-CN"/>
              </w:rPr>
            </w:pPr>
          </w:p>
        </w:tc>
        <w:tc>
          <w:tcPr>
            <w:tcW w:w="6183" w:type="dxa"/>
            <w:shd w:val="clear" w:color="auto" w:fill="auto"/>
          </w:tcPr>
          <w:p w14:paraId="57A8F5DD" w14:textId="77777777" w:rsidR="00BA1830" w:rsidRPr="006468AD" w:rsidRDefault="00BA1830" w:rsidP="00BA1830">
            <w:pPr>
              <w:spacing w:line="276" w:lineRule="auto"/>
              <w:rPr>
                <w:rFonts w:eastAsia="DengXian"/>
                <w:lang w:eastAsia="zh-CN"/>
              </w:rPr>
            </w:pPr>
          </w:p>
        </w:tc>
      </w:tr>
      <w:tr w:rsidR="00BA1830" w14:paraId="0325BB33" w14:textId="77777777" w:rsidTr="00BA1830">
        <w:tc>
          <w:tcPr>
            <w:tcW w:w="2056" w:type="dxa"/>
            <w:shd w:val="clear" w:color="auto" w:fill="auto"/>
          </w:tcPr>
          <w:p w14:paraId="2B3A79FC" w14:textId="77777777" w:rsidR="00BA1830" w:rsidRPr="006468AD" w:rsidRDefault="00BA1830" w:rsidP="00BA1830">
            <w:pPr>
              <w:spacing w:line="276" w:lineRule="auto"/>
              <w:rPr>
                <w:rFonts w:eastAsia="DengXian"/>
                <w:lang w:eastAsia="zh-CN"/>
              </w:rPr>
            </w:pPr>
          </w:p>
        </w:tc>
        <w:tc>
          <w:tcPr>
            <w:tcW w:w="1047" w:type="dxa"/>
            <w:shd w:val="clear" w:color="auto" w:fill="auto"/>
          </w:tcPr>
          <w:p w14:paraId="7D668A71" w14:textId="77777777" w:rsidR="00BA1830" w:rsidRPr="006468AD" w:rsidRDefault="00BA1830" w:rsidP="00BA1830">
            <w:pPr>
              <w:spacing w:line="276" w:lineRule="auto"/>
              <w:rPr>
                <w:rFonts w:eastAsia="DengXian"/>
                <w:lang w:eastAsia="zh-CN"/>
              </w:rPr>
            </w:pPr>
          </w:p>
        </w:tc>
        <w:tc>
          <w:tcPr>
            <w:tcW w:w="6183" w:type="dxa"/>
            <w:shd w:val="clear" w:color="auto" w:fill="auto"/>
          </w:tcPr>
          <w:p w14:paraId="61D9FF58" w14:textId="77777777" w:rsidR="00BA1830" w:rsidRPr="006468AD" w:rsidRDefault="00BA1830" w:rsidP="00BA1830">
            <w:pPr>
              <w:spacing w:line="276" w:lineRule="auto"/>
              <w:rPr>
                <w:rFonts w:eastAsia="DengXian"/>
                <w:lang w:eastAsia="zh-CN"/>
              </w:rPr>
            </w:pPr>
          </w:p>
        </w:tc>
      </w:tr>
      <w:tr w:rsidR="00BA1830" w14:paraId="4011ABD7" w14:textId="77777777" w:rsidTr="00BA1830">
        <w:tc>
          <w:tcPr>
            <w:tcW w:w="2056" w:type="dxa"/>
            <w:shd w:val="clear" w:color="auto" w:fill="auto"/>
          </w:tcPr>
          <w:p w14:paraId="598B3A0A" w14:textId="77777777" w:rsidR="00BA1830" w:rsidRPr="006468AD" w:rsidRDefault="00BA1830" w:rsidP="00BA1830">
            <w:pPr>
              <w:spacing w:line="276" w:lineRule="auto"/>
              <w:rPr>
                <w:rFonts w:eastAsia="DengXian"/>
                <w:lang w:eastAsia="zh-CN"/>
              </w:rPr>
            </w:pPr>
          </w:p>
        </w:tc>
        <w:tc>
          <w:tcPr>
            <w:tcW w:w="1047" w:type="dxa"/>
            <w:shd w:val="clear" w:color="auto" w:fill="auto"/>
          </w:tcPr>
          <w:p w14:paraId="4D3E7969" w14:textId="77777777" w:rsidR="00BA1830" w:rsidRPr="006468AD" w:rsidRDefault="00BA1830" w:rsidP="00BA1830">
            <w:pPr>
              <w:spacing w:line="276" w:lineRule="auto"/>
              <w:rPr>
                <w:rFonts w:eastAsia="DengXian"/>
                <w:lang w:eastAsia="zh-CN"/>
              </w:rPr>
            </w:pPr>
          </w:p>
        </w:tc>
        <w:tc>
          <w:tcPr>
            <w:tcW w:w="6183" w:type="dxa"/>
            <w:shd w:val="clear" w:color="auto" w:fill="auto"/>
          </w:tcPr>
          <w:p w14:paraId="70C49193" w14:textId="77777777" w:rsidR="00BA1830" w:rsidRPr="006468AD" w:rsidRDefault="00BA1830" w:rsidP="00BA1830">
            <w:pPr>
              <w:spacing w:line="276" w:lineRule="auto"/>
              <w:rPr>
                <w:rFonts w:eastAsia="DengXian"/>
                <w:lang w:eastAsia="zh-CN"/>
              </w:rPr>
            </w:pPr>
          </w:p>
        </w:tc>
      </w:tr>
      <w:tr w:rsidR="00BA1830" w14:paraId="76695BF9" w14:textId="77777777" w:rsidTr="00BA1830">
        <w:tc>
          <w:tcPr>
            <w:tcW w:w="2056" w:type="dxa"/>
            <w:shd w:val="clear" w:color="auto" w:fill="auto"/>
          </w:tcPr>
          <w:p w14:paraId="00FA1F44" w14:textId="77777777" w:rsidR="00BA1830" w:rsidRPr="006468AD" w:rsidRDefault="00BA1830" w:rsidP="00BA1830">
            <w:pPr>
              <w:spacing w:line="276" w:lineRule="auto"/>
              <w:rPr>
                <w:rFonts w:eastAsia="DengXian"/>
                <w:lang w:eastAsia="zh-CN"/>
              </w:rPr>
            </w:pPr>
          </w:p>
        </w:tc>
        <w:tc>
          <w:tcPr>
            <w:tcW w:w="1047" w:type="dxa"/>
            <w:shd w:val="clear" w:color="auto" w:fill="auto"/>
          </w:tcPr>
          <w:p w14:paraId="168E241C" w14:textId="77777777" w:rsidR="00BA1830" w:rsidRPr="006468AD" w:rsidRDefault="00BA1830" w:rsidP="00BA1830">
            <w:pPr>
              <w:spacing w:line="276" w:lineRule="auto"/>
              <w:rPr>
                <w:rFonts w:eastAsia="DengXian"/>
                <w:lang w:eastAsia="zh-CN"/>
              </w:rPr>
            </w:pPr>
          </w:p>
        </w:tc>
        <w:tc>
          <w:tcPr>
            <w:tcW w:w="6183" w:type="dxa"/>
            <w:shd w:val="clear" w:color="auto" w:fill="auto"/>
          </w:tcPr>
          <w:p w14:paraId="660C06AF" w14:textId="77777777" w:rsidR="00BA1830" w:rsidRPr="006468AD" w:rsidRDefault="00BA1830" w:rsidP="00BA1830">
            <w:pPr>
              <w:spacing w:line="276" w:lineRule="auto"/>
              <w:rPr>
                <w:rFonts w:eastAsia="DengXian"/>
                <w:lang w:eastAsia="zh-CN"/>
              </w:rPr>
            </w:pPr>
          </w:p>
        </w:tc>
      </w:tr>
      <w:tr w:rsidR="00BA1830" w14:paraId="4075443A" w14:textId="77777777" w:rsidTr="00BA1830">
        <w:tc>
          <w:tcPr>
            <w:tcW w:w="2056" w:type="dxa"/>
            <w:shd w:val="clear" w:color="auto" w:fill="auto"/>
          </w:tcPr>
          <w:p w14:paraId="42FA534C" w14:textId="77777777" w:rsidR="00BA1830" w:rsidRPr="006468AD" w:rsidRDefault="00BA1830" w:rsidP="00BA1830">
            <w:pPr>
              <w:spacing w:line="276" w:lineRule="auto"/>
              <w:rPr>
                <w:rFonts w:eastAsia="DengXian"/>
                <w:lang w:eastAsia="zh-CN"/>
              </w:rPr>
            </w:pPr>
          </w:p>
        </w:tc>
        <w:tc>
          <w:tcPr>
            <w:tcW w:w="1047" w:type="dxa"/>
            <w:shd w:val="clear" w:color="auto" w:fill="auto"/>
          </w:tcPr>
          <w:p w14:paraId="185A5D8F" w14:textId="77777777" w:rsidR="00BA1830" w:rsidRPr="006468AD" w:rsidRDefault="00BA1830" w:rsidP="00BA1830">
            <w:pPr>
              <w:spacing w:line="276" w:lineRule="auto"/>
              <w:rPr>
                <w:rFonts w:eastAsia="DengXian"/>
                <w:lang w:eastAsia="zh-CN"/>
              </w:rPr>
            </w:pPr>
          </w:p>
        </w:tc>
        <w:tc>
          <w:tcPr>
            <w:tcW w:w="6183" w:type="dxa"/>
            <w:shd w:val="clear" w:color="auto" w:fill="auto"/>
          </w:tcPr>
          <w:p w14:paraId="5DC3ED58" w14:textId="77777777" w:rsidR="00BA1830" w:rsidRPr="006468AD" w:rsidRDefault="00BA1830" w:rsidP="00BA1830">
            <w:pPr>
              <w:spacing w:line="276" w:lineRule="auto"/>
              <w:rPr>
                <w:rFonts w:eastAsia="DengXian"/>
                <w:lang w:eastAsia="zh-CN"/>
              </w:rPr>
            </w:pPr>
          </w:p>
        </w:tc>
      </w:tr>
      <w:tr w:rsidR="00BA1830" w14:paraId="16911924" w14:textId="77777777" w:rsidTr="00BA1830">
        <w:tc>
          <w:tcPr>
            <w:tcW w:w="2056" w:type="dxa"/>
            <w:shd w:val="clear" w:color="auto" w:fill="auto"/>
          </w:tcPr>
          <w:p w14:paraId="6DC73730" w14:textId="77777777" w:rsidR="00BA1830" w:rsidRPr="006468AD" w:rsidRDefault="00BA1830" w:rsidP="00BA1830">
            <w:pPr>
              <w:spacing w:line="276" w:lineRule="auto"/>
              <w:rPr>
                <w:rFonts w:eastAsia="DengXian"/>
                <w:lang w:eastAsia="zh-CN"/>
              </w:rPr>
            </w:pPr>
          </w:p>
        </w:tc>
        <w:tc>
          <w:tcPr>
            <w:tcW w:w="1047" w:type="dxa"/>
            <w:shd w:val="clear" w:color="auto" w:fill="auto"/>
          </w:tcPr>
          <w:p w14:paraId="0E9D2FA4" w14:textId="77777777" w:rsidR="00BA1830" w:rsidRPr="006468AD" w:rsidRDefault="00BA1830" w:rsidP="00BA1830">
            <w:pPr>
              <w:spacing w:line="276" w:lineRule="auto"/>
              <w:rPr>
                <w:rFonts w:eastAsia="DengXian"/>
                <w:lang w:eastAsia="zh-CN"/>
              </w:rPr>
            </w:pPr>
          </w:p>
        </w:tc>
        <w:tc>
          <w:tcPr>
            <w:tcW w:w="6183" w:type="dxa"/>
            <w:shd w:val="clear" w:color="auto" w:fill="auto"/>
          </w:tcPr>
          <w:p w14:paraId="3F395C27" w14:textId="77777777" w:rsidR="00BA1830" w:rsidRPr="006468AD" w:rsidRDefault="00BA1830" w:rsidP="00BA1830">
            <w:pPr>
              <w:spacing w:line="276" w:lineRule="auto"/>
              <w:rPr>
                <w:rFonts w:eastAsia="DengXian"/>
                <w:lang w:eastAsia="zh-CN"/>
              </w:rPr>
            </w:pPr>
          </w:p>
        </w:tc>
      </w:tr>
      <w:tr w:rsidR="00BA1830" w14:paraId="3249ED59" w14:textId="77777777" w:rsidTr="00BA1830">
        <w:tc>
          <w:tcPr>
            <w:tcW w:w="2056" w:type="dxa"/>
            <w:shd w:val="clear" w:color="auto" w:fill="auto"/>
          </w:tcPr>
          <w:p w14:paraId="577E2CCE" w14:textId="77777777" w:rsidR="00BA1830" w:rsidRPr="006468AD" w:rsidRDefault="00BA1830" w:rsidP="00BA1830">
            <w:pPr>
              <w:spacing w:line="276" w:lineRule="auto"/>
              <w:rPr>
                <w:rFonts w:eastAsia="DengXian"/>
                <w:lang w:eastAsia="zh-CN"/>
              </w:rPr>
            </w:pPr>
          </w:p>
        </w:tc>
        <w:tc>
          <w:tcPr>
            <w:tcW w:w="1047" w:type="dxa"/>
            <w:shd w:val="clear" w:color="auto" w:fill="auto"/>
          </w:tcPr>
          <w:p w14:paraId="1E89B38E" w14:textId="77777777" w:rsidR="00BA1830" w:rsidRPr="006468AD" w:rsidRDefault="00BA1830" w:rsidP="00BA1830">
            <w:pPr>
              <w:spacing w:line="276" w:lineRule="auto"/>
              <w:rPr>
                <w:rFonts w:eastAsia="DengXian"/>
                <w:lang w:eastAsia="zh-CN"/>
              </w:rPr>
            </w:pPr>
          </w:p>
        </w:tc>
        <w:tc>
          <w:tcPr>
            <w:tcW w:w="6183" w:type="dxa"/>
            <w:shd w:val="clear" w:color="auto" w:fill="auto"/>
          </w:tcPr>
          <w:p w14:paraId="23BA0476" w14:textId="77777777" w:rsidR="00BA1830" w:rsidRPr="006468AD" w:rsidRDefault="00BA1830" w:rsidP="00BA1830">
            <w:pPr>
              <w:spacing w:line="276" w:lineRule="auto"/>
              <w:rPr>
                <w:rFonts w:eastAsia="DengXian"/>
                <w:lang w:eastAsia="zh-CN"/>
              </w:rPr>
            </w:pPr>
          </w:p>
        </w:tc>
      </w:tr>
    </w:tbl>
    <w:p w14:paraId="592337F0" w14:textId="77777777" w:rsidR="009625B0" w:rsidRDefault="009625B0" w:rsidP="009625B0">
      <w:pPr>
        <w:pStyle w:val="BodyText"/>
        <w:rPr>
          <w:rFonts w:eastAsia="DengXian"/>
          <w:lang w:eastAsia="zh-CN"/>
        </w:rPr>
      </w:pPr>
    </w:p>
    <w:p w14:paraId="3725CC67" w14:textId="77777777" w:rsidR="009625B0" w:rsidRDefault="009625B0" w:rsidP="009625B0">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401F5992" w14:textId="77777777" w:rsidR="00983F9E" w:rsidRDefault="00983F9E" w:rsidP="002A2B5D">
      <w:pPr>
        <w:pStyle w:val="BodyText"/>
        <w:rPr>
          <w:rFonts w:eastAsia="DengXian"/>
          <w:lang w:eastAsia="zh-CN"/>
        </w:rPr>
      </w:pPr>
    </w:p>
    <w:p w14:paraId="0DBBFAD4" w14:textId="77777777" w:rsidR="003320EC" w:rsidRDefault="003320EC" w:rsidP="003320EC">
      <w:pPr>
        <w:pStyle w:val="BodyText"/>
        <w:rPr>
          <w:rFonts w:eastAsia="DengXian"/>
          <w:lang w:eastAsia="zh-CN"/>
        </w:rPr>
      </w:pPr>
      <w:r>
        <w:rPr>
          <w:rFonts w:eastAsia="DengXian" w:hint="eastAsia"/>
          <w:lang w:eastAsia="zh-CN"/>
        </w:rPr>
        <w:t>I</w:t>
      </w:r>
      <w:r>
        <w:rPr>
          <w:rFonts w:eastAsia="DengXian"/>
          <w:lang w:eastAsia="zh-CN"/>
        </w:rPr>
        <w:t xml:space="preserve">n RAN1 discussion, model identification is used in the past two meetings instead of model registration terminology. A </w:t>
      </w:r>
      <w:r>
        <w:rPr>
          <w:rFonts w:eastAsia="DengXian" w:hint="eastAsia"/>
          <w:lang w:eastAsia="zh-CN"/>
        </w:rPr>
        <w:t>parallel</w:t>
      </w:r>
      <w:r>
        <w:rPr>
          <w:rFonts w:eastAsia="DengXian"/>
          <w:lang w:eastAsia="zh-CN"/>
        </w:rPr>
        <w:t xml:space="preserve"> terminology named functionality identification is also introduced for further discussion. </w:t>
      </w:r>
    </w:p>
    <w:p w14:paraId="7F9240BF" w14:textId="77777777" w:rsidR="003320EC" w:rsidRDefault="003320EC" w:rsidP="003320EC">
      <w:pPr>
        <w:pStyle w:val="BodyText"/>
        <w:rPr>
          <w:rFonts w:eastAsia="DengXian"/>
          <w:lang w:eastAsia="zh-CN"/>
        </w:rPr>
      </w:pPr>
      <w:r>
        <w:rPr>
          <w:rFonts w:eastAsia="DengXian" w:hint="eastAsia"/>
          <w:lang w:eastAsia="zh-CN"/>
        </w:rPr>
        <w:t>F</w:t>
      </w:r>
      <w:r>
        <w:rPr>
          <w:rFonts w:eastAsia="DengXian"/>
          <w:lang w:eastAsia="zh-CN"/>
        </w:rPr>
        <w:t xml:space="preserve">or model identification procedure, model ID is used to identify model, while for functionality identification procedure, model ID may or may not be used as RAN1 is still discussing the relationship between </w:t>
      </w:r>
      <w:r w:rsidRPr="00402237">
        <w:rPr>
          <w:rFonts w:eastAsia="DengXian"/>
          <w:lang w:eastAsia="zh-CN"/>
        </w:rPr>
        <w:t>functionality identification and model identification</w:t>
      </w:r>
      <w:r>
        <w:rPr>
          <w:rFonts w:eastAsia="DengXian"/>
          <w:lang w:eastAsia="zh-CN"/>
        </w:rPr>
        <w:t>. The related RAN1 agreements are given below for reference [7]:</w:t>
      </w:r>
    </w:p>
    <w:p w14:paraId="28CAE642" w14:textId="77777777" w:rsidR="003320EC" w:rsidRPr="00E359A5" w:rsidRDefault="003320EC" w:rsidP="003320EC">
      <w:pPr>
        <w:rPr>
          <w:rFonts w:eastAsia="DengXian" w:hint="eastAsia"/>
          <w:i/>
          <w:highlight w:val="green"/>
          <w:lang w:eastAsia="zh-CN"/>
        </w:rPr>
      </w:pPr>
      <w:r w:rsidRPr="00E359A5">
        <w:rPr>
          <w:rFonts w:eastAsia="DengXian" w:hint="eastAsia"/>
          <w:i/>
          <w:highlight w:val="green"/>
          <w:lang w:eastAsia="zh-CN"/>
        </w:rPr>
        <w:t>A</w:t>
      </w:r>
      <w:r w:rsidRPr="00E359A5">
        <w:rPr>
          <w:rFonts w:eastAsia="DengXian"/>
          <w:i/>
          <w:highlight w:val="green"/>
          <w:lang w:eastAsia="zh-CN"/>
        </w:rPr>
        <w:t>greement</w:t>
      </w:r>
    </w:p>
    <w:p w14:paraId="0AF04A05" w14:textId="77777777" w:rsidR="003320EC" w:rsidRPr="00E359A5" w:rsidRDefault="003320EC" w:rsidP="003320EC">
      <w:pPr>
        <w:rPr>
          <w:i/>
        </w:rPr>
      </w:pPr>
      <w:r w:rsidRPr="00E359A5">
        <w:rPr>
          <w:i/>
        </w:rPr>
        <w:t>For UE-side models and UE-part of two-sided models:</w:t>
      </w:r>
    </w:p>
    <w:p w14:paraId="3F5465B4" w14:textId="77777777" w:rsidR="003320EC" w:rsidRPr="00E359A5" w:rsidRDefault="003320EC" w:rsidP="003320EC">
      <w:pPr>
        <w:pStyle w:val="ListParagraph"/>
        <w:numPr>
          <w:ilvl w:val="0"/>
          <w:numId w:val="32"/>
        </w:numPr>
        <w:overflowPunct/>
        <w:autoSpaceDE/>
        <w:autoSpaceDN/>
        <w:adjustRightInd/>
        <w:spacing w:after="160" w:line="252" w:lineRule="auto"/>
        <w:contextualSpacing w:val="0"/>
        <w:textAlignment w:val="auto"/>
        <w:rPr>
          <w:i/>
        </w:rPr>
      </w:pPr>
      <w:r w:rsidRPr="00E359A5">
        <w:rPr>
          <w:i/>
        </w:rPr>
        <w:t>For AI/ML functionality identification</w:t>
      </w:r>
    </w:p>
    <w:p w14:paraId="23CE7399" w14:textId="77777777" w:rsidR="003320EC" w:rsidRPr="00E359A5" w:rsidRDefault="003320EC" w:rsidP="003320EC">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E359A5">
        <w:rPr>
          <w:i/>
        </w:rPr>
        <w:t>Reuse legacy 3GPP framework of Features as a starting point for discussion.</w:t>
      </w:r>
    </w:p>
    <w:p w14:paraId="423579D1" w14:textId="77777777" w:rsidR="003320EC" w:rsidRPr="00E359A5" w:rsidRDefault="003320EC" w:rsidP="003320EC">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E359A5">
        <w:rPr>
          <w:i/>
        </w:rPr>
        <w:t>UE indicates supported functionalities/functionality for a given sub-use-case.</w:t>
      </w:r>
    </w:p>
    <w:p w14:paraId="188F1A79" w14:textId="77777777" w:rsidR="003320EC" w:rsidRPr="00E359A5" w:rsidRDefault="003320EC" w:rsidP="003320EC">
      <w:pPr>
        <w:pStyle w:val="ListParagraph"/>
        <w:numPr>
          <w:ilvl w:val="2"/>
          <w:numId w:val="32"/>
        </w:numPr>
        <w:overflowPunct/>
        <w:autoSpaceDE/>
        <w:autoSpaceDN/>
        <w:adjustRightInd/>
        <w:spacing w:before="100" w:beforeAutospacing="1" w:after="160" w:line="252" w:lineRule="auto"/>
        <w:contextualSpacing w:val="0"/>
        <w:textAlignment w:val="auto"/>
        <w:rPr>
          <w:i/>
        </w:rPr>
      </w:pPr>
      <w:r w:rsidRPr="00E359A5">
        <w:rPr>
          <w:rFonts w:eastAsia="DengXian"/>
          <w:i/>
          <w:lang w:eastAsia="zh-CN"/>
        </w:rPr>
        <w:t>UE capability reporting is taken as starting point.</w:t>
      </w:r>
    </w:p>
    <w:p w14:paraId="44F75BBD" w14:textId="77777777" w:rsidR="003320EC" w:rsidRPr="00F20E60" w:rsidRDefault="003320EC" w:rsidP="003320EC">
      <w:pPr>
        <w:pStyle w:val="ListParagraph"/>
        <w:numPr>
          <w:ilvl w:val="0"/>
          <w:numId w:val="32"/>
        </w:numPr>
        <w:overflowPunct/>
        <w:autoSpaceDE/>
        <w:autoSpaceDN/>
        <w:adjustRightInd/>
        <w:spacing w:before="100" w:beforeAutospacing="1" w:after="160" w:line="252" w:lineRule="auto"/>
        <w:contextualSpacing w:val="0"/>
        <w:textAlignment w:val="auto"/>
        <w:rPr>
          <w:i/>
          <w:highlight w:val="yellow"/>
        </w:rPr>
      </w:pPr>
      <w:r w:rsidRPr="00F20E60">
        <w:rPr>
          <w:i/>
          <w:highlight w:val="yellow"/>
        </w:rPr>
        <w:t xml:space="preserve">For AI/ML model identification </w:t>
      </w:r>
    </w:p>
    <w:p w14:paraId="60873BF2" w14:textId="77777777" w:rsidR="003320EC" w:rsidRPr="00F20E60" w:rsidRDefault="003320EC" w:rsidP="003320EC">
      <w:pPr>
        <w:pStyle w:val="ListParagraph"/>
        <w:numPr>
          <w:ilvl w:val="1"/>
          <w:numId w:val="32"/>
        </w:numPr>
        <w:overflowPunct/>
        <w:autoSpaceDE/>
        <w:autoSpaceDN/>
        <w:adjustRightInd/>
        <w:spacing w:before="100" w:beforeAutospacing="1" w:after="160" w:line="252" w:lineRule="auto"/>
        <w:contextualSpacing w:val="0"/>
        <w:textAlignment w:val="auto"/>
        <w:rPr>
          <w:i/>
          <w:highlight w:val="yellow"/>
        </w:rPr>
      </w:pPr>
      <w:r w:rsidRPr="00F20E60">
        <w:rPr>
          <w:i/>
          <w:highlight w:val="yellow"/>
        </w:rPr>
        <w:t>Models are identified by model ID at the Network. UE indicates supported AI/ML models.</w:t>
      </w:r>
    </w:p>
    <w:p w14:paraId="3F13AE65" w14:textId="77777777" w:rsidR="003320EC" w:rsidRPr="00E359A5" w:rsidRDefault="003320EC" w:rsidP="003320EC">
      <w:pPr>
        <w:pStyle w:val="ListParagraph"/>
        <w:numPr>
          <w:ilvl w:val="0"/>
          <w:numId w:val="32"/>
        </w:numPr>
        <w:overflowPunct/>
        <w:autoSpaceDE/>
        <w:autoSpaceDN/>
        <w:adjustRightInd/>
        <w:spacing w:before="100" w:beforeAutospacing="1" w:after="160" w:line="252" w:lineRule="auto"/>
        <w:contextualSpacing w:val="0"/>
        <w:textAlignment w:val="auto"/>
        <w:rPr>
          <w:i/>
        </w:rPr>
      </w:pPr>
      <w:r w:rsidRPr="00E359A5">
        <w:rPr>
          <w:i/>
        </w:rPr>
        <w:lastRenderedPageBreak/>
        <w:t>In functionality-based LCM</w:t>
      </w:r>
    </w:p>
    <w:p w14:paraId="71163FB7" w14:textId="77777777" w:rsidR="003320EC" w:rsidRPr="00E359A5" w:rsidRDefault="003320EC" w:rsidP="003320EC">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E359A5">
        <w:rPr>
          <w:i/>
        </w:rPr>
        <w:t xml:space="preserve">Network indicates activation/deactivation/fallback/switching of AI/ML functionality via 3GPP </w:t>
      </w:r>
      <w:proofErr w:type="spellStart"/>
      <w:r w:rsidRPr="00E359A5">
        <w:rPr>
          <w:i/>
        </w:rPr>
        <w:t>signaling</w:t>
      </w:r>
      <w:proofErr w:type="spellEnd"/>
      <w:r w:rsidRPr="00E359A5">
        <w:rPr>
          <w:i/>
        </w:rPr>
        <w:t xml:space="preserve"> (e.g., RRC, MAC-CE, DCI). </w:t>
      </w:r>
    </w:p>
    <w:p w14:paraId="7D974650" w14:textId="77777777" w:rsidR="003320EC" w:rsidRPr="00E359A5" w:rsidRDefault="003320EC" w:rsidP="003320EC">
      <w:pPr>
        <w:pStyle w:val="ListParagraph"/>
        <w:numPr>
          <w:ilvl w:val="1"/>
          <w:numId w:val="32"/>
        </w:numPr>
        <w:overflowPunct/>
        <w:autoSpaceDE/>
        <w:autoSpaceDN/>
        <w:adjustRightInd/>
        <w:spacing w:before="100" w:beforeAutospacing="1" w:after="160" w:line="252" w:lineRule="auto"/>
        <w:contextualSpacing w:val="0"/>
        <w:textAlignment w:val="auto"/>
        <w:rPr>
          <w:i/>
        </w:rPr>
      </w:pPr>
      <w:r w:rsidRPr="00E359A5">
        <w:rPr>
          <w:i/>
        </w:rPr>
        <w:t>Models may not be identified at the Network, and UE may perform model-level LCM.</w:t>
      </w:r>
    </w:p>
    <w:p w14:paraId="2F716E90" w14:textId="77777777" w:rsidR="003320EC" w:rsidRPr="00E359A5" w:rsidRDefault="003320EC" w:rsidP="003320EC">
      <w:pPr>
        <w:pStyle w:val="ListParagraph"/>
        <w:numPr>
          <w:ilvl w:val="2"/>
          <w:numId w:val="32"/>
        </w:numPr>
        <w:overflowPunct/>
        <w:autoSpaceDE/>
        <w:autoSpaceDN/>
        <w:adjustRightInd/>
        <w:spacing w:before="100" w:beforeAutospacing="1" w:after="160" w:line="252" w:lineRule="auto"/>
        <w:contextualSpacing w:val="0"/>
        <w:textAlignment w:val="auto"/>
        <w:rPr>
          <w:i/>
        </w:rPr>
      </w:pPr>
      <w:r w:rsidRPr="00E359A5">
        <w:rPr>
          <w:i/>
        </w:rPr>
        <w:t xml:space="preserve">Study whether and how much awareness/interaction NW should have about model-level </w:t>
      </w:r>
      <w:proofErr w:type="gramStart"/>
      <w:r w:rsidRPr="00E359A5">
        <w:rPr>
          <w:i/>
        </w:rPr>
        <w:t>LCM</w:t>
      </w:r>
      <w:proofErr w:type="gramEnd"/>
    </w:p>
    <w:p w14:paraId="2DAB5BC3" w14:textId="77777777" w:rsidR="003320EC" w:rsidRPr="00E359A5" w:rsidRDefault="003320EC" w:rsidP="003320EC">
      <w:pPr>
        <w:pStyle w:val="ListParagraph"/>
        <w:numPr>
          <w:ilvl w:val="0"/>
          <w:numId w:val="32"/>
        </w:numPr>
        <w:overflowPunct/>
        <w:autoSpaceDE/>
        <w:autoSpaceDN/>
        <w:adjustRightInd/>
        <w:spacing w:before="100" w:beforeAutospacing="1" w:after="160" w:line="252" w:lineRule="auto"/>
        <w:contextualSpacing w:val="0"/>
        <w:textAlignment w:val="auto"/>
        <w:rPr>
          <w:i/>
        </w:rPr>
      </w:pPr>
      <w:r w:rsidRPr="00E359A5">
        <w:rPr>
          <w:i/>
        </w:rPr>
        <w:t xml:space="preserve">In model-ID-based LCM, models are identified at the Network, and Network/UE may activate/deactivate/select/switch individual AI/ML models via model ID. </w:t>
      </w:r>
    </w:p>
    <w:p w14:paraId="21EC0C54" w14:textId="77777777" w:rsidR="003320EC" w:rsidRPr="00E359A5" w:rsidRDefault="003320EC" w:rsidP="003320EC">
      <w:pPr>
        <w:spacing w:line="252" w:lineRule="auto"/>
        <w:rPr>
          <w:i/>
        </w:rPr>
      </w:pPr>
      <w:r w:rsidRPr="006E45C8">
        <w:rPr>
          <w:i/>
        </w:rPr>
        <w:t>FFS: Relationship between functionality identification and model identification</w:t>
      </w:r>
    </w:p>
    <w:p w14:paraId="77A1A6BD" w14:textId="77777777" w:rsidR="003320EC" w:rsidRPr="00E359A5" w:rsidRDefault="003320EC" w:rsidP="003320EC">
      <w:pPr>
        <w:rPr>
          <w:i/>
        </w:rPr>
      </w:pPr>
      <w:r w:rsidRPr="00E359A5">
        <w:rPr>
          <w:i/>
        </w:rPr>
        <w:t>FFS: Performance monitoring and RAN4 impact</w:t>
      </w:r>
      <w:r w:rsidRPr="00E359A5">
        <w:rPr>
          <w:i/>
          <w:strike/>
        </w:rPr>
        <w:t xml:space="preserve"> </w:t>
      </w:r>
    </w:p>
    <w:p w14:paraId="0F8691A8" w14:textId="77777777" w:rsidR="003320EC" w:rsidRDefault="003320EC" w:rsidP="003320EC">
      <w:pPr>
        <w:rPr>
          <w:i/>
        </w:rPr>
      </w:pPr>
      <w:r w:rsidRPr="00E359A5">
        <w:rPr>
          <w:i/>
        </w:rPr>
        <w:t xml:space="preserve">FFS: detailed understanding on model </w:t>
      </w:r>
    </w:p>
    <w:p w14:paraId="388E8A36" w14:textId="77777777" w:rsidR="003320EC" w:rsidRDefault="003320EC" w:rsidP="003320EC">
      <w:pPr>
        <w:rPr>
          <w:i/>
        </w:rPr>
      </w:pPr>
    </w:p>
    <w:p w14:paraId="4F590B97" w14:textId="77777777" w:rsidR="00025099" w:rsidRPr="006468AD" w:rsidRDefault="00370C1B" w:rsidP="003320EC">
      <w:pPr>
        <w:rPr>
          <w:rFonts w:eastAsia="DengXian"/>
          <w:lang w:eastAsia="zh-CN"/>
        </w:rPr>
      </w:pPr>
      <w:r w:rsidRPr="006468AD">
        <w:rPr>
          <w:rFonts w:eastAsia="DengXian"/>
          <w:lang w:eastAsia="zh-CN"/>
        </w:rPr>
        <w:t xml:space="preserve">Based on </w:t>
      </w:r>
      <w:r w:rsidR="00737BFF">
        <w:rPr>
          <w:rFonts w:eastAsia="DengXian"/>
          <w:lang w:eastAsia="zh-CN"/>
        </w:rPr>
        <w:t>above</w:t>
      </w:r>
      <w:r w:rsidRPr="006468AD">
        <w:rPr>
          <w:rFonts w:eastAsia="DengXian"/>
          <w:lang w:eastAsia="zh-CN"/>
        </w:rPr>
        <w:t xml:space="preserve"> sentence highlighted yellow, it seems that this </w:t>
      </w:r>
      <w:r w:rsidR="00025099" w:rsidRPr="006468AD">
        <w:rPr>
          <w:rFonts w:eastAsia="DengXian"/>
          <w:lang w:eastAsia="zh-CN"/>
        </w:rPr>
        <w:t xml:space="preserve">RAN1 </w:t>
      </w:r>
      <w:r w:rsidRPr="006468AD">
        <w:rPr>
          <w:rFonts w:eastAsia="DengXian"/>
          <w:lang w:eastAsia="zh-CN"/>
        </w:rPr>
        <w:t>a</w:t>
      </w:r>
      <w:r w:rsidR="00AC5477" w:rsidRPr="006468AD">
        <w:rPr>
          <w:rFonts w:eastAsia="DengXian"/>
          <w:lang w:eastAsia="zh-CN"/>
        </w:rPr>
        <w:t xml:space="preserve">greement implies that model ID is involved/used in model identification procedure. </w:t>
      </w:r>
      <w:r w:rsidR="00EF0F20">
        <w:rPr>
          <w:rFonts w:eastAsia="DengXian"/>
          <w:lang w:eastAsia="zh-CN"/>
        </w:rPr>
        <w:t>Several</w:t>
      </w:r>
      <w:r w:rsidR="00025099" w:rsidRPr="006468AD">
        <w:rPr>
          <w:rFonts w:eastAsia="DengXian"/>
          <w:lang w:eastAsia="zh-CN"/>
        </w:rPr>
        <w:t xml:space="preserve"> proponents also think model ID can be considered for model identification </w:t>
      </w:r>
      <w:r w:rsidR="00942D90">
        <w:rPr>
          <w:rFonts w:eastAsia="DengXian"/>
          <w:lang w:eastAsia="zh-CN"/>
        </w:rPr>
        <w:t>[9]</w:t>
      </w:r>
      <w:r w:rsidR="00025099" w:rsidRPr="006468AD">
        <w:rPr>
          <w:rFonts w:eastAsia="DengXian"/>
          <w:lang w:eastAsia="zh-CN"/>
        </w:rPr>
        <w:t>[</w:t>
      </w:r>
      <w:r w:rsidR="00827584">
        <w:rPr>
          <w:rFonts w:eastAsia="DengXian"/>
          <w:lang w:eastAsia="zh-CN"/>
        </w:rPr>
        <w:t>12</w:t>
      </w:r>
      <w:r w:rsidR="00025099" w:rsidRPr="006468AD">
        <w:rPr>
          <w:rFonts w:eastAsia="DengXian"/>
          <w:lang w:eastAsia="zh-CN"/>
        </w:rPr>
        <w:t>][</w:t>
      </w:r>
      <w:r w:rsidR="00075C4F">
        <w:rPr>
          <w:rFonts w:eastAsia="DengXian"/>
          <w:lang w:eastAsia="zh-CN"/>
        </w:rPr>
        <w:t>14</w:t>
      </w:r>
      <w:r w:rsidR="00025099" w:rsidRPr="006468AD">
        <w:rPr>
          <w:rFonts w:eastAsia="DengXian"/>
          <w:lang w:eastAsia="zh-CN"/>
        </w:rPr>
        <w:t>]</w:t>
      </w:r>
      <w:r w:rsidR="001A2181">
        <w:rPr>
          <w:rFonts w:eastAsia="DengXian"/>
          <w:lang w:eastAsia="zh-CN"/>
        </w:rPr>
        <w:t>[15]</w:t>
      </w:r>
      <w:r w:rsidR="00500B9C">
        <w:rPr>
          <w:rFonts w:eastAsia="DengXian"/>
          <w:lang w:eastAsia="zh-CN"/>
        </w:rPr>
        <w:t>[20]</w:t>
      </w:r>
      <w:r w:rsidR="00025099" w:rsidRPr="006468AD">
        <w:rPr>
          <w:rFonts w:eastAsia="DengXian"/>
          <w:lang w:eastAsia="zh-CN"/>
        </w:rPr>
        <w:t>.</w:t>
      </w:r>
    </w:p>
    <w:p w14:paraId="261E6EC2" w14:textId="77777777" w:rsidR="00025099" w:rsidRPr="00123A65" w:rsidRDefault="00025099" w:rsidP="00025099">
      <w:pPr>
        <w:spacing w:beforeLines="50" w:before="120" w:afterLines="50" w:after="120"/>
        <w:rPr>
          <w:rFonts w:eastAsia="DengXian"/>
          <w:lang w:eastAsia="zh-CN"/>
        </w:rPr>
      </w:pPr>
      <w:r>
        <w:rPr>
          <w:rFonts w:eastAsia="DengXian"/>
          <w:lang w:eastAsia="zh-CN"/>
        </w:rPr>
        <w:t>Companies are invited to share views on Q6. Please also take the Notes given in the introduction section into account when you have comments.</w:t>
      </w:r>
    </w:p>
    <w:p w14:paraId="788BC637" w14:textId="77777777" w:rsidR="00025099" w:rsidRPr="00A60C0E" w:rsidRDefault="00025099" w:rsidP="00025099">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6:</w:t>
      </w:r>
      <w:r w:rsidRPr="00123A65">
        <w:rPr>
          <w:rFonts w:eastAsia="DengXian"/>
          <w:b/>
          <w:lang w:eastAsia="zh-CN"/>
        </w:rPr>
        <w:t xml:space="preserve"> </w:t>
      </w:r>
      <w:r>
        <w:rPr>
          <w:rFonts w:eastAsia="DengXian"/>
          <w:b/>
          <w:lang w:eastAsia="zh-CN"/>
        </w:rPr>
        <w:t xml:space="preserve">Do companies </w:t>
      </w:r>
      <w:r w:rsidR="00BE368E">
        <w:rPr>
          <w:rFonts w:eastAsia="DengXian"/>
          <w:b/>
          <w:lang w:eastAsia="zh-CN"/>
        </w:rPr>
        <w:t>agree</w:t>
      </w:r>
      <w:r>
        <w:rPr>
          <w:rFonts w:eastAsia="DengXian"/>
          <w:b/>
          <w:lang w:eastAsia="zh-CN"/>
        </w:rPr>
        <w:t xml:space="preserve"> that model identification is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025099" w14:paraId="15E19859" w14:textId="77777777" w:rsidTr="00F42544">
        <w:tc>
          <w:tcPr>
            <w:tcW w:w="2056" w:type="dxa"/>
            <w:shd w:val="clear" w:color="auto" w:fill="auto"/>
          </w:tcPr>
          <w:p w14:paraId="25401F99" w14:textId="77777777" w:rsidR="00025099" w:rsidRPr="006468AD" w:rsidRDefault="00025099"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2808EE8D" w14:textId="77777777" w:rsidR="00025099" w:rsidRPr="006468AD" w:rsidRDefault="00025099"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79B45303" w14:textId="77777777" w:rsidR="00025099" w:rsidRPr="006468AD" w:rsidRDefault="00025099" w:rsidP="006468AD">
            <w:pPr>
              <w:spacing w:line="276" w:lineRule="auto"/>
              <w:rPr>
                <w:rFonts w:eastAsia="DengXian"/>
                <w:b/>
                <w:lang w:eastAsia="zh-CN"/>
              </w:rPr>
            </w:pPr>
            <w:r w:rsidRPr="006468AD">
              <w:rPr>
                <w:rFonts w:eastAsia="DengXian"/>
                <w:b/>
                <w:lang w:eastAsia="zh-CN"/>
              </w:rPr>
              <w:t>Comments</w:t>
            </w:r>
          </w:p>
        </w:tc>
      </w:tr>
      <w:tr w:rsidR="00F42544" w14:paraId="1C704325" w14:textId="77777777" w:rsidTr="00F42544">
        <w:tc>
          <w:tcPr>
            <w:tcW w:w="2056" w:type="dxa"/>
            <w:shd w:val="clear" w:color="auto" w:fill="auto"/>
          </w:tcPr>
          <w:p w14:paraId="0A9E445C" w14:textId="77777777" w:rsidR="00F42544" w:rsidRPr="006468AD" w:rsidRDefault="00F42544" w:rsidP="00F42544">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74B12F79" w14:textId="77777777" w:rsidR="00F42544" w:rsidRPr="006468AD" w:rsidRDefault="00F42544" w:rsidP="00F42544">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4C771BAF" w14:textId="77777777" w:rsidR="00F42544" w:rsidRDefault="00F42544" w:rsidP="00F42544">
            <w:pPr>
              <w:spacing w:line="276" w:lineRule="auto"/>
              <w:rPr>
                <w:rFonts w:eastAsia="DengXian"/>
                <w:lang w:eastAsia="zh-CN"/>
              </w:rPr>
            </w:pPr>
            <w:r>
              <w:rPr>
                <w:rFonts w:eastAsia="DengXian" w:hint="eastAsia"/>
                <w:lang w:eastAsia="zh-CN"/>
              </w:rPr>
              <w:t>W</w:t>
            </w:r>
            <w:r>
              <w:rPr>
                <w:rFonts w:eastAsia="DengXian"/>
                <w:lang w:eastAsia="zh-CN"/>
              </w:rPr>
              <w:t>e think RAN2 previously used model registration and later they used model identification instead (and functionality identification). Even if the wording</w:t>
            </w:r>
            <w:r w:rsidR="00424A37">
              <w:rPr>
                <w:rFonts w:eastAsia="DengXian"/>
                <w:lang w:eastAsia="zh-CN"/>
              </w:rPr>
              <w:t>s are</w:t>
            </w:r>
            <w:r>
              <w:rPr>
                <w:rFonts w:eastAsia="DengXian"/>
                <w:lang w:eastAsia="zh-CN"/>
              </w:rPr>
              <w:t xml:space="preserve"> different, the principle seems the same, </w:t>
            </w:r>
            <w:proofErr w:type="gramStart"/>
            <w:r>
              <w:rPr>
                <w:rFonts w:eastAsia="DengXian"/>
                <w:lang w:eastAsia="zh-CN"/>
              </w:rPr>
              <w:t>i.e.</w:t>
            </w:r>
            <w:proofErr w:type="gramEnd"/>
            <w:r>
              <w:rPr>
                <w:rFonts w:eastAsia="DengXian"/>
                <w:lang w:eastAsia="zh-CN"/>
              </w:rPr>
              <w:t xml:space="preserve"> </w:t>
            </w:r>
            <w:r w:rsidR="002156C0">
              <w:rPr>
                <w:rFonts w:eastAsia="DengXian"/>
                <w:lang w:eastAsia="zh-CN"/>
              </w:rPr>
              <w:t>after the process of identifica</w:t>
            </w:r>
            <w:r w:rsidR="00B176BD">
              <w:rPr>
                <w:rFonts w:eastAsia="DengXian"/>
                <w:lang w:eastAsia="zh-CN"/>
              </w:rPr>
              <w:t>tion</w:t>
            </w:r>
            <w:r w:rsidR="002156C0">
              <w:rPr>
                <w:rFonts w:eastAsia="DengXian"/>
                <w:lang w:eastAsia="zh-CN"/>
              </w:rPr>
              <w:t>, both U</w:t>
            </w:r>
            <w:r w:rsidR="00DD56C9">
              <w:rPr>
                <w:rFonts w:eastAsia="DengXian"/>
                <w:lang w:eastAsia="zh-CN"/>
              </w:rPr>
              <w:t>E</w:t>
            </w:r>
            <w:r w:rsidR="002156C0">
              <w:rPr>
                <w:rFonts w:eastAsia="DengXian"/>
                <w:lang w:eastAsia="zh-CN"/>
              </w:rPr>
              <w:t xml:space="preserve"> and NW will have the common understanding on an AIML model</w:t>
            </w:r>
            <w:r>
              <w:rPr>
                <w:rFonts w:eastAsia="DengXian"/>
                <w:lang w:eastAsia="zh-CN"/>
              </w:rPr>
              <w:t>.</w:t>
            </w:r>
          </w:p>
          <w:p w14:paraId="106DE39E" w14:textId="77777777" w:rsidR="00C65389" w:rsidRDefault="00C65389" w:rsidP="00F42544">
            <w:pPr>
              <w:spacing w:line="276" w:lineRule="auto"/>
              <w:rPr>
                <w:rFonts w:eastAsia="DengXian"/>
                <w:lang w:eastAsia="zh-CN"/>
              </w:rPr>
            </w:pPr>
          </w:p>
          <w:p w14:paraId="62C1CC1C" w14:textId="77777777" w:rsidR="00C65389" w:rsidRDefault="00C65389" w:rsidP="001E3B36">
            <w:pPr>
              <w:spacing w:line="276" w:lineRule="auto"/>
              <w:rPr>
                <w:rFonts w:eastAsia="DengXian"/>
                <w:lang w:eastAsia="zh-CN"/>
              </w:rPr>
            </w:pPr>
            <w:r>
              <w:rPr>
                <w:rFonts w:eastAsia="DengXian" w:hint="eastAsia"/>
                <w:lang w:eastAsia="zh-CN"/>
              </w:rPr>
              <w:t>A</w:t>
            </w:r>
            <w:r>
              <w:rPr>
                <w:rFonts w:eastAsia="DengXian"/>
                <w:lang w:eastAsia="zh-CN"/>
              </w:rPr>
              <w:t xml:space="preserve">s discussed in our paper [20], </w:t>
            </w:r>
            <w:r w:rsidR="001E3B36">
              <w:rPr>
                <w:rFonts w:eastAsia="DengXian"/>
                <w:lang w:eastAsia="zh-CN"/>
              </w:rPr>
              <w:t>we think that for UE-sided/UE part models, model ID may be exchanged during model registration/identification, and we have some proposals (</w:t>
            </w:r>
            <w:proofErr w:type="gramStart"/>
            <w:r w:rsidR="001E3B36">
              <w:rPr>
                <w:rFonts w:eastAsia="DengXian"/>
                <w:lang w:eastAsia="zh-CN"/>
              </w:rPr>
              <w:t>e.g.</w:t>
            </w:r>
            <w:proofErr w:type="gramEnd"/>
            <w:r w:rsidR="001E3B36">
              <w:rPr>
                <w:rFonts w:eastAsia="DengXian"/>
                <w:lang w:eastAsia="zh-CN"/>
              </w:rPr>
              <w:t xml:space="preserve"> online/offline manner). </w:t>
            </w:r>
            <w:proofErr w:type="gramStart"/>
            <w:r w:rsidR="001E3B36">
              <w:rPr>
                <w:rFonts w:eastAsia="DengXian"/>
                <w:lang w:eastAsia="zh-CN"/>
              </w:rPr>
              <w:t>So</w:t>
            </w:r>
            <w:proofErr w:type="gramEnd"/>
            <w:r w:rsidR="001E3B36">
              <w:rPr>
                <w:rFonts w:eastAsia="DengXian"/>
                <w:lang w:eastAsia="zh-CN"/>
              </w:rPr>
              <w:t xml:space="preserve"> we think yes for Q6.</w:t>
            </w:r>
          </w:p>
          <w:p w14:paraId="3FC0325A" w14:textId="77777777" w:rsidR="001E3B36" w:rsidRDefault="001E3B36" w:rsidP="001E3B36">
            <w:pPr>
              <w:spacing w:line="276" w:lineRule="auto"/>
              <w:rPr>
                <w:rFonts w:eastAsia="DengXian"/>
                <w:lang w:eastAsia="zh-CN"/>
              </w:rPr>
            </w:pPr>
          </w:p>
          <w:p w14:paraId="4B587AEA" w14:textId="77777777" w:rsidR="001E3B36" w:rsidRPr="006468AD" w:rsidRDefault="001E3B36" w:rsidP="001E3B36">
            <w:pPr>
              <w:spacing w:line="276" w:lineRule="auto"/>
              <w:rPr>
                <w:rFonts w:eastAsia="DengXian" w:hint="eastAsia"/>
                <w:lang w:eastAsia="zh-CN"/>
              </w:rPr>
            </w:pPr>
            <w:r>
              <w:rPr>
                <w:rFonts w:eastAsia="DengXian" w:hint="eastAsia"/>
                <w:lang w:eastAsia="zh-CN"/>
              </w:rPr>
              <w:t>I</w:t>
            </w:r>
            <w:r>
              <w:rPr>
                <w:rFonts w:eastAsia="DengXian"/>
                <w:lang w:eastAsia="zh-CN"/>
              </w:rPr>
              <w:t xml:space="preserve">n addition, for network-sided models, we </w:t>
            </w:r>
            <w:r>
              <w:rPr>
                <w:rFonts w:eastAsia="DengXian" w:hint="eastAsia"/>
                <w:lang w:eastAsia="zh-CN"/>
              </w:rPr>
              <w:t>think</w:t>
            </w:r>
            <w:r>
              <w:rPr>
                <w:rFonts w:eastAsia="DengXian"/>
                <w:lang w:eastAsia="zh-CN"/>
              </w:rPr>
              <w:t xml:space="preserve"> it is unclear whether model identification is needed or not, and RAN2 may further discuss it.</w:t>
            </w:r>
          </w:p>
        </w:tc>
      </w:tr>
      <w:tr w:rsidR="00F42544" w14:paraId="0CD7F5DB" w14:textId="77777777" w:rsidTr="00F42544">
        <w:tc>
          <w:tcPr>
            <w:tcW w:w="2056" w:type="dxa"/>
            <w:shd w:val="clear" w:color="auto" w:fill="auto"/>
          </w:tcPr>
          <w:p w14:paraId="19CC97A5" w14:textId="77777777" w:rsidR="00F42544" w:rsidRPr="006468AD" w:rsidRDefault="00900655" w:rsidP="00F42544">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58E24711" w14:textId="77777777" w:rsidR="00F42544" w:rsidRPr="006468AD" w:rsidRDefault="00900655" w:rsidP="00F42544">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7BCD44DE" w14:textId="77777777" w:rsidR="00F42544" w:rsidRPr="006468AD" w:rsidRDefault="00900655" w:rsidP="00F42544">
            <w:pPr>
              <w:spacing w:line="276" w:lineRule="auto"/>
              <w:rPr>
                <w:rFonts w:eastAsia="DengXian"/>
                <w:lang w:eastAsia="zh-CN"/>
              </w:rPr>
            </w:pPr>
            <w:r>
              <w:rPr>
                <w:rFonts w:eastAsia="DengXian"/>
                <w:lang w:eastAsia="zh-CN"/>
              </w:rPr>
              <w:t>We understand the model identification is used to reach common understanding on the candidate model between UE and NW. UE and NW can exchange the global unique model ID of the candidate model, rather than the actual model. Model ID can reduce the exchange signaling between UE and NW during model identification.</w:t>
            </w:r>
          </w:p>
        </w:tc>
      </w:tr>
      <w:tr w:rsidR="00F42544" w14:paraId="7430D81D" w14:textId="77777777" w:rsidTr="00F42544">
        <w:tc>
          <w:tcPr>
            <w:tcW w:w="2056" w:type="dxa"/>
            <w:shd w:val="clear" w:color="auto" w:fill="auto"/>
          </w:tcPr>
          <w:p w14:paraId="53FF9A1D" w14:textId="77777777" w:rsidR="00F42544" w:rsidRPr="006468AD" w:rsidRDefault="000305C7" w:rsidP="00F42544">
            <w:pPr>
              <w:spacing w:line="276" w:lineRule="auto"/>
              <w:rPr>
                <w:rFonts w:eastAsia="DengXian"/>
                <w:lang w:eastAsia="zh-CN"/>
              </w:rPr>
            </w:pPr>
            <w:r>
              <w:rPr>
                <w:rFonts w:eastAsia="DengXian"/>
                <w:lang w:eastAsia="zh-CN"/>
              </w:rPr>
              <w:t>NEC</w:t>
            </w:r>
          </w:p>
        </w:tc>
        <w:tc>
          <w:tcPr>
            <w:tcW w:w="1047" w:type="dxa"/>
            <w:shd w:val="clear" w:color="auto" w:fill="auto"/>
          </w:tcPr>
          <w:p w14:paraId="0FC83649" w14:textId="77777777" w:rsidR="00F42544" w:rsidRPr="006468AD" w:rsidRDefault="000305C7" w:rsidP="00F42544">
            <w:pPr>
              <w:spacing w:line="276" w:lineRule="auto"/>
              <w:rPr>
                <w:rFonts w:eastAsia="DengXian"/>
                <w:lang w:eastAsia="zh-CN"/>
              </w:rPr>
            </w:pPr>
            <w:r>
              <w:rPr>
                <w:rFonts w:eastAsia="DengXian"/>
                <w:lang w:eastAsia="zh-CN"/>
              </w:rPr>
              <w:t>Yes</w:t>
            </w:r>
          </w:p>
        </w:tc>
        <w:tc>
          <w:tcPr>
            <w:tcW w:w="6183" w:type="dxa"/>
            <w:shd w:val="clear" w:color="auto" w:fill="auto"/>
          </w:tcPr>
          <w:p w14:paraId="0ED749A4" w14:textId="77777777" w:rsidR="00F42544" w:rsidRPr="006468AD" w:rsidRDefault="00F42544" w:rsidP="00F42544">
            <w:pPr>
              <w:spacing w:line="276" w:lineRule="auto"/>
              <w:rPr>
                <w:rFonts w:eastAsia="DengXian"/>
                <w:lang w:eastAsia="zh-CN"/>
              </w:rPr>
            </w:pPr>
          </w:p>
        </w:tc>
      </w:tr>
      <w:tr w:rsidR="006B1CA5" w14:paraId="10726494" w14:textId="77777777" w:rsidTr="00F42544">
        <w:tc>
          <w:tcPr>
            <w:tcW w:w="2056" w:type="dxa"/>
            <w:shd w:val="clear" w:color="auto" w:fill="auto"/>
          </w:tcPr>
          <w:p w14:paraId="10DFD1F1"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7585B256"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25177864" w14:textId="77777777" w:rsidR="006B1CA5" w:rsidRPr="006468AD" w:rsidRDefault="006B1CA5" w:rsidP="006B1CA5">
            <w:pPr>
              <w:spacing w:line="276" w:lineRule="auto"/>
              <w:rPr>
                <w:rFonts w:eastAsia="DengXian"/>
                <w:lang w:eastAsia="zh-CN"/>
              </w:rPr>
            </w:pPr>
          </w:p>
        </w:tc>
      </w:tr>
      <w:tr w:rsidR="00A302D7" w14:paraId="2A87DD93" w14:textId="77777777" w:rsidTr="00F42544">
        <w:tc>
          <w:tcPr>
            <w:tcW w:w="2056" w:type="dxa"/>
            <w:shd w:val="clear" w:color="auto" w:fill="auto"/>
          </w:tcPr>
          <w:p w14:paraId="0F8949DA"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20E2D9A2"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39C3E07D" w14:textId="77777777" w:rsidR="00A302D7" w:rsidRPr="006468AD" w:rsidRDefault="00A302D7" w:rsidP="00A302D7">
            <w:pPr>
              <w:spacing w:line="276" w:lineRule="auto"/>
              <w:rPr>
                <w:rFonts w:eastAsia="DengXian"/>
                <w:lang w:eastAsia="zh-CN"/>
              </w:rPr>
            </w:pPr>
          </w:p>
        </w:tc>
      </w:tr>
      <w:tr w:rsidR="004562A8" w14:paraId="585AA9C3" w14:textId="77777777" w:rsidTr="00F42544">
        <w:tc>
          <w:tcPr>
            <w:tcW w:w="2056" w:type="dxa"/>
            <w:shd w:val="clear" w:color="auto" w:fill="auto"/>
          </w:tcPr>
          <w:p w14:paraId="394C12CA" w14:textId="77777777" w:rsidR="004562A8" w:rsidRPr="006468AD" w:rsidRDefault="004562A8" w:rsidP="004562A8">
            <w:pPr>
              <w:spacing w:line="276" w:lineRule="auto"/>
              <w:rPr>
                <w:rFonts w:eastAsia="DengXian"/>
                <w:lang w:eastAsia="zh-CN"/>
              </w:rPr>
            </w:pPr>
            <w:r>
              <w:rPr>
                <w:rFonts w:eastAsia="DengXian"/>
                <w:lang w:eastAsia="zh-CN"/>
              </w:rPr>
              <w:t>Apple</w:t>
            </w:r>
          </w:p>
        </w:tc>
        <w:tc>
          <w:tcPr>
            <w:tcW w:w="1047" w:type="dxa"/>
            <w:shd w:val="clear" w:color="auto" w:fill="auto"/>
          </w:tcPr>
          <w:p w14:paraId="3679A6AD" w14:textId="77777777" w:rsidR="004562A8" w:rsidRPr="006468AD" w:rsidRDefault="004562A8" w:rsidP="004562A8">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183" w:type="dxa"/>
            <w:shd w:val="clear" w:color="auto" w:fill="auto"/>
          </w:tcPr>
          <w:p w14:paraId="73FC05C6" w14:textId="77777777" w:rsidR="004562A8" w:rsidRDefault="004562A8" w:rsidP="004562A8">
            <w:pPr>
              <w:spacing w:line="276" w:lineRule="auto"/>
              <w:rPr>
                <w:rFonts w:eastAsia="DengXian"/>
                <w:lang w:eastAsia="zh-CN"/>
              </w:rPr>
            </w:pPr>
            <w:r>
              <w:rPr>
                <w:rFonts w:eastAsia="DengXian"/>
                <w:lang w:eastAsia="zh-CN"/>
              </w:rPr>
              <w:t xml:space="preserve">We agree global unique model ID can be used in model identification, to ensure both UE and NW will have the common understanding on an AIML model. </w:t>
            </w:r>
          </w:p>
          <w:p w14:paraId="26766F59" w14:textId="77777777" w:rsidR="004562A8" w:rsidRDefault="004562A8" w:rsidP="004562A8">
            <w:pPr>
              <w:spacing w:line="276" w:lineRule="auto"/>
              <w:rPr>
                <w:rFonts w:eastAsia="DengXian"/>
                <w:lang w:eastAsia="zh-CN"/>
              </w:rPr>
            </w:pPr>
          </w:p>
          <w:p w14:paraId="289A6AE5" w14:textId="77777777" w:rsidR="004562A8" w:rsidRDefault="004562A8" w:rsidP="004562A8">
            <w:pPr>
              <w:spacing w:line="276" w:lineRule="auto"/>
              <w:rPr>
                <w:rFonts w:eastAsia="DengXian"/>
                <w:lang w:eastAsia="zh-CN"/>
              </w:rPr>
            </w:pPr>
            <w:r>
              <w:rPr>
                <w:rFonts w:eastAsia="DengXian"/>
                <w:lang w:eastAsia="zh-CN"/>
              </w:rPr>
              <w:t>However, we have different view on some companies' comments:</w:t>
            </w:r>
          </w:p>
          <w:p w14:paraId="4703AA8F" w14:textId="77777777" w:rsidR="004562A8" w:rsidRDefault="004562A8" w:rsidP="004562A8">
            <w:pPr>
              <w:spacing w:line="276" w:lineRule="auto"/>
              <w:rPr>
                <w:rFonts w:eastAsia="DengXian"/>
                <w:lang w:eastAsia="zh-CN"/>
              </w:rPr>
            </w:pPr>
            <w:r>
              <w:rPr>
                <w:rFonts w:eastAsia="DengXian"/>
                <w:lang w:eastAsia="zh-CN"/>
              </w:rPr>
              <w:t>1) We disagree to use terminology "model registration", which is not agreed by RAN1. RAN2 should only use terminology of "model identification", to align with RAN1.</w:t>
            </w:r>
          </w:p>
          <w:p w14:paraId="72B301D8" w14:textId="77777777" w:rsidR="004562A8" w:rsidRPr="006468AD" w:rsidRDefault="004562A8" w:rsidP="004562A8">
            <w:pPr>
              <w:spacing w:line="276" w:lineRule="auto"/>
              <w:rPr>
                <w:rFonts w:eastAsia="DengXian"/>
                <w:lang w:eastAsia="zh-CN"/>
              </w:rPr>
            </w:pPr>
            <w:r>
              <w:rPr>
                <w:rFonts w:eastAsia="DengXian"/>
                <w:lang w:eastAsia="zh-CN"/>
              </w:rPr>
              <w:t xml:space="preserve">2) For "model identification", we think RAN1 is discussing whether it </w:t>
            </w:r>
            <w:r>
              <w:rPr>
                <w:rFonts w:eastAsia="DengXian"/>
                <w:lang w:eastAsia="zh-CN"/>
              </w:rPr>
              <w:lastRenderedPageBreak/>
              <w:t xml:space="preserve">needs to be specified or it is up to offline implementation. So, we disagree to discuss procedure / signaling or model identification in RAN2 at this stage. RAN2 need to wait RAN1 conclusion.   </w:t>
            </w:r>
          </w:p>
        </w:tc>
      </w:tr>
      <w:tr w:rsidR="0022700F" w14:paraId="7F40A8ED" w14:textId="77777777" w:rsidTr="00F42544">
        <w:tc>
          <w:tcPr>
            <w:tcW w:w="2056" w:type="dxa"/>
            <w:shd w:val="clear" w:color="auto" w:fill="auto"/>
          </w:tcPr>
          <w:p w14:paraId="292F8611" w14:textId="77777777" w:rsidR="0022700F" w:rsidRPr="006468AD" w:rsidRDefault="0022700F" w:rsidP="0022700F">
            <w:pPr>
              <w:spacing w:line="276" w:lineRule="auto"/>
              <w:rPr>
                <w:rFonts w:eastAsia="DengXian"/>
                <w:lang w:eastAsia="zh-CN"/>
              </w:rPr>
            </w:pPr>
            <w:r>
              <w:rPr>
                <w:rFonts w:eastAsia="DengXian"/>
                <w:lang w:eastAsia="zh-CN"/>
              </w:rPr>
              <w:lastRenderedPageBreak/>
              <w:t>Ericsson</w:t>
            </w:r>
          </w:p>
        </w:tc>
        <w:tc>
          <w:tcPr>
            <w:tcW w:w="1047" w:type="dxa"/>
            <w:shd w:val="clear" w:color="auto" w:fill="auto"/>
          </w:tcPr>
          <w:p w14:paraId="1F37070E" w14:textId="77777777" w:rsidR="0022700F" w:rsidRPr="006468AD" w:rsidRDefault="0022700F" w:rsidP="0022700F">
            <w:pPr>
              <w:spacing w:line="276" w:lineRule="auto"/>
              <w:rPr>
                <w:rFonts w:eastAsia="DengXian"/>
                <w:lang w:eastAsia="zh-CN"/>
              </w:rPr>
            </w:pPr>
            <w:r>
              <w:rPr>
                <w:rFonts w:eastAsia="DengXian"/>
                <w:lang w:eastAsia="zh-CN"/>
              </w:rPr>
              <w:t>Yes</w:t>
            </w:r>
          </w:p>
        </w:tc>
        <w:tc>
          <w:tcPr>
            <w:tcW w:w="6183" w:type="dxa"/>
            <w:shd w:val="clear" w:color="auto" w:fill="auto"/>
          </w:tcPr>
          <w:p w14:paraId="1D166580" w14:textId="77777777" w:rsidR="0022700F" w:rsidRPr="006468AD" w:rsidRDefault="0022700F" w:rsidP="0022700F">
            <w:pPr>
              <w:spacing w:line="276" w:lineRule="auto"/>
              <w:rPr>
                <w:rFonts w:eastAsia="DengXian"/>
                <w:lang w:eastAsia="zh-CN"/>
              </w:rPr>
            </w:pPr>
            <w:r>
              <w:rPr>
                <w:rFonts w:eastAsia="DengXian"/>
                <w:lang w:eastAsia="zh-CN"/>
              </w:rPr>
              <w:t xml:space="preserve">We see these as being equivalent.  </w:t>
            </w:r>
          </w:p>
        </w:tc>
      </w:tr>
      <w:tr w:rsidR="0022700F" w14:paraId="4FCEABAD" w14:textId="77777777" w:rsidTr="00F42544">
        <w:tc>
          <w:tcPr>
            <w:tcW w:w="2056" w:type="dxa"/>
            <w:shd w:val="clear" w:color="auto" w:fill="auto"/>
          </w:tcPr>
          <w:p w14:paraId="6E9D8C99" w14:textId="77777777" w:rsidR="0022700F" w:rsidRPr="006468AD" w:rsidRDefault="000804C0"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2D27B734" w14:textId="77777777" w:rsidR="0022700F" w:rsidRPr="006468AD" w:rsidRDefault="000804C0" w:rsidP="0022700F">
            <w:pPr>
              <w:spacing w:line="276" w:lineRule="auto"/>
              <w:rPr>
                <w:rFonts w:eastAsia="DengXian"/>
                <w:lang w:eastAsia="zh-CN"/>
              </w:rPr>
            </w:pPr>
            <w:r>
              <w:rPr>
                <w:rFonts w:eastAsia="DengXian"/>
                <w:lang w:eastAsia="zh-CN"/>
              </w:rPr>
              <w:t>Yes</w:t>
            </w:r>
          </w:p>
        </w:tc>
        <w:tc>
          <w:tcPr>
            <w:tcW w:w="6183" w:type="dxa"/>
            <w:shd w:val="clear" w:color="auto" w:fill="auto"/>
          </w:tcPr>
          <w:p w14:paraId="67AC15D6" w14:textId="77777777" w:rsidR="0022700F" w:rsidRPr="006468AD" w:rsidRDefault="0022700F" w:rsidP="0022700F">
            <w:pPr>
              <w:spacing w:line="276" w:lineRule="auto"/>
              <w:rPr>
                <w:rFonts w:eastAsia="DengXian"/>
                <w:lang w:eastAsia="zh-CN"/>
              </w:rPr>
            </w:pPr>
          </w:p>
        </w:tc>
      </w:tr>
    </w:tbl>
    <w:p w14:paraId="469CEC21" w14:textId="77777777" w:rsidR="00E02317" w:rsidRDefault="00E02317" w:rsidP="00E02317">
      <w:pPr>
        <w:pStyle w:val="BodyText"/>
        <w:rPr>
          <w:rFonts w:eastAsia="DengXian"/>
          <w:b/>
          <w:lang w:eastAsia="zh-CN"/>
        </w:rPr>
      </w:pPr>
    </w:p>
    <w:p w14:paraId="0D1B977E" w14:textId="77777777" w:rsidR="00E02317" w:rsidRDefault="00E02317" w:rsidP="00E02317">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768F66A8" w14:textId="77777777" w:rsidR="00025099" w:rsidRDefault="00025099" w:rsidP="00025099">
      <w:pPr>
        <w:pStyle w:val="BodyText"/>
        <w:rPr>
          <w:rFonts w:eastAsia="DengXian"/>
          <w:lang w:eastAsia="zh-CN"/>
        </w:rPr>
      </w:pPr>
    </w:p>
    <w:p w14:paraId="76622979" w14:textId="77777777" w:rsidR="003320EC" w:rsidRDefault="003320EC" w:rsidP="003320EC">
      <w:pPr>
        <w:pStyle w:val="BodyText"/>
        <w:rPr>
          <w:rFonts w:eastAsia="DengXian"/>
          <w:lang w:eastAsia="zh-CN"/>
        </w:rPr>
      </w:pPr>
      <w:r>
        <w:rPr>
          <w:rFonts w:eastAsia="DengXian"/>
          <w:lang w:eastAsia="zh-CN"/>
        </w:rPr>
        <w:t xml:space="preserve">Another thing that should be noted is that it’s still unclear whether RAN1 would like to introduce either </w:t>
      </w:r>
      <w:r w:rsidRPr="00A92F9D">
        <w:rPr>
          <w:rFonts w:eastAsia="DengXian"/>
          <w:lang w:eastAsia="zh-CN"/>
        </w:rPr>
        <w:t xml:space="preserve">functionality identification </w:t>
      </w:r>
      <w:r>
        <w:rPr>
          <w:rFonts w:eastAsia="DengXian"/>
          <w:lang w:eastAsia="zh-CN"/>
        </w:rPr>
        <w:t>or</w:t>
      </w:r>
      <w:r w:rsidRPr="00A92F9D">
        <w:rPr>
          <w:rFonts w:eastAsia="DengXian"/>
          <w:lang w:eastAsia="zh-CN"/>
        </w:rPr>
        <w:t xml:space="preserve"> model identification</w:t>
      </w:r>
      <w:r>
        <w:rPr>
          <w:rFonts w:eastAsia="DengXian"/>
          <w:lang w:eastAsia="zh-CN"/>
        </w:rPr>
        <w:t xml:space="preserve"> or even have a combination solution. From RAN2 perspective, </w:t>
      </w:r>
      <w:r w:rsidR="00E02317">
        <w:rPr>
          <w:rFonts w:eastAsia="DengXian"/>
          <w:lang w:eastAsia="zh-CN"/>
        </w:rPr>
        <w:t xml:space="preserve">the </w:t>
      </w:r>
      <w:r w:rsidR="00E152D2">
        <w:rPr>
          <w:rFonts w:eastAsia="DengXian"/>
          <w:lang w:eastAsia="zh-CN"/>
        </w:rPr>
        <w:t>safer</w:t>
      </w:r>
      <w:r w:rsidR="00E02317">
        <w:rPr>
          <w:rFonts w:eastAsia="DengXian"/>
          <w:lang w:eastAsia="zh-CN"/>
        </w:rPr>
        <w:t xml:space="preserve"> way is to put functionality identification</w:t>
      </w:r>
      <w:r>
        <w:rPr>
          <w:rFonts w:eastAsia="DengXian"/>
          <w:lang w:eastAsia="zh-CN"/>
        </w:rPr>
        <w:t xml:space="preserve"> </w:t>
      </w:r>
      <w:r w:rsidR="00E02317">
        <w:rPr>
          <w:rFonts w:eastAsia="DengXian"/>
          <w:lang w:eastAsia="zh-CN"/>
        </w:rPr>
        <w:t xml:space="preserve">into FFS </w:t>
      </w:r>
      <w:r>
        <w:rPr>
          <w:rFonts w:eastAsia="DengXian"/>
          <w:lang w:eastAsia="zh-CN"/>
        </w:rPr>
        <w:t>for the usage of model ID</w:t>
      </w:r>
      <w:r w:rsidR="00E02317">
        <w:rPr>
          <w:rFonts w:eastAsia="DengXian"/>
          <w:lang w:eastAsia="zh-CN"/>
        </w:rPr>
        <w:t xml:space="preserve"> and wait for more RAN1 guidance</w:t>
      </w:r>
      <w:r>
        <w:rPr>
          <w:rFonts w:eastAsia="DengXian"/>
          <w:lang w:eastAsia="zh-CN"/>
        </w:rPr>
        <w:t>.</w:t>
      </w:r>
    </w:p>
    <w:p w14:paraId="2EDDFD45" w14:textId="77777777" w:rsidR="00E02317" w:rsidRPr="00123A65" w:rsidRDefault="00E02317" w:rsidP="00E02317">
      <w:pPr>
        <w:spacing w:beforeLines="50" w:before="120" w:afterLines="50" w:after="120"/>
        <w:rPr>
          <w:rFonts w:eastAsia="DengXian"/>
          <w:lang w:eastAsia="zh-CN"/>
        </w:rPr>
      </w:pPr>
      <w:r>
        <w:rPr>
          <w:rFonts w:eastAsia="DengXian"/>
          <w:lang w:eastAsia="zh-CN"/>
        </w:rPr>
        <w:t>Companies are invited to share views on Q7. Please also take the Notes given in the introduction section into account when you have comments.</w:t>
      </w:r>
    </w:p>
    <w:p w14:paraId="154A12B7" w14:textId="77777777" w:rsidR="00E02317" w:rsidRPr="00A60C0E" w:rsidRDefault="00E02317" w:rsidP="00E02317">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7:</w:t>
      </w:r>
      <w:r w:rsidRPr="00123A65">
        <w:rPr>
          <w:rFonts w:eastAsia="DengXian"/>
          <w:b/>
          <w:lang w:eastAsia="zh-CN"/>
        </w:rPr>
        <w:t xml:space="preserve"> </w:t>
      </w:r>
      <w:r>
        <w:rPr>
          <w:rFonts w:eastAsia="DengXian"/>
          <w:b/>
          <w:lang w:eastAsia="zh-CN"/>
        </w:rPr>
        <w:t xml:space="preserve">Do companies </w:t>
      </w:r>
      <w:r w:rsidR="008A5D82">
        <w:rPr>
          <w:rFonts w:eastAsia="DengXian"/>
          <w:b/>
          <w:lang w:eastAsia="zh-CN"/>
        </w:rPr>
        <w:t>agree</w:t>
      </w:r>
      <w:r>
        <w:rPr>
          <w:rFonts w:eastAsia="DengXian"/>
          <w:b/>
          <w:lang w:eastAsia="zh-CN"/>
        </w:rPr>
        <w:t xml:space="preserve"> that more RAN1 inputs are still needed to judge whether to consider functionality identification as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E02317" w14:paraId="46EF09AE" w14:textId="77777777" w:rsidTr="001E3B36">
        <w:tc>
          <w:tcPr>
            <w:tcW w:w="2056" w:type="dxa"/>
            <w:shd w:val="clear" w:color="auto" w:fill="auto"/>
          </w:tcPr>
          <w:p w14:paraId="55BCB75E" w14:textId="77777777" w:rsidR="00E02317" w:rsidRPr="006468AD" w:rsidRDefault="00E02317"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43D37687" w14:textId="77777777" w:rsidR="00E02317" w:rsidRPr="006468AD" w:rsidRDefault="00E02317"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2276E9AB" w14:textId="77777777" w:rsidR="00E02317" w:rsidRPr="006468AD" w:rsidRDefault="00E02317" w:rsidP="006468AD">
            <w:pPr>
              <w:spacing w:line="276" w:lineRule="auto"/>
              <w:rPr>
                <w:rFonts w:eastAsia="DengXian"/>
                <w:b/>
                <w:lang w:eastAsia="zh-CN"/>
              </w:rPr>
            </w:pPr>
            <w:r w:rsidRPr="006468AD">
              <w:rPr>
                <w:rFonts w:eastAsia="DengXian"/>
                <w:b/>
                <w:lang w:eastAsia="zh-CN"/>
              </w:rPr>
              <w:t>Comments</w:t>
            </w:r>
          </w:p>
        </w:tc>
      </w:tr>
      <w:tr w:rsidR="001E3B36" w14:paraId="7FFE3550" w14:textId="77777777" w:rsidTr="001E3B36">
        <w:tc>
          <w:tcPr>
            <w:tcW w:w="2056" w:type="dxa"/>
            <w:shd w:val="clear" w:color="auto" w:fill="auto"/>
          </w:tcPr>
          <w:p w14:paraId="5B5339C4" w14:textId="77777777" w:rsidR="001E3B36" w:rsidRPr="006468AD" w:rsidRDefault="001E3B36" w:rsidP="001E3B36">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22DC0113" w14:textId="77777777" w:rsidR="001E3B36" w:rsidRPr="006468AD" w:rsidRDefault="001E3B36" w:rsidP="001E3B36">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D220CD1" w14:textId="77777777" w:rsidR="001E3B36" w:rsidRDefault="001E3B36" w:rsidP="001E3B36">
            <w:pPr>
              <w:spacing w:line="276" w:lineRule="auto"/>
              <w:rPr>
                <w:rFonts w:eastAsia="DengXian"/>
                <w:lang w:eastAsia="zh-CN"/>
              </w:rPr>
            </w:pPr>
            <w:r>
              <w:rPr>
                <w:rFonts w:eastAsia="DengXian" w:hint="eastAsia"/>
                <w:lang w:eastAsia="zh-CN"/>
              </w:rPr>
              <w:t>F</w:t>
            </w:r>
            <w:r>
              <w:rPr>
                <w:rFonts w:eastAsia="DengXian"/>
                <w:lang w:eastAsia="zh-CN"/>
              </w:rPr>
              <w:t>irstly, we think functionality identification is still under discussions in RAN1, so more RAN1 inputs will be helpful (but best efforts).</w:t>
            </w:r>
          </w:p>
          <w:p w14:paraId="4E52A2BD" w14:textId="77777777" w:rsidR="001E3B36" w:rsidRDefault="001E3B36" w:rsidP="001E3B36">
            <w:pPr>
              <w:spacing w:line="276" w:lineRule="auto"/>
              <w:rPr>
                <w:rFonts w:eastAsia="DengXian"/>
                <w:lang w:eastAsia="zh-CN"/>
              </w:rPr>
            </w:pPr>
            <w:r>
              <w:rPr>
                <w:rFonts w:eastAsia="DengXian" w:hint="eastAsia"/>
                <w:lang w:eastAsia="zh-CN"/>
              </w:rPr>
              <w:t>S</w:t>
            </w:r>
            <w:r>
              <w:rPr>
                <w:rFonts w:eastAsia="DengXian"/>
                <w:lang w:eastAsia="zh-CN"/>
              </w:rPr>
              <w:t xml:space="preserve">econdly, our views on model/functionality identification </w:t>
            </w:r>
            <w:proofErr w:type="gramStart"/>
            <w:r>
              <w:rPr>
                <w:rFonts w:eastAsia="DengXian"/>
                <w:lang w:eastAsia="zh-CN"/>
              </w:rPr>
              <w:t>is</w:t>
            </w:r>
            <w:proofErr w:type="gramEnd"/>
            <w:r>
              <w:rPr>
                <w:rFonts w:eastAsia="DengXian"/>
                <w:lang w:eastAsia="zh-CN"/>
              </w:rPr>
              <w:t xml:space="preserve"> that, the two ways can be </w:t>
            </w:r>
            <w:proofErr w:type="spellStart"/>
            <w:r>
              <w:rPr>
                <w:rFonts w:eastAsia="DengXian"/>
                <w:lang w:eastAsia="zh-CN"/>
              </w:rPr>
              <w:t>seprately</w:t>
            </w:r>
            <w:proofErr w:type="spellEnd"/>
            <w:r>
              <w:rPr>
                <w:rFonts w:eastAsia="DengXian"/>
                <w:lang w:eastAsia="zh-CN"/>
              </w:rPr>
              <w:t xml:space="preserve"> discussed in order to make either work. And then we may consider the combination, but it may take more time.</w:t>
            </w:r>
          </w:p>
          <w:p w14:paraId="533A0D64" w14:textId="77777777" w:rsidR="001E3B36" w:rsidRDefault="001E3B36" w:rsidP="001E3B36">
            <w:pPr>
              <w:spacing w:line="276" w:lineRule="auto"/>
              <w:rPr>
                <w:rFonts w:eastAsia="DengXian"/>
                <w:lang w:eastAsia="zh-CN"/>
              </w:rPr>
            </w:pPr>
          </w:p>
          <w:p w14:paraId="7520A245" w14:textId="77777777" w:rsidR="001E3B36" w:rsidRPr="006468AD" w:rsidRDefault="001E3B36" w:rsidP="001E3B36">
            <w:pPr>
              <w:spacing w:line="276" w:lineRule="auto"/>
              <w:rPr>
                <w:rFonts w:eastAsia="DengXian" w:hint="eastAsia"/>
                <w:lang w:eastAsia="zh-CN"/>
              </w:rPr>
            </w:pPr>
            <w:r>
              <w:rPr>
                <w:rFonts w:eastAsia="DengXian"/>
                <w:lang w:eastAsia="zh-CN"/>
              </w:rPr>
              <w:t xml:space="preserve">As discussed in our paper [20], we think sub use case level can be considered and legacy 3GPP framework of features could be considered for functionality identification. In other words, </w:t>
            </w:r>
            <w:r w:rsidR="00B368F9">
              <w:rPr>
                <w:rFonts w:eastAsia="DengXian"/>
                <w:lang w:eastAsia="zh-CN"/>
              </w:rPr>
              <w:t xml:space="preserve">a </w:t>
            </w:r>
            <w:r>
              <w:rPr>
                <w:rFonts w:eastAsia="DengXian"/>
                <w:lang w:eastAsia="zh-CN"/>
              </w:rPr>
              <w:t xml:space="preserve">functionality can be considered as a feature, and then the relevant LCM procedures can be largely simplified compared with model-based LCM procedures, </w:t>
            </w:r>
            <w:proofErr w:type="gramStart"/>
            <w:r>
              <w:rPr>
                <w:rFonts w:eastAsia="DengXian"/>
                <w:lang w:eastAsia="zh-CN"/>
              </w:rPr>
              <w:t>e.g.</w:t>
            </w:r>
            <w:proofErr w:type="gramEnd"/>
            <w:r>
              <w:rPr>
                <w:rFonts w:eastAsia="DengXian"/>
                <w:lang w:eastAsia="zh-CN"/>
              </w:rPr>
              <w:t xml:space="preserve"> model/model ID related procedures may not be needed any more.</w:t>
            </w:r>
          </w:p>
        </w:tc>
      </w:tr>
      <w:tr w:rsidR="001E3B36" w14:paraId="7F4D730C" w14:textId="77777777" w:rsidTr="001E3B36">
        <w:tc>
          <w:tcPr>
            <w:tcW w:w="2056" w:type="dxa"/>
            <w:shd w:val="clear" w:color="auto" w:fill="auto"/>
          </w:tcPr>
          <w:p w14:paraId="56502ED4" w14:textId="77777777" w:rsidR="001E3B36" w:rsidRPr="006468AD" w:rsidRDefault="00900655" w:rsidP="001E3B36">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5D216317" w14:textId="77777777" w:rsidR="001E3B36" w:rsidRPr="006468AD" w:rsidRDefault="00900655" w:rsidP="001E3B36">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4E34EA8" w14:textId="77777777" w:rsidR="001E3B36" w:rsidRPr="006468AD" w:rsidRDefault="001E3B36" w:rsidP="001E3B36">
            <w:pPr>
              <w:spacing w:line="276" w:lineRule="auto"/>
              <w:rPr>
                <w:rFonts w:eastAsia="DengXian"/>
                <w:lang w:eastAsia="zh-CN"/>
              </w:rPr>
            </w:pPr>
          </w:p>
        </w:tc>
      </w:tr>
      <w:tr w:rsidR="001E3B36" w14:paraId="28C0B2C3" w14:textId="77777777" w:rsidTr="001E3B36">
        <w:tc>
          <w:tcPr>
            <w:tcW w:w="2056" w:type="dxa"/>
            <w:shd w:val="clear" w:color="auto" w:fill="auto"/>
          </w:tcPr>
          <w:p w14:paraId="59438267" w14:textId="77777777" w:rsidR="001E3B36" w:rsidRPr="006468AD" w:rsidRDefault="000305C7" w:rsidP="001E3B36">
            <w:pPr>
              <w:spacing w:line="276" w:lineRule="auto"/>
              <w:rPr>
                <w:rFonts w:eastAsia="DengXian"/>
                <w:lang w:eastAsia="zh-CN"/>
              </w:rPr>
            </w:pPr>
            <w:r>
              <w:rPr>
                <w:rFonts w:eastAsia="DengXian"/>
                <w:lang w:eastAsia="zh-CN"/>
              </w:rPr>
              <w:t>NEC</w:t>
            </w:r>
          </w:p>
        </w:tc>
        <w:tc>
          <w:tcPr>
            <w:tcW w:w="1047" w:type="dxa"/>
            <w:shd w:val="clear" w:color="auto" w:fill="auto"/>
          </w:tcPr>
          <w:p w14:paraId="0DEE8AC1" w14:textId="77777777" w:rsidR="001E3B36" w:rsidRPr="006468AD" w:rsidRDefault="000305C7" w:rsidP="001E3B36">
            <w:pPr>
              <w:spacing w:line="276" w:lineRule="auto"/>
              <w:rPr>
                <w:rFonts w:eastAsia="DengXian"/>
                <w:lang w:eastAsia="zh-CN"/>
              </w:rPr>
            </w:pPr>
            <w:r>
              <w:rPr>
                <w:rFonts w:eastAsia="DengXian"/>
                <w:lang w:eastAsia="zh-CN"/>
              </w:rPr>
              <w:t>FFS</w:t>
            </w:r>
          </w:p>
        </w:tc>
        <w:tc>
          <w:tcPr>
            <w:tcW w:w="6183" w:type="dxa"/>
            <w:shd w:val="clear" w:color="auto" w:fill="auto"/>
          </w:tcPr>
          <w:p w14:paraId="134DBFB8" w14:textId="77777777" w:rsidR="001E3B36" w:rsidRPr="006468AD" w:rsidRDefault="000305C7" w:rsidP="001E3B36">
            <w:pPr>
              <w:spacing w:line="276" w:lineRule="auto"/>
              <w:rPr>
                <w:rFonts w:eastAsia="DengXian"/>
                <w:lang w:eastAsia="zh-CN"/>
              </w:rPr>
            </w:pPr>
            <w:r>
              <w:rPr>
                <w:rFonts w:eastAsia="DengXian"/>
                <w:lang w:eastAsia="zh-CN"/>
              </w:rPr>
              <w:t>We may need more input from RAN1 on the functionality identification</w:t>
            </w:r>
            <w:r w:rsidR="003D1822">
              <w:rPr>
                <w:rFonts w:eastAsia="DengXian"/>
                <w:lang w:eastAsia="zh-CN"/>
              </w:rPr>
              <w:t xml:space="preserve"> before answering the question. </w:t>
            </w:r>
          </w:p>
        </w:tc>
      </w:tr>
      <w:tr w:rsidR="006B1CA5" w14:paraId="30288923" w14:textId="77777777" w:rsidTr="001E3B36">
        <w:tc>
          <w:tcPr>
            <w:tcW w:w="2056" w:type="dxa"/>
            <w:shd w:val="clear" w:color="auto" w:fill="auto"/>
          </w:tcPr>
          <w:p w14:paraId="0396B02B"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46F1267B"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2C5E13C0" w14:textId="77777777" w:rsidR="006B1CA5" w:rsidRPr="006468AD" w:rsidRDefault="006B1CA5" w:rsidP="006B1CA5">
            <w:pPr>
              <w:spacing w:line="276" w:lineRule="auto"/>
              <w:rPr>
                <w:rFonts w:eastAsia="DengXian"/>
                <w:lang w:eastAsia="zh-CN"/>
              </w:rPr>
            </w:pPr>
          </w:p>
        </w:tc>
      </w:tr>
      <w:tr w:rsidR="00A302D7" w14:paraId="674D8B85" w14:textId="77777777" w:rsidTr="001E3B36">
        <w:tc>
          <w:tcPr>
            <w:tcW w:w="2056" w:type="dxa"/>
            <w:shd w:val="clear" w:color="auto" w:fill="auto"/>
          </w:tcPr>
          <w:p w14:paraId="1E21DC22"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1406C4B8"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2B57B71" w14:textId="77777777" w:rsidR="00A302D7" w:rsidRPr="006468AD" w:rsidRDefault="00A302D7" w:rsidP="00A302D7">
            <w:pPr>
              <w:spacing w:line="276" w:lineRule="auto"/>
              <w:rPr>
                <w:rFonts w:eastAsia="DengXian"/>
                <w:lang w:eastAsia="zh-CN"/>
              </w:rPr>
            </w:pPr>
            <w:r>
              <w:rPr>
                <w:rFonts w:eastAsia="DengXian" w:hint="eastAsia"/>
                <w:lang w:eastAsia="zh-CN"/>
              </w:rPr>
              <w:t>R</w:t>
            </w:r>
            <w:r>
              <w:rPr>
                <w:rFonts w:eastAsia="DengXian"/>
                <w:lang w:eastAsia="zh-CN"/>
              </w:rPr>
              <w:t>AN1 has put the FFS that the relationship between the model Identification and functionality identification. The conclusion of such FFS is a key factor to judge whether the model Id is coupled with the functionality identification or not.</w:t>
            </w:r>
          </w:p>
        </w:tc>
      </w:tr>
      <w:tr w:rsidR="004562A8" w14:paraId="7C42B9D8" w14:textId="77777777" w:rsidTr="001E3B36">
        <w:tc>
          <w:tcPr>
            <w:tcW w:w="2056" w:type="dxa"/>
            <w:shd w:val="clear" w:color="auto" w:fill="auto"/>
          </w:tcPr>
          <w:p w14:paraId="24EE559E" w14:textId="77777777" w:rsidR="004562A8" w:rsidRPr="006468AD" w:rsidRDefault="004562A8" w:rsidP="004562A8">
            <w:pPr>
              <w:spacing w:line="276" w:lineRule="auto"/>
              <w:rPr>
                <w:rFonts w:eastAsia="DengXian"/>
                <w:lang w:eastAsia="zh-CN"/>
              </w:rPr>
            </w:pPr>
            <w:r>
              <w:rPr>
                <w:rFonts w:eastAsia="DengXian"/>
                <w:lang w:eastAsia="zh-CN"/>
              </w:rPr>
              <w:t>Apple</w:t>
            </w:r>
          </w:p>
        </w:tc>
        <w:tc>
          <w:tcPr>
            <w:tcW w:w="1047" w:type="dxa"/>
            <w:shd w:val="clear" w:color="auto" w:fill="auto"/>
          </w:tcPr>
          <w:p w14:paraId="6657623E" w14:textId="77777777" w:rsidR="004562A8" w:rsidRPr="006468AD" w:rsidRDefault="004562A8" w:rsidP="004562A8">
            <w:pPr>
              <w:spacing w:line="276" w:lineRule="auto"/>
              <w:rPr>
                <w:rFonts w:eastAsia="DengXian"/>
                <w:lang w:eastAsia="zh-CN"/>
              </w:rPr>
            </w:pPr>
            <w:r>
              <w:rPr>
                <w:rFonts w:eastAsia="DengXian"/>
                <w:lang w:eastAsia="zh-CN"/>
              </w:rPr>
              <w:t>Yes</w:t>
            </w:r>
          </w:p>
        </w:tc>
        <w:tc>
          <w:tcPr>
            <w:tcW w:w="6183" w:type="dxa"/>
            <w:shd w:val="clear" w:color="auto" w:fill="auto"/>
          </w:tcPr>
          <w:p w14:paraId="4160C82E" w14:textId="77777777" w:rsidR="004562A8" w:rsidRDefault="004562A8" w:rsidP="004562A8">
            <w:pPr>
              <w:spacing w:line="276" w:lineRule="auto"/>
              <w:rPr>
                <w:rFonts w:eastAsia="DengXian"/>
                <w:lang w:eastAsia="zh-CN"/>
              </w:rPr>
            </w:pPr>
            <w:r>
              <w:rPr>
                <w:rFonts w:eastAsia="DengXian"/>
                <w:lang w:eastAsia="zh-CN"/>
              </w:rPr>
              <w:t>RAN1 can't achieve consensus on below issue2:</w:t>
            </w:r>
          </w:p>
          <w:p w14:paraId="38EC5684" w14:textId="77777777" w:rsidR="004562A8" w:rsidRDefault="004562A8" w:rsidP="004562A8">
            <w:pPr>
              <w:spacing w:line="276" w:lineRule="auto"/>
              <w:rPr>
                <w:rFonts w:eastAsia="DengXian"/>
                <w:lang w:eastAsia="zh-CN"/>
              </w:rPr>
            </w:pPr>
            <w:r>
              <w:rPr>
                <w:rFonts w:eastAsia="DengXian"/>
                <w:lang w:eastAsia="zh-CN"/>
              </w:rPr>
              <w:t xml:space="preserve"> 1) Granularity of </w:t>
            </w:r>
            <w:proofErr w:type="gramStart"/>
            <w:r>
              <w:rPr>
                <w:rFonts w:eastAsia="DengXian"/>
                <w:lang w:eastAsia="zh-CN"/>
              </w:rPr>
              <w:t>functionality based</w:t>
            </w:r>
            <w:proofErr w:type="gramEnd"/>
            <w:r>
              <w:rPr>
                <w:rFonts w:eastAsia="DengXian"/>
                <w:lang w:eastAsia="zh-CN"/>
              </w:rPr>
              <w:t xml:space="preserve"> LCM</w:t>
            </w:r>
          </w:p>
          <w:p w14:paraId="5DBFDC92" w14:textId="77777777" w:rsidR="004562A8" w:rsidRDefault="004562A8" w:rsidP="004562A8">
            <w:pPr>
              <w:spacing w:line="276" w:lineRule="auto"/>
              <w:rPr>
                <w:rFonts w:eastAsia="DengXian"/>
                <w:lang w:eastAsia="zh-CN"/>
              </w:rPr>
            </w:pPr>
            <w:r>
              <w:rPr>
                <w:rFonts w:eastAsia="DengXian"/>
                <w:lang w:eastAsia="zh-CN"/>
              </w:rPr>
              <w:t xml:space="preserve"> 2) Relationship between model ID based LCM and </w:t>
            </w:r>
            <w:proofErr w:type="gramStart"/>
            <w:r>
              <w:rPr>
                <w:rFonts w:eastAsia="DengXian"/>
                <w:lang w:eastAsia="zh-CN"/>
              </w:rPr>
              <w:t>functionality based</w:t>
            </w:r>
            <w:proofErr w:type="gramEnd"/>
            <w:r>
              <w:rPr>
                <w:rFonts w:eastAsia="DengXian"/>
                <w:lang w:eastAsia="zh-CN"/>
              </w:rPr>
              <w:t xml:space="preserve"> LCM </w:t>
            </w:r>
          </w:p>
          <w:p w14:paraId="247DA5FB" w14:textId="77777777" w:rsidR="004562A8" w:rsidRDefault="004562A8" w:rsidP="004562A8">
            <w:pPr>
              <w:spacing w:line="276" w:lineRule="auto"/>
              <w:rPr>
                <w:rFonts w:eastAsia="DengXian"/>
                <w:lang w:eastAsia="zh-CN"/>
              </w:rPr>
            </w:pPr>
          </w:p>
          <w:p w14:paraId="035558F7" w14:textId="77777777" w:rsidR="004562A8" w:rsidRPr="006468AD" w:rsidRDefault="004562A8" w:rsidP="004562A8">
            <w:pPr>
              <w:spacing w:line="276" w:lineRule="auto"/>
              <w:rPr>
                <w:rFonts w:eastAsia="DengXian"/>
                <w:lang w:eastAsia="zh-CN"/>
              </w:rPr>
            </w:pPr>
            <w:r>
              <w:rPr>
                <w:rFonts w:eastAsia="DengXian"/>
                <w:lang w:eastAsia="zh-CN"/>
              </w:rPr>
              <w:t xml:space="preserve">Thus, RAN2 conclusion (if any) will only confuse RAN1. We suggest RAN2 to focus on model ID based LCM, and revisit </w:t>
            </w:r>
            <w:proofErr w:type="gramStart"/>
            <w:r>
              <w:rPr>
                <w:rFonts w:eastAsia="DengXian"/>
                <w:lang w:eastAsia="zh-CN"/>
              </w:rPr>
              <w:t>functionality based</w:t>
            </w:r>
            <w:proofErr w:type="gramEnd"/>
            <w:r>
              <w:rPr>
                <w:rFonts w:eastAsia="DengXian"/>
                <w:lang w:eastAsia="zh-CN"/>
              </w:rPr>
              <w:t xml:space="preserve"> LCM only when RAN1 conclusion is clear.</w:t>
            </w:r>
          </w:p>
        </w:tc>
      </w:tr>
      <w:tr w:rsidR="0022700F" w14:paraId="3A5288B1" w14:textId="77777777" w:rsidTr="001E3B36">
        <w:tc>
          <w:tcPr>
            <w:tcW w:w="2056" w:type="dxa"/>
            <w:shd w:val="clear" w:color="auto" w:fill="auto"/>
          </w:tcPr>
          <w:p w14:paraId="26E08391"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0E24120B" w14:textId="77777777" w:rsidR="0022700F" w:rsidRPr="006468AD" w:rsidRDefault="0022700F" w:rsidP="0022700F">
            <w:pPr>
              <w:spacing w:line="276" w:lineRule="auto"/>
              <w:rPr>
                <w:rFonts w:eastAsia="DengXian"/>
                <w:lang w:eastAsia="zh-CN"/>
              </w:rPr>
            </w:pPr>
            <w:r>
              <w:rPr>
                <w:rFonts w:eastAsia="DengXian"/>
                <w:lang w:eastAsia="zh-CN"/>
              </w:rPr>
              <w:t>No</w:t>
            </w:r>
          </w:p>
        </w:tc>
        <w:tc>
          <w:tcPr>
            <w:tcW w:w="6183" w:type="dxa"/>
            <w:shd w:val="clear" w:color="auto" w:fill="auto"/>
          </w:tcPr>
          <w:p w14:paraId="18D4E499" w14:textId="77777777" w:rsidR="0022700F" w:rsidRPr="006468AD" w:rsidRDefault="0022700F" w:rsidP="0022700F">
            <w:pPr>
              <w:spacing w:line="276" w:lineRule="auto"/>
              <w:rPr>
                <w:rFonts w:eastAsia="DengXian"/>
                <w:lang w:eastAsia="zh-CN"/>
              </w:rPr>
            </w:pPr>
            <w:r>
              <w:rPr>
                <w:rFonts w:eastAsia="DengXian"/>
                <w:lang w:eastAsia="zh-CN"/>
              </w:rPr>
              <w:t xml:space="preserve">As we see it, RAN2 can already now separate these topics as distinct discussion. So perhaps RAN2 can already now agree that model-ID-based and functionality-based management are possible approaches. </w:t>
            </w:r>
            <w:r>
              <w:rPr>
                <w:rFonts w:eastAsia="DengXian"/>
                <w:lang w:eastAsia="zh-CN"/>
              </w:rPr>
              <w:br/>
            </w:r>
            <w:r>
              <w:rPr>
                <w:rFonts w:eastAsia="DengXian"/>
                <w:lang w:eastAsia="zh-CN"/>
              </w:rPr>
              <w:br/>
              <w:t xml:space="preserve">Note that we are not saying that functionality IDs are needed. On the </w:t>
            </w:r>
            <w:r>
              <w:rPr>
                <w:rFonts w:eastAsia="DengXian"/>
                <w:lang w:eastAsia="zh-CN"/>
              </w:rPr>
              <w:lastRenderedPageBreak/>
              <w:t xml:space="preserve">contrary, we think they are </w:t>
            </w:r>
            <w:proofErr w:type="gramStart"/>
            <w:r>
              <w:rPr>
                <w:rFonts w:eastAsia="DengXian"/>
                <w:lang w:eastAsia="zh-CN"/>
              </w:rPr>
              <w:t>not</w:t>
            </w:r>
            <w:proofErr w:type="gramEnd"/>
            <w:r>
              <w:rPr>
                <w:rFonts w:eastAsia="DengXian"/>
                <w:lang w:eastAsia="zh-CN"/>
              </w:rPr>
              <w:t xml:space="preserve"> and this could eventually be “business as usual” for RAN2 on how UEs indicate support for a functionality/feature. </w:t>
            </w:r>
          </w:p>
        </w:tc>
      </w:tr>
      <w:tr w:rsidR="0022700F" w14:paraId="44BB53C5" w14:textId="77777777" w:rsidTr="001E3B36">
        <w:tc>
          <w:tcPr>
            <w:tcW w:w="2056" w:type="dxa"/>
            <w:shd w:val="clear" w:color="auto" w:fill="auto"/>
          </w:tcPr>
          <w:p w14:paraId="0B52B03E" w14:textId="77777777" w:rsidR="0022700F" w:rsidRPr="006468AD" w:rsidRDefault="000804C0" w:rsidP="0022700F">
            <w:pPr>
              <w:spacing w:line="276" w:lineRule="auto"/>
              <w:rPr>
                <w:rFonts w:eastAsia="DengXian"/>
                <w:lang w:eastAsia="zh-CN"/>
              </w:rPr>
            </w:pPr>
            <w:r>
              <w:rPr>
                <w:rFonts w:eastAsia="DengXian"/>
                <w:lang w:eastAsia="zh-CN"/>
              </w:rPr>
              <w:lastRenderedPageBreak/>
              <w:t>T-Mobile USA</w:t>
            </w:r>
          </w:p>
        </w:tc>
        <w:tc>
          <w:tcPr>
            <w:tcW w:w="1047" w:type="dxa"/>
            <w:shd w:val="clear" w:color="auto" w:fill="auto"/>
          </w:tcPr>
          <w:p w14:paraId="7E3FE800" w14:textId="77777777" w:rsidR="0022700F" w:rsidRPr="006468AD" w:rsidRDefault="000804C0" w:rsidP="0022700F">
            <w:pPr>
              <w:spacing w:line="276" w:lineRule="auto"/>
              <w:rPr>
                <w:rFonts w:eastAsia="DengXian"/>
                <w:lang w:eastAsia="zh-CN"/>
              </w:rPr>
            </w:pPr>
            <w:r>
              <w:rPr>
                <w:rFonts w:eastAsia="DengXian"/>
                <w:lang w:eastAsia="zh-CN"/>
              </w:rPr>
              <w:t>No</w:t>
            </w:r>
          </w:p>
        </w:tc>
        <w:tc>
          <w:tcPr>
            <w:tcW w:w="6183" w:type="dxa"/>
            <w:shd w:val="clear" w:color="auto" w:fill="auto"/>
          </w:tcPr>
          <w:p w14:paraId="74B45204" w14:textId="2BA30758" w:rsidR="0022700F" w:rsidRPr="006468AD" w:rsidRDefault="004711FE" w:rsidP="0022700F">
            <w:pPr>
              <w:spacing w:line="276" w:lineRule="auto"/>
              <w:rPr>
                <w:rFonts w:eastAsia="DengXian"/>
                <w:lang w:eastAsia="zh-CN"/>
              </w:rPr>
            </w:pPr>
            <w:r>
              <w:rPr>
                <w:rFonts w:eastAsia="DengXian"/>
                <w:lang w:eastAsia="zh-CN"/>
              </w:rPr>
              <w:t>Functionality ID is a</w:t>
            </w:r>
            <w:r w:rsidR="00027BFC">
              <w:rPr>
                <w:rFonts w:eastAsia="DengXian"/>
                <w:lang w:eastAsia="zh-CN"/>
              </w:rPr>
              <w:t>n</w:t>
            </w:r>
            <w:r>
              <w:rPr>
                <w:rFonts w:eastAsia="DengXian"/>
                <w:lang w:eastAsia="zh-CN"/>
              </w:rPr>
              <w:t xml:space="preserve"> import part of AI/ML, current UE capabilities </w:t>
            </w:r>
            <w:proofErr w:type="gramStart"/>
            <w:r>
              <w:rPr>
                <w:rFonts w:eastAsia="DengXian"/>
                <w:lang w:eastAsia="zh-CN"/>
              </w:rPr>
              <w:t>isn’t</w:t>
            </w:r>
            <w:proofErr w:type="gramEnd"/>
            <w:r>
              <w:rPr>
                <w:rFonts w:eastAsia="DengXian"/>
                <w:lang w:eastAsia="zh-CN"/>
              </w:rPr>
              <w:t xml:space="preserve"> scalable to handle 10,000’s of model id’s.  </w:t>
            </w:r>
          </w:p>
        </w:tc>
      </w:tr>
    </w:tbl>
    <w:p w14:paraId="61899132" w14:textId="77777777" w:rsidR="00E02317" w:rsidRDefault="00E02317" w:rsidP="00E02317">
      <w:pPr>
        <w:pStyle w:val="BodyText"/>
        <w:rPr>
          <w:rFonts w:eastAsia="DengXian"/>
          <w:b/>
          <w:lang w:eastAsia="zh-CN"/>
        </w:rPr>
      </w:pPr>
    </w:p>
    <w:p w14:paraId="759402D4" w14:textId="77777777" w:rsidR="00E02317" w:rsidRDefault="00E02317" w:rsidP="00E02317">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4A3D6CC9" w14:textId="77777777" w:rsidR="00E02317" w:rsidRDefault="00E02317" w:rsidP="003320EC">
      <w:pPr>
        <w:pStyle w:val="BodyText"/>
        <w:rPr>
          <w:rFonts w:eastAsia="DengXian" w:hint="eastAsia"/>
          <w:lang w:eastAsia="zh-CN"/>
        </w:rPr>
      </w:pPr>
    </w:p>
    <w:p w14:paraId="318338E8" w14:textId="77777777" w:rsidR="008B5CE0" w:rsidRDefault="008B5CE0" w:rsidP="008B5CE0">
      <w:pPr>
        <w:pStyle w:val="BodyText"/>
        <w:rPr>
          <w:rFonts w:eastAsia="DengXian"/>
          <w:lang w:eastAsia="zh-CN"/>
        </w:rPr>
      </w:pPr>
      <w:r>
        <w:rPr>
          <w:rFonts w:eastAsia="DengXian"/>
          <w:lang w:eastAsia="zh-CN"/>
        </w:rPr>
        <w:t xml:space="preserve">As for model inference, the terminology definition is given below </w:t>
      </w:r>
      <w:r w:rsidR="00723F4A">
        <w:rPr>
          <w:rFonts w:eastAsia="DengXian"/>
          <w:lang w:eastAsia="zh-CN"/>
        </w:rPr>
        <w:t xml:space="preserve">for information </w:t>
      </w:r>
      <w:r>
        <w:rPr>
          <w:rFonts w:eastAsia="DengXian"/>
          <w:lang w:eastAsia="zh-C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6322"/>
      </w:tblGrid>
      <w:tr w:rsidR="008B5CE0" w:rsidRPr="00AE191E" w14:paraId="62760ED8" w14:textId="77777777" w:rsidTr="006468AD">
        <w:tc>
          <w:tcPr>
            <w:tcW w:w="2964" w:type="dxa"/>
            <w:shd w:val="clear" w:color="auto" w:fill="auto"/>
          </w:tcPr>
          <w:p w14:paraId="122AE69D" w14:textId="77777777" w:rsidR="008B5CE0" w:rsidRPr="00AE191E" w:rsidRDefault="008B5CE0" w:rsidP="006468AD">
            <w:pPr>
              <w:rPr>
                <w:color w:val="000000"/>
              </w:rPr>
            </w:pPr>
            <w:r w:rsidRPr="00AE191E">
              <w:rPr>
                <w:color w:val="000000"/>
              </w:rPr>
              <w:t>AI/ML model Inference</w:t>
            </w:r>
          </w:p>
        </w:tc>
        <w:tc>
          <w:tcPr>
            <w:tcW w:w="6322" w:type="dxa"/>
            <w:shd w:val="clear" w:color="auto" w:fill="auto"/>
          </w:tcPr>
          <w:p w14:paraId="12DDCFB5" w14:textId="77777777" w:rsidR="008B5CE0" w:rsidRPr="00AE191E" w:rsidRDefault="008B5CE0" w:rsidP="006468AD">
            <w:pPr>
              <w:rPr>
                <w:color w:val="000000"/>
              </w:rPr>
            </w:pPr>
            <w:r w:rsidRPr="00AE191E">
              <w:rPr>
                <w:color w:val="000000"/>
              </w:rPr>
              <w:t>A process of using a trained AI/ML model to produce a set of outputs based on a set of inputs</w:t>
            </w:r>
          </w:p>
        </w:tc>
      </w:tr>
    </w:tbl>
    <w:p w14:paraId="6624683B" w14:textId="77777777" w:rsidR="008B5CE0" w:rsidRDefault="008B5CE0" w:rsidP="008B5CE0">
      <w:pPr>
        <w:pStyle w:val="BodyText"/>
        <w:rPr>
          <w:rFonts w:eastAsia="DengXian"/>
          <w:lang w:eastAsia="zh-CN"/>
        </w:rPr>
      </w:pPr>
    </w:p>
    <w:p w14:paraId="1DBF91A0" w14:textId="77777777" w:rsidR="005F1B9B" w:rsidRDefault="005F1B9B" w:rsidP="008B5CE0">
      <w:pPr>
        <w:pStyle w:val="BodyText"/>
        <w:rPr>
          <w:rFonts w:eastAsia="DengXian"/>
          <w:lang w:eastAsia="zh-CN"/>
        </w:rPr>
      </w:pPr>
      <w:r>
        <w:rPr>
          <w:rFonts w:eastAsia="DengXian" w:hint="eastAsia"/>
          <w:lang w:eastAsia="zh-CN"/>
        </w:rPr>
        <w:t>C</w:t>
      </w:r>
      <w:r>
        <w:rPr>
          <w:rFonts w:eastAsia="DengXian"/>
          <w:lang w:eastAsia="zh-CN"/>
        </w:rPr>
        <w:t xml:space="preserve">onsidering </w:t>
      </w:r>
      <w:r w:rsidR="00682EBC">
        <w:rPr>
          <w:rFonts w:eastAsia="DengXian"/>
          <w:lang w:eastAsia="zh-CN"/>
        </w:rPr>
        <w:t xml:space="preserve">several </w:t>
      </w:r>
      <w:r>
        <w:rPr>
          <w:rFonts w:eastAsia="DengXian"/>
          <w:lang w:eastAsia="zh-CN"/>
        </w:rPr>
        <w:t xml:space="preserve">other procedures are tightly associated with inference procedure defined above, </w:t>
      </w:r>
      <w:r w:rsidR="00682EBC">
        <w:rPr>
          <w:rFonts w:eastAsia="DengXian"/>
          <w:lang w:eastAsia="zh-CN"/>
        </w:rPr>
        <w:t xml:space="preserve">all </w:t>
      </w:r>
      <w:r>
        <w:rPr>
          <w:rFonts w:eastAsia="DengXian"/>
          <w:lang w:eastAsia="zh-CN"/>
        </w:rPr>
        <w:t>the following procedures should be analyzed:</w:t>
      </w:r>
    </w:p>
    <w:p w14:paraId="59427A12" w14:textId="77777777" w:rsidR="005F1B9B" w:rsidRDefault="005F1B9B" w:rsidP="008B5CE0">
      <w:pPr>
        <w:pStyle w:val="BodyText"/>
        <w:rPr>
          <w:rFonts w:eastAsia="DengXian"/>
          <w:lang w:eastAsia="zh-CN"/>
        </w:rPr>
      </w:pPr>
      <w:r>
        <w:rPr>
          <w:rFonts w:eastAsia="DengXian"/>
          <w:lang w:eastAsia="zh-CN"/>
        </w:rPr>
        <w:t xml:space="preserve">Procedure1: data collection for model </w:t>
      </w:r>
      <w:proofErr w:type="gramStart"/>
      <w:r>
        <w:rPr>
          <w:rFonts w:eastAsia="DengXian"/>
          <w:lang w:eastAsia="zh-CN"/>
        </w:rPr>
        <w:t>inference;</w:t>
      </w:r>
      <w:proofErr w:type="gramEnd"/>
    </w:p>
    <w:p w14:paraId="6651E14C" w14:textId="77777777" w:rsidR="005F1B9B" w:rsidRDefault="005F1B9B" w:rsidP="008B5CE0">
      <w:pPr>
        <w:pStyle w:val="BodyText"/>
        <w:rPr>
          <w:rFonts w:eastAsia="DengXian"/>
          <w:lang w:eastAsia="zh-CN"/>
        </w:rPr>
      </w:pPr>
      <w:r>
        <w:rPr>
          <w:rFonts w:eastAsia="DengXian"/>
          <w:lang w:eastAsia="zh-CN"/>
        </w:rPr>
        <w:t xml:space="preserve">Procedure2: collected data </w:t>
      </w:r>
      <w:proofErr w:type="gramStart"/>
      <w:r>
        <w:rPr>
          <w:rFonts w:eastAsia="DengXian"/>
          <w:lang w:eastAsia="zh-CN"/>
        </w:rPr>
        <w:t>pre-processing;</w:t>
      </w:r>
      <w:proofErr w:type="gramEnd"/>
    </w:p>
    <w:p w14:paraId="6E3D1BDD" w14:textId="77777777" w:rsidR="005F1B9B" w:rsidRDefault="005F1B9B" w:rsidP="008B5CE0">
      <w:pPr>
        <w:pStyle w:val="BodyText"/>
        <w:rPr>
          <w:color w:val="000000"/>
        </w:rPr>
      </w:pPr>
      <w:r>
        <w:rPr>
          <w:rFonts w:eastAsia="DengXian"/>
          <w:lang w:eastAsia="zh-CN"/>
        </w:rPr>
        <w:t xml:space="preserve">Procedure3: </w:t>
      </w:r>
      <w:r w:rsidRPr="00AE191E">
        <w:rPr>
          <w:color w:val="000000"/>
        </w:rPr>
        <w:t xml:space="preserve">using a trained AI/ML model to produce a set of outputs based on a set of </w:t>
      </w:r>
      <w:proofErr w:type="gramStart"/>
      <w:r w:rsidRPr="00AE191E">
        <w:rPr>
          <w:color w:val="000000"/>
        </w:rPr>
        <w:t>inputs</w:t>
      </w:r>
      <w:r>
        <w:rPr>
          <w:color w:val="000000"/>
        </w:rPr>
        <w:t>;</w:t>
      </w:r>
      <w:proofErr w:type="gramEnd"/>
    </w:p>
    <w:p w14:paraId="3962E5C5" w14:textId="77777777" w:rsidR="005F1B9B" w:rsidRDefault="005F1B9B" w:rsidP="008B5CE0">
      <w:pPr>
        <w:pStyle w:val="BodyText"/>
        <w:rPr>
          <w:rFonts w:eastAsia="DengXian" w:hint="eastAsia"/>
          <w:lang w:eastAsia="zh-CN"/>
        </w:rPr>
      </w:pPr>
      <w:r>
        <w:rPr>
          <w:rFonts w:eastAsia="DengXian"/>
          <w:lang w:eastAsia="zh-CN"/>
        </w:rPr>
        <w:t xml:space="preserve">Procedure4: Post-processing for model outputs. </w:t>
      </w:r>
    </w:p>
    <w:p w14:paraId="22159368" w14:textId="77777777" w:rsidR="005F1B9B" w:rsidRDefault="005F1B9B" w:rsidP="008B5CE0">
      <w:pPr>
        <w:pStyle w:val="BodyText"/>
        <w:rPr>
          <w:rFonts w:eastAsia="DengXian"/>
          <w:lang w:eastAsia="zh-CN"/>
        </w:rPr>
      </w:pPr>
    </w:p>
    <w:p w14:paraId="30C4B248" w14:textId="77777777" w:rsidR="00AB4809" w:rsidRDefault="005F1B9B" w:rsidP="008B5CE0">
      <w:pPr>
        <w:pStyle w:val="BodyText"/>
        <w:rPr>
          <w:rFonts w:eastAsia="DengXian"/>
          <w:lang w:eastAsia="zh-CN"/>
        </w:rPr>
      </w:pPr>
      <w:r>
        <w:rPr>
          <w:rFonts w:eastAsia="DengXian" w:hint="eastAsia"/>
          <w:lang w:eastAsia="zh-CN"/>
        </w:rPr>
        <w:t>I</w:t>
      </w:r>
      <w:r>
        <w:rPr>
          <w:rFonts w:eastAsia="DengXian"/>
          <w:lang w:eastAsia="zh-CN"/>
        </w:rPr>
        <w:t xml:space="preserve">t’s obvious that the above model inference definition given by RAN1 only covers Procedure3, </w:t>
      </w:r>
      <w:r w:rsidR="008B5CE0">
        <w:rPr>
          <w:rFonts w:eastAsia="DengXian"/>
          <w:lang w:eastAsia="zh-CN"/>
        </w:rPr>
        <w:t>it seems that model ID is not used for model inference procedure</w:t>
      </w:r>
      <w:r w:rsidR="00AB4809">
        <w:rPr>
          <w:rFonts w:eastAsia="DengXian"/>
          <w:lang w:eastAsia="zh-CN"/>
        </w:rPr>
        <w:t xml:space="preserve">, </w:t>
      </w:r>
      <w:proofErr w:type="gramStart"/>
      <w:r w:rsidR="00AB4809">
        <w:rPr>
          <w:rFonts w:eastAsia="DengXian"/>
          <w:lang w:eastAsia="zh-CN"/>
        </w:rPr>
        <w:t>i.e.</w:t>
      </w:r>
      <w:proofErr w:type="gramEnd"/>
      <w:r w:rsidR="00AB4809">
        <w:rPr>
          <w:rFonts w:eastAsia="DengXian"/>
          <w:lang w:eastAsia="zh-CN"/>
        </w:rPr>
        <w:t xml:space="preserve"> Procedure3</w:t>
      </w:r>
      <w:r w:rsidR="008B5CE0">
        <w:rPr>
          <w:rFonts w:eastAsia="DengXian"/>
          <w:lang w:eastAsia="zh-CN"/>
        </w:rPr>
        <w:t xml:space="preserve">, but </w:t>
      </w:r>
      <w:r w:rsidR="00AB4809">
        <w:rPr>
          <w:rFonts w:eastAsia="DengXian"/>
          <w:lang w:eastAsia="zh-CN"/>
        </w:rPr>
        <w:t xml:space="preserve">for the rest Procedures, it’s more suitable for RAN1 to discuss whether model ID is used for these Procedures, i.e. Procedure1/2/4. From </w:t>
      </w:r>
      <w:r w:rsidR="00AB4809">
        <w:rPr>
          <w:rFonts w:eastAsia="DengXian"/>
          <w:bCs/>
          <w:lang w:eastAsia="zh-CN"/>
        </w:rPr>
        <w:t>offline</w:t>
      </w:r>
      <w:r w:rsidR="00AB4809" w:rsidRPr="00D2398D">
        <w:rPr>
          <w:rFonts w:eastAsia="DengXian"/>
          <w:bCs/>
          <w:lang w:eastAsia="zh-CN"/>
        </w:rPr>
        <w:t xml:space="preserve"> rapporteur</w:t>
      </w:r>
      <w:r w:rsidR="00AB4809">
        <w:rPr>
          <w:rFonts w:eastAsia="DengXian"/>
          <w:bCs/>
          <w:lang w:eastAsia="zh-CN"/>
        </w:rPr>
        <w:t xml:space="preserve"> perspective</w:t>
      </w:r>
      <w:r w:rsidR="00AB4809">
        <w:rPr>
          <w:rFonts w:eastAsia="DengXian" w:hint="eastAsia"/>
          <w:bCs/>
          <w:lang w:eastAsia="zh-CN"/>
        </w:rPr>
        <w:t>,</w:t>
      </w:r>
      <w:r w:rsidR="00AB4809">
        <w:rPr>
          <w:rFonts w:eastAsia="DengXian"/>
          <w:bCs/>
          <w:lang w:eastAsia="zh-CN"/>
        </w:rPr>
        <w:t xml:space="preserve"> we can focus on Procedure3 in this offline discussion, the </w:t>
      </w:r>
      <w:r w:rsidR="00AB4809">
        <w:rPr>
          <w:rFonts w:eastAsia="DengXian"/>
          <w:lang w:eastAsia="zh-CN"/>
        </w:rPr>
        <w:t>rest Procedures can be further clarified by RAN1.</w:t>
      </w:r>
    </w:p>
    <w:p w14:paraId="04F84229" w14:textId="77777777" w:rsidR="00AB4809" w:rsidRPr="00123A65" w:rsidRDefault="00AB4809" w:rsidP="00AB4809">
      <w:pPr>
        <w:spacing w:beforeLines="50" w:before="120" w:afterLines="50" w:after="120"/>
        <w:rPr>
          <w:rFonts w:eastAsia="DengXian"/>
          <w:lang w:eastAsia="zh-CN"/>
        </w:rPr>
      </w:pPr>
      <w:r>
        <w:rPr>
          <w:rFonts w:eastAsia="DengXian"/>
          <w:lang w:eastAsia="zh-CN"/>
        </w:rPr>
        <w:t>Companies are invited to share views on Q8. Please also take the Notes given in the introduction section into account when you have comments.</w:t>
      </w:r>
    </w:p>
    <w:p w14:paraId="430ED5BE" w14:textId="77777777" w:rsidR="00AB4809" w:rsidRPr="00A60C0E" w:rsidRDefault="00AB4809" w:rsidP="00AB4809">
      <w:pPr>
        <w:spacing w:beforeLines="50" w:before="120" w:afterLines="50" w:after="120"/>
        <w:rPr>
          <w:rFonts w:eastAsia="DengXian"/>
          <w:b/>
          <w:lang w:eastAsia="zh-CN"/>
        </w:rPr>
      </w:pPr>
      <w:r w:rsidRPr="00123A65">
        <w:rPr>
          <w:rFonts w:eastAsia="DengXian"/>
          <w:b/>
          <w:lang w:eastAsia="zh-CN"/>
        </w:rPr>
        <w:t>Q</w:t>
      </w:r>
      <w:r w:rsidR="00A57E64">
        <w:rPr>
          <w:rFonts w:eastAsia="DengXian"/>
          <w:b/>
          <w:lang w:eastAsia="zh-CN"/>
        </w:rPr>
        <w:t>8</w:t>
      </w:r>
      <w:r>
        <w:rPr>
          <w:rFonts w:eastAsia="DengXian"/>
          <w:b/>
          <w:lang w:eastAsia="zh-CN"/>
        </w:rPr>
        <w:t>:</w:t>
      </w:r>
      <w:r w:rsidRPr="00123A65">
        <w:rPr>
          <w:rFonts w:eastAsia="DengXian"/>
          <w:b/>
          <w:lang w:eastAsia="zh-CN"/>
        </w:rPr>
        <w:t xml:space="preserve"> </w:t>
      </w:r>
      <w:r>
        <w:rPr>
          <w:rFonts w:eastAsia="DengXian"/>
          <w:b/>
          <w:lang w:eastAsia="zh-CN"/>
        </w:rPr>
        <w:t xml:space="preserve">Do companies agree that model inference, i.e. </w:t>
      </w:r>
      <w:r w:rsidRPr="00AB4809">
        <w:rPr>
          <w:rFonts w:eastAsia="DengXian"/>
          <w:b/>
          <w:lang w:eastAsia="zh-CN"/>
        </w:rPr>
        <w:t>A process of using a trained AI/ML model to produce a set of outputs based on a set of inputs</w:t>
      </w:r>
      <w:r>
        <w:rPr>
          <w:rFonts w:eastAsia="DengXian"/>
          <w:b/>
          <w:lang w:eastAsia="zh-CN"/>
        </w:rPr>
        <w:t>, is not considered as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AB4809" w14:paraId="63B822DC" w14:textId="77777777" w:rsidTr="006468AD">
        <w:tc>
          <w:tcPr>
            <w:tcW w:w="2056" w:type="dxa"/>
            <w:shd w:val="clear" w:color="auto" w:fill="auto"/>
          </w:tcPr>
          <w:p w14:paraId="2B2AB25E" w14:textId="77777777" w:rsidR="00AB4809" w:rsidRPr="006468AD" w:rsidRDefault="00AB4809"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2009798C" w14:textId="77777777" w:rsidR="00AB4809" w:rsidRPr="006468AD" w:rsidRDefault="00AB4809"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2688A895" w14:textId="77777777" w:rsidR="00AB4809" w:rsidRPr="006468AD" w:rsidRDefault="00AB4809" w:rsidP="006468AD">
            <w:pPr>
              <w:spacing w:line="276" w:lineRule="auto"/>
              <w:rPr>
                <w:rFonts w:eastAsia="DengXian"/>
                <w:b/>
                <w:lang w:eastAsia="zh-CN"/>
              </w:rPr>
            </w:pPr>
            <w:r w:rsidRPr="006468AD">
              <w:rPr>
                <w:rFonts w:eastAsia="DengXian"/>
                <w:b/>
                <w:lang w:eastAsia="zh-CN"/>
              </w:rPr>
              <w:t>Comments</w:t>
            </w:r>
          </w:p>
        </w:tc>
      </w:tr>
      <w:tr w:rsidR="00AB4809" w14:paraId="08389F14" w14:textId="77777777" w:rsidTr="006468AD">
        <w:tc>
          <w:tcPr>
            <w:tcW w:w="2056" w:type="dxa"/>
            <w:shd w:val="clear" w:color="auto" w:fill="auto"/>
          </w:tcPr>
          <w:p w14:paraId="2A1E3DBF" w14:textId="77777777" w:rsidR="00AB4809" w:rsidRPr="006468AD" w:rsidRDefault="001E3B36" w:rsidP="006468AD">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65338A79" w14:textId="77777777" w:rsidR="00AB4809" w:rsidRPr="006468AD" w:rsidRDefault="001E3B36" w:rsidP="006468AD">
            <w:pPr>
              <w:spacing w:line="276" w:lineRule="auto"/>
              <w:rPr>
                <w:rFonts w:eastAsia="DengXian"/>
                <w:lang w:eastAsia="zh-CN"/>
              </w:rPr>
            </w:pPr>
            <w:r>
              <w:rPr>
                <w:rFonts w:eastAsia="DengXian" w:hint="eastAsia"/>
                <w:lang w:eastAsia="zh-CN"/>
              </w:rPr>
              <w:t>F</w:t>
            </w:r>
            <w:r>
              <w:rPr>
                <w:rFonts w:eastAsia="DengXian"/>
                <w:lang w:eastAsia="zh-CN"/>
              </w:rPr>
              <w:t>FS</w:t>
            </w:r>
          </w:p>
        </w:tc>
        <w:tc>
          <w:tcPr>
            <w:tcW w:w="6183" w:type="dxa"/>
            <w:shd w:val="clear" w:color="auto" w:fill="auto"/>
          </w:tcPr>
          <w:p w14:paraId="055425BE" w14:textId="77777777" w:rsidR="00AB4809" w:rsidRPr="006468AD" w:rsidRDefault="001E3B36" w:rsidP="006468AD">
            <w:pPr>
              <w:spacing w:line="276" w:lineRule="auto"/>
              <w:rPr>
                <w:rFonts w:eastAsia="DengXian"/>
                <w:lang w:eastAsia="zh-CN"/>
              </w:rPr>
            </w:pPr>
            <w:r>
              <w:rPr>
                <w:rFonts w:eastAsia="DengXian" w:hint="eastAsia"/>
                <w:lang w:eastAsia="zh-CN"/>
              </w:rPr>
              <w:t>T</w:t>
            </w:r>
            <w:r>
              <w:rPr>
                <w:rFonts w:eastAsia="DengXian"/>
                <w:lang w:eastAsia="zh-CN"/>
              </w:rPr>
              <w:t xml:space="preserve">oo early to decide. </w:t>
            </w:r>
            <w:r>
              <w:rPr>
                <w:rFonts w:eastAsia="DengXian" w:hint="eastAsia"/>
                <w:lang w:eastAsia="zh-CN"/>
              </w:rPr>
              <w:t>More</w:t>
            </w:r>
            <w:r>
              <w:rPr>
                <w:rFonts w:eastAsia="DengXian"/>
                <w:lang w:eastAsia="zh-CN"/>
              </w:rPr>
              <w:t xml:space="preserve"> RAN1 inputs will be helpful.</w:t>
            </w:r>
          </w:p>
        </w:tc>
      </w:tr>
      <w:tr w:rsidR="00AB4809" w14:paraId="1922CEB1" w14:textId="77777777" w:rsidTr="006468AD">
        <w:tc>
          <w:tcPr>
            <w:tcW w:w="2056" w:type="dxa"/>
            <w:shd w:val="clear" w:color="auto" w:fill="auto"/>
          </w:tcPr>
          <w:p w14:paraId="7F3B6674" w14:textId="77777777" w:rsidR="00AB4809" w:rsidRPr="006468AD" w:rsidRDefault="00900655" w:rsidP="006468AD">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24D66614" w14:textId="77777777" w:rsidR="00AB4809" w:rsidRPr="006468AD" w:rsidRDefault="00900655" w:rsidP="006468AD">
            <w:pPr>
              <w:spacing w:line="276" w:lineRule="auto"/>
              <w:rPr>
                <w:rFonts w:eastAsia="DengXian"/>
                <w:lang w:eastAsia="zh-CN"/>
              </w:rPr>
            </w:pPr>
            <w:r>
              <w:rPr>
                <w:rFonts w:eastAsia="DengXian"/>
                <w:lang w:eastAsia="zh-CN"/>
              </w:rPr>
              <w:t>Yes</w:t>
            </w:r>
          </w:p>
        </w:tc>
        <w:tc>
          <w:tcPr>
            <w:tcW w:w="6183" w:type="dxa"/>
            <w:shd w:val="clear" w:color="auto" w:fill="auto"/>
          </w:tcPr>
          <w:p w14:paraId="5016E382" w14:textId="77777777" w:rsidR="00AB4809" w:rsidRPr="006468AD" w:rsidRDefault="00900655" w:rsidP="006468AD">
            <w:pPr>
              <w:spacing w:line="276" w:lineRule="auto"/>
              <w:rPr>
                <w:rFonts w:eastAsia="DengXian"/>
                <w:lang w:eastAsia="zh-CN"/>
              </w:rPr>
            </w:pPr>
            <w:r>
              <w:rPr>
                <w:rFonts w:eastAsia="DengXian"/>
                <w:lang w:eastAsia="zh-CN"/>
              </w:rPr>
              <w:t>We understand the inference should be left to implementation. 3GPP would not specify how to make inference. But fine to keep it open in case RAN1 has related agreement.</w:t>
            </w:r>
          </w:p>
        </w:tc>
      </w:tr>
      <w:tr w:rsidR="00AB4809" w14:paraId="1AFB626B" w14:textId="77777777" w:rsidTr="006468AD">
        <w:tc>
          <w:tcPr>
            <w:tcW w:w="2056" w:type="dxa"/>
            <w:shd w:val="clear" w:color="auto" w:fill="auto"/>
          </w:tcPr>
          <w:p w14:paraId="67601552" w14:textId="77777777" w:rsidR="00AB4809" w:rsidRPr="006468AD" w:rsidRDefault="00730CAA" w:rsidP="006468AD">
            <w:pPr>
              <w:spacing w:line="276" w:lineRule="auto"/>
              <w:rPr>
                <w:rFonts w:eastAsia="DengXian"/>
                <w:lang w:eastAsia="zh-CN"/>
              </w:rPr>
            </w:pPr>
            <w:r>
              <w:rPr>
                <w:rFonts w:eastAsia="DengXian"/>
                <w:lang w:eastAsia="zh-CN"/>
              </w:rPr>
              <w:t>NEC</w:t>
            </w:r>
          </w:p>
        </w:tc>
        <w:tc>
          <w:tcPr>
            <w:tcW w:w="1047" w:type="dxa"/>
            <w:shd w:val="clear" w:color="auto" w:fill="auto"/>
          </w:tcPr>
          <w:p w14:paraId="6C1ECD64" w14:textId="77777777" w:rsidR="00AB4809" w:rsidRPr="006468AD" w:rsidRDefault="00730CAA" w:rsidP="006468AD">
            <w:pPr>
              <w:spacing w:line="276" w:lineRule="auto"/>
              <w:rPr>
                <w:rFonts w:eastAsia="DengXian"/>
                <w:lang w:eastAsia="zh-CN"/>
              </w:rPr>
            </w:pPr>
            <w:r>
              <w:rPr>
                <w:rFonts w:eastAsia="DengXian"/>
                <w:lang w:eastAsia="zh-CN"/>
              </w:rPr>
              <w:t>FFS</w:t>
            </w:r>
          </w:p>
        </w:tc>
        <w:tc>
          <w:tcPr>
            <w:tcW w:w="6183" w:type="dxa"/>
            <w:shd w:val="clear" w:color="auto" w:fill="auto"/>
          </w:tcPr>
          <w:p w14:paraId="74BA7707" w14:textId="77777777" w:rsidR="00AB4809" w:rsidRDefault="00730CAA" w:rsidP="006468AD">
            <w:pPr>
              <w:spacing w:line="276" w:lineRule="auto"/>
              <w:rPr>
                <w:rFonts w:eastAsia="DengXian"/>
                <w:lang w:eastAsia="zh-CN"/>
              </w:rPr>
            </w:pPr>
            <w:r>
              <w:rPr>
                <w:rFonts w:eastAsia="DengXian"/>
                <w:lang w:eastAsia="zh-CN"/>
              </w:rPr>
              <w:t>We may need more input from RAN1 before answering the question.</w:t>
            </w:r>
          </w:p>
          <w:p w14:paraId="30753191" w14:textId="77777777" w:rsidR="00E32F47" w:rsidRPr="006468AD" w:rsidRDefault="00E32F47" w:rsidP="006468AD">
            <w:pPr>
              <w:spacing w:line="276" w:lineRule="auto"/>
              <w:rPr>
                <w:rFonts w:eastAsia="DengXian"/>
                <w:lang w:eastAsia="zh-CN"/>
              </w:rPr>
            </w:pPr>
            <w:r w:rsidRPr="00E32F47">
              <w:rPr>
                <w:rFonts w:eastAsia="DengXian"/>
                <w:lang w:eastAsia="zh-CN"/>
              </w:rPr>
              <w:t>Model ID can be useful during model inference</w:t>
            </w:r>
            <w:r>
              <w:rPr>
                <w:rFonts w:eastAsia="DengXian"/>
                <w:lang w:eastAsia="zh-CN"/>
              </w:rPr>
              <w:t>,</w:t>
            </w:r>
            <w:r w:rsidRPr="00E32F47">
              <w:rPr>
                <w:rFonts w:eastAsia="DengXian"/>
                <w:lang w:eastAsia="zh-CN"/>
              </w:rPr>
              <w:t xml:space="preserve"> for example, </w:t>
            </w:r>
            <w:r>
              <w:rPr>
                <w:rFonts w:eastAsia="DengXian"/>
                <w:lang w:eastAsia="zh-CN"/>
              </w:rPr>
              <w:t xml:space="preserve">where </w:t>
            </w:r>
            <w:proofErr w:type="gramStart"/>
            <w:r w:rsidRPr="00E32F47">
              <w:rPr>
                <w:rFonts w:eastAsia="DengXian"/>
                <w:lang w:eastAsia="zh-CN"/>
              </w:rPr>
              <w:t>two sided</w:t>
            </w:r>
            <w:proofErr w:type="gramEnd"/>
            <w:r w:rsidRPr="00E32F47">
              <w:rPr>
                <w:rFonts w:eastAsia="DengXian"/>
                <w:lang w:eastAsia="zh-CN"/>
              </w:rPr>
              <w:t xml:space="preserve"> model applied or more than one models are activated.</w:t>
            </w:r>
          </w:p>
        </w:tc>
      </w:tr>
      <w:tr w:rsidR="006B1CA5" w14:paraId="6DD51FE4" w14:textId="77777777" w:rsidTr="006468AD">
        <w:tc>
          <w:tcPr>
            <w:tcW w:w="2056" w:type="dxa"/>
            <w:shd w:val="clear" w:color="auto" w:fill="auto"/>
          </w:tcPr>
          <w:p w14:paraId="38FB5513"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1CFB8834" w14:textId="77777777" w:rsidR="006B1CA5" w:rsidRPr="006468AD" w:rsidRDefault="006B1CA5" w:rsidP="006B1CA5">
            <w:pPr>
              <w:spacing w:line="276" w:lineRule="auto"/>
              <w:rPr>
                <w:rFonts w:eastAsia="DengXian"/>
                <w:lang w:eastAsia="zh-CN"/>
              </w:rPr>
            </w:pPr>
            <w:r>
              <w:rPr>
                <w:rFonts w:eastAsia="DengXian"/>
                <w:lang w:eastAsia="zh-CN"/>
              </w:rPr>
              <w:t>FFS</w:t>
            </w:r>
          </w:p>
        </w:tc>
        <w:tc>
          <w:tcPr>
            <w:tcW w:w="6183" w:type="dxa"/>
            <w:shd w:val="clear" w:color="auto" w:fill="auto"/>
          </w:tcPr>
          <w:p w14:paraId="78A5059C" w14:textId="77777777" w:rsidR="006B1CA5" w:rsidRPr="006468AD" w:rsidRDefault="006B1CA5" w:rsidP="006B1CA5">
            <w:pPr>
              <w:spacing w:line="276" w:lineRule="auto"/>
              <w:rPr>
                <w:rFonts w:eastAsia="DengXian"/>
                <w:lang w:eastAsia="zh-CN"/>
              </w:rPr>
            </w:pPr>
            <w:r>
              <w:rPr>
                <w:rFonts w:eastAsia="DengXian"/>
                <w:lang w:eastAsia="zh-CN"/>
              </w:rPr>
              <w:t>The request of input and report of output may associate with model ID.</w:t>
            </w:r>
          </w:p>
        </w:tc>
      </w:tr>
      <w:tr w:rsidR="00A302D7" w14:paraId="793BF81B" w14:textId="77777777" w:rsidTr="006468AD">
        <w:tc>
          <w:tcPr>
            <w:tcW w:w="2056" w:type="dxa"/>
            <w:shd w:val="clear" w:color="auto" w:fill="auto"/>
          </w:tcPr>
          <w:p w14:paraId="24354F29"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2C2AAFF0" w14:textId="77777777" w:rsidR="00A302D7" w:rsidRPr="006468AD" w:rsidRDefault="00A302D7" w:rsidP="00A302D7">
            <w:pPr>
              <w:spacing w:line="276" w:lineRule="auto"/>
              <w:rPr>
                <w:rFonts w:eastAsia="DengXian"/>
                <w:lang w:eastAsia="zh-CN"/>
              </w:rPr>
            </w:pPr>
            <w:r>
              <w:rPr>
                <w:rFonts w:eastAsia="DengXian" w:hint="eastAsia"/>
                <w:lang w:eastAsia="zh-CN"/>
              </w:rPr>
              <w:t>C</w:t>
            </w:r>
            <w:r>
              <w:rPr>
                <w:rFonts w:eastAsia="DengXian"/>
                <w:lang w:eastAsia="zh-CN"/>
              </w:rPr>
              <w:t>omment</w:t>
            </w:r>
          </w:p>
        </w:tc>
        <w:tc>
          <w:tcPr>
            <w:tcW w:w="6183" w:type="dxa"/>
            <w:shd w:val="clear" w:color="auto" w:fill="auto"/>
          </w:tcPr>
          <w:p w14:paraId="7CAC4E12" w14:textId="77777777" w:rsidR="00A302D7" w:rsidRPr="006468AD" w:rsidRDefault="00A302D7" w:rsidP="00A302D7">
            <w:pPr>
              <w:spacing w:line="276" w:lineRule="auto"/>
              <w:rPr>
                <w:rFonts w:eastAsia="DengXian"/>
                <w:lang w:eastAsia="zh-CN"/>
              </w:rPr>
            </w:pPr>
            <w:r>
              <w:rPr>
                <w:rFonts w:eastAsia="DengXian"/>
                <w:lang w:eastAsia="zh-CN"/>
              </w:rPr>
              <w:t>It is a really confusing question, is there any difference between the model inference and model activation?? To our understanding, to activate an AI model is equal to start the corresponding model inference.</w:t>
            </w:r>
          </w:p>
        </w:tc>
      </w:tr>
      <w:tr w:rsidR="004562A8" w14:paraId="4F88BAC9" w14:textId="77777777" w:rsidTr="006468AD">
        <w:tc>
          <w:tcPr>
            <w:tcW w:w="2056" w:type="dxa"/>
            <w:shd w:val="clear" w:color="auto" w:fill="auto"/>
          </w:tcPr>
          <w:p w14:paraId="0CAA0F7C" w14:textId="77777777" w:rsidR="004562A8" w:rsidRPr="006468AD" w:rsidRDefault="004562A8" w:rsidP="004562A8">
            <w:pPr>
              <w:spacing w:line="276" w:lineRule="auto"/>
              <w:rPr>
                <w:rFonts w:eastAsia="DengXian"/>
                <w:lang w:eastAsia="zh-CN"/>
              </w:rPr>
            </w:pPr>
            <w:r>
              <w:rPr>
                <w:rFonts w:eastAsia="DengXian"/>
                <w:lang w:eastAsia="zh-CN"/>
              </w:rPr>
              <w:t>Apple</w:t>
            </w:r>
          </w:p>
        </w:tc>
        <w:tc>
          <w:tcPr>
            <w:tcW w:w="1047" w:type="dxa"/>
            <w:shd w:val="clear" w:color="auto" w:fill="auto"/>
          </w:tcPr>
          <w:p w14:paraId="7320BC45" w14:textId="77777777" w:rsidR="004562A8" w:rsidRPr="006468AD" w:rsidRDefault="004562A8" w:rsidP="004562A8">
            <w:pPr>
              <w:spacing w:line="276" w:lineRule="auto"/>
              <w:rPr>
                <w:rFonts w:eastAsia="DengXian"/>
                <w:lang w:eastAsia="zh-CN"/>
              </w:rPr>
            </w:pPr>
            <w:r>
              <w:rPr>
                <w:rFonts w:eastAsia="DengXian"/>
                <w:lang w:eastAsia="zh-CN"/>
              </w:rPr>
              <w:t>Leave it to RAN1</w:t>
            </w:r>
          </w:p>
        </w:tc>
        <w:tc>
          <w:tcPr>
            <w:tcW w:w="6183" w:type="dxa"/>
            <w:shd w:val="clear" w:color="auto" w:fill="auto"/>
          </w:tcPr>
          <w:p w14:paraId="49E3940F" w14:textId="77777777" w:rsidR="004562A8" w:rsidRDefault="00380A74" w:rsidP="004562A8">
            <w:pPr>
              <w:spacing w:line="276" w:lineRule="auto"/>
              <w:rPr>
                <w:rFonts w:eastAsia="DengXian"/>
                <w:lang w:eastAsia="zh-CN"/>
              </w:rPr>
            </w:pPr>
            <w:r>
              <w:rPr>
                <w:rFonts w:eastAsia="DengXian"/>
                <w:lang w:eastAsia="zh-CN"/>
              </w:rPr>
              <w:t xml:space="preserve">We also think this question is confusing because RAN2 don't touch model inference before. </w:t>
            </w:r>
            <w:r w:rsidR="00886501">
              <w:rPr>
                <w:rFonts w:eastAsia="DengXian"/>
                <w:lang w:eastAsia="zh-CN"/>
              </w:rPr>
              <w:t>So</w:t>
            </w:r>
            <w:r w:rsidR="009850F3">
              <w:rPr>
                <w:rFonts w:eastAsia="DengXian"/>
                <w:lang w:eastAsia="zh-CN"/>
              </w:rPr>
              <w:t>,</w:t>
            </w:r>
            <w:r w:rsidR="00886501">
              <w:rPr>
                <w:rFonts w:eastAsia="DengXian"/>
                <w:lang w:eastAsia="zh-CN"/>
              </w:rPr>
              <w:t xml:space="preserve"> different companies have different understanding on what is model inference.</w:t>
            </w:r>
          </w:p>
          <w:p w14:paraId="3AB3D9FE" w14:textId="77777777" w:rsidR="00886501" w:rsidRDefault="00886501" w:rsidP="004562A8">
            <w:pPr>
              <w:spacing w:line="276" w:lineRule="auto"/>
              <w:rPr>
                <w:rFonts w:eastAsia="DengXian"/>
                <w:lang w:eastAsia="zh-CN"/>
              </w:rPr>
            </w:pPr>
          </w:p>
          <w:p w14:paraId="20BEB73F" w14:textId="77777777" w:rsidR="004562A8" w:rsidRPr="006468AD" w:rsidRDefault="004562A8" w:rsidP="004562A8">
            <w:pPr>
              <w:spacing w:line="276" w:lineRule="auto"/>
              <w:rPr>
                <w:rFonts w:eastAsia="DengXian"/>
                <w:lang w:eastAsia="zh-CN"/>
              </w:rPr>
            </w:pPr>
            <w:r>
              <w:rPr>
                <w:rFonts w:eastAsia="DengXian"/>
                <w:lang w:eastAsia="zh-CN"/>
              </w:rPr>
              <w:t>Because RAN1 is leading study model inference</w:t>
            </w:r>
            <w:r w:rsidR="00886501">
              <w:rPr>
                <w:rFonts w:eastAsia="DengXian"/>
                <w:lang w:eastAsia="zh-CN"/>
              </w:rPr>
              <w:t xml:space="preserve">, </w:t>
            </w:r>
            <w:r>
              <w:rPr>
                <w:rFonts w:eastAsia="DengXian"/>
                <w:lang w:eastAsia="zh-CN"/>
              </w:rPr>
              <w:t xml:space="preserve">we think the conclusion should be made in RAN1. RAN2 can just wait RAN1.  </w:t>
            </w:r>
          </w:p>
        </w:tc>
      </w:tr>
      <w:tr w:rsidR="0022700F" w14:paraId="5310BDAD" w14:textId="77777777" w:rsidTr="006468AD">
        <w:tc>
          <w:tcPr>
            <w:tcW w:w="2056" w:type="dxa"/>
            <w:shd w:val="clear" w:color="auto" w:fill="auto"/>
          </w:tcPr>
          <w:p w14:paraId="4B729520"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05CFB9E1" w14:textId="77777777" w:rsidR="0022700F" w:rsidRPr="006468AD" w:rsidRDefault="0022700F" w:rsidP="0022700F">
            <w:pPr>
              <w:spacing w:line="276" w:lineRule="auto"/>
              <w:rPr>
                <w:rFonts w:eastAsia="DengXian"/>
                <w:lang w:eastAsia="zh-CN"/>
              </w:rPr>
            </w:pPr>
            <w:r>
              <w:rPr>
                <w:rFonts w:eastAsia="DengXian"/>
                <w:lang w:eastAsia="zh-CN"/>
              </w:rPr>
              <w:t>Yes</w:t>
            </w:r>
          </w:p>
        </w:tc>
        <w:tc>
          <w:tcPr>
            <w:tcW w:w="6183" w:type="dxa"/>
            <w:shd w:val="clear" w:color="auto" w:fill="auto"/>
          </w:tcPr>
          <w:p w14:paraId="0D1AAAA2" w14:textId="77777777" w:rsidR="0022700F" w:rsidRPr="006468AD" w:rsidRDefault="0022700F" w:rsidP="0022700F">
            <w:pPr>
              <w:spacing w:line="276" w:lineRule="auto"/>
              <w:rPr>
                <w:rFonts w:eastAsia="DengXian"/>
                <w:lang w:eastAsia="zh-CN"/>
              </w:rPr>
            </w:pPr>
            <w:r>
              <w:rPr>
                <w:rFonts w:eastAsia="DengXian"/>
                <w:lang w:eastAsia="zh-CN"/>
              </w:rPr>
              <w:t>Agree with the intention, but uncertain whether we need to agree to this. Perhaps some further clarification is needed?</w:t>
            </w:r>
            <w:r>
              <w:rPr>
                <w:rFonts w:eastAsia="DengXian"/>
                <w:lang w:eastAsia="zh-CN"/>
              </w:rPr>
              <w:br/>
              <w:t xml:space="preserve">In principle, when the inference process is being carried, one can assume </w:t>
            </w:r>
            <w:r>
              <w:rPr>
                <w:rFonts w:eastAsia="DengXian"/>
                <w:lang w:eastAsia="zh-CN"/>
              </w:rPr>
              <w:lastRenderedPageBreak/>
              <w:t>that the model has been signaled/configured/activated/</w:t>
            </w:r>
            <w:proofErr w:type="spellStart"/>
            <w:r>
              <w:rPr>
                <w:rFonts w:eastAsia="DengXian"/>
                <w:lang w:eastAsia="zh-CN"/>
              </w:rPr>
              <w:t>etc</w:t>
            </w:r>
            <w:proofErr w:type="spellEnd"/>
            <w:r>
              <w:rPr>
                <w:rFonts w:eastAsia="DengXian"/>
                <w:lang w:eastAsia="zh-CN"/>
              </w:rPr>
              <w:t xml:space="preserve">… </w:t>
            </w:r>
          </w:p>
        </w:tc>
      </w:tr>
      <w:tr w:rsidR="0022700F" w14:paraId="3892FFEB" w14:textId="77777777" w:rsidTr="006468AD">
        <w:tc>
          <w:tcPr>
            <w:tcW w:w="2056" w:type="dxa"/>
            <w:shd w:val="clear" w:color="auto" w:fill="auto"/>
          </w:tcPr>
          <w:p w14:paraId="444971DC" w14:textId="77777777" w:rsidR="0022700F" w:rsidRPr="006468AD" w:rsidRDefault="00223B69" w:rsidP="0022700F">
            <w:pPr>
              <w:spacing w:line="276" w:lineRule="auto"/>
              <w:rPr>
                <w:rFonts w:eastAsia="DengXian"/>
                <w:lang w:eastAsia="zh-CN"/>
              </w:rPr>
            </w:pPr>
            <w:r>
              <w:rPr>
                <w:rFonts w:eastAsia="DengXian"/>
                <w:lang w:eastAsia="zh-CN"/>
              </w:rPr>
              <w:lastRenderedPageBreak/>
              <w:t>T-Mobile USA</w:t>
            </w:r>
          </w:p>
        </w:tc>
        <w:tc>
          <w:tcPr>
            <w:tcW w:w="1047" w:type="dxa"/>
            <w:shd w:val="clear" w:color="auto" w:fill="auto"/>
          </w:tcPr>
          <w:p w14:paraId="50A1E0DC" w14:textId="77777777" w:rsidR="0022700F" w:rsidRPr="006468AD" w:rsidRDefault="00223B69" w:rsidP="0022700F">
            <w:pPr>
              <w:spacing w:line="276" w:lineRule="auto"/>
              <w:rPr>
                <w:rFonts w:eastAsia="DengXian"/>
                <w:lang w:eastAsia="zh-CN"/>
              </w:rPr>
            </w:pPr>
            <w:r>
              <w:rPr>
                <w:rFonts w:eastAsia="DengXian"/>
                <w:lang w:eastAsia="zh-CN"/>
              </w:rPr>
              <w:t>No</w:t>
            </w:r>
          </w:p>
        </w:tc>
        <w:tc>
          <w:tcPr>
            <w:tcW w:w="6183" w:type="dxa"/>
            <w:shd w:val="clear" w:color="auto" w:fill="auto"/>
          </w:tcPr>
          <w:p w14:paraId="6D3C2CE3" w14:textId="77777777" w:rsidR="0022700F" w:rsidRPr="006468AD" w:rsidRDefault="00223B69" w:rsidP="0022700F">
            <w:pPr>
              <w:spacing w:line="276" w:lineRule="auto"/>
              <w:rPr>
                <w:rFonts w:eastAsia="DengXian"/>
                <w:lang w:eastAsia="zh-CN"/>
              </w:rPr>
            </w:pPr>
            <w:r>
              <w:rPr>
                <w:rFonts w:eastAsia="DengXian"/>
                <w:lang w:eastAsia="zh-CN"/>
              </w:rPr>
              <w:t xml:space="preserve">Question is confusing. Model ID must refer to a single inference, </w:t>
            </w:r>
            <w:r w:rsidR="0012293F">
              <w:rPr>
                <w:rFonts w:eastAsia="DengXian"/>
                <w:lang w:eastAsia="zh-CN"/>
              </w:rPr>
              <w:t>if model outputs are allowed to change based on implementation, then there is no way to test or monitor the performance of the model in a real network.  A</w:t>
            </w:r>
            <w:r>
              <w:rPr>
                <w:rFonts w:eastAsia="DengXian"/>
                <w:lang w:eastAsia="zh-CN"/>
              </w:rPr>
              <w:t xml:space="preserve">ny inference </w:t>
            </w:r>
            <w:r w:rsidR="0012293F">
              <w:rPr>
                <w:rFonts w:eastAsia="DengXian"/>
                <w:lang w:eastAsia="zh-CN"/>
              </w:rPr>
              <w:t xml:space="preserve">change needs to </w:t>
            </w:r>
            <w:r>
              <w:rPr>
                <w:rFonts w:eastAsia="DengXian"/>
                <w:lang w:eastAsia="zh-CN"/>
              </w:rPr>
              <w:t xml:space="preserve">trigger a new model ID. </w:t>
            </w:r>
          </w:p>
        </w:tc>
      </w:tr>
    </w:tbl>
    <w:p w14:paraId="7A70B328" w14:textId="77777777" w:rsidR="00AB4809" w:rsidRDefault="00AB4809" w:rsidP="00AB4809">
      <w:pPr>
        <w:pStyle w:val="BodyText"/>
        <w:rPr>
          <w:rFonts w:eastAsia="DengXian"/>
          <w:b/>
          <w:lang w:eastAsia="zh-CN"/>
        </w:rPr>
      </w:pPr>
    </w:p>
    <w:p w14:paraId="50960F19" w14:textId="77777777" w:rsidR="00AB4809" w:rsidRDefault="00AB4809" w:rsidP="00AB4809">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27CE1ECE" w14:textId="77777777" w:rsidR="00AB4809" w:rsidRDefault="00AB4809" w:rsidP="00AB4809">
      <w:pPr>
        <w:pStyle w:val="BodyText"/>
        <w:rPr>
          <w:rFonts w:eastAsia="DengXian" w:hint="eastAsia"/>
          <w:lang w:eastAsia="zh-CN"/>
        </w:rPr>
      </w:pPr>
    </w:p>
    <w:p w14:paraId="29808DD1" w14:textId="77777777" w:rsidR="00F823CA" w:rsidRPr="00AF2B0E" w:rsidRDefault="00F823CA" w:rsidP="00AF2B0E">
      <w:pPr>
        <w:pStyle w:val="Doc-text2"/>
        <w:ind w:left="0" w:firstLine="0"/>
        <w:rPr>
          <w:rFonts w:ascii="Times New Roman" w:eastAsia="DengXian" w:hAnsi="Times New Roman"/>
          <w:szCs w:val="24"/>
          <w:lang w:val="en-US" w:eastAsia="zh-CN"/>
        </w:rPr>
      </w:pPr>
      <w:r w:rsidRPr="00500B9C">
        <w:rPr>
          <w:rFonts w:ascii="Times New Roman" w:eastAsia="DengXian" w:hAnsi="Times New Roman"/>
          <w:szCs w:val="24"/>
          <w:lang w:val="en-US" w:eastAsia="zh-CN"/>
        </w:rPr>
        <w:t xml:space="preserve">When it comes to mode monitoring, </w:t>
      </w:r>
      <w:r w:rsidR="00AF2B0E">
        <w:rPr>
          <w:rFonts w:ascii="Times New Roman" w:eastAsia="DengXian" w:hAnsi="Times New Roman"/>
          <w:szCs w:val="24"/>
          <w:lang w:val="en-US" w:eastAsia="zh-CN"/>
        </w:rPr>
        <w:t>s</w:t>
      </w:r>
      <w:r w:rsidR="00500B9C" w:rsidRPr="00500B9C">
        <w:rPr>
          <w:rFonts w:ascii="Times New Roman" w:eastAsia="DengXian" w:hAnsi="Times New Roman"/>
          <w:szCs w:val="24"/>
          <w:lang w:val="en-US" w:eastAsia="zh-CN"/>
        </w:rPr>
        <w:t xml:space="preserve">everal proponents also think </w:t>
      </w:r>
      <w:r w:rsidR="00AF2B0E">
        <w:rPr>
          <w:rFonts w:ascii="Times New Roman" w:eastAsia="DengXian" w:hAnsi="Times New Roman"/>
          <w:szCs w:val="24"/>
          <w:lang w:val="en-US" w:eastAsia="zh-CN"/>
        </w:rPr>
        <w:t>model ID</w:t>
      </w:r>
      <w:r w:rsidR="00500B9C" w:rsidRPr="00500B9C">
        <w:rPr>
          <w:rFonts w:ascii="Times New Roman" w:eastAsia="DengXian" w:hAnsi="Times New Roman"/>
          <w:szCs w:val="24"/>
          <w:lang w:val="en-US" w:eastAsia="zh-CN"/>
        </w:rPr>
        <w:t xml:space="preserve"> can be used for model </w:t>
      </w:r>
      <w:r w:rsidR="00AF2B0E">
        <w:rPr>
          <w:rFonts w:ascii="Times New Roman" w:eastAsia="DengXian" w:hAnsi="Times New Roman"/>
          <w:szCs w:val="24"/>
          <w:lang w:val="en-US" w:eastAsia="zh-CN"/>
        </w:rPr>
        <w:t>monitoring</w:t>
      </w:r>
      <w:r w:rsidR="00500B9C" w:rsidRPr="00500B9C">
        <w:rPr>
          <w:rFonts w:ascii="Times New Roman" w:eastAsia="DengXian" w:hAnsi="Times New Roman"/>
          <w:szCs w:val="24"/>
          <w:lang w:val="en-US" w:eastAsia="zh-CN"/>
        </w:rPr>
        <w:t xml:space="preserve"> [9]</w:t>
      </w:r>
      <w:r w:rsidR="00AF2B0E">
        <w:rPr>
          <w:rFonts w:ascii="Times New Roman" w:eastAsia="DengXian" w:hAnsi="Times New Roman"/>
          <w:szCs w:val="24"/>
          <w:lang w:val="en-US" w:eastAsia="zh-CN"/>
        </w:rPr>
        <w:t>[10]</w:t>
      </w:r>
      <w:r w:rsidR="00500B9C" w:rsidRPr="00500B9C">
        <w:rPr>
          <w:rFonts w:ascii="Times New Roman" w:eastAsia="DengXian" w:hAnsi="Times New Roman"/>
          <w:szCs w:val="24"/>
          <w:lang w:val="en-US" w:eastAsia="zh-CN"/>
        </w:rPr>
        <w:t>[</w:t>
      </w:r>
      <w:r w:rsidR="00AF2B0E">
        <w:rPr>
          <w:rFonts w:ascii="Times New Roman" w:eastAsia="DengXian" w:hAnsi="Times New Roman"/>
          <w:szCs w:val="24"/>
          <w:lang w:val="en-US" w:eastAsia="zh-CN"/>
        </w:rPr>
        <w:t>20</w:t>
      </w:r>
      <w:r w:rsidR="00500B9C" w:rsidRPr="00500B9C">
        <w:rPr>
          <w:rFonts w:ascii="Times New Roman" w:eastAsia="DengXian" w:hAnsi="Times New Roman"/>
          <w:szCs w:val="24"/>
          <w:lang w:val="en-US" w:eastAsia="zh-CN"/>
        </w:rPr>
        <w:t>]</w:t>
      </w:r>
      <w:r w:rsidR="00F2179B" w:rsidRPr="00F2179B">
        <w:rPr>
          <w:rFonts w:ascii="Times New Roman" w:eastAsia="DengXian" w:hAnsi="Times New Roman"/>
          <w:szCs w:val="24"/>
          <w:lang w:val="en-US" w:eastAsia="zh-CN"/>
        </w:rPr>
        <w:t>[21]</w:t>
      </w:r>
      <w:r w:rsidR="00AF2B0E">
        <w:rPr>
          <w:rFonts w:ascii="Times New Roman" w:eastAsia="DengXian" w:hAnsi="Times New Roman"/>
          <w:szCs w:val="24"/>
          <w:lang w:val="en-US" w:eastAsia="zh-CN"/>
        </w:rPr>
        <w:t xml:space="preserve">, </w:t>
      </w:r>
      <w:r w:rsidRPr="00AF2B0E">
        <w:rPr>
          <w:rFonts w:ascii="Times New Roman" w:eastAsia="DengXian" w:hAnsi="Times New Roman"/>
          <w:szCs w:val="24"/>
          <w:lang w:val="en-US" w:eastAsia="zh-CN"/>
        </w:rPr>
        <w:t>the following sub-use cases may be involved:</w:t>
      </w:r>
    </w:p>
    <w:p w14:paraId="43CD619E" w14:textId="77777777" w:rsidR="00F823CA" w:rsidRDefault="00F823CA" w:rsidP="00F823CA">
      <w:pPr>
        <w:pStyle w:val="BodyText"/>
        <w:rPr>
          <w:rFonts w:eastAsia="DengXian"/>
          <w:lang w:eastAsia="zh-CN"/>
        </w:rPr>
      </w:pPr>
      <w:r>
        <w:rPr>
          <w:rFonts w:eastAsia="DengXian" w:hint="eastAsia"/>
          <w:lang w:eastAsia="zh-CN"/>
        </w:rPr>
        <w:t>C</w:t>
      </w:r>
      <w:r>
        <w:rPr>
          <w:rFonts w:eastAsia="DengXian"/>
          <w:lang w:eastAsia="zh-CN"/>
        </w:rPr>
        <w:t xml:space="preserve">ase1: UE side model with UE side model monitoring without network side </w:t>
      </w:r>
      <w:proofErr w:type="gramStart"/>
      <w:r>
        <w:rPr>
          <w:rFonts w:eastAsia="DengXian"/>
          <w:lang w:eastAsia="zh-CN"/>
        </w:rPr>
        <w:t>involvement;</w:t>
      </w:r>
      <w:proofErr w:type="gramEnd"/>
    </w:p>
    <w:p w14:paraId="3926CA4F" w14:textId="77777777" w:rsidR="00F823CA" w:rsidRDefault="00F823CA" w:rsidP="00F823CA">
      <w:pPr>
        <w:pStyle w:val="BodyText"/>
        <w:rPr>
          <w:rFonts w:eastAsia="DengXian"/>
          <w:lang w:eastAsia="zh-CN"/>
        </w:rPr>
      </w:pPr>
      <w:r>
        <w:rPr>
          <w:rFonts w:eastAsia="DengXian" w:hint="eastAsia"/>
          <w:lang w:eastAsia="zh-CN"/>
        </w:rPr>
        <w:t>C</w:t>
      </w:r>
      <w:r>
        <w:rPr>
          <w:rFonts w:eastAsia="DengXian"/>
          <w:lang w:eastAsia="zh-CN"/>
        </w:rPr>
        <w:t xml:space="preserve">ase2: Network side model with network side model monitoring without UE side </w:t>
      </w:r>
      <w:proofErr w:type="gramStart"/>
      <w:r>
        <w:rPr>
          <w:rFonts w:eastAsia="DengXian"/>
          <w:lang w:eastAsia="zh-CN"/>
        </w:rPr>
        <w:t>involvement;</w:t>
      </w:r>
      <w:proofErr w:type="gramEnd"/>
    </w:p>
    <w:p w14:paraId="202BFF5C" w14:textId="77777777" w:rsidR="00F823CA" w:rsidRDefault="00F823CA" w:rsidP="00F823CA">
      <w:pPr>
        <w:pStyle w:val="BodyText"/>
        <w:rPr>
          <w:rFonts w:eastAsia="DengXian"/>
          <w:lang w:eastAsia="zh-CN"/>
        </w:rPr>
      </w:pPr>
      <w:r>
        <w:rPr>
          <w:rFonts w:eastAsia="DengXian" w:hint="eastAsia"/>
          <w:lang w:eastAsia="zh-CN"/>
        </w:rPr>
        <w:t>C</w:t>
      </w:r>
      <w:r>
        <w:rPr>
          <w:rFonts w:eastAsia="DengXian"/>
          <w:lang w:eastAsia="zh-CN"/>
        </w:rPr>
        <w:t xml:space="preserve">ase3: Two side model with network side model </w:t>
      </w:r>
      <w:proofErr w:type="gramStart"/>
      <w:r>
        <w:rPr>
          <w:rFonts w:eastAsia="DengXian"/>
          <w:lang w:eastAsia="zh-CN"/>
        </w:rPr>
        <w:t>monitoring;</w:t>
      </w:r>
      <w:proofErr w:type="gramEnd"/>
    </w:p>
    <w:p w14:paraId="52F02AE9" w14:textId="77777777" w:rsidR="00F823CA" w:rsidRDefault="00F823CA" w:rsidP="00F823CA">
      <w:pPr>
        <w:pStyle w:val="BodyText"/>
        <w:rPr>
          <w:rFonts w:eastAsia="DengXian"/>
          <w:lang w:eastAsia="zh-CN"/>
        </w:rPr>
      </w:pPr>
      <w:r>
        <w:rPr>
          <w:rFonts w:eastAsia="DengXian" w:hint="eastAsia"/>
          <w:lang w:eastAsia="zh-CN"/>
        </w:rPr>
        <w:t>C</w:t>
      </w:r>
      <w:r>
        <w:rPr>
          <w:rFonts w:eastAsia="DengXian"/>
          <w:lang w:eastAsia="zh-CN"/>
        </w:rPr>
        <w:t xml:space="preserve">ase4: UE side model with network side model </w:t>
      </w:r>
      <w:proofErr w:type="gramStart"/>
      <w:r>
        <w:rPr>
          <w:rFonts w:eastAsia="DengXian"/>
          <w:lang w:eastAsia="zh-CN"/>
        </w:rPr>
        <w:t>monitoring;</w:t>
      </w:r>
      <w:proofErr w:type="gramEnd"/>
    </w:p>
    <w:p w14:paraId="62AB1937" w14:textId="77777777" w:rsidR="00F823CA" w:rsidRDefault="00F823CA" w:rsidP="00F823CA">
      <w:pPr>
        <w:pStyle w:val="BodyText"/>
        <w:rPr>
          <w:rFonts w:eastAsia="DengXian"/>
          <w:lang w:eastAsia="zh-CN"/>
        </w:rPr>
      </w:pPr>
      <w:r>
        <w:rPr>
          <w:rFonts w:eastAsia="DengXian" w:hint="eastAsia"/>
          <w:lang w:eastAsia="zh-CN"/>
        </w:rPr>
        <w:t>C</w:t>
      </w:r>
      <w:r>
        <w:rPr>
          <w:rFonts w:eastAsia="DengXian"/>
          <w:lang w:eastAsia="zh-CN"/>
        </w:rPr>
        <w:t>ase5:</w:t>
      </w:r>
      <w:r w:rsidRPr="003D43F9">
        <w:rPr>
          <w:rFonts w:eastAsia="DengXian"/>
          <w:lang w:eastAsia="zh-CN"/>
        </w:rPr>
        <w:t xml:space="preserve"> </w:t>
      </w:r>
      <w:r>
        <w:rPr>
          <w:rFonts w:eastAsia="DengXian"/>
          <w:lang w:eastAsia="zh-CN"/>
        </w:rPr>
        <w:t>UE side model with UE side model monitoring with network side involvement.</w:t>
      </w:r>
    </w:p>
    <w:p w14:paraId="58F33463" w14:textId="77777777" w:rsidR="00F823CA" w:rsidRDefault="00F823CA" w:rsidP="00F823CA">
      <w:pPr>
        <w:pStyle w:val="BodyText"/>
        <w:rPr>
          <w:rFonts w:eastAsia="DengXian"/>
          <w:lang w:eastAsia="zh-CN"/>
        </w:rPr>
      </w:pPr>
      <w:r>
        <w:rPr>
          <w:rFonts w:eastAsia="DengXian" w:hint="eastAsia"/>
          <w:lang w:eastAsia="zh-CN"/>
        </w:rPr>
        <w:t>F</w:t>
      </w:r>
      <w:r>
        <w:rPr>
          <w:rFonts w:eastAsia="DengXian"/>
          <w:lang w:eastAsia="zh-CN"/>
        </w:rPr>
        <w:t>or Case1 and Case2, it’s up to UE/NW implementation to handle the model monitoring procedure, so there is no need to consider model ID for Case1 and Case2.</w:t>
      </w:r>
    </w:p>
    <w:p w14:paraId="052D98E7" w14:textId="77777777" w:rsidR="00F823CA" w:rsidRDefault="00F823CA" w:rsidP="00F823CA">
      <w:pPr>
        <w:pStyle w:val="BodyText"/>
        <w:rPr>
          <w:rFonts w:eastAsia="DengXian"/>
          <w:bCs/>
          <w:lang w:eastAsia="zh-CN"/>
        </w:rPr>
      </w:pPr>
      <w:r>
        <w:rPr>
          <w:rFonts w:eastAsia="DengXian" w:hint="eastAsia"/>
          <w:lang w:eastAsia="zh-CN"/>
        </w:rPr>
        <w:t>B</w:t>
      </w:r>
      <w:r>
        <w:rPr>
          <w:rFonts w:eastAsia="DengXian"/>
          <w:lang w:eastAsia="zh-CN"/>
        </w:rPr>
        <w:t xml:space="preserve">ut for the remaining Cases, </w:t>
      </w:r>
      <w:proofErr w:type="gramStart"/>
      <w:r>
        <w:rPr>
          <w:rFonts w:eastAsia="DengXian"/>
          <w:lang w:eastAsia="zh-CN"/>
        </w:rPr>
        <w:t>i.e.</w:t>
      </w:r>
      <w:proofErr w:type="gramEnd"/>
      <w:r>
        <w:rPr>
          <w:rFonts w:eastAsia="DengXian"/>
          <w:lang w:eastAsia="zh-CN"/>
        </w:rPr>
        <w:t xml:space="preserve"> Case3, C</w:t>
      </w:r>
      <w:r>
        <w:rPr>
          <w:rFonts w:eastAsia="DengXian" w:hint="eastAsia"/>
          <w:lang w:eastAsia="zh-CN"/>
        </w:rPr>
        <w:t>ase</w:t>
      </w:r>
      <w:r>
        <w:rPr>
          <w:rFonts w:eastAsia="DengXian"/>
          <w:lang w:eastAsia="zh-CN"/>
        </w:rPr>
        <w:t xml:space="preserve">4 and Case5, model ID may be used. For Case3 and Case4, network may need to collect some UE side metrics which can be used as part of the network side model monitoring inputs. </w:t>
      </w:r>
      <w:proofErr w:type="gramStart"/>
      <w:r>
        <w:rPr>
          <w:rFonts w:eastAsia="DengXian"/>
          <w:lang w:eastAsia="zh-CN"/>
        </w:rPr>
        <w:t>Usually</w:t>
      </w:r>
      <w:proofErr w:type="gramEnd"/>
      <w:r>
        <w:rPr>
          <w:rFonts w:eastAsia="DengXian"/>
          <w:lang w:eastAsia="zh-CN"/>
        </w:rPr>
        <w:t xml:space="preserve"> the UE side metrics should be collected per model, so model ID may be included into the model monitoring configuration and reports. For Case5, network side assistant info, </w:t>
      </w:r>
      <w:proofErr w:type="gramStart"/>
      <w:r>
        <w:rPr>
          <w:rFonts w:eastAsia="DengXian"/>
          <w:lang w:eastAsia="zh-CN"/>
        </w:rPr>
        <w:t>e.g.</w:t>
      </w:r>
      <w:proofErr w:type="gramEnd"/>
      <w:r>
        <w:rPr>
          <w:rFonts w:eastAsia="DengXian"/>
          <w:lang w:eastAsia="zh-CN"/>
        </w:rPr>
        <w:t xml:space="preserve"> specific reference signaling</w:t>
      </w:r>
      <w:r w:rsidR="002A14B5">
        <w:rPr>
          <w:rFonts w:eastAsia="DengXian"/>
          <w:lang w:eastAsia="zh-CN"/>
        </w:rPr>
        <w:t xml:space="preserve"> for</w:t>
      </w:r>
      <w:r>
        <w:rPr>
          <w:rFonts w:eastAsia="DengXian"/>
          <w:lang w:eastAsia="zh-CN"/>
        </w:rPr>
        <w:t xml:space="preserve">, may be needed for UE side model monitoring and the network side assistant info </w:t>
      </w:r>
      <w:r w:rsidR="002A14B5">
        <w:rPr>
          <w:rFonts w:eastAsia="DengXian"/>
          <w:lang w:eastAsia="zh-CN"/>
        </w:rPr>
        <w:t>may be</w:t>
      </w:r>
      <w:r>
        <w:rPr>
          <w:rFonts w:eastAsia="DengXian"/>
          <w:lang w:eastAsia="zh-CN"/>
        </w:rPr>
        <w:t xml:space="preserve"> configured to UE per model </w:t>
      </w:r>
      <w:r w:rsidR="002A14B5">
        <w:rPr>
          <w:rFonts w:eastAsia="DengXian"/>
          <w:lang w:eastAsia="zh-CN"/>
        </w:rPr>
        <w:t xml:space="preserve">ID </w:t>
      </w:r>
      <w:r>
        <w:rPr>
          <w:rFonts w:eastAsia="DengXian"/>
          <w:lang w:eastAsia="zh-CN"/>
        </w:rPr>
        <w:t>granularity.</w:t>
      </w:r>
      <w:r w:rsidR="002A14B5">
        <w:rPr>
          <w:rFonts w:eastAsia="DengXian"/>
          <w:lang w:eastAsia="zh-CN"/>
        </w:rPr>
        <w:t xml:space="preserve"> It should be noted that RAN1 is still discussing the details for model monitoring, </w:t>
      </w:r>
      <w:r w:rsidR="001F5E52">
        <w:rPr>
          <w:rFonts w:eastAsia="DengXian"/>
          <w:lang w:eastAsia="zh-CN"/>
        </w:rPr>
        <w:t xml:space="preserve">to avoid any misalignment with RAN1, in this meeting, </w:t>
      </w:r>
      <w:r w:rsidR="0079692E" w:rsidRPr="00D2398D">
        <w:rPr>
          <w:rFonts w:eastAsia="DengXian"/>
          <w:bCs/>
          <w:lang w:eastAsia="zh-CN"/>
        </w:rPr>
        <w:t>rapporteur</w:t>
      </w:r>
      <w:r w:rsidR="0079692E">
        <w:rPr>
          <w:rFonts w:eastAsia="DengXian"/>
          <w:bCs/>
          <w:lang w:eastAsia="zh-CN"/>
        </w:rPr>
        <w:t xml:space="preserve"> suggests </w:t>
      </w:r>
      <w:proofErr w:type="gramStart"/>
      <w:r w:rsidR="0079692E">
        <w:rPr>
          <w:rFonts w:eastAsia="DengXian"/>
          <w:bCs/>
          <w:lang w:eastAsia="zh-CN"/>
        </w:rPr>
        <w:t>to put</w:t>
      </w:r>
      <w:proofErr w:type="gramEnd"/>
      <w:r w:rsidR="0079692E">
        <w:rPr>
          <w:rFonts w:eastAsia="DengXian"/>
          <w:bCs/>
          <w:lang w:eastAsia="zh-CN"/>
        </w:rPr>
        <w:t xml:space="preserve"> this use case into FFS part for the usage of model ID.</w:t>
      </w:r>
    </w:p>
    <w:p w14:paraId="414F8EB7" w14:textId="77777777" w:rsidR="0079692E" w:rsidRPr="00123A65" w:rsidRDefault="0079692E" w:rsidP="0079692E">
      <w:pPr>
        <w:spacing w:beforeLines="50" w:before="120" w:afterLines="50" w:after="120"/>
        <w:rPr>
          <w:rFonts w:eastAsia="DengXian"/>
          <w:lang w:eastAsia="zh-CN"/>
        </w:rPr>
      </w:pPr>
      <w:r>
        <w:rPr>
          <w:rFonts w:eastAsia="DengXian"/>
          <w:lang w:eastAsia="zh-CN"/>
        </w:rPr>
        <w:t>Companies are invited to share views on Q9. Please also take the Notes given in the introduction section into account when you have comments.</w:t>
      </w:r>
    </w:p>
    <w:p w14:paraId="2422D02F" w14:textId="77777777" w:rsidR="0079692E" w:rsidRPr="00A60C0E" w:rsidRDefault="0079692E" w:rsidP="0079692E">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9:</w:t>
      </w:r>
      <w:r w:rsidRPr="00123A65">
        <w:rPr>
          <w:rFonts w:eastAsia="DengXian"/>
          <w:b/>
          <w:lang w:eastAsia="zh-CN"/>
        </w:rPr>
        <w:t xml:space="preserve"> </w:t>
      </w:r>
      <w:r>
        <w:rPr>
          <w:rFonts w:eastAsia="DengXian"/>
          <w:b/>
          <w:lang w:eastAsia="zh-CN"/>
        </w:rPr>
        <w:t xml:space="preserve">Do companies </w:t>
      </w:r>
      <w:r w:rsidR="008A5D82">
        <w:rPr>
          <w:rFonts w:eastAsia="DengXian"/>
          <w:b/>
          <w:lang w:eastAsia="zh-CN"/>
        </w:rPr>
        <w:t>agree</w:t>
      </w:r>
      <w:r>
        <w:rPr>
          <w:rFonts w:eastAsia="DengXian"/>
          <w:b/>
          <w:lang w:eastAsia="zh-CN"/>
        </w:rPr>
        <w:t xml:space="preserve"> that more RAN1 inputs are still needed to judge whether to consider model monitoring as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79692E" w14:paraId="58E6E1DD" w14:textId="77777777" w:rsidTr="001E3B36">
        <w:tc>
          <w:tcPr>
            <w:tcW w:w="2056" w:type="dxa"/>
            <w:shd w:val="clear" w:color="auto" w:fill="auto"/>
          </w:tcPr>
          <w:p w14:paraId="66995C69" w14:textId="77777777" w:rsidR="0079692E" w:rsidRPr="006468AD" w:rsidRDefault="0079692E"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247B10F9" w14:textId="77777777" w:rsidR="0079692E" w:rsidRPr="006468AD" w:rsidRDefault="0079692E"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2046D85B" w14:textId="77777777" w:rsidR="0079692E" w:rsidRPr="006468AD" w:rsidRDefault="0079692E" w:rsidP="006468AD">
            <w:pPr>
              <w:spacing w:line="276" w:lineRule="auto"/>
              <w:rPr>
                <w:rFonts w:eastAsia="DengXian"/>
                <w:b/>
                <w:lang w:eastAsia="zh-CN"/>
              </w:rPr>
            </w:pPr>
            <w:r w:rsidRPr="006468AD">
              <w:rPr>
                <w:rFonts w:eastAsia="DengXian"/>
                <w:b/>
                <w:lang w:eastAsia="zh-CN"/>
              </w:rPr>
              <w:t>Comments</w:t>
            </w:r>
          </w:p>
        </w:tc>
      </w:tr>
      <w:tr w:rsidR="0079692E" w14:paraId="2D9518E6" w14:textId="77777777" w:rsidTr="001E3B36">
        <w:tc>
          <w:tcPr>
            <w:tcW w:w="2056" w:type="dxa"/>
            <w:shd w:val="clear" w:color="auto" w:fill="auto"/>
          </w:tcPr>
          <w:p w14:paraId="2C73CE14" w14:textId="77777777" w:rsidR="0079692E" w:rsidRPr="006468AD" w:rsidRDefault="001E3B36" w:rsidP="006468AD">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71B5933B" w14:textId="77777777" w:rsidR="0079692E" w:rsidRPr="006468AD" w:rsidRDefault="001E3B36" w:rsidP="006468AD">
            <w:pPr>
              <w:spacing w:line="276" w:lineRule="auto"/>
              <w:rPr>
                <w:rFonts w:eastAsia="DengXian"/>
                <w:lang w:eastAsia="zh-CN"/>
              </w:rPr>
            </w:pPr>
            <w:r>
              <w:rPr>
                <w:rFonts w:eastAsia="DengXian"/>
                <w:lang w:eastAsia="zh-CN"/>
              </w:rPr>
              <w:t>Yes</w:t>
            </w:r>
          </w:p>
        </w:tc>
        <w:tc>
          <w:tcPr>
            <w:tcW w:w="6183" w:type="dxa"/>
            <w:shd w:val="clear" w:color="auto" w:fill="auto"/>
          </w:tcPr>
          <w:p w14:paraId="5DDE2097" w14:textId="77777777" w:rsidR="0079692E" w:rsidRPr="006468AD" w:rsidRDefault="001E3B36" w:rsidP="006468AD">
            <w:pPr>
              <w:spacing w:line="276" w:lineRule="auto"/>
              <w:rPr>
                <w:rFonts w:eastAsia="DengXian"/>
                <w:lang w:eastAsia="zh-CN"/>
              </w:rPr>
            </w:pPr>
            <w:r>
              <w:rPr>
                <w:rFonts w:eastAsia="DengXian" w:hint="eastAsia"/>
                <w:lang w:eastAsia="zh-CN"/>
              </w:rPr>
              <w:t>M</w:t>
            </w:r>
            <w:r>
              <w:rPr>
                <w:rFonts w:eastAsia="DengXian"/>
                <w:lang w:eastAsia="zh-CN"/>
              </w:rPr>
              <w:t xml:space="preserve">odel monitoring is still under RAN1 discussions, and there are some per use cases discussions as well. </w:t>
            </w:r>
            <w:proofErr w:type="gramStart"/>
            <w:r>
              <w:rPr>
                <w:rFonts w:eastAsia="DengXian"/>
                <w:lang w:eastAsia="zh-CN"/>
              </w:rPr>
              <w:t>So</w:t>
            </w:r>
            <w:proofErr w:type="gramEnd"/>
            <w:r>
              <w:rPr>
                <w:rFonts w:eastAsia="DengXian"/>
                <w:lang w:eastAsia="zh-CN"/>
              </w:rPr>
              <w:t xml:space="preserve"> more RAN1 inputs will be helpful.</w:t>
            </w:r>
          </w:p>
        </w:tc>
      </w:tr>
      <w:tr w:rsidR="0079692E" w14:paraId="14F8872A" w14:textId="77777777" w:rsidTr="001E3B36">
        <w:tc>
          <w:tcPr>
            <w:tcW w:w="2056" w:type="dxa"/>
            <w:shd w:val="clear" w:color="auto" w:fill="auto"/>
          </w:tcPr>
          <w:p w14:paraId="4BE8F370" w14:textId="77777777" w:rsidR="0079692E" w:rsidRPr="006468AD" w:rsidRDefault="00900655" w:rsidP="006468AD">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42CFFF42" w14:textId="77777777" w:rsidR="0079692E" w:rsidRPr="006468AD" w:rsidRDefault="00900655" w:rsidP="006468AD">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40804C36" w14:textId="77777777" w:rsidR="0079692E" w:rsidRPr="006468AD" w:rsidRDefault="003513B4" w:rsidP="006468AD">
            <w:pPr>
              <w:spacing w:line="276" w:lineRule="auto"/>
              <w:rPr>
                <w:rFonts w:eastAsia="DengXian"/>
                <w:lang w:eastAsia="zh-CN"/>
              </w:rPr>
            </w:pPr>
            <w:r>
              <w:rPr>
                <w:rFonts w:eastAsia="DengXian"/>
                <w:lang w:eastAsia="zh-CN"/>
              </w:rPr>
              <w:t>Need more RAN1 input on performance monitoring</w:t>
            </w:r>
          </w:p>
        </w:tc>
      </w:tr>
      <w:tr w:rsidR="0032534D" w14:paraId="74833338" w14:textId="77777777" w:rsidTr="001E3B36">
        <w:tc>
          <w:tcPr>
            <w:tcW w:w="2056" w:type="dxa"/>
            <w:shd w:val="clear" w:color="auto" w:fill="auto"/>
          </w:tcPr>
          <w:p w14:paraId="1D661E0B" w14:textId="77777777" w:rsidR="0032534D" w:rsidRPr="006468AD" w:rsidRDefault="0032534D" w:rsidP="0032534D">
            <w:pPr>
              <w:spacing w:line="276" w:lineRule="auto"/>
              <w:rPr>
                <w:rFonts w:eastAsia="DengXian"/>
                <w:lang w:eastAsia="zh-CN"/>
              </w:rPr>
            </w:pPr>
            <w:r>
              <w:rPr>
                <w:rFonts w:eastAsia="DengXian"/>
                <w:lang w:eastAsia="zh-CN"/>
              </w:rPr>
              <w:t>NEC</w:t>
            </w:r>
          </w:p>
        </w:tc>
        <w:tc>
          <w:tcPr>
            <w:tcW w:w="1047" w:type="dxa"/>
            <w:shd w:val="clear" w:color="auto" w:fill="auto"/>
          </w:tcPr>
          <w:p w14:paraId="719B3FEB" w14:textId="77777777" w:rsidR="0032534D" w:rsidRPr="006468AD" w:rsidRDefault="0032534D" w:rsidP="0032534D">
            <w:pPr>
              <w:spacing w:line="276" w:lineRule="auto"/>
              <w:rPr>
                <w:rFonts w:eastAsia="DengXian"/>
                <w:lang w:eastAsia="zh-CN"/>
              </w:rPr>
            </w:pPr>
            <w:r>
              <w:rPr>
                <w:rFonts w:eastAsia="DengXian"/>
                <w:lang w:eastAsia="zh-CN"/>
              </w:rPr>
              <w:t>Yes</w:t>
            </w:r>
          </w:p>
        </w:tc>
        <w:tc>
          <w:tcPr>
            <w:tcW w:w="6183" w:type="dxa"/>
            <w:shd w:val="clear" w:color="auto" w:fill="auto"/>
          </w:tcPr>
          <w:p w14:paraId="6BF015DA" w14:textId="77777777" w:rsidR="0032534D" w:rsidRPr="006468AD" w:rsidRDefault="0032534D" w:rsidP="0032534D">
            <w:pPr>
              <w:spacing w:line="276" w:lineRule="auto"/>
              <w:rPr>
                <w:rFonts w:eastAsia="DengXian"/>
                <w:lang w:eastAsia="zh-CN"/>
              </w:rPr>
            </w:pPr>
            <w:r>
              <w:rPr>
                <w:rFonts w:eastAsia="DengXian"/>
                <w:lang w:eastAsia="zh-CN"/>
              </w:rPr>
              <w:t>We may need more input from RAN1 before answering the question.</w:t>
            </w:r>
          </w:p>
        </w:tc>
      </w:tr>
      <w:tr w:rsidR="006B1CA5" w14:paraId="217AC616" w14:textId="77777777" w:rsidTr="001E3B36">
        <w:tc>
          <w:tcPr>
            <w:tcW w:w="2056" w:type="dxa"/>
            <w:shd w:val="clear" w:color="auto" w:fill="auto"/>
          </w:tcPr>
          <w:p w14:paraId="6850E241"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0204BBA6"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0A9F6F3A" w14:textId="77777777" w:rsidR="006B1CA5" w:rsidRPr="006468AD" w:rsidRDefault="006B1CA5" w:rsidP="006B1CA5">
            <w:pPr>
              <w:spacing w:line="276" w:lineRule="auto"/>
              <w:rPr>
                <w:rFonts w:eastAsia="DengXian"/>
                <w:lang w:eastAsia="zh-CN"/>
              </w:rPr>
            </w:pPr>
            <w:r>
              <w:rPr>
                <w:rFonts w:eastAsia="DengXian" w:hint="eastAsia"/>
                <w:lang w:eastAsia="zh-CN"/>
              </w:rPr>
              <w:t>R</w:t>
            </w:r>
            <w:r>
              <w:rPr>
                <w:rFonts w:eastAsia="DengXian"/>
                <w:lang w:eastAsia="zh-CN"/>
              </w:rPr>
              <w:t xml:space="preserve">AN1 may further </w:t>
            </w:r>
            <w:proofErr w:type="spellStart"/>
            <w:r>
              <w:rPr>
                <w:rFonts w:eastAsia="DengXian"/>
                <w:lang w:eastAsia="zh-CN"/>
              </w:rPr>
              <w:t>downselect</w:t>
            </w:r>
            <w:proofErr w:type="spellEnd"/>
            <w:r>
              <w:rPr>
                <w:rFonts w:eastAsia="DengXian"/>
                <w:lang w:eastAsia="zh-CN"/>
              </w:rPr>
              <w:t xml:space="preserve"> the options of model training.</w:t>
            </w:r>
          </w:p>
        </w:tc>
      </w:tr>
      <w:tr w:rsidR="00A302D7" w14:paraId="64A872EB" w14:textId="77777777" w:rsidTr="001E3B36">
        <w:tc>
          <w:tcPr>
            <w:tcW w:w="2056" w:type="dxa"/>
            <w:shd w:val="clear" w:color="auto" w:fill="auto"/>
          </w:tcPr>
          <w:p w14:paraId="7E0E056F"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7AF360E7"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5D983F6" w14:textId="77777777" w:rsidR="00A302D7" w:rsidRPr="006468AD" w:rsidRDefault="00A302D7" w:rsidP="00A302D7">
            <w:pPr>
              <w:spacing w:line="276" w:lineRule="auto"/>
              <w:rPr>
                <w:rFonts w:eastAsia="DengXian" w:hint="eastAsia"/>
                <w:lang w:eastAsia="zh-CN"/>
              </w:rPr>
            </w:pPr>
          </w:p>
        </w:tc>
      </w:tr>
      <w:tr w:rsidR="00B17010" w14:paraId="0E2FB5C7" w14:textId="77777777" w:rsidTr="001E3B36">
        <w:tc>
          <w:tcPr>
            <w:tcW w:w="2056" w:type="dxa"/>
            <w:shd w:val="clear" w:color="auto" w:fill="auto"/>
          </w:tcPr>
          <w:p w14:paraId="2D4D998F" w14:textId="77777777" w:rsidR="00B17010" w:rsidRPr="006468AD" w:rsidRDefault="00B17010" w:rsidP="00B17010">
            <w:pPr>
              <w:spacing w:line="276" w:lineRule="auto"/>
              <w:rPr>
                <w:rFonts w:eastAsia="DengXian"/>
                <w:lang w:eastAsia="zh-CN"/>
              </w:rPr>
            </w:pPr>
            <w:r>
              <w:rPr>
                <w:rFonts w:eastAsia="DengXian"/>
                <w:lang w:eastAsia="zh-CN"/>
              </w:rPr>
              <w:t>Apple</w:t>
            </w:r>
          </w:p>
        </w:tc>
        <w:tc>
          <w:tcPr>
            <w:tcW w:w="1047" w:type="dxa"/>
            <w:shd w:val="clear" w:color="auto" w:fill="auto"/>
          </w:tcPr>
          <w:p w14:paraId="1508C3EA" w14:textId="77777777" w:rsidR="00B17010" w:rsidRPr="006468AD" w:rsidRDefault="00B17010" w:rsidP="00B17010">
            <w:pPr>
              <w:spacing w:line="276" w:lineRule="auto"/>
              <w:rPr>
                <w:rFonts w:eastAsia="DengXian"/>
                <w:lang w:eastAsia="zh-CN"/>
              </w:rPr>
            </w:pPr>
            <w:r>
              <w:rPr>
                <w:rFonts w:eastAsia="DengXian"/>
                <w:lang w:eastAsia="zh-CN"/>
              </w:rPr>
              <w:t>Yes</w:t>
            </w:r>
          </w:p>
        </w:tc>
        <w:tc>
          <w:tcPr>
            <w:tcW w:w="6183" w:type="dxa"/>
            <w:shd w:val="clear" w:color="auto" w:fill="auto"/>
          </w:tcPr>
          <w:p w14:paraId="0C50ADFF" w14:textId="77777777" w:rsidR="00B17010" w:rsidRPr="006468AD" w:rsidRDefault="00B17010" w:rsidP="00B17010">
            <w:pPr>
              <w:spacing w:line="276" w:lineRule="auto"/>
              <w:rPr>
                <w:rFonts w:eastAsia="DengXian"/>
                <w:lang w:eastAsia="zh-CN"/>
              </w:rPr>
            </w:pPr>
          </w:p>
        </w:tc>
      </w:tr>
      <w:tr w:rsidR="0022700F" w14:paraId="7B1D84B0" w14:textId="77777777" w:rsidTr="001E3B36">
        <w:tc>
          <w:tcPr>
            <w:tcW w:w="2056" w:type="dxa"/>
            <w:shd w:val="clear" w:color="auto" w:fill="auto"/>
          </w:tcPr>
          <w:p w14:paraId="575D583A"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330E871B"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183" w:type="dxa"/>
            <w:shd w:val="clear" w:color="auto" w:fill="auto"/>
          </w:tcPr>
          <w:p w14:paraId="4F61EF13" w14:textId="77777777" w:rsidR="0022700F" w:rsidRPr="006468AD" w:rsidRDefault="0022700F" w:rsidP="0022700F">
            <w:pPr>
              <w:spacing w:line="276" w:lineRule="auto"/>
              <w:rPr>
                <w:rFonts w:eastAsia="DengXian"/>
                <w:lang w:eastAsia="zh-CN"/>
              </w:rPr>
            </w:pPr>
            <w:r>
              <w:rPr>
                <w:rFonts w:eastAsia="DengXian"/>
                <w:lang w:eastAsia="zh-CN"/>
              </w:rPr>
              <w:t xml:space="preserve">If model IDs are needed, shouldn’t monitoring be one of the main focuses of RAN2? i.e., can the motivation come from a RAN2 perspective as well? </w:t>
            </w:r>
          </w:p>
        </w:tc>
      </w:tr>
      <w:tr w:rsidR="0022700F" w14:paraId="56F2F5A3" w14:textId="77777777" w:rsidTr="001E3B36">
        <w:tc>
          <w:tcPr>
            <w:tcW w:w="2056" w:type="dxa"/>
            <w:shd w:val="clear" w:color="auto" w:fill="auto"/>
          </w:tcPr>
          <w:p w14:paraId="36785D82" w14:textId="77777777" w:rsidR="0022700F" w:rsidRPr="006468AD" w:rsidRDefault="0012293F"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42A80A96" w14:textId="77777777" w:rsidR="0022700F" w:rsidRPr="006468AD" w:rsidRDefault="0012293F" w:rsidP="0022700F">
            <w:pPr>
              <w:spacing w:line="276" w:lineRule="auto"/>
              <w:rPr>
                <w:rFonts w:eastAsia="DengXian"/>
                <w:lang w:eastAsia="zh-CN"/>
              </w:rPr>
            </w:pPr>
            <w:r>
              <w:rPr>
                <w:rFonts w:eastAsia="DengXian"/>
                <w:lang w:eastAsia="zh-CN"/>
              </w:rPr>
              <w:t>Maybe</w:t>
            </w:r>
          </w:p>
        </w:tc>
        <w:tc>
          <w:tcPr>
            <w:tcW w:w="6183" w:type="dxa"/>
            <w:shd w:val="clear" w:color="auto" w:fill="auto"/>
          </w:tcPr>
          <w:p w14:paraId="43AAE579" w14:textId="77777777" w:rsidR="008F29D2" w:rsidRDefault="0012293F" w:rsidP="0022700F">
            <w:pPr>
              <w:spacing w:line="276" w:lineRule="auto"/>
              <w:rPr>
                <w:rFonts w:eastAsia="DengXian"/>
                <w:lang w:eastAsia="zh-CN"/>
              </w:rPr>
            </w:pPr>
            <w:r>
              <w:rPr>
                <w:rFonts w:eastAsia="DengXian"/>
                <w:lang w:eastAsia="zh-CN"/>
              </w:rPr>
              <w:t xml:space="preserve">I disagree with the rapporteur’s assumption for case 1 and case 2. For case 1 </w:t>
            </w:r>
            <w:r w:rsidR="002D440D">
              <w:rPr>
                <w:rFonts w:eastAsia="DengXian"/>
                <w:lang w:eastAsia="zh-CN"/>
              </w:rPr>
              <w:t xml:space="preserve">and case 2 </w:t>
            </w:r>
            <w:r>
              <w:rPr>
                <w:rFonts w:eastAsia="DengXian"/>
                <w:lang w:eastAsia="zh-CN"/>
              </w:rPr>
              <w:t xml:space="preserve">how does the MNO map model performance to </w:t>
            </w:r>
            <w:r w:rsidR="002D440D">
              <w:rPr>
                <w:rFonts w:eastAsia="DengXian"/>
                <w:lang w:eastAsia="zh-CN"/>
              </w:rPr>
              <w:t xml:space="preserve">a particular inference if there’s no unique identifier for the model?  If a feature uses 1000’s of models based on hardware, vendor, </w:t>
            </w:r>
            <w:proofErr w:type="gramStart"/>
            <w:r w:rsidR="002D440D">
              <w:rPr>
                <w:rFonts w:eastAsia="DengXian"/>
                <w:lang w:eastAsia="zh-CN"/>
              </w:rPr>
              <w:t>morphology</w:t>
            </w:r>
            <w:proofErr w:type="gramEnd"/>
            <w:r w:rsidR="002D440D">
              <w:rPr>
                <w:rFonts w:eastAsia="DengXian"/>
                <w:lang w:eastAsia="zh-CN"/>
              </w:rPr>
              <w:t xml:space="preserve"> and the feature perform badly then what?  How does </w:t>
            </w:r>
            <w:proofErr w:type="gramStart"/>
            <w:r w:rsidR="002D440D">
              <w:rPr>
                <w:rFonts w:eastAsia="DengXian"/>
                <w:lang w:eastAsia="zh-CN"/>
              </w:rPr>
              <w:t>a</w:t>
            </w:r>
            <w:proofErr w:type="gramEnd"/>
            <w:r w:rsidR="002D440D">
              <w:rPr>
                <w:rFonts w:eastAsia="DengXian"/>
                <w:lang w:eastAsia="zh-CN"/>
              </w:rPr>
              <w:t xml:space="preserve"> MNO identify the root cause of the problem? </w:t>
            </w:r>
          </w:p>
          <w:p w14:paraId="0E3229A7" w14:textId="77777777" w:rsidR="008F29D2" w:rsidRDefault="008F29D2" w:rsidP="0022700F">
            <w:pPr>
              <w:spacing w:line="276" w:lineRule="auto"/>
              <w:rPr>
                <w:rFonts w:eastAsia="DengXian"/>
                <w:lang w:eastAsia="zh-CN"/>
              </w:rPr>
            </w:pPr>
          </w:p>
          <w:p w14:paraId="3574A537" w14:textId="77777777" w:rsidR="0022700F" w:rsidRPr="006468AD" w:rsidRDefault="008F29D2" w:rsidP="0022700F">
            <w:pPr>
              <w:spacing w:line="276" w:lineRule="auto"/>
              <w:rPr>
                <w:rFonts w:eastAsia="DengXian"/>
                <w:lang w:eastAsia="zh-CN"/>
              </w:rPr>
            </w:pPr>
            <w:r>
              <w:rPr>
                <w:rFonts w:eastAsia="DengXian"/>
                <w:lang w:eastAsia="zh-CN"/>
              </w:rPr>
              <w:t xml:space="preserve">Model ID I required for Case 1-5. </w:t>
            </w:r>
            <w:r w:rsidR="002D440D">
              <w:rPr>
                <w:rFonts w:eastAsia="DengXian"/>
                <w:lang w:eastAsia="zh-CN"/>
              </w:rPr>
              <w:t xml:space="preserve"> </w:t>
            </w:r>
          </w:p>
        </w:tc>
      </w:tr>
    </w:tbl>
    <w:p w14:paraId="41C65312" w14:textId="77777777" w:rsidR="0079692E" w:rsidRDefault="0079692E" w:rsidP="0079692E">
      <w:pPr>
        <w:pStyle w:val="BodyText"/>
        <w:rPr>
          <w:rFonts w:eastAsia="DengXian"/>
          <w:b/>
          <w:lang w:eastAsia="zh-CN"/>
        </w:rPr>
      </w:pPr>
    </w:p>
    <w:p w14:paraId="706D9FBF" w14:textId="77777777" w:rsidR="0079692E" w:rsidRDefault="0079692E" w:rsidP="0079692E">
      <w:pPr>
        <w:pStyle w:val="BodyText"/>
        <w:rPr>
          <w:rFonts w:eastAsia="DengXian"/>
          <w:lang w:eastAsia="zh-CN"/>
        </w:rPr>
      </w:pPr>
      <w:r w:rsidRPr="00652F8A">
        <w:rPr>
          <w:rFonts w:eastAsia="DengXian" w:hint="eastAsia"/>
          <w:b/>
          <w:lang w:eastAsia="zh-CN"/>
        </w:rPr>
        <w:lastRenderedPageBreak/>
        <w:t>P</w:t>
      </w:r>
      <w:r w:rsidRPr="00652F8A">
        <w:rPr>
          <w:rFonts w:eastAsia="DengXian"/>
          <w:b/>
          <w:lang w:eastAsia="zh-CN"/>
        </w:rPr>
        <w:t>laceholder for summary</w:t>
      </w:r>
      <w:r>
        <w:rPr>
          <w:rFonts w:eastAsia="DengXian"/>
          <w:lang w:eastAsia="zh-CN"/>
        </w:rPr>
        <w:t>:</w:t>
      </w:r>
    </w:p>
    <w:p w14:paraId="389643CB" w14:textId="77777777" w:rsidR="0079692E" w:rsidRDefault="0079692E" w:rsidP="0079692E">
      <w:pPr>
        <w:pStyle w:val="BodyText"/>
        <w:rPr>
          <w:rFonts w:eastAsia="DengXian" w:hint="eastAsia"/>
          <w:lang w:eastAsia="zh-CN"/>
        </w:rPr>
      </w:pPr>
    </w:p>
    <w:p w14:paraId="77B3A1AD" w14:textId="77777777" w:rsidR="008A5D82" w:rsidRDefault="008A5D82" w:rsidP="008A5D82">
      <w:pPr>
        <w:pStyle w:val="BodyText"/>
        <w:rPr>
          <w:rFonts w:eastAsia="DengXian"/>
          <w:lang w:eastAsia="zh-CN"/>
        </w:rPr>
      </w:pPr>
      <w:r>
        <w:rPr>
          <w:rFonts w:eastAsia="DengXian"/>
          <w:lang w:eastAsia="zh-CN"/>
        </w:rPr>
        <w:t xml:space="preserve">Regarding to UE capability LCM block, </w:t>
      </w:r>
      <w:r w:rsidR="00081686" w:rsidRPr="00D2398D">
        <w:rPr>
          <w:rFonts w:eastAsia="DengXian"/>
          <w:bCs/>
          <w:lang w:eastAsia="zh-CN"/>
        </w:rPr>
        <w:t>rapporteur</w:t>
      </w:r>
      <w:r w:rsidRPr="009E0C45">
        <w:rPr>
          <w:rFonts w:eastAsia="DengXian"/>
          <w:lang w:eastAsia="zh-CN"/>
        </w:rPr>
        <w:t xml:space="preserve"> </w:t>
      </w:r>
      <w:r w:rsidR="00081686">
        <w:rPr>
          <w:rFonts w:eastAsia="DengXian"/>
          <w:lang w:eastAsia="zh-CN"/>
        </w:rPr>
        <w:t>believes</w:t>
      </w:r>
      <w:r w:rsidRPr="009E0C45">
        <w:rPr>
          <w:rFonts w:eastAsia="DengXian"/>
          <w:lang w:eastAsia="zh-CN"/>
        </w:rPr>
        <w:t xml:space="preserve"> </w:t>
      </w:r>
      <w:r>
        <w:rPr>
          <w:rFonts w:eastAsia="DengXian"/>
          <w:lang w:eastAsia="zh-CN"/>
        </w:rPr>
        <w:t xml:space="preserve">this LCM purpose is </w:t>
      </w:r>
      <w:r w:rsidR="00081686">
        <w:rPr>
          <w:rFonts w:eastAsia="DengXian"/>
          <w:lang w:eastAsia="zh-CN"/>
        </w:rPr>
        <w:t xml:space="preserve">tightly </w:t>
      </w:r>
      <w:r>
        <w:rPr>
          <w:rFonts w:eastAsia="DengXian"/>
          <w:lang w:eastAsia="zh-CN"/>
        </w:rPr>
        <w:t xml:space="preserve">linked to the discussion on model identification and </w:t>
      </w:r>
      <w:r w:rsidRPr="009E0C45">
        <w:rPr>
          <w:rFonts w:eastAsia="DengXian"/>
          <w:lang w:eastAsia="zh-CN"/>
        </w:rPr>
        <w:t>functionality identification</w:t>
      </w:r>
      <w:r>
        <w:rPr>
          <w:rFonts w:eastAsia="DengXian"/>
          <w:lang w:eastAsia="zh-CN"/>
        </w:rPr>
        <w:t xml:space="preserve">. If only </w:t>
      </w:r>
      <w:r w:rsidRPr="009E0C45">
        <w:rPr>
          <w:rFonts w:eastAsia="DengXian"/>
          <w:lang w:eastAsia="zh-CN"/>
        </w:rPr>
        <w:t>functionality identification</w:t>
      </w:r>
      <w:r>
        <w:rPr>
          <w:rFonts w:eastAsia="DengXian"/>
          <w:lang w:eastAsia="zh-CN"/>
        </w:rPr>
        <w:t xml:space="preserve"> procedure is introduced and UE capability signaling is used for </w:t>
      </w:r>
      <w:r w:rsidRPr="009E0C45">
        <w:rPr>
          <w:rFonts w:eastAsia="DengXian"/>
          <w:lang w:eastAsia="zh-CN"/>
        </w:rPr>
        <w:t>functionality identification</w:t>
      </w:r>
      <w:r>
        <w:rPr>
          <w:rFonts w:eastAsia="DengXian"/>
          <w:lang w:eastAsia="zh-CN"/>
        </w:rPr>
        <w:t>, model ID may be not needed in the UE capability signaling, but it’s still possible to include model ID into UE capability signaling if model identification procedure is considered, so from RAN2 perspective, the safer way is to wait for more progress from RAN1 for this LCM purpose.</w:t>
      </w:r>
    </w:p>
    <w:p w14:paraId="414E6F5F" w14:textId="77777777" w:rsidR="00380200" w:rsidRPr="00123A65" w:rsidRDefault="00380200" w:rsidP="00380200">
      <w:pPr>
        <w:spacing w:beforeLines="50" w:before="120" w:afterLines="50" w:after="120"/>
        <w:rPr>
          <w:rFonts w:eastAsia="DengXian"/>
          <w:lang w:eastAsia="zh-CN"/>
        </w:rPr>
      </w:pPr>
      <w:r>
        <w:rPr>
          <w:rFonts w:eastAsia="DengXian"/>
          <w:lang w:eastAsia="zh-CN"/>
        </w:rPr>
        <w:t>Companies are invited to share views on Q10. Please also take the Notes given in the introduction section into account when you have comments.</w:t>
      </w:r>
    </w:p>
    <w:p w14:paraId="79135D5C" w14:textId="77777777" w:rsidR="00380200" w:rsidRPr="00A60C0E" w:rsidRDefault="00380200" w:rsidP="00380200">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10:</w:t>
      </w:r>
      <w:r w:rsidRPr="00123A65">
        <w:rPr>
          <w:rFonts w:eastAsia="DengXian"/>
          <w:b/>
          <w:lang w:eastAsia="zh-CN"/>
        </w:rPr>
        <w:t xml:space="preserve"> </w:t>
      </w:r>
      <w:r>
        <w:rPr>
          <w:rFonts w:eastAsia="DengXian"/>
          <w:b/>
          <w:lang w:eastAsia="zh-CN"/>
        </w:rPr>
        <w:t xml:space="preserve">Do companies agree that more RAN1 inputs are still needed to judge whether to consider </w:t>
      </w:r>
      <w:r w:rsidR="00484B5F">
        <w:rPr>
          <w:rFonts w:eastAsia="DengXian"/>
          <w:b/>
          <w:lang w:eastAsia="zh-CN"/>
        </w:rPr>
        <w:t>UE capability</w:t>
      </w:r>
      <w:r>
        <w:rPr>
          <w:rFonts w:eastAsia="DengXian"/>
          <w:b/>
          <w:lang w:eastAsia="zh-CN"/>
        </w:rPr>
        <w:t xml:space="preserve"> as one of the use cases for model ID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150"/>
        <w:gridCol w:w="6098"/>
      </w:tblGrid>
      <w:tr w:rsidR="00380200" w14:paraId="48D99FC9" w14:textId="77777777" w:rsidTr="0022700F">
        <w:tc>
          <w:tcPr>
            <w:tcW w:w="2038" w:type="dxa"/>
            <w:shd w:val="clear" w:color="auto" w:fill="auto"/>
          </w:tcPr>
          <w:p w14:paraId="76F1880E" w14:textId="77777777" w:rsidR="00380200" w:rsidRPr="006468AD" w:rsidRDefault="00380200" w:rsidP="006468AD">
            <w:pPr>
              <w:spacing w:line="276" w:lineRule="auto"/>
              <w:rPr>
                <w:rFonts w:eastAsia="DengXian"/>
                <w:b/>
                <w:lang w:eastAsia="zh-CN"/>
              </w:rPr>
            </w:pPr>
            <w:r w:rsidRPr="006468AD">
              <w:rPr>
                <w:rFonts w:eastAsia="DengXian"/>
                <w:b/>
                <w:lang w:eastAsia="zh-CN"/>
              </w:rPr>
              <w:t>Company</w:t>
            </w:r>
          </w:p>
        </w:tc>
        <w:tc>
          <w:tcPr>
            <w:tcW w:w="1150" w:type="dxa"/>
            <w:shd w:val="clear" w:color="auto" w:fill="auto"/>
          </w:tcPr>
          <w:p w14:paraId="2AFD882F" w14:textId="77777777" w:rsidR="00380200" w:rsidRPr="006468AD" w:rsidRDefault="00380200" w:rsidP="006468AD">
            <w:pPr>
              <w:spacing w:line="276" w:lineRule="auto"/>
              <w:rPr>
                <w:rFonts w:eastAsia="DengXian"/>
                <w:b/>
                <w:lang w:eastAsia="zh-CN"/>
              </w:rPr>
            </w:pPr>
            <w:r w:rsidRPr="006468AD">
              <w:rPr>
                <w:rFonts w:eastAsia="DengXian"/>
                <w:b/>
                <w:lang w:eastAsia="zh-CN"/>
              </w:rPr>
              <w:t>Yes/No</w:t>
            </w:r>
          </w:p>
        </w:tc>
        <w:tc>
          <w:tcPr>
            <w:tcW w:w="6098" w:type="dxa"/>
            <w:shd w:val="clear" w:color="auto" w:fill="auto"/>
          </w:tcPr>
          <w:p w14:paraId="5B5E39BB" w14:textId="77777777" w:rsidR="00380200" w:rsidRPr="006468AD" w:rsidRDefault="00380200" w:rsidP="006468AD">
            <w:pPr>
              <w:spacing w:line="276" w:lineRule="auto"/>
              <w:rPr>
                <w:rFonts w:eastAsia="DengXian"/>
                <w:b/>
                <w:lang w:eastAsia="zh-CN"/>
              </w:rPr>
            </w:pPr>
            <w:r w:rsidRPr="006468AD">
              <w:rPr>
                <w:rFonts w:eastAsia="DengXian"/>
                <w:b/>
                <w:lang w:eastAsia="zh-CN"/>
              </w:rPr>
              <w:t>Comments</w:t>
            </w:r>
          </w:p>
        </w:tc>
      </w:tr>
      <w:tr w:rsidR="005E4F49" w14:paraId="1A364372" w14:textId="77777777" w:rsidTr="0022700F">
        <w:tc>
          <w:tcPr>
            <w:tcW w:w="2038" w:type="dxa"/>
            <w:shd w:val="clear" w:color="auto" w:fill="auto"/>
          </w:tcPr>
          <w:p w14:paraId="5FD3CE97" w14:textId="77777777" w:rsidR="005E4F49" w:rsidRPr="006468AD" w:rsidRDefault="005E4F49" w:rsidP="005E4F49">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150" w:type="dxa"/>
            <w:shd w:val="clear" w:color="auto" w:fill="auto"/>
          </w:tcPr>
          <w:p w14:paraId="5BA95843" w14:textId="77777777" w:rsidR="005E4F49" w:rsidRPr="006468AD" w:rsidRDefault="005E4F49" w:rsidP="005E4F49">
            <w:pPr>
              <w:spacing w:line="276" w:lineRule="auto"/>
              <w:rPr>
                <w:rFonts w:eastAsia="DengXian"/>
                <w:lang w:eastAsia="zh-CN"/>
              </w:rPr>
            </w:pPr>
            <w:r>
              <w:rPr>
                <w:rFonts w:eastAsia="DengXian"/>
                <w:lang w:eastAsia="zh-CN"/>
              </w:rPr>
              <w:t>Yes</w:t>
            </w:r>
          </w:p>
        </w:tc>
        <w:tc>
          <w:tcPr>
            <w:tcW w:w="6098" w:type="dxa"/>
            <w:shd w:val="clear" w:color="auto" w:fill="auto"/>
          </w:tcPr>
          <w:p w14:paraId="0AABE147" w14:textId="77777777" w:rsidR="00F91CD9" w:rsidRDefault="00F91CD9" w:rsidP="008D3D12">
            <w:pPr>
              <w:spacing w:line="276" w:lineRule="auto"/>
              <w:rPr>
                <w:rFonts w:eastAsia="DengXian"/>
                <w:lang w:eastAsia="zh-CN"/>
              </w:rPr>
            </w:pPr>
            <w:r>
              <w:rPr>
                <w:rFonts w:eastAsia="DengXian" w:hint="eastAsia"/>
                <w:lang w:eastAsia="zh-CN"/>
              </w:rPr>
              <w:t>F</w:t>
            </w:r>
            <w:r>
              <w:rPr>
                <w:rFonts w:eastAsia="DengXian"/>
                <w:lang w:eastAsia="zh-CN"/>
              </w:rPr>
              <w:t>or UE capability reporting for AIML, we think one reasonable condition should be:</w:t>
            </w:r>
          </w:p>
          <w:p w14:paraId="7EEE1996" w14:textId="77777777" w:rsidR="00F91CD9" w:rsidRPr="00F91CD9" w:rsidRDefault="00F91CD9" w:rsidP="00F91CD9">
            <w:pPr>
              <w:spacing w:line="276" w:lineRule="auto"/>
              <w:rPr>
                <w:rFonts w:eastAsia="DengXian"/>
                <w:b/>
                <w:lang w:eastAsia="zh-CN"/>
              </w:rPr>
            </w:pPr>
            <w:r w:rsidRPr="00F91CD9">
              <w:rPr>
                <w:rFonts w:eastAsia="DengXian"/>
                <w:b/>
                <w:lang w:eastAsia="zh-CN"/>
              </w:rPr>
              <w:t xml:space="preserve">Both UE and NW </w:t>
            </w:r>
            <w:proofErr w:type="gramStart"/>
            <w:r w:rsidRPr="00F91CD9">
              <w:rPr>
                <w:rFonts w:eastAsia="DengXian"/>
                <w:b/>
                <w:lang w:eastAsia="zh-CN"/>
              </w:rPr>
              <w:t>has</w:t>
            </w:r>
            <w:proofErr w:type="gramEnd"/>
            <w:r w:rsidRPr="00F91CD9">
              <w:rPr>
                <w:rFonts w:eastAsia="DengXian"/>
                <w:b/>
                <w:lang w:eastAsia="zh-CN"/>
              </w:rPr>
              <w:t xml:space="preserve"> synchronized on model info including model ID</w:t>
            </w:r>
          </w:p>
          <w:p w14:paraId="0F58838F" w14:textId="77777777" w:rsidR="005A640D" w:rsidRDefault="005A640D" w:rsidP="008D3D12">
            <w:pPr>
              <w:spacing w:line="276" w:lineRule="auto"/>
              <w:rPr>
                <w:rFonts w:eastAsia="DengXian"/>
                <w:lang w:eastAsia="zh-CN"/>
              </w:rPr>
            </w:pPr>
          </w:p>
          <w:p w14:paraId="51BBC65C" w14:textId="77777777" w:rsidR="00F91CD9" w:rsidRDefault="00F91CD9" w:rsidP="008D3D12">
            <w:pPr>
              <w:spacing w:line="276" w:lineRule="auto"/>
              <w:rPr>
                <w:rFonts w:eastAsia="DengXian" w:hint="eastAsia"/>
                <w:lang w:eastAsia="zh-CN"/>
              </w:rPr>
            </w:pPr>
            <w:r>
              <w:rPr>
                <w:rFonts w:eastAsia="DengXian" w:hint="eastAsia"/>
                <w:lang w:eastAsia="zh-CN"/>
              </w:rPr>
              <w:t>A</w:t>
            </w:r>
            <w:r>
              <w:rPr>
                <w:rFonts w:eastAsia="DengXian"/>
                <w:lang w:eastAsia="zh-CN"/>
              </w:rPr>
              <w:t xml:space="preserve">nd then, the UE can consider </w:t>
            </w:r>
            <w:proofErr w:type="gramStart"/>
            <w:r>
              <w:rPr>
                <w:rFonts w:eastAsia="DengXian"/>
                <w:lang w:eastAsia="zh-CN"/>
              </w:rPr>
              <w:t>to include</w:t>
            </w:r>
            <w:proofErr w:type="gramEnd"/>
            <w:r>
              <w:rPr>
                <w:rFonts w:eastAsia="DengXian"/>
                <w:lang w:eastAsia="zh-CN"/>
              </w:rPr>
              <w:t xml:space="preserve"> model ID as part of AIML related capabilities.</w:t>
            </w:r>
            <w:r w:rsidR="00F05C57">
              <w:rPr>
                <w:rFonts w:eastAsia="DengXian"/>
                <w:lang w:eastAsia="zh-CN"/>
              </w:rPr>
              <w:t xml:space="preserve"> If needed, we think RAN2 can firstly discuss the above condition to see if it is agreeable or not.</w:t>
            </w:r>
          </w:p>
          <w:p w14:paraId="2BB5A737" w14:textId="77777777" w:rsidR="005A640D" w:rsidRDefault="005A640D" w:rsidP="008D3D12">
            <w:pPr>
              <w:spacing w:line="276" w:lineRule="auto"/>
              <w:rPr>
                <w:rFonts w:eastAsia="DengXian"/>
                <w:lang w:eastAsia="zh-CN"/>
              </w:rPr>
            </w:pPr>
          </w:p>
          <w:p w14:paraId="72DCC31E" w14:textId="77777777" w:rsidR="005E4F49" w:rsidRPr="006468AD" w:rsidRDefault="00F91CD9" w:rsidP="008D3D12">
            <w:pPr>
              <w:spacing w:line="276" w:lineRule="auto"/>
              <w:rPr>
                <w:rFonts w:eastAsia="DengXian"/>
                <w:lang w:eastAsia="zh-CN"/>
              </w:rPr>
            </w:pPr>
            <w:r>
              <w:rPr>
                <w:rFonts w:eastAsia="DengXian"/>
                <w:lang w:eastAsia="zh-CN"/>
              </w:rPr>
              <w:t>In general</w:t>
            </w:r>
            <w:r w:rsidR="008D3D12">
              <w:rPr>
                <w:rFonts w:eastAsia="DengXian"/>
                <w:lang w:eastAsia="zh-CN"/>
              </w:rPr>
              <w:t>, we are open to discuss U</w:t>
            </w:r>
            <w:r w:rsidR="00BC2F2C">
              <w:rPr>
                <w:rFonts w:eastAsia="DengXian"/>
                <w:lang w:eastAsia="zh-CN"/>
              </w:rPr>
              <w:t>E</w:t>
            </w:r>
            <w:r w:rsidR="008D3D12">
              <w:rPr>
                <w:rFonts w:eastAsia="DengXian"/>
                <w:lang w:eastAsia="zh-CN"/>
              </w:rPr>
              <w:t xml:space="preserve"> capability (including model ID) in RAN2, if most of companies want.</w:t>
            </w:r>
            <w:r w:rsidR="008D3D12">
              <w:rPr>
                <w:rFonts w:eastAsia="DengXian" w:hint="eastAsia"/>
                <w:lang w:eastAsia="zh-CN"/>
              </w:rPr>
              <w:t xml:space="preserve"> </w:t>
            </w:r>
            <w:r>
              <w:rPr>
                <w:rFonts w:eastAsia="DengXian"/>
                <w:lang w:eastAsia="zh-CN"/>
              </w:rPr>
              <w:t xml:space="preserve">However, </w:t>
            </w:r>
            <w:r w:rsidR="008D3D12">
              <w:rPr>
                <w:rFonts w:eastAsia="DengXian"/>
                <w:lang w:eastAsia="zh-CN"/>
              </w:rPr>
              <w:t>it seems that UE capability for AIM</w:t>
            </w:r>
            <w:r w:rsidR="008D3D12">
              <w:rPr>
                <w:rFonts w:eastAsia="DengXian" w:hint="eastAsia"/>
                <w:lang w:eastAsia="zh-CN"/>
              </w:rPr>
              <w:t>L</w:t>
            </w:r>
            <w:r w:rsidR="008D3D12">
              <w:rPr>
                <w:rFonts w:eastAsia="DengXian"/>
                <w:lang w:eastAsia="zh-CN"/>
              </w:rPr>
              <w:t xml:space="preserve"> may face quite a </w:t>
            </w:r>
            <w:proofErr w:type="gramStart"/>
            <w:r w:rsidR="008D3D12">
              <w:rPr>
                <w:rFonts w:eastAsia="DengXian"/>
                <w:lang w:eastAsia="zh-CN"/>
              </w:rPr>
              <w:t>lots of challenges</w:t>
            </w:r>
            <w:proofErr w:type="gramEnd"/>
            <w:r w:rsidR="008D3D12">
              <w:rPr>
                <w:rFonts w:eastAsia="DengXian"/>
                <w:lang w:eastAsia="zh-CN"/>
              </w:rPr>
              <w:t>, and model ID is just one of parameters.</w:t>
            </w:r>
          </w:p>
        </w:tc>
      </w:tr>
      <w:tr w:rsidR="005E4F49" w14:paraId="6FE191FE" w14:textId="77777777" w:rsidTr="0022700F">
        <w:tc>
          <w:tcPr>
            <w:tcW w:w="2038" w:type="dxa"/>
            <w:shd w:val="clear" w:color="auto" w:fill="auto"/>
          </w:tcPr>
          <w:p w14:paraId="2EC63578" w14:textId="77777777" w:rsidR="005E4F49" w:rsidRPr="006468AD" w:rsidRDefault="003513B4" w:rsidP="005E4F49">
            <w:pPr>
              <w:spacing w:line="276" w:lineRule="auto"/>
              <w:rPr>
                <w:rFonts w:eastAsia="DengXian"/>
                <w:lang w:eastAsia="zh-CN"/>
              </w:rPr>
            </w:pPr>
            <w:r>
              <w:rPr>
                <w:rFonts w:eastAsia="DengXian" w:hint="eastAsia"/>
                <w:lang w:eastAsia="zh-CN"/>
              </w:rPr>
              <w:t>X</w:t>
            </w:r>
            <w:r>
              <w:rPr>
                <w:rFonts w:eastAsia="DengXian"/>
                <w:lang w:eastAsia="zh-CN"/>
              </w:rPr>
              <w:t>iaomi</w:t>
            </w:r>
          </w:p>
        </w:tc>
        <w:tc>
          <w:tcPr>
            <w:tcW w:w="1150" w:type="dxa"/>
            <w:shd w:val="clear" w:color="auto" w:fill="auto"/>
          </w:tcPr>
          <w:p w14:paraId="04FE1A42" w14:textId="77777777" w:rsidR="005E4F49" w:rsidRPr="006468AD" w:rsidRDefault="003513B4" w:rsidP="005E4F49">
            <w:pPr>
              <w:spacing w:line="276" w:lineRule="auto"/>
              <w:rPr>
                <w:rFonts w:eastAsia="DengXian"/>
                <w:lang w:eastAsia="zh-CN"/>
              </w:rPr>
            </w:pPr>
            <w:r>
              <w:rPr>
                <w:rFonts w:eastAsia="DengXian" w:hint="eastAsia"/>
                <w:lang w:eastAsia="zh-CN"/>
              </w:rPr>
              <w:t>Y</w:t>
            </w:r>
            <w:r>
              <w:rPr>
                <w:rFonts w:eastAsia="DengXian"/>
                <w:lang w:eastAsia="zh-CN"/>
              </w:rPr>
              <w:t>es</w:t>
            </w:r>
          </w:p>
        </w:tc>
        <w:tc>
          <w:tcPr>
            <w:tcW w:w="6098" w:type="dxa"/>
            <w:shd w:val="clear" w:color="auto" w:fill="auto"/>
          </w:tcPr>
          <w:p w14:paraId="23420B67" w14:textId="77777777" w:rsidR="005E4F49" w:rsidRDefault="003513B4" w:rsidP="005E4F49">
            <w:pPr>
              <w:spacing w:line="276" w:lineRule="auto"/>
              <w:rPr>
                <w:rFonts w:eastAsia="DengXian"/>
                <w:lang w:eastAsia="zh-CN"/>
              </w:rPr>
            </w:pPr>
            <w:r>
              <w:rPr>
                <w:rFonts w:eastAsia="DengXian"/>
                <w:lang w:eastAsia="zh-CN"/>
              </w:rPr>
              <w:t>We understand there may be two options to report the AI model related capability,</w:t>
            </w:r>
          </w:p>
          <w:p w14:paraId="37BC3573" w14:textId="77777777" w:rsidR="003513B4" w:rsidRDefault="003513B4" w:rsidP="005E4F49">
            <w:pPr>
              <w:spacing w:line="276" w:lineRule="auto"/>
              <w:rPr>
                <w:rFonts w:eastAsia="DengXian"/>
                <w:lang w:eastAsia="zh-CN"/>
              </w:rPr>
            </w:pPr>
            <w:r>
              <w:rPr>
                <w:rFonts w:eastAsia="DengXian"/>
                <w:lang w:eastAsia="zh-CN"/>
              </w:rPr>
              <w:t>Option 1: UE reports the supported model (ID).</w:t>
            </w:r>
          </w:p>
          <w:p w14:paraId="4A5B5E1C" w14:textId="77777777" w:rsidR="003513B4" w:rsidRDefault="003513B4" w:rsidP="005E4F49">
            <w:pPr>
              <w:spacing w:line="276" w:lineRule="auto"/>
              <w:rPr>
                <w:rFonts w:eastAsia="DengXian"/>
                <w:lang w:eastAsia="zh-CN"/>
              </w:rPr>
            </w:pPr>
            <w:r>
              <w:rPr>
                <w:rFonts w:eastAsia="DengXian" w:hint="eastAsia"/>
                <w:lang w:eastAsia="zh-CN"/>
              </w:rPr>
              <w:t>O</w:t>
            </w:r>
            <w:r>
              <w:rPr>
                <w:rFonts w:eastAsia="DengXian"/>
                <w:lang w:eastAsia="zh-CN"/>
              </w:rPr>
              <w:t xml:space="preserve">ption 2: UE reports the AI related capability, </w:t>
            </w:r>
            <w:proofErr w:type="gramStart"/>
            <w:r>
              <w:rPr>
                <w:rFonts w:eastAsia="DengXian"/>
                <w:lang w:eastAsia="zh-CN"/>
              </w:rPr>
              <w:t>e.g.</w:t>
            </w:r>
            <w:proofErr w:type="gramEnd"/>
            <w:r>
              <w:rPr>
                <w:rFonts w:eastAsia="DengXian"/>
                <w:lang w:eastAsia="zh-CN"/>
              </w:rPr>
              <w:t xml:space="preserve"> computing capability, storage capability. NW decide which model can be supported by UE according to model’s corresponding requirement.</w:t>
            </w:r>
          </w:p>
          <w:p w14:paraId="2E363024" w14:textId="77777777" w:rsidR="003513B4" w:rsidRPr="006468AD" w:rsidRDefault="003513B4" w:rsidP="005E4F49">
            <w:pPr>
              <w:spacing w:line="276" w:lineRule="auto"/>
              <w:rPr>
                <w:rFonts w:eastAsia="DengXian" w:hint="eastAsia"/>
                <w:lang w:eastAsia="zh-CN"/>
              </w:rPr>
            </w:pPr>
            <w:r>
              <w:rPr>
                <w:rFonts w:eastAsia="DengXian"/>
                <w:lang w:eastAsia="zh-CN"/>
              </w:rPr>
              <w:t>There are pros and cons for these two options. We can further study.</w:t>
            </w:r>
          </w:p>
        </w:tc>
      </w:tr>
      <w:tr w:rsidR="002E3A10" w14:paraId="214FED20" w14:textId="77777777" w:rsidTr="0022700F">
        <w:tc>
          <w:tcPr>
            <w:tcW w:w="2038" w:type="dxa"/>
            <w:shd w:val="clear" w:color="auto" w:fill="auto"/>
          </w:tcPr>
          <w:p w14:paraId="3BAAB0F7" w14:textId="77777777" w:rsidR="002E3A10" w:rsidRPr="006468AD" w:rsidRDefault="002E3A10" w:rsidP="002E3A10">
            <w:pPr>
              <w:spacing w:line="276" w:lineRule="auto"/>
              <w:rPr>
                <w:rFonts w:eastAsia="DengXian"/>
                <w:lang w:eastAsia="zh-CN"/>
              </w:rPr>
            </w:pPr>
            <w:r>
              <w:rPr>
                <w:rFonts w:eastAsia="DengXian"/>
                <w:lang w:eastAsia="zh-CN"/>
              </w:rPr>
              <w:t>NEC</w:t>
            </w:r>
          </w:p>
        </w:tc>
        <w:tc>
          <w:tcPr>
            <w:tcW w:w="1150" w:type="dxa"/>
            <w:shd w:val="clear" w:color="auto" w:fill="auto"/>
          </w:tcPr>
          <w:p w14:paraId="1E53B898" w14:textId="77777777" w:rsidR="002E3A10" w:rsidRPr="006468AD" w:rsidRDefault="002E3A10" w:rsidP="002E3A10">
            <w:pPr>
              <w:spacing w:line="276" w:lineRule="auto"/>
              <w:rPr>
                <w:rFonts w:eastAsia="DengXian"/>
                <w:lang w:eastAsia="zh-CN"/>
              </w:rPr>
            </w:pPr>
            <w:r>
              <w:rPr>
                <w:rFonts w:eastAsia="DengXian"/>
                <w:lang w:eastAsia="zh-CN"/>
              </w:rPr>
              <w:t>Yes</w:t>
            </w:r>
          </w:p>
        </w:tc>
        <w:tc>
          <w:tcPr>
            <w:tcW w:w="6098" w:type="dxa"/>
            <w:shd w:val="clear" w:color="auto" w:fill="auto"/>
          </w:tcPr>
          <w:p w14:paraId="0CDD4FED" w14:textId="77777777" w:rsidR="002E3A10" w:rsidRPr="006468AD" w:rsidRDefault="002E3A10" w:rsidP="002E3A10">
            <w:pPr>
              <w:spacing w:line="276" w:lineRule="auto"/>
              <w:rPr>
                <w:rFonts w:eastAsia="DengXian"/>
                <w:lang w:eastAsia="zh-CN"/>
              </w:rPr>
            </w:pPr>
          </w:p>
        </w:tc>
      </w:tr>
      <w:tr w:rsidR="006B1CA5" w14:paraId="3F309041" w14:textId="77777777" w:rsidTr="0022700F">
        <w:tc>
          <w:tcPr>
            <w:tcW w:w="2038" w:type="dxa"/>
            <w:shd w:val="clear" w:color="auto" w:fill="auto"/>
          </w:tcPr>
          <w:p w14:paraId="124896AE"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150" w:type="dxa"/>
            <w:shd w:val="clear" w:color="auto" w:fill="auto"/>
          </w:tcPr>
          <w:p w14:paraId="05C95194"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098" w:type="dxa"/>
            <w:shd w:val="clear" w:color="auto" w:fill="auto"/>
          </w:tcPr>
          <w:p w14:paraId="174B4F5E" w14:textId="77777777" w:rsidR="006B1CA5" w:rsidRPr="006468AD" w:rsidRDefault="006B1CA5" w:rsidP="006B1CA5">
            <w:pPr>
              <w:spacing w:line="276" w:lineRule="auto"/>
              <w:rPr>
                <w:rFonts w:eastAsia="DengXian"/>
                <w:lang w:eastAsia="zh-CN"/>
              </w:rPr>
            </w:pPr>
          </w:p>
        </w:tc>
      </w:tr>
      <w:tr w:rsidR="00A302D7" w14:paraId="65AAD7FF" w14:textId="77777777" w:rsidTr="0022700F">
        <w:tc>
          <w:tcPr>
            <w:tcW w:w="2038" w:type="dxa"/>
            <w:shd w:val="clear" w:color="auto" w:fill="auto"/>
          </w:tcPr>
          <w:p w14:paraId="451AF5EA"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150" w:type="dxa"/>
            <w:shd w:val="clear" w:color="auto" w:fill="auto"/>
          </w:tcPr>
          <w:p w14:paraId="3658E5DA" w14:textId="77777777" w:rsidR="00A302D7" w:rsidRPr="006468AD" w:rsidRDefault="00A302D7" w:rsidP="00A302D7">
            <w:pPr>
              <w:spacing w:line="276" w:lineRule="auto"/>
              <w:rPr>
                <w:rFonts w:eastAsia="DengXian"/>
                <w:lang w:eastAsia="zh-CN"/>
              </w:rPr>
            </w:pPr>
            <w:r>
              <w:rPr>
                <w:rFonts w:eastAsia="DengXian" w:hint="eastAsia"/>
                <w:lang w:eastAsia="zh-CN"/>
              </w:rPr>
              <w:t>S</w:t>
            </w:r>
            <w:r>
              <w:rPr>
                <w:rFonts w:eastAsia="DengXian"/>
                <w:lang w:eastAsia="zh-CN"/>
              </w:rPr>
              <w:t>ee Comments</w:t>
            </w:r>
          </w:p>
        </w:tc>
        <w:tc>
          <w:tcPr>
            <w:tcW w:w="6098" w:type="dxa"/>
            <w:shd w:val="clear" w:color="auto" w:fill="auto"/>
          </w:tcPr>
          <w:p w14:paraId="0B76BFDA" w14:textId="77777777" w:rsidR="00A302D7" w:rsidRPr="006468AD" w:rsidRDefault="00A302D7" w:rsidP="00A302D7">
            <w:pPr>
              <w:spacing w:line="276" w:lineRule="auto"/>
              <w:rPr>
                <w:rFonts w:eastAsia="DengXian" w:hint="eastAsia"/>
                <w:lang w:eastAsia="zh-CN"/>
              </w:rPr>
            </w:pPr>
            <w:r>
              <w:rPr>
                <w:rFonts w:eastAsia="DengXian" w:hint="eastAsia"/>
                <w:lang w:eastAsia="zh-CN"/>
              </w:rPr>
              <w:t>I</w:t>
            </w:r>
            <w:r>
              <w:rPr>
                <w:rFonts w:eastAsia="DengXian"/>
                <w:lang w:eastAsia="zh-CN"/>
              </w:rPr>
              <w:t xml:space="preserve">t depends on whether the ‘global’ model Id can be realized or not, that </w:t>
            </w:r>
            <w:proofErr w:type="gramStart"/>
            <w:r>
              <w:rPr>
                <w:rFonts w:eastAsia="DengXian"/>
                <w:lang w:eastAsia="zh-CN"/>
              </w:rPr>
              <w:t>is ,</w:t>
            </w:r>
            <w:proofErr w:type="gramEnd"/>
            <w:r>
              <w:rPr>
                <w:rFonts w:eastAsia="DengXian"/>
                <w:lang w:eastAsia="zh-CN"/>
              </w:rPr>
              <w:t xml:space="preserve"> if NW and UE can have a unified understanding on one specific AI model via a global model Id, then the model Id can be used in the UE capability.</w:t>
            </w:r>
          </w:p>
        </w:tc>
      </w:tr>
      <w:tr w:rsidR="00B17010" w14:paraId="51CFFB09" w14:textId="77777777" w:rsidTr="0022700F">
        <w:tc>
          <w:tcPr>
            <w:tcW w:w="2038" w:type="dxa"/>
            <w:shd w:val="clear" w:color="auto" w:fill="auto"/>
          </w:tcPr>
          <w:p w14:paraId="662D4E9D" w14:textId="77777777" w:rsidR="00B17010" w:rsidRPr="006468AD" w:rsidRDefault="00B17010" w:rsidP="00B17010">
            <w:pPr>
              <w:spacing w:line="276" w:lineRule="auto"/>
              <w:rPr>
                <w:rFonts w:eastAsia="DengXian"/>
                <w:lang w:eastAsia="zh-CN"/>
              </w:rPr>
            </w:pPr>
            <w:r>
              <w:rPr>
                <w:rFonts w:eastAsia="DengXian"/>
                <w:lang w:eastAsia="zh-CN"/>
              </w:rPr>
              <w:t>Apple</w:t>
            </w:r>
          </w:p>
        </w:tc>
        <w:tc>
          <w:tcPr>
            <w:tcW w:w="1150" w:type="dxa"/>
            <w:shd w:val="clear" w:color="auto" w:fill="auto"/>
          </w:tcPr>
          <w:p w14:paraId="732DDC56" w14:textId="77777777" w:rsidR="00B17010" w:rsidRPr="006468AD" w:rsidRDefault="00B17010" w:rsidP="00B17010">
            <w:pPr>
              <w:spacing w:line="276" w:lineRule="auto"/>
              <w:rPr>
                <w:rFonts w:eastAsia="DengXian"/>
                <w:lang w:eastAsia="zh-CN"/>
              </w:rPr>
            </w:pPr>
            <w:r>
              <w:rPr>
                <w:rFonts w:eastAsia="DengXian"/>
                <w:lang w:eastAsia="zh-CN"/>
              </w:rPr>
              <w:t>Yes (RAN2 wait RAN1 conclusion)</w:t>
            </w:r>
          </w:p>
        </w:tc>
        <w:tc>
          <w:tcPr>
            <w:tcW w:w="6098" w:type="dxa"/>
            <w:shd w:val="clear" w:color="auto" w:fill="auto"/>
          </w:tcPr>
          <w:p w14:paraId="416AC062" w14:textId="77777777" w:rsidR="00B17010" w:rsidRDefault="00B17010" w:rsidP="00B17010">
            <w:pPr>
              <w:spacing w:line="276" w:lineRule="auto"/>
              <w:rPr>
                <w:rFonts w:eastAsia="DengXian"/>
                <w:lang w:eastAsia="zh-CN"/>
              </w:rPr>
            </w:pPr>
            <w:r>
              <w:rPr>
                <w:rFonts w:eastAsia="DengXian"/>
                <w:lang w:eastAsia="zh-CN"/>
              </w:rPr>
              <w:t>First, we think the solution for UE to report model ID in capability signaling was discussed in RAN1 but not agreed due to diverse opinion:</w:t>
            </w:r>
          </w:p>
          <w:p w14:paraId="3763543B" w14:textId="77777777" w:rsidR="00B17010" w:rsidRDefault="00B17010" w:rsidP="00B17010">
            <w:pPr>
              <w:numPr>
                <w:ilvl w:val="0"/>
                <w:numId w:val="40"/>
              </w:numPr>
              <w:spacing w:line="276" w:lineRule="auto"/>
              <w:rPr>
                <w:rFonts w:eastAsia="DengXian"/>
                <w:lang w:eastAsia="zh-CN"/>
              </w:rPr>
            </w:pPr>
            <w:r>
              <w:rPr>
                <w:rFonts w:eastAsia="DengXian"/>
                <w:lang w:eastAsia="zh-CN"/>
              </w:rPr>
              <w:t>Some companies have concern whether it is feasible for NW to manage all possible models via capability signaling.</w:t>
            </w:r>
          </w:p>
          <w:p w14:paraId="78A33319" w14:textId="77777777" w:rsidR="00B17010" w:rsidRDefault="00B17010" w:rsidP="00B17010">
            <w:pPr>
              <w:numPr>
                <w:ilvl w:val="0"/>
                <w:numId w:val="40"/>
              </w:numPr>
              <w:spacing w:line="276" w:lineRule="auto"/>
              <w:rPr>
                <w:rFonts w:eastAsia="DengXian"/>
                <w:lang w:eastAsia="zh-CN"/>
              </w:rPr>
            </w:pPr>
            <w:r>
              <w:rPr>
                <w:rFonts w:eastAsia="DengXian"/>
                <w:lang w:eastAsia="zh-CN"/>
              </w:rPr>
              <w:t xml:space="preserve">Only functionality reporting was agreed to use capability signaling as baseline. </w:t>
            </w:r>
          </w:p>
          <w:p w14:paraId="27EC33DB" w14:textId="77777777" w:rsidR="00B17010" w:rsidRDefault="00B17010" w:rsidP="00B17010">
            <w:pPr>
              <w:spacing w:line="276" w:lineRule="auto"/>
              <w:ind w:left="105"/>
              <w:rPr>
                <w:rFonts w:eastAsia="DengXian"/>
                <w:lang w:eastAsia="zh-CN"/>
              </w:rPr>
            </w:pPr>
            <w:r>
              <w:rPr>
                <w:rFonts w:eastAsia="DengXian"/>
                <w:lang w:eastAsia="zh-CN"/>
              </w:rPr>
              <w:t xml:space="preserve">Thus, we don't think RAN2 can make conclusion. </w:t>
            </w:r>
          </w:p>
          <w:p w14:paraId="2B8E1015" w14:textId="77777777" w:rsidR="00B17010" w:rsidRDefault="00B17010" w:rsidP="00B17010">
            <w:pPr>
              <w:spacing w:line="276" w:lineRule="auto"/>
              <w:ind w:left="105"/>
              <w:rPr>
                <w:rFonts w:eastAsia="DengXian"/>
                <w:lang w:eastAsia="zh-CN"/>
              </w:rPr>
            </w:pPr>
          </w:p>
          <w:p w14:paraId="040BBFF6" w14:textId="77777777" w:rsidR="00B17010" w:rsidRPr="006468AD" w:rsidRDefault="00B17010" w:rsidP="00B17010">
            <w:pPr>
              <w:spacing w:line="276" w:lineRule="auto"/>
              <w:rPr>
                <w:rFonts w:eastAsia="DengXian"/>
                <w:lang w:eastAsia="zh-CN"/>
              </w:rPr>
            </w:pPr>
            <w:r>
              <w:rPr>
                <w:rFonts w:eastAsia="DengXian"/>
                <w:lang w:eastAsia="zh-CN"/>
              </w:rPr>
              <w:t xml:space="preserve">Secondly, on the proposal of reporting computing and storage capability, RAN1 is also discussing. As usual business in 3GPP, the lower layer capability is first discussed in RAN1 and then notify the outcome to </w:t>
            </w:r>
            <w:r>
              <w:rPr>
                <w:rFonts w:eastAsia="DengXian"/>
                <w:lang w:eastAsia="zh-CN"/>
              </w:rPr>
              <w:lastRenderedPageBreak/>
              <w:t xml:space="preserve">RAN2 for signaling design.      </w:t>
            </w:r>
          </w:p>
        </w:tc>
      </w:tr>
      <w:tr w:rsidR="0022700F" w14:paraId="39870D77" w14:textId="77777777" w:rsidTr="0022700F">
        <w:tc>
          <w:tcPr>
            <w:tcW w:w="2038" w:type="dxa"/>
            <w:shd w:val="clear" w:color="auto" w:fill="auto"/>
          </w:tcPr>
          <w:p w14:paraId="32DE6ABA" w14:textId="77777777" w:rsidR="0022700F" w:rsidRPr="006468AD" w:rsidRDefault="0022700F" w:rsidP="0022700F">
            <w:pPr>
              <w:spacing w:line="276" w:lineRule="auto"/>
              <w:rPr>
                <w:rFonts w:eastAsia="DengXian"/>
                <w:lang w:eastAsia="zh-CN"/>
              </w:rPr>
            </w:pPr>
            <w:r>
              <w:rPr>
                <w:rFonts w:eastAsia="DengXian"/>
                <w:lang w:eastAsia="zh-CN"/>
              </w:rPr>
              <w:lastRenderedPageBreak/>
              <w:t>Ericsson</w:t>
            </w:r>
          </w:p>
        </w:tc>
        <w:tc>
          <w:tcPr>
            <w:tcW w:w="1150" w:type="dxa"/>
            <w:shd w:val="clear" w:color="auto" w:fill="auto"/>
          </w:tcPr>
          <w:p w14:paraId="19B12EF9"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098" w:type="dxa"/>
            <w:shd w:val="clear" w:color="auto" w:fill="auto"/>
          </w:tcPr>
          <w:p w14:paraId="3D63D249" w14:textId="77777777" w:rsidR="0022700F" w:rsidRPr="006468AD" w:rsidRDefault="0022700F" w:rsidP="0022700F">
            <w:pPr>
              <w:spacing w:line="276" w:lineRule="auto"/>
              <w:rPr>
                <w:rFonts w:eastAsia="DengXian"/>
                <w:lang w:eastAsia="zh-CN"/>
              </w:rPr>
            </w:pPr>
            <w:r>
              <w:rPr>
                <w:rFonts w:eastAsia="DengXian"/>
                <w:lang w:eastAsia="zh-CN"/>
              </w:rPr>
              <w:t xml:space="preserve">If we start by assuming that these model IDs are dynamic. Then we can already now agree not to consider model IDs as being part of the UE capability reporting framework. </w:t>
            </w:r>
            <w:r>
              <w:rPr>
                <w:rFonts w:eastAsia="DengXian"/>
                <w:lang w:eastAsia="zh-CN"/>
              </w:rPr>
              <w:br/>
              <w:t xml:space="preserve">Then RAN2 needs to analyze whether there is a need to consider an alternative framework to indicate the applicability of these models under more dynamic conditions. </w:t>
            </w:r>
          </w:p>
        </w:tc>
      </w:tr>
      <w:tr w:rsidR="0022700F" w14:paraId="687F8BDC" w14:textId="77777777" w:rsidTr="0022700F">
        <w:tc>
          <w:tcPr>
            <w:tcW w:w="2038" w:type="dxa"/>
            <w:shd w:val="clear" w:color="auto" w:fill="auto"/>
          </w:tcPr>
          <w:p w14:paraId="0D1C6AFF" w14:textId="77777777" w:rsidR="0022700F" w:rsidRPr="006468AD" w:rsidRDefault="008F29D2" w:rsidP="0022700F">
            <w:pPr>
              <w:spacing w:line="276" w:lineRule="auto"/>
              <w:rPr>
                <w:rFonts w:eastAsia="DengXian"/>
                <w:lang w:eastAsia="zh-CN"/>
              </w:rPr>
            </w:pPr>
            <w:r>
              <w:rPr>
                <w:rFonts w:eastAsia="DengXian"/>
                <w:lang w:eastAsia="zh-CN"/>
              </w:rPr>
              <w:t>T-Mobile USA</w:t>
            </w:r>
          </w:p>
        </w:tc>
        <w:tc>
          <w:tcPr>
            <w:tcW w:w="1150" w:type="dxa"/>
            <w:shd w:val="clear" w:color="auto" w:fill="auto"/>
          </w:tcPr>
          <w:p w14:paraId="1641672C" w14:textId="77777777" w:rsidR="0022700F" w:rsidRPr="006468AD" w:rsidRDefault="008F29D2" w:rsidP="0022700F">
            <w:pPr>
              <w:spacing w:line="276" w:lineRule="auto"/>
              <w:rPr>
                <w:rFonts w:eastAsia="DengXian"/>
                <w:lang w:eastAsia="zh-CN"/>
              </w:rPr>
            </w:pPr>
            <w:r>
              <w:rPr>
                <w:rFonts w:eastAsia="DengXian"/>
                <w:lang w:eastAsia="zh-CN"/>
              </w:rPr>
              <w:t>No</w:t>
            </w:r>
          </w:p>
        </w:tc>
        <w:tc>
          <w:tcPr>
            <w:tcW w:w="6098" w:type="dxa"/>
            <w:shd w:val="clear" w:color="auto" w:fill="auto"/>
          </w:tcPr>
          <w:p w14:paraId="661FAEBE" w14:textId="77777777" w:rsidR="0022700F" w:rsidRPr="006468AD" w:rsidRDefault="008F29D2" w:rsidP="0022700F">
            <w:pPr>
              <w:spacing w:line="276" w:lineRule="auto"/>
              <w:rPr>
                <w:rFonts w:eastAsia="DengXian"/>
                <w:lang w:eastAsia="zh-CN"/>
              </w:rPr>
            </w:pPr>
            <w:r>
              <w:rPr>
                <w:rFonts w:eastAsia="DengXian"/>
                <w:lang w:eastAsia="zh-CN"/>
              </w:rPr>
              <w:t xml:space="preserve">It’s pretty obvious that UE capability signaling isn’t scalable for the large number of model ID’s, it could be used for Functional ID. </w:t>
            </w:r>
          </w:p>
        </w:tc>
      </w:tr>
    </w:tbl>
    <w:p w14:paraId="002552CA" w14:textId="77777777" w:rsidR="00380200" w:rsidRDefault="00380200" w:rsidP="00380200">
      <w:pPr>
        <w:pStyle w:val="BodyText"/>
        <w:rPr>
          <w:rFonts w:eastAsia="DengXian"/>
          <w:b/>
          <w:lang w:eastAsia="zh-CN"/>
        </w:rPr>
      </w:pPr>
    </w:p>
    <w:p w14:paraId="32E5B705" w14:textId="77777777" w:rsidR="00380200" w:rsidRDefault="00380200" w:rsidP="00380200">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31AB1808" w14:textId="77777777" w:rsidR="00FB21F6" w:rsidRDefault="00FB21F6" w:rsidP="00380200">
      <w:pPr>
        <w:pStyle w:val="BodyText"/>
        <w:rPr>
          <w:rFonts w:eastAsia="DengXian"/>
          <w:lang w:eastAsia="zh-CN"/>
        </w:rPr>
      </w:pPr>
    </w:p>
    <w:p w14:paraId="0BC5AB46" w14:textId="77777777" w:rsidR="00FB21F6" w:rsidRPr="00123A65" w:rsidRDefault="00FB21F6" w:rsidP="00FB21F6">
      <w:pPr>
        <w:spacing w:beforeLines="50" w:before="120" w:afterLines="50" w:after="120"/>
        <w:rPr>
          <w:rFonts w:eastAsia="DengXian"/>
          <w:lang w:eastAsia="zh-CN"/>
        </w:rPr>
      </w:pPr>
      <w:r>
        <w:rPr>
          <w:rFonts w:eastAsia="DengXian" w:hint="eastAsia"/>
          <w:lang w:eastAsia="zh-CN"/>
        </w:rPr>
        <w:t>I</w:t>
      </w:r>
      <w:r>
        <w:rPr>
          <w:rFonts w:eastAsia="DengXian"/>
          <w:lang w:eastAsia="zh-CN"/>
        </w:rPr>
        <w:t>f any other use case</w:t>
      </w:r>
      <w:r w:rsidR="0089126E">
        <w:rPr>
          <w:rFonts w:eastAsia="DengXian"/>
          <w:lang w:eastAsia="zh-CN"/>
        </w:rPr>
        <w:t>s</w:t>
      </w:r>
      <w:r>
        <w:rPr>
          <w:rFonts w:eastAsia="DengXian"/>
          <w:lang w:eastAsia="zh-CN"/>
        </w:rPr>
        <w:t xml:space="preserve"> </w:t>
      </w:r>
      <w:r w:rsidR="0089126E">
        <w:rPr>
          <w:rFonts w:eastAsia="DengXian"/>
          <w:lang w:eastAsia="zh-CN"/>
        </w:rPr>
        <w:t>are</w:t>
      </w:r>
      <w:r>
        <w:rPr>
          <w:rFonts w:eastAsia="DengXian"/>
          <w:lang w:eastAsia="zh-CN"/>
        </w:rPr>
        <w:t xml:space="preserve"> considered to be useful</w:t>
      </w:r>
      <w:r w:rsidR="008B3813" w:rsidRPr="008B3813">
        <w:rPr>
          <w:rFonts w:eastAsia="DengXian"/>
          <w:lang w:eastAsia="zh-CN"/>
        </w:rPr>
        <w:t xml:space="preserve"> </w:t>
      </w:r>
      <w:r w:rsidR="008B3813">
        <w:rPr>
          <w:rFonts w:eastAsia="DengXian"/>
          <w:lang w:eastAsia="zh-CN"/>
        </w:rPr>
        <w:t>for the usage of model ID</w:t>
      </w:r>
      <w:r>
        <w:rPr>
          <w:rFonts w:eastAsia="DengXian"/>
          <w:lang w:eastAsia="zh-CN"/>
        </w:rPr>
        <w:t xml:space="preserve">, please </w:t>
      </w:r>
      <w:r w:rsidR="00FC2FA8">
        <w:rPr>
          <w:rFonts w:eastAsia="DengXian"/>
          <w:lang w:eastAsia="zh-CN"/>
        </w:rPr>
        <w:t xml:space="preserve">add </w:t>
      </w:r>
      <w:r w:rsidR="0089126E">
        <w:rPr>
          <w:rFonts w:eastAsia="DengXian"/>
          <w:lang w:eastAsia="zh-CN"/>
        </w:rPr>
        <w:t>them</w:t>
      </w:r>
      <w:r w:rsidR="00FC2FA8">
        <w:rPr>
          <w:rFonts w:eastAsia="DengXian"/>
          <w:lang w:eastAsia="zh-CN"/>
        </w:rPr>
        <w:t xml:space="preserve"> into the following table</w:t>
      </w:r>
      <w:r>
        <w:rPr>
          <w:rFonts w:eastAsia="DengXian"/>
          <w:lang w:eastAsia="zh-CN"/>
        </w:rPr>
        <w:t>. Please also take the Notes given in the introduction section into account when you have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183"/>
      </w:tblGrid>
      <w:tr w:rsidR="00FC2FA8" w14:paraId="4ED1C664" w14:textId="77777777" w:rsidTr="006468AD">
        <w:tc>
          <w:tcPr>
            <w:tcW w:w="2056" w:type="dxa"/>
            <w:shd w:val="clear" w:color="auto" w:fill="auto"/>
          </w:tcPr>
          <w:p w14:paraId="39485108" w14:textId="77777777" w:rsidR="00FC2FA8" w:rsidRPr="006468AD" w:rsidRDefault="00FC2FA8" w:rsidP="006468AD">
            <w:pPr>
              <w:spacing w:line="276" w:lineRule="auto"/>
              <w:rPr>
                <w:rFonts w:eastAsia="DengXian"/>
                <w:b/>
                <w:lang w:eastAsia="zh-CN"/>
              </w:rPr>
            </w:pPr>
            <w:r w:rsidRPr="006468AD">
              <w:rPr>
                <w:rFonts w:eastAsia="DengXian"/>
                <w:b/>
                <w:lang w:eastAsia="zh-CN"/>
              </w:rPr>
              <w:t>Company</w:t>
            </w:r>
          </w:p>
        </w:tc>
        <w:tc>
          <w:tcPr>
            <w:tcW w:w="6183" w:type="dxa"/>
            <w:shd w:val="clear" w:color="auto" w:fill="auto"/>
          </w:tcPr>
          <w:p w14:paraId="26596704" w14:textId="77777777" w:rsidR="00FC2FA8" w:rsidRPr="006468AD" w:rsidRDefault="00FC2FA8" w:rsidP="006468AD">
            <w:pPr>
              <w:spacing w:line="276" w:lineRule="auto"/>
              <w:rPr>
                <w:rFonts w:eastAsia="DengXian"/>
                <w:b/>
                <w:lang w:eastAsia="zh-CN"/>
              </w:rPr>
            </w:pPr>
            <w:r w:rsidRPr="006468AD">
              <w:rPr>
                <w:rFonts w:eastAsia="DengXian"/>
                <w:b/>
                <w:lang w:eastAsia="zh-CN"/>
              </w:rPr>
              <w:t>Comments</w:t>
            </w:r>
          </w:p>
        </w:tc>
      </w:tr>
      <w:tr w:rsidR="00FC2FA8" w14:paraId="75AA3A61" w14:textId="77777777" w:rsidTr="006468AD">
        <w:tc>
          <w:tcPr>
            <w:tcW w:w="2056" w:type="dxa"/>
            <w:shd w:val="clear" w:color="auto" w:fill="auto"/>
          </w:tcPr>
          <w:p w14:paraId="60B4BE2C" w14:textId="77777777" w:rsidR="00FC2FA8" w:rsidRPr="006468AD" w:rsidRDefault="00FC2FA8" w:rsidP="006468AD">
            <w:pPr>
              <w:spacing w:line="276" w:lineRule="auto"/>
              <w:rPr>
                <w:rFonts w:eastAsia="DengXian"/>
                <w:lang w:eastAsia="zh-CN"/>
              </w:rPr>
            </w:pPr>
          </w:p>
        </w:tc>
        <w:tc>
          <w:tcPr>
            <w:tcW w:w="6183" w:type="dxa"/>
            <w:shd w:val="clear" w:color="auto" w:fill="auto"/>
          </w:tcPr>
          <w:p w14:paraId="10F081A4" w14:textId="77777777" w:rsidR="00FC2FA8" w:rsidRPr="006468AD" w:rsidRDefault="00FC2FA8" w:rsidP="006468AD">
            <w:pPr>
              <w:spacing w:line="276" w:lineRule="auto"/>
              <w:rPr>
                <w:rFonts w:eastAsia="DengXian"/>
                <w:lang w:eastAsia="zh-CN"/>
              </w:rPr>
            </w:pPr>
          </w:p>
        </w:tc>
      </w:tr>
      <w:tr w:rsidR="00FC2FA8" w14:paraId="450A3C4C" w14:textId="77777777" w:rsidTr="006468AD">
        <w:tc>
          <w:tcPr>
            <w:tcW w:w="2056" w:type="dxa"/>
            <w:shd w:val="clear" w:color="auto" w:fill="auto"/>
          </w:tcPr>
          <w:p w14:paraId="1E8E9839" w14:textId="77777777" w:rsidR="00FC2FA8" w:rsidRPr="006468AD" w:rsidRDefault="00FC2FA8" w:rsidP="006468AD">
            <w:pPr>
              <w:spacing w:line="276" w:lineRule="auto"/>
              <w:rPr>
                <w:rFonts w:eastAsia="DengXian"/>
                <w:lang w:eastAsia="zh-CN"/>
              </w:rPr>
            </w:pPr>
          </w:p>
        </w:tc>
        <w:tc>
          <w:tcPr>
            <w:tcW w:w="6183" w:type="dxa"/>
            <w:shd w:val="clear" w:color="auto" w:fill="auto"/>
          </w:tcPr>
          <w:p w14:paraId="5F727548" w14:textId="77777777" w:rsidR="00FC2FA8" w:rsidRPr="006468AD" w:rsidRDefault="00FC2FA8" w:rsidP="006468AD">
            <w:pPr>
              <w:spacing w:line="276" w:lineRule="auto"/>
              <w:rPr>
                <w:rFonts w:eastAsia="DengXian"/>
                <w:lang w:eastAsia="zh-CN"/>
              </w:rPr>
            </w:pPr>
          </w:p>
        </w:tc>
      </w:tr>
      <w:tr w:rsidR="00FC2FA8" w14:paraId="10299BA5" w14:textId="77777777" w:rsidTr="006468AD">
        <w:tc>
          <w:tcPr>
            <w:tcW w:w="2056" w:type="dxa"/>
            <w:shd w:val="clear" w:color="auto" w:fill="auto"/>
          </w:tcPr>
          <w:p w14:paraId="34B81417" w14:textId="77777777" w:rsidR="00FC2FA8" w:rsidRPr="006468AD" w:rsidRDefault="00FC2FA8" w:rsidP="006468AD">
            <w:pPr>
              <w:spacing w:line="276" w:lineRule="auto"/>
              <w:rPr>
                <w:rFonts w:eastAsia="DengXian"/>
                <w:lang w:eastAsia="zh-CN"/>
              </w:rPr>
            </w:pPr>
          </w:p>
        </w:tc>
        <w:tc>
          <w:tcPr>
            <w:tcW w:w="6183" w:type="dxa"/>
            <w:shd w:val="clear" w:color="auto" w:fill="auto"/>
          </w:tcPr>
          <w:p w14:paraId="14E78016" w14:textId="77777777" w:rsidR="00FC2FA8" w:rsidRPr="006468AD" w:rsidRDefault="00FC2FA8" w:rsidP="006468AD">
            <w:pPr>
              <w:spacing w:line="276" w:lineRule="auto"/>
              <w:rPr>
                <w:rFonts w:eastAsia="DengXian"/>
                <w:lang w:eastAsia="zh-CN"/>
              </w:rPr>
            </w:pPr>
          </w:p>
        </w:tc>
      </w:tr>
      <w:tr w:rsidR="00FC2FA8" w14:paraId="1A904530" w14:textId="77777777" w:rsidTr="006468AD">
        <w:tc>
          <w:tcPr>
            <w:tcW w:w="2056" w:type="dxa"/>
            <w:shd w:val="clear" w:color="auto" w:fill="auto"/>
          </w:tcPr>
          <w:p w14:paraId="2744BFA4" w14:textId="77777777" w:rsidR="00FC2FA8" w:rsidRPr="006468AD" w:rsidRDefault="00FC2FA8" w:rsidP="006468AD">
            <w:pPr>
              <w:spacing w:line="276" w:lineRule="auto"/>
              <w:rPr>
                <w:rFonts w:eastAsia="DengXian"/>
                <w:lang w:eastAsia="zh-CN"/>
              </w:rPr>
            </w:pPr>
          </w:p>
        </w:tc>
        <w:tc>
          <w:tcPr>
            <w:tcW w:w="6183" w:type="dxa"/>
            <w:shd w:val="clear" w:color="auto" w:fill="auto"/>
          </w:tcPr>
          <w:p w14:paraId="1378C0FC" w14:textId="77777777" w:rsidR="00FC2FA8" w:rsidRPr="006468AD" w:rsidRDefault="00FC2FA8" w:rsidP="006468AD">
            <w:pPr>
              <w:spacing w:line="276" w:lineRule="auto"/>
              <w:rPr>
                <w:rFonts w:eastAsia="DengXian"/>
                <w:lang w:eastAsia="zh-CN"/>
              </w:rPr>
            </w:pPr>
          </w:p>
        </w:tc>
      </w:tr>
      <w:tr w:rsidR="00FC2FA8" w14:paraId="1744350B" w14:textId="77777777" w:rsidTr="006468AD">
        <w:tc>
          <w:tcPr>
            <w:tcW w:w="2056" w:type="dxa"/>
            <w:shd w:val="clear" w:color="auto" w:fill="auto"/>
          </w:tcPr>
          <w:p w14:paraId="2BBAFA69" w14:textId="77777777" w:rsidR="00FC2FA8" w:rsidRPr="006468AD" w:rsidRDefault="00FC2FA8" w:rsidP="006468AD">
            <w:pPr>
              <w:spacing w:line="276" w:lineRule="auto"/>
              <w:rPr>
                <w:rFonts w:eastAsia="DengXian"/>
                <w:lang w:eastAsia="zh-CN"/>
              </w:rPr>
            </w:pPr>
          </w:p>
        </w:tc>
        <w:tc>
          <w:tcPr>
            <w:tcW w:w="6183" w:type="dxa"/>
            <w:shd w:val="clear" w:color="auto" w:fill="auto"/>
          </w:tcPr>
          <w:p w14:paraId="3F255BEC" w14:textId="77777777" w:rsidR="00FC2FA8" w:rsidRPr="006468AD" w:rsidRDefault="00FC2FA8" w:rsidP="006468AD">
            <w:pPr>
              <w:spacing w:line="276" w:lineRule="auto"/>
              <w:rPr>
                <w:rFonts w:eastAsia="DengXian"/>
                <w:lang w:eastAsia="zh-CN"/>
              </w:rPr>
            </w:pPr>
          </w:p>
        </w:tc>
      </w:tr>
      <w:tr w:rsidR="00FC2FA8" w14:paraId="2D0D2506" w14:textId="77777777" w:rsidTr="006468AD">
        <w:tc>
          <w:tcPr>
            <w:tcW w:w="2056" w:type="dxa"/>
            <w:shd w:val="clear" w:color="auto" w:fill="auto"/>
          </w:tcPr>
          <w:p w14:paraId="2EB3A556" w14:textId="77777777" w:rsidR="00FC2FA8" w:rsidRPr="006468AD" w:rsidRDefault="00FC2FA8" w:rsidP="006468AD">
            <w:pPr>
              <w:spacing w:line="276" w:lineRule="auto"/>
              <w:rPr>
                <w:rFonts w:eastAsia="DengXian"/>
                <w:lang w:eastAsia="zh-CN"/>
              </w:rPr>
            </w:pPr>
          </w:p>
        </w:tc>
        <w:tc>
          <w:tcPr>
            <w:tcW w:w="6183" w:type="dxa"/>
            <w:shd w:val="clear" w:color="auto" w:fill="auto"/>
          </w:tcPr>
          <w:p w14:paraId="3CDAB2E1" w14:textId="77777777" w:rsidR="00FC2FA8" w:rsidRPr="006468AD" w:rsidRDefault="00FC2FA8" w:rsidP="006468AD">
            <w:pPr>
              <w:spacing w:line="276" w:lineRule="auto"/>
              <w:rPr>
                <w:rFonts w:eastAsia="DengXian"/>
                <w:lang w:eastAsia="zh-CN"/>
              </w:rPr>
            </w:pPr>
          </w:p>
        </w:tc>
      </w:tr>
      <w:tr w:rsidR="00FC2FA8" w14:paraId="383CB875" w14:textId="77777777" w:rsidTr="006468AD">
        <w:tc>
          <w:tcPr>
            <w:tcW w:w="2056" w:type="dxa"/>
            <w:shd w:val="clear" w:color="auto" w:fill="auto"/>
          </w:tcPr>
          <w:p w14:paraId="6C52355D" w14:textId="77777777" w:rsidR="00FC2FA8" w:rsidRPr="006468AD" w:rsidRDefault="00FC2FA8" w:rsidP="006468AD">
            <w:pPr>
              <w:spacing w:line="276" w:lineRule="auto"/>
              <w:rPr>
                <w:rFonts w:eastAsia="DengXian"/>
                <w:lang w:eastAsia="zh-CN"/>
              </w:rPr>
            </w:pPr>
          </w:p>
        </w:tc>
        <w:tc>
          <w:tcPr>
            <w:tcW w:w="6183" w:type="dxa"/>
            <w:shd w:val="clear" w:color="auto" w:fill="auto"/>
          </w:tcPr>
          <w:p w14:paraId="28D616FD" w14:textId="77777777" w:rsidR="00FC2FA8" w:rsidRPr="006468AD" w:rsidRDefault="00FC2FA8" w:rsidP="006468AD">
            <w:pPr>
              <w:spacing w:line="276" w:lineRule="auto"/>
              <w:rPr>
                <w:rFonts w:eastAsia="DengXian"/>
                <w:lang w:eastAsia="zh-CN"/>
              </w:rPr>
            </w:pPr>
          </w:p>
        </w:tc>
      </w:tr>
      <w:tr w:rsidR="00FC2FA8" w14:paraId="7F042B34" w14:textId="77777777" w:rsidTr="006468AD">
        <w:tc>
          <w:tcPr>
            <w:tcW w:w="2056" w:type="dxa"/>
            <w:shd w:val="clear" w:color="auto" w:fill="auto"/>
          </w:tcPr>
          <w:p w14:paraId="0C7D4476" w14:textId="77777777" w:rsidR="00FC2FA8" w:rsidRPr="006468AD" w:rsidRDefault="00FC2FA8" w:rsidP="006468AD">
            <w:pPr>
              <w:spacing w:line="276" w:lineRule="auto"/>
              <w:rPr>
                <w:rFonts w:eastAsia="DengXian"/>
                <w:lang w:eastAsia="zh-CN"/>
              </w:rPr>
            </w:pPr>
          </w:p>
        </w:tc>
        <w:tc>
          <w:tcPr>
            <w:tcW w:w="6183" w:type="dxa"/>
            <w:shd w:val="clear" w:color="auto" w:fill="auto"/>
          </w:tcPr>
          <w:p w14:paraId="3CB8222F" w14:textId="77777777" w:rsidR="00FC2FA8" w:rsidRPr="006468AD" w:rsidRDefault="00FC2FA8" w:rsidP="006468AD">
            <w:pPr>
              <w:spacing w:line="276" w:lineRule="auto"/>
              <w:rPr>
                <w:rFonts w:eastAsia="DengXian"/>
                <w:lang w:eastAsia="zh-CN"/>
              </w:rPr>
            </w:pPr>
          </w:p>
        </w:tc>
      </w:tr>
    </w:tbl>
    <w:p w14:paraId="5DFA6AB1" w14:textId="77777777" w:rsidR="00FB21F6" w:rsidRDefault="00FB21F6" w:rsidP="00FB21F6">
      <w:pPr>
        <w:pStyle w:val="BodyText"/>
        <w:rPr>
          <w:rFonts w:eastAsia="DengXian"/>
          <w:b/>
          <w:lang w:eastAsia="zh-CN"/>
        </w:rPr>
      </w:pPr>
    </w:p>
    <w:p w14:paraId="6ADBEB6E" w14:textId="77777777" w:rsidR="00FB21F6" w:rsidRDefault="00FB21F6" w:rsidP="00FB21F6">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11E3C0B7" w14:textId="77777777" w:rsidR="00FB21F6" w:rsidRDefault="00FB21F6" w:rsidP="00380200">
      <w:pPr>
        <w:pStyle w:val="BodyText"/>
        <w:rPr>
          <w:rFonts w:eastAsia="DengXian"/>
          <w:lang w:eastAsia="zh-CN"/>
        </w:rPr>
      </w:pPr>
    </w:p>
    <w:p w14:paraId="6964F9BB" w14:textId="77777777" w:rsidR="00E51A47" w:rsidRPr="00EB27E6" w:rsidRDefault="00E51A47" w:rsidP="00E51A47">
      <w:pPr>
        <w:pStyle w:val="Heading3"/>
        <w:keepLines/>
        <w:overflowPunct w:val="0"/>
        <w:autoSpaceDE w:val="0"/>
        <w:autoSpaceDN w:val="0"/>
        <w:adjustRightInd w:val="0"/>
        <w:spacing w:before="120" w:after="180"/>
        <w:ind w:left="1134" w:hanging="1134"/>
        <w:textAlignment w:val="baseline"/>
        <w:rPr>
          <w:rFonts w:ascii="Times New Roman" w:eastAsia="Times New Roman" w:hAnsi="Times New Roman" w:cs="Times New Roman" w:hint="eastAsia"/>
          <w:bCs w:val="0"/>
          <w:iCs w:val="0"/>
          <w:sz w:val="21"/>
          <w:szCs w:val="21"/>
          <w:lang w:val="en-GB" w:eastAsia="en-US"/>
        </w:rPr>
      </w:pPr>
      <w:r w:rsidRPr="00EB27E6">
        <w:rPr>
          <w:rFonts w:ascii="Times New Roman" w:eastAsia="Times New Roman" w:hAnsi="Times New Roman" w:cs="Times New Roman"/>
          <w:bCs w:val="0"/>
          <w:iCs w:val="0"/>
          <w:sz w:val="21"/>
          <w:szCs w:val="21"/>
          <w:lang w:val="en-GB" w:eastAsia="en-US"/>
        </w:rPr>
        <w:t xml:space="preserve">2.1.2 </w:t>
      </w:r>
      <w:r w:rsidR="00586036" w:rsidRPr="00EB27E6">
        <w:rPr>
          <w:rFonts w:ascii="Times New Roman" w:eastAsia="Times New Roman" w:hAnsi="Times New Roman" w:cs="Times New Roman"/>
          <w:bCs w:val="0"/>
          <w:iCs w:val="0"/>
          <w:sz w:val="21"/>
          <w:szCs w:val="21"/>
          <w:lang w:val="en-GB" w:eastAsia="en-US"/>
        </w:rPr>
        <w:t xml:space="preserve">The </w:t>
      </w:r>
      <w:r w:rsidR="0066740A">
        <w:rPr>
          <w:rFonts w:ascii="Times New Roman" w:eastAsia="Times New Roman" w:hAnsi="Times New Roman" w:cs="Times New Roman"/>
          <w:bCs w:val="0"/>
          <w:iCs w:val="0"/>
          <w:sz w:val="21"/>
          <w:szCs w:val="21"/>
          <w:lang w:val="en-GB" w:eastAsia="en-US"/>
        </w:rPr>
        <w:t>type</w:t>
      </w:r>
      <w:r w:rsidR="00586036" w:rsidRPr="00EB27E6">
        <w:rPr>
          <w:rFonts w:ascii="Times New Roman" w:eastAsia="Times New Roman" w:hAnsi="Times New Roman" w:cs="Times New Roman"/>
          <w:bCs w:val="0"/>
          <w:iCs w:val="0"/>
          <w:sz w:val="21"/>
          <w:szCs w:val="21"/>
          <w:lang w:val="en-GB" w:eastAsia="en-US"/>
        </w:rPr>
        <w:t xml:space="preserve"> of model ID for identified use </w:t>
      </w:r>
      <w:proofErr w:type="gramStart"/>
      <w:r w:rsidR="00586036" w:rsidRPr="00EB27E6">
        <w:rPr>
          <w:rFonts w:ascii="Times New Roman" w:eastAsia="Times New Roman" w:hAnsi="Times New Roman" w:cs="Times New Roman"/>
          <w:bCs w:val="0"/>
          <w:iCs w:val="0"/>
          <w:sz w:val="21"/>
          <w:szCs w:val="21"/>
          <w:lang w:val="en-GB" w:eastAsia="en-US"/>
        </w:rPr>
        <w:t>case</w:t>
      </w:r>
      <w:proofErr w:type="gramEnd"/>
    </w:p>
    <w:p w14:paraId="61CD5F30" w14:textId="77777777" w:rsidR="00BF5A0B" w:rsidRDefault="00FB11E3" w:rsidP="002A2B5D">
      <w:pPr>
        <w:pStyle w:val="BodyText"/>
      </w:pPr>
      <w:r w:rsidRPr="00FB11E3">
        <w:rPr>
          <w:rFonts w:eastAsia="DengXian" w:hint="eastAsia"/>
          <w:lang w:eastAsia="zh-CN"/>
        </w:rPr>
        <w:t>I</w:t>
      </w:r>
      <w:r w:rsidRPr="00FB11E3">
        <w:rPr>
          <w:rFonts w:eastAsia="DengXian"/>
          <w:lang w:eastAsia="zh-CN"/>
        </w:rPr>
        <w:t xml:space="preserve">n </w:t>
      </w:r>
      <w:r w:rsidRPr="0085356A">
        <w:rPr>
          <w:rFonts w:eastAsia="DengXian"/>
          <w:lang w:eastAsia="zh-CN"/>
        </w:rPr>
        <w:t>RAN2#</w:t>
      </w:r>
      <w:r>
        <w:rPr>
          <w:rFonts w:eastAsia="DengXian"/>
          <w:lang w:eastAsia="zh-CN"/>
        </w:rPr>
        <w:t>121</w:t>
      </w:r>
      <w:r w:rsidRPr="0085356A">
        <w:rPr>
          <w:rFonts w:eastAsia="DengXian"/>
          <w:lang w:eastAsia="zh-CN"/>
        </w:rPr>
        <w:t xml:space="preserve"> meeting</w:t>
      </w:r>
      <w:r>
        <w:rPr>
          <w:rFonts w:eastAsia="DengXian"/>
          <w:lang w:eastAsia="zh-CN"/>
        </w:rPr>
        <w:t xml:space="preserve">, RAN2 agreed that the model ID should be </w:t>
      </w:r>
      <w:r>
        <w:t>unique “globally”</w:t>
      </w:r>
      <w:r w:rsidR="000C47DB">
        <w:t xml:space="preserve"> [1]</w:t>
      </w:r>
      <w:r w:rsidR="00BF5A0B">
        <w:t>:</w:t>
      </w:r>
    </w:p>
    <w:p w14:paraId="1EC98FA1" w14:textId="77777777" w:rsidR="00BF5A0B" w:rsidRDefault="00BF5A0B" w:rsidP="00BF5A0B">
      <w:pPr>
        <w:pStyle w:val="Agreement"/>
      </w:pPr>
      <w:r>
        <w:t xml:space="preserve">RAN2 assumes that Model ID is unique “globally”, </w:t>
      </w:r>
      <w:proofErr w:type="gramStart"/>
      <w:r>
        <w:t>e.g.</w:t>
      </w:r>
      <w:proofErr w:type="gramEnd"/>
      <w:r>
        <w:t xml:space="preserve"> in order to manage test certification each retrained version need to be identified. </w:t>
      </w:r>
    </w:p>
    <w:p w14:paraId="3597C923" w14:textId="77777777" w:rsidR="00BF5A0B" w:rsidRDefault="00BF5A0B" w:rsidP="002A2B5D">
      <w:pPr>
        <w:pStyle w:val="BodyText"/>
      </w:pPr>
    </w:p>
    <w:p w14:paraId="1B0C1FA8" w14:textId="77777777" w:rsidR="00B13DBC" w:rsidRDefault="00BF5A0B" w:rsidP="002A2B5D">
      <w:pPr>
        <w:pStyle w:val="BodyText"/>
      </w:pPr>
      <w:r>
        <w:t>B</w:t>
      </w:r>
      <w:r w:rsidR="000C47DB">
        <w:t xml:space="preserve">ut it’s still unclear what kind of </w:t>
      </w:r>
      <w:r w:rsidR="003A06F7">
        <w:t>“global” unique ID we want</w:t>
      </w:r>
      <w:r w:rsidR="008F62CF">
        <w:t xml:space="preserve">. At least </w:t>
      </w:r>
      <w:r w:rsidR="002334F1">
        <w:t>three</w:t>
      </w:r>
      <w:r w:rsidR="008F62CF">
        <w:t xml:space="preserve"> directions can be considered</w:t>
      </w:r>
      <w:r w:rsidR="007E402D">
        <w:t xml:space="preserve"> based on companies’ inputs [9][18]</w:t>
      </w:r>
      <w:r w:rsidR="0064751D">
        <w:t>[19]</w:t>
      </w:r>
      <w:r w:rsidR="008F62CF">
        <w:t>.</w:t>
      </w:r>
    </w:p>
    <w:p w14:paraId="3B271EA3" w14:textId="77777777" w:rsidR="008F62CF" w:rsidRPr="008B177D" w:rsidRDefault="008F62CF" w:rsidP="002A2B5D">
      <w:pPr>
        <w:pStyle w:val="BodyText"/>
        <w:rPr>
          <w:rFonts w:eastAsia="DengXian"/>
          <w:b/>
          <w:lang w:eastAsia="zh-CN"/>
        </w:rPr>
      </w:pPr>
      <w:r w:rsidRPr="008B177D">
        <w:rPr>
          <w:rFonts w:eastAsia="DengXian" w:hint="eastAsia"/>
          <w:b/>
          <w:lang w:eastAsia="zh-CN"/>
        </w:rPr>
        <w:t>D</w:t>
      </w:r>
      <w:r w:rsidRPr="008B177D">
        <w:rPr>
          <w:rFonts w:eastAsia="DengXian"/>
          <w:b/>
          <w:lang w:eastAsia="zh-CN"/>
        </w:rPr>
        <w:t>irection1: Pre-defined global unique model ID</w:t>
      </w:r>
    </w:p>
    <w:p w14:paraId="66CF2C4D" w14:textId="77777777" w:rsidR="008F62CF" w:rsidRDefault="008F62CF" w:rsidP="002A2B5D">
      <w:pPr>
        <w:pStyle w:val="BodyText"/>
        <w:rPr>
          <w:rFonts w:eastAsia="DengXian"/>
          <w:lang w:eastAsia="zh-CN"/>
        </w:rPr>
      </w:pPr>
      <w:bookmarkStart w:id="7" w:name="OLE_LINK5"/>
      <w:r>
        <w:rPr>
          <w:rFonts w:eastAsia="DengXian"/>
          <w:lang w:eastAsia="zh-CN"/>
        </w:rPr>
        <w:t>One model ID is assigned to a model algorithm in static manner</w:t>
      </w:r>
      <w:bookmarkEnd w:id="7"/>
      <w:r>
        <w:rPr>
          <w:rFonts w:eastAsia="DengXian"/>
          <w:lang w:eastAsia="zh-CN"/>
        </w:rPr>
        <w:t xml:space="preserve">, </w:t>
      </w:r>
      <w:proofErr w:type="gramStart"/>
      <w:r>
        <w:rPr>
          <w:rFonts w:eastAsia="DengXian"/>
          <w:lang w:eastAsia="zh-CN"/>
        </w:rPr>
        <w:t>i.e.</w:t>
      </w:r>
      <w:proofErr w:type="gramEnd"/>
      <w:r>
        <w:rPr>
          <w:rFonts w:eastAsia="DengXian"/>
          <w:lang w:eastAsia="zh-CN"/>
        </w:rPr>
        <w:t xml:space="preserve"> the meaning of each model ID is predefined in the spec like g</w:t>
      </w:r>
      <w:r w:rsidRPr="008F62CF">
        <w:rPr>
          <w:rFonts w:eastAsia="DengXian"/>
          <w:lang w:eastAsia="zh-CN"/>
        </w:rPr>
        <w:t>lobal</w:t>
      </w:r>
      <w:r>
        <w:rPr>
          <w:rFonts w:eastAsia="DengXian"/>
          <w:lang w:eastAsia="zh-CN"/>
        </w:rPr>
        <w:t xml:space="preserve"> slice ID, which means all UEs in the same communication system have the same understanding on the meaning of the same global unique model ID no matter which operator the UE has been registered;</w:t>
      </w:r>
    </w:p>
    <w:p w14:paraId="34E3850D" w14:textId="77777777" w:rsidR="007D3C8D" w:rsidRPr="008B177D" w:rsidRDefault="007D3C8D" w:rsidP="002A2B5D">
      <w:pPr>
        <w:pStyle w:val="BodyText"/>
        <w:rPr>
          <w:rFonts w:eastAsia="DengXian" w:hint="eastAsia"/>
          <w:b/>
          <w:lang w:eastAsia="zh-CN"/>
        </w:rPr>
      </w:pPr>
      <w:r w:rsidRPr="008B177D">
        <w:rPr>
          <w:rFonts w:eastAsia="DengXian" w:hint="eastAsia"/>
          <w:b/>
          <w:lang w:eastAsia="zh-CN"/>
        </w:rPr>
        <w:t>D</w:t>
      </w:r>
      <w:r w:rsidRPr="008B177D">
        <w:rPr>
          <w:rFonts w:eastAsia="DengXian"/>
          <w:b/>
          <w:lang w:eastAsia="zh-CN"/>
        </w:rPr>
        <w:t>irection2: dynamically assigned global unique model ID</w:t>
      </w:r>
      <w:r w:rsidR="00583B3D" w:rsidRPr="00583B3D">
        <w:rPr>
          <w:rFonts w:eastAsia="DengXian"/>
          <w:b/>
          <w:lang w:eastAsia="zh-CN"/>
        </w:rPr>
        <w:t xml:space="preserve"> via specific ID management node hosted by a specific </w:t>
      </w:r>
      <w:proofErr w:type="gramStart"/>
      <w:r w:rsidR="00583B3D" w:rsidRPr="00583B3D">
        <w:rPr>
          <w:rFonts w:eastAsia="DengXian"/>
          <w:b/>
          <w:lang w:eastAsia="zh-CN"/>
        </w:rPr>
        <w:t>operator</w:t>
      </w:r>
      <w:proofErr w:type="gramEnd"/>
    </w:p>
    <w:p w14:paraId="17741FF6" w14:textId="77777777" w:rsidR="000168E0" w:rsidRDefault="00AD0484" w:rsidP="002A2B5D">
      <w:pPr>
        <w:pStyle w:val="BodyText"/>
        <w:rPr>
          <w:rFonts w:eastAsia="DengXian"/>
          <w:lang w:eastAsia="zh-CN"/>
        </w:rPr>
      </w:pPr>
      <w:r>
        <w:rPr>
          <w:rFonts w:eastAsia="DengXian"/>
          <w:lang w:eastAsia="zh-CN"/>
        </w:rPr>
        <w:t xml:space="preserve">One model ID is assigned to a model </w:t>
      </w:r>
      <w:r w:rsidR="00005005">
        <w:rPr>
          <w:rFonts w:eastAsia="DengXian"/>
          <w:lang w:eastAsia="zh-CN"/>
        </w:rPr>
        <w:t>algorithm</w:t>
      </w:r>
      <w:r>
        <w:rPr>
          <w:rFonts w:eastAsia="DengXian"/>
          <w:lang w:eastAsia="zh-CN"/>
        </w:rPr>
        <w:t xml:space="preserve"> in </w:t>
      </w:r>
      <w:r w:rsidR="00A8420C">
        <w:rPr>
          <w:rFonts w:eastAsia="DengXian"/>
          <w:lang w:eastAsia="zh-CN"/>
        </w:rPr>
        <w:t>dynamic</w:t>
      </w:r>
      <w:r>
        <w:rPr>
          <w:rFonts w:eastAsia="DengXian"/>
          <w:lang w:eastAsia="zh-CN"/>
        </w:rPr>
        <w:t xml:space="preserve"> manner</w:t>
      </w:r>
      <w:r w:rsidR="00B41748">
        <w:rPr>
          <w:rFonts w:eastAsia="DengXian"/>
          <w:lang w:eastAsia="zh-CN"/>
        </w:rPr>
        <w:t xml:space="preserve">, </w:t>
      </w:r>
      <w:proofErr w:type="gramStart"/>
      <w:r w:rsidR="00B41748">
        <w:rPr>
          <w:rFonts w:eastAsia="DengXian"/>
          <w:lang w:eastAsia="zh-CN"/>
        </w:rPr>
        <w:t>i.e.</w:t>
      </w:r>
      <w:proofErr w:type="gramEnd"/>
      <w:r w:rsidR="00A8420C">
        <w:rPr>
          <w:rFonts w:eastAsia="DengXian"/>
          <w:lang w:eastAsia="zh-CN"/>
        </w:rPr>
        <w:t xml:space="preserve"> </w:t>
      </w:r>
      <w:r w:rsidR="002F5B33">
        <w:rPr>
          <w:rFonts w:eastAsia="DengXian"/>
          <w:lang w:eastAsia="zh-CN"/>
        </w:rPr>
        <w:t xml:space="preserve">each model ID is </w:t>
      </w:r>
      <w:r w:rsidR="00A8420C">
        <w:rPr>
          <w:rFonts w:eastAsia="DengXian"/>
          <w:lang w:eastAsia="zh-CN"/>
        </w:rPr>
        <w:t>assigned</w:t>
      </w:r>
      <w:r w:rsidR="002F5B33">
        <w:rPr>
          <w:rFonts w:eastAsia="DengXian"/>
          <w:lang w:eastAsia="zh-CN"/>
        </w:rPr>
        <w:t xml:space="preserve"> </w:t>
      </w:r>
      <w:r w:rsidR="009749B2">
        <w:rPr>
          <w:rFonts w:eastAsia="DengXian"/>
          <w:lang w:eastAsia="zh-CN"/>
        </w:rPr>
        <w:t xml:space="preserve">via implementation like 5G-GUTI </w:t>
      </w:r>
      <w:r w:rsidR="002F5B33">
        <w:rPr>
          <w:rFonts w:eastAsia="DengXian"/>
          <w:lang w:eastAsia="zh-CN"/>
        </w:rPr>
        <w:t xml:space="preserve">by </w:t>
      </w:r>
      <w:r w:rsidR="00D10EAB">
        <w:rPr>
          <w:rFonts w:eastAsia="DengXian"/>
          <w:lang w:eastAsia="zh-CN"/>
        </w:rPr>
        <w:t xml:space="preserve">a specific ID management node hosted by a specific </w:t>
      </w:r>
      <w:r w:rsidR="002F5B33">
        <w:rPr>
          <w:rFonts w:eastAsia="DengXian"/>
          <w:lang w:eastAsia="zh-CN"/>
        </w:rPr>
        <w:t xml:space="preserve">operator, </w:t>
      </w:r>
      <w:r w:rsidR="00321694">
        <w:rPr>
          <w:rFonts w:eastAsia="DengXian"/>
          <w:lang w:eastAsia="zh-CN"/>
        </w:rPr>
        <w:t>this operator assigned model ID can still be global unique if operator ID info, i.e. PLMN ID, is added as part of the model ID.</w:t>
      </w:r>
    </w:p>
    <w:p w14:paraId="5CFAEAD8" w14:textId="77777777" w:rsidR="0035193A" w:rsidRPr="008B177D" w:rsidRDefault="0035193A" w:rsidP="0035193A">
      <w:pPr>
        <w:pStyle w:val="BodyText"/>
        <w:rPr>
          <w:rFonts w:eastAsia="DengXian" w:hint="eastAsia"/>
          <w:b/>
          <w:lang w:eastAsia="zh-CN"/>
        </w:rPr>
      </w:pPr>
      <w:r w:rsidRPr="008B177D">
        <w:rPr>
          <w:rFonts w:eastAsia="DengXian" w:hint="eastAsia"/>
          <w:b/>
          <w:lang w:eastAsia="zh-CN"/>
        </w:rPr>
        <w:t>D</w:t>
      </w:r>
      <w:r w:rsidRPr="008B177D">
        <w:rPr>
          <w:rFonts w:eastAsia="DengXian"/>
          <w:b/>
          <w:lang w:eastAsia="zh-CN"/>
        </w:rPr>
        <w:t>irection</w:t>
      </w:r>
      <w:r>
        <w:rPr>
          <w:rFonts w:eastAsia="DengXian"/>
          <w:b/>
          <w:lang w:eastAsia="zh-CN"/>
        </w:rPr>
        <w:t>3</w:t>
      </w:r>
      <w:r w:rsidRPr="008B177D">
        <w:rPr>
          <w:rFonts w:eastAsia="DengXian"/>
          <w:b/>
          <w:lang w:eastAsia="zh-CN"/>
        </w:rPr>
        <w:t>: dynamically assigned global unique model ID</w:t>
      </w:r>
      <w:r w:rsidR="00583B3D">
        <w:rPr>
          <w:rFonts w:eastAsia="DengXian"/>
          <w:b/>
          <w:lang w:eastAsia="zh-CN"/>
        </w:rPr>
        <w:t xml:space="preserve"> via </w:t>
      </w:r>
      <w:r w:rsidR="00583B3D" w:rsidRPr="00583B3D">
        <w:rPr>
          <w:rFonts w:eastAsia="DengXian"/>
          <w:b/>
          <w:lang w:eastAsia="zh-CN"/>
        </w:rPr>
        <w:t>a specific ID management node shared across operators</w:t>
      </w:r>
      <w:r w:rsidR="00583B3D">
        <w:rPr>
          <w:rFonts w:eastAsia="DengXian"/>
          <w:b/>
          <w:lang w:eastAsia="zh-CN"/>
        </w:rPr>
        <w:t>.</w:t>
      </w:r>
    </w:p>
    <w:p w14:paraId="21104F71" w14:textId="77777777" w:rsidR="0035193A" w:rsidRDefault="0035193A" w:rsidP="0035193A">
      <w:pPr>
        <w:pStyle w:val="BodyText"/>
        <w:rPr>
          <w:rFonts w:eastAsia="DengXian"/>
          <w:lang w:eastAsia="zh-CN"/>
        </w:rPr>
      </w:pPr>
      <w:r>
        <w:rPr>
          <w:rFonts w:eastAsia="DengXian"/>
          <w:lang w:eastAsia="zh-CN"/>
        </w:rPr>
        <w:t xml:space="preserve">One model ID is assigned to a model algorithm in dynamic manner, </w:t>
      </w:r>
      <w:proofErr w:type="gramStart"/>
      <w:r>
        <w:rPr>
          <w:rFonts w:eastAsia="DengXian"/>
          <w:lang w:eastAsia="zh-CN"/>
        </w:rPr>
        <w:t>i.e.</w:t>
      </w:r>
      <w:proofErr w:type="gramEnd"/>
      <w:r>
        <w:rPr>
          <w:rFonts w:eastAsia="DengXian"/>
          <w:lang w:eastAsia="zh-CN"/>
        </w:rPr>
        <w:t xml:space="preserve"> each model ID is assigned </w:t>
      </w:r>
      <w:r w:rsidR="009749B2">
        <w:rPr>
          <w:rFonts w:eastAsia="DengXian"/>
          <w:lang w:eastAsia="zh-CN"/>
        </w:rPr>
        <w:t xml:space="preserve">via implementation </w:t>
      </w:r>
      <w:r>
        <w:rPr>
          <w:rFonts w:eastAsia="DengXian"/>
          <w:lang w:eastAsia="zh-CN"/>
        </w:rPr>
        <w:t>by a specific ID management node</w:t>
      </w:r>
      <w:r w:rsidR="00FC0330" w:rsidRPr="00FC0330">
        <w:rPr>
          <w:rFonts w:eastAsia="DengXian"/>
          <w:lang w:eastAsia="zh-CN"/>
        </w:rPr>
        <w:t xml:space="preserve"> </w:t>
      </w:r>
      <w:r w:rsidR="00FC0330">
        <w:rPr>
          <w:rFonts w:eastAsia="DengXian"/>
          <w:lang w:eastAsia="zh-CN"/>
        </w:rPr>
        <w:t xml:space="preserve">shared </w:t>
      </w:r>
      <w:r w:rsidR="009749B2">
        <w:rPr>
          <w:rFonts w:eastAsia="DengXian"/>
          <w:lang w:eastAsia="zh-CN"/>
        </w:rPr>
        <w:t>across</w:t>
      </w:r>
      <w:r w:rsidR="00FC0330">
        <w:rPr>
          <w:rFonts w:eastAsia="DengXian"/>
          <w:lang w:eastAsia="zh-CN"/>
        </w:rPr>
        <w:t xml:space="preserve"> operators</w:t>
      </w:r>
      <w:r>
        <w:rPr>
          <w:rFonts w:eastAsia="DengXian"/>
          <w:lang w:eastAsia="zh-CN"/>
        </w:rPr>
        <w:t xml:space="preserve">, this ID management node is within </w:t>
      </w:r>
      <w:r>
        <w:rPr>
          <w:rFonts w:eastAsia="DengXian"/>
          <w:lang w:eastAsia="zh-CN"/>
        </w:rPr>
        <w:lastRenderedPageBreak/>
        <w:t>3GPP system or out of 3GPP system</w:t>
      </w:r>
      <w:r w:rsidR="0065255A">
        <w:rPr>
          <w:rFonts w:eastAsia="DengXian"/>
          <w:lang w:eastAsia="zh-CN"/>
        </w:rPr>
        <w:t>.</w:t>
      </w:r>
      <w:r w:rsidR="0065255A">
        <w:rPr>
          <w:rFonts w:eastAsia="DengXian" w:hint="eastAsia"/>
          <w:lang w:eastAsia="zh-CN"/>
        </w:rPr>
        <w:t xml:space="preserve"> </w:t>
      </w:r>
      <w:r w:rsidR="0065255A">
        <w:rPr>
          <w:rFonts w:eastAsia="DengXian"/>
          <w:lang w:eastAsia="zh-CN"/>
        </w:rPr>
        <w:t>The specific ID management node</w:t>
      </w:r>
      <w:r w:rsidR="0065255A" w:rsidRPr="00FC0330">
        <w:rPr>
          <w:rFonts w:eastAsia="DengXian"/>
          <w:lang w:eastAsia="zh-CN"/>
        </w:rPr>
        <w:t xml:space="preserve"> </w:t>
      </w:r>
      <w:r w:rsidR="00BD32EA">
        <w:rPr>
          <w:rFonts w:eastAsia="DengXian"/>
          <w:lang w:eastAsia="zh-CN"/>
        </w:rPr>
        <w:t xml:space="preserve">can guarantee that each assigned </w:t>
      </w:r>
      <w:r w:rsidR="006C7110">
        <w:rPr>
          <w:rFonts w:eastAsia="DengXian"/>
          <w:lang w:eastAsia="zh-CN"/>
        </w:rPr>
        <w:t>model ID is global</w:t>
      </w:r>
      <w:r w:rsidR="0065255A">
        <w:rPr>
          <w:rFonts w:eastAsia="DengXian"/>
          <w:lang w:eastAsia="zh-CN"/>
        </w:rPr>
        <w:t xml:space="preserve"> </w:t>
      </w:r>
      <w:r w:rsidR="006C7110">
        <w:rPr>
          <w:rFonts w:eastAsia="DengXian"/>
          <w:lang w:eastAsia="zh-CN"/>
        </w:rPr>
        <w:t>unique.</w:t>
      </w:r>
    </w:p>
    <w:p w14:paraId="09C455E8" w14:textId="77777777" w:rsidR="002334F1" w:rsidRDefault="00E22B3B" w:rsidP="00534A95">
      <w:pPr>
        <w:pStyle w:val="BodyText"/>
      </w:pPr>
      <w:r>
        <w:rPr>
          <w:rFonts w:eastAsia="DengXian"/>
          <w:bCs/>
          <w:lang w:eastAsia="zh-CN"/>
        </w:rPr>
        <w:t xml:space="preserve">From offline </w:t>
      </w:r>
      <w:r w:rsidRPr="00D2398D">
        <w:rPr>
          <w:rFonts w:eastAsia="DengXian"/>
          <w:bCs/>
          <w:lang w:eastAsia="zh-CN"/>
        </w:rPr>
        <w:t>rapporteur</w:t>
      </w:r>
      <w:r>
        <w:rPr>
          <w:rFonts w:eastAsia="DengXian"/>
          <w:bCs/>
          <w:lang w:eastAsia="zh-CN"/>
        </w:rPr>
        <w:t xml:space="preserve"> point of view, all three directions can be workable, but the pro and cons for </w:t>
      </w:r>
      <w:r w:rsidR="006021F2">
        <w:rPr>
          <w:rFonts w:eastAsia="DengXian"/>
          <w:bCs/>
          <w:lang w:eastAsia="zh-CN"/>
        </w:rPr>
        <w:t xml:space="preserve">each </w:t>
      </w:r>
      <w:r>
        <w:rPr>
          <w:rFonts w:eastAsia="DengXian"/>
          <w:bCs/>
          <w:lang w:eastAsia="zh-CN"/>
        </w:rPr>
        <w:t>direction are also quite different</w:t>
      </w:r>
      <w:r w:rsidR="002A515C">
        <w:rPr>
          <w:rFonts w:eastAsia="DengXian"/>
          <w:bCs/>
          <w:lang w:eastAsia="zh-CN"/>
        </w:rPr>
        <w:t xml:space="preserve"> if we go deeper</w:t>
      </w:r>
      <w:r>
        <w:rPr>
          <w:rFonts w:eastAsia="DengXian"/>
          <w:bCs/>
          <w:lang w:eastAsia="zh-CN"/>
        </w:rPr>
        <w:t xml:space="preserve">. </w:t>
      </w:r>
      <w:r w:rsidR="006021F2">
        <w:rPr>
          <w:rFonts w:eastAsia="DengXian"/>
          <w:bCs/>
          <w:lang w:eastAsia="zh-CN"/>
        </w:rPr>
        <w:t>Considering this is the initial discussion to clarify the meaning of global unique ID, companies may need more time to consider the pro and cons for each direction</w:t>
      </w:r>
      <w:r w:rsidR="007321AF">
        <w:rPr>
          <w:rFonts w:eastAsia="DengXian"/>
          <w:bCs/>
          <w:lang w:eastAsia="zh-CN"/>
        </w:rPr>
        <w:t>, so it’s not easy to preclude any option in this meeting</w:t>
      </w:r>
      <w:r w:rsidR="006021F2">
        <w:rPr>
          <w:rFonts w:eastAsia="DengXian"/>
          <w:bCs/>
          <w:lang w:eastAsia="zh-CN"/>
        </w:rPr>
        <w:t>. More addition, the applied use cases for each direction may be also different, companies may also need to consider the scalability for each direction. To make some progress</w:t>
      </w:r>
      <w:r w:rsidR="007321AF">
        <w:rPr>
          <w:rFonts w:eastAsia="DengXian"/>
          <w:bCs/>
          <w:lang w:eastAsia="zh-CN"/>
        </w:rPr>
        <w:t xml:space="preserve"> in baby step</w:t>
      </w:r>
      <w:r w:rsidR="006021F2">
        <w:rPr>
          <w:rFonts w:eastAsia="DengXian"/>
          <w:bCs/>
          <w:lang w:eastAsia="zh-CN"/>
        </w:rPr>
        <w:t xml:space="preserve">, </w:t>
      </w:r>
      <w:r w:rsidR="00583B3D" w:rsidRPr="00D2398D">
        <w:rPr>
          <w:rFonts w:eastAsia="DengXian"/>
          <w:bCs/>
          <w:lang w:eastAsia="zh-CN"/>
        </w:rPr>
        <w:t>rapporteur</w:t>
      </w:r>
      <w:r w:rsidR="00583B3D">
        <w:rPr>
          <w:rFonts w:eastAsia="DengXian"/>
          <w:bCs/>
          <w:lang w:eastAsia="zh-CN"/>
        </w:rPr>
        <w:t xml:space="preserve"> suggests </w:t>
      </w:r>
      <w:proofErr w:type="gramStart"/>
      <w:r w:rsidR="00583B3D">
        <w:rPr>
          <w:rFonts w:eastAsia="DengXian"/>
          <w:bCs/>
          <w:lang w:eastAsia="zh-CN"/>
        </w:rPr>
        <w:t>to consider</w:t>
      </w:r>
      <w:proofErr w:type="gramEnd"/>
      <w:r w:rsidR="00583B3D">
        <w:rPr>
          <w:rFonts w:eastAsia="DengXian"/>
          <w:bCs/>
          <w:lang w:eastAsia="zh-CN"/>
        </w:rPr>
        <w:t xml:space="preserve"> the above </w:t>
      </w:r>
      <w:r w:rsidR="00583B3D">
        <w:t>three directions as the starting point, companies can further study the feasibility for each direction in the future meeting.</w:t>
      </w:r>
    </w:p>
    <w:p w14:paraId="4C204D11" w14:textId="77777777" w:rsidR="00583B3D" w:rsidRPr="00123A65" w:rsidRDefault="00583B3D" w:rsidP="00583B3D">
      <w:pPr>
        <w:spacing w:beforeLines="50" w:before="120" w:afterLines="50" w:after="120"/>
        <w:rPr>
          <w:rFonts w:eastAsia="DengXian"/>
          <w:lang w:eastAsia="zh-CN"/>
        </w:rPr>
      </w:pPr>
      <w:r>
        <w:rPr>
          <w:rFonts w:eastAsia="DengXian"/>
          <w:lang w:eastAsia="zh-CN"/>
        </w:rPr>
        <w:t>Companies are invited to share views on Q11. Please also take the Notes given in the introduction section into account when you have comments.</w:t>
      </w:r>
    </w:p>
    <w:p w14:paraId="0E397054" w14:textId="77777777" w:rsidR="00583B3D" w:rsidRDefault="00583B3D" w:rsidP="00583B3D">
      <w:pPr>
        <w:spacing w:beforeLines="50" w:before="120" w:afterLines="50" w:after="120"/>
        <w:rPr>
          <w:rFonts w:eastAsia="DengXian"/>
          <w:b/>
          <w:lang w:eastAsia="zh-CN"/>
        </w:rPr>
      </w:pPr>
      <w:r w:rsidRPr="00123A65">
        <w:rPr>
          <w:rFonts w:eastAsia="DengXian"/>
          <w:b/>
          <w:lang w:eastAsia="zh-CN"/>
        </w:rPr>
        <w:t>Q</w:t>
      </w:r>
      <w:r>
        <w:rPr>
          <w:rFonts w:eastAsia="DengXian"/>
          <w:b/>
          <w:lang w:eastAsia="zh-CN"/>
        </w:rPr>
        <w:t>11:</w:t>
      </w:r>
      <w:r w:rsidRPr="00123A65">
        <w:rPr>
          <w:rFonts w:eastAsia="DengXian"/>
          <w:b/>
          <w:lang w:eastAsia="zh-CN"/>
        </w:rPr>
        <w:t xml:space="preserve"> </w:t>
      </w:r>
      <w:r>
        <w:rPr>
          <w:rFonts w:eastAsia="DengXian"/>
          <w:b/>
          <w:lang w:eastAsia="zh-CN"/>
        </w:rPr>
        <w:t>Do companies agree to consider the following global unique model ID definition method</w:t>
      </w:r>
      <w:r w:rsidR="005B7CF3">
        <w:rPr>
          <w:rFonts w:eastAsia="DengXian"/>
          <w:b/>
          <w:lang w:eastAsia="zh-CN"/>
        </w:rPr>
        <w:t>s</w:t>
      </w:r>
      <w:r>
        <w:rPr>
          <w:rFonts w:eastAsia="DengXian"/>
          <w:b/>
          <w:lang w:eastAsia="zh-CN"/>
        </w:rPr>
        <w:t xml:space="preserve"> for further</w:t>
      </w:r>
      <w:r w:rsidR="005B7CF3">
        <w:rPr>
          <w:rFonts w:eastAsia="DengXian"/>
          <w:b/>
          <w:lang w:eastAsia="zh-CN"/>
        </w:rPr>
        <w:t xml:space="preserve"> study</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p w14:paraId="4C96F040" w14:textId="77777777" w:rsidR="005B7CF3" w:rsidRPr="008B177D" w:rsidRDefault="005B7CF3" w:rsidP="005B7CF3">
      <w:pPr>
        <w:pStyle w:val="BodyText"/>
        <w:numPr>
          <w:ilvl w:val="0"/>
          <w:numId w:val="32"/>
        </w:numPr>
        <w:rPr>
          <w:rFonts w:eastAsia="DengXian"/>
          <w:b/>
          <w:lang w:eastAsia="zh-CN"/>
        </w:rPr>
      </w:pPr>
      <w:r w:rsidRPr="008B177D">
        <w:rPr>
          <w:rFonts w:eastAsia="DengXian" w:hint="eastAsia"/>
          <w:b/>
          <w:lang w:eastAsia="zh-CN"/>
        </w:rPr>
        <w:t>D</w:t>
      </w:r>
      <w:r w:rsidRPr="008B177D">
        <w:rPr>
          <w:rFonts w:eastAsia="DengXian"/>
          <w:b/>
          <w:lang w:eastAsia="zh-CN"/>
        </w:rPr>
        <w:t>irection1: Pre-defined global unique model ID</w:t>
      </w:r>
      <w:r>
        <w:rPr>
          <w:rFonts w:eastAsia="DengXian"/>
          <w:b/>
          <w:lang w:eastAsia="zh-CN"/>
        </w:rPr>
        <w:t>.</w:t>
      </w:r>
    </w:p>
    <w:p w14:paraId="558BA7C2" w14:textId="77777777" w:rsidR="005B7CF3" w:rsidRPr="008B177D" w:rsidRDefault="005B7CF3" w:rsidP="005B7CF3">
      <w:pPr>
        <w:pStyle w:val="BodyText"/>
        <w:numPr>
          <w:ilvl w:val="0"/>
          <w:numId w:val="32"/>
        </w:numPr>
        <w:rPr>
          <w:rFonts w:eastAsia="DengXian" w:hint="eastAsia"/>
          <w:b/>
          <w:lang w:eastAsia="zh-CN"/>
        </w:rPr>
      </w:pPr>
      <w:r w:rsidRPr="008B177D">
        <w:rPr>
          <w:rFonts w:eastAsia="DengXian" w:hint="eastAsia"/>
          <w:b/>
          <w:lang w:eastAsia="zh-CN"/>
        </w:rPr>
        <w:t>D</w:t>
      </w:r>
      <w:r w:rsidRPr="008B177D">
        <w:rPr>
          <w:rFonts w:eastAsia="DengXian"/>
          <w:b/>
          <w:lang w:eastAsia="zh-CN"/>
        </w:rPr>
        <w:t>irection2: dynamically assigned global unique model ID</w:t>
      </w:r>
      <w:r w:rsidRPr="00583B3D">
        <w:rPr>
          <w:rFonts w:eastAsia="DengXian"/>
          <w:b/>
          <w:lang w:eastAsia="zh-CN"/>
        </w:rPr>
        <w:t xml:space="preserve"> via specific ID management node hosted by a specific operator</w:t>
      </w:r>
      <w:r>
        <w:rPr>
          <w:rFonts w:eastAsia="DengXian"/>
          <w:b/>
          <w:lang w:eastAsia="zh-CN"/>
        </w:rPr>
        <w:t>.</w:t>
      </w:r>
    </w:p>
    <w:p w14:paraId="69AF9584" w14:textId="77777777" w:rsidR="005B7CF3" w:rsidRPr="008B177D" w:rsidRDefault="005B7CF3" w:rsidP="005B7CF3">
      <w:pPr>
        <w:pStyle w:val="BodyText"/>
        <w:numPr>
          <w:ilvl w:val="0"/>
          <w:numId w:val="32"/>
        </w:numPr>
        <w:rPr>
          <w:rFonts w:eastAsia="DengXian" w:hint="eastAsia"/>
          <w:b/>
          <w:lang w:eastAsia="zh-CN"/>
        </w:rPr>
      </w:pPr>
      <w:r w:rsidRPr="008B177D">
        <w:rPr>
          <w:rFonts w:eastAsia="DengXian" w:hint="eastAsia"/>
          <w:b/>
          <w:lang w:eastAsia="zh-CN"/>
        </w:rPr>
        <w:t>D</w:t>
      </w:r>
      <w:r w:rsidRPr="008B177D">
        <w:rPr>
          <w:rFonts w:eastAsia="DengXian"/>
          <w:b/>
          <w:lang w:eastAsia="zh-CN"/>
        </w:rPr>
        <w:t>irection</w:t>
      </w:r>
      <w:r>
        <w:rPr>
          <w:rFonts w:eastAsia="DengXian"/>
          <w:b/>
          <w:lang w:eastAsia="zh-CN"/>
        </w:rPr>
        <w:t>3</w:t>
      </w:r>
      <w:r w:rsidRPr="008B177D">
        <w:rPr>
          <w:rFonts w:eastAsia="DengXian"/>
          <w:b/>
          <w:lang w:eastAsia="zh-CN"/>
        </w:rPr>
        <w:t>: dynamically assigned global unique model ID</w:t>
      </w:r>
      <w:r>
        <w:rPr>
          <w:rFonts w:eastAsia="DengXian"/>
          <w:b/>
          <w:lang w:eastAsia="zh-CN"/>
        </w:rPr>
        <w:t xml:space="preserve"> via </w:t>
      </w:r>
      <w:r w:rsidRPr="00583B3D">
        <w:rPr>
          <w:rFonts w:eastAsia="DengXian"/>
          <w:b/>
          <w:lang w:eastAsia="zh-CN"/>
        </w:rPr>
        <w:t>a specific ID management node shared across operators</w:t>
      </w:r>
      <w:r>
        <w:rPr>
          <w:rFonts w:eastAsia="DengXian"/>
          <w:b/>
          <w:lang w:eastAsia="zh-CN"/>
        </w:rPr>
        <w:t>.</w:t>
      </w:r>
    </w:p>
    <w:p w14:paraId="1007D334" w14:textId="77777777" w:rsidR="005B7CF3" w:rsidRPr="00A60C0E" w:rsidRDefault="005B7CF3" w:rsidP="005B7CF3">
      <w:pPr>
        <w:numPr>
          <w:ilvl w:val="0"/>
          <w:numId w:val="32"/>
        </w:numPr>
        <w:spacing w:beforeLines="50" w:before="120" w:afterLines="50" w:after="120"/>
        <w:rPr>
          <w:rFonts w:eastAsia="DengXian" w:hint="eastAsia"/>
          <w:b/>
          <w:lang w:eastAsia="zh-CN"/>
        </w:rPr>
      </w:pPr>
      <w:r>
        <w:rPr>
          <w:rFonts w:eastAsia="DengXian" w:hint="eastAsia"/>
          <w:b/>
          <w:lang w:eastAsia="zh-CN"/>
        </w:rPr>
        <w:t>P</w:t>
      </w:r>
      <w:r>
        <w:rPr>
          <w:rFonts w:eastAsia="DengXian"/>
          <w:b/>
          <w:lang w:eastAsia="zh-CN"/>
        </w:rPr>
        <w:t>lease add more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583B3D" w14:paraId="4882413D" w14:textId="77777777" w:rsidTr="00E35856">
        <w:tc>
          <w:tcPr>
            <w:tcW w:w="2056" w:type="dxa"/>
            <w:shd w:val="clear" w:color="auto" w:fill="auto"/>
          </w:tcPr>
          <w:p w14:paraId="173E3B19" w14:textId="77777777" w:rsidR="00583B3D" w:rsidRPr="006468AD" w:rsidRDefault="00583B3D"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496DF351" w14:textId="77777777" w:rsidR="00583B3D" w:rsidRPr="006468AD" w:rsidRDefault="00583B3D"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1A1C3DF9" w14:textId="77777777" w:rsidR="00583B3D" w:rsidRPr="006468AD" w:rsidRDefault="00583B3D" w:rsidP="006468AD">
            <w:pPr>
              <w:spacing w:line="276" w:lineRule="auto"/>
              <w:rPr>
                <w:rFonts w:eastAsia="DengXian"/>
                <w:b/>
                <w:lang w:eastAsia="zh-CN"/>
              </w:rPr>
            </w:pPr>
            <w:r w:rsidRPr="006468AD">
              <w:rPr>
                <w:rFonts w:eastAsia="DengXian"/>
                <w:b/>
                <w:lang w:eastAsia="zh-CN"/>
              </w:rPr>
              <w:t>Comments</w:t>
            </w:r>
          </w:p>
        </w:tc>
      </w:tr>
      <w:tr w:rsidR="00583B3D" w14:paraId="345323D1" w14:textId="77777777" w:rsidTr="00E35856">
        <w:tc>
          <w:tcPr>
            <w:tcW w:w="2056" w:type="dxa"/>
            <w:shd w:val="clear" w:color="auto" w:fill="auto"/>
          </w:tcPr>
          <w:p w14:paraId="480D9B73" w14:textId="77777777" w:rsidR="00583B3D" w:rsidRPr="006468AD" w:rsidRDefault="003E5330" w:rsidP="006468AD">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4D115FE5" w14:textId="77777777" w:rsidR="00583B3D" w:rsidRPr="006468AD" w:rsidRDefault="00E35856" w:rsidP="006468AD">
            <w:pPr>
              <w:spacing w:line="276" w:lineRule="auto"/>
              <w:rPr>
                <w:rFonts w:eastAsia="DengXian"/>
                <w:lang w:eastAsia="zh-CN"/>
              </w:rPr>
            </w:pPr>
            <w:r>
              <w:rPr>
                <w:rFonts w:eastAsia="DengXian" w:hint="eastAsia"/>
                <w:lang w:eastAsia="zh-CN"/>
              </w:rPr>
              <w:t>D</w:t>
            </w:r>
            <w:r>
              <w:rPr>
                <w:rFonts w:eastAsia="DengXian"/>
                <w:lang w:eastAsia="zh-CN"/>
              </w:rPr>
              <w:t>ire</w:t>
            </w:r>
            <w:r w:rsidR="00054FB1">
              <w:rPr>
                <w:rFonts w:eastAsia="DengXian"/>
                <w:lang w:eastAsia="zh-CN"/>
              </w:rPr>
              <w:t>ction</w:t>
            </w:r>
            <w:r>
              <w:rPr>
                <w:rFonts w:eastAsia="DengXian"/>
                <w:lang w:eastAsia="zh-CN"/>
              </w:rPr>
              <w:t xml:space="preserve"> 1/2/3</w:t>
            </w:r>
          </w:p>
        </w:tc>
        <w:tc>
          <w:tcPr>
            <w:tcW w:w="6183" w:type="dxa"/>
            <w:shd w:val="clear" w:color="auto" w:fill="auto"/>
          </w:tcPr>
          <w:p w14:paraId="2E98BB38" w14:textId="77777777" w:rsidR="00583B3D" w:rsidRPr="006468AD" w:rsidRDefault="00E35856" w:rsidP="006468AD">
            <w:pPr>
              <w:spacing w:line="276" w:lineRule="auto"/>
              <w:rPr>
                <w:rFonts w:eastAsia="DengXian"/>
                <w:lang w:eastAsia="zh-CN"/>
              </w:rPr>
            </w:pPr>
            <w:r>
              <w:rPr>
                <w:rFonts w:eastAsia="DengXian" w:hint="eastAsia"/>
                <w:lang w:eastAsia="zh-CN"/>
              </w:rPr>
              <w:t>W</w:t>
            </w:r>
            <w:r>
              <w:rPr>
                <w:rFonts w:eastAsia="DengXian"/>
                <w:lang w:eastAsia="zh-CN"/>
              </w:rPr>
              <w:t>e think all directions are possible, and we may have more analysis/comparisons for them. Other directions are also possible (may be added later).</w:t>
            </w:r>
          </w:p>
        </w:tc>
      </w:tr>
      <w:tr w:rsidR="00583B3D" w14:paraId="3840F1F2" w14:textId="77777777" w:rsidTr="00E35856">
        <w:tc>
          <w:tcPr>
            <w:tcW w:w="2056" w:type="dxa"/>
            <w:shd w:val="clear" w:color="auto" w:fill="auto"/>
          </w:tcPr>
          <w:p w14:paraId="7491E5E9" w14:textId="77777777" w:rsidR="00583B3D" w:rsidRPr="006468AD" w:rsidRDefault="003513B4" w:rsidP="006468AD">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1C2E0572" w14:textId="77777777" w:rsidR="00583B3D" w:rsidRPr="006468AD" w:rsidRDefault="003513B4" w:rsidP="006468AD">
            <w:pPr>
              <w:spacing w:line="276" w:lineRule="auto"/>
              <w:rPr>
                <w:rFonts w:eastAsia="DengXian"/>
                <w:lang w:eastAsia="zh-CN"/>
              </w:rPr>
            </w:pPr>
            <w:proofErr w:type="gramStart"/>
            <w:r>
              <w:rPr>
                <w:rFonts w:eastAsia="DengXian"/>
                <w:lang w:eastAsia="zh-CN"/>
              </w:rPr>
              <w:t>Yes</w:t>
            </w:r>
            <w:proofErr w:type="gramEnd"/>
            <w:r w:rsidR="000A2A19">
              <w:rPr>
                <w:rFonts w:eastAsia="DengXian"/>
                <w:lang w:eastAsia="zh-CN"/>
              </w:rPr>
              <w:t xml:space="preserve"> with comments</w:t>
            </w:r>
          </w:p>
        </w:tc>
        <w:tc>
          <w:tcPr>
            <w:tcW w:w="6183" w:type="dxa"/>
            <w:shd w:val="clear" w:color="auto" w:fill="auto"/>
          </w:tcPr>
          <w:p w14:paraId="2C93AC2C" w14:textId="77777777" w:rsidR="00583B3D" w:rsidRPr="006468AD" w:rsidRDefault="003513B4" w:rsidP="006468AD">
            <w:pPr>
              <w:spacing w:line="276" w:lineRule="auto"/>
              <w:rPr>
                <w:rFonts w:eastAsia="DengXian"/>
                <w:lang w:eastAsia="zh-CN"/>
              </w:rPr>
            </w:pPr>
            <w:r>
              <w:rPr>
                <w:rFonts w:eastAsia="DengXian"/>
                <w:lang w:eastAsia="zh-CN"/>
              </w:rPr>
              <w:t>Agree with the intention. However, we understand the global unique model ID may be more semi-static rather than dynamic changed</w:t>
            </w:r>
            <w:r w:rsidR="000A2A19">
              <w:rPr>
                <w:rFonts w:eastAsia="DengXian"/>
                <w:lang w:eastAsia="zh-CN"/>
              </w:rPr>
              <w:t xml:space="preserve">, even if it can be assigned by operators. </w:t>
            </w:r>
            <w:proofErr w:type="gramStart"/>
            <w:r w:rsidR="000A2A19">
              <w:rPr>
                <w:rFonts w:eastAsia="DengXian"/>
                <w:lang w:eastAsia="zh-CN"/>
              </w:rPr>
              <w:t>So</w:t>
            </w:r>
            <w:proofErr w:type="gramEnd"/>
            <w:r w:rsidR="000A2A19">
              <w:rPr>
                <w:rFonts w:eastAsia="DengXian"/>
                <w:lang w:eastAsia="zh-CN"/>
              </w:rPr>
              <w:t xml:space="preserve"> we suggest to remove the ‘dynamically’ in direction 2/3.</w:t>
            </w:r>
          </w:p>
        </w:tc>
      </w:tr>
      <w:tr w:rsidR="00583B3D" w14:paraId="0F79FA59" w14:textId="77777777" w:rsidTr="00E35856">
        <w:tc>
          <w:tcPr>
            <w:tcW w:w="2056" w:type="dxa"/>
            <w:shd w:val="clear" w:color="auto" w:fill="auto"/>
          </w:tcPr>
          <w:p w14:paraId="2E8EA236" w14:textId="77777777" w:rsidR="00583B3D" w:rsidRPr="006468AD" w:rsidRDefault="006A1CAC" w:rsidP="006468AD">
            <w:pPr>
              <w:spacing w:line="276" w:lineRule="auto"/>
              <w:rPr>
                <w:rFonts w:eastAsia="DengXian"/>
                <w:lang w:eastAsia="zh-CN"/>
              </w:rPr>
            </w:pPr>
            <w:r>
              <w:rPr>
                <w:rFonts w:eastAsia="DengXian"/>
                <w:lang w:eastAsia="zh-CN"/>
              </w:rPr>
              <w:t>NEC</w:t>
            </w:r>
          </w:p>
        </w:tc>
        <w:tc>
          <w:tcPr>
            <w:tcW w:w="1047" w:type="dxa"/>
            <w:shd w:val="clear" w:color="auto" w:fill="auto"/>
          </w:tcPr>
          <w:p w14:paraId="30F1CE88" w14:textId="77777777" w:rsidR="00583B3D" w:rsidRPr="006468AD" w:rsidRDefault="00DA5F4D" w:rsidP="006468AD">
            <w:pPr>
              <w:spacing w:line="276" w:lineRule="auto"/>
              <w:rPr>
                <w:rFonts w:eastAsia="DengXian"/>
                <w:lang w:eastAsia="zh-CN"/>
              </w:rPr>
            </w:pPr>
            <w:r>
              <w:rPr>
                <w:rFonts w:eastAsia="DengXian"/>
                <w:lang w:eastAsia="zh-CN"/>
              </w:rPr>
              <w:t>See comments</w:t>
            </w:r>
          </w:p>
        </w:tc>
        <w:tc>
          <w:tcPr>
            <w:tcW w:w="6183" w:type="dxa"/>
            <w:shd w:val="clear" w:color="auto" w:fill="auto"/>
          </w:tcPr>
          <w:p w14:paraId="478CF3E0" w14:textId="77777777" w:rsidR="00DA5F4D" w:rsidRPr="00DA5F4D" w:rsidRDefault="00DA5F4D" w:rsidP="00DA5F4D">
            <w:pPr>
              <w:spacing w:line="276" w:lineRule="auto"/>
              <w:rPr>
                <w:rFonts w:eastAsia="DengXian"/>
                <w:lang w:eastAsia="zh-CN"/>
              </w:rPr>
            </w:pPr>
            <w:r>
              <w:rPr>
                <w:rFonts w:eastAsia="DengXian"/>
                <w:lang w:eastAsia="zh-CN"/>
              </w:rPr>
              <w:t>W</w:t>
            </w:r>
            <w:r w:rsidRPr="00DA5F4D">
              <w:rPr>
                <w:rFonts w:eastAsia="DengXian"/>
                <w:lang w:eastAsia="zh-CN"/>
              </w:rPr>
              <w:t xml:space="preserve">e would prefer not to say model ID is global at least at this stage. In our understanding, model ID may be </w:t>
            </w:r>
            <w:r>
              <w:rPr>
                <w:rFonts w:eastAsia="DengXian"/>
                <w:lang w:eastAsia="zh-CN"/>
              </w:rPr>
              <w:t xml:space="preserve">a </w:t>
            </w:r>
            <w:r w:rsidRPr="00DA5F4D">
              <w:rPr>
                <w:rFonts w:eastAsia="DengXian"/>
                <w:lang w:eastAsia="zh-CN"/>
              </w:rPr>
              <w:t>logical</w:t>
            </w:r>
            <w:r>
              <w:rPr>
                <w:rFonts w:eastAsia="DengXian"/>
                <w:lang w:eastAsia="zh-CN"/>
              </w:rPr>
              <w:t xml:space="preserve"> ID</w:t>
            </w:r>
            <w:r w:rsidRPr="00DA5F4D">
              <w:rPr>
                <w:rFonts w:eastAsia="DengXian"/>
                <w:lang w:eastAsia="zh-CN"/>
              </w:rPr>
              <w:t xml:space="preserve">, </w:t>
            </w:r>
            <w:r>
              <w:rPr>
                <w:rFonts w:eastAsia="DengXian"/>
                <w:lang w:eastAsia="zh-CN"/>
              </w:rPr>
              <w:t xml:space="preserve">which can be </w:t>
            </w:r>
            <w:r w:rsidRPr="00DA5F4D">
              <w:rPr>
                <w:rFonts w:eastAsia="DengXian"/>
                <w:lang w:eastAsia="zh-CN"/>
              </w:rPr>
              <w:t>UE specific, e.g., assigned by NW during model identification/registration procedure.</w:t>
            </w:r>
          </w:p>
          <w:p w14:paraId="0574A242" w14:textId="77777777" w:rsidR="00DA5F4D" w:rsidRDefault="00DA5F4D" w:rsidP="00DA5F4D">
            <w:pPr>
              <w:spacing w:line="276" w:lineRule="auto"/>
              <w:rPr>
                <w:rFonts w:eastAsia="DengXian"/>
                <w:lang w:eastAsia="zh-CN"/>
              </w:rPr>
            </w:pPr>
          </w:p>
          <w:p w14:paraId="66817532" w14:textId="77777777" w:rsidR="00583B3D" w:rsidRPr="006468AD" w:rsidRDefault="00DA5F4D" w:rsidP="00DA5F4D">
            <w:pPr>
              <w:spacing w:line="276" w:lineRule="auto"/>
              <w:rPr>
                <w:rFonts w:eastAsia="DengXian"/>
                <w:lang w:eastAsia="zh-CN"/>
              </w:rPr>
            </w:pPr>
            <w:r>
              <w:rPr>
                <w:rFonts w:eastAsia="DengXian"/>
                <w:lang w:eastAsia="zh-CN"/>
              </w:rPr>
              <w:t>Please a</w:t>
            </w:r>
            <w:r w:rsidRPr="00DA5F4D">
              <w:rPr>
                <w:rFonts w:eastAsia="DengXian"/>
                <w:lang w:eastAsia="zh-CN"/>
              </w:rPr>
              <w:t xml:space="preserve">lso note the same discussion </w:t>
            </w:r>
            <w:r>
              <w:rPr>
                <w:rFonts w:eastAsia="DengXian"/>
                <w:lang w:eastAsia="zh-CN"/>
              </w:rPr>
              <w:t xml:space="preserve">is being taken </w:t>
            </w:r>
            <w:r w:rsidRPr="00DA5F4D">
              <w:rPr>
                <w:rFonts w:eastAsia="DengXian"/>
                <w:lang w:eastAsia="zh-CN"/>
              </w:rPr>
              <w:t xml:space="preserve">in RAN1, and </w:t>
            </w:r>
            <w:r>
              <w:rPr>
                <w:rFonts w:eastAsia="DengXian"/>
                <w:lang w:eastAsia="zh-CN"/>
              </w:rPr>
              <w:t xml:space="preserve">in RAN1 </w:t>
            </w:r>
            <w:r w:rsidRPr="00DA5F4D">
              <w:rPr>
                <w:rFonts w:eastAsia="DengXian"/>
                <w:lang w:eastAsia="zh-CN"/>
              </w:rPr>
              <w:t>yesterday GTW</w:t>
            </w:r>
            <w:r>
              <w:rPr>
                <w:rFonts w:eastAsia="DengXian"/>
                <w:lang w:eastAsia="zh-CN"/>
              </w:rPr>
              <w:t xml:space="preserve"> session, RAN1</w:t>
            </w:r>
            <w:r w:rsidRPr="00DA5F4D">
              <w:rPr>
                <w:rFonts w:eastAsia="DengXian"/>
                <w:lang w:eastAsia="zh-CN"/>
              </w:rPr>
              <w:t xml:space="preserve"> rapporteur </w:t>
            </w:r>
            <w:r>
              <w:rPr>
                <w:rFonts w:eastAsia="DengXian"/>
                <w:lang w:eastAsia="zh-CN"/>
              </w:rPr>
              <w:t>of this topic</w:t>
            </w:r>
            <w:r w:rsidRPr="00DA5F4D">
              <w:rPr>
                <w:rFonts w:eastAsia="DengXian"/>
                <w:lang w:eastAsia="zh-CN"/>
              </w:rPr>
              <w:t xml:space="preserve"> promised </w:t>
            </w:r>
            <w:r>
              <w:rPr>
                <w:rFonts w:eastAsia="DengXian"/>
                <w:lang w:eastAsia="zh-CN"/>
              </w:rPr>
              <w:t>to</w:t>
            </w:r>
            <w:r w:rsidRPr="00DA5F4D">
              <w:rPr>
                <w:rFonts w:eastAsia="DengXian"/>
                <w:lang w:eastAsia="zh-CN"/>
              </w:rPr>
              <w:t xml:space="preserve"> coordinate the parallel discussions.</w:t>
            </w:r>
          </w:p>
        </w:tc>
      </w:tr>
      <w:tr w:rsidR="006B1CA5" w14:paraId="07543EB9" w14:textId="77777777" w:rsidTr="00E35856">
        <w:tc>
          <w:tcPr>
            <w:tcW w:w="2056" w:type="dxa"/>
            <w:shd w:val="clear" w:color="auto" w:fill="auto"/>
          </w:tcPr>
          <w:p w14:paraId="5585F37C"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0EDABD02" w14:textId="77777777" w:rsidR="006B1CA5" w:rsidRPr="006468AD" w:rsidRDefault="006B1CA5" w:rsidP="006B1CA5">
            <w:pPr>
              <w:spacing w:line="276" w:lineRule="auto"/>
              <w:rPr>
                <w:rFonts w:eastAsia="DengXian"/>
                <w:lang w:eastAsia="zh-CN"/>
              </w:rPr>
            </w:pPr>
          </w:p>
        </w:tc>
        <w:tc>
          <w:tcPr>
            <w:tcW w:w="6183" w:type="dxa"/>
            <w:shd w:val="clear" w:color="auto" w:fill="auto"/>
          </w:tcPr>
          <w:p w14:paraId="7891AAD9" w14:textId="77777777" w:rsidR="006B1CA5" w:rsidRPr="006468AD" w:rsidRDefault="006B1CA5" w:rsidP="006B1CA5">
            <w:pPr>
              <w:spacing w:line="276" w:lineRule="auto"/>
              <w:rPr>
                <w:rFonts w:eastAsia="DengXian"/>
                <w:lang w:eastAsia="zh-CN"/>
              </w:rPr>
            </w:pPr>
            <w:r>
              <w:rPr>
                <w:rFonts w:eastAsia="DengXian" w:hint="eastAsia"/>
                <w:lang w:eastAsia="zh-CN"/>
              </w:rPr>
              <w:t>A</w:t>
            </w:r>
            <w:r>
              <w:rPr>
                <w:rFonts w:eastAsia="DengXian"/>
                <w:lang w:eastAsia="zh-CN"/>
              </w:rPr>
              <w:t>gree with Xiaomi to remove ‘dynamically’</w:t>
            </w:r>
          </w:p>
        </w:tc>
      </w:tr>
      <w:tr w:rsidR="00A302D7" w14:paraId="62998A16" w14:textId="77777777" w:rsidTr="00E35856">
        <w:tc>
          <w:tcPr>
            <w:tcW w:w="2056" w:type="dxa"/>
            <w:shd w:val="clear" w:color="auto" w:fill="auto"/>
          </w:tcPr>
          <w:p w14:paraId="45F6E44C"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2BA10E14" w14:textId="77777777" w:rsidR="00A302D7" w:rsidRPr="006468AD" w:rsidRDefault="00A302D7" w:rsidP="00A302D7">
            <w:pPr>
              <w:spacing w:line="276" w:lineRule="auto"/>
              <w:rPr>
                <w:rFonts w:eastAsia="DengXian"/>
                <w:lang w:eastAsia="zh-CN"/>
              </w:rPr>
            </w:pPr>
            <w:r>
              <w:rPr>
                <w:rFonts w:eastAsia="DengXian" w:hint="eastAsia"/>
                <w:lang w:eastAsia="zh-CN"/>
              </w:rPr>
              <w:t>A</w:t>
            </w:r>
            <w:r>
              <w:rPr>
                <w:rFonts w:eastAsia="DengXian"/>
                <w:lang w:eastAsia="zh-CN"/>
              </w:rPr>
              <w:t xml:space="preserve">ll direction </w:t>
            </w:r>
            <w:proofErr w:type="gramStart"/>
            <w:r>
              <w:rPr>
                <w:rFonts w:eastAsia="DengXian"/>
                <w:lang w:eastAsia="zh-CN"/>
              </w:rPr>
              <w:t>are</w:t>
            </w:r>
            <w:proofErr w:type="gramEnd"/>
            <w:r>
              <w:rPr>
                <w:rFonts w:eastAsia="DengXian"/>
                <w:lang w:eastAsia="zh-CN"/>
              </w:rPr>
              <w:t xml:space="preserve"> fine</w:t>
            </w:r>
          </w:p>
        </w:tc>
        <w:tc>
          <w:tcPr>
            <w:tcW w:w="6183" w:type="dxa"/>
            <w:shd w:val="clear" w:color="auto" w:fill="auto"/>
          </w:tcPr>
          <w:p w14:paraId="5CA5E044" w14:textId="77777777" w:rsidR="00A302D7" w:rsidRPr="006468AD" w:rsidRDefault="00A302D7" w:rsidP="00A302D7">
            <w:pPr>
              <w:spacing w:line="276" w:lineRule="auto"/>
              <w:rPr>
                <w:rFonts w:eastAsia="DengXian"/>
                <w:lang w:eastAsia="zh-CN"/>
              </w:rPr>
            </w:pPr>
            <w:r>
              <w:rPr>
                <w:rFonts w:eastAsia="DengXian" w:hint="eastAsia"/>
                <w:lang w:eastAsia="zh-CN"/>
              </w:rPr>
              <w:t>A</w:t>
            </w:r>
            <w:r>
              <w:rPr>
                <w:rFonts w:eastAsia="DengXian"/>
                <w:lang w:eastAsia="zh-CN"/>
              </w:rPr>
              <w:t xml:space="preserve">ll directions are possible, and not preclude any further </w:t>
            </w:r>
            <w:proofErr w:type="gramStart"/>
            <w:r>
              <w:rPr>
                <w:rFonts w:eastAsia="DengXian"/>
                <w:lang w:eastAsia="zh-CN"/>
              </w:rPr>
              <w:t>direction..</w:t>
            </w:r>
            <w:proofErr w:type="gramEnd"/>
          </w:p>
        </w:tc>
      </w:tr>
      <w:tr w:rsidR="00D40392" w14:paraId="5ED46586" w14:textId="77777777" w:rsidTr="00E35856">
        <w:tc>
          <w:tcPr>
            <w:tcW w:w="2056" w:type="dxa"/>
            <w:shd w:val="clear" w:color="auto" w:fill="auto"/>
          </w:tcPr>
          <w:p w14:paraId="375351B9" w14:textId="77777777" w:rsidR="00D40392" w:rsidRPr="006468AD" w:rsidRDefault="00D40392" w:rsidP="00D40392">
            <w:pPr>
              <w:spacing w:line="276" w:lineRule="auto"/>
              <w:rPr>
                <w:rFonts w:eastAsia="DengXian"/>
                <w:lang w:eastAsia="zh-CN"/>
              </w:rPr>
            </w:pPr>
            <w:r>
              <w:rPr>
                <w:rFonts w:eastAsia="DengXian"/>
                <w:lang w:eastAsia="zh-CN"/>
              </w:rPr>
              <w:t>Apple</w:t>
            </w:r>
          </w:p>
        </w:tc>
        <w:tc>
          <w:tcPr>
            <w:tcW w:w="1047" w:type="dxa"/>
            <w:shd w:val="clear" w:color="auto" w:fill="auto"/>
          </w:tcPr>
          <w:p w14:paraId="1272F6FC" w14:textId="77777777" w:rsidR="00D40392" w:rsidRPr="006468AD" w:rsidRDefault="00D40392" w:rsidP="00D40392">
            <w:pPr>
              <w:spacing w:line="276" w:lineRule="auto"/>
              <w:rPr>
                <w:rFonts w:eastAsia="DengXian"/>
                <w:lang w:eastAsia="zh-CN"/>
              </w:rPr>
            </w:pPr>
            <w:r>
              <w:rPr>
                <w:rFonts w:eastAsia="DengXian"/>
                <w:lang w:eastAsia="zh-CN"/>
              </w:rPr>
              <w:t>All directions</w:t>
            </w:r>
          </w:p>
        </w:tc>
        <w:tc>
          <w:tcPr>
            <w:tcW w:w="6183" w:type="dxa"/>
            <w:shd w:val="clear" w:color="auto" w:fill="auto"/>
          </w:tcPr>
          <w:p w14:paraId="5F79CDAE" w14:textId="77777777" w:rsidR="00D40392" w:rsidRPr="006468AD" w:rsidRDefault="00D40392" w:rsidP="00D40392">
            <w:pPr>
              <w:spacing w:line="276" w:lineRule="auto"/>
              <w:rPr>
                <w:rFonts w:eastAsia="DengXian"/>
                <w:lang w:eastAsia="zh-CN"/>
              </w:rPr>
            </w:pPr>
            <w:r>
              <w:rPr>
                <w:rFonts w:eastAsia="DengXian"/>
                <w:lang w:eastAsia="zh-CN"/>
              </w:rPr>
              <w:t xml:space="preserve">We agree with Xiaomi to remove "dynamically" in direction 2 and 3 because "dynamically" generally implies its </w:t>
            </w:r>
            <w:proofErr w:type="gramStart"/>
            <w:r>
              <w:rPr>
                <w:rFonts w:eastAsia="DengXian"/>
                <w:lang w:eastAsia="zh-CN"/>
              </w:rPr>
              <w:t>time-scale</w:t>
            </w:r>
            <w:proofErr w:type="gramEnd"/>
            <w:r>
              <w:rPr>
                <w:rFonts w:eastAsia="DengXian"/>
                <w:lang w:eastAsia="zh-CN"/>
              </w:rPr>
              <w:t xml:space="preserve"> is fast. "Assigned global model ID</w:t>
            </w:r>
            <w:proofErr w:type="gramStart"/>
            <w:r>
              <w:rPr>
                <w:rFonts w:eastAsia="DengXian"/>
                <w:lang w:eastAsia="zh-CN"/>
              </w:rPr>
              <w:t xml:space="preserve"> ..</w:t>
            </w:r>
            <w:proofErr w:type="gramEnd"/>
            <w:r>
              <w:rPr>
                <w:rFonts w:eastAsia="DengXian"/>
                <w:lang w:eastAsia="zh-CN"/>
              </w:rPr>
              <w:t>" should be sufficient.</w:t>
            </w:r>
          </w:p>
        </w:tc>
      </w:tr>
      <w:tr w:rsidR="0022700F" w14:paraId="5284F6CD" w14:textId="77777777" w:rsidTr="00E35856">
        <w:tc>
          <w:tcPr>
            <w:tcW w:w="2056" w:type="dxa"/>
            <w:shd w:val="clear" w:color="auto" w:fill="auto"/>
          </w:tcPr>
          <w:p w14:paraId="1547B34D"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7AB660D8"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183" w:type="dxa"/>
            <w:shd w:val="clear" w:color="auto" w:fill="auto"/>
          </w:tcPr>
          <w:p w14:paraId="41AE306F" w14:textId="77777777" w:rsidR="0022700F" w:rsidRPr="006468AD" w:rsidRDefault="0022700F" w:rsidP="0022700F">
            <w:pPr>
              <w:spacing w:line="276" w:lineRule="auto"/>
              <w:rPr>
                <w:rFonts w:eastAsia="DengXian"/>
                <w:lang w:eastAsia="zh-CN"/>
              </w:rPr>
            </w:pPr>
            <w:r>
              <w:rPr>
                <w:rFonts w:eastAsia="DengXian"/>
                <w:lang w:eastAsia="zh-CN"/>
              </w:rPr>
              <w:t xml:space="preserve">In D2 and D3, only referring to “operators” seem to be a bit restricting. So why not simply leaving:  </w:t>
            </w:r>
            <w:r>
              <w:rPr>
                <w:rFonts w:eastAsia="DengXian"/>
                <w:lang w:eastAsia="zh-CN"/>
              </w:rPr>
              <w:br/>
            </w:r>
            <w:r w:rsidRPr="00AA6D4A">
              <w:rPr>
                <w:rFonts w:eastAsia="DengXian"/>
                <w:i/>
                <w:iCs/>
                <w:lang w:eastAsia="zh-CN"/>
              </w:rPr>
              <w:t>“dynamically assigned global unique model ID via specific ID management node”</w:t>
            </w:r>
          </w:p>
        </w:tc>
      </w:tr>
      <w:tr w:rsidR="0022700F" w14:paraId="3C49E0DE" w14:textId="77777777" w:rsidTr="00E35856">
        <w:tc>
          <w:tcPr>
            <w:tcW w:w="2056" w:type="dxa"/>
            <w:shd w:val="clear" w:color="auto" w:fill="auto"/>
          </w:tcPr>
          <w:p w14:paraId="51FD0691" w14:textId="77777777" w:rsidR="0022700F" w:rsidRPr="006468AD" w:rsidRDefault="00685DA2"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72F1B852" w14:textId="77777777" w:rsidR="0022700F" w:rsidRPr="006468AD" w:rsidRDefault="00685DA2" w:rsidP="0022700F">
            <w:pPr>
              <w:spacing w:line="276" w:lineRule="auto"/>
              <w:rPr>
                <w:rFonts w:eastAsia="DengXian"/>
                <w:lang w:eastAsia="zh-CN"/>
              </w:rPr>
            </w:pPr>
            <w:r>
              <w:rPr>
                <w:rFonts w:eastAsia="DengXian"/>
                <w:lang w:eastAsia="zh-CN"/>
              </w:rPr>
              <w:t>See Comment</w:t>
            </w:r>
          </w:p>
        </w:tc>
        <w:tc>
          <w:tcPr>
            <w:tcW w:w="6183" w:type="dxa"/>
            <w:shd w:val="clear" w:color="auto" w:fill="auto"/>
          </w:tcPr>
          <w:p w14:paraId="3E392537" w14:textId="77777777" w:rsidR="00685DA2" w:rsidRDefault="00685DA2" w:rsidP="0022700F">
            <w:pPr>
              <w:spacing w:line="276" w:lineRule="auto"/>
              <w:rPr>
                <w:rFonts w:eastAsia="DengXian"/>
                <w:lang w:eastAsia="zh-CN"/>
              </w:rPr>
            </w:pPr>
            <w:r>
              <w:rPr>
                <w:rFonts w:eastAsia="DengXian"/>
                <w:lang w:eastAsia="zh-CN"/>
              </w:rPr>
              <w:t xml:space="preserve">It’s not clear what is meant by “model algorithm”, does that refer to </w:t>
            </w:r>
            <w:proofErr w:type="gramStart"/>
            <w:r>
              <w:rPr>
                <w:rFonts w:eastAsia="DengXian"/>
                <w:lang w:eastAsia="zh-CN"/>
              </w:rPr>
              <w:t>a  model</w:t>
            </w:r>
            <w:proofErr w:type="gramEnd"/>
            <w:r>
              <w:rPr>
                <w:rFonts w:eastAsia="DengXian"/>
                <w:lang w:eastAsia="zh-CN"/>
              </w:rPr>
              <w:t xml:space="preserve"> inference or to a model without inference?   We could live with direction 2 and direction 3 if they were reworded as follows:</w:t>
            </w:r>
          </w:p>
          <w:p w14:paraId="31557989" w14:textId="77777777" w:rsidR="00685DA2" w:rsidRDefault="00685DA2" w:rsidP="0022700F">
            <w:pPr>
              <w:spacing w:line="276" w:lineRule="auto"/>
              <w:rPr>
                <w:rFonts w:eastAsia="DengXian"/>
                <w:lang w:eastAsia="zh-CN"/>
              </w:rPr>
            </w:pPr>
          </w:p>
          <w:p w14:paraId="37244C58" w14:textId="77777777" w:rsidR="00685DA2" w:rsidRDefault="00685DA2" w:rsidP="00685DA2">
            <w:pPr>
              <w:pStyle w:val="BodyText"/>
              <w:numPr>
                <w:ilvl w:val="0"/>
                <w:numId w:val="32"/>
              </w:numPr>
              <w:rPr>
                <w:rFonts w:eastAsia="DengXian"/>
                <w:b/>
                <w:lang w:eastAsia="zh-CN"/>
              </w:rPr>
            </w:pPr>
            <w:r>
              <w:rPr>
                <w:rFonts w:eastAsia="DengXian"/>
                <w:lang w:eastAsia="zh-CN"/>
              </w:rPr>
              <w:t xml:space="preserve">Direction </w:t>
            </w:r>
            <w:proofErr w:type="gramStart"/>
            <w:r>
              <w:rPr>
                <w:rFonts w:eastAsia="DengXian"/>
                <w:lang w:eastAsia="zh-CN"/>
              </w:rPr>
              <w:t>2 :</w:t>
            </w:r>
            <w:proofErr w:type="gramEnd"/>
            <w:r>
              <w:rPr>
                <w:rFonts w:eastAsia="DengXian"/>
                <w:lang w:eastAsia="zh-CN"/>
              </w:rPr>
              <w:t xml:space="preserve">  </w:t>
            </w:r>
            <w:r>
              <w:rPr>
                <w:rFonts w:eastAsia="DengXian"/>
                <w:b/>
                <w:lang w:eastAsia="zh-CN"/>
              </w:rPr>
              <w:t xml:space="preserve">Each inference is assigned a </w:t>
            </w:r>
            <w:r w:rsidRPr="008B177D">
              <w:rPr>
                <w:rFonts w:eastAsia="DengXian"/>
                <w:b/>
                <w:lang w:eastAsia="zh-CN"/>
              </w:rPr>
              <w:t xml:space="preserve"> global unique model ID</w:t>
            </w:r>
            <w:r w:rsidRPr="00583B3D">
              <w:rPr>
                <w:rFonts w:eastAsia="DengXian"/>
                <w:b/>
                <w:lang w:eastAsia="zh-CN"/>
              </w:rPr>
              <w:t xml:space="preserve"> via specific ID management node hosted by a </w:t>
            </w:r>
            <w:r w:rsidRPr="00583B3D">
              <w:rPr>
                <w:rFonts w:eastAsia="DengXian"/>
                <w:b/>
                <w:lang w:eastAsia="zh-CN"/>
              </w:rPr>
              <w:lastRenderedPageBreak/>
              <w:t>specific operator</w:t>
            </w:r>
            <w:r>
              <w:rPr>
                <w:rFonts w:eastAsia="DengXian"/>
                <w:b/>
                <w:lang w:eastAsia="zh-CN"/>
              </w:rPr>
              <w:t>.</w:t>
            </w:r>
          </w:p>
          <w:p w14:paraId="0691A211" w14:textId="77777777" w:rsidR="00685DA2" w:rsidRPr="00685DA2" w:rsidRDefault="00685DA2" w:rsidP="00685DA2">
            <w:pPr>
              <w:pStyle w:val="BodyText"/>
              <w:numPr>
                <w:ilvl w:val="0"/>
                <w:numId w:val="32"/>
              </w:numPr>
              <w:rPr>
                <w:rFonts w:eastAsia="DengXian" w:hint="eastAsia"/>
                <w:b/>
                <w:lang w:eastAsia="zh-CN"/>
              </w:rPr>
            </w:pPr>
            <w:r>
              <w:rPr>
                <w:rFonts w:eastAsia="DengXian"/>
                <w:b/>
                <w:lang w:eastAsia="zh-CN"/>
              </w:rPr>
              <w:t xml:space="preserve">Direction 3: Each inference is </w:t>
            </w:r>
            <w:r w:rsidRPr="008B177D">
              <w:rPr>
                <w:rFonts w:eastAsia="DengXian"/>
                <w:b/>
                <w:lang w:eastAsia="zh-CN"/>
              </w:rPr>
              <w:t>assigned global unique model ID</w:t>
            </w:r>
            <w:r>
              <w:rPr>
                <w:rFonts w:eastAsia="DengXian"/>
                <w:b/>
                <w:lang w:eastAsia="zh-CN"/>
              </w:rPr>
              <w:t xml:space="preserve"> via </w:t>
            </w:r>
            <w:r w:rsidRPr="00583B3D">
              <w:rPr>
                <w:rFonts w:eastAsia="DengXian"/>
                <w:b/>
                <w:lang w:eastAsia="zh-CN"/>
              </w:rPr>
              <w:t>a specific ID management node shared across operators</w:t>
            </w:r>
            <w:r>
              <w:rPr>
                <w:rFonts w:eastAsia="DengXian"/>
                <w:b/>
                <w:lang w:eastAsia="zh-CN"/>
              </w:rPr>
              <w:t>.</w:t>
            </w:r>
          </w:p>
          <w:p w14:paraId="1C030E57" w14:textId="77777777" w:rsidR="0022700F" w:rsidRPr="006468AD" w:rsidRDefault="0022700F" w:rsidP="0022700F">
            <w:pPr>
              <w:spacing w:line="276" w:lineRule="auto"/>
              <w:rPr>
                <w:rFonts w:eastAsia="DengXian"/>
                <w:lang w:eastAsia="zh-CN"/>
              </w:rPr>
            </w:pPr>
          </w:p>
        </w:tc>
      </w:tr>
    </w:tbl>
    <w:p w14:paraId="79448680" w14:textId="77777777" w:rsidR="00583B3D" w:rsidRDefault="00583B3D" w:rsidP="00583B3D">
      <w:pPr>
        <w:pStyle w:val="BodyText"/>
        <w:rPr>
          <w:rFonts w:eastAsia="DengXian"/>
          <w:b/>
          <w:lang w:eastAsia="zh-CN"/>
        </w:rPr>
      </w:pPr>
    </w:p>
    <w:p w14:paraId="54E8E53E" w14:textId="77777777" w:rsidR="00583B3D" w:rsidRDefault="00583B3D" w:rsidP="00583B3D">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05AF6866" w14:textId="77777777" w:rsidR="00583B3D" w:rsidRDefault="00583B3D" w:rsidP="00534A95">
      <w:pPr>
        <w:pStyle w:val="BodyText"/>
        <w:rPr>
          <w:rFonts w:eastAsia="DengXian" w:hint="eastAsia"/>
          <w:bCs/>
          <w:lang w:eastAsia="zh-CN"/>
        </w:rPr>
      </w:pPr>
    </w:p>
    <w:p w14:paraId="3544C19C" w14:textId="77777777" w:rsidR="00672C16" w:rsidRDefault="00672C16" w:rsidP="00672C16">
      <w:pPr>
        <w:spacing w:before="120" w:after="120"/>
        <w:jc w:val="both"/>
        <w:rPr>
          <w:szCs w:val="20"/>
          <w:lang w:eastAsia="zh-CN"/>
        </w:rPr>
      </w:pPr>
      <w:r>
        <w:rPr>
          <w:rFonts w:eastAsia="DengXian" w:hint="eastAsia"/>
          <w:bCs/>
          <w:lang w:eastAsia="zh-CN"/>
        </w:rPr>
        <w:t>I</w:t>
      </w:r>
      <w:r>
        <w:rPr>
          <w:rFonts w:eastAsia="DengXian"/>
          <w:bCs/>
          <w:lang w:eastAsia="zh-CN"/>
        </w:rPr>
        <w:t xml:space="preserve">n </w:t>
      </w:r>
      <w:r w:rsidR="009B17DE">
        <w:rPr>
          <w:rFonts w:eastAsia="DengXian"/>
          <w:bCs/>
          <w:lang w:eastAsia="zh-CN"/>
        </w:rPr>
        <w:t>[9]</w:t>
      </w:r>
      <w:r>
        <w:rPr>
          <w:rFonts w:eastAsia="DengXian"/>
          <w:bCs/>
          <w:lang w:eastAsia="zh-CN"/>
        </w:rPr>
        <w:t>[</w:t>
      </w:r>
      <w:r w:rsidR="00075C4F">
        <w:rPr>
          <w:rFonts w:eastAsia="DengXian"/>
          <w:bCs/>
          <w:lang w:eastAsia="zh-CN"/>
        </w:rPr>
        <w:t>14</w:t>
      </w:r>
      <w:r>
        <w:rPr>
          <w:rFonts w:eastAsia="DengXian"/>
          <w:bCs/>
          <w:lang w:eastAsia="zh-CN"/>
        </w:rPr>
        <w:t>]</w:t>
      </w:r>
      <w:r w:rsidR="00CD391D">
        <w:rPr>
          <w:rFonts w:eastAsia="DengXian"/>
          <w:bCs/>
          <w:lang w:eastAsia="zh-CN"/>
        </w:rPr>
        <w:t>[15]</w:t>
      </w:r>
      <w:r w:rsidR="001516F4">
        <w:rPr>
          <w:rFonts w:eastAsia="DengXian"/>
          <w:bCs/>
          <w:lang w:eastAsia="zh-CN"/>
        </w:rPr>
        <w:t>[18]</w:t>
      </w:r>
      <w:r w:rsidR="0064751D">
        <w:rPr>
          <w:rFonts w:eastAsia="DengXian"/>
          <w:bCs/>
          <w:lang w:eastAsia="zh-CN"/>
        </w:rPr>
        <w:t>[19]</w:t>
      </w:r>
      <w:r w:rsidR="00196ED7">
        <w:rPr>
          <w:rFonts w:eastAsia="DengXian"/>
          <w:bCs/>
          <w:lang w:eastAsia="zh-CN"/>
        </w:rPr>
        <w:t>[23]</w:t>
      </w:r>
      <w:r>
        <w:rPr>
          <w:rFonts w:eastAsia="DengXian"/>
          <w:bCs/>
          <w:lang w:eastAsia="zh-CN"/>
        </w:rPr>
        <w:t xml:space="preserve">, </w:t>
      </w:r>
      <w:r>
        <w:rPr>
          <w:szCs w:val="20"/>
          <w:lang w:eastAsia="zh-CN"/>
        </w:rPr>
        <w:t xml:space="preserve">companies have the view that global model ID may have multiple fields and very long length, it’s not efficient to use the global model ID directly for model control. </w:t>
      </w:r>
      <w:r w:rsidRPr="00272CA2">
        <w:rPr>
          <w:rFonts w:hint="eastAsia"/>
          <w:szCs w:val="20"/>
          <w:lang w:eastAsia="zh-CN"/>
        </w:rPr>
        <w:t>D</w:t>
      </w:r>
      <w:r w:rsidRPr="00272CA2">
        <w:rPr>
          <w:szCs w:val="20"/>
          <w:lang w:eastAsia="zh-CN"/>
        </w:rPr>
        <w:t xml:space="preserve">uring model control in model-ID-based LCM, an </w:t>
      </w:r>
      <w:r>
        <w:rPr>
          <w:szCs w:val="20"/>
          <w:lang w:eastAsia="zh-CN"/>
        </w:rPr>
        <w:t xml:space="preserve">appropriate AI/ML model among a set of AI/ML models is chosen for usage, which can fit the scenario/configuration/site. Considering model activation/deactivation/switch/selection only occurs when UE is in CONNECTED state, a temporary model index can be assigned to each model through model configuration. Model activation/deactivation/switch/selection and fallback can rely on the model index, similar as </w:t>
      </w:r>
      <w:proofErr w:type="spellStart"/>
      <w:r>
        <w:rPr>
          <w:szCs w:val="20"/>
          <w:lang w:eastAsia="zh-CN"/>
        </w:rPr>
        <w:t>SCell</w:t>
      </w:r>
      <w:proofErr w:type="spellEnd"/>
      <w:r>
        <w:rPr>
          <w:szCs w:val="20"/>
          <w:lang w:eastAsia="zh-CN"/>
        </w:rPr>
        <w:t xml:space="preserve"> index for model activation, deactivation, switching and fallback. Based on the model index, both UE and network knows which AI/ML is being in use and monitored. </w:t>
      </w:r>
    </w:p>
    <w:p w14:paraId="29C44C20" w14:textId="77777777" w:rsidR="006C518C" w:rsidRPr="00123A65" w:rsidRDefault="006C518C" w:rsidP="006C518C">
      <w:pPr>
        <w:spacing w:beforeLines="50" w:before="120" w:afterLines="50" w:after="120"/>
        <w:rPr>
          <w:rFonts w:eastAsia="DengXian"/>
          <w:lang w:eastAsia="zh-CN"/>
        </w:rPr>
      </w:pPr>
      <w:r>
        <w:rPr>
          <w:rFonts w:eastAsia="DengXian"/>
          <w:lang w:eastAsia="zh-CN"/>
        </w:rPr>
        <w:t>Based on the views above, companies are invited to share views on Q12. Please also take the Notes given in the introduction section into account when you have comments.</w:t>
      </w:r>
    </w:p>
    <w:p w14:paraId="6AA921EB" w14:textId="77777777" w:rsidR="006C518C" w:rsidRPr="00A60C0E" w:rsidRDefault="006C518C" w:rsidP="0008266D">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w:t>
      </w:r>
      <w:r w:rsidR="003E2198">
        <w:rPr>
          <w:rFonts w:eastAsia="DengXian"/>
          <w:b/>
          <w:lang w:eastAsia="zh-CN"/>
        </w:rPr>
        <w:t>2</w:t>
      </w:r>
      <w:r>
        <w:rPr>
          <w:rFonts w:eastAsia="DengXian"/>
          <w:b/>
          <w:lang w:eastAsia="zh-CN"/>
        </w:rPr>
        <w:t>:</w:t>
      </w:r>
      <w:r w:rsidRPr="00123A65">
        <w:rPr>
          <w:rFonts w:eastAsia="DengXian"/>
          <w:b/>
          <w:lang w:eastAsia="zh-CN"/>
        </w:rPr>
        <w:t xml:space="preserve"> </w:t>
      </w:r>
      <w:r w:rsidR="003E2198">
        <w:rPr>
          <w:rFonts w:eastAsia="DengXian"/>
          <w:b/>
          <w:lang w:eastAsia="zh-CN"/>
        </w:rPr>
        <w:t xml:space="preserve">From RAN2 perspective, </w:t>
      </w:r>
      <w:r w:rsidR="00FD2983">
        <w:rPr>
          <w:rFonts w:eastAsia="DengXian"/>
          <w:b/>
          <w:lang w:eastAsia="zh-CN"/>
        </w:rPr>
        <w:t>if model</w:t>
      </w:r>
      <w:r w:rsidR="00F913C2">
        <w:rPr>
          <w:rFonts w:eastAsia="DengXian"/>
          <w:b/>
          <w:lang w:eastAsia="zh-CN"/>
        </w:rPr>
        <w:t>-</w:t>
      </w:r>
      <w:r w:rsidR="00FD2983">
        <w:rPr>
          <w:rFonts w:eastAsia="DengXian"/>
          <w:b/>
          <w:lang w:eastAsia="zh-CN"/>
        </w:rPr>
        <w:t>ID</w:t>
      </w:r>
      <w:r w:rsidR="00F913C2">
        <w:rPr>
          <w:rFonts w:eastAsia="DengXian"/>
          <w:b/>
          <w:lang w:eastAsia="zh-CN"/>
        </w:rPr>
        <w:t>-</w:t>
      </w:r>
      <w:r w:rsidR="00FD2983">
        <w:rPr>
          <w:rFonts w:eastAsia="DengXian"/>
          <w:b/>
          <w:lang w:eastAsia="zh-CN"/>
        </w:rPr>
        <w:t xml:space="preserve">based LCM </w:t>
      </w:r>
      <w:r w:rsidR="00F913C2">
        <w:rPr>
          <w:rFonts w:eastAsia="DengXian"/>
          <w:b/>
          <w:lang w:eastAsia="zh-CN"/>
        </w:rPr>
        <w:t xml:space="preserve">procedure </w:t>
      </w:r>
      <w:r w:rsidR="00FD2983">
        <w:rPr>
          <w:rFonts w:eastAsia="DengXian"/>
          <w:b/>
          <w:lang w:eastAsia="zh-CN"/>
        </w:rPr>
        <w:t xml:space="preserve">is introduced, </w:t>
      </w:r>
      <w:r w:rsidR="003E2198">
        <w:rPr>
          <w:rFonts w:eastAsia="DengXian"/>
          <w:b/>
          <w:lang w:eastAsia="zh-CN"/>
        </w:rPr>
        <w:t>d</w:t>
      </w:r>
      <w:r>
        <w:rPr>
          <w:rFonts w:eastAsia="DengXian"/>
          <w:b/>
          <w:lang w:eastAsia="zh-CN"/>
        </w:rPr>
        <w:t xml:space="preserve">o companies </w:t>
      </w:r>
      <w:r w:rsidR="003E2198">
        <w:rPr>
          <w:rFonts w:eastAsia="DengXian"/>
          <w:b/>
          <w:lang w:eastAsia="zh-CN"/>
        </w:rPr>
        <w:t>think</w:t>
      </w:r>
      <w:r>
        <w:rPr>
          <w:rFonts w:eastAsia="DengXian"/>
          <w:b/>
          <w:lang w:eastAsia="zh-CN"/>
        </w:rPr>
        <w:t xml:space="preserve"> that </w:t>
      </w:r>
      <w:r w:rsidR="003E2198">
        <w:rPr>
          <w:rFonts w:eastAsia="DengXian"/>
          <w:b/>
          <w:lang w:eastAsia="zh-CN"/>
        </w:rPr>
        <w:t>we need to consider</w:t>
      </w:r>
      <w:r w:rsidR="00FD2983">
        <w:rPr>
          <w:rFonts w:eastAsia="DengXian"/>
          <w:b/>
          <w:lang w:eastAsia="zh-CN"/>
        </w:rPr>
        <w:t xml:space="preserve"> another type of model ID, </w:t>
      </w:r>
      <w:proofErr w:type="gramStart"/>
      <w:r w:rsidR="00FD2983">
        <w:rPr>
          <w:rFonts w:eastAsia="DengXian"/>
          <w:b/>
          <w:lang w:eastAsia="zh-CN"/>
        </w:rPr>
        <w:t>i.e.</w:t>
      </w:r>
      <w:proofErr w:type="gramEnd"/>
      <w:r w:rsidR="00FD2983">
        <w:rPr>
          <w:rFonts w:eastAsia="DengXian"/>
          <w:b/>
          <w:lang w:eastAsia="zh-CN"/>
        </w:rPr>
        <w:t xml:space="preserve"> </w:t>
      </w:r>
      <w:r w:rsidR="00FD2983" w:rsidRPr="00FD2983">
        <w:rPr>
          <w:rFonts w:eastAsia="DengXian"/>
          <w:b/>
          <w:lang w:eastAsia="zh-CN"/>
        </w:rPr>
        <w:t>temporary</w:t>
      </w:r>
      <w:r w:rsidR="00CA0638">
        <w:rPr>
          <w:rFonts w:eastAsia="DengXian"/>
          <w:b/>
          <w:lang w:eastAsia="zh-CN"/>
        </w:rPr>
        <w:t>/local</w:t>
      </w:r>
      <w:r w:rsidR="00FD2983" w:rsidRPr="00FD2983">
        <w:rPr>
          <w:rFonts w:eastAsia="DengXian"/>
          <w:b/>
          <w:lang w:eastAsia="zh-CN"/>
        </w:rPr>
        <w:t xml:space="preserve"> model index</w:t>
      </w:r>
      <w:r w:rsidR="00FD2983">
        <w:rPr>
          <w:rFonts w:eastAsia="DengXian"/>
          <w:b/>
          <w:lang w:eastAsia="zh-CN"/>
        </w:rPr>
        <w:t xml:space="preserve">, </w:t>
      </w:r>
      <w:r w:rsidR="0008266D">
        <w:rPr>
          <w:rFonts w:eastAsia="DengXian"/>
          <w:b/>
          <w:lang w:eastAsia="zh-CN"/>
        </w:rPr>
        <w:t xml:space="preserve">for </w:t>
      </w:r>
      <w:r w:rsidR="00F913C2">
        <w:rPr>
          <w:rFonts w:eastAsia="DengXian"/>
          <w:b/>
          <w:lang w:eastAsia="zh-CN"/>
        </w:rPr>
        <w:t xml:space="preserve">some </w:t>
      </w:r>
      <w:r w:rsidR="0008266D">
        <w:rPr>
          <w:rFonts w:eastAsia="DengXian"/>
          <w:b/>
          <w:lang w:eastAsia="zh-CN"/>
        </w:rPr>
        <w:t xml:space="preserve">LCM purposes, e.g. </w:t>
      </w:r>
      <w:r w:rsidR="0008266D" w:rsidRPr="0008266D">
        <w:rPr>
          <w:rFonts w:eastAsia="DengXian"/>
          <w:b/>
          <w:lang w:eastAsia="zh-CN"/>
        </w:rPr>
        <w:t>model activation/deactivation/switch/selection</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6C518C" w14:paraId="79B77380" w14:textId="77777777" w:rsidTr="00E35856">
        <w:tc>
          <w:tcPr>
            <w:tcW w:w="2056" w:type="dxa"/>
            <w:shd w:val="clear" w:color="auto" w:fill="auto"/>
          </w:tcPr>
          <w:p w14:paraId="75871A58" w14:textId="77777777" w:rsidR="006C518C" w:rsidRPr="006468AD" w:rsidRDefault="006C518C"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5B0AAA56" w14:textId="77777777" w:rsidR="006C518C" w:rsidRPr="006468AD" w:rsidRDefault="006C518C"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4335958F" w14:textId="77777777" w:rsidR="006C518C" w:rsidRPr="006468AD" w:rsidRDefault="006C518C" w:rsidP="006468AD">
            <w:pPr>
              <w:spacing w:line="276" w:lineRule="auto"/>
              <w:rPr>
                <w:rFonts w:eastAsia="DengXian"/>
                <w:b/>
                <w:lang w:eastAsia="zh-CN"/>
              </w:rPr>
            </w:pPr>
            <w:r w:rsidRPr="006468AD">
              <w:rPr>
                <w:rFonts w:eastAsia="DengXian"/>
                <w:b/>
                <w:lang w:eastAsia="zh-CN"/>
              </w:rPr>
              <w:t>Comments</w:t>
            </w:r>
          </w:p>
        </w:tc>
      </w:tr>
      <w:tr w:rsidR="00E35856" w14:paraId="440A916E" w14:textId="77777777" w:rsidTr="00E35856">
        <w:tc>
          <w:tcPr>
            <w:tcW w:w="2056" w:type="dxa"/>
            <w:shd w:val="clear" w:color="auto" w:fill="auto"/>
          </w:tcPr>
          <w:p w14:paraId="0DD6EC90" w14:textId="77777777" w:rsidR="00E35856" w:rsidRPr="006468AD" w:rsidRDefault="00E35856" w:rsidP="00E35856">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093E1BEB" w14:textId="77777777" w:rsidR="00E35856" w:rsidRPr="006468AD" w:rsidRDefault="00E35856" w:rsidP="00E35856">
            <w:pPr>
              <w:spacing w:line="276" w:lineRule="auto"/>
              <w:rPr>
                <w:rFonts w:eastAsia="DengXian"/>
                <w:lang w:eastAsia="zh-CN"/>
              </w:rPr>
            </w:pPr>
            <w:r>
              <w:rPr>
                <w:rFonts w:eastAsia="DengXian" w:hint="eastAsia"/>
                <w:lang w:eastAsia="zh-CN"/>
              </w:rPr>
              <w:t>F</w:t>
            </w:r>
            <w:r>
              <w:rPr>
                <w:rFonts w:eastAsia="DengXian"/>
                <w:lang w:eastAsia="zh-CN"/>
              </w:rPr>
              <w:t>FS</w:t>
            </w:r>
          </w:p>
        </w:tc>
        <w:tc>
          <w:tcPr>
            <w:tcW w:w="6183" w:type="dxa"/>
            <w:shd w:val="clear" w:color="auto" w:fill="auto"/>
          </w:tcPr>
          <w:p w14:paraId="2EC1C46A" w14:textId="77777777" w:rsidR="00E35856" w:rsidRDefault="00E35856" w:rsidP="00E35856">
            <w:pPr>
              <w:spacing w:line="276" w:lineRule="auto"/>
              <w:rPr>
                <w:rFonts w:eastAsia="DengXian"/>
                <w:lang w:eastAsia="zh-CN"/>
              </w:rPr>
            </w:pPr>
            <w:r>
              <w:rPr>
                <w:rFonts w:eastAsia="DengXian"/>
                <w:lang w:eastAsia="zh-CN"/>
              </w:rPr>
              <w:t xml:space="preserve">Firstly, we think global model ID can work for model control procedures. The potential issue is about overhead, </w:t>
            </w:r>
            <w:proofErr w:type="gramStart"/>
            <w:r>
              <w:rPr>
                <w:rFonts w:eastAsia="DengXian"/>
                <w:lang w:eastAsia="zh-CN"/>
              </w:rPr>
              <w:t>e.g.</w:t>
            </w:r>
            <w:proofErr w:type="gramEnd"/>
            <w:r>
              <w:rPr>
                <w:rFonts w:eastAsia="DengXian"/>
                <w:lang w:eastAsia="zh-CN"/>
              </w:rPr>
              <w:t xml:space="preserve"> it may lead to some overhead if model ID is frequently used in Uu interface. However, we think the overhead issue can be </w:t>
            </w:r>
            <w:r w:rsidR="004B443A">
              <w:rPr>
                <w:rFonts w:eastAsia="DengXian"/>
                <w:lang w:eastAsia="zh-CN"/>
              </w:rPr>
              <w:t>marked</w:t>
            </w:r>
            <w:r>
              <w:rPr>
                <w:rFonts w:eastAsia="DengXian"/>
                <w:lang w:eastAsia="zh-CN"/>
              </w:rPr>
              <w:t xml:space="preserve"> and </w:t>
            </w:r>
            <w:r w:rsidR="004B443A">
              <w:rPr>
                <w:rFonts w:eastAsia="DengXian"/>
                <w:lang w:eastAsia="zh-CN"/>
              </w:rPr>
              <w:t xml:space="preserve">further </w:t>
            </w:r>
            <w:r>
              <w:rPr>
                <w:rFonts w:eastAsia="DengXian"/>
                <w:lang w:eastAsia="zh-CN"/>
              </w:rPr>
              <w:t>discussed, and then we can see where to go.</w:t>
            </w:r>
          </w:p>
          <w:p w14:paraId="5A98D945" w14:textId="77777777" w:rsidR="00E35856" w:rsidRDefault="00E35856" w:rsidP="00E35856">
            <w:pPr>
              <w:spacing w:line="276" w:lineRule="auto"/>
              <w:rPr>
                <w:rFonts w:eastAsia="DengXian"/>
                <w:lang w:eastAsia="zh-CN"/>
              </w:rPr>
            </w:pPr>
          </w:p>
          <w:p w14:paraId="34D3FFD6" w14:textId="77777777" w:rsidR="000F3533" w:rsidRPr="006468AD" w:rsidRDefault="00E35856" w:rsidP="00715FAB">
            <w:pPr>
              <w:spacing w:line="276" w:lineRule="auto"/>
              <w:rPr>
                <w:rFonts w:eastAsia="DengXian" w:hint="eastAsia"/>
                <w:lang w:eastAsia="zh-CN"/>
              </w:rPr>
            </w:pPr>
            <w:r>
              <w:rPr>
                <w:rFonts w:eastAsia="DengXian" w:hint="eastAsia"/>
                <w:lang w:eastAsia="zh-CN"/>
              </w:rPr>
              <w:t>F</w:t>
            </w:r>
            <w:r>
              <w:rPr>
                <w:rFonts w:eastAsia="DengXian"/>
                <w:lang w:eastAsia="zh-CN"/>
              </w:rPr>
              <w:t xml:space="preserve">or local model ID or short model ID, we understand the principle is that the original model ID may be </w:t>
            </w:r>
            <w:proofErr w:type="gramStart"/>
            <w:r>
              <w:rPr>
                <w:rFonts w:eastAsia="DengXian"/>
                <w:lang w:eastAsia="zh-CN"/>
              </w:rPr>
              <w:t>long</w:t>
            </w:r>
            <w:proofErr w:type="gramEnd"/>
            <w:r>
              <w:rPr>
                <w:rFonts w:eastAsia="DengXian"/>
                <w:lang w:eastAsia="zh-CN"/>
              </w:rPr>
              <w:t xml:space="preserve"> and NW can convert it to a shorter ID to be used in model control. It may save some overhead, but it also needs more thinking on solutions, </w:t>
            </w:r>
            <w:proofErr w:type="gramStart"/>
            <w:r>
              <w:rPr>
                <w:rFonts w:eastAsia="DengXian"/>
                <w:lang w:eastAsia="zh-CN"/>
              </w:rPr>
              <w:t>e.g.</w:t>
            </w:r>
            <w:proofErr w:type="gramEnd"/>
            <w:r w:rsidR="000F3533">
              <w:rPr>
                <w:rFonts w:eastAsia="DengXian"/>
                <w:lang w:eastAsia="zh-CN"/>
              </w:rPr>
              <w:t xml:space="preserve"> the size of </w:t>
            </w:r>
            <w:r w:rsidR="00715FAB">
              <w:rPr>
                <w:rFonts w:eastAsia="DengXian"/>
                <w:lang w:eastAsia="zh-CN"/>
              </w:rPr>
              <w:t>temporary/local model ID,</w:t>
            </w:r>
            <w:r>
              <w:rPr>
                <w:rFonts w:eastAsia="DengXian"/>
                <w:lang w:eastAsia="zh-CN"/>
              </w:rPr>
              <w:t xml:space="preserve"> how the NW does the mapping, how it works during the mobility cases, and etc.</w:t>
            </w:r>
          </w:p>
        </w:tc>
      </w:tr>
      <w:tr w:rsidR="00E35856" w14:paraId="7D50A15C" w14:textId="77777777" w:rsidTr="00E35856">
        <w:tc>
          <w:tcPr>
            <w:tcW w:w="2056" w:type="dxa"/>
            <w:shd w:val="clear" w:color="auto" w:fill="auto"/>
          </w:tcPr>
          <w:p w14:paraId="6479F6E2" w14:textId="77777777" w:rsidR="00E35856" w:rsidRPr="006468AD" w:rsidRDefault="000A2A19" w:rsidP="00E35856">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360138B5" w14:textId="77777777" w:rsidR="00E35856" w:rsidRPr="006468AD" w:rsidRDefault="000A2A19" w:rsidP="00E35856">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67E95437" w14:textId="77777777" w:rsidR="00E35856" w:rsidRPr="006468AD" w:rsidRDefault="000A2A19" w:rsidP="00E35856">
            <w:pPr>
              <w:spacing w:line="276" w:lineRule="auto"/>
              <w:rPr>
                <w:rFonts w:eastAsia="DengXian"/>
                <w:lang w:eastAsia="zh-CN"/>
              </w:rPr>
            </w:pPr>
            <w:r>
              <w:rPr>
                <w:rFonts w:eastAsia="DengXian"/>
                <w:lang w:eastAsia="zh-CN"/>
              </w:rPr>
              <w:t xml:space="preserve">The global ID may be long. After model identification, UE and NW have reached consensus on the candidate model. </w:t>
            </w:r>
            <w:r>
              <w:rPr>
                <w:rFonts w:eastAsia="DengXian" w:hint="eastAsia"/>
                <w:lang w:eastAsia="zh-CN"/>
              </w:rPr>
              <w:t>S</w:t>
            </w:r>
            <w:r>
              <w:rPr>
                <w:rFonts w:eastAsia="DengXian"/>
                <w:lang w:eastAsia="zh-CN"/>
              </w:rPr>
              <w:t>hort/local ID can be mapped to the candidate model, similar as the DRB/SRB ID. During the following LCM, using short/local ID is enough. The overhead of global unique ID may be non-neglectable considering more use cases are to be supported in future.</w:t>
            </w:r>
          </w:p>
        </w:tc>
      </w:tr>
      <w:tr w:rsidR="00E35856" w14:paraId="5B934499" w14:textId="77777777" w:rsidTr="00E35856">
        <w:tc>
          <w:tcPr>
            <w:tcW w:w="2056" w:type="dxa"/>
            <w:shd w:val="clear" w:color="auto" w:fill="auto"/>
          </w:tcPr>
          <w:p w14:paraId="194B4F65" w14:textId="77777777" w:rsidR="00E35856" w:rsidRPr="006468AD" w:rsidRDefault="006A1CAC" w:rsidP="00E35856">
            <w:pPr>
              <w:spacing w:line="276" w:lineRule="auto"/>
              <w:rPr>
                <w:rFonts w:eastAsia="DengXian"/>
                <w:lang w:eastAsia="zh-CN"/>
              </w:rPr>
            </w:pPr>
            <w:r>
              <w:rPr>
                <w:rFonts w:eastAsia="DengXian"/>
                <w:lang w:eastAsia="zh-CN"/>
              </w:rPr>
              <w:t>NEC</w:t>
            </w:r>
          </w:p>
        </w:tc>
        <w:tc>
          <w:tcPr>
            <w:tcW w:w="1047" w:type="dxa"/>
            <w:shd w:val="clear" w:color="auto" w:fill="auto"/>
          </w:tcPr>
          <w:p w14:paraId="79318AAA" w14:textId="77777777" w:rsidR="00E35856" w:rsidRPr="006468AD" w:rsidRDefault="000B08A7" w:rsidP="00E35856">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and comments</w:t>
            </w:r>
          </w:p>
        </w:tc>
        <w:tc>
          <w:tcPr>
            <w:tcW w:w="6183" w:type="dxa"/>
            <w:shd w:val="clear" w:color="auto" w:fill="auto"/>
          </w:tcPr>
          <w:p w14:paraId="7CA185B4" w14:textId="77777777" w:rsidR="00E35856" w:rsidRPr="006468AD" w:rsidRDefault="000B08A7" w:rsidP="006B1CA5">
            <w:pPr>
              <w:spacing w:line="276" w:lineRule="auto"/>
              <w:rPr>
                <w:rFonts w:eastAsia="DengXian"/>
                <w:lang w:eastAsia="zh-CN"/>
              </w:rPr>
            </w:pPr>
            <w:r>
              <w:rPr>
                <w:rFonts w:eastAsia="DengXian"/>
                <w:lang w:eastAsia="zh-CN"/>
              </w:rPr>
              <w:t xml:space="preserve">We think that </w:t>
            </w:r>
            <w:r w:rsidRPr="000B08A7">
              <w:rPr>
                <w:rFonts w:eastAsia="DengXian"/>
                <w:lang w:eastAsia="zh-CN"/>
              </w:rPr>
              <w:t>global model ID may not be needed (or can be discussed) but local ID is more important.</w:t>
            </w:r>
          </w:p>
        </w:tc>
      </w:tr>
      <w:tr w:rsidR="006B1CA5" w14:paraId="76A05F79" w14:textId="77777777" w:rsidTr="00E35856">
        <w:tc>
          <w:tcPr>
            <w:tcW w:w="2056" w:type="dxa"/>
            <w:shd w:val="clear" w:color="auto" w:fill="auto"/>
          </w:tcPr>
          <w:p w14:paraId="3BBB8550"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23F61ED6" w14:textId="77777777" w:rsidR="006B1CA5" w:rsidRPr="006468AD" w:rsidRDefault="006B1CA5" w:rsidP="006B1CA5">
            <w:pPr>
              <w:spacing w:line="276" w:lineRule="auto"/>
              <w:rPr>
                <w:rFonts w:eastAsia="DengXian"/>
                <w:lang w:eastAsia="zh-CN"/>
              </w:rPr>
            </w:pPr>
            <w:r>
              <w:rPr>
                <w:rFonts w:eastAsia="DengXian"/>
                <w:lang w:eastAsia="zh-CN"/>
              </w:rPr>
              <w:t>FFS</w:t>
            </w:r>
          </w:p>
        </w:tc>
        <w:tc>
          <w:tcPr>
            <w:tcW w:w="6183" w:type="dxa"/>
            <w:shd w:val="clear" w:color="auto" w:fill="auto"/>
          </w:tcPr>
          <w:p w14:paraId="3409CA3D" w14:textId="77777777" w:rsidR="006B1CA5" w:rsidRPr="006468AD" w:rsidRDefault="006B1CA5" w:rsidP="006B1CA5">
            <w:pPr>
              <w:spacing w:line="276" w:lineRule="auto"/>
              <w:rPr>
                <w:rFonts w:eastAsia="DengXian"/>
                <w:lang w:eastAsia="zh-CN"/>
              </w:rPr>
            </w:pPr>
            <w:r>
              <w:rPr>
                <w:rFonts w:eastAsia="DengXian" w:hint="eastAsia"/>
                <w:lang w:eastAsia="zh-CN"/>
              </w:rPr>
              <w:t>C</w:t>
            </w:r>
            <w:r>
              <w:rPr>
                <w:rFonts w:eastAsia="DengXian"/>
                <w:lang w:eastAsia="zh-CN"/>
              </w:rPr>
              <w:t xml:space="preserve">an be discussed in the WI phase as it is a </w:t>
            </w:r>
            <w:r>
              <w:rPr>
                <w:rFonts w:eastAsia="DengXian" w:hint="eastAsia"/>
                <w:lang w:eastAsia="zh-CN"/>
              </w:rPr>
              <w:t>signaling</w:t>
            </w:r>
            <w:r>
              <w:rPr>
                <w:rFonts w:eastAsia="DengXian"/>
                <w:lang w:eastAsia="zh-CN"/>
              </w:rPr>
              <w:t xml:space="preserve"> </w:t>
            </w:r>
            <w:r>
              <w:rPr>
                <w:rFonts w:eastAsia="DengXian" w:hint="eastAsia"/>
                <w:lang w:eastAsia="zh-CN"/>
              </w:rPr>
              <w:t>optimization</w:t>
            </w:r>
            <w:r>
              <w:rPr>
                <w:rFonts w:eastAsia="DengXian"/>
                <w:lang w:eastAsia="zh-CN"/>
              </w:rPr>
              <w:t>.</w:t>
            </w:r>
          </w:p>
        </w:tc>
      </w:tr>
      <w:tr w:rsidR="00A302D7" w14:paraId="408FFD05" w14:textId="77777777" w:rsidTr="00E35856">
        <w:tc>
          <w:tcPr>
            <w:tcW w:w="2056" w:type="dxa"/>
            <w:shd w:val="clear" w:color="auto" w:fill="auto"/>
          </w:tcPr>
          <w:p w14:paraId="017B9295"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7CB307B6" w14:textId="77777777" w:rsidR="00A302D7" w:rsidRPr="006468AD" w:rsidRDefault="00A302D7" w:rsidP="00A302D7">
            <w:pPr>
              <w:spacing w:line="276" w:lineRule="auto"/>
              <w:rPr>
                <w:rFonts w:eastAsia="DengXian"/>
                <w:lang w:eastAsia="zh-CN"/>
              </w:rPr>
            </w:pPr>
            <w:r>
              <w:rPr>
                <w:rFonts w:eastAsia="DengXian"/>
                <w:lang w:eastAsia="zh-CN"/>
              </w:rPr>
              <w:t>FFS</w:t>
            </w:r>
          </w:p>
        </w:tc>
        <w:tc>
          <w:tcPr>
            <w:tcW w:w="6183" w:type="dxa"/>
            <w:shd w:val="clear" w:color="auto" w:fill="auto"/>
          </w:tcPr>
          <w:p w14:paraId="7B3BCA0D" w14:textId="77777777" w:rsidR="00A302D7" w:rsidRPr="008D3C4F" w:rsidRDefault="00A302D7" w:rsidP="00A302D7">
            <w:pPr>
              <w:spacing w:line="276" w:lineRule="auto"/>
              <w:rPr>
                <w:rFonts w:eastAsia="DengXian"/>
                <w:lang w:eastAsia="zh-CN"/>
              </w:rPr>
            </w:pPr>
            <w:r>
              <w:rPr>
                <w:rFonts w:eastAsia="DengXian" w:hint="eastAsia"/>
                <w:lang w:eastAsia="zh-CN"/>
              </w:rPr>
              <w:t>I</w:t>
            </w:r>
            <w:r>
              <w:rPr>
                <w:rFonts w:eastAsia="DengXian"/>
                <w:lang w:eastAsia="zh-CN"/>
              </w:rPr>
              <w:t xml:space="preserve">t depends on the “global” model Id length. And also, we think this is </w:t>
            </w:r>
            <w:proofErr w:type="gramStart"/>
            <w:r>
              <w:rPr>
                <w:rFonts w:eastAsia="DengXian"/>
                <w:lang w:eastAsia="zh-CN"/>
              </w:rPr>
              <w:t>a</w:t>
            </w:r>
            <w:proofErr w:type="gramEnd"/>
            <w:r>
              <w:rPr>
                <w:rFonts w:eastAsia="DengXian"/>
                <w:lang w:eastAsia="zh-CN"/>
              </w:rPr>
              <w:t xml:space="preserve"> issue need to be discussed in the WI stage rather than SI stage since we even have no idea about what is the ‘global’ model Id like.</w:t>
            </w:r>
          </w:p>
          <w:p w14:paraId="3FC3408B" w14:textId="77777777" w:rsidR="00A302D7" w:rsidRPr="008D3C4F" w:rsidRDefault="00A302D7" w:rsidP="00A302D7">
            <w:pPr>
              <w:spacing w:line="276" w:lineRule="auto"/>
              <w:rPr>
                <w:rFonts w:eastAsia="DengXian" w:hint="eastAsia"/>
                <w:lang w:eastAsia="zh-CN"/>
              </w:rPr>
            </w:pPr>
          </w:p>
        </w:tc>
      </w:tr>
      <w:tr w:rsidR="000B341E" w14:paraId="7FEC80C1" w14:textId="77777777" w:rsidTr="00E35856">
        <w:tc>
          <w:tcPr>
            <w:tcW w:w="2056" w:type="dxa"/>
            <w:shd w:val="clear" w:color="auto" w:fill="auto"/>
          </w:tcPr>
          <w:p w14:paraId="6EEA9190" w14:textId="77777777" w:rsidR="000B341E" w:rsidRPr="006468AD" w:rsidRDefault="000B341E" w:rsidP="000B341E">
            <w:pPr>
              <w:spacing w:line="276" w:lineRule="auto"/>
              <w:rPr>
                <w:rFonts w:eastAsia="DengXian"/>
                <w:lang w:eastAsia="zh-CN"/>
              </w:rPr>
            </w:pPr>
            <w:r>
              <w:rPr>
                <w:rFonts w:eastAsia="DengXian"/>
                <w:lang w:eastAsia="zh-CN"/>
              </w:rPr>
              <w:t>Apple</w:t>
            </w:r>
          </w:p>
        </w:tc>
        <w:tc>
          <w:tcPr>
            <w:tcW w:w="1047" w:type="dxa"/>
            <w:shd w:val="clear" w:color="auto" w:fill="auto"/>
          </w:tcPr>
          <w:p w14:paraId="37DF3EF8" w14:textId="77777777" w:rsidR="000B341E" w:rsidRPr="006468AD" w:rsidRDefault="000B341E" w:rsidP="000B341E">
            <w:pPr>
              <w:spacing w:line="276" w:lineRule="auto"/>
              <w:rPr>
                <w:rFonts w:eastAsia="DengXian"/>
                <w:lang w:eastAsia="zh-CN"/>
              </w:rPr>
            </w:pPr>
            <w:r>
              <w:rPr>
                <w:rFonts w:eastAsia="DengXian"/>
                <w:lang w:eastAsia="zh-CN"/>
              </w:rPr>
              <w:t>Yes</w:t>
            </w:r>
          </w:p>
        </w:tc>
        <w:tc>
          <w:tcPr>
            <w:tcW w:w="6183" w:type="dxa"/>
            <w:shd w:val="clear" w:color="auto" w:fill="auto"/>
          </w:tcPr>
          <w:p w14:paraId="0A7F7B1A" w14:textId="77777777" w:rsidR="000B341E" w:rsidRDefault="000B341E" w:rsidP="000B341E">
            <w:pPr>
              <w:spacing w:line="276" w:lineRule="auto"/>
              <w:rPr>
                <w:rFonts w:eastAsia="DengXian"/>
                <w:iCs/>
                <w:lang w:eastAsia="zh-CN"/>
              </w:rPr>
            </w:pPr>
            <w:r>
              <w:rPr>
                <w:rFonts w:eastAsia="DengXian"/>
                <w:lang w:eastAsia="zh-CN"/>
              </w:rPr>
              <w:t xml:space="preserve">At least for </w:t>
            </w:r>
            <w:r w:rsidRPr="00B01271">
              <w:rPr>
                <w:rFonts w:eastAsia="DengXian"/>
                <w:iCs/>
                <w:lang w:eastAsia="zh-CN"/>
              </w:rPr>
              <w:t>model selection/activation/deactivation/switching</w:t>
            </w:r>
            <w:r>
              <w:rPr>
                <w:rFonts w:eastAsia="DengXian"/>
                <w:iCs/>
                <w:lang w:eastAsia="zh-CN"/>
              </w:rPr>
              <w:t>, we think it can be a local ID because these procedures are after model identification (</w:t>
            </w:r>
            <w:proofErr w:type="gramStart"/>
            <w:r>
              <w:rPr>
                <w:rFonts w:eastAsia="DengXian"/>
                <w:iCs/>
                <w:lang w:eastAsia="zh-CN"/>
              </w:rPr>
              <w:t>i.e.</w:t>
            </w:r>
            <w:proofErr w:type="gramEnd"/>
            <w:r>
              <w:rPr>
                <w:rFonts w:eastAsia="DengXian"/>
                <w:iCs/>
                <w:lang w:eastAsia="zh-CN"/>
              </w:rPr>
              <w:t xml:space="preserve"> aligned understanding between NW and UE is achieved). We assume </w:t>
            </w:r>
            <w:r>
              <w:rPr>
                <w:rFonts w:eastAsia="DengXian"/>
                <w:iCs/>
                <w:lang w:eastAsia="zh-CN"/>
              </w:rPr>
              <w:lastRenderedPageBreak/>
              <w:t>it is configured by gNB and the benefit of a local ID:</w:t>
            </w:r>
          </w:p>
          <w:p w14:paraId="57A2411A" w14:textId="77777777" w:rsidR="000B341E" w:rsidRDefault="000B341E" w:rsidP="000B341E">
            <w:pPr>
              <w:spacing w:line="276" w:lineRule="auto"/>
              <w:rPr>
                <w:rFonts w:eastAsia="DengXian"/>
                <w:iCs/>
                <w:lang w:eastAsia="zh-CN"/>
              </w:rPr>
            </w:pPr>
            <w:r>
              <w:rPr>
                <w:rFonts w:eastAsia="DengXian"/>
                <w:iCs/>
                <w:lang w:eastAsia="zh-CN"/>
              </w:rPr>
              <w:t>1) reduce overhead</w:t>
            </w:r>
          </w:p>
          <w:p w14:paraId="06A8662E" w14:textId="77777777" w:rsidR="000B341E" w:rsidRDefault="000B341E" w:rsidP="000B341E">
            <w:pPr>
              <w:spacing w:line="276" w:lineRule="auto"/>
              <w:rPr>
                <w:rFonts w:eastAsia="DengXian"/>
                <w:iCs/>
                <w:lang w:eastAsia="zh-CN"/>
              </w:rPr>
            </w:pPr>
            <w:r>
              <w:rPr>
                <w:rFonts w:eastAsia="DengXian"/>
                <w:iCs/>
                <w:lang w:eastAsia="zh-CN"/>
              </w:rPr>
              <w:t xml:space="preserve">2) alleviate some security concern. </w:t>
            </w:r>
          </w:p>
          <w:p w14:paraId="05649D20" w14:textId="77777777" w:rsidR="000B341E" w:rsidRPr="006468AD" w:rsidRDefault="000B341E" w:rsidP="000B341E">
            <w:pPr>
              <w:spacing w:line="276" w:lineRule="auto"/>
              <w:rPr>
                <w:rFonts w:eastAsia="DengXian"/>
                <w:lang w:eastAsia="zh-CN"/>
              </w:rPr>
            </w:pPr>
            <w:r>
              <w:rPr>
                <w:rFonts w:eastAsia="DengXian"/>
                <w:lang w:eastAsia="zh-CN"/>
              </w:rPr>
              <w:t xml:space="preserve"> </w:t>
            </w:r>
          </w:p>
        </w:tc>
      </w:tr>
      <w:tr w:rsidR="0022700F" w14:paraId="31DF6FC4" w14:textId="77777777" w:rsidTr="00E35856">
        <w:tc>
          <w:tcPr>
            <w:tcW w:w="2056" w:type="dxa"/>
            <w:shd w:val="clear" w:color="auto" w:fill="auto"/>
          </w:tcPr>
          <w:p w14:paraId="2F146BCB" w14:textId="77777777" w:rsidR="0022700F" w:rsidRPr="006468AD" w:rsidRDefault="0022700F" w:rsidP="0022700F">
            <w:pPr>
              <w:spacing w:line="276" w:lineRule="auto"/>
              <w:rPr>
                <w:rFonts w:eastAsia="DengXian"/>
                <w:lang w:eastAsia="zh-CN"/>
              </w:rPr>
            </w:pPr>
            <w:r>
              <w:rPr>
                <w:rFonts w:eastAsia="DengXian"/>
                <w:lang w:eastAsia="zh-CN"/>
              </w:rPr>
              <w:lastRenderedPageBreak/>
              <w:t>Ericsson</w:t>
            </w:r>
          </w:p>
        </w:tc>
        <w:tc>
          <w:tcPr>
            <w:tcW w:w="1047" w:type="dxa"/>
            <w:shd w:val="clear" w:color="auto" w:fill="auto"/>
          </w:tcPr>
          <w:p w14:paraId="3D781201"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183" w:type="dxa"/>
            <w:shd w:val="clear" w:color="auto" w:fill="auto"/>
          </w:tcPr>
          <w:p w14:paraId="4257803D" w14:textId="77777777" w:rsidR="0022700F" w:rsidRPr="006468AD" w:rsidRDefault="0022700F" w:rsidP="0022700F">
            <w:pPr>
              <w:spacing w:line="276" w:lineRule="auto"/>
              <w:rPr>
                <w:rFonts w:eastAsia="DengXian"/>
                <w:lang w:eastAsia="zh-CN"/>
              </w:rPr>
            </w:pPr>
            <w:r>
              <w:rPr>
                <w:rFonts w:eastAsia="DengXian"/>
                <w:lang w:eastAsia="zh-CN"/>
              </w:rPr>
              <w:t xml:space="preserve">As highlighted by Huawei, this depends on how model IDs are shaped (outcome of Q11’s discussion). </w:t>
            </w:r>
          </w:p>
        </w:tc>
      </w:tr>
      <w:tr w:rsidR="0022700F" w14:paraId="181C5497" w14:textId="77777777" w:rsidTr="00E35856">
        <w:tc>
          <w:tcPr>
            <w:tcW w:w="2056" w:type="dxa"/>
            <w:shd w:val="clear" w:color="auto" w:fill="auto"/>
          </w:tcPr>
          <w:p w14:paraId="63CF703E" w14:textId="77777777" w:rsidR="0022700F" w:rsidRPr="006468AD" w:rsidRDefault="00685DA2"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2811E3A6" w14:textId="77777777" w:rsidR="0022700F" w:rsidRPr="006468AD" w:rsidRDefault="00685DA2" w:rsidP="0022700F">
            <w:pPr>
              <w:spacing w:line="276" w:lineRule="auto"/>
              <w:rPr>
                <w:rFonts w:eastAsia="DengXian"/>
                <w:lang w:eastAsia="zh-CN"/>
              </w:rPr>
            </w:pPr>
            <w:r>
              <w:rPr>
                <w:rFonts w:eastAsia="DengXian"/>
                <w:lang w:eastAsia="zh-CN"/>
              </w:rPr>
              <w:t>No</w:t>
            </w:r>
          </w:p>
        </w:tc>
        <w:tc>
          <w:tcPr>
            <w:tcW w:w="6183" w:type="dxa"/>
            <w:shd w:val="clear" w:color="auto" w:fill="auto"/>
          </w:tcPr>
          <w:p w14:paraId="51572B13" w14:textId="0CB06473" w:rsidR="0022700F" w:rsidRPr="006468AD" w:rsidRDefault="00685DA2" w:rsidP="0022700F">
            <w:pPr>
              <w:spacing w:line="276" w:lineRule="auto"/>
              <w:rPr>
                <w:rFonts w:eastAsia="DengXian"/>
                <w:lang w:eastAsia="zh-CN"/>
              </w:rPr>
            </w:pPr>
            <w:r>
              <w:rPr>
                <w:rFonts w:eastAsia="DengXian"/>
                <w:lang w:eastAsia="zh-CN"/>
              </w:rPr>
              <w:t xml:space="preserve">This approach isn’t scalable! Suggest using something similar to the CHO mechanisms.  Have a functional ID authorize the </w:t>
            </w:r>
            <w:r w:rsidR="003C17BC">
              <w:rPr>
                <w:rFonts w:eastAsia="DengXian"/>
                <w:lang w:eastAsia="zh-CN"/>
              </w:rPr>
              <w:t xml:space="preserve">use of predefined set of model ID’s.  UE has autonomy to pick the appropriate inference for the particular morphology.  </w:t>
            </w:r>
            <w:r w:rsidR="00027BFC">
              <w:rPr>
                <w:rFonts w:eastAsia="DengXian"/>
                <w:lang w:eastAsia="zh-CN"/>
              </w:rPr>
              <w:t>RAN2 needs to d</w:t>
            </w:r>
            <w:r w:rsidR="003C17BC">
              <w:rPr>
                <w:rFonts w:eastAsia="DengXian"/>
                <w:lang w:eastAsia="zh-CN"/>
              </w:rPr>
              <w:t xml:space="preserve">iscuss efficient mechanisms to convey model metadata using predefined databases </w:t>
            </w:r>
            <w:proofErr w:type="gramStart"/>
            <w:r w:rsidR="003C17BC">
              <w:rPr>
                <w:rFonts w:eastAsia="DengXian"/>
                <w:lang w:eastAsia="zh-CN"/>
              </w:rPr>
              <w:t>i.e.</w:t>
            </w:r>
            <w:proofErr w:type="gramEnd"/>
            <w:r w:rsidR="003C17BC">
              <w:rPr>
                <w:rFonts w:eastAsia="DengXian"/>
                <w:lang w:eastAsia="zh-CN"/>
              </w:rPr>
              <w:t xml:space="preserve"> UE capability ID. </w:t>
            </w:r>
          </w:p>
        </w:tc>
      </w:tr>
    </w:tbl>
    <w:p w14:paraId="11E5F2C9" w14:textId="77777777" w:rsidR="006C518C" w:rsidRDefault="006C518C" w:rsidP="006C518C">
      <w:pPr>
        <w:pStyle w:val="BodyText"/>
        <w:rPr>
          <w:rFonts w:eastAsia="DengXian"/>
          <w:b/>
          <w:lang w:eastAsia="zh-CN"/>
        </w:rPr>
      </w:pPr>
    </w:p>
    <w:p w14:paraId="3D9FB8E6" w14:textId="77777777" w:rsidR="006C518C" w:rsidRDefault="006C518C" w:rsidP="006C518C">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33852C04" w14:textId="77777777" w:rsidR="006C518C" w:rsidRDefault="006C518C" w:rsidP="006C518C">
      <w:pPr>
        <w:pStyle w:val="BodyText"/>
        <w:rPr>
          <w:rFonts w:eastAsia="DengXian"/>
          <w:lang w:eastAsia="zh-CN"/>
        </w:rPr>
      </w:pPr>
    </w:p>
    <w:p w14:paraId="16F674D7" w14:textId="77777777" w:rsidR="00D6531E" w:rsidRPr="00123A65" w:rsidRDefault="00D6531E" w:rsidP="00D6531E">
      <w:pPr>
        <w:spacing w:beforeLines="50" w:before="120" w:afterLines="50" w:after="120"/>
        <w:rPr>
          <w:rFonts w:eastAsia="DengXian"/>
          <w:lang w:eastAsia="zh-CN"/>
        </w:rPr>
      </w:pPr>
      <w:r>
        <w:rPr>
          <w:rFonts w:eastAsia="DengXian" w:hint="eastAsia"/>
          <w:lang w:eastAsia="zh-CN"/>
        </w:rPr>
        <w:t>I</w:t>
      </w:r>
      <w:r>
        <w:rPr>
          <w:rFonts w:eastAsia="DengXian"/>
          <w:lang w:eastAsia="zh-CN"/>
        </w:rPr>
        <w:t>f anything is missing</w:t>
      </w:r>
      <w:r w:rsidR="008858BF">
        <w:rPr>
          <w:rFonts w:eastAsia="DengXian"/>
          <w:lang w:eastAsia="zh-CN"/>
        </w:rPr>
        <w:t xml:space="preserve"> in this sub-clause and deserves to consider</w:t>
      </w:r>
      <w:r>
        <w:rPr>
          <w:rFonts w:eastAsia="DengXian"/>
          <w:lang w:eastAsia="zh-CN"/>
        </w:rPr>
        <w:t>, please add your view into the following table. Please also take the Notes given in the introduction section into account when you have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183"/>
      </w:tblGrid>
      <w:tr w:rsidR="00D6531E" w14:paraId="02D02F13" w14:textId="77777777" w:rsidTr="006468AD">
        <w:tc>
          <w:tcPr>
            <w:tcW w:w="2056" w:type="dxa"/>
            <w:shd w:val="clear" w:color="auto" w:fill="auto"/>
          </w:tcPr>
          <w:p w14:paraId="07ED185A" w14:textId="77777777" w:rsidR="00D6531E" w:rsidRPr="006468AD" w:rsidRDefault="00D6531E" w:rsidP="006468AD">
            <w:pPr>
              <w:spacing w:line="276" w:lineRule="auto"/>
              <w:rPr>
                <w:rFonts w:eastAsia="DengXian"/>
                <w:b/>
                <w:lang w:eastAsia="zh-CN"/>
              </w:rPr>
            </w:pPr>
            <w:r w:rsidRPr="006468AD">
              <w:rPr>
                <w:rFonts w:eastAsia="DengXian"/>
                <w:b/>
                <w:lang w:eastAsia="zh-CN"/>
              </w:rPr>
              <w:t>Company</w:t>
            </w:r>
          </w:p>
        </w:tc>
        <w:tc>
          <w:tcPr>
            <w:tcW w:w="6183" w:type="dxa"/>
            <w:shd w:val="clear" w:color="auto" w:fill="auto"/>
          </w:tcPr>
          <w:p w14:paraId="2DCBE9AC" w14:textId="77777777" w:rsidR="00D6531E" w:rsidRPr="006468AD" w:rsidRDefault="00D6531E" w:rsidP="006468AD">
            <w:pPr>
              <w:spacing w:line="276" w:lineRule="auto"/>
              <w:rPr>
                <w:rFonts w:eastAsia="DengXian"/>
                <w:b/>
                <w:lang w:eastAsia="zh-CN"/>
              </w:rPr>
            </w:pPr>
            <w:r w:rsidRPr="006468AD">
              <w:rPr>
                <w:rFonts w:eastAsia="DengXian"/>
                <w:b/>
                <w:lang w:eastAsia="zh-CN"/>
              </w:rPr>
              <w:t>Comments</w:t>
            </w:r>
          </w:p>
        </w:tc>
      </w:tr>
      <w:tr w:rsidR="00D6531E" w14:paraId="4E4778FE" w14:textId="77777777" w:rsidTr="006468AD">
        <w:tc>
          <w:tcPr>
            <w:tcW w:w="2056" w:type="dxa"/>
            <w:shd w:val="clear" w:color="auto" w:fill="auto"/>
          </w:tcPr>
          <w:p w14:paraId="07AA993D" w14:textId="77777777" w:rsidR="00D6531E" w:rsidRPr="006468AD" w:rsidRDefault="00D6531E" w:rsidP="006468AD">
            <w:pPr>
              <w:spacing w:line="276" w:lineRule="auto"/>
              <w:rPr>
                <w:rFonts w:eastAsia="DengXian"/>
                <w:lang w:eastAsia="zh-CN"/>
              </w:rPr>
            </w:pPr>
          </w:p>
        </w:tc>
        <w:tc>
          <w:tcPr>
            <w:tcW w:w="6183" w:type="dxa"/>
            <w:shd w:val="clear" w:color="auto" w:fill="auto"/>
          </w:tcPr>
          <w:p w14:paraId="36C56885" w14:textId="77777777" w:rsidR="00D6531E" w:rsidRPr="006468AD" w:rsidRDefault="00D6531E" w:rsidP="006468AD">
            <w:pPr>
              <w:spacing w:line="276" w:lineRule="auto"/>
              <w:rPr>
                <w:rFonts w:eastAsia="DengXian"/>
                <w:lang w:eastAsia="zh-CN"/>
              </w:rPr>
            </w:pPr>
          </w:p>
        </w:tc>
      </w:tr>
      <w:tr w:rsidR="00D6531E" w14:paraId="02498BFF" w14:textId="77777777" w:rsidTr="006468AD">
        <w:tc>
          <w:tcPr>
            <w:tcW w:w="2056" w:type="dxa"/>
            <w:shd w:val="clear" w:color="auto" w:fill="auto"/>
          </w:tcPr>
          <w:p w14:paraId="26F98C28" w14:textId="77777777" w:rsidR="00D6531E" w:rsidRPr="006468AD" w:rsidRDefault="00D6531E" w:rsidP="006468AD">
            <w:pPr>
              <w:spacing w:line="276" w:lineRule="auto"/>
              <w:rPr>
                <w:rFonts w:eastAsia="DengXian"/>
                <w:lang w:eastAsia="zh-CN"/>
              </w:rPr>
            </w:pPr>
          </w:p>
        </w:tc>
        <w:tc>
          <w:tcPr>
            <w:tcW w:w="6183" w:type="dxa"/>
            <w:shd w:val="clear" w:color="auto" w:fill="auto"/>
          </w:tcPr>
          <w:p w14:paraId="4E8292E0" w14:textId="77777777" w:rsidR="00D6531E" w:rsidRPr="006468AD" w:rsidRDefault="00D6531E" w:rsidP="006468AD">
            <w:pPr>
              <w:spacing w:line="276" w:lineRule="auto"/>
              <w:rPr>
                <w:rFonts w:eastAsia="DengXian"/>
                <w:lang w:eastAsia="zh-CN"/>
              </w:rPr>
            </w:pPr>
          </w:p>
        </w:tc>
      </w:tr>
      <w:tr w:rsidR="00D6531E" w14:paraId="6023D251" w14:textId="77777777" w:rsidTr="006468AD">
        <w:tc>
          <w:tcPr>
            <w:tcW w:w="2056" w:type="dxa"/>
            <w:shd w:val="clear" w:color="auto" w:fill="auto"/>
          </w:tcPr>
          <w:p w14:paraId="5A8C6956" w14:textId="77777777" w:rsidR="00D6531E" w:rsidRPr="006468AD" w:rsidRDefault="00D6531E" w:rsidP="006468AD">
            <w:pPr>
              <w:spacing w:line="276" w:lineRule="auto"/>
              <w:rPr>
                <w:rFonts w:eastAsia="DengXian"/>
                <w:lang w:eastAsia="zh-CN"/>
              </w:rPr>
            </w:pPr>
          </w:p>
        </w:tc>
        <w:tc>
          <w:tcPr>
            <w:tcW w:w="6183" w:type="dxa"/>
            <w:shd w:val="clear" w:color="auto" w:fill="auto"/>
          </w:tcPr>
          <w:p w14:paraId="57B1EED2" w14:textId="77777777" w:rsidR="00D6531E" w:rsidRPr="006468AD" w:rsidRDefault="00D6531E" w:rsidP="006468AD">
            <w:pPr>
              <w:spacing w:line="276" w:lineRule="auto"/>
              <w:rPr>
                <w:rFonts w:eastAsia="DengXian"/>
                <w:lang w:eastAsia="zh-CN"/>
              </w:rPr>
            </w:pPr>
          </w:p>
        </w:tc>
      </w:tr>
      <w:tr w:rsidR="00D6531E" w14:paraId="6AF787D2" w14:textId="77777777" w:rsidTr="006468AD">
        <w:tc>
          <w:tcPr>
            <w:tcW w:w="2056" w:type="dxa"/>
            <w:shd w:val="clear" w:color="auto" w:fill="auto"/>
          </w:tcPr>
          <w:p w14:paraId="59485A12" w14:textId="77777777" w:rsidR="00D6531E" w:rsidRPr="006468AD" w:rsidRDefault="00D6531E" w:rsidP="006468AD">
            <w:pPr>
              <w:spacing w:line="276" w:lineRule="auto"/>
              <w:rPr>
                <w:rFonts w:eastAsia="DengXian"/>
                <w:lang w:eastAsia="zh-CN"/>
              </w:rPr>
            </w:pPr>
          </w:p>
        </w:tc>
        <w:tc>
          <w:tcPr>
            <w:tcW w:w="6183" w:type="dxa"/>
            <w:shd w:val="clear" w:color="auto" w:fill="auto"/>
          </w:tcPr>
          <w:p w14:paraId="47B44CEA" w14:textId="77777777" w:rsidR="00D6531E" w:rsidRPr="006468AD" w:rsidRDefault="00D6531E" w:rsidP="006468AD">
            <w:pPr>
              <w:spacing w:line="276" w:lineRule="auto"/>
              <w:rPr>
                <w:rFonts w:eastAsia="DengXian"/>
                <w:lang w:eastAsia="zh-CN"/>
              </w:rPr>
            </w:pPr>
          </w:p>
        </w:tc>
      </w:tr>
      <w:tr w:rsidR="00D6531E" w14:paraId="4A1A5858" w14:textId="77777777" w:rsidTr="006468AD">
        <w:tc>
          <w:tcPr>
            <w:tcW w:w="2056" w:type="dxa"/>
            <w:shd w:val="clear" w:color="auto" w:fill="auto"/>
          </w:tcPr>
          <w:p w14:paraId="352262D3" w14:textId="77777777" w:rsidR="00D6531E" w:rsidRPr="006468AD" w:rsidRDefault="00D6531E" w:rsidP="006468AD">
            <w:pPr>
              <w:spacing w:line="276" w:lineRule="auto"/>
              <w:rPr>
                <w:rFonts w:eastAsia="DengXian"/>
                <w:lang w:eastAsia="zh-CN"/>
              </w:rPr>
            </w:pPr>
          </w:p>
        </w:tc>
        <w:tc>
          <w:tcPr>
            <w:tcW w:w="6183" w:type="dxa"/>
            <w:shd w:val="clear" w:color="auto" w:fill="auto"/>
          </w:tcPr>
          <w:p w14:paraId="033602E9" w14:textId="77777777" w:rsidR="00D6531E" w:rsidRPr="006468AD" w:rsidRDefault="00D6531E" w:rsidP="006468AD">
            <w:pPr>
              <w:spacing w:line="276" w:lineRule="auto"/>
              <w:rPr>
                <w:rFonts w:eastAsia="DengXian"/>
                <w:lang w:eastAsia="zh-CN"/>
              </w:rPr>
            </w:pPr>
          </w:p>
        </w:tc>
      </w:tr>
      <w:tr w:rsidR="00D6531E" w14:paraId="006D9531" w14:textId="77777777" w:rsidTr="006468AD">
        <w:tc>
          <w:tcPr>
            <w:tcW w:w="2056" w:type="dxa"/>
            <w:shd w:val="clear" w:color="auto" w:fill="auto"/>
          </w:tcPr>
          <w:p w14:paraId="6FBC0E8C" w14:textId="77777777" w:rsidR="00D6531E" w:rsidRPr="006468AD" w:rsidRDefault="00D6531E" w:rsidP="006468AD">
            <w:pPr>
              <w:spacing w:line="276" w:lineRule="auto"/>
              <w:rPr>
                <w:rFonts w:eastAsia="DengXian"/>
                <w:lang w:eastAsia="zh-CN"/>
              </w:rPr>
            </w:pPr>
          </w:p>
        </w:tc>
        <w:tc>
          <w:tcPr>
            <w:tcW w:w="6183" w:type="dxa"/>
            <w:shd w:val="clear" w:color="auto" w:fill="auto"/>
          </w:tcPr>
          <w:p w14:paraId="1C86F4E4" w14:textId="77777777" w:rsidR="00D6531E" w:rsidRPr="006468AD" w:rsidRDefault="00D6531E" w:rsidP="006468AD">
            <w:pPr>
              <w:spacing w:line="276" w:lineRule="auto"/>
              <w:rPr>
                <w:rFonts w:eastAsia="DengXian"/>
                <w:lang w:eastAsia="zh-CN"/>
              </w:rPr>
            </w:pPr>
          </w:p>
        </w:tc>
      </w:tr>
      <w:tr w:rsidR="00D6531E" w14:paraId="3386B5B9" w14:textId="77777777" w:rsidTr="006468AD">
        <w:tc>
          <w:tcPr>
            <w:tcW w:w="2056" w:type="dxa"/>
            <w:shd w:val="clear" w:color="auto" w:fill="auto"/>
          </w:tcPr>
          <w:p w14:paraId="07011B6C" w14:textId="77777777" w:rsidR="00D6531E" w:rsidRPr="006468AD" w:rsidRDefault="00D6531E" w:rsidP="006468AD">
            <w:pPr>
              <w:spacing w:line="276" w:lineRule="auto"/>
              <w:rPr>
                <w:rFonts w:eastAsia="DengXian"/>
                <w:lang w:eastAsia="zh-CN"/>
              </w:rPr>
            </w:pPr>
          </w:p>
        </w:tc>
        <w:tc>
          <w:tcPr>
            <w:tcW w:w="6183" w:type="dxa"/>
            <w:shd w:val="clear" w:color="auto" w:fill="auto"/>
          </w:tcPr>
          <w:p w14:paraId="5085AE90" w14:textId="77777777" w:rsidR="00D6531E" w:rsidRPr="006468AD" w:rsidRDefault="00D6531E" w:rsidP="006468AD">
            <w:pPr>
              <w:spacing w:line="276" w:lineRule="auto"/>
              <w:rPr>
                <w:rFonts w:eastAsia="DengXian"/>
                <w:lang w:eastAsia="zh-CN"/>
              </w:rPr>
            </w:pPr>
          </w:p>
        </w:tc>
      </w:tr>
      <w:tr w:rsidR="00D6531E" w14:paraId="36762AF7" w14:textId="77777777" w:rsidTr="006468AD">
        <w:tc>
          <w:tcPr>
            <w:tcW w:w="2056" w:type="dxa"/>
            <w:shd w:val="clear" w:color="auto" w:fill="auto"/>
          </w:tcPr>
          <w:p w14:paraId="51F64F7A" w14:textId="77777777" w:rsidR="00D6531E" w:rsidRPr="006468AD" w:rsidRDefault="00D6531E" w:rsidP="006468AD">
            <w:pPr>
              <w:spacing w:line="276" w:lineRule="auto"/>
              <w:rPr>
                <w:rFonts w:eastAsia="DengXian"/>
                <w:lang w:eastAsia="zh-CN"/>
              </w:rPr>
            </w:pPr>
          </w:p>
        </w:tc>
        <w:tc>
          <w:tcPr>
            <w:tcW w:w="6183" w:type="dxa"/>
            <w:shd w:val="clear" w:color="auto" w:fill="auto"/>
          </w:tcPr>
          <w:p w14:paraId="7153C9EB" w14:textId="77777777" w:rsidR="00D6531E" w:rsidRPr="006468AD" w:rsidRDefault="00D6531E" w:rsidP="006468AD">
            <w:pPr>
              <w:spacing w:line="276" w:lineRule="auto"/>
              <w:rPr>
                <w:rFonts w:eastAsia="DengXian"/>
                <w:lang w:eastAsia="zh-CN"/>
              </w:rPr>
            </w:pPr>
          </w:p>
        </w:tc>
      </w:tr>
    </w:tbl>
    <w:p w14:paraId="6E5B2377" w14:textId="77777777" w:rsidR="00D6531E" w:rsidRDefault="00D6531E" w:rsidP="00D6531E">
      <w:pPr>
        <w:pStyle w:val="BodyText"/>
        <w:rPr>
          <w:rFonts w:eastAsia="DengXian"/>
          <w:b/>
          <w:lang w:eastAsia="zh-CN"/>
        </w:rPr>
      </w:pPr>
    </w:p>
    <w:p w14:paraId="396C6EFD" w14:textId="77777777" w:rsidR="00D6531E" w:rsidRDefault="00D6531E" w:rsidP="00D6531E">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0FEAA2F9" w14:textId="77777777" w:rsidR="00C60E18" w:rsidRDefault="00C60E18" w:rsidP="00D6531E">
      <w:pPr>
        <w:pStyle w:val="BodyText"/>
        <w:rPr>
          <w:rFonts w:eastAsia="DengXian" w:hint="eastAsia"/>
          <w:lang w:eastAsia="zh-CN"/>
        </w:rPr>
      </w:pPr>
    </w:p>
    <w:p w14:paraId="377AF3BD" w14:textId="77777777" w:rsidR="00737325" w:rsidRDefault="00737325" w:rsidP="00737325">
      <w:pPr>
        <w:pStyle w:val="Heading2"/>
        <w:numPr>
          <w:ilvl w:val="0"/>
          <w:numId w:val="0"/>
        </w:numPr>
        <w:rPr>
          <w:rFonts w:eastAsia="SimSun"/>
          <w:bCs w:val="0"/>
          <w:kern w:val="32"/>
          <w:sz w:val="24"/>
          <w:szCs w:val="24"/>
        </w:rPr>
      </w:pPr>
      <w:r w:rsidRPr="00737325">
        <w:rPr>
          <w:rFonts w:eastAsia="SimSun"/>
          <w:bCs w:val="0"/>
          <w:kern w:val="32"/>
          <w:sz w:val="24"/>
          <w:szCs w:val="24"/>
        </w:rPr>
        <w:t>2.</w:t>
      </w:r>
      <w:r>
        <w:rPr>
          <w:rFonts w:eastAsia="SimSun"/>
          <w:bCs w:val="0"/>
          <w:kern w:val="32"/>
          <w:sz w:val="24"/>
          <w:szCs w:val="24"/>
        </w:rPr>
        <w:t>2</w:t>
      </w:r>
      <w:r w:rsidRPr="00737325">
        <w:rPr>
          <w:rFonts w:eastAsia="SimSun"/>
          <w:bCs w:val="0"/>
          <w:kern w:val="32"/>
          <w:sz w:val="24"/>
          <w:szCs w:val="24"/>
        </w:rPr>
        <w:t xml:space="preserve"> Discussion on </w:t>
      </w:r>
      <w:r w:rsidR="00767B83">
        <w:rPr>
          <w:rFonts w:eastAsia="SimSun"/>
          <w:bCs w:val="0"/>
          <w:kern w:val="32"/>
          <w:sz w:val="24"/>
          <w:szCs w:val="24"/>
        </w:rPr>
        <w:t>M</w:t>
      </w:r>
      <w:r w:rsidRPr="00737325">
        <w:rPr>
          <w:rFonts w:eastAsia="SimSun"/>
          <w:bCs w:val="0"/>
          <w:kern w:val="32"/>
          <w:sz w:val="24"/>
          <w:szCs w:val="24"/>
        </w:rPr>
        <w:t xml:space="preserve">odel </w:t>
      </w:r>
      <w:r>
        <w:rPr>
          <w:rFonts w:eastAsia="SimSun"/>
          <w:bCs w:val="0"/>
          <w:kern w:val="32"/>
          <w:sz w:val="24"/>
          <w:szCs w:val="24"/>
        </w:rPr>
        <w:t>Meta</w:t>
      </w:r>
      <w:r w:rsidR="00E9102E">
        <w:rPr>
          <w:rFonts w:eastAsia="SimSun"/>
          <w:bCs w:val="0"/>
          <w:kern w:val="32"/>
          <w:sz w:val="24"/>
          <w:szCs w:val="24"/>
        </w:rPr>
        <w:t xml:space="preserve"> data</w:t>
      </w:r>
    </w:p>
    <w:p w14:paraId="02E565DE" w14:textId="77777777" w:rsidR="00E9102E" w:rsidRPr="00C60E18" w:rsidRDefault="00E9102E" w:rsidP="00E9102E">
      <w:pPr>
        <w:pStyle w:val="Heading3"/>
        <w:keepLines/>
        <w:overflowPunct w:val="0"/>
        <w:autoSpaceDE w:val="0"/>
        <w:autoSpaceDN w:val="0"/>
        <w:adjustRightInd w:val="0"/>
        <w:spacing w:before="120" w:after="180"/>
        <w:ind w:left="1134" w:hanging="1134"/>
        <w:textAlignment w:val="baseline"/>
        <w:rPr>
          <w:rFonts w:ascii="Times New Roman" w:eastAsia="Times New Roman" w:hAnsi="Times New Roman" w:cs="Times New Roman" w:hint="eastAsia"/>
          <w:bCs w:val="0"/>
          <w:iCs w:val="0"/>
          <w:sz w:val="21"/>
          <w:szCs w:val="21"/>
          <w:lang w:val="en-GB" w:eastAsia="en-US"/>
        </w:rPr>
      </w:pPr>
      <w:r w:rsidRPr="00C60E18">
        <w:rPr>
          <w:rFonts w:ascii="Times New Roman" w:eastAsia="Times New Roman" w:hAnsi="Times New Roman" w:cs="Times New Roman"/>
          <w:bCs w:val="0"/>
          <w:iCs w:val="0"/>
          <w:sz w:val="21"/>
          <w:szCs w:val="21"/>
          <w:lang w:val="en-GB" w:eastAsia="en-US"/>
        </w:rPr>
        <w:t>2.</w:t>
      </w:r>
      <w:r w:rsidR="00C60E18">
        <w:rPr>
          <w:rFonts w:ascii="Times New Roman" w:eastAsia="Times New Roman" w:hAnsi="Times New Roman" w:cs="Times New Roman"/>
          <w:bCs w:val="0"/>
          <w:iCs w:val="0"/>
          <w:sz w:val="21"/>
          <w:szCs w:val="21"/>
          <w:lang w:val="en-GB" w:eastAsia="en-US"/>
        </w:rPr>
        <w:t>2</w:t>
      </w:r>
      <w:r w:rsidRPr="00C60E18">
        <w:rPr>
          <w:rFonts w:ascii="Times New Roman" w:eastAsia="Times New Roman" w:hAnsi="Times New Roman" w:cs="Times New Roman"/>
          <w:bCs w:val="0"/>
          <w:iCs w:val="0"/>
          <w:sz w:val="21"/>
          <w:szCs w:val="21"/>
          <w:lang w:val="en-GB" w:eastAsia="en-US"/>
        </w:rPr>
        <w:t>.1 Use case discussion for Meta data</w:t>
      </w:r>
    </w:p>
    <w:p w14:paraId="35819EB6" w14:textId="77777777" w:rsidR="00E47993" w:rsidRDefault="00767B83" w:rsidP="00E47993">
      <w:pPr>
        <w:pStyle w:val="BodyText"/>
        <w:rPr>
          <w:rFonts w:eastAsia="DengXian"/>
          <w:lang w:eastAsia="zh-CN"/>
        </w:rPr>
      </w:pPr>
      <w:r>
        <w:rPr>
          <w:rFonts w:eastAsia="DengXian" w:hint="eastAsia"/>
          <w:lang w:eastAsia="zh-CN"/>
        </w:rPr>
        <w:t>F</w:t>
      </w:r>
      <w:r>
        <w:rPr>
          <w:rFonts w:eastAsia="DengXian"/>
          <w:lang w:eastAsia="zh-CN"/>
        </w:rPr>
        <w:t xml:space="preserve">or Model meta </w:t>
      </w:r>
      <w:r w:rsidR="00FC68F2">
        <w:rPr>
          <w:rFonts w:eastAsia="DengXian"/>
          <w:lang w:eastAsia="zh-CN"/>
        </w:rPr>
        <w:t>info</w:t>
      </w:r>
      <w:r w:rsidR="008A7C8C">
        <w:rPr>
          <w:rFonts w:eastAsia="DengXian"/>
          <w:lang w:eastAsia="zh-CN"/>
        </w:rPr>
        <w:t xml:space="preserve">, </w:t>
      </w:r>
      <w:r w:rsidR="005345FD">
        <w:rPr>
          <w:rFonts w:eastAsia="DengXian"/>
          <w:lang w:eastAsia="zh-CN"/>
        </w:rPr>
        <w:t xml:space="preserve">there was </w:t>
      </w:r>
      <w:proofErr w:type="gramStart"/>
      <w:r w:rsidR="005345FD">
        <w:rPr>
          <w:rFonts w:eastAsia="DengXian"/>
          <w:lang w:eastAsia="zh-CN"/>
        </w:rPr>
        <w:t>no</w:t>
      </w:r>
      <w:proofErr w:type="gramEnd"/>
      <w:r w:rsidR="005345FD">
        <w:rPr>
          <w:rFonts w:eastAsia="DengXian"/>
          <w:lang w:eastAsia="zh-CN"/>
        </w:rPr>
        <w:t xml:space="preserve"> much discussion in RAN2 and </w:t>
      </w:r>
      <w:r w:rsidR="00AA3FBB">
        <w:rPr>
          <w:rFonts w:eastAsia="DengXian"/>
          <w:lang w:eastAsia="zh-CN"/>
        </w:rPr>
        <w:t xml:space="preserve">only </w:t>
      </w:r>
      <w:r w:rsidR="005345FD">
        <w:rPr>
          <w:rFonts w:eastAsia="DengXian"/>
          <w:lang w:eastAsia="zh-CN"/>
        </w:rPr>
        <w:t xml:space="preserve">a </w:t>
      </w:r>
      <w:r w:rsidR="0005221F">
        <w:rPr>
          <w:rFonts w:eastAsia="DengXian"/>
          <w:lang w:eastAsia="zh-CN"/>
        </w:rPr>
        <w:t>high-level</w:t>
      </w:r>
      <w:r w:rsidR="005345FD">
        <w:rPr>
          <w:rFonts w:eastAsia="DengXian"/>
          <w:lang w:eastAsia="zh-CN"/>
        </w:rPr>
        <w:t xml:space="preserve"> agreement was made for further discussion [3]:</w:t>
      </w:r>
    </w:p>
    <w:p w14:paraId="48B27446" w14:textId="77777777" w:rsidR="005345FD" w:rsidRPr="00341B7C" w:rsidRDefault="005345FD" w:rsidP="005345FD">
      <w:pPr>
        <w:pStyle w:val="Agreement"/>
        <w:tabs>
          <w:tab w:val="clear" w:pos="3620"/>
        </w:tabs>
        <w:rPr>
          <w:lang w:eastAsia="zh-CN"/>
        </w:rPr>
      </w:pPr>
      <w:r w:rsidRPr="00341B7C">
        <w:rPr>
          <w:lang w:eastAsia="zh-CN"/>
        </w:rPr>
        <w:t>R2 assumes that from Management or Control point of view mainly some meta info about a model may need to be known, details FFS.</w:t>
      </w:r>
    </w:p>
    <w:p w14:paraId="01238F34" w14:textId="77777777" w:rsidR="005345FD" w:rsidRDefault="005345FD" w:rsidP="00E47993">
      <w:pPr>
        <w:pStyle w:val="BodyText"/>
        <w:rPr>
          <w:rFonts w:eastAsia="DengXian" w:hint="eastAsia"/>
          <w:lang w:eastAsia="zh-CN"/>
        </w:rPr>
      </w:pPr>
    </w:p>
    <w:p w14:paraId="4C397556" w14:textId="77777777" w:rsidR="00E47993" w:rsidRDefault="00703792" w:rsidP="00E47993">
      <w:pPr>
        <w:pStyle w:val="BodyText"/>
        <w:rPr>
          <w:rFonts w:eastAsia="DengXian"/>
          <w:lang w:eastAsia="zh-CN"/>
        </w:rPr>
      </w:pPr>
      <w:r>
        <w:rPr>
          <w:rFonts w:eastAsia="DengXian" w:hint="eastAsia"/>
          <w:lang w:eastAsia="zh-CN"/>
        </w:rPr>
        <w:t>B</w:t>
      </w:r>
      <w:r>
        <w:rPr>
          <w:rFonts w:eastAsia="DengXian"/>
          <w:lang w:eastAsia="zh-CN"/>
        </w:rPr>
        <w:t>ased on above agreement, it’s obvious that nearly all things are</w:t>
      </w:r>
      <w:r w:rsidR="00DF2E55">
        <w:rPr>
          <w:rFonts w:eastAsia="DengXian"/>
          <w:lang w:eastAsia="zh-CN"/>
        </w:rPr>
        <w:t xml:space="preserve"> still open for model meta </w:t>
      </w:r>
      <w:r w:rsidR="0005221F">
        <w:rPr>
          <w:rFonts w:eastAsia="DengXian"/>
          <w:lang w:eastAsia="zh-CN"/>
        </w:rPr>
        <w:t>data</w:t>
      </w:r>
      <w:r w:rsidR="00DF2E55">
        <w:rPr>
          <w:rFonts w:eastAsia="DengXian"/>
          <w:lang w:eastAsia="zh-CN"/>
        </w:rPr>
        <w:t xml:space="preserve">. Before going to details for model meta </w:t>
      </w:r>
      <w:r w:rsidR="0005221F">
        <w:rPr>
          <w:rFonts w:eastAsia="DengXian"/>
          <w:lang w:eastAsia="zh-CN"/>
        </w:rPr>
        <w:t>data</w:t>
      </w:r>
      <w:r w:rsidR="00DF2E55">
        <w:rPr>
          <w:rFonts w:eastAsia="DengXian"/>
          <w:lang w:eastAsia="zh-CN"/>
        </w:rPr>
        <w:t>, we should first identify the potential use cases. In other words, for what use cases, model meta</w:t>
      </w:r>
      <w:r w:rsidR="0005221F" w:rsidRPr="0005221F">
        <w:rPr>
          <w:rFonts w:eastAsia="DengXian"/>
          <w:lang w:eastAsia="zh-CN"/>
        </w:rPr>
        <w:t xml:space="preserve"> </w:t>
      </w:r>
      <w:r w:rsidR="0005221F">
        <w:rPr>
          <w:rFonts w:eastAsia="DengXian"/>
          <w:lang w:eastAsia="zh-CN"/>
        </w:rPr>
        <w:t>data</w:t>
      </w:r>
      <w:r w:rsidR="00DF2E55">
        <w:rPr>
          <w:rFonts w:eastAsia="DengXian"/>
          <w:lang w:eastAsia="zh-CN"/>
        </w:rPr>
        <w:t xml:space="preserve"> may be beneficial for model management/control.</w:t>
      </w:r>
    </w:p>
    <w:p w14:paraId="53574DF7" w14:textId="77777777" w:rsidR="00703792" w:rsidRDefault="0005221F" w:rsidP="00E47993">
      <w:pPr>
        <w:pStyle w:val="BodyText"/>
        <w:rPr>
          <w:rFonts w:eastAsia="DengXian"/>
          <w:lang w:eastAsia="zh-CN"/>
        </w:rPr>
      </w:pPr>
      <w:r>
        <w:rPr>
          <w:rFonts w:eastAsia="DengXian"/>
          <w:bCs/>
          <w:lang w:eastAsia="zh-CN"/>
        </w:rPr>
        <w:t xml:space="preserve">From offline </w:t>
      </w:r>
      <w:r w:rsidRPr="00D2398D">
        <w:rPr>
          <w:rFonts w:eastAsia="DengXian"/>
          <w:bCs/>
          <w:lang w:eastAsia="zh-CN"/>
        </w:rPr>
        <w:t>rapporteur</w:t>
      </w:r>
      <w:r>
        <w:rPr>
          <w:rFonts w:eastAsia="DengXian"/>
          <w:bCs/>
          <w:lang w:eastAsia="zh-CN"/>
        </w:rPr>
        <w:t xml:space="preserve"> point of view</w:t>
      </w:r>
      <w:r w:rsidR="00FF5EBD">
        <w:rPr>
          <w:rFonts w:eastAsia="DengXian"/>
          <w:lang w:eastAsia="zh-CN"/>
        </w:rPr>
        <w:t xml:space="preserve">, model meta </w:t>
      </w:r>
      <w:r>
        <w:rPr>
          <w:rFonts w:eastAsia="DengXian"/>
          <w:lang w:eastAsia="zh-CN"/>
        </w:rPr>
        <w:t>data</w:t>
      </w:r>
      <w:r w:rsidR="00FF5EBD">
        <w:rPr>
          <w:rFonts w:eastAsia="DengXian"/>
          <w:lang w:eastAsia="zh-CN"/>
        </w:rPr>
        <w:t xml:space="preserve"> </w:t>
      </w:r>
      <w:r w:rsidR="00157DED">
        <w:rPr>
          <w:rFonts w:eastAsia="DengXian"/>
          <w:lang w:eastAsia="zh-CN"/>
        </w:rPr>
        <w:t>includes</w:t>
      </w:r>
      <w:r w:rsidR="00FF5EBD">
        <w:rPr>
          <w:rFonts w:eastAsia="DengXian"/>
          <w:lang w:eastAsia="zh-CN"/>
        </w:rPr>
        <w:t xml:space="preserve"> a set of parameters which </w:t>
      </w:r>
      <w:r w:rsidR="00BE0174">
        <w:rPr>
          <w:rFonts w:eastAsia="DengXian"/>
          <w:lang w:eastAsia="zh-CN"/>
        </w:rPr>
        <w:t>can be</w:t>
      </w:r>
      <w:r w:rsidR="00FF5EBD">
        <w:rPr>
          <w:rFonts w:eastAsia="DengXian"/>
          <w:lang w:eastAsia="zh-CN"/>
        </w:rPr>
        <w:t xml:space="preserve"> used to describe different aspects</w:t>
      </w:r>
      <w:r w:rsidR="00BE0174">
        <w:rPr>
          <w:rFonts w:eastAsia="DengXian"/>
          <w:lang w:eastAsia="zh-CN"/>
        </w:rPr>
        <w:t xml:space="preserve"> for a specific AI/ML model</w:t>
      </w:r>
      <w:r w:rsidR="002D4087">
        <w:rPr>
          <w:rFonts w:eastAsia="DengXian"/>
          <w:lang w:eastAsia="zh-CN"/>
        </w:rPr>
        <w:t>.</w:t>
      </w:r>
      <w:r w:rsidR="00316729">
        <w:rPr>
          <w:rFonts w:eastAsia="DengXian"/>
          <w:lang w:eastAsia="zh-CN"/>
        </w:rPr>
        <w:t xml:space="preserve"> The model meta </w:t>
      </w:r>
      <w:r>
        <w:rPr>
          <w:rFonts w:eastAsia="DengXian"/>
          <w:lang w:eastAsia="zh-CN"/>
        </w:rPr>
        <w:t>data</w:t>
      </w:r>
      <w:r w:rsidR="00316729">
        <w:rPr>
          <w:rFonts w:eastAsia="DengXian"/>
          <w:lang w:eastAsia="zh-CN"/>
        </w:rPr>
        <w:t xml:space="preserve"> receiver/user will consider this kind of model description info to handle different LCM purposes.</w:t>
      </w:r>
    </w:p>
    <w:p w14:paraId="5756ED59" w14:textId="77777777" w:rsidR="001D4272" w:rsidRDefault="001D4272" w:rsidP="00E47993">
      <w:pPr>
        <w:pStyle w:val="BodyText"/>
        <w:rPr>
          <w:rFonts w:eastAsia="DengXian"/>
          <w:lang w:eastAsia="zh-CN"/>
        </w:rPr>
      </w:pPr>
      <w:r>
        <w:rPr>
          <w:rFonts w:eastAsia="DengXian" w:hint="eastAsia"/>
          <w:lang w:eastAsia="zh-CN"/>
        </w:rPr>
        <w:t>B</w:t>
      </w:r>
      <w:r>
        <w:rPr>
          <w:rFonts w:eastAsia="DengXian"/>
          <w:lang w:eastAsia="zh-CN"/>
        </w:rPr>
        <w:t xml:space="preserve">ased on RAN1 </w:t>
      </w:r>
      <w:r w:rsidR="00E01F73">
        <w:rPr>
          <w:rFonts w:eastAsia="DengXian"/>
          <w:lang w:eastAsia="zh-CN"/>
        </w:rPr>
        <w:t>working assumption</w:t>
      </w:r>
      <w:r>
        <w:rPr>
          <w:rFonts w:eastAsia="DengXian"/>
          <w:lang w:eastAsia="zh-CN"/>
        </w:rPr>
        <w:t xml:space="preserve">, </w:t>
      </w:r>
      <w:r w:rsidR="0005221F" w:rsidRPr="00D2398D">
        <w:rPr>
          <w:rFonts w:eastAsia="DengXian"/>
          <w:bCs/>
          <w:lang w:eastAsia="zh-CN"/>
        </w:rPr>
        <w:t>rapporteur</w:t>
      </w:r>
      <w:r>
        <w:rPr>
          <w:rFonts w:eastAsia="DengXian"/>
          <w:lang w:eastAsia="zh-CN"/>
        </w:rPr>
        <w:t xml:space="preserve"> think</w:t>
      </w:r>
      <w:r w:rsidR="0005221F">
        <w:rPr>
          <w:rFonts w:eastAsia="DengXian"/>
          <w:lang w:eastAsia="zh-CN"/>
        </w:rPr>
        <w:t>s</w:t>
      </w:r>
      <w:r>
        <w:rPr>
          <w:rFonts w:eastAsia="DengXian"/>
          <w:lang w:eastAsia="zh-CN"/>
        </w:rPr>
        <w:t xml:space="preserve"> model identification can be considered as one of the </w:t>
      </w:r>
      <w:r w:rsidR="008B3D77">
        <w:rPr>
          <w:rFonts w:eastAsia="DengXian"/>
          <w:lang w:eastAsia="zh-CN"/>
        </w:rPr>
        <w:t>use cases for</w:t>
      </w:r>
      <w:r w:rsidR="00E01F73">
        <w:rPr>
          <w:rFonts w:eastAsia="DengXian"/>
          <w:lang w:eastAsia="zh-CN"/>
        </w:rPr>
        <w:t xml:space="preserve"> model meta info [5]:</w:t>
      </w:r>
    </w:p>
    <w:p w14:paraId="3CDC4965" w14:textId="77777777" w:rsidR="00E01F73" w:rsidRDefault="00E01F73" w:rsidP="00E01F73">
      <w:r>
        <w:rPr>
          <w:rFonts w:eastAsia="Times" w:cs="Times"/>
          <w:szCs w:val="20"/>
          <w:highlight w:val="darkYellow"/>
        </w:rPr>
        <w:t xml:space="preserve">Working Assumption </w:t>
      </w:r>
    </w:p>
    <w:tbl>
      <w:tblPr>
        <w:tblW w:w="5000" w:type="pct"/>
        <w:tblLook w:val="04A0" w:firstRow="1" w:lastRow="0" w:firstColumn="1" w:lastColumn="0" w:noHBand="0" w:noVBand="1"/>
      </w:tblPr>
      <w:tblGrid>
        <w:gridCol w:w="1943"/>
        <w:gridCol w:w="7343"/>
      </w:tblGrid>
      <w:tr w:rsidR="00E01F73" w:rsidRPr="00E24E73" w14:paraId="08CDFA12" w14:textId="77777777" w:rsidTr="00763211">
        <w:tc>
          <w:tcPr>
            <w:tcW w:w="1046" w:type="pct"/>
            <w:tcBorders>
              <w:top w:val="single" w:sz="8" w:space="0" w:color="auto"/>
              <w:left w:val="single" w:sz="8" w:space="0" w:color="auto"/>
              <w:bottom w:val="single" w:sz="8" w:space="0" w:color="auto"/>
              <w:right w:val="single" w:sz="8" w:space="0" w:color="auto"/>
            </w:tcBorders>
          </w:tcPr>
          <w:p w14:paraId="69F88E44" w14:textId="77777777" w:rsidR="00E01F73" w:rsidRPr="00E24E73" w:rsidRDefault="00E01F73" w:rsidP="00763211">
            <w:pPr>
              <w:rPr>
                <w:rFonts w:ascii="Arial" w:hAnsi="Arial" w:cs="Arial"/>
                <w:sz w:val="16"/>
                <w:szCs w:val="16"/>
              </w:rPr>
            </w:pPr>
            <w:r w:rsidRPr="00E24E73">
              <w:rPr>
                <w:rFonts w:ascii="Arial" w:eastAsia="Times" w:hAnsi="Arial" w:cs="Arial"/>
                <w:sz w:val="16"/>
                <w:szCs w:val="16"/>
              </w:rPr>
              <w:t>Terminology</w:t>
            </w:r>
          </w:p>
        </w:tc>
        <w:tc>
          <w:tcPr>
            <w:tcW w:w="3954" w:type="pct"/>
            <w:tcBorders>
              <w:top w:val="single" w:sz="8" w:space="0" w:color="auto"/>
              <w:left w:val="single" w:sz="8" w:space="0" w:color="auto"/>
              <w:bottom w:val="single" w:sz="8" w:space="0" w:color="auto"/>
              <w:right w:val="single" w:sz="8" w:space="0" w:color="auto"/>
            </w:tcBorders>
          </w:tcPr>
          <w:p w14:paraId="7F76BA17" w14:textId="77777777" w:rsidR="00E01F73" w:rsidRPr="00E24E73" w:rsidRDefault="00E01F73" w:rsidP="00763211">
            <w:pPr>
              <w:rPr>
                <w:rFonts w:ascii="Arial" w:hAnsi="Arial" w:cs="Arial"/>
                <w:sz w:val="16"/>
                <w:szCs w:val="16"/>
              </w:rPr>
            </w:pPr>
            <w:r w:rsidRPr="00E24E73">
              <w:rPr>
                <w:rFonts w:ascii="Arial" w:eastAsia="Times" w:hAnsi="Arial" w:cs="Arial"/>
                <w:sz w:val="16"/>
                <w:szCs w:val="16"/>
              </w:rPr>
              <w:t>Description</w:t>
            </w:r>
          </w:p>
        </w:tc>
      </w:tr>
      <w:tr w:rsidR="00E01F73" w:rsidRPr="00E24E73" w14:paraId="265571DC" w14:textId="77777777" w:rsidTr="00763211">
        <w:tc>
          <w:tcPr>
            <w:tcW w:w="1046" w:type="pct"/>
            <w:tcBorders>
              <w:top w:val="single" w:sz="8" w:space="0" w:color="auto"/>
              <w:left w:val="single" w:sz="8" w:space="0" w:color="auto"/>
              <w:bottom w:val="single" w:sz="8" w:space="0" w:color="auto"/>
              <w:right w:val="single" w:sz="8" w:space="0" w:color="auto"/>
            </w:tcBorders>
          </w:tcPr>
          <w:p w14:paraId="60FF45CD" w14:textId="77777777" w:rsidR="00E01F73" w:rsidRPr="00E24E73" w:rsidRDefault="00E01F73" w:rsidP="00763211">
            <w:pPr>
              <w:rPr>
                <w:rFonts w:ascii="Arial" w:hAnsi="Arial" w:cs="Arial"/>
                <w:sz w:val="16"/>
                <w:szCs w:val="16"/>
              </w:rPr>
            </w:pPr>
            <w:r w:rsidRPr="00E24E73">
              <w:rPr>
                <w:rFonts w:ascii="Arial" w:hAnsi="Arial" w:cs="Arial"/>
                <w:sz w:val="16"/>
                <w:szCs w:val="16"/>
              </w:rPr>
              <w:t>Model identification</w:t>
            </w:r>
          </w:p>
        </w:tc>
        <w:tc>
          <w:tcPr>
            <w:tcW w:w="3954" w:type="pct"/>
            <w:tcBorders>
              <w:top w:val="single" w:sz="8" w:space="0" w:color="auto"/>
              <w:left w:val="single" w:sz="8" w:space="0" w:color="auto"/>
              <w:bottom w:val="single" w:sz="8" w:space="0" w:color="auto"/>
              <w:right w:val="single" w:sz="8" w:space="0" w:color="auto"/>
            </w:tcBorders>
          </w:tcPr>
          <w:p w14:paraId="3C25AB54" w14:textId="77777777" w:rsidR="00E01F73" w:rsidRPr="00E24E73" w:rsidRDefault="00E01F73" w:rsidP="00763211">
            <w:pPr>
              <w:rPr>
                <w:rFonts w:ascii="Arial" w:hAnsi="Arial" w:cs="Arial"/>
                <w:sz w:val="16"/>
                <w:szCs w:val="16"/>
              </w:rPr>
            </w:pPr>
            <w:r w:rsidRPr="00E24E73">
              <w:rPr>
                <w:rFonts w:ascii="Arial" w:hAnsi="Arial" w:cs="Arial"/>
                <w:sz w:val="16"/>
                <w:szCs w:val="16"/>
              </w:rPr>
              <w:t>A process/method of identifying an AI/ML model for the common understanding between the NW and the UE</w:t>
            </w:r>
          </w:p>
          <w:p w14:paraId="0C2A97E6" w14:textId="77777777" w:rsidR="00E01F73" w:rsidRPr="00E24E73" w:rsidRDefault="00E01F73" w:rsidP="00763211">
            <w:pPr>
              <w:rPr>
                <w:rFonts w:ascii="Arial" w:hAnsi="Arial" w:cs="Arial"/>
                <w:sz w:val="16"/>
                <w:szCs w:val="16"/>
              </w:rPr>
            </w:pPr>
            <w:r w:rsidRPr="00E24E73">
              <w:rPr>
                <w:rFonts w:ascii="Arial" w:hAnsi="Arial" w:cs="Arial"/>
                <w:sz w:val="16"/>
                <w:szCs w:val="16"/>
              </w:rPr>
              <w:t>Note: The process/method of model identification may or may not be applicable.</w:t>
            </w:r>
          </w:p>
          <w:p w14:paraId="591218FC" w14:textId="77777777" w:rsidR="00E01F73" w:rsidRPr="00E24E73" w:rsidRDefault="00E01F73" w:rsidP="00763211">
            <w:pPr>
              <w:rPr>
                <w:rFonts w:ascii="Arial" w:hAnsi="Arial" w:cs="Arial"/>
                <w:sz w:val="16"/>
                <w:szCs w:val="16"/>
              </w:rPr>
            </w:pPr>
            <w:r w:rsidRPr="00E24E73">
              <w:rPr>
                <w:rFonts w:ascii="Arial" w:hAnsi="Arial" w:cs="Arial"/>
                <w:sz w:val="16"/>
                <w:szCs w:val="16"/>
              </w:rPr>
              <w:t>Note: Information regarding the AI/ML model may be shared during model identification.</w:t>
            </w:r>
          </w:p>
        </w:tc>
      </w:tr>
    </w:tbl>
    <w:p w14:paraId="36FDD77E" w14:textId="77777777" w:rsidR="001D4272" w:rsidRDefault="001D4272" w:rsidP="00E47993">
      <w:pPr>
        <w:pStyle w:val="BodyText"/>
        <w:rPr>
          <w:rFonts w:eastAsia="DengXian"/>
          <w:lang w:eastAsia="zh-CN"/>
        </w:rPr>
      </w:pPr>
    </w:p>
    <w:p w14:paraId="4340DD0E" w14:textId="77777777" w:rsidR="001D4272" w:rsidRDefault="00B04226" w:rsidP="00E47993">
      <w:pPr>
        <w:pStyle w:val="BodyText"/>
        <w:rPr>
          <w:rFonts w:eastAsia="DengXian"/>
          <w:b/>
          <w:lang w:eastAsia="zh-CN"/>
        </w:rPr>
      </w:pPr>
      <w:r w:rsidRPr="00B04226">
        <w:rPr>
          <w:rFonts w:eastAsia="DengXian" w:hint="eastAsia"/>
          <w:b/>
          <w:lang w:eastAsia="zh-CN"/>
        </w:rPr>
        <w:t>O</w:t>
      </w:r>
      <w:r w:rsidRPr="00B04226">
        <w:rPr>
          <w:rFonts w:eastAsia="DengXian"/>
          <w:b/>
          <w:lang w:eastAsia="zh-CN"/>
        </w:rPr>
        <w:t>bservation</w:t>
      </w:r>
      <w:r w:rsidR="0005221F">
        <w:rPr>
          <w:rFonts w:eastAsia="DengXian"/>
          <w:b/>
          <w:lang w:eastAsia="zh-CN"/>
        </w:rPr>
        <w:t>2</w:t>
      </w:r>
      <w:r w:rsidRPr="00B04226">
        <w:rPr>
          <w:rFonts w:eastAsia="DengXian"/>
          <w:b/>
          <w:lang w:eastAsia="zh-CN"/>
        </w:rPr>
        <w:t xml:space="preserve">: According to Model identification definition, </w:t>
      </w:r>
      <w:r>
        <w:rPr>
          <w:rFonts w:eastAsia="DengXian"/>
          <w:b/>
          <w:lang w:eastAsia="zh-CN"/>
        </w:rPr>
        <w:t xml:space="preserve">RAN1 assumes </w:t>
      </w:r>
      <w:bookmarkStart w:id="8" w:name="OLE_LINK17"/>
      <w:bookmarkStart w:id="9" w:name="OLE_LINK18"/>
      <w:r w:rsidR="001C19EE">
        <w:rPr>
          <w:rFonts w:eastAsia="DengXian"/>
          <w:b/>
          <w:lang w:eastAsia="zh-CN"/>
        </w:rPr>
        <w:t>i</w:t>
      </w:r>
      <w:r w:rsidRPr="00B04226">
        <w:rPr>
          <w:rFonts w:eastAsia="DengXian"/>
          <w:b/>
          <w:lang w:eastAsia="zh-CN"/>
        </w:rPr>
        <w:t>nformation regarding the AI/ML model</w:t>
      </w:r>
      <w:bookmarkEnd w:id="8"/>
      <w:bookmarkEnd w:id="9"/>
      <w:r w:rsidRPr="00B04226">
        <w:rPr>
          <w:rFonts w:eastAsia="DengXian"/>
          <w:b/>
          <w:lang w:eastAsia="zh-CN"/>
        </w:rPr>
        <w:t xml:space="preserve"> may be shared during model identification</w:t>
      </w:r>
      <w:r>
        <w:rPr>
          <w:rFonts w:eastAsia="DengXian"/>
          <w:b/>
          <w:lang w:eastAsia="zh-CN"/>
        </w:rPr>
        <w:t>.</w:t>
      </w:r>
    </w:p>
    <w:p w14:paraId="2A6D4B96" w14:textId="77777777" w:rsidR="005A0832" w:rsidRDefault="00EF0F20" w:rsidP="00E47993">
      <w:pPr>
        <w:pStyle w:val="BodyText"/>
        <w:rPr>
          <w:rFonts w:eastAsia="DengXian"/>
          <w:lang w:eastAsia="zh-CN"/>
        </w:rPr>
      </w:pPr>
      <w:r>
        <w:rPr>
          <w:rFonts w:eastAsia="DengXian"/>
          <w:lang w:eastAsia="zh-CN"/>
        </w:rPr>
        <w:t>Several</w:t>
      </w:r>
      <w:r w:rsidRPr="006468AD">
        <w:rPr>
          <w:rFonts w:eastAsia="DengXian"/>
          <w:lang w:eastAsia="zh-CN"/>
        </w:rPr>
        <w:t xml:space="preserve"> proponents also think </w:t>
      </w:r>
      <w:r>
        <w:rPr>
          <w:rFonts w:eastAsia="DengXian"/>
          <w:lang w:eastAsia="zh-CN"/>
        </w:rPr>
        <w:t>meta data</w:t>
      </w:r>
      <w:r w:rsidRPr="006468AD">
        <w:rPr>
          <w:rFonts w:eastAsia="DengXian"/>
          <w:lang w:eastAsia="zh-CN"/>
        </w:rPr>
        <w:t xml:space="preserve"> can be </w:t>
      </w:r>
      <w:r>
        <w:rPr>
          <w:rFonts w:eastAsia="DengXian"/>
          <w:lang w:eastAsia="zh-CN"/>
        </w:rPr>
        <w:t>used</w:t>
      </w:r>
      <w:r w:rsidRPr="006468AD">
        <w:rPr>
          <w:rFonts w:eastAsia="DengXian"/>
          <w:lang w:eastAsia="zh-CN"/>
        </w:rPr>
        <w:t xml:space="preserve"> for model identification</w:t>
      </w:r>
      <w:r w:rsidR="00D32EE3">
        <w:rPr>
          <w:rFonts w:eastAsia="DengXian"/>
          <w:lang w:eastAsia="zh-CN"/>
        </w:rPr>
        <w:t xml:space="preserve"> [9][13]</w:t>
      </w:r>
      <w:r w:rsidR="005662B6">
        <w:rPr>
          <w:rFonts w:eastAsia="DengXian"/>
          <w:lang w:eastAsia="zh-CN"/>
        </w:rPr>
        <w:t>[20]</w:t>
      </w:r>
      <w:r w:rsidR="00D32EE3">
        <w:rPr>
          <w:rFonts w:eastAsia="DengXian"/>
          <w:lang w:eastAsia="zh-CN"/>
        </w:rPr>
        <w:t>.</w:t>
      </w:r>
      <w:r w:rsidRPr="00B04226">
        <w:rPr>
          <w:rFonts w:eastAsia="DengXian" w:hint="eastAsia"/>
          <w:lang w:eastAsia="zh-CN"/>
        </w:rPr>
        <w:t xml:space="preserve"> </w:t>
      </w:r>
      <w:r w:rsidR="00B04226" w:rsidRPr="00B04226">
        <w:rPr>
          <w:rFonts w:eastAsia="DengXian" w:hint="eastAsia"/>
          <w:lang w:eastAsia="zh-CN"/>
        </w:rPr>
        <w:t>A</w:t>
      </w:r>
      <w:r w:rsidR="00B04226" w:rsidRPr="00B04226">
        <w:rPr>
          <w:rFonts w:eastAsia="DengXian"/>
          <w:lang w:eastAsia="zh-CN"/>
        </w:rPr>
        <w:t xml:space="preserve">lthough </w:t>
      </w:r>
      <w:r w:rsidR="001C19EE">
        <w:rPr>
          <w:rFonts w:eastAsia="DengXian"/>
          <w:lang w:eastAsia="zh-CN"/>
        </w:rPr>
        <w:t xml:space="preserve">RAN1 has not yet decided </w:t>
      </w:r>
      <w:r w:rsidR="00ED5A3C">
        <w:rPr>
          <w:rFonts w:eastAsia="DengXian"/>
          <w:lang w:eastAsia="zh-CN"/>
        </w:rPr>
        <w:t xml:space="preserve">what kinds of info is included </w:t>
      </w:r>
      <w:r w:rsidR="002056ED">
        <w:rPr>
          <w:rFonts w:eastAsia="DengXian"/>
          <w:lang w:eastAsia="zh-CN"/>
        </w:rPr>
        <w:t>in the</w:t>
      </w:r>
      <w:r w:rsidR="00ED5A3C">
        <w:rPr>
          <w:rFonts w:eastAsia="DengXian"/>
          <w:lang w:eastAsia="zh-CN"/>
        </w:rPr>
        <w:t xml:space="preserve"> </w:t>
      </w:r>
      <w:r w:rsidR="00ED5A3C" w:rsidRPr="00ED5A3C">
        <w:rPr>
          <w:rFonts w:eastAsia="DengXian"/>
          <w:lang w:eastAsia="zh-CN"/>
        </w:rPr>
        <w:t>information regarding the AI/ML model</w:t>
      </w:r>
      <w:r w:rsidR="002056ED">
        <w:rPr>
          <w:rFonts w:eastAsia="DengXian"/>
          <w:lang w:eastAsia="zh-CN"/>
        </w:rPr>
        <w:t xml:space="preserve">, even not clarified the relationship between </w:t>
      </w:r>
      <w:r w:rsidR="002056ED" w:rsidRPr="00ED5A3C">
        <w:rPr>
          <w:rFonts w:eastAsia="DengXian"/>
          <w:lang w:eastAsia="zh-CN"/>
        </w:rPr>
        <w:t>information regarding the AI/ML model</w:t>
      </w:r>
      <w:r w:rsidR="002056ED">
        <w:rPr>
          <w:rFonts w:eastAsia="DengXian"/>
          <w:lang w:eastAsia="zh-CN"/>
        </w:rPr>
        <w:t xml:space="preserve"> and model meta </w:t>
      </w:r>
      <w:r w:rsidR="0005221F">
        <w:rPr>
          <w:rFonts w:eastAsia="DengXian"/>
          <w:lang w:eastAsia="zh-CN"/>
        </w:rPr>
        <w:t>data</w:t>
      </w:r>
      <w:r w:rsidR="002056ED">
        <w:rPr>
          <w:rFonts w:eastAsia="DengXian"/>
          <w:lang w:eastAsia="zh-CN"/>
        </w:rPr>
        <w:t>. It</w:t>
      </w:r>
      <w:r w:rsidR="0005221F">
        <w:rPr>
          <w:rFonts w:eastAsia="DengXian"/>
          <w:lang w:eastAsia="zh-CN"/>
        </w:rPr>
        <w:t xml:space="preserve"> seems model identification definition given by RAN1 implies that</w:t>
      </w:r>
      <w:r w:rsidR="002056ED">
        <w:rPr>
          <w:rFonts w:eastAsia="DengXian"/>
          <w:lang w:eastAsia="zh-CN"/>
        </w:rPr>
        <w:t xml:space="preserve"> model meta </w:t>
      </w:r>
      <w:r w:rsidR="0005221F">
        <w:rPr>
          <w:rFonts w:eastAsia="DengXian"/>
          <w:lang w:eastAsia="zh-CN"/>
        </w:rPr>
        <w:t>data</w:t>
      </w:r>
      <w:r w:rsidR="002056ED">
        <w:rPr>
          <w:rFonts w:eastAsia="DengXian"/>
          <w:lang w:eastAsia="zh-CN"/>
        </w:rPr>
        <w:t xml:space="preserve"> </w:t>
      </w:r>
      <w:r w:rsidR="0005221F">
        <w:rPr>
          <w:rFonts w:eastAsia="DengXian"/>
          <w:lang w:eastAsia="zh-CN"/>
        </w:rPr>
        <w:t>may be needed</w:t>
      </w:r>
      <w:r w:rsidR="005A0832">
        <w:rPr>
          <w:rFonts w:eastAsia="DengXian"/>
          <w:lang w:eastAsia="zh-CN"/>
        </w:rPr>
        <w:t xml:space="preserve"> </w:t>
      </w:r>
      <w:r w:rsidR="0005221F">
        <w:rPr>
          <w:rFonts w:eastAsia="DengXian"/>
          <w:lang w:eastAsia="zh-CN"/>
        </w:rPr>
        <w:t>during</w:t>
      </w:r>
      <w:r w:rsidR="005A0832">
        <w:rPr>
          <w:rFonts w:eastAsia="DengXian"/>
          <w:lang w:eastAsia="zh-CN"/>
        </w:rPr>
        <w:t xml:space="preserve"> model identification procedure. </w:t>
      </w:r>
    </w:p>
    <w:p w14:paraId="3DF989BE" w14:textId="77777777" w:rsidR="00163711" w:rsidRPr="00123A65" w:rsidRDefault="00163711" w:rsidP="00163711">
      <w:pPr>
        <w:spacing w:beforeLines="50" w:before="120" w:afterLines="50" w:after="120"/>
        <w:rPr>
          <w:rFonts w:eastAsia="DengXian"/>
          <w:lang w:eastAsia="zh-CN"/>
        </w:rPr>
      </w:pPr>
      <w:r>
        <w:rPr>
          <w:rFonts w:eastAsia="DengXian"/>
          <w:lang w:eastAsia="zh-CN"/>
        </w:rPr>
        <w:t>Companies are invited to share views on Q13. Please also take the Notes given in the introduction section into account when you have comments.</w:t>
      </w:r>
    </w:p>
    <w:p w14:paraId="2926061B" w14:textId="77777777" w:rsidR="00163711" w:rsidRPr="00A60C0E" w:rsidRDefault="00163711" w:rsidP="00163711">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13:</w:t>
      </w:r>
      <w:r w:rsidRPr="00123A65">
        <w:rPr>
          <w:rFonts w:eastAsia="DengXian"/>
          <w:b/>
          <w:lang w:eastAsia="zh-CN"/>
        </w:rPr>
        <w:t xml:space="preserve"> </w:t>
      </w:r>
      <w:r>
        <w:rPr>
          <w:rFonts w:eastAsia="DengXian"/>
          <w:b/>
          <w:lang w:eastAsia="zh-CN"/>
        </w:rPr>
        <w:t>From RAN2 perspective, if model identification procedure is introduced, do companies think that model identification procedure is one of the use cases for model meta data</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83"/>
        <w:gridCol w:w="6153"/>
      </w:tblGrid>
      <w:tr w:rsidR="00163711" w14:paraId="0B4052AD" w14:textId="77777777" w:rsidTr="009C4BF0">
        <w:tc>
          <w:tcPr>
            <w:tcW w:w="2050" w:type="dxa"/>
            <w:shd w:val="clear" w:color="auto" w:fill="auto"/>
          </w:tcPr>
          <w:p w14:paraId="32C5099C" w14:textId="77777777" w:rsidR="00163711" w:rsidRPr="006468AD" w:rsidRDefault="00163711" w:rsidP="006468AD">
            <w:pPr>
              <w:spacing w:line="276" w:lineRule="auto"/>
              <w:rPr>
                <w:rFonts w:eastAsia="DengXian"/>
                <w:b/>
                <w:lang w:eastAsia="zh-CN"/>
              </w:rPr>
            </w:pPr>
            <w:r w:rsidRPr="006468AD">
              <w:rPr>
                <w:rFonts w:eastAsia="DengXian"/>
                <w:b/>
                <w:lang w:eastAsia="zh-CN"/>
              </w:rPr>
              <w:t>Company</w:t>
            </w:r>
          </w:p>
        </w:tc>
        <w:tc>
          <w:tcPr>
            <w:tcW w:w="1083" w:type="dxa"/>
            <w:shd w:val="clear" w:color="auto" w:fill="auto"/>
          </w:tcPr>
          <w:p w14:paraId="4C0E6A4E" w14:textId="77777777" w:rsidR="00163711" w:rsidRPr="006468AD" w:rsidRDefault="00163711" w:rsidP="006468AD">
            <w:pPr>
              <w:spacing w:line="276" w:lineRule="auto"/>
              <w:rPr>
                <w:rFonts w:eastAsia="DengXian"/>
                <w:b/>
                <w:lang w:eastAsia="zh-CN"/>
              </w:rPr>
            </w:pPr>
            <w:r w:rsidRPr="006468AD">
              <w:rPr>
                <w:rFonts w:eastAsia="DengXian"/>
                <w:b/>
                <w:lang w:eastAsia="zh-CN"/>
              </w:rPr>
              <w:t>Yes/No</w:t>
            </w:r>
          </w:p>
        </w:tc>
        <w:tc>
          <w:tcPr>
            <w:tcW w:w="6153" w:type="dxa"/>
            <w:shd w:val="clear" w:color="auto" w:fill="auto"/>
          </w:tcPr>
          <w:p w14:paraId="60111ADC" w14:textId="77777777" w:rsidR="00163711" w:rsidRPr="006468AD" w:rsidRDefault="00163711" w:rsidP="006468AD">
            <w:pPr>
              <w:spacing w:line="276" w:lineRule="auto"/>
              <w:rPr>
                <w:rFonts w:eastAsia="DengXian"/>
                <w:b/>
                <w:lang w:eastAsia="zh-CN"/>
              </w:rPr>
            </w:pPr>
            <w:r w:rsidRPr="006468AD">
              <w:rPr>
                <w:rFonts w:eastAsia="DengXian"/>
                <w:b/>
                <w:lang w:eastAsia="zh-CN"/>
              </w:rPr>
              <w:t>Comments</w:t>
            </w:r>
          </w:p>
        </w:tc>
      </w:tr>
      <w:tr w:rsidR="00D311D0" w14:paraId="4198751A" w14:textId="77777777" w:rsidTr="009C4BF0">
        <w:tc>
          <w:tcPr>
            <w:tcW w:w="2050" w:type="dxa"/>
            <w:shd w:val="clear" w:color="auto" w:fill="auto"/>
          </w:tcPr>
          <w:p w14:paraId="3DB067C7" w14:textId="77777777" w:rsidR="00D311D0" w:rsidRPr="006468AD" w:rsidRDefault="00D311D0" w:rsidP="00D311D0">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83" w:type="dxa"/>
            <w:shd w:val="clear" w:color="auto" w:fill="auto"/>
          </w:tcPr>
          <w:p w14:paraId="338A0839" w14:textId="77777777" w:rsidR="00D311D0" w:rsidRPr="006468AD" w:rsidRDefault="00D311D0" w:rsidP="00D311D0">
            <w:pPr>
              <w:spacing w:line="276" w:lineRule="auto"/>
              <w:rPr>
                <w:rFonts w:eastAsia="DengXian"/>
                <w:lang w:eastAsia="zh-CN"/>
              </w:rPr>
            </w:pPr>
            <w:r>
              <w:rPr>
                <w:rFonts w:eastAsia="DengXian" w:hint="eastAsia"/>
                <w:lang w:eastAsia="zh-CN"/>
              </w:rPr>
              <w:t>Y</w:t>
            </w:r>
            <w:r>
              <w:rPr>
                <w:rFonts w:eastAsia="DengXian"/>
                <w:lang w:eastAsia="zh-CN"/>
              </w:rPr>
              <w:t>es</w:t>
            </w:r>
          </w:p>
        </w:tc>
        <w:tc>
          <w:tcPr>
            <w:tcW w:w="6153" w:type="dxa"/>
            <w:shd w:val="clear" w:color="auto" w:fill="auto"/>
          </w:tcPr>
          <w:p w14:paraId="516A3EC2" w14:textId="77777777" w:rsidR="000D13C0" w:rsidRDefault="00D311D0" w:rsidP="00D311D0">
            <w:pPr>
              <w:spacing w:line="276" w:lineRule="auto"/>
              <w:rPr>
                <w:rFonts w:eastAsia="DengXian"/>
                <w:lang w:eastAsia="zh-CN"/>
              </w:rPr>
            </w:pPr>
            <w:r>
              <w:rPr>
                <w:rFonts w:eastAsia="DengXian" w:hint="eastAsia"/>
                <w:lang w:eastAsia="zh-CN"/>
              </w:rPr>
              <w:t>I</w:t>
            </w:r>
            <w:r>
              <w:rPr>
                <w:rFonts w:eastAsia="DengXian"/>
                <w:lang w:eastAsia="zh-CN"/>
              </w:rPr>
              <w:t>t is reasonable to consider meta data for model identification.</w:t>
            </w:r>
            <w:r w:rsidR="000D13C0">
              <w:rPr>
                <w:rFonts w:eastAsia="DengXian"/>
                <w:lang w:eastAsia="zh-CN"/>
              </w:rPr>
              <w:t xml:space="preserve"> In our paper [20], we have the following analysis:</w:t>
            </w:r>
          </w:p>
          <w:p w14:paraId="73F68053" w14:textId="77777777" w:rsidR="000D13C0" w:rsidRPr="000D13C0" w:rsidRDefault="000D13C0" w:rsidP="000D13C0">
            <w:pPr>
              <w:pStyle w:val="ListParagraph"/>
              <w:numPr>
                <w:ilvl w:val="0"/>
                <w:numId w:val="36"/>
              </w:numPr>
              <w:spacing w:after="0"/>
              <w:contextualSpacing w:val="0"/>
              <w:rPr>
                <w:rFonts w:eastAsia="DengXian"/>
                <w:b/>
                <w:lang w:eastAsia="zh-CN"/>
              </w:rPr>
            </w:pPr>
            <w:r w:rsidRPr="000D13C0">
              <w:rPr>
                <w:rFonts w:eastAsia="DengXian" w:hint="eastAsia"/>
                <w:b/>
                <w:lang w:eastAsia="zh-CN"/>
              </w:rPr>
              <w:t>5</w:t>
            </w:r>
            <w:r w:rsidRPr="000D13C0">
              <w:rPr>
                <w:rFonts w:eastAsia="DengXian"/>
                <w:b/>
                <w:lang w:eastAsia="zh-CN"/>
              </w:rPr>
              <w:t xml:space="preserve"> Model registration (or model identification).</w:t>
            </w:r>
            <w:r w:rsidRPr="000D13C0">
              <w:rPr>
                <w:rFonts w:eastAsia="DengXian"/>
                <w:lang w:eastAsia="zh-CN"/>
              </w:rPr>
              <w:t xml:space="preserve"> As we analysed above, for model identification, it may happen that the UE just gets the model information (</w:t>
            </w:r>
            <w:proofErr w:type="gramStart"/>
            <w:r w:rsidRPr="000D13C0">
              <w:rPr>
                <w:rFonts w:eastAsia="DengXian"/>
                <w:lang w:eastAsia="zh-CN"/>
              </w:rPr>
              <w:t>e.g.</w:t>
            </w:r>
            <w:proofErr w:type="gramEnd"/>
            <w:r w:rsidRPr="000D13C0">
              <w:rPr>
                <w:rFonts w:eastAsia="DengXian"/>
                <w:lang w:eastAsia="zh-CN"/>
              </w:rPr>
              <w:t xml:space="preserve"> via Solution 4). Then, the UE may need to register the model to 3GPP network, so the UE may need to include the meta-data during the model registration. For the content, we have the similar views as for model transfer/delivery.</w:t>
            </w:r>
          </w:p>
          <w:p w14:paraId="52A5E6EA" w14:textId="77777777" w:rsidR="000D13C0" w:rsidRPr="000D13C0" w:rsidRDefault="000D13C0" w:rsidP="00D311D0">
            <w:pPr>
              <w:spacing w:line="276" w:lineRule="auto"/>
              <w:rPr>
                <w:rFonts w:eastAsia="DengXian" w:hint="eastAsia"/>
                <w:lang w:val="en-GB" w:eastAsia="zh-CN"/>
              </w:rPr>
            </w:pPr>
          </w:p>
        </w:tc>
      </w:tr>
      <w:tr w:rsidR="00D311D0" w14:paraId="1AA43669" w14:textId="77777777" w:rsidTr="009C4BF0">
        <w:tc>
          <w:tcPr>
            <w:tcW w:w="2050" w:type="dxa"/>
            <w:shd w:val="clear" w:color="auto" w:fill="auto"/>
          </w:tcPr>
          <w:p w14:paraId="10D134F9" w14:textId="77777777" w:rsidR="00D311D0" w:rsidRPr="006468AD" w:rsidRDefault="000A2A19" w:rsidP="00D311D0">
            <w:pPr>
              <w:spacing w:line="276" w:lineRule="auto"/>
              <w:rPr>
                <w:rFonts w:eastAsia="DengXian"/>
                <w:lang w:eastAsia="zh-CN"/>
              </w:rPr>
            </w:pPr>
            <w:r>
              <w:rPr>
                <w:rFonts w:eastAsia="DengXian" w:hint="eastAsia"/>
                <w:lang w:eastAsia="zh-CN"/>
              </w:rPr>
              <w:t>X</w:t>
            </w:r>
            <w:r>
              <w:rPr>
                <w:rFonts w:eastAsia="DengXian"/>
                <w:lang w:eastAsia="zh-CN"/>
              </w:rPr>
              <w:t>iaomi</w:t>
            </w:r>
          </w:p>
        </w:tc>
        <w:tc>
          <w:tcPr>
            <w:tcW w:w="1083" w:type="dxa"/>
            <w:shd w:val="clear" w:color="auto" w:fill="auto"/>
          </w:tcPr>
          <w:p w14:paraId="44E9F5B8" w14:textId="77777777" w:rsidR="00D311D0" w:rsidRPr="006468AD" w:rsidRDefault="004A59EA" w:rsidP="00D311D0">
            <w:pPr>
              <w:spacing w:line="276" w:lineRule="auto"/>
              <w:rPr>
                <w:rFonts w:eastAsia="DengXian" w:hint="eastAsia"/>
                <w:lang w:eastAsia="zh-CN"/>
              </w:rPr>
            </w:pPr>
            <w:proofErr w:type="gramStart"/>
            <w:r>
              <w:rPr>
                <w:rFonts w:eastAsia="DengXian"/>
                <w:lang w:eastAsia="zh-CN"/>
              </w:rPr>
              <w:t>Yes</w:t>
            </w:r>
            <w:proofErr w:type="gramEnd"/>
            <w:r>
              <w:rPr>
                <w:rFonts w:eastAsia="DengXian"/>
                <w:lang w:eastAsia="zh-CN"/>
              </w:rPr>
              <w:t xml:space="preserve"> with comments</w:t>
            </w:r>
          </w:p>
        </w:tc>
        <w:tc>
          <w:tcPr>
            <w:tcW w:w="6153" w:type="dxa"/>
            <w:shd w:val="clear" w:color="auto" w:fill="auto"/>
          </w:tcPr>
          <w:p w14:paraId="5E8475B3" w14:textId="77777777" w:rsidR="00D311D0" w:rsidRPr="006468AD" w:rsidRDefault="000A2A19" w:rsidP="00D311D0">
            <w:pPr>
              <w:spacing w:line="276" w:lineRule="auto"/>
              <w:rPr>
                <w:rFonts w:eastAsia="DengXian"/>
                <w:lang w:eastAsia="zh-CN"/>
              </w:rPr>
            </w:pPr>
            <w:r>
              <w:rPr>
                <w:rFonts w:eastAsia="DengXian"/>
                <w:lang w:eastAsia="zh-CN"/>
              </w:rPr>
              <w:t xml:space="preserve">We understand the NW and UE shall have common understanding about </w:t>
            </w:r>
            <w:r w:rsidR="004A59EA">
              <w:rPr>
                <w:rFonts w:eastAsia="DengXian"/>
                <w:lang w:eastAsia="zh-CN"/>
              </w:rPr>
              <w:t>model’s</w:t>
            </w:r>
            <w:r>
              <w:rPr>
                <w:rFonts w:eastAsia="DengXian"/>
                <w:lang w:eastAsia="zh-CN"/>
              </w:rPr>
              <w:t xml:space="preserve"> meta </w:t>
            </w:r>
            <w:r w:rsidR="004A59EA">
              <w:rPr>
                <w:rFonts w:eastAsia="DengXian"/>
                <w:lang w:eastAsia="zh-CN"/>
              </w:rPr>
              <w:t>info</w:t>
            </w:r>
            <w:r>
              <w:rPr>
                <w:rFonts w:eastAsia="DengXian"/>
                <w:lang w:eastAsia="zh-CN"/>
              </w:rPr>
              <w:t xml:space="preserve">. But it </w:t>
            </w:r>
            <w:r w:rsidR="004A59EA">
              <w:rPr>
                <w:rFonts w:eastAsia="DengXian"/>
                <w:lang w:eastAsia="zh-CN"/>
              </w:rPr>
              <w:t xml:space="preserve">does not </w:t>
            </w:r>
            <w:r>
              <w:rPr>
                <w:rFonts w:eastAsia="DengXian"/>
                <w:lang w:eastAsia="zh-CN"/>
              </w:rPr>
              <w:t xml:space="preserve">mandate UE and NW shall always exchange meta </w:t>
            </w:r>
            <w:r w:rsidR="004A59EA">
              <w:rPr>
                <w:rFonts w:eastAsia="DengXian"/>
                <w:lang w:eastAsia="zh-CN"/>
              </w:rPr>
              <w:t>info</w:t>
            </w:r>
            <w:r>
              <w:rPr>
                <w:rFonts w:eastAsia="DengXian"/>
                <w:lang w:eastAsia="zh-CN"/>
              </w:rPr>
              <w:t xml:space="preserve">. For example, if a model is predefined </w:t>
            </w:r>
            <w:r w:rsidR="004A59EA">
              <w:rPr>
                <w:rFonts w:eastAsia="DengXian"/>
                <w:lang w:eastAsia="zh-CN"/>
              </w:rPr>
              <w:t>in spec or provided by application server, meta info of this model is available at UE and NW already.</w:t>
            </w:r>
          </w:p>
        </w:tc>
      </w:tr>
      <w:tr w:rsidR="00D311D0" w14:paraId="5D31FB01" w14:textId="77777777" w:rsidTr="009C4BF0">
        <w:tc>
          <w:tcPr>
            <w:tcW w:w="2050" w:type="dxa"/>
            <w:shd w:val="clear" w:color="auto" w:fill="auto"/>
          </w:tcPr>
          <w:p w14:paraId="28C82094" w14:textId="77777777" w:rsidR="00D311D0" w:rsidRPr="006468AD" w:rsidRDefault="006A1CAC" w:rsidP="00D311D0">
            <w:pPr>
              <w:spacing w:line="276" w:lineRule="auto"/>
              <w:rPr>
                <w:rFonts w:eastAsia="DengXian"/>
                <w:lang w:eastAsia="zh-CN"/>
              </w:rPr>
            </w:pPr>
            <w:r>
              <w:rPr>
                <w:rFonts w:eastAsia="DengXian"/>
                <w:lang w:eastAsia="zh-CN"/>
              </w:rPr>
              <w:t>NEC</w:t>
            </w:r>
          </w:p>
        </w:tc>
        <w:tc>
          <w:tcPr>
            <w:tcW w:w="1083" w:type="dxa"/>
            <w:shd w:val="clear" w:color="auto" w:fill="auto"/>
          </w:tcPr>
          <w:p w14:paraId="20969DB7" w14:textId="77777777" w:rsidR="00D311D0" w:rsidRPr="006468AD" w:rsidRDefault="006A1CAC" w:rsidP="00D311D0">
            <w:pPr>
              <w:spacing w:line="276" w:lineRule="auto"/>
              <w:rPr>
                <w:rFonts w:eastAsia="DengXian"/>
                <w:lang w:eastAsia="zh-CN"/>
              </w:rPr>
            </w:pPr>
            <w:r>
              <w:rPr>
                <w:rFonts w:eastAsia="DengXian"/>
                <w:lang w:eastAsia="zh-CN"/>
              </w:rPr>
              <w:t>Yes</w:t>
            </w:r>
          </w:p>
        </w:tc>
        <w:tc>
          <w:tcPr>
            <w:tcW w:w="6153" w:type="dxa"/>
            <w:shd w:val="clear" w:color="auto" w:fill="auto"/>
          </w:tcPr>
          <w:p w14:paraId="4D2D480D" w14:textId="77777777" w:rsidR="00D311D0" w:rsidRPr="006468AD" w:rsidRDefault="00D311D0" w:rsidP="00D311D0">
            <w:pPr>
              <w:spacing w:line="276" w:lineRule="auto"/>
              <w:rPr>
                <w:rFonts w:eastAsia="DengXian"/>
                <w:lang w:eastAsia="zh-CN"/>
              </w:rPr>
            </w:pPr>
          </w:p>
        </w:tc>
      </w:tr>
      <w:tr w:rsidR="006B1CA5" w14:paraId="638B41FE" w14:textId="77777777" w:rsidTr="009C4BF0">
        <w:tc>
          <w:tcPr>
            <w:tcW w:w="2050" w:type="dxa"/>
            <w:shd w:val="clear" w:color="auto" w:fill="auto"/>
          </w:tcPr>
          <w:p w14:paraId="61773EDC"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83" w:type="dxa"/>
            <w:shd w:val="clear" w:color="auto" w:fill="auto"/>
          </w:tcPr>
          <w:p w14:paraId="36B37489"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53" w:type="dxa"/>
            <w:shd w:val="clear" w:color="auto" w:fill="auto"/>
          </w:tcPr>
          <w:p w14:paraId="1D8A73DA" w14:textId="77777777" w:rsidR="006B1CA5" w:rsidRPr="006468AD" w:rsidRDefault="006B1CA5" w:rsidP="006B1CA5">
            <w:pPr>
              <w:spacing w:line="276" w:lineRule="auto"/>
              <w:rPr>
                <w:rFonts w:eastAsia="DengXian"/>
                <w:lang w:eastAsia="zh-CN"/>
              </w:rPr>
            </w:pPr>
            <w:r>
              <w:rPr>
                <w:rFonts w:eastAsia="DengXian" w:hint="eastAsia"/>
                <w:lang w:eastAsia="zh-CN"/>
              </w:rPr>
              <w:t>T</w:t>
            </w:r>
            <w:r>
              <w:rPr>
                <w:rFonts w:eastAsia="DengXian"/>
                <w:lang w:eastAsia="zh-CN"/>
              </w:rPr>
              <w:t>he meta-data can be exchanged during model identification, e.g., model meta-data is transferred along with model ID.</w:t>
            </w:r>
          </w:p>
        </w:tc>
      </w:tr>
      <w:tr w:rsidR="00A302D7" w14:paraId="5557405F" w14:textId="77777777" w:rsidTr="009C4BF0">
        <w:tc>
          <w:tcPr>
            <w:tcW w:w="2050" w:type="dxa"/>
            <w:shd w:val="clear" w:color="auto" w:fill="auto"/>
          </w:tcPr>
          <w:p w14:paraId="706F9845"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83" w:type="dxa"/>
            <w:shd w:val="clear" w:color="auto" w:fill="auto"/>
          </w:tcPr>
          <w:p w14:paraId="04317798" w14:textId="77777777" w:rsidR="00A302D7" w:rsidRPr="006468AD" w:rsidRDefault="00A302D7" w:rsidP="00A302D7">
            <w:pPr>
              <w:spacing w:line="276" w:lineRule="auto"/>
              <w:rPr>
                <w:rFonts w:eastAsia="DengXian"/>
                <w:lang w:eastAsia="zh-CN"/>
              </w:rPr>
            </w:pPr>
            <w:r>
              <w:rPr>
                <w:rFonts w:eastAsia="DengXian"/>
                <w:lang w:eastAsia="zh-CN"/>
              </w:rPr>
              <w:t>Comments</w:t>
            </w:r>
          </w:p>
        </w:tc>
        <w:tc>
          <w:tcPr>
            <w:tcW w:w="6153" w:type="dxa"/>
            <w:shd w:val="clear" w:color="auto" w:fill="auto"/>
          </w:tcPr>
          <w:p w14:paraId="78C5C4AD" w14:textId="77777777" w:rsidR="00A302D7" w:rsidRDefault="00A302D7" w:rsidP="00A302D7">
            <w:pPr>
              <w:spacing w:line="276" w:lineRule="auto"/>
              <w:rPr>
                <w:rFonts w:eastAsia="DengXian"/>
                <w:lang w:eastAsia="zh-CN"/>
              </w:rPr>
            </w:pPr>
            <w:r>
              <w:rPr>
                <w:rFonts w:eastAsia="DengXian" w:hint="eastAsia"/>
                <w:lang w:eastAsia="zh-CN"/>
              </w:rPr>
              <w:t>I</w:t>
            </w:r>
            <w:r>
              <w:rPr>
                <w:rFonts w:eastAsia="DengXian"/>
                <w:lang w:eastAsia="zh-CN"/>
              </w:rPr>
              <w:t xml:space="preserve">t depends on how the global model Id is obtained by UE. </w:t>
            </w:r>
          </w:p>
          <w:p w14:paraId="56172578" w14:textId="77777777" w:rsidR="00A302D7" w:rsidRDefault="00A302D7" w:rsidP="00A302D7">
            <w:pPr>
              <w:spacing w:line="276" w:lineRule="auto"/>
              <w:rPr>
                <w:rFonts w:eastAsia="DengXian"/>
                <w:lang w:eastAsia="zh-CN"/>
              </w:rPr>
            </w:pPr>
            <w:r>
              <w:rPr>
                <w:rFonts w:eastAsia="DengXian" w:hint="eastAsia"/>
                <w:lang w:eastAsia="zh-CN"/>
              </w:rPr>
              <w:t>I</w:t>
            </w:r>
            <w:r>
              <w:rPr>
                <w:rFonts w:eastAsia="DengXian"/>
                <w:lang w:eastAsia="zh-CN"/>
              </w:rPr>
              <w:t>f the global model Id is authorized by the NW via some kind of procedure (i.e. model registration), it means the NW and UE have a very much unified understanding about the model indicated by the global Id, in this assumption, we do not see any need to introduce the meta data info since all the meta information has been known by the NW/UE during the registration procedure.</w:t>
            </w:r>
          </w:p>
          <w:p w14:paraId="510559EA" w14:textId="77777777" w:rsidR="00A302D7" w:rsidRPr="00E80AF3" w:rsidRDefault="00A302D7" w:rsidP="00A302D7">
            <w:pPr>
              <w:spacing w:line="276" w:lineRule="auto"/>
              <w:rPr>
                <w:rFonts w:eastAsia="DengXian" w:hint="eastAsia"/>
                <w:lang w:eastAsia="zh-CN"/>
              </w:rPr>
            </w:pPr>
            <w:r>
              <w:rPr>
                <w:rFonts w:eastAsia="DengXian" w:hint="eastAsia"/>
                <w:lang w:eastAsia="zh-CN"/>
              </w:rPr>
              <w:t>I</w:t>
            </w:r>
            <w:r>
              <w:rPr>
                <w:rFonts w:eastAsia="DengXian"/>
                <w:lang w:eastAsia="zh-CN"/>
              </w:rPr>
              <w:t>f the global model Id is authorized by the third party or the model Id is not absolutely ‘global’ for the NW, that means the meat info maybe needed since the NW may need some additional information that is not included in the model Id.</w:t>
            </w:r>
          </w:p>
        </w:tc>
      </w:tr>
      <w:tr w:rsidR="009C4BF0" w14:paraId="5A86D584" w14:textId="77777777" w:rsidTr="009C4BF0">
        <w:tc>
          <w:tcPr>
            <w:tcW w:w="2050" w:type="dxa"/>
            <w:shd w:val="clear" w:color="auto" w:fill="auto"/>
          </w:tcPr>
          <w:p w14:paraId="0F4D589A" w14:textId="77777777" w:rsidR="009C4BF0" w:rsidRPr="006468AD" w:rsidRDefault="009C4BF0" w:rsidP="009C4BF0">
            <w:pPr>
              <w:spacing w:line="276" w:lineRule="auto"/>
              <w:rPr>
                <w:rFonts w:eastAsia="DengXian"/>
                <w:lang w:eastAsia="zh-CN"/>
              </w:rPr>
            </w:pPr>
            <w:r>
              <w:rPr>
                <w:rFonts w:eastAsia="DengXian"/>
                <w:lang w:eastAsia="zh-CN"/>
              </w:rPr>
              <w:t xml:space="preserve">Apple </w:t>
            </w:r>
          </w:p>
        </w:tc>
        <w:tc>
          <w:tcPr>
            <w:tcW w:w="1083" w:type="dxa"/>
            <w:shd w:val="clear" w:color="auto" w:fill="auto"/>
          </w:tcPr>
          <w:p w14:paraId="254CC87D" w14:textId="77777777" w:rsidR="009C4BF0" w:rsidRPr="006468AD" w:rsidRDefault="009C4BF0" w:rsidP="009C4BF0">
            <w:pPr>
              <w:spacing w:line="276" w:lineRule="auto"/>
              <w:rPr>
                <w:rFonts w:eastAsia="DengXian"/>
                <w:lang w:eastAsia="zh-CN"/>
              </w:rPr>
            </w:pPr>
            <w:r>
              <w:rPr>
                <w:rFonts w:eastAsia="DengXian"/>
                <w:lang w:eastAsia="zh-CN"/>
              </w:rPr>
              <w:t>Yes</w:t>
            </w:r>
          </w:p>
        </w:tc>
        <w:tc>
          <w:tcPr>
            <w:tcW w:w="6153" w:type="dxa"/>
            <w:shd w:val="clear" w:color="auto" w:fill="auto"/>
          </w:tcPr>
          <w:p w14:paraId="0DB43443" w14:textId="77777777" w:rsidR="009C4BF0" w:rsidRDefault="009C4BF0" w:rsidP="009C4BF0">
            <w:pPr>
              <w:spacing w:line="276" w:lineRule="auto"/>
              <w:rPr>
                <w:rFonts w:eastAsia="DengXian"/>
                <w:lang w:eastAsia="zh-CN"/>
              </w:rPr>
            </w:pPr>
            <w:r>
              <w:rPr>
                <w:rFonts w:eastAsia="DengXian"/>
                <w:lang w:eastAsia="zh-CN"/>
              </w:rPr>
              <w:t xml:space="preserve">We agree with </w:t>
            </w:r>
            <w:proofErr w:type="spellStart"/>
            <w:r>
              <w:rPr>
                <w:rFonts w:eastAsia="DengXian"/>
                <w:lang w:eastAsia="zh-CN"/>
              </w:rPr>
              <w:t>Xiami</w:t>
            </w:r>
            <w:proofErr w:type="spellEnd"/>
            <w:r>
              <w:rPr>
                <w:rFonts w:eastAsia="DengXian"/>
                <w:lang w:eastAsia="zh-CN"/>
              </w:rPr>
              <w:t xml:space="preserve"> that meta info is optional information to describe the model in model identification, but model ID should be mandate. </w:t>
            </w:r>
          </w:p>
          <w:p w14:paraId="5545A171" w14:textId="77777777" w:rsidR="009C4BF0" w:rsidRDefault="009C4BF0" w:rsidP="009C4BF0">
            <w:pPr>
              <w:spacing w:line="276" w:lineRule="auto"/>
              <w:rPr>
                <w:rFonts w:eastAsia="DengXian"/>
                <w:lang w:eastAsia="zh-CN"/>
              </w:rPr>
            </w:pPr>
          </w:p>
          <w:p w14:paraId="6B4F413E" w14:textId="77777777" w:rsidR="009C4BF0" w:rsidRPr="006468AD" w:rsidRDefault="009C4BF0" w:rsidP="009C4BF0">
            <w:pPr>
              <w:spacing w:line="276" w:lineRule="auto"/>
              <w:rPr>
                <w:rFonts w:eastAsia="DengXian"/>
                <w:lang w:eastAsia="zh-CN"/>
              </w:rPr>
            </w:pPr>
            <w:r>
              <w:rPr>
                <w:rFonts w:eastAsia="DengXian"/>
                <w:lang w:eastAsia="zh-CN"/>
              </w:rPr>
              <w:t>Again, we disagree to use terminology "model registration", which is not agreed by RAN1. RAN2 should only use terminology of "model identification", to align with RAN1.</w:t>
            </w:r>
          </w:p>
        </w:tc>
      </w:tr>
      <w:tr w:rsidR="0022700F" w14:paraId="4946FBE3" w14:textId="77777777" w:rsidTr="009C4BF0">
        <w:tc>
          <w:tcPr>
            <w:tcW w:w="2050" w:type="dxa"/>
            <w:shd w:val="clear" w:color="auto" w:fill="auto"/>
          </w:tcPr>
          <w:p w14:paraId="01BA1BAC"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83" w:type="dxa"/>
            <w:shd w:val="clear" w:color="auto" w:fill="auto"/>
          </w:tcPr>
          <w:p w14:paraId="5BC44C7B" w14:textId="77777777" w:rsidR="0022700F" w:rsidRPr="006468AD" w:rsidRDefault="0022700F" w:rsidP="0022700F">
            <w:pPr>
              <w:spacing w:line="276" w:lineRule="auto"/>
              <w:rPr>
                <w:rFonts w:eastAsia="DengXian"/>
                <w:lang w:eastAsia="zh-CN"/>
              </w:rPr>
            </w:pPr>
            <w:r>
              <w:rPr>
                <w:rFonts w:eastAsia="DengXian"/>
                <w:lang w:eastAsia="zh-CN"/>
              </w:rPr>
              <w:t>Yes, see comment</w:t>
            </w:r>
          </w:p>
        </w:tc>
        <w:tc>
          <w:tcPr>
            <w:tcW w:w="6153" w:type="dxa"/>
            <w:shd w:val="clear" w:color="auto" w:fill="auto"/>
          </w:tcPr>
          <w:p w14:paraId="14B6F0F7" w14:textId="77777777" w:rsidR="0022700F" w:rsidRPr="006468AD" w:rsidRDefault="0022700F" w:rsidP="0022700F">
            <w:pPr>
              <w:spacing w:line="276" w:lineRule="auto"/>
              <w:rPr>
                <w:rFonts w:eastAsia="DengXian"/>
                <w:lang w:eastAsia="zh-CN"/>
              </w:rPr>
            </w:pPr>
            <w:r>
              <w:rPr>
                <w:rFonts w:eastAsia="DengXian"/>
                <w:lang w:eastAsia="zh-CN"/>
              </w:rPr>
              <w:t xml:space="preserve">We think this is already discussed above (see Observation 1 before Q1).  </w:t>
            </w:r>
          </w:p>
        </w:tc>
      </w:tr>
      <w:tr w:rsidR="0022700F" w14:paraId="18C595D0" w14:textId="77777777" w:rsidTr="009C4BF0">
        <w:tc>
          <w:tcPr>
            <w:tcW w:w="2050" w:type="dxa"/>
            <w:shd w:val="clear" w:color="auto" w:fill="auto"/>
          </w:tcPr>
          <w:p w14:paraId="433A0A3B" w14:textId="77777777" w:rsidR="0022700F" w:rsidRPr="006468AD" w:rsidRDefault="003C17BC" w:rsidP="0022700F">
            <w:pPr>
              <w:spacing w:line="276" w:lineRule="auto"/>
              <w:rPr>
                <w:rFonts w:eastAsia="DengXian"/>
                <w:lang w:eastAsia="zh-CN"/>
              </w:rPr>
            </w:pPr>
            <w:r>
              <w:rPr>
                <w:rFonts w:eastAsia="DengXian"/>
                <w:lang w:eastAsia="zh-CN"/>
              </w:rPr>
              <w:t>T-Mobile USA</w:t>
            </w:r>
          </w:p>
        </w:tc>
        <w:tc>
          <w:tcPr>
            <w:tcW w:w="1083" w:type="dxa"/>
            <w:shd w:val="clear" w:color="auto" w:fill="auto"/>
          </w:tcPr>
          <w:p w14:paraId="24A76050" w14:textId="77777777" w:rsidR="0022700F" w:rsidRPr="006468AD" w:rsidRDefault="003C17BC" w:rsidP="0022700F">
            <w:pPr>
              <w:spacing w:line="276" w:lineRule="auto"/>
              <w:rPr>
                <w:rFonts w:eastAsia="DengXian"/>
                <w:lang w:eastAsia="zh-CN"/>
              </w:rPr>
            </w:pPr>
            <w:r>
              <w:rPr>
                <w:rFonts w:eastAsia="DengXian"/>
                <w:lang w:eastAsia="zh-CN"/>
              </w:rPr>
              <w:t>Yes</w:t>
            </w:r>
          </w:p>
        </w:tc>
        <w:tc>
          <w:tcPr>
            <w:tcW w:w="6153" w:type="dxa"/>
            <w:shd w:val="clear" w:color="auto" w:fill="auto"/>
          </w:tcPr>
          <w:p w14:paraId="44269F99" w14:textId="77777777" w:rsidR="0022700F" w:rsidRPr="006468AD" w:rsidRDefault="003C17BC" w:rsidP="0022700F">
            <w:pPr>
              <w:spacing w:line="276" w:lineRule="auto"/>
              <w:rPr>
                <w:rFonts w:eastAsia="DengXian"/>
                <w:lang w:eastAsia="zh-CN"/>
              </w:rPr>
            </w:pPr>
            <w:r>
              <w:rPr>
                <w:rFonts w:eastAsia="DengXian"/>
                <w:lang w:eastAsia="zh-CN"/>
              </w:rPr>
              <w:t xml:space="preserve">There are ways to convey large amount of meta data without transferring the information across the network </w:t>
            </w:r>
            <w:proofErr w:type="gramStart"/>
            <w:r>
              <w:rPr>
                <w:rFonts w:eastAsia="DengXian"/>
                <w:lang w:eastAsia="zh-CN"/>
              </w:rPr>
              <w:t>i.e.</w:t>
            </w:r>
            <w:proofErr w:type="gramEnd"/>
            <w:r>
              <w:rPr>
                <w:rFonts w:eastAsia="DengXian"/>
                <w:lang w:eastAsia="zh-CN"/>
              </w:rPr>
              <w:t xml:space="preserve"> prepopulating databases during the </w:t>
            </w:r>
            <w:r>
              <w:rPr>
                <w:rFonts w:eastAsia="DengXian"/>
                <w:lang w:eastAsia="zh-CN"/>
              </w:rPr>
              <w:lastRenderedPageBreak/>
              <w:t xml:space="preserve">model ID registration process. </w:t>
            </w:r>
          </w:p>
        </w:tc>
      </w:tr>
    </w:tbl>
    <w:p w14:paraId="6F110F3F" w14:textId="77777777" w:rsidR="00163711" w:rsidRDefault="00163711" w:rsidP="00163711">
      <w:pPr>
        <w:pStyle w:val="BodyText"/>
        <w:rPr>
          <w:rFonts w:eastAsia="DengXian"/>
          <w:b/>
          <w:lang w:eastAsia="zh-CN"/>
        </w:rPr>
      </w:pPr>
    </w:p>
    <w:p w14:paraId="7C82D70C" w14:textId="77777777" w:rsidR="00163711" w:rsidRDefault="00163711" w:rsidP="00163711">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4280EE9B" w14:textId="77777777" w:rsidR="00163711" w:rsidRDefault="00163711" w:rsidP="00163711">
      <w:pPr>
        <w:pStyle w:val="BodyText"/>
        <w:rPr>
          <w:rFonts w:eastAsia="DengXian"/>
          <w:lang w:eastAsia="zh-CN"/>
        </w:rPr>
      </w:pPr>
    </w:p>
    <w:p w14:paraId="674E84E7" w14:textId="77777777" w:rsidR="00815AFE" w:rsidRDefault="000958DB" w:rsidP="00E47993">
      <w:pPr>
        <w:pStyle w:val="BodyText"/>
        <w:rPr>
          <w:rFonts w:eastAsia="DengXian"/>
          <w:lang w:eastAsia="zh-CN"/>
        </w:rPr>
      </w:pPr>
      <w:r>
        <w:rPr>
          <w:rFonts w:eastAsia="DengXian"/>
          <w:lang w:eastAsia="zh-CN"/>
        </w:rPr>
        <w:t>Network triggered LCM purposes</w:t>
      </w:r>
      <w:r w:rsidR="00895549">
        <w:rPr>
          <w:rFonts w:eastAsia="DengXian"/>
          <w:lang w:eastAsia="zh-CN"/>
        </w:rPr>
        <w:t xml:space="preserve">, </w:t>
      </w:r>
      <w:proofErr w:type="gramStart"/>
      <w:r w:rsidR="00895549">
        <w:rPr>
          <w:rFonts w:eastAsia="DengXian"/>
          <w:lang w:eastAsia="zh-CN"/>
        </w:rPr>
        <w:t>e.g.</w:t>
      </w:r>
      <w:proofErr w:type="gramEnd"/>
      <w:r w:rsidR="00895549">
        <w:rPr>
          <w:rFonts w:eastAsia="DengXian"/>
          <w:lang w:eastAsia="zh-CN"/>
        </w:rPr>
        <w:t xml:space="preserve"> model selection/activation/deactivation/switching/fallback</w:t>
      </w:r>
      <w:r w:rsidR="00B6540B">
        <w:rPr>
          <w:rFonts w:eastAsia="DengXian"/>
          <w:lang w:eastAsia="zh-CN"/>
        </w:rPr>
        <w:t xml:space="preserve">, </w:t>
      </w:r>
      <w:r w:rsidR="00863FCD">
        <w:rPr>
          <w:rFonts w:eastAsia="DengXian"/>
          <w:lang w:eastAsia="zh-CN"/>
        </w:rPr>
        <w:t>get wider support</w:t>
      </w:r>
      <w:r w:rsidR="00AA68E4">
        <w:rPr>
          <w:rFonts w:eastAsia="DengXian"/>
          <w:lang w:eastAsia="zh-CN"/>
        </w:rPr>
        <w:t xml:space="preserve"> based on RAN1 contribution</w:t>
      </w:r>
      <w:r w:rsidR="004D18E8">
        <w:rPr>
          <w:rFonts w:eastAsia="DengXian"/>
          <w:lang w:eastAsia="zh-CN"/>
        </w:rPr>
        <w:t>s</w:t>
      </w:r>
      <w:r w:rsidR="00AA68E4">
        <w:rPr>
          <w:rFonts w:eastAsia="DengXian"/>
          <w:lang w:eastAsia="zh-CN"/>
        </w:rPr>
        <w:t xml:space="preserve">, but how the network triggers the </w:t>
      </w:r>
      <w:r w:rsidR="00DC6380">
        <w:rPr>
          <w:rFonts w:eastAsia="DengXian"/>
          <w:lang w:eastAsia="zh-CN"/>
        </w:rPr>
        <w:t xml:space="preserve">corresponding LCM </w:t>
      </w:r>
      <w:r w:rsidR="00AA68E4">
        <w:rPr>
          <w:rFonts w:eastAsia="DengXian"/>
          <w:lang w:eastAsia="zh-CN"/>
        </w:rPr>
        <w:t xml:space="preserve">action may rely on UE assistant info and/or local stored model meta </w:t>
      </w:r>
      <w:r w:rsidR="00EF3660">
        <w:rPr>
          <w:rFonts w:eastAsia="DengXian"/>
          <w:lang w:eastAsia="zh-CN"/>
        </w:rPr>
        <w:t>data</w:t>
      </w:r>
      <w:r w:rsidR="00945B00">
        <w:rPr>
          <w:rFonts w:eastAsia="DengXian"/>
          <w:lang w:eastAsia="zh-CN"/>
        </w:rPr>
        <w:t xml:space="preserve">. Network can use the model meta </w:t>
      </w:r>
      <w:r w:rsidR="00EF3660">
        <w:rPr>
          <w:rFonts w:eastAsia="DengXian"/>
          <w:lang w:eastAsia="zh-CN"/>
        </w:rPr>
        <w:t>data</w:t>
      </w:r>
      <w:r w:rsidR="00945B00">
        <w:rPr>
          <w:rFonts w:eastAsia="DengXian"/>
          <w:lang w:eastAsia="zh-CN"/>
        </w:rPr>
        <w:t xml:space="preserve"> as one of the input</w:t>
      </w:r>
      <w:r w:rsidR="008B7BE4">
        <w:rPr>
          <w:rFonts w:eastAsia="DengXian"/>
          <w:lang w:eastAsia="zh-CN"/>
        </w:rPr>
        <w:t xml:space="preserve">s </w:t>
      </w:r>
      <w:r w:rsidR="00945B00">
        <w:rPr>
          <w:rFonts w:eastAsia="DengXian"/>
          <w:lang w:eastAsia="zh-CN"/>
        </w:rPr>
        <w:t>to make decision</w:t>
      </w:r>
      <w:r w:rsidR="00A72D28">
        <w:rPr>
          <w:rFonts w:eastAsia="DengXian"/>
          <w:lang w:eastAsia="zh-CN"/>
        </w:rPr>
        <w:t xml:space="preserve"> for subsequent model control</w:t>
      </w:r>
      <w:r w:rsidR="002024BB">
        <w:rPr>
          <w:rFonts w:eastAsia="DengXian"/>
          <w:lang w:eastAsia="zh-CN"/>
        </w:rPr>
        <w:t>/management</w:t>
      </w:r>
      <w:r w:rsidR="00576210">
        <w:rPr>
          <w:rFonts w:eastAsia="DengXian"/>
          <w:lang w:eastAsia="zh-CN"/>
        </w:rPr>
        <w:t>.</w:t>
      </w:r>
      <w:r w:rsidR="004B6CB6">
        <w:rPr>
          <w:rFonts w:eastAsia="DengXian"/>
          <w:lang w:eastAsia="zh-CN"/>
        </w:rPr>
        <w:t xml:space="preserve"> </w:t>
      </w:r>
    </w:p>
    <w:p w14:paraId="4A4D6E87" w14:textId="77777777" w:rsidR="00841C40" w:rsidRPr="00123A65" w:rsidRDefault="00841C40" w:rsidP="00841C40">
      <w:pPr>
        <w:spacing w:beforeLines="50" w:before="120" w:afterLines="50" w:after="120"/>
        <w:rPr>
          <w:rFonts w:eastAsia="DengXian"/>
          <w:lang w:eastAsia="zh-CN"/>
        </w:rPr>
      </w:pPr>
      <w:r>
        <w:rPr>
          <w:rFonts w:eastAsia="DengXian"/>
          <w:lang w:eastAsia="zh-CN"/>
        </w:rPr>
        <w:t>Companies are invited to share views on Q14. Please also take the Notes given in the introduction section into account when you have comments.</w:t>
      </w:r>
    </w:p>
    <w:p w14:paraId="17961E5E" w14:textId="77777777" w:rsidR="00841C40" w:rsidRPr="00A60C0E" w:rsidRDefault="00841C40" w:rsidP="00841C40">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14:</w:t>
      </w:r>
      <w:r w:rsidRPr="00123A65">
        <w:rPr>
          <w:rFonts w:eastAsia="DengXian"/>
          <w:b/>
          <w:lang w:eastAsia="zh-CN"/>
        </w:rPr>
        <w:t xml:space="preserve"> </w:t>
      </w:r>
      <w:r>
        <w:rPr>
          <w:rFonts w:eastAsia="DengXian"/>
          <w:b/>
          <w:lang w:eastAsia="zh-CN"/>
        </w:rPr>
        <w:t xml:space="preserve">From RAN2 perspective, </w:t>
      </w:r>
      <w:r w:rsidRPr="00322725">
        <w:rPr>
          <w:rFonts w:eastAsia="DengXian"/>
          <w:b/>
          <w:lang w:eastAsia="zh-CN"/>
        </w:rPr>
        <w:t xml:space="preserve">do companies </w:t>
      </w:r>
      <w:r w:rsidR="00EF3660" w:rsidRPr="00322725">
        <w:rPr>
          <w:rFonts w:eastAsia="DengXian"/>
          <w:b/>
          <w:lang w:eastAsia="zh-CN"/>
        </w:rPr>
        <w:t>agree</w:t>
      </w:r>
      <w:r w:rsidRPr="00322725">
        <w:rPr>
          <w:rFonts w:eastAsia="DengXian"/>
          <w:b/>
          <w:lang w:eastAsia="zh-CN"/>
        </w:rPr>
        <w:t xml:space="preserve"> that model </w:t>
      </w:r>
      <w:r w:rsidR="00EF3660" w:rsidRPr="00322725">
        <w:rPr>
          <w:rFonts w:eastAsia="DengXian"/>
          <w:b/>
          <w:lang w:eastAsia="zh-CN"/>
        </w:rPr>
        <w:t xml:space="preserve">meta data can be used </w:t>
      </w:r>
      <w:r w:rsidR="00576210">
        <w:rPr>
          <w:rFonts w:eastAsia="DengXian"/>
          <w:b/>
          <w:lang w:eastAsia="zh-CN"/>
        </w:rPr>
        <w:t xml:space="preserve">for the following use cases for model control purpose: </w:t>
      </w:r>
      <w:r w:rsidR="00EF3660" w:rsidRPr="00322725">
        <w:rPr>
          <w:rFonts w:eastAsia="DengXian"/>
          <w:b/>
          <w:lang w:eastAsia="zh-CN"/>
        </w:rPr>
        <w:t>model selection/activation/deactivation/switching/fallback</w:t>
      </w:r>
      <w:r w:rsidR="00576210">
        <w:rPr>
          <w:rFonts w:eastAsia="DengXian"/>
          <w:b/>
          <w:lang w:eastAsia="zh-CN"/>
        </w:rPr>
        <w:t>?</w:t>
      </w:r>
      <w:r w:rsidR="00576210">
        <w:rPr>
          <w:rFonts w:eastAsia="DengXian" w:hint="eastAsia"/>
          <w:b/>
          <w:lang w:eastAsia="zh-CN"/>
        </w:rPr>
        <w:t xml:space="preserve"> </w:t>
      </w:r>
      <w:r w:rsidRPr="00967F9A">
        <w:rPr>
          <w:rFonts w:eastAsia="DengXian"/>
          <w:b/>
          <w:lang w:eastAsia="zh-CN"/>
        </w:rPr>
        <w:t xml:space="preserve">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841C40" w14:paraId="78D1BB03" w14:textId="77777777" w:rsidTr="00D311D0">
        <w:tc>
          <w:tcPr>
            <w:tcW w:w="2056" w:type="dxa"/>
            <w:shd w:val="clear" w:color="auto" w:fill="auto"/>
          </w:tcPr>
          <w:p w14:paraId="7517B025" w14:textId="77777777" w:rsidR="00841C40" w:rsidRPr="006468AD" w:rsidRDefault="00841C40"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28CD7DE5" w14:textId="77777777" w:rsidR="00841C40" w:rsidRPr="006468AD" w:rsidRDefault="00841C40"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6E6376CE" w14:textId="77777777" w:rsidR="00841C40" w:rsidRPr="006468AD" w:rsidRDefault="00841C40" w:rsidP="006468AD">
            <w:pPr>
              <w:spacing w:line="276" w:lineRule="auto"/>
              <w:rPr>
                <w:rFonts w:eastAsia="DengXian"/>
                <w:b/>
                <w:lang w:eastAsia="zh-CN"/>
              </w:rPr>
            </w:pPr>
            <w:r w:rsidRPr="006468AD">
              <w:rPr>
                <w:rFonts w:eastAsia="DengXian"/>
                <w:b/>
                <w:lang w:eastAsia="zh-CN"/>
              </w:rPr>
              <w:t>Comments</w:t>
            </w:r>
          </w:p>
        </w:tc>
      </w:tr>
      <w:tr w:rsidR="00D311D0" w14:paraId="6281D637" w14:textId="77777777" w:rsidTr="00D311D0">
        <w:tc>
          <w:tcPr>
            <w:tcW w:w="2056" w:type="dxa"/>
            <w:shd w:val="clear" w:color="auto" w:fill="auto"/>
          </w:tcPr>
          <w:p w14:paraId="21005DCC" w14:textId="77777777" w:rsidR="00D311D0" w:rsidRPr="006468AD" w:rsidRDefault="00D311D0" w:rsidP="00D311D0">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261B30C1" w14:textId="77777777" w:rsidR="00D311D0" w:rsidRPr="006468AD" w:rsidRDefault="00D311D0" w:rsidP="00D311D0">
            <w:pPr>
              <w:spacing w:line="276" w:lineRule="auto"/>
              <w:rPr>
                <w:rFonts w:eastAsia="DengXian"/>
                <w:lang w:eastAsia="zh-CN"/>
              </w:rPr>
            </w:pPr>
            <w:r>
              <w:rPr>
                <w:rFonts w:eastAsia="DengXian" w:hint="eastAsia"/>
                <w:lang w:eastAsia="zh-CN"/>
              </w:rPr>
              <w:t>F</w:t>
            </w:r>
            <w:r>
              <w:rPr>
                <w:rFonts w:eastAsia="DengXian"/>
                <w:lang w:eastAsia="zh-CN"/>
              </w:rPr>
              <w:t>FS</w:t>
            </w:r>
          </w:p>
        </w:tc>
        <w:tc>
          <w:tcPr>
            <w:tcW w:w="6183" w:type="dxa"/>
            <w:shd w:val="clear" w:color="auto" w:fill="auto"/>
          </w:tcPr>
          <w:p w14:paraId="7C2A2730" w14:textId="77777777" w:rsidR="00D311D0" w:rsidRDefault="00D311D0" w:rsidP="00D311D0">
            <w:pPr>
              <w:spacing w:line="276" w:lineRule="auto"/>
              <w:rPr>
                <w:rFonts w:eastAsia="DengXian"/>
                <w:lang w:eastAsia="zh-CN"/>
              </w:rPr>
            </w:pPr>
            <w:r>
              <w:rPr>
                <w:rFonts w:eastAsia="DengXian"/>
                <w:lang w:eastAsia="zh-CN"/>
              </w:rPr>
              <w:t>In our understanding, if the model has been synchronized between UE and NW (</w:t>
            </w:r>
            <w:proofErr w:type="gramStart"/>
            <w:r>
              <w:rPr>
                <w:rFonts w:eastAsia="DengXian"/>
                <w:lang w:eastAsia="zh-CN"/>
              </w:rPr>
              <w:t>e.g.</w:t>
            </w:r>
            <w:proofErr w:type="gramEnd"/>
            <w:r>
              <w:rPr>
                <w:rFonts w:eastAsia="DengXian"/>
                <w:lang w:eastAsia="zh-CN"/>
              </w:rPr>
              <w:t xml:space="preserve"> via model identification), model ID is the main info to do the model control, while the usage of other info during model control should be clarified.</w:t>
            </w:r>
          </w:p>
          <w:p w14:paraId="782E5CC9" w14:textId="77777777" w:rsidR="00994C06" w:rsidRDefault="00994C06" w:rsidP="00D311D0">
            <w:pPr>
              <w:spacing w:line="276" w:lineRule="auto"/>
              <w:rPr>
                <w:rFonts w:eastAsia="DengXian"/>
                <w:lang w:eastAsia="zh-CN"/>
              </w:rPr>
            </w:pPr>
          </w:p>
          <w:p w14:paraId="25AA9111" w14:textId="77777777" w:rsidR="0076372B" w:rsidRDefault="00994C06" w:rsidP="00D311D0">
            <w:pPr>
              <w:spacing w:line="276" w:lineRule="auto"/>
              <w:rPr>
                <w:rFonts w:eastAsia="DengXian"/>
                <w:lang w:eastAsia="zh-CN"/>
              </w:rPr>
            </w:pPr>
            <w:r>
              <w:rPr>
                <w:rFonts w:eastAsia="DengXian" w:hint="eastAsia"/>
                <w:lang w:eastAsia="zh-CN"/>
              </w:rPr>
              <w:t>I</w:t>
            </w:r>
            <w:r>
              <w:rPr>
                <w:rFonts w:eastAsia="DengXian"/>
                <w:lang w:eastAsia="zh-CN"/>
              </w:rPr>
              <w:t xml:space="preserve">n addition, the question is not very clear, </w:t>
            </w:r>
            <w:r w:rsidR="0076372B">
              <w:rPr>
                <w:rFonts w:eastAsia="DengXian"/>
                <w:lang w:eastAsia="zh-CN"/>
              </w:rPr>
              <w:t>it may lead to some understandings, e.g.:</w:t>
            </w:r>
          </w:p>
          <w:p w14:paraId="1B8C115E" w14:textId="77777777" w:rsidR="0076372B" w:rsidRDefault="0076372B" w:rsidP="0076372B">
            <w:pPr>
              <w:numPr>
                <w:ilvl w:val="0"/>
                <w:numId w:val="36"/>
              </w:numPr>
              <w:spacing w:line="276" w:lineRule="auto"/>
              <w:rPr>
                <w:rFonts w:eastAsia="DengXian"/>
                <w:lang w:eastAsia="zh-CN"/>
              </w:rPr>
            </w:pPr>
            <w:r>
              <w:rPr>
                <w:rFonts w:eastAsia="DengXian"/>
                <w:lang w:eastAsia="zh-CN"/>
              </w:rPr>
              <w:t>Whether model meta data can be used for UE or NW decision</w:t>
            </w:r>
          </w:p>
          <w:p w14:paraId="678314F8" w14:textId="77777777" w:rsidR="0076372B" w:rsidRDefault="0076372B" w:rsidP="0076372B">
            <w:pPr>
              <w:numPr>
                <w:ilvl w:val="0"/>
                <w:numId w:val="36"/>
              </w:numPr>
              <w:spacing w:line="276" w:lineRule="auto"/>
              <w:rPr>
                <w:rFonts w:eastAsia="DengXian"/>
                <w:lang w:eastAsia="zh-CN"/>
              </w:rPr>
            </w:pPr>
            <w:r>
              <w:rPr>
                <w:rFonts w:eastAsia="DengXian" w:hint="eastAsia"/>
                <w:lang w:eastAsia="zh-CN"/>
              </w:rPr>
              <w:t>O</w:t>
            </w:r>
            <w:r>
              <w:rPr>
                <w:rFonts w:eastAsia="DengXian"/>
                <w:lang w:eastAsia="zh-CN"/>
              </w:rPr>
              <w:t xml:space="preserve">r, whether model meta data can be used for the </w:t>
            </w:r>
            <w:proofErr w:type="spellStart"/>
            <w:r>
              <w:rPr>
                <w:rFonts w:eastAsia="DengXian"/>
                <w:lang w:eastAsia="zh-CN"/>
              </w:rPr>
              <w:t>signalling</w:t>
            </w:r>
            <w:proofErr w:type="spellEnd"/>
            <w:r>
              <w:rPr>
                <w:rFonts w:eastAsia="DengXian"/>
                <w:lang w:eastAsia="zh-CN"/>
              </w:rPr>
              <w:t xml:space="preserve"> related to model </w:t>
            </w:r>
            <w:proofErr w:type="gramStart"/>
            <w:r>
              <w:rPr>
                <w:rFonts w:eastAsia="DengXian"/>
                <w:lang w:eastAsia="zh-CN"/>
              </w:rPr>
              <w:t>control</w:t>
            </w:r>
            <w:proofErr w:type="gramEnd"/>
          </w:p>
          <w:p w14:paraId="2AC8556C" w14:textId="77777777" w:rsidR="0076372B" w:rsidRPr="006468AD" w:rsidRDefault="008538FE" w:rsidP="00C11770">
            <w:pPr>
              <w:spacing w:line="276" w:lineRule="auto"/>
              <w:rPr>
                <w:rFonts w:eastAsia="DengXian" w:hint="eastAsia"/>
                <w:lang w:eastAsia="zh-CN"/>
              </w:rPr>
            </w:pPr>
            <w:r>
              <w:rPr>
                <w:rFonts w:eastAsia="DengXian" w:hint="eastAsia"/>
                <w:lang w:eastAsia="zh-CN"/>
              </w:rPr>
              <w:t>F</w:t>
            </w:r>
            <w:r>
              <w:rPr>
                <w:rFonts w:eastAsia="DengXian"/>
                <w:lang w:eastAsia="zh-CN"/>
              </w:rPr>
              <w:t>or the 1</w:t>
            </w:r>
            <w:r w:rsidRPr="008538FE">
              <w:rPr>
                <w:rFonts w:eastAsia="DengXian"/>
                <w:vertAlign w:val="superscript"/>
                <w:lang w:eastAsia="zh-CN"/>
              </w:rPr>
              <w:t>st</w:t>
            </w:r>
            <w:r>
              <w:rPr>
                <w:rFonts w:eastAsia="DengXian"/>
                <w:lang w:eastAsia="zh-CN"/>
              </w:rPr>
              <w:t xml:space="preserve"> bullet, we think it should be possible and it can be left to implementa</w:t>
            </w:r>
            <w:r w:rsidR="00C35506">
              <w:rPr>
                <w:rFonts w:eastAsia="DengXian"/>
                <w:lang w:eastAsia="zh-CN"/>
              </w:rPr>
              <w:t>tion.</w:t>
            </w:r>
            <w:r w:rsidR="00C11770">
              <w:rPr>
                <w:rFonts w:eastAsia="DengXian"/>
                <w:lang w:eastAsia="zh-CN"/>
              </w:rPr>
              <w:t xml:space="preserve"> </w:t>
            </w:r>
            <w:r w:rsidR="0076372B">
              <w:rPr>
                <w:rFonts w:eastAsia="DengXian" w:hint="eastAsia"/>
                <w:lang w:eastAsia="zh-CN"/>
              </w:rPr>
              <w:t>W</w:t>
            </w:r>
            <w:r w:rsidR="0076372B">
              <w:rPr>
                <w:rFonts w:eastAsia="DengXian"/>
                <w:lang w:eastAsia="zh-CN"/>
              </w:rPr>
              <w:t>e hope that the offline rapporteur can c</w:t>
            </w:r>
            <w:r w:rsidR="004C747E">
              <w:rPr>
                <w:rFonts w:eastAsia="DengXian"/>
                <w:lang w:eastAsia="zh-CN"/>
              </w:rPr>
              <w:t>larify</w:t>
            </w:r>
            <w:r w:rsidR="0076372B">
              <w:rPr>
                <w:rFonts w:eastAsia="DengXian"/>
                <w:lang w:eastAsia="zh-CN"/>
              </w:rPr>
              <w:t xml:space="preserve"> </w:t>
            </w:r>
            <w:r w:rsidR="0000403E">
              <w:rPr>
                <w:rFonts w:eastAsia="DengXian"/>
                <w:lang w:eastAsia="zh-CN"/>
              </w:rPr>
              <w:t>the question</w:t>
            </w:r>
            <w:r w:rsidR="0076372B">
              <w:rPr>
                <w:rFonts w:eastAsia="DengXian"/>
                <w:lang w:eastAsia="zh-CN"/>
              </w:rPr>
              <w:t>.</w:t>
            </w:r>
          </w:p>
        </w:tc>
      </w:tr>
      <w:tr w:rsidR="00D311D0" w14:paraId="08F31C81" w14:textId="77777777" w:rsidTr="00D311D0">
        <w:tc>
          <w:tcPr>
            <w:tcW w:w="2056" w:type="dxa"/>
            <w:shd w:val="clear" w:color="auto" w:fill="auto"/>
          </w:tcPr>
          <w:p w14:paraId="2A03EED9" w14:textId="77777777" w:rsidR="00D311D0" w:rsidRPr="006468AD" w:rsidRDefault="004A59EA" w:rsidP="00D311D0">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73EEBFC3" w14:textId="77777777" w:rsidR="00D311D0" w:rsidRPr="006468AD" w:rsidRDefault="004A59EA" w:rsidP="00D311D0">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293FA03D" w14:textId="77777777" w:rsidR="00D311D0" w:rsidRPr="006468AD" w:rsidRDefault="004A59EA" w:rsidP="00D311D0">
            <w:pPr>
              <w:spacing w:line="276" w:lineRule="auto"/>
              <w:rPr>
                <w:rFonts w:eastAsia="DengXian"/>
                <w:lang w:eastAsia="zh-CN"/>
              </w:rPr>
            </w:pPr>
            <w:r>
              <w:rPr>
                <w:rFonts w:eastAsia="DengXian"/>
                <w:lang w:eastAsia="zh-CN"/>
              </w:rPr>
              <w:t xml:space="preserve">This question is related to the content of the meta info. We understand the meta info may include model’s applicable use case and scenario. Therefore, if the use case or scenario changes, NW/UE can perform LCM, </w:t>
            </w:r>
            <w:proofErr w:type="gramStart"/>
            <w:r>
              <w:rPr>
                <w:rFonts w:eastAsia="DengXian"/>
                <w:lang w:eastAsia="zh-CN"/>
              </w:rPr>
              <w:t>e.g.</w:t>
            </w:r>
            <w:proofErr w:type="gramEnd"/>
            <w:r>
              <w:rPr>
                <w:rFonts w:eastAsia="DengXian"/>
                <w:lang w:eastAsia="zh-CN"/>
              </w:rPr>
              <w:t xml:space="preserve"> activation/deactivation/switching/selection, accordingly.</w:t>
            </w:r>
          </w:p>
        </w:tc>
      </w:tr>
      <w:tr w:rsidR="00D311D0" w14:paraId="7B53D92F" w14:textId="77777777" w:rsidTr="00D311D0">
        <w:tc>
          <w:tcPr>
            <w:tcW w:w="2056" w:type="dxa"/>
            <w:shd w:val="clear" w:color="auto" w:fill="auto"/>
          </w:tcPr>
          <w:p w14:paraId="71993A41" w14:textId="77777777" w:rsidR="00D311D0" w:rsidRPr="006468AD" w:rsidRDefault="006A1CAC" w:rsidP="00D311D0">
            <w:pPr>
              <w:spacing w:line="276" w:lineRule="auto"/>
              <w:rPr>
                <w:rFonts w:eastAsia="DengXian"/>
                <w:lang w:eastAsia="zh-CN"/>
              </w:rPr>
            </w:pPr>
            <w:r>
              <w:rPr>
                <w:rFonts w:eastAsia="DengXian"/>
                <w:lang w:eastAsia="zh-CN"/>
              </w:rPr>
              <w:t>NEC</w:t>
            </w:r>
          </w:p>
        </w:tc>
        <w:tc>
          <w:tcPr>
            <w:tcW w:w="1047" w:type="dxa"/>
            <w:shd w:val="clear" w:color="auto" w:fill="auto"/>
          </w:tcPr>
          <w:p w14:paraId="1E5CD510" w14:textId="77777777" w:rsidR="00D311D0" w:rsidRPr="006468AD" w:rsidRDefault="006A1CAC" w:rsidP="00D311D0">
            <w:pPr>
              <w:spacing w:line="276" w:lineRule="auto"/>
              <w:rPr>
                <w:rFonts w:eastAsia="DengXian"/>
                <w:lang w:eastAsia="zh-CN"/>
              </w:rPr>
            </w:pPr>
            <w:r>
              <w:rPr>
                <w:rFonts w:eastAsia="DengXian"/>
                <w:lang w:eastAsia="zh-CN"/>
              </w:rPr>
              <w:t>FFS</w:t>
            </w:r>
          </w:p>
        </w:tc>
        <w:tc>
          <w:tcPr>
            <w:tcW w:w="6183" w:type="dxa"/>
            <w:shd w:val="clear" w:color="auto" w:fill="auto"/>
          </w:tcPr>
          <w:p w14:paraId="6A668D9E" w14:textId="77777777" w:rsidR="00D311D0" w:rsidRPr="006468AD" w:rsidRDefault="006A1CAC" w:rsidP="00D311D0">
            <w:pPr>
              <w:spacing w:line="276" w:lineRule="auto"/>
              <w:rPr>
                <w:rFonts w:eastAsia="DengXian"/>
                <w:lang w:eastAsia="zh-CN"/>
              </w:rPr>
            </w:pPr>
            <w:r>
              <w:rPr>
                <w:rFonts w:eastAsia="DengXian"/>
                <w:lang w:eastAsia="zh-CN"/>
              </w:rPr>
              <w:t xml:space="preserve">Same understanding as Huawei. It is unclear if the question is to ask the </w:t>
            </w:r>
            <w:r w:rsidR="002D15EA">
              <w:rPr>
                <w:rFonts w:eastAsia="DengXian"/>
                <w:lang w:eastAsia="zh-CN"/>
              </w:rPr>
              <w:t xml:space="preserve">UE-NW coordination or the network internal decision (on how use the meta data) which is implementation specific.  </w:t>
            </w:r>
            <w:r>
              <w:rPr>
                <w:rFonts w:eastAsia="DengXian"/>
                <w:lang w:eastAsia="zh-CN"/>
              </w:rPr>
              <w:t xml:space="preserve"> </w:t>
            </w:r>
          </w:p>
        </w:tc>
      </w:tr>
      <w:tr w:rsidR="006B1CA5" w14:paraId="6DAB5B43" w14:textId="77777777" w:rsidTr="00D311D0">
        <w:tc>
          <w:tcPr>
            <w:tcW w:w="2056" w:type="dxa"/>
            <w:shd w:val="clear" w:color="auto" w:fill="auto"/>
          </w:tcPr>
          <w:p w14:paraId="5ABFEAC4"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0F9E4370"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458DD82F" w14:textId="77777777" w:rsidR="006B1CA5" w:rsidRPr="006468AD" w:rsidRDefault="006B1CA5" w:rsidP="006B1CA5">
            <w:pPr>
              <w:spacing w:line="276" w:lineRule="auto"/>
              <w:rPr>
                <w:rFonts w:eastAsia="DengXian"/>
                <w:lang w:eastAsia="zh-CN"/>
              </w:rPr>
            </w:pPr>
            <w:r>
              <w:rPr>
                <w:rFonts w:eastAsia="DengXian" w:hint="eastAsia"/>
                <w:lang w:eastAsia="zh-CN"/>
              </w:rPr>
              <w:t>F</w:t>
            </w:r>
            <w:r>
              <w:rPr>
                <w:rFonts w:eastAsia="DengXian"/>
                <w:lang w:eastAsia="zh-CN"/>
              </w:rPr>
              <w:t xml:space="preserve">or the </w:t>
            </w:r>
            <w:r w:rsidRPr="0088504F">
              <w:rPr>
                <w:rFonts w:eastAsia="DengXian"/>
                <w:lang w:eastAsia="zh-CN"/>
              </w:rPr>
              <w:t>UE side model</w:t>
            </w:r>
            <w:r>
              <w:rPr>
                <w:rFonts w:eastAsia="DengXian"/>
                <w:lang w:eastAsia="zh-CN"/>
              </w:rPr>
              <w:t xml:space="preserve">, the UE may select/activate/deactivate the model based on the </w:t>
            </w:r>
            <w:r>
              <w:rPr>
                <w:rFonts w:eastAsia="DengXian" w:hint="eastAsia"/>
                <w:lang w:eastAsia="zh-CN"/>
              </w:rPr>
              <w:t>applicable</w:t>
            </w:r>
            <w:r>
              <w:rPr>
                <w:rFonts w:eastAsia="DengXian"/>
                <w:lang w:eastAsia="zh-CN"/>
              </w:rPr>
              <w:t xml:space="preserve"> </w:t>
            </w:r>
            <w:r>
              <w:rPr>
                <w:rFonts w:eastAsia="DengXian" w:hint="eastAsia"/>
                <w:lang w:eastAsia="zh-CN"/>
              </w:rPr>
              <w:t>condition</w:t>
            </w:r>
            <w:r>
              <w:rPr>
                <w:rFonts w:eastAsia="DengXian"/>
                <w:lang w:eastAsia="zh-CN"/>
              </w:rPr>
              <w:t xml:space="preserve"> in the meta-data.</w:t>
            </w:r>
          </w:p>
        </w:tc>
      </w:tr>
      <w:tr w:rsidR="00A302D7" w14:paraId="0C0ACD9F" w14:textId="77777777" w:rsidTr="00D311D0">
        <w:tc>
          <w:tcPr>
            <w:tcW w:w="2056" w:type="dxa"/>
            <w:shd w:val="clear" w:color="auto" w:fill="auto"/>
          </w:tcPr>
          <w:p w14:paraId="61D91186"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5F822901" w14:textId="77777777" w:rsidR="00A302D7" w:rsidRPr="006468AD" w:rsidRDefault="00A302D7" w:rsidP="00A302D7">
            <w:pPr>
              <w:spacing w:line="276" w:lineRule="auto"/>
              <w:rPr>
                <w:rFonts w:eastAsia="DengXian"/>
                <w:lang w:eastAsia="zh-CN"/>
              </w:rPr>
            </w:pPr>
            <w:r>
              <w:rPr>
                <w:rFonts w:eastAsia="DengXian" w:hint="eastAsia"/>
                <w:lang w:eastAsia="zh-CN"/>
              </w:rPr>
              <w:t>S</w:t>
            </w:r>
            <w:r>
              <w:rPr>
                <w:rFonts w:eastAsia="DengXian"/>
                <w:lang w:eastAsia="zh-CN"/>
              </w:rPr>
              <w:t>ee comments in Q13</w:t>
            </w:r>
          </w:p>
        </w:tc>
        <w:tc>
          <w:tcPr>
            <w:tcW w:w="6183" w:type="dxa"/>
            <w:shd w:val="clear" w:color="auto" w:fill="auto"/>
          </w:tcPr>
          <w:p w14:paraId="1F6BF7B6" w14:textId="77777777" w:rsidR="00A302D7" w:rsidRPr="006468AD" w:rsidRDefault="00A302D7" w:rsidP="00A302D7">
            <w:pPr>
              <w:spacing w:line="276" w:lineRule="auto"/>
              <w:rPr>
                <w:rFonts w:eastAsia="DengXian"/>
                <w:lang w:eastAsia="zh-CN"/>
              </w:rPr>
            </w:pPr>
          </w:p>
        </w:tc>
      </w:tr>
      <w:tr w:rsidR="001727F8" w14:paraId="0893E40A" w14:textId="77777777" w:rsidTr="00D311D0">
        <w:tc>
          <w:tcPr>
            <w:tcW w:w="2056" w:type="dxa"/>
            <w:shd w:val="clear" w:color="auto" w:fill="auto"/>
          </w:tcPr>
          <w:p w14:paraId="157F11B3" w14:textId="77777777" w:rsidR="001727F8" w:rsidRPr="006468AD" w:rsidRDefault="001727F8" w:rsidP="001727F8">
            <w:pPr>
              <w:spacing w:line="276" w:lineRule="auto"/>
              <w:rPr>
                <w:rFonts w:eastAsia="DengXian"/>
                <w:lang w:eastAsia="zh-CN"/>
              </w:rPr>
            </w:pPr>
            <w:r>
              <w:rPr>
                <w:rFonts w:eastAsia="DengXian"/>
                <w:lang w:eastAsia="zh-CN"/>
              </w:rPr>
              <w:t>Apple</w:t>
            </w:r>
          </w:p>
        </w:tc>
        <w:tc>
          <w:tcPr>
            <w:tcW w:w="1047" w:type="dxa"/>
            <w:shd w:val="clear" w:color="auto" w:fill="auto"/>
          </w:tcPr>
          <w:p w14:paraId="46D6B7B3" w14:textId="77777777" w:rsidR="001727F8" w:rsidRPr="006468AD" w:rsidRDefault="001727F8" w:rsidP="001727F8">
            <w:pPr>
              <w:spacing w:line="276" w:lineRule="auto"/>
              <w:rPr>
                <w:rFonts w:eastAsia="DengXian"/>
                <w:lang w:eastAsia="zh-CN"/>
              </w:rPr>
            </w:pPr>
            <w:r>
              <w:rPr>
                <w:rFonts w:eastAsia="DengXian"/>
                <w:lang w:eastAsia="zh-CN"/>
              </w:rPr>
              <w:t>FFS</w:t>
            </w:r>
          </w:p>
        </w:tc>
        <w:tc>
          <w:tcPr>
            <w:tcW w:w="6183" w:type="dxa"/>
            <w:shd w:val="clear" w:color="auto" w:fill="auto"/>
          </w:tcPr>
          <w:p w14:paraId="3652264B" w14:textId="77777777" w:rsidR="001727F8" w:rsidRPr="006468AD" w:rsidRDefault="001727F8" w:rsidP="001727F8">
            <w:pPr>
              <w:spacing w:line="276" w:lineRule="auto"/>
              <w:rPr>
                <w:rFonts w:eastAsia="DengXian"/>
                <w:lang w:eastAsia="zh-CN"/>
              </w:rPr>
            </w:pPr>
            <w:r>
              <w:rPr>
                <w:rFonts w:eastAsia="DengXian"/>
                <w:lang w:eastAsia="zh-CN"/>
              </w:rPr>
              <w:t>Same view as Huawei.</w:t>
            </w:r>
          </w:p>
        </w:tc>
      </w:tr>
      <w:tr w:rsidR="0022700F" w14:paraId="7DB1C53B" w14:textId="77777777" w:rsidTr="00D311D0">
        <w:tc>
          <w:tcPr>
            <w:tcW w:w="2056" w:type="dxa"/>
            <w:shd w:val="clear" w:color="auto" w:fill="auto"/>
          </w:tcPr>
          <w:p w14:paraId="2CA0107A"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13A4DEAE"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183" w:type="dxa"/>
            <w:shd w:val="clear" w:color="auto" w:fill="auto"/>
          </w:tcPr>
          <w:p w14:paraId="36FF8231" w14:textId="77777777" w:rsidR="0022700F" w:rsidRDefault="0022700F" w:rsidP="0022700F">
            <w:pPr>
              <w:spacing w:line="276" w:lineRule="auto"/>
              <w:rPr>
                <w:rFonts w:eastAsia="DengXian"/>
                <w:lang w:eastAsia="zh-CN"/>
              </w:rPr>
            </w:pPr>
            <w:r>
              <w:rPr>
                <w:rFonts w:eastAsia="DengXian"/>
                <w:lang w:eastAsia="zh-CN"/>
              </w:rPr>
              <w:t xml:space="preserve">It appears that Huawei is already hinting this in their answer. </w:t>
            </w:r>
            <w:r>
              <w:rPr>
                <w:rFonts w:eastAsia="DengXian"/>
                <w:lang w:eastAsia="zh-CN"/>
              </w:rPr>
              <w:br/>
              <w:t xml:space="preserve">Couldn’t we already focus on the ID itself? </w:t>
            </w:r>
          </w:p>
          <w:p w14:paraId="0332687F" w14:textId="77777777" w:rsidR="0022700F" w:rsidRDefault="0022700F" w:rsidP="0022700F">
            <w:pPr>
              <w:spacing w:line="276" w:lineRule="auto"/>
              <w:rPr>
                <w:rFonts w:eastAsia="DengXian"/>
                <w:lang w:eastAsia="zh-CN"/>
              </w:rPr>
            </w:pPr>
          </w:p>
          <w:p w14:paraId="3FDF89AF" w14:textId="77777777" w:rsidR="0022700F" w:rsidRPr="006468AD" w:rsidRDefault="0022700F" w:rsidP="0022700F">
            <w:pPr>
              <w:spacing w:line="276" w:lineRule="auto"/>
              <w:rPr>
                <w:rFonts w:eastAsia="DengXian"/>
                <w:lang w:eastAsia="zh-CN"/>
              </w:rPr>
            </w:pPr>
            <w:r>
              <w:rPr>
                <w:rFonts w:eastAsia="DengXian"/>
                <w:lang w:eastAsia="zh-CN"/>
              </w:rPr>
              <w:t xml:space="preserve">In principle, disentangling model ID from meta data could end up being representing a huge burden, as e.g., the NW would need to understand and take decisions considering both separately.  </w:t>
            </w:r>
          </w:p>
        </w:tc>
      </w:tr>
      <w:tr w:rsidR="0022700F" w14:paraId="40CBDCEA" w14:textId="77777777" w:rsidTr="00D311D0">
        <w:tc>
          <w:tcPr>
            <w:tcW w:w="2056" w:type="dxa"/>
            <w:shd w:val="clear" w:color="auto" w:fill="auto"/>
          </w:tcPr>
          <w:p w14:paraId="27E8644B" w14:textId="77777777" w:rsidR="0022700F" w:rsidRPr="006468AD" w:rsidRDefault="003C17BC"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195C4E77" w14:textId="77777777" w:rsidR="0022700F" w:rsidRPr="006468AD" w:rsidRDefault="003C17BC" w:rsidP="0022700F">
            <w:pPr>
              <w:spacing w:line="276" w:lineRule="auto"/>
              <w:rPr>
                <w:rFonts w:eastAsia="DengXian"/>
                <w:lang w:eastAsia="zh-CN"/>
              </w:rPr>
            </w:pPr>
            <w:r>
              <w:rPr>
                <w:rFonts w:eastAsia="DengXian"/>
                <w:lang w:eastAsia="zh-CN"/>
              </w:rPr>
              <w:t>Yes</w:t>
            </w:r>
          </w:p>
        </w:tc>
        <w:tc>
          <w:tcPr>
            <w:tcW w:w="6183" w:type="dxa"/>
            <w:shd w:val="clear" w:color="auto" w:fill="auto"/>
          </w:tcPr>
          <w:p w14:paraId="053AEE12" w14:textId="77777777" w:rsidR="0022700F" w:rsidRPr="006468AD" w:rsidRDefault="0022700F" w:rsidP="0022700F">
            <w:pPr>
              <w:spacing w:line="276" w:lineRule="auto"/>
              <w:rPr>
                <w:rFonts w:eastAsia="DengXian"/>
                <w:lang w:eastAsia="zh-CN"/>
              </w:rPr>
            </w:pPr>
          </w:p>
        </w:tc>
      </w:tr>
    </w:tbl>
    <w:p w14:paraId="67E6D592" w14:textId="77777777" w:rsidR="00841C40" w:rsidRDefault="00841C40" w:rsidP="00841C40">
      <w:pPr>
        <w:pStyle w:val="BodyText"/>
        <w:rPr>
          <w:rFonts w:eastAsia="DengXian"/>
          <w:b/>
          <w:lang w:eastAsia="zh-CN"/>
        </w:rPr>
      </w:pPr>
    </w:p>
    <w:p w14:paraId="1D9C36B4" w14:textId="77777777" w:rsidR="00841C40" w:rsidRDefault="00841C40" w:rsidP="00841C40">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0CEB6A1D" w14:textId="77777777" w:rsidR="00CE08AD" w:rsidRDefault="00CE08AD" w:rsidP="00841C40">
      <w:pPr>
        <w:pStyle w:val="BodyText"/>
        <w:rPr>
          <w:rFonts w:eastAsia="DengXian" w:hint="eastAsia"/>
          <w:lang w:eastAsia="zh-CN"/>
        </w:rPr>
      </w:pPr>
    </w:p>
    <w:p w14:paraId="3E52A264" w14:textId="77777777" w:rsidR="00576210" w:rsidRDefault="00AC3332" w:rsidP="00576210">
      <w:pPr>
        <w:pStyle w:val="BodyText"/>
        <w:rPr>
          <w:rFonts w:eastAsia="DengXian"/>
          <w:lang w:eastAsia="zh-CN"/>
        </w:rPr>
      </w:pPr>
      <w:r>
        <w:rPr>
          <w:rFonts w:eastAsia="DengXian"/>
          <w:lang w:eastAsia="zh-CN"/>
        </w:rPr>
        <w:lastRenderedPageBreak/>
        <w:t>A</w:t>
      </w:r>
      <w:r w:rsidR="00576210">
        <w:rPr>
          <w:rFonts w:eastAsia="DengXian"/>
          <w:lang w:eastAsia="zh-CN"/>
        </w:rPr>
        <w:t xml:space="preserve">lthough how the network makes the decision </w:t>
      </w:r>
      <w:r w:rsidR="00D33E54">
        <w:rPr>
          <w:rFonts w:eastAsia="DengXian"/>
          <w:lang w:eastAsia="zh-CN"/>
        </w:rPr>
        <w:t xml:space="preserve">based on meta data </w:t>
      </w:r>
      <w:r w:rsidR="00576210">
        <w:rPr>
          <w:rFonts w:eastAsia="DengXian"/>
          <w:lang w:eastAsia="zh-CN"/>
        </w:rPr>
        <w:t>is usually up to implementation, it’s still needed for network to get valid model meta data via offline manner or 3GPP visible signaling</w:t>
      </w:r>
      <w:r>
        <w:rPr>
          <w:rFonts w:eastAsia="DengXian"/>
          <w:lang w:eastAsia="zh-CN"/>
        </w:rPr>
        <w:t xml:space="preserve"> before subsequent model control operation</w:t>
      </w:r>
      <w:r w:rsidR="00576210">
        <w:rPr>
          <w:rFonts w:eastAsia="DengXian"/>
          <w:lang w:eastAsia="zh-CN"/>
        </w:rPr>
        <w:t>.</w:t>
      </w:r>
    </w:p>
    <w:p w14:paraId="032CB797" w14:textId="77777777" w:rsidR="00576210" w:rsidRPr="00123A65" w:rsidRDefault="00576210" w:rsidP="00576210">
      <w:pPr>
        <w:spacing w:beforeLines="50" w:before="120" w:afterLines="50" w:after="120"/>
        <w:rPr>
          <w:rFonts w:eastAsia="DengXian"/>
          <w:lang w:eastAsia="zh-CN"/>
        </w:rPr>
      </w:pPr>
      <w:r>
        <w:rPr>
          <w:rFonts w:eastAsia="DengXian"/>
          <w:lang w:eastAsia="zh-CN"/>
        </w:rPr>
        <w:t>Companies are invited to share views on Q1</w:t>
      </w:r>
      <w:r w:rsidR="00AC3332">
        <w:rPr>
          <w:rFonts w:eastAsia="DengXian"/>
          <w:lang w:eastAsia="zh-CN"/>
        </w:rPr>
        <w:t>5</w:t>
      </w:r>
      <w:r>
        <w:rPr>
          <w:rFonts w:eastAsia="DengXian"/>
          <w:lang w:eastAsia="zh-CN"/>
        </w:rPr>
        <w:t>. Please also take the Notes given in the introduction section into account when you have comments.</w:t>
      </w:r>
    </w:p>
    <w:p w14:paraId="658BC67D" w14:textId="77777777" w:rsidR="00576210" w:rsidRPr="00A60C0E" w:rsidRDefault="00576210" w:rsidP="00576210">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w:t>
      </w:r>
      <w:r w:rsidR="00BD06ED">
        <w:rPr>
          <w:rFonts w:eastAsia="DengXian"/>
          <w:b/>
          <w:lang w:eastAsia="zh-CN"/>
        </w:rPr>
        <w:t>5</w:t>
      </w:r>
      <w:r>
        <w:rPr>
          <w:rFonts w:eastAsia="DengXian"/>
          <w:b/>
          <w:lang w:eastAsia="zh-CN"/>
        </w:rPr>
        <w:t>:</w:t>
      </w:r>
      <w:r w:rsidRPr="00123A65">
        <w:rPr>
          <w:rFonts w:eastAsia="DengXian"/>
          <w:b/>
          <w:lang w:eastAsia="zh-CN"/>
        </w:rPr>
        <w:t xml:space="preserve"> </w:t>
      </w:r>
      <w:r>
        <w:rPr>
          <w:rFonts w:eastAsia="DengXian"/>
          <w:b/>
          <w:lang w:eastAsia="zh-CN"/>
        </w:rPr>
        <w:t xml:space="preserve">From RAN2 perspective, </w:t>
      </w:r>
      <w:r w:rsidR="00EE0711">
        <w:rPr>
          <w:rFonts w:eastAsia="DengXian"/>
          <w:b/>
          <w:lang w:eastAsia="zh-CN"/>
        </w:rPr>
        <w:t xml:space="preserve">do </w:t>
      </w:r>
      <w:r w:rsidR="00EE0711" w:rsidRPr="00322725">
        <w:rPr>
          <w:rFonts w:eastAsia="DengXian"/>
          <w:b/>
          <w:lang w:eastAsia="zh-CN"/>
        </w:rPr>
        <w:t>companies agree that</w:t>
      </w:r>
      <w:r w:rsidR="00EE0711">
        <w:rPr>
          <w:rFonts w:eastAsia="DengXian"/>
          <w:b/>
          <w:lang w:eastAsia="zh-CN"/>
        </w:rPr>
        <w:t xml:space="preserve">, for network-controlled model, </w:t>
      </w:r>
      <w:proofErr w:type="gramStart"/>
      <w:r w:rsidR="00EE0711">
        <w:rPr>
          <w:rFonts w:eastAsia="DengXian"/>
          <w:b/>
          <w:lang w:eastAsia="zh-CN"/>
        </w:rPr>
        <w:t>i.e.</w:t>
      </w:r>
      <w:proofErr w:type="gramEnd"/>
      <w:r w:rsidR="00EE0711">
        <w:rPr>
          <w:rFonts w:eastAsia="DengXian"/>
          <w:b/>
          <w:lang w:eastAsia="zh-CN"/>
        </w:rPr>
        <w:t xml:space="preserve"> UE side model/network side model/two side model, network may need</w:t>
      </w:r>
      <w:r w:rsidR="00EE0711" w:rsidRPr="00EE0711">
        <w:rPr>
          <w:rFonts w:eastAsia="DengXian"/>
          <w:b/>
          <w:lang w:eastAsia="zh-CN"/>
        </w:rPr>
        <w:t xml:space="preserve"> to get valid model meta data via offline manner or 3GPP visible signaling </w:t>
      </w:r>
      <w:r w:rsidR="00C333C9">
        <w:rPr>
          <w:rFonts w:eastAsia="DengXian"/>
          <w:b/>
          <w:lang w:eastAsia="zh-CN"/>
        </w:rPr>
        <w:t xml:space="preserve">in advance </w:t>
      </w:r>
      <w:r w:rsidR="00EE0711" w:rsidRPr="00EE0711">
        <w:rPr>
          <w:rFonts w:eastAsia="DengXian"/>
          <w:b/>
          <w:lang w:eastAsia="zh-CN"/>
        </w:rPr>
        <w:t>before subsequent model control operation</w:t>
      </w:r>
      <w:r w:rsidR="00BD06ED">
        <w:rPr>
          <w:rFonts w:eastAsia="DengXian"/>
          <w:b/>
          <w:lang w:eastAsia="zh-CN"/>
        </w:rPr>
        <w:t>s</w:t>
      </w:r>
      <w:r w:rsidR="00EE0711">
        <w:rPr>
          <w:rFonts w:eastAsia="DengXian"/>
          <w:b/>
          <w:lang w:eastAsia="zh-CN"/>
        </w:rPr>
        <w:t>?</w:t>
      </w:r>
      <w:r w:rsidR="00EE0711">
        <w:rPr>
          <w:rFonts w:eastAsia="DengXian" w:hint="eastAsia"/>
          <w:b/>
          <w:lang w:eastAsia="zh-CN"/>
        </w:rPr>
        <w:t xml:space="preserve"> </w:t>
      </w:r>
      <w:r w:rsidRPr="00967F9A">
        <w:rPr>
          <w:rFonts w:eastAsia="DengXian"/>
          <w:b/>
          <w:lang w:eastAsia="zh-CN"/>
        </w:rPr>
        <w:t xml:space="preserve">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083"/>
        <w:gridCol w:w="6154"/>
      </w:tblGrid>
      <w:tr w:rsidR="00576210" w14:paraId="05517CFD" w14:textId="77777777" w:rsidTr="006B1CA5">
        <w:tc>
          <w:tcPr>
            <w:tcW w:w="2049" w:type="dxa"/>
            <w:shd w:val="clear" w:color="auto" w:fill="auto"/>
          </w:tcPr>
          <w:p w14:paraId="3E4A90D0" w14:textId="77777777" w:rsidR="00576210" w:rsidRPr="006468AD" w:rsidRDefault="00576210" w:rsidP="006468AD">
            <w:pPr>
              <w:spacing w:line="276" w:lineRule="auto"/>
              <w:rPr>
                <w:rFonts w:eastAsia="DengXian"/>
                <w:b/>
                <w:lang w:eastAsia="zh-CN"/>
              </w:rPr>
            </w:pPr>
            <w:r w:rsidRPr="006468AD">
              <w:rPr>
                <w:rFonts w:eastAsia="DengXian"/>
                <w:b/>
                <w:lang w:eastAsia="zh-CN"/>
              </w:rPr>
              <w:t>Company</w:t>
            </w:r>
          </w:p>
        </w:tc>
        <w:tc>
          <w:tcPr>
            <w:tcW w:w="1083" w:type="dxa"/>
            <w:shd w:val="clear" w:color="auto" w:fill="auto"/>
          </w:tcPr>
          <w:p w14:paraId="4DA25F84" w14:textId="77777777" w:rsidR="00576210" w:rsidRPr="006468AD" w:rsidRDefault="00576210" w:rsidP="006468AD">
            <w:pPr>
              <w:spacing w:line="276" w:lineRule="auto"/>
              <w:rPr>
                <w:rFonts w:eastAsia="DengXian"/>
                <w:b/>
                <w:lang w:eastAsia="zh-CN"/>
              </w:rPr>
            </w:pPr>
            <w:r w:rsidRPr="006468AD">
              <w:rPr>
                <w:rFonts w:eastAsia="DengXian"/>
                <w:b/>
                <w:lang w:eastAsia="zh-CN"/>
              </w:rPr>
              <w:t>Yes/No</w:t>
            </w:r>
          </w:p>
        </w:tc>
        <w:tc>
          <w:tcPr>
            <w:tcW w:w="6154" w:type="dxa"/>
            <w:shd w:val="clear" w:color="auto" w:fill="auto"/>
          </w:tcPr>
          <w:p w14:paraId="693730A1" w14:textId="77777777" w:rsidR="00576210" w:rsidRPr="006468AD" w:rsidRDefault="00576210" w:rsidP="006468AD">
            <w:pPr>
              <w:spacing w:line="276" w:lineRule="auto"/>
              <w:rPr>
                <w:rFonts w:eastAsia="DengXian"/>
                <w:b/>
                <w:lang w:eastAsia="zh-CN"/>
              </w:rPr>
            </w:pPr>
            <w:r w:rsidRPr="006468AD">
              <w:rPr>
                <w:rFonts w:eastAsia="DengXian"/>
                <w:b/>
                <w:lang w:eastAsia="zh-CN"/>
              </w:rPr>
              <w:t>Comments</w:t>
            </w:r>
          </w:p>
        </w:tc>
      </w:tr>
      <w:tr w:rsidR="00D311D0" w14:paraId="1860287A" w14:textId="77777777" w:rsidTr="006B1CA5">
        <w:tc>
          <w:tcPr>
            <w:tcW w:w="2049" w:type="dxa"/>
            <w:shd w:val="clear" w:color="auto" w:fill="auto"/>
          </w:tcPr>
          <w:p w14:paraId="2234A9FD" w14:textId="77777777" w:rsidR="00D311D0" w:rsidRPr="006468AD" w:rsidRDefault="00D311D0" w:rsidP="00D311D0">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83" w:type="dxa"/>
            <w:shd w:val="clear" w:color="auto" w:fill="auto"/>
          </w:tcPr>
          <w:p w14:paraId="596A0B9A" w14:textId="77777777" w:rsidR="00D311D0" w:rsidRPr="006468AD" w:rsidRDefault="00D311D0" w:rsidP="00D311D0">
            <w:pPr>
              <w:spacing w:line="276" w:lineRule="auto"/>
              <w:rPr>
                <w:rFonts w:eastAsia="DengXian"/>
                <w:lang w:eastAsia="zh-CN"/>
              </w:rPr>
            </w:pPr>
            <w:r>
              <w:rPr>
                <w:rFonts w:eastAsia="DengXian" w:hint="eastAsia"/>
                <w:lang w:eastAsia="zh-CN"/>
              </w:rPr>
              <w:t>Y</w:t>
            </w:r>
            <w:r>
              <w:rPr>
                <w:rFonts w:eastAsia="DengXian"/>
                <w:lang w:eastAsia="zh-CN"/>
              </w:rPr>
              <w:t>es, but</w:t>
            </w:r>
          </w:p>
        </w:tc>
        <w:tc>
          <w:tcPr>
            <w:tcW w:w="6154" w:type="dxa"/>
            <w:shd w:val="clear" w:color="auto" w:fill="auto"/>
          </w:tcPr>
          <w:p w14:paraId="544BF1BB" w14:textId="77777777" w:rsidR="00D311D0" w:rsidRDefault="00D311D0" w:rsidP="00D311D0">
            <w:pPr>
              <w:spacing w:line="276" w:lineRule="auto"/>
              <w:rPr>
                <w:rFonts w:eastAsia="DengXian"/>
                <w:lang w:eastAsia="zh-CN"/>
              </w:rPr>
            </w:pPr>
            <w:r>
              <w:rPr>
                <w:rFonts w:eastAsia="DengXian" w:hint="eastAsia"/>
                <w:lang w:eastAsia="zh-CN"/>
              </w:rPr>
              <w:t>F</w:t>
            </w:r>
            <w:r>
              <w:rPr>
                <w:rFonts w:eastAsia="DengXian"/>
                <w:lang w:eastAsia="zh-CN"/>
              </w:rPr>
              <w:t>irstly, we prefer to remove “</w:t>
            </w:r>
            <w:r>
              <w:rPr>
                <w:rFonts w:eastAsia="DengXian"/>
                <w:b/>
                <w:lang w:eastAsia="zh-CN"/>
              </w:rPr>
              <w:t>network-controlled model</w:t>
            </w:r>
            <w:r>
              <w:rPr>
                <w:rFonts w:eastAsia="DengXian"/>
                <w:lang w:eastAsia="zh-CN"/>
              </w:rPr>
              <w:t>” and to directly use “</w:t>
            </w:r>
            <w:r>
              <w:rPr>
                <w:rFonts w:eastAsia="DengXian"/>
                <w:b/>
                <w:lang w:eastAsia="zh-CN"/>
              </w:rPr>
              <w:t>UE side model/network side model/two side model</w:t>
            </w:r>
            <w:r>
              <w:rPr>
                <w:rFonts w:eastAsia="DengXian"/>
                <w:lang w:eastAsia="zh-CN"/>
              </w:rPr>
              <w:t>” instead, in order to avoid confusions.</w:t>
            </w:r>
          </w:p>
          <w:p w14:paraId="00856429" w14:textId="77777777" w:rsidR="00D311D0" w:rsidRPr="006468AD" w:rsidRDefault="00D311D0" w:rsidP="00D311D0">
            <w:pPr>
              <w:spacing w:line="276" w:lineRule="auto"/>
              <w:rPr>
                <w:rFonts w:eastAsia="DengXian" w:hint="eastAsia"/>
                <w:lang w:eastAsia="zh-CN"/>
              </w:rPr>
            </w:pPr>
            <w:r>
              <w:rPr>
                <w:rFonts w:eastAsia="DengXian" w:hint="eastAsia"/>
                <w:lang w:eastAsia="zh-CN"/>
              </w:rPr>
              <w:t>S</w:t>
            </w:r>
            <w:r>
              <w:rPr>
                <w:rFonts w:eastAsia="DengXian"/>
                <w:lang w:eastAsia="zh-CN"/>
              </w:rPr>
              <w:t>econdly, in our paper [20], we think online/offline model identification are two possible ways, which can be</w:t>
            </w:r>
            <w:r w:rsidR="008306DE">
              <w:rPr>
                <w:rFonts w:eastAsia="DengXian"/>
                <w:lang w:eastAsia="zh-CN"/>
              </w:rPr>
              <w:t xml:space="preserve"> used as inputs for more RAN2 discussions</w:t>
            </w:r>
            <w:r>
              <w:rPr>
                <w:rFonts w:eastAsia="DengXian"/>
                <w:lang w:eastAsia="zh-CN"/>
              </w:rPr>
              <w:t>.</w:t>
            </w:r>
          </w:p>
        </w:tc>
      </w:tr>
      <w:tr w:rsidR="00D311D0" w14:paraId="22A0F039" w14:textId="77777777" w:rsidTr="006B1CA5">
        <w:tc>
          <w:tcPr>
            <w:tcW w:w="2049" w:type="dxa"/>
            <w:shd w:val="clear" w:color="auto" w:fill="auto"/>
          </w:tcPr>
          <w:p w14:paraId="3BFD90E9" w14:textId="77777777" w:rsidR="00D311D0" w:rsidRPr="006468AD" w:rsidRDefault="004A59EA" w:rsidP="00D311D0">
            <w:pPr>
              <w:spacing w:line="276" w:lineRule="auto"/>
              <w:rPr>
                <w:rFonts w:eastAsia="DengXian"/>
                <w:lang w:eastAsia="zh-CN"/>
              </w:rPr>
            </w:pPr>
            <w:r>
              <w:rPr>
                <w:rFonts w:eastAsia="DengXian" w:hint="eastAsia"/>
                <w:lang w:eastAsia="zh-CN"/>
              </w:rPr>
              <w:t>X</w:t>
            </w:r>
            <w:r>
              <w:rPr>
                <w:rFonts w:eastAsia="DengXian"/>
                <w:lang w:eastAsia="zh-CN"/>
              </w:rPr>
              <w:t>iaomi</w:t>
            </w:r>
          </w:p>
        </w:tc>
        <w:tc>
          <w:tcPr>
            <w:tcW w:w="1083" w:type="dxa"/>
            <w:shd w:val="clear" w:color="auto" w:fill="auto"/>
          </w:tcPr>
          <w:p w14:paraId="09AD0FA8" w14:textId="77777777" w:rsidR="00D311D0" w:rsidRPr="006468AD" w:rsidRDefault="004A59EA" w:rsidP="00D311D0">
            <w:pPr>
              <w:spacing w:line="276" w:lineRule="auto"/>
              <w:rPr>
                <w:rFonts w:eastAsia="DengXian"/>
                <w:lang w:eastAsia="zh-CN"/>
              </w:rPr>
            </w:pPr>
            <w:r>
              <w:rPr>
                <w:rFonts w:eastAsia="DengXian"/>
                <w:lang w:eastAsia="zh-CN"/>
              </w:rPr>
              <w:t>Comments</w:t>
            </w:r>
          </w:p>
        </w:tc>
        <w:tc>
          <w:tcPr>
            <w:tcW w:w="6154" w:type="dxa"/>
            <w:shd w:val="clear" w:color="auto" w:fill="auto"/>
          </w:tcPr>
          <w:p w14:paraId="4F3E4319" w14:textId="77777777" w:rsidR="00D311D0" w:rsidRPr="006468AD" w:rsidRDefault="004A59EA" w:rsidP="00D311D0">
            <w:pPr>
              <w:spacing w:line="276" w:lineRule="auto"/>
              <w:rPr>
                <w:rFonts w:eastAsia="DengXian" w:hint="eastAsia"/>
                <w:lang w:eastAsia="zh-CN"/>
              </w:rPr>
            </w:pPr>
            <w:r>
              <w:rPr>
                <w:rFonts w:eastAsia="DengXian"/>
                <w:lang w:eastAsia="zh-CN"/>
              </w:rPr>
              <w:t xml:space="preserve">The ‘network-controlled model’ may be confusing. Why </w:t>
            </w:r>
            <w:proofErr w:type="gramStart"/>
            <w:r>
              <w:rPr>
                <w:rFonts w:eastAsia="DengXian"/>
                <w:lang w:eastAsia="zh-CN"/>
              </w:rPr>
              <w:t>the UE-controlled model is</w:t>
            </w:r>
            <w:proofErr w:type="gramEnd"/>
            <w:r>
              <w:rPr>
                <w:rFonts w:eastAsia="DengXian"/>
                <w:lang w:eastAsia="zh-CN"/>
              </w:rPr>
              <w:t xml:space="preserve"> excluded? In general, we understand the node which makes LCM decision should be aware of the model’s meta info. The node can be UE or network.</w:t>
            </w:r>
          </w:p>
        </w:tc>
      </w:tr>
      <w:tr w:rsidR="00D311D0" w14:paraId="54437FD8" w14:textId="77777777" w:rsidTr="006B1CA5">
        <w:tc>
          <w:tcPr>
            <w:tcW w:w="2049" w:type="dxa"/>
            <w:shd w:val="clear" w:color="auto" w:fill="auto"/>
          </w:tcPr>
          <w:p w14:paraId="132C81E4" w14:textId="77777777" w:rsidR="00D311D0" w:rsidRPr="006468AD" w:rsidRDefault="002D15EA" w:rsidP="00D311D0">
            <w:pPr>
              <w:spacing w:line="276" w:lineRule="auto"/>
              <w:rPr>
                <w:rFonts w:eastAsia="DengXian"/>
                <w:lang w:eastAsia="zh-CN"/>
              </w:rPr>
            </w:pPr>
            <w:r>
              <w:rPr>
                <w:rFonts w:eastAsia="DengXian"/>
                <w:lang w:eastAsia="zh-CN"/>
              </w:rPr>
              <w:t>NEC</w:t>
            </w:r>
          </w:p>
        </w:tc>
        <w:tc>
          <w:tcPr>
            <w:tcW w:w="1083" w:type="dxa"/>
            <w:shd w:val="clear" w:color="auto" w:fill="auto"/>
          </w:tcPr>
          <w:p w14:paraId="2D7FD0BC" w14:textId="77777777" w:rsidR="00D311D0" w:rsidRPr="006468AD" w:rsidRDefault="002D15EA" w:rsidP="00D311D0">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154" w:type="dxa"/>
            <w:shd w:val="clear" w:color="auto" w:fill="auto"/>
          </w:tcPr>
          <w:p w14:paraId="1B778C06" w14:textId="77777777" w:rsidR="00D311D0" w:rsidRPr="002D15EA" w:rsidRDefault="002D15EA" w:rsidP="00D311D0">
            <w:pPr>
              <w:spacing w:line="276" w:lineRule="auto"/>
              <w:rPr>
                <w:rFonts w:eastAsia="DengXian"/>
                <w:bCs/>
                <w:lang w:eastAsia="zh-CN"/>
              </w:rPr>
            </w:pPr>
            <w:r w:rsidRPr="002D15EA">
              <w:rPr>
                <w:rFonts w:eastAsia="DengXian"/>
                <w:bCs/>
                <w:lang w:eastAsia="zh-CN"/>
              </w:rPr>
              <w:t>offline manner or 3GPP visible signaling</w:t>
            </w:r>
            <w:r>
              <w:rPr>
                <w:rFonts w:eastAsia="DengXian"/>
                <w:bCs/>
                <w:lang w:eastAsia="zh-CN"/>
              </w:rPr>
              <w:t xml:space="preserve"> can changed to </w:t>
            </w:r>
            <w:r w:rsidRPr="002D15EA">
              <w:rPr>
                <w:rFonts w:eastAsia="DengXian"/>
                <w:bCs/>
                <w:u w:val="single"/>
                <w:lang w:eastAsia="zh-CN"/>
              </w:rPr>
              <w:t xml:space="preserve">3GPP signaling or </w:t>
            </w:r>
            <w:r>
              <w:rPr>
                <w:rFonts w:eastAsia="DengXian"/>
                <w:bCs/>
                <w:u w:val="single"/>
                <w:lang w:eastAsia="zh-CN"/>
              </w:rPr>
              <w:t>UE-Network</w:t>
            </w:r>
            <w:r w:rsidRPr="002D15EA">
              <w:rPr>
                <w:rFonts w:eastAsia="DengXian"/>
                <w:bCs/>
                <w:u w:val="single"/>
                <w:lang w:eastAsia="zh-CN"/>
              </w:rPr>
              <w:t xml:space="preserve"> interaction transparent to 3GPP signaling</w:t>
            </w:r>
            <w:r>
              <w:rPr>
                <w:rFonts w:eastAsia="DengXian"/>
                <w:bCs/>
                <w:lang w:eastAsia="zh-CN"/>
              </w:rPr>
              <w:t xml:space="preserve"> </w:t>
            </w:r>
          </w:p>
        </w:tc>
      </w:tr>
      <w:tr w:rsidR="006B1CA5" w14:paraId="5E305F09" w14:textId="77777777" w:rsidTr="006B1CA5">
        <w:tc>
          <w:tcPr>
            <w:tcW w:w="2049" w:type="dxa"/>
            <w:shd w:val="clear" w:color="auto" w:fill="auto"/>
          </w:tcPr>
          <w:p w14:paraId="3C8C6E1E"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83" w:type="dxa"/>
            <w:shd w:val="clear" w:color="auto" w:fill="auto"/>
          </w:tcPr>
          <w:p w14:paraId="726936E8" w14:textId="77777777" w:rsidR="006B1CA5" w:rsidRPr="006468AD" w:rsidRDefault="006B1CA5" w:rsidP="006B1CA5">
            <w:pPr>
              <w:spacing w:line="276" w:lineRule="auto"/>
              <w:rPr>
                <w:rFonts w:eastAsia="DengXian"/>
                <w:lang w:eastAsia="zh-CN"/>
              </w:rPr>
            </w:pPr>
            <w:r>
              <w:rPr>
                <w:rFonts w:eastAsia="DengXian" w:hint="eastAsia"/>
                <w:lang w:eastAsia="zh-CN"/>
              </w:rPr>
              <w:t>C</w:t>
            </w:r>
            <w:r>
              <w:rPr>
                <w:rFonts w:eastAsia="DengXian"/>
                <w:lang w:eastAsia="zh-CN"/>
              </w:rPr>
              <w:t>omments</w:t>
            </w:r>
          </w:p>
        </w:tc>
        <w:tc>
          <w:tcPr>
            <w:tcW w:w="6154" w:type="dxa"/>
            <w:shd w:val="clear" w:color="auto" w:fill="auto"/>
          </w:tcPr>
          <w:p w14:paraId="496C6375" w14:textId="77777777" w:rsidR="006B1CA5" w:rsidRPr="006468AD" w:rsidRDefault="006B1CA5" w:rsidP="006B1CA5">
            <w:pPr>
              <w:spacing w:line="276" w:lineRule="auto"/>
              <w:rPr>
                <w:rFonts w:eastAsia="DengXian"/>
                <w:lang w:eastAsia="zh-CN"/>
              </w:rPr>
            </w:pPr>
            <w:r>
              <w:rPr>
                <w:rFonts w:eastAsia="DengXian" w:hint="eastAsia"/>
                <w:lang w:eastAsia="zh-CN"/>
              </w:rPr>
              <w:t>W</w:t>
            </w:r>
            <w:r>
              <w:rPr>
                <w:rFonts w:eastAsia="DengXian"/>
                <w:lang w:eastAsia="zh-CN"/>
              </w:rPr>
              <w:t xml:space="preserve">hether the network needs the model meta-data is based on the functionality mapping. E.g., for the UE-sided model trained by the OTT server, the NW </w:t>
            </w:r>
            <w:r>
              <w:rPr>
                <w:rFonts w:eastAsia="DengXian" w:hint="eastAsia"/>
                <w:lang w:eastAsia="zh-CN"/>
              </w:rPr>
              <w:t>may</w:t>
            </w:r>
            <w:r>
              <w:rPr>
                <w:rFonts w:eastAsia="DengXian"/>
                <w:lang w:eastAsia="zh-CN"/>
              </w:rPr>
              <w:t xml:space="preserve"> be </w:t>
            </w:r>
            <w:r>
              <w:rPr>
                <w:rFonts w:eastAsia="DengXian" w:hint="eastAsia"/>
                <w:lang w:eastAsia="zh-CN"/>
              </w:rPr>
              <w:t>agnostic</w:t>
            </w:r>
            <w:r>
              <w:rPr>
                <w:rFonts w:eastAsia="DengXian"/>
                <w:lang w:eastAsia="zh-CN"/>
              </w:rPr>
              <w:t xml:space="preserve"> about the meta-data.</w:t>
            </w:r>
          </w:p>
        </w:tc>
      </w:tr>
      <w:tr w:rsidR="00A302D7" w14:paraId="087FA317" w14:textId="77777777" w:rsidTr="006B1CA5">
        <w:tc>
          <w:tcPr>
            <w:tcW w:w="2049" w:type="dxa"/>
            <w:shd w:val="clear" w:color="auto" w:fill="auto"/>
          </w:tcPr>
          <w:p w14:paraId="00BACCD1"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83" w:type="dxa"/>
            <w:shd w:val="clear" w:color="auto" w:fill="auto"/>
          </w:tcPr>
          <w:p w14:paraId="19501AA9" w14:textId="77777777" w:rsidR="00A302D7" w:rsidRPr="006468AD" w:rsidRDefault="00A302D7" w:rsidP="00A302D7">
            <w:pPr>
              <w:spacing w:line="276" w:lineRule="auto"/>
              <w:rPr>
                <w:rFonts w:eastAsia="DengXian"/>
                <w:lang w:eastAsia="zh-CN"/>
              </w:rPr>
            </w:pPr>
            <w:r>
              <w:rPr>
                <w:rFonts w:eastAsia="DengXian" w:hint="eastAsia"/>
                <w:lang w:eastAsia="zh-CN"/>
              </w:rPr>
              <w:t>Y</w:t>
            </w:r>
            <w:r>
              <w:rPr>
                <w:rFonts w:eastAsia="DengXian"/>
                <w:lang w:eastAsia="zh-CN"/>
              </w:rPr>
              <w:t>es</w:t>
            </w:r>
          </w:p>
        </w:tc>
        <w:tc>
          <w:tcPr>
            <w:tcW w:w="6154" w:type="dxa"/>
            <w:shd w:val="clear" w:color="auto" w:fill="auto"/>
          </w:tcPr>
          <w:p w14:paraId="311B89BB" w14:textId="77777777" w:rsidR="00A302D7" w:rsidRPr="006468AD" w:rsidRDefault="00A302D7" w:rsidP="00A302D7">
            <w:pPr>
              <w:spacing w:line="276" w:lineRule="auto"/>
              <w:rPr>
                <w:rFonts w:eastAsia="DengXian"/>
                <w:lang w:eastAsia="zh-CN"/>
              </w:rPr>
            </w:pPr>
            <w:r>
              <w:rPr>
                <w:rFonts w:eastAsia="DengXian" w:hint="eastAsia"/>
                <w:lang w:eastAsia="zh-CN"/>
              </w:rPr>
              <w:t>T</w:t>
            </w:r>
            <w:r>
              <w:rPr>
                <w:rFonts w:eastAsia="DengXian"/>
                <w:lang w:eastAsia="zh-CN"/>
              </w:rPr>
              <w:t>he suggestion from HW is fine to us.</w:t>
            </w:r>
          </w:p>
        </w:tc>
      </w:tr>
      <w:tr w:rsidR="00393FAB" w14:paraId="62729081" w14:textId="77777777" w:rsidTr="006B1CA5">
        <w:tc>
          <w:tcPr>
            <w:tcW w:w="2049" w:type="dxa"/>
            <w:shd w:val="clear" w:color="auto" w:fill="auto"/>
          </w:tcPr>
          <w:p w14:paraId="23A06483" w14:textId="77777777" w:rsidR="00393FAB" w:rsidRPr="006468AD" w:rsidRDefault="00393FAB" w:rsidP="00393FAB">
            <w:pPr>
              <w:spacing w:line="276" w:lineRule="auto"/>
              <w:rPr>
                <w:rFonts w:eastAsia="DengXian"/>
                <w:lang w:eastAsia="zh-CN"/>
              </w:rPr>
            </w:pPr>
            <w:r>
              <w:rPr>
                <w:rFonts w:eastAsia="DengXian"/>
                <w:lang w:eastAsia="zh-CN"/>
              </w:rPr>
              <w:t>Apple</w:t>
            </w:r>
          </w:p>
        </w:tc>
        <w:tc>
          <w:tcPr>
            <w:tcW w:w="1083" w:type="dxa"/>
            <w:shd w:val="clear" w:color="auto" w:fill="auto"/>
          </w:tcPr>
          <w:p w14:paraId="5B3CCBCB" w14:textId="77777777" w:rsidR="00393FAB" w:rsidRPr="006468AD" w:rsidRDefault="00393FAB" w:rsidP="00393FAB">
            <w:pPr>
              <w:spacing w:line="276" w:lineRule="auto"/>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154" w:type="dxa"/>
            <w:shd w:val="clear" w:color="auto" w:fill="auto"/>
          </w:tcPr>
          <w:p w14:paraId="466316E8" w14:textId="77777777" w:rsidR="00393FAB" w:rsidRPr="006468AD" w:rsidRDefault="00393FAB" w:rsidP="00393FAB">
            <w:pPr>
              <w:spacing w:line="276" w:lineRule="auto"/>
              <w:rPr>
                <w:rFonts w:eastAsia="DengXian"/>
                <w:lang w:eastAsia="zh-CN"/>
              </w:rPr>
            </w:pPr>
            <w:r>
              <w:rPr>
                <w:rFonts w:eastAsia="DengXian"/>
                <w:lang w:eastAsia="zh-CN"/>
              </w:rPr>
              <w:t>We also think “</w:t>
            </w:r>
            <w:r>
              <w:rPr>
                <w:rFonts w:eastAsia="DengXian"/>
                <w:b/>
                <w:lang w:eastAsia="zh-CN"/>
              </w:rPr>
              <w:t>network-controlled model</w:t>
            </w:r>
            <w:r>
              <w:rPr>
                <w:rFonts w:eastAsia="DengXian"/>
                <w:lang w:eastAsia="zh-CN"/>
              </w:rPr>
              <w:t>” can be removed. Meanwhile, the meta information should be optional, so we should keep "may".</w:t>
            </w:r>
          </w:p>
        </w:tc>
      </w:tr>
      <w:tr w:rsidR="0022700F" w14:paraId="14B3D6D1" w14:textId="77777777" w:rsidTr="006B1CA5">
        <w:tc>
          <w:tcPr>
            <w:tcW w:w="2049" w:type="dxa"/>
            <w:shd w:val="clear" w:color="auto" w:fill="auto"/>
          </w:tcPr>
          <w:p w14:paraId="601E96FA"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83" w:type="dxa"/>
            <w:shd w:val="clear" w:color="auto" w:fill="auto"/>
          </w:tcPr>
          <w:p w14:paraId="1092E72A"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6154" w:type="dxa"/>
            <w:shd w:val="clear" w:color="auto" w:fill="auto"/>
          </w:tcPr>
          <w:p w14:paraId="6EBAF0C6" w14:textId="77777777" w:rsidR="0022700F" w:rsidRPr="006468AD" w:rsidRDefault="0022700F" w:rsidP="0022700F">
            <w:pPr>
              <w:spacing w:line="276" w:lineRule="auto"/>
              <w:rPr>
                <w:rFonts w:eastAsia="DengXian"/>
                <w:lang w:eastAsia="zh-CN"/>
              </w:rPr>
            </w:pPr>
            <w:r>
              <w:rPr>
                <w:rFonts w:eastAsia="DengXian"/>
                <w:lang w:eastAsia="zh-CN"/>
              </w:rPr>
              <w:t>This will depend on whether the meta data is part of the ID itself, or?</w:t>
            </w:r>
            <w:r>
              <w:rPr>
                <w:rFonts w:eastAsia="DengXian"/>
                <w:lang w:eastAsia="zh-CN"/>
              </w:rPr>
              <w:br/>
              <w:t xml:space="preserve">If so, an ID could in principle be enough.  </w:t>
            </w:r>
          </w:p>
        </w:tc>
      </w:tr>
      <w:tr w:rsidR="0022700F" w14:paraId="5360F942" w14:textId="77777777" w:rsidTr="006B1CA5">
        <w:tc>
          <w:tcPr>
            <w:tcW w:w="2049" w:type="dxa"/>
            <w:shd w:val="clear" w:color="auto" w:fill="auto"/>
          </w:tcPr>
          <w:p w14:paraId="5244BF34" w14:textId="77777777" w:rsidR="0022700F" w:rsidRPr="006468AD" w:rsidRDefault="003C17BC" w:rsidP="0022700F">
            <w:pPr>
              <w:spacing w:line="276" w:lineRule="auto"/>
              <w:rPr>
                <w:rFonts w:eastAsia="DengXian"/>
                <w:lang w:eastAsia="zh-CN"/>
              </w:rPr>
            </w:pPr>
            <w:r>
              <w:rPr>
                <w:rFonts w:eastAsia="DengXian"/>
                <w:lang w:eastAsia="zh-CN"/>
              </w:rPr>
              <w:t>T-Mobile USA</w:t>
            </w:r>
          </w:p>
        </w:tc>
        <w:tc>
          <w:tcPr>
            <w:tcW w:w="1083" w:type="dxa"/>
            <w:shd w:val="clear" w:color="auto" w:fill="auto"/>
          </w:tcPr>
          <w:p w14:paraId="32681F55" w14:textId="77777777" w:rsidR="0022700F" w:rsidRPr="006468AD" w:rsidRDefault="003C17BC" w:rsidP="0022700F">
            <w:pPr>
              <w:spacing w:line="276" w:lineRule="auto"/>
              <w:rPr>
                <w:rFonts w:eastAsia="DengXian"/>
                <w:lang w:eastAsia="zh-CN"/>
              </w:rPr>
            </w:pPr>
            <w:r>
              <w:rPr>
                <w:rFonts w:eastAsia="DengXian"/>
                <w:lang w:eastAsia="zh-CN"/>
              </w:rPr>
              <w:t>Yes</w:t>
            </w:r>
          </w:p>
        </w:tc>
        <w:tc>
          <w:tcPr>
            <w:tcW w:w="6154" w:type="dxa"/>
            <w:shd w:val="clear" w:color="auto" w:fill="auto"/>
          </w:tcPr>
          <w:p w14:paraId="5F86D9DE" w14:textId="77777777" w:rsidR="0022700F" w:rsidRPr="006468AD" w:rsidRDefault="003C17BC" w:rsidP="0022700F">
            <w:pPr>
              <w:spacing w:line="276" w:lineRule="auto"/>
              <w:rPr>
                <w:rFonts w:eastAsia="DengXian"/>
                <w:lang w:eastAsia="zh-CN"/>
              </w:rPr>
            </w:pPr>
            <w:r>
              <w:rPr>
                <w:rFonts w:eastAsia="DengXian"/>
                <w:lang w:eastAsia="zh-CN"/>
              </w:rPr>
              <w:t>See earlier comment</w:t>
            </w:r>
          </w:p>
        </w:tc>
      </w:tr>
    </w:tbl>
    <w:p w14:paraId="4A472A20" w14:textId="77777777" w:rsidR="00576210" w:rsidRDefault="00576210" w:rsidP="00576210">
      <w:pPr>
        <w:pStyle w:val="BodyText"/>
        <w:rPr>
          <w:rFonts w:eastAsia="DengXian"/>
          <w:b/>
          <w:lang w:eastAsia="zh-CN"/>
        </w:rPr>
      </w:pPr>
    </w:p>
    <w:p w14:paraId="2727DC9A" w14:textId="77777777" w:rsidR="00576210" w:rsidRDefault="00576210" w:rsidP="00576210">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3F46C4A8" w14:textId="77777777" w:rsidR="00841C40" w:rsidRDefault="00841C40" w:rsidP="00841C40">
      <w:pPr>
        <w:pStyle w:val="BodyText"/>
        <w:rPr>
          <w:rFonts w:eastAsia="DengXian"/>
          <w:lang w:eastAsia="zh-CN"/>
        </w:rPr>
      </w:pPr>
    </w:p>
    <w:p w14:paraId="18F32A2A" w14:textId="77777777" w:rsidR="00E47993" w:rsidRDefault="00F3288B" w:rsidP="00E47993">
      <w:pPr>
        <w:pStyle w:val="BodyText"/>
        <w:rPr>
          <w:rFonts w:eastAsia="DengXian"/>
          <w:lang w:eastAsia="zh-CN"/>
        </w:rPr>
      </w:pPr>
      <w:r>
        <w:rPr>
          <w:rFonts w:eastAsia="DengXian" w:hint="eastAsia"/>
          <w:lang w:eastAsia="zh-CN"/>
        </w:rPr>
        <w:t>I</w:t>
      </w:r>
      <w:r>
        <w:rPr>
          <w:rFonts w:eastAsia="DengXian"/>
          <w:lang w:eastAsia="zh-CN"/>
        </w:rPr>
        <w:t xml:space="preserve">n last RAN2 meeting [1], </w:t>
      </w:r>
      <w:r w:rsidR="004250B8">
        <w:rPr>
          <w:rFonts w:eastAsia="DengXian"/>
          <w:lang w:eastAsia="zh-CN"/>
        </w:rPr>
        <w:t>RAN2 agreed to further analyze the pros and cons for each solution on model transfer/delivery</w:t>
      </w:r>
      <w:r w:rsidR="00243E7E">
        <w:rPr>
          <w:rFonts w:eastAsia="DengXian"/>
          <w:lang w:eastAsia="zh-CN"/>
        </w:rPr>
        <w:t>, but RAN2 has not yet discussed what kinds of data should be transferred/delivered. T</w:t>
      </w:r>
      <w:r w:rsidR="00E47993">
        <w:rPr>
          <w:rFonts w:eastAsia="DengXian"/>
          <w:lang w:eastAsia="zh-CN"/>
        </w:rPr>
        <w:t>he initial consideration is that at least model algorithm data which includes model structure and model weight parameters will be transmitted during model transfer/delivery procedure. But model algorithm data is not enough as the UE still doesn’t know what functionality this model algorithm data is used for and other essential model description parameters which is necessary for model usage.</w:t>
      </w:r>
    </w:p>
    <w:p w14:paraId="43A54B86" w14:textId="77777777" w:rsidR="00E47993" w:rsidRPr="00554C4C" w:rsidRDefault="0026389D" w:rsidP="00554C4C">
      <w:pPr>
        <w:pStyle w:val="Doc-text2"/>
        <w:ind w:left="0" w:firstLine="0"/>
        <w:jc w:val="both"/>
        <w:rPr>
          <w:rFonts w:ascii="Times New Roman" w:eastAsia="DengXian" w:hAnsi="Times New Roman"/>
          <w:szCs w:val="24"/>
          <w:lang w:val="en-US" w:eastAsia="zh-CN"/>
        </w:rPr>
      </w:pPr>
      <w:r w:rsidRPr="0026389D">
        <w:rPr>
          <w:rFonts w:ascii="Times New Roman" w:eastAsia="DengXian" w:hAnsi="Times New Roman"/>
          <w:szCs w:val="24"/>
          <w:lang w:val="en-US" w:eastAsia="zh-CN"/>
        </w:rPr>
        <w:t xml:space="preserve">Several proponents also think meta data can be used for model </w:t>
      </w:r>
      <w:r w:rsidR="00554C4C">
        <w:rPr>
          <w:rFonts w:ascii="Times New Roman" w:eastAsia="DengXian" w:hAnsi="Times New Roman"/>
          <w:szCs w:val="24"/>
          <w:lang w:val="en-US" w:eastAsia="zh-CN"/>
        </w:rPr>
        <w:t>transfer/delivery</w:t>
      </w:r>
      <w:r w:rsidRPr="0026389D">
        <w:rPr>
          <w:rFonts w:ascii="Times New Roman" w:eastAsia="DengXian" w:hAnsi="Times New Roman"/>
          <w:szCs w:val="24"/>
          <w:lang w:val="en-US" w:eastAsia="zh-CN"/>
        </w:rPr>
        <w:t xml:space="preserve"> [9][</w:t>
      </w:r>
      <w:r w:rsidR="00554C4C">
        <w:rPr>
          <w:rFonts w:ascii="Times New Roman" w:eastAsia="DengXian" w:hAnsi="Times New Roman"/>
          <w:szCs w:val="24"/>
          <w:lang w:val="en-US" w:eastAsia="zh-CN"/>
        </w:rPr>
        <w:t>20</w:t>
      </w:r>
      <w:r w:rsidRPr="0026389D">
        <w:rPr>
          <w:rFonts w:ascii="Times New Roman" w:eastAsia="DengXian" w:hAnsi="Times New Roman"/>
          <w:szCs w:val="24"/>
          <w:lang w:val="en-US" w:eastAsia="zh-CN"/>
        </w:rPr>
        <w:t>]</w:t>
      </w:r>
      <w:r w:rsidR="00554C4C">
        <w:rPr>
          <w:rFonts w:ascii="Times New Roman" w:eastAsia="DengXian" w:hAnsi="Times New Roman"/>
          <w:szCs w:val="24"/>
          <w:lang w:val="en-US" w:eastAsia="zh-CN"/>
        </w:rPr>
        <w:t xml:space="preserve">. </w:t>
      </w:r>
      <w:r w:rsidR="00EB77E2" w:rsidRPr="00554C4C">
        <w:rPr>
          <w:rFonts w:ascii="Times New Roman" w:eastAsia="DengXian" w:hAnsi="Times New Roman"/>
          <w:szCs w:val="24"/>
          <w:lang w:val="en-US" w:eastAsia="zh-CN"/>
        </w:rPr>
        <w:t>From offline rapporteur perspective</w:t>
      </w:r>
      <w:r w:rsidR="00E47993" w:rsidRPr="00554C4C">
        <w:rPr>
          <w:rFonts w:ascii="Times New Roman" w:eastAsia="DengXian" w:hAnsi="Times New Roman"/>
          <w:szCs w:val="24"/>
          <w:lang w:val="en-US" w:eastAsia="zh-CN"/>
        </w:rPr>
        <w:t xml:space="preserve">, other model description parameters may still be needed if UE wants to use the AI model after model transfer/delivery. For example, </w:t>
      </w:r>
      <w:bookmarkStart w:id="10" w:name="OLE_LINK15"/>
      <w:bookmarkStart w:id="11" w:name="OLE_LINK16"/>
      <w:r w:rsidR="00E47993" w:rsidRPr="00554C4C">
        <w:rPr>
          <w:rFonts w:ascii="Times New Roman" w:eastAsia="DengXian" w:hAnsi="Times New Roman"/>
          <w:szCs w:val="24"/>
          <w:lang w:val="en-US" w:eastAsia="zh-CN"/>
        </w:rPr>
        <w:t>model input/output info, model version info, model format info, model accuracy info</w:t>
      </w:r>
      <w:bookmarkEnd w:id="10"/>
      <w:bookmarkEnd w:id="11"/>
      <w:r w:rsidR="00E47993" w:rsidRPr="00554C4C">
        <w:rPr>
          <w:rFonts w:ascii="Times New Roman" w:eastAsia="DengXian" w:hAnsi="Times New Roman"/>
          <w:szCs w:val="24"/>
          <w:lang w:val="en-US" w:eastAsia="zh-CN"/>
        </w:rPr>
        <w:t xml:space="preserve"> and so on. These model meta info may be essential for model usage.</w:t>
      </w:r>
    </w:p>
    <w:p w14:paraId="374F2B59" w14:textId="77777777" w:rsidR="00EB77E2" w:rsidRPr="00123A65" w:rsidRDefault="00EB77E2" w:rsidP="00EB77E2">
      <w:pPr>
        <w:spacing w:beforeLines="50" w:before="120" w:afterLines="50" w:after="120"/>
        <w:rPr>
          <w:rFonts w:eastAsia="DengXian"/>
          <w:lang w:eastAsia="zh-CN"/>
        </w:rPr>
      </w:pPr>
      <w:r>
        <w:rPr>
          <w:rFonts w:eastAsia="DengXian"/>
          <w:lang w:eastAsia="zh-CN"/>
        </w:rPr>
        <w:t>Based on the views above, companies are invited to share views on Q16. Please also take the Notes given in the introduction section into account when you have comments.</w:t>
      </w:r>
    </w:p>
    <w:p w14:paraId="733EBCBC" w14:textId="77777777" w:rsidR="00EB77E2" w:rsidRPr="00A60C0E" w:rsidRDefault="00EB77E2" w:rsidP="00EB77E2">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16:</w:t>
      </w:r>
      <w:r w:rsidRPr="00123A65">
        <w:rPr>
          <w:rFonts w:eastAsia="DengXian"/>
          <w:b/>
          <w:lang w:eastAsia="zh-CN"/>
        </w:rPr>
        <w:t xml:space="preserve"> </w:t>
      </w:r>
      <w:r>
        <w:rPr>
          <w:rFonts w:eastAsia="DengXian"/>
          <w:b/>
          <w:lang w:eastAsia="zh-CN"/>
        </w:rPr>
        <w:t xml:space="preserve">From RAN2 perspective, </w:t>
      </w:r>
      <w:r w:rsidR="00BF5A0B">
        <w:rPr>
          <w:rFonts w:eastAsia="DengXian"/>
          <w:b/>
          <w:lang w:eastAsia="zh-CN"/>
        </w:rPr>
        <w:t>do companies think that model transfer/delivery procedure is one of the use cases for model meta data</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47"/>
        <w:gridCol w:w="6183"/>
      </w:tblGrid>
      <w:tr w:rsidR="00EB77E2" w14:paraId="38E730D9" w14:textId="77777777" w:rsidTr="0003062C">
        <w:tc>
          <w:tcPr>
            <w:tcW w:w="2056" w:type="dxa"/>
            <w:shd w:val="clear" w:color="auto" w:fill="auto"/>
          </w:tcPr>
          <w:p w14:paraId="48DB7C78" w14:textId="77777777" w:rsidR="00EB77E2" w:rsidRPr="006468AD" w:rsidRDefault="00EB77E2" w:rsidP="006468AD">
            <w:pPr>
              <w:spacing w:line="276" w:lineRule="auto"/>
              <w:rPr>
                <w:rFonts w:eastAsia="DengXian"/>
                <w:b/>
                <w:lang w:eastAsia="zh-CN"/>
              </w:rPr>
            </w:pPr>
            <w:r w:rsidRPr="006468AD">
              <w:rPr>
                <w:rFonts w:eastAsia="DengXian"/>
                <w:b/>
                <w:lang w:eastAsia="zh-CN"/>
              </w:rPr>
              <w:t>Company</w:t>
            </w:r>
          </w:p>
        </w:tc>
        <w:tc>
          <w:tcPr>
            <w:tcW w:w="1047" w:type="dxa"/>
            <w:shd w:val="clear" w:color="auto" w:fill="auto"/>
          </w:tcPr>
          <w:p w14:paraId="2742F152" w14:textId="77777777" w:rsidR="00EB77E2" w:rsidRPr="006468AD" w:rsidRDefault="00EB77E2" w:rsidP="006468AD">
            <w:pPr>
              <w:spacing w:line="276" w:lineRule="auto"/>
              <w:rPr>
                <w:rFonts w:eastAsia="DengXian"/>
                <w:b/>
                <w:lang w:eastAsia="zh-CN"/>
              </w:rPr>
            </w:pPr>
            <w:r w:rsidRPr="006468AD">
              <w:rPr>
                <w:rFonts w:eastAsia="DengXian"/>
                <w:b/>
                <w:lang w:eastAsia="zh-CN"/>
              </w:rPr>
              <w:t>Yes/No</w:t>
            </w:r>
          </w:p>
        </w:tc>
        <w:tc>
          <w:tcPr>
            <w:tcW w:w="6183" w:type="dxa"/>
            <w:shd w:val="clear" w:color="auto" w:fill="auto"/>
          </w:tcPr>
          <w:p w14:paraId="4E309594" w14:textId="77777777" w:rsidR="00EB77E2" w:rsidRPr="006468AD" w:rsidRDefault="00EB77E2" w:rsidP="006468AD">
            <w:pPr>
              <w:spacing w:line="276" w:lineRule="auto"/>
              <w:rPr>
                <w:rFonts w:eastAsia="DengXian"/>
                <w:b/>
                <w:lang w:eastAsia="zh-CN"/>
              </w:rPr>
            </w:pPr>
            <w:r w:rsidRPr="006468AD">
              <w:rPr>
                <w:rFonts w:eastAsia="DengXian"/>
                <w:b/>
                <w:lang w:eastAsia="zh-CN"/>
              </w:rPr>
              <w:t>Comments</w:t>
            </w:r>
          </w:p>
        </w:tc>
      </w:tr>
      <w:tr w:rsidR="0003062C" w14:paraId="585F5CD4" w14:textId="77777777" w:rsidTr="0003062C">
        <w:tc>
          <w:tcPr>
            <w:tcW w:w="2056" w:type="dxa"/>
            <w:shd w:val="clear" w:color="auto" w:fill="auto"/>
          </w:tcPr>
          <w:p w14:paraId="1849C5C2" w14:textId="77777777" w:rsidR="0003062C" w:rsidRPr="006468AD" w:rsidRDefault="0003062C" w:rsidP="0003062C">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047" w:type="dxa"/>
            <w:shd w:val="clear" w:color="auto" w:fill="auto"/>
          </w:tcPr>
          <w:p w14:paraId="61345D8B" w14:textId="77777777" w:rsidR="0003062C" w:rsidRPr="006468AD" w:rsidRDefault="0003062C" w:rsidP="0003062C">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30F594EF" w14:textId="77777777" w:rsidR="0003062C" w:rsidRPr="006468AD" w:rsidRDefault="0003062C" w:rsidP="0003062C">
            <w:pPr>
              <w:spacing w:line="276" w:lineRule="auto"/>
              <w:rPr>
                <w:rFonts w:eastAsia="DengXian"/>
                <w:lang w:eastAsia="zh-CN"/>
              </w:rPr>
            </w:pPr>
          </w:p>
        </w:tc>
      </w:tr>
      <w:tr w:rsidR="0003062C" w14:paraId="1C7BD3AB" w14:textId="77777777" w:rsidTr="0003062C">
        <w:tc>
          <w:tcPr>
            <w:tcW w:w="2056" w:type="dxa"/>
            <w:shd w:val="clear" w:color="auto" w:fill="auto"/>
          </w:tcPr>
          <w:p w14:paraId="5D792035" w14:textId="77777777" w:rsidR="0003062C" w:rsidRPr="006468AD" w:rsidRDefault="004A59EA" w:rsidP="0003062C">
            <w:pPr>
              <w:spacing w:line="276" w:lineRule="auto"/>
              <w:rPr>
                <w:rFonts w:eastAsia="DengXian"/>
                <w:lang w:eastAsia="zh-CN"/>
              </w:rPr>
            </w:pPr>
            <w:r>
              <w:rPr>
                <w:rFonts w:eastAsia="DengXian" w:hint="eastAsia"/>
                <w:lang w:eastAsia="zh-CN"/>
              </w:rPr>
              <w:t>X</w:t>
            </w:r>
            <w:r>
              <w:rPr>
                <w:rFonts w:eastAsia="DengXian"/>
                <w:lang w:eastAsia="zh-CN"/>
              </w:rPr>
              <w:t>iaomi</w:t>
            </w:r>
          </w:p>
        </w:tc>
        <w:tc>
          <w:tcPr>
            <w:tcW w:w="1047" w:type="dxa"/>
            <w:shd w:val="clear" w:color="auto" w:fill="auto"/>
          </w:tcPr>
          <w:p w14:paraId="0AD58060" w14:textId="77777777" w:rsidR="0003062C" w:rsidRPr="006468AD" w:rsidRDefault="004A59EA" w:rsidP="0003062C">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3BAAA4AA" w14:textId="77777777" w:rsidR="0003062C" w:rsidRPr="006468AD" w:rsidRDefault="004A59EA" w:rsidP="0003062C">
            <w:pPr>
              <w:spacing w:line="276" w:lineRule="auto"/>
              <w:rPr>
                <w:rFonts w:eastAsia="DengXian"/>
                <w:lang w:eastAsia="zh-CN"/>
              </w:rPr>
            </w:pPr>
            <w:r>
              <w:rPr>
                <w:rFonts w:eastAsia="DengXian"/>
                <w:lang w:eastAsia="zh-CN"/>
              </w:rPr>
              <w:t xml:space="preserve">Meta info can be indicated together with the actual model during model </w:t>
            </w:r>
            <w:r>
              <w:rPr>
                <w:rFonts w:eastAsia="DengXian"/>
                <w:lang w:eastAsia="zh-CN"/>
              </w:rPr>
              <w:lastRenderedPageBreak/>
              <w:t>delivery.</w:t>
            </w:r>
          </w:p>
        </w:tc>
      </w:tr>
      <w:tr w:rsidR="0003062C" w14:paraId="702B2974" w14:textId="77777777" w:rsidTr="0003062C">
        <w:tc>
          <w:tcPr>
            <w:tcW w:w="2056" w:type="dxa"/>
            <w:shd w:val="clear" w:color="auto" w:fill="auto"/>
          </w:tcPr>
          <w:p w14:paraId="55740CA7" w14:textId="77777777" w:rsidR="0003062C" w:rsidRPr="006468AD" w:rsidRDefault="002D15EA" w:rsidP="0003062C">
            <w:pPr>
              <w:spacing w:line="276" w:lineRule="auto"/>
              <w:rPr>
                <w:rFonts w:eastAsia="DengXian"/>
                <w:lang w:eastAsia="zh-CN"/>
              </w:rPr>
            </w:pPr>
            <w:r>
              <w:rPr>
                <w:rFonts w:eastAsia="DengXian"/>
                <w:lang w:eastAsia="zh-CN"/>
              </w:rPr>
              <w:lastRenderedPageBreak/>
              <w:t>NEC</w:t>
            </w:r>
          </w:p>
        </w:tc>
        <w:tc>
          <w:tcPr>
            <w:tcW w:w="1047" w:type="dxa"/>
            <w:shd w:val="clear" w:color="auto" w:fill="auto"/>
          </w:tcPr>
          <w:p w14:paraId="60165216" w14:textId="77777777" w:rsidR="0003062C" w:rsidRPr="006468AD" w:rsidRDefault="002D15EA" w:rsidP="0003062C">
            <w:pPr>
              <w:spacing w:line="276" w:lineRule="auto"/>
              <w:rPr>
                <w:rFonts w:eastAsia="DengXian"/>
                <w:lang w:eastAsia="zh-CN"/>
              </w:rPr>
            </w:pPr>
            <w:r>
              <w:rPr>
                <w:rFonts w:eastAsia="DengXian"/>
                <w:lang w:eastAsia="zh-CN"/>
              </w:rPr>
              <w:t>Yes</w:t>
            </w:r>
          </w:p>
        </w:tc>
        <w:tc>
          <w:tcPr>
            <w:tcW w:w="6183" w:type="dxa"/>
            <w:shd w:val="clear" w:color="auto" w:fill="auto"/>
          </w:tcPr>
          <w:p w14:paraId="5357F3A7" w14:textId="77777777" w:rsidR="0003062C" w:rsidRPr="006468AD" w:rsidRDefault="0003062C" w:rsidP="0003062C">
            <w:pPr>
              <w:spacing w:line="276" w:lineRule="auto"/>
              <w:rPr>
                <w:rFonts w:eastAsia="DengXian"/>
                <w:lang w:eastAsia="zh-CN"/>
              </w:rPr>
            </w:pPr>
          </w:p>
        </w:tc>
      </w:tr>
      <w:tr w:rsidR="006B1CA5" w14:paraId="1E0ABD94" w14:textId="77777777" w:rsidTr="0003062C">
        <w:tc>
          <w:tcPr>
            <w:tcW w:w="2056" w:type="dxa"/>
            <w:shd w:val="clear" w:color="auto" w:fill="auto"/>
          </w:tcPr>
          <w:p w14:paraId="42E23489"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047" w:type="dxa"/>
            <w:shd w:val="clear" w:color="auto" w:fill="auto"/>
          </w:tcPr>
          <w:p w14:paraId="7B064D19" w14:textId="77777777" w:rsidR="006B1CA5" w:rsidRPr="006468AD" w:rsidRDefault="006B1CA5" w:rsidP="006B1CA5">
            <w:pPr>
              <w:spacing w:line="276" w:lineRule="auto"/>
              <w:rPr>
                <w:rFonts w:eastAsia="DengXian"/>
                <w:lang w:eastAsia="zh-CN"/>
              </w:rPr>
            </w:pPr>
            <w:r>
              <w:rPr>
                <w:rFonts w:eastAsia="DengXian" w:hint="eastAsia"/>
                <w:lang w:eastAsia="zh-CN"/>
              </w:rPr>
              <w:t>Y</w:t>
            </w:r>
            <w:r>
              <w:rPr>
                <w:rFonts w:eastAsia="DengXian"/>
                <w:lang w:eastAsia="zh-CN"/>
              </w:rPr>
              <w:t>es</w:t>
            </w:r>
          </w:p>
        </w:tc>
        <w:tc>
          <w:tcPr>
            <w:tcW w:w="6183" w:type="dxa"/>
            <w:shd w:val="clear" w:color="auto" w:fill="auto"/>
          </w:tcPr>
          <w:p w14:paraId="3BC8B669" w14:textId="77777777" w:rsidR="006B1CA5" w:rsidRPr="006468AD" w:rsidRDefault="006B1CA5" w:rsidP="006B1CA5">
            <w:pPr>
              <w:spacing w:line="276" w:lineRule="auto"/>
              <w:rPr>
                <w:rFonts w:eastAsia="DengXian"/>
                <w:lang w:eastAsia="zh-CN"/>
              </w:rPr>
            </w:pPr>
            <w:r>
              <w:rPr>
                <w:rFonts w:eastAsia="DengXian" w:hint="eastAsia"/>
                <w:lang w:eastAsia="zh-CN"/>
              </w:rPr>
              <w:t>M</w:t>
            </w:r>
            <w:r>
              <w:rPr>
                <w:rFonts w:eastAsia="DengXian"/>
                <w:lang w:eastAsia="zh-CN"/>
              </w:rPr>
              <w:t>eta-data can be exchanged along with the model ID during model transfer.</w:t>
            </w:r>
          </w:p>
        </w:tc>
      </w:tr>
      <w:tr w:rsidR="00A302D7" w14:paraId="636752A9" w14:textId="77777777" w:rsidTr="0003062C">
        <w:tc>
          <w:tcPr>
            <w:tcW w:w="2056" w:type="dxa"/>
            <w:shd w:val="clear" w:color="auto" w:fill="auto"/>
          </w:tcPr>
          <w:p w14:paraId="1D178BAB" w14:textId="77777777" w:rsidR="00A302D7" w:rsidRPr="006468AD" w:rsidRDefault="00A302D7" w:rsidP="00A302D7">
            <w:pPr>
              <w:spacing w:line="276" w:lineRule="auto"/>
              <w:rPr>
                <w:rFonts w:eastAsia="DengXian"/>
                <w:lang w:eastAsia="zh-CN"/>
              </w:rPr>
            </w:pPr>
            <w:r>
              <w:rPr>
                <w:rFonts w:eastAsia="DengXian" w:hint="eastAsia"/>
                <w:lang w:eastAsia="zh-CN"/>
              </w:rPr>
              <w:t>Z</w:t>
            </w:r>
            <w:r>
              <w:rPr>
                <w:rFonts w:eastAsia="DengXian"/>
                <w:lang w:eastAsia="zh-CN"/>
              </w:rPr>
              <w:t>TE</w:t>
            </w:r>
          </w:p>
        </w:tc>
        <w:tc>
          <w:tcPr>
            <w:tcW w:w="1047" w:type="dxa"/>
            <w:shd w:val="clear" w:color="auto" w:fill="auto"/>
          </w:tcPr>
          <w:p w14:paraId="2B55DBBD" w14:textId="77777777" w:rsidR="00A302D7" w:rsidRPr="006468AD" w:rsidRDefault="00A302D7" w:rsidP="00A302D7">
            <w:pPr>
              <w:spacing w:line="276" w:lineRule="auto"/>
              <w:rPr>
                <w:rFonts w:eastAsia="DengXian"/>
                <w:lang w:eastAsia="zh-CN"/>
              </w:rPr>
            </w:pPr>
            <w:r>
              <w:rPr>
                <w:rFonts w:eastAsia="DengXian" w:hint="eastAsia"/>
                <w:lang w:eastAsia="zh-CN"/>
              </w:rPr>
              <w:t>S</w:t>
            </w:r>
            <w:r>
              <w:rPr>
                <w:rFonts w:eastAsia="DengXian"/>
                <w:lang w:eastAsia="zh-CN"/>
              </w:rPr>
              <w:t>ee the comments in Q13</w:t>
            </w:r>
          </w:p>
        </w:tc>
        <w:tc>
          <w:tcPr>
            <w:tcW w:w="6183" w:type="dxa"/>
            <w:shd w:val="clear" w:color="auto" w:fill="auto"/>
          </w:tcPr>
          <w:p w14:paraId="17DBB97B" w14:textId="77777777" w:rsidR="00A302D7" w:rsidRPr="006468AD" w:rsidRDefault="00A302D7" w:rsidP="00A302D7">
            <w:pPr>
              <w:spacing w:line="276" w:lineRule="auto"/>
              <w:rPr>
                <w:rFonts w:eastAsia="DengXian"/>
                <w:lang w:eastAsia="zh-CN"/>
              </w:rPr>
            </w:pPr>
          </w:p>
        </w:tc>
      </w:tr>
      <w:tr w:rsidR="00B95201" w14:paraId="1FB17C08" w14:textId="77777777" w:rsidTr="0003062C">
        <w:tc>
          <w:tcPr>
            <w:tcW w:w="2056" w:type="dxa"/>
            <w:shd w:val="clear" w:color="auto" w:fill="auto"/>
          </w:tcPr>
          <w:p w14:paraId="0DDB1954" w14:textId="77777777" w:rsidR="00B95201" w:rsidRPr="006468AD" w:rsidRDefault="00B95201" w:rsidP="00B95201">
            <w:pPr>
              <w:spacing w:line="276" w:lineRule="auto"/>
              <w:rPr>
                <w:rFonts w:eastAsia="DengXian"/>
                <w:lang w:eastAsia="zh-CN"/>
              </w:rPr>
            </w:pPr>
            <w:r>
              <w:rPr>
                <w:rFonts w:eastAsia="DengXian"/>
                <w:lang w:eastAsia="zh-CN"/>
              </w:rPr>
              <w:t>Apple</w:t>
            </w:r>
          </w:p>
        </w:tc>
        <w:tc>
          <w:tcPr>
            <w:tcW w:w="1047" w:type="dxa"/>
            <w:shd w:val="clear" w:color="auto" w:fill="auto"/>
          </w:tcPr>
          <w:p w14:paraId="29676FA1" w14:textId="77777777" w:rsidR="00B95201" w:rsidRPr="006468AD" w:rsidRDefault="00B95201" w:rsidP="00B95201">
            <w:pPr>
              <w:spacing w:line="276" w:lineRule="auto"/>
              <w:rPr>
                <w:rFonts w:eastAsia="DengXian"/>
                <w:lang w:eastAsia="zh-CN"/>
              </w:rPr>
            </w:pPr>
            <w:r>
              <w:rPr>
                <w:rFonts w:eastAsia="DengXian"/>
                <w:lang w:eastAsia="zh-CN"/>
              </w:rPr>
              <w:t>Yes</w:t>
            </w:r>
          </w:p>
        </w:tc>
        <w:tc>
          <w:tcPr>
            <w:tcW w:w="6183" w:type="dxa"/>
            <w:shd w:val="clear" w:color="auto" w:fill="auto"/>
          </w:tcPr>
          <w:p w14:paraId="00322B3D" w14:textId="77777777" w:rsidR="00B95201" w:rsidRPr="006468AD" w:rsidRDefault="00B95201" w:rsidP="00B95201">
            <w:pPr>
              <w:spacing w:line="276" w:lineRule="auto"/>
              <w:rPr>
                <w:rFonts w:eastAsia="DengXian"/>
                <w:lang w:eastAsia="zh-CN"/>
              </w:rPr>
            </w:pPr>
          </w:p>
        </w:tc>
      </w:tr>
      <w:tr w:rsidR="0022700F" w14:paraId="66E09C4A" w14:textId="77777777" w:rsidTr="0003062C">
        <w:tc>
          <w:tcPr>
            <w:tcW w:w="2056" w:type="dxa"/>
            <w:shd w:val="clear" w:color="auto" w:fill="auto"/>
          </w:tcPr>
          <w:p w14:paraId="76F01393" w14:textId="77777777" w:rsidR="0022700F" w:rsidRPr="006468AD" w:rsidRDefault="0022700F" w:rsidP="0022700F">
            <w:pPr>
              <w:spacing w:line="276" w:lineRule="auto"/>
              <w:rPr>
                <w:rFonts w:eastAsia="DengXian"/>
                <w:lang w:eastAsia="zh-CN"/>
              </w:rPr>
            </w:pPr>
            <w:r>
              <w:rPr>
                <w:rFonts w:eastAsia="DengXian"/>
                <w:lang w:eastAsia="zh-CN"/>
              </w:rPr>
              <w:t>Ericsson</w:t>
            </w:r>
          </w:p>
        </w:tc>
        <w:tc>
          <w:tcPr>
            <w:tcW w:w="1047" w:type="dxa"/>
            <w:shd w:val="clear" w:color="auto" w:fill="auto"/>
          </w:tcPr>
          <w:p w14:paraId="732BE05E" w14:textId="77777777" w:rsidR="0022700F" w:rsidRPr="006468AD" w:rsidRDefault="0022700F" w:rsidP="0022700F">
            <w:pPr>
              <w:spacing w:line="276" w:lineRule="auto"/>
              <w:rPr>
                <w:rFonts w:eastAsia="DengXian"/>
                <w:lang w:eastAsia="zh-CN"/>
              </w:rPr>
            </w:pPr>
            <w:r>
              <w:rPr>
                <w:rFonts w:eastAsia="DengXian"/>
                <w:lang w:eastAsia="zh-CN"/>
              </w:rPr>
              <w:t>Yes, but…</w:t>
            </w:r>
          </w:p>
        </w:tc>
        <w:tc>
          <w:tcPr>
            <w:tcW w:w="6183" w:type="dxa"/>
            <w:shd w:val="clear" w:color="auto" w:fill="auto"/>
          </w:tcPr>
          <w:p w14:paraId="754B5AA0" w14:textId="77777777" w:rsidR="0022700F" w:rsidRPr="006468AD" w:rsidRDefault="0022700F" w:rsidP="0022700F">
            <w:pPr>
              <w:spacing w:line="276" w:lineRule="auto"/>
              <w:rPr>
                <w:rFonts w:eastAsia="DengXian"/>
                <w:lang w:eastAsia="zh-CN"/>
              </w:rPr>
            </w:pPr>
            <w:r>
              <w:rPr>
                <w:rFonts w:eastAsia="DengXian"/>
                <w:lang w:eastAsia="zh-CN"/>
              </w:rPr>
              <w:t xml:space="preserve">Again, we need to understand whether the meta data is part of the ID or not. </w:t>
            </w:r>
          </w:p>
        </w:tc>
      </w:tr>
      <w:tr w:rsidR="0022700F" w14:paraId="106F1285" w14:textId="77777777" w:rsidTr="0003062C">
        <w:tc>
          <w:tcPr>
            <w:tcW w:w="2056" w:type="dxa"/>
            <w:shd w:val="clear" w:color="auto" w:fill="auto"/>
          </w:tcPr>
          <w:p w14:paraId="51D8BFF0" w14:textId="77777777" w:rsidR="0022700F" w:rsidRPr="006468AD" w:rsidRDefault="00C10A41" w:rsidP="0022700F">
            <w:pPr>
              <w:spacing w:line="276" w:lineRule="auto"/>
              <w:rPr>
                <w:rFonts w:eastAsia="DengXian"/>
                <w:lang w:eastAsia="zh-CN"/>
              </w:rPr>
            </w:pPr>
            <w:r>
              <w:rPr>
                <w:rFonts w:eastAsia="DengXian"/>
                <w:lang w:eastAsia="zh-CN"/>
              </w:rPr>
              <w:t>T-Mobile USA</w:t>
            </w:r>
          </w:p>
        </w:tc>
        <w:tc>
          <w:tcPr>
            <w:tcW w:w="1047" w:type="dxa"/>
            <w:shd w:val="clear" w:color="auto" w:fill="auto"/>
          </w:tcPr>
          <w:p w14:paraId="03483A1A" w14:textId="77777777" w:rsidR="0022700F" w:rsidRPr="006468AD" w:rsidRDefault="00C10A41" w:rsidP="0022700F">
            <w:pPr>
              <w:spacing w:line="276" w:lineRule="auto"/>
              <w:rPr>
                <w:rFonts w:eastAsia="DengXian"/>
                <w:lang w:eastAsia="zh-CN"/>
              </w:rPr>
            </w:pPr>
            <w:r>
              <w:rPr>
                <w:rFonts w:eastAsia="DengXian"/>
                <w:lang w:eastAsia="zh-CN"/>
              </w:rPr>
              <w:t>No</w:t>
            </w:r>
          </w:p>
        </w:tc>
        <w:tc>
          <w:tcPr>
            <w:tcW w:w="6183" w:type="dxa"/>
            <w:shd w:val="clear" w:color="auto" w:fill="auto"/>
          </w:tcPr>
          <w:p w14:paraId="04E997BE" w14:textId="77777777" w:rsidR="0022700F" w:rsidRPr="006468AD" w:rsidRDefault="00C10A41" w:rsidP="0022700F">
            <w:pPr>
              <w:spacing w:line="276" w:lineRule="auto"/>
              <w:rPr>
                <w:rFonts w:eastAsia="DengXian"/>
                <w:lang w:eastAsia="zh-CN"/>
              </w:rPr>
            </w:pPr>
            <w:r>
              <w:rPr>
                <w:rFonts w:eastAsia="DengXian"/>
                <w:lang w:eastAsia="zh-CN"/>
              </w:rPr>
              <w:t xml:space="preserve">Model ID is the index for all model meta data then maybe no need to transfer model data. </w:t>
            </w:r>
          </w:p>
        </w:tc>
      </w:tr>
    </w:tbl>
    <w:p w14:paraId="10262F28" w14:textId="77777777" w:rsidR="00EB77E2" w:rsidRDefault="00EB77E2" w:rsidP="00EB77E2">
      <w:pPr>
        <w:pStyle w:val="BodyText"/>
        <w:rPr>
          <w:rFonts w:eastAsia="DengXian"/>
          <w:b/>
          <w:lang w:eastAsia="zh-CN"/>
        </w:rPr>
      </w:pPr>
    </w:p>
    <w:p w14:paraId="23EBDAA0" w14:textId="77777777" w:rsidR="00EB77E2" w:rsidRDefault="00EB77E2" w:rsidP="00EB77E2">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2A2EFA17" w14:textId="77777777" w:rsidR="00EB77E2" w:rsidRDefault="00EB77E2" w:rsidP="00E47993">
      <w:pPr>
        <w:pStyle w:val="BodyText"/>
        <w:rPr>
          <w:rFonts w:eastAsia="DengXian"/>
          <w:lang w:eastAsia="zh-CN"/>
        </w:rPr>
      </w:pPr>
    </w:p>
    <w:p w14:paraId="673D0AE6" w14:textId="77777777" w:rsidR="00C60E18" w:rsidRPr="00123A65" w:rsidRDefault="00C60E18" w:rsidP="00C60E18">
      <w:pPr>
        <w:spacing w:beforeLines="50" w:before="120" w:afterLines="50" w:after="120"/>
        <w:rPr>
          <w:rFonts w:eastAsia="DengXian"/>
          <w:lang w:eastAsia="zh-CN"/>
        </w:rPr>
      </w:pPr>
      <w:r>
        <w:rPr>
          <w:rFonts w:eastAsia="DengXian" w:hint="eastAsia"/>
          <w:lang w:eastAsia="zh-CN"/>
        </w:rPr>
        <w:t>I</w:t>
      </w:r>
      <w:r>
        <w:rPr>
          <w:rFonts w:eastAsia="DengXian"/>
          <w:lang w:eastAsia="zh-CN"/>
        </w:rPr>
        <w:t>f anything is missing in this sub-clause and deserves to consider, please add your view into the following table. Please also take the Notes given in the introduction section into account when you have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183"/>
      </w:tblGrid>
      <w:tr w:rsidR="00C60E18" w14:paraId="43EAA64D" w14:textId="77777777" w:rsidTr="006468AD">
        <w:tc>
          <w:tcPr>
            <w:tcW w:w="2056" w:type="dxa"/>
            <w:shd w:val="clear" w:color="auto" w:fill="auto"/>
          </w:tcPr>
          <w:p w14:paraId="2BD80724" w14:textId="77777777" w:rsidR="00C60E18" w:rsidRPr="006468AD" w:rsidRDefault="00C60E18" w:rsidP="006468AD">
            <w:pPr>
              <w:spacing w:line="276" w:lineRule="auto"/>
              <w:rPr>
                <w:rFonts w:eastAsia="DengXian"/>
                <w:b/>
                <w:lang w:eastAsia="zh-CN"/>
              </w:rPr>
            </w:pPr>
            <w:r w:rsidRPr="006468AD">
              <w:rPr>
                <w:rFonts w:eastAsia="DengXian"/>
                <w:b/>
                <w:lang w:eastAsia="zh-CN"/>
              </w:rPr>
              <w:t>Company</w:t>
            </w:r>
          </w:p>
        </w:tc>
        <w:tc>
          <w:tcPr>
            <w:tcW w:w="6183" w:type="dxa"/>
            <w:shd w:val="clear" w:color="auto" w:fill="auto"/>
          </w:tcPr>
          <w:p w14:paraId="1996A953" w14:textId="77777777" w:rsidR="00C60E18" w:rsidRPr="006468AD" w:rsidRDefault="00C60E18" w:rsidP="006468AD">
            <w:pPr>
              <w:spacing w:line="276" w:lineRule="auto"/>
              <w:rPr>
                <w:rFonts w:eastAsia="DengXian"/>
                <w:b/>
                <w:lang w:eastAsia="zh-CN"/>
              </w:rPr>
            </w:pPr>
            <w:r w:rsidRPr="006468AD">
              <w:rPr>
                <w:rFonts w:eastAsia="DengXian"/>
                <w:b/>
                <w:lang w:eastAsia="zh-CN"/>
              </w:rPr>
              <w:t>Comments</w:t>
            </w:r>
          </w:p>
        </w:tc>
      </w:tr>
      <w:tr w:rsidR="00C60E18" w14:paraId="273EBF0B" w14:textId="77777777" w:rsidTr="006468AD">
        <w:tc>
          <w:tcPr>
            <w:tcW w:w="2056" w:type="dxa"/>
            <w:shd w:val="clear" w:color="auto" w:fill="auto"/>
          </w:tcPr>
          <w:p w14:paraId="1BFAA6F3" w14:textId="77777777" w:rsidR="00C60E18" w:rsidRPr="006468AD" w:rsidRDefault="00C60E18" w:rsidP="006468AD">
            <w:pPr>
              <w:spacing w:line="276" w:lineRule="auto"/>
              <w:rPr>
                <w:rFonts w:eastAsia="DengXian"/>
                <w:lang w:eastAsia="zh-CN"/>
              </w:rPr>
            </w:pPr>
          </w:p>
        </w:tc>
        <w:tc>
          <w:tcPr>
            <w:tcW w:w="6183" w:type="dxa"/>
            <w:shd w:val="clear" w:color="auto" w:fill="auto"/>
          </w:tcPr>
          <w:p w14:paraId="79E37CFC" w14:textId="77777777" w:rsidR="00C60E18" w:rsidRPr="006468AD" w:rsidRDefault="00C60E18" w:rsidP="006468AD">
            <w:pPr>
              <w:spacing w:line="276" w:lineRule="auto"/>
              <w:rPr>
                <w:rFonts w:eastAsia="DengXian"/>
                <w:lang w:eastAsia="zh-CN"/>
              </w:rPr>
            </w:pPr>
          </w:p>
        </w:tc>
      </w:tr>
      <w:tr w:rsidR="00C60E18" w14:paraId="087B6D23" w14:textId="77777777" w:rsidTr="006468AD">
        <w:tc>
          <w:tcPr>
            <w:tcW w:w="2056" w:type="dxa"/>
            <w:shd w:val="clear" w:color="auto" w:fill="auto"/>
          </w:tcPr>
          <w:p w14:paraId="2D33C743" w14:textId="77777777" w:rsidR="00C60E18" w:rsidRPr="006468AD" w:rsidRDefault="00C60E18" w:rsidP="006468AD">
            <w:pPr>
              <w:spacing w:line="276" w:lineRule="auto"/>
              <w:rPr>
                <w:rFonts w:eastAsia="DengXian"/>
                <w:lang w:eastAsia="zh-CN"/>
              </w:rPr>
            </w:pPr>
          </w:p>
        </w:tc>
        <w:tc>
          <w:tcPr>
            <w:tcW w:w="6183" w:type="dxa"/>
            <w:shd w:val="clear" w:color="auto" w:fill="auto"/>
          </w:tcPr>
          <w:p w14:paraId="36702D02" w14:textId="77777777" w:rsidR="00C60E18" w:rsidRPr="006468AD" w:rsidRDefault="00C60E18" w:rsidP="006468AD">
            <w:pPr>
              <w:spacing w:line="276" w:lineRule="auto"/>
              <w:rPr>
                <w:rFonts w:eastAsia="DengXian"/>
                <w:lang w:eastAsia="zh-CN"/>
              </w:rPr>
            </w:pPr>
          </w:p>
        </w:tc>
      </w:tr>
      <w:tr w:rsidR="00C60E18" w14:paraId="416DEF8E" w14:textId="77777777" w:rsidTr="006468AD">
        <w:tc>
          <w:tcPr>
            <w:tcW w:w="2056" w:type="dxa"/>
            <w:shd w:val="clear" w:color="auto" w:fill="auto"/>
          </w:tcPr>
          <w:p w14:paraId="02168F2A" w14:textId="77777777" w:rsidR="00C60E18" w:rsidRPr="006468AD" w:rsidRDefault="00C60E18" w:rsidP="006468AD">
            <w:pPr>
              <w:spacing w:line="276" w:lineRule="auto"/>
              <w:rPr>
                <w:rFonts w:eastAsia="DengXian"/>
                <w:lang w:eastAsia="zh-CN"/>
              </w:rPr>
            </w:pPr>
          </w:p>
        </w:tc>
        <w:tc>
          <w:tcPr>
            <w:tcW w:w="6183" w:type="dxa"/>
            <w:shd w:val="clear" w:color="auto" w:fill="auto"/>
          </w:tcPr>
          <w:p w14:paraId="367F019F" w14:textId="77777777" w:rsidR="00C60E18" w:rsidRPr="006468AD" w:rsidRDefault="00C60E18" w:rsidP="006468AD">
            <w:pPr>
              <w:spacing w:line="276" w:lineRule="auto"/>
              <w:rPr>
                <w:rFonts w:eastAsia="DengXian"/>
                <w:lang w:eastAsia="zh-CN"/>
              </w:rPr>
            </w:pPr>
          </w:p>
        </w:tc>
      </w:tr>
      <w:tr w:rsidR="00C60E18" w14:paraId="225DA3D8" w14:textId="77777777" w:rsidTr="006468AD">
        <w:tc>
          <w:tcPr>
            <w:tcW w:w="2056" w:type="dxa"/>
            <w:shd w:val="clear" w:color="auto" w:fill="auto"/>
          </w:tcPr>
          <w:p w14:paraId="318BED4F" w14:textId="77777777" w:rsidR="00C60E18" w:rsidRPr="006468AD" w:rsidRDefault="00C60E18" w:rsidP="006468AD">
            <w:pPr>
              <w:spacing w:line="276" w:lineRule="auto"/>
              <w:rPr>
                <w:rFonts w:eastAsia="DengXian"/>
                <w:lang w:eastAsia="zh-CN"/>
              </w:rPr>
            </w:pPr>
          </w:p>
        </w:tc>
        <w:tc>
          <w:tcPr>
            <w:tcW w:w="6183" w:type="dxa"/>
            <w:shd w:val="clear" w:color="auto" w:fill="auto"/>
          </w:tcPr>
          <w:p w14:paraId="601BB78E" w14:textId="77777777" w:rsidR="00C60E18" w:rsidRPr="006468AD" w:rsidRDefault="00C60E18" w:rsidP="006468AD">
            <w:pPr>
              <w:spacing w:line="276" w:lineRule="auto"/>
              <w:rPr>
                <w:rFonts w:eastAsia="DengXian"/>
                <w:lang w:eastAsia="zh-CN"/>
              </w:rPr>
            </w:pPr>
          </w:p>
        </w:tc>
      </w:tr>
      <w:tr w:rsidR="00C60E18" w14:paraId="749075CD" w14:textId="77777777" w:rsidTr="006468AD">
        <w:tc>
          <w:tcPr>
            <w:tcW w:w="2056" w:type="dxa"/>
            <w:shd w:val="clear" w:color="auto" w:fill="auto"/>
          </w:tcPr>
          <w:p w14:paraId="7D636676" w14:textId="77777777" w:rsidR="00C60E18" w:rsidRPr="006468AD" w:rsidRDefault="00C60E18" w:rsidP="006468AD">
            <w:pPr>
              <w:spacing w:line="276" w:lineRule="auto"/>
              <w:rPr>
                <w:rFonts w:eastAsia="DengXian"/>
                <w:lang w:eastAsia="zh-CN"/>
              </w:rPr>
            </w:pPr>
          </w:p>
        </w:tc>
        <w:tc>
          <w:tcPr>
            <w:tcW w:w="6183" w:type="dxa"/>
            <w:shd w:val="clear" w:color="auto" w:fill="auto"/>
          </w:tcPr>
          <w:p w14:paraId="695ECAA1" w14:textId="77777777" w:rsidR="00C60E18" w:rsidRPr="006468AD" w:rsidRDefault="00C60E18" w:rsidP="006468AD">
            <w:pPr>
              <w:spacing w:line="276" w:lineRule="auto"/>
              <w:rPr>
                <w:rFonts w:eastAsia="DengXian"/>
                <w:lang w:eastAsia="zh-CN"/>
              </w:rPr>
            </w:pPr>
          </w:p>
        </w:tc>
      </w:tr>
      <w:tr w:rsidR="00C60E18" w14:paraId="4FBCEDEC" w14:textId="77777777" w:rsidTr="006468AD">
        <w:tc>
          <w:tcPr>
            <w:tcW w:w="2056" w:type="dxa"/>
            <w:shd w:val="clear" w:color="auto" w:fill="auto"/>
          </w:tcPr>
          <w:p w14:paraId="65042837" w14:textId="77777777" w:rsidR="00C60E18" w:rsidRPr="006468AD" w:rsidRDefault="00C60E18" w:rsidP="006468AD">
            <w:pPr>
              <w:spacing w:line="276" w:lineRule="auto"/>
              <w:rPr>
                <w:rFonts w:eastAsia="DengXian"/>
                <w:lang w:eastAsia="zh-CN"/>
              </w:rPr>
            </w:pPr>
          </w:p>
        </w:tc>
        <w:tc>
          <w:tcPr>
            <w:tcW w:w="6183" w:type="dxa"/>
            <w:shd w:val="clear" w:color="auto" w:fill="auto"/>
          </w:tcPr>
          <w:p w14:paraId="6B87B1CD" w14:textId="77777777" w:rsidR="00C60E18" w:rsidRPr="006468AD" w:rsidRDefault="00C60E18" w:rsidP="006468AD">
            <w:pPr>
              <w:spacing w:line="276" w:lineRule="auto"/>
              <w:rPr>
                <w:rFonts w:eastAsia="DengXian"/>
                <w:lang w:eastAsia="zh-CN"/>
              </w:rPr>
            </w:pPr>
          </w:p>
        </w:tc>
      </w:tr>
      <w:tr w:rsidR="00C60E18" w14:paraId="21F2037C" w14:textId="77777777" w:rsidTr="006468AD">
        <w:tc>
          <w:tcPr>
            <w:tcW w:w="2056" w:type="dxa"/>
            <w:shd w:val="clear" w:color="auto" w:fill="auto"/>
          </w:tcPr>
          <w:p w14:paraId="1E0058AB" w14:textId="77777777" w:rsidR="00C60E18" w:rsidRPr="006468AD" w:rsidRDefault="00C60E18" w:rsidP="006468AD">
            <w:pPr>
              <w:spacing w:line="276" w:lineRule="auto"/>
              <w:rPr>
                <w:rFonts w:eastAsia="DengXian"/>
                <w:lang w:eastAsia="zh-CN"/>
              </w:rPr>
            </w:pPr>
          </w:p>
        </w:tc>
        <w:tc>
          <w:tcPr>
            <w:tcW w:w="6183" w:type="dxa"/>
            <w:shd w:val="clear" w:color="auto" w:fill="auto"/>
          </w:tcPr>
          <w:p w14:paraId="0E565B1C" w14:textId="77777777" w:rsidR="00C60E18" w:rsidRPr="006468AD" w:rsidRDefault="00C60E18" w:rsidP="006468AD">
            <w:pPr>
              <w:spacing w:line="276" w:lineRule="auto"/>
              <w:rPr>
                <w:rFonts w:eastAsia="DengXian"/>
                <w:lang w:eastAsia="zh-CN"/>
              </w:rPr>
            </w:pPr>
          </w:p>
        </w:tc>
      </w:tr>
      <w:tr w:rsidR="00C60E18" w14:paraId="00E0BAFF" w14:textId="77777777" w:rsidTr="006468AD">
        <w:tc>
          <w:tcPr>
            <w:tcW w:w="2056" w:type="dxa"/>
            <w:shd w:val="clear" w:color="auto" w:fill="auto"/>
          </w:tcPr>
          <w:p w14:paraId="5C7C7C5E" w14:textId="77777777" w:rsidR="00C60E18" w:rsidRPr="006468AD" w:rsidRDefault="00C60E18" w:rsidP="006468AD">
            <w:pPr>
              <w:spacing w:line="276" w:lineRule="auto"/>
              <w:rPr>
                <w:rFonts w:eastAsia="DengXian"/>
                <w:lang w:eastAsia="zh-CN"/>
              </w:rPr>
            </w:pPr>
          </w:p>
        </w:tc>
        <w:tc>
          <w:tcPr>
            <w:tcW w:w="6183" w:type="dxa"/>
            <w:shd w:val="clear" w:color="auto" w:fill="auto"/>
          </w:tcPr>
          <w:p w14:paraId="2EBC1790" w14:textId="77777777" w:rsidR="00C60E18" w:rsidRPr="006468AD" w:rsidRDefault="00C60E18" w:rsidP="006468AD">
            <w:pPr>
              <w:spacing w:line="276" w:lineRule="auto"/>
              <w:rPr>
                <w:rFonts w:eastAsia="DengXian"/>
                <w:lang w:eastAsia="zh-CN"/>
              </w:rPr>
            </w:pPr>
          </w:p>
        </w:tc>
      </w:tr>
    </w:tbl>
    <w:p w14:paraId="48726748" w14:textId="77777777" w:rsidR="00C60E18" w:rsidRDefault="00C60E18" w:rsidP="00C60E18">
      <w:pPr>
        <w:pStyle w:val="BodyText"/>
        <w:rPr>
          <w:rFonts w:eastAsia="DengXian"/>
          <w:b/>
          <w:lang w:eastAsia="zh-CN"/>
        </w:rPr>
      </w:pPr>
    </w:p>
    <w:p w14:paraId="67F11A29" w14:textId="77777777" w:rsidR="00C60E18" w:rsidRDefault="00C60E18" w:rsidP="00C60E18">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27857681" w14:textId="77777777" w:rsidR="00C60E18" w:rsidRDefault="00C60E18" w:rsidP="00C60E18">
      <w:pPr>
        <w:pStyle w:val="BodyText"/>
        <w:rPr>
          <w:rFonts w:eastAsia="DengXian" w:hint="eastAsia"/>
          <w:lang w:eastAsia="zh-CN"/>
        </w:rPr>
      </w:pPr>
    </w:p>
    <w:p w14:paraId="46200403" w14:textId="77777777" w:rsidR="00983F9E" w:rsidRPr="00EB27E6" w:rsidRDefault="00C60E18" w:rsidP="00EB27E6">
      <w:pPr>
        <w:pStyle w:val="Heading3"/>
        <w:keepLines/>
        <w:overflowPunct w:val="0"/>
        <w:autoSpaceDE w:val="0"/>
        <w:autoSpaceDN w:val="0"/>
        <w:adjustRightInd w:val="0"/>
        <w:spacing w:before="120" w:after="180"/>
        <w:ind w:left="1134" w:hanging="1134"/>
        <w:textAlignment w:val="baseline"/>
        <w:rPr>
          <w:rFonts w:ascii="Times New Roman" w:eastAsia="Times New Roman" w:hAnsi="Times New Roman" w:cs="Times New Roman"/>
          <w:bCs w:val="0"/>
          <w:iCs w:val="0"/>
          <w:sz w:val="21"/>
          <w:szCs w:val="21"/>
          <w:lang w:val="en-GB" w:eastAsia="en-US"/>
        </w:rPr>
      </w:pPr>
      <w:r w:rsidRPr="00C60E18">
        <w:rPr>
          <w:rFonts w:ascii="Times New Roman" w:eastAsia="Times New Roman" w:hAnsi="Times New Roman" w:cs="Times New Roman"/>
          <w:bCs w:val="0"/>
          <w:iCs w:val="0"/>
          <w:sz w:val="21"/>
          <w:szCs w:val="21"/>
          <w:lang w:val="en-GB" w:eastAsia="en-US"/>
        </w:rPr>
        <w:t>2.</w:t>
      </w:r>
      <w:r>
        <w:rPr>
          <w:rFonts w:ascii="Times New Roman" w:eastAsia="Times New Roman" w:hAnsi="Times New Roman" w:cs="Times New Roman"/>
          <w:bCs w:val="0"/>
          <w:iCs w:val="0"/>
          <w:sz w:val="21"/>
          <w:szCs w:val="21"/>
          <w:lang w:val="en-GB" w:eastAsia="en-US"/>
        </w:rPr>
        <w:t>2</w:t>
      </w:r>
      <w:r w:rsidRPr="00C60E18">
        <w:rPr>
          <w:rFonts w:ascii="Times New Roman" w:eastAsia="Times New Roman" w:hAnsi="Times New Roman" w:cs="Times New Roman"/>
          <w:bCs w:val="0"/>
          <w:iCs w:val="0"/>
          <w:sz w:val="21"/>
          <w:szCs w:val="21"/>
          <w:lang w:val="en-GB" w:eastAsia="en-US"/>
        </w:rPr>
        <w:t>.</w:t>
      </w:r>
      <w:r w:rsidR="00EB27E6">
        <w:rPr>
          <w:rFonts w:ascii="Times New Roman" w:eastAsia="Times New Roman" w:hAnsi="Times New Roman" w:cs="Times New Roman"/>
          <w:bCs w:val="0"/>
          <w:iCs w:val="0"/>
          <w:sz w:val="21"/>
          <w:szCs w:val="21"/>
          <w:lang w:val="en-GB" w:eastAsia="en-US"/>
        </w:rPr>
        <w:t>2</w:t>
      </w:r>
      <w:r w:rsidRPr="00C60E18">
        <w:rPr>
          <w:rFonts w:ascii="Times New Roman" w:eastAsia="Times New Roman" w:hAnsi="Times New Roman" w:cs="Times New Roman"/>
          <w:bCs w:val="0"/>
          <w:iCs w:val="0"/>
          <w:sz w:val="21"/>
          <w:szCs w:val="21"/>
          <w:lang w:val="en-GB" w:eastAsia="en-US"/>
        </w:rPr>
        <w:t xml:space="preserve"> </w:t>
      </w:r>
      <w:r w:rsidR="00EB27E6">
        <w:rPr>
          <w:rFonts w:ascii="Times New Roman" w:eastAsia="Times New Roman" w:hAnsi="Times New Roman" w:cs="Times New Roman"/>
          <w:bCs w:val="0"/>
          <w:iCs w:val="0"/>
          <w:sz w:val="21"/>
          <w:szCs w:val="21"/>
          <w:lang w:val="en-GB" w:eastAsia="en-US"/>
        </w:rPr>
        <w:t>Content discussion</w:t>
      </w:r>
      <w:r w:rsidRPr="00C60E18">
        <w:rPr>
          <w:rFonts w:ascii="Times New Roman" w:eastAsia="Times New Roman" w:hAnsi="Times New Roman" w:cs="Times New Roman"/>
          <w:bCs w:val="0"/>
          <w:iCs w:val="0"/>
          <w:sz w:val="21"/>
          <w:szCs w:val="21"/>
          <w:lang w:val="en-GB" w:eastAsia="en-US"/>
        </w:rPr>
        <w:t xml:space="preserve"> for Meta data</w:t>
      </w:r>
    </w:p>
    <w:p w14:paraId="5546B610" w14:textId="77777777" w:rsidR="00983F9E" w:rsidRPr="00E325E9" w:rsidRDefault="00E325E9" w:rsidP="00632C89">
      <w:pPr>
        <w:pStyle w:val="BodyText"/>
        <w:rPr>
          <w:rFonts w:eastAsia="DengXian"/>
          <w:lang w:eastAsia="zh-CN"/>
        </w:rPr>
      </w:pPr>
      <w:r>
        <w:rPr>
          <w:rFonts w:eastAsia="DengXian"/>
          <w:lang w:eastAsia="zh-CN"/>
        </w:rPr>
        <w:t>During</w:t>
      </w:r>
      <w:r w:rsidRPr="00E325E9">
        <w:rPr>
          <w:rFonts w:eastAsia="DengXian"/>
          <w:lang w:eastAsia="zh-CN"/>
        </w:rPr>
        <w:t xml:space="preserve"> </w:t>
      </w:r>
      <w:r>
        <w:rPr>
          <w:rFonts w:eastAsia="DengXian"/>
          <w:lang w:eastAsia="zh-CN"/>
        </w:rPr>
        <w:t>Week1 online discussion, RAN2 made the following agreement for meta data</w:t>
      </w:r>
      <w:r w:rsidR="007E015C">
        <w:rPr>
          <w:rFonts w:eastAsia="DengXian"/>
          <w:lang w:eastAsia="zh-CN"/>
        </w:rPr>
        <w:t>:</w:t>
      </w:r>
    </w:p>
    <w:p w14:paraId="14C36EE3" w14:textId="77777777" w:rsidR="00E325E9" w:rsidRPr="000A2131" w:rsidRDefault="00E325E9" w:rsidP="00E325E9">
      <w:pPr>
        <w:pStyle w:val="Agreement"/>
        <w:tabs>
          <w:tab w:val="clear" w:pos="3620"/>
        </w:tabs>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2881C399" w14:textId="77777777" w:rsidR="00983F9E" w:rsidRDefault="00983F9E" w:rsidP="00632C89">
      <w:pPr>
        <w:pStyle w:val="BodyText"/>
        <w:rPr>
          <w:rFonts w:eastAsia="DengXian"/>
          <w:b/>
          <w:lang w:eastAsia="zh-CN"/>
        </w:rPr>
      </w:pPr>
    </w:p>
    <w:p w14:paraId="153982DA" w14:textId="77777777" w:rsidR="007E015C" w:rsidRDefault="007E015C" w:rsidP="00632C89">
      <w:pPr>
        <w:pStyle w:val="BodyText"/>
        <w:rPr>
          <w:rFonts w:eastAsia="DengXian"/>
          <w:bCs/>
          <w:lang w:eastAsia="zh-CN"/>
        </w:rPr>
      </w:pPr>
      <w:r>
        <w:rPr>
          <w:rFonts w:eastAsia="DengXian"/>
          <w:lang w:eastAsia="zh-CN"/>
        </w:rPr>
        <w:t>Based on contributions submitted to this meeting [</w:t>
      </w:r>
      <w:r w:rsidR="006F1FAB">
        <w:rPr>
          <w:rFonts w:eastAsia="DengXian"/>
          <w:lang w:eastAsia="zh-CN"/>
        </w:rPr>
        <w:t>9</w:t>
      </w:r>
      <w:r>
        <w:rPr>
          <w:rFonts w:eastAsia="DengXian"/>
          <w:lang w:eastAsia="zh-CN"/>
        </w:rPr>
        <w:t>]</w:t>
      </w:r>
      <w:r w:rsidR="00AD4324">
        <w:rPr>
          <w:rFonts w:eastAsia="DengXian"/>
          <w:lang w:eastAsia="zh-CN"/>
        </w:rPr>
        <w:t>[11]</w:t>
      </w:r>
      <w:r w:rsidR="005724F2">
        <w:rPr>
          <w:rFonts w:eastAsia="DengXian"/>
          <w:lang w:eastAsia="zh-CN"/>
        </w:rPr>
        <w:t>[12]</w:t>
      </w:r>
      <w:r w:rsidR="00BC7F3F">
        <w:rPr>
          <w:rFonts w:eastAsia="DengXian"/>
          <w:lang w:eastAsia="zh-CN"/>
        </w:rPr>
        <w:t>[13]</w:t>
      </w:r>
      <w:r w:rsidR="00075C4F">
        <w:rPr>
          <w:rFonts w:eastAsia="DengXian"/>
          <w:lang w:eastAsia="zh-CN"/>
        </w:rPr>
        <w:t>[14]</w:t>
      </w:r>
      <w:r w:rsidR="005D0925">
        <w:rPr>
          <w:rFonts w:eastAsia="DengXian"/>
          <w:lang w:eastAsia="zh-CN"/>
        </w:rPr>
        <w:t>[16]</w:t>
      </w:r>
      <w:r w:rsidR="00B224F9">
        <w:rPr>
          <w:rFonts w:eastAsia="DengXian"/>
          <w:lang w:eastAsia="zh-CN"/>
        </w:rPr>
        <w:t>[17]</w:t>
      </w:r>
      <w:r w:rsidR="00405D11">
        <w:rPr>
          <w:rFonts w:eastAsia="DengXian"/>
          <w:lang w:eastAsia="zh-CN"/>
        </w:rPr>
        <w:t>[19]</w:t>
      </w:r>
      <w:r>
        <w:rPr>
          <w:rFonts w:eastAsia="DengXian"/>
          <w:lang w:eastAsia="zh-CN"/>
        </w:rPr>
        <w:t xml:space="preserve">, </w:t>
      </w:r>
      <w:r w:rsidRPr="00D2398D">
        <w:rPr>
          <w:rFonts w:eastAsia="DengXian"/>
          <w:bCs/>
          <w:lang w:eastAsia="zh-CN"/>
        </w:rPr>
        <w:t>rapporteur</w:t>
      </w:r>
      <w:r>
        <w:rPr>
          <w:rFonts w:eastAsia="DengXian"/>
          <w:bCs/>
          <w:lang w:eastAsia="zh-CN"/>
        </w:rPr>
        <w:t xml:space="preserve"> thinks the following kinds of meta data can be further considered:</w:t>
      </w:r>
    </w:p>
    <w:p w14:paraId="5A5D967F" w14:textId="77777777" w:rsidR="006F1FAB" w:rsidRPr="00560A45" w:rsidRDefault="006F1FAB" w:rsidP="00632C89">
      <w:pPr>
        <w:pStyle w:val="BodyText"/>
        <w:rPr>
          <w:rFonts w:eastAsia="DengXian"/>
          <w:b/>
          <w:lang w:eastAsia="zh-CN"/>
        </w:rPr>
      </w:pPr>
      <w:proofErr w:type="gramStart"/>
      <w:r w:rsidRPr="00560A45">
        <w:rPr>
          <w:rFonts w:eastAsia="DengXian"/>
          <w:b/>
          <w:lang w:eastAsia="zh-CN"/>
        </w:rPr>
        <w:t>a,</w:t>
      </w:r>
      <w:proofErr w:type="gramEnd"/>
      <w:r w:rsidRPr="00560A45">
        <w:rPr>
          <w:rFonts w:eastAsia="DengXian"/>
          <w:b/>
          <w:lang w:eastAsia="zh-CN"/>
        </w:rPr>
        <w:t xml:space="preserve"> </w:t>
      </w:r>
      <w:r w:rsidR="00D2257D" w:rsidRPr="00560A45">
        <w:rPr>
          <w:rFonts w:eastAsia="DengXian"/>
          <w:b/>
          <w:lang w:eastAsia="zh-CN"/>
        </w:rPr>
        <w:t>model inpu</w:t>
      </w:r>
      <w:r w:rsidRPr="00560A45">
        <w:rPr>
          <w:rFonts w:eastAsia="DengXian"/>
          <w:b/>
          <w:lang w:eastAsia="zh-CN"/>
        </w:rPr>
        <w:t>t</w:t>
      </w:r>
      <w:r w:rsidR="006F2338">
        <w:rPr>
          <w:rFonts w:eastAsia="DengXian"/>
          <w:b/>
          <w:lang w:eastAsia="zh-CN"/>
        </w:rPr>
        <w:t xml:space="preserve"> info</w:t>
      </w:r>
      <w:r w:rsidRPr="00560A45">
        <w:rPr>
          <w:rFonts w:eastAsia="DengXian" w:hint="eastAsia"/>
          <w:b/>
          <w:lang w:eastAsia="zh-CN"/>
        </w:rPr>
        <w:t>;</w:t>
      </w:r>
      <w:r w:rsidRPr="00560A45">
        <w:rPr>
          <w:rFonts w:eastAsia="DengXian"/>
          <w:b/>
          <w:lang w:eastAsia="zh-CN"/>
        </w:rPr>
        <w:t xml:space="preserve"> </w:t>
      </w:r>
      <w:r w:rsidR="00560A45">
        <w:rPr>
          <w:rFonts w:eastAsia="DengXian"/>
          <w:b/>
          <w:lang w:eastAsia="zh-CN"/>
        </w:rPr>
        <w:t xml:space="preserve">                                </w:t>
      </w:r>
    </w:p>
    <w:p w14:paraId="536373E8" w14:textId="77777777" w:rsidR="006F1FAB" w:rsidRPr="00560A45" w:rsidRDefault="006F1FAB" w:rsidP="00632C89">
      <w:pPr>
        <w:pStyle w:val="BodyText"/>
        <w:rPr>
          <w:rFonts w:eastAsia="DengXian"/>
          <w:b/>
          <w:lang w:eastAsia="zh-CN"/>
        </w:rPr>
      </w:pPr>
      <w:r w:rsidRPr="00560A45">
        <w:rPr>
          <w:rFonts w:eastAsia="DengXian"/>
          <w:b/>
          <w:lang w:eastAsia="zh-CN"/>
        </w:rPr>
        <w:t xml:space="preserve">b, </w:t>
      </w:r>
      <w:r w:rsidR="006F2338">
        <w:rPr>
          <w:rFonts w:eastAsia="DengXian"/>
          <w:b/>
          <w:lang w:eastAsia="zh-CN"/>
        </w:rPr>
        <w:t xml:space="preserve">model </w:t>
      </w:r>
      <w:r w:rsidR="00D2257D" w:rsidRPr="00560A45">
        <w:rPr>
          <w:rFonts w:eastAsia="DengXian"/>
          <w:b/>
          <w:lang w:eastAsia="zh-CN"/>
        </w:rPr>
        <w:t xml:space="preserve">output </w:t>
      </w:r>
      <w:proofErr w:type="gramStart"/>
      <w:r w:rsidR="006F2338">
        <w:rPr>
          <w:rFonts w:eastAsia="DengXian"/>
          <w:b/>
          <w:lang w:eastAsia="zh-CN"/>
        </w:rPr>
        <w:t>info</w:t>
      </w:r>
      <w:r w:rsidRPr="00560A45">
        <w:rPr>
          <w:rFonts w:eastAsia="DengXian"/>
          <w:b/>
          <w:lang w:eastAsia="zh-CN"/>
        </w:rPr>
        <w:t>;</w:t>
      </w:r>
      <w:proofErr w:type="gramEnd"/>
      <w:r w:rsidRPr="00560A45">
        <w:rPr>
          <w:rFonts w:eastAsia="DengXian"/>
          <w:b/>
          <w:lang w:eastAsia="zh-CN"/>
        </w:rPr>
        <w:t xml:space="preserve"> </w:t>
      </w:r>
    </w:p>
    <w:p w14:paraId="29626918" w14:textId="77777777" w:rsidR="006F1FAB" w:rsidRPr="00560A45" w:rsidRDefault="006F1FAB" w:rsidP="00632C89">
      <w:pPr>
        <w:pStyle w:val="BodyText"/>
        <w:rPr>
          <w:rFonts w:eastAsia="DengXian"/>
          <w:b/>
          <w:lang w:eastAsia="zh-CN"/>
        </w:rPr>
      </w:pPr>
      <w:r w:rsidRPr="00560A45">
        <w:rPr>
          <w:rFonts w:eastAsia="DengXian"/>
          <w:b/>
          <w:lang w:eastAsia="zh-CN"/>
        </w:rPr>
        <w:t xml:space="preserve">c, </w:t>
      </w:r>
      <w:r w:rsidR="00D2257D" w:rsidRPr="00560A45">
        <w:rPr>
          <w:rFonts w:eastAsia="DengXian"/>
          <w:b/>
          <w:lang w:eastAsia="zh-CN"/>
        </w:rPr>
        <w:t xml:space="preserve">model version </w:t>
      </w:r>
      <w:proofErr w:type="gramStart"/>
      <w:r w:rsidR="00D2257D" w:rsidRPr="00560A45">
        <w:rPr>
          <w:rFonts w:eastAsia="DengXian"/>
          <w:b/>
          <w:lang w:eastAsia="zh-CN"/>
        </w:rPr>
        <w:t>info</w:t>
      </w:r>
      <w:r w:rsidRPr="00560A45">
        <w:rPr>
          <w:rFonts w:eastAsia="DengXian"/>
          <w:b/>
          <w:lang w:eastAsia="zh-CN"/>
        </w:rPr>
        <w:t>;</w:t>
      </w:r>
      <w:proofErr w:type="gramEnd"/>
    </w:p>
    <w:p w14:paraId="3F668114" w14:textId="77777777" w:rsidR="006F1FAB" w:rsidRPr="00560A45" w:rsidRDefault="006F1FAB" w:rsidP="00632C89">
      <w:pPr>
        <w:pStyle w:val="BodyText"/>
        <w:rPr>
          <w:rFonts w:eastAsia="DengXian"/>
          <w:b/>
          <w:lang w:eastAsia="zh-CN"/>
        </w:rPr>
      </w:pPr>
      <w:r w:rsidRPr="00560A45">
        <w:rPr>
          <w:rFonts w:eastAsia="DengXian"/>
          <w:b/>
          <w:lang w:eastAsia="zh-CN"/>
        </w:rPr>
        <w:t xml:space="preserve">d, </w:t>
      </w:r>
      <w:r w:rsidR="00D2257D" w:rsidRPr="00560A45">
        <w:rPr>
          <w:rFonts w:eastAsia="DengXian"/>
          <w:b/>
          <w:lang w:eastAsia="zh-CN"/>
        </w:rPr>
        <w:t xml:space="preserve">model format </w:t>
      </w:r>
      <w:proofErr w:type="gramStart"/>
      <w:r w:rsidR="00D2257D" w:rsidRPr="00560A45">
        <w:rPr>
          <w:rFonts w:eastAsia="DengXian"/>
          <w:b/>
          <w:lang w:eastAsia="zh-CN"/>
        </w:rPr>
        <w:t>info</w:t>
      </w:r>
      <w:r w:rsidRPr="00560A45">
        <w:rPr>
          <w:rFonts w:eastAsia="DengXian"/>
          <w:b/>
          <w:lang w:eastAsia="zh-CN"/>
        </w:rPr>
        <w:t>;</w:t>
      </w:r>
      <w:proofErr w:type="gramEnd"/>
    </w:p>
    <w:p w14:paraId="5A72C16B" w14:textId="77777777" w:rsidR="00D2257D" w:rsidRDefault="006F1FAB" w:rsidP="00632C89">
      <w:pPr>
        <w:pStyle w:val="BodyText"/>
        <w:rPr>
          <w:rFonts w:eastAsia="DengXian"/>
          <w:b/>
          <w:lang w:eastAsia="zh-CN"/>
        </w:rPr>
      </w:pPr>
      <w:r w:rsidRPr="00560A45">
        <w:rPr>
          <w:rFonts w:eastAsia="DengXian"/>
          <w:b/>
          <w:lang w:eastAsia="zh-CN"/>
        </w:rPr>
        <w:t xml:space="preserve">e, </w:t>
      </w:r>
      <w:r w:rsidR="007B4C6C">
        <w:rPr>
          <w:rFonts w:eastAsia="DengXian" w:cs="Arial"/>
          <w:b/>
        </w:rPr>
        <w:t xml:space="preserve">required AI </w:t>
      </w:r>
      <w:proofErr w:type="gramStart"/>
      <w:r w:rsidR="007B4C6C">
        <w:rPr>
          <w:rFonts w:eastAsia="DengXian" w:cs="Arial"/>
          <w:b/>
        </w:rPr>
        <w:t>capabil</w:t>
      </w:r>
      <w:r w:rsidR="007B4C6C" w:rsidRPr="007B4C6C">
        <w:rPr>
          <w:rFonts w:eastAsia="DengXian" w:cs="Arial"/>
          <w:b/>
        </w:rPr>
        <w:t>ity</w:t>
      </w:r>
      <w:r w:rsidR="00560A45" w:rsidRPr="007B4C6C">
        <w:rPr>
          <w:rFonts w:eastAsia="DengXian"/>
          <w:b/>
          <w:lang w:eastAsia="zh-CN"/>
        </w:rPr>
        <w:t>;</w:t>
      </w:r>
      <w:proofErr w:type="gramEnd"/>
    </w:p>
    <w:p w14:paraId="7F7307F3" w14:textId="77777777" w:rsidR="00560A45" w:rsidRDefault="00560A45" w:rsidP="00632C89">
      <w:pPr>
        <w:pStyle w:val="BodyText"/>
        <w:rPr>
          <w:rFonts w:eastAsia="DengXian"/>
          <w:b/>
          <w:lang w:eastAsia="zh-CN"/>
        </w:rPr>
      </w:pPr>
      <w:r>
        <w:rPr>
          <w:rFonts w:eastAsia="DengXian" w:hint="eastAsia"/>
          <w:b/>
          <w:lang w:eastAsia="zh-CN"/>
        </w:rPr>
        <w:t>f</w:t>
      </w:r>
      <w:r>
        <w:rPr>
          <w:rFonts w:eastAsia="DengXian"/>
          <w:b/>
          <w:lang w:eastAsia="zh-CN"/>
        </w:rPr>
        <w:t xml:space="preserve">, vendor </w:t>
      </w:r>
      <w:proofErr w:type="gramStart"/>
      <w:r>
        <w:rPr>
          <w:rFonts w:eastAsia="DengXian"/>
          <w:b/>
          <w:lang w:eastAsia="zh-CN"/>
        </w:rPr>
        <w:t>info;</w:t>
      </w:r>
      <w:proofErr w:type="gramEnd"/>
    </w:p>
    <w:p w14:paraId="7B04EC8F" w14:textId="77777777" w:rsidR="002207A4" w:rsidRDefault="002207A4" w:rsidP="00632C89">
      <w:pPr>
        <w:pStyle w:val="BodyText"/>
        <w:rPr>
          <w:rFonts w:eastAsia="DengXian"/>
          <w:b/>
          <w:lang w:eastAsia="zh-CN"/>
        </w:rPr>
      </w:pPr>
      <w:r>
        <w:rPr>
          <w:rFonts w:eastAsia="DengXian" w:hint="eastAsia"/>
          <w:b/>
          <w:lang w:eastAsia="zh-CN"/>
        </w:rPr>
        <w:t>g</w:t>
      </w:r>
      <w:r>
        <w:rPr>
          <w:rFonts w:eastAsia="DengXian"/>
          <w:b/>
          <w:lang w:eastAsia="zh-CN"/>
        </w:rPr>
        <w:t>, a</w:t>
      </w:r>
      <w:r w:rsidRPr="002207A4">
        <w:rPr>
          <w:rFonts w:eastAsia="DengXian"/>
          <w:b/>
          <w:lang w:eastAsia="zh-CN"/>
        </w:rPr>
        <w:t xml:space="preserve">pplicable scenario, configuration, site </w:t>
      </w:r>
      <w:proofErr w:type="gramStart"/>
      <w:r w:rsidRPr="002207A4">
        <w:rPr>
          <w:rFonts w:eastAsia="DengXian"/>
          <w:b/>
          <w:lang w:eastAsia="zh-CN"/>
        </w:rPr>
        <w:t>information</w:t>
      </w:r>
      <w:r w:rsidR="00D224CF">
        <w:rPr>
          <w:rFonts w:eastAsia="DengXian"/>
          <w:b/>
          <w:lang w:eastAsia="zh-CN"/>
        </w:rPr>
        <w:t>;</w:t>
      </w:r>
      <w:proofErr w:type="gramEnd"/>
    </w:p>
    <w:p w14:paraId="06F430C0" w14:textId="77777777" w:rsidR="002207A4" w:rsidRPr="002207A4" w:rsidRDefault="002207A4" w:rsidP="002207A4">
      <w:pPr>
        <w:pStyle w:val="Obs-prop"/>
        <w:rPr>
          <w:rFonts w:eastAsia="DengXian" w:cs="Times New Roman"/>
          <w:bCs w:val="0"/>
          <w:szCs w:val="24"/>
          <w:lang w:val="en-US" w:eastAsia="zh-CN"/>
        </w:rPr>
      </w:pPr>
      <w:r w:rsidRPr="002207A4">
        <w:rPr>
          <w:rFonts w:eastAsia="DengXian" w:cs="Times New Roman" w:hint="eastAsia"/>
          <w:bCs w:val="0"/>
          <w:szCs w:val="24"/>
          <w:lang w:val="en-US" w:eastAsia="zh-CN"/>
        </w:rPr>
        <w:t>h</w:t>
      </w:r>
      <w:r w:rsidRPr="002207A4">
        <w:rPr>
          <w:rFonts w:eastAsia="DengXian" w:cs="Times New Roman"/>
          <w:bCs w:val="0"/>
          <w:szCs w:val="24"/>
          <w:lang w:val="en-US" w:eastAsia="zh-CN"/>
        </w:rPr>
        <w:t xml:space="preserve">, </w:t>
      </w:r>
      <w:r w:rsidR="00EB7800">
        <w:rPr>
          <w:rFonts w:eastAsia="DengXian" w:cs="Times New Roman"/>
          <w:bCs w:val="0"/>
          <w:szCs w:val="24"/>
          <w:lang w:val="en-US" w:eastAsia="zh-CN"/>
        </w:rPr>
        <w:t>c</w:t>
      </w:r>
      <w:r w:rsidRPr="002207A4">
        <w:rPr>
          <w:rFonts w:eastAsia="DengXian" w:cs="Times New Roman"/>
          <w:bCs w:val="0"/>
          <w:szCs w:val="24"/>
          <w:lang w:val="en-US" w:eastAsia="zh-CN"/>
        </w:rPr>
        <w:t>omputational complexity: FLOPs, level of pre-/post-</w:t>
      </w:r>
      <w:proofErr w:type="gramStart"/>
      <w:r w:rsidRPr="002207A4">
        <w:rPr>
          <w:rFonts w:eastAsia="DengXian" w:cs="Times New Roman"/>
          <w:bCs w:val="0"/>
          <w:szCs w:val="24"/>
          <w:lang w:val="en-US" w:eastAsia="zh-CN"/>
        </w:rPr>
        <w:t>processing</w:t>
      </w:r>
      <w:r w:rsidR="00D224CF">
        <w:rPr>
          <w:rFonts w:eastAsia="DengXian" w:cs="Times New Roman"/>
          <w:bCs w:val="0"/>
          <w:szCs w:val="24"/>
          <w:lang w:val="en-US" w:eastAsia="zh-CN"/>
        </w:rPr>
        <w:t>;</w:t>
      </w:r>
      <w:proofErr w:type="gramEnd"/>
    </w:p>
    <w:p w14:paraId="60FEE088" w14:textId="77777777" w:rsidR="00C823BF" w:rsidRPr="00C823BF" w:rsidRDefault="00C823BF" w:rsidP="00C823BF">
      <w:pPr>
        <w:pStyle w:val="Obs-prop"/>
        <w:rPr>
          <w:rFonts w:eastAsia="DengXian" w:cs="Times New Roman"/>
          <w:bCs w:val="0"/>
          <w:szCs w:val="24"/>
          <w:lang w:val="en-US" w:eastAsia="zh-CN"/>
        </w:rPr>
      </w:pPr>
      <w:proofErr w:type="spellStart"/>
      <w:r>
        <w:rPr>
          <w:rFonts w:eastAsia="DengXian" w:cs="Times New Roman"/>
          <w:bCs w:val="0"/>
          <w:szCs w:val="24"/>
          <w:lang w:val="en-US" w:eastAsia="zh-CN"/>
        </w:rPr>
        <w:t>i</w:t>
      </w:r>
      <w:proofErr w:type="spellEnd"/>
      <w:r w:rsidRPr="00C823BF">
        <w:rPr>
          <w:rFonts w:eastAsia="DengXian" w:cs="Times New Roman"/>
          <w:bCs w:val="0"/>
          <w:szCs w:val="24"/>
          <w:lang w:val="en-US" w:eastAsia="zh-CN"/>
        </w:rPr>
        <w:t xml:space="preserve">, </w:t>
      </w:r>
      <w:r w:rsidR="00EB7800">
        <w:rPr>
          <w:rFonts w:eastAsia="DengXian" w:cs="Times New Roman"/>
          <w:bCs w:val="0"/>
          <w:szCs w:val="24"/>
          <w:lang w:val="en-US" w:eastAsia="zh-CN"/>
        </w:rPr>
        <w:t>m</w:t>
      </w:r>
      <w:r w:rsidRPr="00C823BF">
        <w:rPr>
          <w:rFonts w:eastAsia="DengXian" w:cs="Times New Roman"/>
          <w:bCs w:val="0"/>
          <w:szCs w:val="24"/>
          <w:lang w:val="en-US" w:eastAsia="zh-CN"/>
        </w:rPr>
        <w:t xml:space="preserve">odel complexity: number of real-value model parameter, number of real-value </w:t>
      </w:r>
      <w:proofErr w:type="gramStart"/>
      <w:r w:rsidRPr="00C823BF">
        <w:rPr>
          <w:rFonts w:eastAsia="DengXian" w:cs="Times New Roman"/>
          <w:bCs w:val="0"/>
          <w:szCs w:val="24"/>
          <w:lang w:val="en-US" w:eastAsia="zh-CN"/>
        </w:rPr>
        <w:t>operations</w:t>
      </w:r>
      <w:r w:rsidR="00D224CF">
        <w:rPr>
          <w:rFonts w:eastAsia="DengXian" w:cs="Times New Roman"/>
          <w:bCs w:val="0"/>
          <w:szCs w:val="24"/>
          <w:lang w:val="en-US" w:eastAsia="zh-CN"/>
        </w:rPr>
        <w:t>;</w:t>
      </w:r>
      <w:proofErr w:type="gramEnd"/>
    </w:p>
    <w:p w14:paraId="2CF8B6BF" w14:textId="77777777" w:rsidR="002207A4" w:rsidRDefault="00C823BF" w:rsidP="00632C89">
      <w:pPr>
        <w:pStyle w:val="BodyText"/>
        <w:rPr>
          <w:rFonts w:eastAsia="DengXian" w:hint="eastAsia"/>
          <w:b/>
          <w:lang w:eastAsia="zh-CN"/>
        </w:rPr>
      </w:pPr>
      <w:r>
        <w:rPr>
          <w:rFonts w:eastAsia="DengXian"/>
          <w:b/>
          <w:lang w:eastAsia="zh-CN"/>
        </w:rPr>
        <w:lastRenderedPageBreak/>
        <w:t xml:space="preserve">j, </w:t>
      </w:r>
      <w:r w:rsidR="00EB7800">
        <w:rPr>
          <w:rFonts w:eastAsia="DengXian"/>
          <w:b/>
          <w:lang w:eastAsia="zh-CN"/>
        </w:rPr>
        <w:t>m</w:t>
      </w:r>
      <w:r w:rsidRPr="00C823BF">
        <w:rPr>
          <w:rFonts w:eastAsia="DengXian"/>
          <w:b/>
          <w:lang w:eastAsia="zh-CN"/>
        </w:rPr>
        <w:t xml:space="preserve">odel </w:t>
      </w:r>
      <w:proofErr w:type="gramStart"/>
      <w:r w:rsidRPr="00C823BF">
        <w:rPr>
          <w:rFonts w:eastAsia="DengXian"/>
          <w:b/>
          <w:lang w:eastAsia="zh-CN"/>
        </w:rPr>
        <w:t>size</w:t>
      </w:r>
      <w:r w:rsidR="00D224CF">
        <w:rPr>
          <w:rFonts w:eastAsia="DengXian"/>
          <w:b/>
          <w:lang w:eastAsia="zh-CN"/>
        </w:rPr>
        <w:t>;</w:t>
      </w:r>
      <w:proofErr w:type="gramEnd"/>
    </w:p>
    <w:p w14:paraId="5C878218" w14:textId="77777777" w:rsidR="007F1C7D" w:rsidRPr="00C823BF" w:rsidRDefault="00C823BF" w:rsidP="00C823BF">
      <w:pPr>
        <w:pStyle w:val="Obs-prop"/>
        <w:rPr>
          <w:rFonts w:eastAsia="DengXian" w:cs="Times New Roman"/>
          <w:bCs w:val="0"/>
          <w:szCs w:val="24"/>
          <w:lang w:val="en-US" w:eastAsia="zh-CN"/>
        </w:rPr>
      </w:pPr>
      <w:r w:rsidRPr="00C823BF">
        <w:rPr>
          <w:rFonts w:eastAsia="DengXian" w:cs="Times New Roman" w:hint="eastAsia"/>
          <w:bCs w:val="0"/>
          <w:szCs w:val="24"/>
          <w:lang w:val="en-US" w:eastAsia="zh-CN"/>
        </w:rPr>
        <w:t>k</w:t>
      </w:r>
      <w:r w:rsidRPr="00C823BF">
        <w:rPr>
          <w:rFonts w:eastAsia="DengXian" w:cs="Times New Roman"/>
          <w:bCs w:val="0"/>
          <w:szCs w:val="24"/>
          <w:lang w:val="en-US" w:eastAsia="zh-CN"/>
        </w:rPr>
        <w:t xml:space="preserve">, </w:t>
      </w:r>
      <w:r w:rsidR="00EB7800">
        <w:rPr>
          <w:rFonts w:eastAsia="DengXian" w:cs="Times New Roman"/>
          <w:bCs w:val="0"/>
          <w:szCs w:val="24"/>
          <w:lang w:val="en-US" w:eastAsia="zh-CN"/>
        </w:rPr>
        <w:t>m</w:t>
      </w:r>
      <w:r w:rsidRPr="00C823BF">
        <w:rPr>
          <w:rFonts w:eastAsia="DengXian" w:cs="Times New Roman"/>
          <w:bCs w:val="0"/>
          <w:szCs w:val="24"/>
          <w:lang w:val="en-US" w:eastAsia="zh-CN"/>
        </w:rPr>
        <w:t xml:space="preserve">odel performance: Model accuracy, model bias, model </w:t>
      </w:r>
      <w:proofErr w:type="gramStart"/>
      <w:r w:rsidRPr="00C823BF">
        <w:rPr>
          <w:rFonts w:eastAsia="DengXian" w:cs="Times New Roman"/>
          <w:bCs w:val="0"/>
          <w:szCs w:val="24"/>
          <w:lang w:val="en-US" w:eastAsia="zh-CN"/>
        </w:rPr>
        <w:t>variance</w:t>
      </w:r>
      <w:r w:rsidR="00D224CF">
        <w:rPr>
          <w:rFonts w:eastAsia="DengXian" w:cs="Times New Roman"/>
          <w:bCs w:val="0"/>
          <w:szCs w:val="24"/>
          <w:lang w:val="en-US" w:eastAsia="zh-CN"/>
        </w:rPr>
        <w:t>;</w:t>
      </w:r>
      <w:proofErr w:type="gramEnd"/>
    </w:p>
    <w:p w14:paraId="5596C236" w14:textId="77777777" w:rsidR="00C823BF" w:rsidRPr="00C823BF" w:rsidRDefault="00C823BF" w:rsidP="00C823BF">
      <w:pPr>
        <w:rPr>
          <w:rFonts w:eastAsia="DengXian" w:hint="eastAsia"/>
          <w:b/>
          <w:lang w:eastAsia="zh-CN"/>
        </w:rPr>
      </w:pPr>
      <w:r>
        <w:rPr>
          <w:rFonts w:eastAsia="DengXian"/>
          <w:b/>
          <w:lang w:eastAsia="zh-CN"/>
        </w:rPr>
        <w:t>l</w:t>
      </w:r>
      <w:r w:rsidRPr="00C823BF">
        <w:rPr>
          <w:rFonts w:eastAsia="DengXian"/>
          <w:b/>
          <w:lang w:eastAsia="zh-CN"/>
        </w:rPr>
        <w:t xml:space="preserve">, </w:t>
      </w:r>
      <w:r w:rsidR="00AE585D">
        <w:rPr>
          <w:rFonts w:eastAsia="DengXian"/>
          <w:b/>
          <w:lang w:eastAsia="zh-CN"/>
        </w:rPr>
        <w:t xml:space="preserve">model </w:t>
      </w:r>
      <w:proofErr w:type="gramStart"/>
      <w:r w:rsidR="00751EE2">
        <w:rPr>
          <w:rFonts w:eastAsia="DengXian"/>
          <w:b/>
          <w:lang w:eastAsia="zh-CN"/>
        </w:rPr>
        <w:t>functionality</w:t>
      </w:r>
      <w:r w:rsidR="00D224CF">
        <w:rPr>
          <w:rFonts w:eastAsia="DengXian"/>
          <w:b/>
          <w:lang w:eastAsia="zh-CN"/>
        </w:rPr>
        <w:t>;</w:t>
      </w:r>
      <w:proofErr w:type="gramEnd"/>
    </w:p>
    <w:p w14:paraId="13A57640" w14:textId="77777777" w:rsidR="007F1C7D" w:rsidRPr="00560A45" w:rsidRDefault="007F1C7D" w:rsidP="00632C89">
      <w:pPr>
        <w:pStyle w:val="BodyText"/>
        <w:rPr>
          <w:rFonts w:eastAsia="DengXian" w:hint="eastAsia"/>
          <w:b/>
          <w:lang w:eastAsia="zh-CN"/>
        </w:rPr>
      </w:pPr>
    </w:p>
    <w:p w14:paraId="4DB6268D" w14:textId="77777777" w:rsidR="0020669F" w:rsidRPr="00123A65" w:rsidRDefault="0020669F" w:rsidP="0020669F">
      <w:pPr>
        <w:spacing w:beforeLines="50" w:before="120" w:afterLines="50" w:after="120"/>
        <w:rPr>
          <w:rFonts w:eastAsia="DengXian"/>
          <w:lang w:eastAsia="zh-CN"/>
        </w:rPr>
      </w:pPr>
      <w:r>
        <w:rPr>
          <w:rFonts w:eastAsia="DengXian"/>
          <w:lang w:eastAsia="zh-CN"/>
        </w:rPr>
        <w:t>Companies are invited to share views on Q17. Please also take the Notes given in the introduction section into account when you have comments.</w:t>
      </w:r>
    </w:p>
    <w:p w14:paraId="5FF1DCFE" w14:textId="77777777" w:rsidR="0020669F" w:rsidRPr="00A60C0E" w:rsidRDefault="0020669F" w:rsidP="0020669F">
      <w:pPr>
        <w:spacing w:beforeLines="50" w:before="120" w:afterLines="50" w:after="120"/>
        <w:jc w:val="both"/>
        <w:rPr>
          <w:rFonts w:eastAsia="DengXian"/>
          <w:b/>
          <w:lang w:eastAsia="zh-CN"/>
        </w:rPr>
      </w:pPr>
      <w:r w:rsidRPr="00123A65">
        <w:rPr>
          <w:rFonts w:eastAsia="DengXian"/>
          <w:b/>
          <w:lang w:eastAsia="zh-CN"/>
        </w:rPr>
        <w:t>Q</w:t>
      </w:r>
      <w:r>
        <w:rPr>
          <w:rFonts w:eastAsia="DengXian"/>
          <w:b/>
          <w:lang w:eastAsia="zh-CN"/>
        </w:rPr>
        <w:t>17:</w:t>
      </w:r>
      <w:r w:rsidRPr="00123A65">
        <w:rPr>
          <w:rFonts w:eastAsia="DengXian"/>
          <w:b/>
          <w:lang w:eastAsia="zh-CN"/>
        </w:rPr>
        <w:t xml:space="preserve"> </w:t>
      </w:r>
      <w:r>
        <w:rPr>
          <w:rFonts w:eastAsia="DengXian"/>
          <w:b/>
          <w:lang w:eastAsia="zh-CN"/>
        </w:rPr>
        <w:t>From RAN2 perspective, which kind of meta data can be further considered</w:t>
      </w:r>
      <w:r w:rsidRPr="00967F9A">
        <w:rPr>
          <w:rFonts w:eastAsia="DengXian"/>
          <w:b/>
          <w:lang w:eastAsia="zh-CN"/>
        </w:rPr>
        <w:t xml:space="preserve">? Please </w:t>
      </w:r>
      <w:r>
        <w:rPr>
          <w:rFonts w:eastAsia="DengXian"/>
          <w:b/>
          <w:lang w:eastAsia="zh-CN"/>
        </w:rPr>
        <w:t xml:space="preserve">also </w:t>
      </w:r>
      <w:r w:rsidRPr="00967F9A">
        <w:rPr>
          <w:rFonts w:eastAsia="DengXian"/>
          <w:b/>
          <w:lang w:eastAsia="zh-CN"/>
        </w:rPr>
        <w:t>provide your comments in the comment column if any</w:t>
      </w:r>
      <w:r w:rsidRPr="00A60C0E">
        <w:rPr>
          <w:rFonts w:eastAsia="DengXia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428"/>
        <w:gridCol w:w="5882"/>
      </w:tblGrid>
      <w:tr w:rsidR="0020669F" w14:paraId="49BEACEA" w14:textId="77777777" w:rsidTr="00B95201">
        <w:tc>
          <w:tcPr>
            <w:tcW w:w="1976" w:type="dxa"/>
            <w:shd w:val="clear" w:color="auto" w:fill="auto"/>
          </w:tcPr>
          <w:p w14:paraId="5CB7DA15" w14:textId="77777777" w:rsidR="0020669F" w:rsidRPr="006468AD" w:rsidRDefault="0020669F" w:rsidP="006468AD">
            <w:pPr>
              <w:spacing w:line="276" w:lineRule="auto"/>
              <w:rPr>
                <w:rFonts w:eastAsia="DengXian"/>
                <w:b/>
                <w:lang w:eastAsia="zh-CN"/>
              </w:rPr>
            </w:pPr>
            <w:r w:rsidRPr="006468AD">
              <w:rPr>
                <w:rFonts w:eastAsia="DengXian"/>
                <w:b/>
                <w:lang w:eastAsia="zh-CN"/>
              </w:rPr>
              <w:t>Company</w:t>
            </w:r>
          </w:p>
        </w:tc>
        <w:tc>
          <w:tcPr>
            <w:tcW w:w="1428" w:type="dxa"/>
            <w:shd w:val="clear" w:color="auto" w:fill="auto"/>
          </w:tcPr>
          <w:p w14:paraId="1436415B" w14:textId="77777777" w:rsidR="0020669F" w:rsidRPr="006468AD" w:rsidRDefault="0020669F" w:rsidP="006468AD">
            <w:pPr>
              <w:spacing w:line="276" w:lineRule="auto"/>
              <w:rPr>
                <w:rFonts w:eastAsia="DengXian"/>
                <w:b/>
                <w:lang w:eastAsia="zh-CN"/>
              </w:rPr>
            </w:pPr>
            <w:proofErr w:type="spellStart"/>
            <w:r w:rsidRPr="006468AD">
              <w:rPr>
                <w:rFonts w:eastAsia="DengXian" w:hint="eastAsia"/>
                <w:b/>
                <w:lang w:eastAsia="zh-CN"/>
              </w:rPr>
              <w:t>a</w:t>
            </w:r>
            <w:r w:rsidRPr="006468AD">
              <w:rPr>
                <w:rFonts w:eastAsia="DengXian"/>
                <w:b/>
                <w:lang w:eastAsia="zh-CN"/>
              </w:rPr>
              <w:t>~</w:t>
            </w:r>
            <w:r w:rsidR="000C4AE9">
              <w:rPr>
                <w:rFonts w:eastAsia="DengXian"/>
                <w:b/>
                <w:lang w:eastAsia="zh-CN"/>
              </w:rPr>
              <w:t>l</w:t>
            </w:r>
            <w:proofErr w:type="spellEnd"/>
            <w:r w:rsidR="00FA1B21">
              <w:rPr>
                <w:rFonts w:eastAsia="DengXian"/>
                <w:b/>
                <w:lang w:eastAsia="zh-CN"/>
              </w:rPr>
              <w:t xml:space="preserve"> </w:t>
            </w:r>
            <w:r w:rsidRPr="006468AD">
              <w:rPr>
                <w:rFonts w:eastAsia="DengXian"/>
                <w:b/>
                <w:lang w:eastAsia="zh-CN"/>
              </w:rPr>
              <w:t>(more than one can be selected)</w:t>
            </w:r>
          </w:p>
        </w:tc>
        <w:tc>
          <w:tcPr>
            <w:tcW w:w="5882" w:type="dxa"/>
            <w:shd w:val="clear" w:color="auto" w:fill="auto"/>
          </w:tcPr>
          <w:p w14:paraId="0075FEDA" w14:textId="77777777" w:rsidR="0020669F" w:rsidRPr="006468AD" w:rsidRDefault="0020669F" w:rsidP="006468AD">
            <w:pPr>
              <w:spacing w:line="276" w:lineRule="auto"/>
              <w:rPr>
                <w:rFonts w:eastAsia="DengXian"/>
                <w:b/>
                <w:lang w:eastAsia="zh-CN"/>
              </w:rPr>
            </w:pPr>
            <w:r w:rsidRPr="006468AD">
              <w:rPr>
                <w:rFonts w:eastAsia="DengXian"/>
                <w:b/>
                <w:lang w:eastAsia="zh-CN"/>
              </w:rPr>
              <w:t>Comments</w:t>
            </w:r>
          </w:p>
        </w:tc>
      </w:tr>
      <w:tr w:rsidR="00801060" w14:paraId="2A9A117D" w14:textId="77777777" w:rsidTr="00B95201">
        <w:tc>
          <w:tcPr>
            <w:tcW w:w="1976" w:type="dxa"/>
            <w:shd w:val="clear" w:color="auto" w:fill="auto"/>
          </w:tcPr>
          <w:p w14:paraId="32FC5DEF" w14:textId="77777777" w:rsidR="00801060" w:rsidRPr="006468AD" w:rsidRDefault="00801060" w:rsidP="00801060">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1428" w:type="dxa"/>
            <w:shd w:val="clear" w:color="auto" w:fill="auto"/>
          </w:tcPr>
          <w:p w14:paraId="16AC5F5C" w14:textId="77777777" w:rsidR="00C569A1" w:rsidRDefault="00C569A1" w:rsidP="00801060">
            <w:pPr>
              <w:spacing w:line="276" w:lineRule="auto"/>
              <w:rPr>
                <w:rFonts w:eastAsia="DengXian"/>
                <w:lang w:eastAsia="zh-CN"/>
              </w:rPr>
            </w:pPr>
            <w:r>
              <w:rPr>
                <w:rFonts w:eastAsia="DengXian" w:hint="eastAsia"/>
                <w:lang w:eastAsia="zh-CN"/>
              </w:rPr>
              <w:t>O</w:t>
            </w:r>
            <w:r>
              <w:rPr>
                <w:rFonts w:eastAsia="DengXian"/>
                <w:lang w:eastAsia="zh-CN"/>
              </w:rPr>
              <w:t>K: a, b</w:t>
            </w:r>
          </w:p>
          <w:p w14:paraId="6DD31579" w14:textId="77777777" w:rsidR="00C569A1" w:rsidRDefault="00C569A1" w:rsidP="00801060">
            <w:pPr>
              <w:spacing w:line="276" w:lineRule="auto"/>
              <w:rPr>
                <w:rFonts w:eastAsia="DengXian" w:hint="eastAsia"/>
                <w:lang w:eastAsia="zh-CN"/>
              </w:rPr>
            </w:pPr>
          </w:p>
          <w:p w14:paraId="55EBC6FB" w14:textId="77777777" w:rsidR="0061408D" w:rsidRPr="000B40B7" w:rsidRDefault="00131BF9" w:rsidP="00C569A1">
            <w:pPr>
              <w:spacing w:line="276" w:lineRule="auto"/>
              <w:rPr>
                <w:rFonts w:eastAsia="DengXian" w:hint="eastAsia"/>
                <w:b/>
                <w:lang w:eastAsia="zh-CN"/>
              </w:rPr>
            </w:pPr>
            <w:r w:rsidRPr="000B40B7">
              <w:rPr>
                <w:rFonts w:eastAsia="DengXian" w:hint="eastAsia"/>
                <w:b/>
                <w:lang w:eastAsia="zh-CN"/>
              </w:rPr>
              <w:t>A</w:t>
            </w:r>
            <w:r w:rsidRPr="000B40B7">
              <w:rPr>
                <w:rFonts w:eastAsia="DengXian"/>
                <w:b/>
                <w:lang w:eastAsia="zh-CN"/>
              </w:rPr>
              <w:t>dd use cases and types</w:t>
            </w:r>
          </w:p>
        </w:tc>
        <w:tc>
          <w:tcPr>
            <w:tcW w:w="5882" w:type="dxa"/>
            <w:shd w:val="clear" w:color="auto" w:fill="auto"/>
          </w:tcPr>
          <w:p w14:paraId="513D671F" w14:textId="77777777" w:rsidR="00131BF9" w:rsidRDefault="00131BF9" w:rsidP="00801060">
            <w:pPr>
              <w:spacing w:line="276" w:lineRule="auto"/>
              <w:rPr>
                <w:rFonts w:eastAsia="DengXian" w:hint="eastAsia"/>
                <w:lang w:eastAsia="zh-CN"/>
              </w:rPr>
            </w:pPr>
            <w:r>
              <w:rPr>
                <w:rFonts w:eastAsia="DengXian" w:hint="eastAsia"/>
                <w:lang w:eastAsia="zh-CN"/>
              </w:rPr>
              <w:t>I</w:t>
            </w:r>
            <w:r>
              <w:rPr>
                <w:rFonts w:eastAsia="DengXian"/>
                <w:lang w:eastAsia="zh-CN"/>
              </w:rPr>
              <w:t>n our paper [20], we propose the following two info for meta info</w:t>
            </w:r>
            <w:r w:rsidR="00A728A5">
              <w:rPr>
                <w:rFonts w:eastAsia="DengXian"/>
                <w:lang w:eastAsia="zh-CN"/>
              </w:rPr>
              <w:t>, which can be also discussed here.</w:t>
            </w:r>
          </w:p>
          <w:p w14:paraId="3BA9E53B" w14:textId="77777777" w:rsidR="00801060" w:rsidRPr="00801060" w:rsidRDefault="00801060" w:rsidP="00801060">
            <w:pPr>
              <w:pStyle w:val="ListParagraph"/>
              <w:numPr>
                <w:ilvl w:val="1"/>
                <w:numId w:val="36"/>
              </w:numPr>
              <w:spacing w:after="0"/>
              <w:contextualSpacing w:val="0"/>
              <w:rPr>
                <w:rFonts w:eastAsia="DengXian"/>
                <w:b/>
                <w:lang w:eastAsia="zh-CN"/>
              </w:rPr>
            </w:pPr>
            <w:r w:rsidRPr="00801060">
              <w:rPr>
                <w:rFonts w:eastAsia="DengXian"/>
                <w:b/>
                <w:lang w:eastAsia="zh-CN"/>
              </w:rPr>
              <w:t>What (s</w:t>
            </w:r>
            <w:r w:rsidRPr="00801060">
              <w:rPr>
                <w:rFonts w:eastAsia="DengXian" w:hint="eastAsia"/>
                <w:b/>
                <w:lang w:eastAsia="zh-CN"/>
              </w:rPr>
              <w:t>ub</w:t>
            </w:r>
            <w:r w:rsidRPr="00801060">
              <w:rPr>
                <w:rFonts w:eastAsia="DengXian"/>
                <w:b/>
                <w:lang w:eastAsia="zh-CN"/>
              </w:rPr>
              <w:t xml:space="preserve">) use cases are applicable for a specific model, </w:t>
            </w:r>
            <w:proofErr w:type="gramStart"/>
            <w:r w:rsidRPr="00801060">
              <w:rPr>
                <w:rFonts w:eastAsia="DengXian"/>
                <w:b/>
                <w:lang w:eastAsia="zh-CN"/>
              </w:rPr>
              <w:t>e.g.</w:t>
            </w:r>
            <w:proofErr w:type="gramEnd"/>
            <w:r w:rsidRPr="00801060">
              <w:rPr>
                <w:rFonts w:eastAsia="DengXian"/>
                <w:b/>
                <w:lang w:eastAsia="zh-CN"/>
              </w:rPr>
              <w:t xml:space="preserve"> CSI/BM/Positioning</w:t>
            </w:r>
          </w:p>
          <w:p w14:paraId="7FCBE185" w14:textId="77777777" w:rsidR="00801060" w:rsidRPr="00801060" w:rsidRDefault="00801060" w:rsidP="00801060">
            <w:pPr>
              <w:pStyle w:val="ListParagraph"/>
              <w:numPr>
                <w:ilvl w:val="1"/>
                <w:numId w:val="36"/>
              </w:numPr>
              <w:spacing w:after="0"/>
              <w:contextualSpacing w:val="0"/>
              <w:rPr>
                <w:rFonts w:eastAsia="DengXian"/>
                <w:b/>
                <w:lang w:eastAsia="zh-CN"/>
              </w:rPr>
            </w:pPr>
            <w:r w:rsidRPr="00801060">
              <w:rPr>
                <w:rFonts w:eastAsia="DengXian"/>
                <w:b/>
                <w:lang w:eastAsia="zh-CN"/>
              </w:rPr>
              <w:t xml:space="preserve">What types are applicable for a specific model, </w:t>
            </w:r>
            <w:proofErr w:type="gramStart"/>
            <w:r w:rsidRPr="00801060">
              <w:rPr>
                <w:rFonts w:eastAsia="DengXian"/>
                <w:b/>
                <w:lang w:eastAsia="zh-CN"/>
              </w:rPr>
              <w:t>e.g.</w:t>
            </w:r>
            <w:proofErr w:type="gramEnd"/>
            <w:r w:rsidRPr="00801060">
              <w:rPr>
                <w:rFonts w:eastAsia="DengXian"/>
                <w:b/>
                <w:lang w:eastAsia="zh-CN"/>
              </w:rPr>
              <w:t xml:space="preserve"> UE-sided model/UE part model for two-sided model</w:t>
            </w:r>
          </w:p>
          <w:p w14:paraId="4B97AA65" w14:textId="77777777" w:rsidR="00801060" w:rsidRDefault="00801060" w:rsidP="00801060">
            <w:pPr>
              <w:spacing w:line="276" w:lineRule="auto"/>
              <w:rPr>
                <w:rFonts w:eastAsia="DengXian"/>
                <w:lang w:eastAsia="zh-CN"/>
              </w:rPr>
            </w:pPr>
          </w:p>
          <w:p w14:paraId="1470C0EE" w14:textId="77777777" w:rsidR="00334EAC" w:rsidRPr="007D73B4" w:rsidRDefault="00334EAC" w:rsidP="00801060">
            <w:pPr>
              <w:spacing w:line="276" w:lineRule="auto"/>
              <w:rPr>
                <w:rFonts w:eastAsia="DengXian"/>
                <w:b/>
                <w:lang w:eastAsia="zh-CN"/>
              </w:rPr>
            </w:pPr>
            <w:r w:rsidRPr="007D73B4">
              <w:rPr>
                <w:rFonts w:eastAsia="DengXian" w:hint="eastAsia"/>
                <w:b/>
                <w:lang w:eastAsia="zh-CN"/>
              </w:rPr>
              <w:t>W</w:t>
            </w:r>
            <w:r w:rsidRPr="007D73B4">
              <w:rPr>
                <w:rFonts w:eastAsia="DengXian"/>
                <w:b/>
                <w:lang w:eastAsia="zh-CN"/>
              </w:rPr>
              <w:t>e have</w:t>
            </w:r>
            <w:r w:rsidR="007D73B4">
              <w:rPr>
                <w:rFonts w:eastAsia="DengXian"/>
                <w:b/>
                <w:lang w:eastAsia="zh-CN"/>
              </w:rPr>
              <w:t xml:space="preserve"> some</w:t>
            </w:r>
            <w:r w:rsidRPr="007D73B4">
              <w:rPr>
                <w:rFonts w:eastAsia="DengXian"/>
                <w:b/>
                <w:lang w:eastAsia="zh-CN"/>
              </w:rPr>
              <w:t xml:space="preserve"> concerns</w:t>
            </w:r>
            <w:r w:rsidR="007D73B4">
              <w:rPr>
                <w:rFonts w:eastAsia="DengXian"/>
                <w:b/>
                <w:lang w:eastAsia="zh-CN"/>
              </w:rPr>
              <w:t>/comments</w:t>
            </w:r>
            <w:r w:rsidRPr="007D73B4">
              <w:rPr>
                <w:rFonts w:eastAsia="DengXian"/>
                <w:b/>
                <w:lang w:eastAsia="zh-CN"/>
              </w:rPr>
              <w:t xml:space="preserve"> about the following info:</w:t>
            </w:r>
          </w:p>
          <w:p w14:paraId="44A634F1" w14:textId="77777777" w:rsidR="004C16DA" w:rsidRDefault="004C16DA" w:rsidP="00801060">
            <w:pPr>
              <w:spacing w:line="276" w:lineRule="auto"/>
              <w:rPr>
                <w:rFonts w:eastAsia="DengXian"/>
                <w:lang w:eastAsia="zh-CN"/>
              </w:rPr>
            </w:pPr>
            <w:r>
              <w:rPr>
                <w:rFonts w:eastAsia="DengXian" w:hint="eastAsia"/>
                <w:lang w:eastAsia="zh-CN"/>
              </w:rPr>
              <w:t>F</w:t>
            </w:r>
            <w:r>
              <w:rPr>
                <w:rFonts w:eastAsia="DengXian"/>
                <w:lang w:eastAsia="zh-CN"/>
              </w:rPr>
              <w:t>or</w:t>
            </w:r>
            <w:r w:rsidR="00D850F0">
              <w:rPr>
                <w:rFonts w:eastAsia="DengXian"/>
                <w:lang w:eastAsia="zh-CN"/>
              </w:rPr>
              <w:t xml:space="preserve"> </w:t>
            </w:r>
            <w:r w:rsidR="00D850F0" w:rsidRPr="00560A45">
              <w:rPr>
                <w:rFonts w:eastAsia="DengXian"/>
                <w:b/>
                <w:lang w:eastAsia="zh-CN"/>
              </w:rPr>
              <w:t>d, model format info</w:t>
            </w:r>
            <w:r>
              <w:rPr>
                <w:rFonts w:eastAsia="DengXian"/>
                <w:lang w:eastAsia="zh-CN"/>
              </w:rPr>
              <w:t>, we think more RAN1</w:t>
            </w:r>
            <w:r w:rsidR="00457EE6">
              <w:rPr>
                <w:rFonts w:eastAsia="DengXian"/>
                <w:lang w:eastAsia="zh-CN"/>
              </w:rPr>
              <w:t xml:space="preserve"> </w:t>
            </w:r>
            <w:r>
              <w:rPr>
                <w:rFonts w:eastAsia="DengXian"/>
                <w:lang w:eastAsia="zh-CN"/>
              </w:rPr>
              <w:t xml:space="preserve">inputs will be helpful, as RAN1 is still discussing </w:t>
            </w:r>
            <w:r w:rsidRPr="004C16DA">
              <w:rPr>
                <w:rFonts w:eastAsia="DengXian"/>
                <w:lang w:eastAsia="zh-CN"/>
              </w:rPr>
              <w:t>proprietary</w:t>
            </w:r>
            <w:r>
              <w:rPr>
                <w:rFonts w:eastAsia="DengXian"/>
                <w:lang w:eastAsia="zh-CN"/>
              </w:rPr>
              <w:t>/open format and some model transfer options.</w:t>
            </w:r>
          </w:p>
          <w:p w14:paraId="3749CA28" w14:textId="77777777" w:rsidR="00457EE6" w:rsidRDefault="00457EE6" w:rsidP="00801060">
            <w:pPr>
              <w:spacing w:line="276" w:lineRule="auto"/>
              <w:rPr>
                <w:rFonts w:eastAsia="DengXian" w:hint="eastAsia"/>
                <w:lang w:eastAsia="zh-CN"/>
              </w:rPr>
            </w:pPr>
            <w:r>
              <w:rPr>
                <w:rFonts w:eastAsia="DengXian" w:hint="eastAsia"/>
                <w:lang w:eastAsia="zh-CN"/>
              </w:rPr>
              <w:t>F</w:t>
            </w:r>
            <w:r>
              <w:rPr>
                <w:rFonts w:eastAsia="DengXian"/>
                <w:lang w:eastAsia="zh-CN"/>
              </w:rPr>
              <w:t xml:space="preserve">or </w:t>
            </w:r>
            <w:r w:rsidR="00D51ED9" w:rsidRPr="00560A45">
              <w:rPr>
                <w:rFonts w:eastAsia="DengXian"/>
                <w:b/>
                <w:lang w:eastAsia="zh-CN"/>
              </w:rPr>
              <w:t xml:space="preserve">e, </w:t>
            </w:r>
            <w:r w:rsidR="00D51ED9">
              <w:rPr>
                <w:rFonts w:eastAsia="DengXian" w:cs="Arial"/>
                <w:b/>
              </w:rPr>
              <w:t>required AI capabil</w:t>
            </w:r>
            <w:r w:rsidR="00D51ED9" w:rsidRPr="007B4C6C">
              <w:rPr>
                <w:rFonts w:eastAsia="DengXian" w:cs="Arial"/>
                <w:b/>
              </w:rPr>
              <w:t>ity</w:t>
            </w:r>
            <w:r w:rsidR="00D51ED9">
              <w:rPr>
                <w:rFonts w:eastAsia="DengXian"/>
                <w:lang w:eastAsia="zh-CN"/>
              </w:rPr>
              <w:t xml:space="preserve">, </w:t>
            </w:r>
            <w:r w:rsidR="00D51ED9" w:rsidRPr="00D51ED9">
              <w:rPr>
                <w:rFonts w:eastAsia="DengXian" w:hint="eastAsia"/>
                <w:b/>
                <w:bCs/>
                <w:lang w:eastAsia="zh-CN"/>
              </w:rPr>
              <w:t>h</w:t>
            </w:r>
            <w:r w:rsidR="00D51ED9" w:rsidRPr="00D51ED9">
              <w:rPr>
                <w:rFonts w:eastAsia="DengXian"/>
                <w:b/>
                <w:bCs/>
                <w:lang w:eastAsia="zh-CN"/>
              </w:rPr>
              <w:t>, computational complexity: FLOPs, level of pre-/post-processing</w:t>
            </w:r>
            <w:r w:rsidR="00D51ED9">
              <w:rPr>
                <w:rFonts w:eastAsia="DengXian"/>
                <w:lang w:eastAsia="zh-CN"/>
              </w:rPr>
              <w:t xml:space="preserve">, and </w:t>
            </w:r>
            <w:r w:rsidR="00D51ED9">
              <w:rPr>
                <w:rFonts w:eastAsia="DengXian"/>
                <w:b/>
                <w:lang w:eastAsia="zh-CN"/>
              </w:rPr>
              <w:t>j, m</w:t>
            </w:r>
            <w:r w:rsidR="00D51ED9" w:rsidRPr="00C823BF">
              <w:rPr>
                <w:rFonts w:eastAsia="DengXian"/>
                <w:b/>
                <w:lang w:eastAsia="zh-CN"/>
              </w:rPr>
              <w:t>odel size</w:t>
            </w:r>
            <w:r>
              <w:rPr>
                <w:rFonts w:eastAsia="DengXian"/>
                <w:lang w:eastAsia="zh-CN"/>
              </w:rPr>
              <w:t>, we</w:t>
            </w:r>
            <w:r w:rsidR="00D51ED9">
              <w:rPr>
                <w:rFonts w:eastAsia="DengXian"/>
                <w:lang w:eastAsia="zh-CN"/>
              </w:rPr>
              <w:t xml:space="preserve"> think they are related to UE capability discussions, so </w:t>
            </w:r>
            <w:r>
              <w:rPr>
                <w:rFonts w:eastAsia="DengXian"/>
                <w:lang w:eastAsia="zh-CN"/>
              </w:rPr>
              <w:t>some UE capability progress</w:t>
            </w:r>
            <w:r w:rsidR="00D51ED9">
              <w:rPr>
                <w:rFonts w:eastAsia="DengXian"/>
                <w:lang w:eastAsia="zh-CN"/>
              </w:rPr>
              <w:t xml:space="preserve"> (from RAN1 and RAN2)</w:t>
            </w:r>
            <w:r>
              <w:rPr>
                <w:rFonts w:eastAsia="DengXian"/>
                <w:lang w:eastAsia="zh-CN"/>
              </w:rPr>
              <w:t xml:space="preserve"> will be helpful.</w:t>
            </w:r>
          </w:p>
          <w:p w14:paraId="24DD3ABF" w14:textId="77777777" w:rsidR="00131BF9" w:rsidRDefault="00334EAC" w:rsidP="00801060">
            <w:pPr>
              <w:spacing w:line="276" w:lineRule="auto"/>
              <w:rPr>
                <w:rFonts w:eastAsia="DengXian"/>
                <w:lang w:eastAsia="zh-CN"/>
              </w:rPr>
            </w:pPr>
            <w:r>
              <w:rPr>
                <w:rFonts w:eastAsia="DengXian"/>
                <w:lang w:eastAsia="zh-CN"/>
              </w:rPr>
              <w:t xml:space="preserve">For </w:t>
            </w:r>
            <w:r w:rsidR="009C777F">
              <w:rPr>
                <w:rFonts w:eastAsia="DengXian" w:hint="eastAsia"/>
                <w:b/>
                <w:lang w:eastAsia="zh-CN"/>
              </w:rPr>
              <w:t>f</w:t>
            </w:r>
            <w:r w:rsidR="009C777F">
              <w:rPr>
                <w:rFonts w:eastAsia="DengXian"/>
                <w:b/>
                <w:lang w:eastAsia="zh-CN"/>
              </w:rPr>
              <w:t>, vendor info</w:t>
            </w:r>
            <w:r>
              <w:rPr>
                <w:rFonts w:eastAsia="DengXian"/>
                <w:lang w:eastAsia="zh-CN"/>
              </w:rPr>
              <w:t>, we would like to understand more about the motivation, usage and whether there are user privacy issues.</w:t>
            </w:r>
          </w:p>
          <w:p w14:paraId="56237F89" w14:textId="77777777" w:rsidR="00334EAC" w:rsidRDefault="00334EAC" w:rsidP="00801060">
            <w:pPr>
              <w:spacing w:line="276" w:lineRule="auto"/>
              <w:rPr>
                <w:rFonts w:eastAsia="DengXian"/>
                <w:lang w:eastAsia="zh-CN"/>
              </w:rPr>
            </w:pPr>
            <w:r>
              <w:rPr>
                <w:rFonts w:eastAsia="DengXian"/>
                <w:lang w:eastAsia="zh-CN"/>
              </w:rPr>
              <w:t>For</w:t>
            </w:r>
            <w:r w:rsidR="001B2EA5">
              <w:rPr>
                <w:rFonts w:eastAsia="DengXian"/>
                <w:lang w:eastAsia="zh-CN"/>
              </w:rPr>
              <w:t xml:space="preserve"> </w:t>
            </w:r>
            <w:r w:rsidR="001B2EA5">
              <w:rPr>
                <w:rFonts w:eastAsia="DengXian" w:hint="eastAsia"/>
                <w:b/>
                <w:lang w:eastAsia="zh-CN"/>
              </w:rPr>
              <w:t>g</w:t>
            </w:r>
            <w:r w:rsidR="001B2EA5">
              <w:rPr>
                <w:rFonts w:eastAsia="DengXian"/>
                <w:b/>
                <w:lang w:eastAsia="zh-CN"/>
              </w:rPr>
              <w:t>, a</w:t>
            </w:r>
            <w:r w:rsidR="001B2EA5" w:rsidRPr="002207A4">
              <w:rPr>
                <w:rFonts w:eastAsia="DengXian"/>
                <w:b/>
                <w:lang w:eastAsia="zh-CN"/>
              </w:rPr>
              <w:t>pplicable scenario, configuration, site information</w:t>
            </w:r>
            <w:r>
              <w:rPr>
                <w:rFonts w:eastAsia="DengXian"/>
                <w:lang w:eastAsia="zh-CN"/>
              </w:rPr>
              <w:t>, we think “site information” is sensitive and the motivation</w:t>
            </w:r>
            <w:r w:rsidR="006F45C8">
              <w:rPr>
                <w:rFonts w:eastAsia="DengXian"/>
                <w:lang w:eastAsia="zh-CN"/>
              </w:rPr>
              <w:t>/usage</w:t>
            </w:r>
            <w:r>
              <w:rPr>
                <w:rFonts w:eastAsia="DengXian"/>
                <w:lang w:eastAsia="zh-CN"/>
              </w:rPr>
              <w:t xml:space="preserve"> should be clarifie</w:t>
            </w:r>
            <w:r w:rsidR="006F45C8">
              <w:rPr>
                <w:rFonts w:eastAsia="DengXian" w:hint="eastAsia"/>
                <w:lang w:eastAsia="zh-CN"/>
              </w:rPr>
              <w:t>d</w:t>
            </w:r>
            <w:r>
              <w:rPr>
                <w:rFonts w:eastAsia="DengXian"/>
                <w:lang w:eastAsia="zh-CN"/>
              </w:rPr>
              <w:t>.</w:t>
            </w:r>
          </w:p>
          <w:p w14:paraId="2AE095EB" w14:textId="77777777" w:rsidR="00291FF6" w:rsidRDefault="00291FF6" w:rsidP="00801060">
            <w:pPr>
              <w:spacing w:line="276" w:lineRule="auto"/>
              <w:rPr>
                <w:rFonts w:eastAsia="DengXian" w:hint="eastAsia"/>
                <w:lang w:eastAsia="zh-CN"/>
              </w:rPr>
            </w:pPr>
            <w:r>
              <w:rPr>
                <w:rFonts w:eastAsia="DengXian" w:hint="eastAsia"/>
                <w:lang w:eastAsia="zh-CN"/>
              </w:rPr>
              <w:t>F</w:t>
            </w:r>
            <w:r>
              <w:rPr>
                <w:rFonts w:eastAsia="DengXian"/>
                <w:lang w:eastAsia="zh-CN"/>
              </w:rPr>
              <w:t>or</w:t>
            </w:r>
            <w:r w:rsidR="00ED689A">
              <w:rPr>
                <w:rFonts w:eastAsia="DengXian"/>
                <w:lang w:eastAsia="zh-CN"/>
              </w:rPr>
              <w:t xml:space="preserve"> </w:t>
            </w:r>
            <w:r w:rsidR="00ED689A" w:rsidRPr="00ED689A">
              <w:rPr>
                <w:rFonts w:eastAsia="DengXian" w:hint="eastAsia"/>
                <w:b/>
                <w:bCs/>
                <w:lang w:eastAsia="zh-CN"/>
              </w:rPr>
              <w:t>k</w:t>
            </w:r>
            <w:r w:rsidR="00ED689A" w:rsidRPr="00ED689A">
              <w:rPr>
                <w:rFonts w:eastAsia="DengXian"/>
                <w:b/>
                <w:bCs/>
                <w:lang w:eastAsia="zh-CN"/>
              </w:rPr>
              <w:t>, model performance: Model accuracy, model bias, model variance</w:t>
            </w:r>
            <w:r w:rsidR="00561D8C">
              <w:rPr>
                <w:rFonts w:eastAsia="DengXian"/>
                <w:lang w:eastAsia="zh-CN"/>
              </w:rPr>
              <w:t xml:space="preserve">, we wonder about the usage, </w:t>
            </w:r>
            <w:proofErr w:type="gramStart"/>
            <w:r w:rsidR="00561D8C">
              <w:rPr>
                <w:rFonts w:eastAsia="DengXian"/>
                <w:lang w:eastAsia="zh-CN"/>
              </w:rPr>
              <w:t>e.g.</w:t>
            </w:r>
            <w:proofErr w:type="gramEnd"/>
            <w:r w:rsidR="00561D8C">
              <w:rPr>
                <w:rFonts w:eastAsia="DengXian"/>
                <w:lang w:eastAsia="zh-CN"/>
              </w:rPr>
              <w:t xml:space="preserve"> whether it is to be used for testing purpose or not.</w:t>
            </w:r>
          </w:p>
          <w:p w14:paraId="04E42879" w14:textId="77777777" w:rsidR="007B6E6A" w:rsidRDefault="007B6E6A" w:rsidP="00801060">
            <w:pPr>
              <w:spacing w:line="276" w:lineRule="auto"/>
              <w:rPr>
                <w:rFonts w:eastAsia="DengXian"/>
                <w:lang w:eastAsia="zh-CN"/>
              </w:rPr>
            </w:pPr>
          </w:p>
          <w:p w14:paraId="3FF1641A" w14:textId="77777777" w:rsidR="00801060" w:rsidRPr="006468AD" w:rsidRDefault="007B6E6A" w:rsidP="007B6E6A">
            <w:pPr>
              <w:spacing w:line="276" w:lineRule="auto"/>
              <w:rPr>
                <w:rFonts w:eastAsia="DengXian" w:hint="eastAsia"/>
                <w:lang w:eastAsia="zh-CN"/>
              </w:rPr>
            </w:pPr>
            <w:r>
              <w:rPr>
                <w:rFonts w:eastAsia="DengXian" w:hint="eastAsia"/>
                <w:lang w:eastAsia="zh-CN"/>
              </w:rPr>
              <w:t>F</w:t>
            </w:r>
            <w:r>
              <w:rPr>
                <w:rFonts w:eastAsia="DengXian"/>
                <w:lang w:eastAsia="zh-CN"/>
              </w:rPr>
              <w:t>or others, we are open.</w:t>
            </w:r>
          </w:p>
        </w:tc>
      </w:tr>
      <w:tr w:rsidR="00801060" w14:paraId="1F7E3A4A" w14:textId="77777777" w:rsidTr="00B95201">
        <w:tc>
          <w:tcPr>
            <w:tcW w:w="1976" w:type="dxa"/>
            <w:shd w:val="clear" w:color="auto" w:fill="auto"/>
          </w:tcPr>
          <w:p w14:paraId="739DAC4B" w14:textId="77777777" w:rsidR="00801060" w:rsidRPr="006468AD" w:rsidRDefault="0099528A" w:rsidP="00801060">
            <w:pPr>
              <w:spacing w:line="276" w:lineRule="auto"/>
              <w:rPr>
                <w:rFonts w:eastAsia="DengXian"/>
                <w:lang w:eastAsia="zh-CN"/>
              </w:rPr>
            </w:pPr>
            <w:r>
              <w:rPr>
                <w:rFonts w:eastAsia="DengXian" w:hint="eastAsia"/>
                <w:lang w:eastAsia="zh-CN"/>
              </w:rPr>
              <w:t>X</w:t>
            </w:r>
            <w:r>
              <w:rPr>
                <w:rFonts w:eastAsia="DengXian"/>
                <w:lang w:eastAsia="zh-CN"/>
              </w:rPr>
              <w:t>iaomi</w:t>
            </w:r>
          </w:p>
        </w:tc>
        <w:tc>
          <w:tcPr>
            <w:tcW w:w="1428" w:type="dxa"/>
            <w:shd w:val="clear" w:color="auto" w:fill="auto"/>
          </w:tcPr>
          <w:p w14:paraId="02E7A8D2" w14:textId="77777777" w:rsidR="00801060" w:rsidRPr="006468AD" w:rsidRDefault="0099528A" w:rsidP="00801060">
            <w:pPr>
              <w:spacing w:line="276" w:lineRule="auto"/>
              <w:rPr>
                <w:rFonts w:eastAsia="DengXian"/>
                <w:lang w:eastAsia="zh-CN"/>
              </w:rPr>
            </w:pPr>
            <w:r>
              <w:rPr>
                <w:rFonts w:eastAsia="DengXian"/>
                <w:lang w:eastAsia="zh-CN"/>
              </w:rPr>
              <w:t xml:space="preserve">E, g, h, </w:t>
            </w:r>
            <w:proofErr w:type="gramStart"/>
            <w:r w:rsidR="00E65FFB">
              <w:rPr>
                <w:rFonts w:eastAsia="DengXian"/>
                <w:lang w:eastAsia="zh-CN"/>
              </w:rPr>
              <w:t>J,</w:t>
            </w:r>
            <w:r>
              <w:rPr>
                <w:rFonts w:eastAsia="DengXian"/>
                <w:lang w:eastAsia="zh-CN"/>
              </w:rPr>
              <w:t>I</w:t>
            </w:r>
            <w:proofErr w:type="gramEnd"/>
          </w:p>
        </w:tc>
        <w:tc>
          <w:tcPr>
            <w:tcW w:w="5882" w:type="dxa"/>
            <w:shd w:val="clear" w:color="auto" w:fill="auto"/>
          </w:tcPr>
          <w:p w14:paraId="0C441F3D" w14:textId="77777777" w:rsidR="00801060" w:rsidRDefault="0099528A" w:rsidP="00801060">
            <w:pPr>
              <w:spacing w:line="276" w:lineRule="auto"/>
              <w:rPr>
                <w:rFonts w:eastAsia="DengXian"/>
                <w:lang w:eastAsia="zh-CN"/>
              </w:rPr>
            </w:pPr>
            <w:r>
              <w:rPr>
                <w:rFonts w:eastAsia="DengXian"/>
                <w:lang w:eastAsia="zh-CN"/>
              </w:rPr>
              <w:t xml:space="preserve">We understand at least meta info shall include the applicable scenario (g) and the required AI capability (e, h, I, j). </w:t>
            </w:r>
          </w:p>
          <w:p w14:paraId="2C6F1B50" w14:textId="77777777" w:rsidR="0099528A" w:rsidRDefault="0099528A" w:rsidP="00801060">
            <w:pPr>
              <w:spacing w:line="276" w:lineRule="auto"/>
              <w:rPr>
                <w:rFonts w:eastAsia="DengXian"/>
                <w:lang w:eastAsia="zh-CN"/>
              </w:rPr>
            </w:pPr>
            <w:r>
              <w:rPr>
                <w:rFonts w:eastAsia="DengXian"/>
                <w:lang w:eastAsia="zh-CN"/>
              </w:rPr>
              <w:t>A, b, we think this can be implicitly indicated by the applicable scenario.</w:t>
            </w:r>
          </w:p>
          <w:p w14:paraId="3D77A6B8" w14:textId="77777777" w:rsidR="0099528A" w:rsidRDefault="0099528A" w:rsidP="00801060">
            <w:pPr>
              <w:spacing w:line="276" w:lineRule="auto"/>
              <w:rPr>
                <w:rFonts w:eastAsia="DengXian"/>
                <w:lang w:eastAsia="zh-CN"/>
              </w:rPr>
            </w:pPr>
            <w:r>
              <w:rPr>
                <w:rFonts w:eastAsia="DengXian"/>
                <w:lang w:eastAsia="zh-CN"/>
              </w:rPr>
              <w:t>C, it’s unclear whether version is supported.</w:t>
            </w:r>
          </w:p>
          <w:p w14:paraId="3243A332" w14:textId="77777777" w:rsidR="0099528A" w:rsidRDefault="0099528A" w:rsidP="00801060">
            <w:pPr>
              <w:spacing w:line="276" w:lineRule="auto"/>
              <w:rPr>
                <w:rFonts w:eastAsia="DengXian"/>
                <w:lang w:eastAsia="zh-CN"/>
              </w:rPr>
            </w:pPr>
            <w:proofErr w:type="gramStart"/>
            <w:r>
              <w:rPr>
                <w:rFonts w:eastAsia="DengXian"/>
                <w:lang w:eastAsia="zh-CN"/>
              </w:rPr>
              <w:t>D,</w:t>
            </w:r>
            <w:proofErr w:type="gramEnd"/>
            <w:r>
              <w:rPr>
                <w:rFonts w:eastAsia="DengXian"/>
                <w:lang w:eastAsia="zh-CN"/>
              </w:rPr>
              <w:t xml:space="preserve"> depends on whether model format is supported.</w:t>
            </w:r>
          </w:p>
          <w:p w14:paraId="67D875C0" w14:textId="77777777" w:rsidR="0099528A" w:rsidRDefault="0099528A" w:rsidP="00801060">
            <w:pPr>
              <w:spacing w:line="276" w:lineRule="auto"/>
              <w:rPr>
                <w:rFonts w:eastAsia="DengXian"/>
                <w:lang w:eastAsia="zh-CN"/>
              </w:rPr>
            </w:pPr>
            <w:r>
              <w:rPr>
                <w:rFonts w:eastAsia="DengXian"/>
                <w:lang w:eastAsia="zh-CN"/>
              </w:rPr>
              <w:t>F, we don’t see the need of vendor info.</w:t>
            </w:r>
          </w:p>
          <w:p w14:paraId="762A369D" w14:textId="77777777" w:rsidR="0099528A" w:rsidRDefault="0099528A" w:rsidP="00801060">
            <w:pPr>
              <w:spacing w:line="276" w:lineRule="auto"/>
              <w:rPr>
                <w:rFonts w:eastAsia="DengXian"/>
                <w:lang w:eastAsia="zh-CN"/>
              </w:rPr>
            </w:pPr>
            <w:r>
              <w:rPr>
                <w:rFonts w:eastAsia="DengXian"/>
                <w:lang w:eastAsia="zh-CN"/>
              </w:rPr>
              <w:t xml:space="preserve">K, the model performance, </w:t>
            </w:r>
            <w:proofErr w:type="gramStart"/>
            <w:r>
              <w:rPr>
                <w:rFonts w:eastAsia="DengXian"/>
                <w:lang w:eastAsia="zh-CN"/>
              </w:rPr>
              <w:t>e.g.</w:t>
            </w:r>
            <w:proofErr w:type="gramEnd"/>
            <w:r>
              <w:rPr>
                <w:rFonts w:eastAsia="DengXian"/>
                <w:lang w:eastAsia="zh-CN"/>
              </w:rPr>
              <w:t xml:space="preserve"> accuracy, may change due to environment change. We assume meta info should be static info. </w:t>
            </w:r>
          </w:p>
          <w:p w14:paraId="4C7E2C81" w14:textId="77777777" w:rsidR="0099528A" w:rsidRPr="0099528A" w:rsidRDefault="0099528A" w:rsidP="00801060">
            <w:pPr>
              <w:spacing w:line="276" w:lineRule="auto"/>
              <w:rPr>
                <w:rFonts w:eastAsia="DengXian" w:hint="eastAsia"/>
                <w:lang w:eastAsia="zh-CN"/>
              </w:rPr>
            </w:pPr>
            <w:r>
              <w:rPr>
                <w:rFonts w:eastAsia="DengXian"/>
                <w:lang w:eastAsia="zh-CN"/>
              </w:rPr>
              <w:t>L, the relation between model and functionality is unclear.</w:t>
            </w:r>
          </w:p>
        </w:tc>
      </w:tr>
      <w:tr w:rsidR="00801060" w14:paraId="0CB29468" w14:textId="77777777" w:rsidTr="00B95201">
        <w:tc>
          <w:tcPr>
            <w:tcW w:w="1976" w:type="dxa"/>
            <w:shd w:val="clear" w:color="auto" w:fill="auto"/>
          </w:tcPr>
          <w:p w14:paraId="488EF22A" w14:textId="77777777" w:rsidR="00801060" w:rsidRPr="006468AD" w:rsidRDefault="00E65FFB" w:rsidP="00801060">
            <w:pPr>
              <w:spacing w:line="276" w:lineRule="auto"/>
              <w:rPr>
                <w:rFonts w:eastAsia="DengXian"/>
                <w:lang w:eastAsia="zh-CN"/>
              </w:rPr>
            </w:pPr>
            <w:r>
              <w:rPr>
                <w:rFonts w:eastAsia="DengXian"/>
                <w:lang w:eastAsia="zh-CN"/>
              </w:rPr>
              <w:t>NEC</w:t>
            </w:r>
          </w:p>
        </w:tc>
        <w:tc>
          <w:tcPr>
            <w:tcW w:w="1428" w:type="dxa"/>
            <w:shd w:val="clear" w:color="auto" w:fill="auto"/>
          </w:tcPr>
          <w:p w14:paraId="2EED0176" w14:textId="77777777" w:rsidR="00801060" w:rsidRPr="006468AD" w:rsidRDefault="00E65FFB" w:rsidP="00801060">
            <w:pPr>
              <w:spacing w:line="276" w:lineRule="auto"/>
              <w:rPr>
                <w:rFonts w:eastAsia="DengXian"/>
                <w:lang w:eastAsia="zh-CN"/>
              </w:rPr>
            </w:pPr>
            <w:r>
              <w:rPr>
                <w:rFonts w:eastAsia="DengXian"/>
                <w:lang w:eastAsia="zh-CN"/>
              </w:rPr>
              <w:t>A/B/C/</w:t>
            </w:r>
            <w:r w:rsidR="00F01B52">
              <w:rPr>
                <w:rFonts w:eastAsia="DengXian"/>
                <w:lang w:eastAsia="zh-CN"/>
              </w:rPr>
              <w:t>E/</w:t>
            </w:r>
            <w:r>
              <w:rPr>
                <w:rFonts w:eastAsia="DengXian"/>
                <w:lang w:eastAsia="zh-CN"/>
              </w:rPr>
              <w:t>J/L</w:t>
            </w:r>
            <w:r w:rsidR="00C64830">
              <w:rPr>
                <w:rFonts w:eastAsia="DengXian"/>
                <w:lang w:eastAsia="zh-CN"/>
              </w:rPr>
              <w:t>/G</w:t>
            </w:r>
          </w:p>
        </w:tc>
        <w:tc>
          <w:tcPr>
            <w:tcW w:w="5882" w:type="dxa"/>
            <w:shd w:val="clear" w:color="auto" w:fill="auto"/>
          </w:tcPr>
          <w:p w14:paraId="555DDB4A" w14:textId="77777777" w:rsidR="00801060" w:rsidRPr="006468AD" w:rsidRDefault="00AE20BF" w:rsidP="00801060">
            <w:pPr>
              <w:spacing w:line="276" w:lineRule="auto"/>
              <w:rPr>
                <w:rFonts w:eastAsia="DengXian"/>
                <w:lang w:eastAsia="zh-CN"/>
              </w:rPr>
            </w:pPr>
            <w:r>
              <w:rPr>
                <w:rFonts w:eastAsia="DengXian"/>
                <w:lang w:eastAsia="zh-CN"/>
              </w:rPr>
              <w:t xml:space="preserve">In addition, </w:t>
            </w:r>
            <w:r w:rsidRPr="00AE20BF">
              <w:rPr>
                <w:rFonts w:eastAsia="DengXian"/>
                <w:lang w:eastAsia="zh-CN"/>
              </w:rPr>
              <w:t>we would like to add “model monitoring method” into “meta data”.</w:t>
            </w:r>
          </w:p>
        </w:tc>
      </w:tr>
      <w:tr w:rsidR="006B1CA5" w14:paraId="46DEBE5D" w14:textId="77777777" w:rsidTr="00B95201">
        <w:tc>
          <w:tcPr>
            <w:tcW w:w="1976" w:type="dxa"/>
            <w:shd w:val="clear" w:color="auto" w:fill="auto"/>
          </w:tcPr>
          <w:p w14:paraId="39F40A30" w14:textId="77777777" w:rsidR="006B1CA5" w:rsidRPr="006468AD" w:rsidRDefault="006B1CA5" w:rsidP="006B1CA5">
            <w:pPr>
              <w:spacing w:line="276" w:lineRule="auto"/>
              <w:rPr>
                <w:rFonts w:eastAsia="DengXian"/>
                <w:lang w:eastAsia="zh-CN"/>
              </w:rPr>
            </w:pPr>
            <w:r>
              <w:rPr>
                <w:rFonts w:eastAsia="DengXian" w:hint="eastAsia"/>
                <w:lang w:eastAsia="zh-CN"/>
              </w:rPr>
              <w:t>v</w:t>
            </w:r>
            <w:r>
              <w:rPr>
                <w:rFonts w:eastAsia="DengXian"/>
                <w:lang w:eastAsia="zh-CN"/>
              </w:rPr>
              <w:t>ivo</w:t>
            </w:r>
          </w:p>
        </w:tc>
        <w:tc>
          <w:tcPr>
            <w:tcW w:w="1428" w:type="dxa"/>
            <w:shd w:val="clear" w:color="auto" w:fill="auto"/>
          </w:tcPr>
          <w:p w14:paraId="623793F3" w14:textId="77777777" w:rsidR="006B1CA5" w:rsidRDefault="006B1CA5" w:rsidP="006B1CA5">
            <w:pPr>
              <w:spacing w:line="276" w:lineRule="auto"/>
              <w:rPr>
                <w:rFonts w:eastAsia="DengXian"/>
                <w:lang w:eastAsia="zh-CN"/>
              </w:rPr>
            </w:pPr>
            <w:r>
              <w:rPr>
                <w:rFonts w:eastAsia="DengXian"/>
                <w:lang w:eastAsia="zh-CN"/>
              </w:rPr>
              <w:t>g,</w:t>
            </w:r>
          </w:p>
          <w:p w14:paraId="0933BA2E" w14:textId="77777777" w:rsidR="006B1CA5" w:rsidRPr="006468AD" w:rsidRDefault="006B1CA5" w:rsidP="006B1CA5">
            <w:pPr>
              <w:spacing w:line="276" w:lineRule="auto"/>
              <w:rPr>
                <w:rFonts w:eastAsia="DengXian"/>
                <w:lang w:eastAsia="zh-CN"/>
              </w:rPr>
            </w:pPr>
            <w:r>
              <w:rPr>
                <w:rFonts w:eastAsia="DengXian"/>
                <w:lang w:eastAsia="zh-CN"/>
              </w:rPr>
              <w:t>(sub)Use case</w:t>
            </w:r>
          </w:p>
        </w:tc>
        <w:tc>
          <w:tcPr>
            <w:tcW w:w="5882" w:type="dxa"/>
            <w:shd w:val="clear" w:color="auto" w:fill="auto"/>
          </w:tcPr>
          <w:p w14:paraId="207A3594" w14:textId="77777777" w:rsidR="006B1CA5" w:rsidRDefault="006B1CA5" w:rsidP="006B1CA5">
            <w:pPr>
              <w:spacing w:line="276" w:lineRule="auto"/>
              <w:rPr>
                <w:rFonts w:eastAsia="DengXian"/>
                <w:lang w:eastAsia="zh-CN"/>
              </w:rPr>
            </w:pPr>
            <w:r>
              <w:rPr>
                <w:rFonts w:eastAsia="DengXian"/>
                <w:lang w:eastAsia="zh-CN"/>
              </w:rPr>
              <w:t>Revise data g to ‘</w:t>
            </w:r>
            <w:r>
              <w:rPr>
                <w:rFonts w:eastAsia="DengXian" w:hint="eastAsia"/>
                <w:lang w:eastAsia="zh-CN"/>
              </w:rPr>
              <w:t>applicable</w:t>
            </w:r>
            <w:r>
              <w:rPr>
                <w:rFonts w:eastAsia="DengXian"/>
                <w:lang w:eastAsia="zh-CN"/>
              </w:rPr>
              <w:t xml:space="preserve"> </w:t>
            </w:r>
            <w:r>
              <w:rPr>
                <w:rFonts w:eastAsia="DengXian" w:hint="eastAsia"/>
                <w:lang w:eastAsia="zh-CN"/>
              </w:rPr>
              <w:t>condition</w:t>
            </w:r>
            <w:r>
              <w:rPr>
                <w:rFonts w:eastAsia="DengXian"/>
                <w:lang w:eastAsia="zh-CN"/>
              </w:rPr>
              <w:t>’</w:t>
            </w:r>
          </w:p>
          <w:p w14:paraId="0B663175" w14:textId="77777777" w:rsidR="006B1CA5" w:rsidRPr="003D1877" w:rsidRDefault="006B1CA5" w:rsidP="006B1CA5">
            <w:pPr>
              <w:spacing w:line="276" w:lineRule="auto"/>
              <w:rPr>
                <w:rFonts w:eastAsia="DengXian"/>
                <w:lang w:eastAsia="zh-CN"/>
              </w:rPr>
            </w:pPr>
            <w:r>
              <w:rPr>
                <w:rFonts w:eastAsia="DengXian"/>
                <w:lang w:eastAsia="zh-CN"/>
              </w:rPr>
              <w:t>a/b</w:t>
            </w:r>
            <w:r w:rsidRPr="003D1877">
              <w:rPr>
                <w:rFonts w:eastAsia="DengXian"/>
                <w:lang w:eastAsia="zh-CN"/>
              </w:rPr>
              <w:t>, model input</w:t>
            </w:r>
            <w:r>
              <w:rPr>
                <w:rFonts w:eastAsia="DengXian"/>
                <w:lang w:eastAsia="zh-CN"/>
              </w:rPr>
              <w:t xml:space="preserve"> and </w:t>
            </w:r>
            <w:r w:rsidRPr="003D1877">
              <w:rPr>
                <w:rFonts w:eastAsia="DengXian"/>
                <w:lang w:eastAsia="zh-CN"/>
              </w:rPr>
              <w:t xml:space="preserve">output </w:t>
            </w:r>
            <w:r>
              <w:rPr>
                <w:rFonts w:eastAsia="DengXian"/>
                <w:lang w:eastAsia="zh-CN"/>
              </w:rPr>
              <w:t>can be specified</w:t>
            </w:r>
            <w:r w:rsidRPr="003D1877">
              <w:rPr>
                <w:rFonts w:eastAsia="DengXian"/>
                <w:lang w:eastAsia="zh-CN"/>
              </w:rPr>
              <w:t xml:space="preserve"> </w:t>
            </w:r>
            <w:r>
              <w:rPr>
                <w:rFonts w:eastAsia="DengXian"/>
                <w:lang w:eastAsia="zh-CN"/>
              </w:rPr>
              <w:t>for each use case.</w:t>
            </w:r>
          </w:p>
          <w:p w14:paraId="6A83FBF1" w14:textId="77777777" w:rsidR="006B1CA5" w:rsidRPr="003D1877" w:rsidRDefault="006B1CA5" w:rsidP="006B1CA5">
            <w:pPr>
              <w:spacing w:line="276" w:lineRule="auto"/>
              <w:rPr>
                <w:rFonts w:eastAsia="DengXian"/>
                <w:lang w:eastAsia="zh-CN"/>
              </w:rPr>
            </w:pPr>
            <w:r w:rsidRPr="003D1877">
              <w:rPr>
                <w:rFonts w:eastAsia="DengXian"/>
                <w:lang w:eastAsia="zh-CN"/>
              </w:rPr>
              <w:t>c, model version info</w:t>
            </w:r>
            <w:r>
              <w:rPr>
                <w:rFonts w:eastAsia="DengXian"/>
                <w:lang w:eastAsia="zh-CN"/>
              </w:rPr>
              <w:t xml:space="preserve"> can be implicitly indicated by unique model ID.</w:t>
            </w:r>
          </w:p>
          <w:p w14:paraId="64652D5B" w14:textId="77777777" w:rsidR="006B1CA5" w:rsidRPr="003D1877" w:rsidRDefault="006B1CA5" w:rsidP="006B1CA5">
            <w:pPr>
              <w:spacing w:line="276" w:lineRule="auto"/>
              <w:rPr>
                <w:rFonts w:eastAsia="DengXian"/>
                <w:lang w:eastAsia="zh-CN"/>
              </w:rPr>
            </w:pPr>
            <w:r w:rsidRPr="003D1877">
              <w:rPr>
                <w:rFonts w:eastAsia="DengXian"/>
                <w:lang w:eastAsia="zh-CN"/>
              </w:rPr>
              <w:lastRenderedPageBreak/>
              <w:t>d, model format info</w:t>
            </w:r>
            <w:r>
              <w:rPr>
                <w:rFonts w:eastAsia="DengXian"/>
                <w:lang w:eastAsia="zh-CN"/>
              </w:rPr>
              <w:t xml:space="preserve"> needs RAN1 further input.</w:t>
            </w:r>
          </w:p>
          <w:p w14:paraId="1889EFFA" w14:textId="77777777" w:rsidR="006B1CA5" w:rsidRPr="003D1877" w:rsidRDefault="006B1CA5" w:rsidP="006B1CA5">
            <w:pPr>
              <w:spacing w:line="276" w:lineRule="auto"/>
              <w:rPr>
                <w:rFonts w:eastAsia="DengXian"/>
                <w:lang w:eastAsia="zh-CN"/>
              </w:rPr>
            </w:pPr>
            <w:r w:rsidRPr="003D1877">
              <w:rPr>
                <w:rFonts w:eastAsia="DengXian"/>
                <w:lang w:eastAsia="zh-CN"/>
              </w:rPr>
              <w:t>e, required AI capability</w:t>
            </w:r>
            <w:r>
              <w:rPr>
                <w:rFonts w:eastAsia="DengXian"/>
                <w:lang w:eastAsia="zh-CN"/>
              </w:rPr>
              <w:t>, the NW will get the UE capability beforehand and will only transfer the model that can UE support to the UE.</w:t>
            </w:r>
          </w:p>
          <w:p w14:paraId="7EC7FD38" w14:textId="77777777" w:rsidR="006B1CA5" w:rsidRPr="003D1877" w:rsidRDefault="006B1CA5" w:rsidP="006B1CA5">
            <w:pPr>
              <w:spacing w:line="276" w:lineRule="auto"/>
              <w:rPr>
                <w:rFonts w:eastAsia="DengXian"/>
                <w:lang w:eastAsia="zh-CN"/>
              </w:rPr>
            </w:pPr>
            <w:r w:rsidRPr="003D1877">
              <w:rPr>
                <w:rFonts w:eastAsia="DengXian"/>
                <w:lang w:eastAsia="zh-CN"/>
              </w:rPr>
              <w:t>f, vendor info</w:t>
            </w:r>
            <w:r>
              <w:rPr>
                <w:rFonts w:eastAsia="DengXian"/>
                <w:lang w:eastAsia="zh-CN"/>
              </w:rPr>
              <w:t xml:space="preserve"> can be implicitly indicated by a unique model ID.</w:t>
            </w:r>
          </w:p>
          <w:p w14:paraId="594A3E69" w14:textId="77777777" w:rsidR="006B1CA5" w:rsidRPr="003D1877" w:rsidRDefault="006B1CA5" w:rsidP="006B1CA5">
            <w:pPr>
              <w:spacing w:line="276" w:lineRule="auto"/>
              <w:rPr>
                <w:rFonts w:eastAsia="DengXian"/>
                <w:lang w:eastAsia="zh-CN"/>
              </w:rPr>
            </w:pPr>
            <w:r w:rsidRPr="003D1877">
              <w:rPr>
                <w:rFonts w:eastAsia="DengXian"/>
                <w:lang w:eastAsia="zh-CN"/>
              </w:rPr>
              <w:t xml:space="preserve">g, applicable </w:t>
            </w:r>
            <w:r>
              <w:rPr>
                <w:rFonts w:eastAsia="DengXian"/>
                <w:lang w:eastAsia="zh-CN"/>
              </w:rPr>
              <w:t>condition is needed for further LCM purposes.</w:t>
            </w:r>
          </w:p>
          <w:p w14:paraId="10491FBC" w14:textId="77777777" w:rsidR="006B1CA5" w:rsidRPr="003D1877" w:rsidRDefault="006B1CA5" w:rsidP="006B1CA5">
            <w:pPr>
              <w:spacing w:line="276" w:lineRule="auto"/>
              <w:rPr>
                <w:rFonts w:eastAsia="DengXian"/>
                <w:lang w:eastAsia="zh-CN"/>
              </w:rPr>
            </w:pPr>
            <w:r w:rsidRPr="003D1877">
              <w:rPr>
                <w:rFonts w:eastAsia="DengXian"/>
                <w:lang w:eastAsia="zh-CN"/>
              </w:rPr>
              <w:t>h</w:t>
            </w:r>
            <w:r>
              <w:rPr>
                <w:rFonts w:eastAsia="DengXian"/>
                <w:lang w:eastAsia="zh-CN"/>
              </w:rPr>
              <w:t>/</w:t>
            </w:r>
            <w:proofErr w:type="spellStart"/>
            <w:r>
              <w:rPr>
                <w:rFonts w:eastAsia="DengXian"/>
                <w:lang w:eastAsia="zh-CN"/>
              </w:rPr>
              <w:t>i</w:t>
            </w:r>
            <w:proofErr w:type="spellEnd"/>
            <w:r w:rsidRPr="003D1877">
              <w:rPr>
                <w:rFonts w:eastAsia="DengXian"/>
                <w:lang w:eastAsia="zh-CN"/>
              </w:rPr>
              <w:t>, model complexity</w:t>
            </w:r>
            <w:r>
              <w:rPr>
                <w:rFonts w:eastAsia="DengXian"/>
                <w:lang w:eastAsia="zh-CN"/>
              </w:rPr>
              <w:t xml:space="preserve">, similar to the </w:t>
            </w:r>
            <w:r w:rsidRPr="003D1877">
              <w:rPr>
                <w:rFonts w:eastAsia="DengXian"/>
                <w:lang w:eastAsia="zh-CN"/>
              </w:rPr>
              <w:t>required AI capability</w:t>
            </w:r>
            <w:r>
              <w:rPr>
                <w:rFonts w:eastAsia="DengXian"/>
                <w:lang w:eastAsia="zh-CN"/>
              </w:rPr>
              <w:t>, the NW will get the UE capability beforehand and will only transfer the model that can UE support to the UE.</w:t>
            </w:r>
          </w:p>
          <w:p w14:paraId="60531DC0" w14:textId="77777777" w:rsidR="006B1CA5" w:rsidRPr="003D1877" w:rsidRDefault="006B1CA5" w:rsidP="006B1CA5">
            <w:pPr>
              <w:spacing w:line="276" w:lineRule="auto"/>
              <w:rPr>
                <w:rFonts w:eastAsia="DengXian"/>
                <w:lang w:eastAsia="zh-CN"/>
              </w:rPr>
            </w:pPr>
            <w:r w:rsidRPr="003D1877">
              <w:rPr>
                <w:rFonts w:eastAsia="DengXian"/>
                <w:lang w:eastAsia="zh-CN"/>
              </w:rPr>
              <w:t>j, model size</w:t>
            </w:r>
            <w:r>
              <w:rPr>
                <w:rFonts w:eastAsia="DengXian"/>
                <w:lang w:eastAsia="zh-CN"/>
              </w:rPr>
              <w:t>, the UE will know the model size when it receives the model.</w:t>
            </w:r>
          </w:p>
          <w:p w14:paraId="6FA94044" w14:textId="77777777" w:rsidR="006B1CA5" w:rsidRPr="003D1877" w:rsidRDefault="006B1CA5" w:rsidP="006B1CA5">
            <w:pPr>
              <w:spacing w:line="276" w:lineRule="auto"/>
              <w:rPr>
                <w:rFonts w:eastAsia="DengXian"/>
                <w:lang w:eastAsia="zh-CN"/>
              </w:rPr>
            </w:pPr>
            <w:r w:rsidRPr="003D1877">
              <w:rPr>
                <w:rFonts w:eastAsia="DengXian"/>
                <w:lang w:eastAsia="zh-CN"/>
              </w:rPr>
              <w:t>k, model performance</w:t>
            </w:r>
            <w:r>
              <w:rPr>
                <w:rFonts w:eastAsia="DengXian"/>
                <w:lang w:eastAsia="zh-CN"/>
              </w:rPr>
              <w:t>, is not necessary as UE will monitor the performance when needed.</w:t>
            </w:r>
          </w:p>
          <w:p w14:paraId="4B1351A9" w14:textId="77777777" w:rsidR="006B1CA5" w:rsidRDefault="006B1CA5" w:rsidP="006B1CA5">
            <w:pPr>
              <w:spacing w:line="276" w:lineRule="auto"/>
              <w:rPr>
                <w:rFonts w:eastAsia="DengXian"/>
                <w:lang w:eastAsia="zh-CN"/>
              </w:rPr>
            </w:pPr>
            <w:r w:rsidRPr="003D1877">
              <w:rPr>
                <w:rFonts w:eastAsia="DengXian"/>
                <w:lang w:eastAsia="zh-CN"/>
              </w:rPr>
              <w:t>l, model functionality</w:t>
            </w:r>
            <w:r>
              <w:rPr>
                <w:rFonts w:eastAsia="DengXian"/>
                <w:lang w:eastAsia="zh-CN"/>
              </w:rPr>
              <w:t xml:space="preserve"> needs RAN1 further input on the definition of functionality.</w:t>
            </w:r>
          </w:p>
          <w:p w14:paraId="3F309C08" w14:textId="77777777" w:rsidR="006B1CA5" w:rsidRPr="006468AD" w:rsidRDefault="006B1CA5" w:rsidP="006B1CA5">
            <w:pPr>
              <w:spacing w:line="276" w:lineRule="auto"/>
              <w:rPr>
                <w:rFonts w:eastAsia="DengXian" w:hint="eastAsia"/>
                <w:lang w:eastAsia="zh-CN"/>
              </w:rPr>
            </w:pPr>
            <w:r>
              <w:rPr>
                <w:rFonts w:eastAsia="DengXian"/>
                <w:lang w:eastAsia="zh-CN"/>
              </w:rPr>
              <w:t xml:space="preserve">Agree with Huawei that </w:t>
            </w:r>
            <w:r w:rsidR="00613968">
              <w:rPr>
                <w:rFonts w:eastAsia="DengXian"/>
                <w:lang w:eastAsia="zh-CN"/>
              </w:rPr>
              <w:t>(sub)</w:t>
            </w:r>
            <w:r>
              <w:rPr>
                <w:rFonts w:eastAsia="DengXian"/>
                <w:lang w:eastAsia="zh-CN"/>
              </w:rPr>
              <w:t xml:space="preserve">use case can also be indicated as meta data. </w:t>
            </w:r>
          </w:p>
        </w:tc>
      </w:tr>
      <w:tr w:rsidR="00A302D7" w14:paraId="5000DBD0" w14:textId="77777777" w:rsidTr="00B95201">
        <w:tc>
          <w:tcPr>
            <w:tcW w:w="1976" w:type="dxa"/>
            <w:shd w:val="clear" w:color="auto" w:fill="auto"/>
          </w:tcPr>
          <w:p w14:paraId="6A39DF5B" w14:textId="77777777" w:rsidR="00A302D7" w:rsidRPr="006468AD" w:rsidRDefault="00A302D7" w:rsidP="00A302D7">
            <w:pPr>
              <w:spacing w:line="276" w:lineRule="auto"/>
              <w:rPr>
                <w:rFonts w:eastAsia="DengXian"/>
                <w:lang w:eastAsia="zh-CN"/>
              </w:rPr>
            </w:pPr>
            <w:r>
              <w:rPr>
                <w:rFonts w:eastAsia="DengXian" w:hint="eastAsia"/>
                <w:lang w:eastAsia="zh-CN"/>
              </w:rPr>
              <w:lastRenderedPageBreak/>
              <w:t>Z</w:t>
            </w:r>
            <w:r>
              <w:rPr>
                <w:rFonts w:eastAsia="DengXian"/>
                <w:lang w:eastAsia="zh-CN"/>
              </w:rPr>
              <w:t>TE</w:t>
            </w:r>
          </w:p>
        </w:tc>
        <w:tc>
          <w:tcPr>
            <w:tcW w:w="1428" w:type="dxa"/>
            <w:shd w:val="clear" w:color="auto" w:fill="auto"/>
          </w:tcPr>
          <w:p w14:paraId="493AA3A3" w14:textId="77777777" w:rsidR="00A302D7" w:rsidRPr="006468AD" w:rsidRDefault="00A302D7" w:rsidP="00A302D7">
            <w:pPr>
              <w:spacing w:line="276" w:lineRule="auto"/>
              <w:rPr>
                <w:rFonts w:eastAsia="DengXian"/>
                <w:lang w:eastAsia="zh-CN"/>
              </w:rPr>
            </w:pPr>
            <w:r>
              <w:rPr>
                <w:rFonts w:eastAsia="DengXian" w:hint="eastAsia"/>
                <w:lang w:eastAsia="zh-CN"/>
              </w:rPr>
              <w:t>C</w:t>
            </w:r>
            <w:r>
              <w:rPr>
                <w:rFonts w:eastAsia="DengXian"/>
                <w:lang w:eastAsia="zh-CN"/>
              </w:rPr>
              <w:t>omments</w:t>
            </w:r>
          </w:p>
        </w:tc>
        <w:tc>
          <w:tcPr>
            <w:tcW w:w="5882" w:type="dxa"/>
            <w:shd w:val="clear" w:color="auto" w:fill="auto"/>
          </w:tcPr>
          <w:p w14:paraId="69A48E89" w14:textId="77777777" w:rsidR="00A302D7" w:rsidRDefault="00A302D7" w:rsidP="00A302D7">
            <w:pPr>
              <w:spacing w:line="276" w:lineRule="auto"/>
              <w:rPr>
                <w:rFonts w:eastAsia="DengXian"/>
                <w:lang w:eastAsia="zh-CN"/>
              </w:rPr>
            </w:pPr>
            <w:r>
              <w:rPr>
                <w:rFonts w:eastAsia="DengXian" w:hint="eastAsia"/>
                <w:lang w:eastAsia="zh-CN"/>
              </w:rPr>
              <w:t>T</w:t>
            </w:r>
            <w:r>
              <w:rPr>
                <w:rFonts w:eastAsia="DengXian"/>
                <w:lang w:eastAsia="zh-CN"/>
              </w:rPr>
              <w:t xml:space="preserve">oo early to discuss, to our understanding, what the meta information is tightly related to </w:t>
            </w:r>
            <w:proofErr w:type="gramStart"/>
            <w:r>
              <w:rPr>
                <w:rFonts w:eastAsia="DengXian"/>
                <w:lang w:eastAsia="zh-CN"/>
              </w:rPr>
              <w:t>the what</w:t>
            </w:r>
            <w:proofErr w:type="gramEnd"/>
            <w:r>
              <w:rPr>
                <w:rFonts w:eastAsia="DengXian"/>
                <w:lang w:eastAsia="zh-CN"/>
              </w:rPr>
              <w:t xml:space="preserve"> contents including in the ‘global’ model Id also related how the model Id is obtained by UE.</w:t>
            </w:r>
          </w:p>
          <w:p w14:paraId="68FD144E" w14:textId="77777777" w:rsidR="00A302D7" w:rsidRPr="006468AD" w:rsidRDefault="00A302D7" w:rsidP="00A302D7">
            <w:pPr>
              <w:spacing w:line="276" w:lineRule="auto"/>
              <w:rPr>
                <w:rFonts w:eastAsia="DengXian" w:hint="eastAsia"/>
                <w:lang w:eastAsia="zh-CN"/>
              </w:rPr>
            </w:pPr>
            <w:r>
              <w:rPr>
                <w:rFonts w:eastAsia="DengXian" w:hint="eastAsia"/>
                <w:lang w:eastAsia="zh-CN"/>
              </w:rPr>
              <w:t>B</w:t>
            </w:r>
            <w:r>
              <w:rPr>
                <w:rFonts w:eastAsia="DengXian"/>
                <w:lang w:eastAsia="zh-CN"/>
              </w:rPr>
              <w:t>efore discussing this, we need make some kind of the working assumptions about the model Id fields, for example, assuming that the model Id is on dimension-Id, what kind of meta information is needed for different LCM purposes.</w:t>
            </w:r>
          </w:p>
        </w:tc>
      </w:tr>
      <w:tr w:rsidR="00B95201" w14:paraId="41395A0F" w14:textId="77777777" w:rsidTr="00B95201">
        <w:tc>
          <w:tcPr>
            <w:tcW w:w="1976" w:type="dxa"/>
            <w:shd w:val="clear" w:color="auto" w:fill="auto"/>
          </w:tcPr>
          <w:p w14:paraId="4BFD8E7B" w14:textId="77777777" w:rsidR="00B95201" w:rsidRPr="006468AD" w:rsidRDefault="00B95201" w:rsidP="00B95201">
            <w:pPr>
              <w:spacing w:line="276" w:lineRule="auto"/>
              <w:rPr>
                <w:rFonts w:eastAsia="DengXian"/>
                <w:lang w:eastAsia="zh-CN"/>
              </w:rPr>
            </w:pPr>
            <w:r>
              <w:rPr>
                <w:rFonts w:eastAsia="DengXian"/>
                <w:lang w:eastAsia="zh-CN"/>
              </w:rPr>
              <w:t>Apple</w:t>
            </w:r>
          </w:p>
        </w:tc>
        <w:tc>
          <w:tcPr>
            <w:tcW w:w="1428" w:type="dxa"/>
            <w:shd w:val="clear" w:color="auto" w:fill="auto"/>
          </w:tcPr>
          <w:p w14:paraId="594FEF4E" w14:textId="77777777" w:rsidR="00B95201" w:rsidRPr="006468AD" w:rsidRDefault="00B95201" w:rsidP="00B95201">
            <w:pPr>
              <w:spacing w:line="276" w:lineRule="auto"/>
              <w:rPr>
                <w:rFonts w:eastAsia="DengXian"/>
                <w:lang w:eastAsia="zh-CN"/>
              </w:rPr>
            </w:pPr>
            <w:r>
              <w:rPr>
                <w:rFonts w:eastAsia="DengXian"/>
                <w:lang w:eastAsia="zh-CN"/>
              </w:rPr>
              <w:t xml:space="preserve">a, b, d, j, g (but only </w:t>
            </w:r>
            <w:r>
              <w:rPr>
                <w:rFonts w:eastAsia="DengXian"/>
                <w:b/>
                <w:lang w:eastAsia="zh-CN"/>
              </w:rPr>
              <w:t>a</w:t>
            </w:r>
            <w:r w:rsidRPr="002207A4">
              <w:rPr>
                <w:rFonts w:eastAsia="DengXian"/>
                <w:b/>
                <w:lang w:eastAsia="zh-CN"/>
              </w:rPr>
              <w:t>pplicable scenario</w:t>
            </w:r>
            <w:r>
              <w:rPr>
                <w:rFonts w:eastAsia="DengXian"/>
                <w:b/>
                <w:lang w:eastAsia="zh-CN"/>
              </w:rPr>
              <w:t xml:space="preserve">) </w:t>
            </w:r>
          </w:p>
        </w:tc>
        <w:tc>
          <w:tcPr>
            <w:tcW w:w="5882" w:type="dxa"/>
            <w:shd w:val="clear" w:color="auto" w:fill="auto"/>
          </w:tcPr>
          <w:p w14:paraId="6A9C6F61" w14:textId="77777777" w:rsidR="00B95201" w:rsidRDefault="00B95201" w:rsidP="00B95201">
            <w:pPr>
              <w:spacing w:line="276" w:lineRule="auto"/>
              <w:rPr>
                <w:rFonts w:eastAsia="DengXian"/>
                <w:lang w:eastAsia="zh-CN"/>
              </w:rPr>
            </w:pPr>
            <w:r>
              <w:rPr>
                <w:rFonts w:eastAsia="DengXian"/>
                <w:lang w:eastAsia="zh-CN"/>
              </w:rPr>
              <w:t xml:space="preserve">First, we think below are </w:t>
            </w:r>
            <w:proofErr w:type="gramStart"/>
            <w:r>
              <w:rPr>
                <w:rFonts w:eastAsia="DengXian"/>
                <w:lang w:eastAsia="zh-CN"/>
              </w:rPr>
              <w:t>needed</w:t>
            </w:r>
            <w:proofErr w:type="gramEnd"/>
          </w:p>
          <w:p w14:paraId="0E69D999" w14:textId="77777777" w:rsidR="00B95201" w:rsidRDefault="00B95201" w:rsidP="00B95201">
            <w:pPr>
              <w:numPr>
                <w:ilvl w:val="0"/>
                <w:numId w:val="41"/>
              </w:numPr>
              <w:spacing w:line="276" w:lineRule="auto"/>
              <w:rPr>
                <w:rFonts w:eastAsia="DengXian"/>
                <w:lang w:eastAsia="zh-CN"/>
              </w:rPr>
            </w:pPr>
            <w:r>
              <w:rPr>
                <w:rFonts w:eastAsia="DengXian"/>
                <w:b/>
                <w:lang w:eastAsia="zh-CN"/>
              </w:rPr>
              <w:t>a</w:t>
            </w:r>
            <w:r w:rsidRPr="00560A45">
              <w:rPr>
                <w:rFonts w:eastAsia="DengXian"/>
                <w:b/>
                <w:lang w:eastAsia="zh-CN"/>
              </w:rPr>
              <w:t xml:space="preserve">, </w:t>
            </w:r>
            <w:r>
              <w:rPr>
                <w:rFonts w:eastAsia="DengXian"/>
                <w:b/>
                <w:lang w:eastAsia="zh-CN"/>
              </w:rPr>
              <w:t>b</w:t>
            </w:r>
          </w:p>
          <w:p w14:paraId="0DCD71A4" w14:textId="77777777" w:rsidR="00B95201" w:rsidRPr="00F7023F" w:rsidRDefault="00B95201" w:rsidP="00B95201">
            <w:pPr>
              <w:numPr>
                <w:ilvl w:val="1"/>
                <w:numId w:val="41"/>
              </w:numPr>
              <w:spacing w:line="276" w:lineRule="auto"/>
              <w:rPr>
                <w:rFonts w:eastAsia="DengXian"/>
                <w:lang w:eastAsia="zh-CN"/>
              </w:rPr>
            </w:pPr>
            <w:r>
              <w:rPr>
                <w:rFonts w:eastAsia="DengXian"/>
                <w:lang w:eastAsia="zh-CN"/>
              </w:rPr>
              <w:t>They are important information of model description. We don't think it can be implicitly derived by scenario (</w:t>
            </w:r>
            <w:proofErr w:type="gramStart"/>
            <w:r>
              <w:rPr>
                <w:rFonts w:eastAsia="DengXian"/>
                <w:lang w:eastAsia="zh-CN"/>
              </w:rPr>
              <w:t>e.g.</w:t>
            </w:r>
            <w:proofErr w:type="gramEnd"/>
            <w:r>
              <w:rPr>
                <w:rFonts w:eastAsia="DengXian"/>
                <w:lang w:eastAsia="zh-CN"/>
              </w:rPr>
              <w:t xml:space="preserve"> size of input)</w:t>
            </w:r>
          </w:p>
          <w:p w14:paraId="1D8D56C1" w14:textId="77777777" w:rsidR="00B95201" w:rsidRPr="0050366D" w:rsidRDefault="00B95201" w:rsidP="00B95201">
            <w:pPr>
              <w:numPr>
                <w:ilvl w:val="0"/>
                <w:numId w:val="41"/>
              </w:numPr>
              <w:spacing w:line="276" w:lineRule="auto"/>
              <w:rPr>
                <w:rFonts w:eastAsia="DengXian"/>
                <w:lang w:eastAsia="zh-CN"/>
              </w:rPr>
            </w:pPr>
            <w:r w:rsidRPr="00560A45">
              <w:rPr>
                <w:rFonts w:eastAsia="DengXian"/>
                <w:b/>
                <w:lang w:eastAsia="zh-CN"/>
              </w:rPr>
              <w:t>d, model format inf</w:t>
            </w:r>
            <w:r>
              <w:rPr>
                <w:rFonts w:eastAsia="DengXian"/>
                <w:b/>
                <w:lang w:eastAsia="zh-CN"/>
              </w:rPr>
              <w:t>o</w:t>
            </w:r>
          </w:p>
          <w:p w14:paraId="5245EA1A" w14:textId="77777777" w:rsidR="00B95201" w:rsidRPr="00222DD5" w:rsidRDefault="00B95201" w:rsidP="00B95201">
            <w:pPr>
              <w:numPr>
                <w:ilvl w:val="0"/>
                <w:numId w:val="41"/>
              </w:numPr>
              <w:spacing w:line="276" w:lineRule="auto"/>
              <w:rPr>
                <w:rFonts w:eastAsia="DengXian"/>
                <w:lang w:eastAsia="zh-CN"/>
              </w:rPr>
            </w:pPr>
            <w:r>
              <w:rPr>
                <w:rFonts w:eastAsia="DengXian"/>
                <w:b/>
                <w:lang w:eastAsia="zh-CN"/>
              </w:rPr>
              <w:t>j: m</w:t>
            </w:r>
            <w:r w:rsidRPr="00C823BF">
              <w:rPr>
                <w:rFonts w:eastAsia="DengXian"/>
                <w:b/>
                <w:lang w:eastAsia="zh-CN"/>
              </w:rPr>
              <w:t>odel size</w:t>
            </w:r>
          </w:p>
          <w:p w14:paraId="5F32C5EE" w14:textId="77777777" w:rsidR="00B95201" w:rsidRPr="00D205F2" w:rsidRDefault="00B95201" w:rsidP="00B95201">
            <w:pPr>
              <w:numPr>
                <w:ilvl w:val="1"/>
                <w:numId w:val="41"/>
              </w:numPr>
              <w:spacing w:line="276" w:lineRule="auto"/>
              <w:rPr>
                <w:rFonts w:eastAsia="DengXian"/>
                <w:lang w:eastAsia="zh-CN"/>
              </w:rPr>
            </w:pPr>
            <w:r>
              <w:rPr>
                <w:rFonts w:eastAsia="DengXian"/>
                <w:lang w:eastAsia="zh-CN"/>
              </w:rPr>
              <w:t xml:space="preserve">It is necessary for the UE to determine whether to download the model based on its remaining memory.  </w:t>
            </w:r>
          </w:p>
          <w:p w14:paraId="39E0172D" w14:textId="77777777" w:rsidR="00B95201" w:rsidRDefault="00B95201" w:rsidP="00B95201">
            <w:pPr>
              <w:spacing w:line="276" w:lineRule="auto"/>
              <w:rPr>
                <w:rFonts w:eastAsia="DengXian"/>
                <w:lang w:eastAsia="zh-CN"/>
              </w:rPr>
            </w:pPr>
          </w:p>
          <w:p w14:paraId="64E5D969" w14:textId="77777777" w:rsidR="00B95201" w:rsidRDefault="00B95201" w:rsidP="00B95201">
            <w:pPr>
              <w:spacing w:line="276" w:lineRule="auto"/>
              <w:rPr>
                <w:rFonts w:eastAsia="DengXian"/>
                <w:lang w:eastAsia="zh-CN"/>
              </w:rPr>
            </w:pPr>
            <w:r>
              <w:rPr>
                <w:rFonts w:eastAsia="DengXian"/>
                <w:lang w:eastAsia="zh-CN"/>
              </w:rPr>
              <w:t>We have concerns on below options:</w:t>
            </w:r>
          </w:p>
          <w:p w14:paraId="60D27699" w14:textId="77777777" w:rsidR="00B95201" w:rsidRDefault="00B95201" w:rsidP="00B95201">
            <w:pPr>
              <w:numPr>
                <w:ilvl w:val="0"/>
                <w:numId w:val="41"/>
              </w:numPr>
              <w:spacing w:line="276" w:lineRule="auto"/>
              <w:rPr>
                <w:rFonts w:eastAsia="DengXian"/>
                <w:lang w:eastAsia="zh-CN"/>
              </w:rPr>
            </w:pPr>
            <w:r w:rsidRPr="00560A45">
              <w:rPr>
                <w:rFonts w:eastAsia="DengXian"/>
                <w:b/>
                <w:lang w:eastAsia="zh-CN"/>
              </w:rPr>
              <w:t>c, model version info</w:t>
            </w:r>
          </w:p>
          <w:p w14:paraId="051CA32D" w14:textId="77777777" w:rsidR="00B95201" w:rsidRPr="00F7023F" w:rsidRDefault="00B95201" w:rsidP="00B95201">
            <w:pPr>
              <w:numPr>
                <w:ilvl w:val="1"/>
                <w:numId w:val="41"/>
              </w:numPr>
              <w:spacing w:line="276" w:lineRule="auto"/>
              <w:rPr>
                <w:rFonts w:eastAsia="DengXian"/>
                <w:lang w:eastAsia="zh-CN"/>
              </w:rPr>
            </w:pPr>
            <w:r>
              <w:rPr>
                <w:rFonts w:eastAsia="DengXian"/>
                <w:lang w:eastAsia="zh-CN"/>
              </w:rPr>
              <w:t>Based on RAN2 agreement "</w:t>
            </w:r>
            <w:r>
              <w:t xml:space="preserve"> Model ID is unique “globally”, </w:t>
            </w:r>
            <w:proofErr w:type="gramStart"/>
            <w:r>
              <w:t>e.g.</w:t>
            </w:r>
            <w:proofErr w:type="gramEnd"/>
            <w:r>
              <w:t xml:space="preserve"> in order to manage test certification </w:t>
            </w:r>
            <w:r w:rsidRPr="002D16D0">
              <w:rPr>
                <w:color w:val="FF0000"/>
                <w:highlight w:val="green"/>
              </w:rPr>
              <w:t>each retrained version</w:t>
            </w:r>
            <w:r w:rsidRPr="002D16D0">
              <w:rPr>
                <w:color w:val="FF0000"/>
              </w:rPr>
              <w:t xml:space="preserve"> </w:t>
            </w:r>
            <w:r>
              <w:t>need to be identified</w:t>
            </w:r>
            <w:r>
              <w:rPr>
                <w:rFonts w:eastAsia="DengXian"/>
                <w:lang w:eastAsia="zh-CN"/>
              </w:rPr>
              <w:t xml:space="preserve"> ", we think model ID can identify model version</w:t>
            </w:r>
          </w:p>
          <w:p w14:paraId="36ACB5C9" w14:textId="77777777" w:rsidR="00B95201" w:rsidRPr="00D205F2" w:rsidRDefault="00B95201" w:rsidP="00B95201">
            <w:pPr>
              <w:numPr>
                <w:ilvl w:val="0"/>
                <w:numId w:val="41"/>
              </w:numPr>
              <w:spacing w:line="276" w:lineRule="auto"/>
              <w:rPr>
                <w:rFonts w:eastAsia="DengXian"/>
                <w:lang w:eastAsia="zh-CN"/>
              </w:rPr>
            </w:pPr>
            <w:r w:rsidRPr="00D205F2">
              <w:rPr>
                <w:rFonts w:eastAsia="DengXian" w:hint="eastAsia"/>
                <w:b/>
                <w:lang w:eastAsia="zh-CN"/>
              </w:rPr>
              <w:t>f</w:t>
            </w:r>
            <w:r w:rsidRPr="00D205F2">
              <w:rPr>
                <w:rFonts w:eastAsia="DengXian"/>
                <w:b/>
                <w:lang w:eastAsia="zh-CN"/>
              </w:rPr>
              <w:t>, vendor info</w:t>
            </w:r>
          </w:p>
          <w:p w14:paraId="1AC6C1F4" w14:textId="77777777" w:rsidR="00B95201" w:rsidRDefault="00B95201" w:rsidP="00B95201">
            <w:pPr>
              <w:numPr>
                <w:ilvl w:val="1"/>
                <w:numId w:val="41"/>
              </w:numPr>
              <w:spacing w:line="276" w:lineRule="auto"/>
              <w:rPr>
                <w:rFonts w:eastAsia="DengXian"/>
                <w:lang w:eastAsia="zh-CN"/>
              </w:rPr>
            </w:pPr>
            <w:r>
              <w:rPr>
                <w:rFonts w:eastAsia="DengXian"/>
                <w:lang w:eastAsia="zh-CN"/>
              </w:rPr>
              <w:t>We think the global unique model ID can already identify the vendor. So, the further vendor information is not needed.</w:t>
            </w:r>
            <w:r w:rsidRPr="00D205F2">
              <w:rPr>
                <w:rFonts w:eastAsia="DengXian"/>
                <w:lang w:eastAsia="zh-CN"/>
              </w:rPr>
              <w:t xml:space="preserve"> </w:t>
            </w:r>
          </w:p>
          <w:p w14:paraId="560B70A0" w14:textId="77777777" w:rsidR="00B95201" w:rsidRDefault="00B95201" w:rsidP="00B95201">
            <w:pPr>
              <w:numPr>
                <w:ilvl w:val="1"/>
                <w:numId w:val="41"/>
              </w:numPr>
              <w:spacing w:line="276" w:lineRule="auto"/>
              <w:rPr>
                <w:rFonts w:eastAsia="DengXian"/>
                <w:lang w:eastAsia="zh-CN"/>
              </w:rPr>
            </w:pPr>
            <w:r>
              <w:rPr>
                <w:rFonts w:eastAsia="DengXian"/>
                <w:lang w:eastAsia="zh-CN"/>
              </w:rPr>
              <w:t xml:space="preserve">We think further vendor info is sensitive and </w:t>
            </w:r>
            <w:r w:rsidRPr="00D205F2">
              <w:rPr>
                <w:rFonts w:eastAsia="DengXian"/>
                <w:lang w:eastAsia="zh-CN"/>
              </w:rPr>
              <w:t>there are user privacy issues.</w:t>
            </w:r>
          </w:p>
          <w:p w14:paraId="0FEC92CE" w14:textId="77777777" w:rsidR="00B95201" w:rsidRDefault="00B95201" w:rsidP="00B95201">
            <w:pPr>
              <w:numPr>
                <w:ilvl w:val="1"/>
                <w:numId w:val="41"/>
              </w:numPr>
              <w:spacing w:line="276" w:lineRule="auto"/>
              <w:rPr>
                <w:rFonts w:eastAsia="DengXian"/>
                <w:lang w:eastAsia="zh-CN"/>
              </w:rPr>
            </w:pPr>
            <w:r>
              <w:rPr>
                <w:rFonts w:eastAsia="DengXian"/>
                <w:lang w:eastAsia="zh-CN"/>
              </w:rPr>
              <w:t>We don't understand why 3GPP need to specify vendor information.</w:t>
            </w:r>
          </w:p>
          <w:p w14:paraId="01C892CD" w14:textId="77777777" w:rsidR="00B95201" w:rsidRPr="00D205F2" w:rsidRDefault="00B95201" w:rsidP="00B95201">
            <w:pPr>
              <w:numPr>
                <w:ilvl w:val="0"/>
                <w:numId w:val="41"/>
              </w:numPr>
              <w:spacing w:line="276" w:lineRule="auto"/>
              <w:rPr>
                <w:rFonts w:eastAsia="DengXian"/>
                <w:lang w:eastAsia="zh-CN"/>
              </w:rPr>
            </w:pPr>
            <w:r w:rsidRPr="00560A45">
              <w:rPr>
                <w:rFonts w:eastAsia="DengXian"/>
                <w:b/>
                <w:lang w:eastAsia="zh-CN"/>
              </w:rPr>
              <w:t xml:space="preserve">e, </w:t>
            </w:r>
            <w:r w:rsidRPr="00D51ED9">
              <w:rPr>
                <w:rFonts w:eastAsia="DengXian" w:hint="eastAsia"/>
                <w:b/>
                <w:bCs/>
                <w:lang w:eastAsia="zh-CN"/>
              </w:rPr>
              <w:t>h</w:t>
            </w:r>
            <w:r>
              <w:rPr>
                <w:rFonts w:eastAsia="DengXian"/>
                <w:b/>
                <w:bCs/>
                <w:lang w:eastAsia="zh-CN"/>
              </w:rPr>
              <w:t xml:space="preserve">, </w:t>
            </w:r>
            <w:proofErr w:type="spellStart"/>
            <w:r>
              <w:rPr>
                <w:rFonts w:eastAsia="DengXian"/>
                <w:b/>
                <w:bCs/>
                <w:lang w:eastAsia="zh-CN"/>
              </w:rPr>
              <w:t>i</w:t>
            </w:r>
            <w:proofErr w:type="spellEnd"/>
          </w:p>
          <w:p w14:paraId="06B46B2A" w14:textId="77777777" w:rsidR="00B95201" w:rsidRPr="00F7023F" w:rsidRDefault="00B95201" w:rsidP="00B95201">
            <w:pPr>
              <w:numPr>
                <w:ilvl w:val="1"/>
                <w:numId w:val="41"/>
              </w:numPr>
              <w:spacing w:line="276" w:lineRule="auto"/>
              <w:rPr>
                <w:rFonts w:eastAsia="DengXian"/>
                <w:lang w:eastAsia="zh-CN"/>
              </w:rPr>
            </w:pPr>
            <w:r>
              <w:rPr>
                <w:rFonts w:eastAsia="DengXian"/>
                <w:lang w:eastAsia="zh-CN"/>
              </w:rPr>
              <w:t xml:space="preserve">2e think they are related to UE capability discussions. And RAN2 should wait RAN1. </w:t>
            </w:r>
          </w:p>
          <w:p w14:paraId="527FCF93" w14:textId="77777777" w:rsidR="00B95201" w:rsidRPr="00D931FC" w:rsidRDefault="00B95201" w:rsidP="00B95201">
            <w:pPr>
              <w:numPr>
                <w:ilvl w:val="0"/>
                <w:numId w:val="41"/>
              </w:numPr>
              <w:spacing w:line="276" w:lineRule="auto"/>
              <w:rPr>
                <w:rFonts w:eastAsia="DengXian"/>
                <w:lang w:eastAsia="zh-CN"/>
              </w:rPr>
            </w:pPr>
            <w:r w:rsidRPr="00D931FC">
              <w:rPr>
                <w:rFonts w:eastAsia="DengXian" w:hint="eastAsia"/>
                <w:b/>
                <w:lang w:eastAsia="zh-CN"/>
              </w:rPr>
              <w:t>g</w:t>
            </w:r>
          </w:p>
          <w:p w14:paraId="0C4B1669" w14:textId="77777777" w:rsidR="00B95201" w:rsidRPr="00D931FC" w:rsidRDefault="00B95201" w:rsidP="00B95201">
            <w:pPr>
              <w:numPr>
                <w:ilvl w:val="1"/>
                <w:numId w:val="41"/>
              </w:numPr>
              <w:spacing w:line="276" w:lineRule="auto"/>
              <w:rPr>
                <w:rFonts w:eastAsia="DengXian"/>
                <w:lang w:eastAsia="zh-CN"/>
              </w:rPr>
            </w:pPr>
            <w:r>
              <w:rPr>
                <w:rFonts w:eastAsia="DengXian"/>
                <w:lang w:eastAsia="zh-CN"/>
              </w:rPr>
              <w:lastRenderedPageBreak/>
              <w:t xml:space="preserve">We think only </w:t>
            </w:r>
            <w:r>
              <w:rPr>
                <w:rFonts w:eastAsia="DengXian"/>
                <w:b/>
                <w:lang w:eastAsia="zh-CN"/>
              </w:rPr>
              <w:t>a</w:t>
            </w:r>
            <w:r w:rsidRPr="002207A4">
              <w:rPr>
                <w:rFonts w:eastAsia="DengXian"/>
                <w:b/>
                <w:lang w:eastAsia="zh-CN"/>
              </w:rPr>
              <w:t>pplicable scenario</w:t>
            </w:r>
            <w:r>
              <w:rPr>
                <w:rFonts w:eastAsia="DengXian"/>
                <w:b/>
                <w:lang w:eastAsia="zh-CN"/>
              </w:rPr>
              <w:t xml:space="preserve"> is valid. Don't see need of </w:t>
            </w:r>
            <w:r w:rsidRPr="002207A4">
              <w:rPr>
                <w:rFonts w:eastAsia="DengXian"/>
                <w:b/>
                <w:lang w:eastAsia="zh-CN"/>
              </w:rPr>
              <w:t>configuration</w:t>
            </w:r>
            <w:r>
              <w:rPr>
                <w:rFonts w:eastAsia="DengXian"/>
                <w:b/>
                <w:lang w:eastAsia="zh-CN"/>
              </w:rPr>
              <w:t xml:space="preserve"> and</w:t>
            </w:r>
            <w:r w:rsidRPr="002207A4">
              <w:rPr>
                <w:rFonts w:eastAsia="DengXian"/>
                <w:b/>
                <w:lang w:eastAsia="zh-CN"/>
              </w:rPr>
              <w:t xml:space="preserve"> site </w:t>
            </w:r>
            <w:proofErr w:type="gramStart"/>
            <w:r w:rsidRPr="002207A4">
              <w:rPr>
                <w:rFonts w:eastAsia="DengXian"/>
                <w:b/>
                <w:lang w:eastAsia="zh-CN"/>
              </w:rPr>
              <w:t>information</w:t>
            </w:r>
            <w:proofErr w:type="gramEnd"/>
          </w:p>
          <w:p w14:paraId="37A7606F" w14:textId="77777777" w:rsidR="00B95201" w:rsidRPr="00D931FC" w:rsidRDefault="00B95201" w:rsidP="00B95201">
            <w:pPr>
              <w:numPr>
                <w:ilvl w:val="0"/>
                <w:numId w:val="41"/>
              </w:numPr>
              <w:spacing w:line="276" w:lineRule="auto"/>
              <w:rPr>
                <w:rFonts w:eastAsia="DengXian"/>
                <w:lang w:eastAsia="zh-CN"/>
              </w:rPr>
            </w:pPr>
            <w:r w:rsidRPr="00ED689A">
              <w:rPr>
                <w:rFonts w:eastAsia="DengXian" w:hint="eastAsia"/>
                <w:b/>
                <w:bCs/>
                <w:lang w:eastAsia="zh-CN"/>
              </w:rPr>
              <w:t>k</w:t>
            </w:r>
          </w:p>
          <w:p w14:paraId="2B2B5532" w14:textId="77777777" w:rsidR="00B95201" w:rsidRDefault="00B95201" w:rsidP="00B95201">
            <w:pPr>
              <w:numPr>
                <w:ilvl w:val="1"/>
                <w:numId w:val="41"/>
              </w:numPr>
              <w:spacing w:line="276" w:lineRule="auto"/>
              <w:rPr>
                <w:rFonts w:eastAsia="DengXian"/>
                <w:lang w:eastAsia="zh-CN"/>
              </w:rPr>
            </w:pPr>
            <w:r>
              <w:rPr>
                <w:rFonts w:eastAsia="DengXian"/>
                <w:lang w:eastAsia="zh-CN"/>
              </w:rPr>
              <w:t xml:space="preserve">We also think it is dynamic information, which seems not suitable to include in meta </w:t>
            </w:r>
            <w:proofErr w:type="gramStart"/>
            <w:r>
              <w:rPr>
                <w:rFonts w:eastAsia="DengXian"/>
                <w:lang w:eastAsia="zh-CN"/>
              </w:rPr>
              <w:t>info</w:t>
            </w:r>
            <w:proofErr w:type="gramEnd"/>
          </w:p>
          <w:p w14:paraId="387034F5" w14:textId="77777777" w:rsidR="00B95201" w:rsidRDefault="00B95201" w:rsidP="00B95201">
            <w:pPr>
              <w:numPr>
                <w:ilvl w:val="0"/>
                <w:numId w:val="41"/>
              </w:numPr>
              <w:spacing w:line="276" w:lineRule="auto"/>
              <w:rPr>
                <w:rFonts w:eastAsia="DengXian"/>
                <w:lang w:eastAsia="zh-CN"/>
              </w:rPr>
            </w:pPr>
            <w:r>
              <w:rPr>
                <w:rFonts w:eastAsia="DengXian"/>
                <w:lang w:eastAsia="zh-CN"/>
              </w:rPr>
              <w:t>L</w:t>
            </w:r>
          </w:p>
          <w:p w14:paraId="43AC7405" w14:textId="77777777" w:rsidR="00B95201" w:rsidRDefault="00B95201" w:rsidP="00B95201">
            <w:pPr>
              <w:numPr>
                <w:ilvl w:val="1"/>
                <w:numId w:val="41"/>
              </w:numPr>
              <w:spacing w:line="276" w:lineRule="auto"/>
              <w:rPr>
                <w:rFonts w:eastAsia="DengXian"/>
                <w:lang w:eastAsia="zh-CN"/>
              </w:rPr>
            </w:pPr>
            <w:r>
              <w:rPr>
                <w:rFonts w:eastAsia="DengXian"/>
                <w:lang w:eastAsia="zh-CN"/>
              </w:rPr>
              <w:t>Agree with Xiaomi that the relation between model and functionality is unclear.</w:t>
            </w:r>
          </w:p>
          <w:p w14:paraId="49EBB590" w14:textId="77777777" w:rsidR="00B95201" w:rsidRDefault="00B95201" w:rsidP="00B95201">
            <w:pPr>
              <w:numPr>
                <w:ilvl w:val="0"/>
                <w:numId w:val="41"/>
              </w:numPr>
              <w:spacing w:line="276" w:lineRule="auto"/>
              <w:rPr>
                <w:rFonts w:eastAsia="DengXian"/>
                <w:lang w:eastAsia="zh-CN"/>
              </w:rPr>
            </w:pPr>
            <w:r>
              <w:rPr>
                <w:rFonts w:eastAsia="DengXian"/>
                <w:lang w:eastAsia="zh-CN"/>
              </w:rPr>
              <w:t xml:space="preserve">Use </w:t>
            </w:r>
            <w:proofErr w:type="gramStart"/>
            <w:r>
              <w:rPr>
                <w:rFonts w:eastAsia="DengXian"/>
                <w:lang w:eastAsia="zh-CN"/>
              </w:rPr>
              <w:t>case</w:t>
            </w:r>
            <w:proofErr w:type="gramEnd"/>
          </w:p>
          <w:p w14:paraId="72A135AB" w14:textId="77777777" w:rsidR="00B95201" w:rsidRDefault="00B95201" w:rsidP="00B95201">
            <w:pPr>
              <w:numPr>
                <w:ilvl w:val="1"/>
                <w:numId w:val="41"/>
              </w:numPr>
              <w:spacing w:line="276" w:lineRule="auto"/>
              <w:rPr>
                <w:rFonts w:eastAsia="DengXian" w:hint="eastAsia"/>
                <w:lang w:eastAsia="zh-CN"/>
              </w:rPr>
            </w:pPr>
            <w:r>
              <w:rPr>
                <w:rFonts w:eastAsia="DengXian"/>
                <w:lang w:eastAsia="zh-CN"/>
              </w:rPr>
              <w:t xml:space="preserve">We think model ID can identify it (at least for CSI, </w:t>
            </w:r>
            <w:proofErr w:type="gramStart"/>
            <w:r>
              <w:rPr>
                <w:rFonts w:eastAsia="DengXian"/>
                <w:lang w:eastAsia="zh-CN"/>
              </w:rPr>
              <w:t>BM</w:t>
            </w:r>
            <w:proofErr w:type="gramEnd"/>
            <w:r>
              <w:rPr>
                <w:rFonts w:eastAsia="DengXian"/>
                <w:lang w:eastAsia="zh-CN"/>
              </w:rPr>
              <w:t xml:space="preserve"> and positioning)</w:t>
            </w:r>
          </w:p>
          <w:p w14:paraId="2D94D197" w14:textId="77777777" w:rsidR="00B95201" w:rsidRPr="006468AD" w:rsidRDefault="00B95201" w:rsidP="00B95201">
            <w:pPr>
              <w:spacing w:line="276" w:lineRule="auto"/>
              <w:rPr>
                <w:rFonts w:eastAsia="DengXian"/>
                <w:lang w:eastAsia="zh-CN"/>
              </w:rPr>
            </w:pPr>
          </w:p>
        </w:tc>
      </w:tr>
      <w:tr w:rsidR="0022700F" w14:paraId="656B0C63" w14:textId="77777777" w:rsidTr="00B95201">
        <w:tc>
          <w:tcPr>
            <w:tcW w:w="1976" w:type="dxa"/>
            <w:shd w:val="clear" w:color="auto" w:fill="auto"/>
          </w:tcPr>
          <w:p w14:paraId="5040C0DF" w14:textId="77777777" w:rsidR="0022700F" w:rsidRPr="006468AD" w:rsidRDefault="0022700F" w:rsidP="0022700F">
            <w:pPr>
              <w:spacing w:line="276" w:lineRule="auto"/>
              <w:rPr>
                <w:rFonts w:eastAsia="DengXian"/>
                <w:lang w:eastAsia="zh-CN"/>
              </w:rPr>
            </w:pPr>
            <w:r>
              <w:rPr>
                <w:rFonts w:eastAsia="DengXian"/>
                <w:lang w:eastAsia="zh-CN"/>
              </w:rPr>
              <w:lastRenderedPageBreak/>
              <w:t>Ericsson</w:t>
            </w:r>
          </w:p>
        </w:tc>
        <w:tc>
          <w:tcPr>
            <w:tcW w:w="1428" w:type="dxa"/>
            <w:shd w:val="clear" w:color="auto" w:fill="auto"/>
          </w:tcPr>
          <w:p w14:paraId="5F341988" w14:textId="77777777" w:rsidR="0022700F" w:rsidRPr="006468AD" w:rsidRDefault="0022700F" w:rsidP="0022700F">
            <w:pPr>
              <w:spacing w:line="276" w:lineRule="auto"/>
              <w:rPr>
                <w:rFonts w:eastAsia="DengXian"/>
                <w:lang w:eastAsia="zh-CN"/>
              </w:rPr>
            </w:pPr>
            <w:r>
              <w:rPr>
                <w:rFonts w:eastAsia="DengXian"/>
                <w:lang w:eastAsia="zh-CN"/>
              </w:rPr>
              <w:t>See comment</w:t>
            </w:r>
          </w:p>
        </w:tc>
        <w:tc>
          <w:tcPr>
            <w:tcW w:w="5882" w:type="dxa"/>
            <w:shd w:val="clear" w:color="auto" w:fill="auto"/>
          </w:tcPr>
          <w:p w14:paraId="6CC44D2C" w14:textId="77777777" w:rsidR="0022700F" w:rsidRDefault="0022700F" w:rsidP="0022700F">
            <w:pPr>
              <w:spacing w:line="276" w:lineRule="auto"/>
              <w:rPr>
                <w:rFonts w:eastAsia="DengXian"/>
                <w:lang w:eastAsia="zh-CN"/>
              </w:rPr>
            </w:pPr>
            <w:r>
              <w:rPr>
                <w:rFonts w:eastAsia="DengXian"/>
                <w:lang w:eastAsia="zh-CN"/>
              </w:rPr>
              <w:t xml:space="preserve">Motivations to having these should come from RAN1 analysis. It appears difficult to see how this can end up in a constructive agreement in RAN2. </w:t>
            </w:r>
            <w:r>
              <w:rPr>
                <w:rFonts w:eastAsia="DengXian"/>
                <w:lang w:eastAsia="zh-CN"/>
              </w:rPr>
              <w:br/>
            </w:r>
            <w:r>
              <w:rPr>
                <w:rFonts w:eastAsia="DengXian"/>
                <w:lang w:eastAsia="zh-CN"/>
              </w:rPr>
              <w:br/>
              <w:t>We can then stick to the assumption we have right now (see agreement above). In fact, as we see that the discussion is perhaps shifting to less RAN2-centric matters, why not agreeing to the following:</w:t>
            </w:r>
          </w:p>
          <w:p w14:paraId="41D177DC" w14:textId="77777777" w:rsidR="0022700F" w:rsidRDefault="0022700F" w:rsidP="0022700F">
            <w:pPr>
              <w:spacing w:line="276" w:lineRule="auto"/>
              <w:rPr>
                <w:rFonts w:eastAsia="DengXian"/>
                <w:lang w:eastAsia="zh-CN"/>
              </w:rPr>
            </w:pPr>
          </w:p>
          <w:p w14:paraId="1BF01BE6" w14:textId="77777777" w:rsidR="0022700F" w:rsidRPr="006468AD" w:rsidRDefault="0022700F" w:rsidP="0022700F">
            <w:pPr>
              <w:spacing w:line="276" w:lineRule="auto"/>
              <w:rPr>
                <w:rFonts w:eastAsia="DengXian"/>
                <w:lang w:eastAsia="zh-CN"/>
              </w:rPr>
            </w:pPr>
            <w:r w:rsidRPr="00C658F3">
              <w:rPr>
                <w:rFonts w:eastAsia="DengXian"/>
                <w:i/>
                <w:iCs/>
                <w:lang w:eastAsia="zh-CN"/>
              </w:rPr>
              <w:t xml:space="preserve">“R2 assumes that model IDs allow for model management and control. </w:t>
            </w:r>
            <w:r>
              <w:rPr>
                <w:rFonts w:eastAsia="DengXian"/>
                <w:i/>
                <w:iCs/>
                <w:lang w:eastAsia="zh-CN"/>
              </w:rPr>
              <w:t xml:space="preserve">Depending on RAN1 input, RAN2 can later discuss </w:t>
            </w:r>
            <w:r w:rsidRPr="00C658F3">
              <w:rPr>
                <w:rFonts w:eastAsia="DengXian"/>
                <w:i/>
                <w:iCs/>
                <w:lang w:eastAsia="zh-CN"/>
              </w:rPr>
              <w:t>whether</w:t>
            </w:r>
            <w:r>
              <w:rPr>
                <w:rFonts w:eastAsia="DengXian"/>
                <w:i/>
                <w:iCs/>
                <w:lang w:eastAsia="zh-CN"/>
              </w:rPr>
              <w:t xml:space="preserve"> there is a need to consider</w:t>
            </w:r>
            <w:r w:rsidRPr="00C658F3">
              <w:rPr>
                <w:rFonts w:eastAsia="DengXian"/>
                <w:i/>
                <w:iCs/>
                <w:lang w:eastAsia="zh-CN"/>
              </w:rPr>
              <w:t xml:space="preserve"> </w:t>
            </w:r>
            <w:r>
              <w:rPr>
                <w:rFonts w:eastAsia="DengXian"/>
                <w:i/>
                <w:iCs/>
                <w:lang w:eastAsia="zh-CN"/>
              </w:rPr>
              <w:t xml:space="preserve">additional signaling/procedures conveying extra </w:t>
            </w:r>
            <w:r w:rsidRPr="00C658F3">
              <w:rPr>
                <w:rFonts w:eastAsia="DengXian"/>
                <w:i/>
                <w:iCs/>
                <w:lang w:eastAsia="zh-CN"/>
              </w:rPr>
              <w:t xml:space="preserve">meta data” </w:t>
            </w:r>
          </w:p>
        </w:tc>
      </w:tr>
      <w:tr w:rsidR="0022700F" w14:paraId="5431C4A2" w14:textId="77777777" w:rsidTr="00B95201">
        <w:tc>
          <w:tcPr>
            <w:tcW w:w="1976" w:type="dxa"/>
            <w:shd w:val="clear" w:color="auto" w:fill="auto"/>
          </w:tcPr>
          <w:p w14:paraId="56C716E4" w14:textId="77777777" w:rsidR="0022700F" w:rsidRPr="006468AD" w:rsidRDefault="00C10A41" w:rsidP="0022700F">
            <w:pPr>
              <w:spacing w:line="276" w:lineRule="auto"/>
              <w:rPr>
                <w:rFonts w:eastAsia="DengXian"/>
                <w:lang w:eastAsia="zh-CN"/>
              </w:rPr>
            </w:pPr>
            <w:r>
              <w:rPr>
                <w:rFonts w:eastAsia="DengXian"/>
                <w:lang w:eastAsia="zh-CN"/>
              </w:rPr>
              <w:t>T-Mobile USA</w:t>
            </w:r>
          </w:p>
        </w:tc>
        <w:tc>
          <w:tcPr>
            <w:tcW w:w="1428" w:type="dxa"/>
            <w:shd w:val="clear" w:color="auto" w:fill="auto"/>
          </w:tcPr>
          <w:p w14:paraId="2EC61C5E" w14:textId="77777777" w:rsidR="0022700F" w:rsidRPr="006468AD" w:rsidRDefault="00C10A41" w:rsidP="0022700F">
            <w:pPr>
              <w:spacing w:line="276" w:lineRule="auto"/>
              <w:rPr>
                <w:rFonts w:eastAsia="DengXian"/>
                <w:lang w:eastAsia="zh-CN"/>
              </w:rPr>
            </w:pPr>
            <w:r>
              <w:rPr>
                <w:rFonts w:eastAsia="DengXian"/>
                <w:lang w:eastAsia="zh-CN"/>
              </w:rPr>
              <w:t>See comment</w:t>
            </w:r>
          </w:p>
        </w:tc>
        <w:tc>
          <w:tcPr>
            <w:tcW w:w="5882" w:type="dxa"/>
            <w:shd w:val="clear" w:color="auto" w:fill="auto"/>
          </w:tcPr>
          <w:p w14:paraId="013B1F70" w14:textId="77777777" w:rsidR="0022700F" w:rsidRPr="006468AD" w:rsidRDefault="00C10A41" w:rsidP="0022700F">
            <w:pPr>
              <w:spacing w:line="276" w:lineRule="auto"/>
              <w:rPr>
                <w:rFonts w:eastAsia="DengXian"/>
                <w:lang w:eastAsia="zh-CN"/>
              </w:rPr>
            </w:pPr>
            <w:r>
              <w:rPr>
                <w:rFonts w:eastAsia="DengXian"/>
                <w:lang w:eastAsia="zh-CN"/>
              </w:rPr>
              <w:t xml:space="preserve">All of the above is applicable, we would add Morphology and a geographic information. Until models can apply to many use cases it will be necessary to understand what they were optimized for. </w:t>
            </w:r>
          </w:p>
        </w:tc>
      </w:tr>
    </w:tbl>
    <w:p w14:paraId="1451567E" w14:textId="77777777" w:rsidR="0020669F" w:rsidRDefault="0020669F" w:rsidP="0020669F">
      <w:pPr>
        <w:pStyle w:val="BodyText"/>
        <w:rPr>
          <w:rFonts w:eastAsia="DengXian"/>
          <w:b/>
          <w:lang w:eastAsia="zh-CN"/>
        </w:rPr>
      </w:pPr>
    </w:p>
    <w:p w14:paraId="0F6FE456" w14:textId="77777777" w:rsidR="0020669F" w:rsidRDefault="0020669F" w:rsidP="0020669F">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5297726F" w14:textId="77777777" w:rsidR="0020669F" w:rsidRDefault="0020669F" w:rsidP="0020669F">
      <w:pPr>
        <w:pStyle w:val="BodyText"/>
        <w:rPr>
          <w:rFonts w:eastAsia="DengXian" w:hint="eastAsia"/>
          <w:b/>
          <w:lang w:eastAsia="zh-CN"/>
        </w:rPr>
      </w:pPr>
    </w:p>
    <w:p w14:paraId="170DF933" w14:textId="77777777" w:rsidR="0020669F" w:rsidRPr="00123A65" w:rsidRDefault="0020669F" w:rsidP="0020669F">
      <w:pPr>
        <w:spacing w:beforeLines="50" w:before="120" w:afterLines="50" w:after="120"/>
        <w:rPr>
          <w:rFonts w:eastAsia="DengXian"/>
          <w:lang w:eastAsia="zh-CN"/>
        </w:rPr>
      </w:pPr>
      <w:r>
        <w:rPr>
          <w:rFonts w:eastAsia="DengXian" w:hint="eastAsia"/>
          <w:lang w:eastAsia="zh-CN"/>
        </w:rPr>
        <w:t>I</w:t>
      </w:r>
      <w:r>
        <w:rPr>
          <w:rFonts w:eastAsia="DengXian"/>
          <w:lang w:eastAsia="zh-CN"/>
        </w:rPr>
        <w:t>f anything is missing in this sub-clause and deserves to consider, please add your view into the following table. Please also take the Notes given in the introduction section into account when you have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183"/>
      </w:tblGrid>
      <w:tr w:rsidR="0020669F" w14:paraId="17991DED" w14:textId="77777777" w:rsidTr="006468AD">
        <w:tc>
          <w:tcPr>
            <w:tcW w:w="2056" w:type="dxa"/>
            <w:shd w:val="clear" w:color="auto" w:fill="auto"/>
          </w:tcPr>
          <w:p w14:paraId="0E1DCA16" w14:textId="77777777" w:rsidR="0020669F" w:rsidRPr="006468AD" w:rsidRDefault="0020669F" w:rsidP="006468AD">
            <w:pPr>
              <w:spacing w:line="276" w:lineRule="auto"/>
              <w:rPr>
                <w:rFonts w:eastAsia="DengXian"/>
                <w:b/>
                <w:lang w:eastAsia="zh-CN"/>
              </w:rPr>
            </w:pPr>
            <w:r w:rsidRPr="006468AD">
              <w:rPr>
                <w:rFonts w:eastAsia="DengXian"/>
                <w:b/>
                <w:lang w:eastAsia="zh-CN"/>
              </w:rPr>
              <w:t>Company</w:t>
            </w:r>
          </w:p>
        </w:tc>
        <w:tc>
          <w:tcPr>
            <w:tcW w:w="6183" w:type="dxa"/>
            <w:shd w:val="clear" w:color="auto" w:fill="auto"/>
          </w:tcPr>
          <w:p w14:paraId="27DE5615" w14:textId="77777777" w:rsidR="0020669F" w:rsidRPr="006468AD" w:rsidRDefault="0020669F" w:rsidP="006468AD">
            <w:pPr>
              <w:spacing w:line="276" w:lineRule="auto"/>
              <w:rPr>
                <w:rFonts w:eastAsia="DengXian"/>
                <w:b/>
                <w:lang w:eastAsia="zh-CN"/>
              </w:rPr>
            </w:pPr>
            <w:r w:rsidRPr="006468AD">
              <w:rPr>
                <w:rFonts w:eastAsia="DengXian"/>
                <w:b/>
                <w:lang w:eastAsia="zh-CN"/>
              </w:rPr>
              <w:t>Comments</w:t>
            </w:r>
          </w:p>
        </w:tc>
      </w:tr>
      <w:tr w:rsidR="0020669F" w14:paraId="61994994" w14:textId="77777777" w:rsidTr="006468AD">
        <w:tc>
          <w:tcPr>
            <w:tcW w:w="2056" w:type="dxa"/>
            <w:shd w:val="clear" w:color="auto" w:fill="auto"/>
          </w:tcPr>
          <w:p w14:paraId="681DCCB6" w14:textId="77777777" w:rsidR="0020669F" w:rsidRPr="006468AD" w:rsidRDefault="0020669F" w:rsidP="006468AD">
            <w:pPr>
              <w:spacing w:line="276" w:lineRule="auto"/>
              <w:rPr>
                <w:rFonts w:eastAsia="DengXian"/>
                <w:lang w:eastAsia="zh-CN"/>
              </w:rPr>
            </w:pPr>
          </w:p>
        </w:tc>
        <w:tc>
          <w:tcPr>
            <w:tcW w:w="6183" w:type="dxa"/>
            <w:shd w:val="clear" w:color="auto" w:fill="auto"/>
          </w:tcPr>
          <w:p w14:paraId="5A43441F" w14:textId="77777777" w:rsidR="0020669F" w:rsidRPr="006468AD" w:rsidRDefault="0020669F" w:rsidP="006468AD">
            <w:pPr>
              <w:spacing w:line="276" w:lineRule="auto"/>
              <w:rPr>
                <w:rFonts w:eastAsia="DengXian"/>
                <w:lang w:eastAsia="zh-CN"/>
              </w:rPr>
            </w:pPr>
          </w:p>
        </w:tc>
      </w:tr>
      <w:tr w:rsidR="0020669F" w14:paraId="21F387F1" w14:textId="77777777" w:rsidTr="006468AD">
        <w:tc>
          <w:tcPr>
            <w:tcW w:w="2056" w:type="dxa"/>
            <w:shd w:val="clear" w:color="auto" w:fill="auto"/>
          </w:tcPr>
          <w:p w14:paraId="50A89752" w14:textId="77777777" w:rsidR="0020669F" w:rsidRPr="006468AD" w:rsidRDefault="0020669F" w:rsidP="006468AD">
            <w:pPr>
              <w:spacing w:line="276" w:lineRule="auto"/>
              <w:rPr>
                <w:rFonts w:eastAsia="DengXian"/>
                <w:lang w:eastAsia="zh-CN"/>
              </w:rPr>
            </w:pPr>
          </w:p>
        </w:tc>
        <w:tc>
          <w:tcPr>
            <w:tcW w:w="6183" w:type="dxa"/>
            <w:shd w:val="clear" w:color="auto" w:fill="auto"/>
          </w:tcPr>
          <w:p w14:paraId="6EC1F57C" w14:textId="77777777" w:rsidR="0020669F" w:rsidRPr="006468AD" w:rsidRDefault="0020669F" w:rsidP="006468AD">
            <w:pPr>
              <w:spacing w:line="276" w:lineRule="auto"/>
              <w:rPr>
                <w:rFonts w:eastAsia="DengXian"/>
                <w:lang w:eastAsia="zh-CN"/>
              </w:rPr>
            </w:pPr>
          </w:p>
        </w:tc>
      </w:tr>
      <w:tr w:rsidR="0020669F" w14:paraId="2E215420" w14:textId="77777777" w:rsidTr="006468AD">
        <w:tc>
          <w:tcPr>
            <w:tcW w:w="2056" w:type="dxa"/>
            <w:shd w:val="clear" w:color="auto" w:fill="auto"/>
          </w:tcPr>
          <w:p w14:paraId="16B2DFA0" w14:textId="77777777" w:rsidR="0020669F" w:rsidRPr="006468AD" w:rsidRDefault="0020669F" w:rsidP="006468AD">
            <w:pPr>
              <w:spacing w:line="276" w:lineRule="auto"/>
              <w:rPr>
                <w:rFonts w:eastAsia="DengXian"/>
                <w:lang w:eastAsia="zh-CN"/>
              </w:rPr>
            </w:pPr>
          </w:p>
        </w:tc>
        <w:tc>
          <w:tcPr>
            <w:tcW w:w="6183" w:type="dxa"/>
            <w:shd w:val="clear" w:color="auto" w:fill="auto"/>
          </w:tcPr>
          <w:p w14:paraId="6739C401" w14:textId="77777777" w:rsidR="0020669F" w:rsidRPr="006468AD" w:rsidRDefault="0020669F" w:rsidP="006468AD">
            <w:pPr>
              <w:spacing w:line="276" w:lineRule="auto"/>
              <w:rPr>
                <w:rFonts w:eastAsia="DengXian"/>
                <w:lang w:eastAsia="zh-CN"/>
              </w:rPr>
            </w:pPr>
          </w:p>
        </w:tc>
      </w:tr>
      <w:tr w:rsidR="0020669F" w14:paraId="217556FF" w14:textId="77777777" w:rsidTr="006468AD">
        <w:tc>
          <w:tcPr>
            <w:tcW w:w="2056" w:type="dxa"/>
            <w:shd w:val="clear" w:color="auto" w:fill="auto"/>
          </w:tcPr>
          <w:p w14:paraId="4FA50978" w14:textId="77777777" w:rsidR="0020669F" w:rsidRPr="006468AD" w:rsidRDefault="0020669F" w:rsidP="006468AD">
            <w:pPr>
              <w:spacing w:line="276" w:lineRule="auto"/>
              <w:rPr>
                <w:rFonts w:eastAsia="DengXian"/>
                <w:lang w:eastAsia="zh-CN"/>
              </w:rPr>
            </w:pPr>
          </w:p>
        </w:tc>
        <w:tc>
          <w:tcPr>
            <w:tcW w:w="6183" w:type="dxa"/>
            <w:shd w:val="clear" w:color="auto" w:fill="auto"/>
          </w:tcPr>
          <w:p w14:paraId="09692321" w14:textId="77777777" w:rsidR="0020669F" w:rsidRPr="006468AD" w:rsidRDefault="0020669F" w:rsidP="006468AD">
            <w:pPr>
              <w:spacing w:line="276" w:lineRule="auto"/>
              <w:rPr>
                <w:rFonts w:eastAsia="DengXian"/>
                <w:lang w:eastAsia="zh-CN"/>
              </w:rPr>
            </w:pPr>
          </w:p>
        </w:tc>
      </w:tr>
      <w:tr w:rsidR="0020669F" w14:paraId="07072320" w14:textId="77777777" w:rsidTr="006468AD">
        <w:tc>
          <w:tcPr>
            <w:tcW w:w="2056" w:type="dxa"/>
            <w:shd w:val="clear" w:color="auto" w:fill="auto"/>
          </w:tcPr>
          <w:p w14:paraId="2D973C58" w14:textId="77777777" w:rsidR="0020669F" w:rsidRPr="006468AD" w:rsidRDefault="0020669F" w:rsidP="006468AD">
            <w:pPr>
              <w:spacing w:line="276" w:lineRule="auto"/>
              <w:rPr>
                <w:rFonts w:eastAsia="DengXian"/>
                <w:lang w:eastAsia="zh-CN"/>
              </w:rPr>
            </w:pPr>
          </w:p>
        </w:tc>
        <w:tc>
          <w:tcPr>
            <w:tcW w:w="6183" w:type="dxa"/>
            <w:shd w:val="clear" w:color="auto" w:fill="auto"/>
          </w:tcPr>
          <w:p w14:paraId="1DF2CF4B" w14:textId="77777777" w:rsidR="0020669F" w:rsidRPr="006468AD" w:rsidRDefault="0020669F" w:rsidP="006468AD">
            <w:pPr>
              <w:spacing w:line="276" w:lineRule="auto"/>
              <w:rPr>
                <w:rFonts w:eastAsia="DengXian"/>
                <w:lang w:eastAsia="zh-CN"/>
              </w:rPr>
            </w:pPr>
          </w:p>
        </w:tc>
      </w:tr>
      <w:tr w:rsidR="0020669F" w14:paraId="1051F498" w14:textId="77777777" w:rsidTr="006468AD">
        <w:tc>
          <w:tcPr>
            <w:tcW w:w="2056" w:type="dxa"/>
            <w:shd w:val="clear" w:color="auto" w:fill="auto"/>
          </w:tcPr>
          <w:p w14:paraId="37DB42EA" w14:textId="77777777" w:rsidR="0020669F" w:rsidRPr="006468AD" w:rsidRDefault="0020669F" w:rsidP="006468AD">
            <w:pPr>
              <w:spacing w:line="276" w:lineRule="auto"/>
              <w:rPr>
                <w:rFonts w:eastAsia="DengXian"/>
                <w:lang w:eastAsia="zh-CN"/>
              </w:rPr>
            </w:pPr>
          </w:p>
        </w:tc>
        <w:tc>
          <w:tcPr>
            <w:tcW w:w="6183" w:type="dxa"/>
            <w:shd w:val="clear" w:color="auto" w:fill="auto"/>
          </w:tcPr>
          <w:p w14:paraId="71A2DF00" w14:textId="77777777" w:rsidR="0020669F" w:rsidRPr="006468AD" w:rsidRDefault="0020669F" w:rsidP="006468AD">
            <w:pPr>
              <w:spacing w:line="276" w:lineRule="auto"/>
              <w:rPr>
                <w:rFonts w:eastAsia="DengXian"/>
                <w:lang w:eastAsia="zh-CN"/>
              </w:rPr>
            </w:pPr>
          </w:p>
        </w:tc>
      </w:tr>
      <w:tr w:rsidR="0020669F" w14:paraId="4B02D413" w14:textId="77777777" w:rsidTr="006468AD">
        <w:tc>
          <w:tcPr>
            <w:tcW w:w="2056" w:type="dxa"/>
            <w:shd w:val="clear" w:color="auto" w:fill="auto"/>
          </w:tcPr>
          <w:p w14:paraId="33212CC8" w14:textId="77777777" w:rsidR="0020669F" w:rsidRPr="006468AD" w:rsidRDefault="0020669F" w:rsidP="006468AD">
            <w:pPr>
              <w:spacing w:line="276" w:lineRule="auto"/>
              <w:rPr>
                <w:rFonts w:eastAsia="DengXian"/>
                <w:lang w:eastAsia="zh-CN"/>
              </w:rPr>
            </w:pPr>
          </w:p>
        </w:tc>
        <w:tc>
          <w:tcPr>
            <w:tcW w:w="6183" w:type="dxa"/>
            <w:shd w:val="clear" w:color="auto" w:fill="auto"/>
          </w:tcPr>
          <w:p w14:paraId="1ABFCC06" w14:textId="77777777" w:rsidR="0020669F" w:rsidRPr="006468AD" w:rsidRDefault="0020669F" w:rsidP="006468AD">
            <w:pPr>
              <w:spacing w:line="276" w:lineRule="auto"/>
              <w:rPr>
                <w:rFonts w:eastAsia="DengXian"/>
                <w:lang w:eastAsia="zh-CN"/>
              </w:rPr>
            </w:pPr>
          </w:p>
        </w:tc>
      </w:tr>
      <w:tr w:rsidR="0020669F" w14:paraId="3FA53A34" w14:textId="77777777" w:rsidTr="006468AD">
        <w:tc>
          <w:tcPr>
            <w:tcW w:w="2056" w:type="dxa"/>
            <w:shd w:val="clear" w:color="auto" w:fill="auto"/>
          </w:tcPr>
          <w:p w14:paraId="468ECB32" w14:textId="77777777" w:rsidR="0020669F" w:rsidRPr="006468AD" w:rsidRDefault="0020669F" w:rsidP="006468AD">
            <w:pPr>
              <w:spacing w:line="276" w:lineRule="auto"/>
              <w:rPr>
                <w:rFonts w:eastAsia="DengXian"/>
                <w:lang w:eastAsia="zh-CN"/>
              </w:rPr>
            </w:pPr>
          </w:p>
        </w:tc>
        <w:tc>
          <w:tcPr>
            <w:tcW w:w="6183" w:type="dxa"/>
            <w:shd w:val="clear" w:color="auto" w:fill="auto"/>
          </w:tcPr>
          <w:p w14:paraId="6F162563" w14:textId="77777777" w:rsidR="0020669F" w:rsidRPr="006468AD" w:rsidRDefault="0020669F" w:rsidP="006468AD">
            <w:pPr>
              <w:spacing w:line="276" w:lineRule="auto"/>
              <w:rPr>
                <w:rFonts w:eastAsia="DengXian"/>
                <w:lang w:eastAsia="zh-CN"/>
              </w:rPr>
            </w:pPr>
          </w:p>
        </w:tc>
      </w:tr>
    </w:tbl>
    <w:p w14:paraId="40B6C4D1" w14:textId="77777777" w:rsidR="0020669F" w:rsidRDefault="0020669F" w:rsidP="0020669F">
      <w:pPr>
        <w:pStyle w:val="BodyText"/>
        <w:rPr>
          <w:rFonts w:eastAsia="DengXian"/>
          <w:b/>
          <w:lang w:eastAsia="zh-CN"/>
        </w:rPr>
      </w:pPr>
    </w:p>
    <w:p w14:paraId="3EA95D4B" w14:textId="77777777" w:rsidR="0020669F" w:rsidRDefault="0020669F" w:rsidP="0020669F">
      <w:pPr>
        <w:pStyle w:val="BodyText"/>
        <w:rPr>
          <w:rFonts w:eastAsia="DengXian"/>
          <w:lang w:eastAsia="zh-CN"/>
        </w:rPr>
      </w:pPr>
      <w:r w:rsidRPr="00652F8A">
        <w:rPr>
          <w:rFonts w:eastAsia="DengXian" w:hint="eastAsia"/>
          <w:b/>
          <w:lang w:eastAsia="zh-CN"/>
        </w:rPr>
        <w:t>P</w:t>
      </w:r>
      <w:r w:rsidRPr="00652F8A">
        <w:rPr>
          <w:rFonts w:eastAsia="DengXian"/>
          <w:b/>
          <w:lang w:eastAsia="zh-CN"/>
        </w:rPr>
        <w:t>laceholder for summary</w:t>
      </w:r>
      <w:r>
        <w:rPr>
          <w:rFonts w:eastAsia="DengXian"/>
          <w:lang w:eastAsia="zh-CN"/>
        </w:rPr>
        <w:t>:</w:t>
      </w:r>
    </w:p>
    <w:p w14:paraId="026CD826" w14:textId="77777777" w:rsidR="007E015C" w:rsidRPr="007E015C" w:rsidRDefault="007E015C" w:rsidP="00632C89">
      <w:pPr>
        <w:pStyle w:val="BodyText"/>
        <w:rPr>
          <w:rFonts w:eastAsia="DengXian" w:hint="eastAsia"/>
          <w:lang w:eastAsia="zh-CN"/>
        </w:rPr>
      </w:pPr>
    </w:p>
    <w:p w14:paraId="24ACCB60" w14:textId="77777777" w:rsidR="000260C0" w:rsidRPr="000260C0" w:rsidRDefault="000260C0" w:rsidP="000260C0">
      <w:pPr>
        <w:pStyle w:val="Heading1"/>
        <w:numPr>
          <w:ilvl w:val="0"/>
          <w:numId w:val="2"/>
        </w:numPr>
        <w:tabs>
          <w:tab w:val="num" w:pos="1418"/>
        </w:tabs>
        <w:jc w:val="both"/>
        <w:rPr>
          <w:rFonts w:eastAsia="DengXian"/>
          <w:szCs w:val="28"/>
        </w:rPr>
      </w:pPr>
      <w:r>
        <w:rPr>
          <w:szCs w:val="28"/>
        </w:rPr>
        <w:t>Conclusion</w:t>
      </w:r>
    </w:p>
    <w:p w14:paraId="1402E3BE" w14:textId="77777777" w:rsidR="000D4676" w:rsidRPr="000D4676" w:rsidRDefault="000D4676" w:rsidP="000D4676">
      <w:pPr>
        <w:rPr>
          <w:rFonts w:eastAsia="DengXian"/>
          <w:lang w:eastAsia="zh-CN"/>
        </w:rPr>
      </w:pPr>
      <w:r w:rsidRPr="000D4676">
        <w:rPr>
          <w:rFonts w:eastAsia="DengXian"/>
          <w:lang w:eastAsia="zh-CN"/>
        </w:rPr>
        <w:t>the summary proposals are listed as below:</w:t>
      </w:r>
    </w:p>
    <w:p w14:paraId="4DE7AD8A" w14:textId="77777777" w:rsidR="000260C0" w:rsidRDefault="000D4676" w:rsidP="000260C0">
      <w:pPr>
        <w:pStyle w:val="BodyText"/>
        <w:spacing w:beforeLines="50" w:before="120"/>
        <w:rPr>
          <w:b/>
          <w:szCs w:val="22"/>
          <w:lang w:eastAsia="ko-KR"/>
        </w:rPr>
      </w:pPr>
      <w:r w:rsidRPr="000D4676">
        <w:rPr>
          <w:b/>
          <w:szCs w:val="22"/>
          <w:lang w:eastAsia="ko-KR"/>
        </w:rPr>
        <w:t>Easy agreements if any:</w:t>
      </w:r>
    </w:p>
    <w:p w14:paraId="4BF965D7" w14:textId="77777777" w:rsidR="000D4676" w:rsidRDefault="000D4676" w:rsidP="000260C0">
      <w:pPr>
        <w:pStyle w:val="BodyText"/>
        <w:spacing w:beforeLines="50" w:before="120"/>
        <w:rPr>
          <w:rFonts w:eastAsia="Malgun Gothic"/>
          <w:b/>
          <w:szCs w:val="22"/>
          <w:lang w:eastAsia="ko-KR"/>
        </w:rPr>
      </w:pPr>
    </w:p>
    <w:p w14:paraId="39C4D9B9" w14:textId="77777777" w:rsidR="000D4676" w:rsidRDefault="000D4676" w:rsidP="000260C0">
      <w:pPr>
        <w:pStyle w:val="BodyText"/>
        <w:spacing w:beforeLines="50" w:before="120"/>
        <w:rPr>
          <w:b/>
          <w:szCs w:val="22"/>
          <w:lang w:eastAsia="ko-KR"/>
        </w:rPr>
      </w:pPr>
      <w:r w:rsidRPr="000D4676">
        <w:rPr>
          <w:b/>
          <w:szCs w:val="22"/>
          <w:lang w:eastAsia="ko-KR"/>
        </w:rPr>
        <w:t>Potential agreements</w:t>
      </w:r>
      <w:r>
        <w:rPr>
          <w:b/>
          <w:szCs w:val="22"/>
          <w:lang w:eastAsia="ko-KR"/>
        </w:rPr>
        <w:t>:</w:t>
      </w:r>
    </w:p>
    <w:p w14:paraId="4FE16845" w14:textId="77777777" w:rsidR="000D4676" w:rsidRDefault="000D4676" w:rsidP="000260C0">
      <w:pPr>
        <w:pStyle w:val="BodyText"/>
        <w:spacing w:beforeLines="50" w:before="120"/>
        <w:rPr>
          <w:rFonts w:eastAsia="Malgun Gothic"/>
          <w:b/>
          <w:szCs w:val="22"/>
          <w:lang w:eastAsia="ko-KR"/>
        </w:rPr>
      </w:pPr>
    </w:p>
    <w:p w14:paraId="156A05A5" w14:textId="77777777" w:rsidR="000D4676" w:rsidRPr="000D4676" w:rsidRDefault="000D4676" w:rsidP="000260C0">
      <w:pPr>
        <w:pStyle w:val="BodyText"/>
        <w:spacing w:beforeLines="50" w:before="120"/>
        <w:rPr>
          <w:rFonts w:hint="eastAsia"/>
          <w:b/>
          <w:szCs w:val="22"/>
          <w:lang w:eastAsia="ko-KR"/>
        </w:rPr>
      </w:pPr>
      <w:r w:rsidRPr="000D4676">
        <w:rPr>
          <w:b/>
          <w:szCs w:val="22"/>
          <w:lang w:eastAsia="ko-KR"/>
        </w:rPr>
        <w:t>Open Issues (which seem important to address):</w:t>
      </w:r>
    </w:p>
    <w:p w14:paraId="1F6757F8" w14:textId="77777777" w:rsidR="000D4676" w:rsidRDefault="000D4676" w:rsidP="000260C0">
      <w:pPr>
        <w:pStyle w:val="BodyText"/>
        <w:spacing w:beforeLines="50" w:before="120"/>
        <w:rPr>
          <w:rFonts w:eastAsia="Malgun Gothic"/>
          <w:b/>
          <w:szCs w:val="22"/>
          <w:lang w:eastAsia="ko-KR"/>
        </w:rPr>
      </w:pPr>
    </w:p>
    <w:p w14:paraId="5AA69471" w14:textId="77777777" w:rsidR="000D4676" w:rsidRPr="000D4676" w:rsidRDefault="000D4676" w:rsidP="000260C0">
      <w:pPr>
        <w:pStyle w:val="BodyText"/>
        <w:spacing w:beforeLines="50" w:before="120"/>
        <w:rPr>
          <w:rFonts w:eastAsia="Malgun Gothic" w:hint="eastAsia"/>
          <w:b/>
          <w:szCs w:val="22"/>
          <w:lang w:eastAsia="ko-KR"/>
        </w:rPr>
      </w:pPr>
    </w:p>
    <w:p w14:paraId="43999A9A" w14:textId="77777777" w:rsidR="000260C0" w:rsidRPr="000260C0" w:rsidRDefault="000260C0" w:rsidP="000260C0">
      <w:pPr>
        <w:pStyle w:val="Heading1"/>
        <w:numPr>
          <w:ilvl w:val="0"/>
          <w:numId w:val="2"/>
        </w:numPr>
        <w:tabs>
          <w:tab w:val="num" w:pos="1418"/>
        </w:tabs>
        <w:jc w:val="both"/>
        <w:rPr>
          <w:rFonts w:eastAsia="DengXian"/>
          <w:szCs w:val="28"/>
        </w:rPr>
      </w:pPr>
      <w:r>
        <w:rPr>
          <w:szCs w:val="28"/>
        </w:rPr>
        <w:t>References</w:t>
      </w:r>
    </w:p>
    <w:p w14:paraId="76CCE0D5" w14:textId="77777777" w:rsidR="0040780A" w:rsidRDefault="00527BF0" w:rsidP="00527BF0">
      <w:pPr>
        <w:rPr>
          <w:rFonts w:eastAsia="DengXian"/>
          <w:lang w:eastAsia="zh-CN"/>
        </w:rPr>
      </w:pPr>
      <w:r w:rsidRPr="005654F9">
        <w:t>[</w:t>
      </w:r>
      <w:r w:rsidR="00224A43">
        <w:t>1</w:t>
      </w:r>
      <w:r w:rsidRPr="005654F9">
        <w:t xml:space="preserve">] </w:t>
      </w:r>
      <w:r w:rsidR="0040780A" w:rsidRPr="00686048">
        <w:rPr>
          <w:rFonts w:eastAsia="DengXian"/>
          <w:lang w:eastAsia="zh-CN"/>
        </w:rPr>
        <w:t>3GPP</w:t>
      </w:r>
      <w:r w:rsidR="0040780A">
        <w:rPr>
          <w:rFonts w:eastAsia="DengXian"/>
          <w:lang w:eastAsia="zh-CN"/>
        </w:rPr>
        <w:t xml:space="preserve"> RAN2</w:t>
      </w:r>
      <w:r w:rsidR="0040780A">
        <w:rPr>
          <w:rFonts w:eastAsia="DengXian" w:hint="eastAsia"/>
          <w:lang w:eastAsia="zh-CN"/>
        </w:rPr>
        <w:t>#</w:t>
      </w:r>
      <w:r w:rsidR="0040780A">
        <w:rPr>
          <w:rFonts w:eastAsia="DengXian"/>
          <w:lang w:eastAsia="zh-CN"/>
        </w:rPr>
        <w:t>1</w:t>
      </w:r>
      <w:r w:rsidR="00424864">
        <w:rPr>
          <w:rFonts w:eastAsia="DengXian"/>
          <w:lang w:eastAsia="zh-CN"/>
        </w:rPr>
        <w:t>2</w:t>
      </w:r>
      <w:r w:rsidR="00D42F7A">
        <w:rPr>
          <w:rFonts w:eastAsia="DengXian"/>
          <w:lang w:eastAsia="zh-CN"/>
        </w:rPr>
        <w:t>1</w:t>
      </w:r>
      <w:r w:rsidR="0040780A">
        <w:rPr>
          <w:rFonts w:eastAsia="DengXian"/>
          <w:lang w:eastAsia="zh-CN"/>
        </w:rPr>
        <w:t xml:space="preserve"> meeting</w:t>
      </w:r>
      <w:r w:rsidR="002F1B32">
        <w:rPr>
          <w:rFonts w:eastAsia="DengXian"/>
          <w:lang w:eastAsia="zh-CN"/>
        </w:rPr>
        <w:t xml:space="preserve"> Chairman Notes.</w:t>
      </w:r>
    </w:p>
    <w:p w14:paraId="2CDA31E2" w14:textId="77777777" w:rsidR="00001916" w:rsidRDefault="00001916" w:rsidP="00001916">
      <w:pPr>
        <w:rPr>
          <w:rFonts w:eastAsia="DengXian"/>
          <w:lang w:eastAsia="zh-CN"/>
        </w:rPr>
      </w:pPr>
      <w:r w:rsidRPr="005654F9">
        <w:t>[</w:t>
      </w:r>
      <w:r>
        <w:t>2</w:t>
      </w:r>
      <w:r w:rsidRPr="005654F9">
        <w:t xml:space="preserve">] </w:t>
      </w:r>
      <w:r w:rsidRPr="00686048">
        <w:rPr>
          <w:rFonts w:eastAsia="DengXian"/>
          <w:lang w:eastAsia="zh-CN"/>
        </w:rPr>
        <w:t>3GPP</w:t>
      </w:r>
      <w:r>
        <w:rPr>
          <w:rFonts w:eastAsia="DengXian"/>
          <w:lang w:eastAsia="zh-CN"/>
        </w:rPr>
        <w:t xml:space="preserve"> RAN2</w:t>
      </w:r>
      <w:r>
        <w:rPr>
          <w:rFonts w:eastAsia="DengXian" w:hint="eastAsia"/>
          <w:lang w:eastAsia="zh-CN"/>
        </w:rPr>
        <w:t>#</w:t>
      </w:r>
      <w:r>
        <w:rPr>
          <w:rFonts w:eastAsia="DengXian"/>
          <w:lang w:eastAsia="zh-CN"/>
        </w:rPr>
        <w:t>120 meeting Chairman Notes.</w:t>
      </w:r>
    </w:p>
    <w:p w14:paraId="49B87129" w14:textId="77777777" w:rsidR="00424864" w:rsidRDefault="00424864" w:rsidP="00424864">
      <w:pPr>
        <w:rPr>
          <w:rFonts w:eastAsia="DengXian"/>
          <w:lang w:eastAsia="zh-CN"/>
        </w:rPr>
      </w:pPr>
      <w:r w:rsidRPr="005654F9">
        <w:t>[</w:t>
      </w:r>
      <w:r w:rsidR="00001916">
        <w:t>3</w:t>
      </w:r>
      <w:r w:rsidRPr="005654F9">
        <w:t xml:space="preserve">] </w:t>
      </w:r>
      <w:r w:rsidRPr="00686048">
        <w:rPr>
          <w:rFonts w:eastAsia="DengXian"/>
          <w:lang w:eastAsia="zh-CN"/>
        </w:rPr>
        <w:t>3GPP</w:t>
      </w:r>
      <w:r>
        <w:rPr>
          <w:rFonts w:eastAsia="DengXian"/>
          <w:lang w:eastAsia="zh-CN"/>
        </w:rPr>
        <w:t xml:space="preserve"> RAN2</w:t>
      </w:r>
      <w:r>
        <w:rPr>
          <w:rFonts w:eastAsia="DengXian" w:hint="eastAsia"/>
          <w:lang w:eastAsia="zh-CN"/>
        </w:rPr>
        <w:t>#</w:t>
      </w:r>
      <w:r>
        <w:rPr>
          <w:rFonts w:eastAsia="DengXian"/>
          <w:lang w:eastAsia="zh-CN"/>
        </w:rPr>
        <w:t>119bis meeting Chairman Notes.</w:t>
      </w:r>
    </w:p>
    <w:p w14:paraId="43DA055D" w14:textId="77777777" w:rsidR="00424864" w:rsidRDefault="00424864" w:rsidP="00527BF0">
      <w:r w:rsidRPr="0085356A">
        <w:rPr>
          <w:rFonts w:eastAsia="DengXian" w:hint="eastAsia"/>
          <w:lang w:eastAsia="zh-CN"/>
        </w:rPr>
        <w:t>[</w:t>
      </w:r>
      <w:r w:rsidR="00001916">
        <w:rPr>
          <w:rFonts w:eastAsia="DengXian"/>
          <w:lang w:eastAsia="zh-CN"/>
        </w:rPr>
        <w:t>4</w:t>
      </w:r>
      <w:r w:rsidRPr="0085356A">
        <w:rPr>
          <w:rFonts w:eastAsia="DengXian"/>
          <w:lang w:eastAsia="zh-CN"/>
        </w:rPr>
        <w:t xml:space="preserve">] </w:t>
      </w:r>
      <w:r w:rsidRPr="00DF4B0A">
        <w:rPr>
          <w:rFonts w:eastAsia="DengXian"/>
          <w:lang w:eastAsia="zh-CN"/>
        </w:rPr>
        <w:t>3GPP</w:t>
      </w:r>
      <w:r>
        <w:rPr>
          <w:rFonts w:eastAsia="DengXian"/>
          <w:lang w:eastAsia="zh-CN"/>
        </w:rPr>
        <w:t xml:space="preserve"> RAN1</w:t>
      </w:r>
      <w:r>
        <w:rPr>
          <w:rFonts w:eastAsia="DengXian" w:hint="eastAsia"/>
          <w:lang w:eastAsia="zh-CN"/>
        </w:rPr>
        <w:t>#</w:t>
      </w:r>
      <w:r>
        <w:rPr>
          <w:rFonts w:eastAsia="DengXian"/>
          <w:lang w:eastAsia="zh-CN"/>
        </w:rPr>
        <w:t>110</w:t>
      </w:r>
      <w:r>
        <w:rPr>
          <w:rFonts w:eastAsia="DengXian" w:hint="eastAsia"/>
          <w:lang w:eastAsia="zh-CN"/>
        </w:rPr>
        <w:t>bis</w:t>
      </w:r>
      <w:r>
        <w:rPr>
          <w:rFonts w:eastAsia="DengXian"/>
          <w:lang w:eastAsia="zh-CN"/>
        </w:rPr>
        <w:t xml:space="preserve"> meeting Chairman Notes</w:t>
      </w:r>
    </w:p>
    <w:p w14:paraId="1E0CA7F7" w14:textId="77777777" w:rsidR="0036028C" w:rsidRDefault="00DF4B0A" w:rsidP="003A7F40">
      <w:pPr>
        <w:rPr>
          <w:rFonts w:eastAsia="DengXian"/>
          <w:lang w:eastAsia="zh-CN"/>
        </w:rPr>
      </w:pPr>
      <w:r w:rsidRPr="0085356A">
        <w:rPr>
          <w:rFonts w:eastAsia="DengXian" w:hint="eastAsia"/>
          <w:lang w:eastAsia="zh-CN"/>
        </w:rPr>
        <w:t>[</w:t>
      </w:r>
      <w:r w:rsidR="00001916">
        <w:rPr>
          <w:rFonts w:eastAsia="DengXian"/>
          <w:lang w:eastAsia="zh-CN"/>
        </w:rPr>
        <w:t>5</w:t>
      </w:r>
      <w:r w:rsidRPr="0085356A">
        <w:rPr>
          <w:rFonts w:eastAsia="DengXian"/>
          <w:lang w:eastAsia="zh-CN"/>
        </w:rPr>
        <w:t xml:space="preserve">] </w:t>
      </w:r>
      <w:r w:rsidRPr="00DF4B0A">
        <w:rPr>
          <w:rFonts w:eastAsia="DengXian"/>
          <w:lang w:eastAsia="zh-CN"/>
        </w:rPr>
        <w:t>3GPP</w:t>
      </w:r>
      <w:r w:rsidR="008E7E40">
        <w:rPr>
          <w:rFonts w:eastAsia="DengXian"/>
          <w:lang w:eastAsia="zh-CN"/>
        </w:rPr>
        <w:t xml:space="preserve"> </w:t>
      </w:r>
      <w:r w:rsidR="00AD4473">
        <w:rPr>
          <w:rFonts w:eastAsia="DengXian"/>
          <w:lang w:eastAsia="zh-CN"/>
        </w:rPr>
        <w:t>RAN1</w:t>
      </w:r>
      <w:r w:rsidR="00AD4473">
        <w:rPr>
          <w:rFonts w:eastAsia="DengXian" w:hint="eastAsia"/>
          <w:lang w:eastAsia="zh-CN"/>
        </w:rPr>
        <w:t>#</w:t>
      </w:r>
      <w:r w:rsidR="00AD4473">
        <w:rPr>
          <w:rFonts w:eastAsia="DengXian"/>
          <w:lang w:eastAsia="zh-CN"/>
        </w:rPr>
        <w:t>11</w:t>
      </w:r>
      <w:r w:rsidR="00424864">
        <w:rPr>
          <w:rFonts w:eastAsia="DengXian"/>
          <w:lang w:eastAsia="zh-CN"/>
        </w:rPr>
        <w:t>1</w:t>
      </w:r>
      <w:r w:rsidR="00AD4473">
        <w:rPr>
          <w:rFonts w:eastAsia="DengXian"/>
          <w:lang w:eastAsia="zh-CN"/>
        </w:rPr>
        <w:t xml:space="preserve"> meeting Chairman Notes</w:t>
      </w:r>
    </w:p>
    <w:p w14:paraId="669466C6" w14:textId="77777777" w:rsidR="00FD6140" w:rsidRDefault="00FD6140" w:rsidP="00FD6140">
      <w:pPr>
        <w:rPr>
          <w:rFonts w:eastAsia="DengXian"/>
          <w:lang w:eastAsia="zh-CN"/>
        </w:rPr>
      </w:pPr>
      <w:r w:rsidRPr="0085356A">
        <w:rPr>
          <w:rFonts w:eastAsia="DengXian" w:hint="eastAsia"/>
          <w:lang w:eastAsia="zh-CN"/>
        </w:rPr>
        <w:t>[</w:t>
      </w:r>
      <w:r>
        <w:rPr>
          <w:rFonts w:eastAsia="DengXian"/>
          <w:lang w:eastAsia="zh-CN"/>
        </w:rPr>
        <w:t>6</w:t>
      </w:r>
      <w:r w:rsidRPr="0085356A">
        <w:rPr>
          <w:rFonts w:eastAsia="DengXian"/>
          <w:lang w:eastAsia="zh-CN"/>
        </w:rPr>
        <w:t xml:space="preserve">] </w:t>
      </w:r>
      <w:r w:rsidRPr="00DF4B0A">
        <w:rPr>
          <w:rFonts w:eastAsia="DengXian"/>
          <w:lang w:eastAsia="zh-CN"/>
        </w:rPr>
        <w:t>3GPP</w:t>
      </w:r>
      <w:r>
        <w:rPr>
          <w:rFonts w:eastAsia="DengXian"/>
          <w:lang w:eastAsia="zh-CN"/>
        </w:rPr>
        <w:t xml:space="preserve"> RAN1</w:t>
      </w:r>
      <w:r>
        <w:rPr>
          <w:rFonts w:eastAsia="DengXian" w:hint="eastAsia"/>
          <w:lang w:eastAsia="zh-CN"/>
        </w:rPr>
        <w:t>#</w:t>
      </w:r>
      <w:r>
        <w:rPr>
          <w:rFonts w:eastAsia="DengXian"/>
          <w:lang w:eastAsia="zh-CN"/>
        </w:rPr>
        <w:t>110 meeting Chairman Notes</w:t>
      </w:r>
    </w:p>
    <w:p w14:paraId="6637B509" w14:textId="77777777" w:rsidR="006936F7" w:rsidRDefault="006936F7" w:rsidP="006936F7">
      <w:pPr>
        <w:rPr>
          <w:rFonts w:eastAsia="DengXian"/>
          <w:lang w:eastAsia="zh-CN"/>
        </w:rPr>
      </w:pPr>
      <w:r w:rsidRPr="0085356A">
        <w:rPr>
          <w:rFonts w:eastAsia="DengXian" w:hint="eastAsia"/>
          <w:lang w:eastAsia="zh-CN"/>
        </w:rPr>
        <w:t>[</w:t>
      </w:r>
      <w:r>
        <w:rPr>
          <w:rFonts w:eastAsia="DengXian"/>
          <w:lang w:eastAsia="zh-CN"/>
        </w:rPr>
        <w:t>7</w:t>
      </w:r>
      <w:r w:rsidRPr="0085356A">
        <w:rPr>
          <w:rFonts w:eastAsia="DengXian"/>
          <w:lang w:eastAsia="zh-CN"/>
        </w:rPr>
        <w:t xml:space="preserve">] </w:t>
      </w:r>
      <w:r w:rsidRPr="00DF4B0A">
        <w:rPr>
          <w:rFonts w:eastAsia="DengXian"/>
          <w:lang w:eastAsia="zh-CN"/>
        </w:rPr>
        <w:t>3GPP</w:t>
      </w:r>
      <w:r>
        <w:rPr>
          <w:rFonts w:eastAsia="DengXian"/>
          <w:lang w:eastAsia="zh-CN"/>
        </w:rPr>
        <w:t xml:space="preserve"> RAN1</w:t>
      </w:r>
      <w:r>
        <w:rPr>
          <w:rFonts w:eastAsia="DengXian" w:hint="eastAsia"/>
          <w:lang w:eastAsia="zh-CN"/>
        </w:rPr>
        <w:t>#</w:t>
      </w:r>
      <w:r>
        <w:rPr>
          <w:rFonts w:eastAsia="DengXian"/>
          <w:lang w:eastAsia="zh-CN"/>
        </w:rPr>
        <w:t>112 meeting Chairman Notes</w:t>
      </w:r>
    </w:p>
    <w:p w14:paraId="022904D2" w14:textId="77777777" w:rsidR="00FD6140" w:rsidRDefault="00FB1742" w:rsidP="003A7F40">
      <w:pPr>
        <w:rPr>
          <w:rFonts w:eastAsia="DengXian"/>
          <w:lang w:eastAsia="zh-CN"/>
        </w:rPr>
      </w:pPr>
      <w:r w:rsidRPr="0085356A">
        <w:rPr>
          <w:rFonts w:eastAsia="DengXian" w:hint="eastAsia"/>
          <w:lang w:eastAsia="zh-CN"/>
        </w:rPr>
        <w:t>[</w:t>
      </w:r>
      <w:r>
        <w:rPr>
          <w:rFonts w:eastAsia="DengXian"/>
          <w:lang w:eastAsia="zh-CN"/>
        </w:rPr>
        <w:t>8</w:t>
      </w:r>
      <w:r w:rsidRPr="0085356A">
        <w:rPr>
          <w:rFonts w:eastAsia="DengXian"/>
          <w:lang w:eastAsia="zh-CN"/>
        </w:rPr>
        <w:t xml:space="preserve">] </w:t>
      </w:r>
      <w:r w:rsidRPr="00DF4B0A">
        <w:rPr>
          <w:rFonts w:eastAsia="DengXian"/>
          <w:lang w:eastAsia="zh-CN"/>
        </w:rPr>
        <w:t>3GPP</w:t>
      </w:r>
      <w:r>
        <w:rPr>
          <w:rFonts w:eastAsia="DengXian"/>
          <w:lang w:eastAsia="zh-CN"/>
        </w:rPr>
        <w:t xml:space="preserve"> RAN1</w:t>
      </w:r>
      <w:r>
        <w:rPr>
          <w:rFonts w:eastAsia="DengXian" w:hint="eastAsia"/>
          <w:lang w:eastAsia="zh-CN"/>
        </w:rPr>
        <w:t>#</w:t>
      </w:r>
      <w:r>
        <w:rPr>
          <w:rFonts w:eastAsia="DengXian"/>
          <w:lang w:eastAsia="zh-CN"/>
        </w:rPr>
        <w:t>109 meeting Chairman Notes</w:t>
      </w:r>
    </w:p>
    <w:p w14:paraId="7AAAAB00" w14:textId="77777777" w:rsidR="00D2257D" w:rsidRPr="0086789E" w:rsidRDefault="00D2257D" w:rsidP="003A7F40">
      <w:pPr>
        <w:rPr>
          <w:rFonts w:eastAsia="DengXian"/>
          <w:lang w:eastAsia="zh-CN"/>
        </w:rPr>
      </w:pPr>
      <w:r>
        <w:rPr>
          <w:rFonts w:eastAsia="DengXian" w:hint="eastAsia"/>
          <w:lang w:eastAsia="zh-CN"/>
        </w:rPr>
        <w:t>[</w:t>
      </w:r>
      <w:r>
        <w:rPr>
          <w:rFonts w:eastAsia="DengXian"/>
          <w:lang w:eastAsia="zh-CN"/>
        </w:rPr>
        <w:t xml:space="preserve">9] 3GPP </w:t>
      </w:r>
      <w:r w:rsidRPr="0086789E">
        <w:rPr>
          <w:rFonts w:eastAsia="DengXian"/>
          <w:lang w:eastAsia="zh-CN"/>
        </w:rPr>
        <w:t>R</w:t>
      </w:r>
      <w:hyperlink r:id="rId7" w:history="1">
        <w:r w:rsidRPr="0086789E">
          <w:rPr>
            <w:rFonts w:eastAsia="DengXian"/>
            <w:lang w:eastAsia="zh-CN"/>
          </w:rPr>
          <w:t>2-2302546</w:t>
        </w:r>
      </w:hyperlink>
      <w:r w:rsidRPr="0086789E">
        <w:rPr>
          <w:rFonts w:eastAsia="DengXian"/>
          <w:lang w:eastAsia="zh-CN"/>
        </w:rPr>
        <w:tab/>
        <w:t>Discussion on Model ID and Model Meta Data</w:t>
      </w:r>
      <w:r w:rsidRPr="0086789E">
        <w:rPr>
          <w:rFonts w:eastAsia="DengXian"/>
          <w:lang w:eastAsia="zh-CN"/>
        </w:rPr>
        <w:tab/>
        <w:t>OPPO</w:t>
      </w:r>
      <w:r w:rsidRPr="0086789E">
        <w:rPr>
          <w:rFonts w:eastAsia="DengXian"/>
          <w:lang w:eastAsia="zh-CN"/>
        </w:rPr>
        <w:tab/>
        <w:t>discussion</w:t>
      </w:r>
      <w:r w:rsidRPr="0086789E">
        <w:rPr>
          <w:rFonts w:eastAsia="DengXian"/>
          <w:lang w:eastAsia="zh-CN"/>
        </w:rPr>
        <w:tab/>
        <w:t>Rel-18</w:t>
      </w:r>
      <w:r w:rsidRPr="0086789E">
        <w:rPr>
          <w:rFonts w:eastAsia="DengXian"/>
          <w:lang w:eastAsia="zh-CN"/>
        </w:rPr>
        <w:tab/>
      </w:r>
      <w:proofErr w:type="spellStart"/>
      <w:r w:rsidRPr="0086789E">
        <w:rPr>
          <w:rFonts w:eastAsia="DengXian"/>
          <w:lang w:eastAsia="zh-CN"/>
        </w:rPr>
        <w:t>FS_NR_AIML_air</w:t>
      </w:r>
      <w:proofErr w:type="spellEnd"/>
    </w:p>
    <w:p w14:paraId="006F207C" w14:textId="77777777" w:rsidR="00B67D73" w:rsidRPr="0086789E" w:rsidRDefault="00B67D73" w:rsidP="003A7F40">
      <w:pPr>
        <w:rPr>
          <w:rFonts w:eastAsia="DengXian"/>
          <w:lang w:eastAsia="zh-CN"/>
        </w:rPr>
      </w:pPr>
      <w:r>
        <w:rPr>
          <w:rFonts w:eastAsia="DengXian" w:hint="eastAsia"/>
          <w:lang w:eastAsia="zh-CN"/>
        </w:rPr>
        <w:t>[</w:t>
      </w:r>
      <w:r>
        <w:rPr>
          <w:rFonts w:eastAsia="DengXian"/>
          <w:lang w:eastAsia="zh-CN"/>
        </w:rPr>
        <w:t xml:space="preserve">10] 3GPP </w:t>
      </w:r>
      <w:r w:rsidRPr="0086789E">
        <w:rPr>
          <w:rFonts w:eastAsia="DengXian"/>
          <w:lang w:eastAsia="zh-CN"/>
        </w:rPr>
        <w:t>R</w:t>
      </w:r>
      <w:hyperlink r:id="rId8" w:history="1">
        <w:r w:rsidRPr="0086789E">
          <w:rPr>
            <w:rFonts w:eastAsia="DengXian"/>
            <w:lang w:eastAsia="zh-CN"/>
          </w:rPr>
          <w:t>2-2302649</w:t>
        </w:r>
      </w:hyperlink>
      <w:r w:rsidRPr="0086789E">
        <w:rPr>
          <w:rFonts w:eastAsia="DengXian"/>
          <w:lang w:eastAsia="zh-CN"/>
        </w:rPr>
        <w:tab/>
        <w:t>AIML architecture</w:t>
      </w:r>
      <w:r w:rsidRPr="0086789E">
        <w:rPr>
          <w:rFonts w:eastAsia="DengXian"/>
          <w:lang w:eastAsia="zh-CN"/>
        </w:rPr>
        <w:tab/>
        <w:t>Nokia, Nokia Shanghai Bell, T-Mobile US</w:t>
      </w:r>
      <w:r w:rsidRPr="0086789E">
        <w:rPr>
          <w:rFonts w:eastAsia="DengXian"/>
          <w:lang w:eastAsia="zh-CN"/>
        </w:rPr>
        <w:tab/>
        <w:t>discussion</w:t>
      </w:r>
      <w:r w:rsidRPr="0086789E">
        <w:rPr>
          <w:rFonts w:eastAsia="DengXian"/>
          <w:lang w:eastAsia="zh-CN"/>
        </w:rPr>
        <w:tab/>
        <w:t>Rel-18</w:t>
      </w:r>
      <w:r w:rsidRPr="0086789E">
        <w:rPr>
          <w:rFonts w:eastAsia="DengXian"/>
          <w:lang w:eastAsia="zh-CN"/>
        </w:rPr>
        <w:tab/>
      </w:r>
      <w:proofErr w:type="spellStart"/>
      <w:r w:rsidRPr="0086789E">
        <w:rPr>
          <w:rFonts w:eastAsia="DengXian"/>
          <w:lang w:eastAsia="zh-CN"/>
        </w:rPr>
        <w:t>FS_NR_AIML_air</w:t>
      </w:r>
      <w:proofErr w:type="spellEnd"/>
    </w:p>
    <w:p w14:paraId="423DD471" w14:textId="77777777" w:rsidR="00AD4324" w:rsidRPr="0086789E" w:rsidRDefault="00AD4324" w:rsidP="00AD4324">
      <w:pPr>
        <w:pStyle w:val="Doc-title"/>
        <w:rPr>
          <w:rFonts w:ascii="Times New Roman" w:eastAsia="DengXian" w:hAnsi="Times New Roman"/>
          <w:noProof w:val="0"/>
          <w:lang w:val="en-US" w:eastAsia="zh-CN"/>
        </w:rPr>
      </w:pPr>
      <w:r w:rsidRPr="0086789E">
        <w:rPr>
          <w:rFonts w:ascii="Times New Roman" w:eastAsia="DengXian" w:hAnsi="Times New Roman" w:hint="eastAsia"/>
          <w:noProof w:val="0"/>
          <w:lang w:val="en-US" w:eastAsia="zh-CN"/>
        </w:rPr>
        <w:t>[</w:t>
      </w:r>
      <w:r w:rsidRPr="0086789E">
        <w:rPr>
          <w:rFonts w:ascii="Times New Roman" w:eastAsia="DengXian" w:hAnsi="Times New Roman"/>
          <w:noProof w:val="0"/>
          <w:lang w:val="en-US" w:eastAsia="zh-CN"/>
        </w:rPr>
        <w:t>11] 3GPP R</w:t>
      </w:r>
      <w:hyperlink r:id="rId9" w:history="1">
        <w:r w:rsidRPr="0086789E">
          <w:rPr>
            <w:rFonts w:ascii="Times New Roman" w:eastAsia="DengXian" w:hAnsi="Times New Roman"/>
            <w:noProof w:val="0"/>
            <w:lang w:val="en-US" w:eastAsia="zh-CN"/>
          </w:rPr>
          <w:t>2-2302746</w:t>
        </w:r>
      </w:hyperlink>
      <w:r w:rsidRPr="0086789E">
        <w:rPr>
          <w:rFonts w:ascii="Times New Roman" w:eastAsia="DengXian" w:hAnsi="Times New Roman"/>
          <w:noProof w:val="0"/>
          <w:lang w:val="en-US" w:eastAsia="zh-CN"/>
        </w:rPr>
        <w:tab/>
        <w:t>General architecture assumptions, model ID and entity mapping</w:t>
      </w:r>
      <w:r w:rsidRPr="0086789E">
        <w:rPr>
          <w:rFonts w:ascii="Times New Roman" w:eastAsia="DengXian" w:hAnsi="Times New Roman"/>
          <w:noProof w:val="0"/>
          <w:lang w:val="en-US" w:eastAsia="zh-CN"/>
        </w:rPr>
        <w:tab/>
        <w:t>Intel Corporation</w:t>
      </w:r>
      <w:r w:rsidRPr="0086789E">
        <w:rPr>
          <w:rFonts w:ascii="Times New Roman" w:eastAsia="DengXian" w:hAnsi="Times New Roman"/>
          <w:noProof w:val="0"/>
          <w:lang w:val="en-US" w:eastAsia="zh-CN"/>
        </w:rPr>
        <w:tab/>
        <w:t>discussion</w:t>
      </w:r>
      <w:r w:rsidRPr="0086789E">
        <w:rPr>
          <w:rFonts w:ascii="Times New Roman" w:eastAsia="DengXian" w:hAnsi="Times New Roman"/>
          <w:noProof w:val="0"/>
          <w:lang w:val="en-US" w:eastAsia="zh-CN"/>
        </w:rPr>
        <w:tab/>
        <w:t>Rel-18</w:t>
      </w:r>
      <w:r w:rsidRPr="0086789E">
        <w:rPr>
          <w:rFonts w:ascii="Times New Roman" w:eastAsia="DengXian" w:hAnsi="Times New Roman"/>
          <w:noProof w:val="0"/>
          <w:lang w:val="en-US" w:eastAsia="zh-CN"/>
        </w:rPr>
        <w:tab/>
      </w:r>
      <w:proofErr w:type="spellStart"/>
      <w:r w:rsidRPr="0086789E">
        <w:rPr>
          <w:rFonts w:ascii="Times New Roman" w:eastAsia="DengXian" w:hAnsi="Times New Roman"/>
          <w:noProof w:val="0"/>
          <w:lang w:val="en-US" w:eastAsia="zh-CN"/>
        </w:rPr>
        <w:t>FS_NR_AIML_air</w:t>
      </w:r>
      <w:proofErr w:type="spellEnd"/>
    </w:p>
    <w:p w14:paraId="590BD103" w14:textId="77777777" w:rsidR="00AD4324" w:rsidRPr="00BC7F3F" w:rsidRDefault="0086789E" w:rsidP="003A7F40">
      <w:pPr>
        <w:rPr>
          <w:rFonts w:eastAsia="DengXian"/>
          <w:lang w:eastAsia="zh-CN"/>
        </w:rPr>
      </w:pPr>
      <w:r>
        <w:rPr>
          <w:rFonts w:eastAsia="DengXian" w:hint="eastAsia"/>
          <w:lang w:eastAsia="zh-CN"/>
        </w:rPr>
        <w:t>[</w:t>
      </w:r>
      <w:r>
        <w:rPr>
          <w:rFonts w:eastAsia="DengXian"/>
          <w:lang w:eastAsia="zh-CN"/>
        </w:rPr>
        <w:t xml:space="preserve">12] 3GPP </w:t>
      </w:r>
      <w:r w:rsidRPr="00BC7F3F">
        <w:rPr>
          <w:rFonts w:eastAsia="DengXian"/>
          <w:lang w:eastAsia="zh-CN"/>
        </w:rPr>
        <w:t>R</w:t>
      </w:r>
      <w:hyperlink r:id="rId10" w:history="1">
        <w:r w:rsidRPr="00BC7F3F">
          <w:rPr>
            <w:rFonts w:eastAsia="DengXian"/>
            <w:lang w:eastAsia="zh-CN"/>
          </w:rPr>
          <w:t>2-2302953</w:t>
        </w:r>
      </w:hyperlink>
      <w:r w:rsidRPr="00BC7F3F">
        <w:rPr>
          <w:rFonts w:eastAsia="DengXian"/>
          <w:lang w:eastAsia="zh-CN"/>
        </w:rPr>
        <w:tab/>
        <w:t>Discussion on Architecture General</w:t>
      </w:r>
      <w:r w:rsidRPr="00BC7F3F">
        <w:rPr>
          <w:rFonts w:eastAsia="DengXian"/>
          <w:lang w:eastAsia="zh-CN"/>
        </w:rPr>
        <w:tab/>
        <w:t>vivo</w:t>
      </w:r>
      <w:r w:rsidRPr="00BC7F3F">
        <w:rPr>
          <w:rFonts w:eastAsia="DengXian"/>
          <w:lang w:eastAsia="zh-CN"/>
        </w:rPr>
        <w:tab/>
        <w:t>discussion</w:t>
      </w:r>
      <w:r w:rsidRPr="00BC7F3F">
        <w:rPr>
          <w:rFonts w:eastAsia="DengXian"/>
          <w:lang w:eastAsia="zh-CN"/>
        </w:rPr>
        <w:tab/>
        <w:t>Rel-18</w:t>
      </w:r>
      <w:r w:rsidRPr="00BC7F3F">
        <w:rPr>
          <w:rFonts w:eastAsia="DengXian"/>
          <w:lang w:eastAsia="zh-CN"/>
        </w:rPr>
        <w:tab/>
      </w:r>
      <w:proofErr w:type="spellStart"/>
      <w:r w:rsidRPr="00BC7F3F">
        <w:rPr>
          <w:rFonts w:eastAsia="DengXian"/>
          <w:lang w:eastAsia="zh-CN"/>
        </w:rPr>
        <w:t>FS_NR_AIML_air</w:t>
      </w:r>
      <w:proofErr w:type="spellEnd"/>
    </w:p>
    <w:p w14:paraId="355E3CDA" w14:textId="77777777" w:rsidR="00BC7F3F" w:rsidRPr="00BC7F3F" w:rsidRDefault="00BC7F3F" w:rsidP="00BC7F3F">
      <w:pPr>
        <w:pStyle w:val="Doc-title"/>
        <w:rPr>
          <w:rFonts w:ascii="Times New Roman" w:eastAsia="DengXian" w:hAnsi="Times New Roman"/>
          <w:noProof w:val="0"/>
          <w:lang w:val="en-US" w:eastAsia="zh-CN"/>
        </w:rPr>
      </w:pPr>
      <w:r w:rsidRPr="00BC7F3F">
        <w:rPr>
          <w:rFonts w:ascii="Times New Roman" w:eastAsia="DengXian" w:hAnsi="Times New Roman" w:hint="eastAsia"/>
          <w:noProof w:val="0"/>
          <w:lang w:val="en-US" w:eastAsia="zh-CN"/>
        </w:rPr>
        <w:t>[</w:t>
      </w:r>
      <w:r w:rsidRPr="00BC7F3F">
        <w:rPr>
          <w:rFonts w:ascii="Times New Roman" w:eastAsia="DengXian" w:hAnsi="Times New Roman"/>
          <w:noProof w:val="0"/>
          <w:lang w:val="en-US" w:eastAsia="zh-CN"/>
        </w:rPr>
        <w:t>13] 3GPP R</w:t>
      </w:r>
      <w:hyperlink r:id="rId11" w:history="1">
        <w:r w:rsidRPr="00BC7F3F">
          <w:rPr>
            <w:rFonts w:ascii="Times New Roman" w:eastAsia="DengXian" w:hAnsi="Times New Roman"/>
            <w:noProof w:val="0"/>
            <w:lang w:val="en-US" w:eastAsia="zh-CN"/>
          </w:rPr>
          <w:t>2-2303017</w:t>
        </w:r>
      </w:hyperlink>
      <w:r w:rsidRPr="00BC7F3F">
        <w:rPr>
          <w:rFonts w:ascii="Times New Roman" w:eastAsia="DengXian" w:hAnsi="Times New Roman"/>
          <w:noProof w:val="0"/>
          <w:lang w:val="en-US" w:eastAsia="zh-CN"/>
        </w:rPr>
        <w:tab/>
        <w:t>Further discussions on architecture general aspects of AIML for NR air-interface</w:t>
      </w:r>
      <w:r w:rsidRPr="00BC7F3F">
        <w:rPr>
          <w:rFonts w:ascii="Times New Roman" w:eastAsia="DengXian" w:hAnsi="Times New Roman"/>
          <w:noProof w:val="0"/>
          <w:lang w:val="en-US" w:eastAsia="zh-CN"/>
        </w:rPr>
        <w:tab/>
        <w:t xml:space="preserve">CATT, </w:t>
      </w:r>
      <w:proofErr w:type="spellStart"/>
      <w:r w:rsidRPr="00BC7F3F">
        <w:rPr>
          <w:rFonts w:ascii="Times New Roman" w:eastAsia="DengXian" w:hAnsi="Times New Roman"/>
          <w:noProof w:val="0"/>
          <w:lang w:val="en-US" w:eastAsia="zh-CN"/>
        </w:rPr>
        <w:t>Turkcell</w:t>
      </w:r>
      <w:proofErr w:type="spellEnd"/>
      <w:r w:rsidRPr="00BC7F3F">
        <w:rPr>
          <w:rFonts w:ascii="Times New Roman" w:eastAsia="DengXian" w:hAnsi="Times New Roman"/>
          <w:noProof w:val="0"/>
          <w:lang w:val="en-US" w:eastAsia="zh-CN"/>
        </w:rPr>
        <w:tab/>
        <w:t>discussion</w:t>
      </w:r>
      <w:r w:rsidRPr="00BC7F3F">
        <w:rPr>
          <w:rFonts w:ascii="Times New Roman" w:eastAsia="DengXian" w:hAnsi="Times New Roman"/>
          <w:noProof w:val="0"/>
          <w:lang w:val="en-US" w:eastAsia="zh-CN"/>
        </w:rPr>
        <w:tab/>
        <w:t>Rel-18</w:t>
      </w:r>
      <w:r w:rsidRPr="00BC7F3F">
        <w:rPr>
          <w:rFonts w:ascii="Times New Roman" w:eastAsia="DengXian" w:hAnsi="Times New Roman"/>
          <w:noProof w:val="0"/>
          <w:lang w:val="en-US" w:eastAsia="zh-CN"/>
        </w:rPr>
        <w:tab/>
      </w:r>
      <w:proofErr w:type="spellStart"/>
      <w:r w:rsidRPr="00BC7F3F">
        <w:rPr>
          <w:rFonts w:ascii="Times New Roman" w:eastAsia="DengXian" w:hAnsi="Times New Roman"/>
          <w:noProof w:val="0"/>
          <w:lang w:val="en-US" w:eastAsia="zh-CN"/>
        </w:rPr>
        <w:t>FS_NR_AIML_air</w:t>
      </w:r>
      <w:proofErr w:type="spellEnd"/>
    </w:p>
    <w:p w14:paraId="7B514C16" w14:textId="77777777" w:rsidR="00976101" w:rsidRPr="0064751D" w:rsidRDefault="00976101" w:rsidP="00976101">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14] 3GPP R</w:t>
      </w:r>
      <w:hyperlink r:id="rId12" w:history="1">
        <w:r w:rsidRPr="0064751D">
          <w:rPr>
            <w:rFonts w:ascii="Times New Roman" w:eastAsia="DengXian" w:hAnsi="Times New Roman"/>
            <w:noProof w:val="0"/>
            <w:lang w:val="en-US" w:eastAsia="zh-CN"/>
          </w:rPr>
          <w:t>2-23031</w:t>
        </w:r>
        <w:r w:rsidRPr="0064751D">
          <w:rPr>
            <w:rFonts w:ascii="Times New Roman" w:eastAsia="DengXian" w:hAnsi="Times New Roman"/>
            <w:noProof w:val="0"/>
            <w:lang w:val="en-US" w:eastAsia="zh-CN"/>
          </w:rPr>
          <w:t>2</w:t>
        </w:r>
        <w:r w:rsidRPr="0064751D">
          <w:rPr>
            <w:rFonts w:ascii="Times New Roman" w:eastAsia="DengXian" w:hAnsi="Times New Roman"/>
            <w:noProof w:val="0"/>
            <w:lang w:val="en-US" w:eastAsia="zh-CN"/>
          </w:rPr>
          <w:t>2</w:t>
        </w:r>
      </w:hyperlink>
      <w:r w:rsidRPr="0064751D">
        <w:rPr>
          <w:rFonts w:ascii="Times New Roman" w:eastAsia="DengXian" w:hAnsi="Times New Roman"/>
          <w:noProof w:val="0"/>
          <w:lang w:val="en-US" w:eastAsia="zh-CN"/>
        </w:rPr>
        <w:tab/>
        <w:t>Discussion on architecture aspects</w:t>
      </w:r>
      <w:r w:rsidRPr="0064751D">
        <w:rPr>
          <w:rFonts w:ascii="Times New Roman" w:eastAsia="DengXian" w:hAnsi="Times New Roman"/>
          <w:noProof w:val="0"/>
          <w:lang w:val="en-US" w:eastAsia="zh-CN"/>
        </w:rPr>
        <w:tab/>
        <w:t>Xiaomi</w:t>
      </w:r>
      <w:r w:rsidRPr="0064751D">
        <w:rPr>
          <w:rFonts w:ascii="Times New Roman" w:eastAsia="DengXian" w:hAnsi="Times New Roman"/>
          <w:noProof w:val="0"/>
          <w:lang w:val="en-US" w:eastAsia="zh-CN"/>
        </w:rPr>
        <w:tab/>
        <w:t>discussion</w:t>
      </w:r>
    </w:p>
    <w:p w14:paraId="78E0E079" w14:textId="77777777" w:rsidR="00391EFB" w:rsidRPr="0064751D" w:rsidRDefault="00391EFB" w:rsidP="00391EFB">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15] 3GPP R</w:t>
      </w:r>
      <w:hyperlink r:id="rId13" w:history="1">
        <w:r w:rsidRPr="0064751D">
          <w:rPr>
            <w:rFonts w:ascii="Times New Roman" w:eastAsia="DengXian" w:hAnsi="Times New Roman"/>
            <w:noProof w:val="0"/>
            <w:lang w:val="en-US" w:eastAsia="zh-CN"/>
          </w:rPr>
          <w:t>2-23033</w:t>
        </w:r>
        <w:r w:rsidRPr="0064751D">
          <w:rPr>
            <w:rFonts w:ascii="Times New Roman" w:eastAsia="DengXian" w:hAnsi="Times New Roman"/>
            <w:noProof w:val="0"/>
            <w:lang w:val="en-US" w:eastAsia="zh-CN"/>
          </w:rPr>
          <w:t>7</w:t>
        </w:r>
        <w:r w:rsidRPr="0064751D">
          <w:rPr>
            <w:rFonts w:ascii="Times New Roman" w:eastAsia="DengXian" w:hAnsi="Times New Roman"/>
            <w:noProof w:val="0"/>
            <w:lang w:val="en-US" w:eastAsia="zh-CN"/>
          </w:rPr>
          <w:t>1</w:t>
        </w:r>
      </w:hyperlink>
      <w:r w:rsidRPr="0064751D">
        <w:rPr>
          <w:rFonts w:ascii="Times New Roman" w:eastAsia="DengXian" w:hAnsi="Times New Roman"/>
          <w:noProof w:val="0"/>
          <w:lang w:val="en-US" w:eastAsia="zh-CN"/>
        </w:rPr>
        <w:tab/>
        <w:t xml:space="preserve">Discussion on AI/ML model identification, </w:t>
      </w:r>
      <w:proofErr w:type="gramStart"/>
      <w:r w:rsidRPr="0064751D">
        <w:rPr>
          <w:rFonts w:ascii="Times New Roman" w:eastAsia="DengXian" w:hAnsi="Times New Roman"/>
          <w:noProof w:val="0"/>
          <w:lang w:val="en-US" w:eastAsia="zh-CN"/>
        </w:rPr>
        <w:t>LCM</w:t>
      </w:r>
      <w:proofErr w:type="gramEnd"/>
      <w:r w:rsidRPr="0064751D">
        <w:rPr>
          <w:rFonts w:ascii="Times New Roman" w:eastAsia="DengXian" w:hAnsi="Times New Roman"/>
          <w:noProof w:val="0"/>
          <w:lang w:val="en-US" w:eastAsia="zh-CN"/>
        </w:rPr>
        <w:t xml:space="preserve"> and capability</w:t>
      </w:r>
      <w:r w:rsidRPr="0064751D">
        <w:rPr>
          <w:rFonts w:ascii="Times New Roman" w:eastAsia="DengXian" w:hAnsi="Times New Roman"/>
          <w:noProof w:val="0"/>
          <w:lang w:val="en-US" w:eastAsia="zh-CN"/>
        </w:rPr>
        <w:tab/>
        <w:t>Apple</w:t>
      </w:r>
      <w:r w:rsidRPr="0064751D">
        <w:rPr>
          <w:rFonts w:ascii="Times New Roman" w:eastAsia="DengXian" w:hAnsi="Times New Roman"/>
          <w:noProof w:val="0"/>
          <w:lang w:val="en-US" w:eastAsia="zh-CN"/>
        </w:rPr>
        <w:tab/>
        <w:t>discussion</w:t>
      </w:r>
      <w:r w:rsidRPr="0064751D">
        <w:rPr>
          <w:rFonts w:ascii="Times New Roman" w:eastAsia="DengXian" w:hAnsi="Times New Roman"/>
          <w:noProof w:val="0"/>
          <w:lang w:val="en-US" w:eastAsia="zh-CN"/>
        </w:rPr>
        <w:tab/>
        <w:t>Rel-18</w:t>
      </w:r>
      <w:r w:rsidRPr="0064751D">
        <w:rPr>
          <w:rFonts w:ascii="Times New Roman" w:eastAsia="DengXian" w:hAnsi="Times New Roman"/>
          <w:noProof w:val="0"/>
          <w:lang w:val="en-US" w:eastAsia="zh-CN"/>
        </w:rPr>
        <w:tab/>
      </w:r>
      <w:proofErr w:type="spellStart"/>
      <w:r w:rsidRPr="0064751D">
        <w:rPr>
          <w:rFonts w:ascii="Times New Roman" w:eastAsia="DengXian" w:hAnsi="Times New Roman"/>
          <w:noProof w:val="0"/>
          <w:lang w:val="en-US" w:eastAsia="zh-CN"/>
        </w:rPr>
        <w:t>FS_NR_AIML_air</w:t>
      </w:r>
      <w:proofErr w:type="spellEnd"/>
    </w:p>
    <w:p w14:paraId="66108528" w14:textId="77777777" w:rsidR="005D0925" w:rsidRPr="0064751D" w:rsidRDefault="005D0925" w:rsidP="005D0925">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16] 3GPP R</w:t>
      </w:r>
      <w:hyperlink r:id="rId14" w:history="1">
        <w:r w:rsidRPr="0064751D">
          <w:rPr>
            <w:rFonts w:ascii="Times New Roman" w:eastAsia="DengXian" w:hAnsi="Times New Roman"/>
            <w:noProof w:val="0"/>
            <w:lang w:val="en-US" w:eastAsia="zh-CN"/>
          </w:rPr>
          <w:t>2-23035</w:t>
        </w:r>
        <w:r w:rsidRPr="0064751D">
          <w:rPr>
            <w:rFonts w:ascii="Times New Roman" w:eastAsia="DengXian" w:hAnsi="Times New Roman"/>
            <w:noProof w:val="0"/>
            <w:lang w:val="en-US" w:eastAsia="zh-CN"/>
          </w:rPr>
          <w:t>8</w:t>
        </w:r>
        <w:r w:rsidRPr="0064751D">
          <w:rPr>
            <w:rFonts w:ascii="Times New Roman" w:eastAsia="DengXian" w:hAnsi="Times New Roman"/>
            <w:noProof w:val="0"/>
            <w:lang w:val="en-US" w:eastAsia="zh-CN"/>
          </w:rPr>
          <w:t>0</w:t>
        </w:r>
      </w:hyperlink>
      <w:r w:rsidRPr="0064751D">
        <w:rPr>
          <w:rFonts w:ascii="Times New Roman" w:eastAsia="DengXian" w:hAnsi="Times New Roman"/>
          <w:noProof w:val="0"/>
          <w:lang w:val="en-US" w:eastAsia="zh-CN"/>
        </w:rPr>
        <w:tab/>
        <w:t>Discussion on general AI architecture</w:t>
      </w:r>
      <w:r w:rsidRPr="0064751D">
        <w:rPr>
          <w:rFonts w:ascii="Times New Roman" w:eastAsia="DengXian" w:hAnsi="Times New Roman"/>
          <w:noProof w:val="0"/>
          <w:lang w:val="en-US" w:eastAsia="zh-CN"/>
        </w:rPr>
        <w:tab/>
      </w:r>
      <w:proofErr w:type="spellStart"/>
      <w:r w:rsidRPr="0064751D">
        <w:rPr>
          <w:rFonts w:ascii="Times New Roman" w:eastAsia="DengXian" w:hAnsi="Times New Roman"/>
          <w:noProof w:val="0"/>
          <w:lang w:val="en-US" w:eastAsia="zh-CN"/>
        </w:rPr>
        <w:t>Spreadtrum</w:t>
      </w:r>
      <w:proofErr w:type="spellEnd"/>
      <w:r w:rsidRPr="0064751D">
        <w:rPr>
          <w:rFonts w:ascii="Times New Roman" w:eastAsia="DengXian" w:hAnsi="Times New Roman"/>
          <w:noProof w:val="0"/>
          <w:lang w:val="en-US" w:eastAsia="zh-CN"/>
        </w:rPr>
        <w:t xml:space="preserve"> Communications</w:t>
      </w:r>
      <w:r w:rsidRPr="0064751D">
        <w:rPr>
          <w:rFonts w:ascii="Times New Roman" w:eastAsia="DengXian" w:hAnsi="Times New Roman"/>
          <w:noProof w:val="0"/>
          <w:lang w:val="en-US" w:eastAsia="zh-CN"/>
        </w:rPr>
        <w:tab/>
        <w:t>discussion</w:t>
      </w:r>
      <w:r w:rsidRPr="0064751D">
        <w:rPr>
          <w:rFonts w:ascii="Times New Roman" w:eastAsia="DengXian" w:hAnsi="Times New Roman"/>
          <w:noProof w:val="0"/>
          <w:lang w:val="en-US" w:eastAsia="zh-CN"/>
        </w:rPr>
        <w:tab/>
        <w:t>Rel-18</w:t>
      </w:r>
    </w:p>
    <w:p w14:paraId="22D12B78" w14:textId="77777777" w:rsidR="00B224F9" w:rsidRPr="0064751D" w:rsidRDefault="00B224F9" w:rsidP="00B224F9">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17] 3GPP R</w:t>
      </w:r>
      <w:hyperlink r:id="rId15" w:history="1">
        <w:r w:rsidRPr="0064751D">
          <w:rPr>
            <w:rFonts w:ascii="Times New Roman" w:eastAsia="DengXian" w:hAnsi="Times New Roman"/>
            <w:noProof w:val="0"/>
            <w:lang w:val="en-US" w:eastAsia="zh-CN"/>
          </w:rPr>
          <w:t>2-23036</w:t>
        </w:r>
        <w:r w:rsidRPr="0064751D">
          <w:rPr>
            <w:rFonts w:ascii="Times New Roman" w:eastAsia="DengXian" w:hAnsi="Times New Roman"/>
            <w:noProof w:val="0"/>
            <w:lang w:val="en-US" w:eastAsia="zh-CN"/>
          </w:rPr>
          <w:t>7</w:t>
        </w:r>
        <w:r w:rsidRPr="0064751D">
          <w:rPr>
            <w:rFonts w:ascii="Times New Roman" w:eastAsia="DengXian" w:hAnsi="Times New Roman"/>
            <w:noProof w:val="0"/>
            <w:lang w:val="en-US" w:eastAsia="zh-CN"/>
          </w:rPr>
          <w:t>4</w:t>
        </w:r>
      </w:hyperlink>
      <w:r w:rsidRPr="0064751D">
        <w:rPr>
          <w:rFonts w:ascii="Times New Roman" w:eastAsia="DengXian" w:hAnsi="Times New Roman"/>
          <w:noProof w:val="0"/>
          <w:lang w:val="en-US" w:eastAsia="zh-CN"/>
        </w:rPr>
        <w:tab/>
        <w:t>Discussion on AI/ML Architecture General</w:t>
      </w:r>
      <w:r w:rsidRPr="0064751D">
        <w:rPr>
          <w:rFonts w:ascii="Times New Roman" w:eastAsia="DengXian" w:hAnsi="Times New Roman"/>
          <w:noProof w:val="0"/>
          <w:lang w:val="en-US" w:eastAsia="zh-CN"/>
        </w:rPr>
        <w:tab/>
        <w:t xml:space="preserve">Qualcomm Incorporated </w:t>
      </w:r>
      <w:r w:rsidRPr="0064751D">
        <w:rPr>
          <w:rFonts w:ascii="Times New Roman" w:eastAsia="DengXian" w:hAnsi="Times New Roman"/>
          <w:noProof w:val="0"/>
          <w:lang w:val="en-US" w:eastAsia="zh-CN"/>
        </w:rPr>
        <w:tab/>
        <w:t>discussion</w:t>
      </w:r>
      <w:r w:rsidRPr="0064751D">
        <w:rPr>
          <w:rFonts w:ascii="Times New Roman" w:eastAsia="DengXian" w:hAnsi="Times New Roman"/>
          <w:noProof w:val="0"/>
          <w:lang w:val="en-US" w:eastAsia="zh-CN"/>
        </w:rPr>
        <w:tab/>
        <w:t>Rel-18</w:t>
      </w:r>
    </w:p>
    <w:p w14:paraId="4D7D6F90" w14:textId="77777777" w:rsidR="00B224F9" w:rsidRPr="0064751D" w:rsidRDefault="00B224F9" w:rsidP="00B224F9">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18] 3GPP R</w:t>
      </w:r>
      <w:hyperlink r:id="rId16" w:history="1">
        <w:r w:rsidRPr="0064751D">
          <w:rPr>
            <w:rFonts w:ascii="Times New Roman" w:eastAsia="DengXian" w:hAnsi="Times New Roman"/>
            <w:noProof w:val="0"/>
            <w:lang w:val="en-US" w:eastAsia="zh-CN"/>
          </w:rPr>
          <w:t>2-23037</w:t>
        </w:r>
        <w:r w:rsidRPr="0064751D">
          <w:rPr>
            <w:rFonts w:ascii="Times New Roman" w:eastAsia="DengXian" w:hAnsi="Times New Roman"/>
            <w:noProof w:val="0"/>
            <w:lang w:val="en-US" w:eastAsia="zh-CN"/>
          </w:rPr>
          <w:t>6</w:t>
        </w:r>
        <w:r w:rsidRPr="0064751D">
          <w:rPr>
            <w:rFonts w:ascii="Times New Roman" w:eastAsia="DengXian" w:hAnsi="Times New Roman"/>
            <w:noProof w:val="0"/>
            <w:lang w:val="en-US" w:eastAsia="zh-CN"/>
          </w:rPr>
          <w:t>0</w:t>
        </w:r>
      </w:hyperlink>
      <w:r w:rsidRPr="0064751D">
        <w:rPr>
          <w:rFonts w:ascii="Times New Roman" w:eastAsia="DengXian" w:hAnsi="Times New Roman"/>
          <w:noProof w:val="0"/>
          <w:lang w:val="en-US" w:eastAsia="zh-CN"/>
        </w:rPr>
        <w:tab/>
        <w:t>Model ID and Mapping of Functions to Physical Entities</w:t>
      </w:r>
      <w:r w:rsidRPr="0064751D">
        <w:rPr>
          <w:rFonts w:ascii="Times New Roman" w:eastAsia="DengXian" w:hAnsi="Times New Roman"/>
          <w:noProof w:val="0"/>
          <w:lang w:val="en-US" w:eastAsia="zh-CN"/>
        </w:rPr>
        <w:tab/>
        <w:t>MediaTek Inc.</w:t>
      </w:r>
      <w:r w:rsidRPr="0064751D">
        <w:rPr>
          <w:rFonts w:ascii="Times New Roman" w:eastAsia="DengXian" w:hAnsi="Times New Roman"/>
          <w:noProof w:val="0"/>
          <w:lang w:val="en-US" w:eastAsia="zh-CN"/>
        </w:rPr>
        <w:tab/>
        <w:t>discussion</w:t>
      </w:r>
    </w:p>
    <w:p w14:paraId="602DC067" w14:textId="77777777" w:rsidR="0064751D" w:rsidRPr="0064751D" w:rsidRDefault="0064751D" w:rsidP="0064751D">
      <w:pPr>
        <w:pStyle w:val="Doc-title"/>
        <w:rPr>
          <w:rFonts w:ascii="Times New Roman" w:eastAsia="DengXian" w:hAnsi="Times New Roman"/>
          <w:noProof w:val="0"/>
          <w:lang w:val="en-US" w:eastAsia="zh-CN"/>
        </w:rPr>
      </w:pPr>
      <w:r w:rsidRPr="0064751D">
        <w:rPr>
          <w:rFonts w:ascii="Times New Roman" w:eastAsia="DengXian" w:hAnsi="Times New Roman" w:hint="eastAsia"/>
          <w:noProof w:val="0"/>
          <w:lang w:val="en-US" w:eastAsia="zh-CN"/>
        </w:rPr>
        <w:t>[</w:t>
      </w:r>
      <w:r w:rsidRPr="0064751D">
        <w:rPr>
          <w:rFonts w:ascii="Times New Roman" w:eastAsia="DengXian" w:hAnsi="Times New Roman"/>
          <w:noProof w:val="0"/>
          <w:lang w:val="en-US" w:eastAsia="zh-CN"/>
        </w:rPr>
        <w:t>19] 3GPP R</w:t>
      </w:r>
      <w:hyperlink r:id="rId17" w:history="1">
        <w:r w:rsidRPr="0064751D">
          <w:rPr>
            <w:rFonts w:ascii="Times New Roman" w:eastAsia="DengXian" w:hAnsi="Times New Roman"/>
            <w:noProof w:val="0"/>
            <w:lang w:val="en-US" w:eastAsia="zh-CN"/>
          </w:rPr>
          <w:t>2-2303</w:t>
        </w:r>
        <w:r w:rsidRPr="0064751D">
          <w:rPr>
            <w:rFonts w:ascii="Times New Roman" w:eastAsia="DengXian" w:hAnsi="Times New Roman"/>
            <w:noProof w:val="0"/>
            <w:lang w:val="en-US" w:eastAsia="zh-CN"/>
          </w:rPr>
          <w:t>8</w:t>
        </w:r>
        <w:r w:rsidRPr="0064751D">
          <w:rPr>
            <w:rFonts w:ascii="Times New Roman" w:eastAsia="DengXian" w:hAnsi="Times New Roman"/>
            <w:noProof w:val="0"/>
            <w:lang w:val="en-US" w:eastAsia="zh-CN"/>
          </w:rPr>
          <w:t>85</w:t>
        </w:r>
      </w:hyperlink>
      <w:r w:rsidRPr="0064751D">
        <w:rPr>
          <w:rFonts w:ascii="Times New Roman" w:eastAsia="DengXian" w:hAnsi="Times New Roman"/>
          <w:noProof w:val="0"/>
          <w:lang w:val="en-US" w:eastAsia="zh-CN"/>
        </w:rPr>
        <w:tab/>
        <w:t>Discussion on AI/ML model identification and functionality identification</w:t>
      </w:r>
      <w:r w:rsidRPr="0064751D">
        <w:rPr>
          <w:rFonts w:ascii="Times New Roman" w:eastAsia="DengXian" w:hAnsi="Times New Roman"/>
          <w:noProof w:val="0"/>
          <w:lang w:val="en-US" w:eastAsia="zh-CN"/>
        </w:rPr>
        <w:tab/>
      </w:r>
      <w:proofErr w:type="spellStart"/>
      <w:r w:rsidRPr="0064751D">
        <w:rPr>
          <w:rFonts w:ascii="Times New Roman" w:eastAsia="DengXian" w:hAnsi="Times New Roman"/>
          <w:noProof w:val="0"/>
          <w:lang w:val="en-US" w:eastAsia="zh-CN"/>
        </w:rPr>
        <w:t>Futurewei</w:t>
      </w:r>
      <w:proofErr w:type="spellEnd"/>
      <w:r w:rsidRPr="0064751D">
        <w:rPr>
          <w:rFonts w:ascii="Times New Roman" w:eastAsia="DengXian" w:hAnsi="Times New Roman"/>
          <w:noProof w:val="0"/>
          <w:lang w:val="en-US" w:eastAsia="zh-CN"/>
        </w:rPr>
        <w:t xml:space="preserve"> Technologies</w:t>
      </w:r>
      <w:r w:rsidRPr="0064751D">
        <w:rPr>
          <w:rFonts w:ascii="Times New Roman" w:eastAsia="DengXian" w:hAnsi="Times New Roman"/>
          <w:noProof w:val="0"/>
          <w:lang w:val="en-US" w:eastAsia="zh-CN"/>
        </w:rPr>
        <w:tab/>
        <w:t>discussion</w:t>
      </w:r>
    </w:p>
    <w:p w14:paraId="563B0822" w14:textId="77777777" w:rsidR="007C42B6" w:rsidRPr="006F4A83" w:rsidRDefault="007C42B6" w:rsidP="007C42B6">
      <w:pPr>
        <w:pStyle w:val="Doc-title"/>
        <w:rPr>
          <w:rFonts w:ascii="Times New Roman" w:eastAsia="DengXian" w:hAnsi="Times New Roman"/>
          <w:noProof w:val="0"/>
          <w:lang w:val="en-US" w:eastAsia="zh-CN"/>
        </w:rPr>
      </w:pPr>
      <w:r w:rsidRPr="006F4A83">
        <w:rPr>
          <w:rFonts w:ascii="Times New Roman" w:eastAsia="DengXian" w:hAnsi="Times New Roman" w:hint="eastAsia"/>
          <w:noProof w:val="0"/>
          <w:lang w:val="en-US" w:eastAsia="zh-CN"/>
        </w:rPr>
        <w:t>[</w:t>
      </w:r>
      <w:r w:rsidRPr="006F4A83">
        <w:rPr>
          <w:rFonts w:ascii="Times New Roman" w:eastAsia="DengXian" w:hAnsi="Times New Roman"/>
          <w:noProof w:val="0"/>
          <w:lang w:val="en-US" w:eastAsia="zh-CN"/>
        </w:rPr>
        <w:t>20] 3GPP R</w:t>
      </w:r>
      <w:hyperlink r:id="rId18" w:history="1">
        <w:r w:rsidRPr="006F4A83">
          <w:rPr>
            <w:rFonts w:ascii="Times New Roman" w:eastAsia="DengXian" w:hAnsi="Times New Roman"/>
            <w:noProof w:val="0"/>
            <w:lang w:val="en-US" w:eastAsia="zh-CN"/>
          </w:rPr>
          <w:t>2-23038</w:t>
        </w:r>
        <w:r w:rsidRPr="006F4A83">
          <w:rPr>
            <w:rFonts w:ascii="Times New Roman" w:eastAsia="DengXian" w:hAnsi="Times New Roman"/>
            <w:noProof w:val="0"/>
            <w:lang w:val="en-US" w:eastAsia="zh-CN"/>
          </w:rPr>
          <w:t>9</w:t>
        </w:r>
        <w:r w:rsidRPr="006F4A83">
          <w:rPr>
            <w:rFonts w:ascii="Times New Roman" w:eastAsia="DengXian" w:hAnsi="Times New Roman"/>
            <w:noProof w:val="0"/>
            <w:lang w:val="en-US" w:eastAsia="zh-CN"/>
          </w:rPr>
          <w:t>3</w:t>
        </w:r>
      </w:hyperlink>
      <w:r w:rsidRPr="006F4A83">
        <w:rPr>
          <w:rFonts w:ascii="Times New Roman" w:eastAsia="DengXian" w:hAnsi="Times New Roman"/>
          <w:noProof w:val="0"/>
          <w:lang w:val="en-US" w:eastAsia="zh-CN"/>
        </w:rPr>
        <w:tab/>
        <w:t>Discussion on model ID and mapping of functionality to entities</w:t>
      </w:r>
      <w:r w:rsidRPr="006F4A83">
        <w:rPr>
          <w:rFonts w:ascii="Times New Roman" w:eastAsia="DengXian" w:hAnsi="Times New Roman"/>
          <w:noProof w:val="0"/>
          <w:lang w:val="en-US" w:eastAsia="zh-CN"/>
        </w:rPr>
        <w:tab/>
        <w:t>Huawei, HiSilicon</w:t>
      </w:r>
      <w:r w:rsidRPr="006F4A83">
        <w:rPr>
          <w:rFonts w:ascii="Times New Roman" w:eastAsia="DengXian" w:hAnsi="Times New Roman"/>
          <w:noProof w:val="0"/>
          <w:lang w:val="en-US" w:eastAsia="zh-CN"/>
        </w:rPr>
        <w:tab/>
        <w:t>discussion</w:t>
      </w:r>
      <w:r w:rsidRPr="006F4A83">
        <w:rPr>
          <w:rFonts w:ascii="Times New Roman" w:eastAsia="DengXian" w:hAnsi="Times New Roman"/>
          <w:noProof w:val="0"/>
          <w:lang w:val="en-US" w:eastAsia="zh-CN"/>
        </w:rPr>
        <w:tab/>
        <w:t>Rel-18</w:t>
      </w:r>
      <w:r w:rsidRPr="006F4A83">
        <w:rPr>
          <w:rFonts w:ascii="Times New Roman" w:eastAsia="DengXian" w:hAnsi="Times New Roman"/>
          <w:noProof w:val="0"/>
          <w:lang w:val="en-US" w:eastAsia="zh-CN"/>
        </w:rPr>
        <w:tab/>
      </w:r>
      <w:proofErr w:type="spellStart"/>
      <w:r w:rsidRPr="006F4A83">
        <w:rPr>
          <w:rFonts w:ascii="Times New Roman" w:eastAsia="DengXian" w:hAnsi="Times New Roman"/>
          <w:noProof w:val="0"/>
          <w:lang w:val="en-US" w:eastAsia="zh-CN"/>
        </w:rPr>
        <w:t>FS_NR_AIML_air</w:t>
      </w:r>
      <w:proofErr w:type="spellEnd"/>
    </w:p>
    <w:p w14:paraId="31B3DC97" w14:textId="77777777" w:rsidR="00FC54FF" w:rsidRPr="006F4A83" w:rsidRDefault="00FC54FF" w:rsidP="00FC54FF">
      <w:pPr>
        <w:pStyle w:val="Doc-title"/>
        <w:rPr>
          <w:rFonts w:ascii="Times New Roman" w:eastAsia="DengXian" w:hAnsi="Times New Roman"/>
          <w:noProof w:val="0"/>
          <w:lang w:val="en-US" w:eastAsia="zh-CN"/>
        </w:rPr>
      </w:pPr>
      <w:r w:rsidRPr="006F4A83">
        <w:rPr>
          <w:rFonts w:ascii="Times New Roman" w:eastAsia="DengXian" w:hAnsi="Times New Roman" w:hint="eastAsia"/>
          <w:noProof w:val="0"/>
          <w:lang w:val="en-US" w:eastAsia="zh-CN"/>
        </w:rPr>
        <w:t>[</w:t>
      </w:r>
      <w:r w:rsidRPr="006F4A83">
        <w:rPr>
          <w:rFonts w:ascii="Times New Roman" w:eastAsia="DengXian" w:hAnsi="Times New Roman"/>
          <w:noProof w:val="0"/>
          <w:lang w:val="en-US" w:eastAsia="zh-CN"/>
        </w:rPr>
        <w:t>21] 3GPP R</w:t>
      </w:r>
      <w:hyperlink r:id="rId19" w:history="1">
        <w:r w:rsidRPr="006F4A83">
          <w:rPr>
            <w:rFonts w:ascii="Times New Roman" w:eastAsia="DengXian" w:hAnsi="Times New Roman"/>
            <w:noProof w:val="0"/>
            <w:lang w:val="en-US" w:eastAsia="zh-CN"/>
          </w:rPr>
          <w:t>2-2303</w:t>
        </w:r>
        <w:r w:rsidRPr="006F4A83">
          <w:rPr>
            <w:rFonts w:ascii="Times New Roman" w:eastAsia="DengXian" w:hAnsi="Times New Roman"/>
            <w:noProof w:val="0"/>
            <w:lang w:val="en-US" w:eastAsia="zh-CN"/>
          </w:rPr>
          <w:t>9</w:t>
        </w:r>
        <w:r w:rsidRPr="006F4A83">
          <w:rPr>
            <w:rFonts w:ascii="Times New Roman" w:eastAsia="DengXian" w:hAnsi="Times New Roman"/>
            <w:noProof w:val="0"/>
            <w:lang w:val="en-US" w:eastAsia="zh-CN"/>
          </w:rPr>
          <w:t>46</w:t>
        </w:r>
      </w:hyperlink>
      <w:r w:rsidRPr="006F4A83">
        <w:rPr>
          <w:rFonts w:ascii="Times New Roman" w:eastAsia="DengXian" w:hAnsi="Times New Roman"/>
          <w:noProof w:val="0"/>
          <w:lang w:val="en-US" w:eastAsia="zh-CN"/>
        </w:rPr>
        <w:tab/>
        <w:t>Model identification and LCM aspects of AI/ML for NR air interface</w:t>
      </w:r>
      <w:r w:rsidRPr="006F4A83">
        <w:rPr>
          <w:rFonts w:ascii="Times New Roman" w:eastAsia="DengXian" w:hAnsi="Times New Roman"/>
          <w:noProof w:val="0"/>
          <w:lang w:val="en-US" w:eastAsia="zh-CN"/>
        </w:rPr>
        <w:tab/>
        <w:t>AT&amp;T</w:t>
      </w:r>
      <w:r w:rsidRPr="006F4A83">
        <w:rPr>
          <w:rFonts w:ascii="Times New Roman" w:eastAsia="DengXian" w:hAnsi="Times New Roman"/>
          <w:noProof w:val="0"/>
          <w:lang w:val="en-US" w:eastAsia="zh-CN"/>
        </w:rPr>
        <w:tab/>
        <w:t>discussion</w:t>
      </w:r>
    </w:p>
    <w:p w14:paraId="5C225755" w14:textId="77777777" w:rsidR="006F4A83" w:rsidRPr="006F4A83" w:rsidRDefault="006F4A83" w:rsidP="006F4A83">
      <w:pPr>
        <w:pStyle w:val="Doc-title"/>
        <w:rPr>
          <w:rFonts w:ascii="Times New Roman" w:eastAsia="DengXian" w:hAnsi="Times New Roman"/>
          <w:noProof w:val="0"/>
          <w:lang w:val="en-US" w:eastAsia="zh-CN"/>
        </w:rPr>
      </w:pPr>
      <w:r w:rsidRPr="006F4A83">
        <w:rPr>
          <w:rFonts w:ascii="Times New Roman" w:eastAsia="DengXian" w:hAnsi="Times New Roman" w:hint="eastAsia"/>
          <w:noProof w:val="0"/>
          <w:lang w:val="en-US" w:eastAsia="zh-CN"/>
        </w:rPr>
        <w:t>[</w:t>
      </w:r>
      <w:r w:rsidRPr="006F4A83">
        <w:rPr>
          <w:rFonts w:ascii="Times New Roman" w:eastAsia="DengXian" w:hAnsi="Times New Roman"/>
          <w:noProof w:val="0"/>
          <w:lang w:val="en-US" w:eastAsia="zh-CN"/>
        </w:rPr>
        <w:t>22] 3GPP R</w:t>
      </w:r>
      <w:hyperlink r:id="rId20" w:history="1">
        <w:r w:rsidRPr="006F4A83">
          <w:rPr>
            <w:rFonts w:ascii="Times New Roman" w:eastAsia="DengXian" w:hAnsi="Times New Roman"/>
            <w:noProof w:val="0"/>
            <w:lang w:val="en-US" w:eastAsia="zh-CN"/>
          </w:rPr>
          <w:t>2-23041</w:t>
        </w:r>
        <w:r w:rsidRPr="006F4A83">
          <w:rPr>
            <w:rFonts w:ascii="Times New Roman" w:eastAsia="DengXian" w:hAnsi="Times New Roman"/>
            <w:noProof w:val="0"/>
            <w:lang w:val="en-US" w:eastAsia="zh-CN"/>
          </w:rPr>
          <w:t>1</w:t>
        </w:r>
        <w:r w:rsidRPr="006F4A83">
          <w:rPr>
            <w:rFonts w:ascii="Times New Roman" w:eastAsia="DengXian" w:hAnsi="Times New Roman"/>
            <w:noProof w:val="0"/>
            <w:lang w:val="en-US" w:eastAsia="zh-CN"/>
          </w:rPr>
          <w:t>6</w:t>
        </w:r>
      </w:hyperlink>
      <w:r w:rsidRPr="006F4A83">
        <w:rPr>
          <w:rFonts w:ascii="Times New Roman" w:eastAsia="DengXian" w:hAnsi="Times New Roman"/>
          <w:noProof w:val="0"/>
          <w:lang w:val="en-US" w:eastAsia="zh-CN"/>
        </w:rPr>
        <w:tab/>
        <w:t>Architecture and management for AIML</w:t>
      </w:r>
      <w:r w:rsidRPr="006F4A83">
        <w:rPr>
          <w:rFonts w:ascii="Times New Roman" w:eastAsia="DengXian" w:hAnsi="Times New Roman"/>
          <w:noProof w:val="0"/>
          <w:lang w:val="en-US" w:eastAsia="zh-CN"/>
        </w:rPr>
        <w:tab/>
        <w:t>Ericsson</w:t>
      </w:r>
      <w:r w:rsidRPr="006F4A83">
        <w:rPr>
          <w:rFonts w:ascii="Times New Roman" w:eastAsia="DengXian" w:hAnsi="Times New Roman"/>
          <w:noProof w:val="0"/>
          <w:lang w:val="en-US" w:eastAsia="zh-CN"/>
        </w:rPr>
        <w:tab/>
        <w:t>discussion</w:t>
      </w:r>
      <w:r w:rsidRPr="006F4A83">
        <w:rPr>
          <w:rFonts w:ascii="Times New Roman" w:eastAsia="DengXian" w:hAnsi="Times New Roman"/>
          <w:noProof w:val="0"/>
          <w:lang w:val="en-US" w:eastAsia="zh-CN"/>
        </w:rPr>
        <w:tab/>
        <w:t>Rel-18</w:t>
      </w:r>
      <w:r w:rsidRPr="006F4A83">
        <w:rPr>
          <w:rFonts w:ascii="Times New Roman" w:eastAsia="DengXian" w:hAnsi="Times New Roman"/>
          <w:noProof w:val="0"/>
          <w:lang w:val="en-US" w:eastAsia="zh-CN"/>
        </w:rPr>
        <w:tab/>
      </w:r>
      <w:proofErr w:type="spellStart"/>
      <w:r w:rsidRPr="006F4A83">
        <w:rPr>
          <w:rFonts w:ascii="Times New Roman" w:eastAsia="DengXian" w:hAnsi="Times New Roman"/>
          <w:noProof w:val="0"/>
          <w:lang w:val="en-US" w:eastAsia="zh-CN"/>
        </w:rPr>
        <w:t>FS_NR_AIML_air</w:t>
      </w:r>
      <w:proofErr w:type="spellEnd"/>
    </w:p>
    <w:p w14:paraId="2C7D46D9" w14:textId="77777777" w:rsidR="009F3AEC" w:rsidRPr="009F3AEC" w:rsidRDefault="009F3AEC" w:rsidP="009F3AEC">
      <w:pPr>
        <w:pStyle w:val="Doc-title"/>
        <w:rPr>
          <w:rFonts w:ascii="Times New Roman" w:eastAsia="DengXian" w:hAnsi="Times New Roman"/>
          <w:noProof w:val="0"/>
          <w:lang w:val="en-US" w:eastAsia="zh-CN"/>
        </w:rPr>
      </w:pPr>
      <w:r w:rsidRPr="009F3AEC">
        <w:rPr>
          <w:rFonts w:ascii="Times New Roman" w:eastAsia="DengXian" w:hAnsi="Times New Roman" w:hint="eastAsia"/>
          <w:noProof w:val="0"/>
          <w:lang w:val="en-US" w:eastAsia="zh-CN"/>
        </w:rPr>
        <w:t>[</w:t>
      </w:r>
      <w:r w:rsidRPr="009F3AEC">
        <w:rPr>
          <w:rFonts w:ascii="Times New Roman" w:eastAsia="DengXian" w:hAnsi="Times New Roman"/>
          <w:noProof w:val="0"/>
          <w:lang w:val="en-US" w:eastAsia="zh-CN"/>
        </w:rPr>
        <w:t>23] 3GPP R</w:t>
      </w:r>
      <w:hyperlink r:id="rId21" w:history="1">
        <w:r w:rsidRPr="009F3AEC">
          <w:rPr>
            <w:rFonts w:ascii="Times New Roman" w:eastAsia="DengXian" w:hAnsi="Times New Roman"/>
            <w:noProof w:val="0"/>
            <w:lang w:val="en-US" w:eastAsia="zh-CN"/>
          </w:rPr>
          <w:t>2-23041</w:t>
        </w:r>
        <w:r w:rsidRPr="009F3AEC">
          <w:rPr>
            <w:rFonts w:ascii="Times New Roman" w:eastAsia="DengXian" w:hAnsi="Times New Roman"/>
            <w:noProof w:val="0"/>
            <w:lang w:val="en-US" w:eastAsia="zh-CN"/>
          </w:rPr>
          <w:t>7</w:t>
        </w:r>
        <w:r w:rsidRPr="009F3AEC">
          <w:rPr>
            <w:rFonts w:ascii="Times New Roman" w:eastAsia="DengXian" w:hAnsi="Times New Roman"/>
            <w:noProof w:val="0"/>
            <w:lang w:val="en-US" w:eastAsia="zh-CN"/>
          </w:rPr>
          <w:t>3</w:t>
        </w:r>
      </w:hyperlink>
      <w:r w:rsidRPr="009F3AEC">
        <w:rPr>
          <w:rFonts w:ascii="Times New Roman" w:eastAsia="DengXian" w:hAnsi="Times New Roman"/>
          <w:noProof w:val="0"/>
          <w:lang w:val="en-US" w:eastAsia="zh-CN"/>
        </w:rPr>
        <w:tab/>
        <w:t xml:space="preserve">AIML </w:t>
      </w:r>
      <w:proofErr w:type="spellStart"/>
      <w:r w:rsidRPr="009F3AEC">
        <w:rPr>
          <w:rFonts w:ascii="Times New Roman" w:eastAsia="DengXian" w:hAnsi="Times New Roman"/>
          <w:noProof w:val="0"/>
          <w:lang w:val="en-US" w:eastAsia="zh-CN"/>
        </w:rPr>
        <w:t>method_Architecture</w:t>
      </w:r>
      <w:proofErr w:type="spellEnd"/>
      <w:r w:rsidRPr="009F3AEC">
        <w:rPr>
          <w:rFonts w:ascii="Times New Roman" w:eastAsia="DengXian" w:hAnsi="Times New Roman"/>
          <w:noProof w:val="0"/>
          <w:lang w:val="en-US" w:eastAsia="zh-CN"/>
        </w:rPr>
        <w:t xml:space="preserve"> General</w:t>
      </w:r>
      <w:r w:rsidRPr="009F3AEC">
        <w:rPr>
          <w:rFonts w:ascii="Times New Roman" w:eastAsia="DengXian" w:hAnsi="Times New Roman"/>
          <w:noProof w:val="0"/>
          <w:lang w:val="en-US" w:eastAsia="zh-CN"/>
        </w:rPr>
        <w:tab/>
        <w:t>LG Electronics</w:t>
      </w:r>
      <w:r w:rsidRPr="009F3AEC">
        <w:rPr>
          <w:rFonts w:ascii="Times New Roman" w:eastAsia="DengXian" w:hAnsi="Times New Roman"/>
          <w:noProof w:val="0"/>
          <w:lang w:val="en-US" w:eastAsia="zh-CN"/>
        </w:rPr>
        <w:tab/>
        <w:t>discussion</w:t>
      </w:r>
      <w:r w:rsidRPr="009F3AEC">
        <w:rPr>
          <w:rFonts w:ascii="Times New Roman" w:eastAsia="DengXian" w:hAnsi="Times New Roman"/>
          <w:noProof w:val="0"/>
          <w:lang w:val="en-US" w:eastAsia="zh-CN"/>
        </w:rPr>
        <w:tab/>
        <w:t>Rel-18</w:t>
      </w:r>
    </w:p>
    <w:p w14:paraId="5D13CD0B" w14:textId="77777777" w:rsidR="00BC7F3F" w:rsidRDefault="00BC7F3F" w:rsidP="003A7F40">
      <w:pPr>
        <w:rPr>
          <w:rFonts w:eastAsia="DengXian" w:hint="eastAsia"/>
          <w:lang w:eastAsia="zh-CN"/>
        </w:rPr>
      </w:pPr>
    </w:p>
    <w:sectPr w:rsidR="00BC7F3F" w:rsidSect="0079364C">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0EC5" w14:textId="77777777" w:rsidR="000E64F1" w:rsidRDefault="000E64F1">
      <w:r>
        <w:separator/>
      </w:r>
    </w:p>
  </w:endnote>
  <w:endnote w:type="continuationSeparator" w:id="0">
    <w:p w14:paraId="72076C21" w14:textId="77777777" w:rsidR="000E64F1" w:rsidRDefault="000E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modern"/>
    <w:pitch w:val="fixed"/>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D519" w14:textId="77777777" w:rsidR="000F36FA" w:rsidRDefault="000F36FA" w:rsidP="0079364C">
    <w:pPr>
      <w:pStyle w:val="Footer"/>
      <w:framePr w:wrap="around" w:vAnchor="text" w:hAnchor="margin" w:xAlign="center" w:y="1"/>
      <w:rPr>
        <w:rStyle w:val="PageNumber"/>
        <w:rFonts w:eastAsia="MS Mincho"/>
      </w:rPr>
    </w:pPr>
    <w:r>
      <w:rPr>
        <w:rStyle w:val="PageNumber"/>
        <w:rFonts w:eastAsia="MS Mincho"/>
      </w:rPr>
      <w:fldChar w:fldCharType="begin"/>
    </w:r>
    <w:r>
      <w:rPr>
        <w:rStyle w:val="PageNumber"/>
        <w:rFonts w:eastAsia="MS Mincho"/>
      </w:rPr>
      <w:instrText xml:space="preserve">PAGE  </w:instrText>
    </w:r>
    <w:r>
      <w:rPr>
        <w:rStyle w:val="PageNumber"/>
        <w:rFonts w:eastAsia="MS Mincho"/>
      </w:rPr>
      <w:fldChar w:fldCharType="end"/>
    </w:r>
  </w:p>
  <w:p w14:paraId="3275F08E" w14:textId="77777777" w:rsidR="000F36FA" w:rsidRDefault="000F3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4ED6" w14:textId="77777777" w:rsidR="000F36FA" w:rsidRDefault="000F36FA" w:rsidP="0079364C">
    <w:pPr>
      <w:pStyle w:val="Footer"/>
      <w:framePr w:wrap="around" w:vAnchor="text" w:hAnchor="margin" w:xAlign="center" w:y="1"/>
      <w:rPr>
        <w:rStyle w:val="PageNumber"/>
        <w:rFonts w:eastAsia="MS Mincho"/>
      </w:rPr>
    </w:pPr>
    <w:r>
      <w:rPr>
        <w:rStyle w:val="PageNumber"/>
        <w:rFonts w:eastAsia="MS Mincho"/>
      </w:rPr>
      <w:fldChar w:fldCharType="begin"/>
    </w:r>
    <w:r>
      <w:rPr>
        <w:rStyle w:val="PageNumber"/>
        <w:rFonts w:eastAsia="MS Mincho"/>
      </w:rPr>
      <w:instrText xml:space="preserve">PAGE  </w:instrText>
    </w:r>
    <w:r>
      <w:rPr>
        <w:rStyle w:val="PageNumber"/>
        <w:rFonts w:eastAsia="MS Mincho"/>
      </w:rPr>
      <w:fldChar w:fldCharType="separate"/>
    </w:r>
    <w:r>
      <w:rPr>
        <w:rStyle w:val="PageNumber"/>
        <w:rFonts w:eastAsia="MS Mincho"/>
        <w:noProof/>
      </w:rPr>
      <w:t>1</w:t>
    </w:r>
    <w:r>
      <w:rPr>
        <w:rStyle w:val="PageNumber"/>
        <w:rFonts w:eastAsia="MS Mincho"/>
      </w:rPr>
      <w:fldChar w:fldCharType="end"/>
    </w:r>
  </w:p>
  <w:p w14:paraId="6EFC53DC" w14:textId="77777777" w:rsidR="000F36FA" w:rsidRPr="0079364C" w:rsidRDefault="000F36FA" w:rsidP="0079364C">
    <w:pPr>
      <w:pStyle w:val="Footer"/>
      <w:tabs>
        <w:tab w:val="left" w:pos="2552"/>
      </w:tabs>
      <w:rPr>
        <w:rFonts w:eastAsia="DengXian" w:hint="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E628" w14:textId="77777777" w:rsidR="00C10A41" w:rsidRDefault="00C1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1382" w14:textId="77777777" w:rsidR="000E64F1" w:rsidRDefault="000E64F1">
      <w:r>
        <w:separator/>
      </w:r>
    </w:p>
  </w:footnote>
  <w:footnote w:type="continuationSeparator" w:id="0">
    <w:p w14:paraId="71B82BF8" w14:textId="77777777" w:rsidR="000E64F1" w:rsidRDefault="000E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630A" w14:textId="77777777" w:rsidR="00C10A41" w:rsidRDefault="00C10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42CC" w14:textId="77777777" w:rsidR="000F36FA" w:rsidRDefault="000F36FA" w:rsidP="0079364C">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F956" w14:textId="77777777" w:rsidR="00C10A41" w:rsidRDefault="00C10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D2C89"/>
    <w:multiLevelType w:val="multilevel"/>
    <w:tmpl w:val="A3B2666A"/>
    <w:lvl w:ilvl="0">
      <w:start w:val="2"/>
      <w:numFmt w:val="decimal"/>
      <w:lvlText w:val="%1"/>
      <w:lvlJc w:val="left"/>
      <w:pPr>
        <w:ind w:left="360" w:hanging="360"/>
      </w:pPr>
      <w:rPr>
        <w:rFonts w:hint="default"/>
      </w:rPr>
    </w:lvl>
    <w:lvl w:ilvl="1">
      <w:start w:val="2"/>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2" w15:restartNumberingAfterBreak="0">
    <w:nsid w:val="090405BC"/>
    <w:multiLevelType w:val="hybridMultilevel"/>
    <w:tmpl w:val="172A14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82E43"/>
    <w:multiLevelType w:val="hybridMultilevel"/>
    <w:tmpl w:val="1D7EBFCC"/>
    <w:lvl w:ilvl="0" w:tplc="0B46F50A">
      <w:start w:val="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E4F2B"/>
    <w:multiLevelType w:val="hybridMultilevel"/>
    <w:tmpl w:val="0726AEDA"/>
    <w:lvl w:ilvl="0" w:tplc="3506A22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94C3C79"/>
    <w:multiLevelType w:val="hybridMultilevel"/>
    <w:tmpl w:val="6C62521A"/>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19B6016E"/>
    <w:multiLevelType w:val="hybridMultilevel"/>
    <w:tmpl w:val="0C58C6F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C2929"/>
    <w:multiLevelType w:val="hybridMultilevel"/>
    <w:tmpl w:val="6C2AF1C2"/>
    <w:lvl w:ilvl="0" w:tplc="64DA6656">
      <w:start w:val="1"/>
      <w:numFmt w:val="bullet"/>
      <w:lvlText w:val=""/>
      <w:lvlJc w:val="left"/>
      <w:pPr>
        <w:tabs>
          <w:tab w:val="num" w:pos="720"/>
        </w:tabs>
        <w:ind w:left="720" w:hanging="360"/>
      </w:pPr>
      <w:rPr>
        <w:rFonts w:ascii="Wingdings" w:hAnsi="Wingdings" w:hint="default"/>
      </w:rPr>
    </w:lvl>
    <w:lvl w:ilvl="1" w:tplc="55EC9A9C" w:tentative="1">
      <w:start w:val="1"/>
      <w:numFmt w:val="bullet"/>
      <w:lvlText w:val=""/>
      <w:lvlJc w:val="left"/>
      <w:pPr>
        <w:tabs>
          <w:tab w:val="num" w:pos="1440"/>
        </w:tabs>
        <w:ind w:left="1440" w:hanging="360"/>
      </w:pPr>
      <w:rPr>
        <w:rFonts w:ascii="Wingdings" w:hAnsi="Wingdings" w:hint="default"/>
      </w:rPr>
    </w:lvl>
    <w:lvl w:ilvl="2" w:tplc="D5CA4B2E" w:tentative="1">
      <w:start w:val="1"/>
      <w:numFmt w:val="bullet"/>
      <w:lvlText w:val=""/>
      <w:lvlJc w:val="left"/>
      <w:pPr>
        <w:tabs>
          <w:tab w:val="num" w:pos="2160"/>
        </w:tabs>
        <w:ind w:left="2160" w:hanging="360"/>
      </w:pPr>
      <w:rPr>
        <w:rFonts w:ascii="Wingdings" w:hAnsi="Wingdings" w:hint="default"/>
      </w:rPr>
    </w:lvl>
    <w:lvl w:ilvl="3" w:tplc="8A963D18">
      <w:start w:val="1"/>
      <w:numFmt w:val="bullet"/>
      <w:lvlText w:val=""/>
      <w:lvlJc w:val="left"/>
      <w:pPr>
        <w:tabs>
          <w:tab w:val="num" w:pos="2880"/>
        </w:tabs>
        <w:ind w:left="2880" w:hanging="360"/>
      </w:pPr>
      <w:rPr>
        <w:rFonts w:ascii="Wingdings" w:hAnsi="Wingdings" w:hint="default"/>
      </w:rPr>
    </w:lvl>
    <w:lvl w:ilvl="4" w:tplc="375C4A54">
      <w:numFmt w:val="bullet"/>
      <w:lvlText w:val=""/>
      <w:lvlJc w:val="left"/>
      <w:pPr>
        <w:tabs>
          <w:tab w:val="num" w:pos="3600"/>
        </w:tabs>
        <w:ind w:left="3600" w:hanging="360"/>
      </w:pPr>
      <w:rPr>
        <w:rFonts w:ascii="Wingdings" w:hAnsi="Wingdings" w:hint="default"/>
      </w:rPr>
    </w:lvl>
    <w:lvl w:ilvl="5" w:tplc="FEFC96EE" w:tentative="1">
      <w:start w:val="1"/>
      <w:numFmt w:val="bullet"/>
      <w:lvlText w:val=""/>
      <w:lvlJc w:val="left"/>
      <w:pPr>
        <w:tabs>
          <w:tab w:val="num" w:pos="4320"/>
        </w:tabs>
        <w:ind w:left="4320" w:hanging="360"/>
      </w:pPr>
      <w:rPr>
        <w:rFonts w:ascii="Wingdings" w:hAnsi="Wingdings" w:hint="default"/>
      </w:rPr>
    </w:lvl>
    <w:lvl w:ilvl="6" w:tplc="9EA83A6E" w:tentative="1">
      <w:start w:val="1"/>
      <w:numFmt w:val="bullet"/>
      <w:lvlText w:val=""/>
      <w:lvlJc w:val="left"/>
      <w:pPr>
        <w:tabs>
          <w:tab w:val="num" w:pos="5040"/>
        </w:tabs>
        <w:ind w:left="5040" w:hanging="360"/>
      </w:pPr>
      <w:rPr>
        <w:rFonts w:ascii="Wingdings" w:hAnsi="Wingdings" w:hint="default"/>
      </w:rPr>
    </w:lvl>
    <w:lvl w:ilvl="7" w:tplc="10ACD696" w:tentative="1">
      <w:start w:val="1"/>
      <w:numFmt w:val="bullet"/>
      <w:lvlText w:val=""/>
      <w:lvlJc w:val="left"/>
      <w:pPr>
        <w:tabs>
          <w:tab w:val="num" w:pos="5760"/>
        </w:tabs>
        <w:ind w:left="5760" w:hanging="360"/>
      </w:pPr>
      <w:rPr>
        <w:rFonts w:ascii="Wingdings" w:hAnsi="Wingdings" w:hint="default"/>
      </w:rPr>
    </w:lvl>
    <w:lvl w:ilvl="8" w:tplc="BD70EF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5650B"/>
    <w:multiLevelType w:val="hybridMultilevel"/>
    <w:tmpl w:val="425426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2D6B1FEC"/>
    <w:multiLevelType w:val="hybridMultilevel"/>
    <w:tmpl w:val="C55E5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26B6F"/>
    <w:multiLevelType w:val="multilevel"/>
    <w:tmpl w:val="2F726B6F"/>
    <w:lvl w:ilvl="0">
      <w:start w:val="2"/>
      <w:numFmt w:val="bullet"/>
      <w:lvlText w:val="-"/>
      <w:lvlJc w:val="left"/>
      <w:rPr>
        <w:rFonts w:ascii="Times New Roman" w:eastAsia="DengXi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B1B70"/>
    <w:multiLevelType w:val="hybridMultilevel"/>
    <w:tmpl w:val="931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DF3DDF"/>
    <w:multiLevelType w:val="hybridMultilevel"/>
    <w:tmpl w:val="C40480DA"/>
    <w:lvl w:ilvl="0" w:tplc="11D2F14E">
      <w:start w:val="1"/>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D85FA4"/>
    <w:multiLevelType w:val="multilevel"/>
    <w:tmpl w:val="44D85FA4"/>
    <w:lvl w:ilvl="0">
      <w:start w:val="7"/>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E65A94"/>
    <w:multiLevelType w:val="hybridMultilevel"/>
    <w:tmpl w:val="43AA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0B7EBB"/>
    <w:multiLevelType w:val="hybridMultilevel"/>
    <w:tmpl w:val="EE9EDCE8"/>
    <w:lvl w:ilvl="0" w:tplc="9D48505C">
      <w:start w:val="2"/>
      <w:numFmt w:val="bullet"/>
      <w:lvlText w:val="-"/>
      <w:lvlJc w:val="left"/>
      <w:pPr>
        <w:ind w:left="360" w:hanging="360"/>
      </w:pPr>
      <w:rPr>
        <w:rFonts w:ascii="Times New Roman" w:eastAsia="DengXia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FCE5626"/>
    <w:multiLevelType w:val="multilevel"/>
    <w:tmpl w:val="4FCE5626"/>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F23DAD"/>
    <w:multiLevelType w:val="multilevel"/>
    <w:tmpl w:val="BE9880F4"/>
    <w:lvl w:ilvl="0">
      <w:start w:val="2"/>
      <w:numFmt w:val="decimal"/>
      <w:lvlText w:val="%1"/>
      <w:lvlJc w:val="left"/>
      <w:pPr>
        <w:ind w:left="360" w:hanging="360"/>
      </w:pPr>
      <w:rPr>
        <w:rFonts w:eastAsia="DengXian" w:hint="default"/>
      </w:rPr>
    </w:lvl>
    <w:lvl w:ilvl="1">
      <w:start w:val="1"/>
      <w:numFmt w:val="decimal"/>
      <w:lvlText w:val="%1.%2"/>
      <w:lvlJc w:val="left"/>
      <w:pPr>
        <w:ind w:left="360" w:hanging="3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A7662"/>
    <w:multiLevelType w:val="hybridMultilevel"/>
    <w:tmpl w:val="C600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2521C"/>
    <w:multiLevelType w:val="hybridMultilevel"/>
    <w:tmpl w:val="A8BCA826"/>
    <w:lvl w:ilvl="0" w:tplc="3B92B786">
      <w:start w:val="1"/>
      <w:numFmt w:val="bullet"/>
      <w:lvlText w:val=""/>
      <w:lvlJc w:val="left"/>
      <w:pPr>
        <w:ind w:left="840" w:hanging="420"/>
      </w:pPr>
      <w:rPr>
        <w:rFonts w:ascii="Wingdings" w:hAnsi="Wingdings"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67658"/>
    <w:multiLevelType w:val="hybridMultilevel"/>
    <w:tmpl w:val="6D748442"/>
    <w:lvl w:ilvl="0" w:tplc="F342C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787CA8"/>
    <w:multiLevelType w:val="hybridMultilevel"/>
    <w:tmpl w:val="8E1EB872"/>
    <w:lvl w:ilvl="0" w:tplc="E07A3DA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ED18BC"/>
    <w:multiLevelType w:val="multilevel"/>
    <w:tmpl w:val="97CCE48A"/>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9"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1589242">
    <w:abstractNumId w:val="38"/>
  </w:num>
  <w:num w:numId="2" w16cid:durableId="7961443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87147">
    <w:abstractNumId w:val="20"/>
  </w:num>
  <w:num w:numId="4" w16cid:durableId="1462966854">
    <w:abstractNumId w:val="32"/>
  </w:num>
  <w:num w:numId="5" w16cid:durableId="624585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341530">
    <w:abstractNumId w:val="5"/>
  </w:num>
  <w:num w:numId="7" w16cid:durableId="873931147">
    <w:abstractNumId w:val="10"/>
  </w:num>
  <w:num w:numId="8" w16cid:durableId="284240771">
    <w:abstractNumId w:val="27"/>
  </w:num>
  <w:num w:numId="9" w16cid:durableId="1823042980">
    <w:abstractNumId w:val="29"/>
  </w:num>
  <w:num w:numId="10" w16cid:durableId="134110584">
    <w:abstractNumId w:val="15"/>
  </w:num>
  <w:num w:numId="11" w16cid:durableId="504251534">
    <w:abstractNumId w:val="37"/>
  </w:num>
  <w:num w:numId="12" w16cid:durableId="767315949">
    <w:abstractNumId w:val="33"/>
  </w:num>
  <w:num w:numId="13" w16cid:durableId="219825777">
    <w:abstractNumId w:val="22"/>
  </w:num>
  <w:num w:numId="14" w16cid:durableId="468595530">
    <w:abstractNumId w:val="17"/>
  </w:num>
  <w:num w:numId="15" w16cid:durableId="1453288572">
    <w:abstractNumId w:val="0"/>
  </w:num>
  <w:num w:numId="16" w16cid:durableId="508298865">
    <w:abstractNumId w:val="19"/>
  </w:num>
  <w:num w:numId="17" w16cid:durableId="1071345781">
    <w:abstractNumId w:val="9"/>
  </w:num>
  <w:num w:numId="18" w16cid:durableId="322125254">
    <w:abstractNumId w:val="39"/>
  </w:num>
  <w:num w:numId="19" w16cid:durableId="569464911">
    <w:abstractNumId w:val="16"/>
  </w:num>
  <w:num w:numId="20" w16cid:durableId="74784500">
    <w:abstractNumId w:val="30"/>
  </w:num>
  <w:num w:numId="21" w16cid:durableId="634677972">
    <w:abstractNumId w:val="14"/>
  </w:num>
  <w:num w:numId="22" w16cid:durableId="510027087">
    <w:abstractNumId w:val="8"/>
  </w:num>
  <w:num w:numId="23" w16cid:durableId="1719623807">
    <w:abstractNumId w:val="34"/>
  </w:num>
  <w:num w:numId="24" w16cid:durableId="1129788203">
    <w:abstractNumId w:val="11"/>
  </w:num>
  <w:num w:numId="25" w16cid:durableId="953751390">
    <w:abstractNumId w:val="13"/>
  </w:num>
  <w:num w:numId="26" w16cid:durableId="541793336">
    <w:abstractNumId w:val="18"/>
  </w:num>
  <w:num w:numId="27" w16cid:durableId="1276138031">
    <w:abstractNumId w:val="26"/>
  </w:num>
  <w:num w:numId="28" w16cid:durableId="274290564">
    <w:abstractNumId w:val="36"/>
  </w:num>
  <w:num w:numId="29" w16cid:durableId="453449204">
    <w:abstractNumId w:val="24"/>
  </w:num>
  <w:num w:numId="30" w16cid:durableId="1725367174">
    <w:abstractNumId w:val="25"/>
  </w:num>
  <w:num w:numId="31" w16cid:durableId="1591356992">
    <w:abstractNumId w:val="1"/>
  </w:num>
  <w:num w:numId="32" w16cid:durableId="83262702">
    <w:abstractNumId w:val="4"/>
  </w:num>
  <w:num w:numId="33" w16cid:durableId="2086494161">
    <w:abstractNumId w:val="21"/>
  </w:num>
  <w:num w:numId="34" w16cid:durableId="237180307">
    <w:abstractNumId w:val="28"/>
    <w:lvlOverride w:ilvl="0"/>
    <w:lvlOverride w:ilvl="1"/>
    <w:lvlOverride w:ilvl="2"/>
    <w:lvlOverride w:ilvl="3"/>
    <w:lvlOverride w:ilvl="4"/>
    <w:lvlOverride w:ilvl="5"/>
    <w:lvlOverride w:ilvl="6"/>
    <w:lvlOverride w:ilvl="7"/>
    <w:lvlOverride w:ilvl="8"/>
  </w:num>
  <w:num w:numId="35" w16cid:durableId="1454639760">
    <w:abstractNumId w:val="3"/>
  </w:num>
  <w:num w:numId="36" w16cid:durableId="1450589438">
    <w:abstractNumId w:val="23"/>
  </w:num>
  <w:num w:numId="37" w16cid:durableId="691758746">
    <w:abstractNumId w:val="35"/>
  </w:num>
  <w:num w:numId="38" w16cid:durableId="1580944851">
    <w:abstractNumId w:val="7"/>
  </w:num>
  <w:num w:numId="39" w16cid:durableId="1780446041">
    <w:abstractNumId w:val="31"/>
  </w:num>
  <w:num w:numId="40" w16cid:durableId="1886210256">
    <w:abstractNumId w:val="12"/>
  </w:num>
  <w:num w:numId="41" w16cid:durableId="64227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AwNTCyNDe1NDdS0lEKTi0uzszPAykwrAUACw7VeCwAAAA="/>
  </w:docVars>
  <w:rsids>
    <w:rsidRoot w:val="007A0F5F"/>
    <w:rsid w:val="000001CD"/>
    <w:rsid w:val="00000582"/>
    <w:rsid w:val="00000665"/>
    <w:rsid w:val="00001916"/>
    <w:rsid w:val="000023DF"/>
    <w:rsid w:val="00003522"/>
    <w:rsid w:val="00003FF2"/>
    <w:rsid w:val="00004008"/>
    <w:rsid w:val="0000403E"/>
    <w:rsid w:val="000043E4"/>
    <w:rsid w:val="000045FC"/>
    <w:rsid w:val="00005005"/>
    <w:rsid w:val="00005863"/>
    <w:rsid w:val="00006B47"/>
    <w:rsid w:val="000072B0"/>
    <w:rsid w:val="000078BA"/>
    <w:rsid w:val="0001067E"/>
    <w:rsid w:val="000108ED"/>
    <w:rsid w:val="00011791"/>
    <w:rsid w:val="00011DCE"/>
    <w:rsid w:val="00011EAE"/>
    <w:rsid w:val="000135A8"/>
    <w:rsid w:val="00013F95"/>
    <w:rsid w:val="000147C5"/>
    <w:rsid w:val="00014EE6"/>
    <w:rsid w:val="00014FDF"/>
    <w:rsid w:val="000154F6"/>
    <w:rsid w:val="00015523"/>
    <w:rsid w:val="00016481"/>
    <w:rsid w:val="000168E0"/>
    <w:rsid w:val="00017E59"/>
    <w:rsid w:val="00020605"/>
    <w:rsid w:val="0002118B"/>
    <w:rsid w:val="00023995"/>
    <w:rsid w:val="00023E9B"/>
    <w:rsid w:val="0002463D"/>
    <w:rsid w:val="00025038"/>
    <w:rsid w:val="00025099"/>
    <w:rsid w:val="0002511C"/>
    <w:rsid w:val="000260C0"/>
    <w:rsid w:val="00027BFC"/>
    <w:rsid w:val="000305C7"/>
    <w:rsid w:val="0003062C"/>
    <w:rsid w:val="0003083C"/>
    <w:rsid w:val="0003227E"/>
    <w:rsid w:val="000324EC"/>
    <w:rsid w:val="0003413E"/>
    <w:rsid w:val="00035B13"/>
    <w:rsid w:val="00035F22"/>
    <w:rsid w:val="00036AED"/>
    <w:rsid w:val="00036FF6"/>
    <w:rsid w:val="000402BC"/>
    <w:rsid w:val="00040CA4"/>
    <w:rsid w:val="000413B4"/>
    <w:rsid w:val="00042858"/>
    <w:rsid w:val="00046575"/>
    <w:rsid w:val="00046E70"/>
    <w:rsid w:val="000507A1"/>
    <w:rsid w:val="00051BC4"/>
    <w:rsid w:val="0005221F"/>
    <w:rsid w:val="00053D85"/>
    <w:rsid w:val="0005457B"/>
    <w:rsid w:val="00054891"/>
    <w:rsid w:val="00054FB1"/>
    <w:rsid w:val="00055F46"/>
    <w:rsid w:val="00056E02"/>
    <w:rsid w:val="00056ED4"/>
    <w:rsid w:val="00057407"/>
    <w:rsid w:val="0006551D"/>
    <w:rsid w:val="00067323"/>
    <w:rsid w:val="00067B05"/>
    <w:rsid w:val="00067B57"/>
    <w:rsid w:val="00070338"/>
    <w:rsid w:val="00070B05"/>
    <w:rsid w:val="00070D68"/>
    <w:rsid w:val="0007176F"/>
    <w:rsid w:val="000719A3"/>
    <w:rsid w:val="00072A0D"/>
    <w:rsid w:val="00073119"/>
    <w:rsid w:val="0007351E"/>
    <w:rsid w:val="000745BF"/>
    <w:rsid w:val="00075C4F"/>
    <w:rsid w:val="00075D2D"/>
    <w:rsid w:val="00076D87"/>
    <w:rsid w:val="00076FE2"/>
    <w:rsid w:val="00077F5E"/>
    <w:rsid w:val="000804C0"/>
    <w:rsid w:val="00081686"/>
    <w:rsid w:val="0008266D"/>
    <w:rsid w:val="00082BCA"/>
    <w:rsid w:val="00083499"/>
    <w:rsid w:val="00084EE1"/>
    <w:rsid w:val="0008514B"/>
    <w:rsid w:val="000862E3"/>
    <w:rsid w:val="00086614"/>
    <w:rsid w:val="000871F1"/>
    <w:rsid w:val="00087898"/>
    <w:rsid w:val="00087920"/>
    <w:rsid w:val="00090ABC"/>
    <w:rsid w:val="000912EB"/>
    <w:rsid w:val="00091634"/>
    <w:rsid w:val="00092356"/>
    <w:rsid w:val="00092D38"/>
    <w:rsid w:val="00093077"/>
    <w:rsid w:val="00093A7E"/>
    <w:rsid w:val="000951D4"/>
    <w:rsid w:val="000953F3"/>
    <w:rsid w:val="000958DB"/>
    <w:rsid w:val="000960B2"/>
    <w:rsid w:val="00097CA4"/>
    <w:rsid w:val="000A0810"/>
    <w:rsid w:val="000A0C29"/>
    <w:rsid w:val="000A1CD6"/>
    <w:rsid w:val="000A2397"/>
    <w:rsid w:val="000A2495"/>
    <w:rsid w:val="000A2A19"/>
    <w:rsid w:val="000A3239"/>
    <w:rsid w:val="000A465B"/>
    <w:rsid w:val="000A66B5"/>
    <w:rsid w:val="000A71BE"/>
    <w:rsid w:val="000A71E8"/>
    <w:rsid w:val="000A76F2"/>
    <w:rsid w:val="000B08A7"/>
    <w:rsid w:val="000B0DC7"/>
    <w:rsid w:val="000B0E38"/>
    <w:rsid w:val="000B1EB4"/>
    <w:rsid w:val="000B2475"/>
    <w:rsid w:val="000B2656"/>
    <w:rsid w:val="000B284E"/>
    <w:rsid w:val="000B341E"/>
    <w:rsid w:val="000B40B7"/>
    <w:rsid w:val="000B4981"/>
    <w:rsid w:val="000B563E"/>
    <w:rsid w:val="000B6086"/>
    <w:rsid w:val="000B60C5"/>
    <w:rsid w:val="000B67A9"/>
    <w:rsid w:val="000B74FC"/>
    <w:rsid w:val="000C0B16"/>
    <w:rsid w:val="000C0CE8"/>
    <w:rsid w:val="000C34D5"/>
    <w:rsid w:val="000C36A3"/>
    <w:rsid w:val="000C39D2"/>
    <w:rsid w:val="000C47DB"/>
    <w:rsid w:val="000C4AE9"/>
    <w:rsid w:val="000C4BCA"/>
    <w:rsid w:val="000C50BF"/>
    <w:rsid w:val="000C56A8"/>
    <w:rsid w:val="000C5A37"/>
    <w:rsid w:val="000C615E"/>
    <w:rsid w:val="000C62E4"/>
    <w:rsid w:val="000C6418"/>
    <w:rsid w:val="000C67DA"/>
    <w:rsid w:val="000C68E3"/>
    <w:rsid w:val="000C7725"/>
    <w:rsid w:val="000D05B7"/>
    <w:rsid w:val="000D0AD7"/>
    <w:rsid w:val="000D13C0"/>
    <w:rsid w:val="000D1EE3"/>
    <w:rsid w:val="000D1F68"/>
    <w:rsid w:val="000D4676"/>
    <w:rsid w:val="000D6954"/>
    <w:rsid w:val="000E1FF9"/>
    <w:rsid w:val="000E2824"/>
    <w:rsid w:val="000E2DA5"/>
    <w:rsid w:val="000E3AF1"/>
    <w:rsid w:val="000E62B2"/>
    <w:rsid w:val="000E64F1"/>
    <w:rsid w:val="000E6E81"/>
    <w:rsid w:val="000F024B"/>
    <w:rsid w:val="000F054E"/>
    <w:rsid w:val="000F06CA"/>
    <w:rsid w:val="000F3470"/>
    <w:rsid w:val="000F3533"/>
    <w:rsid w:val="000F36FA"/>
    <w:rsid w:val="000F3867"/>
    <w:rsid w:val="000F3B87"/>
    <w:rsid w:val="000F3BC4"/>
    <w:rsid w:val="000F490D"/>
    <w:rsid w:val="000F52D2"/>
    <w:rsid w:val="000F5BC5"/>
    <w:rsid w:val="000F5BDF"/>
    <w:rsid w:val="000F5FE2"/>
    <w:rsid w:val="000F67B2"/>
    <w:rsid w:val="000F7D5B"/>
    <w:rsid w:val="00100821"/>
    <w:rsid w:val="00102081"/>
    <w:rsid w:val="00102105"/>
    <w:rsid w:val="00103B35"/>
    <w:rsid w:val="001040EA"/>
    <w:rsid w:val="00104AB6"/>
    <w:rsid w:val="001063EB"/>
    <w:rsid w:val="00106CCE"/>
    <w:rsid w:val="00107717"/>
    <w:rsid w:val="00110988"/>
    <w:rsid w:val="00111895"/>
    <w:rsid w:val="00111E12"/>
    <w:rsid w:val="00113D11"/>
    <w:rsid w:val="001140A5"/>
    <w:rsid w:val="00114C2D"/>
    <w:rsid w:val="00114E9F"/>
    <w:rsid w:val="00116597"/>
    <w:rsid w:val="00116D3C"/>
    <w:rsid w:val="00117177"/>
    <w:rsid w:val="00117329"/>
    <w:rsid w:val="001176B0"/>
    <w:rsid w:val="0011776E"/>
    <w:rsid w:val="00117DB7"/>
    <w:rsid w:val="00120675"/>
    <w:rsid w:val="00121897"/>
    <w:rsid w:val="0012206C"/>
    <w:rsid w:val="001221FB"/>
    <w:rsid w:val="0012293F"/>
    <w:rsid w:val="0012306E"/>
    <w:rsid w:val="001235E2"/>
    <w:rsid w:val="00123A65"/>
    <w:rsid w:val="00123B8B"/>
    <w:rsid w:val="00123EEE"/>
    <w:rsid w:val="00124F30"/>
    <w:rsid w:val="00126A4B"/>
    <w:rsid w:val="0013108E"/>
    <w:rsid w:val="00131638"/>
    <w:rsid w:val="00131BF9"/>
    <w:rsid w:val="00131D92"/>
    <w:rsid w:val="001327BD"/>
    <w:rsid w:val="00132D49"/>
    <w:rsid w:val="001330D2"/>
    <w:rsid w:val="00133C4D"/>
    <w:rsid w:val="00133D98"/>
    <w:rsid w:val="00133E0A"/>
    <w:rsid w:val="0013462C"/>
    <w:rsid w:val="00134C9B"/>
    <w:rsid w:val="0013619F"/>
    <w:rsid w:val="00136B95"/>
    <w:rsid w:val="001373D3"/>
    <w:rsid w:val="00137894"/>
    <w:rsid w:val="00137BB2"/>
    <w:rsid w:val="00140B53"/>
    <w:rsid w:val="0014362F"/>
    <w:rsid w:val="00143F51"/>
    <w:rsid w:val="0014406B"/>
    <w:rsid w:val="00146470"/>
    <w:rsid w:val="00147403"/>
    <w:rsid w:val="001513BE"/>
    <w:rsid w:val="00151627"/>
    <w:rsid w:val="0015164B"/>
    <w:rsid w:val="001516F4"/>
    <w:rsid w:val="0015183A"/>
    <w:rsid w:val="001526A6"/>
    <w:rsid w:val="001527A8"/>
    <w:rsid w:val="001528DF"/>
    <w:rsid w:val="00152EBA"/>
    <w:rsid w:val="0015355F"/>
    <w:rsid w:val="001556F6"/>
    <w:rsid w:val="00155B12"/>
    <w:rsid w:val="00155F0E"/>
    <w:rsid w:val="00156B1A"/>
    <w:rsid w:val="00157DED"/>
    <w:rsid w:val="00160A94"/>
    <w:rsid w:val="0016109F"/>
    <w:rsid w:val="00161CB4"/>
    <w:rsid w:val="00163711"/>
    <w:rsid w:val="00163B11"/>
    <w:rsid w:val="001654C6"/>
    <w:rsid w:val="001656A4"/>
    <w:rsid w:val="00167761"/>
    <w:rsid w:val="00167AC7"/>
    <w:rsid w:val="00170C59"/>
    <w:rsid w:val="001719FF"/>
    <w:rsid w:val="00171E65"/>
    <w:rsid w:val="00172310"/>
    <w:rsid w:val="001727F8"/>
    <w:rsid w:val="00172DFE"/>
    <w:rsid w:val="0017452E"/>
    <w:rsid w:val="00174E3A"/>
    <w:rsid w:val="00175848"/>
    <w:rsid w:val="001760BE"/>
    <w:rsid w:val="00176498"/>
    <w:rsid w:val="001769C0"/>
    <w:rsid w:val="00182E9F"/>
    <w:rsid w:val="00182F71"/>
    <w:rsid w:val="0018351F"/>
    <w:rsid w:val="00183D82"/>
    <w:rsid w:val="00185039"/>
    <w:rsid w:val="0018704A"/>
    <w:rsid w:val="00190253"/>
    <w:rsid w:val="001905D3"/>
    <w:rsid w:val="001908A9"/>
    <w:rsid w:val="0019217E"/>
    <w:rsid w:val="00192E54"/>
    <w:rsid w:val="00192F1C"/>
    <w:rsid w:val="0019548C"/>
    <w:rsid w:val="001967CF"/>
    <w:rsid w:val="00196ED7"/>
    <w:rsid w:val="00197A68"/>
    <w:rsid w:val="001A2181"/>
    <w:rsid w:val="001A2613"/>
    <w:rsid w:val="001A2DA6"/>
    <w:rsid w:val="001A34ED"/>
    <w:rsid w:val="001A355E"/>
    <w:rsid w:val="001A4816"/>
    <w:rsid w:val="001A58B5"/>
    <w:rsid w:val="001A5FEF"/>
    <w:rsid w:val="001A6683"/>
    <w:rsid w:val="001A683C"/>
    <w:rsid w:val="001A795B"/>
    <w:rsid w:val="001B0403"/>
    <w:rsid w:val="001B1C2F"/>
    <w:rsid w:val="001B1E25"/>
    <w:rsid w:val="001B2E5C"/>
    <w:rsid w:val="001B2E83"/>
    <w:rsid w:val="001B2EA5"/>
    <w:rsid w:val="001B32BB"/>
    <w:rsid w:val="001B3413"/>
    <w:rsid w:val="001B40F0"/>
    <w:rsid w:val="001B465C"/>
    <w:rsid w:val="001B4AFD"/>
    <w:rsid w:val="001B5230"/>
    <w:rsid w:val="001B63F5"/>
    <w:rsid w:val="001C032C"/>
    <w:rsid w:val="001C0B6F"/>
    <w:rsid w:val="001C19EE"/>
    <w:rsid w:val="001C1FDC"/>
    <w:rsid w:val="001C2259"/>
    <w:rsid w:val="001C27A6"/>
    <w:rsid w:val="001C2850"/>
    <w:rsid w:val="001C340A"/>
    <w:rsid w:val="001C39BD"/>
    <w:rsid w:val="001C48D3"/>
    <w:rsid w:val="001C5260"/>
    <w:rsid w:val="001C52C0"/>
    <w:rsid w:val="001C584A"/>
    <w:rsid w:val="001C5D7A"/>
    <w:rsid w:val="001C6524"/>
    <w:rsid w:val="001C79F2"/>
    <w:rsid w:val="001C7D6B"/>
    <w:rsid w:val="001C7DEA"/>
    <w:rsid w:val="001D0521"/>
    <w:rsid w:val="001D1629"/>
    <w:rsid w:val="001D1928"/>
    <w:rsid w:val="001D1EA1"/>
    <w:rsid w:val="001D4272"/>
    <w:rsid w:val="001D59A3"/>
    <w:rsid w:val="001D614F"/>
    <w:rsid w:val="001D61A6"/>
    <w:rsid w:val="001E07B7"/>
    <w:rsid w:val="001E0A9E"/>
    <w:rsid w:val="001E0B10"/>
    <w:rsid w:val="001E1020"/>
    <w:rsid w:val="001E1E31"/>
    <w:rsid w:val="001E2714"/>
    <w:rsid w:val="001E2BD4"/>
    <w:rsid w:val="001E343E"/>
    <w:rsid w:val="001E3B36"/>
    <w:rsid w:val="001E3F2D"/>
    <w:rsid w:val="001E4A9D"/>
    <w:rsid w:val="001E5363"/>
    <w:rsid w:val="001E56F7"/>
    <w:rsid w:val="001E59F7"/>
    <w:rsid w:val="001E6987"/>
    <w:rsid w:val="001E7185"/>
    <w:rsid w:val="001E7377"/>
    <w:rsid w:val="001E77AC"/>
    <w:rsid w:val="001E79DF"/>
    <w:rsid w:val="001F1311"/>
    <w:rsid w:val="001F1D9F"/>
    <w:rsid w:val="001F2EDA"/>
    <w:rsid w:val="001F3673"/>
    <w:rsid w:val="001F3D81"/>
    <w:rsid w:val="001F4152"/>
    <w:rsid w:val="001F5450"/>
    <w:rsid w:val="001F5E52"/>
    <w:rsid w:val="001F5F46"/>
    <w:rsid w:val="001F6EA7"/>
    <w:rsid w:val="001F7051"/>
    <w:rsid w:val="001F7543"/>
    <w:rsid w:val="001F75E9"/>
    <w:rsid w:val="001F784C"/>
    <w:rsid w:val="002005DD"/>
    <w:rsid w:val="00201849"/>
    <w:rsid w:val="00201BF5"/>
    <w:rsid w:val="002024BB"/>
    <w:rsid w:val="0020356E"/>
    <w:rsid w:val="002039B7"/>
    <w:rsid w:val="00203B62"/>
    <w:rsid w:val="00203D21"/>
    <w:rsid w:val="00203D24"/>
    <w:rsid w:val="00204A8F"/>
    <w:rsid w:val="002056ED"/>
    <w:rsid w:val="00206074"/>
    <w:rsid w:val="0020669F"/>
    <w:rsid w:val="0020680B"/>
    <w:rsid w:val="00210B37"/>
    <w:rsid w:val="00210BDC"/>
    <w:rsid w:val="002133B5"/>
    <w:rsid w:val="00213B28"/>
    <w:rsid w:val="00214419"/>
    <w:rsid w:val="00214ECD"/>
    <w:rsid w:val="002153D8"/>
    <w:rsid w:val="002156C0"/>
    <w:rsid w:val="00215DD1"/>
    <w:rsid w:val="00216141"/>
    <w:rsid w:val="002163B5"/>
    <w:rsid w:val="002207A4"/>
    <w:rsid w:val="002214B4"/>
    <w:rsid w:val="002232EA"/>
    <w:rsid w:val="00223B69"/>
    <w:rsid w:val="00223C6E"/>
    <w:rsid w:val="002242B6"/>
    <w:rsid w:val="0022430E"/>
    <w:rsid w:val="00224379"/>
    <w:rsid w:val="00224A43"/>
    <w:rsid w:val="00224DD8"/>
    <w:rsid w:val="002257DC"/>
    <w:rsid w:val="0022700F"/>
    <w:rsid w:val="00227FD0"/>
    <w:rsid w:val="00230395"/>
    <w:rsid w:val="00230E74"/>
    <w:rsid w:val="002321D5"/>
    <w:rsid w:val="002334F1"/>
    <w:rsid w:val="00233C22"/>
    <w:rsid w:val="002343E0"/>
    <w:rsid w:val="002344B0"/>
    <w:rsid w:val="00234E05"/>
    <w:rsid w:val="00236B3D"/>
    <w:rsid w:val="00237189"/>
    <w:rsid w:val="002373BA"/>
    <w:rsid w:val="00237D68"/>
    <w:rsid w:val="00237D6E"/>
    <w:rsid w:val="00241634"/>
    <w:rsid w:val="00241AAB"/>
    <w:rsid w:val="00241E68"/>
    <w:rsid w:val="002424C3"/>
    <w:rsid w:val="00242F02"/>
    <w:rsid w:val="00243E7E"/>
    <w:rsid w:val="00244395"/>
    <w:rsid w:val="002454C6"/>
    <w:rsid w:val="00247513"/>
    <w:rsid w:val="0025221C"/>
    <w:rsid w:val="00252829"/>
    <w:rsid w:val="00252B1C"/>
    <w:rsid w:val="00253266"/>
    <w:rsid w:val="00253435"/>
    <w:rsid w:val="00253CB2"/>
    <w:rsid w:val="00254C87"/>
    <w:rsid w:val="00255260"/>
    <w:rsid w:val="002556C4"/>
    <w:rsid w:val="00255F71"/>
    <w:rsid w:val="00257EC2"/>
    <w:rsid w:val="00260A50"/>
    <w:rsid w:val="002623FA"/>
    <w:rsid w:val="00262EC9"/>
    <w:rsid w:val="002637AF"/>
    <w:rsid w:val="00263892"/>
    <w:rsid w:val="0026389D"/>
    <w:rsid w:val="00263B28"/>
    <w:rsid w:val="00264C69"/>
    <w:rsid w:val="00265935"/>
    <w:rsid w:val="002659BC"/>
    <w:rsid w:val="00266251"/>
    <w:rsid w:val="002663B7"/>
    <w:rsid w:val="002677FD"/>
    <w:rsid w:val="00270D62"/>
    <w:rsid w:val="002718EE"/>
    <w:rsid w:val="0027380C"/>
    <w:rsid w:val="00273BDF"/>
    <w:rsid w:val="00273C33"/>
    <w:rsid w:val="002754BA"/>
    <w:rsid w:val="002767DD"/>
    <w:rsid w:val="00277C34"/>
    <w:rsid w:val="00277F32"/>
    <w:rsid w:val="0028035B"/>
    <w:rsid w:val="002806CC"/>
    <w:rsid w:val="00281B44"/>
    <w:rsid w:val="00282B1A"/>
    <w:rsid w:val="002838AB"/>
    <w:rsid w:val="0028580E"/>
    <w:rsid w:val="00285BEF"/>
    <w:rsid w:val="00286EB0"/>
    <w:rsid w:val="0028743E"/>
    <w:rsid w:val="002878C2"/>
    <w:rsid w:val="002905CC"/>
    <w:rsid w:val="00291300"/>
    <w:rsid w:val="002919D5"/>
    <w:rsid w:val="00291B7F"/>
    <w:rsid w:val="00291FF6"/>
    <w:rsid w:val="0029208A"/>
    <w:rsid w:val="002920B8"/>
    <w:rsid w:val="00293CD4"/>
    <w:rsid w:val="00293CE9"/>
    <w:rsid w:val="00294028"/>
    <w:rsid w:val="00294079"/>
    <w:rsid w:val="002940BC"/>
    <w:rsid w:val="002946E0"/>
    <w:rsid w:val="0029482B"/>
    <w:rsid w:val="0029528F"/>
    <w:rsid w:val="002955BA"/>
    <w:rsid w:val="00297749"/>
    <w:rsid w:val="002A14B5"/>
    <w:rsid w:val="002A180B"/>
    <w:rsid w:val="002A25A9"/>
    <w:rsid w:val="002A2B5D"/>
    <w:rsid w:val="002A2CCB"/>
    <w:rsid w:val="002A2CEA"/>
    <w:rsid w:val="002A4B94"/>
    <w:rsid w:val="002A515C"/>
    <w:rsid w:val="002A56D4"/>
    <w:rsid w:val="002A60F3"/>
    <w:rsid w:val="002A6BDC"/>
    <w:rsid w:val="002A75F8"/>
    <w:rsid w:val="002B00F4"/>
    <w:rsid w:val="002B0320"/>
    <w:rsid w:val="002B0BF0"/>
    <w:rsid w:val="002B1435"/>
    <w:rsid w:val="002B24C6"/>
    <w:rsid w:val="002B2A06"/>
    <w:rsid w:val="002B2BF9"/>
    <w:rsid w:val="002B2E6B"/>
    <w:rsid w:val="002B3BF2"/>
    <w:rsid w:val="002B4CA8"/>
    <w:rsid w:val="002B5793"/>
    <w:rsid w:val="002B5877"/>
    <w:rsid w:val="002B698F"/>
    <w:rsid w:val="002B7ED8"/>
    <w:rsid w:val="002C0E93"/>
    <w:rsid w:val="002C1AC4"/>
    <w:rsid w:val="002C2247"/>
    <w:rsid w:val="002C227E"/>
    <w:rsid w:val="002C234F"/>
    <w:rsid w:val="002C2A87"/>
    <w:rsid w:val="002C3F21"/>
    <w:rsid w:val="002C3FA8"/>
    <w:rsid w:val="002C48A5"/>
    <w:rsid w:val="002C49F7"/>
    <w:rsid w:val="002C530D"/>
    <w:rsid w:val="002C582A"/>
    <w:rsid w:val="002C5860"/>
    <w:rsid w:val="002C58BF"/>
    <w:rsid w:val="002C5DF1"/>
    <w:rsid w:val="002D0301"/>
    <w:rsid w:val="002D0506"/>
    <w:rsid w:val="002D134A"/>
    <w:rsid w:val="002D15EA"/>
    <w:rsid w:val="002D2747"/>
    <w:rsid w:val="002D32EE"/>
    <w:rsid w:val="002D3C65"/>
    <w:rsid w:val="002D4030"/>
    <w:rsid w:val="002D4087"/>
    <w:rsid w:val="002D440D"/>
    <w:rsid w:val="002D4571"/>
    <w:rsid w:val="002D6103"/>
    <w:rsid w:val="002D6367"/>
    <w:rsid w:val="002D67A2"/>
    <w:rsid w:val="002D7D7E"/>
    <w:rsid w:val="002E0859"/>
    <w:rsid w:val="002E106E"/>
    <w:rsid w:val="002E154D"/>
    <w:rsid w:val="002E21A2"/>
    <w:rsid w:val="002E2BD1"/>
    <w:rsid w:val="002E2F68"/>
    <w:rsid w:val="002E3A10"/>
    <w:rsid w:val="002E3C1E"/>
    <w:rsid w:val="002E4CBD"/>
    <w:rsid w:val="002E6314"/>
    <w:rsid w:val="002E6517"/>
    <w:rsid w:val="002E7312"/>
    <w:rsid w:val="002E7318"/>
    <w:rsid w:val="002F006B"/>
    <w:rsid w:val="002F0AF9"/>
    <w:rsid w:val="002F0B55"/>
    <w:rsid w:val="002F0BC8"/>
    <w:rsid w:val="002F14BE"/>
    <w:rsid w:val="002F1B32"/>
    <w:rsid w:val="002F1D5D"/>
    <w:rsid w:val="002F2DDC"/>
    <w:rsid w:val="002F3808"/>
    <w:rsid w:val="002F4092"/>
    <w:rsid w:val="002F452C"/>
    <w:rsid w:val="002F57B6"/>
    <w:rsid w:val="002F5B33"/>
    <w:rsid w:val="002F666C"/>
    <w:rsid w:val="002F6C1D"/>
    <w:rsid w:val="002F6DA3"/>
    <w:rsid w:val="002F7E8A"/>
    <w:rsid w:val="003000F2"/>
    <w:rsid w:val="003002A2"/>
    <w:rsid w:val="00300F1E"/>
    <w:rsid w:val="00300FBF"/>
    <w:rsid w:val="0030131C"/>
    <w:rsid w:val="00301536"/>
    <w:rsid w:val="0030225B"/>
    <w:rsid w:val="00302565"/>
    <w:rsid w:val="00302EA0"/>
    <w:rsid w:val="0030320C"/>
    <w:rsid w:val="00303A80"/>
    <w:rsid w:val="0030500D"/>
    <w:rsid w:val="00305919"/>
    <w:rsid w:val="00306DB2"/>
    <w:rsid w:val="00306F7D"/>
    <w:rsid w:val="0030712E"/>
    <w:rsid w:val="003072B5"/>
    <w:rsid w:val="00310E7A"/>
    <w:rsid w:val="0031109E"/>
    <w:rsid w:val="00312C01"/>
    <w:rsid w:val="00312E89"/>
    <w:rsid w:val="0031348B"/>
    <w:rsid w:val="003134C2"/>
    <w:rsid w:val="003143E4"/>
    <w:rsid w:val="00315695"/>
    <w:rsid w:val="00316729"/>
    <w:rsid w:val="00321225"/>
    <w:rsid w:val="00321694"/>
    <w:rsid w:val="00321A63"/>
    <w:rsid w:val="00321FDE"/>
    <w:rsid w:val="0032207F"/>
    <w:rsid w:val="003220E3"/>
    <w:rsid w:val="00322725"/>
    <w:rsid w:val="003228EB"/>
    <w:rsid w:val="00322E10"/>
    <w:rsid w:val="003240A3"/>
    <w:rsid w:val="00324D2A"/>
    <w:rsid w:val="00324E83"/>
    <w:rsid w:val="0032534D"/>
    <w:rsid w:val="00325BE4"/>
    <w:rsid w:val="00327A04"/>
    <w:rsid w:val="0033069B"/>
    <w:rsid w:val="00331275"/>
    <w:rsid w:val="003320EC"/>
    <w:rsid w:val="00333682"/>
    <w:rsid w:val="00334561"/>
    <w:rsid w:val="00334704"/>
    <w:rsid w:val="00334A17"/>
    <w:rsid w:val="00334EAC"/>
    <w:rsid w:val="00335B21"/>
    <w:rsid w:val="00337C0A"/>
    <w:rsid w:val="00340326"/>
    <w:rsid w:val="00341340"/>
    <w:rsid w:val="00341D55"/>
    <w:rsid w:val="00341F15"/>
    <w:rsid w:val="00344020"/>
    <w:rsid w:val="003444CA"/>
    <w:rsid w:val="00346120"/>
    <w:rsid w:val="003471B7"/>
    <w:rsid w:val="00347F3F"/>
    <w:rsid w:val="00350B35"/>
    <w:rsid w:val="003513B4"/>
    <w:rsid w:val="0035193A"/>
    <w:rsid w:val="003519A7"/>
    <w:rsid w:val="00351BB2"/>
    <w:rsid w:val="00351D48"/>
    <w:rsid w:val="00351F31"/>
    <w:rsid w:val="00352D9B"/>
    <w:rsid w:val="00356965"/>
    <w:rsid w:val="0036028C"/>
    <w:rsid w:val="00363CE0"/>
    <w:rsid w:val="0036403D"/>
    <w:rsid w:val="00365C33"/>
    <w:rsid w:val="00366B4B"/>
    <w:rsid w:val="00366F73"/>
    <w:rsid w:val="003670F8"/>
    <w:rsid w:val="00367EE0"/>
    <w:rsid w:val="00370373"/>
    <w:rsid w:val="00370714"/>
    <w:rsid w:val="00370A3A"/>
    <w:rsid w:val="00370C1B"/>
    <w:rsid w:val="00370EB9"/>
    <w:rsid w:val="00371432"/>
    <w:rsid w:val="00371E93"/>
    <w:rsid w:val="00372276"/>
    <w:rsid w:val="003736E4"/>
    <w:rsid w:val="00373DE4"/>
    <w:rsid w:val="0037402C"/>
    <w:rsid w:val="00374055"/>
    <w:rsid w:val="00374069"/>
    <w:rsid w:val="0037464D"/>
    <w:rsid w:val="00375E73"/>
    <w:rsid w:val="003761A3"/>
    <w:rsid w:val="003763A7"/>
    <w:rsid w:val="003766D9"/>
    <w:rsid w:val="0037700F"/>
    <w:rsid w:val="003778CD"/>
    <w:rsid w:val="00380200"/>
    <w:rsid w:val="003804F3"/>
    <w:rsid w:val="00380A74"/>
    <w:rsid w:val="00380E9E"/>
    <w:rsid w:val="00380F7B"/>
    <w:rsid w:val="00381185"/>
    <w:rsid w:val="003812BB"/>
    <w:rsid w:val="003816D9"/>
    <w:rsid w:val="00381A57"/>
    <w:rsid w:val="00383CCC"/>
    <w:rsid w:val="00383E6D"/>
    <w:rsid w:val="0038482D"/>
    <w:rsid w:val="00384938"/>
    <w:rsid w:val="00384CE6"/>
    <w:rsid w:val="00385EF0"/>
    <w:rsid w:val="003860AF"/>
    <w:rsid w:val="003866C7"/>
    <w:rsid w:val="0038672E"/>
    <w:rsid w:val="00387AE8"/>
    <w:rsid w:val="0039057F"/>
    <w:rsid w:val="0039113B"/>
    <w:rsid w:val="00391E16"/>
    <w:rsid w:val="00391EFB"/>
    <w:rsid w:val="00393105"/>
    <w:rsid w:val="003934DD"/>
    <w:rsid w:val="00393573"/>
    <w:rsid w:val="003935DE"/>
    <w:rsid w:val="00393827"/>
    <w:rsid w:val="00393FAB"/>
    <w:rsid w:val="0039430B"/>
    <w:rsid w:val="00395C95"/>
    <w:rsid w:val="003962F7"/>
    <w:rsid w:val="00396C24"/>
    <w:rsid w:val="00396FDA"/>
    <w:rsid w:val="003977EB"/>
    <w:rsid w:val="00397E03"/>
    <w:rsid w:val="003A06F7"/>
    <w:rsid w:val="003A11E8"/>
    <w:rsid w:val="003A1708"/>
    <w:rsid w:val="003A1764"/>
    <w:rsid w:val="003A1EB6"/>
    <w:rsid w:val="003A21BA"/>
    <w:rsid w:val="003A2229"/>
    <w:rsid w:val="003A2909"/>
    <w:rsid w:val="003A3AC3"/>
    <w:rsid w:val="003A50C5"/>
    <w:rsid w:val="003A7F40"/>
    <w:rsid w:val="003B0322"/>
    <w:rsid w:val="003B06A8"/>
    <w:rsid w:val="003B389F"/>
    <w:rsid w:val="003B405E"/>
    <w:rsid w:val="003B426C"/>
    <w:rsid w:val="003B459B"/>
    <w:rsid w:val="003B5AEC"/>
    <w:rsid w:val="003B68CC"/>
    <w:rsid w:val="003B77FB"/>
    <w:rsid w:val="003B7CAB"/>
    <w:rsid w:val="003C02C2"/>
    <w:rsid w:val="003C09B1"/>
    <w:rsid w:val="003C17BC"/>
    <w:rsid w:val="003C19AC"/>
    <w:rsid w:val="003C2305"/>
    <w:rsid w:val="003C3EB4"/>
    <w:rsid w:val="003C4288"/>
    <w:rsid w:val="003C42A9"/>
    <w:rsid w:val="003C5374"/>
    <w:rsid w:val="003C5E07"/>
    <w:rsid w:val="003D1822"/>
    <w:rsid w:val="003D1DC2"/>
    <w:rsid w:val="003D3DFC"/>
    <w:rsid w:val="003D409F"/>
    <w:rsid w:val="003D40AB"/>
    <w:rsid w:val="003D43F9"/>
    <w:rsid w:val="003D4E8E"/>
    <w:rsid w:val="003D5061"/>
    <w:rsid w:val="003D5D88"/>
    <w:rsid w:val="003D600B"/>
    <w:rsid w:val="003D6789"/>
    <w:rsid w:val="003D6A37"/>
    <w:rsid w:val="003E0215"/>
    <w:rsid w:val="003E0EDD"/>
    <w:rsid w:val="003E2198"/>
    <w:rsid w:val="003E2FE7"/>
    <w:rsid w:val="003E32F6"/>
    <w:rsid w:val="003E3D8F"/>
    <w:rsid w:val="003E4A1A"/>
    <w:rsid w:val="003E4B82"/>
    <w:rsid w:val="003E52E5"/>
    <w:rsid w:val="003E5330"/>
    <w:rsid w:val="003E6047"/>
    <w:rsid w:val="003E64E4"/>
    <w:rsid w:val="003E766F"/>
    <w:rsid w:val="003E76D6"/>
    <w:rsid w:val="003F0926"/>
    <w:rsid w:val="003F0A31"/>
    <w:rsid w:val="003F1F2B"/>
    <w:rsid w:val="003F24F4"/>
    <w:rsid w:val="003F39CD"/>
    <w:rsid w:val="003F3D01"/>
    <w:rsid w:val="003F5F2D"/>
    <w:rsid w:val="003F6E32"/>
    <w:rsid w:val="003F6FF0"/>
    <w:rsid w:val="003F70EB"/>
    <w:rsid w:val="00401508"/>
    <w:rsid w:val="00402237"/>
    <w:rsid w:val="00402DE2"/>
    <w:rsid w:val="00403BA8"/>
    <w:rsid w:val="00403BFB"/>
    <w:rsid w:val="00403D96"/>
    <w:rsid w:val="004042F3"/>
    <w:rsid w:val="004046A2"/>
    <w:rsid w:val="00404B1F"/>
    <w:rsid w:val="00405D11"/>
    <w:rsid w:val="0040755C"/>
    <w:rsid w:val="0040780A"/>
    <w:rsid w:val="0040784A"/>
    <w:rsid w:val="00407947"/>
    <w:rsid w:val="004106CA"/>
    <w:rsid w:val="00410E90"/>
    <w:rsid w:val="00412F93"/>
    <w:rsid w:val="0041319E"/>
    <w:rsid w:val="004133B4"/>
    <w:rsid w:val="0041432A"/>
    <w:rsid w:val="00415D4C"/>
    <w:rsid w:val="00415EA6"/>
    <w:rsid w:val="00416107"/>
    <w:rsid w:val="004162DC"/>
    <w:rsid w:val="00416949"/>
    <w:rsid w:val="00417468"/>
    <w:rsid w:val="00417BAB"/>
    <w:rsid w:val="004204CC"/>
    <w:rsid w:val="00421F8F"/>
    <w:rsid w:val="0042304F"/>
    <w:rsid w:val="00423E75"/>
    <w:rsid w:val="00423F5D"/>
    <w:rsid w:val="0042441D"/>
    <w:rsid w:val="00424864"/>
    <w:rsid w:val="00424A37"/>
    <w:rsid w:val="00424EC6"/>
    <w:rsid w:val="004250B8"/>
    <w:rsid w:val="004256FD"/>
    <w:rsid w:val="00426520"/>
    <w:rsid w:val="0042693E"/>
    <w:rsid w:val="0042698F"/>
    <w:rsid w:val="00426994"/>
    <w:rsid w:val="00426AB4"/>
    <w:rsid w:val="00426C1B"/>
    <w:rsid w:val="0042701F"/>
    <w:rsid w:val="00427A87"/>
    <w:rsid w:val="00431649"/>
    <w:rsid w:val="00432744"/>
    <w:rsid w:val="00432901"/>
    <w:rsid w:val="00432A67"/>
    <w:rsid w:val="00432B3C"/>
    <w:rsid w:val="00432FB2"/>
    <w:rsid w:val="00433FB3"/>
    <w:rsid w:val="00434F4C"/>
    <w:rsid w:val="004371F5"/>
    <w:rsid w:val="00440945"/>
    <w:rsid w:val="004411F9"/>
    <w:rsid w:val="004418D6"/>
    <w:rsid w:val="00442C28"/>
    <w:rsid w:val="00444196"/>
    <w:rsid w:val="0044475E"/>
    <w:rsid w:val="00445C11"/>
    <w:rsid w:val="00445FD5"/>
    <w:rsid w:val="00446611"/>
    <w:rsid w:val="00451E29"/>
    <w:rsid w:val="004522ED"/>
    <w:rsid w:val="004525F7"/>
    <w:rsid w:val="00455621"/>
    <w:rsid w:val="00455BB8"/>
    <w:rsid w:val="00456171"/>
    <w:rsid w:val="004562A8"/>
    <w:rsid w:val="00457EE6"/>
    <w:rsid w:val="00460986"/>
    <w:rsid w:val="00461AF5"/>
    <w:rsid w:val="00463666"/>
    <w:rsid w:val="00463B63"/>
    <w:rsid w:val="00464A57"/>
    <w:rsid w:val="004655FE"/>
    <w:rsid w:val="004668AC"/>
    <w:rsid w:val="00467673"/>
    <w:rsid w:val="00470CC7"/>
    <w:rsid w:val="004711FE"/>
    <w:rsid w:val="00471431"/>
    <w:rsid w:val="00473B1C"/>
    <w:rsid w:val="004740AE"/>
    <w:rsid w:val="00475EB9"/>
    <w:rsid w:val="00475FC1"/>
    <w:rsid w:val="00476AEB"/>
    <w:rsid w:val="00476DED"/>
    <w:rsid w:val="004778A9"/>
    <w:rsid w:val="00477D2C"/>
    <w:rsid w:val="00477D6F"/>
    <w:rsid w:val="00480B96"/>
    <w:rsid w:val="00481BB7"/>
    <w:rsid w:val="004825FE"/>
    <w:rsid w:val="004839A1"/>
    <w:rsid w:val="00484B5F"/>
    <w:rsid w:val="0048775A"/>
    <w:rsid w:val="00487C1E"/>
    <w:rsid w:val="00490511"/>
    <w:rsid w:val="004933E7"/>
    <w:rsid w:val="004934A9"/>
    <w:rsid w:val="004947B4"/>
    <w:rsid w:val="00495CB4"/>
    <w:rsid w:val="00496083"/>
    <w:rsid w:val="00496B95"/>
    <w:rsid w:val="0049702E"/>
    <w:rsid w:val="004970FE"/>
    <w:rsid w:val="004A1854"/>
    <w:rsid w:val="004A21E8"/>
    <w:rsid w:val="004A3F06"/>
    <w:rsid w:val="004A4804"/>
    <w:rsid w:val="004A4FEE"/>
    <w:rsid w:val="004A4FEF"/>
    <w:rsid w:val="004A5309"/>
    <w:rsid w:val="004A59EA"/>
    <w:rsid w:val="004A5E2A"/>
    <w:rsid w:val="004A5ED7"/>
    <w:rsid w:val="004A61AA"/>
    <w:rsid w:val="004A7C6A"/>
    <w:rsid w:val="004A7EAA"/>
    <w:rsid w:val="004B081B"/>
    <w:rsid w:val="004B0F21"/>
    <w:rsid w:val="004B443A"/>
    <w:rsid w:val="004B4FEA"/>
    <w:rsid w:val="004B513C"/>
    <w:rsid w:val="004B60BE"/>
    <w:rsid w:val="004B6102"/>
    <w:rsid w:val="004B6B05"/>
    <w:rsid w:val="004B6CB6"/>
    <w:rsid w:val="004B7511"/>
    <w:rsid w:val="004C0350"/>
    <w:rsid w:val="004C16DA"/>
    <w:rsid w:val="004C17A0"/>
    <w:rsid w:val="004C1A29"/>
    <w:rsid w:val="004C1C08"/>
    <w:rsid w:val="004C1C6F"/>
    <w:rsid w:val="004C280E"/>
    <w:rsid w:val="004C3BF8"/>
    <w:rsid w:val="004C4CF8"/>
    <w:rsid w:val="004C4E01"/>
    <w:rsid w:val="004C695F"/>
    <w:rsid w:val="004C6A39"/>
    <w:rsid w:val="004C747E"/>
    <w:rsid w:val="004C7860"/>
    <w:rsid w:val="004D06C5"/>
    <w:rsid w:val="004D18E8"/>
    <w:rsid w:val="004D28B1"/>
    <w:rsid w:val="004D36F9"/>
    <w:rsid w:val="004D4EC2"/>
    <w:rsid w:val="004D5284"/>
    <w:rsid w:val="004D5937"/>
    <w:rsid w:val="004E0893"/>
    <w:rsid w:val="004E0F37"/>
    <w:rsid w:val="004E257B"/>
    <w:rsid w:val="004E3307"/>
    <w:rsid w:val="004E334E"/>
    <w:rsid w:val="004E502D"/>
    <w:rsid w:val="004E50AA"/>
    <w:rsid w:val="004E55A4"/>
    <w:rsid w:val="004E5EF8"/>
    <w:rsid w:val="004E7161"/>
    <w:rsid w:val="004E743F"/>
    <w:rsid w:val="004E7491"/>
    <w:rsid w:val="004E773A"/>
    <w:rsid w:val="004F03BD"/>
    <w:rsid w:val="004F2EAD"/>
    <w:rsid w:val="004F38DC"/>
    <w:rsid w:val="004F5586"/>
    <w:rsid w:val="004F5A18"/>
    <w:rsid w:val="004F6ED3"/>
    <w:rsid w:val="004F735F"/>
    <w:rsid w:val="004F7943"/>
    <w:rsid w:val="00500B9C"/>
    <w:rsid w:val="00500FB8"/>
    <w:rsid w:val="0050223E"/>
    <w:rsid w:val="005024BD"/>
    <w:rsid w:val="00502BCB"/>
    <w:rsid w:val="00502D6B"/>
    <w:rsid w:val="00503A0A"/>
    <w:rsid w:val="00503A67"/>
    <w:rsid w:val="00504217"/>
    <w:rsid w:val="0050585D"/>
    <w:rsid w:val="0050720D"/>
    <w:rsid w:val="00507BCE"/>
    <w:rsid w:val="005104AB"/>
    <w:rsid w:val="00510802"/>
    <w:rsid w:val="0051090F"/>
    <w:rsid w:val="00512545"/>
    <w:rsid w:val="00513FB0"/>
    <w:rsid w:val="0051463A"/>
    <w:rsid w:val="00514EDA"/>
    <w:rsid w:val="005159D0"/>
    <w:rsid w:val="005163D4"/>
    <w:rsid w:val="00517699"/>
    <w:rsid w:val="005176F1"/>
    <w:rsid w:val="00517B25"/>
    <w:rsid w:val="00520650"/>
    <w:rsid w:val="005216CC"/>
    <w:rsid w:val="005222FA"/>
    <w:rsid w:val="00522452"/>
    <w:rsid w:val="005229D5"/>
    <w:rsid w:val="00522FFF"/>
    <w:rsid w:val="0052437F"/>
    <w:rsid w:val="00525C40"/>
    <w:rsid w:val="00526D25"/>
    <w:rsid w:val="005271A2"/>
    <w:rsid w:val="005273BE"/>
    <w:rsid w:val="00527A39"/>
    <w:rsid w:val="00527BF0"/>
    <w:rsid w:val="00530373"/>
    <w:rsid w:val="00530CEA"/>
    <w:rsid w:val="005316F2"/>
    <w:rsid w:val="0053185C"/>
    <w:rsid w:val="00533270"/>
    <w:rsid w:val="005345FD"/>
    <w:rsid w:val="00534A95"/>
    <w:rsid w:val="00537073"/>
    <w:rsid w:val="00540B4D"/>
    <w:rsid w:val="00541590"/>
    <w:rsid w:val="0054189E"/>
    <w:rsid w:val="00543DFB"/>
    <w:rsid w:val="00544123"/>
    <w:rsid w:val="00544352"/>
    <w:rsid w:val="00544428"/>
    <w:rsid w:val="0055036B"/>
    <w:rsid w:val="0055103B"/>
    <w:rsid w:val="00551297"/>
    <w:rsid w:val="005539A5"/>
    <w:rsid w:val="00553A61"/>
    <w:rsid w:val="00554C4C"/>
    <w:rsid w:val="00557025"/>
    <w:rsid w:val="00557E2E"/>
    <w:rsid w:val="00560637"/>
    <w:rsid w:val="0056069F"/>
    <w:rsid w:val="005609BD"/>
    <w:rsid w:val="00560A45"/>
    <w:rsid w:val="00560CF7"/>
    <w:rsid w:val="00561410"/>
    <w:rsid w:val="00561D8C"/>
    <w:rsid w:val="00563162"/>
    <w:rsid w:val="00563A47"/>
    <w:rsid w:val="00563E18"/>
    <w:rsid w:val="005640B3"/>
    <w:rsid w:val="005645E2"/>
    <w:rsid w:val="00564C41"/>
    <w:rsid w:val="00564F50"/>
    <w:rsid w:val="005650FC"/>
    <w:rsid w:val="00565220"/>
    <w:rsid w:val="00565DC7"/>
    <w:rsid w:val="00565E9D"/>
    <w:rsid w:val="005662B6"/>
    <w:rsid w:val="005676E7"/>
    <w:rsid w:val="00570335"/>
    <w:rsid w:val="005716C7"/>
    <w:rsid w:val="005724F2"/>
    <w:rsid w:val="00572E6C"/>
    <w:rsid w:val="005735B7"/>
    <w:rsid w:val="0057440C"/>
    <w:rsid w:val="00575F51"/>
    <w:rsid w:val="00576210"/>
    <w:rsid w:val="005767F1"/>
    <w:rsid w:val="00576B4A"/>
    <w:rsid w:val="005774B4"/>
    <w:rsid w:val="005802AB"/>
    <w:rsid w:val="00582159"/>
    <w:rsid w:val="00582473"/>
    <w:rsid w:val="00582BB2"/>
    <w:rsid w:val="00582FAA"/>
    <w:rsid w:val="0058326E"/>
    <w:rsid w:val="00583B3D"/>
    <w:rsid w:val="00583BEE"/>
    <w:rsid w:val="00585B04"/>
    <w:rsid w:val="00586036"/>
    <w:rsid w:val="005863C2"/>
    <w:rsid w:val="00586D5B"/>
    <w:rsid w:val="00587D04"/>
    <w:rsid w:val="00590884"/>
    <w:rsid w:val="00590C11"/>
    <w:rsid w:val="00592328"/>
    <w:rsid w:val="005939CB"/>
    <w:rsid w:val="00593A72"/>
    <w:rsid w:val="00593B18"/>
    <w:rsid w:val="00593C02"/>
    <w:rsid w:val="005948C6"/>
    <w:rsid w:val="00594CE1"/>
    <w:rsid w:val="00594EE4"/>
    <w:rsid w:val="00594FC1"/>
    <w:rsid w:val="00595A0D"/>
    <w:rsid w:val="00597A4C"/>
    <w:rsid w:val="00597CA8"/>
    <w:rsid w:val="005A02FB"/>
    <w:rsid w:val="005A0832"/>
    <w:rsid w:val="005A2548"/>
    <w:rsid w:val="005A39B5"/>
    <w:rsid w:val="005A424B"/>
    <w:rsid w:val="005A443A"/>
    <w:rsid w:val="005A525E"/>
    <w:rsid w:val="005A640D"/>
    <w:rsid w:val="005B066F"/>
    <w:rsid w:val="005B079E"/>
    <w:rsid w:val="005B16CC"/>
    <w:rsid w:val="005B1AF6"/>
    <w:rsid w:val="005B1FDF"/>
    <w:rsid w:val="005B2A0E"/>
    <w:rsid w:val="005B4D38"/>
    <w:rsid w:val="005B65B5"/>
    <w:rsid w:val="005B6FC6"/>
    <w:rsid w:val="005B738D"/>
    <w:rsid w:val="005B7CF3"/>
    <w:rsid w:val="005B7F1A"/>
    <w:rsid w:val="005C0639"/>
    <w:rsid w:val="005C0828"/>
    <w:rsid w:val="005C0CC1"/>
    <w:rsid w:val="005C293C"/>
    <w:rsid w:val="005C2979"/>
    <w:rsid w:val="005C486D"/>
    <w:rsid w:val="005C495E"/>
    <w:rsid w:val="005C5207"/>
    <w:rsid w:val="005C58B1"/>
    <w:rsid w:val="005C66BC"/>
    <w:rsid w:val="005C6D29"/>
    <w:rsid w:val="005C756F"/>
    <w:rsid w:val="005D0925"/>
    <w:rsid w:val="005D0AE0"/>
    <w:rsid w:val="005D0E67"/>
    <w:rsid w:val="005D1227"/>
    <w:rsid w:val="005D1A5B"/>
    <w:rsid w:val="005D2032"/>
    <w:rsid w:val="005D22AC"/>
    <w:rsid w:val="005D417D"/>
    <w:rsid w:val="005D5090"/>
    <w:rsid w:val="005D532A"/>
    <w:rsid w:val="005D57B9"/>
    <w:rsid w:val="005D5F5E"/>
    <w:rsid w:val="005E0594"/>
    <w:rsid w:val="005E10BB"/>
    <w:rsid w:val="005E1326"/>
    <w:rsid w:val="005E14C9"/>
    <w:rsid w:val="005E2194"/>
    <w:rsid w:val="005E24E5"/>
    <w:rsid w:val="005E4F49"/>
    <w:rsid w:val="005E5E52"/>
    <w:rsid w:val="005E6F41"/>
    <w:rsid w:val="005E73A7"/>
    <w:rsid w:val="005F109F"/>
    <w:rsid w:val="005F1B9B"/>
    <w:rsid w:val="005F2450"/>
    <w:rsid w:val="005F3206"/>
    <w:rsid w:val="005F3526"/>
    <w:rsid w:val="005F44F8"/>
    <w:rsid w:val="005F5A8D"/>
    <w:rsid w:val="005F5E64"/>
    <w:rsid w:val="005F6E86"/>
    <w:rsid w:val="00601531"/>
    <w:rsid w:val="006021F2"/>
    <w:rsid w:val="00602E4C"/>
    <w:rsid w:val="006041EF"/>
    <w:rsid w:val="0060452B"/>
    <w:rsid w:val="00604CF9"/>
    <w:rsid w:val="00605097"/>
    <w:rsid w:val="00606850"/>
    <w:rsid w:val="00606966"/>
    <w:rsid w:val="00606BA9"/>
    <w:rsid w:val="0060747B"/>
    <w:rsid w:val="0060795E"/>
    <w:rsid w:val="00607B16"/>
    <w:rsid w:val="00610894"/>
    <w:rsid w:val="0061094D"/>
    <w:rsid w:val="00610F6A"/>
    <w:rsid w:val="00611A78"/>
    <w:rsid w:val="00611C22"/>
    <w:rsid w:val="0061333F"/>
    <w:rsid w:val="00613968"/>
    <w:rsid w:val="0061408D"/>
    <w:rsid w:val="00614666"/>
    <w:rsid w:val="006159C3"/>
    <w:rsid w:val="00615CCE"/>
    <w:rsid w:val="006171C8"/>
    <w:rsid w:val="00617A49"/>
    <w:rsid w:val="00620E99"/>
    <w:rsid w:val="00621709"/>
    <w:rsid w:val="0062211E"/>
    <w:rsid w:val="00622716"/>
    <w:rsid w:val="00623536"/>
    <w:rsid w:val="00623CA7"/>
    <w:rsid w:val="0062504B"/>
    <w:rsid w:val="00625286"/>
    <w:rsid w:val="0062552A"/>
    <w:rsid w:val="00625C67"/>
    <w:rsid w:val="00630A15"/>
    <w:rsid w:val="006311B5"/>
    <w:rsid w:val="006311FC"/>
    <w:rsid w:val="00631BD1"/>
    <w:rsid w:val="00631CEB"/>
    <w:rsid w:val="00632116"/>
    <w:rsid w:val="00632855"/>
    <w:rsid w:val="0063297C"/>
    <w:rsid w:val="00632C89"/>
    <w:rsid w:val="00632EB8"/>
    <w:rsid w:val="006335D9"/>
    <w:rsid w:val="00633975"/>
    <w:rsid w:val="00633B1B"/>
    <w:rsid w:val="0063583F"/>
    <w:rsid w:val="006375F1"/>
    <w:rsid w:val="00637B4F"/>
    <w:rsid w:val="00637B96"/>
    <w:rsid w:val="00637CA5"/>
    <w:rsid w:val="00637E58"/>
    <w:rsid w:val="006409A1"/>
    <w:rsid w:val="006412B8"/>
    <w:rsid w:val="006418A1"/>
    <w:rsid w:val="00644431"/>
    <w:rsid w:val="00644E40"/>
    <w:rsid w:val="006456B8"/>
    <w:rsid w:val="006457A4"/>
    <w:rsid w:val="0064669A"/>
    <w:rsid w:val="006468AD"/>
    <w:rsid w:val="0064751D"/>
    <w:rsid w:val="00647F00"/>
    <w:rsid w:val="00650667"/>
    <w:rsid w:val="00650792"/>
    <w:rsid w:val="00650879"/>
    <w:rsid w:val="0065250A"/>
    <w:rsid w:val="0065255A"/>
    <w:rsid w:val="00652F8A"/>
    <w:rsid w:val="00653D91"/>
    <w:rsid w:val="00653EDC"/>
    <w:rsid w:val="00654337"/>
    <w:rsid w:val="00654B35"/>
    <w:rsid w:val="00655586"/>
    <w:rsid w:val="00655ECA"/>
    <w:rsid w:val="00656F66"/>
    <w:rsid w:val="0065716F"/>
    <w:rsid w:val="00657672"/>
    <w:rsid w:val="00657C6C"/>
    <w:rsid w:val="006601DA"/>
    <w:rsid w:val="0066106A"/>
    <w:rsid w:val="0066108C"/>
    <w:rsid w:val="00661A72"/>
    <w:rsid w:val="00661CCE"/>
    <w:rsid w:val="0066238E"/>
    <w:rsid w:val="0066291D"/>
    <w:rsid w:val="00663934"/>
    <w:rsid w:val="00663DA0"/>
    <w:rsid w:val="00664406"/>
    <w:rsid w:val="00664D8A"/>
    <w:rsid w:val="006664A9"/>
    <w:rsid w:val="006665F0"/>
    <w:rsid w:val="00666EE6"/>
    <w:rsid w:val="0066740A"/>
    <w:rsid w:val="00667911"/>
    <w:rsid w:val="00667D05"/>
    <w:rsid w:val="006704FA"/>
    <w:rsid w:val="00671181"/>
    <w:rsid w:val="00672C16"/>
    <w:rsid w:val="00675953"/>
    <w:rsid w:val="00676064"/>
    <w:rsid w:val="006767AD"/>
    <w:rsid w:val="00676AED"/>
    <w:rsid w:val="0068121E"/>
    <w:rsid w:val="006816EB"/>
    <w:rsid w:val="00682598"/>
    <w:rsid w:val="006829A5"/>
    <w:rsid w:val="00682EBC"/>
    <w:rsid w:val="00683AE0"/>
    <w:rsid w:val="00683D17"/>
    <w:rsid w:val="00684329"/>
    <w:rsid w:val="00684374"/>
    <w:rsid w:val="00685DA2"/>
    <w:rsid w:val="00686048"/>
    <w:rsid w:val="00686777"/>
    <w:rsid w:val="006877EF"/>
    <w:rsid w:val="006900D3"/>
    <w:rsid w:val="006903B8"/>
    <w:rsid w:val="006923BF"/>
    <w:rsid w:val="006936F7"/>
    <w:rsid w:val="00693C2D"/>
    <w:rsid w:val="00694922"/>
    <w:rsid w:val="00695930"/>
    <w:rsid w:val="00695CE4"/>
    <w:rsid w:val="00696134"/>
    <w:rsid w:val="00697F8E"/>
    <w:rsid w:val="006A0963"/>
    <w:rsid w:val="006A0B10"/>
    <w:rsid w:val="006A0C1B"/>
    <w:rsid w:val="006A0E6C"/>
    <w:rsid w:val="006A0EE3"/>
    <w:rsid w:val="006A1042"/>
    <w:rsid w:val="006A13A0"/>
    <w:rsid w:val="006A17E0"/>
    <w:rsid w:val="006A181E"/>
    <w:rsid w:val="006A1CAC"/>
    <w:rsid w:val="006A43CC"/>
    <w:rsid w:val="006A5066"/>
    <w:rsid w:val="006A51C6"/>
    <w:rsid w:val="006A531A"/>
    <w:rsid w:val="006A5C62"/>
    <w:rsid w:val="006A6DFF"/>
    <w:rsid w:val="006B188E"/>
    <w:rsid w:val="006B1CA5"/>
    <w:rsid w:val="006B29CE"/>
    <w:rsid w:val="006B459E"/>
    <w:rsid w:val="006B4E0A"/>
    <w:rsid w:val="006B61B1"/>
    <w:rsid w:val="006B6693"/>
    <w:rsid w:val="006B75AA"/>
    <w:rsid w:val="006C2115"/>
    <w:rsid w:val="006C27C6"/>
    <w:rsid w:val="006C284A"/>
    <w:rsid w:val="006C3535"/>
    <w:rsid w:val="006C3EF0"/>
    <w:rsid w:val="006C518C"/>
    <w:rsid w:val="006C5A65"/>
    <w:rsid w:val="006C7110"/>
    <w:rsid w:val="006C748D"/>
    <w:rsid w:val="006D0AA3"/>
    <w:rsid w:val="006D27EB"/>
    <w:rsid w:val="006D4CEE"/>
    <w:rsid w:val="006D799D"/>
    <w:rsid w:val="006D7B8A"/>
    <w:rsid w:val="006E0365"/>
    <w:rsid w:val="006E158D"/>
    <w:rsid w:val="006E159E"/>
    <w:rsid w:val="006E1ECD"/>
    <w:rsid w:val="006E4391"/>
    <w:rsid w:val="006E45C8"/>
    <w:rsid w:val="006E4FDC"/>
    <w:rsid w:val="006E6731"/>
    <w:rsid w:val="006E6BB9"/>
    <w:rsid w:val="006E789D"/>
    <w:rsid w:val="006F1C22"/>
    <w:rsid w:val="006F1FAB"/>
    <w:rsid w:val="006F2338"/>
    <w:rsid w:val="006F2477"/>
    <w:rsid w:val="006F26C0"/>
    <w:rsid w:val="006F296B"/>
    <w:rsid w:val="006F2B72"/>
    <w:rsid w:val="006F2F68"/>
    <w:rsid w:val="006F350D"/>
    <w:rsid w:val="006F3C35"/>
    <w:rsid w:val="006F3E69"/>
    <w:rsid w:val="006F455A"/>
    <w:rsid w:val="006F45C8"/>
    <w:rsid w:val="006F4713"/>
    <w:rsid w:val="006F4A83"/>
    <w:rsid w:val="006F504F"/>
    <w:rsid w:val="006F651B"/>
    <w:rsid w:val="006F7690"/>
    <w:rsid w:val="00700C03"/>
    <w:rsid w:val="00700E89"/>
    <w:rsid w:val="00700FD9"/>
    <w:rsid w:val="00701595"/>
    <w:rsid w:val="00703792"/>
    <w:rsid w:val="00703AE7"/>
    <w:rsid w:val="00703B7B"/>
    <w:rsid w:val="00704051"/>
    <w:rsid w:val="00704381"/>
    <w:rsid w:val="007048E7"/>
    <w:rsid w:val="007057FF"/>
    <w:rsid w:val="00705F54"/>
    <w:rsid w:val="0070689B"/>
    <w:rsid w:val="00706C74"/>
    <w:rsid w:val="007071E5"/>
    <w:rsid w:val="00707903"/>
    <w:rsid w:val="00707987"/>
    <w:rsid w:val="0071002A"/>
    <w:rsid w:val="00710FA7"/>
    <w:rsid w:val="00712440"/>
    <w:rsid w:val="007127CB"/>
    <w:rsid w:val="00712AEE"/>
    <w:rsid w:val="0071459F"/>
    <w:rsid w:val="007145DB"/>
    <w:rsid w:val="0071478D"/>
    <w:rsid w:val="007157B7"/>
    <w:rsid w:val="00715EFD"/>
    <w:rsid w:val="00715FAB"/>
    <w:rsid w:val="0071609E"/>
    <w:rsid w:val="00716D01"/>
    <w:rsid w:val="007171F2"/>
    <w:rsid w:val="00717B8B"/>
    <w:rsid w:val="0072035E"/>
    <w:rsid w:val="00720499"/>
    <w:rsid w:val="00720AD3"/>
    <w:rsid w:val="00722290"/>
    <w:rsid w:val="00722BA5"/>
    <w:rsid w:val="007232E1"/>
    <w:rsid w:val="00723F4A"/>
    <w:rsid w:val="00724244"/>
    <w:rsid w:val="007242EF"/>
    <w:rsid w:val="007243DE"/>
    <w:rsid w:val="00724AE1"/>
    <w:rsid w:val="00724B9B"/>
    <w:rsid w:val="00726F78"/>
    <w:rsid w:val="00726F9A"/>
    <w:rsid w:val="00727CE3"/>
    <w:rsid w:val="00730CAA"/>
    <w:rsid w:val="00731037"/>
    <w:rsid w:val="00731803"/>
    <w:rsid w:val="007319E2"/>
    <w:rsid w:val="007321AF"/>
    <w:rsid w:val="00732792"/>
    <w:rsid w:val="00732818"/>
    <w:rsid w:val="0073326D"/>
    <w:rsid w:val="00733463"/>
    <w:rsid w:val="00733B89"/>
    <w:rsid w:val="0073523F"/>
    <w:rsid w:val="00735574"/>
    <w:rsid w:val="007357BC"/>
    <w:rsid w:val="00735F84"/>
    <w:rsid w:val="00736C0F"/>
    <w:rsid w:val="00737060"/>
    <w:rsid w:val="00737325"/>
    <w:rsid w:val="00737BFF"/>
    <w:rsid w:val="00737CD6"/>
    <w:rsid w:val="00737ED1"/>
    <w:rsid w:val="0074096E"/>
    <w:rsid w:val="00740B20"/>
    <w:rsid w:val="00740C07"/>
    <w:rsid w:val="00743F8C"/>
    <w:rsid w:val="0074662E"/>
    <w:rsid w:val="00746AAD"/>
    <w:rsid w:val="007478D8"/>
    <w:rsid w:val="00747B9F"/>
    <w:rsid w:val="00750281"/>
    <w:rsid w:val="007519C4"/>
    <w:rsid w:val="00751DE0"/>
    <w:rsid w:val="00751EE2"/>
    <w:rsid w:val="007522B8"/>
    <w:rsid w:val="007527DC"/>
    <w:rsid w:val="00752A88"/>
    <w:rsid w:val="007530C4"/>
    <w:rsid w:val="00753A0F"/>
    <w:rsid w:val="00753D24"/>
    <w:rsid w:val="0075456A"/>
    <w:rsid w:val="00754A93"/>
    <w:rsid w:val="00754B68"/>
    <w:rsid w:val="00755227"/>
    <w:rsid w:val="00755294"/>
    <w:rsid w:val="00756576"/>
    <w:rsid w:val="00756C64"/>
    <w:rsid w:val="007607FA"/>
    <w:rsid w:val="00762C94"/>
    <w:rsid w:val="00763211"/>
    <w:rsid w:val="0076372B"/>
    <w:rsid w:val="00763B17"/>
    <w:rsid w:val="00764039"/>
    <w:rsid w:val="00764679"/>
    <w:rsid w:val="00764799"/>
    <w:rsid w:val="00764DE3"/>
    <w:rsid w:val="00765D46"/>
    <w:rsid w:val="00766DE2"/>
    <w:rsid w:val="00767275"/>
    <w:rsid w:val="00767B83"/>
    <w:rsid w:val="0077042E"/>
    <w:rsid w:val="00771C04"/>
    <w:rsid w:val="007720DB"/>
    <w:rsid w:val="007745E2"/>
    <w:rsid w:val="00774E36"/>
    <w:rsid w:val="00775AC3"/>
    <w:rsid w:val="00775AF3"/>
    <w:rsid w:val="00775C55"/>
    <w:rsid w:val="007765BD"/>
    <w:rsid w:val="00776A26"/>
    <w:rsid w:val="00776F5E"/>
    <w:rsid w:val="0077759E"/>
    <w:rsid w:val="0078139C"/>
    <w:rsid w:val="00781866"/>
    <w:rsid w:val="00782067"/>
    <w:rsid w:val="00783C50"/>
    <w:rsid w:val="007845B8"/>
    <w:rsid w:val="007847DE"/>
    <w:rsid w:val="00787699"/>
    <w:rsid w:val="00787ABC"/>
    <w:rsid w:val="00791599"/>
    <w:rsid w:val="0079364C"/>
    <w:rsid w:val="007939C6"/>
    <w:rsid w:val="00793C85"/>
    <w:rsid w:val="00793FDA"/>
    <w:rsid w:val="00794A53"/>
    <w:rsid w:val="00794DD1"/>
    <w:rsid w:val="00795575"/>
    <w:rsid w:val="007955F5"/>
    <w:rsid w:val="00795691"/>
    <w:rsid w:val="00795A88"/>
    <w:rsid w:val="00795D88"/>
    <w:rsid w:val="0079692E"/>
    <w:rsid w:val="00797753"/>
    <w:rsid w:val="00797EBF"/>
    <w:rsid w:val="007A0F5F"/>
    <w:rsid w:val="007A171F"/>
    <w:rsid w:val="007A274E"/>
    <w:rsid w:val="007A2B98"/>
    <w:rsid w:val="007A343C"/>
    <w:rsid w:val="007A3A74"/>
    <w:rsid w:val="007A3D7E"/>
    <w:rsid w:val="007A4154"/>
    <w:rsid w:val="007A6438"/>
    <w:rsid w:val="007A6A06"/>
    <w:rsid w:val="007A76B3"/>
    <w:rsid w:val="007B17E1"/>
    <w:rsid w:val="007B188C"/>
    <w:rsid w:val="007B2F92"/>
    <w:rsid w:val="007B3DDD"/>
    <w:rsid w:val="007B45AF"/>
    <w:rsid w:val="007B46CF"/>
    <w:rsid w:val="007B46F5"/>
    <w:rsid w:val="007B4C6C"/>
    <w:rsid w:val="007B54F0"/>
    <w:rsid w:val="007B6E6A"/>
    <w:rsid w:val="007B707C"/>
    <w:rsid w:val="007C0005"/>
    <w:rsid w:val="007C04E5"/>
    <w:rsid w:val="007C2447"/>
    <w:rsid w:val="007C2A26"/>
    <w:rsid w:val="007C39DB"/>
    <w:rsid w:val="007C42B6"/>
    <w:rsid w:val="007C5D4D"/>
    <w:rsid w:val="007C63BD"/>
    <w:rsid w:val="007D30F6"/>
    <w:rsid w:val="007D35FA"/>
    <w:rsid w:val="007D3625"/>
    <w:rsid w:val="007D38B0"/>
    <w:rsid w:val="007D3C8D"/>
    <w:rsid w:val="007D4D7D"/>
    <w:rsid w:val="007D4FE9"/>
    <w:rsid w:val="007D5002"/>
    <w:rsid w:val="007D5915"/>
    <w:rsid w:val="007D5C15"/>
    <w:rsid w:val="007D62EB"/>
    <w:rsid w:val="007D71BA"/>
    <w:rsid w:val="007D73B4"/>
    <w:rsid w:val="007E015C"/>
    <w:rsid w:val="007E09D8"/>
    <w:rsid w:val="007E16ED"/>
    <w:rsid w:val="007E1993"/>
    <w:rsid w:val="007E1DDF"/>
    <w:rsid w:val="007E24D4"/>
    <w:rsid w:val="007E30CB"/>
    <w:rsid w:val="007E402D"/>
    <w:rsid w:val="007E42FD"/>
    <w:rsid w:val="007E47E6"/>
    <w:rsid w:val="007E5B3B"/>
    <w:rsid w:val="007E640D"/>
    <w:rsid w:val="007E6E4F"/>
    <w:rsid w:val="007E74AA"/>
    <w:rsid w:val="007E7517"/>
    <w:rsid w:val="007E7907"/>
    <w:rsid w:val="007E7CC1"/>
    <w:rsid w:val="007F054C"/>
    <w:rsid w:val="007F0E5C"/>
    <w:rsid w:val="007F16F2"/>
    <w:rsid w:val="007F1C7D"/>
    <w:rsid w:val="007F2A36"/>
    <w:rsid w:val="007F32BA"/>
    <w:rsid w:val="007F3CC4"/>
    <w:rsid w:val="007F4575"/>
    <w:rsid w:val="007F4C4D"/>
    <w:rsid w:val="007F5271"/>
    <w:rsid w:val="007F5376"/>
    <w:rsid w:val="007F5720"/>
    <w:rsid w:val="007F5CFD"/>
    <w:rsid w:val="007F5E93"/>
    <w:rsid w:val="007F60B0"/>
    <w:rsid w:val="007F6833"/>
    <w:rsid w:val="00800D1A"/>
    <w:rsid w:val="00801060"/>
    <w:rsid w:val="00802855"/>
    <w:rsid w:val="00802DAF"/>
    <w:rsid w:val="00802FD1"/>
    <w:rsid w:val="008045B7"/>
    <w:rsid w:val="0080462F"/>
    <w:rsid w:val="00804A0E"/>
    <w:rsid w:val="00804BE3"/>
    <w:rsid w:val="00804F7E"/>
    <w:rsid w:val="0080528F"/>
    <w:rsid w:val="00805DC3"/>
    <w:rsid w:val="0081015B"/>
    <w:rsid w:val="00810E48"/>
    <w:rsid w:val="008117E2"/>
    <w:rsid w:val="00811F0A"/>
    <w:rsid w:val="00812675"/>
    <w:rsid w:val="00812F26"/>
    <w:rsid w:val="008130A6"/>
    <w:rsid w:val="00813DC9"/>
    <w:rsid w:val="00814D85"/>
    <w:rsid w:val="00815AFE"/>
    <w:rsid w:val="00816286"/>
    <w:rsid w:val="00816997"/>
    <w:rsid w:val="00816B36"/>
    <w:rsid w:val="00817096"/>
    <w:rsid w:val="00817368"/>
    <w:rsid w:val="00820B2B"/>
    <w:rsid w:val="00820D87"/>
    <w:rsid w:val="008213DB"/>
    <w:rsid w:val="008227F2"/>
    <w:rsid w:val="00825EBA"/>
    <w:rsid w:val="008267CC"/>
    <w:rsid w:val="00826A1D"/>
    <w:rsid w:val="00827584"/>
    <w:rsid w:val="00827757"/>
    <w:rsid w:val="008277DC"/>
    <w:rsid w:val="00827918"/>
    <w:rsid w:val="00827D04"/>
    <w:rsid w:val="008306DE"/>
    <w:rsid w:val="00830FA6"/>
    <w:rsid w:val="00832C19"/>
    <w:rsid w:val="008344E0"/>
    <w:rsid w:val="00834CBD"/>
    <w:rsid w:val="00835E24"/>
    <w:rsid w:val="00836292"/>
    <w:rsid w:val="00840226"/>
    <w:rsid w:val="0084047E"/>
    <w:rsid w:val="00840ED2"/>
    <w:rsid w:val="00841332"/>
    <w:rsid w:val="008416E0"/>
    <w:rsid w:val="00841C40"/>
    <w:rsid w:val="008427D0"/>
    <w:rsid w:val="00843E94"/>
    <w:rsid w:val="00845280"/>
    <w:rsid w:val="00845338"/>
    <w:rsid w:val="00845477"/>
    <w:rsid w:val="00846BA6"/>
    <w:rsid w:val="008476E0"/>
    <w:rsid w:val="00847FD2"/>
    <w:rsid w:val="008503E6"/>
    <w:rsid w:val="008506CD"/>
    <w:rsid w:val="00850A15"/>
    <w:rsid w:val="00850D3D"/>
    <w:rsid w:val="00851F02"/>
    <w:rsid w:val="0085351E"/>
    <w:rsid w:val="0085356A"/>
    <w:rsid w:val="008538FE"/>
    <w:rsid w:val="00853A11"/>
    <w:rsid w:val="0085420E"/>
    <w:rsid w:val="008559E4"/>
    <w:rsid w:val="00856283"/>
    <w:rsid w:val="00856550"/>
    <w:rsid w:val="0085661D"/>
    <w:rsid w:val="008569C3"/>
    <w:rsid w:val="00857A57"/>
    <w:rsid w:val="00857BDD"/>
    <w:rsid w:val="008617ED"/>
    <w:rsid w:val="00862E90"/>
    <w:rsid w:val="00863FCD"/>
    <w:rsid w:val="00864EDA"/>
    <w:rsid w:val="008654F6"/>
    <w:rsid w:val="0086789E"/>
    <w:rsid w:val="00870C2C"/>
    <w:rsid w:val="00871279"/>
    <w:rsid w:val="00871C5B"/>
    <w:rsid w:val="00871FE6"/>
    <w:rsid w:val="00872104"/>
    <w:rsid w:val="00872E7A"/>
    <w:rsid w:val="008730B3"/>
    <w:rsid w:val="008741C7"/>
    <w:rsid w:val="00875112"/>
    <w:rsid w:val="008758A7"/>
    <w:rsid w:val="008779CF"/>
    <w:rsid w:val="00877F30"/>
    <w:rsid w:val="00880C17"/>
    <w:rsid w:val="00880DF2"/>
    <w:rsid w:val="00882C15"/>
    <w:rsid w:val="008848A0"/>
    <w:rsid w:val="00884CA1"/>
    <w:rsid w:val="008856A8"/>
    <w:rsid w:val="008858BF"/>
    <w:rsid w:val="00886501"/>
    <w:rsid w:val="0088679A"/>
    <w:rsid w:val="008876FE"/>
    <w:rsid w:val="00887793"/>
    <w:rsid w:val="0089126E"/>
    <w:rsid w:val="00892878"/>
    <w:rsid w:val="00892AB3"/>
    <w:rsid w:val="00893435"/>
    <w:rsid w:val="008935DF"/>
    <w:rsid w:val="00893D34"/>
    <w:rsid w:val="0089425B"/>
    <w:rsid w:val="00894E28"/>
    <w:rsid w:val="00895171"/>
    <w:rsid w:val="00895549"/>
    <w:rsid w:val="00895699"/>
    <w:rsid w:val="008978C6"/>
    <w:rsid w:val="008A0151"/>
    <w:rsid w:val="008A0476"/>
    <w:rsid w:val="008A085A"/>
    <w:rsid w:val="008A0D44"/>
    <w:rsid w:val="008A1622"/>
    <w:rsid w:val="008A1917"/>
    <w:rsid w:val="008A19A9"/>
    <w:rsid w:val="008A2267"/>
    <w:rsid w:val="008A3878"/>
    <w:rsid w:val="008A507C"/>
    <w:rsid w:val="008A5D82"/>
    <w:rsid w:val="008A7C8C"/>
    <w:rsid w:val="008A7D11"/>
    <w:rsid w:val="008B0FDD"/>
    <w:rsid w:val="008B11D2"/>
    <w:rsid w:val="008B177D"/>
    <w:rsid w:val="008B261B"/>
    <w:rsid w:val="008B33F0"/>
    <w:rsid w:val="008B35EB"/>
    <w:rsid w:val="008B3813"/>
    <w:rsid w:val="008B3975"/>
    <w:rsid w:val="008B3D77"/>
    <w:rsid w:val="008B4079"/>
    <w:rsid w:val="008B4462"/>
    <w:rsid w:val="008B54DD"/>
    <w:rsid w:val="008B5945"/>
    <w:rsid w:val="008B5CE0"/>
    <w:rsid w:val="008B6F58"/>
    <w:rsid w:val="008B7BE4"/>
    <w:rsid w:val="008C0ACD"/>
    <w:rsid w:val="008C1BD4"/>
    <w:rsid w:val="008C45E1"/>
    <w:rsid w:val="008C6BDD"/>
    <w:rsid w:val="008C77DF"/>
    <w:rsid w:val="008D285D"/>
    <w:rsid w:val="008D3259"/>
    <w:rsid w:val="008D3B47"/>
    <w:rsid w:val="008D3D12"/>
    <w:rsid w:val="008D42BE"/>
    <w:rsid w:val="008D4E9B"/>
    <w:rsid w:val="008D5051"/>
    <w:rsid w:val="008D5749"/>
    <w:rsid w:val="008D64D7"/>
    <w:rsid w:val="008D7BD0"/>
    <w:rsid w:val="008E073E"/>
    <w:rsid w:val="008E1406"/>
    <w:rsid w:val="008E3250"/>
    <w:rsid w:val="008E3E46"/>
    <w:rsid w:val="008E4508"/>
    <w:rsid w:val="008E45CA"/>
    <w:rsid w:val="008E46BA"/>
    <w:rsid w:val="008E4F1B"/>
    <w:rsid w:val="008E4FE7"/>
    <w:rsid w:val="008E51E7"/>
    <w:rsid w:val="008E5521"/>
    <w:rsid w:val="008E5E3C"/>
    <w:rsid w:val="008E71A8"/>
    <w:rsid w:val="008E7E40"/>
    <w:rsid w:val="008F2508"/>
    <w:rsid w:val="008F2585"/>
    <w:rsid w:val="008F29D2"/>
    <w:rsid w:val="008F3207"/>
    <w:rsid w:val="008F4144"/>
    <w:rsid w:val="008F5271"/>
    <w:rsid w:val="008F58D1"/>
    <w:rsid w:val="008F5D9D"/>
    <w:rsid w:val="008F62CF"/>
    <w:rsid w:val="008F6490"/>
    <w:rsid w:val="008F6B54"/>
    <w:rsid w:val="008F7607"/>
    <w:rsid w:val="008F7DC9"/>
    <w:rsid w:val="009004E2"/>
    <w:rsid w:val="00900655"/>
    <w:rsid w:val="009011A1"/>
    <w:rsid w:val="009017A9"/>
    <w:rsid w:val="00902571"/>
    <w:rsid w:val="0090291F"/>
    <w:rsid w:val="00902A93"/>
    <w:rsid w:val="00903AA0"/>
    <w:rsid w:val="00904EDD"/>
    <w:rsid w:val="00906D2F"/>
    <w:rsid w:val="00907847"/>
    <w:rsid w:val="00910110"/>
    <w:rsid w:val="00910160"/>
    <w:rsid w:val="00911F7F"/>
    <w:rsid w:val="00913CA5"/>
    <w:rsid w:val="00915465"/>
    <w:rsid w:val="009170E5"/>
    <w:rsid w:val="00921946"/>
    <w:rsid w:val="0092225E"/>
    <w:rsid w:val="00923E9C"/>
    <w:rsid w:val="00923ECE"/>
    <w:rsid w:val="00924707"/>
    <w:rsid w:val="00925C10"/>
    <w:rsid w:val="00925E5F"/>
    <w:rsid w:val="009264DC"/>
    <w:rsid w:val="00926A72"/>
    <w:rsid w:val="00926EE1"/>
    <w:rsid w:val="0093129D"/>
    <w:rsid w:val="009315C7"/>
    <w:rsid w:val="0093236A"/>
    <w:rsid w:val="00932DEB"/>
    <w:rsid w:val="00932FF2"/>
    <w:rsid w:val="0093373C"/>
    <w:rsid w:val="009338FD"/>
    <w:rsid w:val="00934BD6"/>
    <w:rsid w:val="009365CB"/>
    <w:rsid w:val="009367C5"/>
    <w:rsid w:val="009370ED"/>
    <w:rsid w:val="0093782A"/>
    <w:rsid w:val="00937E7B"/>
    <w:rsid w:val="009409D4"/>
    <w:rsid w:val="009426C7"/>
    <w:rsid w:val="009428C2"/>
    <w:rsid w:val="00942D90"/>
    <w:rsid w:val="009435CA"/>
    <w:rsid w:val="00943C3D"/>
    <w:rsid w:val="00943CEF"/>
    <w:rsid w:val="00943E3E"/>
    <w:rsid w:val="00944CF3"/>
    <w:rsid w:val="00945B00"/>
    <w:rsid w:val="009468F9"/>
    <w:rsid w:val="00946A43"/>
    <w:rsid w:val="00947994"/>
    <w:rsid w:val="00951BF0"/>
    <w:rsid w:val="00952D7E"/>
    <w:rsid w:val="00952E5D"/>
    <w:rsid w:val="0095352E"/>
    <w:rsid w:val="009544CE"/>
    <w:rsid w:val="009548B1"/>
    <w:rsid w:val="00954C0D"/>
    <w:rsid w:val="00954CAC"/>
    <w:rsid w:val="00956661"/>
    <w:rsid w:val="00957A31"/>
    <w:rsid w:val="00960334"/>
    <w:rsid w:val="00961259"/>
    <w:rsid w:val="0096139A"/>
    <w:rsid w:val="00961438"/>
    <w:rsid w:val="00961B3C"/>
    <w:rsid w:val="009625B0"/>
    <w:rsid w:val="00962F47"/>
    <w:rsid w:val="0096394F"/>
    <w:rsid w:val="00965BD8"/>
    <w:rsid w:val="00966DD9"/>
    <w:rsid w:val="00966F53"/>
    <w:rsid w:val="0096778D"/>
    <w:rsid w:val="00967E19"/>
    <w:rsid w:val="00967ED9"/>
    <w:rsid w:val="00967F9A"/>
    <w:rsid w:val="00970953"/>
    <w:rsid w:val="00971031"/>
    <w:rsid w:val="00971081"/>
    <w:rsid w:val="00972850"/>
    <w:rsid w:val="00972A75"/>
    <w:rsid w:val="00973239"/>
    <w:rsid w:val="009749B2"/>
    <w:rsid w:val="00976101"/>
    <w:rsid w:val="00976370"/>
    <w:rsid w:val="009769F2"/>
    <w:rsid w:val="00981235"/>
    <w:rsid w:val="00983B77"/>
    <w:rsid w:val="00983F9E"/>
    <w:rsid w:val="009844A5"/>
    <w:rsid w:val="00984C91"/>
    <w:rsid w:val="00985022"/>
    <w:rsid w:val="009850F3"/>
    <w:rsid w:val="009879C5"/>
    <w:rsid w:val="00990419"/>
    <w:rsid w:val="009906F3"/>
    <w:rsid w:val="00990AFE"/>
    <w:rsid w:val="00990B51"/>
    <w:rsid w:val="00990CB8"/>
    <w:rsid w:val="0099272A"/>
    <w:rsid w:val="00994C06"/>
    <w:rsid w:val="00994ECD"/>
    <w:rsid w:val="0099528A"/>
    <w:rsid w:val="009954A5"/>
    <w:rsid w:val="00995936"/>
    <w:rsid w:val="009959CF"/>
    <w:rsid w:val="00995CE0"/>
    <w:rsid w:val="00997627"/>
    <w:rsid w:val="00997762"/>
    <w:rsid w:val="009A036D"/>
    <w:rsid w:val="009A179F"/>
    <w:rsid w:val="009A17C0"/>
    <w:rsid w:val="009A1953"/>
    <w:rsid w:val="009A2A87"/>
    <w:rsid w:val="009A2BF5"/>
    <w:rsid w:val="009A3F88"/>
    <w:rsid w:val="009A41BD"/>
    <w:rsid w:val="009A496F"/>
    <w:rsid w:val="009A4F44"/>
    <w:rsid w:val="009A51AD"/>
    <w:rsid w:val="009A5D4F"/>
    <w:rsid w:val="009A61F0"/>
    <w:rsid w:val="009B17DE"/>
    <w:rsid w:val="009B2820"/>
    <w:rsid w:val="009B3556"/>
    <w:rsid w:val="009B37F5"/>
    <w:rsid w:val="009B4037"/>
    <w:rsid w:val="009B5459"/>
    <w:rsid w:val="009B59A2"/>
    <w:rsid w:val="009B62B3"/>
    <w:rsid w:val="009B6831"/>
    <w:rsid w:val="009B6A64"/>
    <w:rsid w:val="009B7340"/>
    <w:rsid w:val="009B7E6A"/>
    <w:rsid w:val="009C0B78"/>
    <w:rsid w:val="009C163E"/>
    <w:rsid w:val="009C1F2B"/>
    <w:rsid w:val="009C31F8"/>
    <w:rsid w:val="009C324A"/>
    <w:rsid w:val="009C3CA8"/>
    <w:rsid w:val="009C44F1"/>
    <w:rsid w:val="009C4BF0"/>
    <w:rsid w:val="009C58F8"/>
    <w:rsid w:val="009C6A24"/>
    <w:rsid w:val="009C7154"/>
    <w:rsid w:val="009C73E4"/>
    <w:rsid w:val="009C777F"/>
    <w:rsid w:val="009C7A06"/>
    <w:rsid w:val="009D036D"/>
    <w:rsid w:val="009D0EA2"/>
    <w:rsid w:val="009D18C4"/>
    <w:rsid w:val="009D1AC9"/>
    <w:rsid w:val="009D1BDC"/>
    <w:rsid w:val="009D2F7D"/>
    <w:rsid w:val="009D425D"/>
    <w:rsid w:val="009D4491"/>
    <w:rsid w:val="009D4764"/>
    <w:rsid w:val="009D488F"/>
    <w:rsid w:val="009D57A9"/>
    <w:rsid w:val="009D5CBE"/>
    <w:rsid w:val="009E0A33"/>
    <w:rsid w:val="009E0AE8"/>
    <w:rsid w:val="009E0C45"/>
    <w:rsid w:val="009E0D01"/>
    <w:rsid w:val="009E1DC0"/>
    <w:rsid w:val="009E1F60"/>
    <w:rsid w:val="009E2924"/>
    <w:rsid w:val="009E2D84"/>
    <w:rsid w:val="009E39CA"/>
    <w:rsid w:val="009E3EC8"/>
    <w:rsid w:val="009F27A5"/>
    <w:rsid w:val="009F3AEC"/>
    <w:rsid w:val="009F56D3"/>
    <w:rsid w:val="009F65EE"/>
    <w:rsid w:val="009F73C8"/>
    <w:rsid w:val="00A003F3"/>
    <w:rsid w:val="00A00F52"/>
    <w:rsid w:val="00A01B60"/>
    <w:rsid w:val="00A024E9"/>
    <w:rsid w:val="00A025E1"/>
    <w:rsid w:val="00A02D69"/>
    <w:rsid w:val="00A03B89"/>
    <w:rsid w:val="00A042EC"/>
    <w:rsid w:val="00A050A4"/>
    <w:rsid w:val="00A05255"/>
    <w:rsid w:val="00A05BCB"/>
    <w:rsid w:val="00A113F8"/>
    <w:rsid w:val="00A1270B"/>
    <w:rsid w:val="00A12777"/>
    <w:rsid w:val="00A13B4F"/>
    <w:rsid w:val="00A143A8"/>
    <w:rsid w:val="00A15465"/>
    <w:rsid w:val="00A15683"/>
    <w:rsid w:val="00A17C6B"/>
    <w:rsid w:val="00A17D68"/>
    <w:rsid w:val="00A205AA"/>
    <w:rsid w:val="00A20CC3"/>
    <w:rsid w:val="00A211EE"/>
    <w:rsid w:val="00A21E57"/>
    <w:rsid w:val="00A22E0C"/>
    <w:rsid w:val="00A24F80"/>
    <w:rsid w:val="00A25624"/>
    <w:rsid w:val="00A25A54"/>
    <w:rsid w:val="00A26F95"/>
    <w:rsid w:val="00A27378"/>
    <w:rsid w:val="00A273A8"/>
    <w:rsid w:val="00A274B1"/>
    <w:rsid w:val="00A2752F"/>
    <w:rsid w:val="00A30227"/>
    <w:rsid w:val="00A302D7"/>
    <w:rsid w:val="00A3210E"/>
    <w:rsid w:val="00A33218"/>
    <w:rsid w:val="00A3357B"/>
    <w:rsid w:val="00A33A4A"/>
    <w:rsid w:val="00A33D31"/>
    <w:rsid w:val="00A3425C"/>
    <w:rsid w:val="00A3473B"/>
    <w:rsid w:val="00A349B9"/>
    <w:rsid w:val="00A34CE1"/>
    <w:rsid w:val="00A35854"/>
    <w:rsid w:val="00A3683C"/>
    <w:rsid w:val="00A36975"/>
    <w:rsid w:val="00A36CC0"/>
    <w:rsid w:val="00A3719B"/>
    <w:rsid w:val="00A37238"/>
    <w:rsid w:val="00A379C7"/>
    <w:rsid w:val="00A41F64"/>
    <w:rsid w:val="00A420FB"/>
    <w:rsid w:val="00A42640"/>
    <w:rsid w:val="00A4322D"/>
    <w:rsid w:val="00A43EA2"/>
    <w:rsid w:val="00A46758"/>
    <w:rsid w:val="00A4705B"/>
    <w:rsid w:val="00A47109"/>
    <w:rsid w:val="00A47C9C"/>
    <w:rsid w:val="00A47FB9"/>
    <w:rsid w:val="00A50813"/>
    <w:rsid w:val="00A50ABE"/>
    <w:rsid w:val="00A51C0A"/>
    <w:rsid w:val="00A52983"/>
    <w:rsid w:val="00A538C7"/>
    <w:rsid w:val="00A5441E"/>
    <w:rsid w:val="00A54EC2"/>
    <w:rsid w:val="00A55238"/>
    <w:rsid w:val="00A55BDD"/>
    <w:rsid w:val="00A565CB"/>
    <w:rsid w:val="00A57E64"/>
    <w:rsid w:val="00A600C1"/>
    <w:rsid w:val="00A60C0E"/>
    <w:rsid w:val="00A60FFE"/>
    <w:rsid w:val="00A61918"/>
    <w:rsid w:val="00A6220D"/>
    <w:rsid w:val="00A623E3"/>
    <w:rsid w:val="00A65359"/>
    <w:rsid w:val="00A65D1A"/>
    <w:rsid w:val="00A66DDB"/>
    <w:rsid w:val="00A6725F"/>
    <w:rsid w:val="00A67719"/>
    <w:rsid w:val="00A67EE3"/>
    <w:rsid w:val="00A70307"/>
    <w:rsid w:val="00A71A02"/>
    <w:rsid w:val="00A71C25"/>
    <w:rsid w:val="00A728A5"/>
    <w:rsid w:val="00A72D28"/>
    <w:rsid w:val="00A73A2A"/>
    <w:rsid w:val="00A73AC6"/>
    <w:rsid w:val="00A740BA"/>
    <w:rsid w:val="00A742E2"/>
    <w:rsid w:val="00A7522E"/>
    <w:rsid w:val="00A81374"/>
    <w:rsid w:val="00A81656"/>
    <w:rsid w:val="00A81CA3"/>
    <w:rsid w:val="00A838B4"/>
    <w:rsid w:val="00A8420C"/>
    <w:rsid w:val="00A84329"/>
    <w:rsid w:val="00A8516F"/>
    <w:rsid w:val="00A85668"/>
    <w:rsid w:val="00A86415"/>
    <w:rsid w:val="00A86671"/>
    <w:rsid w:val="00A911B0"/>
    <w:rsid w:val="00A925F1"/>
    <w:rsid w:val="00A92F9D"/>
    <w:rsid w:val="00A94796"/>
    <w:rsid w:val="00A94A12"/>
    <w:rsid w:val="00A95062"/>
    <w:rsid w:val="00A950EE"/>
    <w:rsid w:val="00A95CE4"/>
    <w:rsid w:val="00A97C7B"/>
    <w:rsid w:val="00AA0054"/>
    <w:rsid w:val="00AA043D"/>
    <w:rsid w:val="00AA171C"/>
    <w:rsid w:val="00AA1E83"/>
    <w:rsid w:val="00AA26FF"/>
    <w:rsid w:val="00AA2B37"/>
    <w:rsid w:val="00AA3AD7"/>
    <w:rsid w:val="00AA3F5D"/>
    <w:rsid w:val="00AA3FBB"/>
    <w:rsid w:val="00AA4B62"/>
    <w:rsid w:val="00AA55E3"/>
    <w:rsid w:val="00AA5755"/>
    <w:rsid w:val="00AA68E4"/>
    <w:rsid w:val="00AA6A04"/>
    <w:rsid w:val="00AA74CB"/>
    <w:rsid w:val="00AA7AD3"/>
    <w:rsid w:val="00AB01D2"/>
    <w:rsid w:val="00AB0E45"/>
    <w:rsid w:val="00AB15BB"/>
    <w:rsid w:val="00AB2EF3"/>
    <w:rsid w:val="00AB3BB5"/>
    <w:rsid w:val="00AB3E15"/>
    <w:rsid w:val="00AB452E"/>
    <w:rsid w:val="00AB4809"/>
    <w:rsid w:val="00AB5597"/>
    <w:rsid w:val="00AB5F28"/>
    <w:rsid w:val="00AB635E"/>
    <w:rsid w:val="00AB63EB"/>
    <w:rsid w:val="00AB6CD2"/>
    <w:rsid w:val="00AC07E9"/>
    <w:rsid w:val="00AC2FD3"/>
    <w:rsid w:val="00AC3332"/>
    <w:rsid w:val="00AC4F7B"/>
    <w:rsid w:val="00AC5477"/>
    <w:rsid w:val="00AC5A19"/>
    <w:rsid w:val="00AC63D0"/>
    <w:rsid w:val="00AC645A"/>
    <w:rsid w:val="00AC64D5"/>
    <w:rsid w:val="00AC65C1"/>
    <w:rsid w:val="00AC737D"/>
    <w:rsid w:val="00AC749A"/>
    <w:rsid w:val="00AD003D"/>
    <w:rsid w:val="00AD01B1"/>
    <w:rsid w:val="00AD0484"/>
    <w:rsid w:val="00AD04FD"/>
    <w:rsid w:val="00AD06B7"/>
    <w:rsid w:val="00AD1828"/>
    <w:rsid w:val="00AD1D4F"/>
    <w:rsid w:val="00AD2F3D"/>
    <w:rsid w:val="00AD4324"/>
    <w:rsid w:val="00AD4473"/>
    <w:rsid w:val="00AD4651"/>
    <w:rsid w:val="00AD61BC"/>
    <w:rsid w:val="00AD634C"/>
    <w:rsid w:val="00AD7404"/>
    <w:rsid w:val="00AD7AE9"/>
    <w:rsid w:val="00AE0D92"/>
    <w:rsid w:val="00AE20BF"/>
    <w:rsid w:val="00AE22E5"/>
    <w:rsid w:val="00AE2F3C"/>
    <w:rsid w:val="00AE378A"/>
    <w:rsid w:val="00AE3BD4"/>
    <w:rsid w:val="00AE41B3"/>
    <w:rsid w:val="00AE4918"/>
    <w:rsid w:val="00AE4F6E"/>
    <w:rsid w:val="00AE5415"/>
    <w:rsid w:val="00AE585D"/>
    <w:rsid w:val="00AE5A16"/>
    <w:rsid w:val="00AE6F91"/>
    <w:rsid w:val="00AF00EA"/>
    <w:rsid w:val="00AF0ECC"/>
    <w:rsid w:val="00AF2B0E"/>
    <w:rsid w:val="00AF34ED"/>
    <w:rsid w:val="00AF4255"/>
    <w:rsid w:val="00AF4364"/>
    <w:rsid w:val="00AF5D80"/>
    <w:rsid w:val="00AF5F07"/>
    <w:rsid w:val="00AF7427"/>
    <w:rsid w:val="00AF7821"/>
    <w:rsid w:val="00AF7DD4"/>
    <w:rsid w:val="00B0110E"/>
    <w:rsid w:val="00B0136E"/>
    <w:rsid w:val="00B02015"/>
    <w:rsid w:val="00B0255C"/>
    <w:rsid w:val="00B02E72"/>
    <w:rsid w:val="00B04226"/>
    <w:rsid w:val="00B061B2"/>
    <w:rsid w:val="00B0646F"/>
    <w:rsid w:val="00B0684D"/>
    <w:rsid w:val="00B068BC"/>
    <w:rsid w:val="00B0697B"/>
    <w:rsid w:val="00B0768A"/>
    <w:rsid w:val="00B1060F"/>
    <w:rsid w:val="00B1094D"/>
    <w:rsid w:val="00B10962"/>
    <w:rsid w:val="00B12735"/>
    <w:rsid w:val="00B13DBC"/>
    <w:rsid w:val="00B14828"/>
    <w:rsid w:val="00B152B5"/>
    <w:rsid w:val="00B15EA3"/>
    <w:rsid w:val="00B169E4"/>
    <w:rsid w:val="00B17010"/>
    <w:rsid w:val="00B176BD"/>
    <w:rsid w:val="00B200B2"/>
    <w:rsid w:val="00B2237F"/>
    <w:rsid w:val="00B224F9"/>
    <w:rsid w:val="00B23A5E"/>
    <w:rsid w:val="00B24E75"/>
    <w:rsid w:val="00B25B99"/>
    <w:rsid w:val="00B27260"/>
    <w:rsid w:val="00B275A7"/>
    <w:rsid w:val="00B27C50"/>
    <w:rsid w:val="00B30433"/>
    <w:rsid w:val="00B310D0"/>
    <w:rsid w:val="00B31F69"/>
    <w:rsid w:val="00B32429"/>
    <w:rsid w:val="00B32948"/>
    <w:rsid w:val="00B34B7E"/>
    <w:rsid w:val="00B35630"/>
    <w:rsid w:val="00B368F9"/>
    <w:rsid w:val="00B3778D"/>
    <w:rsid w:val="00B37C9E"/>
    <w:rsid w:val="00B37CDC"/>
    <w:rsid w:val="00B414AE"/>
    <w:rsid w:val="00B4157B"/>
    <w:rsid w:val="00B41748"/>
    <w:rsid w:val="00B4194D"/>
    <w:rsid w:val="00B43219"/>
    <w:rsid w:val="00B43975"/>
    <w:rsid w:val="00B4516D"/>
    <w:rsid w:val="00B4621C"/>
    <w:rsid w:val="00B462E4"/>
    <w:rsid w:val="00B4641E"/>
    <w:rsid w:val="00B469C0"/>
    <w:rsid w:val="00B50831"/>
    <w:rsid w:val="00B50AAF"/>
    <w:rsid w:val="00B52F47"/>
    <w:rsid w:val="00B53BEE"/>
    <w:rsid w:val="00B5619E"/>
    <w:rsid w:val="00B5629B"/>
    <w:rsid w:val="00B57733"/>
    <w:rsid w:val="00B578B3"/>
    <w:rsid w:val="00B6003C"/>
    <w:rsid w:val="00B60F1E"/>
    <w:rsid w:val="00B62CB9"/>
    <w:rsid w:val="00B63399"/>
    <w:rsid w:val="00B64183"/>
    <w:rsid w:val="00B6466A"/>
    <w:rsid w:val="00B64E94"/>
    <w:rsid w:val="00B6540B"/>
    <w:rsid w:val="00B67D73"/>
    <w:rsid w:val="00B7184E"/>
    <w:rsid w:val="00B7213B"/>
    <w:rsid w:val="00B7233A"/>
    <w:rsid w:val="00B73460"/>
    <w:rsid w:val="00B73BFE"/>
    <w:rsid w:val="00B73E4C"/>
    <w:rsid w:val="00B76CF8"/>
    <w:rsid w:val="00B7708B"/>
    <w:rsid w:val="00B77C19"/>
    <w:rsid w:val="00B80063"/>
    <w:rsid w:val="00B801E1"/>
    <w:rsid w:val="00B8055D"/>
    <w:rsid w:val="00B80883"/>
    <w:rsid w:val="00B82DAA"/>
    <w:rsid w:val="00B85EC0"/>
    <w:rsid w:val="00B85FFF"/>
    <w:rsid w:val="00B86265"/>
    <w:rsid w:val="00B86890"/>
    <w:rsid w:val="00B875E0"/>
    <w:rsid w:val="00B9298E"/>
    <w:rsid w:val="00B95201"/>
    <w:rsid w:val="00B9774C"/>
    <w:rsid w:val="00B97AC9"/>
    <w:rsid w:val="00BA09A3"/>
    <w:rsid w:val="00BA12BD"/>
    <w:rsid w:val="00BA1830"/>
    <w:rsid w:val="00BA2979"/>
    <w:rsid w:val="00BA2BB6"/>
    <w:rsid w:val="00BA3E66"/>
    <w:rsid w:val="00BA4D31"/>
    <w:rsid w:val="00BA5043"/>
    <w:rsid w:val="00BA717C"/>
    <w:rsid w:val="00BA750E"/>
    <w:rsid w:val="00BB0056"/>
    <w:rsid w:val="00BB18E8"/>
    <w:rsid w:val="00BB1EC5"/>
    <w:rsid w:val="00BB26CD"/>
    <w:rsid w:val="00BB2A02"/>
    <w:rsid w:val="00BB3314"/>
    <w:rsid w:val="00BB3383"/>
    <w:rsid w:val="00BB38E2"/>
    <w:rsid w:val="00BB4A27"/>
    <w:rsid w:val="00BB567D"/>
    <w:rsid w:val="00BB5F99"/>
    <w:rsid w:val="00BB6320"/>
    <w:rsid w:val="00BC01E6"/>
    <w:rsid w:val="00BC1185"/>
    <w:rsid w:val="00BC2F2C"/>
    <w:rsid w:val="00BC48A1"/>
    <w:rsid w:val="00BC5815"/>
    <w:rsid w:val="00BC64FC"/>
    <w:rsid w:val="00BC6DF0"/>
    <w:rsid w:val="00BC7274"/>
    <w:rsid w:val="00BC7F3F"/>
    <w:rsid w:val="00BD06ED"/>
    <w:rsid w:val="00BD087F"/>
    <w:rsid w:val="00BD19E0"/>
    <w:rsid w:val="00BD1CBD"/>
    <w:rsid w:val="00BD1DF0"/>
    <w:rsid w:val="00BD240D"/>
    <w:rsid w:val="00BD2BE4"/>
    <w:rsid w:val="00BD32EA"/>
    <w:rsid w:val="00BD3AEE"/>
    <w:rsid w:val="00BD7330"/>
    <w:rsid w:val="00BD7739"/>
    <w:rsid w:val="00BD7EEA"/>
    <w:rsid w:val="00BE0174"/>
    <w:rsid w:val="00BE029E"/>
    <w:rsid w:val="00BE1127"/>
    <w:rsid w:val="00BE2066"/>
    <w:rsid w:val="00BE2F14"/>
    <w:rsid w:val="00BE3469"/>
    <w:rsid w:val="00BE368E"/>
    <w:rsid w:val="00BE3A7F"/>
    <w:rsid w:val="00BE3C68"/>
    <w:rsid w:val="00BE4553"/>
    <w:rsid w:val="00BE5A2B"/>
    <w:rsid w:val="00BE5AB4"/>
    <w:rsid w:val="00BE6786"/>
    <w:rsid w:val="00BE6E93"/>
    <w:rsid w:val="00BF118F"/>
    <w:rsid w:val="00BF1B48"/>
    <w:rsid w:val="00BF222F"/>
    <w:rsid w:val="00BF4AB0"/>
    <w:rsid w:val="00BF51D9"/>
    <w:rsid w:val="00BF5A0B"/>
    <w:rsid w:val="00BF71A3"/>
    <w:rsid w:val="00BF71F9"/>
    <w:rsid w:val="00BF79EB"/>
    <w:rsid w:val="00BF7BEC"/>
    <w:rsid w:val="00BF7E5F"/>
    <w:rsid w:val="00C0059D"/>
    <w:rsid w:val="00C0088D"/>
    <w:rsid w:val="00C00BC5"/>
    <w:rsid w:val="00C01378"/>
    <w:rsid w:val="00C0235C"/>
    <w:rsid w:val="00C04A9A"/>
    <w:rsid w:val="00C04D26"/>
    <w:rsid w:val="00C05218"/>
    <w:rsid w:val="00C057A1"/>
    <w:rsid w:val="00C060DA"/>
    <w:rsid w:val="00C06516"/>
    <w:rsid w:val="00C07AEF"/>
    <w:rsid w:val="00C10532"/>
    <w:rsid w:val="00C10A41"/>
    <w:rsid w:val="00C1113D"/>
    <w:rsid w:val="00C11770"/>
    <w:rsid w:val="00C11B79"/>
    <w:rsid w:val="00C14AA5"/>
    <w:rsid w:val="00C14B1E"/>
    <w:rsid w:val="00C15605"/>
    <w:rsid w:val="00C15CEB"/>
    <w:rsid w:val="00C15DE8"/>
    <w:rsid w:val="00C16774"/>
    <w:rsid w:val="00C17766"/>
    <w:rsid w:val="00C1791C"/>
    <w:rsid w:val="00C17D91"/>
    <w:rsid w:val="00C17F72"/>
    <w:rsid w:val="00C2029F"/>
    <w:rsid w:val="00C2153E"/>
    <w:rsid w:val="00C216F8"/>
    <w:rsid w:val="00C22F9E"/>
    <w:rsid w:val="00C23148"/>
    <w:rsid w:val="00C23432"/>
    <w:rsid w:val="00C24367"/>
    <w:rsid w:val="00C2437C"/>
    <w:rsid w:val="00C25B09"/>
    <w:rsid w:val="00C27BD8"/>
    <w:rsid w:val="00C30869"/>
    <w:rsid w:val="00C30F11"/>
    <w:rsid w:val="00C31D90"/>
    <w:rsid w:val="00C3212F"/>
    <w:rsid w:val="00C32909"/>
    <w:rsid w:val="00C333C9"/>
    <w:rsid w:val="00C33812"/>
    <w:rsid w:val="00C33AAA"/>
    <w:rsid w:val="00C33D52"/>
    <w:rsid w:val="00C34768"/>
    <w:rsid w:val="00C347AC"/>
    <w:rsid w:val="00C34EEA"/>
    <w:rsid w:val="00C35506"/>
    <w:rsid w:val="00C35788"/>
    <w:rsid w:val="00C36A76"/>
    <w:rsid w:val="00C4049B"/>
    <w:rsid w:val="00C415B9"/>
    <w:rsid w:val="00C4198C"/>
    <w:rsid w:val="00C41A4F"/>
    <w:rsid w:val="00C41ADE"/>
    <w:rsid w:val="00C41E27"/>
    <w:rsid w:val="00C41EF9"/>
    <w:rsid w:val="00C4284B"/>
    <w:rsid w:val="00C45D36"/>
    <w:rsid w:val="00C462D0"/>
    <w:rsid w:val="00C471FB"/>
    <w:rsid w:val="00C4733C"/>
    <w:rsid w:val="00C473C0"/>
    <w:rsid w:val="00C47790"/>
    <w:rsid w:val="00C53561"/>
    <w:rsid w:val="00C5362B"/>
    <w:rsid w:val="00C53D8B"/>
    <w:rsid w:val="00C54271"/>
    <w:rsid w:val="00C54747"/>
    <w:rsid w:val="00C569A1"/>
    <w:rsid w:val="00C5734D"/>
    <w:rsid w:val="00C5738B"/>
    <w:rsid w:val="00C5780C"/>
    <w:rsid w:val="00C57956"/>
    <w:rsid w:val="00C57D16"/>
    <w:rsid w:val="00C605A1"/>
    <w:rsid w:val="00C6069D"/>
    <w:rsid w:val="00C60E18"/>
    <w:rsid w:val="00C61F2D"/>
    <w:rsid w:val="00C64830"/>
    <w:rsid w:val="00C65389"/>
    <w:rsid w:val="00C656DF"/>
    <w:rsid w:val="00C6577D"/>
    <w:rsid w:val="00C657A6"/>
    <w:rsid w:val="00C65CF1"/>
    <w:rsid w:val="00C66E6B"/>
    <w:rsid w:val="00C67363"/>
    <w:rsid w:val="00C70DF7"/>
    <w:rsid w:val="00C7100C"/>
    <w:rsid w:val="00C7379F"/>
    <w:rsid w:val="00C73E20"/>
    <w:rsid w:val="00C74384"/>
    <w:rsid w:val="00C75572"/>
    <w:rsid w:val="00C76047"/>
    <w:rsid w:val="00C76C54"/>
    <w:rsid w:val="00C7715B"/>
    <w:rsid w:val="00C7725B"/>
    <w:rsid w:val="00C77CC4"/>
    <w:rsid w:val="00C77F4D"/>
    <w:rsid w:val="00C808FE"/>
    <w:rsid w:val="00C80D20"/>
    <w:rsid w:val="00C823BF"/>
    <w:rsid w:val="00C82693"/>
    <w:rsid w:val="00C829C1"/>
    <w:rsid w:val="00C82A9B"/>
    <w:rsid w:val="00C83707"/>
    <w:rsid w:val="00C83BAF"/>
    <w:rsid w:val="00C8794E"/>
    <w:rsid w:val="00C87B21"/>
    <w:rsid w:val="00C87D8B"/>
    <w:rsid w:val="00C904DE"/>
    <w:rsid w:val="00C91F44"/>
    <w:rsid w:val="00C93190"/>
    <w:rsid w:val="00C946BA"/>
    <w:rsid w:val="00C94FDA"/>
    <w:rsid w:val="00C95727"/>
    <w:rsid w:val="00C95A23"/>
    <w:rsid w:val="00C96320"/>
    <w:rsid w:val="00C96D2B"/>
    <w:rsid w:val="00C976A1"/>
    <w:rsid w:val="00C97878"/>
    <w:rsid w:val="00CA013D"/>
    <w:rsid w:val="00CA0638"/>
    <w:rsid w:val="00CA0667"/>
    <w:rsid w:val="00CA11B1"/>
    <w:rsid w:val="00CA21FF"/>
    <w:rsid w:val="00CA2F21"/>
    <w:rsid w:val="00CA45AC"/>
    <w:rsid w:val="00CA4D7A"/>
    <w:rsid w:val="00CA5C2E"/>
    <w:rsid w:val="00CA6370"/>
    <w:rsid w:val="00CA6B7A"/>
    <w:rsid w:val="00CA7DEE"/>
    <w:rsid w:val="00CB050B"/>
    <w:rsid w:val="00CB0BB4"/>
    <w:rsid w:val="00CB13BA"/>
    <w:rsid w:val="00CB1BFC"/>
    <w:rsid w:val="00CB1F37"/>
    <w:rsid w:val="00CB2242"/>
    <w:rsid w:val="00CB28DD"/>
    <w:rsid w:val="00CB72F7"/>
    <w:rsid w:val="00CB7C21"/>
    <w:rsid w:val="00CC1004"/>
    <w:rsid w:val="00CC15BF"/>
    <w:rsid w:val="00CC1927"/>
    <w:rsid w:val="00CC1E85"/>
    <w:rsid w:val="00CC2016"/>
    <w:rsid w:val="00CC20D8"/>
    <w:rsid w:val="00CC263C"/>
    <w:rsid w:val="00CC328D"/>
    <w:rsid w:val="00CC3846"/>
    <w:rsid w:val="00CC4A09"/>
    <w:rsid w:val="00CC6554"/>
    <w:rsid w:val="00CC73FB"/>
    <w:rsid w:val="00CC7736"/>
    <w:rsid w:val="00CC7E51"/>
    <w:rsid w:val="00CD06E2"/>
    <w:rsid w:val="00CD1F48"/>
    <w:rsid w:val="00CD23EA"/>
    <w:rsid w:val="00CD25DE"/>
    <w:rsid w:val="00CD35A4"/>
    <w:rsid w:val="00CD383A"/>
    <w:rsid w:val="00CD391D"/>
    <w:rsid w:val="00CD39D7"/>
    <w:rsid w:val="00CD4476"/>
    <w:rsid w:val="00CD4E07"/>
    <w:rsid w:val="00CD56FF"/>
    <w:rsid w:val="00CD7EDB"/>
    <w:rsid w:val="00CE0715"/>
    <w:rsid w:val="00CE08AD"/>
    <w:rsid w:val="00CE08C8"/>
    <w:rsid w:val="00CE0CAE"/>
    <w:rsid w:val="00CE0F54"/>
    <w:rsid w:val="00CE2504"/>
    <w:rsid w:val="00CE287A"/>
    <w:rsid w:val="00CE2BB6"/>
    <w:rsid w:val="00CE3BD8"/>
    <w:rsid w:val="00CE3C40"/>
    <w:rsid w:val="00CE40D1"/>
    <w:rsid w:val="00CE4374"/>
    <w:rsid w:val="00CE56EA"/>
    <w:rsid w:val="00CE710E"/>
    <w:rsid w:val="00CE7215"/>
    <w:rsid w:val="00CE72DD"/>
    <w:rsid w:val="00CF1F85"/>
    <w:rsid w:val="00CF4550"/>
    <w:rsid w:val="00CF4AF3"/>
    <w:rsid w:val="00CF4CD6"/>
    <w:rsid w:val="00CF628C"/>
    <w:rsid w:val="00CF698E"/>
    <w:rsid w:val="00CF7967"/>
    <w:rsid w:val="00D0009F"/>
    <w:rsid w:val="00D000C6"/>
    <w:rsid w:val="00D002EE"/>
    <w:rsid w:val="00D00BF5"/>
    <w:rsid w:val="00D01C0E"/>
    <w:rsid w:val="00D01F54"/>
    <w:rsid w:val="00D03707"/>
    <w:rsid w:val="00D06442"/>
    <w:rsid w:val="00D06870"/>
    <w:rsid w:val="00D06DE3"/>
    <w:rsid w:val="00D07529"/>
    <w:rsid w:val="00D100F4"/>
    <w:rsid w:val="00D10EAB"/>
    <w:rsid w:val="00D13140"/>
    <w:rsid w:val="00D141CF"/>
    <w:rsid w:val="00D147D0"/>
    <w:rsid w:val="00D14CF9"/>
    <w:rsid w:val="00D15B49"/>
    <w:rsid w:val="00D161B2"/>
    <w:rsid w:val="00D170FD"/>
    <w:rsid w:val="00D17AE0"/>
    <w:rsid w:val="00D20130"/>
    <w:rsid w:val="00D216A5"/>
    <w:rsid w:val="00D218D9"/>
    <w:rsid w:val="00D21F1A"/>
    <w:rsid w:val="00D221D1"/>
    <w:rsid w:val="00D224CF"/>
    <w:rsid w:val="00D2257D"/>
    <w:rsid w:val="00D228DC"/>
    <w:rsid w:val="00D22B8A"/>
    <w:rsid w:val="00D230C9"/>
    <w:rsid w:val="00D2316F"/>
    <w:rsid w:val="00D2398D"/>
    <w:rsid w:val="00D24BC6"/>
    <w:rsid w:val="00D26D60"/>
    <w:rsid w:val="00D27E7E"/>
    <w:rsid w:val="00D300C0"/>
    <w:rsid w:val="00D304E0"/>
    <w:rsid w:val="00D311D0"/>
    <w:rsid w:val="00D3171B"/>
    <w:rsid w:val="00D3268D"/>
    <w:rsid w:val="00D32B9B"/>
    <w:rsid w:val="00D32EE3"/>
    <w:rsid w:val="00D332AE"/>
    <w:rsid w:val="00D3349B"/>
    <w:rsid w:val="00D33957"/>
    <w:rsid w:val="00D33E54"/>
    <w:rsid w:val="00D34A64"/>
    <w:rsid w:val="00D34BA8"/>
    <w:rsid w:val="00D350D3"/>
    <w:rsid w:val="00D3558C"/>
    <w:rsid w:val="00D366F2"/>
    <w:rsid w:val="00D3791C"/>
    <w:rsid w:val="00D37BD9"/>
    <w:rsid w:val="00D37E16"/>
    <w:rsid w:val="00D40392"/>
    <w:rsid w:val="00D41B55"/>
    <w:rsid w:val="00D42184"/>
    <w:rsid w:val="00D4242E"/>
    <w:rsid w:val="00D42EE8"/>
    <w:rsid w:val="00D42F7A"/>
    <w:rsid w:val="00D43131"/>
    <w:rsid w:val="00D437DC"/>
    <w:rsid w:val="00D43C39"/>
    <w:rsid w:val="00D43E25"/>
    <w:rsid w:val="00D44E54"/>
    <w:rsid w:val="00D45C03"/>
    <w:rsid w:val="00D46023"/>
    <w:rsid w:val="00D472C6"/>
    <w:rsid w:val="00D478DA"/>
    <w:rsid w:val="00D47ED6"/>
    <w:rsid w:val="00D5061B"/>
    <w:rsid w:val="00D5108D"/>
    <w:rsid w:val="00D51CF8"/>
    <w:rsid w:val="00D51ED9"/>
    <w:rsid w:val="00D52313"/>
    <w:rsid w:val="00D5269B"/>
    <w:rsid w:val="00D52BEA"/>
    <w:rsid w:val="00D5407B"/>
    <w:rsid w:val="00D54779"/>
    <w:rsid w:val="00D5548E"/>
    <w:rsid w:val="00D56473"/>
    <w:rsid w:val="00D57350"/>
    <w:rsid w:val="00D57BBF"/>
    <w:rsid w:val="00D62DF7"/>
    <w:rsid w:val="00D62F47"/>
    <w:rsid w:val="00D6371E"/>
    <w:rsid w:val="00D644A2"/>
    <w:rsid w:val="00D64F50"/>
    <w:rsid w:val="00D6531E"/>
    <w:rsid w:val="00D65F96"/>
    <w:rsid w:val="00D662D9"/>
    <w:rsid w:val="00D66534"/>
    <w:rsid w:val="00D6670E"/>
    <w:rsid w:val="00D66871"/>
    <w:rsid w:val="00D67183"/>
    <w:rsid w:val="00D67589"/>
    <w:rsid w:val="00D67FE7"/>
    <w:rsid w:val="00D7013F"/>
    <w:rsid w:val="00D71E89"/>
    <w:rsid w:val="00D71F9A"/>
    <w:rsid w:val="00D72646"/>
    <w:rsid w:val="00D730D8"/>
    <w:rsid w:val="00D7337B"/>
    <w:rsid w:val="00D73D07"/>
    <w:rsid w:val="00D743BA"/>
    <w:rsid w:val="00D74560"/>
    <w:rsid w:val="00D74747"/>
    <w:rsid w:val="00D750F0"/>
    <w:rsid w:val="00D75981"/>
    <w:rsid w:val="00D75A5E"/>
    <w:rsid w:val="00D7640D"/>
    <w:rsid w:val="00D777EA"/>
    <w:rsid w:val="00D77BA7"/>
    <w:rsid w:val="00D80299"/>
    <w:rsid w:val="00D803B0"/>
    <w:rsid w:val="00D80DC8"/>
    <w:rsid w:val="00D818E9"/>
    <w:rsid w:val="00D82D06"/>
    <w:rsid w:val="00D8361E"/>
    <w:rsid w:val="00D83696"/>
    <w:rsid w:val="00D84BBC"/>
    <w:rsid w:val="00D850F0"/>
    <w:rsid w:val="00D855C9"/>
    <w:rsid w:val="00D85AB8"/>
    <w:rsid w:val="00D85B2B"/>
    <w:rsid w:val="00D8613E"/>
    <w:rsid w:val="00D87507"/>
    <w:rsid w:val="00D8750A"/>
    <w:rsid w:val="00D87DB3"/>
    <w:rsid w:val="00D90169"/>
    <w:rsid w:val="00D92A2E"/>
    <w:rsid w:val="00D935D6"/>
    <w:rsid w:val="00D94643"/>
    <w:rsid w:val="00D94D86"/>
    <w:rsid w:val="00D9513D"/>
    <w:rsid w:val="00D9636B"/>
    <w:rsid w:val="00D96AF8"/>
    <w:rsid w:val="00D974AE"/>
    <w:rsid w:val="00D97C07"/>
    <w:rsid w:val="00DA0CF0"/>
    <w:rsid w:val="00DA3591"/>
    <w:rsid w:val="00DA49C8"/>
    <w:rsid w:val="00DA5F4D"/>
    <w:rsid w:val="00DA68A0"/>
    <w:rsid w:val="00DA6EE0"/>
    <w:rsid w:val="00DA7236"/>
    <w:rsid w:val="00DA75AD"/>
    <w:rsid w:val="00DA7D7B"/>
    <w:rsid w:val="00DA7F65"/>
    <w:rsid w:val="00DB0BDC"/>
    <w:rsid w:val="00DB2AB1"/>
    <w:rsid w:val="00DB346D"/>
    <w:rsid w:val="00DB5E65"/>
    <w:rsid w:val="00DC02EF"/>
    <w:rsid w:val="00DC2FBD"/>
    <w:rsid w:val="00DC36B8"/>
    <w:rsid w:val="00DC48C4"/>
    <w:rsid w:val="00DC6380"/>
    <w:rsid w:val="00DC6DEC"/>
    <w:rsid w:val="00DC7AA3"/>
    <w:rsid w:val="00DD0268"/>
    <w:rsid w:val="00DD2B19"/>
    <w:rsid w:val="00DD328D"/>
    <w:rsid w:val="00DD444F"/>
    <w:rsid w:val="00DD4FC9"/>
    <w:rsid w:val="00DD504A"/>
    <w:rsid w:val="00DD506F"/>
    <w:rsid w:val="00DD5074"/>
    <w:rsid w:val="00DD56C9"/>
    <w:rsid w:val="00DD58E3"/>
    <w:rsid w:val="00DD5C9F"/>
    <w:rsid w:val="00DD661C"/>
    <w:rsid w:val="00DD6CD7"/>
    <w:rsid w:val="00DD73E3"/>
    <w:rsid w:val="00DD74D7"/>
    <w:rsid w:val="00DD7BE8"/>
    <w:rsid w:val="00DD7C2D"/>
    <w:rsid w:val="00DD7EEB"/>
    <w:rsid w:val="00DE10B2"/>
    <w:rsid w:val="00DE16EE"/>
    <w:rsid w:val="00DE21E1"/>
    <w:rsid w:val="00DE3274"/>
    <w:rsid w:val="00DE4100"/>
    <w:rsid w:val="00DE43E6"/>
    <w:rsid w:val="00DE441F"/>
    <w:rsid w:val="00DE48AD"/>
    <w:rsid w:val="00DE775D"/>
    <w:rsid w:val="00DE7DCB"/>
    <w:rsid w:val="00DF03AC"/>
    <w:rsid w:val="00DF071F"/>
    <w:rsid w:val="00DF1522"/>
    <w:rsid w:val="00DF1ABF"/>
    <w:rsid w:val="00DF2E55"/>
    <w:rsid w:val="00DF42A2"/>
    <w:rsid w:val="00DF4B0A"/>
    <w:rsid w:val="00DF50A8"/>
    <w:rsid w:val="00DF53A6"/>
    <w:rsid w:val="00DF7346"/>
    <w:rsid w:val="00DF7817"/>
    <w:rsid w:val="00DF7AA0"/>
    <w:rsid w:val="00E00CD2"/>
    <w:rsid w:val="00E01185"/>
    <w:rsid w:val="00E01CE0"/>
    <w:rsid w:val="00E01F21"/>
    <w:rsid w:val="00E01F73"/>
    <w:rsid w:val="00E02317"/>
    <w:rsid w:val="00E023F9"/>
    <w:rsid w:val="00E03162"/>
    <w:rsid w:val="00E03377"/>
    <w:rsid w:val="00E04862"/>
    <w:rsid w:val="00E04A51"/>
    <w:rsid w:val="00E05837"/>
    <w:rsid w:val="00E058E3"/>
    <w:rsid w:val="00E06516"/>
    <w:rsid w:val="00E1171F"/>
    <w:rsid w:val="00E1359D"/>
    <w:rsid w:val="00E136D8"/>
    <w:rsid w:val="00E13F07"/>
    <w:rsid w:val="00E14F9D"/>
    <w:rsid w:val="00E152D2"/>
    <w:rsid w:val="00E15518"/>
    <w:rsid w:val="00E16812"/>
    <w:rsid w:val="00E174BD"/>
    <w:rsid w:val="00E20E45"/>
    <w:rsid w:val="00E210E9"/>
    <w:rsid w:val="00E212A3"/>
    <w:rsid w:val="00E22B3B"/>
    <w:rsid w:val="00E22E88"/>
    <w:rsid w:val="00E23599"/>
    <w:rsid w:val="00E2446D"/>
    <w:rsid w:val="00E25D80"/>
    <w:rsid w:val="00E25F3C"/>
    <w:rsid w:val="00E2680C"/>
    <w:rsid w:val="00E26A24"/>
    <w:rsid w:val="00E26F5B"/>
    <w:rsid w:val="00E27281"/>
    <w:rsid w:val="00E300FB"/>
    <w:rsid w:val="00E3093E"/>
    <w:rsid w:val="00E316E4"/>
    <w:rsid w:val="00E3214F"/>
    <w:rsid w:val="00E325E9"/>
    <w:rsid w:val="00E32F47"/>
    <w:rsid w:val="00E33414"/>
    <w:rsid w:val="00E3569C"/>
    <w:rsid w:val="00E35856"/>
    <w:rsid w:val="00E359A5"/>
    <w:rsid w:val="00E35CCE"/>
    <w:rsid w:val="00E3719A"/>
    <w:rsid w:val="00E37E59"/>
    <w:rsid w:val="00E40AF5"/>
    <w:rsid w:val="00E423E7"/>
    <w:rsid w:val="00E424C6"/>
    <w:rsid w:val="00E424D3"/>
    <w:rsid w:val="00E42F4D"/>
    <w:rsid w:val="00E43772"/>
    <w:rsid w:val="00E43973"/>
    <w:rsid w:val="00E43EEA"/>
    <w:rsid w:val="00E44316"/>
    <w:rsid w:val="00E445E5"/>
    <w:rsid w:val="00E4495B"/>
    <w:rsid w:val="00E45993"/>
    <w:rsid w:val="00E4622E"/>
    <w:rsid w:val="00E46F35"/>
    <w:rsid w:val="00E47993"/>
    <w:rsid w:val="00E5037D"/>
    <w:rsid w:val="00E5152A"/>
    <w:rsid w:val="00E51A47"/>
    <w:rsid w:val="00E5314C"/>
    <w:rsid w:val="00E53817"/>
    <w:rsid w:val="00E53F5E"/>
    <w:rsid w:val="00E5407C"/>
    <w:rsid w:val="00E55280"/>
    <w:rsid w:val="00E55565"/>
    <w:rsid w:val="00E5605F"/>
    <w:rsid w:val="00E56852"/>
    <w:rsid w:val="00E57B29"/>
    <w:rsid w:val="00E60304"/>
    <w:rsid w:val="00E6081F"/>
    <w:rsid w:val="00E60E70"/>
    <w:rsid w:val="00E62324"/>
    <w:rsid w:val="00E634D8"/>
    <w:rsid w:val="00E65078"/>
    <w:rsid w:val="00E65FFB"/>
    <w:rsid w:val="00E66758"/>
    <w:rsid w:val="00E67A12"/>
    <w:rsid w:val="00E70382"/>
    <w:rsid w:val="00E70868"/>
    <w:rsid w:val="00E70AFF"/>
    <w:rsid w:val="00E70BE0"/>
    <w:rsid w:val="00E70C9F"/>
    <w:rsid w:val="00E70D64"/>
    <w:rsid w:val="00E72F93"/>
    <w:rsid w:val="00E73A46"/>
    <w:rsid w:val="00E73AA1"/>
    <w:rsid w:val="00E75B11"/>
    <w:rsid w:val="00E773E8"/>
    <w:rsid w:val="00E800D3"/>
    <w:rsid w:val="00E8134F"/>
    <w:rsid w:val="00E82106"/>
    <w:rsid w:val="00E8273B"/>
    <w:rsid w:val="00E82DF5"/>
    <w:rsid w:val="00E83123"/>
    <w:rsid w:val="00E8318B"/>
    <w:rsid w:val="00E838F2"/>
    <w:rsid w:val="00E83DD5"/>
    <w:rsid w:val="00E8500B"/>
    <w:rsid w:val="00E85E64"/>
    <w:rsid w:val="00E86720"/>
    <w:rsid w:val="00E86EFB"/>
    <w:rsid w:val="00E86F44"/>
    <w:rsid w:val="00E87009"/>
    <w:rsid w:val="00E87987"/>
    <w:rsid w:val="00E9031D"/>
    <w:rsid w:val="00E90644"/>
    <w:rsid w:val="00E90C90"/>
    <w:rsid w:val="00E9102E"/>
    <w:rsid w:val="00E91CFE"/>
    <w:rsid w:val="00E93221"/>
    <w:rsid w:val="00E937C5"/>
    <w:rsid w:val="00E93C2C"/>
    <w:rsid w:val="00E93DE6"/>
    <w:rsid w:val="00E9580A"/>
    <w:rsid w:val="00E9618C"/>
    <w:rsid w:val="00E9661C"/>
    <w:rsid w:val="00EA120B"/>
    <w:rsid w:val="00EA12E3"/>
    <w:rsid w:val="00EA217C"/>
    <w:rsid w:val="00EA367A"/>
    <w:rsid w:val="00EA39AB"/>
    <w:rsid w:val="00EA3A5B"/>
    <w:rsid w:val="00EA3A62"/>
    <w:rsid w:val="00EA3C0C"/>
    <w:rsid w:val="00EA496F"/>
    <w:rsid w:val="00EA5493"/>
    <w:rsid w:val="00EA5813"/>
    <w:rsid w:val="00EA5B21"/>
    <w:rsid w:val="00EA60D5"/>
    <w:rsid w:val="00EA64B3"/>
    <w:rsid w:val="00EA738F"/>
    <w:rsid w:val="00EA7F4B"/>
    <w:rsid w:val="00EB0125"/>
    <w:rsid w:val="00EB191A"/>
    <w:rsid w:val="00EB27E6"/>
    <w:rsid w:val="00EB350B"/>
    <w:rsid w:val="00EB35A0"/>
    <w:rsid w:val="00EB5250"/>
    <w:rsid w:val="00EB5282"/>
    <w:rsid w:val="00EB54FC"/>
    <w:rsid w:val="00EB5A0E"/>
    <w:rsid w:val="00EB5F17"/>
    <w:rsid w:val="00EB6187"/>
    <w:rsid w:val="00EB6FC5"/>
    <w:rsid w:val="00EB7009"/>
    <w:rsid w:val="00EB7193"/>
    <w:rsid w:val="00EB77E2"/>
    <w:rsid w:val="00EB7800"/>
    <w:rsid w:val="00EC006D"/>
    <w:rsid w:val="00EC055C"/>
    <w:rsid w:val="00EC0B0C"/>
    <w:rsid w:val="00EC0D80"/>
    <w:rsid w:val="00EC2654"/>
    <w:rsid w:val="00EC299C"/>
    <w:rsid w:val="00EC2F0C"/>
    <w:rsid w:val="00EC432F"/>
    <w:rsid w:val="00EC4F7B"/>
    <w:rsid w:val="00EC52D6"/>
    <w:rsid w:val="00EC5682"/>
    <w:rsid w:val="00EC5FF0"/>
    <w:rsid w:val="00EC7E4C"/>
    <w:rsid w:val="00ED0AF4"/>
    <w:rsid w:val="00ED120C"/>
    <w:rsid w:val="00ED210C"/>
    <w:rsid w:val="00ED2B22"/>
    <w:rsid w:val="00ED3EE5"/>
    <w:rsid w:val="00ED40A8"/>
    <w:rsid w:val="00ED5041"/>
    <w:rsid w:val="00ED575A"/>
    <w:rsid w:val="00ED58D5"/>
    <w:rsid w:val="00ED5A3C"/>
    <w:rsid w:val="00ED63F5"/>
    <w:rsid w:val="00ED675B"/>
    <w:rsid w:val="00ED689A"/>
    <w:rsid w:val="00EE05E6"/>
    <w:rsid w:val="00EE0653"/>
    <w:rsid w:val="00EE0711"/>
    <w:rsid w:val="00EE0E48"/>
    <w:rsid w:val="00EE0F73"/>
    <w:rsid w:val="00EE190F"/>
    <w:rsid w:val="00EE1CD0"/>
    <w:rsid w:val="00EE1DF3"/>
    <w:rsid w:val="00EE2640"/>
    <w:rsid w:val="00EE38C0"/>
    <w:rsid w:val="00EE45A3"/>
    <w:rsid w:val="00EE4A22"/>
    <w:rsid w:val="00EE779F"/>
    <w:rsid w:val="00EF0C41"/>
    <w:rsid w:val="00EF0CA5"/>
    <w:rsid w:val="00EF0F20"/>
    <w:rsid w:val="00EF12AD"/>
    <w:rsid w:val="00EF14DE"/>
    <w:rsid w:val="00EF2452"/>
    <w:rsid w:val="00EF3660"/>
    <w:rsid w:val="00EF37ED"/>
    <w:rsid w:val="00EF4440"/>
    <w:rsid w:val="00EF5D24"/>
    <w:rsid w:val="00EF7E56"/>
    <w:rsid w:val="00F004EC"/>
    <w:rsid w:val="00F00624"/>
    <w:rsid w:val="00F00FAD"/>
    <w:rsid w:val="00F00FB7"/>
    <w:rsid w:val="00F016F5"/>
    <w:rsid w:val="00F01B52"/>
    <w:rsid w:val="00F02111"/>
    <w:rsid w:val="00F024B8"/>
    <w:rsid w:val="00F024C2"/>
    <w:rsid w:val="00F02762"/>
    <w:rsid w:val="00F027A5"/>
    <w:rsid w:val="00F02A4A"/>
    <w:rsid w:val="00F03454"/>
    <w:rsid w:val="00F04A7A"/>
    <w:rsid w:val="00F05C57"/>
    <w:rsid w:val="00F06099"/>
    <w:rsid w:val="00F10642"/>
    <w:rsid w:val="00F11155"/>
    <w:rsid w:val="00F11248"/>
    <w:rsid w:val="00F1267C"/>
    <w:rsid w:val="00F12786"/>
    <w:rsid w:val="00F12F83"/>
    <w:rsid w:val="00F131B6"/>
    <w:rsid w:val="00F14D2F"/>
    <w:rsid w:val="00F154F7"/>
    <w:rsid w:val="00F16874"/>
    <w:rsid w:val="00F17FA2"/>
    <w:rsid w:val="00F20E60"/>
    <w:rsid w:val="00F2153A"/>
    <w:rsid w:val="00F2179B"/>
    <w:rsid w:val="00F22240"/>
    <w:rsid w:val="00F22631"/>
    <w:rsid w:val="00F2291E"/>
    <w:rsid w:val="00F251B8"/>
    <w:rsid w:val="00F25497"/>
    <w:rsid w:val="00F26FC1"/>
    <w:rsid w:val="00F272DE"/>
    <w:rsid w:val="00F301F3"/>
    <w:rsid w:val="00F30D75"/>
    <w:rsid w:val="00F3167E"/>
    <w:rsid w:val="00F31B2A"/>
    <w:rsid w:val="00F3210E"/>
    <w:rsid w:val="00F3288B"/>
    <w:rsid w:val="00F32AE9"/>
    <w:rsid w:val="00F32D33"/>
    <w:rsid w:val="00F33BBB"/>
    <w:rsid w:val="00F352E7"/>
    <w:rsid w:val="00F361D3"/>
    <w:rsid w:val="00F37C57"/>
    <w:rsid w:val="00F41D02"/>
    <w:rsid w:val="00F42544"/>
    <w:rsid w:val="00F43944"/>
    <w:rsid w:val="00F43BCB"/>
    <w:rsid w:val="00F43EE4"/>
    <w:rsid w:val="00F4568F"/>
    <w:rsid w:val="00F45FD8"/>
    <w:rsid w:val="00F514B6"/>
    <w:rsid w:val="00F51893"/>
    <w:rsid w:val="00F52485"/>
    <w:rsid w:val="00F52C4E"/>
    <w:rsid w:val="00F530B6"/>
    <w:rsid w:val="00F53F95"/>
    <w:rsid w:val="00F54333"/>
    <w:rsid w:val="00F549F0"/>
    <w:rsid w:val="00F55623"/>
    <w:rsid w:val="00F56189"/>
    <w:rsid w:val="00F576CF"/>
    <w:rsid w:val="00F57E62"/>
    <w:rsid w:val="00F60437"/>
    <w:rsid w:val="00F628AD"/>
    <w:rsid w:val="00F62D7C"/>
    <w:rsid w:val="00F63EBF"/>
    <w:rsid w:val="00F64114"/>
    <w:rsid w:val="00F6415E"/>
    <w:rsid w:val="00F654A7"/>
    <w:rsid w:val="00F6558D"/>
    <w:rsid w:val="00F65AE5"/>
    <w:rsid w:val="00F66AFA"/>
    <w:rsid w:val="00F67178"/>
    <w:rsid w:val="00F67C44"/>
    <w:rsid w:val="00F70F18"/>
    <w:rsid w:val="00F71778"/>
    <w:rsid w:val="00F72617"/>
    <w:rsid w:val="00F7389D"/>
    <w:rsid w:val="00F742E6"/>
    <w:rsid w:val="00F74AB7"/>
    <w:rsid w:val="00F754AF"/>
    <w:rsid w:val="00F755EB"/>
    <w:rsid w:val="00F75621"/>
    <w:rsid w:val="00F75AE3"/>
    <w:rsid w:val="00F765B5"/>
    <w:rsid w:val="00F7697B"/>
    <w:rsid w:val="00F80C5D"/>
    <w:rsid w:val="00F80F96"/>
    <w:rsid w:val="00F8143F"/>
    <w:rsid w:val="00F81A82"/>
    <w:rsid w:val="00F823CA"/>
    <w:rsid w:val="00F82CC1"/>
    <w:rsid w:val="00F82F33"/>
    <w:rsid w:val="00F832DE"/>
    <w:rsid w:val="00F8455A"/>
    <w:rsid w:val="00F8622B"/>
    <w:rsid w:val="00F86E96"/>
    <w:rsid w:val="00F873CA"/>
    <w:rsid w:val="00F90660"/>
    <w:rsid w:val="00F90A80"/>
    <w:rsid w:val="00F910E8"/>
    <w:rsid w:val="00F913C2"/>
    <w:rsid w:val="00F91CD9"/>
    <w:rsid w:val="00F922F9"/>
    <w:rsid w:val="00F92327"/>
    <w:rsid w:val="00F926D8"/>
    <w:rsid w:val="00F929FC"/>
    <w:rsid w:val="00F943A4"/>
    <w:rsid w:val="00F9441B"/>
    <w:rsid w:val="00F94605"/>
    <w:rsid w:val="00F95DA7"/>
    <w:rsid w:val="00FA00ED"/>
    <w:rsid w:val="00FA040E"/>
    <w:rsid w:val="00FA0813"/>
    <w:rsid w:val="00FA1168"/>
    <w:rsid w:val="00FA1B21"/>
    <w:rsid w:val="00FA1C68"/>
    <w:rsid w:val="00FA2E85"/>
    <w:rsid w:val="00FA60D4"/>
    <w:rsid w:val="00FA6EEB"/>
    <w:rsid w:val="00FA746A"/>
    <w:rsid w:val="00FB01F6"/>
    <w:rsid w:val="00FB0814"/>
    <w:rsid w:val="00FB08DA"/>
    <w:rsid w:val="00FB11E3"/>
    <w:rsid w:val="00FB134A"/>
    <w:rsid w:val="00FB1742"/>
    <w:rsid w:val="00FB1A4D"/>
    <w:rsid w:val="00FB2199"/>
    <w:rsid w:val="00FB21F6"/>
    <w:rsid w:val="00FB230F"/>
    <w:rsid w:val="00FB39D2"/>
    <w:rsid w:val="00FB3DAE"/>
    <w:rsid w:val="00FB4567"/>
    <w:rsid w:val="00FB46AA"/>
    <w:rsid w:val="00FB5C2A"/>
    <w:rsid w:val="00FB6E2C"/>
    <w:rsid w:val="00FB6F19"/>
    <w:rsid w:val="00FB70DE"/>
    <w:rsid w:val="00FB711F"/>
    <w:rsid w:val="00FC01E6"/>
    <w:rsid w:val="00FC0330"/>
    <w:rsid w:val="00FC0F2C"/>
    <w:rsid w:val="00FC0FA0"/>
    <w:rsid w:val="00FC1A5E"/>
    <w:rsid w:val="00FC20C7"/>
    <w:rsid w:val="00FC2198"/>
    <w:rsid w:val="00FC2541"/>
    <w:rsid w:val="00FC2FA8"/>
    <w:rsid w:val="00FC54FF"/>
    <w:rsid w:val="00FC55D1"/>
    <w:rsid w:val="00FC586B"/>
    <w:rsid w:val="00FC68F2"/>
    <w:rsid w:val="00FC79EF"/>
    <w:rsid w:val="00FD0424"/>
    <w:rsid w:val="00FD0B47"/>
    <w:rsid w:val="00FD0FBC"/>
    <w:rsid w:val="00FD2983"/>
    <w:rsid w:val="00FD3A76"/>
    <w:rsid w:val="00FD480F"/>
    <w:rsid w:val="00FD4EF2"/>
    <w:rsid w:val="00FD6140"/>
    <w:rsid w:val="00FD6601"/>
    <w:rsid w:val="00FD69D0"/>
    <w:rsid w:val="00FD6A97"/>
    <w:rsid w:val="00FD7A95"/>
    <w:rsid w:val="00FE0DE5"/>
    <w:rsid w:val="00FE1A38"/>
    <w:rsid w:val="00FE1E72"/>
    <w:rsid w:val="00FE3137"/>
    <w:rsid w:val="00FE39B9"/>
    <w:rsid w:val="00FE3A91"/>
    <w:rsid w:val="00FE41BC"/>
    <w:rsid w:val="00FE54CF"/>
    <w:rsid w:val="00FE6600"/>
    <w:rsid w:val="00FE6BEC"/>
    <w:rsid w:val="00FE6F25"/>
    <w:rsid w:val="00FF158A"/>
    <w:rsid w:val="00FF1801"/>
    <w:rsid w:val="00FF18D9"/>
    <w:rsid w:val="00FF215F"/>
    <w:rsid w:val="00FF2326"/>
    <w:rsid w:val="00FF35EB"/>
    <w:rsid w:val="00FF4D17"/>
    <w:rsid w:val="00FF5043"/>
    <w:rsid w:val="00FF5C2E"/>
    <w:rsid w:val="00FF5EBD"/>
    <w:rsid w:val="00FF76AB"/>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87421D"/>
  <w15:chartTrackingRefBased/>
  <w15:docId w15:val="{BAC2278B-AD4B-4BE3-B203-D50BD86A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4C"/>
    <w:rPr>
      <w:rFonts w:ascii="Times New Roman" w:eastAsia="Times New Roman" w:hAnsi="Times New Roman"/>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79364C"/>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79364C"/>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79364C"/>
    <w:pPr>
      <w:keepNext/>
      <w:spacing w:before="240" w:after="60"/>
      <w:outlineLvl w:val="2"/>
    </w:pPr>
    <w:rPr>
      <w:rFonts w:ascii="Arial" w:eastAsia="DengXian"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79364C"/>
    <w:pPr>
      <w:keepNext/>
      <w:spacing w:before="240" w:after="60"/>
      <w:outlineLvl w:val="3"/>
    </w:pPr>
    <w:rPr>
      <w:rFonts w:eastAsia="MS Mincho"/>
      <w:b/>
      <w:bCs/>
      <w:sz w:val="28"/>
      <w:szCs w:val="28"/>
    </w:rPr>
  </w:style>
  <w:style w:type="paragraph" w:styleId="Heading7">
    <w:name w:val="heading 7"/>
    <w:basedOn w:val="Normal"/>
    <w:next w:val="Normal"/>
    <w:link w:val="Heading7Char"/>
    <w:semiHidden/>
    <w:unhideWhenUsed/>
    <w:qFormat/>
    <w:rsid w:val="0079364C"/>
    <w:pPr>
      <w:keepNext/>
      <w:keepLines/>
      <w:spacing w:before="240" w:after="64" w:line="320" w:lineRule="auto"/>
      <w:outlineLvl w:val="6"/>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9364C"/>
    <w:rPr>
      <w:rFonts w:ascii="Arial" w:eastAsia="SimSun"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9364C"/>
    <w:rPr>
      <w:rFonts w:ascii="Arial" w:eastAsia="MS Mincho" w:hAnsi="Arial" w:cs="Arial"/>
      <w:b/>
      <w:bCs/>
      <w:iCs/>
      <w:kern w:val="0"/>
      <w:sz w:val="20"/>
      <w:szCs w:val="28"/>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79364C"/>
    <w:rPr>
      <w:rFonts w:ascii="Arial" w:hAnsi="Arial" w:cs="Arial"/>
      <w:b/>
      <w:bCs/>
      <w:iCs/>
      <w:kern w:val="0"/>
      <w:sz w:val="20"/>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9364C"/>
    <w:rPr>
      <w:rFonts w:ascii="Times New Roman" w:eastAsia="MS Mincho" w:hAnsi="Times New Roman" w:cs="Times New Roman"/>
      <w:b/>
      <w:bCs/>
      <w:kern w:val="0"/>
      <w:sz w:val="28"/>
      <w:szCs w:val="28"/>
      <w:lang w:eastAsia="en-US"/>
    </w:rPr>
  </w:style>
  <w:style w:type="character" w:customStyle="1" w:styleId="Heading7Char">
    <w:name w:val="Heading 7 Char"/>
    <w:link w:val="Heading7"/>
    <w:semiHidden/>
    <w:rsid w:val="0079364C"/>
    <w:rPr>
      <w:rFonts w:ascii="Times New Roman" w:eastAsia="Times New Roman" w:hAnsi="Times New Roman" w:cs="Times New Roman"/>
      <w:b/>
      <w:bCs/>
      <w:kern w:val="0"/>
      <w:sz w:val="24"/>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364C"/>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79364C"/>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79364C"/>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9364C"/>
    <w:rPr>
      <w:rFonts w:ascii="Arial" w:eastAsia="MS Mincho" w:hAnsi="Arial" w:cs="Times New Roman"/>
      <w:b/>
      <w:kern w:val="0"/>
      <w:sz w:val="20"/>
      <w:szCs w:val="24"/>
      <w:lang w:eastAsia="en-US"/>
    </w:rPr>
  </w:style>
  <w:style w:type="paragraph" w:styleId="Footer">
    <w:name w:val="footer"/>
    <w:basedOn w:val="Normal"/>
    <w:link w:val="FooterChar"/>
    <w:rsid w:val="0079364C"/>
    <w:pPr>
      <w:tabs>
        <w:tab w:val="center" w:pos="4153"/>
        <w:tab w:val="right" w:pos="8306"/>
      </w:tabs>
      <w:snapToGrid w:val="0"/>
    </w:pPr>
    <w:rPr>
      <w:sz w:val="18"/>
      <w:szCs w:val="18"/>
    </w:rPr>
  </w:style>
  <w:style w:type="character" w:customStyle="1" w:styleId="FooterChar">
    <w:name w:val="Footer Char"/>
    <w:link w:val="Footer"/>
    <w:rsid w:val="0079364C"/>
    <w:rPr>
      <w:rFonts w:ascii="Times New Roman" w:eastAsia="Times New Roman" w:hAnsi="Times New Roman" w:cs="Times New Roman"/>
      <w:kern w:val="0"/>
      <w:sz w:val="18"/>
      <w:szCs w:val="18"/>
      <w:lang w:eastAsia="en-US"/>
    </w:rPr>
  </w:style>
  <w:style w:type="character" w:styleId="PageNumber">
    <w:name w:val="page number"/>
    <w:rsid w:val="0079364C"/>
  </w:style>
  <w:style w:type="paragraph" w:styleId="ListParagraph">
    <w:name w:val="List Paragraph"/>
    <w:aliases w:val="목록 단,- Bullets,列出段落,リスト段落,?? ??,?????,????,Lista1,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rsid w:val="0079364C"/>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ListParagraphChar">
    <w:name w:val="List Paragraph Char"/>
    <w:aliases w:val="목록 단 Char,- Bullets Char,列出段落 Char,リスト段落 Char,?? ?? Char,????? Char,???? Char,Lista1 Char,列出段落1 Char,中等深浅网格 1 - 着色 21 Char,¥ê¥¹¥È¶ÎÂä Char,¥¡¡¡¡ì¬º¥¹¥È¶ÎÂä Char,ÁÐ³ö¶ÎÂä Char,列表段落1 Char,—ño’i—Ž Char,Lettre d'introduction Char,列 Char"/>
    <w:link w:val="ListParagraph"/>
    <w:uiPriority w:val="34"/>
    <w:qFormat/>
    <w:rsid w:val="0079364C"/>
    <w:rPr>
      <w:rFonts w:ascii="Times New Roman" w:eastAsia="MS Mincho" w:hAnsi="Times New Roman" w:cs="Times New Roman"/>
      <w:kern w:val="0"/>
      <w:sz w:val="20"/>
      <w:szCs w:val="20"/>
      <w:lang w:val="en-GB" w:eastAsia="en-US"/>
    </w:rPr>
  </w:style>
  <w:style w:type="paragraph" w:customStyle="1" w:styleId="CRCoverPage">
    <w:name w:val="CR Cover Page"/>
    <w:link w:val="CRCoverPageZchn"/>
    <w:rsid w:val="0079364C"/>
    <w:pPr>
      <w:spacing w:after="120"/>
    </w:pPr>
    <w:rPr>
      <w:rFonts w:ascii="Arial" w:eastAsia="SimSun" w:hAnsi="Arial"/>
    </w:rPr>
  </w:style>
  <w:style w:type="character" w:customStyle="1" w:styleId="CRCoverPageZchn">
    <w:name w:val="CR Cover Page Zchn"/>
    <w:link w:val="CRCoverPage"/>
    <w:locked/>
    <w:rsid w:val="0079364C"/>
    <w:rPr>
      <w:rFonts w:ascii="Arial" w:eastAsia="SimSun" w:hAnsi="Arial" w:cs="Times New Roman"/>
      <w:kern w:val="0"/>
      <w:sz w:val="20"/>
      <w:szCs w:val="20"/>
      <w:lang w:eastAsia="en-US"/>
    </w:rPr>
  </w:style>
  <w:style w:type="character" w:customStyle="1" w:styleId="B1Char1">
    <w:name w:val="B1 Char1"/>
    <w:link w:val="B1"/>
    <w:qFormat/>
    <w:locked/>
    <w:rsid w:val="000260C0"/>
    <w:rPr>
      <w:rFonts w:eastAsia="Times New Roman"/>
      <w:lang w:eastAsia="ja-JP"/>
    </w:rPr>
  </w:style>
  <w:style w:type="paragraph" w:customStyle="1" w:styleId="B1">
    <w:name w:val="B1"/>
    <w:basedOn w:val="List"/>
    <w:link w:val="B1Char1"/>
    <w:qFormat/>
    <w:rsid w:val="000260C0"/>
    <w:pPr>
      <w:overflowPunct w:val="0"/>
      <w:autoSpaceDE w:val="0"/>
      <w:autoSpaceDN w:val="0"/>
      <w:adjustRightInd w:val="0"/>
      <w:spacing w:after="180"/>
      <w:ind w:left="568" w:firstLineChars="0" w:hanging="284"/>
      <w:contextualSpacing w:val="0"/>
    </w:pPr>
    <w:rPr>
      <w:rFonts w:ascii="DengXian" w:hAnsi="DengXian"/>
      <w:szCs w:val="20"/>
      <w:lang w:eastAsia="ja-JP"/>
    </w:rPr>
  </w:style>
  <w:style w:type="paragraph" w:styleId="List">
    <w:name w:val="List"/>
    <w:basedOn w:val="Normal"/>
    <w:uiPriority w:val="99"/>
    <w:semiHidden/>
    <w:unhideWhenUsed/>
    <w:rsid w:val="000260C0"/>
    <w:pPr>
      <w:ind w:left="200" w:hangingChars="200" w:hanging="200"/>
      <w:contextualSpacing/>
    </w:pPr>
  </w:style>
  <w:style w:type="paragraph" w:customStyle="1" w:styleId="Doc-text2">
    <w:name w:val="Doc-text2"/>
    <w:basedOn w:val="Normal"/>
    <w:link w:val="Doc-text2Char"/>
    <w:qFormat/>
    <w:rsid w:val="00F8143F"/>
    <w:pPr>
      <w:tabs>
        <w:tab w:val="left" w:pos="1622"/>
      </w:tabs>
      <w:overflowPunct w:val="0"/>
      <w:autoSpaceDE w:val="0"/>
      <w:autoSpaceDN w:val="0"/>
      <w:adjustRightInd w:val="0"/>
      <w:ind w:left="1622" w:hanging="363"/>
      <w:textAlignment w:val="baseline"/>
    </w:pPr>
    <w:rPr>
      <w:rFonts w:ascii="Arial" w:hAnsi="Arial"/>
      <w:szCs w:val="20"/>
      <w:lang w:val="en-GB" w:eastAsia="ja-JP"/>
    </w:rPr>
  </w:style>
  <w:style w:type="character" w:customStyle="1" w:styleId="Doc-text2Char">
    <w:name w:val="Doc-text2 Char"/>
    <w:link w:val="Doc-text2"/>
    <w:qFormat/>
    <w:rsid w:val="00F8143F"/>
    <w:rPr>
      <w:rFonts w:ascii="Arial" w:eastAsia="Times New Roman" w:hAnsi="Arial"/>
      <w:lang w:val="en-GB" w:eastAsia="ja-JP"/>
    </w:rPr>
  </w:style>
  <w:style w:type="character" w:customStyle="1" w:styleId="normaltextrun">
    <w:name w:val="normaltextrun"/>
    <w:rsid w:val="00E55565"/>
  </w:style>
  <w:style w:type="paragraph" w:customStyle="1" w:styleId="B2">
    <w:name w:val="B2"/>
    <w:basedOn w:val="List2"/>
    <w:link w:val="B2Char"/>
    <w:rsid w:val="00632C89"/>
    <w:pPr>
      <w:overflowPunct w:val="0"/>
      <w:autoSpaceDE w:val="0"/>
      <w:autoSpaceDN w:val="0"/>
      <w:adjustRightInd w:val="0"/>
      <w:spacing w:after="180"/>
      <w:ind w:leftChars="0" w:left="851" w:firstLineChars="0" w:hanging="284"/>
      <w:contextualSpacing w:val="0"/>
      <w:textAlignment w:val="baseline"/>
    </w:pPr>
    <w:rPr>
      <w:szCs w:val="20"/>
      <w:lang w:val="en-GB" w:eastAsia="ko-KR"/>
    </w:rPr>
  </w:style>
  <w:style w:type="paragraph" w:customStyle="1" w:styleId="B3">
    <w:name w:val="B3"/>
    <w:basedOn w:val="List3"/>
    <w:rsid w:val="00632C89"/>
    <w:pPr>
      <w:overflowPunct w:val="0"/>
      <w:autoSpaceDE w:val="0"/>
      <w:autoSpaceDN w:val="0"/>
      <w:adjustRightInd w:val="0"/>
      <w:spacing w:after="180"/>
      <w:ind w:leftChars="0" w:left="1135" w:firstLineChars="0" w:hanging="284"/>
      <w:contextualSpacing w:val="0"/>
      <w:textAlignment w:val="baseline"/>
    </w:pPr>
    <w:rPr>
      <w:szCs w:val="20"/>
      <w:lang w:val="en-GB" w:eastAsia="ko-KR"/>
    </w:rPr>
  </w:style>
  <w:style w:type="character" w:customStyle="1" w:styleId="B2Char">
    <w:name w:val="B2 Char"/>
    <w:link w:val="B2"/>
    <w:rsid w:val="00632C89"/>
    <w:rPr>
      <w:rFonts w:ascii="Times New Roman" w:eastAsia="Times New Roman" w:hAnsi="Times New Roman"/>
      <w:lang w:val="en-GB" w:eastAsia="ko-KR"/>
    </w:rPr>
  </w:style>
  <w:style w:type="paragraph" w:styleId="List2">
    <w:name w:val="List 2"/>
    <w:basedOn w:val="Normal"/>
    <w:uiPriority w:val="99"/>
    <w:semiHidden/>
    <w:unhideWhenUsed/>
    <w:rsid w:val="00632C89"/>
    <w:pPr>
      <w:ind w:leftChars="200" w:left="100" w:hangingChars="200" w:hanging="200"/>
      <w:contextualSpacing/>
    </w:pPr>
  </w:style>
  <w:style w:type="paragraph" w:styleId="List3">
    <w:name w:val="List 3"/>
    <w:basedOn w:val="Normal"/>
    <w:uiPriority w:val="99"/>
    <w:semiHidden/>
    <w:unhideWhenUsed/>
    <w:rsid w:val="00632C89"/>
    <w:pPr>
      <w:ind w:leftChars="400" w:left="100" w:hangingChars="200" w:hanging="200"/>
      <w:contextualSpacing/>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594CE1"/>
    <w:pPr>
      <w:overflowPunct w:val="0"/>
      <w:autoSpaceDE w:val="0"/>
      <w:autoSpaceDN w:val="0"/>
      <w:adjustRightInd w:val="0"/>
      <w:spacing w:after="180"/>
    </w:pPr>
    <w:rPr>
      <w:rFonts w:eastAsia="SimSun"/>
      <w:b/>
      <w:bCs/>
      <w:color w:val="000000"/>
      <w:szCs w:val="20"/>
      <w:lang w:eastAsia="ja-JP"/>
    </w:rPr>
  </w:style>
  <w:style w:type="table" w:styleId="TableGrid">
    <w:name w:val="Table Grid"/>
    <w:basedOn w:val="TableNormal"/>
    <w:qFormat/>
    <w:rsid w:val="00594CE1"/>
    <w:pPr>
      <w:spacing w:after="200" w:line="276" w:lineRule="auto"/>
    </w:pPr>
    <w:rPr>
      <w:rFonts w:ascii="Times New Roman" w:eastAsia="MS Mincho" w:hAnsi="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99"/>
    <w:qFormat/>
    <w:rsid w:val="00594CE1"/>
    <w:rPr>
      <w:rFonts w:ascii="Times New Roman" w:eastAsia="SimSun" w:hAnsi="Times New Roman"/>
      <w:b/>
      <w:bCs/>
      <w:color w:val="000000"/>
      <w:lang w:eastAsia="ja-JP"/>
    </w:rPr>
  </w:style>
  <w:style w:type="paragraph" w:customStyle="1" w:styleId="Agreement">
    <w:name w:val="Agreement"/>
    <w:basedOn w:val="Normal"/>
    <w:next w:val="Normal"/>
    <w:uiPriority w:val="99"/>
    <w:qFormat/>
    <w:rsid w:val="00F251B8"/>
    <w:pPr>
      <w:numPr>
        <w:numId w:val="23"/>
      </w:numPr>
      <w:tabs>
        <w:tab w:val="num" w:pos="1619"/>
      </w:tabs>
      <w:spacing w:before="60"/>
      <w:ind w:left="1619"/>
    </w:pPr>
    <w:rPr>
      <w:rFonts w:ascii="Arial" w:eastAsia="MS Mincho" w:hAnsi="Arial"/>
      <w:b/>
      <w:lang w:val="en-GB" w:eastAsia="en-GB"/>
    </w:rPr>
  </w:style>
  <w:style w:type="paragraph" w:styleId="BalloonText">
    <w:name w:val="Balloon Text"/>
    <w:basedOn w:val="Normal"/>
    <w:link w:val="BalloonTextChar"/>
    <w:uiPriority w:val="99"/>
    <w:semiHidden/>
    <w:unhideWhenUsed/>
    <w:rsid w:val="000960B2"/>
    <w:rPr>
      <w:sz w:val="18"/>
      <w:szCs w:val="18"/>
    </w:rPr>
  </w:style>
  <w:style w:type="character" w:customStyle="1" w:styleId="BalloonTextChar">
    <w:name w:val="Balloon Text Char"/>
    <w:link w:val="BalloonText"/>
    <w:uiPriority w:val="99"/>
    <w:semiHidden/>
    <w:rsid w:val="000960B2"/>
    <w:rPr>
      <w:rFonts w:ascii="Times New Roman" w:eastAsia="Times New Roman" w:hAnsi="Times New Roman"/>
      <w:sz w:val="18"/>
      <w:szCs w:val="18"/>
      <w:lang w:eastAsia="en-US"/>
    </w:rPr>
  </w:style>
  <w:style w:type="paragraph" w:customStyle="1" w:styleId="EmailDiscussion">
    <w:name w:val="EmailDiscussion"/>
    <w:basedOn w:val="Normal"/>
    <w:next w:val="EmailDiscussion2"/>
    <w:link w:val="EmailDiscussionChar"/>
    <w:uiPriority w:val="99"/>
    <w:qFormat/>
    <w:rsid w:val="00CB28DD"/>
    <w:pPr>
      <w:numPr>
        <w:numId w:val="27"/>
      </w:numPr>
      <w:overflowPunct w:val="0"/>
      <w:autoSpaceDE w:val="0"/>
      <w:autoSpaceDN w:val="0"/>
      <w:adjustRightInd w:val="0"/>
      <w:spacing w:before="40"/>
      <w:ind w:left="1616" w:hanging="357"/>
      <w:textAlignment w:val="baseline"/>
    </w:pPr>
    <w:rPr>
      <w:rFonts w:ascii="Arial" w:hAnsi="Arial"/>
      <w:b/>
      <w:szCs w:val="20"/>
      <w:lang w:val="en-GB" w:eastAsia="ja-JP"/>
    </w:rPr>
  </w:style>
  <w:style w:type="character" w:customStyle="1" w:styleId="EmailDiscussionChar">
    <w:name w:val="EmailDiscussion Char"/>
    <w:link w:val="EmailDiscussion"/>
    <w:uiPriority w:val="99"/>
    <w:qFormat/>
    <w:rsid w:val="00CB28DD"/>
    <w:rPr>
      <w:rFonts w:ascii="Arial" w:eastAsia="Times New Roman" w:hAnsi="Arial"/>
      <w:b/>
      <w:lang w:val="en-GB" w:eastAsia="ja-JP"/>
    </w:rPr>
  </w:style>
  <w:style w:type="paragraph" w:customStyle="1" w:styleId="EmailDiscussion2">
    <w:name w:val="EmailDiscussion2"/>
    <w:basedOn w:val="Doc-text2"/>
    <w:uiPriority w:val="99"/>
    <w:qFormat/>
    <w:rsid w:val="00CB28DD"/>
  </w:style>
  <w:style w:type="paragraph" w:customStyle="1" w:styleId="Comments">
    <w:name w:val="Comments"/>
    <w:basedOn w:val="Normal"/>
    <w:link w:val="CommentsChar"/>
    <w:qFormat/>
    <w:rsid w:val="00CB28DD"/>
    <w:pPr>
      <w:overflowPunct w:val="0"/>
      <w:autoSpaceDE w:val="0"/>
      <w:autoSpaceDN w:val="0"/>
      <w:adjustRightInd w:val="0"/>
      <w:spacing w:before="40"/>
      <w:textAlignment w:val="baseline"/>
    </w:pPr>
    <w:rPr>
      <w:rFonts w:ascii="Arial" w:hAnsi="Arial"/>
      <w:i/>
      <w:noProof/>
      <w:sz w:val="18"/>
      <w:szCs w:val="20"/>
      <w:lang w:val="en-GB" w:eastAsia="ja-JP"/>
    </w:rPr>
  </w:style>
  <w:style w:type="character" w:customStyle="1" w:styleId="CommentsChar">
    <w:name w:val="Comments Char"/>
    <w:link w:val="Comments"/>
    <w:qFormat/>
    <w:rsid w:val="00CB28DD"/>
    <w:rPr>
      <w:rFonts w:ascii="Arial" w:eastAsia="Times New Roman" w:hAnsi="Arial"/>
      <w:i/>
      <w:noProof/>
      <w:sz w:val="18"/>
      <w:lang w:val="en-GB" w:eastAsia="ja-JP"/>
    </w:rPr>
  </w:style>
  <w:style w:type="paragraph" w:styleId="CommentText">
    <w:name w:val="annotation text"/>
    <w:basedOn w:val="Normal"/>
    <w:link w:val="CommentTextChar"/>
    <w:semiHidden/>
    <w:qFormat/>
    <w:rsid w:val="00201BF5"/>
    <w:pPr>
      <w:overflowPunct w:val="0"/>
      <w:autoSpaceDE w:val="0"/>
      <w:autoSpaceDN w:val="0"/>
      <w:adjustRightInd w:val="0"/>
      <w:spacing w:after="180"/>
      <w:textAlignment w:val="baseline"/>
    </w:pPr>
    <w:rPr>
      <w:szCs w:val="20"/>
      <w:lang w:val="en-GB"/>
    </w:rPr>
  </w:style>
  <w:style w:type="character" w:customStyle="1" w:styleId="CommentTextChar">
    <w:name w:val="Comment Text Char"/>
    <w:link w:val="CommentText"/>
    <w:semiHidden/>
    <w:rsid w:val="00201BF5"/>
    <w:rPr>
      <w:rFonts w:ascii="Times New Roman" w:eastAsia="Times New Roman" w:hAnsi="Times New Roman"/>
      <w:lang w:val="en-GB" w:eastAsia="en-US"/>
    </w:rPr>
  </w:style>
  <w:style w:type="character" w:styleId="CommentReference">
    <w:name w:val="annotation reference"/>
    <w:semiHidden/>
    <w:qFormat/>
    <w:rsid w:val="00201BF5"/>
    <w:rPr>
      <w:sz w:val="16"/>
      <w:szCs w:val="16"/>
    </w:rPr>
  </w:style>
  <w:style w:type="character" w:styleId="Hyperlink">
    <w:name w:val="Hyperlink"/>
    <w:uiPriority w:val="99"/>
    <w:qFormat/>
    <w:rsid w:val="00D2257D"/>
    <w:rPr>
      <w:color w:val="0000FF"/>
      <w:u w:val="single"/>
    </w:rPr>
  </w:style>
  <w:style w:type="character" w:styleId="FollowedHyperlink">
    <w:name w:val="FollowedHyperlink"/>
    <w:uiPriority w:val="99"/>
    <w:semiHidden/>
    <w:unhideWhenUsed/>
    <w:rsid w:val="00D2257D"/>
    <w:rPr>
      <w:color w:val="954F72"/>
      <w:u w:val="single"/>
    </w:rPr>
  </w:style>
  <w:style w:type="paragraph" w:customStyle="1" w:styleId="Obs-prop">
    <w:name w:val="Obs-prop"/>
    <w:basedOn w:val="Normal"/>
    <w:next w:val="Normal"/>
    <w:qFormat/>
    <w:rsid w:val="007F1C7D"/>
    <w:pPr>
      <w:spacing w:after="160"/>
    </w:pPr>
    <w:rPr>
      <w:rFonts w:eastAsia="Calibri" w:cs="Arial"/>
      <w:b/>
      <w:bCs/>
      <w:szCs w:val="22"/>
      <w:lang w:val="en-GB"/>
    </w:rPr>
  </w:style>
  <w:style w:type="paragraph" w:customStyle="1" w:styleId="Doc-title">
    <w:name w:val="Doc-title"/>
    <w:basedOn w:val="Normal"/>
    <w:next w:val="Doc-text2"/>
    <w:link w:val="Doc-titleChar"/>
    <w:qFormat/>
    <w:rsid w:val="00AD4324"/>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AD4324"/>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6688">
      <w:bodyDiv w:val="1"/>
      <w:marLeft w:val="0"/>
      <w:marRight w:val="0"/>
      <w:marTop w:val="0"/>
      <w:marBottom w:val="0"/>
      <w:divBdr>
        <w:top w:val="none" w:sz="0" w:space="0" w:color="auto"/>
        <w:left w:val="none" w:sz="0" w:space="0" w:color="auto"/>
        <w:bottom w:val="none" w:sz="0" w:space="0" w:color="auto"/>
        <w:right w:val="none" w:sz="0" w:space="0" w:color="auto"/>
      </w:divBdr>
      <w:divsChild>
        <w:div w:id="104889770">
          <w:marLeft w:val="4003"/>
          <w:marRight w:val="0"/>
          <w:marTop w:val="0"/>
          <w:marBottom w:val="0"/>
          <w:divBdr>
            <w:top w:val="none" w:sz="0" w:space="0" w:color="auto"/>
            <w:left w:val="none" w:sz="0" w:space="0" w:color="auto"/>
            <w:bottom w:val="none" w:sz="0" w:space="0" w:color="auto"/>
            <w:right w:val="none" w:sz="0" w:space="0" w:color="auto"/>
          </w:divBdr>
        </w:div>
        <w:div w:id="115877384">
          <w:marLeft w:val="4896"/>
          <w:marRight w:val="0"/>
          <w:marTop w:val="0"/>
          <w:marBottom w:val="0"/>
          <w:divBdr>
            <w:top w:val="none" w:sz="0" w:space="0" w:color="auto"/>
            <w:left w:val="none" w:sz="0" w:space="0" w:color="auto"/>
            <w:bottom w:val="none" w:sz="0" w:space="0" w:color="auto"/>
            <w:right w:val="none" w:sz="0" w:space="0" w:color="auto"/>
          </w:divBdr>
        </w:div>
        <w:div w:id="1074888299">
          <w:marLeft w:val="4896"/>
          <w:marRight w:val="0"/>
          <w:marTop w:val="0"/>
          <w:marBottom w:val="0"/>
          <w:divBdr>
            <w:top w:val="none" w:sz="0" w:space="0" w:color="auto"/>
            <w:left w:val="none" w:sz="0" w:space="0" w:color="auto"/>
            <w:bottom w:val="none" w:sz="0" w:space="0" w:color="auto"/>
            <w:right w:val="none" w:sz="0" w:space="0" w:color="auto"/>
          </w:divBdr>
        </w:div>
        <w:div w:id="1916356781">
          <w:marLeft w:val="4896"/>
          <w:marRight w:val="0"/>
          <w:marTop w:val="0"/>
          <w:marBottom w:val="0"/>
          <w:divBdr>
            <w:top w:val="none" w:sz="0" w:space="0" w:color="auto"/>
            <w:left w:val="none" w:sz="0" w:space="0" w:color="auto"/>
            <w:bottom w:val="none" w:sz="0" w:space="0" w:color="auto"/>
            <w:right w:val="none" w:sz="0" w:space="0" w:color="auto"/>
          </w:divBdr>
        </w:div>
      </w:divsChild>
    </w:div>
    <w:div w:id="897782815">
      <w:bodyDiv w:val="1"/>
      <w:marLeft w:val="0"/>
      <w:marRight w:val="0"/>
      <w:marTop w:val="0"/>
      <w:marBottom w:val="0"/>
      <w:divBdr>
        <w:top w:val="none" w:sz="0" w:space="0" w:color="auto"/>
        <w:left w:val="none" w:sz="0" w:space="0" w:color="auto"/>
        <w:bottom w:val="none" w:sz="0" w:space="0" w:color="auto"/>
        <w:right w:val="none" w:sz="0" w:space="0" w:color="auto"/>
      </w:divBdr>
    </w:div>
    <w:div w:id="20349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3GPP&#25991;&#26723;\&#20250;&#35758;&#25991;&#31295;\2023\RAN2%20121b\R2-2302649.zip" TargetMode="External"/><Relationship Id="rId13" Type="http://schemas.openxmlformats.org/officeDocument/2006/relationships/hyperlink" Target="file:///E:\3GPP&#25991;&#26723;\&#20250;&#35758;&#25991;&#31295;\2023\RAN2%20121b\R2-2303371.zip" TargetMode="External"/><Relationship Id="rId18" Type="http://schemas.openxmlformats.org/officeDocument/2006/relationships/hyperlink" Target="file:///E:\3GPP&#25991;&#26723;\&#20250;&#35758;&#25991;&#31295;\2023\RAN2%20121b\R2-2303893.zip"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file:///E:\3GPP&#25991;&#26723;\&#20250;&#35758;&#25991;&#31295;\2023\RAN2%20121b\R2-2304173.zip" TargetMode="External"/><Relationship Id="rId7" Type="http://schemas.openxmlformats.org/officeDocument/2006/relationships/hyperlink" Target="file:///E:\3GPP&#25991;&#26723;\&#20250;&#35758;&#25991;&#31295;\2023\RAN2%20121b\R2-2302546.zip" TargetMode="External"/><Relationship Id="rId12" Type="http://schemas.openxmlformats.org/officeDocument/2006/relationships/hyperlink" Target="file:///E:\3GPP&#25991;&#26723;\&#20250;&#35758;&#25991;&#31295;\2023\RAN2%20121b\R2-2303122.zip" TargetMode="External"/><Relationship Id="rId17" Type="http://schemas.openxmlformats.org/officeDocument/2006/relationships/hyperlink" Target="file:///E:\3GPP&#25991;&#26723;\&#20250;&#35758;&#25991;&#31295;\2023\RAN2%20121b\R2-2303885.zi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E:\3GPP&#25991;&#26723;\&#20250;&#35758;&#25991;&#31295;\2023\RAN2%20121b\R2-2303760.zip" TargetMode="External"/><Relationship Id="rId20" Type="http://schemas.openxmlformats.org/officeDocument/2006/relationships/hyperlink" Target="file:///E:\3GPP&#25991;&#26723;\&#20250;&#35758;&#25991;&#31295;\2023\RAN2%20121b\R2-2304116.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3GPP&#25991;&#26723;\&#20250;&#35758;&#25991;&#31295;\2023\RAN2%20121b\R2-2303017.zi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E:\3GPP&#25991;&#26723;\&#20250;&#35758;&#25991;&#31295;\2023\RAN2%20121b\R2-230367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3GPP&#25991;&#26723;\&#20250;&#35758;&#25991;&#31295;\2023\RAN2%20121b\R2-2302953.zip" TargetMode="External"/><Relationship Id="rId19" Type="http://schemas.openxmlformats.org/officeDocument/2006/relationships/hyperlink" Target="file:///E:\3GPP&#25991;&#26723;\&#20250;&#35758;&#25991;&#31295;\2023\RAN2%20121b\R2-2303946.zip" TargetMode="External"/><Relationship Id="rId4" Type="http://schemas.openxmlformats.org/officeDocument/2006/relationships/webSettings" Target="webSettings.xml"/><Relationship Id="rId9" Type="http://schemas.openxmlformats.org/officeDocument/2006/relationships/hyperlink" Target="file:///E:\3GPP&#25991;&#26723;\&#20250;&#35758;&#25991;&#31295;\2023\RAN2%20121b\R2-2302746.zip" TargetMode="External"/><Relationship Id="rId14" Type="http://schemas.openxmlformats.org/officeDocument/2006/relationships/hyperlink" Target="file:///E:\3GPP&#25991;&#26723;\&#20250;&#35758;&#25991;&#31295;\2023\RAN2%20121b\R2-2303580.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9938</Words>
  <Characters>56648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66454</CharactersWithSpaces>
  <SharedDoc>false</SharedDoc>
  <HLinks>
    <vt:vector size="90" baseType="variant">
      <vt:variant>
        <vt:i4>-1806155061</vt:i4>
      </vt:variant>
      <vt:variant>
        <vt:i4>42</vt:i4>
      </vt:variant>
      <vt:variant>
        <vt:i4>0</vt:i4>
      </vt:variant>
      <vt:variant>
        <vt:i4>5</vt:i4>
      </vt:variant>
      <vt:variant>
        <vt:lpwstr>E:\3GPP文档\会议文稿\2023\RAN2 121b\R2-2304173.zip</vt:lpwstr>
      </vt:variant>
      <vt:variant>
        <vt:lpwstr/>
      </vt:variant>
      <vt:variant>
        <vt:i4>-1805827379</vt:i4>
      </vt:variant>
      <vt:variant>
        <vt:i4>39</vt:i4>
      </vt:variant>
      <vt:variant>
        <vt:i4>0</vt:i4>
      </vt:variant>
      <vt:variant>
        <vt:i4>5</vt:i4>
      </vt:variant>
      <vt:variant>
        <vt:lpwstr>E:\3GPP文档\会议文稿\2023\RAN2 121b\R2-2304116.zip</vt:lpwstr>
      </vt:variant>
      <vt:variant>
        <vt:lpwstr/>
      </vt:variant>
      <vt:variant>
        <vt:i4>-1806351665</vt:i4>
      </vt:variant>
      <vt:variant>
        <vt:i4>36</vt:i4>
      </vt:variant>
      <vt:variant>
        <vt:i4>0</vt:i4>
      </vt:variant>
      <vt:variant>
        <vt:i4>5</vt:i4>
      </vt:variant>
      <vt:variant>
        <vt:lpwstr>E:\3GPP文档\会议文稿\2023\RAN2 121b\R2-2303946.zip</vt:lpwstr>
      </vt:variant>
      <vt:variant>
        <vt:lpwstr/>
      </vt:variant>
      <vt:variant>
        <vt:i4>-1806613822</vt:i4>
      </vt:variant>
      <vt:variant>
        <vt:i4>33</vt:i4>
      </vt:variant>
      <vt:variant>
        <vt:i4>0</vt:i4>
      </vt:variant>
      <vt:variant>
        <vt:i4>5</vt:i4>
      </vt:variant>
      <vt:variant>
        <vt:lpwstr>E:\3GPP文档\会议文稿\2023\RAN2 121b\R2-2303893.zip</vt:lpwstr>
      </vt:variant>
      <vt:variant>
        <vt:lpwstr/>
      </vt:variant>
      <vt:variant>
        <vt:i4>-1806220605</vt:i4>
      </vt:variant>
      <vt:variant>
        <vt:i4>30</vt:i4>
      </vt:variant>
      <vt:variant>
        <vt:i4>0</vt:i4>
      </vt:variant>
      <vt:variant>
        <vt:i4>5</vt:i4>
      </vt:variant>
      <vt:variant>
        <vt:lpwstr>E:\3GPP文档\会议文稿\2023\RAN2 121b\R2-2303885.zip</vt:lpwstr>
      </vt:variant>
      <vt:variant>
        <vt:lpwstr/>
      </vt:variant>
      <vt:variant>
        <vt:i4>-1805827379</vt:i4>
      </vt:variant>
      <vt:variant>
        <vt:i4>27</vt:i4>
      </vt:variant>
      <vt:variant>
        <vt:i4>0</vt:i4>
      </vt:variant>
      <vt:variant>
        <vt:i4>5</vt:i4>
      </vt:variant>
      <vt:variant>
        <vt:lpwstr>E:\3GPP文档\会议文稿\2023\RAN2 121b\R2-2303760.zip</vt:lpwstr>
      </vt:variant>
      <vt:variant>
        <vt:lpwstr/>
      </vt:variant>
      <vt:variant>
        <vt:i4>-1806155060</vt:i4>
      </vt:variant>
      <vt:variant>
        <vt:i4>24</vt:i4>
      </vt:variant>
      <vt:variant>
        <vt:i4>0</vt:i4>
      </vt:variant>
      <vt:variant>
        <vt:i4>5</vt:i4>
      </vt:variant>
      <vt:variant>
        <vt:lpwstr>E:\3GPP文档\会议文稿\2023\RAN2 121b\R2-2303674.zip</vt:lpwstr>
      </vt:variant>
      <vt:variant>
        <vt:lpwstr/>
      </vt:variant>
      <vt:variant>
        <vt:i4>-1805696317</vt:i4>
      </vt:variant>
      <vt:variant>
        <vt:i4>21</vt:i4>
      </vt:variant>
      <vt:variant>
        <vt:i4>0</vt:i4>
      </vt:variant>
      <vt:variant>
        <vt:i4>5</vt:i4>
      </vt:variant>
      <vt:variant>
        <vt:lpwstr>E:\3GPP文档\会议文稿\2023\RAN2 121b\R2-2303580.zip</vt:lpwstr>
      </vt:variant>
      <vt:variant>
        <vt:lpwstr/>
      </vt:variant>
      <vt:variant>
        <vt:i4>-1806155060</vt:i4>
      </vt:variant>
      <vt:variant>
        <vt:i4>18</vt:i4>
      </vt:variant>
      <vt:variant>
        <vt:i4>0</vt:i4>
      </vt:variant>
      <vt:variant>
        <vt:i4>5</vt:i4>
      </vt:variant>
      <vt:variant>
        <vt:lpwstr>E:\3GPP文档\会议文稿\2023\RAN2 121b\R2-2303371.zip</vt:lpwstr>
      </vt:variant>
      <vt:variant>
        <vt:lpwstr/>
      </vt:variant>
      <vt:variant>
        <vt:i4>-1806089527</vt:i4>
      </vt:variant>
      <vt:variant>
        <vt:i4>15</vt:i4>
      </vt:variant>
      <vt:variant>
        <vt:i4>0</vt:i4>
      </vt:variant>
      <vt:variant>
        <vt:i4>5</vt:i4>
      </vt:variant>
      <vt:variant>
        <vt:lpwstr>E:\3GPP文档\会议文稿\2023\RAN2 121b\R2-2303122.zip</vt:lpwstr>
      </vt:variant>
      <vt:variant>
        <vt:lpwstr/>
      </vt:variant>
      <vt:variant>
        <vt:i4>-1805827382</vt:i4>
      </vt:variant>
      <vt:variant>
        <vt:i4>12</vt:i4>
      </vt:variant>
      <vt:variant>
        <vt:i4>0</vt:i4>
      </vt:variant>
      <vt:variant>
        <vt:i4>5</vt:i4>
      </vt:variant>
      <vt:variant>
        <vt:lpwstr>E:\3GPP文档\会议文稿\2023\RAN2 121b\R2-2303017.zip</vt:lpwstr>
      </vt:variant>
      <vt:variant>
        <vt:lpwstr/>
      </vt:variant>
      <vt:variant>
        <vt:i4>-1806679345</vt:i4>
      </vt:variant>
      <vt:variant>
        <vt:i4>9</vt:i4>
      </vt:variant>
      <vt:variant>
        <vt:i4>0</vt:i4>
      </vt:variant>
      <vt:variant>
        <vt:i4>5</vt:i4>
      </vt:variant>
      <vt:variant>
        <vt:lpwstr>E:\3GPP文档\会议文稿\2023\RAN2 121b\R2-2302953.zip</vt:lpwstr>
      </vt:variant>
      <vt:variant>
        <vt:lpwstr/>
      </vt:variant>
      <vt:variant>
        <vt:i4>-1805958450</vt:i4>
      </vt:variant>
      <vt:variant>
        <vt:i4>6</vt:i4>
      </vt:variant>
      <vt:variant>
        <vt:i4>0</vt:i4>
      </vt:variant>
      <vt:variant>
        <vt:i4>5</vt:i4>
      </vt:variant>
      <vt:variant>
        <vt:lpwstr>E:\3GPP文档\会议文稿\2023\RAN2 121b\R2-2302746.zip</vt:lpwstr>
      </vt:variant>
      <vt:variant>
        <vt:lpwstr/>
      </vt:variant>
      <vt:variant>
        <vt:i4>-1806351666</vt:i4>
      </vt:variant>
      <vt:variant>
        <vt:i4>3</vt:i4>
      </vt:variant>
      <vt:variant>
        <vt:i4>0</vt:i4>
      </vt:variant>
      <vt:variant>
        <vt:i4>5</vt:i4>
      </vt:variant>
      <vt:variant>
        <vt:lpwstr>E:\3GPP文档\会议文稿\2023\RAN2 121b\R2-2302649.zip</vt:lpwstr>
      </vt:variant>
      <vt:variant>
        <vt:lpwstr/>
      </vt:variant>
      <vt:variant>
        <vt:i4>-1806089522</vt:i4>
      </vt:variant>
      <vt:variant>
        <vt:i4>0</vt:i4>
      </vt:variant>
      <vt:variant>
        <vt:i4>0</vt:i4>
      </vt:variant>
      <vt:variant>
        <vt:i4>5</vt:i4>
      </vt:variant>
      <vt:variant>
        <vt:lpwstr>E:\3GPP文档\会议文稿\2023\RAN2 121b\R2-2302546.zip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OPPO-Jiangsheng Fan</dc:creator>
  <cp:keywords/>
  <dc:description/>
  <cp:lastModifiedBy>Humbert, John</cp:lastModifiedBy>
  <cp:revision>2</cp:revision>
  <dcterms:created xsi:type="dcterms:W3CDTF">2023-04-19T22:47:00Z</dcterms:created>
  <dcterms:modified xsi:type="dcterms:W3CDTF">2023-04-19T22:47:00Z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2023-04-19T18:36:14Z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3e207588-b49f-47ea-bde8-6c372cb81b0f</vt:lpwstr>
  </property>
  <property fmtid="{D5CDD505-2E9C-101B-9397-08002B2CF9AE}" pid="8" name="MSIP_Label_7af72c41-31f4-4d40-a6d0-808117dc4d77_ContentBits">
    <vt:lpwstr>0</vt:lpwstr>
  </property>
</Properties>
</file>