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1A818" w14:textId="77777777" w:rsidR="003A1C09" w:rsidRDefault="00B712DA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TSG-RAN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WG2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R2-230xxxx</w:t>
      </w:r>
      <w:proofErr w:type="spellEnd"/>
    </w:p>
    <w:p w14:paraId="068A735E" w14:textId="77777777" w:rsidR="003A1C09" w:rsidRDefault="00B71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08789E0A" w14:textId="77777777" w:rsidR="003A1C09" w:rsidRDefault="003A1C09">
      <w:pPr>
        <w:rPr>
          <w:rFonts w:ascii="Arial" w:hAnsi="Arial" w:cs="Arial"/>
        </w:rPr>
      </w:pPr>
    </w:p>
    <w:p w14:paraId="1653A4A6" w14:textId="77777777" w:rsidR="003A1C09" w:rsidRDefault="00B712DA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21E044EE" w14:textId="77777777" w:rsidR="003A1C09" w:rsidRDefault="00B712D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C12305" w14:textId="77777777" w:rsidR="003A1C09" w:rsidRDefault="00B712DA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Rel</w:t>
      </w:r>
      <w:proofErr w:type="spellEnd"/>
      <w:r>
        <w:rPr>
          <w:rFonts w:ascii="Arial" w:hAnsi="Arial" w:cs="Arial"/>
          <w:bCs/>
        </w:rPr>
        <w:t>-1</w:t>
      </w:r>
      <w:r>
        <w:rPr>
          <w:rFonts w:ascii="Arial" w:hAnsi="Arial" w:cs="Arial"/>
          <w:bCs/>
          <w:lang w:val="en-US" w:eastAsia="zh-CN"/>
        </w:rPr>
        <w:t>8</w:t>
      </w:r>
    </w:p>
    <w:p w14:paraId="13695860" w14:textId="77777777" w:rsidR="003A1C09" w:rsidRDefault="00B712D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NR_pos_enh2</w:t>
      </w:r>
      <w:proofErr w:type="spellEnd"/>
    </w:p>
    <w:p w14:paraId="4B702162" w14:textId="77777777" w:rsidR="003A1C09" w:rsidRDefault="003A1C09">
      <w:pPr>
        <w:spacing w:after="60"/>
        <w:ind w:left="1985" w:hanging="1985"/>
        <w:rPr>
          <w:rFonts w:ascii="Arial" w:hAnsi="Arial" w:cs="Arial"/>
          <w:b/>
        </w:rPr>
      </w:pPr>
    </w:p>
    <w:p w14:paraId="27BD8385" w14:textId="77777777" w:rsidR="003A1C09" w:rsidRDefault="00B712D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 xml:space="preserve">Huawei, </w:t>
      </w:r>
      <w:proofErr w:type="spellStart"/>
      <w:r>
        <w:rPr>
          <w:rFonts w:ascii="Arial" w:hAnsi="Arial" w:cs="Arial"/>
          <w:bCs/>
          <w:color w:val="000000" w:themeColor="text1"/>
        </w:rPr>
        <w:t>HiSilicon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2C6B53C5" w14:textId="77777777" w:rsidR="003A1C09" w:rsidRDefault="00B712D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  <w:lang w:val="en-US" w:eastAsia="zh-CN"/>
        </w:rPr>
        <w:t>RAN3</w:t>
      </w:r>
      <w:proofErr w:type="spellEnd"/>
    </w:p>
    <w:bookmarkEnd w:id="0"/>
    <w:p w14:paraId="2C7966DD" w14:textId="77777777" w:rsidR="003A1C09" w:rsidRDefault="00B712D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86BEBE6" w14:textId="77777777" w:rsidR="003A1C09" w:rsidRDefault="003A1C09">
      <w:pPr>
        <w:spacing w:after="60"/>
        <w:ind w:left="1985" w:hanging="1985"/>
        <w:rPr>
          <w:rFonts w:ascii="Arial" w:hAnsi="Arial" w:cs="Arial"/>
          <w:bCs/>
        </w:rPr>
      </w:pPr>
    </w:p>
    <w:p w14:paraId="6F45B88F" w14:textId="77777777" w:rsidR="003A1C09" w:rsidRDefault="00B712D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C63644" w14:textId="77777777" w:rsidR="003A1C09" w:rsidRDefault="00B712DA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Yinghao Guo</w:t>
      </w:r>
    </w:p>
    <w:p w14:paraId="2F1CB355" w14:textId="77777777" w:rsidR="003A1C09" w:rsidRPr="00FF16DA" w:rsidRDefault="00B712DA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FF16DA">
        <w:rPr>
          <w:rFonts w:cs="Arial"/>
          <w:lang w:val="en-US"/>
        </w:rPr>
        <w:t>E-mail Address:</w:t>
      </w:r>
      <w:r w:rsidRPr="00FF16DA">
        <w:rPr>
          <w:rFonts w:cs="Arial"/>
          <w:b w:val="0"/>
          <w:bCs/>
          <w:lang w:val="en-US"/>
        </w:rPr>
        <w:tab/>
      </w:r>
      <w:r w:rsidRPr="00FF16DA">
        <w:rPr>
          <w:rFonts w:cs="Arial"/>
          <w:b w:val="0"/>
          <w:bCs/>
          <w:color w:val="auto"/>
          <w:lang w:val="en-US"/>
        </w:rPr>
        <w:t>&lt;</w:t>
      </w:r>
      <w:r w:rsidRPr="00FF16DA">
        <w:rPr>
          <w:rFonts w:cs="Arial"/>
          <w:b w:val="0"/>
          <w:bCs/>
          <w:lang w:val="en-US" w:eastAsia="zh-CN"/>
        </w:rPr>
        <w:t>yinghaoguo@huawei.com</w:t>
      </w:r>
      <w:r w:rsidRPr="00FF16DA">
        <w:rPr>
          <w:rFonts w:cs="Arial"/>
          <w:b w:val="0"/>
          <w:bCs/>
          <w:color w:val="auto"/>
          <w:lang w:val="en-US"/>
        </w:rPr>
        <w:t>&gt;</w:t>
      </w:r>
    </w:p>
    <w:p w14:paraId="7B189B8B" w14:textId="77777777" w:rsidR="003A1C09" w:rsidRPr="00FF16DA" w:rsidRDefault="003A1C09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A141143" w14:textId="77777777" w:rsidR="003A1C09" w:rsidRDefault="00B712D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3GPP</w:t>
      </w:r>
      <w:proofErr w:type="spellEnd"/>
      <w:r>
        <w:rPr>
          <w:rFonts w:ascii="Arial" w:hAnsi="Arial" w:cs="Arial"/>
          <w:b/>
        </w:rPr>
        <w:t xml:space="preserve"> Liaisons Coordinator, </w:t>
      </w:r>
      <w:hyperlink r:id="rId6" w:history="1">
        <w:proofErr w:type="spellStart"/>
        <w:r>
          <w:rPr>
            <w:rStyle w:val="af"/>
            <w:rFonts w:ascii="Arial" w:hAnsi="Arial" w:cs="Arial"/>
            <w:b/>
          </w:rPr>
          <w:t>mailto:3GPPLiaison@etsi.org</w:t>
        </w:r>
        <w:proofErr w:type="spellEnd"/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EE73B96" w14:textId="77777777" w:rsidR="003A1C09" w:rsidRDefault="003A1C09">
      <w:pPr>
        <w:spacing w:after="60"/>
        <w:ind w:left="1985" w:hanging="1985"/>
        <w:rPr>
          <w:rFonts w:ascii="Arial" w:hAnsi="Arial" w:cs="Arial"/>
          <w:b/>
        </w:rPr>
      </w:pPr>
    </w:p>
    <w:p w14:paraId="37E5DA43" w14:textId="77777777" w:rsidR="003A1C09" w:rsidRDefault="00B712D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7F2FE0E" w14:textId="77777777" w:rsidR="003A1C09" w:rsidRDefault="003A1C09">
      <w:pPr>
        <w:pBdr>
          <w:bottom w:val="single" w:sz="4" w:space="1" w:color="auto"/>
        </w:pBdr>
        <w:rPr>
          <w:rFonts w:ascii="Arial" w:hAnsi="Arial" w:cs="Arial"/>
        </w:rPr>
      </w:pPr>
    </w:p>
    <w:p w14:paraId="10091E07" w14:textId="77777777" w:rsidR="003A1C09" w:rsidRDefault="003A1C09">
      <w:pPr>
        <w:rPr>
          <w:rFonts w:ascii="Arial" w:hAnsi="Arial" w:cs="Arial"/>
        </w:rPr>
      </w:pPr>
    </w:p>
    <w:p w14:paraId="48D1BC33" w14:textId="77777777" w:rsidR="003A1C09" w:rsidRDefault="00B712D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6CBA134" w14:textId="21582A8D" w:rsidR="003A1C09" w:rsidRDefault="00B712D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</w:t>
      </w:r>
      <w:r>
        <w:rPr>
          <w:rFonts w:ascii="Arial" w:hAnsi="Arial" w:cs="Arial"/>
          <w:color w:val="000000"/>
        </w:rPr>
        <w:t xml:space="preserve">discussion for </w:t>
      </w:r>
      <w:proofErr w:type="spellStart"/>
      <w:r>
        <w:rPr>
          <w:rFonts w:ascii="Arial" w:hAnsi="Arial" w:cs="Arial"/>
          <w:color w:val="000000"/>
        </w:rPr>
        <w:t>LPHAP</w:t>
      </w:r>
      <w:proofErr w:type="spellEnd"/>
      <w:r>
        <w:rPr>
          <w:rFonts w:ascii="Arial" w:hAnsi="Arial" w:cs="Arial"/>
          <w:color w:val="000000"/>
        </w:rPr>
        <w:t>, 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</w:rPr>
        <w:t xml:space="preserve">2 has reached the following </w:t>
      </w:r>
      <w:r>
        <w:rPr>
          <w:rFonts w:ascii="Arial" w:hAnsi="Arial" w:cs="Arial" w:hint="eastAsia"/>
          <w:color w:val="000000"/>
          <w:lang w:val="en-US" w:eastAsia="zh-CN"/>
        </w:rPr>
        <w:t>agreement</w:t>
      </w:r>
      <w:r>
        <w:rPr>
          <w:rFonts w:ascii="Arial" w:hAnsi="Arial" w:cs="Arial"/>
          <w:color w:val="000000"/>
        </w:rPr>
        <w:t xml:space="preserve"> for UL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positioning in </w:t>
      </w:r>
      <w:proofErr w:type="spellStart"/>
      <w:r>
        <w:rPr>
          <w:rFonts w:ascii="Arial" w:hAnsi="Arial" w:cs="Arial"/>
          <w:color w:val="000000"/>
        </w:rPr>
        <w:t>RRC_INACTIVE</w:t>
      </w:r>
      <w:proofErr w:type="spellEnd"/>
      <w:r>
        <w:rPr>
          <w:rFonts w:ascii="Arial" w:hAnsi="Arial" w:cs="Arial"/>
          <w:color w:val="000000"/>
        </w:rPr>
        <w:t>:</w:t>
      </w:r>
    </w:p>
    <w:p w14:paraId="7CF44E9C" w14:textId="77777777" w:rsidR="003A1C09" w:rsidRDefault="00B712D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4378A74A" w14:textId="77777777" w:rsidR="003A1C09" w:rsidRDefault="00B712D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RAN2 assume when the UE reselects out of the positioning validity area during SRS transmission, the UE may </w:t>
      </w:r>
      <w:r>
        <w:t xml:space="preserve">send an </w:t>
      </w:r>
      <w:proofErr w:type="spellStart"/>
      <w:r>
        <w:t>RRC</w:t>
      </w:r>
      <w:proofErr w:type="spellEnd"/>
      <w:r>
        <w:t xml:space="preserve"> message to the network for SRS configuration request.</w:t>
      </w:r>
    </w:p>
    <w:p w14:paraId="06B69C06" w14:textId="77777777" w:rsidR="003A1C09" w:rsidRDefault="003A1C09">
      <w:pPr>
        <w:spacing w:after="120"/>
        <w:rPr>
          <w:rFonts w:ascii="Arial" w:hAnsi="Arial" w:cs="Arial"/>
          <w:b/>
        </w:rPr>
      </w:pPr>
    </w:p>
    <w:p w14:paraId="268C595D" w14:textId="77777777" w:rsidR="003A1C09" w:rsidRDefault="00B712D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</w:t>
      </w:r>
      <w:r>
        <w:rPr>
          <w:rFonts w:ascii="Arial" w:hAnsi="Arial" w:cs="Arial"/>
          <w:b/>
        </w:rPr>
        <w:t>:</w:t>
      </w:r>
    </w:p>
    <w:p w14:paraId="211D06E7" w14:textId="73B2B988" w:rsidR="003A1C09" w:rsidRDefault="00B712D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proofErr w:type="spellStart"/>
      <w:r>
        <w:rPr>
          <w:rFonts w:ascii="Arial" w:hAnsi="Arial" w:cs="Arial"/>
          <w:b/>
          <w:lang w:val="en-US" w:eastAsia="zh-CN"/>
        </w:rPr>
        <w:t>RAN3</w:t>
      </w:r>
      <w:proofErr w:type="spellEnd"/>
      <w:r>
        <w:rPr>
          <w:rFonts w:ascii="Arial" w:hAnsi="Arial" w:cs="Arial"/>
          <w:b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>AN</w:t>
      </w:r>
      <w:r>
        <w:rPr>
          <w:rFonts w:ascii="Arial" w:hAnsi="Arial" w:cs="Arial"/>
          <w:lang w:val="en-US" w:eastAsia="zh-CN"/>
        </w:rPr>
        <w:t xml:space="preserve">2 respectfully asks </w:t>
      </w:r>
      <w:proofErr w:type="spellStart"/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>AN</w:t>
      </w:r>
      <w:r>
        <w:rPr>
          <w:rFonts w:ascii="Arial" w:hAnsi="Arial" w:cs="Arial"/>
          <w:lang w:val="en-US" w:eastAsia="zh-CN"/>
        </w:rPr>
        <w:t>3</w:t>
      </w:r>
      <w:proofErr w:type="spellEnd"/>
      <w:r>
        <w:rPr>
          <w:rFonts w:ascii="Arial" w:hAnsi="Arial" w:cs="Arial"/>
          <w:lang w:val="en-US" w:eastAsia="zh-CN"/>
        </w:rPr>
        <w:t xml:space="preserve"> to </w:t>
      </w:r>
      <w:r>
        <w:rPr>
          <w:rFonts w:ascii="Arial" w:hAnsi="Arial" w:cs="Arial"/>
          <w:lang w:val="en-US" w:eastAsia="zh-CN"/>
        </w:rPr>
        <w:t>provide feedback/confirmation on the above agreement</w:t>
      </w:r>
      <w:bookmarkStart w:id="1" w:name="_GoBack"/>
      <w:bookmarkEnd w:id="1"/>
      <w:r w:rsidR="0070726F">
        <w:rPr>
          <w:rFonts w:ascii="Arial" w:hAnsi="Arial" w:cs="Arial"/>
          <w:lang w:val="en-US" w:eastAsia="zh-CN"/>
        </w:rPr>
        <w:t>.</w:t>
      </w:r>
    </w:p>
    <w:p w14:paraId="719E8DED" w14:textId="77777777" w:rsidR="003A1C09" w:rsidRDefault="003A1C09">
      <w:pPr>
        <w:spacing w:after="120"/>
        <w:rPr>
          <w:rFonts w:ascii="Arial" w:hAnsi="Arial" w:cs="Arial"/>
          <w:b/>
        </w:rPr>
      </w:pPr>
    </w:p>
    <w:p w14:paraId="6AB7BE46" w14:textId="77777777" w:rsidR="003A1C09" w:rsidRDefault="00B712D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Dates of Next TSG-RAN </w:t>
      </w:r>
      <w:proofErr w:type="spellStart"/>
      <w:r>
        <w:rPr>
          <w:rFonts w:ascii="Arial" w:hAnsi="Arial" w:cs="Arial"/>
          <w:b/>
        </w:rPr>
        <w:t>WG2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Meetings:</w:t>
      </w:r>
    </w:p>
    <w:p w14:paraId="260B62F7" w14:textId="77777777" w:rsidR="003A1C09" w:rsidRDefault="00B712DA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 xml:space="preserve">TSG RAN </w:t>
      </w:r>
      <w:proofErr w:type="spellStart"/>
      <w:r>
        <w:rPr>
          <w:rFonts w:ascii="Arial" w:eastAsia="MS Mincho" w:hAnsi="Arial" w:cs="Arial"/>
          <w:bCs/>
          <w:lang w:val="en-US"/>
        </w:rPr>
        <w:t>WG2</w:t>
      </w:r>
      <w:proofErr w:type="spellEnd"/>
      <w:r>
        <w:rPr>
          <w:rFonts w:ascii="Arial" w:eastAsia="MS Mincho" w:hAnsi="Arial" w:cs="Arial"/>
          <w:bCs/>
          <w:lang w:val="en-US"/>
        </w:rPr>
        <w:t xml:space="preserve"> Meeting #</w:t>
      </w:r>
      <w:proofErr w:type="spellStart"/>
      <w:r>
        <w:rPr>
          <w:rFonts w:ascii="Arial" w:eastAsiaTheme="minorEastAsia" w:hAnsi="Arial" w:cs="Arial"/>
          <w:bCs/>
          <w:lang w:eastAsia="zh-CN"/>
        </w:rPr>
        <w:t>121bis</w:t>
      </w:r>
      <w:proofErr w:type="spellEnd"/>
      <w:r>
        <w:rPr>
          <w:rFonts w:ascii="Arial" w:eastAsiaTheme="minorEastAsia" w:hAnsi="Arial" w:cs="Arial"/>
          <w:bCs/>
          <w:lang w:eastAsia="zh-CN"/>
        </w:rPr>
        <w:tab/>
        <w:t>April 17 – April 26 2023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DE067E9" w14:textId="77777777" w:rsidR="003A1C09" w:rsidRDefault="00B712DA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 xml:space="preserve">TSG RAN </w:t>
      </w:r>
      <w:proofErr w:type="spellStart"/>
      <w:r>
        <w:rPr>
          <w:rFonts w:ascii="Arial" w:eastAsia="MS Mincho" w:hAnsi="Arial" w:cs="Arial"/>
          <w:bCs/>
          <w:lang w:val="en-US"/>
        </w:rPr>
        <w:t>WG2</w:t>
      </w:r>
      <w:proofErr w:type="spellEnd"/>
      <w:r>
        <w:rPr>
          <w:rFonts w:ascii="Arial" w:eastAsia="MS Mincho" w:hAnsi="Arial" w:cs="Arial"/>
          <w:bCs/>
          <w:lang w:val="en-US"/>
        </w:rPr>
        <w:t xml:space="preserve">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 2023</w:t>
      </w:r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44FF28BD" w14:textId="77777777" w:rsidR="003A1C09" w:rsidRDefault="003A1C0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3A1C09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5977" w16cex:dateUtc="2023-03-01T15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1E13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31756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77316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2475"/>
    <w:rsid w:val="00224DB9"/>
    <w:rsid w:val="00230DE4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E08DF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41F13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1C09"/>
    <w:rsid w:val="003A2FCD"/>
    <w:rsid w:val="003A3141"/>
    <w:rsid w:val="003B0D08"/>
    <w:rsid w:val="003B409A"/>
    <w:rsid w:val="003C666F"/>
    <w:rsid w:val="003D1F83"/>
    <w:rsid w:val="003D23B2"/>
    <w:rsid w:val="003D3BD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28DF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BA0"/>
    <w:rsid w:val="00563CA3"/>
    <w:rsid w:val="00582179"/>
    <w:rsid w:val="00582CCF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0726F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54FF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028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D03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26C3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2DA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E361F"/>
    <w:rsid w:val="00BF0134"/>
    <w:rsid w:val="00BF6D3E"/>
    <w:rsid w:val="00C044BA"/>
    <w:rsid w:val="00C067CF"/>
    <w:rsid w:val="00C10BF8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A7D01"/>
    <w:rsid w:val="00CB49F1"/>
    <w:rsid w:val="00CC0D3E"/>
    <w:rsid w:val="00CC309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065"/>
    <w:rsid w:val="00D34669"/>
    <w:rsid w:val="00D35E03"/>
    <w:rsid w:val="00D42A4B"/>
    <w:rsid w:val="00D43121"/>
    <w:rsid w:val="00D4403C"/>
    <w:rsid w:val="00D51B62"/>
    <w:rsid w:val="00D66537"/>
    <w:rsid w:val="00D669F8"/>
    <w:rsid w:val="00D6708E"/>
    <w:rsid w:val="00D727AF"/>
    <w:rsid w:val="00D83A30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B0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9E7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B1B8E"/>
    <w:rsid w:val="00EC48E8"/>
    <w:rsid w:val="00EC5921"/>
    <w:rsid w:val="00EC6912"/>
    <w:rsid w:val="00EC6F07"/>
    <w:rsid w:val="00EC7F93"/>
    <w:rsid w:val="00ED0325"/>
    <w:rsid w:val="00ED0A78"/>
    <w:rsid w:val="00EE5311"/>
    <w:rsid w:val="00EF083F"/>
    <w:rsid w:val="00F002AD"/>
    <w:rsid w:val="00F0434F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B4B12"/>
    <w:rsid w:val="00FC3DD5"/>
    <w:rsid w:val="00FC700E"/>
    <w:rsid w:val="00FD077E"/>
    <w:rsid w:val="00FD2728"/>
    <w:rsid w:val="00FE3674"/>
    <w:rsid w:val="00FF16DA"/>
    <w:rsid w:val="03D65B79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F1B5B"/>
  <w15:docId w15:val="{498523DD-3130-4929-9149-CCF7F84E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qFormat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 w:line="259" w:lineRule="auto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paragraph" w:styleId="af5">
    <w:name w:val="Revision"/>
    <w:hidden/>
    <w:uiPriority w:val="99"/>
    <w:semiHidden/>
    <w:rsid w:val="00CA7D0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Huawei</cp:lastModifiedBy>
  <cp:revision>20</cp:revision>
  <dcterms:created xsi:type="dcterms:W3CDTF">2023-03-01T14:21:00Z</dcterms:created>
  <dcterms:modified xsi:type="dcterms:W3CDTF">2023-03-02T06:25:00Z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