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r w:rsidR="00CB614A">
        <w:rPr>
          <w:b/>
          <w:sz w:val="24"/>
          <w:szCs w:val="24"/>
        </w:rPr>
        <w:t>QoE</w:t>
      </w:r>
      <w:r w:rsidR="00A0379A" w:rsidRPr="004F564B">
        <w:rPr>
          <w:b/>
          <w:sz w:val="24"/>
          <w:szCs w:val="24"/>
        </w:rPr>
        <w:t xml:space="preserve">] </w:t>
      </w:r>
      <w:r w:rsidR="00CB614A">
        <w:rPr>
          <w:b/>
          <w:sz w:val="24"/>
          <w:szCs w:val="24"/>
        </w:rPr>
        <w:t xml:space="preserve">Continuity of QoE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[AT121][201][QoE] Continuity of QoE measurements during intra-5GC inter-RAT HO (</w:t>
      </w:r>
      <w:r>
        <w:t>Huawei</w:t>
      </w:r>
      <w:r w:rsidRPr="00DB1817">
        <w:t xml:space="preserve">) </w:t>
      </w:r>
    </w:p>
    <w:p w14:paraId="4B01386A" w14:textId="77777777" w:rsidR="00CB614A" w:rsidRDefault="00CB614A" w:rsidP="00CB614A">
      <w:pPr>
        <w:pStyle w:val="EmailDiscussion2"/>
      </w:pPr>
      <w:r>
        <w:tab/>
        <w:t>Scope: Discuss the possible options and identify their impacts to specifications and WGs. Should identify which options have LTE impact (and therefore are not in the current scope of the WI). If possible try to downselect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af4"/>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맑은 고딕" w:hint="eastAsia"/>
                <w:lang w:eastAsia="ko-KR"/>
              </w:rPr>
            </w:pPr>
            <w:r>
              <w:rPr>
                <w:rFonts w:eastAsia="맑은 고딕" w:hint="eastAsia"/>
                <w:lang w:eastAsia="ko-KR"/>
              </w:rPr>
              <w:t>Samsung</w:t>
            </w:r>
          </w:p>
        </w:tc>
        <w:tc>
          <w:tcPr>
            <w:tcW w:w="2552" w:type="dxa"/>
          </w:tcPr>
          <w:p w14:paraId="6A6724FA" w14:textId="07007AB4" w:rsidR="001F0BF6" w:rsidRPr="00177264" w:rsidRDefault="00177264" w:rsidP="00C30ED0">
            <w:pPr>
              <w:spacing w:after="0"/>
              <w:rPr>
                <w:rFonts w:eastAsia="맑은 고딕" w:hint="eastAsia"/>
                <w:lang w:eastAsia="ko-KR"/>
              </w:rPr>
            </w:pPr>
            <w:r>
              <w:rPr>
                <w:rFonts w:eastAsia="맑은 고딕" w:hint="eastAsia"/>
                <w:lang w:eastAsia="ko-KR"/>
              </w:rPr>
              <w:t>Seungbeom Jeong</w:t>
            </w:r>
          </w:p>
        </w:tc>
        <w:tc>
          <w:tcPr>
            <w:tcW w:w="4814" w:type="dxa"/>
          </w:tcPr>
          <w:p w14:paraId="12028A5A" w14:textId="2650CE86" w:rsidR="001F0BF6" w:rsidRPr="00177264" w:rsidRDefault="00177264" w:rsidP="00C30ED0">
            <w:pPr>
              <w:spacing w:after="0"/>
              <w:rPr>
                <w:rFonts w:eastAsia="맑은 고딕" w:hint="eastAsia"/>
                <w:lang w:eastAsia="ko-KR"/>
              </w:rPr>
            </w:pPr>
            <w:r>
              <w:rPr>
                <w:rFonts w:eastAsia="맑은 고딕"/>
                <w:lang w:eastAsia="ko-KR"/>
              </w:rPr>
              <w:t>s90.jeong@samsung.com</w:t>
            </w:r>
          </w:p>
        </w:tc>
      </w:tr>
      <w:tr w:rsidR="001F0BF6" w:rsidRPr="004F564B" w14:paraId="604AB78D" w14:textId="77777777" w:rsidTr="00C30ED0">
        <w:tc>
          <w:tcPr>
            <w:tcW w:w="2263" w:type="dxa"/>
          </w:tcPr>
          <w:p w14:paraId="51776991" w14:textId="462326BC" w:rsidR="001F0BF6" w:rsidRPr="004F564B" w:rsidRDefault="001F0BF6" w:rsidP="00C30ED0">
            <w:pPr>
              <w:spacing w:after="0"/>
              <w:rPr>
                <w:rFonts w:eastAsiaTheme="minorEastAsia"/>
                <w:lang w:eastAsia="zh-CN"/>
              </w:rPr>
            </w:pPr>
          </w:p>
        </w:tc>
        <w:tc>
          <w:tcPr>
            <w:tcW w:w="2552" w:type="dxa"/>
          </w:tcPr>
          <w:p w14:paraId="6D19D0E4" w14:textId="6BD78556" w:rsidR="001F0BF6" w:rsidRPr="004F564B" w:rsidRDefault="001F0BF6" w:rsidP="00C30ED0">
            <w:pPr>
              <w:spacing w:after="0"/>
              <w:rPr>
                <w:rFonts w:eastAsiaTheme="minorEastAsia"/>
                <w:lang w:eastAsia="zh-CN"/>
              </w:rPr>
            </w:pPr>
          </w:p>
        </w:tc>
        <w:tc>
          <w:tcPr>
            <w:tcW w:w="4814" w:type="dxa"/>
          </w:tcPr>
          <w:p w14:paraId="126FA647" w14:textId="5963FC6B" w:rsidR="001F0BF6" w:rsidRPr="004F564B" w:rsidRDefault="001F0BF6" w:rsidP="00C30ED0">
            <w:pPr>
              <w:spacing w:after="0"/>
              <w:rPr>
                <w:rFonts w:eastAsiaTheme="minorEastAsia"/>
                <w:lang w:eastAsia="zh-CN"/>
              </w:rPr>
            </w:pP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맑은 고딕"/>
                <w:lang w:eastAsia="ko-KR"/>
              </w:rPr>
            </w:pPr>
          </w:p>
        </w:tc>
        <w:tc>
          <w:tcPr>
            <w:tcW w:w="2552" w:type="dxa"/>
          </w:tcPr>
          <w:p w14:paraId="620561AB" w14:textId="7CDC469B" w:rsidR="001F0BF6" w:rsidRPr="004F564B" w:rsidRDefault="001F0BF6" w:rsidP="00C30ED0">
            <w:pPr>
              <w:spacing w:after="0"/>
              <w:rPr>
                <w:rFonts w:eastAsia="맑은 고딕"/>
                <w:lang w:eastAsia="ko-KR"/>
              </w:rPr>
            </w:pPr>
          </w:p>
        </w:tc>
        <w:tc>
          <w:tcPr>
            <w:tcW w:w="4814" w:type="dxa"/>
          </w:tcPr>
          <w:p w14:paraId="0380D84F" w14:textId="47720951" w:rsidR="001F0BF6" w:rsidRPr="004F564B" w:rsidRDefault="001F0BF6" w:rsidP="00C30ED0">
            <w:pPr>
              <w:spacing w:after="0"/>
              <w:rPr>
                <w:rFonts w:eastAsia="맑은 고딕"/>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Source NR node sends RRC message to UE to pause the NR QoE. Later, when the UE goes back to NR, the NR can indicate the UE to continue the previous NR QoE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When the UE goes to LTE/5GC from NR, one previous QoE measurement can be activated in LTE/5GC (while others can be paused or released), and the QoE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When the UE goes to NR from LTE/5GC, the previous QoE measurement can be continued in NR. During the inter-RAT HO, the target RAT can also configure other QoE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QoE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TS 38.331: impacts to inter-RAT HO command and QoE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TS 38.423: check whether existing QoE config in HANDOVER REQUEST procedure can cover LTE QoE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맑은 고딕" w:hint="eastAsia"/>
                <w:lang w:eastAsia="ko-KR"/>
              </w:rPr>
            </w:pPr>
            <w:r>
              <w:rPr>
                <w:rFonts w:eastAsia="맑은 고딕" w:hint="eastAsia"/>
                <w:lang w:eastAsia="ko-KR"/>
              </w:rPr>
              <w:t>Samsung</w:t>
            </w:r>
          </w:p>
        </w:tc>
        <w:tc>
          <w:tcPr>
            <w:tcW w:w="992" w:type="dxa"/>
          </w:tcPr>
          <w:p w14:paraId="4D2553B1" w14:textId="5D914BDD" w:rsidR="00953322" w:rsidRPr="000A1946" w:rsidRDefault="00BA2191" w:rsidP="000D5952">
            <w:pPr>
              <w:spacing w:after="0"/>
              <w:rPr>
                <w:rFonts w:eastAsia="맑은 고딕" w:hint="eastAsia"/>
                <w:lang w:eastAsia="ko-KR"/>
              </w:rPr>
            </w:pPr>
            <w:r>
              <w:rPr>
                <w:rFonts w:eastAsia="맑은 고딕" w:hint="eastAsia"/>
                <w:lang w:eastAsia="ko-KR"/>
              </w:rPr>
              <w:t>Yes</w:t>
            </w:r>
            <w:r w:rsidR="00692466">
              <w:rPr>
                <w:rFonts w:eastAsia="맑은 고딕"/>
                <w:lang w:eastAsia="ko-KR"/>
              </w:rPr>
              <w:t>, but</w:t>
            </w:r>
          </w:p>
        </w:tc>
        <w:tc>
          <w:tcPr>
            <w:tcW w:w="6515" w:type="dxa"/>
          </w:tcPr>
          <w:p w14:paraId="2C088412" w14:textId="3183DF28" w:rsidR="00953322" w:rsidRPr="00692466" w:rsidRDefault="00692466" w:rsidP="000D5952">
            <w:pPr>
              <w:spacing w:after="0"/>
              <w:rPr>
                <w:rFonts w:eastAsia="맑은 고딕" w:hint="eastAsia"/>
                <w:lang w:eastAsia="ko-KR"/>
              </w:rPr>
            </w:pPr>
            <w:r>
              <w:rPr>
                <w:rFonts w:eastAsia="맑은 고딕"/>
                <w:lang w:eastAsia="ko-KR"/>
              </w:rPr>
              <w:t>Please see our response in Q2.</w:t>
            </w:r>
            <w:r>
              <w:rPr>
                <w:rFonts w:eastAsia="맑은 고딕" w:hint="eastAsia"/>
                <w:lang w:eastAsia="ko-KR"/>
              </w:rPr>
              <w:t xml:space="preserve"> </w:t>
            </w:r>
          </w:p>
        </w:tc>
      </w:tr>
      <w:tr w:rsidR="00953322" w:rsidRPr="004F564B" w14:paraId="4A96CA2B" w14:textId="77777777" w:rsidTr="000D5952">
        <w:tc>
          <w:tcPr>
            <w:tcW w:w="2122" w:type="dxa"/>
          </w:tcPr>
          <w:p w14:paraId="12E146A0" w14:textId="77777777" w:rsidR="00953322" w:rsidRPr="004F564B" w:rsidRDefault="00953322" w:rsidP="000D5952">
            <w:pPr>
              <w:spacing w:after="0"/>
              <w:rPr>
                <w:rFonts w:eastAsiaTheme="minorEastAsia"/>
                <w:lang w:eastAsia="zh-CN"/>
              </w:rPr>
            </w:pPr>
          </w:p>
        </w:tc>
        <w:tc>
          <w:tcPr>
            <w:tcW w:w="992" w:type="dxa"/>
          </w:tcPr>
          <w:p w14:paraId="675F26FD" w14:textId="77777777" w:rsidR="00953322" w:rsidRPr="004F564B" w:rsidRDefault="00953322" w:rsidP="000D5952">
            <w:pPr>
              <w:spacing w:after="0"/>
              <w:rPr>
                <w:rFonts w:eastAsiaTheme="minorEastAsia"/>
                <w:lang w:eastAsia="zh-CN"/>
              </w:rPr>
            </w:pPr>
          </w:p>
        </w:tc>
        <w:tc>
          <w:tcPr>
            <w:tcW w:w="6515" w:type="dxa"/>
          </w:tcPr>
          <w:p w14:paraId="4867A0F6" w14:textId="77777777" w:rsidR="00953322" w:rsidRPr="004F564B" w:rsidRDefault="00953322" w:rsidP="000D5952">
            <w:pPr>
              <w:spacing w:after="0"/>
              <w:rPr>
                <w:rFonts w:eastAsiaTheme="minorEastAsia"/>
                <w:lang w:eastAsia="zh-CN"/>
              </w:rPr>
            </w:pPr>
          </w:p>
        </w:tc>
      </w:tr>
      <w:tr w:rsidR="00953322" w:rsidRPr="004F564B" w14:paraId="2DDDF1C3" w14:textId="77777777" w:rsidTr="000D5952">
        <w:tc>
          <w:tcPr>
            <w:tcW w:w="2122" w:type="dxa"/>
          </w:tcPr>
          <w:p w14:paraId="15D6B46E" w14:textId="77777777" w:rsidR="00953322" w:rsidRPr="004F564B" w:rsidRDefault="00953322" w:rsidP="000D5952">
            <w:pPr>
              <w:spacing w:after="0"/>
              <w:rPr>
                <w:rFonts w:eastAsiaTheme="minorEastAsia"/>
                <w:lang w:val="en-US" w:eastAsia="zh-CN"/>
              </w:rPr>
            </w:pPr>
          </w:p>
        </w:tc>
        <w:tc>
          <w:tcPr>
            <w:tcW w:w="992" w:type="dxa"/>
          </w:tcPr>
          <w:p w14:paraId="68D4AD82" w14:textId="77777777" w:rsidR="00953322" w:rsidRPr="004F564B" w:rsidRDefault="00953322" w:rsidP="000D5952">
            <w:pPr>
              <w:spacing w:after="0"/>
              <w:rPr>
                <w:rFonts w:eastAsiaTheme="minorEastAsia"/>
                <w:lang w:val="en-US" w:eastAsia="zh-CN"/>
              </w:rPr>
            </w:pPr>
          </w:p>
        </w:tc>
        <w:tc>
          <w:tcPr>
            <w:tcW w:w="6515" w:type="dxa"/>
          </w:tcPr>
          <w:p w14:paraId="4211545B" w14:textId="77777777" w:rsidR="00953322" w:rsidRPr="004F564B" w:rsidRDefault="00953322" w:rsidP="000D5952">
            <w:pPr>
              <w:spacing w:after="0"/>
              <w:rPr>
                <w:rFonts w:eastAsia="SimSun"/>
                <w:lang w:val="en-US" w:eastAsia="zh-CN" w:bidi="ar"/>
              </w:rPr>
            </w:pPr>
          </w:p>
        </w:tc>
      </w:tr>
      <w:tr w:rsidR="00953322" w:rsidRPr="004F564B" w14:paraId="49C5A3EF" w14:textId="77777777" w:rsidTr="000D5952">
        <w:tc>
          <w:tcPr>
            <w:tcW w:w="2122" w:type="dxa"/>
          </w:tcPr>
          <w:p w14:paraId="3690A35A" w14:textId="77777777" w:rsidR="00953322" w:rsidRPr="004F564B" w:rsidRDefault="00953322" w:rsidP="000D5952">
            <w:pPr>
              <w:spacing w:after="0"/>
              <w:rPr>
                <w:rFonts w:eastAsiaTheme="minorEastAsia"/>
                <w:lang w:eastAsia="zh-CN"/>
              </w:rPr>
            </w:pPr>
          </w:p>
        </w:tc>
        <w:tc>
          <w:tcPr>
            <w:tcW w:w="992" w:type="dxa"/>
          </w:tcPr>
          <w:p w14:paraId="65D7818B" w14:textId="77777777" w:rsidR="00953322" w:rsidRPr="004F564B" w:rsidRDefault="00953322" w:rsidP="000D5952">
            <w:pPr>
              <w:spacing w:after="0"/>
              <w:rPr>
                <w:rFonts w:eastAsiaTheme="minorEastAsia"/>
                <w:lang w:eastAsia="zh-CN"/>
              </w:rPr>
            </w:pPr>
          </w:p>
        </w:tc>
        <w:tc>
          <w:tcPr>
            <w:tcW w:w="6515" w:type="dxa"/>
          </w:tcPr>
          <w:p w14:paraId="1791A723" w14:textId="77777777" w:rsidR="00953322" w:rsidRPr="004F564B" w:rsidRDefault="00953322" w:rsidP="000D5952">
            <w:pPr>
              <w:spacing w:after="0"/>
              <w:rPr>
                <w:rFonts w:eastAsia="맑은 고딕"/>
                <w:iCs/>
                <w:lang w:eastAsia="ko-KR"/>
              </w:rPr>
            </w:pPr>
          </w:p>
        </w:tc>
      </w:tr>
      <w:tr w:rsidR="00953322" w:rsidRPr="004F564B" w14:paraId="081411EA" w14:textId="77777777" w:rsidTr="000D5952">
        <w:tc>
          <w:tcPr>
            <w:tcW w:w="2122" w:type="dxa"/>
          </w:tcPr>
          <w:p w14:paraId="3E2EE6D5" w14:textId="77777777" w:rsidR="00953322" w:rsidRPr="004F564B" w:rsidRDefault="00953322" w:rsidP="000D5952">
            <w:pPr>
              <w:spacing w:after="0"/>
              <w:rPr>
                <w:rFonts w:eastAsiaTheme="minorEastAsia"/>
                <w:lang w:eastAsia="zh-CN"/>
              </w:rPr>
            </w:pPr>
          </w:p>
        </w:tc>
        <w:tc>
          <w:tcPr>
            <w:tcW w:w="992" w:type="dxa"/>
          </w:tcPr>
          <w:p w14:paraId="285A5F82" w14:textId="77777777" w:rsidR="00953322" w:rsidRPr="004F564B" w:rsidRDefault="00953322" w:rsidP="000D5952">
            <w:pPr>
              <w:spacing w:after="0"/>
              <w:rPr>
                <w:rFonts w:eastAsiaTheme="minorEastAsia"/>
                <w:lang w:eastAsia="zh-CN"/>
              </w:rPr>
            </w:pPr>
          </w:p>
        </w:tc>
        <w:tc>
          <w:tcPr>
            <w:tcW w:w="6515" w:type="dxa"/>
          </w:tcPr>
          <w:p w14:paraId="2E0EC7CF" w14:textId="77777777" w:rsidR="00953322" w:rsidRPr="004F564B" w:rsidRDefault="00953322" w:rsidP="000D5952">
            <w:pPr>
              <w:spacing w:after="0"/>
              <w:rPr>
                <w:rFonts w:eastAsiaTheme="minorEastAsia"/>
                <w:lang w:eastAsia="zh-CN"/>
              </w:rPr>
            </w:pPr>
          </w:p>
        </w:tc>
      </w:tr>
      <w:tr w:rsidR="00953322" w:rsidRPr="004F564B" w14:paraId="35A5C232" w14:textId="77777777" w:rsidTr="000D5952">
        <w:tc>
          <w:tcPr>
            <w:tcW w:w="2122" w:type="dxa"/>
          </w:tcPr>
          <w:p w14:paraId="04FFFCF4" w14:textId="77777777" w:rsidR="00953322" w:rsidRPr="004F564B" w:rsidRDefault="00953322" w:rsidP="000D5952">
            <w:pPr>
              <w:spacing w:after="0"/>
              <w:rPr>
                <w:rFonts w:eastAsiaTheme="minorEastAsia"/>
                <w:lang w:eastAsia="zh-CN"/>
              </w:rPr>
            </w:pPr>
          </w:p>
        </w:tc>
        <w:tc>
          <w:tcPr>
            <w:tcW w:w="992" w:type="dxa"/>
          </w:tcPr>
          <w:p w14:paraId="6B97BFEE" w14:textId="77777777" w:rsidR="00953322" w:rsidRPr="004F564B" w:rsidRDefault="00953322" w:rsidP="000D5952">
            <w:pPr>
              <w:spacing w:after="0"/>
              <w:rPr>
                <w:rFonts w:eastAsiaTheme="minorEastAsia"/>
                <w:lang w:eastAsia="zh-CN"/>
              </w:rPr>
            </w:pPr>
          </w:p>
        </w:tc>
        <w:tc>
          <w:tcPr>
            <w:tcW w:w="6515" w:type="dxa"/>
          </w:tcPr>
          <w:p w14:paraId="37AAFC81" w14:textId="77777777" w:rsidR="00953322" w:rsidRPr="004F564B" w:rsidRDefault="00953322" w:rsidP="000D5952">
            <w:pPr>
              <w:spacing w:after="0"/>
              <w:rPr>
                <w:rFonts w:eastAsiaTheme="minorEastAsia"/>
                <w:lang w:eastAsia="zh-CN"/>
              </w:rPr>
            </w:pPr>
          </w:p>
        </w:tc>
      </w:tr>
      <w:tr w:rsidR="00953322" w:rsidRPr="004F564B" w14:paraId="4214488D" w14:textId="77777777" w:rsidTr="000D5952">
        <w:tc>
          <w:tcPr>
            <w:tcW w:w="2122" w:type="dxa"/>
          </w:tcPr>
          <w:p w14:paraId="3317D022" w14:textId="77777777" w:rsidR="00953322" w:rsidRPr="004F564B" w:rsidRDefault="00953322" w:rsidP="000D5952">
            <w:pPr>
              <w:spacing w:after="0"/>
              <w:rPr>
                <w:rFonts w:eastAsiaTheme="minorEastAsia"/>
                <w:lang w:eastAsia="zh-CN"/>
              </w:rPr>
            </w:pPr>
          </w:p>
        </w:tc>
        <w:tc>
          <w:tcPr>
            <w:tcW w:w="992" w:type="dxa"/>
          </w:tcPr>
          <w:p w14:paraId="33986545" w14:textId="77777777" w:rsidR="00953322" w:rsidRPr="004F564B" w:rsidRDefault="00953322" w:rsidP="000D5952">
            <w:pPr>
              <w:spacing w:after="0"/>
              <w:rPr>
                <w:rFonts w:eastAsiaTheme="minorEastAsia"/>
                <w:lang w:eastAsia="zh-CN"/>
              </w:rPr>
            </w:pPr>
          </w:p>
        </w:tc>
        <w:tc>
          <w:tcPr>
            <w:tcW w:w="6515" w:type="dxa"/>
          </w:tcPr>
          <w:p w14:paraId="7871D564" w14:textId="77777777" w:rsidR="00953322" w:rsidRPr="004F564B" w:rsidRDefault="00953322" w:rsidP="000D5952">
            <w:pPr>
              <w:spacing w:after="0"/>
              <w:rPr>
                <w:rFonts w:eastAsiaTheme="minorEastAsia"/>
                <w:lang w:eastAsia="zh-CN"/>
              </w:rPr>
            </w:pPr>
          </w:p>
        </w:tc>
      </w:tr>
      <w:tr w:rsidR="00953322" w:rsidRPr="004F564B" w14:paraId="3CF7239D" w14:textId="77777777" w:rsidTr="000D5952">
        <w:tc>
          <w:tcPr>
            <w:tcW w:w="2122" w:type="dxa"/>
          </w:tcPr>
          <w:p w14:paraId="1F30205E" w14:textId="77777777" w:rsidR="00953322" w:rsidRPr="004F564B" w:rsidRDefault="00953322" w:rsidP="000D5952">
            <w:pPr>
              <w:spacing w:after="0"/>
              <w:rPr>
                <w:rFonts w:eastAsiaTheme="minorEastAsia"/>
                <w:lang w:eastAsia="zh-CN"/>
              </w:rPr>
            </w:pPr>
          </w:p>
        </w:tc>
        <w:tc>
          <w:tcPr>
            <w:tcW w:w="992" w:type="dxa"/>
          </w:tcPr>
          <w:p w14:paraId="14567325" w14:textId="77777777" w:rsidR="00953322" w:rsidRPr="004F564B" w:rsidRDefault="00953322" w:rsidP="000D5952">
            <w:pPr>
              <w:spacing w:after="0"/>
              <w:rPr>
                <w:rFonts w:eastAsiaTheme="minorEastAsia"/>
                <w:lang w:eastAsia="zh-CN"/>
              </w:rPr>
            </w:pPr>
          </w:p>
        </w:tc>
        <w:tc>
          <w:tcPr>
            <w:tcW w:w="6515" w:type="dxa"/>
          </w:tcPr>
          <w:p w14:paraId="538C005F" w14:textId="77777777" w:rsidR="00953322" w:rsidRPr="004F564B" w:rsidRDefault="00953322" w:rsidP="000D5952">
            <w:pPr>
              <w:spacing w:after="0"/>
              <w:rPr>
                <w:rFonts w:eastAsiaTheme="minorEastAsia"/>
                <w:lang w:eastAsia="zh-CN"/>
              </w:rPr>
            </w:pPr>
          </w:p>
        </w:tc>
      </w:tr>
      <w:tr w:rsidR="00953322" w:rsidRPr="004F564B" w14:paraId="4D866C3A" w14:textId="77777777" w:rsidTr="000D5952">
        <w:tc>
          <w:tcPr>
            <w:tcW w:w="2122" w:type="dxa"/>
          </w:tcPr>
          <w:p w14:paraId="701E1579" w14:textId="77777777" w:rsidR="00953322" w:rsidRPr="004F564B" w:rsidRDefault="00953322" w:rsidP="000D5952">
            <w:pPr>
              <w:spacing w:after="0"/>
              <w:rPr>
                <w:rFonts w:eastAsiaTheme="minorEastAsia"/>
                <w:lang w:val="en-US" w:eastAsia="zh-CN"/>
              </w:rPr>
            </w:pPr>
          </w:p>
        </w:tc>
        <w:tc>
          <w:tcPr>
            <w:tcW w:w="992" w:type="dxa"/>
          </w:tcPr>
          <w:p w14:paraId="4D2AC22F" w14:textId="77777777" w:rsidR="00953322" w:rsidRPr="004F564B" w:rsidRDefault="00953322" w:rsidP="000D5952">
            <w:pPr>
              <w:spacing w:after="0"/>
              <w:rPr>
                <w:rFonts w:eastAsiaTheme="minorEastAsia"/>
                <w:lang w:val="en-US" w:eastAsia="zh-CN"/>
              </w:rPr>
            </w:pPr>
          </w:p>
        </w:tc>
        <w:tc>
          <w:tcPr>
            <w:tcW w:w="6515" w:type="dxa"/>
          </w:tcPr>
          <w:p w14:paraId="7C686F65" w14:textId="77777777" w:rsidR="00953322" w:rsidRPr="004F564B" w:rsidRDefault="00953322" w:rsidP="000D5952">
            <w:pPr>
              <w:spacing w:after="0"/>
              <w:rPr>
                <w:rFonts w:eastAsiaTheme="minorEastAsia"/>
                <w:lang w:val="en-US" w:eastAsia="zh-CN"/>
              </w:rPr>
            </w:pPr>
          </w:p>
        </w:tc>
      </w:tr>
      <w:tr w:rsidR="00953322" w:rsidRPr="004F564B" w14:paraId="5B35CB75" w14:textId="77777777" w:rsidTr="000D5952">
        <w:tc>
          <w:tcPr>
            <w:tcW w:w="2122" w:type="dxa"/>
          </w:tcPr>
          <w:p w14:paraId="38F2D4B2" w14:textId="77777777" w:rsidR="00953322" w:rsidRPr="004F564B" w:rsidRDefault="00953322" w:rsidP="000D5952">
            <w:pPr>
              <w:spacing w:after="0"/>
              <w:rPr>
                <w:rFonts w:eastAsiaTheme="minorEastAsia"/>
                <w:lang w:eastAsia="zh-CN"/>
              </w:rPr>
            </w:pPr>
          </w:p>
        </w:tc>
        <w:tc>
          <w:tcPr>
            <w:tcW w:w="992" w:type="dxa"/>
          </w:tcPr>
          <w:p w14:paraId="56D69285" w14:textId="77777777" w:rsidR="00953322" w:rsidRPr="004F564B" w:rsidRDefault="00953322" w:rsidP="000D5952">
            <w:pPr>
              <w:spacing w:after="0"/>
              <w:rPr>
                <w:rFonts w:eastAsiaTheme="minorEastAsia"/>
                <w:lang w:eastAsia="zh-CN"/>
              </w:rPr>
            </w:pPr>
          </w:p>
        </w:tc>
        <w:tc>
          <w:tcPr>
            <w:tcW w:w="6515" w:type="dxa"/>
          </w:tcPr>
          <w:p w14:paraId="00BFDAB4" w14:textId="77777777" w:rsidR="00953322" w:rsidRPr="004F564B" w:rsidRDefault="00953322" w:rsidP="000D5952">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If possible try to downselect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맑은 고딕" w:hint="eastAsia"/>
                <w:lang w:eastAsia="ko-KR"/>
              </w:rPr>
            </w:pPr>
            <w:r>
              <w:rPr>
                <w:rFonts w:eastAsia="맑은 고딕" w:hint="eastAsia"/>
                <w:lang w:eastAsia="ko-KR"/>
              </w:rPr>
              <w:t>Samsung</w:t>
            </w:r>
          </w:p>
        </w:tc>
        <w:tc>
          <w:tcPr>
            <w:tcW w:w="992" w:type="dxa"/>
          </w:tcPr>
          <w:p w14:paraId="4C2F2D02" w14:textId="0642EDAD" w:rsidR="00C54F7D" w:rsidRPr="000A1946" w:rsidRDefault="000A1946" w:rsidP="000D5952">
            <w:pPr>
              <w:spacing w:after="0"/>
              <w:rPr>
                <w:rFonts w:eastAsia="맑은 고딕" w:hint="eastAsia"/>
                <w:lang w:eastAsia="ko-KR"/>
              </w:rPr>
            </w:pPr>
            <w:r>
              <w:rPr>
                <w:rFonts w:eastAsia="맑은 고딕" w:hint="eastAsia"/>
                <w:lang w:eastAsia="ko-KR"/>
              </w:rPr>
              <w:t>No</w:t>
            </w:r>
          </w:p>
        </w:tc>
        <w:tc>
          <w:tcPr>
            <w:tcW w:w="6515" w:type="dxa"/>
          </w:tcPr>
          <w:p w14:paraId="7C42827D" w14:textId="77777777" w:rsidR="000A1946" w:rsidRDefault="000A1946" w:rsidP="000A1946">
            <w:pPr>
              <w:spacing w:after="0"/>
              <w:rPr>
                <w:rFonts w:eastAsia="맑은 고딕" w:hint="eastAsia"/>
                <w:lang w:eastAsia="ko-KR"/>
              </w:rPr>
            </w:pPr>
            <w:r>
              <w:rPr>
                <w:rFonts w:eastAsia="맑은 고딕"/>
                <w:lang w:eastAsia="ko-KR"/>
              </w:rPr>
              <w:t>We would like to note the objective of WID</w:t>
            </w:r>
            <w:r>
              <w:rPr>
                <w:rFonts w:eastAsia="맑은 고딕"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t xml:space="preserve">Support the </w:t>
            </w:r>
            <w:r w:rsidRPr="00D93A69">
              <w:rPr>
                <w:highlight w:val="yellow"/>
              </w:rPr>
              <w:t>continuity</w:t>
            </w:r>
            <w:r>
              <w:t xml:space="preserve">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맑은 고딕"/>
                <w:lang w:eastAsia="ko-KR"/>
              </w:rPr>
            </w:pPr>
          </w:p>
          <w:p w14:paraId="48DE9691" w14:textId="36C38187" w:rsidR="00C54F7D" w:rsidRPr="00692466" w:rsidRDefault="000A1946" w:rsidP="00BA2191">
            <w:pPr>
              <w:spacing w:after="0"/>
              <w:rPr>
                <w:rFonts w:eastAsia="맑은 고딕"/>
                <w:lang w:eastAsia="ko-KR"/>
              </w:rPr>
            </w:pPr>
            <w:r>
              <w:rPr>
                <w:rFonts w:eastAsia="맑은 고딕" w:hint="eastAsia"/>
                <w:lang w:eastAsia="ko-KR"/>
              </w:rPr>
              <w:t>In Option 1/2</w:t>
            </w:r>
            <w:r>
              <w:rPr>
                <w:rFonts w:eastAsia="맑은 고딕"/>
                <w:lang w:eastAsia="ko-KR"/>
              </w:rPr>
              <w:t>/5</w:t>
            </w:r>
            <w:r>
              <w:rPr>
                <w:rFonts w:eastAsia="맑은 고딕" w:hint="eastAsia"/>
                <w:lang w:eastAsia="ko-KR"/>
              </w:rPr>
              <w:t xml:space="preserve">, </w:t>
            </w:r>
            <w:r>
              <w:rPr>
                <w:rFonts w:eastAsia="맑은 고딕"/>
                <w:lang w:eastAsia="ko-KR"/>
              </w:rPr>
              <w:t xml:space="preserve">QoE </w:t>
            </w:r>
            <w:r w:rsidR="00BA2191">
              <w:rPr>
                <w:rFonts w:eastAsia="맑은 고딕"/>
                <w:lang w:eastAsia="ko-KR"/>
              </w:rPr>
              <w:t xml:space="preserve">reporting </w:t>
            </w:r>
            <w:r>
              <w:rPr>
                <w:rFonts w:eastAsia="맑은 고딕"/>
                <w:lang w:eastAsia="ko-KR"/>
              </w:rPr>
              <w:t>is paused</w:t>
            </w:r>
            <w:r>
              <w:rPr>
                <w:rFonts w:eastAsia="맑은 고딕"/>
                <w:lang w:eastAsia="ko-KR"/>
              </w:rPr>
              <w:t xml:space="preserve"> or released</w:t>
            </w:r>
            <w:r>
              <w:rPr>
                <w:rFonts w:eastAsia="맑은 고딕"/>
                <w:lang w:eastAsia="ko-KR"/>
              </w:rPr>
              <w:t xml:space="preserve"> </w:t>
            </w:r>
            <w:r>
              <w:rPr>
                <w:rFonts w:eastAsia="맑은 고딕"/>
                <w:lang w:eastAsia="ko-KR"/>
              </w:rPr>
              <w:t xml:space="preserve">(i.e., no continuity) </w:t>
            </w:r>
            <w:r>
              <w:rPr>
                <w:rFonts w:eastAsia="맑은 고딕"/>
                <w:lang w:eastAsia="ko-KR"/>
              </w:rPr>
              <w:t>anyhow</w:t>
            </w:r>
            <w:r w:rsidR="00692466">
              <w:rPr>
                <w:rFonts w:eastAsia="맑은 고딕"/>
                <w:lang w:eastAsia="ko-KR"/>
              </w:rPr>
              <w:t>. It</w:t>
            </w:r>
            <w:r>
              <w:rPr>
                <w:rFonts w:eastAsia="맑은 고딕"/>
                <w:lang w:eastAsia="ko-KR"/>
              </w:rPr>
              <w:t xml:space="preserve"> does not comply with the objective in WID. </w:t>
            </w:r>
            <w:r w:rsidR="00BA2191">
              <w:rPr>
                <w:rFonts w:eastAsia="맑은 고딕"/>
                <w:lang w:eastAsia="ko-KR"/>
              </w:rPr>
              <w:t xml:space="preserve">For example, with Option 1, what if UE does not come back to NR? </w:t>
            </w:r>
            <w:r w:rsidR="00692466">
              <w:rPr>
                <w:rFonts w:eastAsia="맑은 고딕"/>
                <w:lang w:eastAsia="ko-KR"/>
              </w:rPr>
              <w:t xml:space="preserve">UE continues QoE measurement in LTE cell but its reports cannot be sent. Then, QoE measurement within LTE cell is meaningless, but UE never stops measuring. There is no way LTE node releases NR QoE measurement without 36.331 impact. </w:t>
            </w:r>
            <w:r>
              <w:rPr>
                <w:rFonts w:eastAsia="맑은 고딕"/>
                <w:lang w:eastAsia="ko-KR"/>
              </w:rPr>
              <w:t>Therefore, we only support Option3/4.</w:t>
            </w:r>
          </w:p>
        </w:tc>
      </w:tr>
      <w:tr w:rsidR="00C54F7D" w:rsidRPr="004F564B" w14:paraId="1136C6AC" w14:textId="77777777" w:rsidTr="000D5952">
        <w:tc>
          <w:tcPr>
            <w:tcW w:w="2122" w:type="dxa"/>
          </w:tcPr>
          <w:p w14:paraId="1154BF29" w14:textId="77777777" w:rsidR="00C54F7D" w:rsidRPr="004F564B" w:rsidRDefault="00C54F7D" w:rsidP="000D5952">
            <w:pPr>
              <w:spacing w:after="0"/>
              <w:rPr>
                <w:rFonts w:eastAsiaTheme="minorEastAsia"/>
                <w:lang w:eastAsia="zh-CN"/>
              </w:rPr>
            </w:pPr>
          </w:p>
        </w:tc>
        <w:tc>
          <w:tcPr>
            <w:tcW w:w="992" w:type="dxa"/>
          </w:tcPr>
          <w:p w14:paraId="7B362FAE" w14:textId="77777777" w:rsidR="00C54F7D" w:rsidRPr="004F564B" w:rsidRDefault="00C54F7D" w:rsidP="000D5952">
            <w:pPr>
              <w:spacing w:after="0"/>
              <w:rPr>
                <w:rFonts w:eastAsiaTheme="minorEastAsia"/>
                <w:lang w:eastAsia="zh-CN"/>
              </w:rPr>
            </w:pPr>
          </w:p>
        </w:tc>
        <w:tc>
          <w:tcPr>
            <w:tcW w:w="6515" w:type="dxa"/>
          </w:tcPr>
          <w:p w14:paraId="68D0115B" w14:textId="77777777" w:rsidR="00C54F7D" w:rsidRPr="004F564B" w:rsidRDefault="00C54F7D" w:rsidP="000D5952">
            <w:pPr>
              <w:spacing w:after="0"/>
              <w:rPr>
                <w:rFonts w:eastAsiaTheme="minorEastAsia"/>
                <w:lang w:eastAsia="zh-CN"/>
              </w:rPr>
            </w:pPr>
          </w:p>
        </w:tc>
      </w:tr>
      <w:tr w:rsidR="00C54F7D" w:rsidRPr="004F564B" w14:paraId="5D567B09" w14:textId="77777777" w:rsidTr="000D5952">
        <w:tc>
          <w:tcPr>
            <w:tcW w:w="2122" w:type="dxa"/>
          </w:tcPr>
          <w:p w14:paraId="7D707C90" w14:textId="77777777" w:rsidR="00C54F7D" w:rsidRPr="004F564B" w:rsidRDefault="00C54F7D" w:rsidP="000D5952">
            <w:pPr>
              <w:spacing w:after="0"/>
              <w:rPr>
                <w:rFonts w:eastAsiaTheme="minorEastAsia"/>
                <w:lang w:val="en-US" w:eastAsia="zh-CN"/>
              </w:rPr>
            </w:pPr>
          </w:p>
        </w:tc>
        <w:tc>
          <w:tcPr>
            <w:tcW w:w="992" w:type="dxa"/>
          </w:tcPr>
          <w:p w14:paraId="5F679679" w14:textId="77777777" w:rsidR="00C54F7D" w:rsidRPr="004F564B" w:rsidRDefault="00C54F7D" w:rsidP="000D5952">
            <w:pPr>
              <w:spacing w:after="0"/>
              <w:rPr>
                <w:rFonts w:eastAsiaTheme="minorEastAsia"/>
                <w:lang w:val="en-US" w:eastAsia="zh-CN"/>
              </w:rPr>
            </w:pPr>
          </w:p>
        </w:tc>
        <w:tc>
          <w:tcPr>
            <w:tcW w:w="6515" w:type="dxa"/>
          </w:tcPr>
          <w:p w14:paraId="24048B08" w14:textId="77777777" w:rsidR="00C54F7D" w:rsidRPr="004F564B" w:rsidRDefault="00C54F7D" w:rsidP="000D5952">
            <w:pPr>
              <w:spacing w:after="0"/>
              <w:rPr>
                <w:rFonts w:eastAsia="SimSun"/>
                <w:lang w:val="en-US" w:eastAsia="zh-CN" w:bidi="ar"/>
              </w:rPr>
            </w:pPr>
          </w:p>
        </w:tc>
      </w:tr>
      <w:tr w:rsidR="00C54F7D" w:rsidRPr="004F564B" w14:paraId="1F7AA36C" w14:textId="77777777" w:rsidTr="000D5952">
        <w:tc>
          <w:tcPr>
            <w:tcW w:w="2122" w:type="dxa"/>
          </w:tcPr>
          <w:p w14:paraId="59BAECE6" w14:textId="77777777" w:rsidR="00C54F7D" w:rsidRPr="004F564B" w:rsidRDefault="00C54F7D" w:rsidP="000D5952">
            <w:pPr>
              <w:spacing w:after="0"/>
              <w:rPr>
                <w:rFonts w:eastAsiaTheme="minorEastAsia"/>
                <w:lang w:eastAsia="zh-CN"/>
              </w:rPr>
            </w:pPr>
          </w:p>
        </w:tc>
        <w:tc>
          <w:tcPr>
            <w:tcW w:w="992" w:type="dxa"/>
          </w:tcPr>
          <w:p w14:paraId="731F0B38" w14:textId="77777777" w:rsidR="00C54F7D" w:rsidRPr="004F564B" w:rsidRDefault="00C54F7D" w:rsidP="000D5952">
            <w:pPr>
              <w:spacing w:after="0"/>
              <w:rPr>
                <w:rFonts w:eastAsiaTheme="minorEastAsia"/>
                <w:lang w:eastAsia="zh-CN"/>
              </w:rPr>
            </w:pPr>
          </w:p>
        </w:tc>
        <w:tc>
          <w:tcPr>
            <w:tcW w:w="6515" w:type="dxa"/>
          </w:tcPr>
          <w:p w14:paraId="08FE511E" w14:textId="77777777" w:rsidR="00C54F7D" w:rsidRPr="004F564B" w:rsidRDefault="00C54F7D" w:rsidP="000D5952">
            <w:pPr>
              <w:spacing w:after="0"/>
              <w:rPr>
                <w:rFonts w:eastAsia="맑은 고딕"/>
                <w:iCs/>
                <w:lang w:eastAsia="ko-KR"/>
              </w:rPr>
            </w:pPr>
          </w:p>
        </w:tc>
      </w:tr>
      <w:tr w:rsidR="00C54F7D" w:rsidRPr="004F564B" w14:paraId="2B7D7A00" w14:textId="77777777" w:rsidTr="000D5952">
        <w:tc>
          <w:tcPr>
            <w:tcW w:w="2122" w:type="dxa"/>
          </w:tcPr>
          <w:p w14:paraId="3EDC3090" w14:textId="77777777" w:rsidR="00C54F7D" w:rsidRPr="004F564B" w:rsidRDefault="00C54F7D" w:rsidP="000D5952">
            <w:pPr>
              <w:spacing w:after="0"/>
              <w:rPr>
                <w:rFonts w:eastAsiaTheme="minorEastAsia"/>
                <w:lang w:eastAsia="zh-CN"/>
              </w:rPr>
            </w:pPr>
          </w:p>
        </w:tc>
        <w:tc>
          <w:tcPr>
            <w:tcW w:w="992" w:type="dxa"/>
          </w:tcPr>
          <w:p w14:paraId="203FE559" w14:textId="77777777" w:rsidR="00C54F7D" w:rsidRPr="004F564B" w:rsidRDefault="00C54F7D" w:rsidP="000D5952">
            <w:pPr>
              <w:spacing w:after="0"/>
              <w:rPr>
                <w:rFonts w:eastAsiaTheme="minorEastAsia"/>
                <w:lang w:eastAsia="zh-CN"/>
              </w:rPr>
            </w:pPr>
          </w:p>
        </w:tc>
        <w:tc>
          <w:tcPr>
            <w:tcW w:w="6515" w:type="dxa"/>
          </w:tcPr>
          <w:p w14:paraId="4E4E436D" w14:textId="77777777" w:rsidR="00C54F7D" w:rsidRPr="004F564B" w:rsidRDefault="00C54F7D" w:rsidP="000D5952">
            <w:pPr>
              <w:spacing w:after="0"/>
              <w:rPr>
                <w:rFonts w:eastAsiaTheme="minorEastAsia"/>
                <w:lang w:eastAsia="zh-CN"/>
              </w:rPr>
            </w:pPr>
          </w:p>
        </w:tc>
      </w:tr>
      <w:tr w:rsidR="00C54F7D" w:rsidRPr="004F564B" w14:paraId="5C9A78E1" w14:textId="77777777" w:rsidTr="000D5952">
        <w:tc>
          <w:tcPr>
            <w:tcW w:w="2122" w:type="dxa"/>
          </w:tcPr>
          <w:p w14:paraId="07BE1DD5" w14:textId="77777777" w:rsidR="00C54F7D" w:rsidRPr="004F564B" w:rsidRDefault="00C54F7D" w:rsidP="000D5952">
            <w:pPr>
              <w:spacing w:after="0"/>
              <w:rPr>
                <w:rFonts w:eastAsiaTheme="minorEastAsia"/>
                <w:lang w:eastAsia="zh-CN"/>
              </w:rPr>
            </w:pPr>
          </w:p>
        </w:tc>
        <w:tc>
          <w:tcPr>
            <w:tcW w:w="992" w:type="dxa"/>
          </w:tcPr>
          <w:p w14:paraId="238B20F7" w14:textId="77777777" w:rsidR="00C54F7D" w:rsidRPr="004F564B" w:rsidRDefault="00C54F7D" w:rsidP="000D5952">
            <w:pPr>
              <w:spacing w:after="0"/>
              <w:rPr>
                <w:rFonts w:eastAsiaTheme="minorEastAsia"/>
                <w:lang w:eastAsia="zh-CN"/>
              </w:rPr>
            </w:pPr>
          </w:p>
        </w:tc>
        <w:tc>
          <w:tcPr>
            <w:tcW w:w="6515" w:type="dxa"/>
          </w:tcPr>
          <w:p w14:paraId="2B7C5A21" w14:textId="77777777" w:rsidR="00C54F7D" w:rsidRPr="004F564B" w:rsidRDefault="00C54F7D" w:rsidP="000D5952">
            <w:pPr>
              <w:spacing w:after="0"/>
              <w:rPr>
                <w:rFonts w:eastAsiaTheme="minorEastAsia"/>
                <w:lang w:eastAsia="zh-CN"/>
              </w:rPr>
            </w:pPr>
          </w:p>
        </w:tc>
      </w:tr>
      <w:tr w:rsidR="00C54F7D" w:rsidRPr="004F564B" w14:paraId="321DCE6C" w14:textId="77777777" w:rsidTr="000D5952">
        <w:tc>
          <w:tcPr>
            <w:tcW w:w="2122" w:type="dxa"/>
          </w:tcPr>
          <w:p w14:paraId="2D1C4839" w14:textId="77777777" w:rsidR="00C54F7D" w:rsidRPr="004F564B" w:rsidRDefault="00C54F7D" w:rsidP="000D5952">
            <w:pPr>
              <w:spacing w:after="0"/>
              <w:rPr>
                <w:rFonts w:eastAsiaTheme="minorEastAsia"/>
                <w:lang w:eastAsia="zh-CN"/>
              </w:rPr>
            </w:pPr>
          </w:p>
        </w:tc>
        <w:tc>
          <w:tcPr>
            <w:tcW w:w="992" w:type="dxa"/>
          </w:tcPr>
          <w:p w14:paraId="310B8F8B" w14:textId="77777777" w:rsidR="00C54F7D" w:rsidRPr="004F564B" w:rsidRDefault="00C54F7D" w:rsidP="000D5952">
            <w:pPr>
              <w:spacing w:after="0"/>
              <w:rPr>
                <w:rFonts w:eastAsiaTheme="minorEastAsia"/>
                <w:lang w:eastAsia="zh-CN"/>
              </w:rPr>
            </w:pPr>
          </w:p>
        </w:tc>
        <w:tc>
          <w:tcPr>
            <w:tcW w:w="6515" w:type="dxa"/>
          </w:tcPr>
          <w:p w14:paraId="238EA35C" w14:textId="77777777" w:rsidR="00C54F7D" w:rsidRPr="004F564B" w:rsidRDefault="00C54F7D" w:rsidP="000D5952">
            <w:pPr>
              <w:spacing w:after="0"/>
              <w:rPr>
                <w:rFonts w:eastAsiaTheme="minorEastAsia"/>
                <w:lang w:eastAsia="zh-CN"/>
              </w:rPr>
            </w:pPr>
          </w:p>
        </w:tc>
      </w:tr>
      <w:tr w:rsidR="00C54F7D" w:rsidRPr="004F564B" w14:paraId="281F8819" w14:textId="77777777" w:rsidTr="000D5952">
        <w:tc>
          <w:tcPr>
            <w:tcW w:w="2122" w:type="dxa"/>
          </w:tcPr>
          <w:p w14:paraId="3C84E272" w14:textId="77777777" w:rsidR="00C54F7D" w:rsidRPr="004F564B" w:rsidRDefault="00C54F7D" w:rsidP="000D5952">
            <w:pPr>
              <w:spacing w:after="0"/>
              <w:rPr>
                <w:rFonts w:eastAsiaTheme="minorEastAsia"/>
                <w:lang w:eastAsia="zh-CN"/>
              </w:rPr>
            </w:pPr>
          </w:p>
        </w:tc>
        <w:tc>
          <w:tcPr>
            <w:tcW w:w="992" w:type="dxa"/>
          </w:tcPr>
          <w:p w14:paraId="50F007C1" w14:textId="77777777" w:rsidR="00C54F7D" w:rsidRPr="004F564B" w:rsidRDefault="00C54F7D" w:rsidP="000D5952">
            <w:pPr>
              <w:spacing w:after="0"/>
              <w:rPr>
                <w:rFonts w:eastAsiaTheme="minorEastAsia"/>
                <w:lang w:eastAsia="zh-CN"/>
              </w:rPr>
            </w:pPr>
          </w:p>
        </w:tc>
        <w:tc>
          <w:tcPr>
            <w:tcW w:w="6515" w:type="dxa"/>
          </w:tcPr>
          <w:p w14:paraId="236656E0" w14:textId="77777777" w:rsidR="00C54F7D" w:rsidRPr="004F564B" w:rsidRDefault="00C54F7D" w:rsidP="000D5952">
            <w:pPr>
              <w:spacing w:after="0"/>
              <w:rPr>
                <w:rFonts w:eastAsiaTheme="minorEastAsia"/>
                <w:lang w:eastAsia="zh-CN"/>
              </w:rPr>
            </w:pPr>
          </w:p>
        </w:tc>
      </w:tr>
      <w:tr w:rsidR="00C54F7D" w:rsidRPr="004F564B" w14:paraId="17EEBC82" w14:textId="77777777" w:rsidTr="000D5952">
        <w:tc>
          <w:tcPr>
            <w:tcW w:w="2122" w:type="dxa"/>
          </w:tcPr>
          <w:p w14:paraId="5CB4EDD0" w14:textId="77777777" w:rsidR="00C54F7D" w:rsidRPr="004F564B" w:rsidRDefault="00C54F7D" w:rsidP="000D5952">
            <w:pPr>
              <w:spacing w:after="0"/>
              <w:rPr>
                <w:rFonts w:eastAsiaTheme="minorEastAsia"/>
                <w:lang w:val="en-US" w:eastAsia="zh-CN"/>
              </w:rPr>
            </w:pPr>
          </w:p>
        </w:tc>
        <w:tc>
          <w:tcPr>
            <w:tcW w:w="992" w:type="dxa"/>
          </w:tcPr>
          <w:p w14:paraId="24143063" w14:textId="77777777" w:rsidR="00C54F7D" w:rsidRPr="004F564B" w:rsidRDefault="00C54F7D" w:rsidP="000D5952">
            <w:pPr>
              <w:spacing w:after="0"/>
              <w:rPr>
                <w:rFonts w:eastAsiaTheme="minorEastAsia"/>
                <w:lang w:val="en-US" w:eastAsia="zh-CN"/>
              </w:rPr>
            </w:pPr>
          </w:p>
        </w:tc>
        <w:tc>
          <w:tcPr>
            <w:tcW w:w="6515" w:type="dxa"/>
          </w:tcPr>
          <w:p w14:paraId="3591080D" w14:textId="77777777" w:rsidR="00C54F7D" w:rsidRPr="004F564B" w:rsidRDefault="00C54F7D" w:rsidP="000D5952">
            <w:pPr>
              <w:spacing w:after="0"/>
              <w:rPr>
                <w:rFonts w:eastAsiaTheme="minorEastAsia"/>
                <w:lang w:val="en-US" w:eastAsia="zh-CN"/>
              </w:rPr>
            </w:pPr>
          </w:p>
        </w:tc>
      </w:tr>
      <w:tr w:rsidR="00C54F7D" w:rsidRPr="004F564B" w14:paraId="4D74D560" w14:textId="77777777" w:rsidTr="000D5952">
        <w:tc>
          <w:tcPr>
            <w:tcW w:w="2122" w:type="dxa"/>
          </w:tcPr>
          <w:p w14:paraId="3CC27C47" w14:textId="77777777" w:rsidR="00C54F7D" w:rsidRPr="004F564B" w:rsidRDefault="00C54F7D" w:rsidP="000D5952">
            <w:pPr>
              <w:spacing w:after="0"/>
              <w:rPr>
                <w:rFonts w:eastAsiaTheme="minorEastAsia"/>
                <w:lang w:eastAsia="zh-CN"/>
              </w:rPr>
            </w:pPr>
          </w:p>
        </w:tc>
        <w:tc>
          <w:tcPr>
            <w:tcW w:w="992" w:type="dxa"/>
          </w:tcPr>
          <w:p w14:paraId="0C267A5A" w14:textId="77777777" w:rsidR="00C54F7D" w:rsidRPr="004F564B" w:rsidRDefault="00C54F7D" w:rsidP="000D5952">
            <w:pPr>
              <w:spacing w:after="0"/>
              <w:rPr>
                <w:rFonts w:eastAsiaTheme="minorEastAsia"/>
                <w:lang w:eastAsia="zh-CN"/>
              </w:rPr>
            </w:pPr>
          </w:p>
        </w:tc>
        <w:tc>
          <w:tcPr>
            <w:tcW w:w="6515" w:type="dxa"/>
          </w:tcPr>
          <w:p w14:paraId="3B3077E8" w14:textId="77777777" w:rsidR="00C54F7D" w:rsidRPr="004F564B" w:rsidRDefault="00C54F7D" w:rsidP="000D5952">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TS 38.423: check whether existing QoE config in HANDOVER REQUEST procedure can cover LTE QoE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맑은 고딕"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맑은 고딕" w:hint="eastAsia"/>
                <w:lang w:eastAsia="ko-KR"/>
              </w:rPr>
              <w:t>Yes</w:t>
            </w:r>
            <w:r>
              <w:rPr>
                <w:rFonts w:eastAsia="맑은 고딕"/>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맑은 고딕"/>
                <w:lang w:eastAsia="ko-KR"/>
              </w:rPr>
              <w:t>Please see our response in Q2.</w:t>
            </w:r>
            <w:r>
              <w:rPr>
                <w:rFonts w:eastAsia="맑은 고딕" w:hint="eastAsia"/>
                <w:lang w:eastAsia="ko-KR"/>
              </w:rPr>
              <w:t xml:space="preserve"> </w:t>
            </w:r>
          </w:p>
        </w:tc>
      </w:tr>
      <w:tr w:rsidR="00692466" w:rsidRPr="004F564B" w14:paraId="629FBDEE" w14:textId="77777777" w:rsidTr="000D5952">
        <w:tc>
          <w:tcPr>
            <w:tcW w:w="2122" w:type="dxa"/>
          </w:tcPr>
          <w:p w14:paraId="2222CB28" w14:textId="77777777" w:rsidR="00692466" w:rsidRPr="004F564B" w:rsidRDefault="00692466" w:rsidP="00692466">
            <w:pPr>
              <w:spacing w:after="0"/>
              <w:rPr>
                <w:rFonts w:eastAsiaTheme="minorEastAsia"/>
                <w:lang w:eastAsia="zh-CN"/>
              </w:rPr>
            </w:pPr>
          </w:p>
        </w:tc>
        <w:tc>
          <w:tcPr>
            <w:tcW w:w="992" w:type="dxa"/>
          </w:tcPr>
          <w:p w14:paraId="2BD87787" w14:textId="77777777" w:rsidR="00692466" w:rsidRPr="004F564B" w:rsidRDefault="00692466" w:rsidP="00692466">
            <w:pPr>
              <w:spacing w:after="0"/>
              <w:rPr>
                <w:rFonts w:eastAsiaTheme="minorEastAsia"/>
                <w:lang w:eastAsia="zh-CN"/>
              </w:rPr>
            </w:pPr>
          </w:p>
        </w:tc>
        <w:tc>
          <w:tcPr>
            <w:tcW w:w="6515" w:type="dxa"/>
          </w:tcPr>
          <w:p w14:paraId="2A6E4026" w14:textId="77777777" w:rsidR="00692466" w:rsidRPr="004F564B" w:rsidRDefault="00692466" w:rsidP="00692466">
            <w:pPr>
              <w:spacing w:after="0"/>
              <w:rPr>
                <w:rFonts w:eastAsiaTheme="minorEastAsia"/>
                <w:lang w:eastAsia="zh-CN"/>
              </w:rPr>
            </w:pPr>
          </w:p>
        </w:tc>
      </w:tr>
      <w:tr w:rsidR="00692466" w:rsidRPr="004F564B" w14:paraId="71DEFEE0" w14:textId="77777777" w:rsidTr="000D5952">
        <w:tc>
          <w:tcPr>
            <w:tcW w:w="2122" w:type="dxa"/>
          </w:tcPr>
          <w:p w14:paraId="25464248" w14:textId="77777777" w:rsidR="00692466" w:rsidRPr="004F564B" w:rsidRDefault="00692466" w:rsidP="00692466">
            <w:pPr>
              <w:spacing w:after="0"/>
              <w:rPr>
                <w:rFonts w:eastAsiaTheme="minorEastAsia"/>
                <w:lang w:val="en-US" w:eastAsia="zh-CN"/>
              </w:rPr>
            </w:pPr>
          </w:p>
        </w:tc>
        <w:tc>
          <w:tcPr>
            <w:tcW w:w="992" w:type="dxa"/>
          </w:tcPr>
          <w:p w14:paraId="13699070" w14:textId="77777777" w:rsidR="00692466" w:rsidRPr="004F564B" w:rsidRDefault="00692466" w:rsidP="00692466">
            <w:pPr>
              <w:spacing w:after="0"/>
              <w:rPr>
                <w:rFonts w:eastAsiaTheme="minorEastAsia"/>
                <w:lang w:val="en-US" w:eastAsia="zh-CN"/>
              </w:rPr>
            </w:pPr>
          </w:p>
        </w:tc>
        <w:tc>
          <w:tcPr>
            <w:tcW w:w="6515" w:type="dxa"/>
          </w:tcPr>
          <w:p w14:paraId="53D6C8B7" w14:textId="77777777" w:rsidR="00692466" w:rsidRPr="004F564B" w:rsidRDefault="00692466" w:rsidP="00692466">
            <w:pPr>
              <w:spacing w:after="0"/>
              <w:rPr>
                <w:rFonts w:eastAsia="SimSun"/>
                <w:lang w:val="en-US" w:eastAsia="zh-CN" w:bidi="ar"/>
              </w:rPr>
            </w:pPr>
          </w:p>
        </w:tc>
      </w:tr>
      <w:tr w:rsidR="00692466" w:rsidRPr="004F564B" w14:paraId="1398343C" w14:textId="77777777" w:rsidTr="000D5952">
        <w:tc>
          <w:tcPr>
            <w:tcW w:w="2122" w:type="dxa"/>
          </w:tcPr>
          <w:p w14:paraId="12E4D4E2" w14:textId="77777777" w:rsidR="00692466" w:rsidRPr="004F564B" w:rsidRDefault="00692466" w:rsidP="00692466">
            <w:pPr>
              <w:spacing w:after="0"/>
              <w:rPr>
                <w:rFonts w:eastAsiaTheme="minorEastAsia"/>
                <w:lang w:eastAsia="zh-CN"/>
              </w:rPr>
            </w:pPr>
          </w:p>
        </w:tc>
        <w:tc>
          <w:tcPr>
            <w:tcW w:w="992" w:type="dxa"/>
          </w:tcPr>
          <w:p w14:paraId="6FC79F2A" w14:textId="77777777" w:rsidR="00692466" w:rsidRPr="004F564B" w:rsidRDefault="00692466" w:rsidP="00692466">
            <w:pPr>
              <w:spacing w:after="0"/>
              <w:rPr>
                <w:rFonts w:eastAsiaTheme="minorEastAsia"/>
                <w:lang w:eastAsia="zh-CN"/>
              </w:rPr>
            </w:pPr>
          </w:p>
        </w:tc>
        <w:tc>
          <w:tcPr>
            <w:tcW w:w="6515" w:type="dxa"/>
          </w:tcPr>
          <w:p w14:paraId="58320FE2" w14:textId="77777777" w:rsidR="00692466" w:rsidRPr="004F564B" w:rsidRDefault="00692466" w:rsidP="00692466">
            <w:pPr>
              <w:spacing w:after="0"/>
              <w:rPr>
                <w:rFonts w:eastAsia="맑은 고딕"/>
                <w:iCs/>
                <w:lang w:eastAsia="ko-KR"/>
              </w:rPr>
            </w:pPr>
          </w:p>
        </w:tc>
      </w:tr>
      <w:tr w:rsidR="00692466" w:rsidRPr="004F564B" w14:paraId="7D5EA634" w14:textId="77777777" w:rsidTr="000D5952">
        <w:tc>
          <w:tcPr>
            <w:tcW w:w="2122" w:type="dxa"/>
          </w:tcPr>
          <w:p w14:paraId="5118A12F" w14:textId="77777777" w:rsidR="00692466" w:rsidRPr="004F564B" w:rsidRDefault="00692466" w:rsidP="00692466">
            <w:pPr>
              <w:spacing w:after="0"/>
              <w:rPr>
                <w:rFonts w:eastAsiaTheme="minorEastAsia"/>
                <w:lang w:eastAsia="zh-CN"/>
              </w:rPr>
            </w:pPr>
          </w:p>
        </w:tc>
        <w:tc>
          <w:tcPr>
            <w:tcW w:w="992" w:type="dxa"/>
          </w:tcPr>
          <w:p w14:paraId="38EC7B8A" w14:textId="77777777" w:rsidR="00692466" w:rsidRPr="004F564B" w:rsidRDefault="00692466" w:rsidP="00692466">
            <w:pPr>
              <w:spacing w:after="0"/>
              <w:rPr>
                <w:rFonts w:eastAsiaTheme="minorEastAsia"/>
                <w:lang w:eastAsia="zh-CN"/>
              </w:rPr>
            </w:pPr>
          </w:p>
        </w:tc>
        <w:tc>
          <w:tcPr>
            <w:tcW w:w="6515" w:type="dxa"/>
          </w:tcPr>
          <w:p w14:paraId="634C3373" w14:textId="77777777" w:rsidR="00692466" w:rsidRPr="004F564B" w:rsidRDefault="00692466" w:rsidP="00692466">
            <w:pPr>
              <w:spacing w:after="0"/>
              <w:rPr>
                <w:rFonts w:eastAsiaTheme="minorEastAsia"/>
                <w:lang w:eastAsia="zh-CN"/>
              </w:rPr>
            </w:pPr>
          </w:p>
        </w:tc>
      </w:tr>
      <w:tr w:rsidR="00692466" w:rsidRPr="004F564B" w14:paraId="6B4E40B3" w14:textId="77777777" w:rsidTr="000D5952">
        <w:tc>
          <w:tcPr>
            <w:tcW w:w="2122" w:type="dxa"/>
          </w:tcPr>
          <w:p w14:paraId="331B1A85" w14:textId="77777777" w:rsidR="00692466" w:rsidRPr="004F564B" w:rsidRDefault="00692466" w:rsidP="00692466">
            <w:pPr>
              <w:spacing w:after="0"/>
              <w:rPr>
                <w:rFonts w:eastAsiaTheme="minorEastAsia"/>
                <w:lang w:eastAsia="zh-CN"/>
              </w:rPr>
            </w:pPr>
          </w:p>
        </w:tc>
        <w:tc>
          <w:tcPr>
            <w:tcW w:w="992" w:type="dxa"/>
          </w:tcPr>
          <w:p w14:paraId="31D51D16" w14:textId="77777777" w:rsidR="00692466" w:rsidRPr="004F564B" w:rsidRDefault="00692466" w:rsidP="00692466">
            <w:pPr>
              <w:spacing w:after="0"/>
              <w:rPr>
                <w:rFonts w:eastAsiaTheme="minorEastAsia"/>
                <w:lang w:eastAsia="zh-CN"/>
              </w:rPr>
            </w:pPr>
          </w:p>
        </w:tc>
        <w:tc>
          <w:tcPr>
            <w:tcW w:w="6515" w:type="dxa"/>
          </w:tcPr>
          <w:p w14:paraId="57C99461" w14:textId="77777777" w:rsidR="00692466" w:rsidRPr="004F564B" w:rsidRDefault="00692466" w:rsidP="00692466">
            <w:pPr>
              <w:spacing w:after="0"/>
              <w:rPr>
                <w:rFonts w:eastAsiaTheme="minorEastAsia"/>
                <w:lang w:eastAsia="zh-CN"/>
              </w:rPr>
            </w:pPr>
          </w:p>
        </w:tc>
      </w:tr>
      <w:tr w:rsidR="00692466" w:rsidRPr="004F564B" w14:paraId="543AFA39" w14:textId="77777777" w:rsidTr="000D5952">
        <w:tc>
          <w:tcPr>
            <w:tcW w:w="2122" w:type="dxa"/>
          </w:tcPr>
          <w:p w14:paraId="34150FB6" w14:textId="77777777" w:rsidR="00692466" w:rsidRPr="004F564B" w:rsidRDefault="00692466" w:rsidP="00692466">
            <w:pPr>
              <w:spacing w:after="0"/>
              <w:rPr>
                <w:rFonts w:eastAsiaTheme="minorEastAsia"/>
                <w:lang w:eastAsia="zh-CN"/>
              </w:rPr>
            </w:pPr>
          </w:p>
        </w:tc>
        <w:tc>
          <w:tcPr>
            <w:tcW w:w="992" w:type="dxa"/>
          </w:tcPr>
          <w:p w14:paraId="27087630" w14:textId="77777777" w:rsidR="00692466" w:rsidRPr="004F564B" w:rsidRDefault="00692466" w:rsidP="00692466">
            <w:pPr>
              <w:spacing w:after="0"/>
              <w:rPr>
                <w:rFonts w:eastAsiaTheme="minorEastAsia"/>
                <w:lang w:eastAsia="zh-CN"/>
              </w:rPr>
            </w:pPr>
          </w:p>
        </w:tc>
        <w:tc>
          <w:tcPr>
            <w:tcW w:w="6515" w:type="dxa"/>
          </w:tcPr>
          <w:p w14:paraId="0AAAC457" w14:textId="77777777" w:rsidR="00692466" w:rsidRPr="004F564B" w:rsidRDefault="00692466" w:rsidP="00692466">
            <w:pPr>
              <w:spacing w:after="0"/>
              <w:rPr>
                <w:rFonts w:eastAsiaTheme="minorEastAsia"/>
                <w:lang w:eastAsia="zh-CN"/>
              </w:rPr>
            </w:pPr>
          </w:p>
        </w:tc>
      </w:tr>
      <w:tr w:rsidR="00692466" w:rsidRPr="004F564B" w14:paraId="693C16BA" w14:textId="77777777" w:rsidTr="000D5952">
        <w:tc>
          <w:tcPr>
            <w:tcW w:w="2122" w:type="dxa"/>
          </w:tcPr>
          <w:p w14:paraId="759E3485" w14:textId="77777777" w:rsidR="00692466" w:rsidRPr="004F564B" w:rsidRDefault="00692466" w:rsidP="00692466">
            <w:pPr>
              <w:spacing w:after="0"/>
              <w:rPr>
                <w:rFonts w:eastAsiaTheme="minorEastAsia"/>
                <w:lang w:eastAsia="zh-CN"/>
              </w:rPr>
            </w:pPr>
          </w:p>
        </w:tc>
        <w:tc>
          <w:tcPr>
            <w:tcW w:w="992" w:type="dxa"/>
          </w:tcPr>
          <w:p w14:paraId="5151CE06" w14:textId="77777777" w:rsidR="00692466" w:rsidRPr="004F564B" w:rsidRDefault="00692466" w:rsidP="00692466">
            <w:pPr>
              <w:spacing w:after="0"/>
              <w:rPr>
                <w:rFonts w:eastAsiaTheme="minorEastAsia"/>
                <w:lang w:eastAsia="zh-CN"/>
              </w:rPr>
            </w:pPr>
          </w:p>
        </w:tc>
        <w:tc>
          <w:tcPr>
            <w:tcW w:w="6515" w:type="dxa"/>
          </w:tcPr>
          <w:p w14:paraId="4A5991D3" w14:textId="77777777" w:rsidR="00692466" w:rsidRPr="004F564B" w:rsidRDefault="00692466" w:rsidP="00692466">
            <w:pPr>
              <w:spacing w:after="0"/>
              <w:rPr>
                <w:rFonts w:eastAsiaTheme="minorEastAsia"/>
                <w:lang w:eastAsia="zh-CN"/>
              </w:rPr>
            </w:pPr>
          </w:p>
        </w:tc>
      </w:tr>
      <w:tr w:rsidR="00692466" w:rsidRPr="004F564B" w14:paraId="627EE0F2" w14:textId="77777777" w:rsidTr="000D5952">
        <w:tc>
          <w:tcPr>
            <w:tcW w:w="2122" w:type="dxa"/>
          </w:tcPr>
          <w:p w14:paraId="4140DDEC" w14:textId="77777777" w:rsidR="00692466" w:rsidRPr="004F564B" w:rsidRDefault="00692466" w:rsidP="00692466">
            <w:pPr>
              <w:spacing w:after="0"/>
              <w:rPr>
                <w:rFonts w:eastAsiaTheme="minorEastAsia"/>
                <w:lang w:val="en-US" w:eastAsia="zh-CN"/>
              </w:rPr>
            </w:pPr>
          </w:p>
        </w:tc>
        <w:tc>
          <w:tcPr>
            <w:tcW w:w="992" w:type="dxa"/>
          </w:tcPr>
          <w:p w14:paraId="708E8657" w14:textId="77777777" w:rsidR="00692466" w:rsidRPr="004F564B" w:rsidRDefault="00692466" w:rsidP="00692466">
            <w:pPr>
              <w:spacing w:after="0"/>
              <w:rPr>
                <w:rFonts w:eastAsiaTheme="minorEastAsia"/>
                <w:lang w:val="en-US" w:eastAsia="zh-CN"/>
              </w:rPr>
            </w:pPr>
          </w:p>
        </w:tc>
        <w:tc>
          <w:tcPr>
            <w:tcW w:w="6515" w:type="dxa"/>
          </w:tcPr>
          <w:p w14:paraId="26C4AF1E" w14:textId="77777777" w:rsidR="00692466" w:rsidRPr="004F564B" w:rsidRDefault="00692466" w:rsidP="00692466">
            <w:pPr>
              <w:spacing w:after="0"/>
              <w:rPr>
                <w:rFonts w:eastAsiaTheme="minorEastAsia"/>
                <w:lang w:val="en-US" w:eastAsia="zh-CN"/>
              </w:rPr>
            </w:pPr>
          </w:p>
        </w:tc>
      </w:tr>
      <w:tr w:rsidR="00692466" w:rsidRPr="004F564B" w14:paraId="6E72A9DC" w14:textId="77777777" w:rsidTr="000D5952">
        <w:tc>
          <w:tcPr>
            <w:tcW w:w="2122" w:type="dxa"/>
          </w:tcPr>
          <w:p w14:paraId="388895F5" w14:textId="77777777" w:rsidR="00692466" w:rsidRPr="004F564B" w:rsidRDefault="00692466" w:rsidP="00692466">
            <w:pPr>
              <w:spacing w:after="0"/>
              <w:rPr>
                <w:rFonts w:eastAsiaTheme="minorEastAsia"/>
                <w:lang w:eastAsia="zh-CN"/>
              </w:rPr>
            </w:pPr>
          </w:p>
        </w:tc>
        <w:tc>
          <w:tcPr>
            <w:tcW w:w="992" w:type="dxa"/>
          </w:tcPr>
          <w:p w14:paraId="6AED9D03" w14:textId="77777777" w:rsidR="00692466" w:rsidRPr="004F564B" w:rsidRDefault="00692466" w:rsidP="00692466">
            <w:pPr>
              <w:spacing w:after="0"/>
              <w:rPr>
                <w:rFonts w:eastAsiaTheme="minorEastAsia"/>
                <w:lang w:eastAsia="zh-CN"/>
              </w:rPr>
            </w:pPr>
          </w:p>
        </w:tc>
        <w:tc>
          <w:tcPr>
            <w:tcW w:w="6515" w:type="dxa"/>
          </w:tcPr>
          <w:p w14:paraId="38AD6118" w14:textId="77777777" w:rsidR="00692466" w:rsidRPr="004F564B" w:rsidRDefault="00692466" w:rsidP="00692466">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맑은 고딕" w:hint="eastAsia"/>
                <w:lang w:eastAsia="ko-KR"/>
              </w:rPr>
            </w:pPr>
            <w:r>
              <w:rPr>
                <w:rFonts w:eastAsia="맑은 고딕" w:hint="eastAsia"/>
                <w:lang w:eastAsia="ko-KR"/>
              </w:rPr>
              <w:t>Samsung</w:t>
            </w:r>
          </w:p>
        </w:tc>
        <w:tc>
          <w:tcPr>
            <w:tcW w:w="992" w:type="dxa"/>
          </w:tcPr>
          <w:p w14:paraId="3456676E" w14:textId="50F47409" w:rsidR="00B827CE" w:rsidRPr="000A1946" w:rsidRDefault="000A1946" w:rsidP="000D5952">
            <w:pPr>
              <w:spacing w:after="0"/>
              <w:rPr>
                <w:rFonts w:eastAsia="맑은 고딕" w:hint="eastAsia"/>
                <w:lang w:eastAsia="ko-KR"/>
              </w:rPr>
            </w:pPr>
            <w:r>
              <w:rPr>
                <w:rFonts w:eastAsia="맑은 고딕" w:hint="eastAsia"/>
                <w:lang w:eastAsia="ko-KR"/>
              </w:rPr>
              <w:t>No</w:t>
            </w:r>
          </w:p>
        </w:tc>
        <w:tc>
          <w:tcPr>
            <w:tcW w:w="6515" w:type="dxa"/>
          </w:tcPr>
          <w:p w14:paraId="71CAB1E3" w14:textId="0B4467BB" w:rsidR="00B827CE" w:rsidRPr="000A1946" w:rsidRDefault="000A1946" w:rsidP="000D5952">
            <w:pPr>
              <w:spacing w:after="0"/>
              <w:rPr>
                <w:rFonts w:eastAsia="맑은 고딕" w:hint="eastAsia"/>
                <w:lang w:eastAsia="ko-KR"/>
              </w:rPr>
            </w:pPr>
            <w:r>
              <w:rPr>
                <w:rFonts w:eastAsia="맑은 고딕" w:hint="eastAsia"/>
                <w:lang w:eastAsia="ko-KR"/>
              </w:rPr>
              <w:t>Please see our response in Q2.</w:t>
            </w:r>
          </w:p>
        </w:tc>
      </w:tr>
      <w:tr w:rsidR="00B827CE" w:rsidRPr="004F564B" w14:paraId="6FD10C59" w14:textId="77777777" w:rsidTr="000D5952">
        <w:tc>
          <w:tcPr>
            <w:tcW w:w="2122" w:type="dxa"/>
          </w:tcPr>
          <w:p w14:paraId="7F93F6A9" w14:textId="77777777" w:rsidR="00B827CE" w:rsidRPr="004F564B" w:rsidRDefault="00B827CE" w:rsidP="000D5952">
            <w:pPr>
              <w:spacing w:after="0"/>
              <w:rPr>
                <w:rFonts w:eastAsiaTheme="minorEastAsia"/>
                <w:lang w:eastAsia="zh-CN"/>
              </w:rPr>
            </w:pPr>
          </w:p>
        </w:tc>
        <w:tc>
          <w:tcPr>
            <w:tcW w:w="992" w:type="dxa"/>
          </w:tcPr>
          <w:p w14:paraId="6A6AAF1F" w14:textId="77777777" w:rsidR="00B827CE" w:rsidRPr="004F564B" w:rsidRDefault="00B827CE" w:rsidP="000D5952">
            <w:pPr>
              <w:spacing w:after="0"/>
              <w:rPr>
                <w:rFonts w:eastAsiaTheme="minorEastAsia"/>
                <w:lang w:eastAsia="zh-CN"/>
              </w:rPr>
            </w:pPr>
          </w:p>
        </w:tc>
        <w:tc>
          <w:tcPr>
            <w:tcW w:w="6515" w:type="dxa"/>
          </w:tcPr>
          <w:p w14:paraId="19CD30AD" w14:textId="77777777" w:rsidR="00B827CE" w:rsidRPr="004F564B" w:rsidRDefault="00B827CE" w:rsidP="000D5952">
            <w:pPr>
              <w:spacing w:after="0"/>
              <w:rPr>
                <w:rFonts w:eastAsiaTheme="minorEastAsia"/>
                <w:lang w:eastAsia="zh-CN"/>
              </w:rPr>
            </w:pPr>
          </w:p>
        </w:tc>
      </w:tr>
      <w:tr w:rsidR="00B827CE" w:rsidRPr="004F564B" w14:paraId="126DDACC" w14:textId="77777777" w:rsidTr="000D5952">
        <w:tc>
          <w:tcPr>
            <w:tcW w:w="2122" w:type="dxa"/>
          </w:tcPr>
          <w:p w14:paraId="41D3B8AE" w14:textId="77777777" w:rsidR="00B827CE" w:rsidRPr="004F564B" w:rsidRDefault="00B827CE" w:rsidP="000D5952">
            <w:pPr>
              <w:spacing w:after="0"/>
              <w:rPr>
                <w:rFonts w:eastAsiaTheme="minorEastAsia"/>
                <w:lang w:val="en-US" w:eastAsia="zh-CN"/>
              </w:rPr>
            </w:pPr>
          </w:p>
        </w:tc>
        <w:tc>
          <w:tcPr>
            <w:tcW w:w="992" w:type="dxa"/>
          </w:tcPr>
          <w:p w14:paraId="7260B8E9" w14:textId="77777777" w:rsidR="00B827CE" w:rsidRPr="004F564B" w:rsidRDefault="00B827CE" w:rsidP="000D5952">
            <w:pPr>
              <w:spacing w:after="0"/>
              <w:rPr>
                <w:rFonts w:eastAsiaTheme="minorEastAsia"/>
                <w:lang w:val="en-US" w:eastAsia="zh-CN"/>
              </w:rPr>
            </w:pPr>
          </w:p>
        </w:tc>
        <w:tc>
          <w:tcPr>
            <w:tcW w:w="6515" w:type="dxa"/>
          </w:tcPr>
          <w:p w14:paraId="03A2AA59" w14:textId="77777777" w:rsidR="00B827CE" w:rsidRPr="004F564B" w:rsidRDefault="00B827CE" w:rsidP="000D5952">
            <w:pPr>
              <w:spacing w:after="0"/>
              <w:rPr>
                <w:rFonts w:eastAsia="SimSun"/>
                <w:lang w:val="en-US" w:eastAsia="zh-CN" w:bidi="ar"/>
              </w:rPr>
            </w:pPr>
          </w:p>
        </w:tc>
      </w:tr>
      <w:tr w:rsidR="00B827CE" w:rsidRPr="004F564B" w14:paraId="50003D7E" w14:textId="77777777" w:rsidTr="000D5952">
        <w:tc>
          <w:tcPr>
            <w:tcW w:w="2122" w:type="dxa"/>
          </w:tcPr>
          <w:p w14:paraId="1B6F7C02" w14:textId="77777777" w:rsidR="00B827CE" w:rsidRPr="004F564B" w:rsidRDefault="00B827CE" w:rsidP="000D5952">
            <w:pPr>
              <w:spacing w:after="0"/>
              <w:rPr>
                <w:rFonts w:eastAsiaTheme="minorEastAsia"/>
                <w:lang w:eastAsia="zh-CN"/>
              </w:rPr>
            </w:pPr>
          </w:p>
        </w:tc>
        <w:tc>
          <w:tcPr>
            <w:tcW w:w="992" w:type="dxa"/>
          </w:tcPr>
          <w:p w14:paraId="1EF51F89" w14:textId="77777777" w:rsidR="00B827CE" w:rsidRPr="004F564B" w:rsidRDefault="00B827CE" w:rsidP="000D5952">
            <w:pPr>
              <w:spacing w:after="0"/>
              <w:rPr>
                <w:rFonts w:eastAsiaTheme="minorEastAsia"/>
                <w:lang w:eastAsia="zh-CN"/>
              </w:rPr>
            </w:pPr>
          </w:p>
        </w:tc>
        <w:tc>
          <w:tcPr>
            <w:tcW w:w="6515" w:type="dxa"/>
          </w:tcPr>
          <w:p w14:paraId="3CC79732" w14:textId="77777777" w:rsidR="00B827CE" w:rsidRPr="004F564B" w:rsidRDefault="00B827CE" w:rsidP="000D5952">
            <w:pPr>
              <w:spacing w:after="0"/>
              <w:rPr>
                <w:rFonts w:eastAsia="맑은 고딕"/>
                <w:iCs/>
                <w:lang w:eastAsia="ko-KR"/>
              </w:rPr>
            </w:pPr>
          </w:p>
        </w:tc>
      </w:tr>
      <w:tr w:rsidR="00B827CE" w:rsidRPr="004F564B" w14:paraId="1D99212D" w14:textId="77777777" w:rsidTr="000D5952">
        <w:tc>
          <w:tcPr>
            <w:tcW w:w="2122" w:type="dxa"/>
          </w:tcPr>
          <w:p w14:paraId="3443ECEE" w14:textId="77777777" w:rsidR="00B827CE" w:rsidRPr="004F564B" w:rsidRDefault="00B827CE" w:rsidP="000D5952">
            <w:pPr>
              <w:spacing w:after="0"/>
              <w:rPr>
                <w:rFonts w:eastAsiaTheme="minorEastAsia"/>
                <w:lang w:eastAsia="zh-CN"/>
              </w:rPr>
            </w:pPr>
          </w:p>
        </w:tc>
        <w:tc>
          <w:tcPr>
            <w:tcW w:w="992" w:type="dxa"/>
          </w:tcPr>
          <w:p w14:paraId="2CE53E5A" w14:textId="77777777" w:rsidR="00B827CE" w:rsidRPr="004F564B" w:rsidRDefault="00B827CE" w:rsidP="000D5952">
            <w:pPr>
              <w:spacing w:after="0"/>
              <w:rPr>
                <w:rFonts w:eastAsiaTheme="minorEastAsia"/>
                <w:lang w:eastAsia="zh-CN"/>
              </w:rPr>
            </w:pPr>
          </w:p>
        </w:tc>
        <w:tc>
          <w:tcPr>
            <w:tcW w:w="6515" w:type="dxa"/>
          </w:tcPr>
          <w:p w14:paraId="7195DF01" w14:textId="77777777" w:rsidR="00B827CE" w:rsidRPr="004F564B" w:rsidRDefault="00B827CE" w:rsidP="000D5952">
            <w:pPr>
              <w:spacing w:after="0"/>
              <w:rPr>
                <w:rFonts w:eastAsiaTheme="minorEastAsia"/>
                <w:lang w:eastAsia="zh-CN"/>
              </w:rPr>
            </w:pPr>
          </w:p>
        </w:tc>
      </w:tr>
      <w:tr w:rsidR="00B827CE" w:rsidRPr="004F564B" w14:paraId="19A6ABF4" w14:textId="77777777" w:rsidTr="000D5952">
        <w:tc>
          <w:tcPr>
            <w:tcW w:w="2122" w:type="dxa"/>
          </w:tcPr>
          <w:p w14:paraId="169A7FE9" w14:textId="77777777" w:rsidR="00B827CE" w:rsidRPr="004F564B" w:rsidRDefault="00B827CE" w:rsidP="000D5952">
            <w:pPr>
              <w:spacing w:after="0"/>
              <w:rPr>
                <w:rFonts w:eastAsiaTheme="minorEastAsia"/>
                <w:lang w:eastAsia="zh-CN"/>
              </w:rPr>
            </w:pPr>
          </w:p>
        </w:tc>
        <w:tc>
          <w:tcPr>
            <w:tcW w:w="992" w:type="dxa"/>
          </w:tcPr>
          <w:p w14:paraId="4029C8D7" w14:textId="77777777" w:rsidR="00B827CE" w:rsidRPr="004F564B" w:rsidRDefault="00B827CE" w:rsidP="000D5952">
            <w:pPr>
              <w:spacing w:after="0"/>
              <w:rPr>
                <w:rFonts w:eastAsiaTheme="minorEastAsia"/>
                <w:lang w:eastAsia="zh-CN"/>
              </w:rPr>
            </w:pPr>
          </w:p>
        </w:tc>
        <w:tc>
          <w:tcPr>
            <w:tcW w:w="6515" w:type="dxa"/>
          </w:tcPr>
          <w:p w14:paraId="1E0AA69E" w14:textId="77777777" w:rsidR="00B827CE" w:rsidRPr="004F564B" w:rsidRDefault="00B827CE" w:rsidP="000D5952">
            <w:pPr>
              <w:spacing w:after="0"/>
              <w:rPr>
                <w:rFonts w:eastAsiaTheme="minorEastAsia"/>
                <w:lang w:eastAsia="zh-CN"/>
              </w:rPr>
            </w:pPr>
          </w:p>
        </w:tc>
      </w:tr>
      <w:tr w:rsidR="00B827CE" w:rsidRPr="004F564B" w14:paraId="6B44642E" w14:textId="77777777" w:rsidTr="000D5952">
        <w:tc>
          <w:tcPr>
            <w:tcW w:w="2122" w:type="dxa"/>
          </w:tcPr>
          <w:p w14:paraId="2A1F7E18" w14:textId="77777777" w:rsidR="00B827CE" w:rsidRPr="004F564B" w:rsidRDefault="00B827CE" w:rsidP="000D5952">
            <w:pPr>
              <w:spacing w:after="0"/>
              <w:rPr>
                <w:rFonts w:eastAsiaTheme="minorEastAsia"/>
                <w:lang w:eastAsia="zh-CN"/>
              </w:rPr>
            </w:pPr>
          </w:p>
        </w:tc>
        <w:tc>
          <w:tcPr>
            <w:tcW w:w="992" w:type="dxa"/>
          </w:tcPr>
          <w:p w14:paraId="15351904" w14:textId="77777777" w:rsidR="00B827CE" w:rsidRPr="004F564B" w:rsidRDefault="00B827CE" w:rsidP="000D5952">
            <w:pPr>
              <w:spacing w:after="0"/>
              <w:rPr>
                <w:rFonts w:eastAsiaTheme="minorEastAsia"/>
                <w:lang w:eastAsia="zh-CN"/>
              </w:rPr>
            </w:pPr>
          </w:p>
        </w:tc>
        <w:tc>
          <w:tcPr>
            <w:tcW w:w="6515" w:type="dxa"/>
          </w:tcPr>
          <w:p w14:paraId="310D6E12" w14:textId="77777777" w:rsidR="00B827CE" w:rsidRPr="004F564B" w:rsidRDefault="00B827CE" w:rsidP="000D5952">
            <w:pPr>
              <w:spacing w:after="0"/>
              <w:rPr>
                <w:rFonts w:eastAsiaTheme="minorEastAsia"/>
                <w:lang w:eastAsia="zh-CN"/>
              </w:rPr>
            </w:pPr>
          </w:p>
        </w:tc>
      </w:tr>
      <w:tr w:rsidR="00B827CE" w:rsidRPr="004F564B" w14:paraId="576B2713" w14:textId="77777777" w:rsidTr="000D5952">
        <w:tc>
          <w:tcPr>
            <w:tcW w:w="2122" w:type="dxa"/>
          </w:tcPr>
          <w:p w14:paraId="39C42907" w14:textId="77777777" w:rsidR="00B827CE" w:rsidRPr="004F564B" w:rsidRDefault="00B827CE" w:rsidP="000D5952">
            <w:pPr>
              <w:spacing w:after="0"/>
              <w:rPr>
                <w:rFonts w:eastAsiaTheme="minorEastAsia"/>
                <w:lang w:eastAsia="zh-CN"/>
              </w:rPr>
            </w:pPr>
          </w:p>
        </w:tc>
        <w:tc>
          <w:tcPr>
            <w:tcW w:w="992" w:type="dxa"/>
          </w:tcPr>
          <w:p w14:paraId="3566D62C" w14:textId="77777777" w:rsidR="00B827CE" w:rsidRPr="004F564B" w:rsidRDefault="00B827CE" w:rsidP="000D5952">
            <w:pPr>
              <w:spacing w:after="0"/>
              <w:rPr>
                <w:rFonts w:eastAsiaTheme="minorEastAsia"/>
                <w:lang w:eastAsia="zh-CN"/>
              </w:rPr>
            </w:pPr>
          </w:p>
        </w:tc>
        <w:tc>
          <w:tcPr>
            <w:tcW w:w="6515" w:type="dxa"/>
          </w:tcPr>
          <w:p w14:paraId="45332DA7" w14:textId="77777777" w:rsidR="00B827CE" w:rsidRPr="004F564B" w:rsidRDefault="00B827CE" w:rsidP="000D5952">
            <w:pPr>
              <w:spacing w:after="0"/>
              <w:rPr>
                <w:rFonts w:eastAsiaTheme="minorEastAsia"/>
                <w:lang w:eastAsia="zh-CN"/>
              </w:rPr>
            </w:pPr>
          </w:p>
        </w:tc>
      </w:tr>
      <w:tr w:rsidR="00B827CE" w:rsidRPr="004F564B" w14:paraId="65B29B0E" w14:textId="77777777" w:rsidTr="000D5952">
        <w:tc>
          <w:tcPr>
            <w:tcW w:w="2122" w:type="dxa"/>
          </w:tcPr>
          <w:p w14:paraId="44C6E1B6" w14:textId="77777777" w:rsidR="00B827CE" w:rsidRPr="004F564B" w:rsidRDefault="00B827CE" w:rsidP="000D5952">
            <w:pPr>
              <w:spacing w:after="0"/>
              <w:rPr>
                <w:rFonts w:eastAsiaTheme="minorEastAsia"/>
                <w:lang w:val="en-US" w:eastAsia="zh-CN"/>
              </w:rPr>
            </w:pPr>
          </w:p>
        </w:tc>
        <w:tc>
          <w:tcPr>
            <w:tcW w:w="992" w:type="dxa"/>
          </w:tcPr>
          <w:p w14:paraId="1CCDECD8" w14:textId="77777777" w:rsidR="00B827CE" w:rsidRPr="004F564B" w:rsidRDefault="00B827CE" w:rsidP="000D5952">
            <w:pPr>
              <w:spacing w:after="0"/>
              <w:rPr>
                <w:rFonts w:eastAsiaTheme="minorEastAsia"/>
                <w:lang w:val="en-US" w:eastAsia="zh-CN"/>
              </w:rPr>
            </w:pPr>
          </w:p>
        </w:tc>
        <w:tc>
          <w:tcPr>
            <w:tcW w:w="6515" w:type="dxa"/>
          </w:tcPr>
          <w:p w14:paraId="2303D943" w14:textId="77777777" w:rsidR="00B827CE" w:rsidRPr="004F564B" w:rsidRDefault="00B827CE" w:rsidP="000D5952">
            <w:pPr>
              <w:spacing w:after="0"/>
              <w:rPr>
                <w:rFonts w:eastAsiaTheme="minorEastAsia"/>
                <w:lang w:val="en-US" w:eastAsia="zh-CN"/>
              </w:rPr>
            </w:pPr>
          </w:p>
        </w:tc>
      </w:tr>
      <w:tr w:rsidR="00B827CE" w:rsidRPr="004F564B" w14:paraId="33ECCCEB" w14:textId="77777777" w:rsidTr="000D5952">
        <w:tc>
          <w:tcPr>
            <w:tcW w:w="2122" w:type="dxa"/>
          </w:tcPr>
          <w:p w14:paraId="0FF35F60" w14:textId="77777777" w:rsidR="00B827CE" w:rsidRPr="004F564B" w:rsidRDefault="00B827CE" w:rsidP="000D5952">
            <w:pPr>
              <w:spacing w:after="0"/>
              <w:rPr>
                <w:rFonts w:eastAsiaTheme="minorEastAsia"/>
                <w:lang w:eastAsia="zh-CN"/>
              </w:rPr>
            </w:pPr>
          </w:p>
        </w:tc>
        <w:tc>
          <w:tcPr>
            <w:tcW w:w="992" w:type="dxa"/>
          </w:tcPr>
          <w:p w14:paraId="069E9FF3" w14:textId="77777777" w:rsidR="00B827CE" w:rsidRPr="004F564B" w:rsidRDefault="00B827CE" w:rsidP="000D5952">
            <w:pPr>
              <w:spacing w:after="0"/>
              <w:rPr>
                <w:rFonts w:eastAsiaTheme="minorEastAsia"/>
                <w:lang w:eastAsia="zh-CN"/>
              </w:rPr>
            </w:pPr>
          </w:p>
        </w:tc>
        <w:tc>
          <w:tcPr>
            <w:tcW w:w="6515" w:type="dxa"/>
          </w:tcPr>
          <w:p w14:paraId="0E6AD7FD" w14:textId="77777777" w:rsidR="00B827CE" w:rsidRPr="004F564B" w:rsidRDefault="00B827CE" w:rsidP="000D5952">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lastRenderedPageBreak/>
              <w:t>When the UE goes to LTE/5GC from NR, one previous QoE measurement can be activated in LTE/5GC (while others can be paused or released), and the QoE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impacts related to configuration of the QoE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TS 38.423: NR or LTE/5GC can decide which of QoE measurements can be continued and inform NR, which has impacts to Xn. In addition, whether existing QoE config in HANDOVER REQUEST procedure can cover LTE QoE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맑은 고딕"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맑은 고딕"/>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맑은 고딕"/>
                <w:lang w:eastAsia="ko-KR"/>
              </w:rPr>
              <w:t>To avoid 36.331 impact, we can update MobilityFrom</w:t>
            </w:r>
            <w:r>
              <w:rPr>
                <w:rFonts w:eastAsia="맑은 고딕"/>
                <w:lang w:eastAsia="ko-KR"/>
              </w:rPr>
              <w:t>NR</w:t>
            </w:r>
            <w:r>
              <w:rPr>
                <w:rFonts w:eastAsia="맑은 고딕"/>
                <w:lang w:eastAsia="ko-KR"/>
              </w:rPr>
              <w:t>Command</w:t>
            </w:r>
            <w:r>
              <w:rPr>
                <w:rFonts w:eastAsia="맑은 고딕"/>
                <w:lang w:eastAsia="ko-KR"/>
              </w:rPr>
              <w:t xml:space="preserve"> with corresponding TP update</w:t>
            </w:r>
            <w:r>
              <w:rPr>
                <w:rFonts w:eastAsia="맑은 고딕"/>
                <w:lang w:eastAsia="ko-KR"/>
              </w:rPr>
              <w:t xml:space="preserve"> </w:t>
            </w:r>
            <w:r>
              <w:rPr>
                <w:rFonts w:eastAsia="맑은 고딕"/>
                <w:lang w:eastAsia="ko-KR"/>
              </w:rPr>
              <w:t>i</w:t>
            </w:r>
            <w:r>
              <w:rPr>
                <w:rFonts w:eastAsia="맑은 고딕"/>
                <w:lang w:eastAsia="ko-KR"/>
              </w:rPr>
              <w:t>n 38.331</w:t>
            </w:r>
            <w:r>
              <w:rPr>
                <w:rFonts w:eastAsia="맑은 고딕"/>
                <w:lang w:eastAsia="ko-KR"/>
              </w:rPr>
              <w:t>.</w:t>
            </w:r>
          </w:p>
        </w:tc>
      </w:tr>
      <w:tr w:rsidR="00692466" w:rsidRPr="004F564B" w14:paraId="0D3E1E4C" w14:textId="77777777" w:rsidTr="000D5952">
        <w:tc>
          <w:tcPr>
            <w:tcW w:w="2122" w:type="dxa"/>
          </w:tcPr>
          <w:p w14:paraId="3D71466F" w14:textId="77777777" w:rsidR="00692466" w:rsidRPr="004F564B" w:rsidRDefault="00692466" w:rsidP="00692466">
            <w:pPr>
              <w:spacing w:after="0"/>
              <w:rPr>
                <w:rFonts w:eastAsiaTheme="minorEastAsia"/>
                <w:lang w:eastAsia="zh-CN"/>
              </w:rPr>
            </w:pPr>
          </w:p>
        </w:tc>
        <w:tc>
          <w:tcPr>
            <w:tcW w:w="992" w:type="dxa"/>
          </w:tcPr>
          <w:p w14:paraId="3DA7D290" w14:textId="77777777" w:rsidR="00692466" w:rsidRPr="004F564B" w:rsidRDefault="00692466" w:rsidP="00692466">
            <w:pPr>
              <w:spacing w:after="0"/>
              <w:rPr>
                <w:rFonts w:eastAsiaTheme="minorEastAsia"/>
                <w:lang w:eastAsia="zh-CN"/>
              </w:rPr>
            </w:pPr>
          </w:p>
        </w:tc>
        <w:tc>
          <w:tcPr>
            <w:tcW w:w="6515" w:type="dxa"/>
          </w:tcPr>
          <w:p w14:paraId="6A45A7AA" w14:textId="77777777" w:rsidR="00692466" w:rsidRPr="004F564B" w:rsidRDefault="00692466" w:rsidP="00692466">
            <w:pPr>
              <w:spacing w:after="0"/>
              <w:rPr>
                <w:rFonts w:eastAsiaTheme="minorEastAsia"/>
                <w:lang w:eastAsia="zh-CN"/>
              </w:rPr>
            </w:pPr>
          </w:p>
        </w:tc>
      </w:tr>
      <w:tr w:rsidR="00692466" w:rsidRPr="004F564B" w14:paraId="4CC495B1" w14:textId="77777777" w:rsidTr="000D5952">
        <w:tc>
          <w:tcPr>
            <w:tcW w:w="2122" w:type="dxa"/>
          </w:tcPr>
          <w:p w14:paraId="231CEE8D" w14:textId="77777777" w:rsidR="00692466" w:rsidRPr="004F564B" w:rsidRDefault="00692466" w:rsidP="00692466">
            <w:pPr>
              <w:spacing w:after="0"/>
              <w:rPr>
                <w:rFonts w:eastAsiaTheme="minorEastAsia"/>
                <w:lang w:val="en-US" w:eastAsia="zh-CN"/>
              </w:rPr>
            </w:pPr>
          </w:p>
        </w:tc>
        <w:tc>
          <w:tcPr>
            <w:tcW w:w="992" w:type="dxa"/>
          </w:tcPr>
          <w:p w14:paraId="27F85FC1" w14:textId="77777777" w:rsidR="00692466" w:rsidRPr="004F564B" w:rsidRDefault="00692466" w:rsidP="00692466">
            <w:pPr>
              <w:spacing w:after="0"/>
              <w:rPr>
                <w:rFonts w:eastAsiaTheme="minorEastAsia"/>
                <w:lang w:val="en-US" w:eastAsia="zh-CN"/>
              </w:rPr>
            </w:pPr>
          </w:p>
        </w:tc>
        <w:tc>
          <w:tcPr>
            <w:tcW w:w="6515" w:type="dxa"/>
          </w:tcPr>
          <w:p w14:paraId="7E7E425B" w14:textId="77777777" w:rsidR="00692466" w:rsidRPr="004F564B" w:rsidRDefault="00692466" w:rsidP="00692466">
            <w:pPr>
              <w:spacing w:after="0"/>
              <w:rPr>
                <w:rFonts w:eastAsia="SimSun"/>
                <w:lang w:val="en-US" w:eastAsia="zh-CN" w:bidi="ar"/>
              </w:rPr>
            </w:pPr>
          </w:p>
        </w:tc>
      </w:tr>
      <w:tr w:rsidR="00692466" w:rsidRPr="004F564B" w14:paraId="63224F88" w14:textId="77777777" w:rsidTr="000D5952">
        <w:tc>
          <w:tcPr>
            <w:tcW w:w="2122" w:type="dxa"/>
          </w:tcPr>
          <w:p w14:paraId="2CAF923A" w14:textId="77777777" w:rsidR="00692466" w:rsidRPr="004F564B" w:rsidRDefault="00692466" w:rsidP="00692466">
            <w:pPr>
              <w:spacing w:after="0"/>
              <w:rPr>
                <w:rFonts w:eastAsiaTheme="minorEastAsia"/>
                <w:lang w:eastAsia="zh-CN"/>
              </w:rPr>
            </w:pPr>
          </w:p>
        </w:tc>
        <w:tc>
          <w:tcPr>
            <w:tcW w:w="992" w:type="dxa"/>
          </w:tcPr>
          <w:p w14:paraId="66897643" w14:textId="77777777" w:rsidR="00692466" w:rsidRPr="004F564B" w:rsidRDefault="00692466" w:rsidP="00692466">
            <w:pPr>
              <w:spacing w:after="0"/>
              <w:rPr>
                <w:rFonts w:eastAsiaTheme="minorEastAsia"/>
                <w:lang w:eastAsia="zh-CN"/>
              </w:rPr>
            </w:pPr>
          </w:p>
        </w:tc>
        <w:tc>
          <w:tcPr>
            <w:tcW w:w="6515" w:type="dxa"/>
          </w:tcPr>
          <w:p w14:paraId="428AD536" w14:textId="77777777" w:rsidR="00692466" w:rsidRPr="004F564B" w:rsidRDefault="00692466" w:rsidP="00692466">
            <w:pPr>
              <w:spacing w:after="0"/>
              <w:rPr>
                <w:rFonts w:eastAsia="맑은 고딕"/>
                <w:iCs/>
                <w:lang w:eastAsia="ko-KR"/>
              </w:rPr>
            </w:pPr>
          </w:p>
        </w:tc>
      </w:tr>
      <w:tr w:rsidR="00692466" w:rsidRPr="004F564B" w14:paraId="5D25E3D3" w14:textId="77777777" w:rsidTr="000D5952">
        <w:tc>
          <w:tcPr>
            <w:tcW w:w="2122" w:type="dxa"/>
          </w:tcPr>
          <w:p w14:paraId="36520938" w14:textId="77777777" w:rsidR="00692466" w:rsidRPr="004F564B" w:rsidRDefault="00692466" w:rsidP="00692466">
            <w:pPr>
              <w:spacing w:after="0"/>
              <w:rPr>
                <w:rFonts w:eastAsiaTheme="minorEastAsia"/>
                <w:lang w:eastAsia="zh-CN"/>
              </w:rPr>
            </w:pPr>
          </w:p>
        </w:tc>
        <w:tc>
          <w:tcPr>
            <w:tcW w:w="992" w:type="dxa"/>
          </w:tcPr>
          <w:p w14:paraId="04388A01" w14:textId="77777777" w:rsidR="00692466" w:rsidRPr="004F564B" w:rsidRDefault="00692466" w:rsidP="00692466">
            <w:pPr>
              <w:spacing w:after="0"/>
              <w:rPr>
                <w:rFonts w:eastAsiaTheme="minorEastAsia"/>
                <w:lang w:eastAsia="zh-CN"/>
              </w:rPr>
            </w:pPr>
          </w:p>
        </w:tc>
        <w:tc>
          <w:tcPr>
            <w:tcW w:w="6515" w:type="dxa"/>
          </w:tcPr>
          <w:p w14:paraId="081307FB" w14:textId="77777777" w:rsidR="00692466" w:rsidRPr="004F564B" w:rsidRDefault="00692466" w:rsidP="00692466">
            <w:pPr>
              <w:spacing w:after="0"/>
              <w:rPr>
                <w:rFonts w:eastAsiaTheme="minorEastAsia"/>
                <w:lang w:eastAsia="zh-CN"/>
              </w:rPr>
            </w:pPr>
          </w:p>
        </w:tc>
      </w:tr>
      <w:tr w:rsidR="00692466" w:rsidRPr="004F564B" w14:paraId="5BB955E4" w14:textId="77777777" w:rsidTr="000D5952">
        <w:tc>
          <w:tcPr>
            <w:tcW w:w="2122" w:type="dxa"/>
          </w:tcPr>
          <w:p w14:paraId="11A205F9" w14:textId="77777777" w:rsidR="00692466" w:rsidRPr="004F564B" w:rsidRDefault="00692466" w:rsidP="00692466">
            <w:pPr>
              <w:spacing w:after="0"/>
              <w:rPr>
                <w:rFonts w:eastAsiaTheme="minorEastAsia"/>
                <w:lang w:eastAsia="zh-CN"/>
              </w:rPr>
            </w:pPr>
          </w:p>
        </w:tc>
        <w:tc>
          <w:tcPr>
            <w:tcW w:w="992" w:type="dxa"/>
          </w:tcPr>
          <w:p w14:paraId="0FCBDFA7" w14:textId="77777777" w:rsidR="00692466" w:rsidRPr="004F564B" w:rsidRDefault="00692466" w:rsidP="00692466">
            <w:pPr>
              <w:spacing w:after="0"/>
              <w:rPr>
                <w:rFonts w:eastAsiaTheme="minorEastAsia"/>
                <w:lang w:eastAsia="zh-CN"/>
              </w:rPr>
            </w:pPr>
          </w:p>
        </w:tc>
        <w:tc>
          <w:tcPr>
            <w:tcW w:w="6515" w:type="dxa"/>
          </w:tcPr>
          <w:p w14:paraId="1B4FB401" w14:textId="77777777" w:rsidR="00692466" w:rsidRPr="004F564B" w:rsidRDefault="00692466" w:rsidP="00692466">
            <w:pPr>
              <w:spacing w:after="0"/>
              <w:rPr>
                <w:rFonts w:eastAsiaTheme="minorEastAsia"/>
                <w:lang w:eastAsia="zh-CN"/>
              </w:rPr>
            </w:pPr>
          </w:p>
        </w:tc>
      </w:tr>
      <w:tr w:rsidR="00692466" w:rsidRPr="004F564B" w14:paraId="2885196A" w14:textId="77777777" w:rsidTr="000D5952">
        <w:tc>
          <w:tcPr>
            <w:tcW w:w="2122" w:type="dxa"/>
          </w:tcPr>
          <w:p w14:paraId="7020E943" w14:textId="77777777" w:rsidR="00692466" w:rsidRPr="004F564B" w:rsidRDefault="00692466" w:rsidP="00692466">
            <w:pPr>
              <w:spacing w:after="0"/>
              <w:rPr>
                <w:rFonts w:eastAsiaTheme="minorEastAsia"/>
                <w:lang w:eastAsia="zh-CN"/>
              </w:rPr>
            </w:pPr>
          </w:p>
        </w:tc>
        <w:tc>
          <w:tcPr>
            <w:tcW w:w="992" w:type="dxa"/>
          </w:tcPr>
          <w:p w14:paraId="39A19C96" w14:textId="77777777" w:rsidR="00692466" w:rsidRPr="004F564B" w:rsidRDefault="00692466" w:rsidP="00692466">
            <w:pPr>
              <w:spacing w:after="0"/>
              <w:rPr>
                <w:rFonts w:eastAsiaTheme="minorEastAsia"/>
                <w:lang w:eastAsia="zh-CN"/>
              </w:rPr>
            </w:pPr>
          </w:p>
        </w:tc>
        <w:tc>
          <w:tcPr>
            <w:tcW w:w="6515" w:type="dxa"/>
          </w:tcPr>
          <w:p w14:paraId="0800FA0A" w14:textId="77777777" w:rsidR="00692466" w:rsidRPr="004F564B" w:rsidRDefault="00692466" w:rsidP="00692466">
            <w:pPr>
              <w:spacing w:after="0"/>
              <w:rPr>
                <w:rFonts w:eastAsiaTheme="minorEastAsia"/>
                <w:lang w:eastAsia="zh-CN"/>
              </w:rPr>
            </w:pPr>
          </w:p>
        </w:tc>
      </w:tr>
      <w:tr w:rsidR="00692466" w:rsidRPr="004F564B" w14:paraId="0FBFBBA2" w14:textId="77777777" w:rsidTr="000D5952">
        <w:tc>
          <w:tcPr>
            <w:tcW w:w="2122" w:type="dxa"/>
          </w:tcPr>
          <w:p w14:paraId="152CD1CD" w14:textId="77777777" w:rsidR="00692466" w:rsidRPr="004F564B" w:rsidRDefault="00692466" w:rsidP="00692466">
            <w:pPr>
              <w:spacing w:after="0"/>
              <w:rPr>
                <w:rFonts w:eastAsiaTheme="minorEastAsia"/>
                <w:lang w:eastAsia="zh-CN"/>
              </w:rPr>
            </w:pPr>
          </w:p>
        </w:tc>
        <w:tc>
          <w:tcPr>
            <w:tcW w:w="992" w:type="dxa"/>
          </w:tcPr>
          <w:p w14:paraId="7379543A" w14:textId="77777777" w:rsidR="00692466" w:rsidRPr="004F564B" w:rsidRDefault="00692466" w:rsidP="00692466">
            <w:pPr>
              <w:spacing w:after="0"/>
              <w:rPr>
                <w:rFonts w:eastAsiaTheme="minorEastAsia"/>
                <w:lang w:eastAsia="zh-CN"/>
              </w:rPr>
            </w:pPr>
          </w:p>
        </w:tc>
        <w:tc>
          <w:tcPr>
            <w:tcW w:w="6515" w:type="dxa"/>
          </w:tcPr>
          <w:p w14:paraId="10A11C1A" w14:textId="77777777" w:rsidR="00692466" w:rsidRPr="004F564B" w:rsidRDefault="00692466" w:rsidP="00692466">
            <w:pPr>
              <w:spacing w:after="0"/>
              <w:rPr>
                <w:rFonts w:eastAsiaTheme="minorEastAsia"/>
                <w:lang w:eastAsia="zh-CN"/>
              </w:rPr>
            </w:pPr>
          </w:p>
        </w:tc>
      </w:tr>
      <w:tr w:rsidR="00692466" w:rsidRPr="004F564B" w14:paraId="21B6B59E" w14:textId="77777777" w:rsidTr="000D5952">
        <w:tc>
          <w:tcPr>
            <w:tcW w:w="2122" w:type="dxa"/>
          </w:tcPr>
          <w:p w14:paraId="498DF371" w14:textId="77777777" w:rsidR="00692466" w:rsidRPr="004F564B" w:rsidRDefault="00692466" w:rsidP="00692466">
            <w:pPr>
              <w:spacing w:after="0"/>
              <w:rPr>
                <w:rFonts w:eastAsiaTheme="minorEastAsia"/>
                <w:lang w:val="en-US" w:eastAsia="zh-CN"/>
              </w:rPr>
            </w:pPr>
          </w:p>
        </w:tc>
        <w:tc>
          <w:tcPr>
            <w:tcW w:w="992" w:type="dxa"/>
          </w:tcPr>
          <w:p w14:paraId="65C11BBA" w14:textId="77777777" w:rsidR="00692466" w:rsidRPr="004F564B" w:rsidRDefault="00692466" w:rsidP="00692466">
            <w:pPr>
              <w:spacing w:after="0"/>
              <w:rPr>
                <w:rFonts w:eastAsiaTheme="minorEastAsia"/>
                <w:lang w:val="en-US" w:eastAsia="zh-CN"/>
              </w:rPr>
            </w:pPr>
          </w:p>
        </w:tc>
        <w:tc>
          <w:tcPr>
            <w:tcW w:w="6515" w:type="dxa"/>
          </w:tcPr>
          <w:p w14:paraId="3C519B11" w14:textId="77777777" w:rsidR="00692466" w:rsidRPr="004F564B" w:rsidRDefault="00692466" w:rsidP="00692466">
            <w:pPr>
              <w:spacing w:after="0"/>
              <w:rPr>
                <w:rFonts w:eastAsiaTheme="minorEastAsia"/>
                <w:lang w:val="en-US" w:eastAsia="zh-CN"/>
              </w:rPr>
            </w:pPr>
          </w:p>
        </w:tc>
      </w:tr>
      <w:tr w:rsidR="00692466" w:rsidRPr="004F564B" w14:paraId="60DC4DC9" w14:textId="77777777" w:rsidTr="000D5952">
        <w:tc>
          <w:tcPr>
            <w:tcW w:w="2122" w:type="dxa"/>
          </w:tcPr>
          <w:p w14:paraId="79622B16" w14:textId="77777777" w:rsidR="00692466" w:rsidRPr="004F564B" w:rsidRDefault="00692466" w:rsidP="00692466">
            <w:pPr>
              <w:spacing w:after="0"/>
              <w:rPr>
                <w:rFonts w:eastAsiaTheme="minorEastAsia"/>
                <w:lang w:eastAsia="zh-CN"/>
              </w:rPr>
            </w:pPr>
          </w:p>
        </w:tc>
        <w:tc>
          <w:tcPr>
            <w:tcW w:w="992" w:type="dxa"/>
          </w:tcPr>
          <w:p w14:paraId="461BF024" w14:textId="77777777" w:rsidR="00692466" w:rsidRPr="004F564B" w:rsidRDefault="00692466" w:rsidP="00692466">
            <w:pPr>
              <w:spacing w:after="0"/>
              <w:rPr>
                <w:rFonts w:eastAsiaTheme="minorEastAsia"/>
                <w:lang w:eastAsia="zh-CN"/>
              </w:rPr>
            </w:pPr>
          </w:p>
        </w:tc>
        <w:tc>
          <w:tcPr>
            <w:tcW w:w="6515" w:type="dxa"/>
          </w:tcPr>
          <w:p w14:paraId="38D86660" w14:textId="77777777" w:rsidR="00692466" w:rsidRPr="004F564B" w:rsidRDefault="00692466" w:rsidP="00692466">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맑은 고딕"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맑은 고딕"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맑은 고딕" w:hint="eastAsia"/>
                <w:lang w:eastAsia="ko-KR"/>
              </w:rPr>
              <w:t>Please see our response in Q2.</w:t>
            </w:r>
          </w:p>
        </w:tc>
      </w:tr>
      <w:tr w:rsidR="000A1946" w:rsidRPr="004F564B" w14:paraId="3A2D8867" w14:textId="77777777" w:rsidTr="000D5952">
        <w:tc>
          <w:tcPr>
            <w:tcW w:w="2122" w:type="dxa"/>
          </w:tcPr>
          <w:p w14:paraId="124EF25C" w14:textId="77777777" w:rsidR="000A1946" w:rsidRPr="004F564B" w:rsidRDefault="000A1946" w:rsidP="000A1946">
            <w:pPr>
              <w:spacing w:after="0"/>
              <w:rPr>
                <w:rFonts w:eastAsiaTheme="minorEastAsia"/>
                <w:lang w:eastAsia="zh-CN"/>
              </w:rPr>
            </w:pPr>
          </w:p>
        </w:tc>
        <w:tc>
          <w:tcPr>
            <w:tcW w:w="992" w:type="dxa"/>
          </w:tcPr>
          <w:p w14:paraId="79B47402" w14:textId="77777777" w:rsidR="000A1946" w:rsidRPr="004F564B" w:rsidRDefault="000A1946" w:rsidP="000A1946">
            <w:pPr>
              <w:spacing w:after="0"/>
              <w:rPr>
                <w:rFonts w:eastAsiaTheme="minorEastAsia"/>
                <w:lang w:eastAsia="zh-CN"/>
              </w:rPr>
            </w:pPr>
          </w:p>
        </w:tc>
        <w:tc>
          <w:tcPr>
            <w:tcW w:w="6515" w:type="dxa"/>
          </w:tcPr>
          <w:p w14:paraId="1AD36099" w14:textId="77777777" w:rsidR="000A1946" w:rsidRPr="004F564B" w:rsidRDefault="000A1946" w:rsidP="000A1946">
            <w:pPr>
              <w:spacing w:after="0"/>
              <w:rPr>
                <w:rFonts w:eastAsiaTheme="minorEastAsia"/>
                <w:lang w:eastAsia="zh-CN"/>
              </w:rPr>
            </w:pPr>
          </w:p>
        </w:tc>
      </w:tr>
      <w:tr w:rsidR="000A1946" w:rsidRPr="004F564B" w14:paraId="095D06FB" w14:textId="77777777" w:rsidTr="000D5952">
        <w:tc>
          <w:tcPr>
            <w:tcW w:w="2122" w:type="dxa"/>
          </w:tcPr>
          <w:p w14:paraId="7FD6A172" w14:textId="77777777" w:rsidR="000A1946" w:rsidRPr="004F564B" w:rsidRDefault="000A1946" w:rsidP="000A1946">
            <w:pPr>
              <w:spacing w:after="0"/>
              <w:rPr>
                <w:rFonts w:eastAsiaTheme="minorEastAsia"/>
                <w:lang w:val="en-US" w:eastAsia="zh-CN"/>
              </w:rPr>
            </w:pPr>
          </w:p>
        </w:tc>
        <w:tc>
          <w:tcPr>
            <w:tcW w:w="992" w:type="dxa"/>
          </w:tcPr>
          <w:p w14:paraId="67FC7DEF" w14:textId="77777777" w:rsidR="000A1946" w:rsidRPr="004F564B" w:rsidRDefault="000A1946" w:rsidP="000A1946">
            <w:pPr>
              <w:spacing w:after="0"/>
              <w:rPr>
                <w:rFonts w:eastAsiaTheme="minorEastAsia"/>
                <w:lang w:val="en-US" w:eastAsia="zh-CN"/>
              </w:rPr>
            </w:pPr>
          </w:p>
        </w:tc>
        <w:tc>
          <w:tcPr>
            <w:tcW w:w="6515" w:type="dxa"/>
          </w:tcPr>
          <w:p w14:paraId="5C782CD6" w14:textId="77777777" w:rsidR="000A1946" w:rsidRPr="004F564B" w:rsidRDefault="000A1946" w:rsidP="000A1946">
            <w:pPr>
              <w:spacing w:after="0"/>
              <w:rPr>
                <w:rFonts w:eastAsia="SimSun"/>
                <w:lang w:val="en-US" w:eastAsia="zh-CN" w:bidi="ar"/>
              </w:rPr>
            </w:pPr>
          </w:p>
        </w:tc>
      </w:tr>
      <w:tr w:rsidR="000A1946" w:rsidRPr="004F564B" w14:paraId="34BAD207" w14:textId="77777777" w:rsidTr="000D5952">
        <w:tc>
          <w:tcPr>
            <w:tcW w:w="2122" w:type="dxa"/>
          </w:tcPr>
          <w:p w14:paraId="50E17A9D" w14:textId="77777777" w:rsidR="000A1946" w:rsidRPr="004F564B" w:rsidRDefault="000A1946" w:rsidP="000A1946">
            <w:pPr>
              <w:spacing w:after="0"/>
              <w:rPr>
                <w:rFonts w:eastAsiaTheme="minorEastAsia"/>
                <w:lang w:eastAsia="zh-CN"/>
              </w:rPr>
            </w:pPr>
          </w:p>
        </w:tc>
        <w:tc>
          <w:tcPr>
            <w:tcW w:w="992" w:type="dxa"/>
          </w:tcPr>
          <w:p w14:paraId="7529B20C" w14:textId="77777777" w:rsidR="000A1946" w:rsidRPr="004F564B" w:rsidRDefault="000A1946" w:rsidP="000A1946">
            <w:pPr>
              <w:spacing w:after="0"/>
              <w:rPr>
                <w:rFonts w:eastAsiaTheme="minorEastAsia"/>
                <w:lang w:eastAsia="zh-CN"/>
              </w:rPr>
            </w:pPr>
          </w:p>
        </w:tc>
        <w:tc>
          <w:tcPr>
            <w:tcW w:w="6515" w:type="dxa"/>
          </w:tcPr>
          <w:p w14:paraId="5BA06E78" w14:textId="77777777" w:rsidR="000A1946" w:rsidRPr="004F564B" w:rsidRDefault="000A1946" w:rsidP="000A1946">
            <w:pPr>
              <w:spacing w:after="0"/>
              <w:rPr>
                <w:rFonts w:eastAsia="맑은 고딕"/>
                <w:iCs/>
                <w:lang w:eastAsia="ko-KR"/>
              </w:rPr>
            </w:pPr>
          </w:p>
        </w:tc>
      </w:tr>
      <w:tr w:rsidR="000A1946" w:rsidRPr="004F564B" w14:paraId="295AF5BD" w14:textId="77777777" w:rsidTr="000D5952">
        <w:tc>
          <w:tcPr>
            <w:tcW w:w="2122" w:type="dxa"/>
          </w:tcPr>
          <w:p w14:paraId="7E18279D" w14:textId="77777777" w:rsidR="000A1946" w:rsidRPr="004F564B" w:rsidRDefault="000A1946" w:rsidP="000A1946">
            <w:pPr>
              <w:spacing w:after="0"/>
              <w:rPr>
                <w:rFonts w:eastAsiaTheme="minorEastAsia"/>
                <w:lang w:eastAsia="zh-CN"/>
              </w:rPr>
            </w:pPr>
          </w:p>
        </w:tc>
        <w:tc>
          <w:tcPr>
            <w:tcW w:w="992" w:type="dxa"/>
          </w:tcPr>
          <w:p w14:paraId="7FB4A067" w14:textId="77777777" w:rsidR="000A1946" w:rsidRPr="004F564B" w:rsidRDefault="000A1946" w:rsidP="000A1946">
            <w:pPr>
              <w:spacing w:after="0"/>
              <w:rPr>
                <w:rFonts w:eastAsiaTheme="minorEastAsia"/>
                <w:lang w:eastAsia="zh-CN"/>
              </w:rPr>
            </w:pPr>
          </w:p>
        </w:tc>
        <w:tc>
          <w:tcPr>
            <w:tcW w:w="6515" w:type="dxa"/>
          </w:tcPr>
          <w:p w14:paraId="4F7A7EB0" w14:textId="77777777" w:rsidR="000A1946" w:rsidRPr="004F564B" w:rsidRDefault="000A1946" w:rsidP="000A1946">
            <w:pPr>
              <w:spacing w:after="0"/>
              <w:rPr>
                <w:rFonts w:eastAsiaTheme="minorEastAsia"/>
                <w:lang w:eastAsia="zh-CN"/>
              </w:rPr>
            </w:pPr>
          </w:p>
        </w:tc>
      </w:tr>
      <w:tr w:rsidR="000A1946" w:rsidRPr="004F564B" w14:paraId="0CB775DF" w14:textId="77777777" w:rsidTr="000D5952">
        <w:tc>
          <w:tcPr>
            <w:tcW w:w="2122" w:type="dxa"/>
          </w:tcPr>
          <w:p w14:paraId="2192184C" w14:textId="77777777" w:rsidR="000A1946" w:rsidRPr="004F564B" w:rsidRDefault="000A1946" w:rsidP="000A1946">
            <w:pPr>
              <w:spacing w:after="0"/>
              <w:rPr>
                <w:rFonts w:eastAsiaTheme="minorEastAsia"/>
                <w:lang w:eastAsia="zh-CN"/>
              </w:rPr>
            </w:pPr>
          </w:p>
        </w:tc>
        <w:tc>
          <w:tcPr>
            <w:tcW w:w="992" w:type="dxa"/>
          </w:tcPr>
          <w:p w14:paraId="7CBADDC5" w14:textId="77777777" w:rsidR="000A1946" w:rsidRPr="004F564B" w:rsidRDefault="000A1946" w:rsidP="000A1946">
            <w:pPr>
              <w:spacing w:after="0"/>
              <w:rPr>
                <w:rFonts w:eastAsiaTheme="minorEastAsia"/>
                <w:lang w:eastAsia="zh-CN"/>
              </w:rPr>
            </w:pPr>
          </w:p>
        </w:tc>
        <w:tc>
          <w:tcPr>
            <w:tcW w:w="6515" w:type="dxa"/>
          </w:tcPr>
          <w:p w14:paraId="27DAB751" w14:textId="77777777" w:rsidR="000A1946" w:rsidRPr="004F564B" w:rsidRDefault="000A1946" w:rsidP="000A1946">
            <w:pPr>
              <w:spacing w:after="0"/>
              <w:rPr>
                <w:rFonts w:eastAsiaTheme="minorEastAsia"/>
                <w:lang w:eastAsia="zh-CN"/>
              </w:rPr>
            </w:pPr>
          </w:p>
        </w:tc>
      </w:tr>
      <w:tr w:rsidR="000A1946" w:rsidRPr="004F564B" w14:paraId="09E8CE48" w14:textId="77777777" w:rsidTr="000D5952">
        <w:tc>
          <w:tcPr>
            <w:tcW w:w="2122" w:type="dxa"/>
          </w:tcPr>
          <w:p w14:paraId="75319E83" w14:textId="77777777" w:rsidR="000A1946" w:rsidRPr="004F564B" w:rsidRDefault="000A1946" w:rsidP="000A1946">
            <w:pPr>
              <w:spacing w:after="0"/>
              <w:rPr>
                <w:rFonts w:eastAsiaTheme="minorEastAsia"/>
                <w:lang w:eastAsia="zh-CN"/>
              </w:rPr>
            </w:pPr>
          </w:p>
        </w:tc>
        <w:tc>
          <w:tcPr>
            <w:tcW w:w="992" w:type="dxa"/>
          </w:tcPr>
          <w:p w14:paraId="0B9AF1C4" w14:textId="77777777" w:rsidR="000A1946" w:rsidRPr="004F564B" w:rsidRDefault="000A1946" w:rsidP="000A1946">
            <w:pPr>
              <w:spacing w:after="0"/>
              <w:rPr>
                <w:rFonts w:eastAsiaTheme="minorEastAsia"/>
                <w:lang w:eastAsia="zh-CN"/>
              </w:rPr>
            </w:pPr>
          </w:p>
        </w:tc>
        <w:tc>
          <w:tcPr>
            <w:tcW w:w="6515" w:type="dxa"/>
          </w:tcPr>
          <w:p w14:paraId="5239AE84" w14:textId="77777777" w:rsidR="000A1946" w:rsidRPr="004F564B" w:rsidRDefault="000A1946" w:rsidP="000A1946">
            <w:pPr>
              <w:spacing w:after="0"/>
              <w:rPr>
                <w:rFonts w:eastAsiaTheme="minorEastAsia"/>
                <w:lang w:eastAsia="zh-CN"/>
              </w:rPr>
            </w:pPr>
          </w:p>
        </w:tc>
      </w:tr>
      <w:tr w:rsidR="000A1946" w:rsidRPr="004F564B" w14:paraId="03545092" w14:textId="77777777" w:rsidTr="000D5952">
        <w:tc>
          <w:tcPr>
            <w:tcW w:w="2122" w:type="dxa"/>
          </w:tcPr>
          <w:p w14:paraId="433E48D8" w14:textId="77777777" w:rsidR="000A1946" w:rsidRPr="004F564B" w:rsidRDefault="000A1946" w:rsidP="000A1946">
            <w:pPr>
              <w:spacing w:after="0"/>
              <w:rPr>
                <w:rFonts w:eastAsiaTheme="minorEastAsia"/>
                <w:lang w:eastAsia="zh-CN"/>
              </w:rPr>
            </w:pPr>
          </w:p>
        </w:tc>
        <w:tc>
          <w:tcPr>
            <w:tcW w:w="992" w:type="dxa"/>
          </w:tcPr>
          <w:p w14:paraId="477D5225" w14:textId="77777777" w:rsidR="000A1946" w:rsidRPr="004F564B" w:rsidRDefault="000A1946" w:rsidP="000A1946">
            <w:pPr>
              <w:spacing w:after="0"/>
              <w:rPr>
                <w:rFonts w:eastAsiaTheme="minorEastAsia"/>
                <w:lang w:eastAsia="zh-CN"/>
              </w:rPr>
            </w:pPr>
          </w:p>
        </w:tc>
        <w:tc>
          <w:tcPr>
            <w:tcW w:w="6515" w:type="dxa"/>
          </w:tcPr>
          <w:p w14:paraId="2DC540D1" w14:textId="77777777" w:rsidR="000A1946" w:rsidRPr="004F564B" w:rsidRDefault="000A1946" w:rsidP="000A1946">
            <w:pPr>
              <w:spacing w:after="0"/>
              <w:rPr>
                <w:rFonts w:eastAsiaTheme="minorEastAsia"/>
                <w:lang w:eastAsia="zh-CN"/>
              </w:rPr>
            </w:pPr>
          </w:p>
        </w:tc>
      </w:tr>
      <w:tr w:rsidR="000A1946" w:rsidRPr="004F564B" w14:paraId="277D3B11" w14:textId="77777777" w:rsidTr="000D5952">
        <w:tc>
          <w:tcPr>
            <w:tcW w:w="2122" w:type="dxa"/>
          </w:tcPr>
          <w:p w14:paraId="54A39ED2" w14:textId="77777777" w:rsidR="000A1946" w:rsidRPr="004F564B" w:rsidRDefault="000A1946" w:rsidP="000A1946">
            <w:pPr>
              <w:spacing w:after="0"/>
              <w:rPr>
                <w:rFonts w:eastAsiaTheme="minorEastAsia"/>
                <w:lang w:val="en-US" w:eastAsia="zh-CN"/>
              </w:rPr>
            </w:pPr>
          </w:p>
        </w:tc>
        <w:tc>
          <w:tcPr>
            <w:tcW w:w="992" w:type="dxa"/>
          </w:tcPr>
          <w:p w14:paraId="2410B775" w14:textId="77777777" w:rsidR="000A1946" w:rsidRPr="004F564B" w:rsidRDefault="000A1946" w:rsidP="000A1946">
            <w:pPr>
              <w:spacing w:after="0"/>
              <w:rPr>
                <w:rFonts w:eastAsiaTheme="minorEastAsia"/>
                <w:lang w:val="en-US" w:eastAsia="zh-CN"/>
              </w:rPr>
            </w:pPr>
          </w:p>
        </w:tc>
        <w:tc>
          <w:tcPr>
            <w:tcW w:w="6515" w:type="dxa"/>
          </w:tcPr>
          <w:p w14:paraId="305AD3D4" w14:textId="77777777" w:rsidR="000A1946" w:rsidRPr="004F564B" w:rsidRDefault="000A1946" w:rsidP="000A1946">
            <w:pPr>
              <w:spacing w:after="0"/>
              <w:rPr>
                <w:rFonts w:eastAsiaTheme="minorEastAsia"/>
                <w:lang w:val="en-US" w:eastAsia="zh-CN"/>
              </w:rPr>
            </w:pPr>
          </w:p>
        </w:tc>
      </w:tr>
      <w:tr w:rsidR="000A1946" w:rsidRPr="004F564B" w14:paraId="3B1C4E5B" w14:textId="77777777" w:rsidTr="000D5952">
        <w:tc>
          <w:tcPr>
            <w:tcW w:w="2122" w:type="dxa"/>
          </w:tcPr>
          <w:p w14:paraId="0A4FC6DB" w14:textId="77777777" w:rsidR="000A1946" w:rsidRPr="004F564B" w:rsidRDefault="000A1946" w:rsidP="000A1946">
            <w:pPr>
              <w:spacing w:after="0"/>
              <w:rPr>
                <w:rFonts w:eastAsiaTheme="minorEastAsia"/>
                <w:lang w:eastAsia="zh-CN"/>
              </w:rPr>
            </w:pPr>
          </w:p>
        </w:tc>
        <w:tc>
          <w:tcPr>
            <w:tcW w:w="992" w:type="dxa"/>
          </w:tcPr>
          <w:p w14:paraId="318C8492" w14:textId="77777777" w:rsidR="000A1946" w:rsidRPr="004F564B" w:rsidRDefault="000A1946" w:rsidP="000A1946">
            <w:pPr>
              <w:spacing w:after="0"/>
              <w:rPr>
                <w:rFonts w:eastAsiaTheme="minorEastAsia"/>
                <w:lang w:eastAsia="zh-CN"/>
              </w:rPr>
            </w:pPr>
          </w:p>
        </w:tc>
        <w:tc>
          <w:tcPr>
            <w:tcW w:w="6515" w:type="dxa"/>
          </w:tcPr>
          <w:p w14:paraId="76C693AD" w14:textId="77777777" w:rsidR="000A1946" w:rsidRPr="004F564B" w:rsidRDefault="000A1946" w:rsidP="000A1946">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When the UE goes to NR from LTE/5GC, the previous QoE measurement can be continued in NR. During the inter-RAT HO, the target RAT can also configure other QoE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some impacts related to ensuring continuation of QoE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TS 38.423: check whether existing QoE config in HANDOVER REQUEST procedure can cover LTE QoE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lastRenderedPageBreak/>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맑은 고딕" w:hint="eastAsia"/>
                <w:lang w:eastAsia="ko-KR"/>
              </w:rPr>
            </w:pPr>
            <w:r>
              <w:rPr>
                <w:rFonts w:eastAsia="맑은 고딕" w:hint="eastAsia"/>
                <w:lang w:eastAsia="ko-KR"/>
              </w:rPr>
              <w:t>Samsung</w:t>
            </w:r>
          </w:p>
        </w:tc>
        <w:tc>
          <w:tcPr>
            <w:tcW w:w="992" w:type="dxa"/>
          </w:tcPr>
          <w:p w14:paraId="724E3A61" w14:textId="2174148D" w:rsidR="00B827CE" w:rsidRPr="00EF69A7" w:rsidRDefault="00EF69A7" w:rsidP="000D5952">
            <w:pPr>
              <w:spacing w:after="0"/>
              <w:rPr>
                <w:rFonts w:eastAsia="맑은 고딕" w:hint="eastAsia"/>
                <w:lang w:eastAsia="ko-KR"/>
              </w:rPr>
            </w:pPr>
            <w:r>
              <w:rPr>
                <w:rFonts w:eastAsia="맑은 고딕" w:hint="eastAsia"/>
                <w:lang w:eastAsia="ko-KR"/>
              </w:rPr>
              <w:t>No</w:t>
            </w:r>
          </w:p>
        </w:tc>
        <w:tc>
          <w:tcPr>
            <w:tcW w:w="6515" w:type="dxa"/>
          </w:tcPr>
          <w:p w14:paraId="3E2280C4" w14:textId="31988C8D" w:rsidR="00B827CE" w:rsidRPr="00EF69A7" w:rsidRDefault="005B0753" w:rsidP="00D93A69">
            <w:pPr>
              <w:spacing w:after="0"/>
              <w:rPr>
                <w:rFonts w:eastAsia="맑은 고딕" w:hint="eastAsia"/>
                <w:lang w:eastAsia="ko-KR"/>
              </w:rPr>
            </w:pPr>
            <w:r>
              <w:rPr>
                <w:rFonts w:eastAsia="맑은 고딕"/>
                <w:lang w:eastAsia="ko-KR"/>
              </w:rPr>
              <w:t>To avoid 36.331 impact, w</w:t>
            </w:r>
            <w:r w:rsidR="00EF69A7">
              <w:rPr>
                <w:rFonts w:eastAsia="맑은 고딕"/>
                <w:lang w:eastAsia="ko-KR"/>
              </w:rPr>
              <w:t xml:space="preserve">e </w:t>
            </w:r>
            <w:r>
              <w:rPr>
                <w:rFonts w:eastAsia="맑은 고딕"/>
                <w:lang w:eastAsia="ko-KR"/>
              </w:rPr>
              <w:t>can</w:t>
            </w:r>
            <w:r w:rsidR="00EF69A7">
              <w:rPr>
                <w:rFonts w:eastAsia="맑은 고딕"/>
                <w:lang w:eastAsia="ko-KR"/>
              </w:rPr>
              <w:t xml:space="preserve"> </w:t>
            </w:r>
            <w:r>
              <w:rPr>
                <w:rFonts w:eastAsia="맑은 고딕"/>
                <w:lang w:eastAsia="ko-KR"/>
              </w:rPr>
              <w:t>update</w:t>
            </w:r>
            <w:r w:rsidR="00EF69A7">
              <w:rPr>
                <w:rFonts w:eastAsia="맑은 고딕"/>
                <w:lang w:eastAsia="ko-KR"/>
              </w:rPr>
              <w:t xml:space="preserve"> </w:t>
            </w:r>
            <w:r w:rsidR="00EF69A7">
              <w:rPr>
                <w:rFonts w:eastAsia="맑은 고딕" w:hint="eastAsia"/>
                <w:lang w:eastAsia="ko-KR"/>
              </w:rPr>
              <w:t>RRCReconfiguration</w:t>
            </w:r>
            <w:r w:rsidR="00EF69A7">
              <w:rPr>
                <w:rFonts w:eastAsia="맑은 고딕"/>
                <w:lang w:eastAsia="ko-KR"/>
              </w:rPr>
              <w:t xml:space="preserve"> </w:t>
            </w:r>
            <w:r>
              <w:rPr>
                <w:rFonts w:eastAsia="맑은 고딕"/>
                <w:lang w:eastAsia="ko-KR"/>
              </w:rPr>
              <w:t xml:space="preserve">which can be contained </w:t>
            </w:r>
            <w:r w:rsidR="00EF69A7">
              <w:rPr>
                <w:rFonts w:eastAsia="맑은 고딕"/>
                <w:lang w:eastAsia="ko-KR"/>
              </w:rPr>
              <w:t>within MobilityFromEUTRACommand</w:t>
            </w:r>
            <w:r>
              <w:rPr>
                <w:rFonts w:eastAsia="맑은 고딕"/>
                <w:lang w:eastAsia="ko-KR"/>
              </w:rPr>
              <w:t>.</w:t>
            </w:r>
            <w:r w:rsidR="00D93A69">
              <w:rPr>
                <w:rFonts w:eastAsia="맑은 고딕"/>
                <w:lang w:eastAsia="ko-KR"/>
              </w:rPr>
              <w:t xml:space="preserve"> In 38.331</w:t>
            </w:r>
            <w:r w:rsidR="000A1946">
              <w:rPr>
                <w:rFonts w:eastAsia="맑은 고딕"/>
                <w:lang w:eastAsia="ko-KR"/>
              </w:rPr>
              <w:t>,</w:t>
            </w:r>
            <w:r w:rsidR="00D93A69">
              <w:rPr>
                <w:rFonts w:eastAsia="맑은 고딕"/>
                <w:lang w:eastAsia="ko-KR"/>
              </w:rPr>
              <w:t xml:space="preserve"> RRCReconfiguation can </w:t>
            </w:r>
            <w:r w:rsidR="000A1946">
              <w:rPr>
                <w:rFonts w:eastAsia="맑은 고딕"/>
                <w:lang w:eastAsia="ko-KR"/>
              </w:rPr>
              <w:t xml:space="preserve">be </w:t>
            </w:r>
            <w:r w:rsidR="00D93A69">
              <w:rPr>
                <w:rFonts w:eastAsia="맑은 고딕"/>
                <w:lang w:eastAsia="ko-KR"/>
              </w:rPr>
              <w:t>updated and TP when receiving RRCReconfiguration can be also updated.</w:t>
            </w:r>
          </w:p>
        </w:tc>
      </w:tr>
      <w:tr w:rsidR="00B827CE" w:rsidRPr="004F564B" w14:paraId="7DC6B3AD" w14:textId="77777777" w:rsidTr="000D5952">
        <w:tc>
          <w:tcPr>
            <w:tcW w:w="2122" w:type="dxa"/>
          </w:tcPr>
          <w:p w14:paraId="0029A465" w14:textId="77777777" w:rsidR="00B827CE" w:rsidRPr="004F564B" w:rsidRDefault="00B827CE" w:rsidP="000D5952">
            <w:pPr>
              <w:spacing w:after="0"/>
              <w:rPr>
                <w:rFonts w:eastAsiaTheme="minorEastAsia"/>
                <w:lang w:eastAsia="zh-CN"/>
              </w:rPr>
            </w:pPr>
          </w:p>
        </w:tc>
        <w:tc>
          <w:tcPr>
            <w:tcW w:w="992" w:type="dxa"/>
          </w:tcPr>
          <w:p w14:paraId="58946E83" w14:textId="77777777" w:rsidR="00B827CE" w:rsidRPr="004F564B" w:rsidRDefault="00B827CE" w:rsidP="000D5952">
            <w:pPr>
              <w:spacing w:after="0"/>
              <w:rPr>
                <w:rFonts w:eastAsiaTheme="minorEastAsia"/>
                <w:lang w:eastAsia="zh-CN"/>
              </w:rPr>
            </w:pPr>
          </w:p>
        </w:tc>
        <w:tc>
          <w:tcPr>
            <w:tcW w:w="6515" w:type="dxa"/>
          </w:tcPr>
          <w:p w14:paraId="51607DCB" w14:textId="77777777" w:rsidR="00B827CE" w:rsidRPr="004F564B" w:rsidRDefault="00B827CE" w:rsidP="000D5952">
            <w:pPr>
              <w:spacing w:after="0"/>
              <w:rPr>
                <w:rFonts w:eastAsiaTheme="minorEastAsia"/>
                <w:lang w:eastAsia="zh-CN"/>
              </w:rPr>
            </w:pPr>
          </w:p>
        </w:tc>
      </w:tr>
      <w:tr w:rsidR="00B827CE" w:rsidRPr="004F564B" w14:paraId="0CCD3A09" w14:textId="77777777" w:rsidTr="000D5952">
        <w:tc>
          <w:tcPr>
            <w:tcW w:w="2122" w:type="dxa"/>
          </w:tcPr>
          <w:p w14:paraId="4AE7F95F" w14:textId="77777777" w:rsidR="00B827CE" w:rsidRPr="004F564B" w:rsidRDefault="00B827CE" w:rsidP="000D5952">
            <w:pPr>
              <w:spacing w:after="0"/>
              <w:rPr>
                <w:rFonts w:eastAsiaTheme="minorEastAsia"/>
                <w:lang w:val="en-US" w:eastAsia="zh-CN"/>
              </w:rPr>
            </w:pPr>
          </w:p>
        </w:tc>
        <w:tc>
          <w:tcPr>
            <w:tcW w:w="992" w:type="dxa"/>
          </w:tcPr>
          <w:p w14:paraId="40567F5D" w14:textId="77777777" w:rsidR="00B827CE" w:rsidRPr="004F564B" w:rsidRDefault="00B827CE" w:rsidP="000D5952">
            <w:pPr>
              <w:spacing w:after="0"/>
              <w:rPr>
                <w:rFonts w:eastAsiaTheme="minorEastAsia"/>
                <w:lang w:val="en-US" w:eastAsia="zh-CN"/>
              </w:rPr>
            </w:pPr>
          </w:p>
        </w:tc>
        <w:tc>
          <w:tcPr>
            <w:tcW w:w="6515" w:type="dxa"/>
          </w:tcPr>
          <w:p w14:paraId="5160E20F" w14:textId="77777777" w:rsidR="00B827CE" w:rsidRPr="004F564B" w:rsidRDefault="00B827CE" w:rsidP="000D5952">
            <w:pPr>
              <w:spacing w:after="0"/>
              <w:rPr>
                <w:rFonts w:eastAsia="SimSun"/>
                <w:lang w:val="en-US" w:eastAsia="zh-CN" w:bidi="ar"/>
              </w:rPr>
            </w:pPr>
          </w:p>
        </w:tc>
      </w:tr>
      <w:tr w:rsidR="00B827CE" w:rsidRPr="004F564B" w14:paraId="7649AB52" w14:textId="77777777" w:rsidTr="000D5952">
        <w:tc>
          <w:tcPr>
            <w:tcW w:w="2122" w:type="dxa"/>
          </w:tcPr>
          <w:p w14:paraId="383823EB" w14:textId="77777777" w:rsidR="00B827CE" w:rsidRPr="004F564B" w:rsidRDefault="00B827CE" w:rsidP="000D5952">
            <w:pPr>
              <w:spacing w:after="0"/>
              <w:rPr>
                <w:rFonts w:eastAsiaTheme="minorEastAsia"/>
                <w:lang w:eastAsia="zh-CN"/>
              </w:rPr>
            </w:pPr>
          </w:p>
        </w:tc>
        <w:tc>
          <w:tcPr>
            <w:tcW w:w="992" w:type="dxa"/>
          </w:tcPr>
          <w:p w14:paraId="5CC6AE22" w14:textId="77777777" w:rsidR="00B827CE" w:rsidRPr="004F564B" w:rsidRDefault="00B827CE" w:rsidP="000D5952">
            <w:pPr>
              <w:spacing w:after="0"/>
              <w:rPr>
                <w:rFonts w:eastAsiaTheme="minorEastAsia"/>
                <w:lang w:eastAsia="zh-CN"/>
              </w:rPr>
            </w:pPr>
          </w:p>
        </w:tc>
        <w:tc>
          <w:tcPr>
            <w:tcW w:w="6515" w:type="dxa"/>
          </w:tcPr>
          <w:p w14:paraId="4D133E4B" w14:textId="77777777" w:rsidR="00B827CE" w:rsidRPr="004F564B" w:rsidRDefault="00B827CE" w:rsidP="000D5952">
            <w:pPr>
              <w:spacing w:after="0"/>
              <w:rPr>
                <w:rFonts w:eastAsia="맑은 고딕"/>
                <w:iCs/>
                <w:lang w:eastAsia="ko-KR"/>
              </w:rPr>
            </w:pPr>
          </w:p>
        </w:tc>
      </w:tr>
      <w:tr w:rsidR="00B827CE" w:rsidRPr="004F564B" w14:paraId="79C156C2" w14:textId="77777777" w:rsidTr="000D5952">
        <w:tc>
          <w:tcPr>
            <w:tcW w:w="2122" w:type="dxa"/>
          </w:tcPr>
          <w:p w14:paraId="033E4E19" w14:textId="77777777" w:rsidR="00B827CE" w:rsidRPr="004F564B" w:rsidRDefault="00B827CE" w:rsidP="000D5952">
            <w:pPr>
              <w:spacing w:after="0"/>
              <w:rPr>
                <w:rFonts w:eastAsiaTheme="minorEastAsia"/>
                <w:lang w:eastAsia="zh-CN"/>
              </w:rPr>
            </w:pPr>
          </w:p>
        </w:tc>
        <w:tc>
          <w:tcPr>
            <w:tcW w:w="992" w:type="dxa"/>
          </w:tcPr>
          <w:p w14:paraId="0846B861" w14:textId="77777777" w:rsidR="00B827CE" w:rsidRPr="004F564B" w:rsidRDefault="00B827CE" w:rsidP="000D5952">
            <w:pPr>
              <w:spacing w:after="0"/>
              <w:rPr>
                <w:rFonts w:eastAsiaTheme="minorEastAsia"/>
                <w:lang w:eastAsia="zh-CN"/>
              </w:rPr>
            </w:pPr>
          </w:p>
        </w:tc>
        <w:tc>
          <w:tcPr>
            <w:tcW w:w="6515" w:type="dxa"/>
          </w:tcPr>
          <w:p w14:paraId="1C1C038F" w14:textId="77777777" w:rsidR="00B827CE" w:rsidRPr="004F564B" w:rsidRDefault="00B827CE" w:rsidP="000D5952">
            <w:pPr>
              <w:spacing w:after="0"/>
              <w:rPr>
                <w:rFonts w:eastAsiaTheme="minorEastAsia"/>
                <w:lang w:eastAsia="zh-CN"/>
              </w:rPr>
            </w:pPr>
          </w:p>
        </w:tc>
      </w:tr>
      <w:tr w:rsidR="00B827CE" w:rsidRPr="004F564B" w14:paraId="6414972D" w14:textId="77777777" w:rsidTr="000D5952">
        <w:tc>
          <w:tcPr>
            <w:tcW w:w="2122" w:type="dxa"/>
          </w:tcPr>
          <w:p w14:paraId="092A4EEC" w14:textId="77777777" w:rsidR="00B827CE" w:rsidRPr="004F564B" w:rsidRDefault="00B827CE" w:rsidP="000D5952">
            <w:pPr>
              <w:spacing w:after="0"/>
              <w:rPr>
                <w:rFonts w:eastAsiaTheme="minorEastAsia"/>
                <w:lang w:eastAsia="zh-CN"/>
              </w:rPr>
            </w:pPr>
          </w:p>
        </w:tc>
        <w:tc>
          <w:tcPr>
            <w:tcW w:w="992" w:type="dxa"/>
          </w:tcPr>
          <w:p w14:paraId="372267F6" w14:textId="77777777" w:rsidR="00B827CE" w:rsidRPr="004F564B" w:rsidRDefault="00B827CE" w:rsidP="000D5952">
            <w:pPr>
              <w:spacing w:after="0"/>
              <w:rPr>
                <w:rFonts w:eastAsiaTheme="minorEastAsia"/>
                <w:lang w:eastAsia="zh-CN"/>
              </w:rPr>
            </w:pPr>
          </w:p>
        </w:tc>
        <w:tc>
          <w:tcPr>
            <w:tcW w:w="6515" w:type="dxa"/>
          </w:tcPr>
          <w:p w14:paraId="3DFB12FF" w14:textId="77777777" w:rsidR="00B827CE" w:rsidRPr="004F564B" w:rsidRDefault="00B827CE" w:rsidP="000D5952">
            <w:pPr>
              <w:spacing w:after="0"/>
              <w:rPr>
                <w:rFonts w:eastAsiaTheme="minorEastAsia"/>
                <w:lang w:eastAsia="zh-CN"/>
              </w:rPr>
            </w:pPr>
          </w:p>
        </w:tc>
      </w:tr>
      <w:tr w:rsidR="00B827CE" w:rsidRPr="004F564B" w14:paraId="77E87E0F" w14:textId="77777777" w:rsidTr="000D5952">
        <w:tc>
          <w:tcPr>
            <w:tcW w:w="2122" w:type="dxa"/>
          </w:tcPr>
          <w:p w14:paraId="04F891B0" w14:textId="77777777" w:rsidR="00B827CE" w:rsidRPr="004F564B" w:rsidRDefault="00B827CE" w:rsidP="000D5952">
            <w:pPr>
              <w:spacing w:after="0"/>
              <w:rPr>
                <w:rFonts w:eastAsiaTheme="minorEastAsia"/>
                <w:lang w:eastAsia="zh-CN"/>
              </w:rPr>
            </w:pPr>
          </w:p>
        </w:tc>
        <w:tc>
          <w:tcPr>
            <w:tcW w:w="992" w:type="dxa"/>
          </w:tcPr>
          <w:p w14:paraId="4EF9B579" w14:textId="77777777" w:rsidR="00B827CE" w:rsidRPr="004F564B" w:rsidRDefault="00B827CE" w:rsidP="000D5952">
            <w:pPr>
              <w:spacing w:after="0"/>
              <w:rPr>
                <w:rFonts w:eastAsiaTheme="minorEastAsia"/>
                <w:lang w:eastAsia="zh-CN"/>
              </w:rPr>
            </w:pPr>
          </w:p>
        </w:tc>
        <w:tc>
          <w:tcPr>
            <w:tcW w:w="6515" w:type="dxa"/>
          </w:tcPr>
          <w:p w14:paraId="5CB3C70F" w14:textId="77777777" w:rsidR="00B827CE" w:rsidRPr="004F564B" w:rsidRDefault="00B827CE" w:rsidP="000D5952">
            <w:pPr>
              <w:spacing w:after="0"/>
              <w:rPr>
                <w:rFonts w:eastAsiaTheme="minorEastAsia"/>
                <w:lang w:eastAsia="zh-CN"/>
              </w:rPr>
            </w:pPr>
          </w:p>
        </w:tc>
      </w:tr>
      <w:tr w:rsidR="00B827CE" w:rsidRPr="004F564B" w14:paraId="68562FD4" w14:textId="77777777" w:rsidTr="000D5952">
        <w:tc>
          <w:tcPr>
            <w:tcW w:w="2122" w:type="dxa"/>
          </w:tcPr>
          <w:p w14:paraId="2D391011" w14:textId="77777777" w:rsidR="00B827CE" w:rsidRPr="004F564B" w:rsidRDefault="00B827CE" w:rsidP="000D5952">
            <w:pPr>
              <w:spacing w:after="0"/>
              <w:rPr>
                <w:rFonts w:eastAsiaTheme="minorEastAsia"/>
                <w:lang w:eastAsia="zh-CN"/>
              </w:rPr>
            </w:pPr>
          </w:p>
        </w:tc>
        <w:tc>
          <w:tcPr>
            <w:tcW w:w="992" w:type="dxa"/>
          </w:tcPr>
          <w:p w14:paraId="012A3784" w14:textId="77777777" w:rsidR="00B827CE" w:rsidRPr="004F564B" w:rsidRDefault="00B827CE" w:rsidP="000D5952">
            <w:pPr>
              <w:spacing w:after="0"/>
              <w:rPr>
                <w:rFonts w:eastAsiaTheme="minorEastAsia"/>
                <w:lang w:eastAsia="zh-CN"/>
              </w:rPr>
            </w:pPr>
          </w:p>
        </w:tc>
        <w:tc>
          <w:tcPr>
            <w:tcW w:w="6515" w:type="dxa"/>
          </w:tcPr>
          <w:p w14:paraId="4BA0868A" w14:textId="77777777" w:rsidR="00B827CE" w:rsidRPr="004F564B" w:rsidRDefault="00B827CE" w:rsidP="000D5952">
            <w:pPr>
              <w:spacing w:after="0"/>
              <w:rPr>
                <w:rFonts w:eastAsiaTheme="minorEastAsia"/>
                <w:lang w:eastAsia="zh-CN"/>
              </w:rPr>
            </w:pPr>
          </w:p>
        </w:tc>
      </w:tr>
      <w:tr w:rsidR="00B827CE" w:rsidRPr="004F564B" w14:paraId="6B2480BF" w14:textId="77777777" w:rsidTr="000D5952">
        <w:tc>
          <w:tcPr>
            <w:tcW w:w="2122" w:type="dxa"/>
          </w:tcPr>
          <w:p w14:paraId="4D75B932" w14:textId="77777777" w:rsidR="00B827CE" w:rsidRPr="004F564B" w:rsidRDefault="00B827CE" w:rsidP="000D5952">
            <w:pPr>
              <w:spacing w:after="0"/>
              <w:rPr>
                <w:rFonts w:eastAsiaTheme="minorEastAsia"/>
                <w:lang w:val="en-US" w:eastAsia="zh-CN"/>
              </w:rPr>
            </w:pPr>
          </w:p>
        </w:tc>
        <w:tc>
          <w:tcPr>
            <w:tcW w:w="992" w:type="dxa"/>
          </w:tcPr>
          <w:p w14:paraId="384EA38F" w14:textId="77777777" w:rsidR="00B827CE" w:rsidRPr="004F564B" w:rsidRDefault="00B827CE" w:rsidP="000D5952">
            <w:pPr>
              <w:spacing w:after="0"/>
              <w:rPr>
                <w:rFonts w:eastAsiaTheme="minorEastAsia"/>
                <w:lang w:val="en-US" w:eastAsia="zh-CN"/>
              </w:rPr>
            </w:pPr>
          </w:p>
        </w:tc>
        <w:tc>
          <w:tcPr>
            <w:tcW w:w="6515" w:type="dxa"/>
          </w:tcPr>
          <w:p w14:paraId="3BE56A1C" w14:textId="77777777" w:rsidR="00B827CE" w:rsidRPr="004F564B" w:rsidRDefault="00B827CE" w:rsidP="000D5952">
            <w:pPr>
              <w:spacing w:after="0"/>
              <w:rPr>
                <w:rFonts w:eastAsiaTheme="minorEastAsia"/>
                <w:lang w:val="en-US" w:eastAsia="zh-CN"/>
              </w:rPr>
            </w:pPr>
          </w:p>
        </w:tc>
      </w:tr>
      <w:tr w:rsidR="00B827CE" w:rsidRPr="004F564B" w14:paraId="3143D599" w14:textId="77777777" w:rsidTr="000D5952">
        <w:tc>
          <w:tcPr>
            <w:tcW w:w="2122" w:type="dxa"/>
          </w:tcPr>
          <w:p w14:paraId="726C11A6" w14:textId="77777777" w:rsidR="00B827CE" w:rsidRPr="004F564B" w:rsidRDefault="00B827CE" w:rsidP="000D5952">
            <w:pPr>
              <w:spacing w:after="0"/>
              <w:rPr>
                <w:rFonts w:eastAsiaTheme="minorEastAsia"/>
                <w:lang w:eastAsia="zh-CN"/>
              </w:rPr>
            </w:pPr>
          </w:p>
        </w:tc>
        <w:tc>
          <w:tcPr>
            <w:tcW w:w="992" w:type="dxa"/>
          </w:tcPr>
          <w:p w14:paraId="36EE0DA8" w14:textId="77777777" w:rsidR="00B827CE" w:rsidRPr="004F564B" w:rsidRDefault="00B827CE" w:rsidP="000D5952">
            <w:pPr>
              <w:spacing w:after="0"/>
              <w:rPr>
                <w:rFonts w:eastAsiaTheme="minorEastAsia"/>
                <w:lang w:eastAsia="zh-CN"/>
              </w:rPr>
            </w:pPr>
          </w:p>
        </w:tc>
        <w:tc>
          <w:tcPr>
            <w:tcW w:w="6515" w:type="dxa"/>
          </w:tcPr>
          <w:p w14:paraId="658EC5B6" w14:textId="77777777" w:rsidR="00B827CE" w:rsidRPr="004F564B" w:rsidRDefault="00B827CE" w:rsidP="000D595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맑은 고딕" w:hint="eastAsia"/>
                <w:lang w:eastAsia="ko-KR"/>
              </w:rPr>
            </w:pPr>
            <w:r>
              <w:rPr>
                <w:rFonts w:eastAsia="맑은 고딕" w:hint="eastAsia"/>
                <w:lang w:eastAsia="ko-KR"/>
              </w:rPr>
              <w:t>Samsung</w:t>
            </w:r>
          </w:p>
        </w:tc>
        <w:tc>
          <w:tcPr>
            <w:tcW w:w="992" w:type="dxa"/>
          </w:tcPr>
          <w:p w14:paraId="020A7595" w14:textId="23BFB6AC" w:rsidR="000A1946" w:rsidRPr="00D93A69" w:rsidRDefault="000A1946" w:rsidP="000A1946">
            <w:pPr>
              <w:spacing w:after="0"/>
              <w:rPr>
                <w:rFonts w:eastAsia="맑은 고딕" w:hint="eastAsia"/>
                <w:lang w:eastAsia="ko-KR"/>
              </w:rPr>
            </w:pPr>
            <w:r>
              <w:rPr>
                <w:rFonts w:eastAsia="맑은 고딕"/>
                <w:lang w:eastAsia="ko-KR"/>
              </w:rPr>
              <w:t>Yes</w:t>
            </w:r>
          </w:p>
        </w:tc>
        <w:tc>
          <w:tcPr>
            <w:tcW w:w="6515" w:type="dxa"/>
          </w:tcPr>
          <w:p w14:paraId="664D82AF" w14:textId="1C38C2E9" w:rsidR="000A1946" w:rsidRPr="00D93A69" w:rsidRDefault="000A1946" w:rsidP="000A1946">
            <w:pPr>
              <w:spacing w:after="0"/>
              <w:rPr>
                <w:rFonts w:eastAsia="맑은 고딕" w:hint="eastAsia"/>
                <w:lang w:eastAsia="ko-KR"/>
              </w:rPr>
            </w:pPr>
            <w:r>
              <w:rPr>
                <w:rFonts w:eastAsia="맑은 고딕" w:hint="eastAsia"/>
                <w:lang w:eastAsia="ko-KR"/>
              </w:rPr>
              <w:t>Please see our response in Q2.</w:t>
            </w:r>
          </w:p>
        </w:tc>
      </w:tr>
      <w:tr w:rsidR="00B827CE" w:rsidRPr="004F564B" w14:paraId="54C4C924" w14:textId="77777777" w:rsidTr="000D5952">
        <w:tc>
          <w:tcPr>
            <w:tcW w:w="2122" w:type="dxa"/>
          </w:tcPr>
          <w:p w14:paraId="5179A737" w14:textId="77777777" w:rsidR="00B827CE" w:rsidRPr="004F564B" w:rsidRDefault="00B827CE" w:rsidP="000D5952">
            <w:pPr>
              <w:spacing w:after="0"/>
              <w:rPr>
                <w:rFonts w:eastAsiaTheme="minorEastAsia"/>
                <w:lang w:eastAsia="zh-CN"/>
              </w:rPr>
            </w:pPr>
          </w:p>
        </w:tc>
        <w:tc>
          <w:tcPr>
            <w:tcW w:w="992" w:type="dxa"/>
          </w:tcPr>
          <w:p w14:paraId="4310B6E8" w14:textId="77777777" w:rsidR="00B827CE" w:rsidRPr="004F564B" w:rsidRDefault="00B827CE" w:rsidP="000D5952">
            <w:pPr>
              <w:spacing w:after="0"/>
              <w:rPr>
                <w:rFonts w:eastAsiaTheme="minorEastAsia"/>
                <w:lang w:eastAsia="zh-CN"/>
              </w:rPr>
            </w:pPr>
          </w:p>
        </w:tc>
        <w:tc>
          <w:tcPr>
            <w:tcW w:w="6515" w:type="dxa"/>
          </w:tcPr>
          <w:p w14:paraId="7345B885" w14:textId="77777777" w:rsidR="00B827CE" w:rsidRPr="004F564B" w:rsidRDefault="00B827CE" w:rsidP="000D5952">
            <w:pPr>
              <w:spacing w:after="0"/>
              <w:rPr>
                <w:rFonts w:eastAsiaTheme="minorEastAsia"/>
                <w:lang w:eastAsia="zh-CN"/>
              </w:rPr>
            </w:pPr>
          </w:p>
        </w:tc>
      </w:tr>
      <w:tr w:rsidR="00B827CE" w:rsidRPr="004F564B" w14:paraId="7A8FF6AC" w14:textId="77777777" w:rsidTr="000D5952">
        <w:tc>
          <w:tcPr>
            <w:tcW w:w="2122" w:type="dxa"/>
          </w:tcPr>
          <w:p w14:paraId="1C65499D" w14:textId="77777777" w:rsidR="00B827CE" w:rsidRPr="004F564B" w:rsidRDefault="00B827CE" w:rsidP="000D5952">
            <w:pPr>
              <w:spacing w:after="0"/>
              <w:rPr>
                <w:rFonts w:eastAsiaTheme="minorEastAsia"/>
                <w:lang w:val="en-US" w:eastAsia="zh-CN"/>
              </w:rPr>
            </w:pPr>
          </w:p>
        </w:tc>
        <w:tc>
          <w:tcPr>
            <w:tcW w:w="992" w:type="dxa"/>
          </w:tcPr>
          <w:p w14:paraId="74C5D636" w14:textId="77777777" w:rsidR="00B827CE" w:rsidRPr="004F564B" w:rsidRDefault="00B827CE" w:rsidP="000D5952">
            <w:pPr>
              <w:spacing w:after="0"/>
              <w:rPr>
                <w:rFonts w:eastAsiaTheme="minorEastAsia"/>
                <w:lang w:val="en-US" w:eastAsia="zh-CN"/>
              </w:rPr>
            </w:pPr>
          </w:p>
        </w:tc>
        <w:tc>
          <w:tcPr>
            <w:tcW w:w="6515" w:type="dxa"/>
          </w:tcPr>
          <w:p w14:paraId="64B7CF13" w14:textId="77777777" w:rsidR="00B827CE" w:rsidRPr="004F564B" w:rsidRDefault="00B827CE" w:rsidP="000D5952">
            <w:pPr>
              <w:spacing w:after="0"/>
              <w:rPr>
                <w:rFonts w:eastAsia="SimSun"/>
                <w:lang w:val="en-US" w:eastAsia="zh-CN" w:bidi="ar"/>
              </w:rPr>
            </w:pPr>
          </w:p>
        </w:tc>
      </w:tr>
      <w:tr w:rsidR="00B827CE" w:rsidRPr="004F564B" w14:paraId="55FF5214" w14:textId="77777777" w:rsidTr="000D5952">
        <w:tc>
          <w:tcPr>
            <w:tcW w:w="2122" w:type="dxa"/>
          </w:tcPr>
          <w:p w14:paraId="7FF71E77" w14:textId="77777777" w:rsidR="00B827CE" w:rsidRPr="004F564B" w:rsidRDefault="00B827CE" w:rsidP="000D5952">
            <w:pPr>
              <w:spacing w:after="0"/>
              <w:rPr>
                <w:rFonts w:eastAsiaTheme="minorEastAsia"/>
                <w:lang w:eastAsia="zh-CN"/>
              </w:rPr>
            </w:pPr>
          </w:p>
        </w:tc>
        <w:tc>
          <w:tcPr>
            <w:tcW w:w="992" w:type="dxa"/>
          </w:tcPr>
          <w:p w14:paraId="4658B058" w14:textId="77777777" w:rsidR="00B827CE" w:rsidRPr="004F564B" w:rsidRDefault="00B827CE" w:rsidP="000D5952">
            <w:pPr>
              <w:spacing w:after="0"/>
              <w:rPr>
                <w:rFonts w:eastAsiaTheme="minorEastAsia"/>
                <w:lang w:eastAsia="zh-CN"/>
              </w:rPr>
            </w:pPr>
          </w:p>
        </w:tc>
        <w:tc>
          <w:tcPr>
            <w:tcW w:w="6515" w:type="dxa"/>
          </w:tcPr>
          <w:p w14:paraId="5371F636" w14:textId="77777777" w:rsidR="00B827CE" w:rsidRPr="004F564B" w:rsidRDefault="00B827CE" w:rsidP="000D5952">
            <w:pPr>
              <w:spacing w:after="0"/>
              <w:rPr>
                <w:rFonts w:eastAsia="맑은 고딕"/>
                <w:iCs/>
                <w:lang w:eastAsia="ko-KR"/>
              </w:rPr>
            </w:pPr>
          </w:p>
        </w:tc>
      </w:tr>
      <w:tr w:rsidR="00B827CE" w:rsidRPr="004F564B" w14:paraId="17D9B236" w14:textId="77777777" w:rsidTr="000D5952">
        <w:tc>
          <w:tcPr>
            <w:tcW w:w="2122" w:type="dxa"/>
          </w:tcPr>
          <w:p w14:paraId="3EFCA8A6" w14:textId="77777777" w:rsidR="00B827CE" w:rsidRPr="004F564B" w:rsidRDefault="00B827CE" w:rsidP="000D5952">
            <w:pPr>
              <w:spacing w:after="0"/>
              <w:rPr>
                <w:rFonts w:eastAsiaTheme="minorEastAsia"/>
                <w:lang w:eastAsia="zh-CN"/>
              </w:rPr>
            </w:pPr>
          </w:p>
        </w:tc>
        <w:tc>
          <w:tcPr>
            <w:tcW w:w="992" w:type="dxa"/>
          </w:tcPr>
          <w:p w14:paraId="7DDECAE8" w14:textId="77777777" w:rsidR="00B827CE" w:rsidRPr="004F564B" w:rsidRDefault="00B827CE" w:rsidP="000D5952">
            <w:pPr>
              <w:spacing w:after="0"/>
              <w:rPr>
                <w:rFonts w:eastAsiaTheme="minorEastAsia"/>
                <w:lang w:eastAsia="zh-CN"/>
              </w:rPr>
            </w:pPr>
          </w:p>
        </w:tc>
        <w:tc>
          <w:tcPr>
            <w:tcW w:w="6515" w:type="dxa"/>
          </w:tcPr>
          <w:p w14:paraId="671B27FB" w14:textId="77777777" w:rsidR="00B827CE" w:rsidRPr="004F564B" w:rsidRDefault="00B827CE" w:rsidP="000D5952">
            <w:pPr>
              <w:spacing w:after="0"/>
              <w:rPr>
                <w:rFonts w:eastAsiaTheme="minorEastAsia"/>
                <w:lang w:eastAsia="zh-CN"/>
              </w:rPr>
            </w:pPr>
          </w:p>
        </w:tc>
      </w:tr>
      <w:tr w:rsidR="00B827CE" w:rsidRPr="004F564B" w14:paraId="14A7B74D" w14:textId="77777777" w:rsidTr="000D5952">
        <w:tc>
          <w:tcPr>
            <w:tcW w:w="2122" w:type="dxa"/>
          </w:tcPr>
          <w:p w14:paraId="159675EC" w14:textId="77777777" w:rsidR="00B827CE" w:rsidRPr="004F564B" w:rsidRDefault="00B827CE" w:rsidP="000D5952">
            <w:pPr>
              <w:spacing w:after="0"/>
              <w:rPr>
                <w:rFonts w:eastAsiaTheme="minorEastAsia"/>
                <w:lang w:eastAsia="zh-CN"/>
              </w:rPr>
            </w:pPr>
          </w:p>
        </w:tc>
        <w:tc>
          <w:tcPr>
            <w:tcW w:w="992" w:type="dxa"/>
          </w:tcPr>
          <w:p w14:paraId="483689F8" w14:textId="77777777" w:rsidR="00B827CE" w:rsidRPr="004F564B" w:rsidRDefault="00B827CE" w:rsidP="000D5952">
            <w:pPr>
              <w:spacing w:after="0"/>
              <w:rPr>
                <w:rFonts w:eastAsiaTheme="minorEastAsia"/>
                <w:lang w:eastAsia="zh-CN"/>
              </w:rPr>
            </w:pPr>
          </w:p>
        </w:tc>
        <w:tc>
          <w:tcPr>
            <w:tcW w:w="6515" w:type="dxa"/>
          </w:tcPr>
          <w:p w14:paraId="6F57C183" w14:textId="77777777" w:rsidR="00B827CE" w:rsidRPr="004F564B" w:rsidRDefault="00B827CE" w:rsidP="000D5952">
            <w:pPr>
              <w:spacing w:after="0"/>
              <w:rPr>
                <w:rFonts w:eastAsiaTheme="minorEastAsia"/>
                <w:lang w:eastAsia="zh-CN"/>
              </w:rPr>
            </w:pPr>
          </w:p>
        </w:tc>
      </w:tr>
      <w:tr w:rsidR="00B827CE" w:rsidRPr="004F564B" w14:paraId="2E62FA3C" w14:textId="77777777" w:rsidTr="000D5952">
        <w:tc>
          <w:tcPr>
            <w:tcW w:w="2122" w:type="dxa"/>
          </w:tcPr>
          <w:p w14:paraId="012FD06E" w14:textId="77777777" w:rsidR="00B827CE" w:rsidRPr="004F564B" w:rsidRDefault="00B827CE" w:rsidP="000D5952">
            <w:pPr>
              <w:spacing w:after="0"/>
              <w:rPr>
                <w:rFonts w:eastAsiaTheme="minorEastAsia"/>
                <w:lang w:eastAsia="zh-CN"/>
              </w:rPr>
            </w:pPr>
          </w:p>
        </w:tc>
        <w:tc>
          <w:tcPr>
            <w:tcW w:w="992" w:type="dxa"/>
          </w:tcPr>
          <w:p w14:paraId="225BBC11" w14:textId="77777777" w:rsidR="00B827CE" w:rsidRPr="004F564B" w:rsidRDefault="00B827CE" w:rsidP="000D5952">
            <w:pPr>
              <w:spacing w:after="0"/>
              <w:rPr>
                <w:rFonts w:eastAsiaTheme="minorEastAsia"/>
                <w:lang w:eastAsia="zh-CN"/>
              </w:rPr>
            </w:pPr>
          </w:p>
        </w:tc>
        <w:tc>
          <w:tcPr>
            <w:tcW w:w="6515" w:type="dxa"/>
          </w:tcPr>
          <w:p w14:paraId="344AA32E" w14:textId="77777777" w:rsidR="00B827CE" w:rsidRPr="004F564B" w:rsidRDefault="00B827CE" w:rsidP="000D5952">
            <w:pPr>
              <w:spacing w:after="0"/>
              <w:rPr>
                <w:rFonts w:eastAsiaTheme="minorEastAsia"/>
                <w:lang w:eastAsia="zh-CN"/>
              </w:rPr>
            </w:pPr>
          </w:p>
        </w:tc>
      </w:tr>
      <w:tr w:rsidR="00B827CE" w:rsidRPr="004F564B" w14:paraId="1E4F1660" w14:textId="77777777" w:rsidTr="000D5952">
        <w:tc>
          <w:tcPr>
            <w:tcW w:w="2122" w:type="dxa"/>
          </w:tcPr>
          <w:p w14:paraId="26269BD0" w14:textId="77777777" w:rsidR="00B827CE" w:rsidRPr="004F564B" w:rsidRDefault="00B827CE" w:rsidP="000D5952">
            <w:pPr>
              <w:spacing w:after="0"/>
              <w:rPr>
                <w:rFonts w:eastAsiaTheme="minorEastAsia"/>
                <w:lang w:eastAsia="zh-CN"/>
              </w:rPr>
            </w:pPr>
          </w:p>
        </w:tc>
        <w:tc>
          <w:tcPr>
            <w:tcW w:w="992" w:type="dxa"/>
          </w:tcPr>
          <w:p w14:paraId="32344BC0" w14:textId="77777777" w:rsidR="00B827CE" w:rsidRPr="004F564B" w:rsidRDefault="00B827CE" w:rsidP="000D5952">
            <w:pPr>
              <w:spacing w:after="0"/>
              <w:rPr>
                <w:rFonts w:eastAsiaTheme="minorEastAsia"/>
                <w:lang w:eastAsia="zh-CN"/>
              </w:rPr>
            </w:pPr>
          </w:p>
        </w:tc>
        <w:tc>
          <w:tcPr>
            <w:tcW w:w="6515" w:type="dxa"/>
          </w:tcPr>
          <w:p w14:paraId="1B4AC408" w14:textId="77777777" w:rsidR="00B827CE" w:rsidRPr="004F564B" w:rsidRDefault="00B827CE" w:rsidP="000D5952">
            <w:pPr>
              <w:spacing w:after="0"/>
              <w:rPr>
                <w:rFonts w:eastAsiaTheme="minorEastAsia"/>
                <w:lang w:eastAsia="zh-CN"/>
              </w:rPr>
            </w:pPr>
          </w:p>
        </w:tc>
      </w:tr>
      <w:tr w:rsidR="00B827CE" w:rsidRPr="004F564B" w14:paraId="7D27D487" w14:textId="77777777" w:rsidTr="000D5952">
        <w:tc>
          <w:tcPr>
            <w:tcW w:w="2122" w:type="dxa"/>
          </w:tcPr>
          <w:p w14:paraId="5B1A2A31" w14:textId="77777777" w:rsidR="00B827CE" w:rsidRPr="004F564B" w:rsidRDefault="00B827CE" w:rsidP="000D5952">
            <w:pPr>
              <w:spacing w:after="0"/>
              <w:rPr>
                <w:rFonts w:eastAsiaTheme="minorEastAsia"/>
                <w:lang w:val="en-US" w:eastAsia="zh-CN"/>
              </w:rPr>
            </w:pPr>
          </w:p>
        </w:tc>
        <w:tc>
          <w:tcPr>
            <w:tcW w:w="992" w:type="dxa"/>
          </w:tcPr>
          <w:p w14:paraId="15D17CAC" w14:textId="77777777" w:rsidR="00B827CE" w:rsidRPr="004F564B" w:rsidRDefault="00B827CE" w:rsidP="000D5952">
            <w:pPr>
              <w:spacing w:after="0"/>
              <w:rPr>
                <w:rFonts w:eastAsiaTheme="minorEastAsia"/>
                <w:lang w:val="en-US" w:eastAsia="zh-CN"/>
              </w:rPr>
            </w:pPr>
          </w:p>
        </w:tc>
        <w:tc>
          <w:tcPr>
            <w:tcW w:w="6515" w:type="dxa"/>
          </w:tcPr>
          <w:p w14:paraId="20A88CA2" w14:textId="77777777" w:rsidR="00B827CE" w:rsidRPr="004F564B" w:rsidRDefault="00B827CE" w:rsidP="000D5952">
            <w:pPr>
              <w:spacing w:after="0"/>
              <w:rPr>
                <w:rFonts w:eastAsiaTheme="minorEastAsia"/>
                <w:lang w:val="en-US" w:eastAsia="zh-CN"/>
              </w:rPr>
            </w:pPr>
          </w:p>
        </w:tc>
      </w:tr>
      <w:tr w:rsidR="00B827CE" w:rsidRPr="004F564B" w14:paraId="67119812" w14:textId="77777777" w:rsidTr="000D5952">
        <w:tc>
          <w:tcPr>
            <w:tcW w:w="2122" w:type="dxa"/>
          </w:tcPr>
          <w:p w14:paraId="7C11294A" w14:textId="77777777" w:rsidR="00B827CE" w:rsidRPr="004F564B" w:rsidRDefault="00B827CE" w:rsidP="000D5952">
            <w:pPr>
              <w:spacing w:after="0"/>
              <w:rPr>
                <w:rFonts w:eastAsiaTheme="minorEastAsia"/>
                <w:lang w:eastAsia="zh-CN"/>
              </w:rPr>
            </w:pPr>
          </w:p>
        </w:tc>
        <w:tc>
          <w:tcPr>
            <w:tcW w:w="992" w:type="dxa"/>
          </w:tcPr>
          <w:p w14:paraId="3969EB9A" w14:textId="77777777" w:rsidR="00B827CE" w:rsidRPr="004F564B" w:rsidRDefault="00B827CE" w:rsidP="000D5952">
            <w:pPr>
              <w:spacing w:after="0"/>
              <w:rPr>
                <w:rFonts w:eastAsiaTheme="minorEastAsia"/>
                <w:lang w:eastAsia="zh-CN"/>
              </w:rPr>
            </w:pPr>
          </w:p>
        </w:tc>
        <w:tc>
          <w:tcPr>
            <w:tcW w:w="6515" w:type="dxa"/>
          </w:tcPr>
          <w:p w14:paraId="2F804631" w14:textId="77777777" w:rsidR="00B827CE" w:rsidRPr="004F564B" w:rsidRDefault="00B827CE" w:rsidP="000D595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he network can release the QoE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맑은 고딕" w:hint="eastAsia"/>
                <w:lang w:eastAsia="ko-KR"/>
              </w:rPr>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맑은 고딕"/>
                <w:lang w:eastAsia="ko-KR"/>
              </w:rPr>
              <w:t>Yes</w:t>
            </w:r>
            <w:r>
              <w:rPr>
                <w:rFonts w:eastAsia="맑은 고딕"/>
                <w:lang w:eastAsia="ko-KR"/>
              </w:rPr>
              <w:t>,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맑은 고딕" w:hint="eastAsia"/>
                <w:lang w:eastAsia="ko-KR"/>
              </w:rPr>
              <w:t>Please see our response in Q2.</w:t>
            </w:r>
          </w:p>
        </w:tc>
      </w:tr>
      <w:tr w:rsidR="00FC2A4C" w:rsidRPr="004F564B" w14:paraId="373DF1AB" w14:textId="77777777" w:rsidTr="000D5952">
        <w:tc>
          <w:tcPr>
            <w:tcW w:w="2122" w:type="dxa"/>
          </w:tcPr>
          <w:p w14:paraId="7EA56E45" w14:textId="77777777" w:rsidR="00FC2A4C" w:rsidRPr="004F564B" w:rsidRDefault="00FC2A4C" w:rsidP="00FC2A4C">
            <w:pPr>
              <w:spacing w:after="0"/>
              <w:rPr>
                <w:rFonts w:eastAsiaTheme="minorEastAsia"/>
                <w:lang w:eastAsia="zh-CN"/>
              </w:rPr>
            </w:pPr>
          </w:p>
        </w:tc>
        <w:tc>
          <w:tcPr>
            <w:tcW w:w="992" w:type="dxa"/>
          </w:tcPr>
          <w:p w14:paraId="2B844747" w14:textId="77777777" w:rsidR="00FC2A4C" w:rsidRPr="004F564B" w:rsidRDefault="00FC2A4C" w:rsidP="00FC2A4C">
            <w:pPr>
              <w:spacing w:after="0"/>
              <w:rPr>
                <w:rFonts w:eastAsiaTheme="minorEastAsia"/>
                <w:lang w:eastAsia="zh-CN"/>
              </w:rPr>
            </w:pPr>
          </w:p>
        </w:tc>
        <w:tc>
          <w:tcPr>
            <w:tcW w:w="6515" w:type="dxa"/>
          </w:tcPr>
          <w:p w14:paraId="0CAF2C2A" w14:textId="77777777" w:rsidR="00FC2A4C" w:rsidRPr="004F564B" w:rsidRDefault="00FC2A4C" w:rsidP="00FC2A4C">
            <w:pPr>
              <w:spacing w:after="0"/>
              <w:rPr>
                <w:rFonts w:eastAsiaTheme="minorEastAsia"/>
                <w:lang w:eastAsia="zh-CN"/>
              </w:rPr>
            </w:pPr>
          </w:p>
        </w:tc>
      </w:tr>
      <w:tr w:rsidR="00FC2A4C" w:rsidRPr="004F564B" w14:paraId="5D49DA88" w14:textId="77777777" w:rsidTr="000D5952">
        <w:tc>
          <w:tcPr>
            <w:tcW w:w="2122" w:type="dxa"/>
          </w:tcPr>
          <w:p w14:paraId="5E6CFF9E" w14:textId="77777777" w:rsidR="00FC2A4C" w:rsidRPr="004F564B" w:rsidRDefault="00FC2A4C" w:rsidP="00FC2A4C">
            <w:pPr>
              <w:spacing w:after="0"/>
              <w:rPr>
                <w:rFonts w:eastAsiaTheme="minorEastAsia"/>
                <w:lang w:val="en-US" w:eastAsia="zh-CN"/>
              </w:rPr>
            </w:pPr>
          </w:p>
        </w:tc>
        <w:tc>
          <w:tcPr>
            <w:tcW w:w="992" w:type="dxa"/>
          </w:tcPr>
          <w:p w14:paraId="169729B7" w14:textId="77777777" w:rsidR="00FC2A4C" w:rsidRPr="004F564B" w:rsidRDefault="00FC2A4C" w:rsidP="00FC2A4C">
            <w:pPr>
              <w:spacing w:after="0"/>
              <w:rPr>
                <w:rFonts w:eastAsiaTheme="minorEastAsia"/>
                <w:lang w:val="en-US" w:eastAsia="zh-CN"/>
              </w:rPr>
            </w:pPr>
          </w:p>
        </w:tc>
        <w:tc>
          <w:tcPr>
            <w:tcW w:w="6515" w:type="dxa"/>
          </w:tcPr>
          <w:p w14:paraId="402818BD" w14:textId="77777777" w:rsidR="00FC2A4C" w:rsidRPr="004F564B" w:rsidRDefault="00FC2A4C" w:rsidP="00FC2A4C">
            <w:pPr>
              <w:spacing w:after="0"/>
              <w:rPr>
                <w:rFonts w:eastAsia="SimSun"/>
                <w:lang w:val="en-US" w:eastAsia="zh-CN" w:bidi="ar"/>
              </w:rPr>
            </w:pPr>
          </w:p>
        </w:tc>
      </w:tr>
      <w:tr w:rsidR="00FC2A4C" w:rsidRPr="004F564B" w14:paraId="6307771F" w14:textId="77777777" w:rsidTr="000D5952">
        <w:tc>
          <w:tcPr>
            <w:tcW w:w="2122" w:type="dxa"/>
          </w:tcPr>
          <w:p w14:paraId="7551855F" w14:textId="77777777" w:rsidR="00FC2A4C" w:rsidRPr="004F564B" w:rsidRDefault="00FC2A4C" w:rsidP="00FC2A4C">
            <w:pPr>
              <w:spacing w:after="0"/>
              <w:rPr>
                <w:rFonts w:eastAsiaTheme="minorEastAsia"/>
                <w:lang w:eastAsia="zh-CN"/>
              </w:rPr>
            </w:pPr>
          </w:p>
        </w:tc>
        <w:tc>
          <w:tcPr>
            <w:tcW w:w="992" w:type="dxa"/>
          </w:tcPr>
          <w:p w14:paraId="537671EA" w14:textId="77777777" w:rsidR="00FC2A4C" w:rsidRPr="004F564B" w:rsidRDefault="00FC2A4C" w:rsidP="00FC2A4C">
            <w:pPr>
              <w:spacing w:after="0"/>
              <w:rPr>
                <w:rFonts w:eastAsiaTheme="minorEastAsia"/>
                <w:lang w:eastAsia="zh-CN"/>
              </w:rPr>
            </w:pPr>
          </w:p>
        </w:tc>
        <w:tc>
          <w:tcPr>
            <w:tcW w:w="6515" w:type="dxa"/>
          </w:tcPr>
          <w:p w14:paraId="01FD0723" w14:textId="77777777" w:rsidR="00FC2A4C" w:rsidRPr="004F564B" w:rsidRDefault="00FC2A4C" w:rsidP="00FC2A4C">
            <w:pPr>
              <w:spacing w:after="0"/>
              <w:rPr>
                <w:rFonts w:eastAsia="맑은 고딕"/>
                <w:iCs/>
                <w:lang w:eastAsia="ko-KR"/>
              </w:rPr>
            </w:pPr>
          </w:p>
        </w:tc>
      </w:tr>
      <w:tr w:rsidR="00FC2A4C" w:rsidRPr="004F564B" w14:paraId="78FD123E" w14:textId="77777777" w:rsidTr="000D5952">
        <w:tc>
          <w:tcPr>
            <w:tcW w:w="2122" w:type="dxa"/>
          </w:tcPr>
          <w:p w14:paraId="3071BCF4" w14:textId="77777777" w:rsidR="00FC2A4C" w:rsidRPr="004F564B" w:rsidRDefault="00FC2A4C" w:rsidP="00FC2A4C">
            <w:pPr>
              <w:spacing w:after="0"/>
              <w:rPr>
                <w:rFonts w:eastAsiaTheme="minorEastAsia"/>
                <w:lang w:eastAsia="zh-CN"/>
              </w:rPr>
            </w:pPr>
          </w:p>
        </w:tc>
        <w:tc>
          <w:tcPr>
            <w:tcW w:w="992" w:type="dxa"/>
          </w:tcPr>
          <w:p w14:paraId="166A9B35" w14:textId="77777777" w:rsidR="00FC2A4C" w:rsidRPr="004F564B" w:rsidRDefault="00FC2A4C" w:rsidP="00FC2A4C">
            <w:pPr>
              <w:spacing w:after="0"/>
              <w:rPr>
                <w:rFonts w:eastAsiaTheme="minorEastAsia"/>
                <w:lang w:eastAsia="zh-CN"/>
              </w:rPr>
            </w:pPr>
          </w:p>
        </w:tc>
        <w:tc>
          <w:tcPr>
            <w:tcW w:w="6515" w:type="dxa"/>
          </w:tcPr>
          <w:p w14:paraId="12D10D6F" w14:textId="77777777" w:rsidR="00FC2A4C" w:rsidRPr="004F564B" w:rsidRDefault="00FC2A4C" w:rsidP="00FC2A4C">
            <w:pPr>
              <w:spacing w:after="0"/>
              <w:rPr>
                <w:rFonts w:eastAsiaTheme="minorEastAsia"/>
                <w:lang w:eastAsia="zh-CN"/>
              </w:rPr>
            </w:pPr>
          </w:p>
        </w:tc>
      </w:tr>
      <w:tr w:rsidR="00FC2A4C" w:rsidRPr="004F564B" w14:paraId="60E89209" w14:textId="77777777" w:rsidTr="000D5952">
        <w:tc>
          <w:tcPr>
            <w:tcW w:w="2122" w:type="dxa"/>
          </w:tcPr>
          <w:p w14:paraId="1FB1DA33" w14:textId="77777777" w:rsidR="00FC2A4C" w:rsidRPr="004F564B" w:rsidRDefault="00FC2A4C" w:rsidP="00FC2A4C">
            <w:pPr>
              <w:spacing w:after="0"/>
              <w:rPr>
                <w:rFonts w:eastAsiaTheme="minorEastAsia"/>
                <w:lang w:eastAsia="zh-CN"/>
              </w:rPr>
            </w:pPr>
          </w:p>
        </w:tc>
        <w:tc>
          <w:tcPr>
            <w:tcW w:w="992" w:type="dxa"/>
          </w:tcPr>
          <w:p w14:paraId="050C8BCE" w14:textId="77777777" w:rsidR="00FC2A4C" w:rsidRPr="004F564B" w:rsidRDefault="00FC2A4C" w:rsidP="00FC2A4C">
            <w:pPr>
              <w:spacing w:after="0"/>
              <w:rPr>
                <w:rFonts w:eastAsiaTheme="minorEastAsia"/>
                <w:lang w:eastAsia="zh-CN"/>
              </w:rPr>
            </w:pPr>
          </w:p>
        </w:tc>
        <w:tc>
          <w:tcPr>
            <w:tcW w:w="6515" w:type="dxa"/>
          </w:tcPr>
          <w:p w14:paraId="4D5C16EE" w14:textId="77777777" w:rsidR="00FC2A4C" w:rsidRPr="004F564B" w:rsidRDefault="00FC2A4C" w:rsidP="00FC2A4C">
            <w:pPr>
              <w:spacing w:after="0"/>
              <w:rPr>
                <w:rFonts w:eastAsiaTheme="minorEastAsia"/>
                <w:lang w:eastAsia="zh-CN"/>
              </w:rPr>
            </w:pPr>
          </w:p>
        </w:tc>
      </w:tr>
      <w:tr w:rsidR="00FC2A4C" w:rsidRPr="004F564B" w14:paraId="62A4560C" w14:textId="77777777" w:rsidTr="000D5952">
        <w:tc>
          <w:tcPr>
            <w:tcW w:w="2122" w:type="dxa"/>
          </w:tcPr>
          <w:p w14:paraId="55373A7C" w14:textId="77777777" w:rsidR="00FC2A4C" w:rsidRPr="004F564B" w:rsidRDefault="00FC2A4C" w:rsidP="00FC2A4C">
            <w:pPr>
              <w:spacing w:after="0"/>
              <w:rPr>
                <w:rFonts w:eastAsiaTheme="minorEastAsia"/>
                <w:lang w:eastAsia="zh-CN"/>
              </w:rPr>
            </w:pPr>
          </w:p>
        </w:tc>
        <w:tc>
          <w:tcPr>
            <w:tcW w:w="992" w:type="dxa"/>
          </w:tcPr>
          <w:p w14:paraId="42CB915F" w14:textId="77777777" w:rsidR="00FC2A4C" w:rsidRPr="004F564B" w:rsidRDefault="00FC2A4C" w:rsidP="00FC2A4C">
            <w:pPr>
              <w:spacing w:after="0"/>
              <w:rPr>
                <w:rFonts w:eastAsiaTheme="minorEastAsia"/>
                <w:lang w:eastAsia="zh-CN"/>
              </w:rPr>
            </w:pPr>
          </w:p>
        </w:tc>
        <w:tc>
          <w:tcPr>
            <w:tcW w:w="6515" w:type="dxa"/>
          </w:tcPr>
          <w:p w14:paraId="1694B9B0" w14:textId="77777777" w:rsidR="00FC2A4C" w:rsidRPr="004F564B" w:rsidRDefault="00FC2A4C" w:rsidP="00FC2A4C">
            <w:pPr>
              <w:spacing w:after="0"/>
              <w:rPr>
                <w:rFonts w:eastAsiaTheme="minorEastAsia"/>
                <w:lang w:eastAsia="zh-CN"/>
              </w:rPr>
            </w:pPr>
          </w:p>
        </w:tc>
      </w:tr>
      <w:tr w:rsidR="00FC2A4C" w:rsidRPr="004F564B" w14:paraId="2A2F3065" w14:textId="77777777" w:rsidTr="000D5952">
        <w:tc>
          <w:tcPr>
            <w:tcW w:w="2122" w:type="dxa"/>
          </w:tcPr>
          <w:p w14:paraId="558604A4" w14:textId="77777777" w:rsidR="00FC2A4C" w:rsidRPr="004F564B" w:rsidRDefault="00FC2A4C" w:rsidP="00FC2A4C">
            <w:pPr>
              <w:spacing w:after="0"/>
              <w:rPr>
                <w:rFonts w:eastAsiaTheme="minorEastAsia"/>
                <w:lang w:eastAsia="zh-CN"/>
              </w:rPr>
            </w:pPr>
          </w:p>
        </w:tc>
        <w:tc>
          <w:tcPr>
            <w:tcW w:w="992" w:type="dxa"/>
          </w:tcPr>
          <w:p w14:paraId="116CF234" w14:textId="77777777" w:rsidR="00FC2A4C" w:rsidRPr="004F564B" w:rsidRDefault="00FC2A4C" w:rsidP="00FC2A4C">
            <w:pPr>
              <w:spacing w:after="0"/>
              <w:rPr>
                <w:rFonts w:eastAsiaTheme="minorEastAsia"/>
                <w:lang w:eastAsia="zh-CN"/>
              </w:rPr>
            </w:pPr>
          </w:p>
        </w:tc>
        <w:tc>
          <w:tcPr>
            <w:tcW w:w="6515" w:type="dxa"/>
          </w:tcPr>
          <w:p w14:paraId="1B947A94" w14:textId="77777777" w:rsidR="00FC2A4C" w:rsidRPr="004F564B" w:rsidRDefault="00FC2A4C" w:rsidP="00FC2A4C">
            <w:pPr>
              <w:spacing w:after="0"/>
              <w:rPr>
                <w:rFonts w:eastAsiaTheme="minorEastAsia"/>
                <w:lang w:eastAsia="zh-CN"/>
              </w:rPr>
            </w:pPr>
          </w:p>
        </w:tc>
      </w:tr>
      <w:tr w:rsidR="00FC2A4C" w:rsidRPr="004F564B" w14:paraId="695DFE29" w14:textId="77777777" w:rsidTr="000D5952">
        <w:tc>
          <w:tcPr>
            <w:tcW w:w="2122" w:type="dxa"/>
          </w:tcPr>
          <w:p w14:paraId="6F60681B" w14:textId="77777777" w:rsidR="00FC2A4C" w:rsidRPr="004F564B" w:rsidRDefault="00FC2A4C" w:rsidP="00FC2A4C">
            <w:pPr>
              <w:spacing w:after="0"/>
              <w:rPr>
                <w:rFonts w:eastAsiaTheme="minorEastAsia"/>
                <w:lang w:val="en-US" w:eastAsia="zh-CN"/>
              </w:rPr>
            </w:pPr>
          </w:p>
        </w:tc>
        <w:tc>
          <w:tcPr>
            <w:tcW w:w="992" w:type="dxa"/>
          </w:tcPr>
          <w:p w14:paraId="6086D6B5" w14:textId="77777777" w:rsidR="00FC2A4C" w:rsidRPr="004F564B" w:rsidRDefault="00FC2A4C" w:rsidP="00FC2A4C">
            <w:pPr>
              <w:spacing w:after="0"/>
              <w:rPr>
                <w:rFonts w:eastAsiaTheme="minorEastAsia"/>
                <w:lang w:val="en-US" w:eastAsia="zh-CN"/>
              </w:rPr>
            </w:pPr>
          </w:p>
        </w:tc>
        <w:tc>
          <w:tcPr>
            <w:tcW w:w="6515" w:type="dxa"/>
          </w:tcPr>
          <w:p w14:paraId="2FE7C42F" w14:textId="77777777" w:rsidR="00FC2A4C" w:rsidRPr="004F564B" w:rsidRDefault="00FC2A4C" w:rsidP="00FC2A4C">
            <w:pPr>
              <w:spacing w:after="0"/>
              <w:rPr>
                <w:rFonts w:eastAsiaTheme="minorEastAsia"/>
                <w:lang w:val="en-US" w:eastAsia="zh-CN"/>
              </w:rPr>
            </w:pPr>
          </w:p>
        </w:tc>
      </w:tr>
      <w:tr w:rsidR="00FC2A4C" w:rsidRPr="004F564B" w14:paraId="46207501" w14:textId="77777777" w:rsidTr="000D5952">
        <w:tc>
          <w:tcPr>
            <w:tcW w:w="2122" w:type="dxa"/>
          </w:tcPr>
          <w:p w14:paraId="55EC68D9" w14:textId="77777777" w:rsidR="00FC2A4C" w:rsidRPr="004F564B" w:rsidRDefault="00FC2A4C" w:rsidP="00FC2A4C">
            <w:pPr>
              <w:spacing w:after="0"/>
              <w:rPr>
                <w:rFonts w:eastAsiaTheme="minorEastAsia"/>
                <w:lang w:eastAsia="zh-CN"/>
              </w:rPr>
            </w:pPr>
          </w:p>
        </w:tc>
        <w:tc>
          <w:tcPr>
            <w:tcW w:w="992" w:type="dxa"/>
          </w:tcPr>
          <w:p w14:paraId="697F33A2" w14:textId="77777777" w:rsidR="00FC2A4C" w:rsidRPr="004F564B" w:rsidRDefault="00FC2A4C" w:rsidP="00FC2A4C">
            <w:pPr>
              <w:spacing w:after="0"/>
              <w:rPr>
                <w:rFonts w:eastAsiaTheme="minorEastAsia"/>
                <w:lang w:eastAsia="zh-CN"/>
              </w:rPr>
            </w:pPr>
          </w:p>
        </w:tc>
        <w:tc>
          <w:tcPr>
            <w:tcW w:w="6515" w:type="dxa"/>
          </w:tcPr>
          <w:p w14:paraId="4FECAFC8" w14:textId="77777777" w:rsidR="00FC2A4C" w:rsidRPr="004F564B" w:rsidRDefault="00FC2A4C" w:rsidP="00FC2A4C">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맑은 고딕"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맑은 고딕"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맑은 고딕" w:hint="eastAsia"/>
                <w:lang w:eastAsia="ko-KR"/>
              </w:rPr>
              <w:t>Please see our response in Q2.</w:t>
            </w:r>
          </w:p>
        </w:tc>
      </w:tr>
      <w:tr w:rsidR="000A1946" w:rsidRPr="004F564B" w14:paraId="15C0A6A5" w14:textId="77777777" w:rsidTr="000D5952">
        <w:tc>
          <w:tcPr>
            <w:tcW w:w="2122" w:type="dxa"/>
          </w:tcPr>
          <w:p w14:paraId="474080AF" w14:textId="77777777" w:rsidR="000A1946" w:rsidRPr="004F564B" w:rsidRDefault="000A1946" w:rsidP="000A1946">
            <w:pPr>
              <w:spacing w:after="0"/>
              <w:rPr>
                <w:rFonts w:eastAsiaTheme="minorEastAsia"/>
                <w:lang w:eastAsia="zh-CN"/>
              </w:rPr>
            </w:pPr>
          </w:p>
        </w:tc>
        <w:tc>
          <w:tcPr>
            <w:tcW w:w="992" w:type="dxa"/>
          </w:tcPr>
          <w:p w14:paraId="1095A58D" w14:textId="77777777" w:rsidR="000A1946" w:rsidRPr="004F564B" w:rsidRDefault="000A1946" w:rsidP="000A1946">
            <w:pPr>
              <w:spacing w:after="0"/>
              <w:rPr>
                <w:rFonts w:eastAsiaTheme="minorEastAsia"/>
                <w:lang w:eastAsia="zh-CN"/>
              </w:rPr>
            </w:pPr>
          </w:p>
        </w:tc>
        <w:tc>
          <w:tcPr>
            <w:tcW w:w="6515" w:type="dxa"/>
          </w:tcPr>
          <w:p w14:paraId="57FCBBE2" w14:textId="77777777" w:rsidR="000A1946" w:rsidRPr="004F564B" w:rsidRDefault="000A1946" w:rsidP="000A1946">
            <w:pPr>
              <w:spacing w:after="0"/>
              <w:rPr>
                <w:rFonts w:eastAsiaTheme="minorEastAsia"/>
                <w:lang w:eastAsia="zh-CN"/>
              </w:rPr>
            </w:pPr>
            <w:bookmarkStart w:id="1" w:name="_GoBack"/>
            <w:bookmarkEnd w:id="1"/>
          </w:p>
        </w:tc>
      </w:tr>
      <w:tr w:rsidR="000A1946" w:rsidRPr="004F564B" w14:paraId="39E432FA" w14:textId="77777777" w:rsidTr="000D5952">
        <w:tc>
          <w:tcPr>
            <w:tcW w:w="2122" w:type="dxa"/>
          </w:tcPr>
          <w:p w14:paraId="1AC5BDBE" w14:textId="77777777" w:rsidR="000A1946" w:rsidRPr="004F564B" w:rsidRDefault="000A1946" w:rsidP="000A1946">
            <w:pPr>
              <w:spacing w:after="0"/>
              <w:rPr>
                <w:rFonts w:eastAsiaTheme="minorEastAsia"/>
                <w:lang w:val="en-US" w:eastAsia="zh-CN"/>
              </w:rPr>
            </w:pPr>
          </w:p>
        </w:tc>
        <w:tc>
          <w:tcPr>
            <w:tcW w:w="992" w:type="dxa"/>
          </w:tcPr>
          <w:p w14:paraId="2F0CE589" w14:textId="77777777" w:rsidR="000A1946" w:rsidRPr="004F564B" w:rsidRDefault="000A1946" w:rsidP="000A1946">
            <w:pPr>
              <w:spacing w:after="0"/>
              <w:rPr>
                <w:rFonts w:eastAsiaTheme="minorEastAsia"/>
                <w:lang w:val="en-US" w:eastAsia="zh-CN"/>
              </w:rPr>
            </w:pPr>
          </w:p>
        </w:tc>
        <w:tc>
          <w:tcPr>
            <w:tcW w:w="6515" w:type="dxa"/>
          </w:tcPr>
          <w:p w14:paraId="1CCE8580" w14:textId="77777777" w:rsidR="000A1946" w:rsidRPr="004F564B" w:rsidRDefault="000A1946" w:rsidP="000A1946">
            <w:pPr>
              <w:spacing w:after="0"/>
              <w:rPr>
                <w:rFonts w:eastAsia="SimSun"/>
                <w:lang w:val="en-US" w:eastAsia="zh-CN" w:bidi="ar"/>
              </w:rPr>
            </w:pPr>
          </w:p>
        </w:tc>
      </w:tr>
      <w:tr w:rsidR="000A1946" w:rsidRPr="004F564B" w14:paraId="006499CE" w14:textId="77777777" w:rsidTr="000D5952">
        <w:tc>
          <w:tcPr>
            <w:tcW w:w="2122" w:type="dxa"/>
          </w:tcPr>
          <w:p w14:paraId="0284727F" w14:textId="77777777" w:rsidR="000A1946" w:rsidRPr="004F564B" w:rsidRDefault="000A1946" w:rsidP="000A1946">
            <w:pPr>
              <w:spacing w:after="0"/>
              <w:rPr>
                <w:rFonts w:eastAsiaTheme="minorEastAsia"/>
                <w:lang w:eastAsia="zh-CN"/>
              </w:rPr>
            </w:pPr>
          </w:p>
        </w:tc>
        <w:tc>
          <w:tcPr>
            <w:tcW w:w="992" w:type="dxa"/>
          </w:tcPr>
          <w:p w14:paraId="2E29252A" w14:textId="77777777" w:rsidR="000A1946" w:rsidRPr="004F564B" w:rsidRDefault="000A1946" w:rsidP="000A1946">
            <w:pPr>
              <w:spacing w:after="0"/>
              <w:rPr>
                <w:rFonts w:eastAsiaTheme="minorEastAsia"/>
                <w:lang w:eastAsia="zh-CN"/>
              </w:rPr>
            </w:pPr>
          </w:p>
        </w:tc>
        <w:tc>
          <w:tcPr>
            <w:tcW w:w="6515" w:type="dxa"/>
          </w:tcPr>
          <w:p w14:paraId="7B838A7B" w14:textId="77777777" w:rsidR="000A1946" w:rsidRPr="004F564B" w:rsidRDefault="000A1946" w:rsidP="000A1946">
            <w:pPr>
              <w:spacing w:after="0"/>
              <w:rPr>
                <w:rFonts w:eastAsia="맑은 고딕"/>
                <w:iCs/>
                <w:lang w:eastAsia="ko-KR"/>
              </w:rPr>
            </w:pPr>
          </w:p>
        </w:tc>
      </w:tr>
      <w:tr w:rsidR="000A1946" w:rsidRPr="004F564B" w14:paraId="5C1E9182" w14:textId="77777777" w:rsidTr="000D5952">
        <w:tc>
          <w:tcPr>
            <w:tcW w:w="2122" w:type="dxa"/>
          </w:tcPr>
          <w:p w14:paraId="2E6D36E6" w14:textId="77777777" w:rsidR="000A1946" w:rsidRPr="004F564B" w:rsidRDefault="000A1946" w:rsidP="000A1946">
            <w:pPr>
              <w:spacing w:after="0"/>
              <w:rPr>
                <w:rFonts w:eastAsiaTheme="minorEastAsia"/>
                <w:lang w:eastAsia="zh-CN"/>
              </w:rPr>
            </w:pPr>
          </w:p>
        </w:tc>
        <w:tc>
          <w:tcPr>
            <w:tcW w:w="992" w:type="dxa"/>
          </w:tcPr>
          <w:p w14:paraId="2EDFDED6" w14:textId="77777777" w:rsidR="000A1946" w:rsidRPr="004F564B" w:rsidRDefault="000A1946" w:rsidP="000A1946">
            <w:pPr>
              <w:spacing w:after="0"/>
              <w:rPr>
                <w:rFonts w:eastAsiaTheme="minorEastAsia"/>
                <w:lang w:eastAsia="zh-CN"/>
              </w:rPr>
            </w:pPr>
          </w:p>
        </w:tc>
        <w:tc>
          <w:tcPr>
            <w:tcW w:w="6515" w:type="dxa"/>
          </w:tcPr>
          <w:p w14:paraId="5D749254" w14:textId="77777777" w:rsidR="000A1946" w:rsidRPr="004F564B" w:rsidRDefault="000A1946" w:rsidP="000A1946">
            <w:pPr>
              <w:spacing w:after="0"/>
              <w:rPr>
                <w:rFonts w:eastAsiaTheme="minorEastAsia"/>
                <w:lang w:eastAsia="zh-CN"/>
              </w:rPr>
            </w:pPr>
          </w:p>
        </w:tc>
      </w:tr>
      <w:tr w:rsidR="000A1946" w:rsidRPr="004F564B" w14:paraId="1974C503" w14:textId="77777777" w:rsidTr="000D5952">
        <w:tc>
          <w:tcPr>
            <w:tcW w:w="2122" w:type="dxa"/>
          </w:tcPr>
          <w:p w14:paraId="1BC0FEC5" w14:textId="77777777" w:rsidR="000A1946" w:rsidRPr="004F564B" w:rsidRDefault="000A1946" w:rsidP="000A1946">
            <w:pPr>
              <w:spacing w:after="0"/>
              <w:rPr>
                <w:rFonts w:eastAsiaTheme="minorEastAsia"/>
                <w:lang w:eastAsia="zh-CN"/>
              </w:rPr>
            </w:pPr>
          </w:p>
        </w:tc>
        <w:tc>
          <w:tcPr>
            <w:tcW w:w="992" w:type="dxa"/>
          </w:tcPr>
          <w:p w14:paraId="55FA9D89" w14:textId="77777777" w:rsidR="000A1946" w:rsidRPr="004F564B" w:rsidRDefault="000A1946" w:rsidP="000A1946">
            <w:pPr>
              <w:spacing w:after="0"/>
              <w:rPr>
                <w:rFonts w:eastAsiaTheme="minorEastAsia"/>
                <w:lang w:eastAsia="zh-CN"/>
              </w:rPr>
            </w:pPr>
          </w:p>
        </w:tc>
        <w:tc>
          <w:tcPr>
            <w:tcW w:w="6515" w:type="dxa"/>
          </w:tcPr>
          <w:p w14:paraId="0A7A8609" w14:textId="77777777" w:rsidR="000A1946" w:rsidRPr="004F564B" w:rsidRDefault="000A1946" w:rsidP="000A1946">
            <w:pPr>
              <w:spacing w:after="0"/>
              <w:rPr>
                <w:rFonts w:eastAsiaTheme="minorEastAsia"/>
                <w:lang w:eastAsia="zh-CN"/>
              </w:rPr>
            </w:pPr>
          </w:p>
        </w:tc>
      </w:tr>
      <w:tr w:rsidR="000A1946" w:rsidRPr="004F564B" w14:paraId="0B36DF30" w14:textId="77777777" w:rsidTr="000D5952">
        <w:tc>
          <w:tcPr>
            <w:tcW w:w="2122" w:type="dxa"/>
          </w:tcPr>
          <w:p w14:paraId="2FB6D158" w14:textId="77777777" w:rsidR="000A1946" w:rsidRPr="004F564B" w:rsidRDefault="000A1946" w:rsidP="000A1946">
            <w:pPr>
              <w:spacing w:after="0"/>
              <w:rPr>
                <w:rFonts w:eastAsiaTheme="minorEastAsia"/>
                <w:lang w:eastAsia="zh-CN"/>
              </w:rPr>
            </w:pPr>
          </w:p>
        </w:tc>
        <w:tc>
          <w:tcPr>
            <w:tcW w:w="992" w:type="dxa"/>
          </w:tcPr>
          <w:p w14:paraId="1389DADD" w14:textId="77777777" w:rsidR="000A1946" w:rsidRPr="004F564B" w:rsidRDefault="000A1946" w:rsidP="000A1946">
            <w:pPr>
              <w:spacing w:after="0"/>
              <w:rPr>
                <w:rFonts w:eastAsiaTheme="minorEastAsia"/>
                <w:lang w:eastAsia="zh-CN"/>
              </w:rPr>
            </w:pPr>
          </w:p>
        </w:tc>
        <w:tc>
          <w:tcPr>
            <w:tcW w:w="6515" w:type="dxa"/>
          </w:tcPr>
          <w:p w14:paraId="2A9E051C" w14:textId="77777777" w:rsidR="000A1946" w:rsidRPr="004F564B" w:rsidRDefault="000A1946" w:rsidP="000A1946">
            <w:pPr>
              <w:spacing w:after="0"/>
              <w:rPr>
                <w:rFonts w:eastAsiaTheme="minorEastAsia"/>
                <w:lang w:eastAsia="zh-CN"/>
              </w:rPr>
            </w:pPr>
          </w:p>
        </w:tc>
      </w:tr>
      <w:tr w:rsidR="000A1946" w:rsidRPr="004F564B" w14:paraId="052358DA" w14:textId="77777777" w:rsidTr="000D5952">
        <w:tc>
          <w:tcPr>
            <w:tcW w:w="2122" w:type="dxa"/>
          </w:tcPr>
          <w:p w14:paraId="531CEA03" w14:textId="77777777" w:rsidR="000A1946" w:rsidRPr="004F564B" w:rsidRDefault="000A1946" w:rsidP="000A1946">
            <w:pPr>
              <w:spacing w:after="0"/>
              <w:rPr>
                <w:rFonts w:eastAsiaTheme="minorEastAsia"/>
                <w:lang w:eastAsia="zh-CN"/>
              </w:rPr>
            </w:pPr>
          </w:p>
        </w:tc>
        <w:tc>
          <w:tcPr>
            <w:tcW w:w="992" w:type="dxa"/>
          </w:tcPr>
          <w:p w14:paraId="174A4A10" w14:textId="77777777" w:rsidR="000A1946" w:rsidRPr="004F564B" w:rsidRDefault="000A1946" w:rsidP="000A1946">
            <w:pPr>
              <w:spacing w:after="0"/>
              <w:rPr>
                <w:rFonts w:eastAsiaTheme="minorEastAsia"/>
                <w:lang w:eastAsia="zh-CN"/>
              </w:rPr>
            </w:pPr>
          </w:p>
        </w:tc>
        <w:tc>
          <w:tcPr>
            <w:tcW w:w="6515" w:type="dxa"/>
          </w:tcPr>
          <w:p w14:paraId="1807FA8B" w14:textId="77777777" w:rsidR="000A1946" w:rsidRPr="004F564B" w:rsidRDefault="000A1946" w:rsidP="000A1946">
            <w:pPr>
              <w:spacing w:after="0"/>
              <w:rPr>
                <w:rFonts w:eastAsiaTheme="minorEastAsia"/>
                <w:lang w:eastAsia="zh-CN"/>
              </w:rPr>
            </w:pPr>
          </w:p>
        </w:tc>
      </w:tr>
      <w:tr w:rsidR="000A1946" w:rsidRPr="004F564B" w14:paraId="3B975386" w14:textId="77777777" w:rsidTr="000D5952">
        <w:tc>
          <w:tcPr>
            <w:tcW w:w="2122" w:type="dxa"/>
          </w:tcPr>
          <w:p w14:paraId="38145912" w14:textId="77777777" w:rsidR="000A1946" w:rsidRPr="004F564B" w:rsidRDefault="000A1946" w:rsidP="000A1946">
            <w:pPr>
              <w:spacing w:after="0"/>
              <w:rPr>
                <w:rFonts w:eastAsiaTheme="minorEastAsia"/>
                <w:lang w:val="en-US" w:eastAsia="zh-CN"/>
              </w:rPr>
            </w:pPr>
          </w:p>
        </w:tc>
        <w:tc>
          <w:tcPr>
            <w:tcW w:w="992" w:type="dxa"/>
          </w:tcPr>
          <w:p w14:paraId="7FA9D204" w14:textId="77777777" w:rsidR="000A1946" w:rsidRPr="004F564B" w:rsidRDefault="000A1946" w:rsidP="000A1946">
            <w:pPr>
              <w:spacing w:after="0"/>
              <w:rPr>
                <w:rFonts w:eastAsiaTheme="minorEastAsia"/>
                <w:lang w:val="en-US" w:eastAsia="zh-CN"/>
              </w:rPr>
            </w:pPr>
          </w:p>
        </w:tc>
        <w:tc>
          <w:tcPr>
            <w:tcW w:w="6515" w:type="dxa"/>
          </w:tcPr>
          <w:p w14:paraId="30EAD26C" w14:textId="77777777" w:rsidR="000A1946" w:rsidRPr="004F564B" w:rsidRDefault="000A1946" w:rsidP="000A1946">
            <w:pPr>
              <w:spacing w:after="0"/>
              <w:rPr>
                <w:rFonts w:eastAsiaTheme="minorEastAsia"/>
                <w:lang w:val="en-US" w:eastAsia="zh-CN"/>
              </w:rPr>
            </w:pPr>
          </w:p>
        </w:tc>
      </w:tr>
      <w:tr w:rsidR="000A1946" w:rsidRPr="004F564B" w14:paraId="04F0D26D" w14:textId="77777777" w:rsidTr="000D5952">
        <w:tc>
          <w:tcPr>
            <w:tcW w:w="2122" w:type="dxa"/>
          </w:tcPr>
          <w:p w14:paraId="376C10CD" w14:textId="77777777" w:rsidR="000A1946" w:rsidRPr="004F564B" w:rsidRDefault="000A1946" w:rsidP="000A1946">
            <w:pPr>
              <w:spacing w:after="0"/>
              <w:rPr>
                <w:rFonts w:eastAsiaTheme="minorEastAsia"/>
                <w:lang w:eastAsia="zh-CN"/>
              </w:rPr>
            </w:pPr>
          </w:p>
        </w:tc>
        <w:tc>
          <w:tcPr>
            <w:tcW w:w="992" w:type="dxa"/>
          </w:tcPr>
          <w:p w14:paraId="47CD4923" w14:textId="77777777" w:rsidR="000A1946" w:rsidRPr="004F564B" w:rsidRDefault="000A1946" w:rsidP="000A1946">
            <w:pPr>
              <w:spacing w:after="0"/>
              <w:rPr>
                <w:rFonts w:eastAsiaTheme="minorEastAsia"/>
                <w:lang w:eastAsia="zh-CN"/>
              </w:rPr>
            </w:pPr>
          </w:p>
        </w:tc>
        <w:tc>
          <w:tcPr>
            <w:tcW w:w="6515" w:type="dxa"/>
          </w:tcPr>
          <w:p w14:paraId="297B9431" w14:textId="77777777" w:rsidR="000A1946" w:rsidRPr="004F564B" w:rsidRDefault="000A1946" w:rsidP="000A194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2"/>
        <w:rPr>
          <w:rFonts w:ascii="Times New Roman" w:hAnsi="Times New Roman"/>
        </w:rPr>
      </w:pPr>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RAN2-121 LTE MUSIM QoE XR (Tero)_2023-02-28-1845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Discussion on Rel-18 other QoE enhancement</w:t>
      </w:r>
      <w:r w:rsidRPr="00C708B9">
        <w:rPr>
          <w:rFonts w:eastAsiaTheme="minorEastAsia"/>
          <w:lang w:val="en-US" w:eastAsia="zh-CN"/>
        </w:rPr>
        <w:tab/>
        <w:t>ZTE Corporation, Sanechips</w:t>
      </w:r>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t>QoE continuity between LTE-5GC and NR</w:t>
      </w:r>
      <w:r w:rsidRPr="00C708B9">
        <w:rPr>
          <w:rFonts w:eastAsiaTheme="minorEastAsia"/>
          <w:lang w:val="en-US" w:eastAsia="zh-CN"/>
        </w:rPr>
        <w:tab/>
        <w:t>Huawei, HiSilicon</w:t>
      </w:r>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Discussion on QoE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t>QoE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t>QoE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Discussion on QoE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On QoE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Discussion on the QoE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Discussion on the continuity of QoE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2E7B5" w14:textId="77777777" w:rsidR="003637F4" w:rsidRDefault="003637F4">
      <w:pPr>
        <w:spacing w:after="0"/>
      </w:pPr>
      <w:r>
        <w:separator/>
      </w:r>
    </w:p>
  </w:endnote>
  <w:endnote w:type="continuationSeparator" w:id="0">
    <w:p w14:paraId="0E8A065B" w14:textId="77777777" w:rsidR="003637F4" w:rsidRDefault="00363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F1BB" w14:textId="752910BB" w:rsidR="008E0664" w:rsidRDefault="008E0664">
    <w:pPr>
      <w:pStyle w:val="ac"/>
    </w:pPr>
    <w:r>
      <w:rPr>
        <w:rStyle w:val="af2"/>
      </w:rPr>
      <w:fldChar w:fldCharType="begin"/>
    </w:r>
    <w:r>
      <w:rPr>
        <w:rStyle w:val="af2"/>
      </w:rPr>
      <w:instrText xml:space="preserve"> PAGE </w:instrText>
    </w:r>
    <w:r>
      <w:rPr>
        <w:rStyle w:val="af2"/>
      </w:rPr>
      <w:fldChar w:fldCharType="separate"/>
    </w:r>
    <w:r w:rsidR="00FC2A4C">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C2A4C">
      <w:rPr>
        <w:rStyle w:val="af2"/>
        <w:noProof/>
      </w:rPr>
      <w:t>6</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F8C79" w14:textId="77777777" w:rsidR="003637F4" w:rsidRDefault="003637F4">
      <w:pPr>
        <w:spacing w:after="0"/>
      </w:pPr>
      <w:r>
        <w:separator/>
      </w:r>
    </w:p>
  </w:footnote>
  <w:footnote w:type="continuationSeparator" w:id="0">
    <w:p w14:paraId="38309CE6" w14:textId="77777777" w:rsidR="003637F4" w:rsidRDefault="003637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6"/>
    <w:lvlOverride w:ilvl="0">
      <w:startOverride w:val="1"/>
    </w:lvlOverride>
  </w:num>
  <w:num w:numId="4">
    <w:abstractNumId w:val="10"/>
  </w:num>
  <w:num w:numId="5">
    <w:abstractNumId w:val="5"/>
  </w:num>
  <w:num w:numId="6">
    <w:abstractNumId w:val="15"/>
  </w:num>
  <w:num w:numId="7">
    <w:abstractNumId w:val="17"/>
  </w:num>
  <w:num w:numId="8">
    <w:abstractNumId w:val="0"/>
  </w:num>
  <w:num w:numId="9">
    <w:abstractNumId w:val="16"/>
  </w:num>
  <w:num w:numId="10">
    <w:abstractNumId w:val="8"/>
  </w:num>
  <w:num w:numId="11">
    <w:abstractNumId w:val="18"/>
  </w:num>
  <w:num w:numId="12">
    <w:abstractNumId w:val="19"/>
  </w:num>
  <w:num w:numId="13">
    <w:abstractNumId w:val="4"/>
  </w:num>
  <w:num w:numId="14">
    <w:abstractNumId w:val="2"/>
  </w:num>
  <w:num w:numId="15">
    <w:abstractNumId w:val="14"/>
  </w:num>
  <w:num w:numId="16">
    <w:abstractNumId w:val="3"/>
  </w:num>
  <w:num w:numId="17">
    <w:abstractNumId w:val="11"/>
  </w:num>
  <w:num w:numId="18">
    <w:abstractNumId w:val="20"/>
  </w:num>
  <w:num w:numId="19">
    <w:abstractNumId w:val="9"/>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99"/>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목록 단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732BD8-21A7-4870-A4ED-A9283261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1436</Words>
  <Characters>8186</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cp:lastModifiedBy>
  <cp:revision>2</cp:revision>
  <cp:lastPrinted>2014-08-13T09:20:00Z</cp:lastPrinted>
  <dcterms:created xsi:type="dcterms:W3CDTF">2023-03-01T09:51:00Z</dcterms:created>
  <dcterms:modified xsi:type="dcterms:W3CDTF">2023-03-01T09:51:00Z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