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 xml:space="preserve">Online, 10 - 19 </w:t>
      </w:r>
      <w:proofErr w:type="gramStart"/>
      <w:r w:rsidRPr="00195242">
        <w:rPr>
          <w:b/>
          <w:sz w:val="24"/>
          <w:szCs w:val="24"/>
          <w:lang w:val="en-US"/>
        </w:rPr>
        <w:t>Oct,</w:t>
      </w:r>
      <w:proofErr w:type="gramEnd"/>
      <w:r w:rsidRPr="00195242">
        <w:rPr>
          <w:b/>
          <w:sz w:val="24"/>
          <w:szCs w:val="24"/>
          <w:lang w:val="en-US"/>
        </w:rPr>
        <w:t xml:space="preserve">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w:t>
      </w:r>
      <w:proofErr w:type="gramStart"/>
      <w:r w:rsidRPr="00195242">
        <w:rPr>
          <w:rFonts w:ascii="Arial" w:hAnsi="Arial" w:cs="Arial"/>
          <w:sz w:val="22"/>
        </w:rPr>
        <w:t>303][</w:t>
      </w:r>
      <w:proofErr w:type="gramEnd"/>
      <w:r w:rsidRPr="00195242">
        <w:rPr>
          <w:rFonts w:ascii="Arial" w:hAnsi="Arial" w:cs="Arial"/>
          <w:sz w:val="22"/>
        </w:rPr>
        <w:t>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w:t>
      </w:r>
      <w:proofErr w:type="gramStart"/>
      <w:r>
        <w:t>303][</w:t>
      </w:r>
      <w:proofErr w:type="gramEnd"/>
      <w:r>
        <w:t>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 xml:space="preserve">Deadline: Friday, Oct. </w:t>
      </w:r>
      <w:proofErr w:type="gramStart"/>
      <w:r>
        <w:t>21</w:t>
      </w:r>
      <w:r w:rsidRPr="00F55F76">
        <w:rPr>
          <w:vertAlign w:val="superscript"/>
        </w:rPr>
        <w:t>th</w:t>
      </w:r>
      <w:proofErr w:type="gramEnd"/>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8" w:history="1">
        <w:r w:rsidR="00195242" w:rsidRPr="00195242">
          <w:rPr>
            <w:rStyle w:val="Hyperlink"/>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1: </w:t>
      </w:r>
      <w:proofErr w:type="spellStart"/>
      <w:r>
        <w:t>gNB</w:t>
      </w:r>
      <w:proofErr w:type="spellEnd"/>
      <w:r>
        <w:t xml:space="preserve">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2: </w:t>
      </w:r>
      <w:proofErr w:type="spellStart"/>
      <w:r>
        <w:t>gNB</w:t>
      </w:r>
      <w:proofErr w:type="spellEnd"/>
      <w:r>
        <w:t xml:space="preserve"> is expected to turn off its transmission / reception only for data traffic during Cell DTX / DRX OFF duration (i.e. </w:t>
      </w:r>
      <w:proofErr w:type="spellStart"/>
      <w:r>
        <w:t>gNB</w:t>
      </w:r>
      <w:proofErr w:type="spellEnd"/>
      <w:r>
        <w:t xml:space="preserve">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3: </w:t>
      </w:r>
      <w:proofErr w:type="spellStart"/>
      <w:r>
        <w:t>gNB</w:t>
      </w:r>
      <w:proofErr w:type="spellEnd"/>
      <w:r>
        <w:t xml:space="preserve"> is expected to turn off its dynamic transmission / reception during Cell DTX / DRX OFF duration (i.e. </w:t>
      </w:r>
      <w:proofErr w:type="spellStart"/>
      <w:r>
        <w:t>gNB</w:t>
      </w:r>
      <w:proofErr w:type="spellEnd"/>
      <w:r>
        <w:t xml:space="preserve">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4: </w:t>
      </w:r>
      <w:proofErr w:type="spellStart"/>
      <w:r>
        <w:t>gNB</w:t>
      </w:r>
      <w:proofErr w:type="spellEnd"/>
      <w:r>
        <w:t xml:space="preserve">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r>
      <w:proofErr w:type="gramStart"/>
      <w:r w:rsidRPr="0014797E">
        <w:rPr>
          <w:b/>
          <w:bCs/>
        </w:rPr>
        <w:t>For the purpose of</w:t>
      </w:r>
      <w:proofErr w:type="gramEnd"/>
      <w:r w:rsidRPr="0014797E">
        <w:rPr>
          <w:b/>
          <w:bCs/>
        </w:rPr>
        <w:t xml:space="preserve">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Dynamic L1/L2 group </w:t>
      </w:r>
      <w:proofErr w:type="spellStart"/>
      <w:r>
        <w:t>signalling</w:t>
      </w:r>
      <w:proofErr w:type="spellEnd"/>
      <w:r>
        <w:t xml:space="preserve"> from NW to provide NW DTX mode/configuration is also considered in RAN2</w:t>
      </w:r>
    </w:p>
    <w:p w14:paraId="5BD5D452" w14:textId="77777777"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ListParagraph"/>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ListParagraph"/>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 xml:space="preserve">If </w:t>
            </w:r>
            <w:proofErr w:type="gramStart"/>
            <w:r>
              <w:rPr>
                <w:b/>
                <w:bCs/>
                <w:lang w:eastAsia="zh-CN"/>
              </w:rPr>
              <w:t>Yes</w:t>
            </w:r>
            <w:proofErr w:type="gramEnd"/>
            <w:r>
              <w:rPr>
                <w:b/>
                <w:bCs/>
                <w:lang w:eastAsia="zh-CN"/>
              </w:rPr>
              <w:t>,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 xml:space="preserve">b) or </w:t>
            </w:r>
            <w:proofErr w:type="spellStart"/>
            <w:r>
              <w:rPr>
                <w:rFonts w:eastAsiaTheme="minorEastAsia"/>
                <w:bCs/>
                <w:lang w:eastAsia="zh-CN"/>
              </w:rPr>
              <w:t>gNB</w:t>
            </w:r>
            <w:proofErr w:type="spellEnd"/>
            <w:r>
              <w:rPr>
                <w:rFonts w:eastAsiaTheme="minorEastAsia"/>
                <w:bCs/>
                <w:lang w:eastAsia="zh-CN"/>
              </w:rPr>
              <w:t xml:space="preserve">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w:t>
            </w:r>
            <w:proofErr w:type="spellStart"/>
            <w:r w:rsidR="00457B83">
              <w:rPr>
                <w:rFonts w:eastAsiaTheme="minorEastAsia"/>
                <w:bCs/>
                <w:lang w:eastAsia="zh-CN"/>
              </w:rPr>
              <w:t>gNB</w:t>
            </w:r>
            <w:proofErr w:type="spellEnd"/>
            <w:r w:rsidR="00457B83">
              <w:rPr>
                <w:rFonts w:eastAsiaTheme="minorEastAsia"/>
                <w:bCs/>
                <w:lang w:eastAsia="zh-CN"/>
              </w:rPr>
              <w:t xml:space="preserve">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993F36" w:rsidRPr="00CE0FE0" w14:paraId="67525D82" w14:textId="77777777" w:rsidTr="004770A7">
        <w:trPr>
          <w:trHeight w:val="127"/>
        </w:trPr>
        <w:tc>
          <w:tcPr>
            <w:tcW w:w="1126" w:type="dxa"/>
            <w:shd w:val="clear" w:color="auto" w:fill="auto"/>
          </w:tcPr>
          <w:p w14:paraId="1C0A7459" w14:textId="77777777" w:rsidR="00993F36" w:rsidRPr="00F248B0" w:rsidRDefault="00993F36" w:rsidP="00993F36">
            <w:pPr>
              <w:spacing w:after="0"/>
              <w:rPr>
                <w:rFonts w:eastAsiaTheme="minorEastAsia"/>
                <w:bCs/>
                <w:lang w:eastAsia="zh-CN"/>
              </w:rPr>
            </w:pPr>
          </w:p>
        </w:tc>
        <w:tc>
          <w:tcPr>
            <w:tcW w:w="1846" w:type="dxa"/>
          </w:tcPr>
          <w:p w14:paraId="581E2F9B" w14:textId="77777777" w:rsidR="00993F36" w:rsidRPr="00F248B0" w:rsidRDefault="00993F36" w:rsidP="00993F36">
            <w:pPr>
              <w:spacing w:after="0"/>
              <w:rPr>
                <w:rFonts w:eastAsiaTheme="minorEastAsia"/>
                <w:bCs/>
                <w:lang w:eastAsia="zh-CN"/>
              </w:rPr>
            </w:pPr>
          </w:p>
        </w:tc>
        <w:tc>
          <w:tcPr>
            <w:tcW w:w="2835" w:type="dxa"/>
          </w:tcPr>
          <w:p w14:paraId="19152CC5" w14:textId="77777777" w:rsidR="00993F36" w:rsidRPr="00CE0FE0" w:rsidRDefault="00993F36" w:rsidP="00993F36">
            <w:pPr>
              <w:spacing w:after="0"/>
              <w:rPr>
                <w:rFonts w:eastAsiaTheme="minorEastAsia"/>
                <w:bCs/>
                <w:lang w:eastAsia="zh-CN"/>
              </w:rPr>
            </w:pPr>
          </w:p>
        </w:tc>
        <w:tc>
          <w:tcPr>
            <w:tcW w:w="4049" w:type="dxa"/>
            <w:shd w:val="clear" w:color="auto" w:fill="auto"/>
          </w:tcPr>
          <w:p w14:paraId="5C6344C7" w14:textId="77777777" w:rsidR="00993F36" w:rsidRPr="00CE0FE0" w:rsidRDefault="00993F36" w:rsidP="00993F36">
            <w:pPr>
              <w:spacing w:after="0"/>
              <w:rPr>
                <w:rFonts w:eastAsiaTheme="minorEastAsia"/>
                <w:bCs/>
                <w:lang w:eastAsia="zh-CN"/>
              </w:rPr>
            </w:pPr>
          </w:p>
        </w:tc>
      </w:tr>
      <w:tr w:rsidR="00993F36" w:rsidRPr="00CE0FE0" w14:paraId="73A0D0EA" w14:textId="77777777" w:rsidTr="004770A7">
        <w:trPr>
          <w:trHeight w:val="127"/>
        </w:trPr>
        <w:tc>
          <w:tcPr>
            <w:tcW w:w="1126" w:type="dxa"/>
            <w:shd w:val="clear" w:color="auto" w:fill="auto"/>
          </w:tcPr>
          <w:p w14:paraId="1658C6C2" w14:textId="77777777" w:rsidR="00993F36" w:rsidRPr="00F248B0" w:rsidRDefault="00993F36" w:rsidP="00993F36">
            <w:pPr>
              <w:spacing w:after="0"/>
              <w:rPr>
                <w:rFonts w:eastAsiaTheme="minorEastAsia"/>
                <w:bCs/>
                <w:lang w:eastAsia="zh-CN"/>
              </w:rPr>
            </w:pPr>
          </w:p>
        </w:tc>
        <w:tc>
          <w:tcPr>
            <w:tcW w:w="1846" w:type="dxa"/>
          </w:tcPr>
          <w:p w14:paraId="66CDC63C" w14:textId="77777777" w:rsidR="00993F36" w:rsidRPr="00F248B0" w:rsidRDefault="00993F36" w:rsidP="00993F36">
            <w:pPr>
              <w:spacing w:after="0"/>
              <w:rPr>
                <w:rFonts w:eastAsiaTheme="minorEastAsia"/>
                <w:bCs/>
                <w:lang w:eastAsia="zh-CN"/>
              </w:rPr>
            </w:pPr>
          </w:p>
        </w:tc>
        <w:tc>
          <w:tcPr>
            <w:tcW w:w="2835" w:type="dxa"/>
          </w:tcPr>
          <w:p w14:paraId="7F3AC9C1" w14:textId="77777777" w:rsidR="00993F36" w:rsidRPr="00CE0FE0" w:rsidRDefault="00993F36" w:rsidP="00993F36">
            <w:pPr>
              <w:spacing w:after="0"/>
              <w:rPr>
                <w:rFonts w:eastAsiaTheme="minorEastAsia"/>
                <w:bCs/>
                <w:lang w:eastAsia="zh-CN"/>
              </w:rPr>
            </w:pPr>
          </w:p>
        </w:tc>
        <w:tc>
          <w:tcPr>
            <w:tcW w:w="4049" w:type="dxa"/>
            <w:shd w:val="clear" w:color="auto" w:fill="auto"/>
          </w:tcPr>
          <w:p w14:paraId="0D5AE8C7" w14:textId="77777777" w:rsidR="00993F36" w:rsidRPr="00CE0FE0" w:rsidRDefault="00993F36" w:rsidP="00993F36">
            <w:pPr>
              <w:spacing w:after="0"/>
              <w:rPr>
                <w:rFonts w:eastAsiaTheme="minorEastAsia"/>
                <w:bCs/>
                <w:lang w:eastAsia="zh-CN"/>
              </w:rPr>
            </w:pPr>
          </w:p>
        </w:tc>
      </w:tr>
    </w:tbl>
    <w:p w14:paraId="159E745F" w14:textId="7B7B8ACE" w:rsidR="0019132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w:t>
            </w:r>
            <w:proofErr w:type="gramStart"/>
            <w:r>
              <w:rPr>
                <w:rFonts w:eastAsiaTheme="minorEastAsia"/>
                <w:bCs/>
                <w:lang w:eastAsia="zh-CN"/>
              </w:rPr>
              <w:t>"..</w:t>
            </w:r>
            <w:proofErr w:type="gramEnd"/>
            <w:r>
              <w:rPr>
                <w:rFonts w:eastAsiaTheme="minorEastAsia"/>
                <w:bCs/>
                <w:lang w:eastAsia="zh-CN"/>
              </w:rPr>
              <w: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 xml:space="preserve">Periodic DTX is assumed as a baseline. The </w:t>
            </w:r>
            <w:proofErr w:type="spellStart"/>
            <w:r w:rsidR="007A7249" w:rsidRPr="007A7249">
              <w:rPr>
                <w:rFonts w:eastAsiaTheme="minorEastAsia"/>
                <w:bCs/>
                <w:lang w:eastAsia="zh-CN"/>
              </w:rPr>
              <w:t>gNB</w:t>
            </w:r>
            <w:proofErr w:type="spellEnd"/>
            <w:r w:rsidR="007A7249" w:rsidRPr="007A7249">
              <w:rPr>
                <w:rFonts w:eastAsiaTheme="minorEastAsia"/>
                <w:bCs/>
                <w:lang w:eastAsia="zh-CN"/>
              </w:rPr>
              <w:t xml:space="preserve">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xml:space="preserve">” was captured in the agreement, not clear what it meant. The online discussion seemed to </w:t>
            </w:r>
            <w:proofErr w:type="spellStart"/>
            <w:r>
              <w:rPr>
                <w:rFonts w:eastAsiaTheme="minorEastAsia"/>
                <w:bCs/>
                <w:lang w:eastAsia="zh-CN"/>
              </w:rPr>
              <w:t>e</w:t>
            </w:r>
            <w:proofErr w:type="spellEnd"/>
            <w:r>
              <w:rPr>
                <w:rFonts w:eastAsiaTheme="minorEastAsia"/>
                <w:bCs/>
                <w:lang w:eastAsia="zh-CN"/>
              </w:rPr>
              <w:t xml:space="preserve"> related to NW </w:t>
            </w:r>
            <w:proofErr w:type="spellStart"/>
            <w:r>
              <w:rPr>
                <w:rFonts w:eastAsiaTheme="minorEastAsia"/>
                <w:bCs/>
                <w:lang w:eastAsia="zh-CN"/>
              </w:rPr>
              <w:t>behaviour</w:t>
            </w:r>
            <w:proofErr w:type="spellEnd"/>
            <w:r>
              <w:rPr>
                <w:rFonts w:eastAsiaTheme="minorEastAsia"/>
                <w:bCs/>
                <w:lang w:eastAsia="zh-CN"/>
              </w:rPr>
              <w:t xml:space="preserve"> (</w:t>
            </w:r>
            <w:r w:rsidRPr="00093134">
              <w:rPr>
                <w:rFonts w:eastAsiaTheme="minorEastAsia"/>
                <w:bCs/>
                <w:lang w:eastAsia="zh-CN"/>
              </w:rPr>
              <w:t xml:space="preserve">Proposal 7: RAN2 discuss whether to allow multiple expected </w:t>
            </w:r>
            <w:proofErr w:type="spellStart"/>
            <w:r w:rsidRPr="00093134">
              <w:rPr>
                <w:rFonts w:eastAsiaTheme="minorEastAsia"/>
                <w:bCs/>
                <w:lang w:eastAsia="zh-CN"/>
              </w:rPr>
              <w:t>gNB</w:t>
            </w:r>
            <w:proofErr w:type="spellEnd"/>
            <w:r w:rsidRPr="00093134">
              <w:rPr>
                <w:rFonts w:eastAsiaTheme="minorEastAsia"/>
                <w:bCs/>
                <w:lang w:eastAsia="zh-CN"/>
              </w:rPr>
              <w:t xml:space="preserve">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77777777" w:rsidR="00D60329" w:rsidRPr="00CE0FE0" w:rsidRDefault="00D60329" w:rsidP="00D60329">
            <w:pPr>
              <w:spacing w:after="0"/>
              <w:rPr>
                <w:rFonts w:eastAsiaTheme="minorEastAsia"/>
                <w:bCs/>
                <w:lang w:eastAsia="zh-CN"/>
              </w:rPr>
            </w:pPr>
          </w:p>
        </w:tc>
      </w:tr>
      <w:tr w:rsidR="00D60329" w:rsidRPr="00CE0FE0" w14:paraId="6831E109" w14:textId="77777777" w:rsidTr="004B2D18">
        <w:trPr>
          <w:trHeight w:val="127"/>
        </w:trPr>
        <w:tc>
          <w:tcPr>
            <w:tcW w:w="1271" w:type="dxa"/>
            <w:shd w:val="clear" w:color="auto" w:fill="auto"/>
          </w:tcPr>
          <w:p w14:paraId="04D9EEF6" w14:textId="77777777" w:rsidR="00D60329" w:rsidRPr="00F248B0" w:rsidRDefault="00D60329" w:rsidP="00D60329">
            <w:pPr>
              <w:spacing w:after="0"/>
              <w:rPr>
                <w:rFonts w:eastAsiaTheme="minorEastAsia"/>
                <w:bCs/>
                <w:lang w:eastAsia="zh-CN"/>
              </w:rPr>
            </w:pPr>
          </w:p>
        </w:tc>
        <w:tc>
          <w:tcPr>
            <w:tcW w:w="4394" w:type="dxa"/>
          </w:tcPr>
          <w:p w14:paraId="37B0F4A3" w14:textId="77777777" w:rsidR="00D60329" w:rsidRPr="00F248B0" w:rsidRDefault="00D60329" w:rsidP="00D60329">
            <w:pPr>
              <w:spacing w:after="0"/>
              <w:rPr>
                <w:rFonts w:eastAsiaTheme="minorEastAsia"/>
                <w:bCs/>
                <w:lang w:eastAsia="zh-CN"/>
              </w:rPr>
            </w:pPr>
          </w:p>
        </w:tc>
        <w:tc>
          <w:tcPr>
            <w:tcW w:w="4191" w:type="dxa"/>
          </w:tcPr>
          <w:p w14:paraId="1AA5DD92" w14:textId="77777777" w:rsidR="00D60329" w:rsidRPr="00CE0FE0" w:rsidRDefault="00D60329" w:rsidP="00D60329">
            <w:pPr>
              <w:spacing w:after="0"/>
              <w:rPr>
                <w:rFonts w:eastAsiaTheme="minorEastAsia"/>
                <w:bCs/>
                <w:lang w:eastAsia="zh-CN"/>
              </w:rPr>
            </w:pPr>
          </w:p>
        </w:tc>
      </w:tr>
      <w:tr w:rsidR="00D60329" w:rsidRPr="00CE0FE0" w14:paraId="7743D49E" w14:textId="77777777" w:rsidTr="004B2D18">
        <w:trPr>
          <w:trHeight w:val="127"/>
        </w:trPr>
        <w:tc>
          <w:tcPr>
            <w:tcW w:w="1271" w:type="dxa"/>
            <w:shd w:val="clear" w:color="auto" w:fill="auto"/>
          </w:tcPr>
          <w:p w14:paraId="4B31CDCE" w14:textId="77777777" w:rsidR="00D60329" w:rsidRPr="00F248B0" w:rsidRDefault="00D60329" w:rsidP="00D60329">
            <w:pPr>
              <w:spacing w:after="0"/>
              <w:rPr>
                <w:rFonts w:eastAsiaTheme="minorEastAsia"/>
                <w:bCs/>
                <w:lang w:eastAsia="zh-CN"/>
              </w:rPr>
            </w:pPr>
          </w:p>
        </w:tc>
        <w:tc>
          <w:tcPr>
            <w:tcW w:w="4394" w:type="dxa"/>
          </w:tcPr>
          <w:p w14:paraId="50B140CF" w14:textId="77777777" w:rsidR="00D60329" w:rsidRPr="00F248B0" w:rsidRDefault="00D60329" w:rsidP="00D60329">
            <w:pPr>
              <w:spacing w:after="0"/>
              <w:rPr>
                <w:rFonts w:eastAsiaTheme="minorEastAsia"/>
                <w:bCs/>
                <w:lang w:eastAsia="zh-CN"/>
              </w:rPr>
            </w:pPr>
          </w:p>
        </w:tc>
        <w:tc>
          <w:tcPr>
            <w:tcW w:w="4191" w:type="dxa"/>
          </w:tcPr>
          <w:p w14:paraId="3B103165" w14:textId="77777777" w:rsidR="00D60329" w:rsidRPr="00CE0FE0" w:rsidRDefault="00D60329" w:rsidP="00D60329">
            <w:pPr>
              <w:spacing w:after="0"/>
              <w:rPr>
                <w:rFonts w:eastAsiaTheme="minorEastAsia"/>
                <w:bCs/>
                <w:lang w:eastAsia="zh-CN"/>
              </w:rPr>
            </w:pPr>
          </w:p>
        </w:tc>
      </w:tr>
    </w:tbl>
    <w:p w14:paraId="60073AFA" w14:textId="77777777" w:rsidR="00337B72" w:rsidRDefault="00337B72" w:rsidP="005641B3"/>
    <w:p w14:paraId="29D5B1D7" w14:textId="58430DAA" w:rsidR="00F664A4" w:rsidRDefault="00F664A4" w:rsidP="00F664A4">
      <w:pPr>
        <w:pStyle w:val="Heading1"/>
      </w:pPr>
      <w:r>
        <w:lastRenderedPageBreak/>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 xml:space="preserve">Example 1: </w:t>
      </w:r>
      <w:proofErr w:type="spellStart"/>
      <w:r w:rsidRPr="00F90980">
        <w:t>gNB</w:t>
      </w:r>
      <w:proofErr w:type="spellEnd"/>
      <w:r w:rsidRPr="00F90980">
        <w:t xml:space="preserve">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2: </w:t>
      </w:r>
      <w:proofErr w:type="spellStart"/>
      <w:r w:rsidRPr="00F90980">
        <w:t>gNB</w:t>
      </w:r>
      <w:proofErr w:type="spellEnd"/>
      <w:r w:rsidRPr="00F90980">
        <w:t xml:space="preserve"> is expected to turn off its transmission / reception only for data traffic during Cell DTX / DRX OFF duration (i.e. </w:t>
      </w:r>
      <w:proofErr w:type="spellStart"/>
      <w:r w:rsidRPr="00F90980">
        <w:t>gNB</w:t>
      </w:r>
      <w:proofErr w:type="spellEnd"/>
      <w:r w:rsidRPr="00F90980">
        <w:t xml:space="preserve">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3: </w:t>
      </w:r>
      <w:proofErr w:type="spellStart"/>
      <w:r w:rsidRPr="00F90980">
        <w:t>gNB</w:t>
      </w:r>
      <w:proofErr w:type="spellEnd"/>
      <w:r w:rsidRPr="00F90980">
        <w:t xml:space="preserve"> is expected to turn off its dynamic transmission / reception during Cell DTX / DRX OFF duration (i.e. </w:t>
      </w:r>
      <w:proofErr w:type="spellStart"/>
      <w:r w:rsidRPr="00F90980">
        <w:t>gNB</w:t>
      </w:r>
      <w:proofErr w:type="spellEnd"/>
      <w:r w:rsidRPr="00F90980">
        <w:t xml:space="preserve">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 xml:space="preserve">Example 4: </w:t>
      </w:r>
      <w:proofErr w:type="spellStart"/>
      <w:r>
        <w:t>gNB</w:t>
      </w:r>
      <w:proofErr w:type="spellEnd"/>
      <w:r>
        <w:t xml:space="preserve">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r>
      <w:proofErr w:type="gramStart"/>
      <w:r w:rsidRPr="0014797E">
        <w:rPr>
          <w:b/>
          <w:bCs/>
        </w:rPr>
        <w:t>For the purpose of</w:t>
      </w:r>
      <w:proofErr w:type="gramEnd"/>
      <w:r w:rsidRPr="0014797E">
        <w:rPr>
          <w:b/>
          <w:bCs/>
        </w:rPr>
        <w:t xml:space="preserve">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Dynamic L1/L2 group </w:t>
      </w:r>
      <w:proofErr w:type="spellStart"/>
      <w:r>
        <w:t>signalling</w:t>
      </w:r>
      <w:proofErr w:type="spellEnd"/>
      <w:r>
        <w:t xml:space="preserve">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Heading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ListParagraph"/>
        <w:numPr>
          <w:ilvl w:val="0"/>
          <w:numId w:val="26"/>
        </w:numPr>
        <w:ind w:firstLineChars="0"/>
        <w:rPr>
          <w:lang w:val="en-GB" w:eastAsia="zh-CN"/>
        </w:rPr>
      </w:pPr>
      <w:r>
        <w:rPr>
          <w:rFonts w:eastAsiaTheme="minorEastAsia"/>
          <w:lang w:val="en-GB" w:eastAsia="zh-CN"/>
        </w:rPr>
        <w:t xml:space="preserve">The detailed information to be configured, </w:t>
      </w:r>
      <w:proofErr w:type="gramStart"/>
      <w:r>
        <w:rPr>
          <w:rFonts w:eastAsiaTheme="minorEastAsia"/>
          <w:lang w:val="en-GB" w:eastAsia="zh-CN"/>
        </w:rPr>
        <w:t>e.g.</w:t>
      </w:r>
      <w:proofErr w:type="gramEnd"/>
      <w:r>
        <w:rPr>
          <w:rFonts w:eastAsiaTheme="minorEastAsia"/>
          <w:lang w:val="en-GB" w:eastAsia="zh-CN"/>
        </w:rPr>
        <w:t xml:space="preserve"> DTX/DRX pattern etc.</w:t>
      </w:r>
    </w:p>
    <w:p w14:paraId="1E43D259" w14:textId="77777777" w:rsidR="00F90980" w:rsidRPr="004B118C" w:rsidRDefault="00F90980" w:rsidP="004B118C">
      <w:pPr>
        <w:pStyle w:val="ListParagraph"/>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 xml:space="preserve">Thus, we suggest </w:t>
            </w:r>
            <w:proofErr w:type="gramStart"/>
            <w:r>
              <w:rPr>
                <w:rFonts w:eastAsiaTheme="minorEastAsia"/>
                <w:bCs/>
                <w:lang w:eastAsia="zh-CN"/>
              </w:rPr>
              <w:t>to modify</w:t>
            </w:r>
            <w:proofErr w:type="gramEnd"/>
            <w:r>
              <w:rPr>
                <w:rFonts w:eastAsiaTheme="minorEastAsia"/>
                <w:bCs/>
                <w:lang w:eastAsia="zh-CN"/>
              </w:rPr>
              <w:t xml:space="preserve">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ListParagraph"/>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w:t>
            </w:r>
            <w:proofErr w:type="gramStart"/>
            <w:r w:rsidRPr="00D439F7">
              <w:rPr>
                <w:rFonts w:eastAsiaTheme="minorEastAsia"/>
                <w:color w:val="FF0000"/>
                <w:u w:val="single"/>
                <w:lang w:val="en-GB" w:eastAsia="zh-CN"/>
              </w:rPr>
              <w:t>e.g.</w:t>
            </w:r>
            <w:proofErr w:type="gramEnd"/>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lastRenderedPageBreak/>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F419A0" w:rsidRPr="00CE0FE0" w14:paraId="2DAC1076" w14:textId="77777777" w:rsidTr="00D30FE2">
        <w:trPr>
          <w:trHeight w:val="127"/>
        </w:trPr>
        <w:tc>
          <w:tcPr>
            <w:tcW w:w="1555" w:type="dxa"/>
            <w:shd w:val="clear" w:color="auto" w:fill="auto"/>
          </w:tcPr>
          <w:p w14:paraId="1AF17B3D" w14:textId="77777777" w:rsidR="00F419A0" w:rsidRPr="00F248B0" w:rsidRDefault="00F419A0" w:rsidP="00F419A0">
            <w:pPr>
              <w:spacing w:after="0"/>
              <w:rPr>
                <w:rFonts w:eastAsiaTheme="minorEastAsia"/>
                <w:bCs/>
                <w:lang w:eastAsia="zh-CN"/>
              </w:rPr>
            </w:pPr>
          </w:p>
        </w:tc>
        <w:tc>
          <w:tcPr>
            <w:tcW w:w="1559" w:type="dxa"/>
          </w:tcPr>
          <w:p w14:paraId="3D11A043" w14:textId="77777777" w:rsidR="00F419A0" w:rsidRPr="00F248B0" w:rsidRDefault="00F419A0" w:rsidP="00F419A0">
            <w:pPr>
              <w:spacing w:after="0"/>
              <w:rPr>
                <w:rFonts w:eastAsiaTheme="minorEastAsia"/>
                <w:bCs/>
                <w:lang w:eastAsia="zh-CN"/>
              </w:rPr>
            </w:pPr>
          </w:p>
        </w:tc>
        <w:tc>
          <w:tcPr>
            <w:tcW w:w="6742" w:type="dxa"/>
          </w:tcPr>
          <w:p w14:paraId="683E00A8" w14:textId="77777777" w:rsidR="00F419A0" w:rsidRPr="00CE0FE0" w:rsidRDefault="00F419A0" w:rsidP="00F419A0">
            <w:pPr>
              <w:spacing w:after="0"/>
              <w:rPr>
                <w:rFonts w:eastAsiaTheme="minorEastAsia"/>
                <w:bCs/>
                <w:lang w:eastAsia="zh-CN"/>
              </w:rPr>
            </w:pPr>
          </w:p>
        </w:tc>
      </w:tr>
      <w:tr w:rsidR="00F419A0" w:rsidRPr="00CE0FE0" w14:paraId="245552FD" w14:textId="77777777" w:rsidTr="00D30FE2">
        <w:trPr>
          <w:trHeight w:val="127"/>
        </w:trPr>
        <w:tc>
          <w:tcPr>
            <w:tcW w:w="1555" w:type="dxa"/>
            <w:shd w:val="clear" w:color="auto" w:fill="auto"/>
          </w:tcPr>
          <w:p w14:paraId="3D005A21" w14:textId="77777777" w:rsidR="00F419A0" w:rsidRPr="00F248B0" w:rsidRDefault="00F419A0" w:rsidP="00F419A0">
            <w:pPr>
              <w:spacing w:after="0"/>
              <w:rPr>
                <w:rFonts w:eastAsiaTheme="minorEastAsia"/>
                <w:bCs/>
                <w:lang w:eastAsia="zh-CN"/>
              </w:rPr>
            </w:pPr>
          </w:p>
        </w:tc>
        <w:tc>
          <w:tcPr>
            <w:tcW w:w="1559" w:type="dxa"/>
          </w:tcPr>
          <w:p w14:paraId="518E86F8" w14:textId="77777777" w:rsidR="00F419A0" w:rsidRPr="00F248B0" w:rsidRDefault="00F419A0" w:rsidP="00F419A0">
            <w:pPr>
              <w:spacing w:after="0"/>
              <w:rPr>
                <w:rFonts w:eastAsiaTheme="minorEastAsia"/>
                <w:bCs/>
                <w:lang w:eastAsia="zh-CN"/>
              </w:rPr>
            </w:pPr>
          </w:p>
        </w:tc>
        <w:tc>
          <w:tcPr>
            <w:tcW w:w="6742" w:type="dxa"/>
          </w:tcPr>
          <w:p w14:paraId="63DCAFE8" w14:textId="77777777" w:rsidR="00F419A0" w:rsidRPr="00CE0FE0" w:rsidRDefault="00F419A0" w:rsidP="00F419A0">
            <w:pPr>
              <w:spacing w:after="0"/>
              <w:rPr>
                <w:rFonts w:eastAsiaTheme="minorEastAsia"/>
                <w:bCs/>
                <w:lang w:eastAsia="zh-CN"/>
              </w:rPr>
            </w:pP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w:t>
      </w:r>
      <w:proofErr w:type="gramStart"/>
      <w:r w:rsidR="00F90980" w:rsidRPr="00D30FE2">
        <w:rPr>
          <w:rFonts w:eastAsiaTheme="minorEastAsia"/>
          <w:b/>
          <w:lang w:val="en-GB" w:eastAsia="zh-CN"/>
        </w:rPr>
        <w:t>configuration</w:t>
      </w:r>
      <w:proofErr w:type="gramEnd"/>
      <w:r w:rsidR="00F90980" w:rsidRPr="00D30FE2">
        <w:rPr>
          <w:rFonts w:eastAsiaTheme="minorEastAsia"/>
          <w:b/>
          <w:lang w:val="en-GB" w:eastAsia="zh-CN"/>
        </w:rPr>
        <w:t xml:space="preserve">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w:t>
            </w:r>
            <w:proofErr w:type="spellStart"/>
            <w:r w:rsidR="00630252">
              <w:rPr>
                <w:rFonts w:eastAsiaTheme="minorEastAsia"/>
                <w:lang w:eastAsia="zh-CN"/>
              </w:rPr>
              <w:t>gNB</w:t>
            </w:r>
            <w:proofErr w:type="spellEnd"/>
            <w:r w:rsidR="00630252">
              <w:rPr>
                <w:rFonts w:eastAsiaTheme="minorEastAsia"/>
                <w:lang w:eastAsia="zh-CN"/>
              </w:rPr>
              <w:t xml:space="preserve">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ListParagraph"/>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ListParagraph"/>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9E4A51" w:rsidRPr="00CE0FE0" w14:paraId="228ED223" w14:textId="77777777" w:rsidTr="00D30FE2">
        <w:trPr>
          <w:trHeight w:val="127"/>
        </w:trPr>
        <w:tc>
          <w:tcPr>
            <w:tcW w:w="1555" w:type="dxa"/>
            <w:shd w:val="clear" w:color="auto" w:fill="auto"/>
          </w:tcPr>
          <w:p w14:paraId="6184E6CA" w14:textId="77777777" w:rsidR="009E4A51" w:rsidRPr="00F248B0" w:rsidRDefault="009E4A51" w:rsidP="009E4A51">
            <w:pPr>
              <w:spacing w:after="0"/>
              <w:rPr>
                <w:rFonts w:eastAsiaTheme="minorEastAsia"/>
                <w:bCs/>
                <w:lang w:eastAsia="zh-CN"/>
              </w:rPr>
            </w:pPr>
          </w:p>
        </w:tc>
        <w:tc>
          <w:tcPr>
            <w:tcW w:w="1559" w:type="dxa"/>
          </w:tcPr>
          <w:p w14:paraId="4296B936" w14:textId="77777777" w:rsidR="009E4A51" w:rsidRPr="00F248B0" w:rsidRDefault="009E4A51" w:rsidP="009E4A51">
            <w:pPr>
              <w:spacing w:after="0"/>
              <w:rPr>
                <w:rFonts w:eastAsiaTheme="minorEastAsia"/>
                <w:bCs/>
                <w:lang w:eastAsia="zh-CN"/>
              </w:rPr>
            </w:pPr>
          </w:p>
        </w:tc>
        <w:tc>
          <w:tcPr>
            <w:tcW w:w="6742" w:type="dxa"/>
          </w:tcPr>
          <w:p w14:paraId="2B4C20B0" w14:textId="77777777" w:rsidR="009E4A51" w:rsidRPr="00CE0FE0" w:rsidRDefault="009E4A51" w:rsidP="009E4A51">
            <w:pPr>
              <w:spacing w:after="0"/>
              <w:rPr>
                <w:rFonts w:eastAsiaTheme="minorEastAsia"/>
                <w:bCs/>
                <w:lang w:eastAsia="zh-CN"/>
              </w:rPr>
            </w:pPr>
          </w:p>
        </w:tc>
      </w:tr>
      <w:tr w:rsidR="009E4A51" w:rsidRPr="00CE0FE0" w14:paraId="70DD5B86" w14:textId="77777777" w:rsidTr="00D30FE2">
        <w:trPr>
          <w:trHeight w:val="127"/>
        </w:trPr>
        <w:tc>
          <w:tcPr>
            <w:tcW w:w="1555" w:type="dxa"/>
            <w:shd w:val="clear" w:color="auto" w:fill="auto"/>
          </w:tcPr>
          <w:p w14:paraId="5C204628" w14:textId="77777777" w:rsidR="009E4A51" w:rsidRPr="00F248B0" w:rsidRDefault="009E4A51" w:rsidP="009E4A51">
            <w:pPr>
              <w:spacing w:after="0"/>
              <w:rPr>
                <w:rFonts w:eastAsiaTheme="minorEastAsia"/>
                <w:bCs/>
                <w:lang w:eastAsia="zh-CN"/>
              </w:rPr>
            </w:pPr>
          </w:p>
        </w:tc>
        <w:tc>
          <w:tcPr>
            <w:tcW w:w="1559" w:type="dxa"/>
          </w:tcPr>
          <w:p w14:paraId="5D304445" w14:textId="77777777" w:rsidR="009E4A51" w:rsidRPr="00F248B0" w:rsidRDefault="009E4A51" w:rsidP="009E4A51">
            <w:pPr>
              <w:spacing w:after="0"/>
              <w:rPr>
                <w:rFonts w:eastAsiaTheme="minorEastAsia"/>
                <w:bCs/>
                <w:lang w:eastAsia="zh-CN"/>
              </w:rPr>
            </w:pPr>
          </w:p>
        </w:tc>
        <w:tc>
          <w:tcPr>
            <w:tcW w:w="6742" w:type="dxa"/>
          </w:tcPr>
          <w:p w14:paraId="1FB7FFCF" w14:textId="77777777" w:rsidR="009E4A51" w:rsidRPr="00CE0FE0" w:rsidRDefault="009E4A51" w:rsidP="009E4A51">
            <w:pPr>
              <w:spacing w:after="0"/>
              <w:rPr>
                <w:rFonts w:eastAsiaTheme="minorEastAsia"/>
                <w:bCs/>
                <w:lang w:eastAsia="zh-CN"/>
              </w:rPr>
            </w:pPr>
          </w:p>
        </w:tc>
      </w:tr>
    </w:tbl>
    <w:p w14:paraId="46287C3F" w14:textId="77777777" w:rsidR="00D30FE2" w:rsidRDefault="00D30FE2" w:rsidP="00F90980">
      <w:pPr>
        <w:rPr>
          <w:rFonts w:eastAsiaTheme="minorEastAsia"/>
          <w:lang w:val="en-GB"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9"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0"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w:t>
      </w:r>
      <w:proofErr w:type="spellStart"/>
      <w:r>
        <w:rPr>
          <w:rFonts w:eastAsiaTheme="minorEastAsia"/>
          <w:lang w:val="en-GB" w:eastAsia="zh-CN"/>
        </w:rPr>
        <w:t>gNB</w:t>
      </w:r>
      <w:proofErr w:type="spellEnd"/>
      <w:r>
        <w:rPr>
          <w:rFonts w:eastAsiaTheme="minorEastAsia"/>
          <w:lang w:val="en-GB" w:eastAsia="zh-CN"/>
        </w:rPr>
        <w:t xml:space="preserve"> is already in energy saving mode, it still needs to support multiple serving cells as CA. </w:t>
      </w:r>
      <w:proofErr w:type="gramStart"/>
      <w:r>
        <w:rPr>
          <w:rFonts w:eastAsiaTheme="minorEastAsia"/>
          <w:lang w:val="en-GB" w:eastAsia="zh-CN"/>
        </w:rPr>
        <w:t>Therefore</w:t>
      </w:r>
      <w:proofErr w:type="gramEnd"/>
      <w:r>
        <w:rPr>
          <w:rFonts w:eastAsiaTheme="minorEastAsia"/>
          <w:lang w:val="en-GB" w:eastAsia="zh-CN"/>
        </w:rPr>
        <w:t xml:space="preserv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 xml:space="preserve">the 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 xml:space="preserve">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1957E7" w:rsidRPr="00CE0FE0" w14:paraId="68093566" w14:textId="77777777" w:rsidTr="00D30FE2">
        <w:trPr>
          <w:trHeight w:val="127"/>
        </w:trPr>
        <w:tc>
          <w:tcPr>
            <w:tcW w:w="1555" w:type="dxa"/>
            <w:shd w:val="clear" w:color="auto" w:fill="auto"/>
          </w:tcPr>
          <w:p w14:paraId="0799AF57" w14:textId="77777777" w:rsidR="001957E7" w:rsidRPr="00F248B0" w:rsidRDefault="001957E7" w:rsidP="001957E7">
            <w:pPr>
              <w:spacing w:after="0"/>
              <w:rPr>
                <w:rFonts w:eastAsiaTheme="minorEastAsia"/>
                <w:bCs/>
                <w:lang w:eastAsia="zh-CN"/>
              </w:rPr>
            </w:pPr>
          </w:p>
        </w:tc>
        <w:tc>
          <w:tcPr>
            <w:tcW w:w="1559" w:type="dxa"/>
          </w:tcPr>
          <w:p w14:paraId="2DE83EED" w14:textId="77777777" w:rsidR="001957E7" w:rsidRPr="00F248B0" w:rsidRDefault="001957E7" w:rsidP="001957E7">
            <w:pPr>
              <w:spacing w:after="0"/>
              <w:rPr>
                <w:rFonts w:eastAsiaTheme="minorEastAsia"/>
                <w:bCs/>
                <w:lang w:eastAsia="zh-CN"/>
              </w:rPr>
            </w:pPr>
          </w:p>
        </w:tc>
        <w:tc>
          <w:tcPr>
            <w:tcW w:w="6742" w:type="dxa"/>
          </w:tcPr>
          <w:p w14:paraId="41C2C4EB" w14:textId="77777777" w:rsidR="001957E7" w:rsidRPr="00CE0FE0" w:rsidRDefault="001957E7" w:rsidP="001957E7">
            <w:pPr>
              <w:spacing w:after="0"/>
              <w:rPr>
                <w:rFonts w:eastAsiaTheme="minorEastAsia"/>
                <w:bCs/>
                <w:lang w:eastAsia="zh-CN"/>
              </w:rPr>
            </w:pPr>
          </w:p>
        </w:tc>
      </w:tr>
      <w:tr w:rsidR="001957E7" w:rsidRPr="00CE0FE0" w14:paraId="25ED06ED" w14:textId="77777777" w:rsidTr="00D30FE2">
        <w:trPr>
          <w:trHeight w:val="127"/>
        </w:trPr>
        <w:tc>
          <w:tcPr>
            <w:tcW w:w="1555" w:type="dxa"/>
            <w:shd w:val="clear" w:color="auto" w:fill="auto"/>
          </w:tcPr>
          <w:p w14:paraId="44527594" w14:textId="77777777" w:rsidR="001957E7" w:rsidRPr="00F248B0" w:rsidRDefault="001957E7" w:rsidP="001957E7">
            <w:pPr>
              <w:spacing w:after="0"/>
              <w:rPr>
                <w:rFonts w:eastAsiaTheme="minorEastAsia"/>
                <w:bCs/>
                <w:lang w:eastAsia="zh-CN"/>
              </w:rPr>
            </w:pPr>
          </w:p>
        </w:tc>
        <w:tc>
          <w:tcPr>
            <w:tcW w:w="1559" w:type="dxa"/>
          </w:tcPr>
          <w:p w14:paraId="2A757B58" w14:textId="77777777" w:rsidR="001957E7" w:rsidRPr="00F248B0" w:rsidRDefault="001957E7" w:rsidP="001957E7">
            <w:pPr>
              <w:spacing w:after="0"/>
              <w:rPr>
                <w:rFonts w:eastAsiaTheme="minorEastAsia"/>
                <w:bCs/>
                <w:lang w:eastAsia="zh-CN"/>
              </w:rPr>
            </w:pPr>
          </w:p>
        </w:tc>
        <w:tc>
          <w:tcPr>
            <w:tcW w:w="6742" w:type="dxa"/>
          </w:tcPr>
          <w:p w14:paraId="7809AADE" w14:textId="77777777" w:rsidR="001957E7" w:rsidRPr="00CE0FE0" w:rsidRDefault="001957E7" w:rsidP="001957E7">
            <w:pPr>
              <w:spacing w:after="0"/>
              <w:rPr>
                <w:rFonts w:eastAsiaTheme="minorEastAsia"/>
                <w:bCs/>
                <w:lang w:eastAsia="zh-CN"/>
              </w:rPr>
            </w:pP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Heading3"/>
      </w:pPr>
      <w:r>
        <w:t xml:space="preserve">#2 UE behaviour and </w:t>
      </w:r>
      <w:proofErr w:type="spellStart"/>
      <w:r>
        <w:t>gNB</w:t>
      </w:r>
      <w:proofErr w:type="spellEnd"/>
      <w:r>
        <w:t xml:space="preserve"> </w:t>
      </w:r>
      <w:proofErr w:type="spellStart"/>
      <w:r>
        <w:t>behavior</w:t>
      </w:r>
      <w:proofErr w:type="spellEnd"/>
    </w:p>
    <w:p w14:paraId="3A58D454" w14:textId="0598B427" w:rsidR="00F90980" w:rsidRDefault="00F90980" w:rsidP="00F90980">
      <w:pPr>
        <w:rPr>
          <w:lang w:val="en-GB"/>
        </w:rPr>
      </w:pPr>
      <w:r w:rsidRPr="00E63F29">
        <w:rPr>
          <w:lang w:val="en-GB"/>
        </w:rPr>
        <w:t xml:space="preserve">There are 4 examples agreed for DTX/DRX. It would be good that for each example, the detailed UE and </w:t>
      </w:r>
      <w:proofErr w:type="spellStart"/>
      <w:r w:rsidRPr="00E63F29">
        <w:rPr>
          <w:lang w:val="en-GB"/>
        </w:rPr>
        <w:t>gNB</w:t>
      </w:r>
      <w:proofErr w:type="spellEnd"/>
      <w:r w:rsidRPr="00E63F29">
        <w:rPr>
          <w:lang w:val="en-GB"/>
        </w:rPr>
        <w:t xml:space="preserve">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ListParagraph"/>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 xml:space="preserve">rom </w:t>
      </w:r>
      <w:proofErr w:type="spellStart"/>
      <w:r w:rsidR="00F90980">
        <w:rPr>
          <w:rFonts w:eastAsiaTheme="minorEastAsia"/>
          <w:lang w:val="en-GB" w:eastAsia="zh-CN"/>
        </w:rPr>
        <w:t>gNB</w:t>
      </w:r>
      <w:proofErr w:type="spellEnd"/>
      <w:r w:rsidR="00F90980">
        <w:rPr>
          <w:rFonts w:eastAsiaTheme="minorEastAsia"/>
          <w:lang w:val="en-GB" w:eastAsia="zh-CN"/>
        </w:rPr>
        <w:t xml:space="preserve"> side, which information needs to be transmitted and potential benefits for energy saving</w:t>
      </w:r>
    </w:p>
    <w:p w14:paraId="15FA4DA6" w14:textId="1229CA91" w:rsidR="00F90980" w:rsidRDefault="00F90980" w:rsidP="00E63F29">
      <w:pPr>
        <w:pStyle w:val="ListParagraph"/>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w:t>
            </w:r>
            <w:proofErr w:type="spellStart"/>
            <w:r w:rsidR="0058574F">
              <w:rPr>
                <w:rFonts w:eastAsiaTheme="minorEastAsia"/>
                <w:bCs/>
                <w:lang w:eastAsia="zh-CN"/>
              </w:rPr>
              <w:t>gNB</w:t>
            </w:r>
            <w:proofErr w:type="spellEnd"/>
            <w:r w:rsidR="0058574F">
              <w:rPr>
                <w:rFonts w:eastAsiaTheme="minorEastAsia"/>
                <w:bCs/>
                <w:lang w:eastAsia="zh-CN"/>
              </w:rPr>
              <w:t xml:space="preserve">/UE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w:t>
            </w:r>
            <w:r>
              <w:rPr>
                <w:rFonts w:eastAsiaTheme="minorEastAsia"/>
                <w:bCs/>
                <w:lang w:eastAsia="zh-CN"/>
              </w:rPr>
              <w:t xml:space="preserve">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720880" w:rsidRPr="00CE0FE0" w14:paraId="092D5900" w14:textId="77777777" w:rsidTr="00D30FE2">
        <w:trPr>
          <w:trHeight w:val="127"/>
        </w:trPr>
        <w:tc>
          <w:tcPr>
            <w:tcW w:w="1555" w:type="dxa"/>
            <w:shd w:val="clear" w:color="auto" w:fill="auto"/>
          </w:tcPr>
          <w:p w14:paraId="328D7A82" w14:textId="77777777" w:rsidR="00720880" w:rsidRPr="00F248B0" w:rsidRDefault="00720880" w:rsidP="00720880">
            <w:pPr>
              <w:spacing w:after="0"/>
              <w:rPr>
                <w:rFonts w:eastAsiaTheme="minorEastAsia"/>
                <w:bCs/>
                <w:lang w:eastAsia="zh-CN"/>
              </w:rPr>
            </w:pPr>
          </w:p>
        </w:tc>
        <w:tc>
          <w:tcPr>
            <w:tcW w:w="1559" w:type="dxa"/>
          </w:tcPr>
          <w:p w14:paraId="78A1A544" w14:textId="77777777" w:rsidR="00720880" w:rsidRPr="00F248B0" w:rsidRDefault="00720880" w:rsidP="00720880">
            <w:pPr>
              <w:spacing w:after="0"/>
              <w:rPr>
                <w:rFonts w:eastAsiaTheme="minorEastAsia"/>
                <w:bCs/>
                <w:lang w:eastAsia="zh-CN"/>
              </w:rPr>
            </w:pPr>
          </w:p>
        </w:tc>
        <w:tc>
          <w:tcPr>
            <w:tcW w:w="6742" w:type="dxa"/>
          </w:tcPr>
          <w:p w14:paraId="6C4E0BF3" w14:textId="77777777" w:rsidR="00720880" w:rsidRPr="00CE0FE0" w:rsidRDefault="00720880" w:rsidP="00720880">
            <w:pPr>
              <w:spacing w:after="0"/>
              <w:rPr>
                <w:rFonts w:eastAsiaTheme="minorEastAsia"/>
                <w:bCs/>
                <w:lang w:eastAsia="zh-CN"/>
              </w:rPr>
            </w:pPr>
          </w:p>
        </w:tc>
      </w:tr>
      <w:tr w:rsidR="00720880" w:rsidRPr="00CE0FE0" w14:paraId="29CB2424" w14:textId="77777777" w:rsidTr="00D30FE2">
        <w:trPr>
          <w:trHeight w:val="127"/>
        </w:trPr>
        <w:tc>
          <w:tcPr>
            <w:tcW w:w="1555" w:type="dxa"/>
            <w:shd w:val="clear" w:color="auto" w:fill="auto"/>
          </w:tcPr>
          <w:p w14:paraId="2BBC01E2" w14:textId="77777777" w:rsidR="00720880" w:rsidRPr="00F248B0" w:rsidRDefault="00720880" w:rsidP="00720880">
            <w:pPr>
              <w:spacing w:after="0"/>
              <w:rPr>
                <w:rFonts w:eastAsiaTheme="minorEastAsia"/>
                <w:bCs/>
                <w:lang w:eastAsia="zh-CN"/>
              </w:rPr>
            </w:pPr>
          </w:p>
        </w:tc>
        <w:tc>
          <w:tcPr>
            <w:tcW w:w="1559" w:type="dxa"/>
          </w:tcPr>
          <w:p w14:paraId="66A10D5F" w14:textId="77777777" w:rsidR="00720880" w:rsidRPr="00F248B0" w:rsidRDefault="00720880" w:rsidP="00720880">
            <w:pPr>
              <w:spacing w:after="0"/>
              <w:rPr>
                <w:rFonts w:eastAsiaTheme="minorEastAsia"/>
                <w:bCs/>
                <w:lang w:eastAsia="zh-CN"/>
              </w:rPr>
            </w:pPr>
          </w:p>
        </w:tc>
        <w:tc>
          <w:tcPr>
            <w:tcW w:w="6742" w:type="dxa"/>
          </w:tcPr>
          <w:p w14:paraId="4B8AE049" w14:textId="77777777" w:rsidR="00720880" w:rsidRPr="00CE0FE0" w:rsidRDefault="00720880" w:rsidP="00720880">
            <w:pPr>
              <w:spacing w:after="0"/>
              <w:rPr>
                <w:rFonts w:eastAsiaTheme="minorEastAsia"/>
                <w:bCs/>
                <w:lang w:eastAsia="zh-CN"/>
              </w:rPr>
            </w:pPr>
          </w:p>
        </w:tc>
      </w:tr>
    </w:tbl>
    <w:p w14:paraId="500D59B6" w14:textId="77777777" w:rsidR="00F90980" w:rsidRDefault="00F90980" w:rsidP="00F90980">
      <w:pPr>
        <w:rPr>
          <w:rFonts w:eastAsiaTheme="minorEastAsia"/>
          <w:lang w:val="en-GB" w:eastAsia="zh-CN"/>
        </w:rPr>
      </w:pPr>
    </w:p>
    <w:p w14:paraId="00F6ACF7" w14:textId="25873DD0" w:rsidR="00F90980" w:rsidRDefault="00A51898" w:rsidP="00A51898">
      <w:pPr>
        <w:pStyle w:val="Heading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5C5D18">
      <w:pPr>
        <w:pStyle w:val="ListParagraph"/>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5C5D18">
      <w:pPr>
        <w:pStyle w:val="ListParagraph"/>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3A2D19" w:rsidRPr="00CE0FE0" w14:paraId="46CA7FC4" w14:textId="77777777" w:rsidTr="00D30FE2">
        <w:trPr>
          <w:trHeight w:val="127"/>
        </w:trPr>
        <w:tc>
          <w:tcPr>
            <w:tcW w:w="1555" w:type="dxa"/>
            <w:shd w:val="clear" w:color="auto" w:fill="auto"/>
          </w:tcPr>
          <w:p w14:paraId="241D4CD5" w14:textId="77777777" w:rsidR="003A2D19" w:rsidRPr="00F248B0" w:rsidRDefault="003A2D19" w:rsidP="003A2D19">
            <w:pPr>
              <w:spacing w:after="0"/>
              <w:rPr>
                <w:rFonts w:eastAsiaTheme="minorEastAsia"/>
                <w:bCs/>
                <w:lang w:eastAsia="zh-CN"/>
              </w:rPr>
            </w:pPr>
          </w:p>
        </w:tc>
        <w:tc>
          <w:tcPr>
            <w:tcW w:w="1559" w:type="dxa"/>
          </w:tcPr>
          <w:p w14:paraId="131941C0" w14:textId="77777777" w:rsidR="003A2D19" w:rsidRPr="00F248B0" w:rsidRDefault="003A2D19" w:rsidP="003A2D19">
            <w:pPr>
              <w:spacing w:after="0"/>
              <w:rPr>
                <w:rFonts w:eastAsiaTheme="minorEastAsia"/>
                <w:bCs/>
                <w:lang w:eastAsia="zh-CN"/>
              </w:rPr>
            </w:pPr>
          </w:p>
        </w:tc>
        <w:tc>
          <w:tcPr>
            <w:tcW w:w="6742" w:type="dxa"/>
          </w:tcPr>
          <w:p w14:paraId="4AFC2955" w14:textId="77777777" w:rsidR="003A2D19" w:rsidRPr="00CE0FE0" w:rsidRDefault="003A2D19" w:rsidP="003A2D19">
            <w:pPr>
              <w:spacing w:after="0"/>
              <w:rPr>
                <w:rFonts w:eastAsiaTheme="minorEastAsia"/>
                <w:bCs/>
                <w:lang w:eastAsia="zh-CN"/>
              </w:rPr>
            </w:pPr>
          </w:p>
        </w:tc>
      </w:tr>
      <w:tr w:rsidR="003A2D19" w:rsidRPr="00CE0FE0" w14:paraId="5C57C5D7" w14:textId="77777777" w:rsidTr="00D30FE2">
        <w:trPr>
          <w:trHeight w:val="127"/>
        </w:trPr>
        <w:tc>
          <w:tcPr>
            <w:tcW w:w="1555" w:type="dxa"/>
            <w:shd w:val="clear" w:color="auto" w:fill="auto"/>
          </w:tcPr>
          <w:p w14:paraId="61944C88" w14:textId="77777777" w:rsidR="003A2D19" w:rsidRPr="00F248B0" w:rsidRDefault="003A2D19" w:rsidP="003A2D19">
            <w:pPr>
              <w:spacing w:after="0"/>
              <w:rPr>
                <w:rFonts w:eastAsiaTheme="minorEastAsia"/>
                <w:bCs/>
                <w:lang w:eastAsia="zh-CN"/>
              </w:rPr>
            </w:pPr>
          </w:p>
        </w:tc>
        <w:tc>
          <w:tcPr>
            <w:tcW w:w="1559" w:type="dxa"/>
          </w:tcPr>
          <w:p w14:paraId="1148DE71" w14:textId="77777777" w:rsidR="003A2D19" w:rsidRPr="00F248B0" w:rsidRDefault="003A2D19" w:rsidP="003A2D19">
            <w:pPr>
              <w:spacing w:after="0"/>
              <w:rPr>
                <w:rFonts w:eastAsiaTheme="minorEastAsia"/>
                <w:bCs/>
                <w:lang w:eastAsia="zh-CN"/>
              </w:rPr>
            </w:pPr>
          </w:p>
        </w:tc>
        <w:tc>
          <w:tcPr>
            <w:tcW w:w="6742" w:type="dxa"/>
          </w:tcPr>
          <w:p w14:paraId="338A5125" w14:textId="77777777" w:rsidR="003A2D19" w:rsidRPr="00CE0FE0" w:rsidRDefault="003A2D19" w:rsidP="003A2D19">
            <w:pPr>
              <w:spacing w:after="0"/>
              <w:rPr>
                <w:rFonts w:eastAsiaTheme="minorEastAsia"/>
                <w:bCs/>
                <w:lang w:eastAsia="zh-CN"/>
              </w:rPr>
            </w:pPr>
          </w:p>
        </w:tc>
      </w:tr>
    </w:tbl>
    <w:p w14:paraId="15A7123A" w14:textId="541B23EA" w:rsidR="00F90980"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Heading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1"/>
      <w:headerReference w:type="default" r:id="rId1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58815" w14:textId="77777777" w:rsidR="00161114" w:rsidRDefault="00161114">
      <w:r>
        <w:separator/>
      </w:r>
    </w:p>
    <w:p w14:paraId="4D027CBF" w14:textId="77777777" w:rsidR="00161114" w:rsidRDefault="00161114"/>
  </w:endnote>
  <w:endnote w:type="continuationSeparator" w:id="0">
    <w:p w14:paraId="73C3BAE9" w14:textId="77777777" w:rsidR="00161114" w:rsidRDefault="00161114">
      <w:r>
        <w:continuationSeparator/>
      </w:r>
    </w:p>
    <w:p w14:paraId="36E66492" w14:textId="77777777" w:rsidR="00161114" w:rsidRDefault="00161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HGGothicE"/>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E3A0E" w14:textId="77777777" w:rsidR="00161114" w:rsidRDefault="00161114">
      <w:r>
        <w:separator/>
      </w:r>
    </w:p>
    <w:p w14:paraId="7E762B49" w14:textId="77777777" w:rsidR="00161114" w:rsidRDefault="00161114"/>
  </w:footnote>
  <w:footnote w:type="continuationSeparator" w:id="0">
    <w:p w14:paraId="1CCB0BEC" w14:textId="77777777" w:rsidR="00161114" w:rsidRDefault="00161114">
      <w:r>
        <w:continuationSeparator/>
      </w:r>
    </w:p>
    <w:p w14:paraId="34952DCF" w14:textId="77777777" w:rsidR="00161114" w:rsidRDefault="001611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D30FE2" w:rsidRDefault="00D30FE2"/>
  <w:p w14:paraId="11C851D8" w14:textId="77777777" w:rsidR="00D30FE2" w:rsidRDefault="00D30F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77777777" w:rsidR="00D30FE2" w:rsidRDefault="00D30FE2">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CE386B">
      <w:rPr>
        <w:rFonts w:ascii="Arial" w:hAnsi="Arial" w:cs="Arial"/>
        <w:b/>
        <w:bCs/>
        <w:noProof/>
        <w:sz w:val="18"/>
      </w:rPr>
      <w:t>4</w:t>
    </w:r>
    <w:r>
      <w:rPr>
        <w:rFonts w:ascii="Arial" w:hAnsi="Arial" w:cs="Arial"/>
        <w:b/>
        <w:bCs/>
        <w:sz w:val="18"/>
      </w:rPr>
      <w:fldChar w:fldCharType="end"/>
    </w:r>
  </w:p>
  <w:p w14:paraId="4653D034" w14:textId="77777777" w:rsidR="00D30FE2" w:rsidRDefault="00D30F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D5683"/>
    <w:multiLevelType w:val="hybridMultilevel"/>
    <w:tmpl w:val="CB900976"/>
    <w:lvl w:ilvl="0" w:tplc="B1186F14">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9" w15:restartNumberingAfterBreak="0">
    <w:nsid w:val="33B27170"/>
    <w:multiLevelType w:val="hybridMultilevel"/>
    <w:tmpl w:val="58D66268"/>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6C1E1B12"/>
    <w:multiLevelType w:val="hybridMultilevel"/>
    <w:tmpl w:val="6C6E4252"/>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6D37312C"/>
    <w:multiLevelType w:val="hybridMultilevel"/>
    <w:tmpl w:val="4AC26546"/>
    <w:lvl w:ilvl="0" w:tplc="CA48B966">
      <w:start w:val="1"/>
      <w:numFmt w:val="decimal"/>
      <w:lvlText w:val="%1)"/>
      <w:lvlJc w:val="left"/>
      <w:pPr>
        <w:ind w:left="720" w:hanging="360"/>
      </w:pPr>
      <w:rPr>
        <w:rFonts w:ascii="Times New Roman" w:eastAsia="宋体"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28"/>
  </w:num>
  <w:num w:numId="4">
    <w:abstractNumId w:val="0"/>
  </w:num>
  <w:num w:numId="5">
    <w:abstractNumId w:val="11"/>
  </w:num>
  <w:num w:numId="6">
    <w:abstractNumId w:val="12"/>
  </w:num>
  <w:num w:numId="7">
    <w:abstractNumId w:val="5"/>
  </w:num>
  <w:num w:numId="8">
    <w:abstractNumId w:val="16"/>
  </w:num>
  <w:num w:numId="9">
    <w:abstractNumId w:val="7"/>
  </w:num>
  <w:num w:numId="10">
    <w:abstractNumId w:val="6"/>
  </w:num>
  <w:num w:numId="11">
    <w:abstractNumId w:val="3"/>
  </w:num>
  <w:num w:numId="12">
    <w:abstractNumId w:val="20"/>
  </w:num>
  <w:num w:numId="13">
    <w:abstractNumId w:val="10"/>
  </w:num>
  <w:num w:numId="14">
    <w:abstractNumId w:val="17"/>
  </w:num>
  <w:num w:numId="15">
    <w:abstractNumId w:val="18"/>
  </w:num>
  <w:num w:numId="16">
    <w:abstractNumId w:val="14"/>
  </w:num>
  <w:num w:numId="17">
    <w:abstractNumId w:val="25"/>
  </w:num>
  <w:num w:numId="18">
    <w:abstractNumId w:val="4"/>
  </w:num>
  <w:num w:numId="19">
    <w:abstractNumId w:val="21"/>
  </w:num>
  <w:num w:numId="20">
    <w:abstractNumId w:val="26"/>
  </w:num>
  <w:num w:numId="21">
    <w:abstractNumId w:val="2"/>
  </w:num>
  <w:num w:numId="22">
    <w:abstractNumId w:val="31"/>
  </w:num>
  <w:num w:numId="23">
    <w:abstractNumId w:val="13"/>
  </w:num>
  <w:num w:numId="24">
    <w:abstractNumId w:val="29"/>
  </w:num>
  <w:num w:numId="25">
    <w:abstractNumId w:val="8"/>
  </w:num>
  <w:num w:numId="26">
    <w:abstractNumId w:val="19"/>
  </w:num>
  <w:num w:numId="27">
    <w:abstractNumId w:val="24"/>
  </w:num>
  <w:num w:numId="28">
    <w:abstractNumId w:val="9"/>
  </w:num>
  <w:num w:numId="29">
    <w:abstractNumId w:val="22"/>
  </w:num>
  <w:num w:numId="30">
    <w:abstractNumId w:val="1"/>
  </w:num>
  <w:num w:numId="31">
    <w:abstractNumId w:val="27"/>
  </w:num>
  <w:num w:numId="3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6B0"/>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F"/>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8AE"/>
    <w:rsid w:val="00315A45"/>
    <w:rsid w:val="00315A99"/>
    <w:rsid w:val="00316680"/>
    <w:rsid w:val="00316748"/>
    <w:rsid w:val="00316B6E"/>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8E"/>
    <w:rsid w:val="00341028"/>
    <w:rsid w:val="0034128E"/>
    <w:rsid w:val="003415FC"/>
    <w:rsid w:val="00341937"/>
    <w:rsid w:val="00341AAB"/>
    <w:rsid w:val="0034205E"/>
    <w:rsid w:val="00342268"/>
    <w:rsid w:val="003429DC"/>
    <w:rsid w:val="00342E78"/>
    <w:rsid w:val="00343526"/>
    <w:rsid w:val="003435FF"/>
    <w:rsid w:val="00343E90"/>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671"/>
    <w:rsid w:val="0037376C"/>
    <w:rsid w:val="0037390A"/>
    <w:rsid w:val="003747CC"/>
    <w:rsid w:val="003749B5"/>
    <w:rsid w:val="00374A68"/>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105F"/>
    <w:rsid w:val="004014B1"/>
    <w:rsid w:val="004019C9"/>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C3C"/>
    <w:rsid w:val="00653D84"/>
    <w:rsid w:val="0065420B"/>
    <w:rsid w:val="0065485F"/>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BA"/>
    <w:rsid w:val="00AF2B0C"/>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5BD9"/>
    <w:rsid w:val="00AF622F"/>
    <w:rsid w:val="00AF64A6"/>
    <w:rsid w:val="00AF6973"/>
    <w:rsid w:val="00AF6B97"/>
    <w:rsid w:val="00AF716C"/>
    <w:rsid w:val="00AF785D"/>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20AF"/>
    <w:rsid w:val="00C420C9"/>
    <w:rsid w:val="00C42551"/>
    <w:rsid w:val="00C42871"/>
    <w:rsid w:val="00C42D48"/>
    <w:rsid w:val="00C42DAC"/>
    <w:rsid w:val="00C43338"/>
    <w:rsid w:val="00C4368C"/>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521"/>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bis-e/Inbox/Drafts/%5BOffline-303%5D%5BNES%5D%20TP%20on%20NW%20DTX%EF%BC%8FDRX%20(Huawei%EF%BC%8FApp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panidx\OneDrive%20-%20InterDigital%20Communications,%20Inc\Documents\3GPP%20RAN\TSGR2_119bis-e\Docs\R2-2210595.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bis-e\Docs\R2-2210253.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5D482-C298-4D6A-B786-AB2167C8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2113</Words>
  <Characters>11504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13590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Chunli</cp:lastModifiedBy>
  <cp:revision>15</cp:revision>
  <cp:lastPrinted>2017-03-22T08:13:00Z</cp:lastPrinted>
  <dcterms:created xsi:type="dcterms:W3CDTF">2022-10-18T08:05:00Z</dcterms:created>
  <dcterms:modified xsi:type="dcterms:W3CDTF">2022-10-18T08:08:00Z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(2)0D+Z7ld+YEmhAlLYSZ9ai6de4IzmacSVwtxYZCTCyjGEtuxFERCQZRNWcnliHb7yW5LyuhO4
oDsPnn3Ws+9cr/iOPbJMurq6Lkxc0AcNYQGDxG+V4njaz5ycxgkMCPBwfRLlh9Zdeerv8Nrz
YxAwkYOtqBxK4KtfExf9iUAMdLJ9HyrlyaH/OctwCjxbE7CQh6QY4qDek7r5KN5i3JomG90d
cHh7le/C/03Jwv6rPJ</vt:lpwstr>
  </property>
  <property fmtid="{D5CDD505-2E9C-101B-9397-08002B2CF9AE}" pid="3" name="_2015_ms_pID_7253431">
    <vt:lpwstr>YUeIbqHZNaZicSbQCwuiRj46l6rNrK7ZJaEVRNYhabL1HqD2fEe1BH
IISoSPfukl5nKcR+K7vwefiCB8Xh2KJrkF0xQqGCdvH2uKRL4IJRoNfKSW1V1lSEn01pqTAm
C5F3EuxmbFVp4YzaYb7R9YyNSSXPVeYfAovPr6rkrzq5Vv7T6q11tH/2FL4IS0J0Fl1CITPJ
8cbk+KZ8EHEDdJ+M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ies>
</file>