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w:t>
      </w:r>
      <w:r>
        <w:rPr>
          <w:rFonts w:ascii="Arial" w:eastAsia="宋体" w:hAnsi="Arial" w:cs="Arial" w:hint="eastAsia"/>
          <w:b/>
          <w:sz w:val="22"/>
          <w:szCs w:val="22"/>
          <w:lang w:eastAsia="zh-CN"/>
        </w:rPr>
        <w:t>0</w:t>
      </w:r>
      <w:r>
        <w:rPr>
          <w:rFonts w:ascii="Arial" w:eastAsia="宋体" w:hAnsi="Arial" w:cs="Arial"/>
          <w:b/>
          <w:sz w:val="22"/>
          <w:szCs w:val="22"/>
          <w:lang w:eastAsia="zh-CN"/>
        </w:rPr>
        <w:t xml:space="preserve"> - </w:t>
      </w:r>
      <w:r>
        <w:rPr>
          <w:rFonts w:ascii="Arial" w:eastAsia="宋体" w:hAnsi="Arial" w:cs="Arial" w:hint="eastAsia"/>
          <w:b/>
          <w:sz w:val="22"/>
          <w:szCs w:val="22"/>
          <w:lang w:eastAsia="zh-CN"/>
        </w:rPr>
        <w:t>19</w:t>
      </w:r>
      <w:r>
        <w:rPr>
          <w:rFonts w:ascii="Arial" w:eastAsia="宋体" w:hAnsi="Arial" w:cs="Arial"/>
          <w:b/>
          <w:sz w:val="22"/>
          <w:szCs w:val="22"/>
          <w:lang w:eastAsia="zh-CN"/>
        </w:rPr>
        <w:t xml:space="preserve"> </w:t>
      </w:r>
      <w:r>
        <w:rPr>
          <w:rFonts w:ascii="Arial" w:eastAsia="宋体" w:hAnsi="Arial" w:cs="Arial" w:hint="eastAsia"/>
          <w:b/>
          <w:sz w:val="22"/>
          <w:szCs w:val="22"/>
          <w:lang w:eastAsia="zh-CN"/>
        </w:rPr>
        <w:t>Oct</w:t>
      </w:r>
      <w:r>
        <w:rPr>
          <w:rFonts w:ascii="Arial" w:eastAsia="宋体"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8.6.2.2</w:t>
      </w:r>
    </w:p>
    <w:p w14:paraId="45F6EF26" w14:textId="77777777" w:rsidR="00692C24" w:rsidRDefault="00176968">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5F6EF27" w14:textId="77777777" w:rsidR="00692C24" w:rsidRDefault="00176968">
      <w:pPr>
        <w:pStyle w:val="1"/>
        <w:jc w:val="both"/>
        <w:rPr>
          <w:rFonts w:eastAsia="宋体"/>
          <w:lang w:eastAsia="zh-CN"/>
        </w:rPr>
      </w:pPr>
      <w:r>
        <w:t>Introduction</w:t>
      </w:r>
    </w:p>
    <w:p w14:paraId="45F6EF28" w14:textId="77777777" w:rsidR="00692C24" w:rsidRDefault="00176968">
      <w:pPr>
        <w:spacing w:before="120" w:after="120"/>
        <w:jc w:val="both"/>
        <w:rPr>
          <w:rFonts w:eastAsia="宋体"/>
          <w:lang w:eastAsia="zh-CN"/>
        </w:rPr>
      </w:pPr>
      <w:r>
        <w:rPr>
          <w:rFonts w:eastAsia="宋体" w:hint="eastAsia"/>
          <w:lang w:eastAsia="zh-CN"/>
        </w:rPr>
        <w:t>T</w:t>
      </w:r>
      <w:r>
        <w:rPr>
          <w:rFonts w:eastAsia="宋体"/>
          <w:lang w:eastAsia="zh-CN"/>
        </w:rPr>
        <w:t xml:space="preserve">his document serves as a </w:t>
      </w:r>
      <w:r>
        <w:rPr>
          <w:rFonts w:eastAsia="宋体" w:hint="eastAsia"/>
          <w:lang w:eastAsia="zh-CN"/>
        </w:rPr>
        <w:t>report</w:t>
      </w:r>
      <w:r>
        <w:rPr>
          <w:rFonts w:eastAsia="宋体"/>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45F6EF33" w14:textId="77777777" w:rsidR="00692C24" w:rsidRDefault="00176968">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宋体"/>
                <w:b/>
                <w:bCs/>
                <w:lang w:eastAsia="zh-CN"/>
              </w:rPr>
            </w:pPr>
            <w:r>
              <w:rPr>
                <w:rFonts w:eastAsia="宋体"/>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宋体"/>
                <w:bCs/>
                <w:lang w:eastAsia="zh-CN"/>
              </w:rPr>
            </w:pPr>
            <w:r>
              <w:rPr>
                <w:rFonts w:eastAsia="宋体" w:hint="eastAsia"/>
                <w:bCs/>
                <w:lang w:eastAsia="zh-CN"/>
              </w:rPr>
              <w:t>CATT</w:t>
            </w:r>
          </w:p>
        </w:tc>
        <w:tc>
          <w:tcPr>
            <w:tcW w:w="2682" w:type="dxa"/>
          </w:tcPr>
          <w:p w14:paraId="45F6EF39" w14:textId="77777777" w:rsidR="00692C24" w:rsidRDefault="00176968">
            <w:pPr>
              <w:spacing w:after="0"/>
              <w:jc w:val="center"/>
              <w:rPr>
                <w:rFonts w:eastAsia="宋体"/>
                <w:bCs/>
                <w:lang w:eastAsia="zh-CN"/>
              </w:rPr>
            </w:pPr>
            <w:r>
              <w:rPr>
                <w:rFonts w:eastAsia="宋体" w:hint="eastAsia"/>
                <w:bCs/>
                <w:lang w:eastAsia="zh-CN"/>
              </w:rPr>
              <w:t>Xiangdong Zhang</w:t>
            </w:r>
          </w:p>
        </w:tc>
        <w:tc>
          <w:tcPr>
            <w:tcW w:w="4547" w:type="dxa"/>
            <w:shd w:val="clear" w:color="auto" w:fill="auto"/>
          </w:tcPr>
          <w:p w14:paraId="45F6EF3A" w14:textId="77777777" w:rsidR="00692C24" w:rsidRDefault="00176968">
            <w:pPr>
              <w:spacing w:after="0"/>
              <w:jc w:val="center"/>
              <w:rPr>
                <w:rFonts w:eastAsia="宋体"/>
                <w:bCs/>
                <w:lang w:eastAsia="zh-CN"/>
              </w:rPr>
            </w:pPr>
            <w:r>
              <w:rPr>
                <w:rFonts w:eastAsia="宋体"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宋体"/>
                <w:bCs/>
                <w:lang w:eastAsia="zh-CN"/>
              </w:rPr>
            </w:pPr>
            <w:r>
              <w:rPr>
                <w:rFonts w:eastAsia="宋体" w:hint="eastAsia"/>
                <w:bCs/>
                <w:lang w:eastAsia="zh-CN"/>
              </w:rPr>
              <w:t>Lenovo</w:t>
            </w:r>
          </w:p>
        </w:tc>
        <w:tc>
          <w:tcPr>
            <w:tcW w:w="2682" w:type="dxa"/>
          </w:tcPr>
          <w:p w14:paraId="45F6EF3D" w14:textId="77777777" w:rsidR="00692C24" w:rsidRDefault="00176968">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45F6EF3E" w14:textId="77777777" w:rsidR="00692C24" w:rsidRDefault="00176968">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宋体"/>
                <w:bCs/>
                <w:lang w:eastAsia="zh-CN"/>
              </w:rPr>
            </w:pPr>
            <w:r>
              <w:rPr>
                <w:rFonts w:eastAsia="宋体"/>
                <w:bCs/>
                <w:lang w:eastAsia="zh-CN"/>
              </w:rPr>
              <w:t>Samsung</w:t>
            </w:r>
          </w:p>
        </w:tc>
        <w:tc>
          <w:tcPr>
            <w:tcW w:w="2682" w:type="dxa"/>
          </w:tcPr>
          <w:p w14:paraId="45F6EF41" w14:textId="77777777" w:rsidR="00692C24" w:rsidRDefault="00176968">
            <w:pPr>
              <w:spacing w:after="0"/>
              <w:jc w:val="center"/>
              <w:rPr>
                <w:rFonts w:eastAsia="宋体"/>
                <w:bCs/>
                <w:lang w:eastAsia="zh-CN"/>
              </w:rPr>
            </w:pPr>
            <w:r>
              <w:rPr>
                <w:rFonts w:eastAsia="宋体"/>
                <w:bCs/>
                <w:lang w:eastAsia="zh-CN"/>
              </w:rPr>
              <w:t>Jonas Sedin</w:t>
            </w:r>
          </w:p>
        </w:tc>
        <w:tc>
          <w:tcPr>
            <w:tcW w:w="4547" w:type="dxa"/>
            <w:shd w:val="clear" w:color="auto" w:fill="auto"/>
          </w:tcPr>
          <w:p w14:paraId="45F6EF42" w14:textId="77777777" w:rsidR="00692C24" w:rsidRDefault="00176968">
            <w:pPr>
              <w:spacing w:after="0"/>
              <w:jc w:val="center"/>
              <w:rPr>
                <w:rFonts w:eastAsia="宋体"/>
                <w:bCs/>
                <w:lang w:eastAsia="zh-CN"/>
              </w:rPr>
            </w:pPr>
            <w:r>
              <w:rPr>
                <w:rFonts w:eastAsia="宋体"/>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宋体"/>
                <w:bCs/>
                <w:lang w:eastAsia="zh-CN"/>
              </w:rPr>
            </w:pPr>
            <w:r>
              <w:rPr>
                <w:rFonts w:eastAsia="宋体"/>
                <w:bCs/>
                <w:lang w:eastAsia="zh-CN"/>
              </w:rPr>
              <w:t>MediaTek</w:t>
            </w:r>
          </w:p>
        </w:tc>
        <w:tc>
          <w:tcPr>
            <w:tcW w:w="2682" w:type="dxa"/>
          </w:tcPr>
          <w:p w14:paraId="45F6EF45" w14:textId="77777777" w:rsidR="00692C24" w:rsidRDefault="00176968">
            <w:pPr>
              <w:spacing w:after="0"/>
              <w:jc w:val="center"/>
              <w:rPr>
                <w:rFonts w:eastAsia="宋体"/>
                <w:bCs/>
                <w:lang w:eastAsia="zh-CN"/>
              </w:rPr>
            </w:pPr>
            <w:r>
              <w:rPr>
                <w:rFonts w:eastAsia="宋体"/>
                <w:bCs/>
                <w:lang w:eastAsia="zh-CN"/>
              </w:rPr>
              <w:t>Abhishek Roy</w:t>
            </w:r>
          </w:p>
        </w:tc>
        <w:tc>
          <w:tcPr>
            <w:tcW w:w="4547" w:type="dxa"/>
            <w:shd w:val="clear" w:color="auto" w:fill="auto"/>
          </w:tcPr>
          <w:p w14:paraId="45F6EF46" w14:textId="77777777" w:rsidR="00692C24" w:rsidRDefault="00176968">
            <w:pPr>
              <w:spacing w:after="0"/>
              <w:jc w:val="center"/>
              <w:rPr>
                <w:rFonts w:eastAsia="宋体"/>
                <w:bCs/>
                <w:lang w:eastAsia="zh-CN"/>
              </w:rPr>
            </w:pPr>
            <w:r>
              <w:rPr>
                <w:rFonts w:eastAsia="宋体"/>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宋体"/>
                <w:bCs/>
                <w:lang w:eastAsia="zh-CN"/>
              </w:rPr>
            </w:pPr>
            <w:r>
              <w:rPr>
                <w:rFonts w:eastAsia="宋体"/>
                <w:bCs/>
                <w:lang w:eastAsia="zh-CN"/>
              </w:rPr>
              <w:t>Intel</w:t>
            </w:r>
          </w:p>
        </w:tc>
        <w:tc>
          <w:tcPr>
            <w:tcW w:w="2682" w:type="dxa"/>
          </w:tcPr>
          <w:p w14:paraId="45F6EF49" w14:textId="77777777" w:rsidR="00692C24" w:rsidRDefault="00176968">
            <w:pPr>
              <w:spacing w:after="0"/>
              <w:jc w:val="center"/>
              <w:rPr>
                <w:rFonts w:eastAsia="宋体"/>
                <w:bCs/>
                <w:lang w:eastAsia="zh-CN"/>
              </w:rPr>
            </w:pPr>
            <w:r>
              <w:rPr>
                <w:rFonts w:eastAsia="宋体"/>
                <w:bCs/>
                <w:lang w:eastAsia="zh-CN"/>
              </w:rPr>
              <w:t>Tangxun</w:t>
            </w:r>
          </w:p>
        </w:tc>
        <w:tc>
          <w:tcPr>
            <w:tcW w:w="4547" w:type="dxa"/>
            <w:shd w:val="clear" w:color="auto" w:fill="auto"/>
          </w:tcPr>
          <w:p w14:paraId="45F6EF4A" w14:textId="77777777" w:rsidR="00692C24" w:rsidRDefault="00176968">
            <w:pPr>
              <w:spacing w:after="0"/>
              <w:jc w:val="center"/>
              <w:rPr>
                <w:rFonts w:eastAsia="宋体"/>
                <w:bCs/>
                <w:lang w:eastAsia="zh-CN"/>
              </w:rPr>
            </w:pPr>
            <w:r>
              <w:rPr>
                <w:rFonts w:eastAsia="宋体"/>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宋体"/>
                <w:bCs/>
                <w:lang w:val="en-US" w:eastAsia="zh-CN"/>
              </w:rPr>
            </w:pPr>
            <w:r>
              <w:rPr>
                <w:rFonts w:eastAsia="宋体" w:hint="eastAsia"/>
                <w:bCs/>
                <w:lang w:val="en-US" w:eastAsia="zh-CN"/>
              </w:rPr>
              <w:t>Xiaomi</w:t>
            </w:r>
          </w:p>
        </w:tc>
        <w:tc>
          <w:tcPr>
            <w:tcW w:w="2682" w:type="dxa"/>
          </w:tcPr>
          <w:p w14:paraId="45F6EF4D" w14:textId="77777777" w:rsidR="00692C24" w:rsidRDefault="00176968">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5F6EF4E" w14:textId="77777777" w:rsidR="00692C24" w:rsidRDefault="00176968">
            <w:pPr>
              <w:spacing w:after="0"/>
              <w:jc w:val="center"/>
              <w:rPr>
                <w:rFonts w:eastAsia="宋体"/>
                <w:bCs/>
                <w:lang w:val="en-US" w:eastAsia="zh-CN"/>
              </w:rPr>
            </w:pPr>
            <w:r>
              <w:rPr>
                <w:rFonts w:eastAsia="宋体"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宋体"/>
                <w:bCs/>
                <w:lang w:eastAsia="zh-CN"/>
              </w:rPr>
            </w:pPr>
            <w:r>
              <w:rPr>
                <w:rFonts w:eastAsia="宋体"/>
                <w:bCs/>
                <w:lang w:eastAsia="zh-CN"/>
              </w:rPr>
              <w:t>Nordic</w:t>
            </w:r>
            <w:r w:rsidR="00403595">
              <w:rPr>
                <w:rFonts w:eastAsia="宋体"/>
                <w:bCs/>
                <w:lang w:eastAsia="zh-CN"/>
              </w:rPr>
              <w:t xml:space="preserve"> Semiconductor</w:t>
            </w:r>
          </w:p>
        </w:tc>
        <w:tc>
          <w:tcPr>
            <w:tcW w:w="2682" w:type="dxa"/>
          </w:tcPr>
          <w:p w14:paraId="45F6EF51" w14:textId="03BE0DCE" w:rsidR="00692C24" w:rsidRDefault="00AA1FE7">
            <w:pPr>
              <w:spacing w:after="0"/>
              <w:jc w:val="center"/>
              <w:rPr>
                <w:rFonts w:eastAsia="宋体"/>
                <w:bCs/>
                <w:lang w:eastAsia="zh-CN"/>
              </w:rPr>
            </w:pPr>
            <w:r>
              <w:rPr>
                <w:rFonts w:eastAsia="宋体"/>
                <w:bCs/>
                <w:lang w:eastAsia="zh-CN"/>
              </w:rPr>
              <w:t>Jouni Korhonen</w:t>
            </w:r>
          </w:p>
        </w:tc>
        <w:tc>
          <w:tcPr>
            <w:tcW w:w="4547" w:type="dxa"/>
            <w:shd w:val="clear" w:color="auto" w:fill="auto"/>
          </w:tcPr>
          <w:p w14:paraId="45F6EF52" w14:textId="2325567C" w:rsidR="00AA1FE7" w:rsidRDefault="00AD7AA1" w:rsidP="00AA1FE7">
            <w:pPr>
              <w:spacing w:after="0"/>
              <w:jc w:val="center"/>
              <w:rPr>
                <w:rFonts w:eastAsia="宋体"/>
                <w:bCs/>
                <w:lang w:eastAsia="zh-CN"/>
              </w:rPr>
            </w:pPr>
            <w:hyperlink r:id="rId8" w:history="1">
              <w:r w:rsidR="00AA1FE7" w:rsidRPr="00E00C46">
                <w:rPr>
                  <w:rStyle w:val="afa"/>
                  <w:rFonts w:eastAsia="宋体"/>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宋体"/>
                <w:bCs/>
                <w:lang w:eastAsia="zh-CN"/>
              </w:rPr>
            </w:pPr>
            <w:r>
              <w:rPr>
                <w:rFonts w:eastAsia="宋体"/>
                <w:bCs/>
                <w:lang w:eastAsia="zh-CN"/>
              </w:rPr>
              <w:t>Nokia</w:t>
            </w:r>
          </w:p>
        </w:tc>
        <w:tc>
          <w:tcPr>
            <w:tcW w:w="2682" w:type="dxa"/>
          </w:tcPr>
          <w:p w14:paraId="45F6EF55" w14:textId="07E82066" w:rsidR="00E82FEC" w:rsidRDefault="00E82FEC" w:rsidP="00E82FEC">
            <w:pPr>
              <w:spacing w:after="0"/>
              <w:jc w:val="center"/>
              <w:rPr>
                <w:rFonts w:eastAsia="宋体"/>
                <w:bCs/>
                <w:lang w:eastAsia="zh-CN"/>
              </w:rPr>
            </w:pPr>
            <w:r>
              <w:rPr>
                <w:rFonts w:eastAsia="宋体"/>
                <w:bCs/>
                <w:lang w:eastAsia="zh-CN"/>
              </w:rPr>
              <w:t>Ping Yuan</w:t>
            </w:r>
          </w:p>
        </w:tc>
        <w:tc>
          <w:tcPr>
            <w:tcW w:w="4547" w:type="dxa"/>
            <w:shd w:val="clear" w:color="auto" w:fill="auto"/>
          </w:tcPr>
          <w:p w14:paraId="45F6EF56" w14:textId="6F2F9B08" w:rsidR="00E82FEC" w:rsidRDefault="00E82FEC" w:rsidP="00E82FEC">
            <w:pPr>
              <w:spacing w:after="0"/>
              <w:jc w:val="center"/>
              <w:rPr>
                <w:rFonts w:eastAsia="宋体"/>
                <w:bCs/>
                <w:lang w:eastAsia="zh-CN"/>
              </w:rPr>
            </w:pPr>
            <w:r>
              <w:rPr>
                <w:rFonts w:eastAsia="宋体"/>
                <w:bCs/>
                <w:lang w:eastAsia="zh-CN"/>
              </w:rPr>
              <w:t>Ping.1.yuan@nokia-sbell.com</w:t>
            </w:r>
          </w:p>
        </w:tc>
      </w:tr>
      <w:tr w:rsidR="00692C24" w14:paraId="45F6EF5B" w14:textId="77777777">
        <w:trPr>
          <w:trHeight w:val="127"/>
        </w:trPr>
        <w:tc>
          <w:tcPr>
            <w:tcW w:w="2367" w:type="dxa"/>
            <w:shd w:val="clear" w:color="auto" w:fill="auto"/>
          </w:tcPr>
          <w:p w14:paraId="45F6EF58" w14:textId="287A60F4" w:rsidR="00692C24" w:rsidRDefault="00BA4EA5">
            <w:pPr>
              <w:spacing w:after="0"/>
              <w:jc w:val="center"/>
              <w:rPr>
                <w:rFonts w:eastAsia="宋体"/>
                <w:bCs/>
                <w:lang w:eastAsia="zh-CN"/>
              </w:rPr>
            </w:pPr>
            <w:r>
              <w:rPr>
                <w:rFonts w:eastAsia="宋体"/>
                <w:bCs/>
                <w:lang w:eastAsia="zh-CN"/>
              </w:rPr>
              <w:t>NEC</w:t>
            </w:r>
          </w:p>
        </w:tc>
        <w:tc>
          <w:tcPr>
            <w:tcW w:w="2682" w:type="dxa"/>
          </w:tcPr>
          <w:p w14:paraId="45F6EF59" w14:textId="3B83FEAE" w:rsidR="00692C24" w:rsidRDefault="00BA4EA5">
            <w:pPr>
              <w:spacing w:after="0"/>
              <w:jc w:val="center"/>
              <w:rPr>
                <w:rFonts w:eastAsia="宋体"/>
                <w:bCs/>
                <w:lang w:eastAsia="zh-CN"/>
              </w:rPr>
            </w:pPr>
            <w:r>
              <w:rPr>
                <w:rFonts w:eastAsia="宋体"/>
                <w:bCs/>
                <w:lang w:eastAsia="zh-CN"/>
              </w:rPr>
              <w:t>Yuhua chen</w:t>
            </w:r>
          </w:p>
        </w:tc>
        <w:tc>
          <w:tcPr>
            <w:tcW w:w="4547" w:type="dxa"/>
            <w:shd w:val="clear" w:color="auto" w:fill="auto"/>
          </w:tcPr>
          <w:p w14:paraId="45F6EF5A" w14:textId="417F15D1" w:rsidR="00692C24" w:rsidRDefault="00BA4EA5">
            <w:pPr>
              <w:spacing w:after="0"/>
              <w:jc w:val="center"/>
              <w:rPr>
                <w:rFonts w:eastAsia="宋体"/>
                <w:bCs/>
                <w:lang w:eastAsia="zh-CN"/>
              </w:rPr>
            </w:pPr>
            <w:r>
              <w:rPr>
                <w:rFonts w:eastAsia="宋体"/>
                <w:bCs/>
                <w:lang w:eastAsia="zh-CN"/>
              </w:rPr>
              <w:t>Yuhua.chen@emea.nec.com</w:t>
            </w:r>
          </w:p>
        </w:tc>
      </w:tr>
      <w:tr w:rsidR="00692C24" w14:paraId="45F6EF5F" w14:textId="77777777">
        <w:trPr>
          <w:trHeight w:val="127"/>
        </w:trPr>
        <w:tc>
          <w:tcPr>
            <w:tcW w:w="2367" w:type="dxa"/>
            <w:shd w:val="clear" w:color="auto" w:fill="auto"/>
          </w:tcPr>
          <w:p w14:paraId="45F6EF5C" w14:textId="3BEDBAAE" w:rsidR="00692C24" w:rsidRDefault="006E3875">
            <w:pPr>
              <w:spacing w:after="0"/>
              <w:jc w:val="center"/>
              <w:rPr>
                <w:rFonts w:eastAsia="宋体"/>
                <w:bCs/>
                <w:lang w:eastAsia="zh-CN"/>
              </w:rPr>
            </w:pPr>
            <w:r>
              <w:rPr>
                <w:rFonts w:eastAsia="宋体"/>
                <w:bCs/>
                <w:lang w:eastAsia="zh-CN"/>
              </w:rPr>
              <w:t>InterDigital</w:t>
            </w:r>
          </w:p>
        </w:tc>
        <w:tc>
          <w:tcPr>
            <w:tcW w:w="2682" w:type="dxa"/>
          </w:tcPr>
          <w:p w14:paraId="45F6EF5D" w14:textId="4ED03B96" w:rsidR="00692C24" w:rsidRDefault="006E3875">
            <w:pPr>
              <w:spacing w:after="0"/>
              <w:jc w:val="center"/>
              <w:rPr>
                <w:rFonts w:eastAsia="宋体"/>
                <w:bCs/>
                <w:lang w:eastAsia="zh-CN"/>
              </w:rPr>
            </w:pPr>
            <w:r>
              <w:rPr>
                <w:rFonts w:eastAsia="宋体"/>
                <w:bCs/>
                <w:lang w:eastAsia="zh-CN"/>
              </w:rPr>
              <w:t>Dylan Watts</w:t>
            </w:r>
          </w:p>
        </w:tc>
        <w:tc>
          <w:tcPr>
            <w:tcW w:w="4547" w:type="dxa"/>
            <w:shd w:val="clear" w:color="auto" w:fill="auto"/>
          </w:tcPr>
          <w:p w14:paraId="45F6EF5E" w14:textId="168EE086" w:rsidR="00692C24" w:rsidRDefault="006E3875">
            <w:pPr>
              <w:spacing w:after="0"/>
              <w:jc w:val="center"/>
              <w:rPr>
                <w:rFonts w:eastAsia="宋体"/>
                <w:bCs/>
                <w:lang w:eastAsia="zh-CN"/>
              </w:rPr>
            </w:pPr>
            <w:r>
              <w:rPr>
                <w:rFonts w:eastAsia="宋体"/>
                <w:bCs/>
                <w:lang w:eastAsia="zh-CN"/>
              </w:rPr>
              <w:t>Dylan.watts@interdigital.com</w:t>
            </w:r>
          </w:p>
        </w:tc>
      </w:tr>
      <w:tr w:rsidR="00692C24" w14:paraId="45F6EF63" w14:textId="77777777">
        <w:trPr>
          <w:trHeight w:val="127"/>
        </w:trPr>
        <w:tc>
          <w:tcPr>
            <w:tcW w:w="2367" w:type="dxa"/>
            <w:shd w:val="clear" w:color="auto" w:fill="auto"/>
          </w:tcPr>
          <w:p w14:paraId="45F6EF60" w14:textId="26FC075B" w:rsidR="00692C24" w:rsidRDefault="005344AF">
            <w:pPr>
              <w:spacing w:after="0"/>
              <w:jc w:val="center"/>
              <w:rPr>
                <w:rFonts w:eastAsia="宋体"/>
                <w:bCs/>
                <w:lang w:eastAsia="zh-CN"/>
              </w:rPr>
            </w:pPr>
            <w:r>
              <w:rPr>
                <w:rFonts w:eastAsia="宋体"/>
                <w:bCs/>
                <w:lang w:eastAsia="zh-CN"/>
              </w:rPr>
              <w:t>Sequans</w:t>
            </w:r>
          </w:p>
        </w:tc>
        <w:tc>
          <w:tcPr>
            <w:tcW w:w="2682" w:type="dxa"/>
          </w:tcPr>
          <w:p w14:paraId="45F6EF61" w14:textId="2B291454" w:rsidR="00692C24" w:rsidRDefault="005344AF">
            <w:pPr>
              <w:spacing w:after="0"/>
              <w:jc w:val="center"/>
              <w:rPr>
                <w:rFonts w:eastAsia="宋体"/>
                <w:bCs/>
                <w:lang w:eastAsia="zh-CN"/>
              </w:rPr>
            </w:pPr>
            <w:r>
              <w:rPr>
                <w:rFonts w:eastAsia="宋体"/>
                <w:bCs/>
                <w:lang w:eastAsia="zh-CN"/>
              </w:rPr>
              <w:t>Olivier Marco</w:t>
            </w:r>
          </w:p>
        </w:tc>
        <w:tc>
          <w:tcPr>
            <w:tcW w:w="4547" w:type="dxa"/>
            <w:shd w:val="clear" w:color="auto" w:fill="auto"/>
          </w:tcPr>
          <w:p w14:paraId="45F6EF62" w14:textId="43B67E96" w:rsidR="00692C24" w:rsidRDefault="005B4148">
            <w:pPr>
              <w:spacing w:after="0"/>
              <w:jc w:val="center"/>
              <w:rPr>
                <w:rFonts w:eastAsia="宋体"/>
                <w:bCs/>
                <w:lang w:eastAsia="zh-CN"/>
              </w:rPr>
            </w:pPr>
            <w:r>
              <w:rPr>
                <w:rFonts w:eastAsia="宋体"/>
                <w:bCs/>
                <w:lang w:eastAsia="zh-CN"/>
              </w:rPr>
              <w:t>omarco</w:t>
            </w:r>
            <w:r w:rsidR="005344AF">
              <w:rPr>
                <w:rFonts w:eastAsia="宋体"/>
                <w:bCs/>
                <w:lang w:eastAsia="zh-CN"/>
              </w:rPr>
              <w:t>@sequans.com</w:t>
            </w:r>
          </w:p>
        </w:tc>
      </w:tr>
      <w:tr w:rsidR="0031134B" w14:paraId="7E718179" w14:textId="77777777">
        <w:trPr>
          <w:trHeight w:val="127"/>
        </w:trPr>
        <w:tc>
          <w:tcPr>
            <w:tcW w:w="2367" w:type="dxa"/>
            <w:shd w:val="clear" w:color="auto" w:fill="auto"/>
          </w:tcPr>
          <w:p w14:paraId="6D88A1D5" w14:textId="3E3C4CFB" w:rsidR="0031134B" w:rsidRDefault="0031134B" w:rsidP="0031134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2DB558FF" w14:textId="2A62107A" w:rsidR="0031134B" w:rsidRDefault="0031134B" w:rsidP="0031134B">
            <w:pPr>
              <w:spacing w:after="0"/>
              <w:jc w:val="center"/>
              <w:rPr>
                <w:rFonts w:eastAsia="宋体"/>
                <w:bCs/>
                <w:lang w:eastAsia="zh-CN"/>
              </w:rPr>
            </w:pPr>
            <w:r>
              <w:rPr>
                <w:rFonts w:eastAsia="宋体" w:hint="eastAsia"/>
                <w:bCs/>
                <w:lang w:eastAsia="zh-CN"/>
              </w:rPr>
              <w:t>T</w:t>
            </w:r>
            <w:r>
              <w:rPr>
                <w:rFonts w:eastAsia="宋体"/>
                <w:bCs/>
                <w:lang w:eastAsia="zh-CN"/>
              </w:rPr>
              <w:t>ing Lu</w:t>
            </w:r>
          </w:p>
        </w:tc>
        <w:tc>
          <w:tcPr>
            <w:tcW w:w="4547" w:type="dxa"/>
            <w:shd w:val="clear" w:color="auto" w:fill="auto"/>
          </w:tcPr>
          <w:p w14:paraId="212408C7" w14:textId="0F1EE340" w:rsidR="0031134B" w:rsidRDefault="0031134B" w:rsidP="0031134B">
            <w:pPr>
              <w:spacing w:after="0"/>
              <w:jc w:val="center"/>
              <w:rPr>
                <w:rFonts w:eastAsia="宋体"/>
                <w:bCs/>
                <w:lang w:eastAsia="zh-CN"/>
              </w:rPr>
            </w:pPr>
            <w:r>
              <w:rPr>
                <w:rFonts w:eastAsia="宋体"/>
                <w:bCs/>
                <w:lang w:eastAsia="zh-CN"/>
              </w:rPr>
              <w:t>lu.ting@zte.com.cn</w:t>
            </w:r>
          </w:p>
        </w:tc>
      </w:tr>
      <w:tr w:rsidR="00327366" w14:paraId="5D24CC8C" w14:textId="77777777">
        <w:trPr>
          <w:trHeight w:val="127"/>
        </w:trPr>
        <w:tc>
          <w:tcPr>
            <w:tcW w:w="2367" w:type="dxa"/>
            <w:shd w:val="clear" w:color="auto" w:fill="auto"/>
          </w:tcPr>
          <w:p w14:paraId="57FAD9FE" w14:textId="7E1D899B" w:rsidR="00327366" w:rsidRDefault="00327366" w:rsidP="00327366">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4D89CE36" w14:textId="4E34F82B" w:rsidR="00327366" w:rsidRDefault="00327366" w:rsidP="00327366">
            <w:pPr>
              <w:spacing w:after="0"/>
              <w:jc w:val="center"/>
              <w:rPr>
                <w:rFonts w:eastAsia="宋体"/>
                <w:bCs/>
                <w:lang w:eastAsia="zh-CN"/>
              </w:rPr>
            </w:pPr>
            <w:r>
              <w:rPr>
                <w:rFonts w:eastAsia="宋体"/>
                <w:bCs/>
                <w:lang w:eastAsia="zh-CN"/>
              </w:rPr>
              <w:t>Haitao Li</w:t>
            </w:r>
          </w:p>
        </w:tc>
        <w:tc>
          <w:tcPr>
            <w:tcW w:w="4547" w:type="dxa"/>
            <w:shd w:val="clear" w:color="auto" w:fill="auto"/>
          </w:tcPr>
          <w:p w14:paraId="3AB8C330" w14:textId="61216302" w:rsidR="00327366" w:rsidRDefault="00327366" w:rsidP="00327366">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763C48" w14:paraId="32D5D1E0" w14:textId="77777777">
        <w:trPr>
          <w:trHeight w:val="127"/>
        </w:trPr>
        <w:tc>
          <w:tcPr>
            <w:tcW w:w="2367" w:type="dxa"/>
            <w:shd w:val="clear" w:color="auto" w:fill="auto"/>
          </w:tcPr>
          <w:p w14:paraId="2FA67EF3" w14:textId="693E1BD5" w:rsidR="00763C48" w:rsidRDefault="00763C48" w:rsidP="00327366">
            <w:pPr>
              <w:spacing w:after="0"/>
              <w:jc w:val="center"/>
              <w:rPr>
                <w:rFonts w:eastAsia="宋体"/>
                <w:bCs/>
                <w:lang w:eastAsia="zh-CN"/>
              </w:rPr>
            </w:pPr>
            <w:r>
              <w:rPr>
                <w:rFonts w:eastAsia="宋体" w:hint="eastAsia"/>
                <w:bCs/>
                <w:lang w:eastAsia="zh-CN"/>
              </w:rPr>
              <w:t>Huawei</w:t>
            </w:r>
            <w:r>
              <w:rPr>
                <w:rFonts w:eastAsia="宋体"/>
                <w:bCs/>
                <w:lang w:eastAsia="zh-CN"/>
              </w:rPr>
              <w:t>, HiSilicon</w:t>
            </w:r>
          </w:p>
        </w:tc>
        <w:tc>
          <w:tcPr>
            <w:tcW w:w="2682" w:type="dxa"/>
          </w:tcPr>
          <w:p w14:paraId="2160F750" w14:textId="4771F9B1" w:rsidR="00763C48" w:rsidRDefault="00763C48" w:rsidP="00327366">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1FFC7309" w14:textId="22477078" w:rsidR="00763C48" w:rsidRDefault="00763C48" w:rsidP="00327366">
            <w:pPr>
              <w:spacing w:after="0"/>
              <w:jc w:val="center"/>
              <w:rPr>
                <w:rFonts w:eastAsia="宋体"/>
                <w:bCs/>
                <w:lang w:eastAsia="zh-CN"/>
              </w:rPr>
            </w:pPr>
            <w:r>
              <w:rPr>
                <w:rFonts w:eastAsia="宋体"/>
                <w:bCs/>
                <w:lang w:eastAsia="zh-CN"/>
              </w:rPr>
              <w:t>zhenglili4@huawei.com</w:t>
            </w:r>
          </w:p>
        </w:tc>
      </w:tr>
    </w:tbl>
    <w:p w14:paraId="45F6EF64" w14:textId="77777777" w:rsidR="00692C24" w:rsidRDefault="00692C24">
      <w:pPr>
        <w:spacing w:before="120" w:after="120"/>
        <w:jc w:val="both"/>
        <w:rPr>
          <w:rFonts w:eastAsia="宋体"/>
          <w:lang w:eastAsia="zh-CN"/>
        </w:rPr>
      </w:pPr>
    </w:p>
    <w:p w14:paraId="45F6EF65" w14:textId="77777777" w:rsidR="00692C24" w:rsidRDefault="00176968">
      <w:pPr>
        <w:pStyle w:val="1"/>
        <w:jc w:val="both"/>
        <w:rPr>
          <w:rFonts w:eastAsia="宋体"/>
          <w:lang w:eastAsia="zh-CN"/>
        </w:rPr>
      </w:pPr>
      <w:r>
        <w:rPr>
          <w:rFonts w:eastAsia="宋体"/>
          <w:lang w:eastAsia="zh-CN"/>
        </w:rPr>
        <w:t>Discussion</w:t>
      </w:r>
      <w:bookmarkStart w:id="2" w:name="OLE_LINK463"/>
      <w:bookmarkStart w:id="3" w:name="OLE_LINK462"/>
    </w:p>
    <w:p w14:paraId="45F6EF66" w14:textId="77777777" w:rsidR="00692C24" w:rsidRDefault="00176968">
      <w:pPr>
        <w:pStyle w:val="2"/>
        <w:tabs>
          <w:tab w:val="clear" w:pos="2702"/>
        </w:tabs>
        <w:spacing w:after="240"/>
        <w:ind w:left="0" w:firstLine="0"/>
      </w:pPr>
      <w:bookmarkStart w:id="4" w:name="OLE_LINK13"/>
      <w:r>
        <w:t>GNSS assistance information report</w:t>
      </w:r>
    </w:p>
    <w:p w14:paraId="45F6EF67" w14:textId="77777777" w:rsidR="00692C24" w:rsidRDefault="00176968">
      <w:pPr>
        <w:pStyle w:val="ab"/>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ab"/>
        <w:rPr>
          <w:b/>
          <w:bCs/>
          <w:iCs/>
        </w:rPr>
      </w:pPr>
      <w:r>
        <w:rPr>
          <w:b/>
          <w:iCs/>
          <w:highlight w:val="green"/>
        </w:rPr>
        <w:t>Agreement</w:t>
      </w:r>
    </w:p>
    <w:p w14:paraId="45F6EF69" w14:textId="77777777" w:rsidR="00692C24" w:rsidRDefault="00176968">
      <w:pPr>
        <w:rPr>
          <w:bCs/>
          <w:iCs/>
        </w:rPr>
      </w:pPr>
      <w:r>
        <w:rPr>
          <w:bCs/>
          <w:iCs/>
        </w:rPr>
        <w:lastRenderedPageBreak/>
        <w:t>GNSS assistance information that UE reports to eNB at least consists of:</w:t>
      </w:r>
    </w:p>
    <w:p w14:paraId="45F6EF6A" w14:textId="77777777" w:rsidR="00692C24" w:rsidRDefault="00176968">
      <w:pPr>
        <w:pStyle w:val="afe"/>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afe"/>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t>GNSS validity duration</w:t>
      </w:r>
      <w:bookmarkEnd w:id="5"/>
      <w:bookmarkEnd w:id="6"/>
      <w:r>
        <w:rPr>
          <w:bCs/>
          <w:iCs/>
        </w:rPr>
        <w:t xml:space="preserve"> </w:t>
      </w:r>
    </w:p>
    <w:p w14:paraId="45F6EF6C" w14:textId="775CB203" w:rsidR="00692C24" w:rsidRDefault="00692C24">
      <w:pPr>
        <w:pStyle w:val="af4"/>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When eNB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Note: further discuss whether a UE is expected to handle all eNB triggers</w:t>
      </w:r>
    </w:p>
    <w:p w14:paraId="45F6EF72" w14:textId="77777777" w:rsidR="00692C24" w:rsidRDefault="00176968">
      <w:pPr>
        <w:pStyle w:val="ab"/>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3"/>
        <w:spacing w:after="240"/>
        <w:rPr>
          <w:lang w:eastAsia="ko-KR"/>
        </w:rPr>
      </w:pPr>
      <w:r>
        <w:rPr>
          <w:rFonts w:eastAsia="宋体"/>
          <w:lang w:eastAsia="zh-CN"/>
        </w:rPr>
        <w:t>GNSS position fix time duration for measurement report</w:t>
      </w:r>
    </w:p>
    <w:p w14:paraId="45F6EF74" w14:textId="77777777" w:rsidR="00692C24" w:rsidRDefault="00692C24">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45F6EF80" w14:textId="77777777" w:rsidR="00692C24" w:rsidRDefault="00176968">
            <w:pPr>
              <w:rPr>
                <w:rFonts w:cs="Arial"/>
                <w:color w:val="000000" w:themeColor="text1"/>
              </w:rPr>
            </w:pPr>
            <w:r>
              <w:rPr>
                <w:rFonts w:cs="Arial"/>
                <w:color w:val="000000" w:themeColor="text1"/>
              </w:rPr>
              <w:t>ZTE Corporation, Sanechips</w:t>
            </w:r>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Unlike GNSS location information, GNSS assistance information (i.e., position fix time duration and validity duration) does not require AS 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r>
              <w:rPr>
                <w:rFonts w:cs="Arial"/>
                <w:color w:val="000000" w:themeColor="text1"/>
              </w:rPr>
              <w:t>InterDigital</w:t>
            </w:r>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ab"/>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ab"/>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ab"/>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ab"/>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ab"/>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ab"/>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lastRenderedPageBreak/>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ab"/>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ab"/>
        <w:numPr>
          <w:ilvl w:val="0"/>
          <w:numId w:val="14"/>
        </w:numPr>
        <w:spacing w:beforeLines="100" w:before="240"/>
        <w:rPr>
          <w:rFonts w:eastAsiaTheme="minorEastAsia"/>
          <w:b/>
          <w:iCs/>
          <w:lang w:eastAsia="zh-CN"/>
        </w:rPr>
      </w:pPr>
      <w:r>
        <w:rPr>
          <w:rFonts w:eastAsiaTheme="minorEastAsia"/>
          <w:b/>
          <w:iCs/>
          <w:lang w:eastAsia="zh-CN"/>
        </w:rPr>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ab"/>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ab"/>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03D6F3D8" w14:textId="77777777" w:rsidR="002A581C" w:rsidRDefault="002A581C">
      <w:pPr>
        <w:pStyle w:val="ab"/>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AC" w14:textId="77777777" w:rsidR="00692C24" w:rsidRDefault="00176968">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45F6EFAD" w14:textId="77777777" w:rsidR="00692C24" w:rsidRDefault="00176968">
            <w:pPr>
              <w:rPr>
                <w:rFonts w:eastAsia="等线"/>
                <w:lang w:eastAsia="zh-CN"/>
              </w:rPr>
            </w:pPr>
            <w:r>
              <w:rPr>
                <w:rFonts w:eastAsia="等线"/>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等线" w:hint="eastAsia"/>
                <w:lang w:eastAsia="zh-CN"/>
              </w:rPr>
              <w:t>CATT</w:t>
            </w:r>
          </w:p>
        </w:tc>
        <w:tc>
          <w:tcPr>
            <w:tcW w:w="2009" w:type="dxa"/>
            <w:shd w:val="clear" w:color="auto" w:fill="auto"/>
          </w:tcPr>
          <w:p w14:paraId="45F6EFBD" w14:textId="77777777" w:rsidR="00692C24" w:rsidRDefault="00176968">
            <w:pPr>
              <w:rPr>
                <w:lang w:eastAsia="sv-SE"/>
              </w:rPr>
            </w:pPr>
            <w:r>
              <w:rPr>
                <w:rFonts w:eastAsia="等线"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等线"/>
                <w:lang w:eastAsia="zh-CN"/>
              </w:rPr>
              <w:t>W</w:t>
            </w:r>
            <w:r>
              <w:rPr>
                <w:rFonts w:eastAsia="等线" w:hint="eastAsia"/>
                <w:lang w:eastAsia="zh-CN"/>
              </w:rPr>
              <w:t xml:space="preserve">e think the </w:t>
            </w:r>
            <w:r>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EFC1" w14:textId="77777777" w:rsidR="00692C24" w:rsidRDefault="00176968">
            <w:pPr>
              <w:rPr>
                <w:rFonts w:eastAsia="等线"/>
                <w:lang w:val="en-US" w:eastAsia="zh-CN"/>
              </w:rPr>
            </w:pPr>
            <w:r>
              <w:rPr>
                <w:rFonts w:eastAsia="等线" w:hint="eastAsia"/>
                <w:lang w:val="en-US" w:eastAsia="zh-CN"/>
              </w:rPr>
              <w:t>Option 3</w:t>
            </w:r>
          </w:p>
        </w:tc>
        <w:tc>
          <w:tcPr>
            <w:tcW w:w="6210" w:type="dxa"/>
            <w:shd w:val="clear" w:color="auto" w:fill="auto"/>
          </w:tcPr>
          <w:p w14:paraId="45F6EFC2" w14:textId="77777777" w:rsidR="00692C24" w:rsidRDefault="00176968">
            <w:pPr>
              <w:rPr>
                <w:rFonts w:eastAsia="等线"/>
                <w:lang w:val="en-US" w:eastAsia="zh-CN"/>
              </w:rPr>
            </w:pPr>
            <w:r>
              <w:rPr>
                <w:rFonts w:eastAsia="等线"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等线"/>
                <w:lang w:val="en-US" w:eastAsia="zh-CN"/>
              </w:rPr>
            </w:pPr>
            <w:r>
              <w:rPr>
                <w:rFonts w:eastAsia="等线"/>
                <w:lang w:val="en-US" w:eastAsia="zh-CN"/>
              </w:rPr>
              <w:t>Nordic</w:t>
            </w:r>
          </w:p>
        </w:tc>
        <w:tc>
          <w:tcPr>
            <w:tcW w:w="2009" w:type="dxa"/>
            <w:shd w:val="clear" w:color="auto" w:fill="auto"/>
          </w:tcPr>
          <w:p w14:paraId="6725C559" w14:textId="6C10C5A3" w:rsidR="00060A06" w:rsidRDefault="00060A06">
            <w:pPr>
              <w:rPr>
                <w:rFonts w:eastAsia="等线"/>
                <w:lang w:val="en-US" w:eastAsia="zh-CN"/>
              </w:rPr>
            </w:pPr>
            <w:r>
              <w:rPr>
                <w:rFonts w:eastAsia="等线"/>
                <w:lang w:val="en-US" w:eastAsia="zh-CN"/>
              </w:rPr>
              <w:t>Option 2/Option 3</w:t>
            </w:r>
          </w:p>
        </w:tc>
        <w:tc>
          <w:tcPr>
            <w:tcW w:w="6210" w:type="dxa"/>
            <w:shd w:val="clear" w:color="auto" w:fill="auto"/>
          </w:tcPr>
          <w:p w14:paraId="2F10D70D" w14:textId="36643789" w:rsidR="00060A06" w:rsidRDefault="00024B40">
            <w:pPr>
              <w:rPr>
                <w:rFonts w:eastAsia="等线"/>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等线"/>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等线"/>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r w:rsidR="00BA4EA5" w14:paraId="0CC30EC0" w14:textId="77777777">
        <w:tc>
          <w:tcPr>
            <w:tcW w:w="1496" w:type="dxa"/>
            <w:shd w:val="clear" w:color="auto" w:fill="auto"/>
          </w:tcPr>
          <w:p w14:paraId="1E5067BA" w14:textId="1516833B" w:rsidR="00BA4EA5" w:rsidRDefault="00BA4EA5" w:rsidP="00BA4EA5">
            <w:pPr>
              <w:rPr>
                <w:lang w:eastAsia="sv-SE"/>
              </w:rPr>
            </w:pPr>
            <w:r>
              <w:rPr>
                <w:lang w:eastAsia="sv-SE"/>
              </w:rPr>
              <w:t>NEC</w:t>
            </w:r>
          </w:p>
        </w:tc>
        <w:tc>
          <w:tcPr>
            <w:tcW w:w="2009" w:type="dxa"/>
            <w:shd w:val="clear" w:color="auto" w:fill="auto"/>
          </w:tcPr>
          <w:p w14:paraId="0DA81A86" w14:textId="759947EA" w:rsidR="00BA4EA5" w:rsidRDefault="00BA4EA5" w:rsidP="00BA4EA5">
            <w:pPr>
              <w:rPr>
                <w:lang w:eastAsia="sv-SE"/>
              </w:rPr>
            </w:pPr>
            <w:r>
              <w:rPr>
                <w:lang w:eastAsia="sv-SE"/>
              </w:rPr>
              <w:t>Option3</w:t>
            </w:r>
          </w:p>
        </w:tc>
        <w:tc>
          <w:tcPr>
            <w:tcW w:w="6210" w:type="dxa"/>
            <w:shd w:val="clear" w:color="auto" w:fill="auto"/>
          </w:tcPr>
          <w:p w14:paraId="050E32E4" w14:textId="105E2840" w:rsidR="00BA4EA5" w:rsidRDefault="00BA4EA5" w:rsidP="00BA4EA5">
            <w:r>
              <w:rPr>
                <w:lang w:eastAsia="sv-SE"/>
              </w:rPr>
              <w:t xml:space="preserve">There is obviously different understanding in RAN2 and it is out of RAN2 expertise </w:t>
            </w:r>
          </w:p>
        </w:tc>
      </w:tr>
      <w:tr w:rsidR="006E3875" w14:paraId="5546C59E" w14:textId="77777777">
        <w:tc>
          <w:tcPr>
            <w:tcW w:w="1496" w:type="dxa"/>
            <w:shd w:val="clear" w:color="auto" w:fill="auto"/>
          </w:tcPr>
          <w:p w14:paraId="29E4C99E" w14:textId="2BF25D4C" w:rsidR="006E3875" w:rsidRDefault="006E3875" w:rsidP="00BA4EA5">
            <w:pPr>
              <w:rPr>
                <w:lang w:eastAsia="sv-SE"/>
              </w:rPr>
            </w:pPr>
            <w:r>
              <w:rPr>
                <w:lang w:eastAsia="sv-SE"/>
              </w:rPr>
              <w:t>InterDigital</w:t>
            </w:r>
          </w:p>
        </w:tc>
        <w:tc>
          <w:tcPr>
            <w:tcW w:w="2009" w:type="dxa"/>
            <w:shd w:val="clear" w:color="auto" w:fill="auto"/>
          </w:tcPr>
          <w:p w14:paraId="491777C8" w14:textId="4DB06F60" w:rsidR="006E3875" w:rsidRDefault="006E3875" w:rsidP="00BA4EA5">
            <w:pPr>
              <w:rPr>
                <w:lang w:eastAsia="sv-SE"/>
              </w:rPr>
            </w:pPr>
            <w:r>
              <w:rPr>
                <w:lang w:eastAsia="sv-SE"/>
              </w:rPr>
              <w:t>Option 3</w:t>
            </w:r>
          </w:p>
        </w:tc>
        <w:tc>
          <w:tcPr>
            <w:tcW w:w="6210" w:type="dxa"/>
            <w:shd w:val="clear" w:color="auto" w:fill="auto"/>
          </w:tcPr>
          <w:p w14:paraId="245B1524" w14:textId="52B0B45A" w:rsidR="006E3875" w:rsidRDefault="004B1C47" w:rsidP="00BA4EA5">
            <w:pPr>
              <w:rPr>
                <w:lang w:eastAsia="sv-SE"/>
              </w:rPr>
            </w:pPr>
            <w:r>
              <w:rPr>
                <w:lang w:eastAsia="sv-SE"/>
              </w:rPr>
              <w:t>Agree with Nokia that position fix may vary based on UE surroundings</w:t>
            </w:r>
            <w:r w:rsidR="0010148D">
              <w:rPr>
                <w:lang w:eastAsia="sv-SE"/>
              </w:rPr>
              <w:t>.</w:t>
            </w:r>
            <w:r w:rsidR="00531DF2">
              <w:rPr>
                <w:lang w:eastAsia="sv-SE"/>
              </w:rPr>
              <w:t xml:space="preserve"> However, we </w:t>
            </w:r>
            <w:r w:rsidR="00453CD2">
              <w:rPr>
                <w:lang w:eastAsia="sv-SE"/>
              </w:rPr>
              <w:t>can</w:t>
            </w:r>
            <w:r w:rsidR="00531DF2">
              <w:rPr>
                <w:lang w:eastAsia="sv-SE"/>
              </w:rPr>
              <w:t xml:space="preserve"> wait for RAN1 to confirm.</w:t>
            </w:r>
            <w:r w:rsidR="0010148D">
              <w:rPr>
                <w:lang w:eastAsia="sv-SE"/>
              </w:rPr>
              <w:t xml:space="preserve"> </w:t>
            </w:r>
          </w:p>
        </w:tc>
      </w:tr>
      <w:tr w:rsidR="005344AF" w14:paraId="6DD83D45" w14:textId="77777777">
        <w:tc>
          <w:tcPr>
            <w:tcW w:w="1496" w:type="dxa"/>
            <w:shd w:val="clear" w:color="auto" w:fill="auto"/>
          </w:tcPr>
          <w:p w14:paraId="0C93535F" w14:textId="0CCF1D09" w:rsidR="005344AF" w:rsidRDefault="005344AF" w:rsidP="00BA4EA5">
            <w:pPr>
              <w:rPr>
                <w:lang w:eastAsia="sv-SE"/>
              </w:rPr>
            </w:pPr>
            <w:r>
              <w:rPr>
                <w:lang w:eastAsia="sv-SE"/>
              </w:rPr>
              <w:t>Sequans</w:t>
            </w:r>
          </w:p>
        </w:tc>
        <w:tc>
          <w:tcPr>
            <w:tcW w:w="2009" w:type="dxa"/>
            <w:shd w:val="clear" w:color="auto" w:fill="auto"/>
          </w:tcPr>
          <w:p w14:paraId="0AF21A96" w14:textId="5CE86A47" w:rsidR="005344AF" w:rsidRDefault="005344AF" w:rsidP="00BA4EA5">
            <w:pPr>
              <w:rPr>
                <w:lang w:eastAsia="sv-SE"/>
              </w:rPr>
            </w:pPr>
            <w:r>
              <w:rPr>
                <w:lang w:eastAsia="sv-SE"/>
              </w:rPr>
              <w:t>Option 3</w:t>
            </w:r>
          </w:p>
        </w:tc>
        <w:tc>
          <w:tcPr>
            <w:tcW w:w="6210" w:type="dxa"/>
            <w:shd w:val="clear" w:color="auto" w:fill="auto"/>
          </w:tcPr>
          <w:p w14:paraId="04F2B361" w14:textId="77777777" w:rsidR="005344AF" w:rsidRDefault="005344AF" w:rsidP="00BA4EA5">
            <w:pPr>
              <w:rPr>
                <w:lang w:eastAsia="sv-SE"/>
              </w:rPr>
            </w:pPr>
          </w:p>
        </w:tc>
      </w:tr>
      <w:tr w:rsidR="0031134B" w14:paraId="708825F1" w14:textId="77777777">
        <w:tc>
          <w:tcPr>
            <w:tcW w:w="1496" w:type="dxa"/>
            <w:shd w:val="clear" w:color="auto" w:fill="auto"/>
          </w:tcPr>
          <w:p w14:paraId="769F16BD" w14:textId="1E52767A" w:rsidR="0031134B" w:rsidRPr="0031134B" w:rsidRDefault="0031134B" w:rsidP="00BA4EA5">
            <w:pPr>
              <w:rPr>
                <w:rFonts w:eastAsiaTheme="minorEastAsia"/>
                <w:lang w:eastAsia="zh-CN"/>
              </w:rPr>
            </w:pPr>
            <w:r>
              <w:rPr>
                <w:rFonts w:eastAsiaTheme="minorEastAsia" w:hint="eastAsia"/>
                <w:lang w:eastAsia="zh-CN"/>
              </w:rPr>
              <w:t>Z</w:t>
            </w:r>
            <w:r>
              <w:rPr>
                <w:rFonts w:eastAsiaTheme="minorEastAsia"/>
                <w:lang w:eastAsia="zh-CN"/>
              </w:rPr>
              <w:t>TE</w:t>
            </w:r>
          </w:p>
        </w:tc>
        <w:tc>
          <w:tcPr>
            <w:tcW w:w="2009" w:type="dxa"/>
            <w:shd w:val="clear" w:color="auto" w:fill="auto"/>
          </w:tcPr>
          <w:p w14:paraId="50383E94" w14:textId="13B37B0A" w:rsidR="0031134B" w:rsidRDefault="0031134B" w:rsidP="00BA4EA5">
            <w:pPr>
              <w:rPr>
                <w:lang w:eastAsia="sv-SE"/>
              </w:rPr>
            </w:pPr>
            <w:r w:rsidRPr="00686487">
              <w:rPr>
                <w:rFonts w:eastAsia="等线" w:hint="eastAsia"/>
                <w:lang w:val="en-US" w:eastAsia="zh-CN"/>
              </w:rPr>
              <w:t>Option</w:t>
            </w:r>
            <w:r w:rsidRPr="00686487">
              <w:rPr>
                <w:rFonts w:eastAsia="等线"/>
                <w:lang w:val="en-US" w:eastAsia="zh-CN"/>
              </w:rPr>
              <w:t xml:space="preserve"> 1/</w:t>
            </w:r>
            <w:r w:rsidRPr="00686487">
              <w:rPr>
                <w:rFonts w:eastAsia="等线" w:hint="eastAsia"/>
                <w:lang w:val="en-US" w:eastAsia="zh-CN"/>
              </w:rPr>
              <w:t>Option</w:t>
            </w:r>
            <w:r w:rsidRPr="00686487">
              <w:rPr>
                <w:rFonts w:eastAsia="等线"/>
                <w:lang w:val="en-US" w:eastAsia="zh-CN"/>
              </w:rPr>
              <w:t xml:space="preserve"> </w:t>
            </w:r>
            <w:r w:rsidRPr="00686487">
              <w:rPr>
                <w:rFonts w:eastAsia="等线" w:hint="eastAsia"/>
                <w:lang w:val="en-US" w:eastAsia="zh-CN"/>
              </w:rPr>
              <w:t>3</w:t>
            </w:r>
          </w:p>
        </w:tc>
        <w:tc>
          <w:tcPr>
            <w:tcW w:w="6210" w:type="dxa"/>
            <w:shd w:val="clear" w:color="auto" w:fill="auto"/>
          </w:tcPr>
          <w:p w14:paraId="53C0BB38" w14:textId="12225C11" w:rsidR="0031134B" w:rsidRPr="00E86DC4" w:rsidRDefault="0031134B" w:rsidP="0031134B">
            <w:pPr>
              <w:pStyle w:val="afe"/>
              <w:numPr>
                <w:ilvl w:val="0"/>
                <w:numId w:val="21"/>
              </w:numPr>
              <w:spacing w:after="100"/>
              <w:ind w:firstLineChars="0"/>
              <w:rPr>
                <w:rFonts w:eastAsia="宋体"/>
                <w:snapToGrid w:val="0"/>
                <w:lang w:eastAsia="zh-CN"/>
              </w:rPr>
            </w:pPr>
            <w:r w:rsidRPr="00E86DC4">
              <w:rPr>
                <w:rFonts w:eastAsia="等线"/>
                <w:lang w:val="en-US" w:eastAsia="zh-CN"/>
              </w:rPr>
              <w:t xml:space="preserve">Per our knowledge till now, </w:t>
            </w:r>
            <w:r w:rsidRPr="00E86DC4">
              <w:rPr>
                <w:rFonts w:eastAsia="宋体"/>
                <w:snapToGrid w:val="0"/>
                <w:lang w:eastAsia="zh-CN"/>
              </w:rPr>
              <w:t>GNSS position fix time duration for measurement is</w:t>
            </w:r>
            <w:r w:rsidRPr="00E86DC4">
              <w:rPr>
                <w:rFonts w:eastAsia="宋体" w:hint="eastAsia"/>
                <w:snapToGrid w:val="0"/>
                <w:lang w:eastAsia="zh-CN"/>
              </w:rPr>
              <w:t xml:space="preserve"> </w:t>
            </w:r>
            <w:r w:rsidRPr="00E86DC4">
              <w:rPr>
                <w:rFonts w:eastAsia="宋体"/>
                <w:snapToGrid w:val="0"/>
                <w:lang w:eastAsia="zh-CN"/>
              </w:rPr>
              <w:t xml:space="preserve">mainly </w:t>
            </w:r>
            <w:r w:rsidRPr="00E86DC4">
              <w:rPr>
                <w:rFonts w:eastAsia="宋体" w:hint="eastAsia"/>
                <w:snapToGrid w:val="0"/>
                <w:lang w:eastAsia="zh-CN"/>
              </w:rPr>
              <w:t>determined by the GNSS mode, such as hot start, warm start.</w:t>
            </w:r>
            <w:r w:rsidRPr="00E86DC4">
              <w:rPr>
                <w:rFonts w:eastAsia="等线"/>
                <w:lang w:val="en-US" w:eastAsia="zh-CN"/>
              </w:rPr>
              <w:t xml:space="preserve"> We assume that, </w:t>
            </w:r>
            <w:r w:rsidRPr="00E86DC4">
              <w:rPr>
                <w:rFonts w:eastAsia="宋体"/>
                <w:snapToGrid w:val="0"/>
                <w:lang w:eastAsia="zh-CN"/>
              </w:rPr>
              <w:t xml:space="preserve">after the UE successfully acquires </w:t>
            </w:r>
            <w:r w:rsidRPr="00E86DC4">
              <w:rPr>
                <w:rFonts w:eastAsia="宋体"/>
                <w:snapToGrid w:val="0"/>
                <w:lang w:eastAsia="zh-CN"/>
              </w:rPr>
              <w:lastRenderedPageBreak/>
              <w:t>GNSS position fix before accessing the NW,</w:t>
            </w:r>
            <w:r w:rsidRPr="00E86DC4">
              <w:rPr>
                <w:rFonts w:eastAsia="宋体" w:hint="eastAsia"/>
                <w:snapToGrid w:val="0"/>
                <w:lang w:eastAsia="zh-CN"/>
              </w:rPr>
              <w:t xml:space="preserve"> GNSS mode </w:t>
            </w:r>
            <w:r w:rsidRPr="00E86DC4">
              <w:rPr>
                <w:rFonts w:eastAsia="宋体"/>
                <w:snapToGrid w:val="0"/>
                <w:lang w:eastAsia="zh-CN"/>
              </w:rPr>
              <w:t>can keep</w:t>
            </w:r>
            <w:r w:rsidRPr="00E86DC4">
              <w:rPr>
                <w:rFonts w:eastAsia="宋体" w:hint="eastAsia"/>
                <w:snapToGrid w:val="0"/>
                <w:lang w:eastAsia="zh-CN"/>
              </w:rPr>
              <w:t xml:space="preserve"> unchanged</w:t>
            </w:r>
            <w:r w:rsidRPr="00E86DC4">
              <w:rPr>
                <w:rFonts w:eastAsia="宋体"/>
                <w:snapToGrid w:val="0"/>
                <w:lang w:eastAsia="zh-CN"/>
              </w:rPr>
              <w:t xml:space="preserve"> for the whole duration of the connection,</w:t>
            </w:r>
            <w:r w:rsidRPr="00E86DC4">
              <w:rPr>
                <w:rFonts w:eastAsia="宋体" w:hint="eastAsia"/>
                <w:snapToGrid w:val="0"/>
                <w:lang w:eastAsia="zh-CN"/>
              </w:rPr>
              <w:t xml:space="preserve"> </w:t>
            </w:r>
            <w:r w:rsidRPr="00E86DC4">
              <w:rPr>
                <w:rFonts w:eastAsia="宋体"/>
                <w:snapToGrid w:val="0"/>
                <w:lang w:eastAsia="zh-CN"/>
              </w:rPr>
              <w:t xml:space="preserve">e.g., always in </w:t>
            </w:r>
            <w:r w:rsidRPr="00E86DC4">
              <w:rPr>
                <w:rFonts w:eastAsia="宋体" w:hint="eastAsia"/>
                <w:snapToGrid w:val="0"/>
                <w:lang w:eastAsia="zh-CN"/>
              </w:rPr>
              <w:t>hot start</w:t>
            </w:r>
            <w:r w:rsidRPr="00E86DC4">
              <w:rPr>
                <w:rFonts w:eastAsia="宋体"/>
                <w:snapToGrid w:val="0"/>
                <w:lang w:eastAsia="zh-CN"/>
              </w:rPr>
              <w:t xml:space="preserve"> mode or </w:t>
            </w:r>
            <w:r w:rsidRPr="00E86DC4">
              <w:rPr>
                <w:rFonts w:eastAsia="宋体" w:hint="eastAsia"/>
                <w:snapToGrid w:val="0"/>
                <w:lang w:eastAsia="zh-CN"/>
              </w:rPr>
              <w:t>warm start</w:t>
            </w:r>
            <w:r w:rsidRPr="00E86DC4">
              <w:rPr>
                <w:rFonts w:eastAsia="宋体"/>
                <w:snapToGrid w:val="0"/>
                <w:lang w:eastAsia="zh-CN"/>
              </w:rPr>
              <w:t xml:space="preserve"> mode, and so we think GNSS position fix time duration can also keep unchanged for the whole duration of the connection. </w:t>
            </w:r>
          </w:p>
          <w:p w14:paraId="7BE5FDE0" w14:textId="563CE213" w:rsidR="0031134B" w:rsidRDefault="0031134B" w:rsidP="0031134B">
            <w:pPr>
              <w:pStyle w:val="afe"/>
              <w:numPr>
                <w:ilvl w:val="0"/>
                <w:numId w:val="21"/>
              </w:numPr>
              <w:spacing w:after="100"/>
              <w:ind w:firstLineChars="0"/>
              <w:rPr>
                <w:rFonts w:eastAsia="宋体"/>
                <w:snapToGrid w:val="0"/>
                <w:lang w:eastAsia="zh-CN"/>
              </w:rPr>
            </w:pPr>
            <w:r>
              <w:rPr>
                <w:rFonts w:eastAsia="宋体"/>
                <w:snapToGrid w:val="0"/>
                <w:lang w:eastAsia="zh-CN"/>
              </w:rPr>
              <w:t>N</w:t>
            </w:r>
            <w:r w:rsidRPr="00E86DC4">
              <w:rPr>
                <w:rFonts w:eastAsia="宋体"/>
                <w:snapToGrid w:val="0"/>
                <w:lang w:eastAsia="zh-CN"/>
              </w:rPr>
              <w:t xml:space="preserve">ow </w:t>
            </w:r>
            <w:r>
              <w:rPr>
                <w:lang w:eastAsia="sv-SE"/>
              </w:rPr>
              <w:t>w</w:t>
            </w:r>
            <w:r w:rsidRPr="00686487">
              <w:rPr>
                <w:lang w:eastAsia="sv-SE"/>
              </w:rPr>
              <w:t>e're talking</w:t>
            </w:r>
            <w:r>
              <w:rPr>
                <w:lang w:eastAsia="sv-SE"/>
              </w:rPr>
              <w:t xml:space="preserve"> </w:t>
            </w:r>
            <w:r w:rsidRPr="00686487">
              <w:rPr>
                <w:lang w:eastAsia="sv-SE"/>
              </w:rPr>
              <w:t xml:space="preserve">about what </w:t>
            </w:r>
            <w:r>
              <w:rPr>
                <w:lang w:eastAsia="sv-SE"/>
              </w:rPr>
              <w:t>assistance</w:t>
            </w:r>
            <w:r w:rsidRPr="00686487">
              <w:rPr>
                <w:lang w:eastAsia="sv-SE"/>
              </w:rPr>
              <w:t xml:space="preserve"> information needs to be reported by UE</w:t>
            </w:r>
            <w:r>
              <w:rPr>
                <w:lang w:eastAsia="sv-SE"/>
              </w:rPr>
              <w:t xml:space="preserve">. If </w:t>
            </w:r>
            <w:r w:rsidRPr="007E2CE5">
              <w:rPr>
                <w:lang w:eastAsia="sv-SE"/>
              </w:rPr>
              <w:t>as</w:t>
            </w:r>
            <w:r>
              <w:rPr>
                <w:lang w:eastAsia="sv-SE"/>
              </w:rPr>
              <w:t xml:space="preserve"> mentioned by</w:t>
            </w:r>
            <w:r w:rsidRPr="007E2CE5">
              <w:rPr>
                <w:lang w:eastAsia="sv-SE"/>
              </w:rPr>
              <w:t xml:space="preserve"> some companies, </w:t>
            </w:r>
            <w:r w:rsidRPr="00E86DC4">
              <w:rPr>
                <w:rFonts w:eastAsia="宋体"/>
                <w:snapToGrid w:val="0"/>
                <w:lang w:eastAsia="zh-CN"/>
              </w:rPr>
              <w:t>GNSS position fix time duration may</w:t>
            </w:r>
            <w:r w:rsidRPr="007E2CE5">
              <w:rPr>
                <w:lang w:eastAsia="sv-SE"/>
              </w:rPr>
              <w:t xml:space="preserve"> change very dynamically</w:t>
            </w:r>
            <w:r>
              <w:rPr>
                <w:lang w:eastAsia="sv-SE"/>
              </w:rPr>
              <w:t>/frequently</w:t>
            </w:r>
            <w:r w:rsidRPr="007E2CE5">
              <w:rPr>
                <w:lang w:eastAsia="sv-SE"/>
              </w:rPr>
              <w:t xml:space="preserve">, we cannot understand why it </w:t>
            </w:r>
            <w:r>
              <w:rPr>
                <w:lang w:eastAsia="sv-SE"/>
              </w:rPr>
              <w:t>can be</w:t>
            </w:r>
            <w:r w:rsidR="00B970DC">
              <w:rPr>
                <w:lang w:eastAsia="sv-SE"/>
              </w:rPr>
              <w:t xml:space="preserve"> </w:t>
            </w:r>
            <w:r w:rsidR="00B970DC" w:rsidRPr="00B970DC">
              <w:rPr>
                <w:rFonts w:hint="eastAsia"/>
                <w:lang w:eastAsia="sv-SE"/>
              </w:rPr>
              <w:t>listed</w:t>
            </w:r>
            <w:r w:rsidR="00B970DC">
              <w:rPr>
                <w:lang w:eastAsia="sv-SE"/>
              </w:rPr>
              <w:t xml:space="preserve"> </w:t>
            </w:r>
            <w:r w:rsidRPr="007E2CE5">
              <w:rPr>
                <w:lang w:eastAsia="sv-SE"/>
              </w:rPr>
              <w:t>as a</w:t>
            </w:r>
            <w:r>
              <w:rPr>
                <w:lang w:eastAsia="sv-SE"/>
              </w:rPr>
              <w:t>n</w:t>
            </w:r>
            <w:r w:rsidRPr="007E2CE5">
              <w:rPr>
                <w:lang w:eastAsia="sv-SE"/>
              </w:rPr>
              <w:t xml:space="preserve"> </w:t>
            </w:r>
            <w:r>
              <w:rPr>
                <w:lang w:eastAsia="sv-SE"/>
              </w:rPr>
              <w:t>assistance</w:t>
            </w:r>
            <w:r w:rsidRPr="007E2CE5">
              <w:rPr>
                <w:lang w:eastAsia="sv-SE"/>
              </w:rPr>
              <w:t xml:space="preserve"> information</w:t>
            </w:r>
            <w:r>
              <w:rPr>
                <w:lang w:eastAsia="sv-SE"/>
              </w:rPr>
              <w:t>.</w:t>
            </w:r>
            <w:r w:rsidRPr="00E86DC4">
              <w:rPr>
                <w:rFonts w:eastAsia="宋体"/>
                <w:snapToGrid w:val="0"/>
                <w:lang w:eastAsia="zh-CN"/>
              </w:rPr>
              <w:t xml:space="preserve"> So in our assumption, as</w:t>
            </w:r>
            <w:r w:rsidRPr="00E86DC4">
              <w:rPr>
                <w:rFonts w:eastAsia="宋体" w:hint="eastAsia"/>
                <w:snapToGrid w:val="0"/>
                <w:lang w:eastAsia="zh-CN"/>
              </w:rPr>
              <w:t xml:space="preserve"> it is UE</w:t>
            </w:r>
            <w:r w:rsidRPr="00E86DC4">
              <w:rPr>
                <w:rFonts w:eastAsia="宋体"/>
                <w:snapToGrid w:val="0"/>
                <w:lang w:eastAsia="zh-CN"/>
              </w:rPr>
              <w:t>’</w:t>
            </w:r>
            <w:r w:rsidRPr="00E86DC4">
              <w:rPr>
                <w:rFonts w:eastAsia="宋体" w:hint="eastAsia"/>
                <w:snapToGrid w:val="0"/>
                <w:lang w:eastAsia="zh-CN"/>
              </w:rPr>
              <w:t xml:space="preserve">s </w:t>
            </w:r>
            <w:r w:rsidRPr="00E86DC4">
              <w:rPr>
                <w:rFonts w:hint="eastAsia"/>
                <w:snapToGrid w:val="0"/>
                <w:lang w:eastAsia="zh-CN"/>
              </w:rPr>
              <w:t>implementation</w:t>
            </w:r>
            <w:r w:rsidRPr="00E86DC4">
              <w:rPr>
                <w:rFonts w:eastAsia="宋体" w:hint="eastAsia"/>
                <w:snapToGrid w:val="0"/>
                <w:lang w:eastAsia="zh-CN"/>
              </w:rPr>
              <w:t xml:space="preserve"> to determine </w:t>
            </w:r>
            <w:r w:rsidRPr="00E86DC4">
              <w:rPr>
                <w:rFonts w:eastAsia="宋体"/>
                <w:snapToGrid w:val="0"/>
                <w:lang w:eastAsia="zh-CN"/>
              </w:rPr>
              <w:t>GNSS position fix time duration</w:t>
            </w:r>
            <w:r w:rsidRPr="00E86DC4">
              <w:rPr>
                <w:rFonts w:eastAsia="宋体" w:hint="eastAsia"/>
                <w:snapToGrid w:val="0"/>
                <w:lang w:eastAsia="zh-CN"/>
              </w:rPr>
              <w:t xml:space="preserve">, </w:t>
            </w:r>
            <w:r w:rsidRPr="00E86DC4">
              <w:rPr>
                <w:rFonts w:eastAsia="宋体"/>
                <w:snapToGrid w:val="0"/>
                <w:lang w:eastAsia="zh-CN"/>
              </w:rPr>
              <w:t xml:space="preserve">UE can </w:t>
            </w:r>
            <w:r w:rsidRPr="00E86DC4">
              <w:rPr>
                <w:rFonts w:eastAsia="宋体" w:hint="eastAsia"/>
                <w:snapToGrid w:val="0"/>
                <w:lang w:eastAsia="zh-CN"/>
              </w:rPr>
              <w:t>estimate</w:t>
            </w:r>
            <w:r w:rsidRPr="00E86DC4">
              <w:rPr>
                <w:rFonts w:eastAsia="宋体"/>
                <w:snapToGrid w:val="0"/>
                <w:lang w:eastAsia="zh-CN"/>
              </w:rPr>
              <w:t xml:space="preserve"> and report</w:t>
            </w:r>
            <w:r w:rsidRPr="00E86DC4">
              <w:rPr>
                <w:rFonts w:eastAsia="宋体" w:hint="eastAsia"/>
                <w:snapToGrid w:val="0"/>
                <w:lang w:eastAsia="zh-CN"/>
              </w:rPr>
              <w:t xml:space="preserve"> </w:t>
            </w:r>
            <w:r w:rsidRPr="00E86DC4">
              <w:rPr>
                <w:rFonts w:eastAsia="宋体"/>
                <w:snapToGrid w:val="0"/>
                <w:lang w:eastAsia="zh-CN"/>
              </w:rPr>
              <w:t>an</w:t>
            </w:r>
            <w:r w:rsidRPr="00E86DC4">
              <w:rPr>
                <w:rFonts w:eastAsia="宋体" w:hint="eastAsia"/>
                <w:snapToGrid w:val="0"/>
                <w:lang w:eastAsia="zh-CN"/>
              </w:rPr>
              <w:t xml:space="preserve"> </w:t>
            </w:r>
            <w:r w:rsidRPr="00E86DC4">
              <w:rPr>
                <w:rFonts w:eastAsia="宋体"/>
                <w:snapToGrid w:val="0"/>
                <w:lang w:eastAsia="zh-CN"/>
              </w:rPr>
              <w:t>enough</w:t>
            </w:r>
            <w:r w:rsidRPr="00E86DC4">
              <w:rPr>
                <w:rFonts w:eastAsia="宋体" w:hint="eastAsia"/>
                <w:snapToGrid w:val="0"/>
                <w:lang w:eastAsia="zh-CN"/>
              </w:rPr>
              <w:t xml:space="preserve"> value for GNSS position fix time duration in order to guarantee enough time for </w:t>
            </w:r>
            <w:r w:rsidRPr="00E86DC4">
              <w:rPr>
                <w:rFonts w:eastAsia="宋体"/>
                <w:snapToGrid w:val="0"/>
                <w:lang w:eastAsia="zh-CN"/>
              </w:rPr>
              <w:t>re</w:t>
            </w:r>
            <w:r>
              <w:rPr>
                <w:rFonts w:eastAsia="宋体"/>
                <w:snapToGrid w:val="0"/>
                <w:lang w:eastAsia="zh-CN"/>
              </w:rPr>
              <w:t>-</w:t>
            </w:r>
            <w:r w:rsidRPr="00E86DC4">
              <w:rPr>
                <w:rFonts w:eastAsia="宋体"/>
                <w:snapToGrid w:val="0"/>
                <w:lang w:eastAsia="zh-CN"/>
              </w:rPr>
              <w:t xml:space="preserve">acquire </w:t>
            </w:r>
            <w:r w:rsidRPr="00E86DC4">
              <w:rPr>
                <w:rFonts w:eastAsia="宋体" w:hint="eastAsia"/>
                <w:snapToGrid w:val="0"/>
                <w:lang w:eastAsia="zh-CN"/>
              </w:rPr>
              <w:t>GNSS position fix</w:t>
            </w:r>
            <w:r w:rsidRPr="00E86DC4">
              <w:rPr>
                <w:rFonts w:eastAsia="宋体"/>
                <w:snapToGrid w:val="0"/>
                <w:lang w:eastAsia="zh-CN"/>
              </w:rPr>
              <w:t xml:space="preserve"> in most cases.</w:t>
            </w:r>
          </w:p>
          <w:p w14:paraId="18C59F97" w14:textId="41496765" w:rsidR="0031134B" w:rsidRPr="0031134B" w:rsidRDefault="0031134B" w:rsidP="0031134B">
            <w:pPr>
              <w:pStyle w:val="afe"/>
              <w:numPr>
                <w:ilvl w:val="0"/>
                <w:numId w:val="21"/>
              </w:numPr>
              <w:spacing w:after="100"/>
              <w:ind w:firstLineChars="0"/>
              <w:rPr>
                <w:rFonts w:eastAsia="宋体"/>
                <w:snapToGrid w:val="0"/>
                <w:lang w:eastAsia="zh-CN"/>
              </w:rPr>
            </w:pPr>
            <w:r w:rsidRPr="0031134B">
              <w:rPr>
                <w:rFonts w:eastAsia="宋体"/>
                <w:bCs/>
                <w:snapToGrid w:val="0"/>
                <w:lang w:eastAsia="zh-CN"/>
              </w:rPr>
              <w:t xml:space="preserve">In our understanding on how the eNB make use of this assistance information of GNSS position fix time duration, the </w:t>
            </w:r>
            <w:r w:rsidRPr="0031134B">
              <w:rPr>
                <w:rFonts w:eastAsia="宋体"/>
                <w:snapToGrid w:val="0"/>
                <w:lang w:eastAsia="zh-CN"/>
              </w:rPr>
              <w:t xml:space="preserve">eNB needs to </w:t>
            </w:r>
            <w:r w:rsidRPr="0031134B">
              <w:rPr>
                <w:rFonts w:eastAsia="宋体" w:hint="eastAsia"/>
                <w:snapToGrid w:val="0"/>
                <w:lang w:eastAsia="zh-CN"/>
              </w:rPr>
              <w:t>exactly</w:t>
            </w:r>
            <w:r w:rsidRPr="0031134B">
              <w:rPr>
                <w:rFonts w:eastAsia="宋体"/>
                <w:snapToGrid w:val="0"/>
                <w:lang w:eastAsia="zh-CN"/>
              </w:rPr>
              <w:t xml:space="preserve"> </w:t>
            </w:r>
            <w:r w:rsidRPr="0031134B">
              <w:rPr>
                <w:rFonts w:eastAsia="宋体" w:hint="eastAsia"/>
                <w:snapToGrid w:val="0"/>
                <w:lang w:eastAsia="zh-CN"/>
              </w:rPr>
              <w:t>know</w:t>
            </w:r>
            <w:r w:rsidRPr="0031134B">
              <w:rPr>
                <w:rFonts w:eastAsia="宋体"/>
                <w:snapToGrid w:val="0"/>
                <w:lang w:eastAsia="zh-CN"/>
              </w:rPr>
              <w:t xml:space="preserve"> </w:t>
            </w:r>
            <w:r w:rsidRPr="0031134B">
              <w:rPr>
                <w:rFonts w:eastAsia="宋体" w:hint="eastAsia"/>
                <w:snapToGrid w:val="0"/>
                <w:lang w:eastAsia="zh-CN"/>
              </w:rPr>
              <w:t>the</w:t>
            </w:r>
            <w:r w:rsidRPr="0031134B">
              <w:rPr>
                <w:rFonts w:eastAsia="宋体"/>
                <w:snapToGrid w:val="0"/>
                <w:lang w:eastAsia="zh-CN"/>
              </w:rPr>
              <w:t xml:space="preserve"> start time of GNSS re-acquisition and also length of </w:t>
            </w:r>
            <w:r w:rsidRPr="0031134B">
              <w:rPr>
                <w:rFonts w:eastAsia="宋体" w:hint="eastAsia"/>
                <w:snapToGrid w:val="0"/>
                <w:lang w:eastAsia="zh-CN"/>
              </w:rPr>
              <w:t>time</w:t>
            </w:r>
            <w:r w:rsidRPr="0031134B">
              <w:rPr>
                <w:rFonts w:eastAsia="宋体"/>
                <w:snapToGrid w:val="0"/>
                <w:lang w:eastAsia="zh-CN"/>
              </w:rPr>
              <w:t xml:space="preserve"> </w:t>
            </w:r>
            <w:r w:rsidRPr="0031134B">
              <w:rPr>
                <w:rFonts w:eastAsia="宋体" w:hint="eastAsia"/>
                <w:snapToGrid w:val="0"/>
                <w:lang w:eastAsia="zh-CN"/>
              </w:rPr>
              <w:t>duration</w:t>
            </w:r>
            <w:r w:rsidRPr="0031134B">
              <w:rPr>
                <w:rFonts w:eastAsia="宋体"/>
                <w:snapToGrid w:val="0"/>
                <w:lang w:eastAsia="zh-CN"/>
              </w:rPr>
              <w:t xml:space="preserve"> it takes for the UE to re-acquire GNSS position fix in connected mode (e.g., the GNSS position fix time duration for measurement). And then the eNB can stop scheduling for the UE within this time period when UE goes to reacquire GNSS</w:t>
            </w:r>
            <w:r w:rsidRPr="0031134B">
              <w:rPr>
                <w:rFonts w:eastAsia="宋体"/>
                <w:bCs/>
                <w:snapToGrid w:val="0"/>
                <w:lang w:eastAsia="zh-CN"/>
              </w:rPr>
              <w:t xml:space="preserve"> (there is also proposal from other company that such assistance information of GNSS position fix time duration can help </w:t>
            </w:r>
            <w:r w:rsidRPr="0031134B">
              <w:rPr>
                <w:rFonts w:eastAsia="宋体" w:hint="eastAsia"/>
                <w:bCs/>
                <w:snapToGrid w:val="0"/>
                <w:lang w:eastAsia="zh-CN"/>
              </w:rPr>
              <w:t>NW</w:t>
            </w:r>
            <w:r w:rsidRPr="0031134B">
              <w:rPr>
                <w:rFonts w:eastAsia="宋体"/>
                <w:bCs/>
                <w:snapToGrid w:val="0"/>
                <w:lang w:eastAsia="zh-CN"/>
              </w:rPr>
              <w:t xml:space="preserve"> to</w:t>
            </w:r>
            <w:r w:rsidRPr="0031134B">
              <w:rPr>
                <w:rFonts w:eastAsia="宋体" w:hint="eastAsia"/>
                <w:bCs/>
                <w:snapToGrid w:val="0"/>
                <w:lang w:eastAsia="zh-CN"/>
              </w:rPr>
              <w:t xml:space="preserve"> configure</w:t>
            </w:r>
            <w:r w:rsidRPr="0031134B">
              <w:rPr>
                <w:rFonts w:eastAsia="宋体"/>
                <w:bCs/>
                <w:snapToGrid w:val="0"/>
                <w:lang w:eastAsia="zh-CN"/>
              </w:rPr>
              <w:t xml:space="preserve"> a suitable </w:t>
            </w:r>
            <w:r w:rsidRPr="0031134B">
              <w:rPr>
                <w:rFonts w:eastAsia="宋体" w:hint="eastAsia"/>
                <w:bCs/>
                <w:snapToGrid w:val="0"/>
                <w:lang w:eastAsia="zh-CN"/>
              </w:rPr>
              <w:t xml:space="preserve"> gap for GNSS measurement</w:t>
            </w:r>
            <w:r w:rsidRPr="0031134B">
              <w:rPr>
                <w:rFonts w:eastAsia="宋体"/>
                <w:bCs/>
                <w:snapToGrid w:val="0"/>
                <w:lang w:eastAsia="zh-CN"/>
              </w:rPr>
              <w:t>, we think it may be possible but unnecessary)</w:t>
            </w:r>
            <w:r w:rsidRPr="0031134B">
              <w:rPr>
                <w:rFonts w:eastAsia="宋体"/>
                <w:snapToGrid w:val="0"/>
                <w:lang w:eastAsia="zh-CN"/>
              </w:rPr>
              <w:t xml:space="preserve">. </w:t>
            </w:r>
            <w:r w:rsidRPr="0031134B">
              <w:rPr>
                <w:rFonts w:eastAsia="宋体"/>
                <w:bCs/>
                <w:snapToGrid w:val="0"/>
                <w:lang w:eastAsia="zh-CN"/>
              </w:rPr>
              <w:t xml:space="preserve">Therefore, if such GNSS position fix time duration may change very dynamically, UE report of this information would be useless, no matter such report occurs </w:t>
            </w:r>
            <w:r w:rsidRPr="0031134B">
              <w:rPr>
                <w:rFonts w:eastAsia="宋体" w:hint="eastAsia"/>
                <w:bCs/>
                <w:snapToGrid w:val="0"/>
                <w:lang w:eastAsia="zh-CN"/>
              </w:rPr>
              <w:t>before</w:t>
            </w:r>
            <w:r w:rsidRPr="0031134B">
              <w:rPr>
                <w:rFonts w:eastAsia="宋体"/>
                <w:bCs/>
                <w:snapToGrid w:val="0"/>
                <w:lang w:eastAsia="zh-CN"/>
              </w:rPr>
              <w:t xml:space="preserve"> a GNSS measurement </w:t>
            </w:r>
            <w:r w:rsidRPr="0031134B">
              <w:rPr>
                <w:rFonts w:eastAsia="宋体" w:hint="eastAsia"/>
                <w:bCs/>
                <w:snapToGrid w:val="0"/>
                <w:lang w:eastAsia="zh-CN"/>
              </w:rPr>
              <w:t>will</w:t>
            </w:r>
            <w:r w:rsidRPr="0031134B">
              <w:rPr>
                <w:rFonts w:eastAsia="宋体"/>
                <w:bCs/>
                <w:snapToGrid w:val="0"/>
                <w:lang w:eastAsia="zh-CN"/>
              </w:rPr>
              <w:t xml:space="preserve"> </w:t>
            </w:r>
            <w:r w:rsidRPr="0031134B">
              <w:rPr>
                <w:rFonts w:eastAsia="宋体" w:hint="eastAsia"/>
                <w:bCs/>
                <w:snapToGrid w:val="0"/>
                <w:lang w:eastAsia="zh-CN"/>
              </w:rPr>
              <w:t>be</w:t>
            </w:r>
            <w:r w:rsidRPr="0031134B">
              <w:rPr>
                <w:rFonts w:eastAsia="宋体"/>
                <w:bCs/>
                <w:snapToGrid w:val="0"/>
                <w:lang w:eastAsia="zh-CN"/>
              </w:rPr>
              <w:t xml:space="preserve"> performed</w:t>
            </w:r>
            <w:r w:rsidRPr="0031134B">
              <w:rPr>
                <w:rFonts w:eastAsia="宋体" w:hint="eastAsia"/>
                <w:bCs/>
                <w:snapToGrid w:val="0"/>
                <w:lang w:eastAsia="zh-CN"/>
              </w:rPr>
              <w:t xml:space="preserve"> or</w:t>
            </w:r>
            <w:r w:rsidRPr="0031134B">
              <w:rPr>
                <w:rFonts w:eastAsia="宋体"/>
                <w:bCs/>
                <w:snapToGrid w:val="0"/>
                <w:lang w:eastAsia="zh-CN"/>
              </w:rPr>
              <w:t xml:space="preserve"> after a GNSS measurement has been performed</w:t>
            </w:r>
            <w:r w:rsidRPr="0031134B">
              <w:rPr>
                <w:rFonts w:eastAsia="宋体" w:hint="eastAsia"/>
                <w:bCs/>
                <w:snapToGrid w:val="0"/>
                <w:lang w:eastAsia="zh-CN"/>
              </w:rPr>
              <w:t>.</w:t>
            </w:r>
            <w:r w:rsidRPr="0031134B">
              <w:rPr>
                <w:rFonts w:eastAsia="宋体"/>
                <w:bCs/>
                <w:snapToGrid w:val="0"/>
                <w:lang w:eastAsia="zh-CN"/>
              </w:rPr>
              <w:t xml:space="preserve"> In other word, if t</w:t>
            </w:r>
            <w:r w:rsidRPr="0031134B">
              <w:rPr>
                <w:rFonts w:eastAsia="宋体"/>
                <w:snapToGrid w:val="0"/>
                <w:lang w:eastAsia="zh-CN"/>
              </w:rPr>
              <w:t>he UE can report a relatively stable value</w:t>
            </w:r>
            <w:r w:rsidRPr="0031134B">
              <w:rPr>
                <w:rFonts w:eastAsia="宋体"/>
                <w:bCs/>
                <w:snapToGrid w:val="0"/>
                <w:lang w:eastAsia="zh-CN"/>
              </w:rPr>
              <w:t xml:space="preserve"> for GNSS position fix time duration</w:t>
            </w:r>
            <w:r w:rsidRPr="0031134B">
              <w:rPr>
                <w:rFonts w:eastAsia="宋体"/>
                <w:snapToGrid w:val="0"/>
                <w:lang w:eastAsia="zh-CN"/>
              </w:rPr>
              <w:t xml:space="preserve">, it is enough to report </w:t>
            </w:r>
            <w:r w:rsidRPr="0031134B">
              <w:rPr>
                <w:rFonts w:eastAsia="宋体"/>
                <w:bCs/>
                <w:snapToGrid w:val="0"/>
                <w:lang w:eastAsia="zh-CN"/>
              </w:rPr>
              <w:t>this value only once during t</w:t>
            </w:r>
            <w:r w:rsidRPr="0031134B">
              <w:rPr>
                <w:rFonts w:eastAsia="宋体"/>
                <w:snapToGrid w:val="0"/>
                <w:lang w:eastAsia="zh-CN"/>
              </w:rPr>
              <w:t xml:space="preserve">he </w:t>
            </w:r>
            <w:r w:rsidRPr="0031134B">
              <w:rPr>
                <w:rFonts w:eastAsia="宋体"/>
                <w:bCs/>
                <w:snapToGrid w:val="0"/>
                <w:lang w:eastAsia="zh-CN"/>
              </w:rPr>
              <w:t xml:space="preserve">RRC </w:t>
            </w:r>
            <w:r w:rsidRPr="0031134B">
              <w:rPr>
                <w:rFonts w:eastAsia="宋体"/>
                <w:snapToGrid w:val="0"/>
                <w:lang w:eastAsia="zh-CN"/>
              </w:rPr>
              <w:t>connection establishmen</w:t>
            </w:r>
            <w:r w:rsidRPr="0031134B">
              <w:rPr>
                <w:rFonts w:eastAsia="宋体"/>
                <w:bCs/>
                <w:snapToGrid w:val="0"/>
                <w:lang w:eastAsia="zh-CN"/>
              </w:rPr>
              <w:t>t.</w:t>
            </w:r>
          </w:p>
        </w:tc>
      </w:tr>
      <w:tr w:rsidR="00327366" w14:paraId="3F982CAB" w14:textId="77777777">
        <w:tc>
          <w:tcPr>
            <w:tcW w:w="1496" w:type="dxa"/>
            <w:shd w:val="clear" w:color="auto" w:fill="auto"/>
          </w:tcPr>
          <w:p w14:paraId="3BE52A84" w14:textId="3B41A5C0" w:rsidR="00327366" w:rsidRDefault="00327366" w:rsidP="0032736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009" w:type="dxa"/>
            <w:shd w:val="clear" w:color="auto" w:fill="auto"/>
          </w:tcPr>
          <w:p w14:paraId="619CE224" w14:textId="60808F8A" w:rsidR="00327366" w:rsidRPr="00686487" w:rsidRDefault="00327366" w:rsidP="00327366">
            <w:pPr>
              <w:rPr>
                <w:rFonts w:eastAsia="等线"/>
                <w:lang w:val="en-US"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5A9C7743" w14:textId="3F0F8457" w:rsidR="00327366" w:rsidRPr="00327366" w:rsidRDefault="00327366" w:rsidP="00327366">
            <w:pPr>
              <w:spacing w:after="100"/>
              <w:rPr>
                <w:rFonts w:eastAsia="等线"/>
                <w:lang w:val="en-US" w:eastAsia="zh-CN"/>
              </w:rPr>
            </w:pPr>
            <w:r w:rsidRPr="00327366">
              <w:rPr>
                <w:rFonts w:eastAsia="等线"/>
                <w:lang w:val="en-US" w:eastAsia="zh-CN"/>
              </w:rPr>
              <w:t>This is still under RAN1 discuss. We should wait for RAN1’s conclusion.</w:t>
            </w:r>
          </w:p>
        </w:tc>
      </w:tr>
      <w:tr w:rsidR="00120251" w14:paraId="65D7A85A" w14:textId="77777777">
        <w:tc>
          <w:tcPr>
            <w:tcW w:w="1496" w:type="dxa"/>
            <w:shd w:val="clear" w:color="auto" w:fill="auto"/>
          </w:tcPr>
          <w:p w14:paraId="5816422F" w14:textId="68445CC7" w:rsidR="00120251" w:rsidRDefault="00120251" w:rsidP="003273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009" w:type="dxa"/>
            <w:shd w:val="clear" w:color="auto" w:fill="auto"/>
          </w:tcPr>
          <w:p w14:paraId="68F5E74E" w14:textId="274F908A" w:rsidR="00120251" w:rsidRDefault="00120251" w:rsidP="00327366">
            <w:pPr>
              <w:rPr>
                <w:rFonts w:eastAsiaTheme="minorEastAsia"/>
                <w:lang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4FFC7983" w14:textId="197347E7" w:rsidR="00762A59" w:rsidRDefault="00762A59" w:rsidP="00327366">
            <w:pPr>
              <w:spacing w:after="100"/>
              <w:rPr>
                <w:rFonts w:eastAsia="等线"/>
                <w:lang w:val="en-US" w:eastAsia="zh-CN"/>
              </w:rPr>
            </w:pPr>
            <w:r>
              <w:rPr>
                <w:rFonts w:eastAsia="等线" w:hint="eastAsia"/>
                <w:lang w:val="en-US" w:eastAsia="zh-CN"/>
              </w:rPr>
              <w:t>W</w:t>
            </w:r>
            <w:r>
              <w:rPr>
                <w:rFonts w:eastAsia="等线"/>
                <w:lang w:val="en-US" w:eastAsia="zh-CN"/>
              </w:rPr>
              <w:t>e tend to think the GNSS position fix time is largely related to UE GNSS capability and GNSS mode, therefore is not likely to change.</w:t>
            </w:r>
          </w:p>
          <w:p w14:paraId="3CB77A32" w14:textId="309CD6B4" w:rsidR="000273CA" w:rsidRPr="00327366" w:rsidRDefault="00762A59" w:rsidP="00762A59">
            <w:pPr>
              <w:spacing w:after="100"/>
              <w:rPr>
                <w:rFonts w:eastAsia="等线" w:hint="eastAsia"/>
                <w:lang w:val="en-US" w:eastAsia="zh-CN"/>
              </w:rPr>
            </w:pPr>
            <w:r>
              <w:rPr>
                <w:rFonts w:eastAsia="等线"/>
                <w:lang w:val="en-US" w:eastAsia="zh-CN"/>
              </w:rPr>
              <w:t>But we are ok to wait for RAN1 conclusion.</w:t>
            </w:r>
          </w:p>
        </w:tc>
      </w:tr>
    </w:tbl>
    <w:p w14:paraId="45F6EFC4" w14:textId="77777777" w:rsidR="00692C24" w:rsidRDefault="00692C24">
      <w:pPr>
        <w:pStyle w:val="Doc-text2"/>
        <w:ind w:left="0" w:firstLine="0"/>
        <w:rPr>
          <w:rFonts w:eastAsia="等线"/>
          <w:b/>
          <w:u w:val="single"/>
          <w:lang w:val="en-US"/>
        </w:rPr>
      </w:pPr>
    </w:p>
    <w:p w14:paraId="45F6EFC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C6"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ab"/>
        <w:spacing w:beforeLines="100" w:before="240"/>
        <w:rPr>
          <w:rFonts w:eastAsiaTheme="minorEastAsia"/>
          <w:color w:val="000000" w:themeColor="text1"/>
          <w:lang w:eastAsia="zh-CN"/>
        </w:rPr>
      </w:pPr>
    </w:p>
    <w:p w14:paraId="45F6EFC8" w14:textId="77777777" w:rsidR="00692C24" w:rsidRDefault="00176968">
      <w:pPr>
        <w:pStyle w:val="ab"/>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ab"/>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CF"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EFD0" w14:textId="77777777" w:rsidR="00692C24" w:rsidRDefault="00692C24">
            <w:pPr>
              <w:rPr>
                <w:rFonts w:eastAsia="等线"/>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等线" w:hint="eastAsia"/>
                <w:lang w:eastAsia="zh-CN"/>
              </w:rPr>
              <w:t>CATT</w:t>
            </w:r>
          </w:p>
        </w:tc>
        <w:tc>
          <w:tcPr>
            <w:tcW w:w="2009" w:type="dxa"/>
            <w:shd w:val="clear" w:color="auto" w:fill="auto"/>
          </w:tcPr>
          <w:p w14:paraId="45F6EFDF" w14:textId="77777777" w:rsidR="00692C24" w:rsidRDefault="00176968">
            <w:pPr>
              <w:rPr>
                <w:lang w:eastAsia="sv-SE"/>
              </w:rPr>
            </w:pPr>
            <w:r>
              <w:rPr>
                <w:rFonts w:eastAsia="等线" w:hint="eastAsia"/>
                <w:lang w:eastAsia="zh-CN"/>
              </w:rPr>
              <w:t>Yes</w:t>
            </w:r>
          </w:p>
        </w:tc>
        <w:tc>
          <w:tcPr>
            <w:tcW w:w="6210" w:type="dxa"/>
            <w:shd w:val="clear" w:color="auto" w:fill="auto"/>
          </w:tcPr>
          <w:p w14:paraId="45F6EFE0" w14:textId="77777777" w:rsidR="00692C24" w:rsidRDefault="00176968">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r>
              <w:rPr>
                <w:rFonts w:eastAsia="等线"/>
                <w:lang w:eastAsia="zh-CN"/>
              </w:rPr>
              <w:t>S</w:t>
            </w:r>
            <w:r>
              <w:rPr>
                <w:rFonts w:eastAsia="等线" w:hint="eastAsia"/>
                <w:lang w:eastAsia="zh-CN"/>
              </w:rPr>
              <w:t xml:space="preserve">o LS can be sent to RAN1 to show RAN2 concern on </w:t>
            </w:r>
            <w:r>
              <w:rPr>
                <w:rFonts w:eastAsia="等线" w:hint="eastAsia"/>
                <w:lang w:eastAsia="zh-CN"/>
              </w:rPr>
              <w:lastRenderedPageBreak/>
              <w:t xml:space="preserve">this issue. </w:t>
            </w:r>
            <w:r>
              <w:rPr>
                <w:rFonts w:eastAsia="等线"/>
                <w:lang w:eastAsia="zh-CN"/>
              </w:rPr>
              <w:t>O</w:t>
            </w:r>
            <w:r>
              <w:rPr>
                <w:rFonts w:eastAsia="等线"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等线"/>
                <w:lang w:val="en-US" w:eastAsia="zh-CN"/>
              </w:rPr>
            </w:pPr>
            <w:r>
              <w:rPr>
                <w:rFonts w:eastAsia="等线" w:hint="eastAsia"/>
                <w:lang w:val="en-US" w:eastAsia="zh-CN"/>
              </w:rPr>
              <w:lastRenderedPageBreak/>
              <w:t>Xiaomi</w:t>
            </w:r>
          </w:p>
        </w:tc>
        <w:tc>
          <w:tcPr>
            <w:tcW w:w="2009" w:type="dxa"/>
            <w:shd w:val="clear" w:color="auto" w:fill="auto"/>
          </w:tcPr>
          <w:p w14:paraId="45F6EFE3" w14:textId="77777777" w:rsidR="00692C24" w:rsidRDefault="00176968">
            <w:pPr>
              <w:rPr>
                <w:rFonts w:eastAsia="等线"/>
                <w:lang w:val="en-US" w:eastAsia="zh-CN"/>
              </w:rPr>
            </w:pPr>
            <w:r>
              <w:rPr>
                <w:rFonts w:eastAsia="等线" w:hint="eastAsia"/>
                <w:lang w:val="en-US" w:eastAsia="zh-CN"/>
              </w:rPr>
              <w:t>No</w:t>
            </w:r>
          </w:p>
        </w:tc>
        <w:tc>
          <w:tcPr>
            <w:tcW w:w="6210" w:type="dxa"/>
            <w:shd w:val="clear" w:color="auto" w:fill="auto"/>
          </w:tcPr>
          <w:p w14:paraId="45F6EFE4" w14:textId="77777777" w:rsidR="00692C24" w:rsidRDefault="00176968">
            <w:pPr>
              <w:rPr>
                <w:rFonts w:eastAsia="等线"/>
                <w:lang w:val="en-US" w:eastAsia="zh-CN"/>
              </w:rPr>
            </w:pPr>
            <w:r>
              <w:rPr>
                <w:rFonts w:eastAsia="等线"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等线"/>
                <w:lang w:val="en-US" w:eastAsia="zh-CN"/>
              </w:rPr>
            </w:pPr>
            <w:r>
              <w:rPr>
                <w:rFonts w:eastAsia="等线"/>
                <w:lang w:val="en-US" w:eastAsia="zh-CN"/>
              </w:rPr>
              <w:t>No</w:t>
            </w:r>
            <w:r w:rsidR="00486D0F">
              <w:rPr>
                <w:rFonts w:eastAsia="等线"/>
                <w:lang w:val="en-US" w:eastAsia="zh-CN"/>
              </w:rPr>
              <w:t>rdic</w:t>
            </w:r>
          </w:p>
        </w:tc>
        <w:tc>
          <w:tcPr>
            <w:tcW w:w="2009" w:type="dxa"/>
            <w:shd w:val="clear" w:color="auto" w:fill="auto"/>
          </w:tcPr>
          <w:p w14:paraId="63CADA55" w14:textId="1C80F797" w:rsidR="002712AC" w:rsidRDefault="00486D0F">
            <w:pPr>
              <w:rPr>
                <w:rFonts w:eastAsia="等线"/>
                <w:lang w:val="en-US" w:eastAsia="zh-CN"/>
              </w:rPr>
            </w:pPr>
            <w:r>
              <w:rPr>
                <w:rFonts w:eastAsia="等线"/>
                <w:lang w:val="en-US" w:eastAsia="zh-CN"/>
              </w:rPr>
              <w:t>Yes</w:t>
            </w:r>
          </w:p>
        </w:tc>
        <w:tc>
          <w:tcPr>
            <w:tcW w:w="6210" w:type="dxa"/>
            <w:shd w:val="clear" w:color="auto" w:fill="auto"/>
          </w:tcPr>
          <w:p w14:paraId="7826D8E6" w14:textId="27ABC0EB" w:rsidR="002712AC" w:rsidRDefault="00127E33">
            <w:pPr>
              <w:rPr>
                <w:rFonts w:eastAsia="等线"/>
                <w:lang w:val="en-US" w:eastAsia="zh-CN"/>
              </w:rPr>
            </w:pPr>
            <w:r>
              <w:rPr>
                <w:rFonts w:eastAsia="等线"/>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等线"/>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等线"/>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等线"/>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r w:rsidR="00BA4EA5" w14:paraId="5956861E" w14:textId="77777777">
        <w:tc>
          <w:tcPr>
            <w:tcW w:w="1496" w:type="dxa"/>
            <w:shd w:val="clear" w:color="auto" w:fill="auto"/>
          </w:tcPr>
          <w:p w14:paraId="6D1E7042" w14:textId="0D82DFE0" w:rsidR="00BA4EA5" w:rsidRDefault="00BA4EA5" w:rsidP="00BA4EA5">
            <w:pPr>
              <w:rPr>
                <w:lang w:eastAsia="sv-SE"/>
              </w:rPr>
            </w:pPr>
            <w:r>
              <w:rPr>
                <w:lang w:eastAsia="sv-SE"/>
              </w:rPr>
              <w:t>NEC</w:t>
            </w:r>
          </w:p>
        </w:tc>
        <w:tc>
          <w:tcPr>
            <w:tcW w:w="2009" w:type="dxa"/>
            <w:shd w:val="clear" w:color="auto" w:fill="auto"/>
          </w:tcPr>
          <w:p w14:paraId="43C57D7A" w14:textId="70D33AF6" w:rsidR="00BA4EA5" w:rsidRDefault="00BA4EA5" w:rsidP="00BA4EA5">
            <w:pPr>
              <w:rPr>
                <w:lang w:eastAsia="sv-SE"/>
              </w:rPr>
            </w:pPr>
            <w:r>
              <w:rPr>
                <w:lang w:eastAsia="sv-SE"/>
              </w:rPr>
              <w:t>No strong opinion</w:t>
            </w:r>
          </w:p>
        </w:tc>
        <w:tc>
          <w:tcPr>
            <w:tcW w:w="6210" w:type="dxa"/>
            <w:shd w:val="clear" w:color="auto" w:fill="auto"/>
          </w:tcPr>
          <w:p w14:paraId="0A6B8192" w14:textId="1D59385A" w:rsidR="00BA4EA5" w:rsidRDefault="00BA4EA5" w:rsidP="00BA4EA5">
            <w:pPr>
              <w:rPr>
                <w:lang w:eastAsia="sv-SE"/>
              </w:rPr>
            </w:pPr>
            <w:r>
              <w:rPr>
                <w:lang w:eastAsia="sv-SE"/>
              </w:rPr>
              <w:t>We need this information to continue RAN2 discussion, at the same time, RAN1 is discussing this aspect, we also can wait.</w:t>
            </w:r>
          </w:p>
        </w:tc>
      </w:tr>
      <w:tr w:rsidR="00531DF2" w14:paraId="1BB63688" w14:textId="77777777">
        <w:tc>
          <w:tcPr>
            <w:tcW w:w="1496" w:type="dxa"/>
            <w:shd w:val="clear" w:color="auto" w:fill="auto"/>
          </w:tcPr>
          <w:p w14:paraId="3A9C508C" w14:textId="0858A6B9" w:rsidR="00531DF2" w:rsidRDefault="00531DF2" w:rsidP="00BA4EA5">
            <w:pPr>
              <w:rPr>
                <w:lang w:eastAsia="sv-SE"/>
              </w:rPr>
            </w:pPr>
            <w:r>
              <w:rPr>
                <w:lang w:eastAsia="sv-SE"/>
              </w:rPr>
              <w:t>InterDigital</w:t>
            </w:r>
          </w:p>
        </w:tc>
        <w:tc>
          <w:tcPr>
            <w:tcW w:w="2009" w:type="dxa"/>
            <w:shd w:val="clear" w:color="auto" w:fill="auto"/>
          </w:tcPr>
          <w:p w14:paraId="19CACD53" w14:textId="3DAB0DBF" w:rsidR="00531DF2" w:rsidRDefault="00531DF2" w:rsidP="00BA4EA5">
            <w:pPr>
              <w:rPr>
                <w:lang w:eastAsia="sv-SE"/>
              </w:rPr>
            </w:pPr>
            <w:r>
              <w:rPr>
                <w:lang w:eastAsia="sv-SE"/>
              </w:rPr>
              <w:t>No</w:t>
            </w:r>
          </w:p>
        </w:tc>
        <w:tc>
          <w:tcPr>
            <w:tcW w:w="6210" w:type="dxa"/>
            <w:shd w:val="clear" w:color="auto" w:fill="auto"/>
          </w:tcPr>
          <w:p w14:paraId="1433A10D" w14:textId="689D793C" w:rsidR="00531DF2" w:rsidRDefault="00372804" w:rsidP="00BA4EA5">
            <w:pPr>
              <w:rPr>
                <w:lang w:eastAsia="sv-SE"/>
              </w:rPr>
            </w:pPr>
            <w:r>
              <w:rPr>
                <w:lang w:eastAsia="sv-SE"/>
              </w:rPr>
              <w:t xml:space="preserve">RAN1 is already </w:t>
            </w:r>
            <w:r w:rsidR="00F868BD">
              <w:rPr>
                <w:lang w:eastAsia="sv-SE"/>
              </w:rPr>
              <w:t xml:space="preserve">aware and </w:t>
            </w:r>
            <w:r>
              <w:rPr>
                <w:lang w:eastAsia="sv-SE"/>
              </w:rPr>
              <w:t>discussing</w:t>
            </w:r>
          </w:p>
        </w:tc>
      </w:tr>
      <w:tr w:rsidR="005344AF" w14:paraId="65EB5CBF" w14:textId="77777777">
        <w:tc>
          <w:tcPr>
            <w:tcW w:w="1496" w:type="dxa"/>
            <w:shd w:val="clear" w:color="auto" w:fill="auto"/>
          </w:tcPr>
          <w:p w14:paraId="473B16B9" w14:textId="5553C638" w:rsidR="005344AF" w:rsidRDefault="005344AF" w:rsidP="00BA4EA5">
            <w:pPr>
              <w:rPr>
                <w:lang w:eastAsia="sv-SE"/>
              </w:rPr>
            </w:pPr>
            <w:r>
              <w:rPr>
                <w:lang w:eastAsia="sv-SE"/>
              </w:rPr>
              <w:t>Sequans</w:t>
            </w:r>
          </w:p>
        </w:tc>
        <w:tc>
          <w:tcPr>
            <w:tcW w:w="2009" w:type="dxa"/>
            <w:shd w:val="clear" w:color="auto" w:fill="auto"/>
          </w:tcPr>
          <w:p w14:paraId="40E3916C" w14:textId="2E779045" w:rsidR="005344AF" w:rsidRDefault="005344AF" w:rsidP="00BA4EA5">
            <w:pPr>
              <w:rPr>
                <w:lang w:eastAsia="sv-SE"/>
              </w:rPr>
            </w:pPr>
            <w:r>
              <w:rPr>
                <w:lang w:eastAsia="sv-SE"/>
              </w:rPr>
              <w:t>No</w:t>
            </w:r>
          </w:p>
        </w:tc>
        <w:tc>
          <w:tcPr>
            <w:tcW w:w="6210" w:type="dxa"/>
            <w:shd w:val="clear" w:color="auto" w:fill="auto"/>
          </w:tcPr>
          <w:p w14:paraId="754EAA62" w14:textId="77777777" w:rsidR="005344AF" w:rsidRDefault="005344AF" w:rsidP="00BA4EA5">
            <w:pPr>
              <w:rPr>
                <w:lang w:eastAsia="sv-SE"/>
              </w:rPr>
            </w:pPr>
          </w:p>
        </w:tc>
      </w:tr>
      <w:tr w:rsidR="0031134B" w14:paraId="1425ED57" w14:textId="77777777">
        <w:tc>
          <w:tcPr>
            <w:tcW w:w="1496" w:type="dxa"/>
            <w:shd w:val="clear" w:color="auto" w:fill="auto"/>
          </w:tcPr>
          <w:p w14:paraId="0B32B5F1" w14:textId="3A8D492B"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337A90AE" w14:textId="593CC6A5" w:rsidR="0031134B" w:rsidRDefault="0031134B" w:rsidP="0031134B">
            <w:pPr>
              <w:rPr>
                <w:lang w:eastAsia="sv-SE"/>
              </w:rPr>
            </w:pPr>
            <w:r>
              <w:rPr>
                <w:lang w:eastAsia="sv-SE"/>
              </w:rPr>
              <w:t>No strong opinion</w:t>
            </w:r>
          </w:p>
        </w:tc>
        <w:tc>
          <w:tcPr>
            <w:tcW w:w="6210" w:type="dxa"/>
            <w:shd w:val="clear" w:color="auto" w:fill="auto"/>
          </w:tcPr>
          <w:p w14:paraId="0B9D817C" w14:textId="77777777" w:rsidR="0031134B" w:rsidRDefault="0031134B" w:rsidP="0031134B">
            <w:pPr>
              <w:spacing w:after="100"/>
              <w:rPr>
                <w:rFonts w:eastAsiaTheme="minorEastAsia"/>
                <w:lang w:eastAsia="zh-CN"/>
              </w:rPr>
            </w:pPr>
            <w:r>
              <w:rPr>
                <w:rFonts w:eastAsiaTheme="minorEastAsia"/>
                <w:lang w:eastAsia="zh-CN"/>
              </w:rPr>
              <w:t>Either waiting or sending a LS is fine.</w:t>
            </w:r>
          </w:p>
          <w:p w14:paraId="000D2A8C" w14:textId="347D27D9" w:rsidR="0031134B" w:rsidRDefault="0031134B" w:rsidP="0031134B">
            <w:pPr>
              <w:spacing w:after="100"/>
              <w:rPr>
                <w:lang w:eastAsia="sv-SE"/>
              </w:rPr>
            </w:pPr>
            <w:r>
              <w:rPr>
                <w:rFonts w:eastAsiaTheme="minorEastAsia"/>
                <w:lang w:eastAsia="zh-CN"/>
              </w:rPr>
              <w:t>If we decide to send a LS, we’d better explicitly ask ho</w:t>
            </w:r>
            <w:r w:rsidRPr="00E86DC4">
              <w:rPr>
                <w:rFonts w:eastAsiaTheme="minorEastAsia"/>
                <w:lang w:eastAsia="zh-CN"/>
              </w:rPr>
              <w:t>w often this information</w:t>
            </w:r>
            <w:r>
              <w:rPr>
                <w:rFonts w:eastAsiaTheme="minorEastAsia"/>
                <w:lang w:eastAsia="zh-CN"/>
              </w:rPr>
              <w:t xml:space="preserve"> of</w:t>
            </w:r>
            <w:r w:rsidRPr="00E86DC4">
              <w:rPr>
                <w:rFonts w:eastAsiaTheme="minorEastAsia"/>
                <w:lang w:eastAsia="zh-CN"/>
              </w:rPr>
              <w:t xml:space="preserve"> </w:t>
            </w:r>
            <w:r w:rsidRPr="00E86DC4">
              <w:rPr>
                <w:rFonts w:eastAsia="宋体"/>
                <w:snapToGrid w:val="0"/>
                <w:lang w:eastAsia="zh-CN"/>
              </w:rPr>
              <w:t>GNSS position fix time duration</w:t>
            </w:r>
            <w:r w:rsidRPr="00E86DC4">
              <w:rPr>
                <w:rFonts w:eastAsiaTheme="minorEastAsia"/>
                <w:lang w:eastAsia="zh-CN"/>
              </w:rPr>
              <w:t xml:space="preserve"> changes, and if it changes quickly, what is the intention to list it as </w:t>
            </w:r>
            <w:r>
              <w:rPr>
                <w:rFonts w:eastAsiaTheme="minorEastAsia"/>
                <w:lang w:eastAsia="zh-CN"/>
              </w:rPr>
              <w:t>GNSS assistance</w:t>
            </w:r>
            <w:r w:rsidRPr="00E86DC4">
              <w:rPr>
                <w:rFonts w:eastAsiaTheme="minorEastAsia"/>
                <w:lang w:eastAsia="zh-CN"/>
              </w:rPr>
              <w:t xml:space="preserve"> information</w:t>
            </w:r>
            <w:r>
              <w:rPr>
                <w:rFonts w:eastAsiaTheme="minorEastAsia"/>
                <w:lang w:eastAsia="zh-CN"/>
              </w:rPr>
              <w:t>.</w:t>
            </w:r>
          </w:p>
        </w:tc>
      </w:tr>
      <w:tr w:rsidR="00327366" w14:paraId="25B753B8" w14:textId="77777777">
        <w:tc>
          <w:tcPr>
            <w:tcW w:w="1496" w:type="dxa"/>
            <w:shd w:val="clear" w:color="auto" w:fill="auto"/>
          </w:tcPr>
          <w:p w14:paraId="132C3A46" w14:textId="656B5D96" w:rsidR="00327366" w:rsidRDefault="00327366" w:rsidP="00327366">
            <w:pPr>
              <w:rPr>
                <w:rFonts w:eastAsiaTheme="minorEastAsia"/>
                <w:lang w:eastAsia="zh-CN"/>
              </w:rPr>
            </w:pPr>
            <w:r>
              <w:rPr>
                <w:rFonts w:eastAsia="等线" w:hint="eastAsia"/>
                <w:lang w:val="en-US" w:eastAsia="zh-CN"/>
              </w:rPr>
              <w:t>O</w:t>
            </w:r>
            <w:r>
              <w:rPr>
                <w:rFonts w:eastAsia="等线"/>
                <w:lang w:val="en-US" w:eastAsia="zh-CN"/>
              </w:rPr>
              <w:t>PPO</w:t>
            </w:r>
          </w:p>
        </w:tc>
        <w:tc>
          <w:tcPr>
            <w:tcW w:w="2009" w:type="dxa"/>
            <w:shd w:val="clear" w:color="auto" w:fill="auto"/>
          </w:tcPr>
          <w:p w14:paraId="22C443CF" w14:textId="62F23DD9" w:rsidR="00327366" w:rsidRDefault="00327366" w:rsidP="00327366">
            <w:pPr>
              <w:rPr>
                <w:lang w:eastAsia="sv-SE"/>
              </w:rPr>
            </w:pPr>
            <w:r>
              <w:rPr>
                <w:rFonts w:eastAsia="等线" w:hint="eastAsia"/>
                <w:lang w:val="en-US" w:eastAsia="zh-CN"/>
              </w:rPr>
              <w:t>N</w:t>
            </w:r>
            <w:r>
              <w:rPr>
                <w:rFonts w:eastAsia="等线"/>
                <w:lang w:val="en-US" w:eastAsia="zh-CN"/>
              </w:rPr>
              <w:t>o</w:t>
            </w:r>
          </w:p>
        </w:tc>
        <w:tc>
          <w:tcPr>
            <w:tcW w:w="6210" w:type="dxa"/>
            <w:shd w:val="clear" w:color="auto" w:fill="auto"/>
          </w:tcPr>
          <w:p w14:paraId="5E6A0E66" w14:textId="77777777" w:rsidR="00327366" w:rsidRDefault="00327366" w:rsidP="00327366">
            <w:pPr>
              <w:spacing w:after="100"/>
              <w:rPr>
                <w:rFonts w:eastAsiaTheme="minorEastAsia"/>
                <w:lang w:eastAsia="zh-CN"/>
              </w:rPr>
            </w:pPr>
          </w:p>
        </w:tc>
      </w:tr>
      <w:tr w:rsidR="00120251" w14:paraId="1AE30600" w14:textId="77777777">
        <w:tc>
          <w:tcPr>
            <w:tcW w:w="1496" w:type="dxa"/>
            <w:shd w:val="clear" w:color="auto" w:fill="auto"/>
          </w:tcPr>
          <w:p w14:paraId="17B1CFB5" w14:textId="51ACED7F" w:rsidR="00120251" w:rsidRDefault="00120251" w:rsidP="00327366">
            <w:pPr>
              <w:rPr>
                <w:rFonts w:eastAsia="等线"/>
                <w:lang w:val="en-US" w:eastAsia="zh-CN"/>
              </w:rPr>
            </w:pPr>
            <w:r>
              <w:rPr>
                <w:rFonts w:eastAsia="等线" w:hint="eastAsia"/>
                <w:lang w:val="en-US" w:eastAsia="zh-CN"/>
              </w:rPr>
              <w:t>H</w:t>
            </w:r>
            <w:r>
              <w:rPr>
                <w:rFonts w:eastAsia="等线"/>
                <w:lang w:val="en-US" w:eastAsia="zh-CN"/>
              </w:rPr>
              <w:t>uawei, HiSilicon</w:t>
            </w:r>
          </w:p>
        </w:tc>
        <w:tc>
          <w:tcPr>
            <w:tcW w:w="2009" w:type="dxa"/>
            <w:shd w:val="clear" w:color="auto" w:fill="auto"/>
          </w:tcPr>
          <w:p w14:paraId="1B7A0BDA" w14:textId="6FB6D5C6" w:rsidR="00120251" w:rsidRDefault="000273CA" w:rsidP="00327366">
            <w:pPr>
              <w:rPr>
                <w:rFonts w:eastAsia="等线"/>
                <w:lang w:val="en-US" w:eastAsia="zh-CN"/>
              </w:rPr>
            </w:pPr>
            <w:r>
              <w:rPr>
                <w:rFonts w:eastAsia="等线"/>
                <w:lang w:val="en-US" w:eastAsia="zh-CN"/>
              </w:rPr>
              <w:t>No</w:t>
            </w:r>
          </w:p>
        </w:tc>
        <w:tc>
          <w:tcPr>
            <w:tcW w:w="6210" w:type="dxa"/>
            <w:shd w:val="clear" w:color="auto" w:fill="auto"/>
          </w:tcPr>
          <w:p w14:paraId="4B935F0D" w14:textId="4DE5394E" w:rsidR="00762A59" w:rsidRDefault="00762A59" w:rsidP="00327366">
            <w:pPr>
              <w:spacing w:after="100"/>
              <w:rPr>
                <w:rFonts w:eastAsiaTheme="minorEastAsia"/>
                <w:lang w:eastAsia="zh-CN"/>
              </w:rPr>
            </w:pPr>
            <w:r>
              <w:rPr>
                <w:rFonts w:eastAsiaTheme="minorEastAsia" w:hint="eastAsia"/>
                <w:lang w:eastAsia="zh-CN"/>
              </w:rPr>
              <w:t>W</w:t>
            </w:r>
            <w:r>
              <w:rPr>
                <w:rFonts w:eastAsiaTheme="minorEastAsia"/>
                <w:lang w:eastAsia="zh-CN"/>
              </w:rPr>
              <w:t>e think RAN1 has not concluded on this. But there is no need to send an LS only for this issue.</w:t>
            </w:r>
          </w:p>
          <w:p w14:paraId="34256D68" w14:textId="0D3E9844" w:rsidR="000273CA" w:rsidRDefault="00762A59" w:rsidP="00327366">
            <w:pPr>
              <w:spacing w:after="100"/>
              <w:rPr>
                <w:rFonts w:eastAsiaTheme="minorEastAsia" w:hint="eastAsia"/>
                <w:lang w:eastAsia="zh-CN"/>
              </w:rPr>
            </w:pPr>
            <w:r>
              <w:rPr>
                <w:rFonts w:eastAsiaTheme="minorEastAsia" w:hint="eastAsia"/>
                <w:lang w:eastAsia="zh-CN"/>
              </w:rPr>
              <w:t>R</w:t>
            </w:r>
            <w:r>
              <w:rPr>
                <w:rFonts w:eastAsiaTheme="minorEastAsia"/>
                <w:lang w:eastAsia="zh-CN"/>
              </w:rPr>
              <w:t>AN1 has agreed that UE needs to report the GNSS fix time. When discussing the details (e.g., which message to include the information), it is natural to discuss whether the information will change. RAN2 can wait f</w:t>
            </w:r>
            <w:r>
              <w:rPr>
                <w:rFonts w:eastAsiaTheme="minorEastAsia"/>
                <w:lang w:eastAsia="zh-CN"/>
              </w:rPr>
              <w:t>or RAN1</w:t>
            </w:r>
            <w:r w:rsidR="004A568A">
              <w:rPr>
                <w:rFonts w:eastAsiaTheme="minorEastAsia"/>
                <w:lang w:eastAsia="zh-CN"/>
              </w:rPr>
              <w:t>’s</w:t>
            </w:r>
            <w:bookmarkStart w:id="7" w:name="_GoBack"/>
            <w:bookmarkEnd w:id="7"/>
            <w:r>
              <w:rPr>
                <w:rFonts w:eastAsiaTheme="minorEastAsia"/>
                <w:lang w:eastAsia="zh-CN"/>
              </w:rPr>
              <w:t xml:space="preserve"> further progress.</w:t>
            </w:r>
          </w:p>
        </w:tc>
      </w:tr>
    </w:tbl>
    <w:p w14:paraId="45F6EFE6" w14:textId="77777777" w:rsidR="00692C24" w:rsidRDefault="00692C24">
      <w:pPr>
        <w:pStyle w:val="ab"/>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EFE8"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ab"/>
        <w:spacing w:beforeLines="100" w:before="240"/>
        <w:rPr>
          <w:rFonts w:eastAsiaTheme="minorEastAsia" w:cs="Arial"/>
          <w:b/>
          <w:color w:val="000000"/>
          <w:lang w:eastAsia="zh-CN"/>
        </w:rPr>
      </w:pPr>
    </w:p>
    <w:p w14:paraId="45F6EFEA" w14:textId="77777777" w:rsidR="00692C24" w:rsidRDefault="00176968">
      <w:pPr>
        <w:pStyle w:val="ab"/>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ab"/>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lastRenderedPageBreak/>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ab"/>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7373E876" w14:textId="469EE27E" w:rsidR="000273CA" w:rsidRDefault="000273CA">
      <w:pPr>
        <w:pStyle w:val="ab"/>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EFFA" w14:textId="77777777" w:rsidR="00692C24" w:rsidRDefault="00692C24">
            <w:pPr>
              <w:rPr>
                <w:rFonts w:eastAsia="等线"/>
                <w:lang w:eastAsia="zh-CN"/>
              </w:rPr>
            </w:pPr>
          </w:p>
        </w:tc>
        <w:tc>
          <w:tcPr>
            <w:tcW w:w="6210" w:type="dxa"/>
            <w:shd w:val="clear" w:color="auto" w:fill="auto"/>
          </w:tcPr>
          <w:p w14:paraId="45F6EFFB" w14:textId="77777777" w:rsidR="00692C24" w:rsidRDefault="00176968">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等线" w:hint="eastAsia"/>
                <w:lang w:eastAsia="zh-CN"/>
              </w:rPr>
              <w:t>CATT</w:t>
            </w:r>
          </w:p>
        </w:tc>
        <w:tc>
          <w:tcPr>
            <w:tcW w:w="2009" w:type="dxa"/>
            <w:shd w:val="clear" w:color="auto" w:fill="auto"/>
          </w:tcPr>
          <w:p w14:paraId="45F6F00A" w14:textId="77777777" w:rsidR="00692C24" w:rsidRDefault="00176968">
            <w:pPr>
              <w:rPr>
                <w:lang w:eastAsia="sv-SE"/>
              </w:rPr>
            </w:pPr>
            <w:r>
              <w:rPr>
                <w:rFonts w:eastAsia="等线" w:hint="eastAsia"/>
                <w:lang w:eastAsia="zh-CN"/>
              </w:rPr>
              <w:t>Yes</w:t>
            </w:r>
          </w:p>
        </w:tc>
        <w:tc>
          <w:tcPr>
            <w:tcW w:w="6210" w:type="dxa"/>
            <w:shd w:val="clear" w:color="auto" w:fill="auto"/>
          </w:tcPr>
          <w:p w14:paraId="45F6F00B" w14:textId="77777777" w:rsidR="00692C24" w:rsidRDefault="00176968">
            <w:pPr>
              <w:rPr>
                <w:lang w:eastAsia="sv-SE"/>
              </w:rPr>
            </w:pPr>
            <w:r>
              <w:rPr>
                <w:rFonts w:eastAsia="等线"/>
                <w:lang w:eastAsia="zh-CN"/>
              </w:rPr>
              <w:t>W</w:t>
            </w:r>
            <w:r>
              <w:rPr>
                <w:rFonts w:eastAsia="等线"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0E" w14:textId="77777777" w:rsidR="00692C24" w:rsidRDefault="00176968">
            <w:pPr>
              <w:rPr>
                <w:rFonts w:eastAsia="等线"/>
                <w:lang w:val="en-US" w:eastAsia="zh-CN"/>
              </w:rPr>
            </w:pPr>
            <w:r>
              <w:rPr>
                <w:rFonts w:eastAsia="等线" w:hint="eastAsia"/>
                <w:lang w:val="en-US" w:eastAsia="zh-CN"/>
              </w:rPr>
              <w:t>Upon network request</w:t>
            </w:r>
          </w:p>
        </w:tc>
        <w:tc>
          <w:tcPr>
            <w:tcW w:w="6210" w:type="dxa"/>
            <w:shd w:val="clear" w:color="auto" w:fill="auto"/>
          </w:tcPr>
          <w:p w14:paraId="45F6F00F" w14:textId="77777777" w:rsidR="00692C24" w:rsidRDefault="00176968">
            <w:pPr>
              <w:rPr>
                <w:rFonts w:eastAsia="等线"/>
                <w:lang w:val="en-US" w:eastAsia="zh-CN"/>
              </w:rPr>
            </w:pPr>
            <w:r>
              <w:rPr>
                <w:rFonts w:eastAsia="等线"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等线"/>
                <w:lang w:val="en-US" w:eastAsia="zh-CN"/>
              </w:rPr>
            </w:pPr>
            <w:r>
              <w:rPr>
                <w:rFonts w:eastAsia="等线"/>
                <w:lang w:val="en-US" w:eastAsia="zh-CN"/>
              </w:rPr>
              <w:t>Nordic</w:t>
            </w:r>
          </w:p>
        </w:tc>
        <w:tc>
          <w:tcPr>
            <w:tcW w:w="2009" w:type="dxa"/>
            <w:shd w:val="clear" w:color="auto" w:fill="auto"/>
          </w:tcPr>
          <w:p w14:paraId="54CFEA0D" w14:textId="394C8A14" w:rsidR="00A51A47" w:rsidRDefault="004666D9">
            <w:pPr>
              <w:rPr>
                <w:rFonts w:eastAsia="等线"/>
                <w:lang w:val="en-US" w:eastAsia="zh-CN"/>
              </w:rPr>
            </w:pPr>
            <w:r>
              <w:rPr>
                <w:rFonts w:eastAsia="等线"/>
                <w:lang w:val="en-US" w:eastAsia="zh-CN"/>
              </w:rPr>
              <w:t>Yes</w:t>
            </w:r>
          </w:p>
        </w:tc>
        <w:tc>
          <w:tcPr>
            <w:tcW w:w="6210" w:type="dxa"/>
            <w:shd w:val="clear" w:color="auto" w:fill="auto"/>
          </w:tcPr>
          <w:p w14:paraId="4752C559" w14:textId="0EE20790" w:rsidR="00A51A47" w:rsidRDefault="004666D9">
            <w:pPr>
              <w:rPr>
                <w:rFonts w:eastAsia="等线"/>
                <w:lang w:val="en-US" w:eastAsia="zh-CN"/>
              </w:rPr>
            </w:pPr>
            <w:r>
              <w:rPr>
                <w:rFonts w:eastAsia="等线"/>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等线"/>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等线"/>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r>
              <w:rPr>
                <w:lang w:eastAsia="sv-SE"/>
              </w:rPr>
              <w:t>Lets wait RAN1 progress for others.</w:t>
            </w:r>
          </w:p>
        </w:tc>
      </w:tr>
      <w:tr w:rsidR="00BA4EA5" w14:paraId="66EDA73A" w14:textId="77777777">
        <w:tc>
          <w:tcPr>
            <w:tcW w:w="1496" w:type="dxa"/>
            <w:shd w:val="clear" w:color="auto" w:fill="auto"/>
          </w:tcPr>
          <w:p w14:paraId="33121F07" w14:textId="7EE02D60" w:rsidR="00BA4EA5" w:rsidRDefault="00BA4EA5" w:rsidP="002A181F">
            <w:pPr>
              <w:rPr>
                <w:lang w:eastAsia="sv-SE"/>
              </w:rPr>
            </w:pPr>
            <w:r>
              <w:rPr>
                <w:lang w:eastAsia="sv-SE"/>
              </w:rPr>
              <w:t>NEC</w:t>
            </w:r>
          </w:p>
        </w:tc>
        <w:tc>
          <w:tcPr>
            <w:tcW w:w="2009" w:type="dxa"/>
            <w:shd w:val="clear" w:color="auto" w:fill="auto"/>
          </w:tcPr>
          <w:p w14:paraId="593D106E" w14:textId="77777777" w:rsidR="00BA4EA5" w:rsidRDefault="00BA4EA5" w:rsidP="002A181F">
            <w:pPr>
              <w:rPr>
                <w:lang w:eastAsia="sv-SE"/>
              </w:rPr>
            </w:pPr>
          </w:p>
        </w:tc>
        <w:tc>
          <w:tcPr>
            <w:tcW w:w="6210" w:type="dxa"/>
            <w:shd w:val="clear" w:color="auto" w:fill="auto"/>
          </w:tcPr>
          <w:p w14:paraId="16AC3157" w14:textId="3AE3A416" w:rsidR="00BA4EA5" w:rsidRDefault="00BA4EA5" w:rsidP="002A181F">
            <w:pPr>
              <w:rPr>
                <w:lang w:eastAsia="sv-SE"/>
              </w:rPr>
            </w:pPr>
            <w:r>
              <w:rPr>
                <w:lang w:eastAsia="sv-SE"/>
              </w:rPr>
              <w:t xml:space="preserve">We do not really understand why discuss scenarios. If here we are discussing when to report </w:t>
            </w:r>
            <w:r w:rsidRPr="003D0770">
              <w:rPr>
                <w:lang w:eastAsia="sv-SE"/>
              </w:rPr>
              <w:t>GNSS position fix time duration for measurement</w:t>
            </w:r>
            <w:r>
              <w:rPr>
                <w:lang w:eastAsia="sv-SE"/>
              </w:rPr>
              <w:t>. This should as part of the solutions, and it depends on whether this assistance information vary during the whole connection.</w:t>
            </w:r>
          </w:p>
        </w:tc>
      </w:tr>
      <w:tr w:rsidR="00F868BD" w14:paraId="51A31F1A" w14:textId="77777777">
        <w:tc>
          <w:tcPr>
            <w:tcW w:w="1496" w:type="dxa"/>
            <w:shd w:val="clear" w:color="auto" w:fill="auto"/>
          </w:tcPr>
          <w:p w14:paraId="4688AB27" w14:textId="77D378FC" w:rsidR="00F868BD" w:rsidRDefault="00F868BD" w:rsidP="002A181F">
            <w:pPr>
              <w:rPr>
                <w:lang w:eastAsia="sv-SE"/>
              </w:rPr>
            </w:pPr>
            <w:r>
              <w:rPr>
                <w:lang w:eastAsia="sv-SE"/>
              </w:rPr>
              <w:t>InterDigital</w:t>
            </w:r>
          </w:p>
        </w:tc>
        <w:tc>
          <w:tcPr>
            <w:tcW w:w="2009" w:type="dxa"/>
            <w:shd w:val="clear" w:color="auto" w:fill="auto"/>
          </w:tcPr>
          <w:p w14:paraId="041AD55B" w14:textId="6D87F638" w:rsidR="00F868BD" w:rsidRDefault="00E77753" w:rsidP="002A181F">
            <w:pPr>
              <w:rPr>
                <w:lang w:eastAsia="sv-SE"/>
              </w:rPr>
            </w:pPr>
            <w:r>
              <w:rPr>
                <w:lang w:eastAsia="sv-SE"/>
              </w:rPr>
              <w:t>Yes</w:t>
            </w:r>
          </w:p>
        </w:tc>
        <w:tc>
          <w:tcPr>
            <w:tcW w:w="6210" w:type="dxa"/>
            <w:shd w:val="clear" w:color="auto" w:fill="auto"/>
          </w:tcPr>
          <w:p w14:paraId="1477C3E7" w14:textId="1780F032" w:rsidR="00865FDE" w:rsidRDefault="00752F14" w:rsidP="002A181F">
            <w:pPr>
              <w:rPr>
                <w:lang w:eastAsia="sv-SE"/>
              </w:rPr>
            </w:pPr>
            <w:r>
              <w:rPr>
                <w:lang w:eastAsia="sv-SE"/>
              </w:rPr>
              <w:t>Can additionally consider</w:t>
            </w:r>
            <w:r w:rsidR="00332D93">
              <w:rPr>
                <w:lang w:eastAsia="sv-SE"/>
              </w:rPr>
              <w:t xml:space="preserve"> conditional </w:t>
            </w:r>
            <w:r w:rsidR="00865FDE">
              <w:rPr>
                <w:lang w:eastAsia="sv-SE"/>
              </w:rPr>
              <w:t>reporting</w:t>
            </w:r>
            <w:r w:rsidR="005C1B93">
              <w:rPr>
                <w:lang w:eastAsia="sv-SE"/>
              </w:rPr>
              <w:t xml:space="preserve"> (</w:t>
            </w:r>
            <w:r w:rsidR="00332D93">
              <w:rPr>
                <w:lang w:eastAsia="sv-SE"/>
              </w:rPr>
              <w:t xml:space="preserve">e.g. if </w:t>
            </w:r>
            <w:r w:rsidR="00447D06">
              <w:rPr>
                <w:lang w:eastAsia="sv-SE"/>
              </w:rPr>
              <w:t xml:space="preserve">position fix time duration changes more than a </w:t>
            </w:r>
            <w:r w:rsidR="00865FDE">
              <w:rPr>
                <w:lang w:eastAsia="sv-SE"/>
              </w:rPr>
              <w:t>configured threshold</w:t>
            </w:r>
            <w:r w:rsidR="005C1B93">
              <w:rPr>
                <w:lang w:eastAsia="sv-SE"/>
              </w:rPr>
              <w:t>)</w:t>
            </w:r>
            <w:r w:rsidR="00865FDE">
              <w:rPr>
                <w:lang w:eastAsia="sv-SE"/>
              </w:rPr>
              <w:t>.</w:t>
            </w:r>
            <w:r w:rsidR="00925134">
              <w:rPr>
                <w:lang w:eastAsia="sv-SE"/>
              </w:rPr>
              <w:t xml:space="preserve"> This would </w:t>
            </w:r>
            <w:r w:rsidR="00D36C3B">
              <w:rPr>
                <w:lang w:eastAsia="sv-SE"/>
              </w:rPr>
              <w:t>be a good compromise</w:t>
            </w:r>
            <w:r w:rsidR="00925134">
              <w:rPr>
                <w:lang w:eastAsia="sv-SE"/>
              </w:rPr>
              <w:t xml:space="preserve"> considering the different understandings</w:t>
            </w:r>
            <w:r w:rsidR="000C4CE3">
              <w:rPr>
                <w:lang w:eastAsia="sv-SE"/>
              </w:rPr>
              <w:t xml:space="preserve"> of whether position fix time is semi-static or dynamic over the duration of connection</w:t>
            </w:r>
            <w:r w:rsidR="005C1B93">
              <w:rPr>
                <w:lang w:eastAsia="sv-SE"/>
              </w:rPr>
              <w:t>.</w:t>
            </w:r>
            <w:r w:rsidR="0044229D">
              <w:rPr>
                <w:lang w:eastAsia="sv-SE"/>
              </w:rPr>
              <w:t xml:space="preserve"> That scenario would accommodate both cases.</w:t>
            </w:r>
          </w:p>
        </w:tc>
      </w:tr>
      <w:tr w:rsidR="004A6F9B" w14:paraId="6157A08A" w14:textId="77777777">
        <w:tc>
          <w:tcPr>
            <w:tcW w:w="1496" w:type="dxa"/>
            <w:shd w:val="clear" w:color="auto" w:fill="auto"/>
          </w:tcPr>
          <w:p w14:paraId="49561B68" w14:textId="2EF8DB00" w:rsidR="004A6F9B" w:rsidRDefault="004A6F9B" w:rsidP="002A181F">
            <w:pPr>
              <w:rPr>
                <w:lang w:eastAsia="sv-SE"/>
              </w:rPr>
            </w:pPr>
            <w:r>
              <w:rPr>
                <w:lang w:eastAsia="sv-SE"/>
              </w:rPr>
              <w:t>Sequans</w:t>
            </w:r>
          </w:p>
        </w:tc>
        <w:tc>
          <w:tcPr>
            <w:tcW w:w="2009" w:type="dxa"/>
            <w:shd w:val="clear" w:color="auto" w:fill="auto"/>
          </w:tcPr>
          <w:p w14:paraId="07663C00" w14:textId="77777777" w:rsidR="004A6F9B" w:rsidRDefault="004A6F9B" w:rsidP="002A181F">
            <w:pPr>
              <w:rPr>
                <w:lang w:eastAsia="sv-SE"/>
              </w:rPr>
            </w:pPr>
          </w:p>
        </w:tc>
        <w:tc>
          <w:tcPr>
            <w:tcW w:w="6210" w:type="dxa"/>
            <w:shd w:val="clear" w:color="auto" w:fill="auto"/>
          </w:tcPr>
          <w:p w14:paraId="78188FF5" w14:textId="2B5AE7B8" w:rsidR="004A6F9B" w:rsidRDefault="004A6F9B" w:rsidP="002A181F">
            <w:pPr>
              <w:rPr>
                <w:lang w:eastAsia="sv-SE"/>
              </w:rPr>
            </w:pPr>
            <w:r>
              <w:rPr>
                <w:lang w:eastAsia="sv-SE"/>
              </w:rPr>
              <w:t>That could be postponed after it is decided if fix time can change during the connection.</w:t>
            </w:r>
          </w:p>
        </w:tc>
      </w:tr>
      <w:tr w:rsidR="0031134B" w14:paraId="1CF76F9E" w14:textId="77777777">
        <w:tc>
          <w:tcPr>
            <w:tcW w:w="1496" w:type="dxa"/>
            <w:shd w:val="clear" w:color="auto" w:fill="auto"/>
          </w:tcPr>
          <w:p w14:paraId="5BFD2CFC" w14:textId="5DBA4E4A" w:rsidR="0031134B" w:rsidRPr="0031134B" w:rsidRDefault="0031134B" w:rsidP="0031134B">
            <w:pPr>
              <w:rPr>
                <w:lang w:eastAsia="sv-SE"/>
              </w:rPr>
            </w:pPr>
            <w:r w:rsidRPr="0031134B">
              <w:rPr>
                <w:rFonts w:eastAsiaTheme="minorEastAsia" w:hint="eastAsia"/>
                <w:lang w:eastAsia="zh-CN"/>
              </w:rPr>
              <w:t>Z</w:t>
            </w:r>
            <w:r w:rsidRPr="0031134B">
              <w:rPr>
                <w:rFonts w:eastAsiaTheme="minorEastAsia"/>
                <w:lang w:eastAsia="zh-CN"/>
              </w:rPr>
              <w:t>TE</w:t>
            </w:r>
          </w:p>
        </w:tc>
        <w:tc>
          <w:tcPr>
            <w:tcW w:w="2009" w:type="dxa"/>
            <w:shd w:val="clear" w:color="auto" w:fill="auto"/>
          </w:tcPr>
          <w:p w14:paraId="1AB3B15E" w14:textId="4F5A45E6" w:rsidR="0031134B" w:rsidRPr="0031134B" w:rsidRDefault="0031134B" w:rsidP="0031134B">
            <w:pPr>
              <w:rPr>
                <w:lang w:eastAsia="sv-SE"/>
              </w:rPr>
            </w:pPr>
            <w:r w:rsidRPr="0031134B">
              <w:rPr>
                <w:rFonts w:eastAsiaTheme="minorEastAsia"/>
                <w:lang w:eastAsia="zh-CN"/>
              </w:rPr>
              <w:t>D</w:t>
            </w:r>
            <w:r w:rsidRPr="0031134B">
              <w:rPr>
                <w:rFonts w:eastAsiaTheme="minorEastAsia" w:hint="eastAsia"/>
                <w:lang w:eastAsia="zh-CN"/>
              </w:rPr>
              <w:t xml:space="preserve">uring </w:t>
            </w:r>
            <w:r w:rsidRPr="0031134B">
              <w:rPr>
                <w:rFonts w:eastAsiaTheme="minorEastAsia"/>
                <w:lang w:eastAsia="zh-CN"/>
              </w:rPr>
              <w:t>RACH procedure</w:t>
            </w:r>
          </w:p>
        </w:tc>
        <w:tc>
          <w:tcPr>
            <w:tcW w:w="6210" w:type="dxa"/>
            <w:shd w:val="clear" w:color="auto" w:fill="auto"/>
          </w:tcPr>
          <w:p w14:paraId="55385A4D" w14:textId="77777777" w:rsidR="0031134B" w:rsidRPr="0031134B" w:rsidRDefault="0031134B" w:rsidP="0031134B">
            <w:pPr>
              <w:spacing w:after="100"/>
              <w:rPr>
                <w:rFonts w:eastAsiaTheme="minorEastAsia"/>
                <w:lang w:eastAsia="zh-CN"/>
              </w:rPr>
            </w:pPr>
            <w:r w:rsidRPr="0031134B">
              <w:rPr>
                <w:rFonts w:eastAsiaTheme="minorEastAsia"/>
                <w:lang w:eastAsia="zh-CN"/>
              </w:rPr>
              <w:t xml:space="preserve">Firstly, for this information, we don't see the necessity and feasibility of the eNB request because the eNB has no way to know whether and when </w:t>
            </w:r>
            <w:r w:rsidRPr="0031134B">
              <w:rPr>
                <w:rFonts w:eastAsiaTheme="minorEastAsia" w:hint="eastAsia"/>
                <w:lang w:eastAsia="zh-CN"/>
              </w:rPr>
              <w:t>t</w:t>
            </w:r>
            <w:r w:rsidRPr="0031134B">
              <w:rPr>
                <w:rFonts w:eastAsiaTheme="minorEastAsia"/>
                <w:lang w:eastAsia="zh-CN"/>
              </w:rPr>
              <w:t xml:space="preserve">his </w:t>
            </w:r>
            <w:r w:rsidRPr="0031134B">
              <w:rPr>
                <w:bCs/>
                <w:iCs/>
              </w:rPr>
              <w:t>GNSS position fix time duration</w:t>
            </w:r>
            <w:r w:rsidRPr="0031134B">
              <w:rPr>
                <w:rFonts w:eastAsiaTheme="minorEastAsia"/>
                <w:lang w:eastAsia="zh-CN"/>
              </w:rPr>
              <w:t xml:space="preserve"> may change. A UE-side threshold </w:t>
            </w:r>
            <w:r w:rsidRPr="0031134B">
              <w:rPr>
                <w:rFonts w:eastAsiaTheme="minorEastAsia"/>
                <w:lang w:eastAsia="zh-CN"/>
              </w:rPr>
              <w:lastRenderedPageBreak/>
              <w:t>may be a little feasible but it may be also difficult to configure such threshold.</w:t>
            </w:r>
          </w:p>
          <w:p w14:paraId="6DED1C54" w14:textId="77777777" w:rsidR="0031134B" w:rsidRPr="0031134B" w:rsidRDefault="0031134B" w:rsidP="0031134B">
            <w:pPr>
              <w:spacing w:after="100"/>
              <w:rPr>
                <w:rFonts w:eastAsiaTheme="minorEastAsia"/>
                <w:lang w:eastAsia="zh-CN"/>
              </w:rPr>
            </w:pPr>
            <w:r w:rsidRPr="0031134B">
              <w:rPr>
                <w:rFonts w:eastAsiaTheme="minorEastAsia"/>
                <w:lang w:eastAsia="zh-CN"/>
              </w:rPr>
              <w:t>Secondly, according to RAN1 progress, we only see the need of a NW trigger for triggering UE to make GNSS measurements, we see no any intention to let NW trigger UE to report GNSS assistance information.</w:t>
            </w:r>
          </w:p>
          <w:p w14:paraId="7AA81340" w14:textId="3C64B2FC" w:rsidR="0031134B" w:rsidRPr="0031134B" w:rsidRDefault="0031134B" w:rsidP="0031134B">
            <w:pPr>
              <w:spacing w:after="100"/>
              <w:rPr>
                <w:lang w:eastAsia="sv-SE"/>
              </w:rPr>
            </w:pPr>
            <w:r w:rsidRPr="0031134B">
              <w:rPr>
                <w:rFonts w:eastAsia="宋体"/>
                <w:bCs/>
                <w:snapToGrid w:val="0"/>
                <w:lang w:eastAsia="zh-CN"/>
              </w:rPr>
              <w:t>Finally, as mentioned in Q1, if such GNSS position fix time duration may change very dynamically, we don’t see the necessity of reporting such information and we also cannot figure out when is the suitable timing for the reporting. Or if t</w:t>
            </w:r>
            <w:r w:rsidRPr="0031134B">
              <w:rPr>
                <w:rFonts w:eastAsia="宋体"/>
                <w:snapToGrid w:val="0"/>
                <w:lang w:eastAsia="zh-CN"/>
              </w:rPr>
              <w:t>he UE can report a relatively stable value</w:t>
            </w:r>
            <w:r w:rsidRPr="0031134B">
              <w:rPr>
                <w:rFonts w:eastAsia="宋体"/>
                <w:bCs/>
                <w:snapToGrid w:val="0"/>
                <w:lang w:eastAsia="zh-CN"/>
              </w:rPr>
              <w:t xml:space="preserve"> for GNSS position fix time duration</w:t>
            </w:r>
            <w:r w:rsidRPr="0031134B">
              <w:rPr>
                <w:rFonts w:eastAsia="宋体"/>
                <w:snapToGrid w:val="0"/>
                <w:lang w:eastAsia="zh-CN"/>
              </w:rPr>
              <w:t xml:space="preserve">, it is enough to report </w:t>
            </w:r>
            <w:r w:rsidRPr="0031134B">
              <w:rPr>
                <w:rFonts w:eastAsia="宋体"/>
                <w:bCs/>
                <w:snapToGrid w:val="0"/>
                <w:lang w:eastAsia="zh-CN"/>
              </w:rPr>
              <w:t>this value only once during t</w:t>
            </w:r>
            <w:r w:rsidRPr="0031134B">
              <w:rPr>
                <w:rFonts w:eastAsia="宋体"/>
                <w:snapToGrid w:val="0"/>
                <w:lang w:eastAsia="zh-CN"/>
              </w:rPr>
              <w:t xml:space="preserve">he </w:t>
            </w:r>
            <w:r w:rsidRPr="0031134B">
              <w:rPr>
                <w:rFonts w:eastAsia="宋体"/>
                <w:bCs/>
                <w:snapToGrid w:val="0"/>
                <w:lang w:eastAsia="zh-CN"/>
              </w:rPr>
              <w:t xml:space="preserve">RRC </w:t>
            </w:r>
            <w:r w:rsidRPr="0031134B">
              <w:rPr>
                <w:rFonts w:eastAsia="宋体"/>
                <w:snapToGrid w:val="0"/>
                <w:lang w:eastAsia="zh-CN"/>
              </w:rPr>
              <w:t>connection establishmen</w:t>
            </w:r>
            <w:r w:rsidRPr="0031134B">
              <w:rPr>
                <w:rFonts w:eastAsia="宋体"/>
                <w:bCs/>
                <w:snapToGrid w:val="0"/>
                <w:lang w:eastAsia="zh-CN"/>
              </w:rPr>
              <w:t>t.</w:t>
            </w:r>
          </w:p>
        </w:tc>
      </w:tr>
      <w:tr w:rsidR="00327366" w14:paraId="1EA9D03D" w14:textId="77777777">
        <w:tc>
          <w:tcPr>
            <w:tcW w:w="1496" w:type="dxa"/>
            <w:shd w:val="clear" w:color="auto" w:fill="auto"/>
          </w:tcPr>
          <w:p w14:paraId="0C6DE1A9" w14:textId="4A452BB5" w:rsidR="00327366" w:rsidRPr="0031134B" w:rsidRDefault="00327366" w:rsidP="0032736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009" w:type="dxa"/>
            <w:shd w:val="clear" w:color="auto" w:fill="auto"/>
          </w:tcPr>
          <w:p w14:paraId="6E76BFAC" w14:textId="77777777" w:rsidR="00327366" w:rsidRPr="0031134B" w:rsidRDefault="00327366" w:rsidP="00327366">
            <w:pPr>
              <w:rPr>
                <w:rFonts w:eastAsiaTheme="minorEastAsia"/>
                <w:lang w:eastAsia="zh-CN"/>
              </w:rPr>
            </w:pPr>
          </w:p>
        </w:tc>
        <w:tc>
          <w:tcPr>
            <w:tcW w:w="6210" w:type="dxa"/>
            <w:shd w:val="clear" w:color="auto" w:fill="auto"/>
          </w:tcPr>
          <w:p w14:paraId="5CA41AED" w14:textId="5AAAA781" w:rsidR="00327366" w:rsidRPr="0031134B" w:rsidRDefault="00327366" w:rsidP="00327366">
            <w:pPr>
              <w:spacing w:after="100"/>
              <w:rPr>
                <w:rFonts w:eastAsiaTheme="minorEastAsia"/>
                <w:lang w:eastAsia="zh-CN"/>
              </w:rPr>
            </w:pPr>
            <w:r>
              <w:rPr>
                <w:rFonts w:eastAsiaTheme="minorEastAsia"/>
                <w:lang w:eastAsia="zh-CN"/>
              </w:rPr>
              <w:t xml:space="preserve">It would depend on the result of issue1. If </w:t>
            </w:r>
            <w:r w:rsidRPr="00D85096">
              <w:rPr>
                <w:rFonts w:eastAsiaTheme="minorEastAsia"/>
                <w:lang w:eastAsia="zh-CN"/>
              </w:rPr>
              <w:t>the GNSS position fix time duration for measurement</w:t>
            </w:r>
            <w:r>
              <w:rPr>
                <w:rFonts w:eastAsiaTheme="minorEastAsia"/>
                <w:lang w:eastAsia="zh-CN"/>
              </w:rPr>
              <w:t xml:space="preserve"> keeps unchanged during a long RRC connection, </w:t>
            </w:r>
            <w:r w:rsidRPr="001337F3">
              <w:rPr>
                <w:rFonts w:eastAsiaTheme="minorEastAsia"/>
                <w:lang w:eastAsia="zh-CN"/>
              </w:rPr>
              <w:t xml:space="preserve">reporting it </w:t>
            </w:r>
            <w:r>
              <w:rPr>
                <w:rFonts w:eastAsiaTheme="minorEastAsia"/>
                <w:lang w:eastAsia="zh-CN"/>
              </w:rPr>
              <w:t>during initial access is sufficient, and no need for any further report.</w:t>
            </w:r>
          </w:p>
        </w:tc>
      </w:tr>
      <w:tr w:rsidR="00120251" w14:paraId="34066BB5" w14:textId="77777777">
        <w:tc>
          <w:tcPr>
            <w:tcW w:w="1496" w:type="dxa"/>
            <w:shd w:val="clear" w:color="auto" w:fill="auto"/>
          </w:tcPr>
          <w:p w14:paraId="44EC5EF5" w14:textId="4654D175" w:rsidR="00120251" w:rsidRDefault="00120251" w:rsidP="003273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009" w:type="dxa"/>
            <w:shd w:val="clear" w:color="auto" w:fill="auto"/>
          </w:tcPr>
          <w:p w14:paraId="3B03C0F5" w14:textId="77777777" w:rsidR="00120251" w:rsidRPr="0031134B" w:rsidRDefault="00120251" w:rsidP="00327366">
            <w:pPr>
              <w:rPr>
                <w:rFonts w:eastAsiaTheme="minorEastAsia"/>
                <w:lang w:eastAsia="zh-CN"/>
              </w:rPr>
            </w:pPr>
          </w:p>
        </w:tc>
        <w:tc>
          <w:tcPr>
            <w:tcW w:w="6210" w:type="dxa"/>
            <w:shd w:val="clear" w:color="auto" w:fill="auto"/>
          </w:tcPr>
          <w:p w14:paraId="1A0E5CAF" w14:textId="35EEFA59" w:rsidR="000273CA" w:rsidRPr="000273CA" w:rsidRDefault="00762A59" w:rsidP="00327366">
            <w:pPr>
              <w:spacing w:after="100"/>
              <w:rPr>
                <w:rFonts w:eastAsiaTheme="minorEastAsia"/>
                <w:lang w:eastAsia="zh-CN"/>
              </w:rPr>
            </w:pPr>
            <w:r>
              <w:rPr>
                <w:rFonts w:eastAsiaTheme="minorEastAsia" w:hint="eastAsia"/>
                <w:lang w:eastAsia="zh-CN"/>
              </w:rPr>
              <w:t>W</w:t>
            </w:r>
            <w:r>
              <w:rPr>
                <w:rFonts w:eastAsiaTheme="minorEastAsia"/>
                <w:lang w:eastAsia="zh-CN"/>
              </w:rPr>
              <w:t>e agree with OPPO that this question is largely dependent on the outcome of Q1.</w:t>
            </w:r>
          </w:p>
        </w:tc>
      </w:tr>
    </w:tbl>
    <w:p w14:paraId="45F6F011" w14:textId="77777777" w:rsidR="00692C24" w:rsidRDefault="00692C24">
      <w:pPr>
        <w:pStyle w:val="ab"/>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13"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ab"/>
        <w:spacing w:beforeLines="100" w:before="240"/>
        <w:rPr>
          <w:rFonts w:eastAsiaTheme="minorEastAsia"/>
          <w:color w:val="000000" w:themeColor="text1"/>
          <w:lang w:eastAsia="zh-CN"/>
        </w:rPr>
      </w:pPr>
    </w:p>
    <w:p w14:paraId="45F6F015" w14:textId="77777777" w:rsidR="00692C24" w:rsidRDefault="00176968">
      <w:pPr>
        <w:pStyle w:val="ab"/>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ab"/>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ab"/>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ab"/>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20" w14:textId="77777777" w:rsidR="00692C24" w:rsidRDefault="00176968">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45F6F021" w14:textId="77777777" w:rsidR="00692C24" w:rsidRDefault="00692C24">
            <w:pPr>
              <w:rPr>
                <w:rFonts w:eastAsia="等线"/>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等线" w:hint="eastAsia"/>
                <w:lang w:eastAsia="zh-CN"/>
              </w:rPr>
              <w:lastRenderedPageBreak/>
              <w:t>CATT</w:t>
            </w:r>
          </w:p>
        </w:tc>
        <w:tc>
          <w:tcPr>
            <w:tcW w:w="2009" w:type="dxa"/>
            <w:shd w:val="clear" w:color="auto" w:fill="auto"/>
          </w:tcPr>
          <w:p w14:paraId="45F6F030" w14:textId="77777777" w:rsidR="00692C24" w:rsidRDefault="00176968">
            <w:pPr>
              <w:rPr>
                <w:lang w:eastAsia="sv-SE"/>
              </w:rPr>
            </w:pPr>
            <w:r>
              <w:rPr>
                <w:rFonts w:eastAsia="等线" w:hint="eastAsia"/>
                <w:lang w:eastAsia="zh-CN"/>
              </w:rPr>
              <w:t>Yes</w:t>
            </w:r>
          </w:p>
        </w:tc>
        <w:tc>
          <w:tcPr>
            <w:tcW w:w="6210" w:type="dxa"/>
            <w:shd w:val="clear" w:color="auto" w:fill="auto"/>
          </w:tcPr>
          <w:p w14:paraId="45F6F031" w14:textId="77777777" w:rsidR="00692C24" w:rsidRDefault="00176968">
            <w:pPr>
              <w:rPr>
                <w:lang w:eastAsia="sv-SE"/>
              </w:rPr>
            </w:pPr>
            <w:r>
              <w:rPr>
                <w:rFonts w:eastAsia="等线"/>
              </w:rPr>
              <w:t>More</w:t>
            </w:r>
            <w:r>
              <w:rPr>
                <w:rFonts w:eastAsia="等线"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等线"/>
                <w:lang w:val="en-US" w:eastAsia="zh-CN"/>
              </w:rPr>
            </w:pPr>
            <w:r>
              <w:rPr>
                <w:rFonts w:eastAsia="等线" w:hint="eastAsia"/>
                <w:lang w:val="en-US" w:eastAsia="zh-CN"/>
              </w:rPr>
              <w:t>Xiaomi</w:t>
            </w:r>
          </w:p>
        </w:tc>
        <w:tc>
          <w:tcPr>
            <w:tcW w:w="2009" w:type="dxa"/>
            <w:shd w:val="clear" w:color="auto" w:fill="auto"/>
          </w:tcPr>
          <w:p w14:paraId="45F6F034" w14:textId="77777777" w:rsidR="00692C24" w:rsidRDefault="00176968">
            <w:pPr>
              <w:rPr>
                <w:rFonts w:eastAsia="等线"/>
                <w:lang w:val="en-US" w:eastAsia="zh-CN"/>
              </w:rPr>
            </w:pPr>
            <w:r>
              <w:rPr>
                <w:rFonts w:eastAsia="等线" w:hint="eastAsia"/>
                <w:lang w:val="en-US" w:eastAsia="zh-CN"/>
              </w:rPr>
              <w:t>Yes</w:t>
            </w:r>
          </w:p>
        </w:tc>
        <w:tc>
          <w:tcPr>
            <w:tcW w:w="6210" w:type="dxa"/>
            <w:shd w:val="clear" w:color="auto" w:fill="auto"/>
          </w:tcPr>
          <w:p w14:paraId="45F6F035" w14:textId="77777777" w:rsidR="00692C24" w:rsidRDefault="00692C24">
            <w:pPr>
              <w:rPr>
                <w:rFonts w:eastAsia="等线"/>
              </w:rPr>
            </w:pPr>
          </w:p>
        </w:tc>
      </w:tr>
      <w:tr w:rsidR="005B5946" w14:paraId="33454DA4" w14:textId="77777777">
        <w:tc>
          <w:tcPr>
            <w:tcW w:w="1496" w:type="dxa"/>
            <w:shd w:val="clear" w:color="auto" w:fill="auto"/>
          </w:tcPr>
          <w:p w14:paraId="0FDB83BD" w14:textId="47B717A0" w:rsidR="005B5946" w:rsidRDefault="005B5946">
            <w:pPr>
              <w:rPr>
                <w:rFonts w:eastAsia="等线"/>
                <w:lang w:val="en-US" w:eastAsia="zh-CN"/>
              </w:rPr>
            </w:pPr>
            <w:r>
              <w:rPr>
                <w:rFonts w:eastAsia="等线"/>
                <w:lang w:val="en-US" w:eastAsia="zh-CN"/>
              </w:rPr>
              <w:t>Nordic</w:t>
            </w:r>
          </w:p>
        </w:tc>
        <w:tc>
          <w:tcPr>
            <w:tcW w:w="2009" w:type="dxa"/>
            <w:shd w:val="clear" w:color="auto" w:fill="auto"/>
          </w:tcPr>
          <w:p w14:paraId="7359A47A" w14:textId="7B51457C" w:rsidR="005B5946" w:rsidRDefault="003544B7">
            <w:pPr>
              <w:rPr>
                <w:rFonts w:eastAsia="等线"/>
                <w:lang w:val="en-US" w:eastAsia="zh-CN"/>
              </w:rPr>
            </w:pPr>
            <w:r>
              <w:rPr>
                <w:rFonts w:eastAsia="等线"/>
                <w:lang w:val="en-US" w:eastAsia="zh-CN"/>
              </w:rPr>
              <w:t>Yes</w:t>
            </w:r>
          </w:p>
        </w:tc>
        <w:tc>
          <w:tcPr>
            <w:tcW w:w="6210" w:type="dxa"/>
            <w:shd w:val="clear" w:color="auto" w:fill="auto"/>
          </w:tcPr>
          <w:p w14:paraId="5107CCB6" w14:textId="77777777" w:rsidR="005B5946" w:rsidRDefault="005B5946">
            <w:pPr>
              <w:rPr>
                <w:rFonts w:eastAsia="等线"/>
              </w:rPr>
            </w:pPr>
          </w:p>
        </w:tc>
      </w:tr>
      <w:tr w:rsidR="0039369B" w14:paraId="6EF97391" w14:textId="77777777">
        <w:tc>
          <w:tcPr>
            <w:tcW w:w="1496" w:type="dxa"/>
            <w:shd w:val="clear" w:color="auto" w:fill="auto"/>
          </w:tcPr>
          <w:p w14:paraId="71CC464A" w14:textId="1ADFE8C3" w:rsidR="0039369B" w:rsidRDefault="0039369B" w:rsidP="0039369B">
            <w:pPr>
              <w:rPr>
                <w:rFonts w:eastAsia="等线"/>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等线"/>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等线"/>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等线"/>
              </w:rPr>
            </w:pPr>
          </w:p>
        </w:tc>
      </w:tr>
      <w:tr w:rsidR="00BA4EA5" w14:paraId="6034C6BD" w14:textId="77777777">
        <w:tc>
          <w:tcPr>
            <w:tcW w:w="1496" w:type="dxa"/>
            <w:shd w:val="clear" w:color="auto" w:fill="auto"/>
          </w:tcPr>
          <w:p w14:paraId="114C2F0D" w14:textId="48658A5E" w:rsidR="00BA4EA5" w:rsidRDefault="00BA4EA5" w:rsidP="00BA4EA5">
            <w:pPr>
              <w:rPr>
                <w:lang w:eastAsia="sv-SE"/>
              </w:rPr>
            </w:pPr>
            <w:r>
              <w:rPr>
                <w:lang w:eastAsia="sv-SE"/>
              </w:rPr>
              <w:t>NEC</w:t>
            </w:r>
          </w:p>
        </w:tc>
        <w:tc>
          <w:tcPr>
            <w:tcW w:w="2009" w:type="dxa"/>
            <w:shd w:val="clear" w:color="auto" w:fill="auto"/>
          </w:tcPr>
          <w:p w14:paraId="32B5CDE1" w14:textId="7A7A05B2" w:rsidR="00BA4EA5" w:rsidRDefault="00BA4EA5" w:rsidP="00BA4EA5">
            <w:pPr>
              <w:rPr>
                <w:lang w:eastAsia="sv-SE"/>
              </w:rPr>
            </w:pPr>
            <w:r>
              <w:rPr>
                <w:lang w:eastAsia="sv-SE"/>
              </w:rPr>
              <w:t>Yes</w:t>
            </w:r>
          </w:p>
        </w:tc>
        <w:tc>
          <w:tcPr>
            <w:tcW w:w="6210" w:type="dxa"/>
            <w:shd w:val="clear" w:color="auto" w:fill="auto"/>
          </w:tcPr>
          <w:p w14:paraId="03A80782" w14:textId="77777777" w:rsidR="00BA4EA5" w:rsidRDefault="00BA4EA5" w:rsidP="00BA4EA5">
            <w:pPr>
              <w:rPr>
                <w:rFonts w:eastAsia="等线"/>
              </w:rPr>
            </w:pPr>
          </w:p>
        </w:tc>
      </w:tr>
      <w:tr w:rsidR="001C3C83" w14:paraId="2C1B38C7" w14:textId="77777777">
        <w:tc>
          <w:tcPr>
            <w:tcW w:w="1496" w:type="dxa"/>
            <w:shd w:val="clear" w:color="auto" w:fill="auto"/>
          </w:tcPr>
          <w:p w14:paraId="2A040361" w14:textId="08069E62" w:rsidR="001C3C83" w:rsidRDefault="001C3C83" w:rsidP="00BA4EA5">
            <w:pPr>
              <w:rPr>
                <w:lang w:eastAsia="sv-SE"/>
              </w:rPr>
            </w:pPr>
            <w:r>
              <w:rPr>
                <w:lang w:eastAsia="sv-SE"/>
              </w:rPr>
              <w:t>InterDigital</w:t>
            </w:r>
          </w:p>
        </w:tc>
        <w:tc>
          <w:tcPr>
            <w:tcW w:w="2009" w:type="dxa"/>
            <w:shd w:val="clear" w:color="auto" w:fill="auto"/>
          </w:tcPr>
          <w:p w14:paraId="77026000" w14:textId="6FC4ABBF" w:rsidR="001C3C83" w:rsidRDefault="006069CB" w:rsidP="00BA4EA5">
            <w:pPr>
              <w:rPr>
                <w:lang w:eastAsia="sv-SE"/>
              </w:rPr>
            </w:pPr>
            <w:r>
              <w:rPr>
                <w:lang w:eastAsia="sv-SE"/>
              </w:rPr>
              <w:t>Yes</w:t>
            </w:r>
          </w:p>
        </w:tc>
        <w:tc>
          <w:tcPr>
            <w:tcW w:w="6210" w:type="dxa"/>
            <w:shd w:val="clear" w:color="auto" w:fill="auto"/>
          </w:tcPr>
          <w:p w14:paraId="3129CFF2" w14:textId="77777777" w:rsidR="001C3C83" w:rsidRDefault="001C3C83" w:rsidP="00BA4EA5">
            <w:pPr>
              <w:rPr>
                <w:rFonts w:eastAsia="等线"/>
              </w:rPr>
            </w:pPr>
          </w:p>
        </w:tc>
      </w:tr>
      <w:tr w:rsidR="004A6F9B" w14:paraId="04B6ED9E" w14:textId="77777777">
        <w:tc>
          <w:tcPr>
            <w:tcW w:w="1496" w:type="dxa"/>
            <w:shd w:val="clear" w:color="auto" w:fill="auto"/>
          </w:tcPr>
          <w:p w14:paraId="58B276F0" w14:textId="7F34C2CE" w:rsidR="004A6F9B" w:rsidRDefault="004A6F9B" w:rsidP="00BA4EA5">
            <w:pPr>
              <w:rPr>
                <w:lang w:eastAsia="sv-SE"/>
              </w:rPr>
            </w:pPr>
            <w:r>
              <w:rPr>
                <w:lang w:eastAsia="sv-SE"/>
              </w:rPr>
              <w:t>Sequans</w:t>
            </w:r>
          </w:p>
        </w:tc>
        <w:tc>
          <w:tcPr>
            <w:tcW w:w="2009" w:type="dxa"/>
            <w:shd w:val="clear" w:color="auto" w:fill="auto"/>
          </w:tcPr>
          <w:p w14:paraId="5189C2BB" w14:textId="2F422051" w:rsidR="004A6F9B" w:rsidRDefault="004A6F9B" w:rsidP="00BA4EA5">
            <w:pPr>
              <w:rPr>
                <w:lang w:eastAsia="sv-SE"/>
              </w:rPr>
            </w:pPr>
            <w:r>
              <w:rPr>
                <w:lang w:eastAsia="sv-SE"/>
              </w:rPr>
              <w:t>Yes</w:t>
            </w:r>
          </w:p>
        </w:tc>
        <w:tc>
          <w:tcPr>
            <w:tcW w:w="6210" w:type="dxa"/>
            <w:shd w:val="clear" w:color="auto" w:fill="auto"/>
          </w:tcPr>
          <w:p w14:paraId="2D006F34" w14:textId="77777777" w:rsidR="004A6F9B" w:rsidRDefault="004A6F9B" w:rsidP="00BA4EA5">
            <w:pPr>
              <w:rPr>
                <w:rFonts w:eastAsia="等线"/>
              </w:rPr>
            </w:pPr>
          </w:p>
        </w:tc>
      </w:tr>
      <w:tr w:rsidR="0031134B" w14:paraId="74A702A5" w14:textId="77777777">
        <w:tc>
          <w:tcPr>
            <w:tcW w:w="1496" w:type="dxa"/>
            <w:shd w:val="clear" w:color="auto" w:fill="auto"/>
          </w:tcPr>
          <w:p w14:paraId="298BC0CC" w14:textId="334267E2"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71700BCD" w14:textId="72BADAD0" w:rsidR="0031134B" w:rsidRDefault="0031134B" w:rsidP="0031134B">
            <w:pPr>
              <w:spacing w:after="100"/>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7281B26D" w14:textId="77777777" w:rsidR="0031134B" w:rsidRDefault="0031134B" w:rsidP="0031134B">
            <w:pPr>
              <w:rPr>
                <w:rFonts w:eastAsia="等线"/>
              </w:rPr>
            </w:pPr>
          </w:p>
        </w:tc>
      </w:tr>
      <w:tr w:rsidR="00327366" w14:paraId="5C3678F8" w14:textId="77777777">
        <w:tc>
          <w:tcPr>
            <w:tcW w:w="1496" w:type="dxa"/>
            <w:shd w:val="clear" w:color="auto" w:fill="auto"/>
          </w:tcPr>
          <w:p w14:paraId="694B4FC8" w14:textId="68146302" w:rsidR="00327366" w:rsidRDefault="00327366" w:rsidP="0031134B">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094095AF" w14:textId="660C7273" w:rsidR="00327366" w:rsidRDefault="00327366" w:rsidP="0031134B">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BB0EE1" w14:textId="77777777" w:rsidR="00327366" w:rsidRDefault="00327366" w:rsidP="0031134B">
            <w:pPr>
              <w:rPr>
                <w:rFonts w:eastAsia="等线"/>
              </w:rPr>
            </w:pPr>
          </w:p>
        </w:tc>
      </w:tr>
      <w:tr w:rsidR="00120251" w14:paraId="601DE616" w14:textId="77777777">
        <w:tc>
          <w:tcPr>
            <w:tcW w:w="1496" w:type="dxa"/>
            <w:shd w:val="clear" w:color="auto" w:fill="auto"/>
          </w:tcPr>
          <w:p w14:paraId="222EEBEA" w14:textId="760C8F41" w:rsidR="00120251" w:rsidRDefault="00120251" w:rsidP="0031134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009" w:type="dxa"/>
            <w:shd w:val="clear" w:color="auto" w:fill="auto"/>
          </w:tcPr>
          <w:p w14:paraId="7D1D3FBA" w14:textId="2DEA7FF5" w:rsidR="00120251" w:rsidRDefault="00120251" w:rsidP="0031134B">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6622CCF6" w14:textId="77777777" w:rsidR="00120251" w:rsidRDefault="00120251" w:rsidP="0031134B">
            <w:pPr>
              <w:rPr>
                <w:rFonts w:eastAsia="等线"/>
              </w:rPr>
            </w:pPr>
          </w:p>
        </w:tc>
      </w:tr>
    </w:tbl>
    <w:p w14:paraId="45F6F037" w14:textId="77777777" w:rsidR="00692C24" w:rsidRDefault="00692C24">
      <w:pPr>
        <w:pStyle w:val="ab"/>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39"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ab"/>
        <w:spacing w:beforeLines="100" w:before="240"/>
        <w:rPr>
          <w:rFonts w:eastAsiaTheme="minorEastAsia"/>
          <w:iCs/>
          <w:lang w:eastAsia="zh-CN"/>
        </w:rPr>
      </w:pPr>
    </w:p>
    <w:p w14:paraId="45F6F03B" w14:textId="77777777" w:rsidR="00692C24" w:rsidRDefault="00176968">
      <w:pPr>
        <w:pStyle w:val="3"/>
        <w:spacing w:after="240"/>
        <w:rPr>
          <w:lang w:eastAsia="ko-KR"/>
        </w:rPr>
      </w:pPr>
      <w:r>
        <w:rPr>
          <w:rFonts w:eastAsia="宋体"/>
          <w:lang w:eastAsia="zh-CN"/>
        </w:rPr>
        <w:t>GNSS validity duration</w:t>
      </w:r>
    </w:p>
    <w:p w14:paraId="45F6F03C" w14:textId="77777777" w:rsidR="00692C24" w:rsidRDefault="00692C24">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RRCConnectionSetupComplete, RRCConnectionResumeComplete, RRCreestablishmentComplete, RRCConnectionReconfigurationComplete, RRCConnectionSetupComplete-NB, </w:t>
            </w:r>
            <w:r>
              <w:rPr>
                <w:rFonts w:cs="Arial"/>
                <w:bCs/>
                <w:color w:val="000000" w:themeColor="text1"/>
              </w:rPr>
              <w:lastRenderedPageBreak/>
              <w:t>RRCConnectionResumeComplete-NB, RRCreestablishmentComplete-NB.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lastRenderedPageBreak/>
              <w:t>ZTE Corporation, Sanechips</w:t>
            </w:r>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Huawei, HiSilicon</w:t>
            </w:r>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r>
              <w:rPr>
                <w:rFonts w:cs="Arial"/>
                <w:color w:val="000000" w:themeColor="text1"/>
              </w:rPr>
              <w:t>InterDigital</w:t>
            </w:r>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ab"/>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ab"/>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ab"/>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ab"/>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ab"/>
        <w:spacing w:beforeLines="100" w:before="240"/>
        <w:rPr>
          <w:rFonts w:eastAsiaTheme="minorEastAsia"/>
          <w:bCs/>
          <w:iCs/>
          <w:lang w:eastAsia="zh-CN"/>
        </w:rPr>
      </w:pPr>
      <w:r>
        <w:rPr>
          <w:rFonts w:eastAsiaTheme="minorEastAsia"/>
          <w:bCs/>
          <w:iCs/>
          <w:lang w:eastAsia="zh-CN"/>
        </w:rPr>
        <w:lastRenderedPageBreak/>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ab"/>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ab"/>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6D" w14:textId="77777777" w:rsidR="00692C24" w:rsidRDefault="00176968">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45F6F06E" w14:textId="77777777" w:rsidR="00692C24" w:rsidRDefault="00176968">
            <w:pPr>
              <w:rPr>
                <w:rFonts w:eastAsia="等线"/>
                <w:lang w:eastAsia="zh-CN"/>
              </w:rPr>
            </w:pPr>
            <w:r>
              <w:rPr>
                <w:rFonts w:eastAsia="等线"/>
                <w:lang w:eastAsia="zh-CN"/>
              </w:rPr>
              <w:t>We think this issue is similar to Issue 3 and could be postponed for now.</w:t>
            </w:r>
          </w:p>
          <w:p w14:paraId="45F6F06F" w14:textId="77777777" w:rsidR="00692C24" w:rsidRDefault="00176968">
            <w:pPr>
              <w:rPr>
                <w:rFonts w:eastAsia="等线"/>
                <w:lang w:eastAsia="zh-CN"/>
              </w:rPr>
            </w:pPr>
            <w:r>
              <w:rPr>
                <w:rFonts w:eastAsia="等线"/>
                <w:lang w:eastAsia="zh-CN"/>
              </w:rPr>
              <w:t>If RAN1 choose option 1 (UE re-acquires GNSS position fix during RLF procedure), Msg5 can be sufficient.</w:t>
            </w:r>
          </w:p>
          <w:p w14:paraId="45F6F070" w14:textId="77777777" w:rsidR="00692C24" w:rsidRDefault="00176968">
            <w:pPr>
              <w:rPr>
                <w:rFonts w:eastAsia="等线"/>
                <w:lang w:eastAsia="zh-CN"/>
              </w:rPr>
            </w:pPr>
            <w:r>
              <w:rPr>
                <w:rFonts w:eastAsia="等线"/>
                <w:lang w:eastAsia="zh-CN"/>
              </w:rPr>
              <w:t>If RAN1 choose option 2 (UE re-acquires GNSS position fix with a new gap) or both Option 1 an</w:t>
            </w:r>
            <w:r>
              <w:rPr>
                <w:rFonts w:eastAsia="等线" w:hint="eastAsia"/>
                <w:lang w:eastAsia="zh-CN"/>
              </w:rPr>
              <w:t>d</w:t>
            </w:r>
            <w:r>
              <w:rPr>
                <w:rFonts w:eastAsia="等线"/>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We should wait for RAN1, but as of now, msg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r w:rsidR="00BA4EA5" w14:paraId="7094FA09" w14:textId="77777777">
        <w:tc>
          <w:tcPr>
            <w:tcW w:w="1496" w:type="dxa"/>
            <w:shd w:val="clear" w:color="auto" w:fill="auto"/>
          </w:tcPr>
          <w:p w14:paraId="5E5B4EC7" w14:textId="41294CE1" w:rsidR="00BA4EA5" w:rsidRDefault="00BA4EA5" w:rsidP="00BA4EA5">
            <w:pPr>
              <w:rPr>
                <w:lang w:eastAsia="sv-SE"/>
              </w:rPr>
            </w:pPr>
            <w:r>
              <w:rPr>
                <w:lang w:eastAsia="sv-SE"/>
              </w:rPr>
              <w:t>NEC</w:t>
            </w:r>
          </w:p>
        </w:tc>
        <w:tc>
          <w:tcPr>
            <w:tcW w:w="2009" w:type="dxa"/>
            <w:shd w:val="clear" w:color="auto" w:fill="auto"/>
          </w:tcPr>
          <w:p w14:paraId="6FEA049A" w14:textId="68771958" w:rsidR="00BA4EA5" w:rsidRDefault="00BA4EA5" w:rsidP="00BA4EA5">
            <w:pPr>
              <w:rPr>
                <w:lang w:eastAsia="sv-SE"/>
              </w:rPr>
            </w:pPr>
            <w:r>
              <w:rPr>
                <w:lang w:eastAsia="sv-SE"/>
              </w:rPr>
              <w:t>Probably yes</w:t>
            </w:r>
          </w:p>
        </w:tc>
        <w:tc>
          <w:tcPr>
            <w:tcW w:w="6210" w:type="dxa"/>
            <w:shd w:val="clear" w:color="auto" w:fill="auto"/>
          </w:tcPr>
          <w:p w14:paraId="7FBF7FC1" w14:textId="511036D9" w:rsidR="00BA4EA5" w:rsidRDefault="00BA4EA5" w:rsidP="00BA4EA5">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6069CB" w14:paraId="2C0F13EE" w14:textId="77777777">
        <w:tc>
          <w:tcPr>
            <w:tcW w:w="1496" w:type="dxa"/>
            <w:shd w:val="clear" w:color="auto" w:fill="auto"/>
          </w:tcPr>
          <w:p w14:paraId="089FA736" w14:textId="0C8B227B" w:rsidR="006069CB" w:rsidRDefault="006069CB" w:rsidP="00BA4EA5">
            <w:pPr>
              <w:rPr>
                <w:lang w:eastAsia="sv-SE"/>
              </w:rPr>
            </w:pPr>
            <w:r>
              <w:rPr>
                <w:lang w:eastAsia="sv-SE"/>
              </w:rPr>
              <w:t>InterDigital</w:t>
            </w:r>
          </w:p>
        </w:tc>
        <w:tc>
          <w:tcPr>
            <w:tcW w:w="2009" w:type="dxa"/>
            <w:shd w:val="clear" w:color="auto" w:fill="auto"/>
          </w:tcPr>
          <w:p w14:paraId="6FDE6DC6" w14:textId="2787E1E4" w:rsidR="006069CB" w:rsidRDefault="006069CB" w:rsidP="00BA4EA5">
            <w:pPr>
              <w:rPr>
                <w:lang w:eastAsia="sv-SE"/>
              </w:rPr>
            </w:pPr>
            <w:r>
              <w:rPr>
                <w:lang w:eastAsia="sv-SE"/>
              </w:rPr>
              <w:t>Yes</w:t>
            </w:r>
          </w:p>
        </w:tc>
        <w:tc>
          <w:tcPr>
            <w:tcW w:w="6210" w:type="dxa"/>
            <w:shd w:val="clear" w:color="auto" w:fill="auto"/>
          </w:tcPr>
          <w:p w14:paraId="432636BF" w14:textId="726BDA1D" w:rsidR="006069CB" w:rsidRDefault="00C82147" w:rsidP="00BA4EA5">
            <w:pPr>
              <w:rPr>
                <w:lang w:eastAsia="sv-SE"/>
              </w:rPr>
            </w:pPr>
            <w:r>
              <w:rPr>
                <w:lang w:eastAsia="sv-SE"/>
              </w:rPr>
              <w:t>Agree with Nokia. T</w:t>
            </w:r>
            <w:r w:rsidR="000B5B7B">
              <w:rPr>
                <w:lang w:eastAsia="sv-SE"/>
              </w:rPr>
              <w:t>he validity duration i</w:t>
            </w:r>
            <w:r w:rsidR="006B59B3">
              <w:rPr>
                <w:lang w:eastAsia="sv-SE"/>
              </w:rPr>
              <w:t>s</w:t>
            </w:r>
            <w:r w:rsidR="000B5B7B">
              <w:rPr>
                <w:lang w:eastAsia="sv-SE"/>
              </w:rPr>
              <w:t xml:space="preserve"> particular</w:t>
            </w:r>
            <w:r w:rsidR="006B59B3">
              <w:rPr>
                <w:lang w:eastAsia="sv-SE"/>
              </w:rPr>
              <w:t>ly</w:t>
            </w:r>
            <w:r w:rsidR="000B5B7B">
              <w:rPr>
                <w:lang w:eastAsia="sv-SE"/>
              </w:rPr>
              <w:t xml:space="preserve"> </w:t>
            </w:r>
            <w:r w:rsidR="00E37DF0">
              <w:rPr>
                <w:lang w:eastAsia="sv-SE"/>
              </w:rPr>
              <w:t>dependant on UE circumstances (e.g. speed), so may need to be updated</w:t>
            </w:r>
            <w:r w:rsidR="006B59B3">
              <w:rPr>
                <w:lang w:eastAsia="sv-SE"/>
              </w:rPr>
              <w:t xml:space="preserve"> during connection</w:t>
            </w:r>
            <w:r>
              <w:rPr>
                <w:lang w:eastAsia="sv-SE"/>
              </w:rPr>
              <w:t>,</w:t>
            </w:r>
            <w:r w:rsidR="006B59B3">
              <w:rPr>
                <w:lang w:eastAsia="sv-SE"/>
              </w:rPr>
              <w:t xml:space="preserve"> </w:t>
            </w:r>
            <w:r>
              <w:rPr>
                <w:lang w:eastAsia="sv-SE"/>
              </w:rPr>
              <w:t>i</w:t>
            </w:r>
            <w:r w:rsidR="006B59B3">
              <w:rPr>
                <w:lang w:eastAsia="sv-SE"/>
              </w:rPr>
              <w:t xml:space="preserve">n </w:t>
            </w:r>
            <w:r>
              <w:rPr>
                <w:lang w:eastAsia="sv-SE"/>
              </w:rPr>
              <w:t>which</w:t>
            </w:r>
            <w:r w:rsidR="006B59B3">
              <w:rPr>
                <w:lang w:eastAsia="sv-SE"/>
              </w:rPr>
              <w:t xml:space="preserve"> case other signalling (e.g. MAC CE) </w:t>
            </w:r>
            <w:r w:rsidR="00C418C8">
              <w:rPr>
                <w:lang w:eastAsia="sv-SE"/>
              </w:rPr>
              <w:t>is</w:t>
            </w:r>
            <w:r w:rsidR="006B59B3">
              <w:rPr>
                <w:lang w:eastAsia="sv-SE"/>
              </w:rPr>
              <w:t xml:space="preserve"> needed.</w:t>
            </w:r>
            <w:r w:rsidR="004A4B55">
              <w:rPr>
                <w:lang w:eastAsia="sv-SE"/>
              </w:rPr>
              <w:t xml:space="preserve"> Also okay to wait for more progress in RAN1.</w:t>
            </w:r>
          </w:p>
        </w:tc>
      </w:tr>
      <w:tr w:rsidR="004A6F9B" w14:paraId="446154B6" w14:textId="77777777">
        <w:tc>
          <w:tcPr>
            <w:tcW w:w="1496" w:type="dxa"/>
            <w:shd w:val="clear" w:color="auto" w:fill="auto"/>
          </w:tcPr>
          <w:p w14:paraId="3C8CA1D6" w14:textId="461C746C" w:rsidR="004A6F9B" w:rsidRDefault="004A6F9B" w:rsidP="00BA4EA5">
            <w:pPr>
              <w:rPr>
                <w:lang w:eastAsia="sv-SE"/>
              </w:rPr>
            </w:pPr>
            <w:r>
              <w:rPr>
                <w:lang w:eastAsia="sv-SE"/>
              </w:rPr>
              <w:t>Sequans</w:t>
            </w:r>
          </w:p>
        </w:tc>
        <w:tc>
          <w:tcPr>
            <w:tcW w:w="2009" w:type="dxa"/>
            <w:shd w:val="clear" w:color="auto" w:fill="auto"/>
          </w:tcPr>
          <w:p w14:paraId="7A297504" w14:textId="598DC4F7" w:rsidR="004A6F9B" w:rsidRDefault="004A6F9B" w:rsidP="00BA4EA5">
            <w:pPr>
              <w:rPr>
                <w:lang w:eastAsia="sv-SE"/>
              </w:rPr>
            </w:pPr>
            <w:r>
              <w:rPr>
                <w:lang w:eastAsia="sv-SE"/>
              </w:rPr>
              <w:t>Postpone</w:t>
            </w:r>
          </w:p>
        </w:tc>
        <w:tc>
          <w:tcPr>
            <w:tcW w:w="6210" w:type="dxa"/>
            <w:shd w:val="clear" w:color="auto" w:fill="auto"/>
          </w:tcPr>
          <w:p w14:paraId="237B1856" w14:textId="4878EFE6" w:rsidR="004A6F9B" w:rsidRDefault="004A6F9B" w:rsidP="00BA4EA5">
            <w:pPr>
              <w:rPr>
                <w:lang w:eastAsia="sv-SE"/>
              </w:rPr>
            </w:pPr>
            <w:r>
              <w:rPr>
                <w:lang w:eastAsia="sv-SE"/>
              </w:rPr>
              <w:t>We can wait for more progress in RAN1.</w:t>
            </w:r>
          </w:p>
        </w:tc>
      </w:tr>
      <w:tr w:rsidR="0031134B" w14:paraId="4CBED001" w14:textId="77777777">
        <w:tc>
          <w:tcPr>
            <w:tcW w:w="1496" w:type="dxa"/>
            <w:shd w:val="clear" w:color="auto" w:fill="auto"/>
          </w:tcPr>
          <w:p w14:paraId="78B3366D" w14:textId="6B2E6410" w:rsidR="0031134B" w:rsidRDefault="0031134B" w:rsidP="0031134B">
            <w:pPr>
              <w:rPr>
                <w:lang w:eastAsia="sv-SE"/>
              </w:rPr>
            </w:pPr>
            <w:r>
              <w:rPr>
                <w:rFonts w:eastAsiaTheme="minorEastAsia" w:hint="eastAsia"/>
                <w:lang w:eastAsia="zh-CN"/>
              </w:rPr>
              <w:lastRenderedPageBreak/>
              <w:t>Z</w:t>
            </w:r>
            <w:r>
              <w:rPr>
                <w:rFonts w:eastAsiaTheme="minorEastAsia"/>
                <w:lang w:eastAsia="zh-CN"/>
              </w:rPr>
              <w:t>TE</w:t>
            </w:r>
          </w:p>
        </w:tc>
        <w:tc>
          <w:tcPr>
            <w:tcW w:w="2009" w:type="dxa"/>
            <w:shd w:val="clear" w:color="auto" w:fill="auto"/>
          </w:tcPr>
          <w:p w14:paraId="059CDEB0" w14:textId="77777777" w:rsidR="00B970DC" w:rsidRDefault="00B970DC" w:rsidP="0031134B">
            <w:pPr>
              <w:rPr>
                <w:rFonts w:eastAsiaTheme="minorEastAsia"/>
                <w:lang w:eastAsia="zh-CN"/>
              </w:rPr>
            </w:pPr>
            <w:r>
              <w:rPr>
                <w:rFonts w:eastAsiaTheme="minorEastAsia" w:hint="eastAsia"/>
                <w:lang w:eastAsia="zh-CN"/>
              </w:rPr>
              <w:t>Yes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Msg5</w:t>
            </w:r>
          </w:p>
          <w:p w14:paraId="0E3BE485" w14:textId="4B338822" w:rsidR="0031134B" w:rsidRDefault="0031134B" w:rsidP="0031134B">
            <w:pPr>
              <w:rPr>
                <w:lang w:eastAsia="sv-SE"/>
              </w:rPr>
            </w:pPr>
            <w:r>
              <w:rPr>
                <w:rFonts w:eastAsiaTheme="minorEastAsia" w:hint="eastAsia"/>
                <w:lang w:eastAsia="zh-CN"/>
              </w:rPr>
              <w:t>No</w:t>
            </w:r>
            <w:r w:rsidR="00B970DC">
              <w:rPr>
                <w:rFonts w:eastAsiaTheme="minorEastAsia"/>
                <w:lang w:eastAsia="zh-CN"/>
              </w:rPr>
              <w:t xml:space="preserve"> for other signaling</w:t>
            </w:r>
          </w:p>
        </w:tc>
        <w:tc>
          <w:tcPr>
            <w:tcW w:w="6210" w:type="dxa"/>
            <w:shd w:val="clear" w:color="auto" w:fill="auto"/>
          </w:tcPr>
          <w:p w14:paraId="37EDEC89" w14:textId="77777777" w:rsidR="0031134B" w:rsidRDefault="0031134B" w:rsidP="0031134B">
            <w:pPr>
              <w:spacing w:after="100"/>
              <w:rPr>
                <w:rFonts w:eastAsiaTheme="minorEastAsia"/>
                <w:lang w:eastAsia="zh-CN"/>
              </w:rPr>
            </w:pPr>
            <w:r>
              <w:rPr>
                <w:rFonts w:eastAsiaTheme="minorEastAsia"/>
                <w:lang w:eastAsia="zh-CN"/>
              </w:rPr>
              <w:t xml:space="preserve">We want to 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宋体"/>
                <w:snapToGrid w:val="0"/>
                <w:lang w:eastAsia="zh-CN"/>
              </w:rPr>
              <w:t xml:space="preserve"> The eNB can deduce the start time of (the first) GNSS re-</w:t>
            </w:r>
            <w:r w:rsidRPr="009C6646">
              <w:rPr>
                <w:rFonts w:eastAsia="宋体"/>
                <w:snapToGrid w:val="0"/>
                <w:lang w:eastAsia="zh-CN"/>
              </w:rPr>
              <w:t>acquisition</w:t>
            </w:r>
            <w:r>
              <w:rPr>
                <w:rFonts w:eastAsia="宋体"/>
                <w:snapToGrid w:val="0"/>
                <w:lang w:eastAsia="zh-CN"/>
              </w:rPr>
              <w:t xml:space="preserve"> based on the </w:t>
            </w:r>
            <w:r w:rsidRPr="00594EEA">
              <w:rPr>
                <w:rFonts w:eastAsia="宋体"/>
                <w:snapToGrid w:val="0"/>
                <w:lang w:eastAsia="zh-CN"/>
              </w:rPr>
              <w:t>GNSS remaining time</w:t>
            </w:r>
            <w:r>
              <w:rPr>
                <w:rFonts w:eastAsia="宋体"/>
                <w:snapToGrid w:val="0"/>
                <w:lang w:eastAsia="zh-CN"/>
              </w:rPr>
              <w:t xml:space="preserve"> and may take some implementation optimization, e.g., to release the UE</w:t>
            </w:r>
            <w:r w:rsidRPr="007D26AB">
              <w:rPr>
                <w:rFonts w:eastAsia="宋体"/>
                <w:snapToGrid w:val="0"/>
                <w:lang w:eastAsia="zh-CN"/>
              </w:rPr>
              <w:t xml:space="preserve"> </w:t>
            </w:r>
            <w:r>
              <w:rPr>
                <w:rFonts w:eastAsia="宋体"/>
                <w:snapToGrid w:val="0"/>
                <w:lang w:eastAsia="zh-CN"/>
              </w:rPr>
              <w:t xml:space="preserve">before the GNSS fix become invalid </w:t>
            </w:r>
            <w:r w:rsidRPr="007D26AB">
              <w:rPr>
                <w:rFonts w:eastAsia="宋体"/>
                <w:snapToGrid w:val="0"/>
                <w:lang w:eastAsia="zh-CN"/>
              </w:rPr>
              <w:t xml:space="preserve">to avoid the resource from being </w:t>
            </w:r>
            <w:r>
              <w:rPr>
                <w:rFonts w:eastAsia="宋体"/>
                <w:snapToGrid w:val="0"/>
                <w:lang w:eastAsia="zh-CN"/>
              </w:rPr>
              <w:t xml:space="preserve">hung </w:t>
            </w:r>
            <w:r w:rsidRPr="007D26AB">
              <w:rPr>
                <w:rFonts w:eastAsia="宋体"/>
                <w:snapToGrid w:val="0"/>
                <w:lang w:eastAsia="zh-CN"/>
              </w:rPr>
              <w:t>for a long time</w:t>
            </w:r>
            <w:r>
              <w:rPr>
                <w:rFonts w:eastAsia="宋体"/>
                <w:snapToGrid w:val="0"/>
                <w:lang w:eastAsia="zh-CN"/>
              </w:rPr>
              <w:t>.</w:t>
            </w:r>
          </w:p>
          <w:p w14:paraId="3D9809FA" w14:textId="77777777" w:rsidR="0031134B" w:rsidRDefault="0031134B" w:rsidP="0031134B">
            <w:pPr>
              <w:spacing w:after="100"/>
              <w:rPr>
                <w:rFonts w:eastAsia="宋体"/>
                <w:snapToGrid w:val="0"/>
                <w:lang w:eastAsia="zh-CN"/>
              </w:rPr>
            </w:pPr>
            <w:r>
              <w:rPr>
                <w:rFonts w:eastAsiaTheme="minorEastAsia"/>
                <w:lang w:eastAsia="zh-CN"/>
              </w:rPr>
              <w:t xml:space="preserve">As we have analysed in our contribution, if UE is allowed to re-acquire GNSS fix (maybe for several times) during a long connection duration, only the GNSS remaining time would not be enough. </w:t>
            </w:r>
            <w:r>
              <w:rPr>
                <w:rFonts w:eastAsia="宋体" w:hint="eastAsia"/>
                <w:snapToGrid w:val="0"/>
                <w:lang w:eastAsia="zh-CN"/>
              </w:rPr>
              <w:t>That</w:t>
            </w:r>
            <w:r>
              <w:rPr>
                <w:rFonts w:eastAsia="宋体"/>
                <w:snapToGrid w:val="0"/>
                <w:lang w:eastAsia="zh-CN"/>
              </w:rPr>
              <w:t xml:space="preserve"> </w:t>
            </w:r>
            <w:r>
              <w:rPr>
                <w:rFonts w:eastAsia="宋体" w:hint="eastAsia"/>
                <w:snapToGrid w:val="0"/>
                <w:lang w:eastAsia="zh-CN"/>
              </w:rPr>
              <w:t>is</w:t>
            </w:r>
            <w:r>
              <w:rPr>
                <w:rFonts w:eastAsia="宋体"/>
                <w:snapToGrid w:val="0"/>
                <w:lang w:eastAsia="zh-CN"/>
              </w:rPr>
              <w:t>, after re-</w:t>
            </w:r>
            <w:r w:rsidRPr="0061550F">
              <w:rPr>
                <w:rFonts w:eastAsia="宋体"/>
                <w:snapToGrid w:val="0"/>
                <w:lang w:eastAsia="zh-CN"/>
              </w:rPr>
              <w:t>acquisition</w:t>
            </w:r>
            <w:r>
              <w:rPr>
                <w:rFonts w:eastAsia="宋体"/>
                <w:snapToGrid w:val="0"/>
                <w:lang w:eastAsia="zh-CN"/>
              </w:rPr>
              <w:t xml:space="preserve"> of</w:t>
            </w:r>
            <w:r w:rsidRPr="0061550F">
              <w:rPr>
                <w:rFonts w:eastAsia="宋体"/>
                <w:snapToGrid w:val="0"/>
                <w:lang w:eastAsia="zh-CN"/>
              </w:rPr>
              <w:t xml:space="preserve"> the GNSS</w:t>
            </w:r>
            <w:r>
              <w:rPr>
                <w:rFonts w:eastAsia="宋体"/>
                <w:snapToGrid w:val="0"/>
                <w:lang w:eastAsia="zh-CN"/>
              </w:rPr>
              <w:t xml:space="preserve"> in connected mode, UE</w:t>
            </w:r>
            <w:r w:rsidRPr="009C6646">
              <w:rPr>
                <w:rFonts w:eastAsia="宋体"/>
                <w:snapToGrid w:val="0"/>
                <w:lang w:eastAsia="zh-CN"/>
              </w:rPr>
              <w:t xml:space="preserve"> will restart</w:t>
            </w:r>
            <w:r>
              <w:rPr>
                <w:rFonts w:eastAsia="宋体"/>
                <w:snapToGrid w:val="0"/>
                <w:lang w:eastAsia="zh-CN"/>
              </w:rPr>
              <w:t xml:space="preserve"> the counting of validate duration for </w:t>
            </w:r>
            <w:r>
              <w:rPr>
                <w:rFonts w:eastAsia="宋体" w:hint="eastAsia"/>
                <w:snapToGrid w:val="0"/>
                <w:lang w:eastAsia="zh-CN"/>
              </w:rPr>
              <w:t>GNSS</w:t>
            </w:r>
            <w:r>
              <w:rPr>
                <w:rFonts w:eastAsia="宋体"/>
                <w:snapToGrid w:val="0"/>
                <w:lang w:eastAsia="zh-CN"/>
              </w:rPr>
              <w:t xml:space="preserve"> </w:t>
            </w:r>
            <w:r>
              <w:rPr>
                <w:rFonts w:eastAsia="宋体" w:hint="eastAsia"/>
                <w:snapToGrid w:val="0"/>
                <w:lang w:eastAsia="zh-CN"/>
              </w:rPr>
              <w:t>position</w:t>
            </w:r>
            <w:r>
              <w:rPr>
                <w:rFonts w:eastAsia="宋体"/>
                <w:snapToGrid w:val="0"/>
                <w:lang w:eastAsia="zh-CN"/>
              </w:rPr>
              <w:t xml:space="preserve"> </w:t>
            </w:r>
            <w:r>
              <w:rPr>
                <w:rFonts w:eastAsia="宋体" w:hint="eastAsia"/>
                <w:snapToGrid w:val="0"/>
                <w:lang w:eastAsia="zh-CN"/>
              </w:rPr>
              <w:t>fix</w:t>
            </w:r>
            <w:r>
              <w:rPr>
                <w:rFonts w:eastAsia="宋体"/>
                <w:snapToGrid w:val="0"/>
                <w:lang w:eastAsia="zh-CN"/>
              </w:rPr>
              <w:t xml:space="preserve"> (for the </w:t>
            </w:r>
            <w:r>
              <w:rPr>
                <w:rFonts w:eastAsiaTheme="minorEastAsia"/>
                <w:lang w:eastAsia="zh-CN"/>
              </w:rPr>
              <w:t xml:space="preserve">whole GNSS </w:t>
            </w:r>
            <w:r>
              <w:rPr>
                <w:lang w:eastAsia="sv-SE"/>
              </w:rPr>
              <w:t>validity duration</w:t>
            </w:r>
            <w:r>
              <w:rPr>
                <w:rFonts w:eastAsia="宋体"/>
                <w:snapToGrid w:val="0"/>
                <w:lang w:eastAsia="zh-CN"/>
              </w:rPr>
              <w:t xml:space="preserve">). But as eNB only </w:t>
            </w:r>
            <w:r w:rsidRPr="009C6646">
              <w:rPr>
                <w:rFonts w:eastAsia="宋体"/>
                <w:snapToGrid w:val="0"/>
                <w:lang w:eastAsia="zh-CN"/>
              </w:rPr>
              <w:t>has the</w:t>
            </w:r>
            <w:r>
              <w:rPr>
                <w:rFonts w:eastAsia="宋体"/>
                <w:snapToGrid w:val="0"/>
                <w:lang w:eastAsia="zh-CN"/>
              </w:rPr>
              <w:t xml:space="preserve"> previous GNSS</w:t>
            </w:r>
            <w:r w:rsidRPr="009C6646">
              <w:rPr>
                <w:rFonts w:eastAsia="宋体"/>
                <w:snapToGrid w:val="0"/>
                <w:lang w:eastAsia="zh-CN"/>
              </w:rPr>
              <w:t xml:space="preserve"> remaining time</w:t>
            </w:r>
            <w:r>
              <w:rPr>
                <w:rFonts w:eastAsia="宋体"/>
                <w:snapToGrid w:val="0"/>
                <w:lang w:eastAsia="zh-CN"/>
              </w:rPr>
              <w:t xml:space="preserve"> information, eNB and UE cannot be aligned about validity duration of GNSS anymore. For addressing this issue, the straightforward way is to let UE also report the whole </w:t>
            </w:r>
            <w:r w:rsidRPr="00594EEA">
              <w:rPr>
                <w:rFonts w:eastAsia="宋体"/>
                <w:snapToGrid w:val="0"/>
                <w:lang w:eastAsia="zh-CN"/>
              </w:rPr>
              <w:t>GNSS validity duration</w:t>
            </w:r>
            <w:r>
              <w:rPr>
                <w:rFonts w:eastAsia="宋体" w:hint="eastAsia"/>
                <w:snapToGrid w:val="0"/>
                <w:lang w:eastAsia="zh-CN"/>
              </w:rPr>
              <w:t xml:space="preserve"> </w:t>
            </w:r>
            <w:r>
              <w:rPr>
                <w:rFonts w:eastAsia="宋体"/>
                <w:snapToGrid w:val="0"/>
                <w:lang w:eastAsia="zh-CN"/>
              </w:rPr>
              <w:t>to the NW.</w:t>
            </w:r>
          </w:p>
          <w:p w14:paraId="0CC39D3B" w14:textId="5082C559" w:rsidR="0031134B" w:rsidRDefault="0031134B" w:rsidP="0031134B">
            <w:pPr>
              <w:spacing w:after="100"/>
              <w:rPr>
                <w:rFonts w:eastAsia="宋体"/>
                <w:snapToGrid w:val="0"/>
                <w:lang w:eastAsia="zh-CN"/>
              </w:rPr>
            </w:pPr>
            <w:r>
              <w:rPr>
                <w:rFonts w:eastAsia="宋体"/>
                <w:snapToGrid w:val="0"/>
                <w:lang w:eastAsia="zh-CN"/>
              </w:rPr>
              <w:t xml:space="preserve">In a summary, for R18 GNSS enhancement, we think to report the whole </w:t>
            </w:r>
            <w:r w:rsidRPr="00594EEA">
              <w:rPr>
                <w:rFonts w:eastAsia="宋体"/>
                <w:snapToGrid w:val="0"/>
                <w:lang w:eastAsia="zh-CN"/>
              </w:rPr>
              <w:t>GNSS validity duration</w:t>
            </w:r>
            <w:r>
              <w:rPr>
                <w:rFonts w:eastAsia="宋体"/>
                <w:snapToGrid w:val="0"/>
                <w:lang w:eastAsia="zh-CN"/>
              </w:rPr>
              <w:t xml:space="preserve"> in Msg5 would be a basic solution. </w:t>
            </w:r>
          </w:p>
          <w:p w14:paraId="2ABA6B9B" w14:textId="47739901" w:rsidR="0031134B" w:rsidRDefault="0031134B" w:rsidP="0031134B">
            <w:pPr>
              <w:spacing w:after="100"/>
              <w:rPr>
                <w:lang w:eastAsia="sv-SE"/>
              </w:rPr>
            </w:pPr>
            <w:r>
              <w:rPr>
                <w:rFonts w:eastAsia="宋体"/>
                <w:snapToGrid w:val="0"/>
                <w:lang w:eastAsia="zh-CN"/>
              </w:rPr>
              <w:t xml:space="preserve">There may be further thinking that the whole </w:t>
            </w:r>
            <w:r w:rsidRPr="00594EEA">
              <w:rPr>
                <w:rFonts w:eastAsia="宋体"/>
                <w:snapToGrid w:val="0"/>
                <w:lang w:eastAsia="zh-CN"/>
              </w:rPr>
              <w:t>GNSS validity duration</w:t>
            </w:r>
            <w:r>
              <w:rPr>
                <w:rFonts w:eastAsia="宋体"/>
                <w:snapToGrid w:val="0"/>
                <w:lang w:eastAsia="zh-CN"/>
              </w:rPr>
              <w:t xml:space="preserve"> may also change dynamically (</w:t>
            </w:r>
            <w:r>
              <w:rPr>
                <w:rFonts w:hint="eastAsia"/>
                <w:iCs/>
              </w:rPr>
              <w:t>depends on UE speed</w:t>
            </w:r>
            <w:r>
              <w:rPr>
                <w:iCs/>
              </w:rPr>
              <w:t>?</w:t>
            </w:r>
            <w:r>
              <w:rPr>
                <w:rFonts w:eastAsia="宋体"/>
                <w:snapToGrid w:val="0"/>
                <w:lang w:eastAsia="zh-CN"/>
              </w:rPr>
              <w:t xml:space="preserve">), and therefore it should be reported after each time UE re-acquire GNSS fix in connected mode. </w:t>
            </w:r>
            <w:r>
              <w:rPr>
                <w:rFonts w:eastAsia="宋体" w:hint="eastAsia"/>
                <w:snapToGrid w:val="0"/>
                <w:lang w:eastAsia="zh-CN"/>
              </w:rPr>
              <w:t>In</w:t>
            </w:r>
            <w:r>
              <w:rPr>
                <w:rFonts w:eastAsia="宋体"/>
                <w:snapToGrid w:val="0"/>
                <w:lang w:eastAsia="zh-CN"/>
              </w:rPr>
              <w:t xml:space="preserve"> </w:t>
            </w:r>
            <w:r>
              <w:rPr>
                <w:rFonts w:eastAsia="宋体" w:hint="eastAsia"/>
                <w:snapToGrid w:val="0"/>
                <w:lang w:eastAsia="zh-CN"/>
              </w:rPr>
              <w:t>our</w:t>
            </w:r>
            <w:r>
              <w:rPr>
                <w:rFonts w:eastAsia="宋体"/>
                <w:snapToGrid w:val="0"/>
                <w:lang w:eastAsia="zh-CN"/>
              </w:rPr>
              <w:t xml:space="preserve"> assumption, </w:t>
            </w:r>
            <w:r w:rsidRPr="00594EEA">
              <w:rPr>
                <w:rFonts w:eastAsia="宋体"/>
                <w:snapToGrid w:val="0"/>
                <w:lang w:eastAsia="zh-CN"/>
              </w:rPr>
              <w:t>GNSS validity duration</w:t>
            </w:r>
            <w:r>
              <w:rPr>
                <w:rFonts w:eastAsia="宋体"/>
                <w:snapToGrid w:val="0"/>
                <w:lang w:eastAsia="zh-CN"/>
              </w:rPr>
              <w:t xml:space="preserve"> may be mainly related to UE capability and we </w:t>
            </w:r>
            <w:r>
              <w:rPr>
                <w:rFonts w:eastAsia="宋体" w:hint="eastAsia"/>
                <w:snapToGrid w:val="0"/>
                <w:lang w:eastAsia="zh-CN"/>
              </w:rPr>
              <w:t>are</w:t>
            </w:r>
            <w:r>
              <w:rPr>
                <w:rFonts w:eastAsia="宋体"/>
                <w:snapToGrid w:val="0"/>
                <w:lang w:eastAsia="zh-CN"/>
              </w:rPr>
              <w:t xml:space="preserve"> </w:t>
            </w:r>
            <w:r>
              <w:rPr>
                <w:rFonts w:eastAsia="宋体" w:hint="eastAsia"/>
                <w:snapToGrid w:val="0"/>
                <w:lang w:eastAsia="zh-CN"/>
              </w:rPr>
              <w:t>not</w:t>
            </w:r>
            <w:r>
              <w:rPr>
                <w:rFonts w:eastAsia="宋体"/>
                <w:snapToGrid w:val="0"/>
                <w:lang w:eastAsia="zh-CN"/>
              </w:rPr>
              <w:t xml:space="preserve"> </w:t>
            </w:r>
            <w:r>
              <w:rPr>
                <w:rFonts w:eastAsia="宋体" w:hint="eastAsia"/>
                <w:snapToGrid w:val="0"/>
                <w:lang w:eastAsia="zh-CN"/>
              </w:rPr>
              <w:t>clear</w:t>
            </w:r>
            <w:r>
              <w:rPr>
                <w:rFonts w:eastAsia="宋体"/>
                <w:snapToGrid w:val="0"/>
                <w:lang w:eastAsia="zh-CN"/>
              </w:rPr>
              <w:t xml:space="preserve"> </w:t>
            </w:r>
            <w:r>
              <w:rPr>
                <w:rFonts w:eastAsia="宋体" w:hint="eastAsia"/>
                <w:snapToGrid w:val="0"/>
                <w:lang w:eastAsia="zh-CN"/>
              </w:rPr>
              <w:t>why</w:t>
            </w:r>
            <w:r>
              <w:rPr>
                <w:rFonts w:eastAsia="宋体"/>
                <w:snapToGrid w:val="0"/>
                <w:lang w:eastAsia="zh-CN"/>
              </w:rPr>
              <w:t xml:space="preserve"> </w:t>
            </w:r>
            <w:r>
              <w:rPr>
                <w:rFonts w:eastAsia="宋体" w:hint="eastAsia"/>
                <w:snapToGrid w:val="0"/>
                <w:lang w:eastAsia="zh-CN"/>
              </w:rPr>
              <w:t>it</w:t>
            </w:r>
            <w:r>
              <w:rPr>
                <w:rFonts w:eastAsia="宋体"/>
                <w:snapToGrid w:val="0"/>
                <w:lang w:eastAsia="zh-CN"/>
              </w:rPr>
              <w:t xml:space="preserve"> </w:t>
            </w:r>
            <w:r>
              <w:rPr>
                <w:rFonts w:eastAsia="宋体" w:hint="eastAsia"/>
                <w:snapToGrid w:val="0"/>
                <w:lang w:eastAsia="zh-CN"/>
              </w:rPr>
              <w:t>can</w:t>
            </w:r>
            <w:r>
              <w:rPr>
                <w:rFonts w:eastAsia="宋体"/>
                <w:snapToGrid w:val="0"/>
                <w:lang w:eastAsia="zh-CN"/>
              </w:rPr>
              <w:t xml:space="preserve"> </w:t>
            </w:r>
            <w:r>
              <w:rPr>
                <w:rFonts w:eastAsia="宋体" w:hint="eastAsia"/>
                <w:snapToGrid w:val="0"/>
                <w:lang w:eastAsia="zh-CN"/>
              </w:rPr>
              <w:t>be</w:t>
            </w:r>
            <w:r>
              <w:rPr>
                <w:rFonts w:eastAsia="宋体"/>
                <w:snapToGrid w:val="0"/>
                <w:lang w:eastAsia="zh-CN"/>
              </w:rPr>
              <w:t xml:space="preserve"> </w:t>
            </w:r>
            <w:r>
              <w:rPr>
                <w:rFonts w:eastAsia="宋体" w:hint="eastAsia"/>
                <w:snapToGrid w:val="0"/>
                <w:lang w:eastAsia="zh-CN"/>
              </w:rPr>
              <w:t>impacted</w:t>
            </w:r>
            <w:r>
              <w:rPr>
                <w:rFonts w:eastAsia="宋体"/>
                <w:snapToGrid w:val="0"/>
                <w:lang w:eastAsia="zh-CN"/>
              </w:rPr>
              <w:t xml:space="preserve"> </w:t>
            </w:r>
            <w:r>
              <w:rPr>
                <w:rFonts w:eastAsia="宋体" w:hint="eastAsia"/>
                <w:snapToGrid w:val="0"/>
                <w:lang w:eastAsia="zh-CN"/>
              </w:rPr>
              <w:t>by</w:t>
            </w:r>
            <w:r>
              <w:rPr>
                <w:rFonts w:eastAsia="宋体"/>
                <w:snapToGrid w:val="0"/>
                <w:lang w:eastAsia="zh-CN"/>
              </w:rPr>
              <w:t xml:space="preserve"> </w:t>
            </w:r>
            <w:r>
              <w:rPr>
                <w:rFonts w:eastAsia="宋体" w:hint="eastAsia"/>
                <w:snapToGrid w:val="0"/>
                <w:lang w:eastAsia="zh-CN"/>
              </w:rPr>
              <w:t>UE</w:t>
            </w:r>
            <w:r>
              <w:rPr>
                <w:rFonts w:eastAsia="宋体"/>
                <w:snapToGrid w:val="0"/>
                <w:lang w:eastAsia="zh-CN"/>
              </w:rPr>
              <w:t xml:space="preserve"> </w:t>
            </w:r>
            <w:r>
              <w:rPr>
                <w:rFonts w:eastAsia="宋体" w:hint="eastAsia"/>
                <w:snapToGrid w:val="0"/>
                <w:lang w:eastAsia="zh-CN"/>
              </w:rPr>
              <w:t>speed</w:t>
            </w:r>
            <w:r>
              <w:rPr>
                <w:rFonts w:eastAsia="宋体"/>
                <w:snapToGrid w:val="0"/>
                <w:lang w:eastAsia="zh-CN"/>
              </w:rPr>
              <w:t>. Then we’d better to wait for more RAN1 clarification. Even this is a case, we can add a scheme for only delta report on top of Msg5 report.</w:t>
            </w:r>
          </w:p>
        </w:tc>
      </w:tr>
      <w:tr w:rsidR="00327366" w14:paraId="5DA244D3" w14:textId="77777777">
        <w:tc>
          <w:tcPr>
            <w:tcW w:w="1496" w:type="dxa"/>
            <w:shd w:val="clear" w:color="auto" w:fill="auto"/>
          </w:tcPr>
          <w:p w14:paraId="58898BC5" w14:textId="6A5A548D" w:rsidR="00327366" w:rsidRDefault="00327366" w:rsidP="00327366">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2FC3DCD5" w14:textId="266A8A14" w:rsidR="00327366" w:rsidRDefault="00327366" w:rsidP="00327366">
            <w:pPr>
              <w:rPr>
                <w:rFonts w:eastAsiaTheme="minorEastAsia"/>
                <w:lang w:eastAsia="zh-CN"/>
              </w:rPr>
            </w:pPr>
            <w:r>
              <w:rPr>
                <w:rFonts w:eastAsia="等线" w:hint="eastAsia"/>
                <w:lang w:eastAsia="zh-CN"/>
              </w:rPr>
              <w:t>P</w:t>
            </w:r>
            <w:r>
              <w:rPr>
                <w:rFonts w:eastAsia="等线"/>
                <w:lang w:eastAsia="zh-CN"/>
              </w:rPr>
              <w:t>ostpone</w:t>
            </w:r>
          </w:p>
        </w:tc>
        <w:tc>
          <w:tcPr>
            <w:tcW w:w="6210" w:type="dxa"/>
            <w:shd w:val="clear" w:color="auto" w:fill="auto"/>
          </w:tcPr>
          <w:p w14:paraId="07FBB02C" w14:textId="603FE779" w:rsidR="00327366" w:rsidRDefault="00327366" w:rsidP="00327366">
            <w:pPr>
              <w:spacing w:after="100"/>
              <w:rPr>
                <w:rFonts w:eastAsiaTheme="minorEastAsia"/>
                <w:lang w:eastAsia="zh-CN"/>
              </w:rPr>
            </w:pPr>
            <w:r>
              <w:rPr>
                <w:rFonts w:eastAsiaTheme="minorEastAsia"/>
                <w:lang w:eastAsia="zh-CN"/>
              </w:rPr>
              <w:t xml:space="preserve">It would depend on whether </w:t>
            </w:r>
            <w:r w:rsidRPr="008D4F99">
              <w:rPr>
                <w:rFonts w:eastAsiaTheme="minorEastAsia"/>
                <w:lang w:eastAsia="zh-CN"/>
              </w:rPr>
              <w:t>GNSS validity duration</w:t>
            </w:r>
            <w:r>
              <w:rPr>
                <w:rFonts w:eastAsiaTheme="minorEastAsia"/>
                <w:lang w:eastAsia="zh-CN"/>
              </w:rPr>
              <w:t xml:space="preserve"> keeps unchanged during a long RRC connection, which is still under RAN1 discussion. We prefer to wait for RAN1’s conclusion. </w:t>
            </w:r>
          </w:p>
        </w:tc>
      </w:tr>
      <w:tr w:rsidR="00762A59" w14:paraId="3DD58780" w14:textId="77777777">
        <w:tc>
          <w:tcPr>
            <w:tcW w:w="1496" w:type="dxa"/>
            <w:shd w:val="clear" w:color="auto" w:fill="auto"/>
          </w:tcPr>
          <w:p w14:paraId="4590D238" w14:textId="2F37D359" w:rsidR="00762A59" w:rsidRDefault="00762A59" w:rsidP="00327366">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2009" w:type="dxa"/>
            <w:shd w:val="clear" w:color="auto" w:fill="auto"/>
          </w:tcPr>
          <w:p w14:paraId="5FDD9405" w14:textId="1A272E2C" w:rsidR="00762A59" w:rsidRDefault="00762A59" w:rsidP="00327366">
            <w:pPr>
              <w:rPr>
                <w:rFonts w:eastAsia="等线" w:hint="eastAsia"/>
                <w:lang w:eastAsia="zh-CN"/>
              </w:rPr>
            </w:pPr>
            <w:r>
              <w:rPr>
                <w:rFonts w:eastAsia="等线" w:hint="eastAsia"/>
                <w:lang w:eastAsia="zh-CN"/>
              </w:rPr>
              <w:t>P</w:t>
            </w:r>
            <w:r>
              <w:rPr>
                <w:rFonts w:eastAsia="等线"/>
                <w:lang w:eastAsia="zh-CN"/>
              </w:rPr>
              <w:t>ostpone</w:t>
            </w:r>
          </w:p>
        </w:tc>
        <w:tc>
          <w:tcPr>
            <w:tcW w:w="6210" w:type="dxa"/>
            <w:shd w:val="clear" w:color="auto" w:fill="auto"/>
          </w:tcPr>
          <w:p w14:paraId="52847050" w14:textId="072A1DD8" w:rsidR="00762A59" w:rsidRDefault="00762A59" w:rsidP="00327366">
            <w:pPr>
              <w:spacing w:after="100"/>
              <w:rPr>
                <w:rFonts w:eastAsiaTheme="minorEastAsia"/>
                <w:lang w:eastAsia="zh-CN"/>
              </w:rPr>
            </w:pPr>
            <w:r>
              <w:rPr>
                <w:rFonts w:eastAsiaTheme="minorEastAsia" w:hint="eastAsia"/>
                <w:lang w:eastAsia="zh-CN"/>
              </w:rPr>
              <w:t>I</w:t>
            </w:r>
            <w:r>
              <w:rPr>
                <w:rFonts w:eastAsiaTheme="minorEastAsia"/>
                <w:lang w:eastAsia="zh-CN"/>
              </w:rPr>
              <w:t>t depends on whether NW request is allowed, and which message is used to request.</w:t>
            </w:r>
          </w:p>
        </w:tc>
      </w:tr>
    </w:tbl>
    <w:p w14:paraId="45F6F088" w14:textId="77777777" w:rsidR="00692C24" w:rsidRDefault="00692C24">
      <w:pPr>
        <w:pStyle w:val="ab"/>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8A"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ab"/>
        <w:spacing w:beforeLines="100" w:before="240"/>
        <w:rPr>
          <w:rFonts w:eastAsiaTheme="minorEastAsia"/>
          <w:bCs/>
          <w:iCs/>
          <w:lang w:eastAsia="zh-CN"/>
        </w:rPr>
      </w:pPr>
    </w:p>
    <w:p w14:paraId="45F6F08C" w14:textId="77777777" w:rsidR="00692C24" w:rsidRDefault="00176968">
      <w:pPr>
        <w:pStyle w:val="2"/>
        <w:tabs>
          <w:tab w:val="clear" w:pos="2702"/>
        </w:tabs>
        <w:spacing w:after="240"/>
        <w:ind w:left="0" w:firstLine="0"/>
      </w:pPr>
      <w:r>
        <w:rPr>
          <w:rFonts w:hint="eastAsia"/>
        </w:rPr>
        <w:t>GNSS measurement gap configuration</w:t>
      </w:r>
    </w:p>
    <w:p w14:paraId="45F6F08D" w14:textId="77777777" w:rsidR="00692C24" w:rsidRDefault="00176968">
      <w:pPr>
        <w:pStyle w:val="ab"/>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6"/>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lastRenderedPageBreak/>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ZTE Corporation, Sanechips</w:t>
            </w:r>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Huawei, HiSilicon</w:t>
            </w:r>
          </w:p>
        </w:tc>
      </w:tr>
    </w:tbl>
    <w:p w14:paraId="45F6F0A9" w14:textId="77777777" w:rsidR="00692C24" w:rsidRDefault="00176968">
      <w:pPr>
        <w:pStyle w:val="ab"/>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ab"/>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ab"/>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onsidering the CP C</w:t>
      </w:r>
      <w:r w:rsidR="008F7260">
        <w:rPr>
          <w:iCs/>
        </w:rPr>
        <w:t>i</w:t>
      </w:r>
      <w:r>
        <w:rPr>
          <w:rFonts w:hint="eastAsia"/>
          <w:iCs/>
        </w:rPr>
        <w:t xml:space="preserve">oT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afe"/>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afe"/>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afe"/>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afe"/>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afe"/>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B9" w14:textId="77777777" w:rsidR="00692C24" w:rsidRDefault="00176968">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45F6F0BA" w14:textId="77777777" w:rsidR="00692C24" w:rsidRDefault="00176968">
            <w:pPr>
              <w:rPr>
                <w:rFonts w:eastAsia="等线"/>
                <w:lang w:eastAsia="zh-CN"/>
              </w:rPr>
            </w:pPr>
            <w:r>
              <w:rPr>
                <w:rFonts w:eastAsia="等线"/>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lastRenderedPageBreak/>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r w:rsidR="00BA4EA5" w14:paraId="4A5BF1C8" w14:textId="77777777">
        <w:tc>
          <w:tcPr>
            <w:tcW w:w="1496" w:type="dxa"/>
            <w:shd w:val="clear" w:color="auto" w:fill="auto"/>
          </w:tcPr>
          <w:p w14:paraId="31E7209D" w14:textId="76503A3B" w:rsidR="00BA4EA5" w:rsidRDefault="00BA4EA5" w:rsidP="00BA4EA5">
            <w:pPr>
              <w:rPr>
                <w:lang w:eastAsia="sv-SE"/>
              </w:rPr>
            </w:pPr>
            <w:r>
              <w:rPr>
                <w:lang w:eastAsia="sv-SE"/>
              </w:rPr>
              <w:t>NEC</w:t>
            </w:r>
          </w:p>
        </w:tc>
        <w:tc>
          <w:tcPr>
            <w:tcW w:w="2009" w:type="dxa"/>
            <w:shd w:val="clear" w:color="auto" w:fill="auto"/>
          </w:tcPr>
          <w:p w14:paraId="0ADAE621" w14:textId="77777777" w:rsidR="00BA4EA5" w:rsidRDefault="00BA4EA5" w:rsidP="00BA4EA5">
            <w:pPr>
              <w:rPr>
                <w:lang w:eastAsia="sv-SE"/>
              </w:rPr>
            </w:pPr>
          </w:p>
        </w:tc>
        <w:tc>
          <w:tcPr>
            <w:tcW w:w="6210" w:type="dxa"/>
            <w:shd w:val="clear" w:color="auto" w:fill="auto"/>
          </w:tcPr>
          <w:p w14:paraId="7ED6DB8C" w14:textId="77777777" w:rsidR="00BA4EA5" w:rsidRDefault="00BA4EA5" w:rsidP="00BA4EA5">
            <w:pPr>
              <w:rPr>
                <w:lang w:eastAsia="sv-SE"/>
              </w:rPr>
            </w:pPr>
            <w:r>
              <w:rPr>
                <w:lang w:eastAsia="sv-SE"/>
              </w:rPr>
              <w:t>We need to wait for RAN1 agreement on which option will be selected first.</w:t>
            </w:r>
          </w:p>
          <w:p w14:paraId="0ABB3138" w14:textId="77777777" w:rsidR="00BA4EA5" w:rsidRDefault="00BA4EA5" w:rsidP="00BA4EA5">
            <w:pPr>
              <w:rPr>
                <w:lang w:eastAsia="sv-SE"/>
              </w:rPr>
            </w:pPr>
          </w:p>
        </w:tc>
      </w:tr>
      <w:tr w:rsidR="00443ED2" w14:paraId="5EBB7A3D" w14:textId="77777777">
        <w:tc>
          <w:tcPr>
            <w:tcW w:w="1496" w:type="dxa"/>
            <w:shd w:val="clear" w:color="auto" w:fill="auto"/>
          </w:tcPr>
          <w:p w14:paraId="0F7C66EC" w14:textId="4AADF310" w:rsidR="00443ED2" w:rsidRDefault="00443ED2" w:rsidP="00BA4EA5">
            <w:pPr>
              <w:rPr>
                <w:lang w:eastAsia="sv-SE"/>
              </w:rPr>
            </w:pPr>
            <w:r>
              <w:rPr>
                <w:lang w:eastAsia="sv-SE"/>
              </w:rPr>
              <w:t>InterDigital</w:t>
            </w:r>
          </w:p>
        </w:tc>
        <w:tc>
          <w:tcPr>
            <w:tcW w:w="2009" w:type="dxa"/>
            <w:shd w:val="clear" w:color="auto" w:fill="auto"/>
          </w:tcPr>
          <w:p w14:paraId="32851DDD" w14:textId="77CCE6E5" w:rsidR="00443ED2" w:rsidRDefault="00443ED2" w:rsidP="00BA4EA5">
            <w:pPr>
              <w:rPr>
                <w:lang w:eastAsia="sv-SE"/>
              </w:rPr>
            </w:pPr>
            <w:r>
              <w:rPr>
                <w:lang w:eastAsia="sv-SE"/>
              </w:rPr>
              <w:t>Option 1/Postpone</w:t>
            </w:r>
          </w:p>
        </w:tc>
        <w:tc>
          <w:tcPr>
            <w:tcW w:w="6210" w:type="dxa"/>
            <w:shd w:val="clear" w:color="auto" w:fill="auto"/>
          </w:tcPr>
          <w:p w14:paraId="37D76E9E" w14:textId="5FC17E79" w:rsidR="00443ED2" w:rsidRDefault="002D0842" w:rsidP="00BA4EA5">
            <w:pPr>
              <w:rPr>
                <w:lang w:eastAsia="sv-SE"/>
              </w:rPr>
            </w:pPr>
            <w:r>
              <w:rPr>
                <w:lang w:eastAsia="sv-SE"/>
              </w:rPr>
              <w:t>Agree NW and UE should have common understanding</w:t>
            </w:r>
            <w:r w:rsidR="00A524ED">
              <w:rPr>
                <w:lang w:eastAsia="sv-SE"/>
              </w:rPr>
              <w:t xml:space="preserve"> which is best achieved via explicit </w:t>
            </w:r>
            <w:r w:rsidR="00704460">
              <w:rPr>
                <w:lang w:eastAsia="sv-SE"/>
              </w:rPr>
              <w:t>signalling</w:t>
            </w:r>
            <w:r>
              <w:rPr>
                <w:lang w:eastAsia="sv-SE"/>
              </w:rPr>
              <w:t>, however as mentioned by others we may need to wait for RAN1.</w:t>
            </w:r>
          </w:p>
        </w:tc>
      </w:tr>
      <w:tr w:rsidR="005B4148" w14:paraId="3637C2E0" w14:textId="77777777">
        <w:tc>
          <w:tcPr>
            <w:tcW w:w="1496" w:type="dxa"/>
            <w:shd w:val="clear" w:color="auto" w:fill="auto"/>
          </w:tcPr>
          <w:p w14:paraId="4C7DE0F6" w14:textId="397C1A9E" w:rsidR="005B4148" w:rsidRDefault="005B4148" w:rsidP="00BA4EA5">
            <w:pPr>
              <w:rPr>
                <w:lang w:eastAsia="sv-SE"/>
              </w:rPr>
            </w:pPr>
            <w:r>
              <w:rPr>
                <w:lang w:eastAsia="sv-SE"/>
              </w:rPr>
              <w:t>Sequans</w:t>
            </w:r>
          </w:p>
        </w:tc>
        <w:tc>
          <w:tcPr>
            <w:tcW w:w="2009" w:type="dxa"/>
            <w:shd w:val="clear" w:color="auto" w:fill="auto"/>
          </w:tcPr>
          <w:p w14:paraId="142C11AB" w14:textId="52CE7CDE" w:rsidR="005B4148" w:rsidRDefault="005B4148" w:rsidP="00BA4EA5">
            <w:pPr>
              <w:rPr>
                <w:lang w:eastAsia="sv-SE"/>
              </w:rPr>
            </w:pPr>
            <w:r>
              <w:rPr>
                <w:lang w:eastAsia="sv-SE"/>
              </w:rPr>
              <w:t>Postpone</w:t>
            </w:r>
          </w:p>
        </w:tc>
        <w:tc>
          <w:tcPr>
            <w:tcW w:w="6210" w:type="dxa"/>
            <w:shd w:val="clear" w:color="auto" w:fill="auto"/>
          </w:tcPr>
          <w:p w14:paraId="79AE7E7F" w14:textId="4B83474C" w:rsidR="005B4148" w:rsidRDefault="005B4148" w:rsidP="00BA4EA5">
            <w:pPr>
              <w:rPr>
                <w:lang w:eastAsia="sv-SE"/>
              </w:rPr>
            </w:pPr>
            <w:r>
              <w:rPr>
                <w:lang w:eastAsia="sv-SE"/>
              </w:rPr>
              <w:t>Wait for RAN1</w:t>
            </w:r>
          </w:p>
        </w:tc>
      </w:tr>
      <w:tr w:rsidR="0031134B" w14:paraId="1B63DA9B" w14:textId="77777777">
        <w:tc>
          <w:tcPr>
            <w:tcW w:w="1496" w:type="dxa"/>
            <w:shd w:val="clear" w:color="auto" w:fill="auto"/>
          </w:tcPr>
          <w:p w14:paraId="36BD79A9" w14:textId="60F9D404"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1DF116D9" w14:textId="6B477AE3" w:rsidR="0031134B" w:rsidRDefault="0031134B" w:rsidP="0031134B">
            <w:pPr>
              <w:rPr>
                <w:lang w:eastAsia="sv-SE"/>
              </w:rPr>
            </w:pPr>
            <w:r w:rsidRPr="005074F5">
              <w:rPr>
                <w:rFonts w:hint="eastAsia"/>
                <w:lang w:eastAsia="sv-SE"/>
              </w:rPr>
              <w:t>O</w:t>
            </w:r>
            <w:r w:rsidRPr="005074F5">
              <w:rPr>
                <w:lang w:eastAsia="sv-SE"/>
              </w:rPr>
              <w:t>ption 2</w:t>
            </w:r>
          </w:p>
        </w:tc>
        <w:tc>
          <w:tcPr>
            <w:tcW w:w="6210" w:type="dxa"/>
            <w:shd w:val="clear" w:color="auto" w:fill="auto"/>
          </w:tcPr>
          <w:p w14:paraId="304243B6" w14:textId="558D57EF" w:rsidR="0031134B" w:rsidRPr="005074F5" w:rsidRDefault="0031134B" w:rsidP="0031134B">
            <w:pPr>
              <w:spacing w:after="100"/>
              <w:rPr>
                <w:lang w:eastAsia="sv-SE"/>
              </w:rPr>
            </w:pPr>
            <w:r w:rsidRPr="005074F5">
              <w:rPr>
                <w:lang w:eastAsia="sv-SE"/>
              </w:rPr>
              <w:t xml:space="preserve">If we can guarantee that the UE report of GNSS assistance information is reliable, we think it’s enough to use the </w:t>
            </w:r>
            <w:r w:rsidRPr="005074F5">
              <w:rPr>
                <w:rFonts w:hint="eastAsia"/>
                <w:lang w:eastAsia="sv-SE"/>
              </w:rPr>
              <w:t>implicit way</w:t>
            </w:r>
            <w:r w:rsidRPr="005074F5">
              <w:rPr>
                <w:lang w:eastAsia="sv-SE"/>
              </w:rPr>
              <w:t>,</w:t>
            </w:r>
            <w:r w:rsidRPr="005074F5">
              <w:rPr>
                <w:rFonts w:hint="eastAsia"/>
                <w:lang w:eastAsia="sv-SE"/>
              </w:rPr>
              <w:t xml:space="preserve"> e.g. </w:t>
            </w:r>
            <w:r w:rsidRPr="005074F5">
              <w:rPr>
                <w:lang w:eastAsia="sv-SE"/>
              </w:rPr>
              <w:t>NW can deduce when the UE will start the re-acquisition of GNSS fix and how long the re-acquisition will last,</w:t>
            </w:r>
            <w:r w:rsidRPr="005074F5">
              <w:rPr>
                <w:rFonts w:hint="eastAsia"/>
                <w:lang w:eastAsia="sv-SE"/>
              </w:rPr>
              <w:t xml:space="preserve"> </w:t>
            </w:r>
            <w:r w:rsidRPr="005074F5">
              <w:rPr>
                <w:lang w:eastAsia="sv-SE"/>
              </w:rPr>
              <w:t xml:space="preserve">based on knowledge of </w:t>
            </w:r>
            <w:r w:rsidRPr="005074F5">
              <w:rPr>
                <w:rFonts w:hint="eastAsia"/>
                <w:lang w:eastAsia="sv-SE"/>
              </w:rPr>
              <w:t xml:space="preserve">the </w:t>
            </w:r>
            <w:r w:rsidRPr="005074F5">
              <w:rPr>
                <w:lang w:eastAsia="sv-SE"/>
              </w:rPr>
              <w:t xml:space="preserve">GNSS remaining time/GNSS validity duration </w:t>
            </w:r>
            <w:r w:rsidRPr="005074F5">
              <w:rPr>
                <w:rFonts w:hint="eastAsia"/>
                <w:lang w:eastAsia="sv-SE"/>
              </w:rPr>
              <w:t xml:space="preserve">and </w:t>
            </w:r>
            <w:r w:rsidRPr="005074F5">
              <w:rPr>
                <w:lang w:eastAsia="sv-SE"/>
              </w:rPr>
              <w:t>GNSS position fix time duration.</w:t>
            </w:r>
            <w:r>
              <w:rPr>
                <w:lang w:eastAsia="sv-SE"/>
              </w:rPr>
              <w:t xml:space="preserve"> And then</w:t>
            </w:r>
            <w:r w:rsidRPr="009C6646">
              <w:rPr>
                <w:rFonts w:eastAsia="宋体"/>
                <w:snapToGrid w:val="0"/>
                <w:lang w:eastAsia="zh-CN"/>
              </w:rPr>
              <w:t xml:space="preserve"> the eNB can stop scheduling for the UE within this time period</w:t>
            </w:r>
            <w:r>
              <w:rPr>
                <w:rFonts w:eastAsia="宋体"/>
                <w:snapToGrid w:val="0"/>
                <w:lang w:eastAsia="zh-CN"/>
              </w:rPr>
              <w:t xml:space="preserve"> when UE goes to re-acquire GNSS.</w:t>
            </w:r>
          </w:p>
          <w:p w14:paraId="792C70A9" w14:textId="77777777" w:rsidR="0031134B" w:rsidRDefault="0031134B" w:rsidP="0031134B">
            <w:pPr>
              <w:spacing w:after="100"/>
              <w:rPr>
                <w:lang w:eastAsia="sv-SE"/>
              </w:rPr>
            </w:pPr>
            <w:r w:rsidRPr="005074F5">
              <w:rPr>
                <w:lang w:eastAsia="sv-SE"/>
              </w:rPr>
              <w:t>If</w:t>
            </w:r>
            <w:r w:rsidRPr="005074F5">
              <w:rPr>
                <w:rFonts w:hint="eastAsia"/>
                <w:lang w:eastAsia="sv-SE"/>
              </w:rPr>
              <w:t xml:space="preserve"> implicit way</w:t>
            </w:r>
            <w:r w:rsidRPr="005074F5">
              <w:rPr>
                <w:lang w:eastAsia="sv-SE"/>
              </w:rPr>
              <w:t xml:space="preserve"> is feasible, we see no reason to introduce explicit way</w:t>
            </w:r>
            <w:r>
              <w:rPr>
                <w:lang w:eastAsia="sv-SE"/>
              </w:rPr>
              <w:t xml:space="preserve"> (e.g., to explicitly configure a </w:t>
            </w:r>
            <w:r>
              <w:rPr>
                <w:rFonts w:eastAsia="宋体" w:hint="eastAsia"/>
                <w:bCs/>
                <w:iCs/>
                <w:lang w:eastAsia="zh-CN"/>
              </w:rPr>
              <w:t>GNSS measurement gap</w:t>
            </w:r>
            <w:r>
              <w:rPr>
                <w:lang w:eastAsia="sv-SE"/>
              </w:rPr>
              <w:t>)</w:t>
            </w:r>
            <w:r w:rsidRPr="005074F5">
              <w:rPr>
                <w:lang w:eastAsia="sv-SE"/>
              </w:rPr>
              <w:t xml:space="preserve">, provided that it must cause more signalling overhead and UE power consumption. </w:t>
            </w:r>
          </w:p>
          <w:p w14:paraId="45063D20" w14:textId="38EAF18A" w:rsidR="0031134B" w:rsidRDefault="0031134B" w:rsidP="0031134B">
            <w:pPr>
              <w:spacing w:after="100"/>
              <w:rPr>
                <w:lang w:eastAsia="sv-SE"/>
              </w:rPr>
            </w:pPr>
            <w:r>
              <w:rPr>
                <w:lang w:eastAsia="sv-SE"/>
              </w:rPr>
              <w:t xml:space="preserve">Furthermore, as GNSS </w:t>
            </w:r>
            <w:r w:rsidRPr="005074F5">
              <w:rPr>
                <w:lang w:eastAsia="sv-SE"/>
              </w:rPr>
              <w:t>re-acquisition</w:t>
            </w:r>
            <w:r>
              <w:rPr>
                <w:lang w:eastAsia="sv-SE"/>
              </w:rPr>
              <w:t xml:space="preserve"> during connected mode would anyway cause service transmission interruption, we are strongly against kind of complicated scheme, e.g,</w:t>
            </w:r>
            <w:r>
              <w:rPr>
                <w:rFonts w:eastAsia="宋体" w:hint="eastAsia"/>
                <w:bCs/>
                <w:iCs/>
                <w:lang w:eastAsia="zh-CN"/>
              </w:rPr>
              <w:t xml:space="preserve"> GNSS measurement gap</w:t>
            </w:r>
            <w:r>
              <w:rPr>
                <w:lang w:eastAsia="sv-SE"/>
              </w:rPr>
              <w:t xml:space="preserve"> </w:t>
            </w:r>
            <w:r>
              <w:rPr>
                <w:rFonts w:eastAsia="宋体" w:hint="eastAsia"/>
                <w:bCs/>
                <w:iCs/>
                <w:lang w:eastAsia="zh-CN"/>
              </w:rPr>
              <w:t xml:space="preserve">could </w:t>
            </w:r>
            <w:r>
              <w:rPr>
                <w:rFonts w:eastAsia="宋体"/>
                <w:bCs/>
                <w:iCs/>
                <w:lang w:eastAsia="zh-CN"/>
              </w:rPr>
              <w:t>cover</w:t>
            </w:r>
            <w:r>
              <w:rPr>
                <w:rFonts w:eastAsia="宋体" w:hint="eastAsia"/>
                <w:bCs/>
                <w:iCs/>
                <w:lang w:eastAsia="zh-CN"/>
              </w:rPr>
              <w:t xml:space="preserve"> the length of several </w:t>
            </w:r>
            <w:r w:rsidRPr="00FF57C6">
              <w:rPr>
                <w:rFonts w:eastAsiaTheme="minorEastAsia"/>
                <w:lang w:eastAsia="zh-CN"/>
              </w:rPr>
              <w:t>GNSS position fix time duration</w:t>
            </w:r>
            <w:r>
              <w:rPr>
                <w:rFonts w:eastAsiaTheme="minorEastAsia" w:hint="eastAsia"/>
                <w:lang w:eastAsia="zh-CN"/>
              </w:rPr>
              <w:t>s reported by UE</w:t>
            </w:r>
            <w:r>
              <w:rPr>
                <w:rFonts w:eastAsiaTheme="minorEastAsia"/>
                <w:lang w:eastAsia="zh-CN"/>
              </w:rPr>
              <w:t>.</w:t>
            </w:r>
          </w:p>
        </w:tc>
      </w:tr>
      <w:tr w:rsidR="00327366" w14:paraId="618DE7E1" w14:textId="77777777">
        <w:tc>
          <w:tcPr>
            <w:tcW w:w="1496" w:type="dxa"/>
            <w:shd w:val="clear" w:color="auto" w:fill="auto"/>
          </w:tcPr>
          <w:p w14:paraId="18E9B44E" w14:textId="53CB2A12" w:rsidR="00327366" w:rsidRDefault="00327366" w:rsidP="00327366">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58B6D24D" w14:textId="3419DCD7" w:rsidR="00327366" w:rsidRPr="005074F5" w:rsidRDefault="00327366" w:rsidP="00327366">
            <w:pPr>
              <w:rPr>
                <w:lang w:eastAsia="sv-SE"/>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78AEB620" w14:textId="5F39F7F3" w:rsidR="00327366" w:rsidRPr="005074F5" w:rsidRDefault="00327366" w:rsidP="00327366">
            <w:pPr>
              <w:spacing w:after="100"/>
              <w:rPr>
                <w:lang w:eastAsia="sv-SE"/>
              </w:rPr>
            </w:pPr>
            <w:r>
              <w:rPr>
                <w:rFonts w:eastAsiaTheme="minorEastAsia" w:hint="eastAsia"/>
                <w:lang w:val="en-US" w:eastAsia="zh-CN"/>
              </w:rPr>
              <w:t>R</w:t>
            </w:r>
            <w:r>
              <w:rPr>
                <w:rFonts w:eastAsiaTheme="minorEastAsia"/>
                <w:lang w:val="en-US" w:eastAsia="zh-CN"/>
              </w:rPr>
              <w:t>AN1 has not reached agreement to support gap based GNSS measurement so far, we think it is too earlier to discuss this.</w:t>
            </w:r>
          </w:p>
        </w:tc>
      </w:tr>
      <w:tr w:rsidR="00762A59" w14:paraId="632053CC" w14:textId="77777777">
        <w:tc>
          <w:tcPr>
            <w:tcW w:w="1496" w:type="dxa"/>
            <w:shd w:val="clear" w:color="auto" w:fill="auto"/>
          </w:tcPr>
          <w:p w14:paraId="009B304E" w14:textId="281FFE8B" w:rsidR="00762A59" w:rsidRDefault="00762A59" w:rsidP="00327366">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2009" w:type="dxa"/>
            <w:shd w:val="clear" w:color="auto" w:fill="auto"/>
          </w:tcPr>
          <w:p w14:paraId="5C98C294" w14:textId="5847797E" w:rsidR="00762A59" w:rsidRDefault="00762A59" w:rsidP="00327366">
            <w:pPr>
              <w:rPr>
                <w:rFonts w:eastAsiaTheme="minorEastAsia" w:hint="eastAsia"/>
                <w:lang w:val="en-US" w:eastAsia="zh-CN"/>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6B6D81FA" w14:textId="60F79460" w:rsidR="00762A59" w:rsidRDefault="00762A59" w:rsidP="00327366">
            <w:pPr>
              <w:spacing w:after="100"/>
              <w:rPr>
                <w:rFonts w:eastAsiaTheme="minorEastAsia" w:hint="eastAsia"/>
                <w:lang w:val="en-US" w:eastAsia="zh-CN"/>
              </w:rPr>
            </w:pPr>
            <w:r>
              <w:rPr>
                <w:rFonts w:eastAsiaTheme="minorEastAsia" w:hint="eastAsia"/>
                <w:lang w:val="en-US" w:eastAsia="zh-CN"/>
              </w:rPr>
              <w:t>I</w:t>
            </w:r>
            <w:r>
              <w:rPr>
                <w:rFonts w:eastAsiaTheme="minorEastAsia"/>
                <w:lang w:val="en-US" w:eastAsia="zh-CN"/>
              </w:rPr>
              <w:t>n any case, the NW and UE need to be aligned.</w:t>
            </w:r>
          </w:p>
        </w:tc>
      </w:tr>
    </w:tbl>
    <w:p w14:paraId="45F6F0D1" w14:textId="77777777" w:rsidR="00692C24" w:rsidRDefault="00692C24">
      <w:pPr>
        <w:pStyle w:val="Doc-text2"/>
        <w:ind w:left="0" w:firstLine="0"/>
        <w:rPr>
          <w:rFonts w:eastAsia="等线"/>
          <w:b/>
          <w:u w:val="single"/>
          <w:lang w:val="en-US"/>
        </w:rPr>
      </w:pPr>
    </w:p>
    <w:p w14:paraId="45F6F0D2"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0D3"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af6"/>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afe"/>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ab"/>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ab"/>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ab"/>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ab"/>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5F6F0F6" w14:textId="77777777" w:rsidR="00692C24" w:rsidRDefault="00176968">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45F6F0F7" w14:textId="77777777" w:rsidR="00692C24" w:rsidRDefault="00176968">
            <w:pPr>
              <w:rPr>
                <w:rFonts w:eastAsia="等线"/>
                <w:lang w:eastAsia="zh-CN"/>
              </w:rPr>
            </w:pPr>
            <w:r>
              <w:rPr>
                <w:rFonts w:eastAsia="等线" w:hint="eastAsia"/>
                <w:lang w:eastAsia="zh-CN"/>
              </w:rPr>
              <w:t>D</w:t>
            </w:r>
            <w:r>
              <w:rPr>
                <w:rFonts w:eastAsia="等线"/>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(Postpne)</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r w:rsidR="00BA4EA5" w14:paraId="12691430" w14:textId="77777777">
        <w:tc>
          <w:tcPr>
            <w:tcW w:w="1496" w:type="dxa"/>
            <w:shd w:val="clear" w:color="auto" w:fill="auto"/>
          </w:tcPr>
          <w:p w14:paraId="071E3280" w14:textId="5B406FB7" w:rsidR="00BA4EA5" w:rsidRDefault="00BA4EA5" w:rsidP="00855B75">
            <w:pPr>
              <w:rPr>
                <w:lang w:eastAsia="sv-SE"/>
              </w:rPr>
            </w:pPr>
            <w:r>
              <w:rPr>
                <w:lang w:eastAsia="sv-SE"/>
              </w:rPr>
              <w:t>NEC</w:t>
            </w:r>
          </w:p>
        </w:tc>
        <w:tc>
          <w:tcPr>
            <w:tcW w:w="2009" w:type="dxa"/>
            <w:shd w:val="clear" w:color="auto" w:fill="auto"/>
          </w:tcPr>
          <w:p w14:paraId="2C83FA25" w14:textId="02D1CCDE" w:rsidR="00BA4EA5" w:rsidRDefault="00BA4EA5" w:rsidP="00855B75">
            <w:pPr>
              <w:rPr>
                <w:lang w:eastAsia="sv-SE"/>
              </w:rPr>
            </w:pPr>
            <w:r>
              <w:rPr>
                <w:lang w:eastAsia="sv-SE"/>
              </w:rPr>
              <w:t xml:space="preserve">Yes </w:t>
            </w:r>
          </w:p>
        </w:tc>
        <w:tc>
          <w:tcPr>
            <w:tcW w:w="6210" w:type="dxa"/>
            <w:shd w:val="clear" w:color="auto" w:fill="auto"/>
          </w:tcPr>
          <w:p w14:paraId="5E202645" w14:textId="77777777" w:rsidR="00BA4EA5" w:rsidRDefault="00BA4EA5" w:rsidP="00855B75">
            <w:pPr>
              <w:rPr>
                <w:lang w:eastAsia="sv-SE"/>
              </w:rPr>
            </w:pPr>
          </w:p>
        </w:tc>
      </w:tr>
      <w:tr w:rsidR="002D0842" w14:paraId="4CA9D8E4" w14:textId="77777777">
        <w:tc>
          <w:tcPr>
            <w:tcW w:w="1496" w:type="dxa"/>
            <w:shd w:val="clear" w:color="auto" w:fill="auto"/>
          </w:tcPr>
          <w:p w14:paraId="13946D9F" w14:textId="09D21A5A" w:rsidR="002D0842" w:rsidRDefault="002D0842" w:rsidP="00855B75">
            <w:pPr>
              <w:rPr>
                <w:lang w:eastAsia="sv-SE"/>
              </w:rPr>
            </w:pPr>
            <w:r>
              <w:rPr>
                <w:lang w:eastAsia="sv-SE"/>
              </w:rPr>
              <w:t>InterDigital</w:t>
            </w:r>
          </w:p>
        </w:tc>
        <w:tc>
          <w:tcPr>
            <w:tcW w:w="2009" w:type="dxa"/>
            <w:shd w:val="clear" w:color="auto" w:fill="auto"/>
          </w:tcPr>
          <w:p w14:paraId="403E3824" w14:textId="5B75F4A5" w:rsidR="002D0842" w:rsidRDefault="002D0842" w:rsidP="00855B75">
            <w:pPr>
              <w:rPr>
                <w:lang w:eastAsia="sv-SE"/>
              </w:rPr>
            </w:pPr>
            <w:r>
              <w:rPr>
                <w:lang w:eastAsia="sv-SE"/>
              </w:rPr>
              <w:t>Yes</w:t>
            </w:r>
          </w:p>
        </w:tc>
        <w:tc>
          <w:tcPr>
            <w:tcW w:w="6210" w:type="dxa"/>
            <w:shd w:val="clear" w:color="auto" w:fill="auto"/>
          </w:tcPr>
          <w:p w14:paraId="2DFC8C94" w14:textId="77777777" w:rsidR="002D0842" w:rsidRDefault="002D0842" w:rsidP="00855B75">
            <w:pPr>
              <w:rPr>
                <w:lang w:eastAsia="sv-SE"/>
              </w:rPr>
            </w:pPr>
          </w:p>
        </w:tc>
      </w:tr>
      <w:tr w:rsidR="005B4148" w14:paraId="59B16438" w14:textId="77777777">
        <w:tc>
          <w:tcPr>
            <w:tcW w:w="1496" w:type="dxa"/>
            <w:shd w:val="clear" w:color="auto" w:fill="auto"/>
          </w:tcPr>
          <w:p w14:paraId="6F19A183" w14:textId="0D4D91FE" w:rsidR="005B4148" w:rsidRDefault="005B4148" w:rsidP="00855B75">
            <w:pPr>
              <w:rPr>
                <w:lang w:eastAsia="sv-SE"/>
              </w:rPr>
            </w:pPr>
            <w:r>
              <w:rPr>
                <w:lang w:eastAsia="sv-SE"/>
              </w:rPr>
              <w:t>Sequans</w:t>
            </w:r>
          </w:p>
        </w:tc>
        <w:tc>
          <w:tcPr>
            <w:tcW w:w="2009" w:type="dxa"/>
            <w:shd w:val="clear" w:color="auto" w:fill="auto"/>
          </w:tcPr>
          <w:p w14:paraId="45561474" w14:textId="34D3A8A7" w:rsidR="005B4148" w:rsidRDefault="005B4148" w:rsidP="00855B75">
            <w:pPr>
              <w:rPr>
                <w:lang w:eastAsia="sv-SE"/>
              </w:rPr>
            </w:pPr>
            <w:r>
              <w:rPr>
                <w:lang w:eastAsia="sv-SE"/>
              </w:rPr>
              <w:t>Yes</w:t>
            </w:r>
          </w:p>
        </w:tc>
        <w:tc>
          <w:tcPr>
            <w:tcW w:w="6210" w:type="dxa"/>
            <w:shd w:val="clear" w:color="auto" w:fill="auto"/>
          </w:tcPr>
          <w:p w14:paraId="125B7558" w14:textId="77777777" w:rsidR="005B4148" w:rsidRDefault="005B4148" w:rsidP="00855B75">
            <w:pPr>
              <w:rPr>
                <w:lang w:eastAsia="sv-SE"/>
              </w:rPr>
            </w:pPr>
          </w:p>
        </w:tc>
      </w:tr>
      <w:tr w:rsidR="0031134B" w14:paraId="46C872E6" w14:textId="77777777">
        <w:tc>
          <w:tcPr>
            <w:tcW w:w="1496" w:type="dxa"/>
            <w:shd w:val="clear" w:color="auto" w:fill="auto"/>
          </w:tcPr>
          <w:p w14:paraId="3D3952CA" w14:textId="2BF68D72"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5B29D3CA" w14:textId="2C9D1200" w:rsidR="0031134B" w:rsidRDefault="0031134B" w:rsidP="0031134B">
            <w:pPr>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30AA5359" w14:textId="77777777" w:rsidR="0031134B" w:rsidRDefault="0031134B" w:rsidP="0031134B">
            <w:pPr>
              <w:spacing w:after="100"/>
              <w:rPr>
                <w:rFonts w:cs="Arial"/>
                <w:bCs/>
                <w:color w:val="000000" w:themeColor="text1"/>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cs="Arial" w:hint="eastAsia"/>
                <w:bCs/>
                <w:color w:val="000000" w:themeColor="text1"/>
              </w:rPr>
              <w:t xml:space="preserve">whether the UE will </w:t>
            </w:r>
            <w:r>
              <w:rPr>
                <w:rFonts w:cs="Arial"/>
                <w:bCs/>
                <w:color w:val="000000" w:themeColor="text1"/>
              </w:rPr>
              <w:t>re-acquire UL synchronization after GNSS measurement.</w:t>
            </w:r>
          </w:p>
          <w:p w14:paraId="6EAEE65D" w14:textId="114C5B5F" w:rsidR="0031134B" w:rsidRPr="0031134B" w:rsidRDefault="0031134B" w:rsidP="0031134B">
            <w:pPr>
              <w:spacing w:after="100"/>
              <w:rPr>
                <w:rFonts w:cs="Arial"/>
                <w:bCs/>
                <w:color w:val="000000" w:themeColor="text1"/>
              </w:rPr>
            </w:pPr>
            <w:r>
              <w:rPr>
                <w:rFonts w:cs="Arial"/>
                <w:bCs/>
                <w:color w:val="000000" w:themeColor="text1"/>
              </w:rPr>
              <w:t xml:space="preserve">Issue #1 is about exceptional case handling. We think the way mentioned in [4] may be straightforward. The discussion on issue#2 may need more RAN1 inputs. </w:t>
            </w:r>
          </w:p>
        </w:tc>
      </w:tr>
      <w:tr w:rsidR="00327366" w14:paraId="69DCF3F2" w14:textId="77777777">
        <w:tc>
          <w:tcPr>
            <w:tcW w:w="1496" w:type="dxa"/>
            <w:shd w:val="clear" w:color="auto" w:fill="auto"/>
          </w:tcPr>
          <w:p w14:paraId="39E1D9CB" w14:textId="42B9B167" w:rsidR="00327366" w:rsidRDefault="00327366" w:rsidP="00327366">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286D1DCF" w14:textId="68D7A611" w:rsidR="00327366" w:rsidRDefault="00327366" w:rsidP="00327366">
            <w:pPr>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7D1D589A" w14:textId="77777777" w:rsidR="00327366" w:rsidRDefault="00327366" w:rsidP="00327366">
            <w:pPr>
              <w:spacing w:after="100"/>
            </w:pPr>
          </w:p>
        </w:tc>
      </w:tr>
      <w:tr w:rsidR="00762A59" w14:paraId="3DE95ED8" w14:textId="77777777">
        <w:tc>
          <w:tcPr>
            <w:tcW w:w="1496" w:type="dxa"/>
            <w:shd w:val="clear" w:color="auto" w:fill="auto"/>
          </w:tcPr>
          <w:p w14:paraId="74CF7591" w14:textId="401D15F8" w:rsidR="00762A59" w:rsidRDefault="00762A59" w:rsidP="00327366">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2009" w:type="dxa"/>
            <w:shd w:val="clear" w:color="auto" w:fill="auto"/>
          </w:tcPr>
          <w:p w14:paraId="55DE405F" w14:textId="67DD3D39" w:rsidR="00762A59" w:rsidRDefault="00762A59" w:rsidP="00327366">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4A5870BA" w14:textId="77777777" w:rsidR="00762A59" w:rsidRDefault="00762A59" w:rsidP="00327366">
            <w:pPr>
              <w:spacing w:after="100"/>
            </w:pPr>
          </w:p>
        </w:tc>
      </w:tr>
    </w:tbl>
    <w:p w14:paraId="45F6F10D" w14:textId="77777777" w:rsidR="00692C24" w:rsidRDefault="00692C24">
      <w:pPr>
        <w:pStyle w:val="Doc-text2"/>
        <w:ind w:left="0" w:firstLine="0"/>
        <w:rPr>
          <w:rFonts w:eastAsia="等线"/>
          <w:b/>
          <w:u w:val="single"/>
          <w:lang w:val="en-US"/>
        </w:rPr>
      </w:pPr>
    </w:p>
    <w:p w14:paraId="45F6F10E"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0F" w14:textId="77777777" w:rsidR="00692C24" w:rsidRDefault="00176968">
      <w:pPr>
        <w:pStyle w:val="ab"/>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ab"/>
        <w:spacing w:beforeLines="100" w:before="240"/>
        <w:rPr>
          <w:rFonts w:eastAsiaTheme="minorEastAsia" w:cs="Arial"/>
          <w:b/>
          <w:color w:val="000000"/>
          <w:lang w:eastAsia="zh-CN"/>
        </w:rPr>
      </w:pPr>
    </w:p>
    <w:p w14:paraId="45F6F111" w14:textId="77777777" w:rsidR="00692C24" w:rsidRDefault="00176968">
      <w:pPr>
        <w:pStyle w:val="2"/>
        <w:tabs>
          <w:tab w:val="clear" w:pos="2702"/>
        </w:tabs>
        <w:spacing w:after="240"/>
        <w:ind w:left="0" w:firstLine="0"/>
      </w:pPr>
      <w:r>
        <w:rPr>
          <w:rFonts w:hint="eastAsia"/>
        </w:rPr>
        <w:t>Others</w:t>
      </w:r>
    </w:p>
    <w:p w14:paraId="45F6F112" w14:textId="77777777" w:rsidR="00692C24" w:rsidRDefault="00176968">
      <w:pPr>
        <w:pStyle w:val="ab"/>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af6"/>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 xml:space="preserve">on of UE triggering the UE to make </w:t>
            </w:r>
            <w:r>
              <w:rPr>
                <w:rFonts w:cs="Arial"/>
                <w:bCs/>
                <w:color w:val="000000" w:themeColor="text1"/>
              </w:rPr>
              <w:lastRenderedPageBreak/>
              <w:t>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afe"/>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afe"/>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afe"/>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afe"/>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afe"/>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ZTE Corporation, Sanechips</w:t>
            </w:r>
          </w:p>
        </w:tc>
      </w:tr>
      <w:tr w:rsidR="00692C24" w14:paraId="45F6F130" w14:textId="77777777">
        <w:trPr>
          <w:jc w:val="center"/>
        </w:trPr>
        <w:tc>
          <w:tcPr>
            <w:tcW w:w="1979" w:type="dxa"/>
          </w:tcPr>
          <w:p w14:paraId="45F6F12B" w14:textId="77777777" w:rsidR="00692C24" w:rsidRDefault="00176968">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r>
              <w:rPr>
                <w:rFonts w:cs="Arial"/>
                <w:color w:val="000000" w:themeColor="text1"/>
              </w:rPr>
              <w:t>InterDigital</w:t>
            </w:r>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t>Samsung</w:t>
            </w:r>
          </w:p>
        </w:tc>
      </w:tr>
    </w:tbl>
    <w:p w14:paraId="45F6F144" w14:textId="77777777" w:rsidR="00692C24" w:rsidRDefault="00692C24">
      <w:pPr>
        <w:pStyle w:val="ab"/>
        <w:spacing w:beforeLines="100" w:before="240"/>
        <w:rPr>
          <w:b/>
          <w:iCs/>
        </w:rPr>
      </w:pPr>
    </w:p>
    <w:p w14:paraId="45F6F145" w14:textId="77777777" w:rsidR="00692C24" w:rsidRDefault="00176968">
      <w:pPr>
        <w:pStyle w:val="ab"/>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等线"/>
                <w:lang w:eastAsia="zh-CN"/>
              </w:rPr>
            </w:pPr>
            <w:r>
              <w:rPr>
                <w:rFonts w:eastAsia="等线"/>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Problems with UL synchronization during performing GNSS measurments</w:t>
            </w:r>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afe"/>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afe"/>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lastRenderedPageBreak/>
              <w:t>the UE informs the finish of GNSS measurement to network by RACH procedure</w:t>
            </w:r>
          </w:p>
          <w:p w14:paraId="45F6F151" w14:textId="77777777" w:rsidR="00692C24" w:rsidRDefault="00176968">
            <w:pPr>
              <w:pStyle w:val="afe"/>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宋体" w:hint="eastAsia"/>
                <w:bCs/>
                <w:i/>
                <w:lang w:eastAsia="zh-CN"/>
              </w:rPr>
              <w:t>The missing sample</w:t>
            </w:r>
            <w:r>
              <w:rPr>
                <w:rFonts w:eastAsia="宋体"/>
                <w:bCs/>
                <w:i/>
                <w:lang w:eastAsia="zh-CN"/>
              </w:rPr>
              <w:t>s</w:t>
            </w:r>
            <w:r>
              <w:rPr>
                <w:rFonts w:eastAsia="宋体" w:hint="eastAsia"/>
                <w:bCs/>
                <w:i/>
                <w:lang w:eastAsia="zh-CN"/>
              </w:rPr>
              <w:t xml:space="preserve"> in RLM </w:t>
            </w:r>
            <w:r>
              <w:rPr>
                <w:rFonts w:hint="eastAsia"/>
                <w:i/>
                <w:lang w:eastAsia="zh-CN"/>
              </w:rPr>
              <w:t xml:space="preserve">during </w:t>
            </w:r>
            <w:r>
              <w:rPr>
                <w:rFonts w:eastAsia="宋体" w:hint="eastAsia"/>
                <w:bCs/>
                <w:i/>
                <w:lang w:eastAsia="zh-CN"/>
              </w:rPr>
              <w:t xml:space="preserve">GNSS position fix time duration </w:t>
            </w:r>
            <w:r>
              <w:rPr>
                <w:rFonts w:eastAsia="宋体"/>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lastRenderedPageBreak/>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64048F27" w:rsidR="00692C24" w:rsidRDefault="005B4148">
            <w:pPr>
              <w:rPr>
                <w:lang w:eastAsia="sv-SE"/>
              </w:rPr>
            </w:pPr>
            <w:r>
              <w:rPr>
                <w:lang w:eastAsia="sv-SE"/>
              </w:rPr>
              <w:t>Sequans</w:t>
            </w:r>
          </w:p>
        </w:tc>
        <w:tc>
          <w:tcPr>
            <w:tcW w:w="8219" w:type="dxa"/>
            <w:shd w:val="clear" w:color="auto" w:fill="auto"/>
          </w:tcPr>
          <w:p w14:paraId="45F6F162" w14:textId="4DE3C9F7" w:rsidR="00692C24" w:rsidRDefault="005B4148">
            <w:pPr>
              <w:rPr>
                <w:lang w:eastAsia="sv-SE"/>
              </w:rPr>
            </w:pPr>
            <w:r>
              <w:rPr>
                <w:lang w:eastAsia="sv-SE"/>
              </w:rPr>
              <w:t>No</w:t>
            </w:r>
          </w:p>
        </w:tc>
      </w:tr>
      <w:tr w:rsidR="0031134B" w14:paraId="306471E4" w14:textId="77777777">
        <w:tc>
          <w:tcPr>
            <w:tcW w:w="1496" w:type="dxa"/>
            <w:shd w:val="clear" w:color="auto" w:fill="auto"/>
          </w:tcPr>
          <w:p w14:paraId="2A5180F3" w14:textId="40673F44" w:rsidR="0031134B" w:rsidRDefault="0031134B" w:rsidP="0031134B">
            <w:pPr>
              <w:rPr>
                <w:lang w:eastAsia="sv-SE"/>
              </w:rPr>
            </w:pPr>
            <w:r>
              <w:rPr>
                <w:rFonts w:eastAsiaTheme="minorEastAsia" w:hint="eastAsia"/>
                <w:lang w:eastAsia="zh-CN"/>
              </w:rPr>
              <w:t>Z</w:t>
            </w:r>
            <w:r>
              <w:rPr>
                <w:rFonts w:eastAsiaTheme="minorEastAsia"/>
                <w:lang w:eastAsia="zh-CN"/>
              </w:rPr>
              <w:t>TE</w:t>
            </w:r>
          </w:p>
        </w:tc>
        <w:tc>
          <w:tcPr>
            <w:tcW w:w="8219" w:type="dxa"/>
            <w:shd w:val="clear" w:color="auto" w:fill="auto"/>
          </w:tcPr>
          <w:p w14:paraId="53F2F2C9" w14:textId="5334E0C6" w:rsidR="0031134B" w:rsidRDefault="0031134B" w:rsidP="0031134B">
            <w:pPr>
              <w:spacing w:after="100"/>
              <w:rPr>
                <w:rFonts w:eastAsiaTheme="minorEastAsia"/>
                <w:lang w:eastAsia="zh-CN"/>
              </w:rPr>
            </w:pPr>
            <w:r>
              <w:rPr>
                <w:rFonts w:eastAsiaTheme="minorEastAsia"/>
                <w:lang w:eastAsia="zh-CN"/>
              </w:rPr>
              <w:t xml:space="preserve">We agree we should firstly </w:t>
            </w:r>
            <w:r>
              <w:rPr>
                <w:rFonts w:eastAsiaTheme="minorEastAsia" w:hint="eastAsia"/>
                <w:lang w:eastAsia="zh-CN"/>
              </w:rPr>
              <w:t>focus</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the basic issues as discussed in previous questions. </w:t>
            </w:r>
          </w:p>
          <w:p w14:paraId="13CCBC67" w14:textId="2A58F61E" w:rsidR="0031134B" w:rsidRDefault="0031134B" w:rsidP="0031134B">
            <w:pPr>
              <w:spacing w:after="100"/>
              <w:rPr>
                <w:lang w:eastAsia="sv-SE"/>
              </w:rPr>
            </w:pPr>
            <w:r>
              <w:rPr>
                <w:rFonts w:eastAsiaTheme="minorEastAsia"/>
                <w:lang w:eastAsia="zh-CN"/>
              </w:rPr>
              <w:t>Only one thing we want to indicate that (may be same important as the previous questions), it seems RAN1 has agreed that</w:t>
            </w:r>
            <w:r w:rsidRPr="00736DFC">
              <w:rPr>
                <w:rFonts w:eastAsiaTheme="minorEastAsia"/>
                <w:lang w:eastAsia="zh-CN"/>
              </w:rPr>
              <w:t xml:space="preserve"> </w:t>
            </w:r>
            <w:r w:rsidRPr="00736DFC">
              <w:rPr>
                <w:iCs/>
              </w:rPr>
              <w:t>eNB needs to trigger UE to make GNSS measurements</w:t>
            </w:r>
            <w:r w:rsidRPr="00736DFC">
              <w:rPr>
                <w:rFonts w:eastAsiaTheme="minorEastAsia"/>
                <w:lang w:eastAsia="zh-CN"/>
              </w:rPr>
              <w:t xml:space="preserve">. </w:t>
            </w:r>
            <w:r>
              <w:rPr>
                <w:rFonts w:eastAsiaTheme="minorEastAsia"/>
                <w:lang w:eastAsia="zh-CN"/>
              </w:rPr>
              <w:t>From RAN2 perspective, we understand it means, NW needs to indicate UE whether</w:t>
            </w:r>
            <w:r w:rsidRPr="00736DFC">
              <w:rPr>
                <w:rFonts w:eastAsiaTheme="minorEastAsia"/>
                <w:lang w:eastAsia="zh-CN"/>
              </w:rPr>
              <w:t xml:space="preserve"> </w:t>
            </w:r>
            <w:r w:rsidRPr="00736DFC">
              <w:rPr>
                <w:iCs/>
              </w:rPr>
              <w:t>GNSS measurements/</w:t>
            </w:r>
            <w:r w:rsidRPr="00736DFC">
              <w:rPr>
                <w:rFonts w:eastAsia="宋体"/>
                <w:snapToGrid w:val="0"/>
                <w:lang w:eastAsia="zh-CN"/>
              </w:rPr>
              <w:t xml:space="preserve"> re-acquisition</w:t>
            </w:r>
            <w:r w:rsidRPr="00736DFC">
              <w:rPr>
                <w:rFonts w:eastAsiaTheme="minorEastAsia"/>
                <w:lang w:eastAsia="zh-CN"/>
              </w:rPr>
              <w:t xml:space="preserve"> during connected mode is allowed.</w:t>
            </w:r>
            <w:r>
              <w:rPr>
                <w:rFonts w:eastAsiaTheme="minorEastAsia"/>
                <w:lang w:eastAsia="zh-CN"/>
              </w:rPr>
              <w:t xml:space="preserve"> So we need to discuss whether and how to introduce such NW indication.</w:t>
            </w: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等线"/>
          <w:b/>
          <w:u w:val="single"/>
          <w:lang w:val="en-US"/>
        </w:rPr>
      </w:pPr>
      <w:r>
        <w:rPr>
          <w:rFonts w:eastAsia="等线"/>
          <w:b/>
          <w:u w:val="single"/>
          <w:lang w:val="en-US"/>
        </w:rPr>
        <w:t>Rapporteur summary:</w:t>
      </w:r>
    </w:p>
    <w:p w14:paraId="45F6F166" w14:textId="77777777" w:rsidR="00692C24" w:rsidRDefault="00176968">
      <w:pPr>
        <w:pStyle w:val="ab"/>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宋体"/>
          <w:lang w:eastAsia="zh-CN"/>
        </w:rPr>
      </w:pPr>
    </w:p>
    <w:bookmarkEnd w:id="2"/>
    <w:bookmarkEnd w:id="3"/>
    <w:bookmarkEnd w:id="4"/>
    <w:p w14:paraId="45F6F169" w14:textId="77777777" w:rsidR="00692C24" w:rsidRDefault="00176968">
      <w:pPr>
        <w:pStyle w:val="1"/>
        <w:jc w:val="both"/>
        <w:rPr>
          <w:rFonts w:eastAsia="宋体"/>
          <w:lang w:eastAsia="zh-CN"/>
        </w:rPr>
      </w:pPr>
      <w:r>
        <w:rPr>
          <w:rFonts w:eastAsia="宋体"/>
          <w:lang w:eastAsia="zh-CN"/>
        </w:rPr>
        <w:t>Conclusion</w:t>
      </w:r>
    </w:p>
    <w:p w14:paraId="45F6F16A" w14:textId="77777777" w:rsidR="00692C24" w:rsidRDefault="00176968">
      <w:pPr>
        <w:spacing w:before="180"/>
        <w:jc w:val="both"/>
        <w:rPr>
          <w:rFonts w:eastAsiaTheme="minorEastAsia"/>
          <w:b/>
          <w:lang w:eastAsia="zh-CN"/>
        </w:rPr>
      </w:pPr>
      <w:r>
        <w:rPr>
          <w:rFonts w:eastAsia="宋体" w:hint="eastAsia"/>
          <w:b/>
          <w:highlight w:val="yellow"/>
          <w:lang w:eastAsia="zh-CN"/>
        </w:rPr>
        <w:t>TBA</w:t>
      </w:r>
      <w:r>
        <w:rPr>
          <w:rFonts w:eastAsia="宋体"/>
          <w:b/>
          <w:highlight w:val="yellow"/>
          <w:lang w:eastAsia="zh-CN"/>
        </w:rPr>
        <w:t>…</w:t>
      </w:r>
    </w:p>
    <w:p w14:paraId="45F6F16B" w14:textId="77777777" w:rsidR="00692C24" w:rsidRDefault="00692C24">
      <w:pPr>
        <w:spacing w:before="180"/>
        <w:jc w:val="both"/>
        <w:rPr>
          <w:rFonts w:eastAsia="宋体"/>
          <w:kern w:val="2"/>
          <w:szCs w:val="22"/>
        </w:rPr>
      </w:pPr>
    </w:p>
    <w:p w14:paraId="45F6F16C" w14:textId="77777777" w:rsidR="00692C24" w:rsidRDefault="00176968">
      <w:pPr>
        <w:pStyle w:val="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Rel-17 IoT_NTN_enh</w:t>
      </w:r>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ZTE Corporation, Sanechips discussion</w:t>
      </w:r>
      <w:r>
        <w:rPr>
          <w:rFonts w:ascii="Arial" w:eastAsia="PMingLiU" w:hAnsi="Arial" w:cs="Arial"/>
          <w:lang w:val="en-US"/>
        </w:rPr>
        <w:tab/>
        <w:t>Rel-17 IoT_NTN_enh</w:t>
      </w:r>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Rel-17 IoT_NTN_enh</w:t>
      </w:r>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Rel-17 IoT_NTN_enh</w:t>
      </w:r>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Rel-17 IoT_NTN_enh</w:t>
      </w:r>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Huawei, HiSilicon discussion</w:t>
      </w:r>
      <w:r>
        <w:rPr>
          <w:rFonts w:ascii="Arial" w:eastAsia="PMingLiU" w:hAnsi="Arial" w:cs="Arial"/>
          <w:lang w:val="en-US"/>
        </w:rPr>
        <w:tab/>
        <w:t>Rel-17 IoT_NTN_enh</w:t>
      </w:r>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lastRenderedPageBreak/>
        <w:t>R2-2210440</w:t>
      </w:r>
      <w:r>
        <w:rPr>
          <w:rFonts w:ascii="Arial" w:eastAsia="PMingLiU" w:hAnsi="Arial" w:cs="Arial"/>
          <w:lang w:val="en-US"/>
        </w:rPr>
        <w:tab/>
        <w:t>GNSS acquisition and reporting for IoT NTN</w:t>
      </w:r>
      <w:r>
        <w:rPr>
          <w:rFonts w:ascii="Arial" w:eastAsia="PMingLiU" w:hAnsi="Arial" w:cs="Arial"/>
          <w:lang w:val="en-US"/>
        </w:rPr>
        <w:tab/>
        <w:t>InterDigital discussion</w:t>
      </w:r>
      <w:r>
        <w:rPr>
          <w:rFonts w:ascii="Arial" w:eastAsia="PMingLiU" w:hAnsi="Arial" w:cs="Arial"/>
          <w:lang w:val="en-US"/>
        </w:rPr>
        <w:tab/>
        <w:t>Rel-17 IoT_NTN_enh</w:t>
      </w:r>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Rel-17 IoT_NTN_enh</w:t>
      </w:r>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Rel-17 IoT_NTN_enh</w:t>
      </w:r>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1E180" w14:textId="77777777" w:rsidR="00AD7AA1" w:rsidRDefault="00AD7AA1">
      <w:pPr>
        <w:spacing w:after="0"/>
      </w:pPr>
      <w:r>
        <w:separator/>
      </w:r>
    </w:p>
  </w:endnote>
  <w:endnote w:type="continuationSeparator" w:id="0">
    <w:p w14:paraId="6D7CD922" w14:textId="77777777" w:rsidR="00AD7AA1" w:rsidRDefault="00AD7A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B9E8B" w14:textId="77777777" w:rsidR="00AD7AA1" w:rsidRDefault="00AD7AA1">
      <w:pPr>
        <w:spacing w:after="0"/>
      </w:pPr>
      <w:r>
        <w:separator/>
      </w:r>
    </w:p>
  </w:footnote>
  <w:footnote w:type="continuationSeparator" w:id="0">
    <w:p w14:paraId="0FD4EE92" w14:textId="77777777" w:rsidR="00AD7AA1" w:rsidRDefault="00AD7A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A6E5943"/>
    <w:multiLevelType w:val="hybridMultilevel"/>
    <w:tmpl w:val="2B40C1D6"/>
    <w:lvl w:ilvl="0" w:tplc="078E41D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5"/>
  </w:num>
  <w:num w:numId="4">
    <w:abstractNumId w:val="20"/>
  </w:num>
  <w:num w:numId="5">
    <w:abstractNumId w:val="3"/>
  </w:num>
  <w:num w:numId="6">
    <w:abstractNumId w:val="18"/>
  </w:num>
  <w:num w:numId="7">
    <w:abstractNumId w:val="19"/>
  </w:num>
  <w:num w:numId="8">
    <w:abstractNumId w:val="16"/>
  </w:num>
  <w:num w:numId="9">
    <w:abstractNumId w:val="0"/>
  </w:num>
  <w:num w:numId="10">
    <w:abstractNumId w:val="8"/>
  </w:num>
  <w:num w:numId="11">
    <w:abstractNumId w:val="17"/>
  </w:num>
  <w:num w:numId="12">
    <w:abstractNumId w:val="14"/>
  </w:num>
  <w:num w:numId="13">
    <w:abstractNumId w:val="10"/>
  </w:num>
  <w:num w:numId="14">
    <w:abstractNumId w:val="7"/>
  </w:num>
  <w:num w:numId="15">
    <w:abstractNumId w:val="9"/>
  </w:num>
  <w:num w:numId="16">
    <w:abstractNumId w:val="5"/>
  </w:num>
  <w:num w:numId="17">
    <w:abstractNumId w:val="11"/>
  </w:num>
  <w:num w:numId="18">
    <w:abstractNumId w:val="12"/>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3CA"/>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6B03"/>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0251"/>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2691"/>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81C"/>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366"/>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68A"/>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D60"/>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2A59"/>
    <w:rsid w:val="007631D2"/>
    <w:rsid w:val="00763C48"/>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043A"/>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D7AA1"/>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32C"/>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after="100"/>
      <w:outlineLvl w:val="1"/>
    </w:pPr>
    <w:rPr>
      <w:rFonts w:ascii="Arial" w:eastAsia="宋体" w:hAnsi="Arial"/>
      <w:sz w:val="32"/>
      <w:szCs w:val="24"/>
      <w:lang w:val="en-GB"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qFormat/>
    <w:rPr>
      <w:i/>
    </w:rPr>
  </w:style>
  <w:style w:type="paragraph" w:styleId="af4">
    <w:name w:val="Normal (Web)"/>
    <w:basedOn w:val="a1"/>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basedOn w:val="a2"/>
    <w:semiHidden/>
    <w:qFormat/>
  </w:style>
  <w:style w:type="character" w:styleId="af9">
    <w:name w:val="FollowedHyperlink"/>
    <w:semiHidden/>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e"/>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5497-3956-4428-B693-A8D2C35F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45</TotalTime>
  <Pages>20</Pages>
  <Words>6888</Words>
  <Characters>39266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Huawei - Lili</cp:lastModifiedBy>
  <cp:revision>8</cp:revision>
  <cp:lastPrinted>2010-01-06T08:23:00Z</cp:lastPrinted>
  <dcterms:created xsi:type="dcterms:W3CDTF">2022-10-13T02:23:00Z</dcterms:created>
  <dcterms:modified xsi:type="dcterms:W3CDTF">2022-10-13T06:40:00Z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2052-11.1.0.12358</vt:lpwstr>
  </property>
  <property fmtid="{D5CDD505-2E9C-101B-9397-08002B2CF9AE}" pid="17" name="ICV">
    <vt:lpwstr>B5038B397B2F4B2A9F0B5DCA2090C5EB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1665363614</vt:lpwstr>
  </property>
</Properties>
</file>