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BD3893" w14:textId="77777777" w:rsidR="00D9011A" w:rsidRDefault="00D9011A" w:rsidP="00D9011A">
      <w:pPr>
        <w:pStyle w:val="Header"/>
      </w:pPr>
      <w:bookmarkStart w:id="0" w:name="_GoBack"/>
      <w:bookmarkEnd w:id="0"/>
    </w:p>
    <w:p w14:paraId="3E305A83" w14:textId="5775C560" w:rsidR="00D9011A" w:rsidRDefault="00D9011A" w:rsidP="00D9011A">
      <w:pPr>
        <w:pStyle w:val="Header"/>
      </w:pPr>
      <w:r>
        <w:t>3GPP TSG-RAN WG2 Meeting #119bis electronic</w:t>
      </w:r>
      <w:r>
        <w:tab/>
      </w:r>
      <w:r w:rsidRPr="00775829">
        <w:t>R2-2</w:t>
      </w:r>
      <w:r w:rsidR="00406E5D">
        <w:t>210801</w:t>
      </w:r>
    </w:p>
    <w:p w14:paraId="108F3593" w14:textId="76ABE620" w:rsidR="00406E5D" w:rsidRPr="00406E5D" w:rsidRDefault="00D9011A" w:rsidP="00406E5D">
      <w:pPr>
        <w:pStyle w:val="Header"/>
      </w:pPr>
      <w:r>
        <w:t xml:space="preserve">Online, </w:t>
      </w:r>
      <w:r w:rsidR="00406E5D">
        <w:t>10th-19th October</w:t>
      </w:r>
      <w:bookmarkStart w:id="1" w:name="_Toc198546512"/>
      <w:r w:rsidR="00406E5D">
        <w:t>, 2022</w:t>
      </w:r>
    </w:p>
    <w:p w14:paraId="61070FE2" w14:textId="77777777" w:rsidR="00406E5D" w:rsidRPr="00731C2C" w:rsidRDefault="00406E5D" w:rsidP="00406E5D">
      <w:pPr>
        <w:pStyle w:val="Header"/>
        <w:rPr>
          <w:lang w:val="en-GB"/>
        </w:rPr>
      </w:pPr>
    </w:p>
    <w:p w14:paraId="66F935E1" w14:textId="77777777"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Pr>
          <w:rFonts w:cs="Arial"/>
          <w:b/>
          <w:bCs/>
          <w:szCs w:val="20"/>
        </w:rPr>
        <w:t>10.2</w:t>
      </w:r>
    </w:p>
    <w:p w14:paraId="0194DE58" w14:textId="77777777"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t>Vice Chairman (ZTE Corporation)</w:t>
      </w:r>
    </w:p>
    <w:p w14:paraId="47229522" w14:textId="47A82F4F"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Pr>
          <w:rFonts w:cs="Arial"/>
          <w:b/>
          <w:bCs/>
          <w:szCs w:val="20"/>
        </w:rPr>
        <w:t>NR-NTN and IoT-NTN</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5A69A6AC" w14:textId="77777777" w:rsidR="00406E5D" w:rsidRPr="00D46999" w:rsidRDefault="00406E5D" w:rsidP="00406E5D">
      <w:pPr>
        <w:pStyle w:val="BoldComments"/>
      </w:pPr>
      <w:r>
        <w:t>General</w:t>
      </w:r>
    </w:p>
    <w:p w14:paraId="222BE99B" w14:textId="0FA0B7EC" w:rsidR="00406E5D" w:rsidRPr="00884CF4" w:rsidRDefault="00406E5D" w:rsidP="00406E5D">
      <w:pPr>
        <w:pStyle w:val="Comments"/>
        <w:rPr>
          <w:i w:val="0"/>
          <w:sz w:val="20"/>
          <w:szCs w:val="20"/>
        </w:rPr>
      </w:pPr>
      <w:r w:rsidRPr="00884CF4">
        <w:rPr>
          <w:i w:val="0"/>
          <w:sz w:val="20"/>
          <w:szCs w:val="2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[AT11</w:t>
      </w:r>
      <w:r>
        <w:rPr>
          <w:i w:val="0"/>
          <w:sz w:val="20"/>
          <w:szCs w:val="20"/>
        </w:rPr>
        <w:t>9</w:t>
      </w:r>
      <w:r w:rsidR="0058322C">
        <w:rPr>
          <w:i w:val="0"/>
          <w:sz w:val="20"/>
          <w:szCs w:val="20"/>
        </w:rPr>
        <w:t>bis</w:t>
      </w:r>
      <w:r w:rsidRPr="00884CF4">
        <w:rPr>
          <w:i w:val="0"/>
          <w:sz w:val="20"/>
          <w:szCs w:val="20"/>
        </w:rPr>
        <w:t>-e][000]</w:t>
      </w:r>
    </w:p>
    <w:p w14:paraId="09AD9FFA" w14:textId="77777777" w:rsidR="00406E5D" w:rsidRPr="007E0145" w:rsidRDefault="00406E5D" w:rsidP="00406E5D">
      <w:pPr>
        <w:pStyle w:val="BoldComments"/>
      </w:pPr>
      <w:r>
        <w:t>Organizational</w:t>
      </w:r>
    </w:p>
    <w:p w14:paraId="64DEE3EE" w14:textId="77777777" w:rsidR="00406E5D" w:rsidRPr="00884CF4" w:rsidRDefault="00406E5D" w:rsidP="002B4E60">
      <w:pPr>
        <w:pStyle w:val="Comments"/>
        <w:numPr>
          <w:ilvl w:val="0"/>
          <w:numId w:val="8"/>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46ADCADE" w:rsidR="00406E5D" w:rsidRPr="0058322C" w:rsidRDefault="0058322C" w:rsidP="00406E5D">
      <w:pPr>
        <w:pStyle w:val="EmailDiscussion"/>
      </w:pPr>
      <w:r>
        <w:t>[</w:t>
      </w:r>
      <w:r w:rsidR="00406E5D">
        <w:t>AT119</w:t>
      </w:r>
      <w:r>
        <w:t>bis</w:t>
      </w:r>
      <w:r w:rsidR="00406E5D">
        <w:t xml:space="preserve">-e][100] </w:t>
      </w:r>
      <w:r w:rsidR="00406E5D" w:rsidRPr="0058322C">
        <w:rPr>
          <w:bCs/>
        </w:rPr>
        <w:t>Organizational – NR-</w:t>
      </w:r>
      <w:r w:rsidRPr="0058322C">
        <w:rPr>
          <w:bCs/>
        </w:rPr>
        <w:t>NTN and</w:t>
      </w:r>
      <w:r w:rsidR="00406E5D" w:rsidRPr="0058322C">
        <w:rPr>
          <w:bCs/>
        </w:rPr>
        <w:t xml:space="preserve"> </w:t>
      </w:r>
      <w:r w:rsidRPr="0058322C">
        <w:rPr>
          <w:bCs/>
        </w:rPr>
        <w:t xml:space="preserve">IoT-NTN </w:t>
      </w:r>
      <w:r w:rsidR="00406E5D" w:rsidRPr="0058322C">
        <w:rPr>
          <w:bCs/>
        </w:rPr>
        <w:t>session (RAN2 VC)</w:t>
      </w:r>
    </w:p>
    <w:p w14:paraId="014C14BE" w14:textId="77777777" w:rsidR="00406E5D" w:rsidRDefault="00406E5D" w:rsidP="00406E5D">
      <w:pPr>
        <w:pStyle w:val="EmailDiscussion2"/>
        <w:ind w:left="1619" w:firstLine="0"/>
      </w:pPr>
      <w:r>
        <w:t xml:space="preserve">Scope:  </w:t>
      </w:r>
    </w:p>
    <w:p w14:paraId="5EC4749E" w14:textId="1A8B2E89"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58322C">
        <w:rPr>
          <w:rFonts w:cs="Arial"/>
          <w:bCs/>
          <w:szCs w:val="20"/>
        </w:rPr>
        <w:t>NTN and</w:t>
      </w:r>
      <w:r>
        <w:rPr>
          <w:rFonts w:cs="Arial"/>
          <w:bCs/>
          <w:szCs w:val="20"/>
        </w:rPr>
        <w:t xml:space="preserve"> </w:t>
      </w:r>
      <w:r w:rsidR="0058322C">
        <w:rPr>
          <w:rFonts w:cs="Arial"/>
          <w:bCs/>
          <w:szCs w:val="20"/>
        </w:rPr>
        <w:t>IoT-NTN</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65C02CD3" w14:textId="77777777" w:rsidR="00406E5D" w:rsidRDefault="00406E5D" w:rsidP="00406E5D"/>
    <w:p w14:paraId="18847578" w14:textId="77777777" w:rsidR="00406E5D" w:rsidRDefault="00406E5D" w:rsidP="00406E5D">
      <w:pPr>
        <w:pStyle w:val="BoldComments"/>
        <w:spacing w:after="360"/>
      </w:pPr>
      <w:r>
        <w:t>Schedule/Plan</w:t>
      </w:r>
    </w:p>
    <w:p w14:paraId="596A6A62" w14:textId="73B30C24" w:rsidR="00406E5D" w:rsidRDefault="00406E5D" w:rsidP="00406E5D">
      <w:pPr>
        <w:rPr>
          <w:b/>
        </w:rPr>
      </w:pPr>
      <w:r w:rsidRPr="00E4215F">
        <w:rPr>
          <w:sz w:val="18"/>
          <w:szCs w:val="18"/>
        </w:rPr>
        <w:t>WEEK 1:</w:t>
      </w:r>
      <w:r w:rsidRPr="00F12E8E">
        <w:rPr>
          <w:b/>
        </w:rPr>
        <w:t xml:space="preserve"> </w:t>
      </w:r>
    </w:p>
    <w:p w14:paraId="36E5B90A" w14:textId="77777777" w:rsidR="00980CEB" w:rsidRDefault="00980CEB" w:rsidP="00406E5D">
      <w:pPr>
        <w:rPr>
          <w:b/>
        </w:rPr>
      </w:pP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980CEB" w:rsidRPr="008B027B" w14:paraId="3476280E" w14:textId="77777777" w:rsidTr="00C57612">
        <w:tc>
          <w:tcPr>
            <w:tcW w:w="1237" w:type="dxa"/>
            <w:tcBorders>
              <w:top w:val="single" w:sz="4" w:space="0" w:color="auto"/>
              <w:left w:val="single" w:sz="4" w:space="0" w:color="auto"/>
              <w:bottom w:val="single" w:sz="4" w:space="0" w:color="auto"/>
              <w:right w:val="single" w:sz="4" w:space="0" w:color="auto"/>
            </w:tcBorders>
            <w:hideMark/>
          </w:tcPr>
          <w:p w14:paraId="6C8F2981" w14:textId="77777777" w:rsidR="00980CEB" w:rsidRPr="00FB38C7" w:rsidRDefault="00980CEB" w:rsidP="00C57612">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4B3835DF" w14:textId="77777777" w:rsidR="00980CEB" w:rsidRPr="0046246B" w:rsidRDefault="00980CEB" w:rsidP="00C57612">
            <w:pPr>
              <w:tabs>
                <w:tab w:val="left" w:pos="720"/>
                <w:tab w:val="left" w:pos="1622"/>
              </w:tabs>
              <w:spacing w:before="20" w:after="20"/>
              <w:jc w:val="center"/>
              <w:rPr>
                <w:rFonts w:cs="Arial"/>
                <w:b/>
                <w:sz w:val="16"/>
                <w:szCs w:val="16"/>
              </w:rPr>
            </w:pPr>
            <w:r>
              <w:rPr>
                <w:rFonts w:cs="Arial"/>
                <w:b/>
                <w:sz w:val="16"/>
                <w:szCs w:val="16"/>
              </w:rPr>
              <w:t>Web Conference R2 - Main</w:t>
            </w:r>
          </w:p>
          <w:p w14:paraId="4677772A" w14:textId="77777777" w:rsidR="00980CEB" w:rsidRPr="008B027B" w:rsidRDefault="00980CEB" w:rsidP="00C57612">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70236736" w14:textId="77777777" w:rsidR="00980CEB" w:rsidRPr="0046246B" w:rsidRDefault="00980CEB" w:rsidP="00C57612">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193B8478" w14:textId="77777777" w:rsidR="00980CEB" w:rsidRPr="008B027B" w:rsidRDefault="00980CEB" w:rsidP="00C57612">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1B55C131" w14:textId="77777777" w:rsidR="00980CEB" w:rsidRPr="0046246B" w:rsidRDefault="00980CEB" w:rsidP="00C57612">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43E14739" w14:textId="77777777" w:rsidR="00980CEB" w:rsidRPr="008B027B" w:rsidRDefault="00980CEB" w:rsidP="00C57612">
            <w:pPr>
              <w:tabs>
                <w:tab w:val="left" w:pos="720"/>
                <w:tab w:val="left" w:pos="1622"/>
              </w:tabs>
              <w:spacing w:before="20" w:after="20"/>
              <w:jc w:val="center"/>
              <w:rPr>
                <w:rFonts w:cs="Arial"/>
                <w:b/>
                <w:sz w:val="16"/>
                <w:szCs w:val="16"/>
              </w:rPr>
            </w:pPr>
          </w:p>
        </w:tc>
      </w:tr>
      <w:tr w:rsidR="00980CEB" w:rsidRPr="008B027B" w14:paraId="4EE6A6F8" w14:textId="77777777" w:rsidTr="00C57612">
        <w:tc>
          <w:tcPr>
            <w:tcW w:w="1237" w:type="dxa"/>
            <w:tcBorders>
              <w:top w:val="single" w:sz="4" w:space="0" w:color="auto"/>
              <w:left w:val="single" w:sz="4" w:space="0" w:color="auto"/>
              <w:bottom w:val="single" w:sz="4" w:space="0" w:color="auto"/>
              <w:right w:val="single" w:sz="4" w:space="0" w:color="auto"/>
            </w:tcBorders>
            <w:shd w:val="clear" w:color="auto" w:fill="7F7F7F"/>
          </w:tcPr>
          <w:p w14:paraId="33EB6C77" w14:textId="77777777" w:rsidR="00980CEB" w:rsidRPr="008B027B" w:rsidRDefault="00980CEB" w:rsidP="00C57612">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9ACE0BA" w14:textId="77777777" w:rsidR="00980CEB" w:rsidRPr="008B027B" w:rsidRDefault="00980CEB" w:rsidP="00C57612">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2836350F" w14:textId="77777777" w:rsidR="00980CEB" w:rsidRPr="008B027B" w:rsidRDefault="00980CEB" w:rsidP="00C57612">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429E5318" w14:textId="77777777" w:rsidR="00980CEB" w:rsidRPr="008B027B" w:rsidRDefault="00980CEB" w:rsidP="00C57612">
            <w:pPr>
              <w:tabs>
                <w:tab w:val="left" w:pos="720"/>
                <w:tab w:val="left" w:pos="1622"/>
              </w:tabs>
              <w:spacing w:before="20" w:after="20"/>
              <w:rPr>
                <w:rFonts w:cs="Arial"/>
                <w:sz w:val="16"/>
                <w:szCs w:val="16"/>
              </w:rPr>
            </w:pPr>
          </w:p>
        </w:tc>
      </w:tr>
      <w:tr w:rsidR="00980CEB" w:rsidRPr="000F4FAD" w14:paraId="0842C237" w14:textId="77777777" w:rsidTr="00C57612">
        <w:tc>
          <w:tcPr>
            <w:tcW w:w="1237" w:type="dxa"/>
            <w:tcBorders>
              <w:left w:val="single" w:sz="4" w:space="0" w:color="auto"/>
              <w:bottom w:val="single" w:sz="4" w:space="0" w:color="auto"/>
              <w:right w:val="single" w:sz="4" w:space="0" w:color="auto"/>
            </w:tcBorders>
          </w:tcPr>
          <w:p w14:paraId="01A05D7A" w14:textId="77777777" w:rsidR="00980CEB" w:rsidRPr="000F4FAD" w:rsidRDefault="00980CEB" w:rsidP="00C57612">
            <w:pPr>
              <w:tabs>
                <w:tab w:val="left" w:pos="720"/>
                <w:tab w:val="left" w:pos="1622"/>
              </w:tabs>
              <w:spacing w:before="20" w:after="20"/>
              <w:rPr>
                <w:rFonts w:cs="Arial"/>
                <w:sz w:val="16"/>
                <w:szCs w:val="16"/>
                <w:lang w:val="en-US"/>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vMerge w:val="restart"/>
            <w:tcBorders>
              <w:left w:val="single" w:sz="4" w:space="0" w:color="auto"/>
              <w:right w:val="single" w:sz="4" w:space="0" w:color="auto"/>
            </w:tcBorders>
          </w:tcPr>
          <w:p w14:paraId="002EBB96" w14:textId="77777777" w:rsidR="00980CEB" w:rsidRDefault="00980CEB" w:rsidP="00C57612">
            <w:pPr>
              <w:tabs>
                <w:tab w:val="left" w:pos="720"/>
                <w:tab w:val="left" w:pos="1622"/>
              </w:tabs>
              <w:spacing w:before="20" w:after="20"/>
              <w:rPr>
                <w:rFonts w:cs="Arial"/>
                <w:sz w:val="16"/>
                <w:szCs w:val="16"/>
              </w:rPr>
            </w:pPr>
            <w:r>
              <w:rPr>
                <w:rFonts w:cs="Arial"/>
                <w:sz w:val="16"/>
                <w:szCs w:val="16"/>
              </w:rPr>
              <w:t>NR17 General, inc LS for early disc (if any) (Johan)</w:t>
            </w:r>
          </w:p>
          <w:p w14:paraId="1BDF07B1" w14:textId="77777777" w:rsidR="00980CEB" w:rsidRPr="00487648" w:rsidRDefault="00980CEB" w:rsidP="00C57612">
            <w:pPr>
              <w:tabs>
                <w:tab w:val="left" w:pos="720"/>
                <w:tab w:val="left" w:pos="1622"/>
              </w:tabs>
              <w:spacing w:before="20" w:after="20"/>
              <w:rPr>
                <w:rFonts w:cs="Arial"/>
                <w:sz w:val="16"/>
                <w:szCs w:val="16"/>
                <w:lang w:val="fi-FI"/>
              </w:rPr>
            </w:pPr>
            <w:r w:rsidRPr="00487648">
              <w:rPr>
                <w:rFonts w:cs="Arial"/>
                <w:sz w:val="16"/>
                <w:szCs w:val="16"/>
                <w:lang w:val="fi-FI"/>
              </w:rPr>
              <w:t>NR17 feMIMO (Johan)</w:t>
            </w:r>
          </w:p>
          <w:p w14:paraId="5636D7FE" w14:textId="77777777" w:rsidR="00980CEB" w:rsidRPr="00487648" w:rsidRDefault="00980CEB" w:rsidP="00C57612">
            <w:pPr>
              <w:tabs>
                <w:tab w:val="left" w:pos="720"/>
                <w:tab w:val="left" w:pos="1622"/>
              </w:tabs>
              <w:spacing w:before="20" w:after="20"/>
              <w:rPr>
                <w:rFonts w:cs="Arial"/>
                <w:sz w:val="16"/>
                <w:szCs w:val="16"/>
                <w:lang w:val="fi-FI"/>
              </w:rPr>
            </w:pPr>
            <w:r w:rsidRPr="00487648">
              <w:rPr>
                <w:rFonts w:cs="Arial"/>
                <w:sz w:val="16"/>
                <w:szCs w:val="16"/>
                <w:lang w:val="fi-FI"/>
              </w:rPr>
              <w:t>NR17 ePowSav (Johan)</w:t>
            </w:r>
          </w:p>
          <w:p w14:paraId="110912AD" w14:textId="77777777" w:rsidR="00980CEB" w:rsidRDefault="00980CEB" w:rsidP="00C57612">
            <w:pPr>
              <w:tabs>
                <w:tab w:val="left" w:pos="720"/>
                <w:tab w:val="left" w:pos="1622"/>
              </w:tabs>
              <w:spacing w:before="20" w:after="20"/>
              <w:rPr>
                <w:rFonts w:cs="Arial"/>
                <w:sz w:val="16"/>
                <w:szCs w:val="16"/>
              </w:rPr>
            </w:pPr>
            <w:r>
              <w:rPr>
                <w:rFonts w:cs="Arial"/>
                <w:sz w:val="16"/>
                <w:szCs w:val="16"/>
              </w:rPr>
              <w:t xml:space="preserve">NR17 TEI </w:t>
            </w:r>
            <w:r w:rsidRPr="000F4FAD">
              <w:rPr>
                <w:rFonts w:cs="Arial"/>
                <w:sz w:val="16"/>
                <w:szCs w:val="16"/>
              </w:rPr>
              <w:t>(Johan)</w:t>
            </w:r>
          </w:p>
          <w:p w14:paraId="241E43CD" w14:textId="77777777" w:rsidR="00980CEB" w:rsidRPr="000F4FAD" w:rsidRDefault="00980CEB" w:rsidP="00C57612">
            <w:pPr>
              <w:tabs>
                <w:tab w:val="left" w:pos="720"/>
                <w:tab w:val="left" w:pos="1622"/>
              </w:tabs>
              <w:spacing w:before="20" w:after="20"/>
              <w:rPr>
                <w:rFonts w:cs="Arial"/>
                <w:sz w:val="16"/>
                <w:szCs w:val="16"/>
              </w:rPr>
            </w:pPr>
            <w:r>
              <w:rPr>
                <w:rFonts w:cs="Arial"/>
                <w:sz w:val="16"/>
                <w:szCs w:val="16"/>
              </w:rPr>
              <w:t>NR18 Inc LS for early disc (if any, if time allows)</w:t>
            </w:r>
          </w:p>
        </w:tc>
        <w:tc>
          <w:tcPr>
            <w:tcW w:w="3300" w:type="dxa"/>
            <w:vMerge w:val="restart"/>
            <w:tcBorders>
              <w:left w:val="single" w:sz="4" w:space="0" w:color="auto"/>
              <w:right w:val="single" w:sz="4" w:space="0" w:color="auto"/>
            </w:tcBorders>
            <w:shd w:val="clear" w:color="auto" w:fill="auto"/>
          </w:tcPr>
          <w:p w14:paraId="381BD7DB" w14:textId="77777777" w:rsidR="00980CEB" w:rsidRPr="00980CEB" w:rsidRDefault="00980CEB" w:rsidP="00C57612">
            <w:pPr>
              <w:tabs>
                <w:tab w:val="left" w:pos="720"/>
                <w:tab w:val="left" w:pos="1622"/>
              </w:tabs>
              <w:spacing w:before="20" w:after="20"/>
              <w:rPr>
                <w:rFonts w:cs="Arial"/>
                <w:b/>
                <w:color w:val="5B9BD5" w:themeColor="accent1"/>
                <w:sz w:val="16"/>
                <w:szCs w:val="16"/>
                <w:lang w:val="pl-PL"/>
              </w:rPr>
            </w:pPr>
            <w:r w:rsidRPr="00980CEB">
              <w:rPr>
                <w:rFonts w:cs="Arial"/>
                <w:b/>
                <w:color w:val="5B9BD5" w:themeColor="accent1"/>
                <w:sz w:val="16"/>
                <w:szCs w:val="16"/>
                <w:lang w:val="pl-PL"/>
              </w:rPr>
              <w:t>(12:30-14:00)</w:t>
            </w:r>
          </w:p>
          <w:p w14:paraId="1F34B1DF" w14:textId="77777777" w:rsidR="00980CEB" w:rsidRPr="00980CEB" w:rsidRDefault="00980CEB" w:rsidP="00C57612">
            <w:pPr>
              <w:tabs>
                <w:tab w:val="left" w:pos="720"/>
                <w:tab w:val="left" w:pos="1622"/>
              </w:tabs>
              <w:spacing w:before="20" w:after="20"/>
              <w:rPr>
                <w:rFonts w:cs="Arial"/>
                <w:b/>
                <w:color w:val="5B9BD5" w:themeColor="accent1"/>
                <w:sz w:val="16"/>
                <w:szCs w:val="16"/>
                <w:lang w:val="pl-PL"/>
              </w:rPr>
            </w:pPr>
            <w:r w:rsidRPr="00980CEB">
              <w:rPr>
                <w:rFonts w:cs="Arial"/>
                <w:b/>
                <w:color w:val="5B9BD5" w:themeColor="accent1"/>
                <w:sz w:val="16"/>
                <w:szCs w:val="16"/>
                <w:lang w:val="pl-PL"/>
              </w:rPr>
              <w:t>EUTRA 17 IoT NTN (Sergio)</w:t>
            </w:r>
          </w:p>
          <w:p w14:paraId="43986C29" w14:textId="77777777" w:rsidR="00980CEB" w:rsidRPr="00980CEB" w:rsidRDefault="00980CEB" w:rsidP="00C57612">
            <w:pPr>
              <w:tabs>
                <w:tab w:val="left" w:pos="720"/>
                <w:tab w:val="left" w:pos="1622"/>
              </w:tabs>
              <w:spacing w:before="20" w:after="20"/>
              <w:rPr>
                <w:rFonts w:cs="Arial"/>
                <w:b/>
                <w:color w:val="5B9BD5" w:themeColor="accent1"/>
                <w:sz w:val="16"/>
                <w:szCs w:val="16"/>
                <w:lang w:val="pl-PL"/>
              </w:rPr>
            </w:pPr>
            <w:r w:rsidRPr="00980CEB">
              <w:rPr>
                <w:rFonts w:cs="Arial"/>
                <w:b/>
                <w:color w:val="5B9BD5" w:themeColor="accent1"/>
                <w:sz w:val="16"/>
                <w:szCs w:val="16"/>
                <w:lang w:val="pl-PL"/>
              </w:rPr>
              <w:t>- 7.2.1</w:t>
            </w:r>
          </w:p>
          <w:p w14:paraId="497A4AEB" w14:textId="77777777" w:rsidR="00980CEB" w:rsidRPr="00980CEB" w:rsidRDefault="00980CEB" w:rsidP="00C57612">
            <w:pPr>
              <w:tabs>
                <w:tab w:val="left" w:pos="720"/>
                <w:tab w:val="left" w:pos="1622"/>
              </w:tabs>
              <w:spacing w:before="20" w:after="20"/>
              <w:rPr>
                <w:rFonts w:cs="Arial"/>
                <w:b/>
                <w:color w:val="5B9BD5" w:themeColor="accent1"/>
                <w:sz w:val="16"/>
                <w:szCs w:val="16"/>
                <w:lang w:val="pl-PL"/>
              </w:rPr>
            </w:pPr>
            <w:r w:rsidRPr="00980CEB">
              <w:rPr>
                <w:rFonts w:cs="Arial"/>
                <w:b/>
                <w:color w:val="5B9BD5" w:themeColor="accent1"/>
                <w:sz w:val="16"/>
                <w:szCs w:val="16"/>
                <w:lang w:val="pl-PL"/>
              </w:rPr>
              <w:t>- 7.2.3</w:t>
            </w:r>
          </w:p>
          <w:p w14:paraId="7398F408" w14:textId="77777777" w:rsidR="00980CEB" w:rsidRPr="00980CEB" w:rsidRDefault="00980CEB" w:rsidP="00C57612">
            <w:pPr>
              <w:tabs>
                <w:tab w:val="left" w:pos="720"/>
                <w:tab w:val="left" w:pos="1622"/>
              </w:tabs>
              <w:spacing w:before="20" w:after="20"/>
              <w:rPr>
                <w:rFonts w:cs="Arial"/>
                <w:b/>
                <w:color w:val="5B9BD5" w:themeColor="accent1"/>
                <w:sz w:val="16"/>
                <w:szCs w:val="16"/>
                <w:lang w:val="pl-PL"/>
              </w:rPr>
            </w:pPr>
            <w:r w:rsidRPr="00980CEB">
              <w:rPr>
                <w:rFonts w:cs="Arial"/>
                <w:b/>
                <w:color w:val="5B9BD5" w:themeColor="accent1"/>
                <w:sz w:val="16"/>
                <w:szCs w:val="16"/>
                <w:lang w:val="pl-PL"/>
              </w:rPr>
              <w:t>- 7.2.4.1</w:t>
            </w:r>
          </w:p>
          <w:p w14:paraId="4DD6CEDE" w14:textId="77777777" w:rsidR="00980CEB" w:rsidRPr="00980CEB" w:rsidRDefault="00980CEB" w:rsidP="00C57612">
            <w:pPr>
              <w:tabs>
                <w:tab w:val="left" w:pos="720"/>
                <w:tab w:val="left" w:pos="1622"/>
              </w:tabs>
              <w:spacing w:before="20" w:after="20"/>
              <w:rPr>
                <w:rFonts w:cs="Arial"/>
                <w:b/>
                <w:color w:val="5B9BD5" w:themeColor="accent1"/>
                <w:sz w:val="16"/>
                <w:szCs w:val="16"/>
                <w:lang w:val="pl-PL"/>
              </w:rPr>
            </w:pPr>
            <w:r w:rsidRPr="00980CEB">
              <w:rPr>
                <w:rFonts w:cs="Arial"/>
                <w:b/>
                <w:color w:val="5B9BD5" w:themeColor="accent1"/>
                <w:sz w:val="16"/>
                <w:szCs w:val="16"/>
                <w:lang w:val="pl-PL"/>
              </w:rPr>
              <w:t>- 7.2.4.2</w:t>
            </w:r>
          </w:p>
          <w:p w14:paraId="44CAED25" w14:textId="77777777" w:rsidR="00980CEB" w:rsidRPr="00980CEB" w:rsidRDefault="00980CEB" w:rsidP="00C57612">
            <w:pPr>
              <w:tabs>
                <w:tab w:val="left" w:pos="720"/>
                <w:tab w:val="left" w:pos="1622"/>
              </w:tabs>
              <w:spacing w:before="20" w:after="20"/>
              <w:rPr>
                <w:rFonts w:cs="Arial"/>
                <w:b/>
                <w:color w:val="5B9BD5" w:themeColor="accent1"/>
                <w:sz w:val="16"/>
                <w:szCs w:val="16"/>
                <w:lang w:val="pl-PL"/>
              </w:rPr>
            </w:pPr>
            <w:r w:rsidRPr="00980CEB">
              <w:rPr>
                <w:rFonts w:cs="Arial"/>
                <w:b/>
                <w:color w:val="5B9BD5" w:themeColor="accent1"/>
                <w:sz w:val="16"/>
                <w:szCs w:val="16"/>
                <w:lang w:val="pl-PL"/>
              </w:rPr>
              <w:t>- 7.2.5</w:t>
            </w:r>
          </w:p>
          <w:p w14:paraId="37F87DC2" w14:textId="77777777" w:rsidR="00980CEB" w:rsidRPr="00980CEB" w:rsidRDefault="00980CEB" w:rsidP="00C57612">
            <w:pPr>
              <w:tabs>
                <w:tab w:val="left" w:pos="720"/>
                <w:tab w:val="left" w:pos="1622"/>
              </w:tabs>
              <w:spacing w:before="20" w:after="20"/>
              <w:rPr>
                <w:rFonts w:cs="Arial"/>
                <w:b/>
                <w:color w:val="5B9BD5" w:themeColor="accent1"/>
                <w:sz w:val="16"/>
                <w:szCs w:val="16"/>
                <w:lang w:val="pl-PL"/>
              </w:rPr>
            </w:pPr>
            <w:r w:rsidRPr="00980CEB">
              <w:rPr>
                <w:rFonts w:cs="Arial"/>
                <w:b/>
                <w:color w:val="5B9BD5" w:themeColor="accent1"/>
                <w:sz w:val="16"/>
                <w:szCs w:val="16"/>
                <w:lang w:val="pl-PL"/>
              </w:rPr>
              <w:t>NR 17 NR NTN (Sergio)</w:t>
            </w:r>
          </w:p>
          <w:p w14:paraId="52FD42BC" w14:textId="77777777" w:rsidR="00980CEB" w:rsidRPr="00980CEB" w:rsidRDefault="00980CEB" w:rsidP="00C57612">
            <w:pPr>
              <w:tabs>
                <w:tab w:val="left" w:pos="720"/>
                <w:tab w:val="left" w:pos="1622"/>
              </w:tabs>
              <w:spacing w:before="20" w:after="20"/>
              <w:rPr>
                <w:rFonts w:cs="Arial"/>
                <w:b/>
                <w:color w:val="5B9BD5" w:themeColor="accent1"/>
                <w:sz w:val="16"/>
                <w:szCs w:val="16"/>
                <w:lang w:val="pl-PL"/>
              </w:rPr>
            </w:pPr>
            <w:r w:rsidRPr="00980CEB">
              <w:rPr>
                <w:rFonts w:cs="Arial"/>
                <w:b/>
                <w:color w:val="5B9BD5" w:themeColor="accent1"/>
                <w:sz w:val="16"/>
                <w:szCs w:val="16"/>
                <w:lang w:val="pl-PL"/>
              </w:rPr>
              <w:t>- 6.2.1</w:t>
            </w:r>
          </w:p>
          <w:p w14:paraId="58F5F62B" w14:textId="77777777" w:rsidR="00980CEB" w:rsidRPr="00980CEB" w:rsidRDefault="00980CEB" w:rsidP="00C57612">
            <w:pPr>
              <w:tabs>
                <w:tab w:val="left" w:pos="720"/>
                <w:tab w:val="left" w:pos="1622"/>
              </w:tabs>
              <w:spacing w:before="20" w:after="20"/>
              <w:rPr>
                <w:rFonts w:cs="Arial"/>
                <w:b/>
                <w:color w:val="5B9BD5" w:themeColor="accent1"/>
                <w:sz w:val="16"/>
                <w:szCs w:val="16"/>
                <w:lang w:val="pl-PL"/>
              </w:rPr>
            </w:pPr>
            <w:r w:rsidRPr="00980CEB">
              <w:rPr>
                <w:rFonts w:cs="Arial"/>
                <w:b/>
                <w:color w:val="5B9BD5" w:themeColor="accent1"/>
                <w:sz w:val="16"/>
                <w:szCs w:val="16"/>
                <w:lang w:val="pl-PL"/>
              </w:rPr>
              <w:t>- 6.2.2</w:t>
            </w:r>
          </w:p>
          <w:p w14:paraId="6EF1C196" w14:textId="77777777" w:rsidR="00980CEB" w:rsidRPr="00980CEB" w:rsidRDefault="00980CEB" w:rsidP="00C57612">
            <w:pPr>
              <w:tabs>
                <w:tab w:val="left" w:pos="720"/>
                <w:tab w:val="left" w:pos="1622"/>
              </w:tabs>
              <w:spacing w:before="20" w:after="20"/>
              <w:rPr>
                <w:rFonts w:cs="Arial"/>
                <w:b/>
                <w:color w:val="5B9BD5" w:themeColor="accent1"/>
                <w:sz w:val="16"/>
                <w:szCs w:val="16"/>
                <w:lang w:val="pl-PL"/>
              </w:rPr>
            </w:pPr>
            <w:r w:rsidRPr="00980CEB">
              <w:rPr>
                <w:rFonts w:cs="Arial"/>
                <w:b/>
                <w:color w:val="5B9BD5" w:themeColor="accent1"/>
                <w:sz w:val="16"/>
                <w:szCs w:val="16"/>
                <w:lang w:val="pl-PL"/>
              </w:rPr>
              <w:t>- 6.2.3</w:t>
            </w:r>
          </w:p>
          <w:p w14:paraId="4B9C7BE5" w14:textId="77777777" w:rsidR="00980CEB" w:rsidRPr="00980CEB" w:rsidRDefault="00980CEB" w:rsidP="00C57612">
            <w:pPr>
              <w:tabs>
                <w:tab w:val="left" w:pos="720"/>
                <w:tab w:val="left" w:pos="1622"/>
              </w:tabs>
              <w:spacing w:before="20" w:after="20"/>
              <w:rPr>
                <w:rFonts w:cs="Arial"/>
                <w:b/>
                <w:color w:val="5B9BD5" w:themeColor="accent1"/>
                <w:sz w:val="16"/>
                <w:szCs w:val="16"/>
                <w:lang w:val="pl-PL"/>
              </w:rPr>
            </w:pPr>
            <w:r w:rsidRPr="00980CEB">
              <w:rPr>
                <w:rFonts w:cs="Arial"/>
                <w:b/>
                <w:color w:val="5B9BD5" w:themeColor="accent1"/>
                <w:sz w:val="16"/>
                <w:szCs w:val="16"/>
                <w:lang w:val="pl-PL"/>
              </w:rPr>
              <w:t>- 6.2.4.1</w:t>
            </w:r>
          </w:p>
          <w:p w14:paraId="4D49E951" w14:textId="77777777" w:rsidR="00980CEB" w:rsidRPr="00980CEB" w:rsidRDefault="00980CEB" w:rsidP="00C57612">
            <w:pPr>
              <w:tabs>
                <w:tab w:val="left" w:pos="720"/>
                <w:tab w:val="left" w:pos="1622"/>
              </w:tabs>
              <w:spacing w:before="20" w:after="20"/>
              <w:rPr>
                <w:rFonts w:cs="Arial"/>
                <w:b/>
                <w:color w:val="5B9BD5" w:themeColor="accent1"/>
                <w:sz w:val="16"/>
                <w:szCs w:val="16"/>
                <w:lang w:val="pl-PL"/>
              </w:rPr>
            </w:pPr>
            <w:r w:rsidRPr="00980CEB">
              <w:rPr>
                <w:rFonts w:cs="Arial"/>
                <w:b/>
                <w:color w:val="5B9BD5" w:themeColor="accent1"/>
                <w:sz w:val="16"/>
                <w:szCs w:val="16"/>
                <w:lang w:val="pl-PL"/>
              </w:rPr>
              <w:t>- 6.2.4.2</w:t>
            </w:r>
          </w:p>
          <w:p w14:paraId="27889C33" w14:textId="77777777" w:rsidR="00980CEB" w:rsidRPr="005616C9" w:rsidRDefault="00980CEB" w:rsidP="00C57612">
            <w:pPr>
              <w:tabs>
                <w:tab w:val="left" w:pos="720"/>
                <w:tab w:val="left" w:pos="1622"/>
              </w:tabs>
              <w:spacing w:before="20" w:after="20"/>
              <w:rPr>
                <w:rFonts w:cs="Arial"/>
                <w:sz w:val="16"/>
                <w:szCs w:val="16"/>
              </w:rPr>
            </w:pPr>
            <w:r w:rsidRPr="00980CEB">
              <w:rPr>
                <w:rFonts w:cs="Arial"/>
                <w:b/>
                <w:color w:val="5B9BD5" w:themeColor="accent1"/>
                <w:sz w:val="16"/>
                <w:szCs w:val="16"/>
                <w:lang w:val="pl-PL"/>
              </w:rPr>
              <w:t>- 6.2.5</w:t>
            </w:r>
          </w:p>
        </w:tc>
        <w:tc>
          <w:tcPr>
            <w:tcW w:w="3300" w:type="dxa"/>
            <w:tcBorders>
              <w:left w:val="single" w:sz="4" w:space="0" w:color="auto"/>
              <w:right w:val="single" w:sz="4" w:space="0" w:color="auto"/>
            </w:tcBorders>
            <w:shd w:val="clear" w:color="auto" w:fill="auto"/>
          </w:tcPr>
          <w:p w14:paraId="3EDD06DA" w14:textId="77777777" w:rsidR="00980CEB" w:rsidRDefault="00980CEB" w:rsidP="00C57612">
            <w:pPr>
              <w:rPr>
                <w:rFonts w:cs="Arial"/>
                <w:sz w:val="16"/>
                <w:szCs w:val="16"/>
              </w:rPr>
            </w:pPr>
            <w:r w:rsidRPr="000F4FAD">
              <w:rPr>
                <w:rFonts w:cs="Arial"/>
                <w:sz w:val="16"/>
                <w:szCs w:val="16"/>
              </w:rPr>
              <w:t>NR17 Pos (Nathan)</w:t>
            </w:r>
          </w:p>
          <w:p w14:paraId="405CA71F" w14:textId="77777777" w:rsidR="00980CEB" w:rsidRDefault="00980CEB" w:rsidP="00C57612">
            <w:pPr>
              <w:rPr>
                <w:rFonts w:cs="Arial"/>
                <w:sz w:val="16"/>
                <w:szCs w:val="16"/>
              </w:rPr>
            </w:pPr>
            <w:r>
              <w:rPr>
                <w:rFonts w:cs="Arial"/>
                <w:sz w:val="16"/>
                <w:szCs w:val="16"/>
              </w:rPr>
              <w:t>- 6.11.2.2 RRC (R2-2209429, R2-2210480)</w:t>
            </w:r>
          </w:p>
          <w:p w14:paraId="3D842681" w14:textId="77777777" w:rsidR="00980CEB" w:rsidRDefault="00980CEB" w:rsidP="00C57612">
            <w:pPr>
              <w:rPr>
                <w:rFonts w:cs="Arial"/>
                <w:sz w:val="16"/>
                <w:szCs w:val="16"/>
              </w:rPr>
            </w:pPr>
            <w:r>
              <w:rPr>
                <w:rFonts w:cs="Arial"/>
                <w:sz w:val="16"/>
                <w:szCs w:val="16"/>
              </w:rPr>
              <w:t>- 6.11.2.3 LPP (AI summary R2-2210784)</w:t>
            </w:r>
          </w:p>
          <w:p w14:paraId="11C5FF54" w14:textId="77777777" w:rsidR="00980CEB" w:rsidRDefault="00980CEB" w:rsidP="00C57612">
            <w:pPr>
              <w:rPr>
                <w:rFonts w:cs="Arial"/>
                <w:sz w:val="16"/>
                <w:szCs w:val="16"/>
              </w:rPr>
            </w:pPr>
            <w:r>
              <w:rPr>
                <w:rFonts w:cs="Arial"/>
                <w:sz w:val="16"/>
                <w:szCs w:val="16"/>
              </w:rPr>
              <w:t>- 6.11.2.4 MAC (R2-2209427, R2-2210311, R2-2210607)</w:t>
            </w:r>
          </w:p>
          <w:p w14:paraId="73E0F289" w14:textId="77777777" w:rsidR="00980CEB" w:rsidRDefault="00980CEB" w:rsidP="00C57612">
            <w:pPr>
              <w:rPr>
                <w:rFonts w:cs="Arial"/>
                <w:sz w:val="16"/>
                <w:szCs w:val="16"/>
              </w:rPr>
            </w:pPr>
            <w:r>
              <w:rPr>
                <w:rFonts w:cs="Arial"/>
                <w:sz w:val="16"/>
                <w:szCs w:val="16"/>
              </w:rPr>
              <w:t>- 6.11.2.5 UE capabilities (R2-2209428, R2-2210310)</w:t>
            </w:r>
          </w:p>
          <w:p w14:paraId="17C55461" w14:textId="77777777" w:rsidR="00980CEB" w:rsidRPr="000F4FAD" w:rsidRDefault="00980CEB" w:rsidP="00C57612">
            <w:pPr>
              <w:rPr>
                <w:rFonts w:cs="Arial"/>
                <w:sz w:val="16"/>
                <w:szCs w:val="16"/>
              </w:rPr>
            </w:pPr>
            <w:r>
              <w:rPr>
                <w:rFonts w:cs="Arial"/>
                <w:sz w:val="16"/>
                <w:szCs w:val="16"/>
              </w:rPr>
              <w:t>- 6.11.2.1 Stage 2 if time</w:t>
            </w:r>
          </w:p>
        </w:tc>
      </w:tr>
      <w:tr w:rsidR="00980CEB" w:rsidRPr="000F4FAD" w14:paraId="366C0F8A" w14:textId="77777777" w:rsidTr="00C57612">
        <w:trPr>
          <w:trHeight w:val="318"/>
        </w:trPr>
        <w:tc>
          <w:tcPr>
            <w:tcW w:w="1237" w:type="dxa"/>
            <w:vMerge w:val="restart"/>
            <w:tcBorders>
              <w:left w:val="single" w:sz="4" w:space="0" w:color="auto"/>
              <w:right w:val="single" w:sz="4" w:space="0" w:color="auto"/>
            </w:tcBorders>
          </w:tcPr>
          <w:p w14:paraId="04217B92" w14:textId="77777777" w:rsidR="00980CEB" w:rsidRPr="000F4FAD" w:rsidRDefault="00980CEB" w:rsidP="00C57612">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vMerge/>
            <w:tcBorders>
              <w:left w:val="single" w:sz="4" w:space="0" w:color="auto"/>
              <w:right w:val="single" w:sz="4" w:space="0" w:color="auto"/>
            </w:tcBorders>
          </w:tcPr>
          <w:p w14:paraId="138E3D60" w14:textId="77777777" w:rsidR="00980CEB" w:rsidRPr="000F4FAD" w:rsidRDefault="00980CEB" w:rsidP="00C57612">
            <w:pPr>
              <w:tabs>
                <w:tab w:val="left" w:pos="720"/>
                <w:tab w:val="left" w:pos="1622"/>
              </w:tabs>
              <w:spacing w:before="20" w:after="20"/>
              <w:rPr>
                <w:rFonts w:cs="Arial"/>
                <w:sz w:val="16"/>
                <w:szCs w:val="16"/>
              </w:rPr>
            </w:pPr>
          </w:p>
        </w:tc>
        <w:tc>
          <w:tcPr>
            <w:tcW w:w="3300" w:type="dxa"/>
            <w:vMerge/>
            <w:tcBorders>
              <w:left w:val="single" w:sz="4" w:space="0" w:color="auto"/>
              <w:right w:val="single" w:sz="4" w:space="0" w:color="auto"/>
            </w:tcBorders>
            <w:shd w:val="clear" w:color="auto" w:fill="auto"/>
          </w:tcPr>
          <w:p w14:paraId="52D53B3B" w14:textId="77777777" w:rsidR="00980CEB" w:rsidRPr="000F4FAD" w:rsidRDefault="00980CEB" w:rsidP="00C57612">
            <w:pPr>
              <w:tabs>
                <w:tab w:val="left" w:pos="720"/>
                <w:tab w:val="left" w:pos="1622"/>
              </w:tabs>
              <w:spacing w:before="20" w:after="20"/>
              <w:rPr>
                <w:rFonts w:cs="Arial"/>
                <w:sz w:val="16"/>
                <w:szCs w:val="16"/>
              </w:rPr>
            </w:pPr>
          </w:p>
        </w:tc>
        <w:tc>
          <w:tcPr>
            <w:tcW w:w="3300" w:type="dxa"/>
            <w:vMerge w:val="restart"/>
            <w:tcBorders>
              <w:left w:val="single" w:sz="4" w:space="0" w:color="auto"/>
              <w:right w:val="single" w:sz="4" w:space="0" w:color="auto"/>
            </w:tcBorders>
            <w:shd w:val="clear" w:color="auto" w:fill="auto"/>
          </w:tcPr>
          <w:p w14:paraId="594E187B" w14:textId="77777777" w:rsidR="00980CEB" w:rsidRDefault="00980CEB" w:rsidP="00C57612">
            <w:pPr>
              <w:tabs>
                <w:tab w:val="left" w:pos="720"/>
                <w:tab w:val="left" w:pos="1622"/>
              </w:tabs>
              <w:spacing w:before="20" w:after="20"/>
              <w:rPr>
                <w:rFonts w:cs="Arial"/>
                <w:sz w:val="16"/>
                <w:szCs w:val="16"/>
              </w:rPr>
            </w:pPr>
            <w:r w:rsidRPr="000F4FAD">
              <w:rPr>
                <w:rFonts w:cs="Arial"/>
                <w:sz w:val="16"/>
                <w:szCs w:val="16"/>
              </w:rPr>
              <w:t>NR17 SL Relay (Nathan)</w:t>
            </w:r>
          </w:p>
          <w:p w14:paraId="240DFC8E" w14:textId="77777777" w:rsidR="00980CEB" w:rsidRDefault="00980CEB" w:rsidP="00C57612">
            <w:pPr>
              <w:tabs>
                <w:tab w:val="left" w:pos="720"/>
                <w:tab w:val="left" w:pos="1622"/>
              </w:tabs>
              <w:spacing w:before="20" w:after="20"/>
              <w:rPr>
                <w:rFonts w:cs="Arial"/>
                <w:sz w:val="16"/>
                <w:szCs w:val="16"/>
              </w:rPr>
            </w:pPr>
            <w:r>
              <w:rPr>
                <w:rFonts w:cs="Arial"/>
                <w:sz w:val="16"/>
                <w:szCs w:val="16"/>
              </w:rPr>
              <w:t>- 6.7.2.2 Control plane (AI summary R2-2210890)</w:t>
            </w:r>
          </w:p>
          <w:p w14:paraId="479E8D35" w14:textId="77777777" w:rsidR="00980CEB" w:rsidRDefault="00980CEB" w:rsidP="00C57612">
            <w:pPr>
              <w:tabs>
                <w:tab w:val="left" w:pos="720"/>
                <w:tab w:val="left" w:pos="1622"/>
              </w:tabs>
              <w:spacing w:before="20" w:after="20"/>
              <w:rPr>
                <w:rFonts w:cs="Arial"/>
                <w:sz w:val="16"/>
                <w:szCs w:val="16"/>
              </w:rPr>
            </w:pPr>
            <w:r>
              <w:rPr>
                <w:rFonts w:cs="Arial"/>
                <w:sz w:val="16"/>
                <w:szCs w:val="16"/>
              </w:rPr>
              <w:t>- 6.7.2.3 User plane (AI summary R2-2210770)</w:t>
            </w:r>
          </w:p>
          <w:p w14:paraId="289BF7E2" w14:textId="77777777" w:rsidR="00980CEB" w:rsidRDefault="00980CEB" w:rsidP="00C57612">
            <w:pPr>
              <w:tabs>
                <w:tab w:val="left" w:pos="720"/>
                <w:tab w:val="left" w:pos="1622"/>
              </w:tabs>
              <w:spacing w:before="20" w:after="20"/>
              <w:rPr>
                <w:rFonts w:cs="Arial"/>
                <w:sz w:val="16"/>
                <w:szCs w:val="16"/>
              </w:rPr>
            </w:pPr>
            <w:r>
              <w:rPr>
                <w:rFonts w:cs="Arial"/>
                <w:sz w:val="16"/>
                <w:szCs w:val="16"/>
              </w:rPr>
              <w:t>- 6.7.2.4 Discovery/(re)selection (AI summary R2-2210777)</w:t>
            </w:r>
          </w:p>
          <w:p w14:paraId="0281537A" w14:textId="77777777" w:rsidR="00980CEB" w:rsidRPr="000F4FAD" w:rsidRDefault="00980CEB" w:rsidP="00C57612">
            <w:pPr>
              <w:tabs>
                <w:tab w:val="left" w:pos="720"/>
                <w:tab w:val="left" w:pos="1622"/>
              </w:tabs>
              <w:spacing w:before="20" w:after="20"/>
              <w:rPr>
                <w:rFonts w:cs="Arial"/>
                <w:sz w:val="16"/>
                <w:szCs w:val="16"/>
              </w:rPr>
            </w:pPr>
            <w:r>
              <w:rPr>
                <w:rFonts w:cs="Arial"/>
                <w:sz w:val="16"/>
                <w:szCs w:val="16"/>
              </w:rPr>
              <w:t>- 6.7.2.1 Stage 2 if time</w:t>
            </w:r>
          </w:p>
        </w:tc>
      </w:tr>
      <w:tr w:rsidR="00980CEB" w:rsidRPr="000F4FAD" w14:paraId="0CE0FE23" w14:textId="77777777" w:rsidTr="00C57612">
        <w:trPr>
          <w:trHeight w:val="318"/>
        </w:trPr>
        <w:tc>
          <w:tcPr>
            <w:tcW w:w="1237" w:type="dxa"/>
            <w:vMerge/>
            <w:tcBorders>
              <w:left w:val="single" w:sz="4" w:space="0" w:color="auto"/>
              <w:bottom w:val="single" w:sz="4" w:space="0" w:color="auto"/>
              <w:right w:val="single" w:sz="4" w:space="0" w:color="auto"/>
            </w:tcBorders>
          </w:tcPr>
          <w:p w14:paraId="6A9CFF05" w14:textId="77777777" w:rsidR="00980CEB" w:rsidRPr="000F4FAD" w:rsidRDefault="00980CEB" w:rsidP="00C57612">
            <w:pPr>
              <w:tabs>
                <w:tab w:val="left" w:pos="720"/>
                <w:tab w:val="left" w:pos="1622"/>
              </w:tabs>
              <w:spacing w:before="20" w:after="20"/>
              <w:rPr>
                <w:rFonts w:cs="Arial"/>
                <w:sz w:val="16"/>
                <w:szCs w:val="16"/>
              </w:rPr>
            </w:pPr>
          </w:p>
        </w:tc>
        <w:tc>
          <w:tcPr>
            <w:tcW w:w="3300" w:type="dxa"/>
            <w:vMerge/>
            <w:tcBorders>
              <w:left w:val="single" w:sz="4" w:space="0" w:color="auto"/>
              <w:right w:val="single" w:sz="4" w:space="0" w:color="auto"/>
            </w:tcBorders>
          </w:tcPr>
          <w:p w14:paraId="23F04426" w14:textId="77777777" w:rsidR="00980CEB" w:rsidRPr="000F4FAD" w:rsidRDefault="00980CEB" w:rsidP="00C57612">
            <w:pPr>
              <w:tabs>
                <w:tab w:val="left" w:pos="720"/>
                <w:tab w:val="left" w:pos="1622"/>
              </w:tabs>
              <w:spacing w:before="20" w:after="20"/>
              <w:rPr>
                <w:rFonts w:cs="Arial"/>
                <w:sz w:val="16"/>
                <w:szCs w:val="16"/>
              </w:rPr>
            </w:pPr>
          </w:p>
        </w:tc>
        <w:tc>
          <w:tcPr>
            <w:tcW w:w="3300" w:type="dxa"/>
            <w:vMerge w:val="restart"/>
            <w:tcBorders>
              <w:left w:val="single" w:sz="4" w:space="0" w:color="auto"/>
              <w:right w:val="single" w:sz="4" w:space="0" w:color="auto"/>
            </w:tcBorders>
            <w:shd w:val="clear" w:color="auto" w:fill="auto"/>
          </w:tcPr>
          <w:p w14:paraId="53733DC5" w14:textId="77777777" w:rsidR="00980CEB" w:rsidRDefault="00980CEB" w:rsidP="00C57612">
            <w:pPr>
              <w:tabs>
                <w:tab w:val="left" w:pos="720"/>
                <w:tab w:val="left" w:pos="1622"/>
              </w:tabs>
              <w:spacing w:before="20" w:after="20"/>
              <w:rPr>
                <w:rFonts w:cs="Arial"/>
                <w:sz w:val="16"/>
                <w:szCs w:val="16"/>
                <w:lang w:val="pl-PL"/>
              </w:rPr>
            </w:pPr>
            <w:r>
              <w:rPr>
                <w:rFonts w:cs="Arial"/>
                <w:sz w:val="16"/>
                <w:szCs w:val="16"/>
                <w:lang w:val="pl-PL"/>
              </w:rPr>
              <w:t>(14:00 – 15:30)</w:t>
            </w:r>
          </w:p>
          <w:p w14:paraId="071591DA" w14:textId="77777777" w:rsidR="00980CEB" w:rsidRDefault="00980CEB" w:rsidP="00C57612">
            <w:pPr>
              <w:tabs>
                <w:tab w:val="left" w:pos="720"/>
                <w:tab w:val="left" w:pos="1622"/>
              </w:tabs>
              <w:spacing w:before="20" w:after="20"/>
              <w:rPr>
                <w:rFonts w:cs="Arial"/>
                <w:sz w:val="16"/>
                <w:szCs w:val="16"/>
                <w:lang w:val="pl-PL"/>
              </w:rPr>
            </w:pPr>
            <w:r w:rsidRPr="0034617E">
              <w:rPr>
                <w:rFonts w:cs="Arial"/>
                <w:sz w:val="16"/>
                <w:szCs w:val="16"/>
                <w:lang w:val="pl-PL"/>
              </w:rPr>
              <w:t>NR 17 DCCA</w:t>
            </w:r>
            <w:r>
              <w:rPr>
                <w:rFonts w:cs="Arial"/>
                <w:sz w:val="16"/>
                <w:szCs w:val="16"/>
                <w:lang w:val="pl-PL"/>
              </w:rPr>
              <w:t xml:space="preserve"> (Tero)</w:t>
            </w:r>
            <w:r w:rsidRPr="0034617E">
              <w:rPr>
                <w:rFonts w:cs="Arial"/>
                <w:sz w:val="16"/>
                <w:szCs w:val="16"/>
                <w:lang w:val="pl-PL"/>
              </w:rPr>
              <w:t xml:space="preserve"> </w:t>
            </w:r>
          </w:p>
          <w:p w14:paraId="6188FF28" w14:textId="77777777" w:rsidR="00980CEB" w:rsidRPr="00BF334C" w:rsidRDefault="00980CEB" w:rsidP="00C57612">
            <w:pPr>
              <w:tabs>
                <w:tab w:val="left" w:pos="720"/>
                <w:tab w:val="left" w:pos="1622"/>
              </w:tabs>
              <w:spacing w:before="20" w:after="20"/>
              <w:rPr>
                <w:rFonts w:cs="Arial"/>
                <w:sz w:val="16"/>
                <w:szCs w:val="16"/>
              </w:rPr>
            </w:pPr>
            <w:r w:rsidRPr="00BF334C">
              <w:rPr>
                <w:rFonts w:cs="Arial"/>
                <w:sz w:val="16"/>
                <w:szCs w:val="16"/>
              </w:rPr>
              <w:t xml:space="preserve">- 6.2.1: Outcome of [Post119-e][224] </w:t>
            </w:r>
            <w:hyperlink r:id="rId8" w:history="1">
              <w:r w:rsidRPr="00BF334C">
                <w:rPr>
                  <w:rStyle w:val="Hyperlink"/>
                  <w:sz w:val="16"/>
                  <w:szCs w:val="16"/>
                </w:rPr>
                <w:t>R2-2210177</w:t>
              </w:r>
            </w:hyperlink>
          </w:p>
          <w:p w14:paraId="5FB18CC1" w14:textId="77777777" w:rsidR="00980CEB" w:rsidRPr="00BF334C" w:rsidRDefault="00980CEB" w:rsidP="00C57612">
            <w:pPr>
              <w:tabs>
                <w:tab w:val="left" w:pos="720"/>
                <w:tab w:val="left" w:pos="1622"/>
              </w:tabs>
              <w:spacing w:before="20" w:after="20"/>
              <w:rPr>
                <w:rFonts w:cs="Arial"/>
                <w:sz w:val="16"/>
                <w:szCs w:val="16"/>
              </w:rPr>
            </w:pPr>
            <w:r w:rsidRPr="00BF334C">
              <w:rPr>
                <w:rFonts w:cs="Arial"/>
                <w:sz w:val="16"/>
                <w:szCs w:val="16"/>
              </w:rPr>
              <w:t>- 6.2.2: BWP handling for deactivated SCG (</w:t>
            </w:r>
            <w:hyperlink r:id="rId9" w:history="1">
              <w:r w:rsidRPr="00BF334C">
                <w:rPr>
                  <w:rStyle w:val="Hyperlink"/>
                  <w:sz w:val="16"/>
                  <w:szCs w:val="16"/>
                </w:rPr>
                <w:t>R2-2210674</w:t>
              </w:r>
            </w:hyperlink>
            <w:r w:rsidRPr="00BF334C">
              <w:rPr>
                <w:rFonts w:cs="Arial"/>
                <w:sz w:val="16"/>
                <w:szCs w:val="16"/>
              </w:rPr>
              <w:t>)</w:t>
            </w:r>
          </w:p>
          <w:p w14:paraId="39719F2E" w14:textId="77777777" w:rsidR="00980CEB" w:rsidRPr="00BF334C" w:rsidRDefault="00980CEB" w:rsidP="00C57612">
            <w:pPr>
              <w:tabs>
                <w:tab w:val="left" w:pos="720"/>
                <w:tab w:val="left" w:pos="1622"/>
              </w:tabs>
              <w:spacing w:before="20" w:after="20"/>
              <w:rPr>
                <w:rFonts w:cs="Arial"/>
                <w:sz w:val="16"/>
                <w:szCs w:val="16"/>
              </w:rPr>
            </w:pPr>
            <w:r w:rsidRPr="00BF334C">
              <w:rPr>
                <w:rFonts w:cs="Arial"/>
                <w:sz w:val="16"/>
                <w:szCs w:val="16"/>
              </w:rPr>
              <w:t>- 6.2.3: skipped measIDs (</w:t>
            </w:r>
            <w:hyperlink r:id="rId10" w:history="1">
              <w:r w:rsidRPr="00BF334C">
                <w:rPr>
                  <w:rStyle w:val="Hyperlink"/>
                  <w:sz w:val="16"/>
                  <w:szCs w:val="16"/>
                </w:rPr>
                <w:t>R2-2210457</w:t>
              </w:r>
            </w:hyperlink>
            <w:r w:rsidRPr="00BF334C">
              <w:rPr>
                <w:rFonts w:cs="Arial"/>
                <w:sz w:val="16"/>
                <w:szCs w:val="16"/>
              </w:rPr>
              <w:t xml:space="preserve">, </w:t>
            </w:r>
            <w:hyperlink r:id="rId11" w:history="1">
              <w:r w:rsidRPr="00BF334C">
                <w:rPr>
                  <w:rStyle w:val="Hyperlink"/>
                  <w:sz w:val="16"/>
                  <w:szCs w:val="16"/>
                </w:rPr>
                <w:t>R2-2210719</w:t>
              </w:r>
            </w:hyperlink>
            <w:r w:rsidRPr="00BF334C">
              <w:rPr>
                <w:rFonts w:cs="Arial"/>
                <w:sz w:val="16"/>
                <w:szCs w:val="16"/>
              </w:rPr>
              <w:t xml:space="preserve">, </w:t>
            </w:r>
            <w:hyperlink r:id="rId12" w:history="1">
              <w:r w:rsidRPr="00BF334C">
                <w:rPr>
                  <w:rStyle w:val="Hyperlink"/>
                  <w:sz w:val="16"/>
                  <w:szCs w:val="16"/>
                </w:rPr>
                <w:t>R2-2210720</w:t>
              </w:r>
            </w:hyperlink>
            <w:r w:rsidRPr="00BF334C">
              <w:rPr>
                <w:rFonts w:cs="Arial"/>
                <w:sz w:val="16"/>
                <w:szCs w:val="16"/>
              </w:rPr>
              <w:t>), UE requirements for CPC (</w:t>
            </w:r>
            <w:hyperlink r:id="rId13" w:history="1">
              <w:r w:rsidRPr="00BF334C">
                <w:rPr>
                  <w:rStyle w:val="Hyperlink"/>
                  <w:sz w:val="16"/>
                  <w:szCs w:val="16"/>
                </w:rPr>
                <w:t>R2-2210718</w:t>
              </w:r>
            </w:hyperlink>
            <w:r w:rsidRPr="00BF334C">
              <w:rPr>
                <w:rFonts w:cs="Arial"/>
                <w:sz w:val="16"/>
                <w:szCs w:val="16"/>
              </w:rPr>
              <w:t>)</w:t>
            </w:r>
          </w:p>
          <w:p w14:paraId="56F48419" w14:textId="77777777" w:rsidR="00980CEB" w:rsidRDefault="00980CEB" w:rsidP="00C57612">
            <w:pPr>
              <w:tabs>
                <w:tab w:val="left" w:pos="720"/>
                <w:tab w:val="left" w:pos="1622"/>
              </w:tabs>
              <w:spacing w:before="20" w:after="20"/>
              <w:rPr>
                <w:rFonts w:cs="Arial"/>
                <w:sz w:val="16"/>
                <w:szCs w:val="16"/>
                <w:lang w:val="pl-PL"/>
              </w:rPr>
            </w:pPr>
            <w:r>
              <w:rPr>
                <w:rFonts w:cs="Arial"/>
                <w:sz w:val="16"/>
                <w:szCs w:val="16"/>
                <w:lang w:val="pl-PL"/>
              </w:rPr>
              <w:t xml:space="preserve">NR17 </w:t>
            </w:r>
            <w:r w:rsidRPr="0034617E">
              <w:rPr>
                <w:rFonts w:cs="Arial"/>
                <w:sz w:val="16"/>
                <w:szCs w:val="16"/>
                <w:lang w:val="pl-PL"/>
              </w:rPr>
              <w:t>upto 71GHz (Tero)</w:t>
            </w:r>
          </w:p>
          <w:p w14:paraId="7D7C8B7E" w14:textId="77777777" w:rsidR="00980CEB" w:rsidRPr="00BF334C" w:rsidRDefault="00980CEB" w:rsidP="00C57612">
            <w:pPr>
              <w:tabs>
                <w:tab w:val="left" w:pos="720"/>
                <w:tab w:val="left" w:pos="1622"/>
              </w:tabs>
              <w:spacing w:before="20" w:after="20"/>
              <w:rPr>
                <w:rFonts w:cs="Arial"/>
                <w:sz w:val="16"/>
                <w:szCs w:val="16"/>
              </w:rPr>
            </w:pPr>
            <w:r w:rsidRPr="00BF334C">
              <w:rPr>
                <w:rFonts w:cs="Arial"/>
                <w:sz w:val="16"/>
                <w:szCs w:val="16"/>
              </w:rPr>
              <w:t>- 6.20.1/2: Channel access LS from RAN1 (</w:t>
            </w:r>
            <w:hyperlink r:id="rId14" w:history="1">
              <w:r w:rsidRPr="00BF334C">
                <w:rPr>
                  <w:rStyle w:val="Hyperlink"/>
                  <w:sz w:val="16"/>
                  <w:szCs w:val="16"/>
                </w:rPr>
                <w:t>R2-2209318</w:t>
              </w:r>
            </w:hyperlink>
            <w:r w:rsidRPr="00BF334C">
              <w:rPr>
                <w:rFonts w:cs="Arial"/>
                <w:sz w:val="16"/>
                <w:szCs w:val="16"/>
              </w:rPr>
              <w:t>/</w:t>
            </w:r>
            <w:hyperlink r:id="rId15" w:history="1">
              <w:r w:rsidRPr="00BF334C">
                <w:rPr>
                  <w:rStyle w:val="Hyperlink"/>
                  <w:rFonts w:cs="Arial"/>
                  <w:sz w:val="16"/>
                  <w:szCs w:val="16"/>
                </w:rPr>
                <w:t>R1-2208231</w:t>
              </w:r>
            </w:hyperlink>
            <w:r w:rsidRPr="00BF334C">
              <w:rPr>
                <w:rFonts w:cs="Arial"/>
                <w:sz w:val="16"/>
                <w:szCs w:val="16"/>
              </w:rPr>
              <w:t>) + RAN2 input documents (</w:t>
            </w:r>
            <w:hyperlink r:id="rId16" w:history="1">
              <w:r w:rsidRPr="00BF334C">
                <w:rPr>
                  <w:rStyle w:val="Hyperlink"/>
                  <w:sz w:val="16"/>
                  <w:szCs w:val="16"/>
                </w:rPr>
                <w:t>R2-2209862</w:t>
              </w:r>
            </w:hyperlink>
            <w:r w:rsidRPr="00BF334C">
              <w:rPr>
                <w:rFonts w:cs="Arial"/>
                <w:sz w:val="16"/>
                <w:szCs w:val="16"/>
              </w:rPr>
              <w:t>)</w:t>
            </w:r>
          </w:p>
          <w:p w14:paraId="2E006DDD" w14:textId="77777777" w:rsidR="00980CEB" w:rsidRPr="00BF334C" w:rsidRDefault="00980CEB" w:rsidP="00C57612">
            <w:pPr>
              <w:tabs>
                <w:tab w:val="left" w:pos="720"/>
                <w:tab w:val="left" w:pos="1622"/>
              </w:tabs>
              <w:spacing w:before="20" w:after="20"/>
              <w:rPr>
                <w:rFonts w:cs="Arial"/>
                <w:sz w:val="16"/>
                <w:szCs w:val="16"/>
              </w:rPr>
            </w:pPr>
            <w:r w:rsidRPr="00BF334C">
              <w:rPr>
                <w:rFonts w:cs="Arial"/>
                <w:sz w:val="16"/>
                <w:szCs w:val="16"/>
              </w:rPr>
              <w:lastRenderedPageBreak/>
              <w:t>- 6.20.2: Inter-RAT TCI state (</w:t>
            </w:r>
            <w:hyperlink r:id="rId17" w:history="1">
              <w:r w:rsidRPr="00BF334C">
                <w:rPr>
                  <w:rStyle w:val="Hyperlink"/>
                  <w:sz w:val="16"/>
                  <w:szCs w:val="16"/>
                </w:rPr>
                <w:t>R2-2209863</w:t>
              </w:r>
            </w:hyperlink>
            <w:r w:rsidRPr="00BF334C">
              <w:rPr>
                <w:rFonts w:cs="Arial"/>
                <w:sz w:val="16"/>
                <w:szCs w:val="16"/>
              </w:rPr>
              <w:t xml:space="preserve">) </w:t>
            </w:r>
          </w:p>
          <w:p w14:paraId="61839252" w14:textId="77777777" w:rsidR="00980CEB" w:rsidRPr="00487648" w:rsidRDefault="00980CEB" w:rsidP="00C57612">
            <w:pPr>
              <w:tabs>
                <w:tab w:val="left" w:pos="720"/>
                <w:tab w:val="left" w:pos="1622"/>
              </w:tabs>
              <w:spacing w:before="20" w:after="20"/>
              <w:rPr>
                <w:rFonts w:cs="Arial"/>
                <w:sz w:val="16"/>
                <w:szCs w:val="16"/>
                <w:u w:val="single"/>
              </w:rPr>
            </w:pPr>
            <w:r w:rsidRPr="00BF334C">
              <w:rPr>
                <w:rFonts w:cs="Arial"/>
                <w:sz w:val="16"/>
                <w:szCs w:val="16"/>
                <w:u w:val="single"/>
              </w:rPr>
              <w:t>NR17 NR18 Slicing Inc LSes (Tero)</w:t>
            </w:r>
          </w:p>
          <w:p w14:paraId="0F91483B" w14:textId="77777777" w:rsidR="00980CEB" w:rsidRDefault="00980CEB" w:rsidP="00C57612">
            <w:pPr>
              <w:tabs>
                <w:tab w:val="left" w:pos="720"/>
                <w:tab w:val="left" w:pos="1622"/>
              </w:tabs>
              <w:spacing w:before="20" w:after="20"/>
              <w:rPr>
                <w:rFonts w:cs="Arial"/>
                <w:sz w:val="16"/>
                <w:szCs w:val="16"/>
              </w:rPr>
            </w:pPr>
            <w:r>
              <w:rPr>
                <w:rFonts w:cs="Arial"/>
                <w:sz w:val="16"/>
                <w:szCs w:val="16"/>
              </w:rPr>
              <w:t>NR17 NR18 Slicing Inc LSes (Tero)</w:t>
            </w:r>
          </w:p>
          <w:p w14:paraId="538CBD40" w14:textId="77777777" w:rsidR="00980CEB" w:rsidRPr="00BF334C" w:rsidRDefault="00980CEB" w:rsidP="00C57612">
            <w:pPr>
              <w:tabs>
                <w:tab w:val="left" w:pos="720"/>
                <w:tab w:val="left" w:pos="1622"/>
              </w:tabs>
              <w:spacing w:before="20" w:after="20"/>
              <w:rPr>
                <w:rFonts w:cs="Arial"/>
                <w:sz w:val="16"/>
                <w:szCs w:val="16"/>
              </w:rPr>
            </w:pPr>
            <w:r w:rsidRPr="00BF334C">
              <w:rPr>
                <w:rFonts w:cs="Arial"/>
                <w:sz w:val="16"/>
                <w:szCs w:val="16"/>
              </w:rPr>
              <w:t xml:space="preserve">- 6.8: SA2 LS </w:t>
            </w:r>
            <w:hyperlink r:id="rId18" w:history="1">
              <w:r w:rsidRPr="00BF334C">
                <w:rPr>
                  <w:rStyle w:val="Hyperlink"/>
                  <w:sz w:val="16"/>
                  <w:szCs w:val="16"/>
                </w:rPr>
                <w:t>R2-2209358</w:t>
              </w:r>
            </w:hyperlink>
            <w:r w:rsidRPr="00BF334C">
              <w:rPr>
                <w:rFonts w:cs="Arial"/>
                <w:sz w:val="16"/>
                <w:szCs w:val="16"/>
              </w:rPr>
              <w:t>, LS reply (</w:t>
            </w:r>
            <w:hyperlink r:id="rId19" w:history="1">
              <w:r w:rsidRPr="00BF334C">
                <w:rPr>
                  <w:rStyle w:val="Hyperlink"/>
                  <w:sz w:val="16"/>
                  <w:szCs w:val="16"/>
                </w:rPr>
                <w:t>R2-2210750</w:t>
              </w:r>
            </w:hyperlink>
            <w:r w:rsidRPr="00BF334C">
              <w:rPr>
                <w:rFonts w:cs="Arial"/>
                <w:sz w:val="16"/>
                <w:szCs w:val="16"/>
              </w:rPr>
              <w:t>)</w:t>
            </w:r>
          </w:p>
          <w:p w14:paraId="59451478" w14:textId="77777777" w:rsidR="00980CEB" w:rsidRPr="00487648" w:rsidRDefault="00980CEB" w:rsidP="00C57612">
            <w:pPr>
              <w:tabs>
                <w:tab w:val="left" w:pos="720"/>
                <w:tab w:val="left" w:pos="1622"/>
              </w:tabs>
              <w:spacing w:before="20" w:after="20"/>
              <w:rPr>
                <w:rFonts w:cs="Arial"/>
                <w:sz w:val="16"/>
                <w:szCs w:val="16"/>
                <w:lang w:val="pl-PL"/>
              </w:rPr>
            </w:pPr>
            <w:r w:rsidRPr="00BF334C">
              <w:rPr>
                <w:rFonts w:cs="Arial"/>
                <w:sz w:val="16"/>
                <w:szCs w:val="16"/>
              </w:rPr>
              <w:t xml:space="preserve">- 8.18: SA2 LS </w:t>
            </w:r>
            <w:hyperlink r:id="rId20" w:history="1">
              <w:r w:rsidRPr="00BF334C">
                <w:rPr>
                  <w:rStyle w:val="Hyperlink"/>
                  <w:sz w:val="16"/>
                  <w:szCs w:val="16"/>
                </w:rPr>
                <w:t>R2-2209355</w:t>
              </w:r>
            </w:hyperlink>
          </w:p>
        </w:tc>
        <w:tc>
          <w:tcPr>
            <w:tcW w:w="3300" w:type="dxa"/>
            <w:vMerge/>
            <w:tcBorders>
              <w:left w:val="single" w:sz="4" w:space="0" w:color="auto"/>
              <w:right w:val="single" w:sz="4" w:space="0" w:color="auto"/>
            </w:tcBorders>
            <w:shd w:val="clear" w:color="auto" w:fill="auto"/>
          </w:tcPr>
          <w:p w14:paraId="4A2F1FBA" w14:textId="77777777" w:rsidR="00980CEB" w:rsidRPr="000F4FAD" w:rsidRDefault="00980CEB" w:rsidP="00C57612">
            <w:pPr>
              <w:tabs>
                <w:tab w:val="left" w:pos="720"/>
                <w:tab w:val="left" w:pos="1622"/>
              </w:tabs>
              <w:spacing w:before="20" w:after="20"/>
              <w:rPr>
                <w:rFonts w:cs="Arial"/>
                <w:sz w:val="16"/>
                <w:szCs w:val="16"/>
              </w:rPr>
            </w:pPr>
          </w:p>
        </w:tc>
      </w:tr>
      <w:tr w:rsidR="00980CEB" w:rsidRPr="000F4FAD" w14:paraId="4EDA4AE1" w14:textId="77777777" w:rsidTr="00C57612">
        <w:tc>
          <w:tcPr>
            <w:tcW w:w="1237" w:type="dxa"/>
            <w:tcBorders>
              <w:left w:val="single" w:sz="4" w:space="0" w:color="auto"/>
              <w:bottom w:val="single" w:sz="4" w:space="0" w:color="auto"/>
              <w:right w:val="single" w:sz="4" w:space="0" w:color="auto"/>
            </w:tcBorders>
          </w:tcPr>
          <w:p w14:paraId="2E8236D8" w14:textId="77777777" w:rsidR="00980CEB" w:rsidRPr="000F4FAD" w:rsidRDefault="00980CEB" w:rsidP="00C57612">
            <w:pPr>
              <w:tabs>
                <w:tab w:val="left" w:pos="720"/>
                <w:tab w:val="left" w:pos="1622"/>
              </w:tabs>
              <w:spacing w:before="20" w:after="20"/>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tcPr>
          <w:p w14:paraId="547EC3CD" w14:textId="77777777" w:rsidR="00980CEB" w:rsidRDefault="00980CEB" w:rsidP="00C57612">
            <w:pPr>
              <w:tabs>
                <w:tab w:val="left" w:pos="720"/>
                <w:tab w:val="left" w:pos="1622"/>
              </w:tabs>
              <w:spacing w:before="20" w:after="20"/>
              <w:rPr>
                <w:rFonts w:cs="Arial"/>
                <w:sz w:val="16"/>
                <w:szCs w:val="16"/>
              </w:rPr>
            </w:pPr>
            <w:r>
              <w:rPr>
                <w:rFonts w:cs="Arial"/>
                <w:sz w:val="16"/>
                <w:szCs w:val="16"/>
              </w:rPr>
              <w:t>NR17 MBS (Dawid)</w:t>
            </w:r>
          </w:p>
          <w:p w14:paraId="1E2A6651" w14:textId="77777777" w:rsidR="00980CEB" w:rsidRDefault="00980CEB" w:rsidP="00C57612">
            <w:pPr>
              <w:tabs>
                <w:tab w:val="left" w:pos="720"/>
                <w:tab w:val="left" w:pos="1622"/>
              </w:tabs>
              <w:spacing w:before="20" w:after="20"/>
              <w:rPr>
                <w:rFonts w:cs="Arial"/>
                <w:sz w:val="16"/>
                <w:szCs w:val="16"/>
              </w:rPr>
            </w:pPr>
            <w:r>
              <w:rPr>
                <w:rFonts w:cs="Arial"/>
                <w:sz w:val="16"/>
                <w:szCs w:val="16"/>
              </w:rPr>
              <w:t>- 6.1.1: LSin, Stage-2 CR (</w:t>
            </w:r>
            <w:r w:rsidRPr="005D5D34">
              <w:rPr>
                <w:rFonts w:cs="Arial"/>
                <w:sz w:val="16"/>
                <w:szCs w:val="16"/>
              </w:rPr>
              <w:t>R2-2209866</w:t>
            </w:r>
            <w:r>
              <w:rPr>
                <w:rFonts w:cs="Arial"/>
                <w:sz w:val="16"/>
                <w:szCs w:val="16"/>
              </w:rPr>
              <w:t>)</w:t>
            </w:r>
          </w:p>
          <w:p w14:paraId="5BA3F8E8" w14:textId="77777777" w:rsidR="00980CEB" w:rsidRDefault="00980CEB" w:rsidP="00C57612">
            <w:pPr>
              <w:tabs>
                <w:tab w:val="left" w:pos="720"/>
                <w:tab w:val="left" w:pos="1622"/>
              </w:tabs>
              <w:spacing w:before="20" w:after="20"/>
              <w:rPr>
                <w:rFonts w:cs="Arial"/>
                <w:sz w:val="16"/>
                <w:szCs w:val="16"/>
              </w:rPr>
            </w:pPr>
            <w:r>
              <w:rPr>
                <w:rFonts w:cs="Arial"/>
                <w:sz w:val="16"/>
                <w:szCs w:val="16"/>
              </w:rPr>
              <w:t>- 6.1.3: FG 33-1-1 (</w:t>
            </w:r>
            <w:r w:rsidRPr="006A3AFB">
              <w:rPr>
                <w:rFonts w:cs="Arial"/>
                <w:sz w:val="16"/>
                <w:szCs w:val="16"/>
              </w:rPr>
              <w:t>R2-2209909</w:t>
            </w:r>
            <w:r>
              <w:rPr>
                <w:rFonts w:cs="Arial"/>
                <w:sz w:val="16"/>
                <w:szCs w:val="16"/>
              </w:rPr>
              <w:t xml:space="preserve">, </w:t>
            </w:r>
            <w:r w:rsidRPr="006A3AFB">
              <w:rPr>
                <w:rFonts w:cs="Arial"/>
                <w:sz w:val="16"/>
                <w:szCs w:val="16"/>
              </w:rPr>
              <w:t>R2-2210029</w:t>
            </w:r>
            <w:r>
              <w:rPr>
                <w:rFonts w:cs="Arial"/>
                <w:sz w:val="16"/>
                <w:szCs w:val="16"/>
              </w:rPr>
              <w:t xml:space="preserve">, </w:t>
            </w:r>
            <w:r w:rsidRPr="006A3AFB">
              <w:rPr>
                <w:rFonts w:cs="Arial"/>
                <w:sz w:val="16"/>
                <w:szCs w:val="16"/>
              </w:rPr>
              <w:t>R2-2210714</w:t>
            </w:r>
            <w:r>
              <w:rPr>
                <w:rFonts w:cs="Arial"/>
                <w:sz w:val="16"/>
                <w:szCs w:val="16"/>
              </w:rPr>
              <w:t>)</w:t>
            </w:r>
          </w:p>
          <w:p w14:paraId="3C90C10F" w14:textId="77777777" w:rsidR="00980CEB" w:rsidRPr="000F4FAD" w:rsidRDefault="00980CEB" w:rsidP="00C57612">
            <w:pPr>
              <w:tabs>
                <w:tab w:val="left" w:pos="720"/>
                <w:tab w:val="left" w:pos="1622"/>
              </w:tabs>
              <w:spacing w:before="20" w:after="20"/>
              <w:rPr>
                <w:rFonts w:cs="Arial"/>
                <w:sz w:val="16"/>
                <w:szCs w:val="16"/>
              </w:rPr>
            </w:pPr>
            <w:r>
              <w:rPr>
                <w:rFonts w:cs="Arial"/>
                <w:sz w:val="16"/>
                <w:szCs w:val="16"/>
              </w:rPr>
              <w:t>- 6.1.4: HARQ buffers (</w:t>
            </w:r>
            <w:r w:rsidRPr="006A3AFB">
              <w:rPr>
                <w:rFonts w:cs="Arial"/>
                <w:sz w:val="16"/>
                <w:szCs w:val="16"/>
              </w:rPr>
              <w:t>R2-2209416</w:t>
            </w:r>
            <w:r>
              <w:rPr>
                <w:rFonts w:cs="Arial"/>
                <w:sz w:val="16"/>
                <w:szCs w:val="16"/>
              </w:rPr>
              <w:t xml:space="preserve">, </w:t>
            </w:r>
            <w:r w:rsidRPr="006A3AFB">
              <w:rPr>
                <w:rFonts w:cs="Arial"/>
                <w:sz w:val="16"/>
                <w:szCs w:val="16"/>
              </w:rPr>
              <w:t>R2-2210594</w:t>
            </w:r>
            <w:r>
              <w:rPr>
                <w:rFonts w:cs="Arial"/>
                <w:sz w:val="16"/>
                <w:szCs w:val="16"/>
              </w:rPr>
              <w:t>), MRB type changes (</w:t>
            </w:r>
            <w:r w:rsidRPr="006A3AFB">
              <w:rPr>
                <w:rFonts w:cs="Arial"/>
                <w:sz w:val="16"/>
                <w:szCs w:val="16"/>
              </w:rPr>
              <w:t>R2-2210052</w:t>
            </w:r>
            <w:r>
              <w:rPr>
                <w:rFonts w:cs="Arial"/>
                <w:sz w:val="16"/>
                <w:szCs w:val="16"/>
              </w:rPr>
              <w:t xml:space="preserve">, </w:t>
            </w:r>
            <w:r w:rsidRPr="006A3AFB">
              <w:rPr>
                <w:rFonts w:cs="Arial"/>
                <w:sz w:val="16"/>
                <w:szCs w:val="16"/>
              </w:rPr>
              <w:t>R2-2210519</w:t>
            </w:r>
            <w:r>
              <w:rPr>
                <w:rFonts w:cs="Arial"/>
                <w:sz w:val="16"/>
                <w:szCs w:val="16"/>
              </w:rPr>
              <w:t>), PDCP state variables (</w:t>
            </w:r>
            <w:r w:rsidRPr="006A3AFB">
              <w:rPr>
                <w:rFonts w:cs="Arial"/>
                <w:sz w:val="16"/>
                <w:szCs w:val="16"/>
              </w:rPr>
              <w:t>R2-2209551</w:t>
            </w:r>
            <w:r>
              <w:rPr>
                <w:rFonts w:cs="Arial"/>
                <w:sz w:val="16"/>
                <w:szCs w:val="16"/>
              </w:rPr>
              <w:t xml:space="preserve">, </w:t>
            </w:r>
            <w:r w:rsidRPr="006A3AFB">
              <w:rPr>
                <w:rFonts w:cs="Arial"/>
                <w:sz w:val="16"/>
                <w:szCs w:val="16"/>
              </w:rPr>
              <w:t>R2-2209746</w:t>
            </w:r>
            <w:r>
              <w:rPr>
                <w:rFonts w:cs="Arial"/>
                <w:sz w:val="16"/>
                <w:szCs w:val="16"/>
              </w:rPr>
              <w:t>)</w:t>
            </w:r>
          </w:p>
        </w:tc>
        <w:tc>
          <w:tcPr>
            <w:tcW w:w="3300" w:type="dxa"/>
            <w:vMerge/>
            <w:tcBorders>
              <w:left w:val="single" w:sz="4" w:space="0" w:color="auto"/>
              <w:right w:val="single" w:sz="4" w:space="0" w:color="auto"/>
            </w:tcBorders>
            <w:shd w:val="clear" w:color="auto" w:fill="auto"/>
          </w:tcPr>
          <w:p w14:paraId="184B420E" w14:textId="77777777" w:rsidR="00980CEB" w:rsidRPr="00C86E81" w:rsidRDefault="00980CEB" w:rsidP="00C57612">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auto"/>
          </w:tcPr>
          <w:p w14:paraId="1A31D241" w14:textId="77777777" w:rsidR="00980CEB" w:rsidRPr="001D403D" w:rsidRDefault="00980CEB" w:rsidP="00C57612">
            <w:pPr>
              <w:tabs>
                <w:tab w:val="left" w:pos="720"/>
                <w:tab w:val="left" w:pos="1622"/>
              </w:tabs>
              <w:spacing w:before="20" w:after="20"/>
              <w:rPr>
                <w:rFonts w:cs="Arial"/>
                <w:sz w:val="16"/>
                <w:szCs w:val="16"/>
              </w:rPr>
            </w:pPr>
            <w:r w:rsidRPr="000F4FAD">
              <w:rPr>
                <w:rFonts w:cs="Arial"/>
                <w:sz w:val="16"/>
                <w:szCs w:val="16"/>
              </w:rPr>
              <w:t>NR17 SL enh</w:t>
            </w:r>
            <w:r>
              <w:rPr>
                <w:rFonts w:cs="Arial"/>
                <w:sz w:val="16"/>
                <w:szCs w:val="16"/>
              </w:rPr>
              <w:t xml:space="preserve"> (6.15)</w:t>
            </w:r>
            <w:r w:rsidRPr="000F4FAD">
              <w:rPr>
                <w:rFonts w:cs="Arial"/>
                <w:sz w:val="16"/>
                <w:szCs w:val="16"/>
              </w:rPr>
              <w:t xml:space="preserve"> (Kyeongin)</w:t>
            </w:r>
          </w:p>
          <w:p w14:paraId="045BBFD0" w14:textId="77777777" w:rsidR="00980CEB" w:rsidRPr="000F4FAD" w:rsidRDefault="00980CEB" w:rsidP="00C57612">
            <w:pPr>
              <w:tabs>
                <w:tab w:val="left" w:pos="720"/>
                <w:tab w:val="left" w:pos="1622"/>
              </w:tabs>
              <w:spacing w:before="20" w:after="20"/>
              <w:rPr>
                <w:rFonts w:cs="Arial"/>
                <w:sz w:val="16"/>
                <w:szCs w:val="16"/>
              </w:rPr>
            </w:pPr>
            <w:r>
              <w:rPr>
                <w:rFonts w:cs="Arial"/>
                <w:sz w:val="16"/>
                <w:szCs w:val="16"/>
              </w:rPr>
              <w:t>NR18 SL enh (8.15) (if time allows)</w:t>
            </w:r>
          </w:p>
        </w:tc>
      </w:tr>
      <w:tr w:rsidR="00980CEB" w:rsidRPr="000F4FAD" w14:paraId="71D94738" w14:textId="77777777" w:rsidTr="00C57612">
        <w:tc>
          <w:tcPr>
            <w:tcW w:w="1237" w:type="dxa"/>
            <w:tcBorders>
              <w:top w:val="single" w:sz="4" w:space="0" w:color="auto"/>
              <w:left w:val="single" w:sz="4" w:space="0" w:color="auto"/>
              <w:bottom w:val="single" w:sz="4" w:space="0" w:color="auto"/>
              <w:right w:val="single" w:sz="4" w:space="0" w:color="auto"/>
            </w:tcBorders>
            <w:shd w:val="clear" w:color="auto" w:fill="7F7F7F"/>
          </w:tcPr>
          <w:p w14:paraId="27777C0C" w14:textId="77777777" w:rsidR="00980CEB" w:rsidRPr="000F4FAD" w:rsidRDefault="00980CEB" w:rsidP="00C57612">
            <w:pPr>
              <w:tabs>
                <w:tab w:val="left" w:pos="720"/>
                <w:tab w:val="left" w:pos="1622"/>
              </w:tabs>
              <w:spacing w:before="20" w:after="20"/>
              <w:rPr>
                <w:rFonts w:cs="Arial"/>
                <w:b/>
                <w:sz w:val="16"/>
                <w:szCs w:val="16"/>
              </w:rPr>
            </w:pPr>
            <w:r w:rsidRPr="000F4FAD">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DDE97D3" w14:textId="77777777" w:rsidR="00980CEB" w:rsidRPr="000F4FAD" w:rsidRDefault="00980CEB" w:rsidP="00C57612">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F734DB9" w14:textId="77777777" w:rsidR="00980CEB" w:rsidRPr="000F4FAD" w:rsidRDefault="00980CEB" w:rsidP="00C57612">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5798468" w14:textId="77777777" w:rsidR="00980CEB" w:rsidRPr="000F4FAD" w:rsidRDefault="00980CEB" w:rsidP="00C57612">
            <w:pPr>
              <w:tabs>
                <w:tab w:val="left" w:pos="18"/>
                <w:tab w:val="left" w:pos="1622"/>
              </w:tabs>
              <w:spacing w:before="20" w:after="20"/>
              <w:ind w:left="18"/>
              <w:rPr>
                <w:rFonts w:cs="Arial"/>
                <w:sz w:val="16"/>
                <w:szCs w:val="16"/>
              </w:rPr>
            </w:pPr>
          </w:p>
        </w:tc>
      </w:tr>
      <w:tr w:rsidR="00980CEB" w:rsidRPr="000F4FAD" w14:paraId="471D3485" w14:textId="77777777" w:rsidTr="00C57612">
        <w:tc>
          <w:tcPr>
            <w:tcW w:w="1237" w:type="dxa"/>
            <w:tcBorders>
              <w:top w:val="single" w:sz="4" w:space="0" w:color="auto"/>
              <w:left w:val="single" w:sz="4" w:space="0" w:color="auto"/>
              <w:right w:val="single" w:sz="4" w:space="0" w:color="auto"/>
            </w:tcBorders>
            <w:shd w:val="clear" w:color="auto" w:fill="auto"/>
          </w:tcPr>
          <w:p w14:paraId="378E2D73" w14:textId="77777777" w:rsidR="00980CEB" w:rsidRPr="000F4FAD" w:rsidRDefault="00980CEB" w:rsidP="00C57612">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6472633A" w14:textId="77777777" w:rsidR="00980CEB" w:rsidRPr="000F4FAD" w:rsidRDefault="00980CEB" w:rsidP="00C57612">
            <w:pPr>
              <w:tabs>
                <w:tab w:val="left" w:pos="720"/>
                <w:tab w:val="left" w:pos="1622"/>
              </w:tabs>
              <w:spacing w:before="20" w:after="20"/>
              <w:rPr>
                <w:rFonts w:cs="Arial"/>
                <w:sz w:val="16"/>
                <w:szCs w:val="16"/>
              </w:rPr>
            </w:pPr>
            <w:r>
              <w:rPr>
                <w:rFonts w:cs="Arial"/>
                <w:sz w:val="16"/>
                <w:szCs w:val="16"/>
              </w:rPr>
              <w:t>NR18 Mobile IAB (or NR18 Other TBD) (Johan)</w:t>
            </w:r>
          </w:p>
        </w:tc>
        <w:tc>
          <w:tcPr>
            <w:tcW w:w="3300" w:type="dxa"/>
            <w:tcBorders>
              <w:top w:val="single" w:sz="4" w:space="0" w:color="auto"/>
              <w:left w:val="single" w:sz="4" w:space="0" w:color="auto"/>
              <w:right w:val="single" w:sz="4" w:space="0" w:color="auto"/>
            </w:tcBorders>
            <w:shd w:val="clear" w:color="auto" w:fill="auto"/>
          </w:tcPr>
          <w:p w14:paraId="135588BB" w14:textId="77777777" w:rsidR="00980CEB" w:rsidRDefault="00980CEB" w:rsidP="00C57612">
            <w:pPr>
              <w:tabs>
                <w:tab w:val="left" w:pos="720"/>
                <w:tab w:val="left" w:pos="1622"/>
              </w:tabs>
              <w:spacing w:before="20" w:after="20"/>
              <w:rPr>
                <w:rFonts w:cs="Arial"/>
                <w:sz w:val="16"/>
                <w:szCs w:val="16"/>
                <w:lang w:val="pl-PL"/>
              </w:rPr>
            </w:pPr>
            <w:r w:rsidRPr="0034617E">
              <w:rPr>
                <w:rFonts w:cs="Arial"/>
                <w:sz w:val="16"/>
                <w:szCs w:val="16"/>
                <w:lang w:val="pl-PL"/>
              </w:rPr>
              <w:t>NR18 Dual TxRx MUSIM (Tero)</w:t>
            </w:r>
          </w:p>
          <w:p w14:paraId="536B2D8C" w14:textId="77777777" w:rsidR="00980CEB" w:rsidRPr="00BF334C" w:rsidRDefault="00980CEB" w:rsidP="00C57612">
            <w:pPr>
              <w:tabs>
                <w:tab w:val="left" w:pos="720"/>
                <w:tab w:val="left" w:pos="1622"/>
              </w:tabs>
              <w:spacing w:before="20" w:after="20"/>
              <w:rPr>
                <w:rFonts w:cs="Arial"/>
                <w:sz w:val="16"/>
                <w:szCs w:val="16"/>
              </w:rPr>
            </w:pPr>
            <w:r w:rsidRPr="00BF334C">
              <w:rPr>
                <w:rFonts w:cs="Arial"/>
                <w:sz w:val="16"/>
                <w:szCs w:val="16"/>
              </w:rPr>
              <w:t>- 8.17.1: Work plan (</w:t>
            </w:r>
            <w:hyperlink r:id="rId21" w:history="1">
              <w:r w:rsidRPr="00BF334C">
                <w:rPr>
                  <w:rStyle w:val="Hyperlink"/>
                  <w:sz w:val="16"/>
                  <w:szCs w:val="16"/>
                </w:rPr>
                <w:t>R2-2210388</w:t>
              </w:r>
            </w:hyperlink>
            <w:r w:rsidRPr="00BF334C">
              <w:rPr>
                <w:rFonts w:cs="Arial"/>
                <w:sz w:val="16"/>
                <w:szCs w:val="16"/>
              </w:rPr>
              <w:t>)</w:t>
            </w:r>
          </w:p>
          <w:p w14:paraId="51BF35DD" w14:textId="77777777" w:rsidR="00980CEB" w:rsidRPr="00BF334C" w:rsidRDefault="00980CEB" w:rsidP="00C57612">
            <w:pPr>
              <w:tabs>
                <w:tab w:val="left" w:pos="720"/>
                <w:tab w:val="left" w:pos="1622"/>
              </w:tabs>
              <w:spacing w:before="20" w:after="20"/>
              <w:rPr>
                <w:rFonts w:cs="Arial"/>
                <w:sz w:val="16"/>
                <w:szCs w:val="16"/>
              </w:rPr>
            </w:pPr>
            <w:r w:rsidRPr="00BF334C">
              <w:rPr>
                <w:rFonts w:cs="Arial"/>
                <w:sz w:val="16"/>
                <w:szCs w:val="16"/>
              </w:rPr>
              <w:t>- 8.17.2.1: Scenarios (</w:t>
            </w:r>
            <w:hyperlink r:id="rId22" w:history="1">
              <w:r w:rsidRPr="00BF334C">
                <w:rPr>
                  <w:rStyle w:val="Hyperlink"/>
                  <w:sz w:val="16"/>
                  <w:szCs w:val="16"/>
                </w:rPr>
                <w:t>R2-2209734</w:t>
              </w:r>
            </w:hyperlink>
            <w:r w:rsidRPr="00BF334C">
              <w:rPr>
                <w:rFonts w:cs="Arial"/>
                <w:sz w:val="16"/>
                <w:szCs w:val="16"/>
              </w:rPr>
              <w:t xml:space="preserve">, </w:t>
            </w:r>
            <w:hyperlink r:id="rId23" w:history="1">
              <w:r w:rsidRPr="00BF334C">
                <w:rPr>
                  <w:rStyle w:val="Hyperlink"/>
                  <w:sz w:val="16"/>
                  <w:szCs w:val="16"/>
                </w:rPr>
                <w:t>R2-2210389</w:t>
              </w:r>
            </w:hyperlink>
            <w:r w:rsidRPr="00BF334C">
              <w:rPr>
                <w:rFonts w:cs="Arial"/>
                <w:sz w:val="16"/>
                <w:szCs w:val="16"/>
              </w:rPr>
              <w:t xml:space="preserve">, </w:t>
            </w:r>
            <w:hyperlink r:id="rId24" w:history="1">
              <w:r w:rsidRPr="00BF334C">
                <w:rPr>
                  <w:rStyle w:val="Hyperlink"/>
                  <w:sz w:val="16"/>
                  <w:szCs w:val="16"/>
                </w:rPr>
                <w:t>R2-2210392</w:t>
              </w:r>
            </w:hyperlink>
            <w:r w:rsidRPr="00BF334C">
              <w:rPr>
                <w:rFonts w:cs="Arial"/>
                <w:sz w:val="16"/>
                <w:szCs w:val="16"/>
              </w:rPr>
              <w:t>)</w:t>
            </w:r>
          </w:p>
          <w:p w14:paraId="2F824F9B" w14:textId="77777777" w:rsidR="00980CEB" w:rsidRPr="00BF334C" w:rsidRDefault="00980CEB" w:rsidP="00C57612">
            <w:pPr>
              <w:tabs>
                <w:tab w:val="left" w:pos="720"/>
                <w:tab w:val="left" w:pos="1622"/>
              </w:tabs>
              <w:spacing w:before="20" w:after="20"/>
              <w:rPr>
                <w:rFonts w:cs="Arial"/>
                <w:sz w:val="16"/>
                <w:szCs w:val="16"/>
              </w:rPr>
            </w:pPr>
            <w:r w:rsidRPr="00BF334C">
              <w:rPr>
                <w:rFonts w:cs="Arial"/>
                <w:sz w:val="16"/>
                <w:szCs w:val="16"/>
              </w:rPr>
              <w:t>IF time allows:</w:t>
            </w:r>
          </w:p>
          <w:p w14:paraId="3534AB80" w14:textId="77777777" w:rsidR="00980CEB" w:rsidRPr="0034617E" w:rsidRDefault="00980CEB" w:rsidP="00C57612">
            <w:pPr>
              <w:tabs>
                <w:tab w:val="left" w:pos="720"/>
                <w:tab w:val="left" w:pos="1622"/>
              </w:tabs>
              <w:spacing w:before="20" w:after="20"/>
              <w:rPr>
                <w:rFonts w:cs="Arial"/>
                <w:sz w:val="16"/>
                <w:szCs w:val="16"/>
                <w:lang w:val="pl-PL"/>
              </w:rPr>
            </w:pPr>
            <w:r w:rsidRPr="00BF334C">
              <w:rPr>
                <w:rFonts w:cs="Arial"/>
                <w:sz w:val="16"/>
                <w:szCs w:val="16"/>
              </w:rPr>
              <w:t>- 8.17.2.1: MUSIM gap coordination in NR-DC (</w:t>
            </w:r>
            <w:hyperlink r:id="rId25" w:history="1">
              <w:r w:rsidRPr="00BF334C">
                <w:rPr>
                  <w:rStyle w:val="Hyperlink"/>
                  <w:sz w:val="16"/>
                  <w:szCs w:val="16"/>
                </w:rPr>
                <w:t>R2-2210738</w:t>
              </w:r>
            </w:hyperlink>
            <w:r w:rsidRPr="00BF334C">
              <w:rPr>
                <w:rFonts w:cs="Arial"/>
                <w:sz w:val="16"/>
                <w:szCs w:val="16"/>
              </w:rPr>
              <w:t>)</w:t>
            </w:r>
          </w:p>
        </w:tc>
        <w:tc>
          <w:tcPr>
            <w:tcW w:w="3300" w:type="dxa"/>
            <w:tcBorders>
              <w:top w:val="single" w:sz="4" w:space="0" w:color="auto"/>
              <w:left w:val="single" w:sz="4" w:space="0" w:color="auto"/>
              <w:right w:val="single" w:sz="4" w:space="0" w:color="auto"/>
            </w:tcBorders>
          </w:tcPr>
          <w:p w14:paraId="40A41E33" w14:textId="77777777" w:rsidR="00980CEB" w:rsidRDefault="00980CEB" w:rsidP="00C57612">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p w14:paraId="7327560D" w14:textId="77777777" w:rsidR="00980CEB" w:rsidRPr="000F4FAD" w:rsidRDefault="00980CEB" w:rsidP="00C57612">
            <w:pPr>
              <w:tabs>
                <w:tab w:val="left" w:pos="720"/>
                <w:tab w:val="left" w:pos="1622"/>
              </w:tabs>
              <w:spacing w:before="20" w:after="20"/>
              <w:rPr>
                <w:rFonts w:cs="Arial"/>
                <w:sz w:val="16"/>
                <w:szCs w:val="16"/>
              </w:rPr>
            </w:pPr>
            <w:r>
              <w:rPr>
                <w:rFonts w:cs="Arial"/>
                <w:sz w:val="16"/>
                <w:szCs w:val="16"/>
              </w:rPr>
              <w:t>- 8.2.2 Sidelink positioning (R2-2209607, R2-2210363, R2-2210167)</w:t>
            </w:r>
          </w:p>
        </w:tc>
      </w:tr>
      <w:tr w:rsidR="00980CEB" w:rsidRPr="000F4FAD" w14:paraId="70CD2826" w14:textId="77777777" w:rsidTr="00C57612">
        <w:tc>
          <w:tcPr>
            <w:tcW w:w="1237" w:type="dxa"/>
            <w:tcBorders>
              <w:top w:val="single" w:sz="4" w:space="0" w:color="auto"/>
              <w:left w:val="single" w:sz="4" w:space="0" w:color="auto"/>
              <w:right w:val="single" w:sz="4" w:space="0" w:color="auto"/>
            </w:tcBorders>
            <w:shd w:val="clear" w:color="auto" w:fill="auto"/>
          </w:tcPr>
          <w:p w14:paraId="4674BFA3" w14:textId="77777777" w:rsidR="00980CEB" w:rsidRPr="000F4FAD" w:rsidRDefault="00980CEB" w:rsidP="00C57612">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shd w:val="clear" w:color="auto" w:fill="auto"/>
          </w:tcPr>
          <w:p w14:paraId="07E8AA95" w14:textId="77777777" w:rsidR="00980CEB" w:rsidRDefault="00980CEB" w:rsidP="00C57612">
            <w:pPr>
              <w:tabs>
                <w:tab w:val="left" w:pos="720"/>
                <w:tab w:val="left" w:pos="1622"/>
              </w:tabs>
              <w:spacing w:before="20" w:after="20"/>
              <w:rPr>
                <w:rFonts w:cs="Arial"/>
                <w:sz w:val="16"/>
                <w:szCs w:val="16"/>
                <w:lang w:val="en-US"/>
              </w:rPr>
            </w:pPr>
            <w:r>
              <w:rPr>
                <w:rFonts w:cs="Arial"/>
                <w:sz w:val="16"/>
                <w:szCs w:val="16"/>
                <w:lang w:val="en-US"/>
              </w:rPr>
              <w:t>NR18 UAV (Diana)</w:t>
            </w:r>
          </w:p>
          <w:p w14:paraId="03E4CBDB" w14:textId="77777777" w:rsidR="00980CEB" w:rsidRPr="000F4FAD" w:rsidRDefault="00980CEB" w:rsidP="00C57612">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7B6D4D19" w14:textId="77777777" w:rsidR="00980CEB" w:rsidRDefault="00980CEB" w:rsidP="00C57612">
            <w:pPr>
              <w:tabs>
                <w:tab w:val="left" w:pos="720"/>
                <w:tab w:val="left" w:pos="1622"/>
              </w:tabs>
              <w:spacing w:before="20" w:after="20"/>
              <w:rPr>
                <w:rFonts w:cs="Arial"/>
                <w:sz w:val="16"/>
                <w:szCs w:val="16"/>
                <w:lang w:val="pl-PL"/>
              </w:rPr>
            </w:pPr>
            <w:r w:rsidRPr="0034617E">
              <w:rPr>
                <w:rFonts w:cs="Arial"/>
                <w:sz w:val="16"/>
                <w:szCs w:val="16"/>
                <w:lang w:val="pl-PL"/>
              </w:rPr>
              <w:t>NR18 Dual TxRx MUSIM (Tero)</w:t>
            </w:r>
          </w:p>
          <w:p w14:paraId="2B33AF4B" w14:textId="77777777" w:rsidR="00980CEB" w:rsidRPr="00BF334C" w:rsidRDefault="00980CEB" w:rsidP="00C57612">
            <w:pPr>
              <w:tabs>
                <w:tab w:val="left" w:pos="720"/>
                <w:tab w:val="left" w:pos="1622"/>
              </w:tabs>
              <w:spacing w:before="20" w:after="20"/>
              <w:rPr>
                <w:rFonts w:cs="Arial"/>
                <w:sz w:val="16"/>
                <w:szCs w:val="16"/>
              </w:rPr>
            </w:pPr>
            <w:r w:rsidRPr="00BF334C">
              <w:rPr>
                <w:rFonts w:cs="Arial"/>
                <w:sz w:val="16"/>
                <w:szCs w:val="16"/>
              </w:rPr>
              <w:t>- 8.17.2.2: Solutions (</w:t>
            </w:r>
            <w:hyperlink r:id="rId26" w:history="1">
              <w:r w:rsidRPr="00BF334C">
                <w:rPr>
                  <w:rStyle w:val="Hyperlink"/>
                  <w:sz w:val="16"/>
                  <w:szCs w:val="16"/>
                </w:rPr>
                <w:t>R2-2209575</w:t>
              </w:r>
            </w:hyperlink>
            <w:r w:rsidRPr="00BF334C">
              <w:rPr>
                <w:rFonts w:cs="Arial"/>
                <w:sz w:val="16"/>
                <w:szCs w:val="16"/>
              </w:rPr>
              <w:t xml:space="preserve">, </w:t>
            </w:r>
            <w:hyperlink r:id="rId27" w:history="1">
              <w:r w:rsidRPr="00BF334C">
                <w:rPr>
                  <w:rStyle w:val="Hyperlink"/>
                  <w:sz w:val="16"/>
                  <w:szCs w:val="16"/>
                </w:rPr>
                <w:t>R2-2210514</w:t>
              </w:r>
            </w:hyperlink>
            <w:r w:rsidRPr="00BF334C">
              <w:rPr>
                <w:rFonts w:cs="Arial"/>
                <w:sz w:val="16"/>
                <w:szCs w:val="16"/>
              </w:rPr>
              <w:t>)</w:t>
            </w:r>
          </w:p>
          <w:p w14:paraId="78D8A9C8" w14:textId="77777777" w:rsidR="00980CEB" w:rsidRPr="00BF334C" w:rsidRDefault="00980CEB" w:rsidP="00C57612">
            <w:pPr>
              <w:tabs>
                <w:tab w:val="left" w:pos="720"/>
                <w:tab w:val="left" w:pos="1622"/>
              </w:tabs>
              <w:spacing w:before="20" w:after="20"/>
              <w:rPr>
                <w:rFonts w:cs="Arial"/>
                <w:sz w:val="16"/>
                <w:szCs w:val="16"/>
              </w:rPr>
            </w:pPr>
            <w:r w:rsidRPr="00BF334C">
              <w:rPr>
                <w:rFonts w:cs="Arial"/>
                <w:sz w:val="16"/>
                <w:szCs w:val="16"/>
              </w:rPr>
              <w:t>IF time allows:</w:t>
            </w:r>
          </w:p>
          <w:p w14:paraId="2AF6602F" w14:textId="77777777" w:rsidR="00980CEB" w:rsidRPr="0034617E" w:rsidRDefault="00980CEB" w:rsidP="00C57612">
            <w:pPr>
              <w:tabs>
                <w:tab w:val="left" w:pos="720"/>
                <w:tab w:val="left" w:pos="1622"/>
              </w:tabs>
              <w:spacing w:before="20" w:after="20"/>
              <w:rPr>
                <w:rFonts w:cs="Arial"/>
                <w:sz w:val="16"/>
                <w:szCs w:val="16"/>
                <w:lang w:val="pl-PL"/>
              </w:rPr>
            </w:pPr>
            <w:r w:rsidRPr="00BF334C">
              <w:rPr>
                <w:rFonts w:cs="Arial"/>
                <w:sz w:val="16"/>
                <w:szCs w:val="16"/>
              </w:rPr>
              <w:t>- 8.17.3: Other (</w:t>
            </w:r>
            <w:hyperlink r:id="rId28" w:history="1">
              <w:r w:rsidRPr="00BF334C">
                <w:rPr>
                  <w:rStyle w:val="Hyperlink"/>
                  <w:sz w:val="16"/>
                  <w:szCs w:val="16"/>
                </w:rPr>
                <w:t>R2-2210485</w:t>
              </w:r>
            </w:hyperlink>
            <w:r w:rsidRPr="00BF334C">
              <w:rPr>
                <w:rFonts w:cs="Arial"/>
                <w:sz w:val="16"/>
                <w:szCs w:val="16"/>
              </w:rPr>
              <w:t xml:space="preserve">, </w:t>
            </w:r>
            <w:hyperlink r:id="rId29" w:history="1">
              <w:r w:rsidRPr="00BF334C">
                <w:rPr>
                  <w:rStyle w:val="Hyperlink"/>
                  <w:sz w:val="16"/>
                  <w:szCs w:val="16"/>
                </w:rPr>
                <w:t>R2-2210391</w:t>
              </w:r>
            </w:hyperlink>
            <w:r w:rsidRPr="00BF334C">
              <w:rPr>
                <w:rFonts w:cs="Arial"/>
                <w:sz w:val="16"/>
                <w:szCs w:val="16"/>
              </w:rPr>
              <w:t>)</w:t>
            </w:r>
          </w:p>
        </w:tc>
        <w:tc>
          <w:tcPr>
            <w:tcW w:w="3300" w:type="dxa"/>
            <w:tcBorders>
              <w:left w:val="single" w:sz="4" w:space="0" w:color="auto"/>
              <w:right w:val="single" w:sz="4" w:space="0" w:color="auto"/>
            </w:tcBorders>
          </w:tcPr>
          <w:p w14:paraId="48D4AEBC" w14:textId="77777777" w:rsidR="00980CEB" w:rsidRDefault="00980CEB" w:rsidP="00C57612">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p w14:paraId="22403CF6" w14:textId="77777777" w:rsidR="00980CEB" w:rsidRDefault="00980CEB" w:rsidP="00C57612">
            <w:pPr>
              <w:tabs>
                <w:tab w:val="left" w:pos="720"/>
                <w:tab w:val="left" w:pos="1622"/>
              </w:tabs>
              <w:spacing w:before="20" w:after="20"/>
              <w:rPr>
                <w:rFonts w:cs="Arial"/>
                <w:sz w:val="16"/>
                <w:szCs w:val="16"/>
              </w:rPr>
            </w:pPr>
            <w:r>
              <w:rPr>
                <w:rFonts w:cs="Arial"/>
                <w:sz w:val="16"/>
                <w:szCs w:val="16"/>
              </w:rPr>
              <w:t>- 8.2.2 Sidelink positioning continued</w:t>
            </w:r>
          </w:p>
          <w:p w14:paraId="156F7AF8" w14:textId="77777777" w:rsidR="00980CEB" w:rsidRPr="000F4FAD" w:rsidRDefault="00980CEB" w:rsidP="00C57612">
            <w:pPr>
              <w:tabs>
                <w:tab w:val="left" w:pos="720"/>
                <w:tab w:val="left" w:pos="1622"/>
              </w:tabs>
              <w:spacing w:before="20" w:after="20"/>
              <w:rPr>
                <w:rFonts w:cs="Arial"/>
                <w:sz w:val="16"/>
                <w:szCs w:val="16"/>
              </w:rPr>
            </w:pPr>
            <w:r>
              <w:rPr>
                <w:rFonts w:cs="Arial"/>
                <w:sz w:val="16"/>
                <w:szCs w:val="16"/>
              </w:rPr>
              <w:t>- 8.2.3 RAT-dependent integrity (AI summary R2-2210892)</w:t>
            </w:r>
          </w:p>
        </w:tc>
      </w:tr>
      <w:tr w:rsidR="00980CEB" w:rsidRPr="000F4FAD" w14:paraId="3E62D8D3" w14:textId="77777777" w:rsidTr="00C57612">
        <w:tc>
          <w:tcPr>
            <w:tcW w:w="1237" w:type="dxa"/>
            <w:tcBorders>
              <w:top w:val="single" w:sz="4" w:space="0" w:color="auto"/>
              <w:left w:val="single" w:sz="4" w:space="0" w:color="auto"/>
              <w:right w:val="single" w:sz="4" w:space="0" w:color="auto"/>
            </w:tcBorders>
            <w:shd w:val="clear" w:color="auto" w:fill="auto"/>
          </w:tcPr>
          <w:p w14:paraId="098A3285" w14:textId="77777777" w:rsidR="00980CEB" w:rsidRPr="000F4FAD" w:rsidRDefault="00980CEB" w:rsidP="00C57612">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shd w:val="clear" w:color="auto" w:fill="auto"/>
          </w:tcPr>
          <w:p w14:paraId="15C0BD69" w14:textId="77777777" w:rsidR="00980CEB" w:rsidRDefault="00980CEB" w:rsidP="00C57612">
            <w:pPr>
              <w:tabs>
                <w:tab w:val="left" w:pos="720"/>
                <w:tab w:val="left" w:pos="1622"/>
              </w:tabs>
              <w:spacing w:before="20" w:after="20"/>
              <w:rPr>
                <w:rFonts w:cs="Arial"/>
                <w:sz w:val="16"/>
                <w:szCs w:val="16"/>
              </w:rPr>
            </w:pPr>
            <w:r>
              <w:rPr>
                <w:rFonts w:cs="Arial"/>
                <w:sz w:val="16"/>
                <w:szCs w:val="16"/>
              </w:rPr>
              <w:t>NR18 Network Energy Saving (Diana)</w:t>
            </w:r>
          </w:p>
          <w:p w14:paraId="1E2F1540" w14:textId="77777777" w:rsidR="00980CEB" w:rsidRPr="000F4FAD" w:rsidRDefault="00980CEB" w:rsidP="00C57612">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0F4F0342" w14:textId="77777777" w:rsidR="00980CEB" w:rsidRPr="000F4FAD" w:rsidRDefault="00980CEB" w:rsidP="00C57612">
            <w:pPr>
              <w:tabs>
                <w:tab w:val="left" w:pos="720"/>
                <w:tab w:val="left" w:pos="1622"/>
              </w:tabs>
              <w:spacing w:before="20" w:after="20"/>
              <w:rPr>
                <w:rFonts w:cs="Arial"/>
                <w:sz w:val="16"/>
                <w:szCs w:val="16"/>
              </w:rPr>
            </w:pPr>
            <w:r>
              <w:rPr>
                <w:rFonts w:cs="Arial"/>
                <w:sz w:val="16"/>
                <w:szCs w:val="16"/>
                <w:lang w:val="en-US"/>
              </w:rPr>
              <w:t>NR18 SONMDT (HuNan)</w:t>
            </w:r>
          </w:p>
        </w:tc>
        <w:tc>
          <w:tcPr>
            <w:tcW w:w="3300" w:type="dxa"/>
            <w:tcBorders>
              <w:left w:val="single" w:sz="4" w:space="0" w:color="auto"/>
              <w:right w:val="single" w:sz="4" w:space="0" w:color="auto"/>
            </w:tcBorders>
          </w:tcPr>
          <w:p w14:paraId="653CA7A2" w14:textId="77777777" w:rsidR="00980CEB" w:rsidRDefault="00980CEB" w:rsidP="00C57612">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MBS</w:t>
            </w:r>
            <w:r w:rsidRPr="000F4FAD">
              <w:rPr>
                <w:rFonts w:cs="Arial"/>
                <w:sz w:val="16"/>
                <w:szCs w:val="16"/>
              </w:rPr>
              <w:t xml:space="preserve"> (</w:t>
            </w:r>
            <w:r>
              <w:rPr>
                <w:rFonts w:cs="Arial"/>
                <w:sz w:val="16"/>
                <w:szCs w:val="16"/>
              </w:rPr>
              <w:t>Dawid)</w:t>
            </w:r>
          </w:p>
          <w:p w14:paraId="62F7D594" w14:textId="77777777" w:rsidR="00980CEB" w:rsidRDefault="00980CEB" w:rsidP="00C57612">
            <w:pPr>
              <w:tabs>
                <w:tab w:val="left" w:pos="720"/>
                <w:tab w:val="left" w:pos="1622"/>
              </w:tabs>
              <w:spacing w:before="20" w:after="20"/>
              <w:rPr>
                <w:rFonts w:cs="Arial"/>
                <w:sz w:val="16"/>
                <w:szCs w:val="16"/>
              </w:rPr>
            </w:pPr>
            <w:r>
              <w:rPr>
                <w:rFonts w:cs="Arial"/>
                <w:sz w:val="16"/>
                <w:szCs w:val="16"/>
              </w:rPr>
              <w:t>- 8.11.1: LSin</w:t>
            </w:r>
          </w:p>
          <w:p w14:paraId="58C985E7" w14:textId="77777777" w:rsidR="00980CEB" w:rsidRDefault="00980CEB" w:rsidP="00C57612">
            <w:pPr>
              <w:tabs>
                <w:tab w:val="left" w:pos="720"/>
                <w:tab w:val="left" w:pos="1622"/>
              </w:tabs>
              <w:spacing w:before="20" w:after="20"/>
              <w:rPr>
                <w:rFonts w:cs="Arial"/>
                <w:sz w:val="16"/>
                <w:szCs w:val="16"/>
              </w:rPr>
            </w:pPr>
            <w:r>
              <w:rPr>
                <w:rFonts w:cs="Arial"/>
                <w:sz w:val="16"/>
                <w:szCs w:val="16"/>
              </w:rPr>
              <w:t xml:space="preserve">- 8.11.3: </w:t>
            </w:r>
            <w:r w:rsidRPr="00422952">
              <w:rPr>
                <w:rFonts w:cs="Arial"/>
                <w:sz w:val="16"/>
                <w:szCs w:val="16"/>
              </w:rPr>
              <w:t>R2-2210385</w:t>
            </w:r>
          </w:p>
          <w:p w14:paraId="4622C16A" w14:textId="77777777" w:rsidR="00980CEB" w:rsidRPr="000F4FAD" w:rsidRDefault="00980CEB" w:rsidP="00C57612">
            <w:pPr>
              <w:tabs>
                <w:tab w:val="left" w:pos="720"/>
                <w:tab w:val="left" w:pos="1622"/>
              </w:tabs>
              <w:spacing w:before="20" w:after="20"/>
              <w:rPr>
                <w:rFonts w:cs="Arial"/>
                <w:sz w:val="16"/>
                <w:szCs w:val="16"/>
              </w:rPr>
            </w:pPr>
            <w:r>
              <w:rPr>
                <w:rFonts w:cs="Arial"/>
                <w:sz w:val="16"/>
                <w:szCs w:val="16"/>
              </w:rPr>
              <w:t xml:space="preserve">- 8.11.2: </w:t>
            </w:r>
            <w:r w:rsidRPr="00E83C34">
              <w:rPr>
                <w:rFonts w:cs="Arial"/>
                <w:sz w:val="16"/>
                <w:szCs w:val="16"/>
              </w:rPr>
              <w:t xml:space="preserve">Report </w:t>
            </w:r>
            <w:r>
              <w:rPr>
                <w:rFonts w:cs="Arial"/>
                <w:sz w:val="16"/>
                <w:szCs w:val="16"/>
              </w:rPr>
              <w:t>of [Post119-e][</w:t>
            </w:r>
            <w:r w:rsidRPr="00E83C34">
              <w:rPr>
                <w:rFonts w:cs="Arial"/>
                <w:sz w:val="16"/>
                <w:szCs w:val="16"/>
              </w:rPr>
              <w:t>610</w:t>
            </w:r>
            <w:r>
              <w:rPr>
                <w:rFonts w:cs="Arial"/>
                <w:sz w:val="16"/>
                <w:szCs w:val="16"/>
              </w:rPr>
              <w:t>] (</w:t>
            </w:r>
            <w:r w:rsidRPr="00E83C34">
              <w:rPr>
                <w:rFonts w:cs="Arial"/>
                <w:sz w:val="16"/>
                <w:szCs w:val="16"/>
              </w:rPr>
              <w:t>R2-2210068</w:t>
            </w:r>
            <w:r>
              <w:rPr>
                <w:rFonts w:cs="Arial"/>
                <w:sz w:val="16"/>
                <w:szCs w:val="16"/>
              </w:rPr>
              <w:t>)</w:t>
            </w:r>
          </w:p>
        </w:tc>
      </w:tr>
      <w:tr w:rsidR="00980CEB" w:rsidRPr="000F4FAD" w14:paraId="6BBB87D6" w14:textId="77777777" w:rsidTr="00C57612">
        <w:tc>
          <w:tcPr>
            <w:tcW w:w="1237" w:type="dxa"/>
            <w:tcBorders>
              <w:top w:val="single" w:sz="4" w:space="0" w:color="auto"/>
              <w:left w:val="single" w:sz="4" w:space="0" w:color="auto"/>
              <w:bottom w:val="single" w:sz="4" w:space="0" w:color="auto"/>
              <w:right w:val="single" w:sz="4" w:space="0" w:color="auto"/>
            </w:tcBorders>
            <w:shd w:val="clear" w:color="auto" w:fill="7F7F7F"/>
          </w:tcPr>
          <w:p w14:paraId="7124DDE8" w14:textId="77777777" w:rsidR="00980CEB" w:rsidRPr="000F4FAD" w:rsidRDefault="00980CEB" w:rsidP="00C57612">
            <w:pPr>
              <w:tabs>
                <w:tab w:val="left" w:pos="720"/>
                <w:tab w:val="left" w:pos="1622"/>
              </w:tabs>
              <w:spacing w:before="20" w:after="20"/>
              <w:rPr>
                <w:rFonts w:cs="Arial"/>
                <w:b/>
                <w:sz w:val="16"/>
                <w:szCs w:val="16"/>
              </w:rPr>
            </w:pPr>
            <w:r>
              <w:rPr>
                <w:rFonts w:cs="Arial"/>
                <w:b/>
                <w:sz w:val="16"/>
                <w:szCs w:val="16"/>
              </w:rPr>
              <w:t>Wednesday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E620385" w14:textId="77777777" w:rsidR="00980CEB" w:rsidRPr="000F4FAD" w:rsidRDefault="00980CEB" w:rsidP="00C57612">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12DD113" w14:textId="77777777" w:rsidR="00980CEB" w:rsidRPr="000F4FAD" w:rsidRDefault="00980CEB" w:rsidP="00C57612">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5BA6B84" w14:textId="77777777" w:rsidR="00980CEB" w:rsidRPr="000F4FAD" w:rsidRDefault="00980CEB" w:rsidP="00C57612">
            <w:pPr>
              <w:tabs>
                <w:tab w:val="left" w:pos="720"/>
                <w:tab w:val="left" w:pos="1622"/>
              </w:tabs>
              <w:spacing w:before="20" w:after="20"/>
              <w:rPr>
                <w:rFonts w:cs="Arial"/>
                <w:sz w:val="16"/>
                <w:szCs w:val="16"/>
              </w:rPr>
            </w:pPr>
          </w:p>
        </w:tc>
      </w:tr>
      <w:tr w:rsidR="00980CEB" w:rsidRPr="000F4FAD" w14:paraId="0C34E86B" w14:textId="77777777" w:rsidTr="00C57612">
        <w:tc>
          <w:tcPr>
            <w:tcW w:w="1237" w:type="dxa"/>
            <w:tcBorders>
              <w:top w:val="single" w:sz="4" w:space="0" w:color="auto"/>
              <w:left w:val="single" w:sz="4" w:space="0" w:color="auto"/>
              <w:bottom w:val="single" w:sz="4" w:space="0" w:color="auto"/>
              <w:right w:val="single" w:sz="4" w:space="0" w:color="auto"/>
            </w:tcBorders>
          </w:tcPr>
          <w:p w14:paraId="1456FCBA" w14:textId="77777777" w:rsidR="00980CEB" w:rsidRPr="000F4FAD" w:rsidRDefault="00980CEB" w:rsidP="00C57612">
            <w:pPr>
              <w:tabs>
                <w:tab w:val="left" w:pos="720"/>
                <w:tab w:val="left" w:pos="1622"/>
              </w:tabs>
              <w:spacing w:before="20" w:after="20"/>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left w:val="single" w:sz="4" w:space="0" w:color="auto"/>
              <w:right w:val="single" w:sz="4" w:space="0" w:color="auto"/>
            </w:tcBorders>
          </w:tcPr>
          <w:p w14:paraId="682A3945" w14:textId="77777777" w:rsidR="00980CEB" w:rsidRPr="000F4FAD" w:rsidRDefault="00980CEB" w:rsidP="00C57612">
            <w:pPr>
              <w:tabs>
                <w:tab w:val="left" w:pos="720"/>
                <w:tab w:val="left" w:pos="1622"/>
              </w:tabs>
              <w:spacing w:before="20" w:after="20"/>
              <w:rPr>
                <w:rFonts w:cs="Arial"/>
                <w:i/>
                <w:iCs/>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Mobility</w:t>
            </w:r>
            <w:r w:rsidRPr="000F4FAD">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36E3F3C5" w14:textId="77777777" w:rsidR="00980CEB" w:rsidRDefault="00980CEB" w:rsidP="00C57612">
            <w:pPr>
              <w:tabs>
                <w:tab w:val="left" w:pos="720"/>
                <w:tab w:val="left" w:pos="1622"/>
              </w:tabs>
              <w:spacing w:before="20" w:after="20"/>
              <w:rPr>
                <w:rFonts w:cs="Arial"/>
                <w:sz w:val="16"/>
                <w:szCs w:val="16"/>
              </w:rPr>
            </w:pPr>
            <w:r>
              <w:rPr>
                <w:rFonts w:cs="Arial"/>
                <w:sz w:val="16"/>
                <w:szCs w:val="16"/>
              </w:rPr>
              <w:t>NR18 XR (Tero)</w:t>
            </w:r>
          </w:p>
          <w:p w14:paraId="620B8F07" w14:textId="77777777" w:rsidR="00980CEB" w:rsidRPr="00BF334C" w:rsidRDefault="00980CEB" w:rsidP="00C57612">
            <w:pPr>
              <w:tabs>
                <w:tab w:val="left" w:pos="720"/>
                <w:tab w:val="left" w:pos="1622"/>
              </w:tabs>
              <w:spacing w:before="20" w:after="20"/>
              <w:rPr>
                <w:rFonts w:cs="Arial"/>
                <w:sz w:val="16"/>
                <w:szCs w:val="16"/>
              </w:rPr>
            </w:pPr>
            <w:r w:rsidRPr="00BF334C">
              <w:rPr>
                <w:rFonts w:cs="Arial"/>
                <w:sz w:val="16"/>
                <w:szCs w:val="16"/>
              </w:rPr>
              <w:t>- 8.5.1: SA2/SA4 progress (</w:t>
            </w:r>
            <w:hyperlink r:id="rId30" w:history="1">
              <w:r w:rsidRPr="00BF334C">
                <w:rPr>
                  <w:rStyle w:val="Hyperlink"/>
                  <w:sz w:val="16"/>
                  <w:szCs w:val="16"/>
                </w:rPr>
                <w:t>R2-2209553</w:t>
              </w:r>
            </w:hyperlink>
            <w:r w:rsidRPr="00BF334C">
              <w:rPr>
                <w:rFonts w:cs="Arial"/>
                <w:sz w:val="16"/>
                <w:szCs w:val="16"/>
              </w:rPr>
              <w:t xml:space="preserve">, </w:t>
            </w:r>
            <w:hyperlink r:id="rId31" w:history="1">
              <w:r w:rsidRPr="00BF334C">
                <w:rPr>
                  <w:rStyle w:val="Hyperlink"/>
                  <w:sz w:val="16"/>
                  <w:szCs w:val="16"/>
                </w:rPr>
                <w:t>R2-2209554</w:t>
              </w:r>
            </w:hyperlink>
            <w:r w:rsidRPr="00BF334C">
              <w:rPr>
                <w:rFonts w:cs="Arial"/>
                <w:sz w:val="16"/>
                <w:szCs w:val="16"/>
              </w:rPr>
              <w:t>)</w:t>
            </w:r>
          </w:p>
          <w:p w14:paraId="707ADDCD" w14:textId="77777777" w:rsidR="00980CEB" w:rsidRPr="00BF334C" w:rsidRDefault="00980CEB" w:rsidP="00C57612">
            <w:pPr>
              <w:tabs>
                <w:tab w:val="left" w:pos="720"/>
                <w:tab w:val="left" w:pos="1622"/>
              </w:tabs>
              <w:spacing w:before="20" w:after="20"/>
              <w:rPr>
                <w:rFonts w:cs="Arial"/>
                <w:sz w:val="16"/>
                <w:szCs w:val="16"/>
              </w:rPr>
            </w:pPr>
            <w:r w:rsidRPr="00BF334C">
              <w:rPr>
                <w:rFonts w:cs="Arial"/>
                <w:sz w:val="16"/>
                <w:szCs w:val="16"/>
              </w:rPr>
              <w:t>- 8.5.2.1: PDU sets and data bursts (</w:t>
            </w:r>
            <w:hyperlink r:id="rId32" w:history="1">
              <w:r w:rsidRPr="00BF334C">
                <w:rPr>
                  <w:rStyle w:val="Hyperlink"/>
                  <w:sz w:val="16"/>
                  <w:szCs w:val="16"/>
                </w:rPr>
                <w:t>R2-2210201</w:t>
              </w:r>
            </w:hyperlink>
            <w:r w:rsidRPr="00BF334C">
              <w:rPr>
                <w:rFonts w:cs="Arial"/>
                <w:sz w:val="16"/>
                <w:szCs w:val="16"/>
              </w:rPr>
              <w:t xml:space="preserve">, </w:t>
            </w:r>
            <w:hyperlink r:id="rId33" w:history="1">
              <w:r w:rsidRPr="00BF334C">
                <w:rPr>
                  <w:rStyle w:val="Hyperlink"/>
                  <w:sz w:val="16"/>
                  <w:szCs w:val="16"/>
                </w:rPr>
                <w:t>R2-2209777</w:t>
              </w:r>
            </w:hyperlink>
            <w:r w:rsidRPr="00BF334C">
              <w:rPr>
                <w:rFonts w:cs="Arial"/>
                <w:sz w:val="16"/>
                <w:szCs w:val="16"/>
              </w:rPr>
              <w:t xml:space="preserve">, </w:t>
            </w:r>
            <w:hyperlink r:id="rId34" w:history="1">
              <w:r w:rsidRPr="00BF334C">
                <w:rPr>
                  <w:rStyle w:val="Hyperlink"/>
                  <w:sz w:val="16"/>
                  <w:szCs w:val="16"/>
                </w:rPr>
                <w:t>R2-2209450</w:t>
              </w:r>
            </w:hyperlink>
            <w:r w:rsidRPr="00BF334C">
              <w:rPr>
                <w:rFonts w:cs="Arial"/>
                <w:sz w:val="16"/>
                <w:szCs w:val="16"/>
              </w:rPr>
              <w:t>)</w:t>
            </w:r>
          </w:p>
          <w:p w14:paraId="349BEEA5" w14:textId="77777777" w:rsidR="00980CEB" w:rsidRPr="00BF334C" w:rsidRDefault="00980CEB" w:rsidP="00C57612">
            <w:pPr>
              <w:tabs>
                <w:tab w:val="left" w:pos="720"/>
                <w:tab w:val="left" w:pos="1622"/>
              </w:tabs>
              <w:spacing w:before="20" w:after="20"/>
              <w:rPr>
                <w:rFonts w:cs="Arial"/>
                <w:sz w:val="16"/>
                <w:szCs w:val="16"/>
              </w:rPr>
            </w:pPr>
            <w:r w:rsidRPr="00BF334C">
              <w:rPr>
                <w:rFonts w:cs="Arial"/>
                <w:sz w:val="16"/>
                <w:szCs w:val="16"/>
              </w:rPr>
              <w:t>IF time allows:</w:t>
            </w:r>
          </w:p>
          <w:p w14:paraId="5D1EFC71" w14:textId="77777777" w:rsidR="00980CEB" w:rsidRPr="000F4FAD" w:rsidRDefault="00980CEB" w:rsidP="00C57612">
            <w:pPr>
              <w:tabs>
                <w:tab w:val="left" w:pos="720"/>
                <w:tab w:val="left" w:pos="1622"/>
              </w:tabs>
              <w:spacing w:before="20" w:after="20"/>
              <w:rPr>
                <w:rFonts w:cs="Arial"/>
                <w:sz w:val="16"/>
                <w:szCs w:val="16"/>
              </w:rPr>
            </w:pPr>
            <w:r w:rsidRPr="00BF334C">
              <w:rPr>
                <w:rFonts w:cs="Arial"/>
                <w:sz w:val="16"/>
                <w:szCs w:val="16"/>
              </w:rPr>
              <w:t>- 8.5.2.2: PDU prioritization (</w:t>
            </w:r>
            <w:hyperlink r:id="rId35" w:history="1">
              <w:r w:rsidRPr="00BF334C">
                <w:rPr>
                  <w:rStyle w:val="Hyperlink"/>
                  <w:sz w:val="16"/>
                  <w:szCs w:val="16"/>
                </w:rPr>
                <w:t>R2-2210649</w:t>
              </w:r>
            </w:hyperlink>
            <w:r w:rsidRPr="00BF334C">
              <w:rPr>
                <w:rFonts w:cs="Arial"/>
                <w:sz w:val="16"/>
                <w:szCs w:val="16"/>
              </w:rPr>
              <w:t>)</w:t>
            </w:r>
          </w:p>
        </w:tc>
        <w:tc>
          <w:tcPr>
            <w:tcW w:w="3300" w:type="dxa"/>
            <w:tcBorders>
              <w:left w:val="single" w:sz="4" w:space="0" w:color="auto"/>
              <w:right w:val="single" w:sz="4" w:space="0" w:color="auto"/>
            </w:tcBorders>
          </w:tcPr>
          <w:p w14:paraId="08C7665A" w14:textId="77777777" w:rsidR="00980CEB" w:rsidRDefault="00980CEB" w:rsidP="00C57612">
            <w:pPr>
              <w:tabs>
                <w:tab w:val="left" w:pos="720"/>
                <w:tab w:val="left" w:pos="1622"/>
              </w:tabs>
              <w:spacing w:before="20" w:after="20"/>
              <w:rPr>
                <w:rFonts w:cs="Arial"/>
                <w:sz w:val="16"/>
                <w:szCs w:val="16"/>
              </w:rPr>
            </w:pPr>
            <w:r>
              <w:rPr>
                <w:rFonts w:cs="Arial"/>
                <w:sz w:val="16"/>
                <w:szCs w:val="16"/>
              </w:rPr>
              <w:t>NR18 Enh SL relay (Nathan)</w:t>
            </w:r>
          </w:p>
          <w:p w14:paraId="64AE425D" w14:textId="77777777" w:rsidR="00980CEB" w:rsidRPr="000F4FAD" w:rsidRDefault="00980CEB" w:rsidP="00C57612">
            <w:pPr>
              <w:tabs>
                <w:tab w:val="left" w:pos="720"/>
                <w:tab w:val="left" w:pos="1622"/>
              </w:tabs>
              <w:spacing w:before="20" w:after="20"/>
              <w:rPr>
                <w:rFonts w:cs="Arial"/>
                <w:sz w:val="16"/>
                <w:szCs w:val="16"/>
              </w:rPr>
            </w:pPr>
            <w:r>
              <w:rPr>
                <w:rFonts w:cs="Arial"/>
                <w:sz w:val="16"/>
                <w:szCs w:val="16"/>
              </w:rPr>
              <w:t>- 8.9.4 Multi-path (R2-2210027, R2-2209375 section 3 only)</w:t>
            </w:r>
          </w:p>
        </w:tc>
      </w:tr>
      <w:tr w:rsidR="00980CEB" w:rsidRPr="000F4FAD" w14:paraId="2588DDA2" w14:textId="77777777" w:rsidTr="00C57612">
        <w:tc>
          <w:tcPr>
            <w:tcW w:w="1237" w:type="dxa"/>
            <w:tcBorders>
              <w:top w:val="single" w:sz="4" w:space="0" w:color="auto"/>
              <w:left w:val="single" w:sz="4" w:space="0" w:color="auto"/>
              <w:bottom w:val="single" w:sz="4" w:space="0" w:color="auto"/>
              <w:right w:val="single" w:sz="4" w:space="0" w:color="auto"/>
            </w:tcBorders>
          </w:tcPr>
          <w:p w14:paraId="64C5034C" w14:textId="77777777" w:rsidR="00980CEB" w:rsidRPr="000F4FAD" w:rsidRDefault="00980CEB" w:rsidP="00C57612">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751C5DD0" w14:textId="77777777" w:rsidR="00980CEB" w:rsidRPr="000F4FAD" w:rsidRDefault="00980CEB" w:rsidP="00C57612">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Mobility</w:t>
            </w:r>
            <w:r w:rsidRPr="000F4FAD">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5C47E148" w14:textId="77777777" w:rsidR="00980CEB" w:rsidRDefault="00980CEB" w:rsidP="00C57612">
            <w:pPr>
              <w:tabs>
                <w:tab w:val="left" w:pos="720"/>
                <w:tab w:val="left" w:pos="1622"/>
              </w:tabs>
              <w:spacing w:before="20" w:after="20"/>
              <w:rPr>
                <w:rFonts w:cs="Arial"/>
                <w:sz w:val="16"/>
                <w:szCs w:val="16"/>
              </w:rPr>
            </w:pPr>
            <w:r>
              <w:rPr>
                <w:rFonts w:cs="Arial"/>
                <w:sz w:val="16"/>
                <w:szCs w:val="16"/>
              </w:rPr>
              <w:t xml:space="preserve">NR18 XR (Tero) </w:t>
            </w:r>
          </w:p>
          <w:p w14:paraId="4C9A7693" w14:textId="77777777" w:rsidR="00980CEB" w:rsidRPr="00BF334C" w:rsidRDefault="00980CEB" w:rsidP="00C57612">
            <w:pPr>
              <w:tabs>
                <w:tab w:val="left" w:pos="720"/>
                <w:tab w:val="left" w:pos="1622"/>
              </w:tabs>
              <w:spacing w:before="20" w:after="20"/>
              <w:rPr>
                <w:rFonts w:cs="Arial"/>
                <w:sz w:val="16"/>
                <w:szCs w:val="16"/>
              </w:rPr>
            </w:pPr>
            <w:r w:rsidRPr="00BF334C">
              <w:rPr>
                <w:rFonts w:cs="Arial"/>
                <w:sz w:val="16"/>
                <w:szCs w:val="16"/>
              </w:rPr>
              <w:t>- 8.5.2.2: PDU prioritization (</w:t>
            </w:r>
            <w:hyperlink r:id="rId36" w:history="1">
              <w:r w:rsidRPr="00BF334C">
                <w:rPr>
                  <w:rStyle w:val="Hyperlink"/>
                  <w:sz w:val="16"/>
                  <w:szCs w:val="16"/>
                </w:rPr>
                <w:t>R2-2210649</w:t>
              </w:r>
            </w:hyperlink>
            <w:r w:rsidRPr="00BF334C">
              <w:rPr>
                <w:rFonts w:cs="Arial"/>
                <w:sz w:val="16"/>
                <w:szCs w:val="16"/>
              </w:rPr>
              <w:t xml:space="preserve">, </w:t>
            </w:r>
            <w:hyperlink r:id="rId37" w:history="1">
              <w:r w:rsidRPr="00BF334C">
                <w:rPr>
                  <w:rStyle w:val="Hyperlink"/>
                  <w:sz w:val="16"/>
                  <w:szCs w:val="16"/>
                </w:rPr>
                <w:t>R2-2209778</w:t>
              </w:r>
            </w:hyperlink>
            <w:r w:rsidRPr="00BF334C">
              <w:rPr>
                <w:rFonts w:cs="Arial"/>
                <w:sz w:val="16"/>
                <w:szCs w:val="16"/>
              </w:rPr>
              <w:t xml:space="preserve">, </w:t>
            </w:r>
            <w:hyperlink r:id="rId38" w:history="1">
              <w:r w:rsidRPr="00BF334C">
                <w:rPr>
                  <w:rStyle w:val="Hyperlink"/>
                  <w:sz w:val="16"/>
                  <w:szCs w:val="16"/>
                </w:rPr>
                <w:t>R2-2209646</w:t>
              </w:r>
            </w:hyperlink>
            <w:r w:rsidRPr="00BF334C">
              <w:rPr>
                <w:rFonts w:cs="Arial"/>
                <w:sz w:val="16"/>
                <w:szCs w:val="16"/>
              </w:rPr>
              <w:t>)</w:t>
            </w:r>
          </w:p>
          <w:p w14:paraId="5CC3C310" w14:textId="77777777" w:rsidR="00980CEB" w:rsidRPr="000F4FAD" w:rsidRDefault="00980CEB" w:rsidP="00C57612">
            <w:pPr>
              <w:tabs>
                <w:tab w:val="left" w:pos="720"/>
                <w:tab w:val="left" w:pos="1622"/>
              </w:tabs>
              <w:spacing w:before="20" w:after="20"/>
              <w:rPr>
                <w:rFonts w:cs="Arial"/>
                <w:sz w:val="16"/>
                <w:szCs w:val="16"/>
              </w:rPr>
            </w:pPr>
            <w:r w:rsidRPr="00BF334C">
              <w:rPr>
                <w:rFonts w:cs="Arial"/>
                <w:sz w:val="16"/>
                <w:szCs w:val="16"/>
              </w:rPr>
              <w:t>- 8.5.2.3: PDU discard (</w:t>
            </w:r>
            <w:hyperlink r:id="rId39" w:history="1">
              <w:r w:rsidRPr="00BF334C">
                <w:rPr>
                  <w:rStyle w:val="Hyperlink"/>
                  <w:sz w:val="16"/>
                  <w:szCs w:val="16"/>
                </w:rPr>
                <w:t>R2-2210559</w:t>
              </w:r>
            </w:hyperlink>
            <w:r w:rsidRPr="00BF334C">
              <w:rPr>
                <w:rFonts w:cs="Arial"/>
                <w:sz w:val="16"/>
                <w:szCs w:val="16"/>
              </w:rPr>
              <w:t xml:space="preserve">, </w:t>
            </w:r>
            <w:hyperlink r:id="rId40" w:history="1">
              <w:r w:rsidRPr="00BF334C">
                <w:rPr>
                  <w:rStyle w:val="Hyperlink"/>
                  <w:sz w:val="16"/>
                  <w:szCs w:val="16"/>
                </w:rPr>
                <w:t>R2-2210687</w:t>
              </w:r>
            </w:hyperlink>
            <w:r w:rsidRPr="00BF334C">
              <w:rPr>
                <w:rFonts w:cs="Arial"/>
                <w:sz w:val="16"/>
                <w:szCs w:val="16"/>
              </w:rPr>
              <w:t xml:space="preserve">, </w:t>
            </w:r>
            <w:hyperlink r:id="rId41" w:history="1">
              <w:r w:rsidRPr="00BF334C">
                <w:rPr>
                  <w:rStyle w:val="Hyperlink"/>
                  <w:sz w:val="16"/>
                  <w:szCs w:val="16"/>
                </w:rPr>
                <w:t>R2-2209557</w:t>
              </w:r>
            </w:hyperlink>
            <w:r w:rsidRPr="00BF334C">
              <w:rPr>
                <w:rFonts w:cs="Arial"/>
                <w:sz w:val="16"/>
                <w:szCs w:val="16"/>
              </w:rPr>
              <w:t xml:space="preserve">, P2 from </w:t>
            </w:r>
            <w:hyperlink r:id="rId42" w:history="1">
              <w:r w:rsidRPr="00BF334C">
                <w:rPr>
                  <w:rStyle w:val="Hyperlink"/>
                  <w:sz w:val="16"/>
                  <w:szCs w:val="16"/>
                </w:rPr>
                <w:t>R2-2210375</w:t>
              </w:r>
            </w:hyperlink>
            <w:r w:rsidRPr="00BF334C">
              <w:rPr>
                <w:rFonts w:cs="Arial"/>
                <w:sz w:val="16"/>
                <w:szCs w:val="16"/>
              </w:rPr>
              <w:t>)</w:t>
            </w:r>
          </w:p>
        </w:tc>
        <w:tc>
          <w:tcPr>
            <w:tcW w:w="3300" w:type="dxa"/>
            <w:tcBorders>
              <w:left w:val="single" w:sz="4" w:space="0" w:color="auto"/>
              <w:right w:val="single" w:sz="4" w:space="0" w:color="auto"/>
            </w:tcBorders>
          </w:tcPr>
          <w:p w14:paraId="5D1F1899" w14:textId="77777777" w:rsidR="00980CEB" w:rsidRDefault="00980CEB" w:rsidP="00C57612">
            <w:pPr>
              <w:tabs>
                <w:tab w:val="left" w:pos="720"/>
                <w:tab w:val="left" w:pos="1622"/>
              </w:tabs>
              <w:spacing w:before="20" w:after="20"/>
              <w:rPr>
                <w:rFonts w:cs="Arial"/>
                <w:sz w:val="16"/>
                <w:szCs w:val="16"/>
              </w:rPr>
            </w:pPr>
            <w:r>
              <w:rPr>
                <w:rFonts w:cs="Arial"/>
                <w:sz w:val="16"/>
                <w:szCs w:val="16"/>
              </w:rPr>
              <w:t>NR18 Enh SL relay (Nathan)</w:t>
            </w:r>
          </w:p>
          <w:p w14:paraId="0CFF92FB" w14:textId="77777777" w:rsidR="00980CEB" w:rsidRDefault="00980CEB" w:rsidP="00C57612">
            <w:pPr>
              <w:tabs>
                <w:tab w:val="left" w:pos="720"/>
                <w:tab w:val="left" w:pos="1622"/>
              </w:tabs>
              <w:spacing w:before="20" w:after="20"/>
              <w:rPr>
                <w:rFonts w:cs="Arial"/>
                <w:sz w:val="16"/>
                <w:szCs w:val="16"/>
              </w:rPr>
            </w:pPr>
            <w:r>
              <w:rPr>
                <w:rFonts w:cs="Arial"/>
                <w:sz w:val="16"/>
                <w:szCs w:val="16"/>
              </w:rPr>
              <w:t>- 8.9.4 Multi-path continued</w:t>
            </w:r>
          </w:p>
          <w:p w14:paraId="43B66227" w14:textId="77777777" w:rsidR="00980CEB" w:rsidRDefault="00980CEB" w:rsidP="00C57612">
            <w:pPr>
              <w:tabs>
                <w:tab w:val="left" w:pos="720"/>
                <w:tab w:val="left" w:pos="1622"/>
              </w:tabs>
              <w:spacing w:before="20" w:after="20"/>
              <w:rPr>
                <w:rFonts w:cs="Arial"/>
                <w:sz w:val="16"/>
                <w:szCs w:val="16"/>
              </w:rPr>
            </w:pPr>
            <w:r>
              <w:rPr>
                <w:rFonts w:cs="Arial"/>
                <w:sz w:val="16"/>
                <w:szCs w:val="16"/>
              </w:rPr>
              <w:t>- 8.9.2 UE-to-UE (AI summary R2-2210893)</w:t>
            </w:r>
          </w:p>
          <w:p w14:paraId="46E04A22" w14:textId="77777777" w:rsidR="00980CEB" w:rsidRPr="000F4FAD" w:rsidRDefault="00980CEB" w:rsidP="00C57612">
            <w:pPr>
              <w:tabs>
                <w:tab w:val="left" w:pos="720"/>
                <w:tab w:val="left" w:pos="1622"/>
              </w:tabs>
              <w:spacing w:before="20" w:after="20"/>
              <w:rPr>
                <w:rFonts w:cs="Arial"/>
                <w:sz w:val="16"/>
                <w:szCs w:val="16"/>
              </w:rPr>
            </w:pPr>
          </w:p>
        </w:tc>
      </w:tr>
      <w:tr w:rsidR="00980CEB" w:rsidRPr="000F4FAD" w14:paraId="728AA4B5" w14:textId="77777777" w:rsidTr="00C57612">
        <w:tc>
          <w:tcPr>
            <w:tcW w:w="1237" w:type="dxa"/>
            <w:tcBorders>
              <w:top w:val="single" w:sz="4" w:space="0" w:color="auto"/>
              <w:left w:val="single" w:sz="4" w:space="0" w:color="auto"/>
              <w:right w:val="single" w:sz="4" w:space="0" w:color="auto"/>
            </w:tcBorders>
            <w:shd w:val="clear" w:color="auto" w:fill="auto"/>
          </w:tcPr>
          <w:p w14:paraId="0EAB5D2E" w14:textId="77777777" w:rsidR="00980CEB" w:rsidRPr="000F4FAD" w:rsidRDefault="00980CEB" w:rsidP="00C57612">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shd w:val="clear" w:color="auto" w:fill="auto"/>
          </w:tcPr>
          <w:p w14:paraId="5F227292" w14:textId="77777777" w:rsidR="00980CEB" w:rsidRDefault="00980CEB" w:rsidP="00C57612">
            <w:pPr>
              <w:tabs>
                <w:tab w:val="left" w:pos="720"/>
                <w:tab w:val="left" w:pos="1622"/>
              </w:tabs>
              <w:spacing w:before="20" w:after="20"/>
              <w:rPr>
                <w:rFonts w:cs="Arial"/>
                <w:sz w:val="16"/>
                <w:szCs w:val="16"/>
              </w:rPr>
            </w:pPr>
            <w:r>
              <w:rPr>
                <w:rFonts w:cs="Arial"/>
                <w:sz w:val="16"/>
                <w:szCs w:val="16"/>
              </w:rPr>
              <w:t>NR18 Mobility (Johan)</w:t>
            </w:r>
          </w:p>
        </w:tc>
        <w:tc>
          <w:tcPr>
            <w:tcW w:w="3300" w:type="dxa"/>
            <w:tcBorders>
              <w:left w:val="single" w:sz="4" w:space="0" w:color="auto"/>
              <w:right w:val="single" w:sz="4" w:space="0" w:color="auto"/>
            </w:tcBorders>
            <w:shd w:val="clear" w:color="auto" w:fill="auto"/>
          </w:tcPr>
          <w:p w14:paraId="4792221B" w14:textId="77777777" w:rsidR="00980CEB" w:rsidRDefault="00980CEB" w:rsidP="00C57612">
            <w:pPr>
              <w:tabs>
                <w:tab w:val="left" w:pos="720"/>
                <w:tab w:val="left" w:pos="1622"/>
              </w:tabs>
              <w:spacing w:before="20" w:after="20"/>
              <w:rPr>
                <w:rFonts w:cs="Arial"/>
                <w:sz w:val="16"/>
                <w:szCs w:val="16"/>
              </w:rPr>
            </w:pPr>
            <w:r>
              <w:rPr>
                <w:rFonts w:cs="Arial"/>
                <w:sz w:val="16"/>
                <w:szCs w:val="16"/>
              </w:rPr>
              <w:t xml:space="preserve">NR18 XR (Tero) </w:t>
            </w:r>
          </w:p>
          <w:p w14:paraId="4C334232" w14:textId="77777777" w:rsidR="00980CEB" w:rsidRPr="00BF334C" w:rsidRDefault="00980CEB" w:rsidP="00C57612">
            <w:pPr>
              <w:tabs>
                <w:tab w:val="left" w:pos="720"/>
                <w:tab w:val="left" w:pos="1622"/>
              </w:tabs>
              <w:spacing w:before="20" w:after="20"/>
              <w:rPr>
                <w:rFonts w:cs="Arial"/>
                <w:sz w:val="16"/>
                <w:szCs w:val="16"/>
              </w:rPr>
            </w:pPr>
            <w:r w:rsidRPr="00BF334C">
              <w:rPr>
                <w:rFonts w:cs="Arial"/>
                <w:sz w:val="16"/>
                <w:szCs w:val="16"/>
              </w:rPr>
              <w:t>- 8.5.3.1: DRX enhancements (</w:t>
            </w:r>
            <w:hyperlink r:id="rId43" w:history="1">
              <w:r w:rsidRPr="00BF334C">
                <w:rPr>
                  <w:rStyle w:val="Hyperlink"/>
                  <w:sz w:val="16"/>
                  <w:szCs w:val="16"/>
                </w:rPr>
                <w:t>R2-2210186</w:t>
              </w:r>
            </w:hyperlink>
            <w:r w:rsidRPr="00BF334C">
              <w:rPr>
                <w:rFonts w:cs="Arial"/>
                <w:sz w:val="16"/>
                <w:szCs w:val="16"/>
              </w:rPr>
              <w:t xml:space="preserve">, </w:t>
            </w:r>
            <w:hyperlink r:id="rId44" w:history="1">
              <w:r w:rsidRPr="00BF334C">
                <w:rPr>
                  <w:rStyle w:val="Hyperlink"/>
                  <w:sz w:val="16"/>
                  <w:szCs w:val="16"/>
                </w:rPr>
                <w:t>R2-2210651</w:t>
              </w:r>
            </w:hyperlink>
            <w:r w:rsidRPr="00BF334C">
              <w:rPr>
                <w:rFonts w:cs="Arial"/>
                <w:sz w:val="16"/>
                <w:szCs w:val="16"/>
              </w:rPr>
              <w:t xml:space="preserve">, P5 from </w:t>
            </w:r>
            <w:hyperlink r:id="rId45" w:history="1">
              <w:r w:rsidRPr="00BF334C">
                <w:rPr>
                  <w:rStyle w:val="Hyperlink"/>
                  <w:sz w:val="16"/>
                  <w:szCs w:val="16"/>
                </w:rPr>
                <w:t>R2-2209453</w:t>
              </w:r>
            </w:hyperlink>
            <w:r w:rsidRPr="00BF334C">
              <w:rPr>
                <w:rFonts w:cs="Arial"/>
                <w:sz w:val="16"/>
                <w:szCs w:val="16"/>
              </w:rPr>
              <w:t>)</w:t>
            </w:r>
          </w:p>
          <w:p w14:paraId="657F5094" w14:textId="77777777" w:rsidR="00980CEB" w:rsidRPr="00BF334C" w:rsidRDefault="00980CEB" w:rsidP="00C57612">
            <w:pPr>
              <w:tabs>
                <w:tab w:val="left" w:pos="720"/>
                <w:tab w:val="left" w:pos="1622"/>
              </w:tabs>
              <w:spacing w:before="20" w:after="20"/>
              <w:rPr>
                <w:rFonts w:cs="Arial"/>
                <w:sz w:val="16"/>
                <w:szCs w:val="16"/>
              </w:rPr>
            </w:pPr>
            <w:r w:rsidRPr="00BF334C">
              <w:rPr>
                <w:rFonts w:cs="Arial"/>
                <w:sz w:val="16"/>
                <w:szCs w:val="16"/>
              </w:rPr>
              <w:t>- 8.5.4.1: Feedback enhancements (</w:t>
            </w:r>
            <w:hyperlink r:id="rId46" w:history="1">
              <w:r w:rsidRPr="00BF334C">
                <w:rPr>
                  <w:rStyle w:val="Hyperlink"/>
                  <w:sz w:val="16"/>
                  <w:szCs w:val="16"/>
                </w:rPr>
                <w:t>R2-2209558</w:t>
              </w:r>
            </w:hyperlink>
            <w:r w:rsidRPr="00BF334C">
              <w:rPr>
                <w:rFonts w:cs="Arial"/>
                <w:sz w:val="16"/>
                <w:szCs w:val="16"/>
              </w:rPr>
              <w:t>)</w:t>
            </w:r>
          </w:p>
          <w:p w14:paraId="6043247E" w14:textId="77777777" w:rsidR="00980CEB" w:rsidRDefault="00980CEB" w:rsidP="00C57612">
            <w:pPr>
              <w:tabs>
                <w:tab w:val="left" w:pos="720"/>
                <w:tab w:val="left" w:pos="1622"/>
              </w:tabs>
              <w:spacing w:before="20" w:after="20"/>
              <w:rPr>
                <w:rFonts w:cs="Arial"/>
                <w:sz w:val="16"/>
                <w:szCs w:val="16"/>
              </w:rPr>
            </w:pPr>
            <w:r w:rsidRPr="00BF334C">
              <w:rPr>
                <w:rFonts w:cs="Arial"/>
                <w:sz w:val="16"/>
                <w:szCs w:val="16"/>
              </w:rPr>
              <w:t>- 8.5.4.2: Scheduling enhancements (</w:t>
            </w:r>
            <w:hyperlink r:id="rId47" w:history="1">
              <w:r w:rsidRPr="00BF334C">
                <w:rPr>
                  <w:rStyle w:val="Hyperlink"/>
                  <w:sz w:val="16"/>
                  <w:szCs w:val="16"/>
                </w:rPr>
                <w:t>R2-2210483</w:t>
              </w:r>
            </w:hyperlink>
            <w:r w:rsidRPr="00BF334C">
              <w:rPr>
                <w:rFonts w:cs="Arial"/>
                <w:sz w:val="16"/>
                <w:szCs w:val="16"/>
              </w:rPr>
              <w:t xml:space="preserve">, </w:t>
            </w:r>
            <w:hyperlink r:id="rId48" w:history="1">
              <w:r w:rsidRPr="00BF334C">
                <w:rPr>
                  <w:rStyle w:val="Hyperlink"/>
                  <w:sz w:val="16"/>
                  <w:szCs w:val="16"/>
                </w:rPr>
                <w:t>R2-2210541</w:t>
              </w:r>
            </w:hyperlink>
            <w:r w:rsidRPr="00BF334C">
              <w:rPr>
                <w:rFonts w:cs="Arial"/>
                <w:sz w:val="16"/>
                <w:szCs w:val="16"/>
              </w:rPr>
              <w:t>)</w:t>
            </w:r>
          </w:p>
        </w:tc>
        <w:tc>
          <w:tcPr>
            <w:tcW w:w="3300" w:type="dxa"/>
            <w:tcBorders>
              <w:left w:val="single" w:sz="4" w:space="0" w:color="auto"/>
              <w:right w:val="single" w:sz="4" w:space="0" w:color="auto"/>
            </w:tcBorders>
          </w:tcPr>
          <w:p w14:paraId="0ADBD0BD" w14:textId="77777777" w:rsidR="00980CEB" w:rsidRDefault="00980CEB" w:rsidP="00C57612">
            <w:pPr>
              <w:tabs>
                <w:tab w:val="left" w:pos="720"/>
                <w:tab w:val="left" w:pos="1622"/>
              </w:tabs>
              <w:spacing w:before="20" w:after="20"/>
              <w:rPr>
                <w:rFonts w:cs="Arial"/>
                <w:sz w:val="16"/>
                <w:szCs w:val="16"/>
              </w:rPr>
            </w:pPr>
            <w:r>
              <w:rPr>
                <w:rFonts w:cs="Arial"/>
                <w:sz w:val="16"/>
                <w:szCs w:val="16"/>
              </w:rPr>
              <w:t>NR18 Enh SL relay (Nathan)</w:t>
            </w:r>
          </w:p>
          <w:p w14:paraId="2DE3A9C5" w14:textId="77777777" w:rsidR="00980CEB" w:rsidRDefault="00980CEB" w:rsidP="00C57612">
            <w:pPr>
              <w:tabs>
                <w:tab w:val="left" w:pos="720"/>
                <w:tab w:val="left" w:pos="1622"/>
              </w:tabs>
              <w:spacing w:before="20" w:after="20"/>
              <w:rPr>
                <w:rFonts w:cs="Arial"/>
                <w:sz w:val="16"/>
                <w:szCs w:val="16"/>
              </w:rPr>
            </w:pPr>
            <w:r>
              <w:rPr>
                <w:rFonts w:cs="Arial"/>
                <w:sz w:val="16"/>
                <w:szCs w:val="16"/>
              </w:rPr>
              <w:t>- 8.9.2 UE-to-UE continued</w:t>
            </w:r>
          </w:p>
          <w:p w14:paraId="11F4AC82" w14:textId="77777777" w:rsidR="00980CEB" w:rsidRDefault="00980CEB" w:rsidP="00C57612">
            <w:pPr>
              <w:tabs>
                <w:tab w:val="left" w:pos="720"/>
                <w:tab w:val="left" w:pos="1622"/>
              </w:tabs>
              <w:spacing w:before="20" w:after="20"/>
              <w:rPr>
                <w:rFonts w:cs="Arial"/>
                <w:sz w:val="16"/>
                <w:szCs w:val="16"/>
              </w:rPr>
            </w:pPr>
            <w:r>
              <w:rPr>
                <w:rFonts w:cs="Arial"/>
                <w:sz w:val="16"/>
                <w:szCs w:val="16"/>
              </w:rPr>
              <w:t>- 8.9.3 Service continuity (AI summary R2-2210782)</w:t>
            </w:r>
          </w:p>
        </w:tc>
      </w:tr>
      <w:tr w:rsidR="00980CEB" w:rsidRPr="000F4FAD" w14:paraId="5E13E589" w14:textId="77777777" w:rsidTr="00C57612">
        <w:tc>
          <w:tcPr>
            <w:tcW w:w="1237" w:type="dxa"/>
            <w:tcBorders>
              <w:top w:val="single" w:sz="4" w:space="0" w:color="auto"/>
              <w:left w:val="single" w:sz="4" w:space="0" w:color="auto"/>
              <w:bottom w:val="single" w:sz="4" w:space="0" w:color="auto"/>
              <w:right w:val="single" w:sz="4" w:space="0" w:color="auto"/>
            </w:tcBorders>
            <w:shd w:val="clear" w:color="auto" w:fill="7F7F7F"/>
          </w:tcPr>
          <w:p w14:paraId="4BDD9768" w14:textId="77777777" w:rsidR="00980CEB" w:rsidRPr="000F4FAD" w:rsidRDefault="00980CEB" w:rsidP="00C57612">
            <w:pPr>
              <w:tabs>
                <w:tab w:val="left" w:pos="720"/>
                <w:tab w:val="left" w:pos="1622"/>
              </w:tabs>
              <w:spacing w:before="20" w:after="20"/>
              <w:rPr>
                <w:rFonts w:cs="Arial"/>
                <w:b/>
                <w:sz w:val="16"/>
                <w:szCs w:val="16"/>
              </w:rPr>
            </w:pPr>
            <w:r w:rsidRPr="000F4FAD">
              <w:rPr>
                <w:rFonts w:cs="Arial"/>
                <w:b/>
                <w:sz w:val="16"/>
                <w:szCs w:val="16"/>
              </w:rPr>
              <w:t>T</w:t>
            </w:r>
            <w:r>
              <w:rPr>
                <w:rFonts w:cs="Arial"/>
                <w:b/>
                <w:sz w:val="16"/>
                <w:szCs w:val="16"/>
              </w:rPr>
              <w:t>hurs</w:t>
            </w:r>
            <w:r w:rsidRPr="000F4FAD">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F06611A" w14:textId="77777777" w:rsidR="00980CEB" w:rsidRPr="000F4FAD" w:rsidRDefault="00980CEB" w:rsidP="00C57612">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2C7E0A4" w14:textId="77777777" w:rsidR="00980CEB" w:rsidRPr="000F4FAD" w:rsidRDefault="00980CEB" w:rsidP="00C57612">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9019DEA" w14:textId="77777777" w:rsidR="00980CEB" w:rsidRPr="000F4FAD" w:rsidRDefault="00980CEB" w:rsidP="00C57612">
            <w:pPr>
              <w:tabs>
                <w:tab w:val="left" w:pos="720"/>
                <w:tab w:val="left" w:pos="1622"/>
              </w:tabs>
              <w:spacing w:before="20" w:after="20"/>
              <w:rPr>
                <w:rFonts w:cs="Arial"/>
                <w:sz w:val="16"/>
                <w:szCs w:val="16"/>
              </w:rPr>
            </w:pPr>
          </w:p>
        </w:tc>
      </w:tr>
      <w:tr w:rsidR="00980CEB" w:rsidRPr="000F4FAD" w14:paraId="00839051" w14:textId="77777777" w:rsidTr="00C57612">
        <w:tc>
          <w:tcPr>
            <w:tcW w:w="1237" w:type="dxa"/>
            <w:tcBorders>
              <w:top w:val="single" w:sz="4" w:space="0" w:color="auto"/>
              <w:left w:val="single" w:sz="4" w:space="0" w:color="auto"/>
              <w:bottom w:val="single" w:sz="4" w:space="0" w:color="auto"/>
              <w:right w:val="single" w:sz="4" w:space="0" w:color="auto"/>
            </w:tcBorders>
          </w:tcPr>
          <w:p w14:paraId="3C59AD35" w14:textId="2E5112F8" w:rsidR="00980CEB" w:rsidRPr="000F4FAD" w:rsidRDefault="00434B5E" w:rsidP="00C57612">
            <w:pPr>
              <w:tabs>
                <w:tab w:val="left" w:pos="720"/>
                <w:tab w:val="left" w:pos="1622"/>
              </w:tabs>
              <w:spacing w:before="20" w:after="20"/>
              <w:rPr>
                <w:rFonts w:cs="Arial"/>
                <w:sz w:val="16"/>
                <w:szCs w:val="16"/>
              </w:rPr>
            </w:pPr>
            <w:r>
              <w:rPr>
                <w:rFonts w:cs="Arial"/>
                <w:sz w:val="16"/>
                <w:szCs w:val="16"/>
              </w:rPr>
              <w:t>1</w:t>
            </w:r>
            <w:r w:rsidR="00980CEB">
              <w:rPr>
                <w:rFonts w:cs="Arial"/>
                <w:sz w:val="16"/>
                <w:szCs w:val="16"/>
              </w:rPr>
              <w:t>3</w:t>
            </w:r>
            <w:r w:rsidR="00980CEB" w:rsidRPr="000F4FAD">
              <w:rPr>
                <w:rFonts w:cs="Arial"/>
                <w:sz w:val="16"/>
                <w:szCs w:val="16"/>
              </w:rPr>
              <w:t>:</w:t>
            </w:r>
            <w:r>
              <w:rPr>
                <w:rFonts w:cs="Arial"/>
                <w:sz w:val="16"/>
                <w:szCs w:val="16"/>
              </w:rPr>
              <w:t>00-1</w:t>
            </w:r>
            <w:r w:rsidR="00980CEB">
              <w:rPr>
                <w:rFonts w:cs="Arial"/>
                <w:sz w:val="16"/>
                <w:szCs w:val="16"/>
              </w:rPr>
              <w:t>4</w:t>
            </w:r>
            <w:r w:rsidR="00980CEB" w:rsidRPr="000F4FAD">
              <w:rPr>
                <w:rFonts w:cs="Arial"/>
                <w:sz w:val="16"/>
                <w:szCs w:val="16"/>
              </w:rPr>
              <w:t>:</w:t>
            </w:r>
            <w:r>
              <w:rPr>
                <w:rFonts w:cs="Arial"/>
                <w:sz w:val="16"/>
                <w:szCs w:val="16"/>
              </w:rPr>
              <w:t>0</w:t>
            </w:r>
            <w:r w:rsidR="00980CEB" w:rsidRPr="000F4FAD">
              <w:rPr>
                <w:rFonts w:cs="Arial"/>
                <w:sz w:val="16"/>
                <w:szCs w:val="16"/>
              </w:rPr>
              <w:t>0</w:t>
            </w:r>
          </w:p>
        </w:tc>
        <w:tc>
          <w:tcPr>
            <w:tcW w:w="3300" w:type="dxa"/>
            <w:tcBorders>
              <w:left w:val="single" w:sz="4" w:space="0" w:color="auto"/>
              <w:right w:val="single" w:sz="4" w:space="0" w:color="auto"/>
            </w:tcBorders>
          </w:tcPr>
          <w:p w14:paraId="5756AE6F" w14:textId="77777777" w:rsidR="00980CEB" w:rsidRPr="000C7D8E" w:rsidRDefault="00980CEB" w:rsidP="00C57612">
            <w:pPr>
              <w:tabs>
                <w:tab w:val="left" w:pos="720"/>
                <w:tab w:val="left" w:pos="1622"/>
              </w:tabs>
              <w:spacing w:before="20" w:after="20"/>
              <w:rPr>
                <w:rFonts w:cs="Arial"/>
                <w:sz w:val="16"/>
                <w:szCs w:val="16"/>
              </w:rPr>
            </w:pPr>
            <w:r w:rsidRPr="000C7D8E">
              <w:rPr>
                <w:rFonts w:cs="Arial"/>
                <w:sz w:val="16"/>
                <w:szCs w:val="16"/>
              </w:rPr>
              <w:t>NR18 AIML air interface (Johan)</w:t>
            </w:r>
          </w:p>
        </w:tc>
        <w:tc>
          <w:tcPr>
            <w:tcW w:w="3300" w:type="dxa"/>
            <w:tcBorders>
              <w:left w:val="single" w:sz="4" w:space="0" w:color="auto"/>
              <w:right w:val="single" w:sz="4" w:space="0" w:color="auto"/>
            </w:tcBorders>
            <w:shd w:val="clear" w:color="auto" w:fill="auto"/>
          </w:tcPr>
          <w:p w14:paraId="336EAC8B" w14:textId="77777777" w:rsidR="00980CEB" w:rsidRPr="00980CEB" w:rsidRDefault="00980CEB" w:rsidP="00C57612">
            <w:pPr>
              <w:tabs>
                <w:tab w:val="left" w:pos="720"/>
                <w:tab w:val="left" w:pos="1622"/>
              </w:tabs>
              <w:spacing w:before="20" w:after="20"/>
              <w:rPr>
                <w:rFonts w:cs="Arial"/>
                <w:b/>
                <w:color w:val="5B9BD5" w:themeColor="accent1"/>
                <w:sz w:val="16"/>
                <w:szCs w:val="16"/>
                <w:lang w:val="pl-PL"/>
              </w:rPr>
            </w:pPr>
            <w:r w:rsidRPr="00980CEB">
              <w:rPr>
                <w:rFonts w:cs="Arial"/>
                <w:b/>
                <w:color w:val="5B9BD5" w:themeColor="accent1"/>
                <w:sz w:val="16"/>
                <w:szCs w:val="16"/>
                <w:lang w:val="pl-PL"/>
              </w:rPr>
              <w:t>NR18 NTN (Sergio)</w:t>
            </w:r>
          </w:p>
          <w:p w14:paraId="37DE30A1" w14:textId="172DBB0C" w:rsidR="00980CEB" w:rsidRPr="00980CEB" w:rsidRDefault="0099280A" w:rsidP="00C57612">
            <w:pPr>
              <w:tabs>
                <w:tab w:val="left" w:pos="720"/>
                <w:tab w:val="left" w:pos="1622"/>
              </w:tabs>
              <w:spacing w:before="20" w:after="20"/>
              <w:rPr>
                <w:rFonts w:cs="Arial"/>
                <w:b/>
                <w:color w:val="5B9BD5" w:themeColor="accent1"/>
                <w:sz w:val="16"/>
                <w:szCs w:val="16"/>
                <w:lang w:val="pl-PL"/>
              </w:rPr>
            </w:pPr>
            <w:r>
              <w:rPr>
                <w:rFonts w:cs="Arial"/>
                <w:b/>
                <w:color w:val="5B9BD5" w:themeColor="accent1"/>
                <w:sz w:val="16"/>
                <w:szCs w:val="16"/>
                <w:lang w:val="pl-PL"/>
              </w:rPr>
              <w:t xml:space="preserve">- 8.7.3: outcome of </w:t>
            </w:r>
            <w:r w:rsidR="00980CEB" w:rsidRPr="00980CEB">
              <w:rPr>
                <w:rFonts w:cs="Arial"/>
                <w:b/>
                <w:color w:val="5B9BD5" w:themeColor="accent1"/>
                <w:sz w:val="16"/>
                <w:szCs w:val="16"/>
                <w:lang w:val="pl-PL"/>
              </w:rPr>
              <w:t>[102]</w:t>
            </w:r>
          </w:p>
          <w:p w14:paraId="61FC6C0D" w14:textId="77777777" w:rsidR="00980CEB" w:rsidRPr="00980CEB" w:rsidRDefault="00980CEB" w:rsidP="00C57612">
            <w:pPr>
              <w:tabs>
                <w:tab w:val="left" w:pos="720"/>
                <w:tab w:val="left" w:pos="1622"/>
              </w:tabs>
              <w:spacing w:before="20" w:after="20"/>
              <w:rPr>
                <w:rFonts w:cs="Arial"/>
                <w:b/>
                <w:color w:val="5B9BD5" w:themeColor="accent1"/>
                <w:sz w:val="16"/>
                <w:szCs w:val="16"/>
                <w:lang w:val="pl-PL"/>
              </w:rPr>
            </w:pPr>
            <w:r w:rsidRPr="00980CEB">
              <w:rPr>
                <w:rFonts w:cs="Arial"/>
                <w:b/>
                <w:color w:val="5B9BD5" w:themeColor="accent1"/>
                <w:sz w:val="16"/>
                <w:szCs w:val="16"/>
                <w:lang w:val="pl-PL"/>
              </w:rPr>
              <w:t>- 8.7.4</w:t>
            </w:r>
          </w:p>
        </w:tc>
        <w:tc>
          <w:tcPr>
            <w:tcW w:w="3300" w:type="dxa"/>
            <w:tcBorders>
              <w:left w:val="single" w:sz="4" w:space="0" w:color="auto"/>
              <w:right w:val="single" w:sz="4" w:space="0" w:color="auto"/>
            </w:tcBorders>
          </w:tcPr>
          <w:p w14:paraId="2BCA0737" w14:textId="77777777" w:rsidR="00980CEB" w:rsidRPr="000F4FAD" w:rsidRDefault="00980CEB" w:rsidP="00C57612">
            <w:pPr>
              <w:tabs>
                <w:tab w:val="left" w:pos="720"/>
                <w:tab w:val="left" w:pos="1622"/>
              </w:tabs>
              <w:spacing w:before="20" w:after="20"/>
              <w:rPr>
                <w:rFonts w:cs="Arial"/>
                <w:sz w:val="16"/>
                <w:szCs w:val="16"/>
              </w:rPr>
            </w:pPr>
            <w:r>
              <w:rPr>
                <w:rFonts w:cs="Arial"/>
                <w:sz w:val="16"/>
                <w:szCs w:val="16"/>
                <w:lang w:val="en-US"/>
              </w:rPr>
              <w:t>NR18 SL Enh (8.15) (</w:t>
            </w:r>
            <w:r w:rsidRPr="000F4FAD">
              <w:rPr>
                <w:rFonts w:cs="Arial"/>
                <w:sz w:val="16"/>
                <w:szCs w:val="16"/>
              </w:rPr>
              <w:t>Kyeongin</w:t>
            </w:r>
            <w:r>
              <w:rPr>
                <w:rFonts w:cs="Arial"/>
                <w:sz w:val="16"/>
                <w:szCs w:val="16"/>
              </w:rPr>
              <w:t>)</w:t>
            </w:r>
          </w:p>
        </w:tc>
      </w:tr>
      <w:tr w:rsidR="00980CEB" w:rsidRPr="000F4FAD" w14:paraId="1EB39F1E" w14:textId="77777777" w:rsidTr="00C57612">
        <w:tc>
          <w:tcPr>
            <w:tcW w:w="1237" w:type="dxa"/>
            <w:tcBorders>
              <w:top w:val="single" w:sz="4" w:space="0" w:color="auto"/>
              <w:left w:val="single" w:sz="4" w:space="0" w:color="auto"/>
              <w:bottom w:val="single" w:sz="4" w:space="0" w:color="auto"/>
              <w:right w:val="single" w:sz="4" w:space="0" w:color="auto"/>
            </w:tcBorders>
          </w:tcPr>
          <w:p w14:paraId="524423E7" w14:textId="34CCA296" w:rsidR="00980CEB" w:rsidRPr="000F4FAD" w:rsidRDefault="00434B5E" w:rsidP="00C57612">
            <w:pPr>
              <w:tabs>
                <w:tab w:val="left" w:pos="720"/>
                <w:tab w:val="left" w:pos="1622"/>
              </w:tabs>
              <w:spacing w:before="20" w:after="20"/>
              <w:rPr>
                <w:rFonts w:cs="Arial"/>
                <w:sz w:val="16"/>
                <w:szCs w:val="16"/>
              </w:rPr>
            </w:pPr>
            <w:r>
              <w:rPr>
                <w:rFonts w:cs="Arial"/>
                <w:sz w:val="16"/>
                <w:szCs w:val="16"/>
              </w:rPr>
              <w:t>14</w:t>
            </w:r>
            <w:r w:rsidR="00980CEB" w:rsidRPr="000F4FAD">
              <w:rPr>
                <w:rFonts w:cs="Arial"/>
                <w:sz w:val="16"/>
                <w:szCs w:val="16"/>
              </w:rPr>
              <w:t>:</w:t>
            </w:r>
            <w:r>
              <w:rPr>
                <w:rFonts w:cs="Arial"/>
                <w:sz w:val="16"/>
                <w:szCs w:val="16"/>
              </w:rPr>
              <w:t>00-1</w:t>
            </w:r>
            <w:r w:rsidR="00980CEB">
              <w:rPr>
                <w:rFonts w:cs="Arial"/>
                <w:sz w:val="16"/>
                <w:szCs w:val="16"/>
              </w:rPr>
              <w:t>5</w:t>
            </w:r>
            <w:r w:rsidR="00980CEB" w:rsidRPr="000F4FAD">
              <w:rPr>
                <w:rFonts w:cs="Arial"/>
                <w:sz w:val="16"/>
                <w:szCs w:val="16"/>
              </w:rPr>
              <w:t>:</w:t>
            </w:r>
            <w:r>
              <w:rPr>
                <w:rFonts w:cs="Arial"/>
                <w:sz w:val="16"/>
                <w:szCs w:val="16"/>
              </w:rPr>
              <w:t>0</w:t>
            </w:r>
            <w:r w:rsidR="00980CEB" w:rsidRPr="000F4FAD">
              <w:rPr>
                <w:rFonts w:cs="Arial"/>
                <w:sz w:val="16"/>
                <w:szCs w:val="16"/>
              </w:rPr>
              <w:t>0</w:t>
            </w:r>
          </w:p>
        </w:tc>
        <w:tc>
          <w:tcPr>
            <w:tcW w:w="3300" w:type="dxa"/>
            <w:tcBorders>
              <w:left w:val="single" w:sz="4" w:space="0" w:color="auto"/>
              <w:right w:val="single" w:sz="4" w:space="0" w:color="auto"/>
            </w:tcBorders>
          </w:tcPr>
          <w:p w14:paraId="1B2242C4" w14:textId="77777777" w:rsidR="00980CEB" w:rsidRPr="000F4FAD" w:rsidRDefault="00980CEB" w:rsidP="00C57612">
            <w:pPr>
              <w:tabs>
                <w:tab w:val="left" w:pos="720"/>
                <w:tab w:val="left" w:pos="1622"/>
              </w:tabs>
              <w:spacing w:before="20" w:after="20"/>
              <w:rPr>
                <w:rFonts w:cs="Arial"/>
                <w:sz w:val="16"/>
                <w:szCs w:val="16"/>
              </w:rPr>
            </w:pPr>
            <w:r w:rsidRPr="000C7D8E">
              <w:rPr>
                <w:rFonts w:cs="Arial"/>
                <w:sz w:val="16"/>
                <w:szCs w:val="16"/>
              </w:rPr>
              <w:t>NR18 AIML air interface (Johan)</w:t>
            </w:r>
          </w:p>
        </w:tc>
        <w:tc>
          <w:tcPr>
            <w:tcW w:w="3300" w:type="dxa"/>
            <w:tcBorders>
              <w:left w:val="single" w:sz="4" w:space="0" w:color="auto"/>
              <w:right w:val="single" w:sz="4" w:space="0" w:color="auto"/>
            </w:tcBorders>
            <w:shd w:val="clear" w:color="auto" w:fill="auto"/>
          </w:tcPr>
          <w:p w14:paraId="0C682316" w14:textId="77777777" w:rsidR="00980CEB" w:rsidRPr="00980CEB" w:rsidRDefault="00980CEB" w:rsidP="00C57612">
            <w:pPr>
              <w:tabs>
                <w:tab w:val="left" w:pos="720"/>
                <w:tab w:val="left" w:pos="1622"/>
              </w:tabs>
              <w:spacing w:before="20" w:after="20"/>
              <w:rPr>
                <w:rFonts w:cs="Arial"/>
                <w:b/>
                <w:color w:val="5B9BD5" w:themeColor="accent1"/>
                <w:sz w:val="16"/>
                <w:szCs w:val="16"/>
                <w:lang w:val="pl-PL"/>
              </w:rPr>
            </w:pPr>
            <w:r w:rsidRPr="00980CEB">
              <w:rPr>
                <w:rFonts w:cs="Arial"/>
                <w:b/>
                <w:color w:val="5B9BD5" w:themeColor="accent1"/>
                <w:sz w:val="16"/>
                <w:szCs w:val="16"/>
                <w:lang w:val="pl-PL"/>
              </w:rPr>
              <w:t>EUTRA18 IoT NTN (Sergio)</w:t>
            </w:r>
          </w:p>
          <w:p w14:paraId="1216BA38" w14:textId="77777777" w:rsidR="00980CEB" w:rsidRPr="00980CEB" w:rsidRDefault="00980CEB" w:rsidP="00C57612">
            <w:pPr>
              <w:tabs>
                <w:tab w:val="left" w:pos="720"/>
                <w:tab w:val="left" w:pos="1622"/>
              </w:tabs>
              <w:spacing w:before="20" w:after="20"/>
              <w:rPr>
                <w:rFonts w:cs="Arial"/>
                <w:b/>
                <w:color w:val="5B9BD5" w:themeColor="accent1"/>
                <w:sz w:val="16"/>
                <w:szCs w:val="16"/>
                <w:lang w:val="pl-PL"/>
              </w:rPr>
            </w:pPr>
            <w:r w:rsidRPr="00980CEB">
              <w:rPr>
                <w:rFonts w:cs="Arial"/>
                <w:b/>
                <w:color w:val="5B9BD5" w:themeColor="accent1"/>
                <w:sz w:val="16"/>
                <w:szCs w:val="16"/>
                <w:lang w:val="pl-PL"/>
              </w:rPr>
              <w:t>- 8.6.3</w:t>
            </w:r>
          </w:p>
          <w:p w14:paraId="0CF2A4CE" w14:textId="77777777" w:rsidR="00980CEB" w:rsidRPr="00980CEB" w:rsidRDefault="00980CEB" w:rsidP="00C57612">
            <w:pPr>
              <w:tabs>
                <w:tab w:val="left" w:pos="720"/>
                <w:tab w:val="left" w:pos="1622"/>
              </w:tabs>
              <w:spacing w:before="20" w:after="20"/>
              <w:rPr>
                <w:rFonts w:cs="Arial"/>
                <w:b/>
                <w:color w:val="5B9BD5" w:themeColor="accent1"/>
                <w:sz w:val="16"/>
                <w:szCs w:val="16"/>
                <w:lang w:val="pl-PL"/>
              </w:rPr>
            </w:pPr>
            <w:r w:rsidRPr="00980CEB">
              <w:rPr>
                <w:rFonts w:cs="Arial"/>
                <w:b/>
                <w:color w:val="5B9BD5" w:themeColor="accent1"/>
                <w:sz w:val="16"/>
                <w:szCs w:val="16"/>
                <w:lang w:val="pl-PL"/>
              </w:rPr>
              <w:t>- 8.6.2.1 (if time allows)</w:t>
            </w:r>
          </w:p>
        </w:tc>
        <w:tc>
          <w:tcPr>
            <w:tcW w:w="3300" w:type="dxa"/>
            <w:tcBorders>
              <w:left w:val="single" w:sz="4" w:space="0" w:color="auto"/>
              <w:right w:val="single" w:sz="4" w:space="0" w:color="auto"/>
            </w:tcBorders>
          </w:tcPr>
          <w:p w14:paraId="53A917A0" w14:textId="77777777" w:rsidR="00980CEB" w:rsidRDefault="00980CEB" w:rsidP="00C57612">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p w14:paraId="18FC3616" w14:textId="77777777" w:rsidR="00980CEB" w:rsidRPr="000F4FAD" w:rsidRDefault="00980CEB" w:rsidP="00C57612">
            <w:pPr>
              <w:tabs>
                <w:tab w:val="left" w:pos="720"/>
                <w:tab w:val="left" w:pos="1622"/>
              </w:tabs>
              <w:spacing w:before="20" w:after="20"/>
              <w:rPr>
                <w:rFonts w:cs="Arial"/>
                <w:sz w:val="16"/>
                <w:szCs w:val="16"/>
              </w:rPr>
            </w:pPr>
            <w:r>
              <w:rPr>
                <w:rFonts w:cs="Arial"/>
                <w:sz w:val="16"/>
                <w:szCs w:val="16"/>
              </w:rPr>
              <w:t>- 8.2.4 LPHAP (R2-2209405)</w:t>
            </w:r>
          </w:p>
        </w:tc>
      </w:tr>
      <w:tr w:rsidR="00980CEB" w:rsidRPr="000F4FAD" w14:paraId="57E90714" w14:textId="77777777" w:rsidTr="00C57612">
        <w:tc>
          <w:tcPr>
            <w:tcW w:w="1237" w:type="dxa"/>
            <w:tcBorders>
              <w:top w:val="single" w:sz="4" w:space="0" w:color="auto"/>
              <w:left w:val="single" w:sz="4" w:space="0" w:color="auto"/>
              <w:bottom w:val="single" w:sz="4" w:space="0" w:color="auto"/>
              <w:right w:val="single" w:sz="4" w:space="0" w:color="auto"/>
            </w:tcBorders>
            <w:shd w:val="clear" w:color="auto" w:fill="7F7F7F"/>
          </w:tcPr>
          <w:p w14:paraId="6BEC136B" w14:textId="77777777" w:rsidR="00980CEB" w:rsidRPr="000F4FAD" w:rsidRDefault="00980CEB" w:rsidP="00C57612">
            <w:pPr>
              <w:tabs>
                <w:tab w:val="left" w:pos="720"/>
                <w:tab w:val="left" w:pos="1622"/>
              </w:tabs>
              <w:spacing w:before="20" w:after="20"/>
              <w:rPr>
                <w:rFonts w:cs="Arial"/>
                <w:b/>
                <w:sz w:val="16"/>
                <w:szCs w:val="16"/>
              </w:rPr>
            </w:pPr>
            <w:r>
              <w:rPr>
                <w:rFonts w:cs="Arial"/>
                <w:b/>
                <w:sz w:val="16"/>
                <w:szCs w:val="16"/>
              </w:rPr>
              <w:t>Friday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AB1E1B0" w14:textId="77777777" w:rsidR="00980CEB" w:rsidRPr="000F4FAD" w:rsidRDefault="00980CEB" w:rsidP="00C57612">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52BF37A" w14:textId="77777777" w:rsidR="00980CEB" w:rsidRPr="000F4FAD" w:rsidRDefault="00980CEB" w:rsidP="00C57612">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22887A8" w14:textId="77777777" w:rsidR="00980CEB" w:rsidRPr="000F4FAD" w:rsidRDefault="00980CEB" w:rsidP="00C57612">
            <w:pPr>
              <w:tabs>
                <w:tab w:val="left" w:pos="720"/>
                <w:tab w:val="left" w:pos="1622"/>
              </w:tabs>
              <w:spacing w:before="20" w:after="20"/>
              <w:rPr>
                <w:rFonts w:cs="Arial"/>
                <w:sz w:val="16"/>
                <w:szCs w:val="16"/>
              </w:rPr>
            </w:pPr>
          </w:p>
        </w:tc>
      </w:tr>
      <w:tr w:rsidR="00980CEB" w:rsidRPr="000F4FAD" w14:paraId="0222B6CB" w14:textId="77777777" w:rsidTr="00C57612">
        <w:tc>
          <w:tcPr>
            <w:tcW w:w="1237" w:type="dxa"/>
            <w:tcBorders>
              <w:top w:val="single" w:sz="4" w:space="0" w:color="auto"/>
              <w:left w:val="single" w:sz="4" w:space="0" w:color="auto"/>
              <w:bottom w:val="single" w:sz="4" w:space="0" w:color="auto"/>
              <w:right w:val="single" w:sz="4" w:space="0" w:color="auto"/>
            </w:tcBorders>
          </w:tcPr>
          <w:p w14:paraId="21C17C4F" w14:textId="77777777" w:rsidR="00980CEB" w:rsidRPr="000F4FAD" w:rsidRDefault="00980CEB" w:rsidP="00C57612">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16CAA7B6" w14:textId="77777777" w:rsidR="00980CEB" w:rsidRDefault="00980CEB" w:rsidP="00C57612">
            <w:pPr>
              <w:tabs>
                <w:tab w:val="left" w:pos="720"/>
                <w:tab w:val="left" w:pos="1622"/>
              </w:tabs>
              <w:spacing w:before="20" w:after="20"/>
              <w:rPr>
                <w:rFonts w:eastAsia="PMingLiU" w:cs="Arial"/>
                <w:color w:val="000000"/>
                <w:sz w:val="16"/>
                <w:szCs w:val="16"/>
                <w:lang w:val="en-US" w:eastAsia="en-US"/>
              </w:rPr>
            </w:pPr>
            <w:r>
              <w:rPr>
                <w:rFonts w:eastAsia="PMingLiU" w:cs="Arial"/>
                <w:color w:val="000000"/>
                <w:sz w:val="16"/>
                <w:szCs w:val="16"/>
                <w:lang w:val="en-US" w:eastAsia="en-US"/>
              </w:rPr>
              <w:t>NR18 Other (or NR18 Mobile IAB TBD) (Johan)</w:t>
            </w:r>
          </w:p>
          <w:p w14:paraId="7790AFC1" w14:textId="77777777" w:rsidR="00980CEB" w:rsidRPr="000F4FAD" w:rsidRDefault="00980CEB" w:rsidP="00C57612">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04B379A0" w14:textId="77777777" w:rsidR="00980CEB" w:rsidRPr="00980CEB" w:rsidRDefault="00980CEB" w:rsidP="00C57612">
            <w:pPr>
              <w:tabs>
                <w:tab w:val="left" w:pos="720"/>
                <w:tab w:val="left" w:pos="1622"/>
              </w:tabs>
              <w:spacing w:before="20" w:after="20"/>
              <w:rPr>
                <w:rFonts w:cs="Arial"/>
                <w:b/>
                <w:color w:val="5B9BD5" w:themeColor="accent1"/>
                <w:sz w:val="16"/>
                <w:szCs w:val="16"/>
                <w:lang w:val="pl-PL"/>
              </w:rPr>
            </w:pPr>
            <w:r w:rsidRPr="00980CEB">
              <w:rPr>
                <w:rFonts w:cs="Arial"/>
                <w:b/>
                <w:color w:val="5B9BD5" w:themeColor="accent1"/>
                <w:sz w:val="16"/>
                <w:szCs w:val="16"/>
                <w:lang w:val="pl-PL"/>
              </w:rPr>
              <w:t>NR18 NR NTN (Sergio)</w:t>
            </w:r>
          </w:p>
          <w:p w14:paraId="744DA200" w14:textId="77777777" w:rsidR="00980CEB" w:rsidRPr="00980CEB" w:rsidRDefault="00980CEB" w:rsidP="00C57612">
            <w:pPr>
              <w:tabs>
                <w:tab w:val="left" w:pos="720"/>
                <w:tab w:val="left" w:pos="1622"/>
              </w:tabs>
              <w:spacing w:before="20" w:after="20"/>
              <w:rPr>
                <w:rFonts w:cs="Arial"/>
                <w:b/>
                <w:color w:val="5B9BD5" w:themeColor="accent1"/>
                <w:sz w:val="16"/>
                <w:szCs w:val="16"/>
                <w:lang w:val="pl-PL"/>
              </w:rPr>
            </w:pPr>
            <w:r w:rsidRPr="00980CEB">
              <w:rPr>
                <w:rFonts w:cs="Arial"/>
                <w:b/>
                <w:color w:val="5B9BD5" w:themeColor="accent1"/>
                <w:sz w:val="16"/>
                <w:szCs w:val="16"/>
                <w:lang w:val="pl-PL"/>
              </w:rPr>
              <w:t xml:space="preserve">- 8.7.4 </w:t>
            </w:r>
          </w:p>
          <w:p w14:paraId="614CC0A6" w14:textId="66D4AB9B" w:rsidR="00980CEB" w:rsidRPr="00980CEB" w:rsidRDefault="0099280A" w:rsidP="00C57612">
            <w:pPr>
              <w:tabs>
                <w:tab w:val="left" w:pos="720"/>
                <w:tab w:val="left" w:pos="1622"/>
              </w:tabs>
              <w:spacing w:before="20" w:after="20"/>
              <w:rPr>
                <w:rFonts w:cs="Arial"/>
                <w:b/>
                <w:color w:val="5B9BD5" w:themeColor="accent1"/>
                <w:sz w:val="16"/>
                <w:szCs w:val="16"/>
                <w:lang w:val="pl-PL"/>
              </w:rPr>
            </w:pPr>
            <w:r>
              <w:rPr>
                <w:rFonts w:cs="Arial"/>
                <w:b/>
                <w:color w:val="5B9BD5" w:themeColor="accent1"/>
                <w:sz w:val="16"/>
                <w:szCs w:val="16"/>
                <w:lang w:val="pl-PL"/>
              </w:rPr>
              <w:t xml:space="preserve">- 8.7.2: outcome of </w:t>
            </w:r>
            <w:r w:rsidR="00980CEB" w:rsidRPr="00980CEB">
              <w:rPr>
                <w:rFonts w:cs="Arial"/>
                <w:b/>
                <w:color w:val="5B9BD5" w:themeColor="accent1"/>
                <w:sz w:val="16"/>
                <w:szCs w:val="16"/>
                <w:lang w:val="pl-PL"/>
              </w:rPr>
              <w:t>[103]</w:t>
            </w:r>
          </w:p>
        </w:tc>
        <w:tc>
          <w:tcPr>
            <w:tcW w:w="3300" w:type="dxa"/>
            <w:tcBorders>
              <w:left w:val="single" w:sz="4" w:space="0" w:color="auto"/>
              <w:right w:val="single" w:sz="4" w:space="0" w:color="auto"/>
            </w:tcBorders>
          </w:tcPr>
          <w:p w14:paraId="58879AD0" w14:textId="77777777" w:rsidR="00980CEB" w:rsidRDefault="00980CEB" w:rsidP="00C57612">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p w14:paraId="654AF6BA" w14:textId="77777777" w:rsidR="00980CEB" w:rsidRDefault="00980CEB" w:rsidP="00C57612">
            <w:pPr>
              <w:tabs>
                <w:tab w:val="left" w:pos="720"/>
                <w:tab w:val="left" w:pos="1622"/>
              </w:tabs>
              <w:spacing w:before="20" w:after="20"/>
              <w:rPr>
                <w:rFonts w:cs="Arial"/>
                <w:sz w:val="16"/>
                <w:szCs w:val="16"/>
              </w:rPr>
            </w:pPr>
            <w:r>
              <w:rPr>
                <w:rFonts w:cs="Arial"/>
                <w:sz w:val="16"/>
                <w:szCs w:val="16"/>
              </w:rPr>
              <w:t>- 8.2.4 LPHAP continued (if needed)</w:t>
            </w:r>
          </w:p>
          <w:p w14:paraId="07E81D42" w14:textId="77777777" w:rsidR="00980CEB" w:rsidRDefault="00980CEB" w:rsidP="00C57612">
            <w:pPr>
              <w:tabs>
                <w:tab w:val="left" w:pos="720"/>
                <w:tab w:val="left" w:pos="1622"/>
              </w:tabs>
              <w:spacing w:before="20" w:after="20"/>
              <w:rPr>
                <w:rFonts w:cs="Arial"/>
                <w:sz w:val="16"/>
                <w:szCs w:val="16"/>
              </w:rPr>
            </w:pPr>
            <w:r>
              <w:rPr>
                <w:rFonts w:cs="Arial"/>
                <w:sz w:val="16"/>
                <w:szCs w:val="16"/>
              </w:rPr>
              <w:t>- 8.2.5 RedCap (R2-2209963, R2-2209563)</w:t>
            </w:r>
          </w:p>
          <w:p w14:paraId="6EB71EBA" w14:textId="77777777" w:rsidR="00980CEB" w:rsidRPr="000F4FAD" w:rsidRDefault="00980CEB" w:rsidP="00C57612">
            <w:pPr>
              <w:tabs>
                <w:tab w:val="left" w:pos="720"/>
                <w:tab w:val="left" w:pos="1622"/>
              </w:tabs>
              <w:spacing w:before="20" w:after="20"/>
              <w:rPr>
                <w:rFonts w:cs="Arial"/>
                <w:sz w:val="16"/>
                <w:szCs w:val="16"/>
              </w:rPr>
            </w:pPr>
            <w:r>
              <w:rPr>
                <w:rFonts w:cs="Arial"/>
                <w:sz w:val="16"/>
                <w:szCs w:val="16"/>
              </w:rPr>
              <w:t>- 8.2.3 RAT-dependent integrity continued</w:t>
            </w:r>
          </w:p>
        </w:tc>
      </w:tr>
      <w:tr w:rsidR="00980CEB" w:rsidRPr="000F4FAD" w14:paraId="76EDFCBA" w14:textId="77777777" w:rsidTr="00C57612">
        <w:tc>
          <w:tcPr>
            <w:tcW w:w="1237" w:type="dxa"/>
            <w:tcBorders>
              <w:top w:val="single" w:sz="4" w:space="0" w:color="auto"/>
              <w:left w:val="single" w:sz="4" w:space="0" w:color="auto"/>
              <w:bottom w:val="single" w:sz="4" w:space="0" w:color="auto"/>
              <w:right w:val="single" w:sz="4" w:space="0" w:color="auto"/>
            </w:tcBorders>
          </w:tcPr>
          <w:p w14:paraId="08CB288C" w14:textId="77777777" w:rsidR="00980CEB" w:rsidRPr="000F4FAD" w:rsidRDefault="00980CEB" w:rsidP="00C57612">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74DF2912" w14:textId="77777777" w:rsidR="00980CEB" w:rsidRDefault="00980CEB" w:rsidP="00C57612">
            <w:pPr>
              <w:tabs>
                <w:tab w:val="left" w:pos="720"/>
                <w:tab w:val="left" w:pos="1622"/>
              </w:tabs>
              <w:spacing w:before="20" w:after="20"/>
              <w:rPr>
                <w:rFonts w:eastAsia="PMingLiU" w:cs="Arial"/>
                <w:color w:val="000000"/>
                <w:sz w:val="16"/>
                <w:szCs w:val="16"/>
                <w:lang w:val="en-US" w:eastAsia="en-US"/>
              </w:rPr>
            </w:pPr>
            <w:r>
              <w:rPr>
                <w:rFonts w:eastAsia="PMingLiU" w:cs="Arial"/>
                <w:color w:val="000000"/>
                <w:sz w:val="16"/>
                <w:szCs w:val="16"/>
                <w:lang w:val="en-US" w:eastAsia="en-US"/>
              </w:rPr>
              <w:t>NR18 NC repeater (Sasha)</w:t>
            </w:r>
          </w:p>
          <w:p w14:paraId="3037A0CD" w14:textId="77777777" w:rsidR="00980CEB" w:rsidRPr="000F4FAD" w:rsidRDefault="00980CEB" w:rsidP="00C57612">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61209A2F" w14:textId="77777777" w:rsidR="00980CEB" w:rsidRPr="00980CEB" w:rsidRDefault="00980CEB" w:rsidP="00C57612">
            <w:pPr>
              <w:tabs>
                <w:tab w:val="left" w:pos="720"/>
                <w:tab w:val="left" w:pos="1622"/>
              </w:tabs>
              <w:spacing w:before="20" w:after="20"/>
              <w:rPr>
                <w:rFonts w:cs="Arial"/>
                <w:b/>
                <w:color w:val="5B9BD5" w:themeColor="accent1"/>
                <w:sz w:val="16"/>
                <w:szCs w:val="16"/>
                <w:lang w:val="pl-PL"/>
              </w:rPr>
            </w:pPr>
            <w:r w:rsidRPr="00980CEB">
              <w:rPr>
                <w:rFonts w:cs="Arial"/>
                <w:b/>
                <w:color w:val="5B9BD5" w:themeColor="accent1"/>
                <w:sz w:val="16"/>
                <w:szCs w:val="16"/>
                <w:lang w:val="pl-PL"/>
              </w:rPr>
              <w:t>EUTRA IoT NTN (Sergio)</w:t>
            </w:r>
          </w:p>
          <w:p w14:paraId="3AC7E261" w14:textId="77777777" w:rsidR="00980CEB" w:rsidRPr="00980CEB" w:rsidRDefault="00980CEB" w:rsidP="00C57612">
            <w:pPr>
              <w:tabs>
                <w:tab w:val="left" w:pos="720"/>
                <w:tab w:val="left" w:pos="1622"/>
              </w:tabs>
              <w:spacing w:before="20" w:after="20"/>
              <w:rPr>
                <w:rFonts w:cs="Arial"/>
                <w:b/>
                <w:color w:val="5B9BD5" w:themeColor="accent1"/>
                <w:sz w:val="16"/>
                <w:szCs w:val="16"/>
                <w:lang w:val="pl-PL"/>
              </w:rPr>
            </w:pPr>
            <w:r w:rsidRPr="00980CEB">
              <w:rPr>
                <w:rFonts w:cs="Arial"/>
                <w:b/>
                <w:color w:val="5B9BD5" w:themeColor="accent1"/>
                <w:sz w:val="16"/>
                <w:szCs w:val="16"/>
                <w:lang w:val="pl-PL"/>
              </w:rPr>
              <w:t>- 8.6.2.1</w:t>
            </w:r>
          </w:p>
          <w:p w14:paraId="21446CE5" w14:textId="189A6432" w:rsidR="00980CEB" w:rsidRPr="00980CEB" w:rsidRDefault="00980CEB" w:rsidP="00C57612">
            <w:pPr>
              <w:tabs>
                <w:tab w:val="left" w:pos="720"/>
                <w:tab w:val="left" w:pos="1622"/>
              </w:tabs>
              <w:spacing w:before="20" w:after="20"/>
              <w:rPr>
                <w:rFonts w:cs="Arial"/>
                <w:b/>
                <w:color w:val="5B9BD5" w:themeColor="accent1"/>
                <w:sz w:val="16"/>
                <w:szCs w:val="16"/>
                <w:lang w:val="pl-PL"/>
              </w:rPr>
            </w:pPr>
            <w:r w:rsidRPr="00980CEB">
              <w:rPr>
                <w:rFonts w:cs="Arial"/>
                <w:b/>
                <w:color w:val="5B9BD5" w:themeColor="accent1"/>
                <w:sz w:val="16"/>
                <w:szCs w:val="16"/>
                <w:lang w:val="pl-PL"/>
              </w:rPr>
              <w:t>-</w:t>
            </w:r>
            <w:r w:rsidR="0099280A">
              <w:rPr>
                <w:rFonts w:cs="Arial"/>
                <w:b/>
                <w:color w:val="5B9BD5" w:themeColor="accent1"/>
                <w:sz w:val="16"/>
                <w:szCs w:val="16"/>
                <w:lang w:val="pl-PL"/>
              </w:rPr>
              <w:t xml:space="preserve"> 8.6.2.2: outcome of </w:t>
            </w:r>
            <w:r w:rsidRPr="00980CEB">
              <w:rPr>
                <w:rFonts w:cs="Arial"/>
                <w:b/>
                <w:color w:val="5B9BD5" w:themeColor="accent1"/>
                <w:sz w:val="16"/>
                <w:szCs w:val="16"/>
                <w:lang w:val="pl-PL"/>
              </w:rPr>
              <w:t>[101]</w:t>
            </w:r>
          </w:p>
        </w:tc>
        <w:tc>
          <w:tcPr>
            <w:tcW w:w="3300" w:type="dxa"/>
            <w:tcBorders>
              <w:left w:val="single" w:sz="4" w:space="0" w:color="auto"/>
              <w:right w:val="single" w:sz="4" w:space="0" w:color="auto"/>
            </w:tcBorders>
          </w:tcPr>
          <w:p w14:paraId="591255DF" w14:textId="77777777" w:rsidR="00980CEB" w:rsidRDefault="00980CEB" w:rsidP="00C57612">
            <w:pPr>
              <w:tabs>
                <w:tab w:val="left" w:pos="720"/>
                <w:tab w:val="left" w:pos="1622"/>
              </w:tabs>
              <w:spacing w:before="20" w:after="20"/>
              <w:rPr>
                <w:rFonts w:cs="Arial"/>
                <w:sz w:val="16"/>
                <w:szCs w:val="16"/>
              </w:rPr>
            </w:pPr>
            <w:r>
              <w:rPr>
                <w:rFonts w:cs="Arial"/>
                <w:sz w:val="16"/>
                <w:szCs w:val="16"/>
              </w:rPr>
              <w:t>NR18 QoE (Tero)</w:t>
            </w:r>
          </w:p>
          <w:p w14:paraId="2F752D32" w14:textId="77777777" w:rsidR="00980CEB" w:rsidRPr="00BF334C" w:rsidRDefault="00980CEB" w:rsidP="00C57612">
            <w:pPr>
              <w:tabs>
                <w:tab w:val="left" w:pos="720"/>
                <w:tab w:val="left" w:pos="1622"/>
              </w:tabs>
              <w:spacing w:before="20" w:after="20"/>
              <w:rPr>
                <w:rFonts w:cs="Arial"/>
                <w:sz w:val="16"/>
                <w:szCs w:val="16"/>
              </w:rPr>
            </w:pPr>
            <w:r w:rsidRPr="00BF334C">
              <w:rPr>
                <w:rFonts w:cs="Arial"/>
                <w:sz w:val="16"/>
                <w:szCs w:val="16"/>
              </w:rPr>
              <w:t>- 8.14.4: QoE with NR-DC (</w:t>
            </w:r>
            <w:hyperlink r:id="rId49" w:history="1">
              <w:r w:rsidRPr="00BF334C">
                <w:rPr>
                  <w:rStyle w:val="Hyperlink"/>
                  <w:sz w:val="16"/>
                  <w:szCs w:val="16"/>
                </w:rPr>
                <w:t>R2-2209844</w:t>
              </w:r>
            </w:hyperlink>
            <w:r w:rsidRPr="00BF334C">
              <w:rPr>
                <w:rFonts w:cs="Arial"/>
                <w:sz w:val="16"/>
                <w:szCs w:val="16"/>
              </w:rPr>
              <w:t>,</w:t>
            </w:r>
          </w:p>
          <w:p w14:paraId="3D53A132" w14:textId="77777777" w:rsidR="00980CEB" w:rsidRPr="00BF334C" w:rsidRDefault="00AB164E" w:rsidP="00C57612">
            <w:pPr>
              <w:tabs>
                <w:tab w:val="left" w:pos="720"/>
                <w:tab w:val="left" w:pos="1622"/>
              </w:tabs>
              <w:spacing w:before="20" w:after="20"/>
              <w:rPr>
                <w:rFonts w:cs="Arial"/>
                <w:sz w:val="16"/>
                <w:szCs w:val="16"/>
              </w:rPr>
            </w:pPr>
            <w:hyperlink r:id="rId50" w:history="1">
              <w:r w:rsidR="00980CEB" w:rsidRPr="00BF334C">
                <w:rPr>
                  <w:rStyle w:val="Hyperlink"/>
                  <w:sz w:val="16"/>
                  <w:szCs w:val="16"/>
                </w:rPr>
                <w:t>R2-2210752</w:t>
              </w:r>
            </w:hyperlink>
            <w:r w:rsidR="00980CEB" w:rsidRPr="00BF334C">
              <w:rPr>
                <w:rFonts w:cs="Arial"/>
                <w:sz w:val="16"/>
                <w:szCs w:val="16"/>
              </w:rPr>
              <w:t>)</w:t>
            </w:r>
          </w:p>
          <w:p w14:paraId="4C5BC053" w14:textId="77777777" w:rsidR="00980CEB" w:rsidRPr="000F4FAD" w:rsidRDefault="00980CEB" w:rsidP="00C57612">
            <w:pPr>
              <w:tabs>
                <w:tab w:val="left" w:pos="720"/>
                <w:tab w:val="left" w:pos="1622"/>
              </w:tabs>
              <w:spacing w:before="20" w:after="20"/>
              <w:rPr>
                <w:rFonts w:cs="Arial"/>
                <w:sz w:val="16"/>
                <w:szCs w:val="16"/>
              </w:rPr>
            </w:pPr>
            <w:r w:rsidRPr="00BF334C">
              <w:rPr>
                <w:rFonts w:cs="Arial"/>
                <w:sz w:val="16"/>
                <w:szCs w:val="16"/>
              </w:rPr>
              <w:t>- 8.14.3: R17 leftovers: Report of [204] (</w:t>
            </w:r>
            <w:hyperlink r:id="rId51" w:history="1">
              <w:r w:rsidRPr="00BF334C">
                <w:rPr>
                  <w:rStyle w:val="Hyperlink"/>
                  <w:sz w:val="16"/>
                  <w:szCs w:val="16"/>
                </w:rPr>
                <w:t>R2-2210813</w:t>
              </w:r>
            </w:hyperlink>
            <w:r w:rsidRPr="00BF334C">
              <w:rPr>
                <w:rFonts w:cs="Arial"/>
                <w:sz w:val="16"/>
                <w:szCs w:val="16"/>
              </w:rPr>
              <w:t>)</w:t>
            </w:r>
          </w:p>
        </w:tc>
      </w:tr>
    </w:tbl>
    <w:p w14:paraId="23055DD7" w14:textId="77777777" w:rsidR="00980CEB" w:rsidRPr="000F4FAD" w:rsidRDefault="00980CEB" w:rsidP="00980CEB"/>
    <w:p w14:paraId="19DAD818" w14:textId="65311A31" w:rsidR="00980CEB" w:rsidRDefault="00980CEB" w:rsidP="00980CEB">
      <w:pPr>
        <w:rPr>
          <w:b/>
        </w:rPr>
      </w:pPr>
      <w:r>
        <w:rPr>
          <w:sz w:val="18"/>
          <w:szCs w:val="18"/>
        </w:rPr>
        <w:t>WEEK 2</w:t>
      </w:r>
      <w:r w:rsidRPr="00E4215F">
        <w:rPr>
          <w:sz w:val="18"/>
          <w:szCs w:val="18"/>
        </w:rPr>
        <w:t>:</w:t>
      </w:r>
      <w:r w:rsidRPr="00F12E8E">
        <w:rPr>
          <w:b/>
        </w:rPr>
        <w:t xml:space="preserve"> </w:t>
      </w:r>
    </w:p>
    <w:p w14:paraId="197E3598" w14:textId="77777777" w:rsidR="00980CEB" w:rsidRPr="000F4FAD" w:rsidRDefault="00980CEB" w:rsidP="00980CEB">
      <w:pPr>
        <w:rPr>
          <w:b/>
        </w:rPr>
      </w:pP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980CEB" w:rsidRPr="000F4FAD" w14:paraId="5ED41CB5" w14:textId="77777777" w:rsidTr="00C57612">
        <w:tc>
          <w:tcPr>
            <w:tcW w:w="1237" w:type="dxa"/>
            <w:tcBorders>
              <w:top w:val="single" w:sz="4" w:space="0" w:color="auto"/>
              <w:left w:val="single" w:sz="4" w:space="0" w:color="auto"/>
              <w:bottom w:val="single" w:sz="4" w:space="0" w:color="auto"/>
              <w:right w:val="single" w:sz="4" w:space="0" w:color="auto"/>
            </w:tcBorders>
            <w:hideMark/>
          </w:tcPr>
          <w:p w14:paraId="7D3B498A" w14:textId="77777777" w:rsidR="00980CEB" w:rsidRPr="000F4FAD" w:rsidRDefault="00980CEB" w:rsidP="00C57612">
            <w:pPr>
              <w:tabs>
                <w:tab w:val="left" w:pos="720"/>
                <w:tab w:val="left" w:pos="1622"/>
              </w:tabs>
              <w:spacing w:before="20" w:after="20"/>
              <w:rPr>
                <w:rFonts w:cs="Arial"/>
                <w:b/>
                <w:i/>
                <w:sz w:val="16"/>
                <w:szCs w:val="16"/>
              </w:rPr>
            </w:pPr>
            <w:r w:rsidRPr="000F4FAD">
              <w:rPr>
                <w:rFonts w:cs="Arial"/>
                <w:b/>
                <w:sz w:val="16"/>
                <w:szCs w:val="16"/>
              </w:rPr>
              <w:t>Time Zone</w:t>
            </w:r>
            <w:r w:rsidRPr="000F4FAD">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66812AA4" w14:textId="77777777" w:rsidR="00980CEB" w:rsidRPr="000F4FAD" w:rsidRDefault="00980CEB" w:rsidP="00C57612">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044DCAFF" w14:textId="77777777" w:rsidR="00980CEB" w:rsidRPr="000F4FAD" w:rsidRDefault="00980CEB" w:rsidP="00C57612">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37713DF4" w14:textId="77777777" w:rsidR="00980CEB" w:rsidRPr="000F4FAD" w:rsidRDefault="00980CEB" w:rsidP="00C57612">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0E627EA7" w14:textId="77777777" w:rsidR="00980CEB" w:rsidRPr="000F4FAD" w:rsidRDefault="00980CEB" w:rsidP="00C57612">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73A18B4E" w14:textId="77777777" w:rsidR="00980CEB" w:rsidRPr="000F4FAD" w:rsidRDefault="00980CEB" w:rsidP="00C57612">
            <w:pPr>
              <w:tabs>
                <w:tab w:val="left" w:pos="720"/>
                <w:tab w:val="left" w:pos="1622"/>
              </w:tabs>
              <w:spacing w:before="20" w:after="20"/>
              <w:jc w:val="center"/>
              <w:rPr>
                <w:rFonts w:cs="Arial"/>
                <w:b/>
                <w:sz w:val="16"/>
                <w:szCs w:val="16"/>
              </w:rPr>
            </w:pPr>
            <w:r w:rsidRPr="000F4FAD">
              <w:rPr>
                <w:rFonts w:cs="Arial"/>
                <w:b/>
                <w:sz w:val="16"/>
                <w:szCs w:val="16"/>
              </w:rPr>
              <w:t>Web Conference R2 - BO2</w:t>
            </w:r>
          </w:p>
          <w:p w14:paraId="176A29D9" w14:textId="77777777" w:rsidR="00980CEB" w:rsidRPr="000F4FAD" w:rsidRDefault="00980CEB" w:rsidP="00C57612">
            <w:pPr>
              <w:tabs>
                <w:tab w:val="left" w:pos="720"/>
                <w:tab w:val="left" w:pos="1622"/>
              </w:tabs>
              <w:spacing w:before="20" w:after="20"/>
              <w:jc w:val="center"/>
              <w:rPr>
                <w:rFonts w:cs="Arial"/>
                <w:b/>
                <w:sz w:val="16"/>
                <w:szCs w:val="16"/>
              </w:rPr>
            </w:pPr>
          </w:p>
        </w:tc>
      </w:tr>
      <w:tr w:rsidR="00980CEB" w:rsidRPr="000F4FAD" w14:paraId="24C103E4" w14:textId="77777777" w:rsidTr="00C57612">
        <w:tc>
          <w:tcPr>
            <w:tcW w:w="1237" w:type="dxa"/>
            <w:tcBorders>
              <w:top w:val="single" w:sz="4" w:space="0" w:color="auto"/>
              <w:left w:val="single" w:sz="4" w:space="0" w:color="auto"/>
              <w:bottom w:val="single" w:sz="4" w:space="0" w:color="auto"/>
              <w:right w:val="single" w:sz="4" w:space="0" w:color="auto"/>
            </w:tcBorders>
            <w:shd w:val="clear" w:color="auto" w:fill="7F7F7F"/>
          </w:tcPr>
          <w:p w14:paraId="0A5E3269" w14:textId="77777777" w:rsidR="00980CEB" w:rsidRPr="000F4FAD" w:rsidRDefault="00980CEB" w:rsidP="00C57612">
            <w:pPr>
              <w:tabs>
                <w:tab w:val="left" w:pos="720"/>
                <w:tab w:val="left" w:pos="1622"/>
              </w:tabs>
              <w:spacing w:before="20" w:after="20"/>
              <w:rPr>
                <w:rFonts w:cs="Arial"/>
                <w:b/>
                <w:sz w:val="16"/>
                <w:szCs w:val="16"/>
              </w:rPr>
            </w:pPr>
            <w:r w:rsidRPr="000F4FAD">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AC093C6" w14:textId="77777777" w:rsidR="00980CEB" w:rsidRPr="000F4FAD" w:rsidRDefault="00980CEB" w:rsidP="00C57612">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8F20486" w14:textId="77777777" w:rsidR="00980CEB" w:rsidRPr="000F4FAD" w:rsidRDefault="00980CEB" w:rsidP="00C57612">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7A44A3D" w14:textId="77777777" w:rsidR="00980CEB" w:rsidRPr="000F4FAD" w:rsidRDefault="00980CEB" w:rsidP="00C57612">
            <w:pPr>
              <w:tabs>
                <w:tab w:val="left" w:pos="720"/>
                <w:tab w:val="left" w:pos="1622"/>
              </w:tabs>
              <w:spacing w:before="20" w:after="20"/>
              <w:rPr>
                <w:rFonts w:cs="Arial"/>
                <w:sz w:val="16"/>
                <w:szCs w:val="16"/>
              </w:rPr>
            </w:pPr>
          </w:p>
        </w:tc>
      </w:tr>
      <w:tr w:rsidR="00CC31AE" w:rsidRPr="000F4FAD" w14:paraId="5B7F92A3" w14:textId="77777777" w:rsidTr="00C57612">
        <w:tc>
          <w:tcPr>
            <w:tcW w:w="1237" w:type="dxa"/>
            <w:tcBorders>
              <w:left w:val="single" w:sz="4" w:space="0" w:color="auto"/>
              <w:bottom w:val="single" w:sz="4" w:space="0" w:color="auto"/>
              <w:right w:val="single" w:sz="4" w:space="0" w:color="auto"/>
            </w:tcBorders>
          </w:tcPr>
          <w:p w14:paraId="1BBF13BA" w14:textId="77777777" w:rsidR="00CC31AE" w:rsidRPr="000F4FAD" w:rsidRDefault="00CC31AE" w:rsidP="00C57612">
            <w:pPr>
              <w:tabs>
                <w:tab w:val="left" w:pos="720"/>
                <w:tab w:val="left" w:pos="1622"/>
              </w:tabs>
              <w:spacing w:before="20" w:after="20"/>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vMerge w:val="restart"/>
            <w:tcBorders>
              <w:left w:val="single" w:sz="4" w:space="0" w:color="auto"/>
              <w:right w:val="single" w:sz="4" w:space="0" w:color="auto"/>
            </w:tcBorders>
          </w:tcPr>
          <w:p w14:paraId="0C648E81" w14:textId="77777777" w:rsidR="00CC31AE" w:rsidRDefault="00CC31AE" w:rsidP="00C57612">
            <w:pPr>
              <w:tabs>
                <w:tab w:val="left" w:pos="720"/>
                <w:tab w:val="left" w:pos="1622"/>
              </w:tabs>
              <w:spacing w:before="20" w:after="20"/>
              <w:rPr>
                <w:rFonts w:cs="Arial"/>
                <w:sz w:val="16"/>
                <w:szCs w:val="16"/>
              </w:rPr>
            </w:pPr>
            <w:r>
              <w:rPr>
                <w:rFonts w:cs="Arial"/>
                <w:sz w:val="16"/>
                <w:szCs w:val="16"/>
              </w:rPr>
              <w:t xml:space="preserve">NR17 feMIMO, </w:t>
            </w:r>
          </w:p>
          <w:p w14:paraId="08BBACBB" w14:textId="77777777" w:rsidR="00CC31AE" w:rsidRDefault="00CC31AE" w:rsidP="00C57612">
            <w:pPr>
              <w:tabs>
                <w:tab w:val="left" w:pos="720"/>
                <w:tab w:val="left" w:pos="1622"/>
              </w:tabs>
              <w:spacing w:before="20" w:after="20"/>
              <w:rPr>
                <w:rFonts w:cs="Arial"/>
                <w:sz w:val="16"/>
                <w:szCs w:val="16"/>
              </w:rPr>
            </w:pPr>
            <w:r>
              <w:rPr>
                <w:rFonts w:cs="Arial"/>
                <w:sz w:val="16"/>
                <w:szCs w:val="16"/>
              </w:rPr>
              <w:t>NR17 TEI</w:t>
            </w:r>
          </w:p>
          <w:p w14:paraId="22DE2873" w14:textId="77777777" w:rsidR="00CC31AE" w:rsidRDefault="00CC31AE" w:rsidP="00C57612">
            <w:pPr>
              <w:tabs>
                <w:tab w:val="left" w:pos="720"/>
                <w:tab w:val="left" w:pos="1622"/>
              </w:tabs>
              <w:spacing w:before="20" w:after="20"/>
              <w:rPr>
                <w:rFonts w:cs="Arial"/>
                <w:sz w:val="16"/>
                <w:szCs w:val="16"/>
              </w:rPr>
            </w:pPr>
            <w:r>
              <w:rPr>
                <w:rFonts w:cs="Arial"/>
                <w:sz w:val="16"/>
                <w:szCs w:val="16"/>
              </w:rPr>
              <w:t xml:space="preserve">NR17 Other </w:t>
            </w:r>
          </w:p>
          <w:p w14:paraId="3FC28531" w14:textId="77777777" w:rsidR="00CC31AE" w:rsidRPr="000F4FAD" w:rsidRDefault="00CC31AE" w:rsidP="00C57612">
            <w:pPr>
              <w:tabs>
                <w:tab w:val="left" w:pos="720"/>
                <w:tab w:val="left" w:pos="1622"/>
              </w:tabs>
              <w:spacing w:before="20" w:after="20"/>
              <w:rPr>
                <w:rFonts w:cs="Arial"/>
                <w:sz w:val="16"/>
                <w:szCs w:val="16"/>
              </w:rPr>
            </w:pPr>
            <w:r>
              <w:rPr>
                <w:rFonts w:cs="Arial"/>
                <w:sz w:val="16"/>
                <w:szCs w:val="16"/>
              </w:rPr>
              <w:t xml:space="preserve">NR17 General, ePowsav, Inc LS, (if needed) (Johan) </w:t>
            </w:r>
          </w:p>
        </w:tc>
        <w:tc>
          <w:tcPr>
            <w:tcW w:w="3300" w:type="dxa"/>
            <w:tcBorders>
              <w:left w:val="single" w:sz="4" w:space="0" w:color="auto"/>
              <w:right w:val="single" w:sz="4" w:space="0" w:color="auto"/>
            </w:tcBorders>
            <w:shd w:val="clear" w:color="auto" w:fill="auto"/>
          </w:tcPr>
          <w:p w14:paraId="247C723C" w14:textId="5F7DE337" w:rsidR="00CC31AE" w:rsidRDefault="005E5238" w:rsidP="00980CEB">
            <w:pPr>
              <w:tabs>
                <w:tab w:val="left" w:pos="720"/>
                <w:tab w:val="left" w:pos="1622"/>
              </w:tabs>
              <w:spacing w:before="20" w:after="20"/>
              <w:rPr>
                <w:rFonts w:cs="Arial"/>
                <w:b/>
                <w:color w:val="5B9BD5" w:themeColor="accent1"/>
                <w:sz w:val="16"/>
                <w:szCs w:val="16"/>
                <w:lang w:val="pl-PL"/>
              </w:rPr>
            </w:pPr>
            <w:r>
              <w:rPr>
                <w:rFonts w:cs="Arial"/>
                <w:b/>
                <w:color w:val="5B9BD5" w:themeColor="accent1"/>
                <w:sz w:val="16"/>
                <w:szCs w:val="16"/>
                <w:lang w:val="pl-PL"/>
              </w:rPr>
              <w:t>EUTRA18</w:t>
            </w:r>
            <w:r w:rsidR="00CC31AE" w:rsidRPr="00980CEB">
              <w:rPr>
                <w:rFonts w:cs="Arial"/>
                <w:b/>
                <w:color w:val="5B9BD5" w:themeColor="accent1"/>
                <w:sz w:val="16"/>
                <w:szCs w:val="16"/>
                <w:lang w:val="pl-PL"/>
              </w:rPr>
              <w:t xml:space="preserve"> </w:t>
            </w:r>
            <w:r>
              <w:rPr>
                <w:rFonts w:cs="Arial"/>
                <w:b/>
                <w:color w:val="5B9BD5" w:themeColor="accent1"/>
                <w:sz w:val="16"/>
                <w:szCs w:val="16"/>
                <w:lang w:val="pl-PL"/>
              </w:rPr>
              <w:t xml:space="preserve">IoT </w:t>
            </w:r>
            <w:r w:rsidR="00CC31AE" w:rsidRPr="00980CEB">
              <w:rPr>
                <w:rFonts w:cs="Arial"/>
                <w:b/>
                <w:color w:val="5B9BD5" w:themeColor="accent1"/>
                <w:sz w:val="16"/>
                <w:szCs w:val="16"/>
                <w:lang w:val="pl-PL"/>
              </w:rPr>
              <w:t xml:space="preserve">NTN CB </w:t>
            </w:r>
            <w:r>
              <w:rPr>
                <w:rFonts w:cs="Arial"/>
                <w:b/>
                <w:color w:val="5B9BD5" w:themeColor="accent1"/>
                <w:sz w:val="16"/>
                <w:szCs w:val="16"/>
                <w:lang w:val="pl-PL"/>
              </w:rPr>
              <w:t>(</w:t>
            </w:r>
            <w:r w:rsidR="00CC31AE" w:rsidRPr="00980CEB">
              <w:rPr>
                <w:rFonts w:cs="Arial"/>
                <w:b/>
                <w:color w:val="5B9BD5" w:themeColor="accent1"/>
                <w:sz w:val="16"/>
                <w:szCs w:val="16"/>
                <w:lang w:val="pl-PL"/>
              </w:rPr>
              <w:t>Sergio</w:t>
            </w:r>
            <w:r>
              <w:rPr>
                <w:rFonts w:cs="Arial"/>
                <w:b/>
                <w:color w:val="5B9BD5" w:themeColor="accent1"/>
                <w:sz w:val="16"/>
                <w:szCs w:val="16"/>
                <w:lang w:val="pl-PL"/>
              </w:rPr>
              <w:t>)</w:t>
            </w:r>
          </w:p>
          <w:p w14:paraId="2A31E8A7" w14:textId="0ECA5AD0" w:rsidR="0099280A" w:rsidRDefault="0099280A" w:rsidP="00980CEB">
            <w:pPr>
              <w:tabs>
                <w:tab w:val="left" w:pos="720"/>
                <w:tab w:val="left" w:pos="1622"/>
              </w:tabs>
              <w:spacing w:before="20" w:after="20"/>
              <w:rPr>
                <w:rFonts w:cs="Arial"/>
                <w:b/>
                <w:color w:val="5B9BD5" w:themeColor="accent1"/>
                <w:sz w:val="16"/>
                <w:szCs w:val="16"/>
                <w:lang w:val="pl-PL"/>
              </w:rPr>
            </w:pPr>
            <w:r>
              <w:rPr>
                <w:rFonts w:cs="Arial"/>
                <w:b/>
                <w:color w:val="5B9BD5" w:themeColor="accent1"/>
                <w:sz w:val="16"/>
                <w:szCs w:val="16"/>
                <w:lang w:val="pl-PL"/>
              </w:rPr>
              <w:t>outcome of:</w:t>
            </w:r>
          </w:p>
          <w:p w14:paraId="6C6776A8" w14:textId="462FD04A" w:rsidR="00CC31AE" w:rsidRDefault="0099280A" w:rsidP="00980CEB">
            <w:pPr>
              <w:tabs>
                <w:tab w:val="left" w:pos="720"/>
                <w:tab w:val="left" w:pos="1622"/>
              </w:tabs>
              <w:spacing w:before="20" w:after="20"/>
              <w:rPr>
                <w:rFonts w:cs="Arial"/>
                <w:b/>
                <w:color w:val="5B9BD5" w:themeColor="accent1"/>
                <w:sz w:val="16"/>
                <w:szCs w:val="16"/>
                <w:lang w:val="pl-PL"/>
              </w:rPr>
            </w:pPr>
            <w:r>
              <w:rPr>
                <w:rFonts w:cs="Arial"/>
                <w:b/>
                <w:color w:val="5B9BD5" w:themeColor="accent1"/>
                <w:sz w:val="16"/>
                <w:szCs w:val="16"/>
                <w:lang w:val="pl-PL"/>
              </w:rPr>
              <w:t>- [105</w:t>
            </w:r>
            <w:r w:rsidRPr="00980CEB">
              <w:rPr>
                <w:rFonts w:cs="Arial"/>
                <w:b/>
                <w:color w:val="5B9BD5" w:themeColor="accent1"/>
                <w:sz w:val="16"/>
                <w:szCs w:val="16"/>
                <w:lang w:val="pl-PL"/>
              </w:rPr>
              <w:t>]</w:t>
            </w:r>
            <w:r>
              <w:rPr>
                <w:rFonts w:cs="Arial"/>
                <w:b/>
                <w:color w:val="5B9BD5" w:themeColor="accent1"/>
                <w:sz w:val="16"/>
                <w:szCs w:val="16"/>
                <w:lang w:val="pl-PL"/>
              </w:rPr>
              <w:t xml:space="preserve"> Capability signalling</w:t>
            </w:r>
          </w:p>
          <w:p w14:paraId="07FC5646" w14:textId="7B3A4604" w:rsidR="0099280A" w:rsidRDefault="0099280A" w:rsidP="00980CEB">
            <w:pPr>
              <w:tabs>
                <w:tab w:val="left" w:pos="720"/>
                <w:tab w:val="left" w:pos="1622"/>
              </w:tabs>
              <w:spacing w:before="20" w:after="20"/>
              <w:rPr>
                <w:rFonts w:cs="Arial"/>
                <w:b/>
                <w:color w:val="5B9BD5" w:themeColor="accent1"/>
                <w:sz w:val="16"/>
                <w:szCs w:val="16"/>
                <w:lang w:val="pl-PL"/>
              </w:rPr>
            </w:pPr>
            <w:r>
              <w:rPr>
                <w:rFonts w:cs="Arial"/>
                <w:b/>
                <w:color w:val="5B9BD5" w:themeColor="accent1"/>
                <w:sz w:val="16"/>
                <w:szCs w:val="16"/>
                <w:lang w:val="pl-PL"/>
              </w:rPr>
              <w:t>- [106] UP corrections</w:t>
            </w:r>
          </w:p>
          <w:p w14:paraId="040A9311" w14:textId="75CDF7AB" w:rsidR="0099280A" w:rsidRPr="00980CEB" w:rsidRDefault="0099280A" w:rsidP="00980CEB">
            <w:pPr>
              <w:tabs>
                <w:tab w:val="left" w:pos="720"/>
                <w:tab w:val="left" w:pos="1622"/>
              </w:tabs>
              <w:spacing w:before="20" w:after="20"/>
              <w:rPr>
                <w:rFonts w:cs="Arial"/>
                <w:b/>
                <w:color w:val="5B9BD5" w:themeColor="accent1"/>
                <w:sz w:val="16"/>
                <w:szCs w:val="16"/>
                <w:lang w:val="pl-PL"/>
              </w:rPr>
            </w:pPr>
            <w:r>
              <w:rPr>
                <w:rFonts w:cs="Arial"/>
                <w:b/>
                <w:color w:val="5B9BD5" w:themeColor="accent1"/>
                <w:sz w:val="16"/>
                <w:szCs w:val="16"/>
                <w:lang w:val="pl-PL"/>
              </w:rPr>
              <w:t xml:space="preserve">- [107] RRC corrections </w:t>
            </w:r>
          </w:p>
          <w:p w14:paraId="55371B92" w14:textId="4DA90908" w:rsidR="00CC31AE" w:rsidRDefault="005E5238" w:rsidP="00980CEB">
            <w:pPr>
              <w:tabs>
                <w:tab w:val="left" w:pos="720"/>
                <w:tab w:val="left" w:pos="1622"/>
              </w:tabs>
              <w:spacing w:before="20" w:after="20"/>
              <w:rPr>
                <w:rFonts w:cs="Arial"/>
                <w:b/>
                <w:color w:val="5B9BD5" w:themeColor="accent1"/>
                <w:sz w:val="16"/>
                <w:szCs w:val="16"/>
                <w:lang w:val="pl-PL"/>
              </w:rPr>
            </w:pPr>
            <w:r>
              <w:rPr>
                <w:rFonts w:cs="Arial"/>
                <w:b/>
                <w:color w:val="5B9BD5" w:themeColor="accent1"/>
                <w:sz w:val="16"/>
                <w:szCs w:val="16"/>
                <w:lang w:val="pl-PL"/>
              </w:rPr>
              <w:t>NR 17</w:t>
            </w:r>
            <w:r w:rsidR="00CC31AE" w:rsidRPr="00980CEB">
              <w:rPr>
                <w:rFonts w:cs="Arial"/>
                <w:b/>
                <w:color w:val="5B9BD5" w:themeColor="accent1"/>
                <w:sz w:val="16"/>
                <w:szCs w:val="16"/>
                <w:lang w:val="pl-PL"/>
              </w:rPr>
              <w:t xml:space="preserve"> </w:t>
            </w:r>
            <w:r>
              <w:rPr>
                <w:rFonts w:cs="Arial"/>
                <w:b/>
                <w:color w:val="5B9BD5" w:themeColor="accent1"/>
                <w:sz w:val="16"/>
                <w:szCs w:val="16"/>
                <w:lang w:val="pl-PL"/>
              </w:rPr>
              <w:t xml:space="preserve">NR </w:t>
            </w:r>
            <w:r w:rsidR="00CC31AE" w:rsidRPr="00980CEB">
              <w:rPr>
                <w:rFonts w:cs="Arial"/>
                <w:b/>
                <w:color w:val="5B9BD5" w:themeColor="accent1"/>
                <w:sz w:val="16"/>
                <w:szCs w:val="16"/>
                <w:lang w:val="pl-PL"/>
              </w:rPr>
              <w:t xml:space="preserve">NTN CB </w:t>
            </w:r>
            <w:r>
              <w:rPr>
                <w:rFonts w:cs="Arial"/>
                <w:b/>
                <w:color w:val="5B9BD5" w:themeColor="accent1"/>
                <w:sz w:val="16"/>
                <w:szCs w:val="16"/>
                <w:lang w:val="pl-PL"/>
              </w:rPr>
              <w:t>(</w:t>
            </w:r>
            <w:r w:rsidR="00CC31AE" w:rsidRPr="00980CEB">
              <w:rPr>
                <w:rFonts w:cs="Arial"/>
                <w:b/>
                <w:color w:val="5B9BD5" w:themeColor="accent1"/>
                <w:sz w:val="16"/>
                <w:szCs w:val="16"/>
                <w:lang w:val="pl-PL"/>
              </w:rPr>
              <w:t>Sergio</w:t>
            </w:r>
            <w:r>
              <w:rPr>
                <w:rFonts w:cs="Arial"/>
                <w:b/>
                <w:color w:val="5B9BD5" w:themeColor="accent1"/>
                <w:sz w:val="16"/>
                <w:szCs w:val="16"/>
                <w:lang w:val="pl-PL"/>
              </w:rPr>
              <w:t>)</w:t>
            </w:r>
          </w:p>
          <w:p w14:paraId="38110194" w14:textId="428D1EF1" w:rsidR="005E5238" w:rsidRDefault="005E5238" w:rsidP="00980CEB">
            <w:pPr>
              <w:tabs>
                <w:tab w:val="left" w:pos="720"/>
                <w:tab w:val="left" w:pos="1622"/>
              </w:tabs>
              <w:spacing w:before="20" w:after="20"/>
              <w:rPr>
                <w:rFonts w:cs="Arial"/>
                <w:b/>
                <w:color w:val="5B9BD5" w:themeColor="accent1"/>
                <w:sz w:val="16"/>
                <w:szCs w:val="16"/>
                <w:lang w:val="pl-PL"/>
              </w:rPr>
            </w:pPr>
            <w:r>
              <w:rPr>
                <w:rFonts w:cs="Arial"/>
                <w:b/>
                <w:color w:val="5B9BD5" w:themeColor="accent1"/>
                <w:sz w:val="16"/>
                <w:szCs w:val="16"/>
                <w:lang w:val="pl-PL"/>
              </w:rPr>
              <w:t>Outcome of:</w:t>
            </w:r>
          </w:p>
          <w:p w14:paraId="7A64AD9E" w14:textId="65155FDD" w:rsidR="00DD740B" w:rsidRDefault="00DD740B" w:rsidP="00980CEB">
            <w:pPr>
              <w:tabs>
                <w:tab w:val="left" w:pos="720"/>
                <w:tab w:val="left" w:pos="1622"/>
              </w:tabs>
              <w:spacing w:before="20" w:after="20"/>
              <w:rPr>
                <w:rFonts w:cs="Arial"/>
                <w:b/>
                <w:color w:val="5B9BD5" w:themeColor="accent1"/>
                <w:sz w:val="16"/>
                <w:szCs w:val="16"/>
                <w:lang w:val="pl-PL"/>
              </w:rPr>
            </w:pPr>
            <w:r>
              <w:rPr>
                <w:rFonts w:cs="Arial"/>
                <w:b/>
                <w:color w:val="5B9BD5" w:themeColor="accent1"/>
                <w:sz w:val="16"/>
                <w:szCs w:val="16"/>
                <w:lang w:val="pl-PL"/>
              </w:rPr>
              <w:t>- [115] RRC corrections</w:t>
            </w:r>
          </w:p>
          <w:p w14:paraId="7F5BF7F9" w14:textId="77777777" w:rsidR="0099280A" w:rsidRDefault="0099280A" w:rsidP="0099280A">
            <w:pPr>
              <w:tabs>
                <w:tab w:val="left" w:pos="720"/>
                <w:tab w:val="left" w:pos="1622"/>
              </w:tabs>
              <w:spacing w:before="20" w:after="20"/>
              <w:rPr>
                <w:rFonts w:cs="Arial"/>
                <w:b/>
                <w:color w:val="5B9BD5" w:themeColor="accent1"/>
                <w:sz w:val="16"/>
                <w:szCs w:val="16"/>
                <w:lang w:val="pl-PL"/>
              </w:rPr>
            </w:pPr>
            <w:r>
              <w:rPr>
                <w:rFonts w:cs="Arial"/>
                <w:b/>
                <w:color w:val="5B9BD5" w:themeColor="accent1"/>
                <w:sz w:val="16"/>
                <w:szCs w:val="16"/>
                <w:lang w:val="pl-PL"/>
              </w:rPr>
              <w:t xml:space="preserve">- [114] </w:t>
            </w:r>
            <w:r w:rsidR="005E5238">
              <w:rPr>
                <w:rFonts w:cs="Arial"/>
                <w:b/>
                <w:color w:val="5B9BD5" w:themeColor="accent1"/>
                <w:sz w:val="16"/>
                <w:szCs w:val="16"/>
                <w:lang w:val="pl-PL"/>
              </w:rPr>
              <w:t>Validity of assistance info</w:t>
            </w:r>
          </w:p>
          <w:p w14:paraId="6F177387" w14:textId="38938477" w:rsidR="000563BF" w:rsidRDefault="000563BF" w:rsidP="0099280A">
            <w:pPr>
              <w:tabs>
                <w:tab w:val="left" w:pos="720"/>
                <w:tab w:val="left" w:pos="1622"/>
              </w:tabs>
              <w:spacing w:before="20" w:after="20"/>
              <w:rPr>
                <w:rFonts w:cs="Arial"/>
                <w:b/>
                <w:color w:val="5B9BD5" w:themeColor="accent1"/>
                <w:sz w:val="16"/>
                <w:szCs w:val="16"/>
                <w:lang w:val="pl-PL"/>
              </w:rPr>
            </w:pPr>
            <w:r>
              <w:rPr>
                <w:rFonts w:cs="Arial"/>
                <w:b/>
                <w:color w:val="5B9BD5" w:themeColor="accent1"/>
                <w:sz w:val="16"/>
                <w:szCs w:val="16"/>
                <w:lang w:val="pl-PL"/>
              </w:rPr>
              <w:t>- [111] UP corrections</w:t>
            </w:r>
          </w:p>
          <w:p w14:paraId="148E1A53" w14:textId="64291CB2" w:rsidR="005E5238" w:rsidRPr="00CC31AE" w:rsidRDefault="007C0903" w:rsidP="00B46EF9">
            <w:pPr>
              <w:tabs>
                <w:tab w:val="left" w:pos="720"/>
                <w:tab w:val="left" w:pos="1622"/>
              </w:tabs>
              <w:spacing w:before="20" w:after="20"/>
              <w:rPr>
                <w:rFonts w:cs="Arial"/>
                <w:b/>
                <w:color w:val="5B9BD5" w:themeColor="accent1"/>
                <w:sz w:val="16"/>
                <w:szCs w:val="16"/>
                <w:lang w:val="pl-PL"/>
              </w:rPr>
            </w:pPr>
            <w:r>
              <w:rPr>
                <w:rFonts w:cs="Arial"/>
                <w:b/>
                <w:color w:val="5B9BD5" w:themeColor="accent1"/>
                <w:sz w:val="16"/>
                <w:szCs w:val="16"/>
                <w:lang w:val="pl-PL"/>
              </w:rPr>
              <w:t xml:space="preserve"> </w:t>
            </w:r>
            <w:r w:rsidR="005E5238">
              <w:rPr>
                <w:rFonts w:cs="Arial"/>
                <w:b/>
                <w:color w:val="5B9BD5" w:themeColor="accent1"/>
                <w:sz w:val="16"/>
                <w:szCs w:val="16"/>
                <w:lang w:val="pl-PL"/>
              </w:rPr>
              <w:t xml:space="preserve">(for some issues the discussion </w:t>
            </w:r>
            <w:r w:rsidR="00B46EF9">
              <w:rPr>
                <w:rFonts w:cs="Arial"/>
                <w:b/>
                <w:color w:val="5B9BD5" w:themeColor="accent1"/>
                <w:sz w:val="16"/>
                <w:szCs w:val="16"/>
                <w:lang w:val="pl-PL"/>
              </w:rPr>
              <w:t xml:space="preserve">will likely </w:t>
            </w:r>
            <w:r w:rsidR="005E5238">
              <w:rPr>
                <w:rFonts w:cs="Arial"/>
                <w:b/>
                <w:color w:val="5B9BD5" w:themeColor="accent1"/>
                <w:sz w:val="16"/>
                <w:szCs w:val="16"/>
                <w:lang w:val="pl-PL"/>
              </w:rPr>
              <w:t>need to continue during the Tuesday or Wednesday CB sessions)</w:t>
            </w:r>
          </w:p>
        </w:tc>
        <w:tc>
          <w:tcPr>
            <w:tcW w:w="3300" w:type="dxa"/>
            <w:vMerge w:val="restart"/>
            <w:tcBorders>
              <w:left w:val="single" w:sz="4" w:space="0" w:color="auto"/>
              <w:right w:val="single" w:sz="4" w:space="0" w:color="auto"/>
            </w:tcBorders>
            <w:shd w:val="clear" w:color="auto" w:fill="auto"/>
          </w:tcPr>
          <w:p w14:paraId="2A94A870" w14:textId="77777777" w:rsidR="00CC31AE" w:rsidRDefault="00CC31AE" w:rsidP="00C57612">
            <w:pPr>
              <w:tabs>
                <w:tab w:val="left" w:pos="720"/>
                <w:tab w:val="left" w:pos="1622"/>
              </w:tabs>
              <w:spacing w:before="20" w:after="20"/>
              <w:rPr>
                <w:rFonts w:cs="Arial"/>
                <w:sz w:val="16"/>
                <w:szCs w:val="16"/>
              </w:rPr>
            </w:pPr>
            <w:r>
              <w:rPr>
                <w:rFonts w:cs="Arial"/>
                <w:sz w:val="16"/>
                <w:szCs w:val="16"/>
              </w:rPr>
              <w:t>NR17 CB (6.15) Kyeongin</w:t>
            </w:r>
          </w:p>
          <w:p w14:paraId="240E92B4" w14:textId="77777777" w:rsidR="00CC31AE" w:rsidRDefault="00CC31AE" w:rsidP="00C57612">
            <w:pPr>
              <w:tabs>
                <w:tab w:val="left" w:pos="720"/>
                <w:tab w:val="left" w:pos="1622"/>
              </w:tabs>
              <w:spacing w:before="20" w:after="20"/>
              <w:rPr>
                <w:rFonts w:cs="Arial"/>
                <w:sz w:val="16"/>
                <w:szCs w:val="16"/>
              </w:rPr>
            </w:pPr>
            <w:r>
              <w:rPr>
                <w:rFonts w:cs="Arial"/>
                <w:sz w:val="16"/>
                <w:szCs w:val="16"/>
              </w:rPr>
              <w:t>NR17 CB Nathan</w:t>
            </w:r>
          </w:p>
          <w:p w14:paraId="5E1EB7D7" w14:textId="77777777" w:rsidR="00CC31AE" w:rsidRPr="00C86E81" w:rsidRDefault="00CC31AE" w:rsidP="00C57612">
            <w:pPr>
              <w:tabs>
                <w:tab w:val="left" w:pos="720"/>
                <w:tab w:val="left" w:pos="1622"/>
              </w:tabs>
              <w:spacing w:before="20" w:after="20"/>
              <w:rPr>
                <w:rFonts w:cs="Arial"/>
                <w:sz w:val="16"/>
                <w:szCs w:val="16"/>
              </w:rPr>
            </w:pPr>
          </w:p>
        </w:tc>
      </w:tr>
      <w:tr w:rsidR="00CC31AE" w:rsidRPr="000F4FAD" w14:paraId="7ACB05EE" w14:textId="77777777" w:rsidTr="00C57612">
        <w:tc>
          <w:tcPr>
            <w:tcW w:w="1237" w:type="dxa"/>
            <w:tcBorders>
              <w:left w:val="single" w:sz="4" w:space="0" w:color="auto"/>
              <w:bottom w:val="single" w:sz="4" w:space="0" w:color="auto"/>
              <w:right w:val="single" w:sz="4" w:space="0" w:color="auto"/>
            </w:tcBorders>
          </w:tcPr>
          <w:p w14:paraId="482967C2" w14:textId="15C6256B" w:rsidR="00CC31AE" w:rsidRPr="000F4FAD" w:rsidRDefault="00CC31AE" w:rsidP="00C57612">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vMerge/>
            <w:tcBorders>
              <w:left w:val="single" w:sz="4" w:space="0" w:color="auto"/>
              <w:right w:val="single" w:sz="4" w:space="0" w:color="auto"/>
            </w:tcBorders>
          </w:tcPr>
          <w:p w14:paraId="777E5092" w14:textId="77777777" w:rsidR="00CC31AE" w:rsidRPr="000F4FAD" w:rsidRDefault="00CC31AE" w:rsidP="00C57612">
            <w:pPr>
              <w:rPr>
                <w:rFonts w:cs="Arial"/>
                <w:sz w:val="16"/>
                <w:szCs w:val="16"/>
              </w:rPr>
            </w:pPr>
          </w:p>
        </w:tc>
        <w:tc>
          <w:tcPr>
            <w:tcW w:w="3300" w:type="dxa"/>
            <w:tcBorders>
              <w:left w:val="single" w:sz="4" w:space="0" w:color="auto"/>
              <w:right w:val="single" w:sz="4" w:space="0" w:color="auto"/>
            </w:tcBorders>
            <w:shd w:val="clear" w:color="auto" w:fill="auto"/>
          </w:tcPr>
          <w:p w14:paraId="6F7224C4" w14:textId="77777777" w:rsidR="00CC31AE" w:rsidRDefault="00CC31AE" w:rsidP="00CC31AE">
            <w:pPr>
              <w:shd w:val="clear" w:color="auto" w:fill="FFFFFF"/>
              <w:spacing w:before="0" w:after="20"/>
              <w:rPr>
                <w:rFonts w:cs="Arial"/>
                <w:sz w:val="16"/>
                <w:szCs w:val="16"/>
                <w:lang w:val="pl-PL"/>
              </w:rPr>
            </w:pPr>
            <w:r w:rsidRPr="0034617E">
              <w:rPr>
                <w:rFonts w:cs="Arial"/>
                <w:sz w:val="16"/>
                <w:szCs w:val="16"/>
                <w:lang w:val="pl-PL"/>
              </w:rPr>
              <w:t>NR17 CB Tero</w:t>
            </w:r>
          </w:p>
          <w:p w14:paraId="08F95A29" w14:textId="77777777" w:rsidR="00CC31AE" w:rsidRPr="00BF334C" w:rsidRDefault="00CC31AE" w:rsidP="00CC31AE">
            <w:pPr>
              <w:shd w:val="clear" w:color="auto" w:fill="FFFFFF"/>
              <w:spacing w:before="0" w:after="20"/>
              <w:rPr>
                <w:rFonts w:cs="Arial"/>
                <w:sz w:val="16"/>
                <w:szCs w:val="16"/>
              </w:rPr>
            </w:pPr>
            <w:r w:rsidRPr="00BF334C">
              <w:rPr>
                <w:rFonts w:cs="Arial"/>
                <w:sz w:val="16"/>
                <w:szCs w:val="16"/>
              </w:rPr>
              <w:t xml:space="preserve">- Report of [201]: </w:t>
            </w:r>
            <w:hyperlink r:id="rId52" w:history="1">
              <w:r w:rsidRPr="00BF334C">
                <w:rPr>
                  <w:rStyle w:val="Hyperlink"/>
                  <w:sz w:val="16"/>
                  <w:szCs w:val="16"/>
                </w:rPr>
                <w:t>R2-2210810</w:t>
              </w:r>
            </w:hyperlink>
            <w:r w:rsidRPr="00BF334C">
              <w:rPr>
                <w:rFonts w:cs="Arial"/>
                <w:sz w:val="16"/>
                <w:szCs w:val="16"/>
              </w:rPr>
              <w:t xml:space="preserve"> (if needed)</w:t>
            </w:r>
          </w:p>
          <w:p w14:paraId="61047A2F" w14:textId="77777777" w:rsidR="00CC31AE" w:rsidRPr="00BF334C" w:rsidRDefault="00CC31AE" w:rsidP="00CC31AE">
            <w:pPr>
              <w:shd w:val="clear" w:color="auto" w:fill="FFFFFF"/>
              <w:spacing w:before="0" w:after="20"/>
              <w:rPr>
                <w:rFonts w:cs="Arial"/>
                <w:sz w:val="16"/>
                <w:szCs w:val="16"/>
              </w:rPr>
            </w:pPr>
            <w:r w:rsidRPr="00BF334C">
              <w:rPr>
                <w:rFonts w:cs="Arial"/>
                <w:sz w:val="16"/>
                <w:szCs w:val="16"/>
              </w:rPr>
              <w:t xml:space="preserve">- Report of [202]: </w:t>
            </w:r>
            <w:hyperlink r:id="rId53" w:history="1">
              <w:r w:rsidRPr="00BF334C">
                <w:rPr>
                  <w:rStyle w:val="Hyperlink"/>
                  <w:sz w:val="16"/>
                  <w:szCs w:val="16"/>
                </w:rPr>
                <w:t>R2-2210811</w:t>
              </w:r>
            </w:hyperlink>
            <w:r w:rsidRPr="00BF334C">
              <w:rPr>
                <w:rFonts w:cs="Arial"/>
                <w:sz w:val="16"/>
                <w:szCs w:val="16"/>
              </w:rPr>
              <w:t xml:space="preserve"> (if needed)</w:t>
            </w:r>
          </w:p>
          <w:p w14:paraId="43E5DBBD" w14:textId="745FC78D" w:rsidR="00CC31AE" w:rsidRPr="000F4FAD" w:rsidRDefault="00CC31AE" w:rsidP="00CC31AE">
            <w:pPr>
              <w:tabs>
                <w:tab w:val="left" w:pos="720"/>
                <w:tab w:val="left" w:pos="1622"/>
              </w:tabs>
              <w:spacing w:before="20" w:after="20"/>
              <w:rPr>
                <w:rFonts w:cs="Arial"/>
                <w:sz w:val="16"/>
                <w:szCs w:val="16"/>
              </w:rPr>
            </w:pPr>
            <w:r w:rsidRPr="00BF334C">
              <w:rPr>
                <w:rFonts w:cs="Arial"/>
                <w:sz w:val="16"/>
                <w:szCs w:val="16"/>
              </w:rPr>
              <w:t xml:space="preserve">- Report of [203]: </w:t>
            </w:r>
            <w:hyperlink r:id="rId54" w:history="1">
              <w:r w:rsidRPr="00BF334C">
                <w:rPr>
                  <w:rStyle w:val="Hyperlink"/>
                  <w:sz w:val="16"/>
                  <w:szCs w:val="16"/>
                </w:rPr>
                <w:t>R2-2210812</w:t>
              </w:r>
            </w:hyperlink>
            <w:r w:rsidRPr="00BF334C">
              <w:rPr>
                <w:rFonts w:cs="Arial"/>
                <w:sz w:val="16"/>
                <w:szCs w:val="16"/>
              </w:rPr>
              <w:t xml:space="preserve"> (if needed</w:t>
            </w:r>
            <w:r>
              <w:rPr>
                <w:rFonts w:cs="Arial"/>
                <w:sz w:val="16"/>
                <w:szCs w:val="16"/>
              </w:rPr>
              <w:t>)</w:t>
            </w:r>
          </w:p>
        </w:tc>
        <w:tc>
          <w:tcPr>
            <w:tcW w:w="3300" w:type="dxa"/>
            <w:vMerge/>
            <w:tcBorders>
              <w:left w:val="single" w:sz="4" w:space="0" w:color="auto"/>
              <w:right w:val="single" w:sz="4" w:space="0" w:color="auto"/>
            </w:tcBorders>
            <w:shd w:val="clear" w:color="auto" w:fill="auto"/>
          </w:tcPr>
          <w:p w14:paraId="642BAE4F" w14:textId="77777777" w:rsidR="00CC31AE" w:rsidRPr="000F4FAD" w:rsidRDefault="00CC31AE" w:rsidP="00C57612">
            <w:pPr>
              <w:tabs>
                <w:tab w:val="left" w:pos="720"/>
                <w:tab w:val="left" w:pos="1622"/>
              </w:tabs>
              <w:spacing w:before="20" w:after="20"/>
              <w:rPr>
                <w:rFonts w:cs="Arial"/>
                <w:sz w:val="16"/>
                <w:szCs w:val="16"/>
              </w:rPr>
            </w:pPr>
          </w:p>
        </w:tc>
      </w:tr>
      <w:tr w:rsidR="00980CEB" w:rsidRPr="000F4FAD" w14:paraId="11450EA9" w14:textId="77777777" w:rsidTr="00C57612">
        <w:tc>
          <w:tcPr>
            <w:tcW w:w="1237" w:type="dxa"/>
            <w:tcBorders>
              <w:left w:val="single" w:sz="4" w:space="0" w:color="auto"/>
              <w:bottom w:val="single" w:sz="4" w:space="0" w:color="auto"/>
              <w:right w:val="single" w:sz="4" w:space="0" w:color="auto"/>
            </w:tcBorders>
          </w:tcPr>
          <w:p w14:paraId="59AF779E" w14:textId="77777777" w:rsidR="00980CEB" w:rsidRPr="000F4FAD" w:rsidRDefault="00980CEB" w:rsidP="00C57612">
            <w:pPr>
              <w:tabs>
                <w:tab w:val="left" w:pos="720"/>
                <w:tab w:val="left" w:pos="1622"/>
              </w:tabs>
              <w:spacing w:before="20" w:after="20"/>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tcPr>
          <w:p w14:paraId="3B8CC17D" w14:textId="77777777" w:rsidR="00980CEB" w:rsidRDefault="00980CEB" w:rsidP="00C57612">
            <w:pPr>
              <w:tabs>
                <w:tab w:val="left" w:pos="720"/>
                <w:tab w:val="left" w:pos="1622"/>
              </w:tabs>
              <w:spacing w:before="20" w:after="20"/>
              <w:rPr>
                <w:rFonts w:cs="Arial"/>
                <w:sz w:val="16"/>
                <w:szCs w:val="16"/>
              </w:rPr>
            </w:pPr>
            <w:r>
              <w:rPr>
                <w:rFonts w:cs="Arial"/>
                <w:sz w:val="16"/>
                <w:szCs w:val="16"/>
              </w:rPr>
              <w:t>NR18 Mobility (Johan)</w:t>
            </w:r>
          </w:p>
          <w:p w14:paraId="21E7B121" w14:textId="77777777" w:rsidR="00980CEB" w:rsidRPr="000F4FAD" w:rsidRDefault="00980CEB" w:rsidP="00C57612">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5082F4DC" w14:textId="77777777" w:rsidR="00980CEB" w:rsidRDefault="00980CEB" w:rsidP="00C57612">
            <w:pPr>
              <w:tabs>
                <w:tab w:val="left" w:pos="720"/>
                <w:tab w:val="left" w:pos="1622"/>
              </w:tabs>
              <w:spacing w:before="20" w:after="20"/>
              <w:rPr>
                <w:rFonts w:cs="Arial"/>
                <w:sz w:val="16"/>
                <w:szCs w:val="16"/>
              </w:rPr>
            </w:pPr>
            <w:r>
              <w:rPr>
                <w:rFonts w:cs="Arial"/>
                <w:sz w:val="16"/>
                <w:szCs w:val="16"/>
              </w:rPr>
              <w:t>NR18 XR (Tero)</w:t>
            </w:r>
          </w:p>
          <w:p w14:paraId="4AF88CC3" w14:textId="77777777" w:rsidR="00980CEB" w:rsidRPr="00BF334C" w:rsidRDefault="00980CEB" w:rsidP="00C57612">
            <w:pPr>
              <w:tabs>
                <w:tab w:val="left" w:pos="720"/>
                <w:tab w:val="left" w:pos="1622"/>
              </w:tabs>
              <w:spacing w:before="20" w:after="20"/>
              <w:rPr>
                <w:rFonts w:cs="Arial"/>
                <w:sz w:val="16"/>
                <w:szCs w:val="16"/>
              </w:rPr>
            </w:pPr>
            <w:r w:rsidRPr="00BF334C">
              <w:rPr>
                <w:rFonts w:cs="Arial"/>
                <w:sz w:val="16"/>
                <w:szCs w:val="16"/>
              </w:rPr>
              <w:t>- 8.5.3.2: Other enhancements (</w:t>
            </w:r>
            <w:hyperlink r:id="rId55" w:history="1">
              <w:r w:rsidRPr="00BF334C">
                <w:rPr>
                  <w:rStyle w:val="Hyperlink"/>
                  <w:sz w:val="16"/>
                  <w:szCs w:val="16"/>
                </w:rPr>
                <w:t>R2-2209455</w:t>
              </w:r>
            </w:hyperlink>
            <w:r w:rsidRPr="00BF334C">
              <w:rPr>
                <w:rFonts w:cs="Arial"/>
                <w:sz w:val="16"/>
                <w:szCs w:val="16"/>
              </w:rPr>
              <w:t>)</w:t>
            </w:r>
          </w:p>
          <w:p w14:paraId="3C3D03CF" w14:textId="77777777" w:rsidR="00980CEB" w:rsidRPr="000F4FAD" w:rsidRDefault="00980CEB" w:rsidP="00C57612">
            <w:pPr>
              <w:tabs>
                <w:tab w:val="left" w:pos="720"/>
                <w:tab w:val="left" w:pos="1622"/>
              </w:tabs>
              <w:spacing w:before="20" w:after="20"/>
              <w:rPr>
                <w:rFonts w:cs="Arial"/>
                <w:sz w:val="16"/>
                <w:szCs w:val="16"/>
              </w:rPr>
            </w:pPr>
            <w:r w:rsidRPr="00BF334C">
              <w:rPr>
                <w:rFonts w:cs="Arial"/>
                <w:sz w:val="16"/>
                <w:szCs w:val="16"/>
              </w:rPr>
              <w:t>- Additional topics and comebacks from 1st week (TBA)</w:t>
            </w:r>
          </w:p>
        </w:tc>
        <w:tc>
          <w:tcPr>
            <w:tcW w:w="3300" w:type="dxa"/>
            <w:tcBorders>
              <w:left w:val="single" w:sz="4" w:space="0" w:color="auto"/>
              <w:right w:val="single" w:sz="4" w:space="0" w:color="auto"/>
            </w:tcBorders>
            <w:shd w:val="clear" w:color="auto" w:fill="auto"/>
          </w:tcPr>
          <w:p w14:paraId="0BC7F66B" w14:textId="77777777" w:rsidR="00980CEB" w:rsidRPr="000F4FAD" w:rsidRDefault="00980CEB" w:rsidP="00C57612">
            <w:pPr>
              <w:rPr>
                <w:rFonts w:cs="Arial"/>
                <w:sz w:val="16"/>
                <w:szCs w:val="16"/>
              </w:rPr>
            </w:pPr>
            <w:r>
              <w:rPr>
                <w:rFonts w:cs="Arial"/>
                <w:sz w:val="16"/>
                <w:szCs w:val="16"/>
                <w:lang w:val="en-US"/>
              </w:rPr>
              <w:t>NR18 SONMDT (HuNan)</w:t>
            </w:r>
          </w:p>
        </w:tc>
      </w:tr>
      <w:tr w:rsidR="00980CEB" w:rsidRPr="000F4FAD" w14:paraId="7CDBEFFE" w14:textId="77777777" w:rsidTr="00C57612">
        <w:tc>
          <w:tcPr>
            <w:tcW w:w="1237" w:type="dxa"/>
            <w:tcBorders>
              <w:top w:val="single" w:sz="4" w:space="0" w:color="auto"/>
              <w:left w:val="single" w:sz="4" w:space="0" w:color="auto"/>
              <w:bottom w:val="single" w:sz="4" w:space="0" w:color="auto"/>
              <w:right w:val="single" w:sz="4" w:space="0" w:color="auto"/>
            </w:tcBorders>
            <w:shd w:val="clear" w:color="auto" w:fill="7F7F7F"/>
          </w:tcPr>
          <w:p w14:paraId="21502E2E" w14:textId="77777777" w:rsidR="00980CEB" w:rsidRPr="000F4FAD" w:rsidRDefault="00980CEB" w:rsidP="00C57612">
            <w:pPr>
              <w:tabs>
                <w:tab w:val="left" w:pos="720"/>
                <w:tab w:val="left" w:pos="1622"/>
              </w:tabs>
              <w:spacing w:before="20" w:after="20"/>
              <w:rPr>
                <w:rFonts w:cs="Arial"/>
                <w:b/>
                <w:sz w:val="16"/>
                <w:szCs w:val="16"/>
              </w:rPr>
            </w:pPr>
            <w:r w:rsidRPr="000F4FAD">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C086AD0" w14:textId="77777777" w:rsidR="00980CEB" w:rsidRPr="000F4FAD" w:rsidRDefault="00980CEB" w:rsidP="00C57612">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9F667B6" w14:textId="77777777" w:rsidR="00980CEB" w:rsidRPr="000F4FAD" w:rsidRDefault="00980CEB" w:rsidP="00C57612">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CF562CB" w14:textId="77777777" w:rsidR="00980CEB" w:rsidRPr="000F4FAD" w:rsidRDefault="00980CEB" w:rsidP="00C57612">
            <w:pPr>
              <w:tabs>
                <w:tab w:val="left" w:pos="18"/>
                <w:tab w:val="left" w:pos="1622"/>
              </w:tabs>
              <w:spacing w:before="20" w:after="20"/>
              <w:ind w:left="18"/>
              <w:rPr>
                <w:rFonts w:cs="Arial"/>
                <w:sz w:val="16"/>
                <w:szCs w:val="16"/>
              </w:rPr>
            </w:pPr>
          </w:p>
        </w:tc>
      </w:tr>
      <w:tr w:rsidR="00980CEB" w:rsidRPr="000F4FAD" w14:paraId="74F56A71" w14:textId="77777777" w:rsidTr="00C57612">
        <w:tc>
          <w:tcPr>
            <w:tcW w:w="1237" w:type="dxa"/>
            <w:tcBorders>
              <w:top w:val="single" w:sz="4" w:space="0" w:color="auto"/>
              <w:left w:val="single" w:sz="4" w:space="0" w:color="auto"/>
              <w:right w:val="single" w:sz="4" w:space="0" w:color="auto"/>
            </w:tcBorders>
            <w:shd w:val="clear" w:color="auto" w:fill="auto"/>
          </w:tcPr>
          <w:p w14:paraId="1C92D2D8" w14:textId="77777777" w:rsidR="00980CEB" w:rsidRPr="000F4FAD" w:rsidRDefault="00980CEB" w:rsidP="00C57612">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vMerge w:val="restart"/>
            <w:tcBorders>
              <w:top w:val="single" w:sz="4" w:space="0" w:color="auto"/>
              <w:left w:val="single" w:sz="4" w:space="0" w:color="auto"/>
              <w:right w:val="single" w:sz="4" w:space="0" w:color="auto"/>
            </w:tcBorders>
            <w:shd w:val="clear" w:color="auto" w:fill="auto"/>
          </w:tcPr>
          <w:p w14:paraId="47AF6DC7" w14:textId="77777777" w:rsidR="00980CEB" w:rsidRDefault="00980CEB" w:rsidP="00C57612">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NR17 MBS CB (Dawid)</w:t>
            </w:r>
          </w:p>
          <w:p w14:paraId="301345CF" w14:textId="77777777" w:rsidR="00980CEB" w:rsidRPr="000F4FAD" w:rsidRDefault="00980CEB" w:rsidP="00C57612">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MBS CB (Dawid)</w:t>
            </w:r>
          </w:p>
          <w:p w14:paraId="6E69D9DB" w14:textId="77777777" w:rsidR="00980CEB" w:rsidRDefault="00980CEB" w:rsidP="00C57612">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NCR CB if needed (Sasha)</w:t>
            </w:r>
          </w:p>
          <w:p w14:paraId="6DD7A795" w14:textId="77777777" w:rsidR="00980CEB" w:rsidRPr="000F4FAD" w:rsidRDefault="00980CEB" w:rsidP="00C57612">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CB (Johan) if time</w:t>
            </w:r>
          </w:p>
        </w:tc>
        <w:tc>
          <w:tcPr>
            <w:tcW w:w="3300" w:type="dxa"/>
            <w:tcBorders>
              <w:top w:val="single" w:sz="4" w:space="0" w:color="auto"/>
              <w:left w:val="single" w:sz="4" w:space="0" w:color="auto"/>
              <w:right w:val="single" w:sz="4" w:space="0" w:color="auto"/>
            </w:tcBorders>
            <w:shd w:val="clear" w:color="auto" w:fill="auto"/>
          </w:tcPr>
          <w:p w14:paraId="0544F73E" w14:textId="77777777" w:rsidR="00980CEB" w:rsidRPr="000F4FAD" w:rsidRDefault="00980CEB" w:rsidP="00C57612">
            <w:pPr>
              <w:tabs>
                <w:tab w:val="left" w:pos="720"/>
                <w:tab w:val="left" w:pos="1622"/>
              </w:tabs>
              <w:spacing w:before="20" w:after="20"/>
              <w:rPr>
                <w:rFonts w:cs="Arial"/>
                <w:sz w:val="16"/>
                <w:szCs w:val="16"/>
              </w:rPr>
            </w:pPr>
            <w:r>
              <w:rPr>
                <w:rFonts w:cs="Arial"/>
                <w:sz w:val="16"/>
                <w:szCs w:val="16"/>
              </w:rPr>
              <w:t>NR18 Network Energy Saving (Diana)</w:t>
            </w:r>
          </w:p>
        </w:tc>
        <w:tc>
          <w:tcPr>
            <w:tcW w:w="3300" w:type="dxa"/>
            <w:vMerge w:val="restart"/>
            <w:tcBorders>
              <w:top w:val="single" w:sz="4" w:space="0" w:color="auto"/>
              <w:left w:val="single" w:sz="4" w:space="0" w:color="auto"/>
              <w:right w:val="single" w:sz="4" w:space="0" w:color="auto"/>
            </w:tcBorders>
          </w:tcPr>
          <w:p w14:paraId="41CDBF98" w14:textId="77777777" w:rsidR="00980CEB" w:rsidRDefault="00980CEB" w:rsidP="00C57612">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CB (8.15) (Kyeongin)</w:t>
            </w:r>
          </w:p>
          <w:p w14:paraId="51243440" w14:textId="26D0D5F1" w:rsidR="00980CEB" w:rsidRPr="005616C9" w:rsidRDefault="00CC31AE" w:rsidP="00C57612">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CB (Nathan)</w:t>
            </w:r>
          </w:p>
        </w:tc>
      </w:tr>
      <w:tr w:rsidR="00980CEB" w:rsidRPr="0034617E" w14:paraId="414A676E" w14:textId="77777777" w:rsidTr="00C57612">
        <w:trPr>
          <w:trHeight w:val="432"/>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0601602C" w14:textId="77777777" w:rsidR="00980CEB" w:rsidRPr="000F4FAD" w:rsidRDefault="00980CEB" w:rsidP="00C57612">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vMerge/>
            <w:tcBorders>
              <w:left w:val="single" w:sz="4" w:space="0" w:color="auto"/>
              <w:bottom w:val="single" w:sz="4" w:space="0" w:color="auto"/>
              <w:right w:val="single" w:sz="4" w:space="0" w:color="auto"/>
            </w:tcBorders>
            <w:shd w:val="clear" w:color="auto" w:fill="auto"/>
          </w:tcPr>
          <w:p w14:paraId="7DD339D8" w14:textId="77777777" w:rsidR="00980CEB" w:rsidRPr="000F4FAD" w:rsidRDefault="00980CEB" w:rsidP="00C57612">
            <w:pPr>
              <w:shd w:val="clear" w:color="auto" w:fill="FFFFFF"/>
              <w:spacing w:before="0" w:after="20"/>
              <w:rPr>
                <w:rFonts w:cs="Arial"/>
                <w:sz w:val="16"/>
                <w:szCs w:val="16"/>
              </w:rPr>
            </w:pPr>
          </w:p>
        </w:tc>
        <w:tc>
          <w:tcPr>
            <w:tcW w:w="3300" w:type="dxa"/>
            <w:tcBorders>
              <w:left w:val="single" w:sz="4" w:space="0" w:color="auto"/>
              <w:bottom w:val="single" w:sz="4" w:space="0" w:color="auto"/>
              <w:right w:val="single" w:sz="4" w:space="0" w:color="auto"/>
            </w:tcBorders>
            <w:shd w:val="clear" w:color="auto" w:fill="auto"/>
          </w:tcPr>
          <w:p w14:paraId="18C52B94" w14:textId="367E5006" w:rsidR="00980CEB" w:rsidRPr="0034617E" w:rsidRDefault="00CC31AE" w:rsidP="00C57612">
            <w:pPr>
              <w:tabs>
                <w:tab w:val="left" w:pos="720"/>
                <w:tab w:val="left" w:pos="1622"/>
              </w:tabs>
              <w:spacing w:before="20" w:after="20"/>
              <w:rPr>
                <w:rFonts w:cs="Arial"/>
                <w:sz w:val="16"/>
                <w:szCs w:val="16"/>
                <w:lang w:val="pl-PL"/>
              </w:rPr>
            </w:pPr>
            <w:r>
              <w:rPr>
                <w:rFonts w:cs="Arial"/>
                <w:sz w:val="16"/>
                <w:szCs w:val="16"/>
                <w:lang w:val="pl-PL"/>
              </w:rPr>
              <w:t>NR18 NES CB (Diana)</w:t>
            </w:r>
          </w:p>
        </w:tc>
        <w:tc>
          <w:tcPr>
            <w:tcW w:w="3300" w:type="dxa"/>
            <w:vMerge/>
            <w:tcBorders>
              <w:left w:val="single" w:sz="4" w:space="0" w:color="auto"/>
              <w:right w:val="single" w:sz="4" w:space="0" w:color="auto"/>
            </w:tcBorders>
          </w:tcPr>
          <w:p w14:paraId="5F259ECF" w14:textId="77777777" w:rsidR="00980CEB" w:rsidRPr="0034617E" w:rsidRDefault="00980CEB" w:rsidP="00C57612">
            <w:pPr>
              <w:shd w:val="clear" w:color="auto" w:fill="FFFFFF"/>
              <w:spacing w:before="0" w:after="20"/>
              <w:rPr>
                <w:rFonts w:cs="Arial"/>
                <w:sz w:val="16"/>
                <w:szCs w:val="16"/>
                <w:lang w:val="pl-PL"/>
              </w:rPr>
            </w:pPr>
          </w:p>
        </w:tc>
      </w:tr>
      <w:tr w:rsidR="00980CEB" w:rsidRPr="000F4FAD" w14:paraId="1FF72D79" w14:textId="77777777" w:rsidTr="00C57612">
        <w:tc>
          <w:tcPr>
            <w:tcW w:w="1237" w:type="dxa"/>
            <w:tcBorders>
              <w:top w:val="single" w:sz="4" w:space="0" w:color="auto"/>
              <w:left w:val="single" w:sz="4" w:space="0" w:color="auto"/>
              <w:right w:val="single" w:sz="4" w:space="0" w:color="auto"/>
            </w:tcBorders>
            <w:shd w:val="clear" w:color="auto" w:fill="auto"/>
          </w:tcPr>
          <w:p w14:paraId="5E6EC6F1" w14:textId="77777777" w:rsidR="00980CEB" w:rsidRPr="000F4FAD" w:rsidRDefault="00980CEB" w:rsidP="00C57612">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vMerge/>
            <w:tcBorders>
              <w:left w:val="single" w:sz="4" w:space="0" w:color="auto"/>
              <w:right w:val="single" w:sz="4" w:space="0" w:color="auto"/>
            </w:tcBorders>
            <w:shd w:val="clear" w:color="auto" w:fill="auto"/>
          </w:tcPr>
          <w:p w14:paraId="5AD2FF8A" w14:textId="77777777" w:rsidR="00980CEB" w:rsidRPr="000F4FAD" w:rsidRDefault="00980CEB" w:rsidP="00C57612">
            <w:pPr>
              <w:shd w:val="clear" w:color="auto" w:fill="FFFFFF"/>
              <w:spacing w:before="0" w:after="20"/>
              <w:rPr>
                <w:rFonts w:eastAsia="PMingLiU" w:cs="Arial"/>
                <w:color w:val="000000"/>
                <w:sz w:val="16"/>
                <w:szCs w:val="16"/>
                <w:lang w:val="en-US" w:eastAsia="en-US"/>
              </w:rPr>
            </w:pPr>
          </w:p>
        </w:tc>
        <w:tc>
          <w:tcPr>
            <w:tcW w:w="3300" w:type="dxa"/>
            <w:tcBorders>
              <w:left w:val="single" w:sz="4" w:space="0" w:color="auto"/>
              <w:right w:val="single" w:sz="4" w:space="0" w:color="auto"/>
            </w:tcBorders>
            <w:shd w:val="clear" w:color="auto" w:fill="auto"/>
          </w:tcPr>
          <w:p w14:paraId="291F9DE9" w14:textId="77777777" w:rsidR="00AF7AF6" w:rsidRDefault="00AF7AF6" w:rsidP="00A5357F">
            <w:pPr>
              <w:tabs>
                <w:tab w:val="left" w:pos="720"/>
                <w:tab w:val="left" w:pos="1622"/>
              </w:tabs>
              <w:spacing w:before="20" w:after="20"/>
              <w:rPr>
                <w:rFonts w:cs="Arial"/>
                <w:b/>
                <w:color w:val="5B9BD5" w:themeColor="accent1"/>
                <w:sz w:val="16"/>
                <w:szCs w:val="16"/>
                <w:lang w:val="pl-PL"/>
              </w:rPr>
            </w:pPr>
            <w:r>
              <w:rPr>
                <w:rFonts w:cs="Arial"/>
                <w:b/>
                <w:color w:val="5B9BD5" w:themeColor="accent1"/>
                <w:sz w:val="16"/>
                <w:szCs w:val="16"/>
                <w:lang w:val="pl-PL"/>
              </w:rPr>
              <w:t>(14:30-15:00)</w:t>
            </w:r>
          </w:p>
          <w:p w14:paraId="5DB84ECC" w14:textId="55B48692" w:rsidR="00A5357F" w:rsidRDefault="00A5357F" w:rsidP="00A5357F">
            <w:pPr>
              <w:tabs>
                <w:tab w:val="left" w:pos="720"/>
                <w:tab w:val="left" w:pos="1622"/>
              </w:tabs>
              <w:spacing w:before="20" w:after="20"/>
              <w:rPr>
                <w:rFonts w:cs="Arial"/>
                <w:b/>
                <w:color w:val="5B9BD5" w:themeColor="accent1"/>
                <w:sz w:val="16"/>
                <w:szCs w:val="16"/>
                <w:lang w:val="pl-PL"/>
              </w:rPr>
            </w:pPr>
            <w:r>
              <w:rPr>
                <w:rFonts w:cs="Arial"/>
                <w:b/>
                <w:color w:val="5B9BD5" w:themeColor="accent1"/>
                <w:sz w:val="16"/>
                <w:szCs w:val="16"/>
                <w:lang w:val="pl-PL"/>
              </w:rPr>
              <w:t>NR 17</w:t>
            </w:r>
            <w:r w:rsidRPr="00980CEB">
              <w:rPr>
                <w:rFonts w:cs="Arial"/>
                <w:b/>
                <w:color w:val="5B9BD5" w:themeColor="accent1"/>
                <w:sz w:val="16"/>
                <w:szCs w:val="16"/>
                <w:lang w:val="pl-PL"/>
              </w:rPr>
              <w:t xml:space="preserve"> </w:t>
            </w:r>
            <w:r>
              <w:rPr>
                <w:rFonts w:cs="Arial"/>
                <w:b/>
                <w:color w:val="5B9BD5" w:themeColor="accent1"/>
                <w:sz w:val="16"/>
                <w:szCs w:val="16"/>
                <w:lang w:val="pl-PL"/>
              </w:rPr>
              <w:t xml:space="preserve">NR </w:t>
            </w:r>
            <w:r w:rsidRPr="00980CEB">
              <w:rPr>
                <w:rFonts w:cs="Arial"/>
                <w:b/>
                <w:color w:val="5B9BD5" w:themeColor="accent1"/>
                <w:sz w:val="16"/>
                <w:szCs w:val="16"/>
                <w:lang w:val="pl-PL"/>
              </w:rPr>
              <w:t xml:space="preserve">NTN CB </w:t>
            </w:r>
            <w:r>
              <w:rPr>
                <w:rFonts w:cs="Arial"/>
                <w:b/>
                <w:color w:val="5B9BD5" w:themeColor="accent1"/>
                <w:sz w:val="16"/>
                <w:szCs w:val="16"/>
                <w:lang w:val="pl-PL"/>
              </w:rPr>
              <w:t>(</w:t>
            </w:r>
            <w:r w:rsidRPr="00980CEB">
              <w:rPr>
                <w:rFonts w:cs="Arial"/>
                <w:b/>
                <w:color w:val="5B9BD5" w:themeColor="accent1"/>
                <w:sz w:val="16"/>
                <w:szCs w:val="16"/>
                <w:lang w:val="pl-PL"/>
              </w:rPr>
              <w:t>Sergio</w:t>
            </w:r>
            <w:r>
              <w:rPr>
                <w:rFonts w:cs="Arial"/>
                <w:b/>
                <w:color w:val="5B9BD5" w:themeColor="accent1"/>
                <w:sz w:val="16"/>
                <w:szCs w:val="16"/>
                <w:lang w:val="pl-PL"/>
              </w:rPr>
              <w:t>)</w:t>
            </w:r>
          </w:p>
          <w:p w14:paraId="1416C4EE" w14:textId="484934BD" w:rsidR="00A5357F" w:rsidRDefault="00A5357F" w:rsidP="00CC31AE">
            <w:pPr>
              <w:tabs>
                <w:tab w:val="left" w:pos="720"/>
                <w:tab w:val="left" w:pos="1622"/>
              </w:tabs>
              <w:spacing w:before="20" w:after="20"/>
              <w:rPr>
                <w:rFonts w:cs="Arial"/>
                <w:b/>
                <w:color w:val="5B9BD5" w:themeColor="accent1"/>
                <w:sz w:val="16"/>
                <w:szCs w:val="16"/>
                <w:lang w:val="pl-PL"/>
              </w:rPr>
            </w:pPr>
            <w:r>
              <w:rPr>
                <w:rFonts w:cs="Arial"/>
                <w:b/>
                <w:color w:val="5B9BD5" w:themeColor="accent1"/>
                <w:sz w:val="16"/>
                <w:szCs w:val="16"/>
                <w:lang w:val="pl-PL"/>
              </w:rPr>
              <w:t>Outcome of:</w:t>
            </w:r>
          </w:p>
          <w:p w14:paraId="6F9AE954" w14:textId="77777777" w:rsidR="002A7419" w:rsidRDefault="002A7419" w:rsidP="002A7419">
            <w:pPr>
              <w:tabs>
                <w:tab w:val="left" w:pos="720"/>
                <w:tab w:val="left" w:pos="1622"/>
              </w:tabs>
              <w:spacing w:before="20" w:after="20"/>
              <w:rPr>
                <w:rFonts w:cs="Arial"/>
                <w:b/>
                <w:color w:val="5B9BD5" w:themeColor="accent1"/>
                <w:sz w:val="16"/>
                <w:szCs w:val="16"/>
                <w:lang w:val="pl-PL"/>
              </w:rPr>
            </w:pPr>
            <w:r>
              <w:rPr>
                <w:rFonts w:cs="Arial"/>
                <w:b/>
                <w:color w:val="5B9BD5" w:themeColor="accent1"/>
                <w:sz w:val="16"/>
                <w:szCs w:val="16"/>
                <w:lang w:val="pl-PL"/>
              </w:rPr>
              <w:t>- [113] Epoch time and validity timer</w:t>
            </w:r>
          </w:p>
          <w:p w14:paraId="07B4CB8C" w14:textId="3DFCB18E" w:rsidR="002A7419" w:rsidRDefault="002A7419" w:rsidP="00CC31AE">
            <w:pPr>
              <w:tabs>
                <w:tab w:val="left" w:pos="720"/>
                <w:tab w:val="left" w:pos="1622"/>
              </w:tabs>
              <w:spacing w:before="20" w:after="20"/>
              <w:rPr>
                <w:rFonts w:cs="Arial"/>
                <w:b/>
                <w:color w:val="5B9BD5" w:themeColor="accent1"/>
                <w:sz w:val="16"/>
                <w:szCs w:val="16"/>
                <w:lang w:val="pl-PL"/>
              </w:rPr>
            </w:pPr>
            <w:r>
              <w:rPr>
                <w:rFonts w:cs="Arial"/>
                <w:b/>
                <w:color w:val="5B9BD5" w:themeColor="accent1"/>
                <w:sz w:val="16"/>
                <w:szCs w:val="16"/>
                <w:lang w:val="pl-PL"/>
              </w:rPr>
              <w:t>- [116] UE capabilities</w:t>
            </w:r>
          </w:p>
          <w:p w14:paraId="6BA231DD" w14:textId="25B89D7B" w:rsidR="00980CEB" w:rsidRPr="000F4FAD" w:rsidRDefault="00CC31AE" w:rsidP="00CC31AE">
            <w:pPr>
              <w:tabs>
                <w:tab w:val="left" w:pos="720"/>
                <w:tab w:val="left" w:pos="1622"/>
              </w:tabs>
              <w:spacing w:before="20" w:after="20"/>
              <w:rPr>
                <w:rFonts w:cs="Arial"/>
                <w:sz w:val="16"/>
                <w:szCs w:val="16"/>
                <w:u w:val="single"/>
              </w:rPr>
            </w:pPr>
            <w:r w:rsidRPr="0034617E">
              <w:rPr>
                <w:rFonts w:cs="Arial"/>
                <w:sz w:val="16"/>
                <w:szCs w:val="16"/>
                <w:lang w:val="pl-PL"/>
              </w:rPr>
              <w:t>NR18 CB (Tero)</w:t>
            </w:r>
          </w:p>
        </w:tc>
        <w:tc>
          <w:tcPr>
            <w:tcW w:w="3300" w:type="dxa"/>
            <w:vMerge/>
            <w:tcBorders>
              <w:left w:val="single" w:sz="4" w:space="0" w:color="auto"/>
              <w:right w:val="single" w:sz="4" w:space="0" w:color="auto"/>
            </w:tcBorders>
          </w:tcPr>
          <w:p w14:paraId="485FD83B" w14:textId="77777777" w:rsidR="00980CEB" w:rsidRPr="000F4FAD" w:rsidRDefault="00980CEB" w:rsidP="00C57612">
            <w:pPr>
              <w:shd w:val="clear" w:color="auto" w:fill="FFFFFF"/>
              <w:spacing w:before="0" w:after="20"/>
              <w:rPr>
                <w:rFonts w:cs="Arial"/>
                <w:sz w:val="16"/>
                <w:szCs w:val="16"/>
                <w:lang w:val="en-US"/>
              </w:rPr>
            </w:pPr>
          </w:p>
        </w:tc>
      </w:tr>
      <w:tr w:rsidR="00980CEB" w:rsidRPr="000F4FAD" w14:paraId="216F3592" w14:textId="77777777" w:rsidTr="00C57612">
        <w:tc>
          <w:tcPr>
            <w:tcW w:w="1237" w:type="dxa"/>
            <w:tcBorders>
              <w:top w:val="single" w:sz="4" w:space="0" w:color="auto"/>
              <w:left w:val="single" w:sz="4" w:space="0" w:color="auto"/>
              <w:bottom w:val="single" w:sz="4" w:space="0" w:color="auto"/>
              <w:right w:val="single" w:sz="4" w:space="0" w:color="auto"/>
            </w:tcBorders>
            <w:shd w:val="clear" w:color="auto" w:fill="7F7F7F"/>
          </w:tcPr>
          <w:p w14:paraId="68982CDB" w14:textId="3CF9C983" w:rsidR="00980CEB" w:rsidRPr="000F4FAD" w:rsidRDefault="00980CEB" w:rsidP="00C57612">
            <w:pPr>
              <w:tabs>
                <w:tab w:val="left" w:pos="720"/>
                <w:tab w:val="left" w:pos="1622"/>
              </w:tabs>
              <w:spacing w:before="20" w:after="20"/>
              <w:rPr>
                <w:rFonts w:cs="Arial"/>
                <w:b/>
                <w:sz w:val="16"/>
                <w:szCs w:val="16"/>
              </w:rPr>
            </w:pPr>
            <w:r w:rsidRPr="000F4FAD">
              <w:rPr>
                <w:rFonts w:cs="Arial"/>
                <w:b/>
                <w:sz w:val="16"/>
                <w:szCs w:val="16"/>
              </w:rPr>
              <w:t>Wednesday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0FDCCB7" w14:textId="77777777" w:rsidR="00980CEB" w:rsidRPr="000F4FAD" w:rsidRDefault="00980CEB" w:rsidP="00C57612">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3A34553" w14:textId="77777777" w:rsidR="00980CEB" w:rsidRPr="000F4FAD" w:rsidRDefault="00980CEB" w:rsidP="00C57612">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9A74782" w14:textId="77777777" w:rsidR="00980CEB" w:rsidRPr="000F4FAD" w:rsidRDefault="00980CEB" w:rsidP="00C57612">
            <w:pPr>
              <w:tabs>
                <w:tab w:val="left" w:pos="18"/>
                <w:tab w:val="left" w:pos="1622"/>
              </w:tabs>
              <w:spacing w:before="20" w:after="20"/>
              <w:ind w:left="18"/>
              <w:rPr>
                <w:rFonts w:cs="Arial"/>
                <w:sz w:val="16"/>
                <w:szCs w:val="16"/>
              </w:rPr>
            </w:pPr>
          </w:p>
        </w:tc>
      </w:tr>
      <w:tr w:rsidR="00980CEB" w:rsidRPr="000F4FAD" w14:paraId="412F6B0A" w14:textId="77777777" w:rsidTr="00C57612">
        <w:tc>
          <w:tcPr>
            <w:tcW w:w="1237" w:type="dxa"/>
            <w:tcBorders>
              <w:top w:val="single" w:sz="4" w:space="0" w:color="auto"/>
              <w:left w:val="single" w:sz="4" w:space="0" w:color="auto"/>
              <w:right w:val="single" w:sz="4" w:space="0" w:color="auto"/>
            </w:tcBorders>
            <w:shd w:val="clear" w:color="auto" w:fill="auto"/>
          </w:tcPr>
          <w:p w14:paraId="4266F8E2" w14:textId="77777777" w:rsidR="00980CEB" w:rsidRPr="000F4FAD" w:rsidRDefault="00980CEB" w:rsidP="00C57612">
            <w:pPr>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300" w:type="dxa"/>
            <w:tcBorders>
              <w:top w:val="single" w:sz="4" w:space="0" w:color="auto"/>
              <w:left w:val="single" w:sz="4" w:space="0" w:color="auto"/>
              <w:right w:val="single" w:sz="4" w:space="0" w:color="auto"/>
            </w:tcBorders>
            <w:shd w:val="clear" w:color="auto" w:fill="auto"/>
          </w:tcPr>
          <w:p w14:paraId="0366BD96" w14:textId="77777777" w:rsidR="00980CEB" w:rsidRPr="000F4FAD" w:rsidRDefault="00980CEB" w:rsidP="00C57612">
            <w:pPr>
              <w:shd w:val="clear" w:color="auto" w:fill="FFFFFF"/>
              <w:spacing w:before="0" w:after="20"/>
              <w:rPr>
                <w:rFonts w:eastAsia="PMingLiU" w:cs="Arial"/>
                <w:color w:val="000000"/>
                <w:sz w:val="16"/>
                <w:szCs w:val="16"/>
                <w:lang w:val="en-US" w:eastAsia="en-US"/>
              </w:rPr>
            </w:pPr>
            <w:r>
              <w:rPr>
                <w:rFonts w:cs="Arial"/>
                <w:sz w:val="16"/>
                <w:szCs w:val="16"/>
              </w:rPr>
              <w:t>TBD CB Johan</w:t>
            </w:r>
          </w:p>
        </w:tc>
        <w:tc>
          <w:tcPr>
            <w:tcW w:w="3300" w:type="dxa"/>
            <w:vMerge w:val="restart"/>
            <w:tcBorders>
              <w:top w:val="single" w:sz="4" w:space="0" w:color="auto"/>
              <w:left w:val="single" w:sz="4" w:space="0" w:color="auto"/>
              <w:right w:val="single" w:sz="4" w:space="0" w:color="auto"/>
            </w:tcBorders>
            <w:shd w:val="clear" w:color="auto" w:fill="auto"/>
          </w:tcPr>
          <w:p w14:paraId="23344A1E" w14:textId="3CAE9F1C" w:rsidR="00EE4AB4" w:rsidRDefault="00EE4AB4" w:rsidP="00EE4AB4">
            <w:pPr>
              <w:tabs>
                <w:tab w:val="left" w:pos="720"/>
                <w:tab w:val="left" w:pos="1622"/>
              </w:tabs>
              <w:spacing w:before="20" w:after="20"/>
              <w:rPr>
                <w:rFonts w:cs="Arial"/>
                <w:sz w:val="16"/>
                <w:szCs w:val="16"/>
                <w:lang w:val="pl-PL"/>
              </w:rPr>
            </w:pPr>
            <w:r>
              <w:rPr>
                <w:rFonts w:cs="Arial"/>
                <w:sz w:val="16"/>
                <w:szCs w:val="16"/>
                <w:lang w:val="pl-PL"/>
              </w:rPr>
              <w:t>(03:30-04:00)</w:t>
            </w:r>
          </w:p>
          <w:p w14:paraId="1783E1E9" w14:textId="77777777" w:rsidR="00980CEB" w:rsidRDefault="00980CEB" w:rsidP="00C57612">
            <w:pPr>
              <w:tabs>
                <w:tab w:val="left" w:pos="720"/>
                <w:tab w:val="left" w:pos="1622"/>
              </w:tabs>
              <w:spacing w:before="20" w:after="20"/>
              <w:rPr>
                <w:rFonts w:cs="Arial"/>
                <w:sz w:val="16"/>
                <w:szCs w:val="16"/>
                <w:lang w:val="pl-PL"/>
              </w:rPr>
            </w:pPr>
            <w:r w:rsidRPr="0034617E">
              <w:rPr>
                <w:rFonts w:cs="Arial"/>
                <w:sz w:val="16"/>
                <w:szCs w:val="16"/>
                <w:lang w:val="pl-PL"/>
              </w:rPr>
              <w:t>TBD CB Tero</w:t>
            </w:r>
          </w:p>
          <w:p w14:paraId="34AC3746" w14:textId="08128C55" w:rsidR="00CC31AE" w:rsidRDefault="00CC31AE" w:rsidP="00C57612">
            <w:pPr>
              <w:tabs>
                <w:tab w:val="left" w:pos="720"/>
                <w:tab w:val="left" w:pos="1622"/>
              </w:tabs>
              <w:spacing w:before="20" w:after="20"/>
              <w:rPr>
                <w:rFonts w:cs="Arial"/>
                <w:b/>
                <w:color w:val="5B9BD5" w:themeColor="accent1"/>
                <w:sz w:val="16"/>
                <w:szCs w:val="16"/>
                <w:lang w:val="pl-PL"/>
              </w:rPr>
            </w:pPr>
            <w:r w:rsidRPr="00EE4AB4">
              <w:rPr>
                <w:rFonts w:cs="Arial"/>
                <w:b/>
                <w:color w:val="5B9BD5" w:themeColor="accent1"/>
                <w:sz w:val="16"/>
                <w:szCs w:val="16"/>
                <w:lang w:val="pl-PL"/>
              </w:rPr>
              <w:t>(</w:t>
            </w:r>
            <w:r w:rsidR="00EE4AB4" w:rsidRPr="00EE4AB4">
              <w:rPr>
                <w:rFonts w:cs="Arial"/>
                <w:b/>
                <w:color w:val="5B9BD5" w:themeColor="accent1"/>
                <w:sz w:val="16"/>
                <w:szCs w:val="16"/>
                <w:lang w:val="pl-PL"/>
              </w:rPr>
              <w:t>04:00-05:30)</w:t>
            </w:r>
          </w:p>
          <w:p w14:paraId="3259285D" w14:textId="4C723F11" w:rsidR="00712E1E" w:rsidRDefault="003E7B19" w:rsidP="00712E1E">
            <w:pPr>
              <w:tabs>
                <w:tab w:val="left" w:pos="720"/>
                <w:tab w:val="left" w:pos="1622"/>
              </w:tabs>
              <w:spacing w:before="20" w:after="20"/>
              <w:rPr>
                <w:rFonts w:cs="Arial"/>
                <w:b/>
                <w:color w:val="5B9BD5" w:themeColor="accent1"/>
                <w:sz w:val="16"/>
                <w:szCs w:val="16"/>
                <w:lang w:val="pl-PL"/>
              </w:rPr>
            </w:pPr>
            <w:r>
              <w:rPr>
                <w:rFonts w:cs="Arial"/>
                <w:b/>
                <w:color w:val="5B9BD5" w:themeColor="accent1"/>
                <w:sz w:val="16"/>
                <w:szCs w:val="16"/>
                <w:lang w:val="pl-PL"/>
              </w:rPr>
              <w:t>EUTRA</w:t>
            </w:r>
            <w:r w:rsidR="00712E1E" w:rsidRPr="00980CEB">
              <w:rPr>
                <w:rFonts w:cs="Arial"/>
                <w:b/>
                <w:color w:val="5B9BD5" w:themeColor="accent1"/>
                <w:sz w:val="16"/>
                <w:szCs w:val="16"/>
                <w:lang w:val="pl-PL"/>
              </w:rPr>
              <w:t>18</w:t>
            </w:r>
            <w:r w:rsidR="000E1A26">
              <w:rPr>
                <w:rFonts w:cs="Arial"/>
                <w:b/>
                <w:color w:val="5B9BD5" w:themeColor="accent1"/>
                <w:sz w:val="16"/>
                <w:szCs w:val="16"/>
                <w:lang w:val="pl-PL"/>
              </w:rPr>
              <w:t>/NR18</w:t>
            </w:r>
            <w:r w:rsidR="00712E1E" w:rsidRPr="00980CEB">
              <w:rPr>
                <w:rFonts w:cs="Arial"/>
                <w:b/>
                <w:color w:val="5B9BD5" w:themeColor="accent1"/>
                <w:sz w:val="16"/>
                <w:szCs w:val="16"/>
                <w:lang w:val="pl-PL"/>
              </w:rPr>
              <w:t xml:space="preserve"> </w:t>
            </w:r>
            <w:r w:rsidR="00712E1E">
              <w:rPr>
                <w:rFonts w:cs="Arial"/>
                <w:b/>
                <w:color w:val="5B9BD5" w:themeColor="accent1"/>
                <w:sz w:val="16"/>
                <w:szCs w:val="16"/>
                <w:lang w:val="pl-PL"/>
              </w:rPr>
              <w:t xml:space="preserve">NTN </w:t>
            </w:r>
            <w:r w:rsidR="00712E1E" w:rsidRPr="00980CEB">
              <w:rPr>
                <w:rFonts w:cs="Arial"/>
                <w:b/>
                <w:color w:val="5B9BD5" w:themeColor="accent1"/>
                <w:sz w:val="16"/>
                <w:szCs w:val="16"/>
                <w:lang w:val="pl-PL"/>
              </w:rPr>
              <w:t>CB (Sergio)</w:t>
            </w:r>
          </w:p>
          <w:p w14:paraId="597E33AF" w14:textId="641928D0" w:rsidR="00980CEB" w:rsidRDefault="00712E1E" w:rsidP="00C57612">
            <w:pPr>
              <w:tabs>
                <w:tab w:val="left" w:pos="720"/>
                <w:tab w:val="left" w:pos="1622"/>
              </w:tabs>
              <w:spacing w:before="20" w:after="20"/>
              <w:rPr>
                <w:rFonts w:cs="Arial"/>
                <w:b/>
                <w:color w:val="5B9BD5" w:themeColor="accent1"/>
                <w:sz w:val="16"/>
                <w:szCs w:val="16"/>
                <w:lang w:val="pl-PL"/>
              </w:rPr>
            </w:pPr>
            <w:r>
              <w:rPr>
                <w:rFonts w:cs="Arial"/>
                <w:b/>
                <w:color w:val="5B9BD5" w:themeColor="accent1"/>
                <w:sz w:val="16"/>
                <w:szCs w:val="16"/>
                <w:lang w:val="pl-PL"/>
              </w:rPr>
              <w:t>- outcome of</w:t>
            </w:r>
            <w:r w:rsidR="0099280A">
              <w:rPr>
                <w:rFonts w:cs="Arial"/>
                <w:b/>
                <w:color w:val="5B9BD5" w:themeColor="accent1"/>
                <w:sz w:val="16"/>
                <w:szCs w:val="16"/>
                <w:lang w:val="pl-PL"/>
              </w:rPr>
              <w:t xml:space="preserve"> </w:t>
            </w:r>
            <w:r w:rsidR="0076688C">
              <w:rPr>
                <w:rFonts w:cs="Arial"/>
                <w:b/>
                <w:color w:val="5B9BD5" w:themeColor="accent1"/>
                <w:sz w:val="16"/>
                <w:szCs w:val="16"/>
                <w:lang w:val="pl-PL"/>
              </w:rPr>
              <w:t>[120</w:t>
            </w:r>
            <w:r w:rsidRPr="00980CEB">
              <w:rPr>
                <w:rFonts w:cs="Arial"/>
                <w:b/>
                <w:color w:val="5B9BD5" w:themeColor="accent1"/>
                <w:sz w:val="16"/>
                <w:szCs w:val="16"/>
                <w:lang w:val="pl-PL"/>
              </w:rPr>
              <w:t>]</w:t>
            </w:r>
          </w:p>
          <w:p w14:paraId="159BED57" w14:textId="77777777" w:rsidR="000E1A26" w:rsidRDefault="000E1A26" w:rsidP="000E1A26">
            <w:pPr>
              <w:tabs>
                <w:tab w:val="left" w:pos="720"/>
                <w:tab w:val="left" w:pos="1622"/>
              </w:tabs>
              <w:spacing w:before="20" w:after="20"/>
              <w:rPr>
                <w:rFonts w:cs="Arial"/>
                <w:b/>
                <w:color w:val="5B9BD5" w:themeColor="accent1"/>
                <w:sz w:val="16"/>
                <w:szCs w:val="16"/>
                <w:lang w:val="pl-PL"/>
              </w:rPr>
            </w:pPr>
            <w:r>
              <w:rPr>
                <w:rFonts w:cs="Arial"/>
                <w:b/>
                <w:color w:val="5B9BD5" w:themeColor="accent1"/>
                <w:sz w:val="16"/>
                <w:szCs w:val="16"/>
                <w:lang w:val="pl-PL"/>
              </w:rPr>
              <w:t>- outcome of [102]: LS to SA/1SA2 on latency for NW verified UE location</w:t>
            </w:r>
          </w:p>
          <w:p w14:paraId="18A9887F" w14:textId="090BACF5" w:rsidR="000E1A26" w:rsidRDefault="000E1A26" w:rsidP="000E1A26">
            <w:pPr>
              <w:tabs>
                <w:tab w:val="left" w:pos="720"/>
                <w:tab w:val="left" w:pos="1622"/>
              </w:tabs>
              <w:spacing w:before="20" w:after="20"/>
              <w:rPr>
                <w:rFonts w:cs="Arial"/>
                <w:b/>
                <w:color w:val="5B9BD5" w:themeColor="accent1"/>
                <w:sz w:val="16"/>
                <w:szCs w:val="16"/>
                <w:lang w:val="pl-PL"/>
              </w:rPr>
            </w:pPr>
            <w:r>
              <w:rPr>
                <w:rFonts w:cs="Arial"/>
                <w:b/>
                <w:color w:val="5B9BD5" w:themeColor="accent1"/>
                <w:sz w:val="16"/>
                <w:szCs w:val="16"/>
                <w:lang w:val="pl-PL"/>
              </w:rPr>
              <w:t>- outcome of [</w:t>
            </w:r>
            <w:r w:rsidR="0076688C">
              <w:rPr>
                <w:rFonts w:cs="Arial"/>
                <w:b/>
                <w:color w:val="5B9BD5" w:themeColor="accent1"/>
                <w:sz w:val="16"/>
                <w:szCs w:val="16"/>
                <w:lang w:val="pl-PL"/>
              </w:rPr>
              <w:t>118</w:t>
            </w:r>
            <w:r w:rsidRPr="00980CEB">
              <w:rPr>
                <w:rFonts w:cs="Arial"/>
                <w:b/>
                <w:color w:val="5B9BD5" w:themeColor="accent1"/>
                <w:sz w:val="16"/>
                <w:szCs w:val="16"/>
                <w:lang w:val="pl-PL"/>
              </w:rPr>
              <w:t>]</w:t>
            </w:r>
          </w:p>
          <w:p w14:paraId="19ECE8F7" w14:textId="77777777" w:rsidR="000E1A26" w:rsidRPr="00EE4AB4" w:rsidRDefault="000E1A26" w:rsidP="000E1A26">
            <w:pPr>
              <w:tabs>
                <w:tab w:val="left" w:pos="720"/>
                <w:tab w:val="left" w:pos="1622"/>
              </w:tabs>
              <w:spacing w:before="20" w:after="20"/>
              <w:rPr>
                <w:rFonts w:cs="Arial"/>
                <w:b/>
                <w:color w:val="5B9BD5" w:themeColor="accent1"/>
                <w:sz w:val="16"/>
                <w:szCs w:val="16"/>
                <w:lang w:val="pl-PL"/>
              </w:rPr>
            </w:pPr>
            <w:r>
              <w:rPr>
                <w:rFonts w:cs="Arial"/>
                <w:b/>
                <w:color w:val="5B9BD5" w:themeColor="accent1"/>
                <w:sz w:val="16"/>
                <w:szCs w:val="16"/>
                <w:lang w:val="pl-PL"/>
              </w:rPr>
              <w:t>- outcome of [117</w:t>
            </w:r>
            <w:r w:rsidRPr="00980CEB">
              <w:rPr>
                <w:rFonts w:cs="Arial"/>
                <w:b/>
                <w:color w:val="5B9BD5" w:themeColor="accent1"/>
                <w:sz w:val="16"/>
                <w:szCs w:val="16"/>
                <w:lang w:val="pl-PL"/>
              </w:rPr>
              <w:t>]</w:t>
            </w:r>
          </w:p>
          <w:p w14:paraId="30B214B6" w14:textId="77777777" w:rsidR="000E1A26" w:rsidRDefault="000E1A26" w:rsidP="000E1A26">
            <w:pPr>
              <w:tabs>
                <w:tab w:val="left" w:pos="720"/>
                <w:tab w:val="left" w:pos="1622"/>
              </w:tabs>
              <w:spacing w:before="20" w:after="20"/>
              <w:rPr>
                <w:rFonts w:cs="Arial"/>
                <w:b/>
                <w:color w:val="5B9BD5" w:themeColor="accent1"/>
                <w:sz w:val="16"/>
                <w:szCs w:val="16"/>
                <w:lang w:val="pl-PL"/>
              </w:rPr>
            </w:pPr>
            <w:r>
              <w:rPr>
                <w:rFonts w:cs="Arial"/>
                <w:b/>
                <w:color w:val="5B9BD5" w:themeColor="accent1"/>
                <w:sz w:val="16"/>
                <w:szCs w:val="16"/>
                <w:lang w:val="pl-PL"/>
              </w:rPr>
              <w:t>- outcome of [119</w:t>
            </w:r>
            <w:r w:rsidRPr="00980CEB">
              <w:rPr>
                <w:rFonts w:cs="Arial"/>
                <w:b/>
                <w:color w:val="5B9BD5" w:themeColor="accent1"/>
                <w:sz w:val="16"/>
                <w:szCs w:val="16"/>
                <w:lang w:val="pl-PL"/>
              </w:rPr>
              <w:t>]</w:t>
            </w:r>
          </w:p>
          <w:p w14:paraId="604589D4" w14:textId="118C29BD" w:rsidR="000E1A26" w:rsidRDefault="000E1A26" w:rsidP="000E1A26">
            <w:pPr>
              <w:tabs>
                <w:tab w:val="left" w:pos="720"/>
                <w:tab w:val="left" w:pos="1622"/>
              </w:tabs>
              <w:spacing w:before="20" w:after="20"/>
              <w:rPr>
                <w:rFonts w:cs="Arial"/>
                <w:b/>
                <w:color w:val="5B9BD5" w:themeColor="accent1"/>
                <w:sz w:val="16"/>
                <w:szCs w:val="16"/>
                <w:lang w:val="pl-PL"/>
              </w:rPr>
            </w:pPr>
            <w:r>
              <w:rPr>
                <w:rFonts w:cs="Arial"/>
                <w:b/>
                <w:color w:val="5B9BD5" w:themeColor="accent1"/>
                <w:sz w:val="16"/>
                <w:szCs w:val="16"/>
                <w:lang w:val="pl-PL"/>
              </w:rPr>
              <w:t>NR17/EUTRA17</w:t>
            </w:r>
            <w:r w:rsidRPr="00980CEB">
              <w:rPr>
                <w:rFonts w:cs="Arial"/>
                <w:b/>
                <w:color w:val="5B9BD5" w:themeColor="accent1"/>
                <w:sz w:val="16"/>
                <w:szCs w:val="16"/>
                <w:lang w:val="pl-PL"/>
              </w:rPr>
              <w:t xml:space="preserve"> </w:t>
            </w:r>
            <w:r>
              <w:rPr>
                <w:rFonts w:cs="Arial"/>
                <w:b/>
                <w:color w:val="5B9BD5" w:themeColor="accent1"/>
                <w:sz w:val="16"/>
                <w:szCs w:val="16"/>
                <w:lang w:val="pl-PL"/>
              </w:rPr>
              <w:t xml:space="preserve">NR NTN </w:t>
            </w:r>
            <w:r w:rsidRPr="00980CEB">
              <w:rPr>
                <w:rFonts w:cs="Arial"/>
                <w:b/>
                <w:color w:val="5B9BD5" w:themeColor="accent1"/>
                <w:sz w:val="16"/>
                <w:szCs w:val="16"/>
                <w:lang w:val="pl-PL"/>
              </w:rPr>
              <w:t>CB (Sergio)</w:t>
            </w:r>
          </w:p>
          <w:p w14:paraId="3AD160CF" w14:textId="5B5C70C0" w:rsidR="000E1A26" w:rsidRPr="00980CEB" w:rsidRDefault="000E1A26" w:rsidP="000E1A26">
            <w:pPr>
              <w:tabs>
                <w:tab w:val="left" w:pos="720"/>
                <w:tab w:val="left" w:pos="1622"/>
              </w:tabs>
              <w:spacing w:before="20" w:after="20"/>
              <w:rPr>
                <w:rFonts w:cs="Arial"/>
                <w:b/>
                <w:color w:val="5B9BD5" w:themeColor="accent1"/>
                <w:sz w:val="16"/>
                <w:szCs w:val="16"/>
                <w:lang w:val="pl-PL"/>
              </w:rPr>
            </w:pPr>
            <w:r>
              <w:rPr>
                <w:rFonts w:cs="Arial"/>
                <w:b/>
                <w:color w:val="5B9BD5" w:themeColor="accent1"/>
                <w:sz w:val="16"/>
                <w:szCs w:val="16"/>
                <w:lang w:val="pl-PL"/>
              </w:rPr>
              <w:t>- outcome of [109]</w:t>
            </w:r>
          </w:p>
          <w:p w14:paraId="3552F2FE" w14:textId="77777777" w:rsidR="00FC1783" w:rsidRDefault="00FC1783" w:rsidP="00FC1783">
            <w:pPr>
              <w:tabs>
                <w:tab w:val="left" w:pos="720"/>
                <w:tab w:val="left" w:pos="1622"/>
              </w:tabs>
              <w:spacing w:before="20" w:after="20"/>
              <w:rPr>
                <w:rFonts w:cs="Arial"/>
                <w:b/>
                <w:color w:val="5B9BD5" w:themeColor="accent1"/>
                <w:sz w:val="16"/>
                <w:szCs w:val="16"/>
                <w:lang w:val="pl-PL"/>
              </w:rPr>
            </w:pPr>
            <w:r>
              <w:rPr>
                <w:rFonts w:cs="Arial"/>
                <w:b/>
                <w:color w:val="5B9BD5" w:themeColor="accent1"/>
                <w:sz w:val="16"/>
                <w:szCs w:val="16"/>
                <w:lang w:val="pl-PL"/>
              </w:rPr>
              <w:t>- outcome of [105</w:t>
            </w:r>
            <w:r w:rsidRPr="00980CEB">
              <w:rPr>
                <w:rFonts w:cs="Arial"/>
                <w:b/>
                <w:color w:val="5B9BD5" w:themeColor="accent1"/>
                <w:sz w:val="16"/>
                <w:szCs w:val="16"/>
                <w:lang w:val="pl-PL"/>
              </w:rPr>
              <w:t>]</w:t>
            </w:r>
            <w:r>
              <w:rPr>
                <w:rFonts w:cs="Arial"/>
                <w:b/>
                <w:color w:val="5B9BD5" w:themeColor="accent1"/>
                <w:sz w:val="16"/>
                <w:szCs w:val="16"/>
                <w:lang w:val="pl-PL"/>
              </w:rPr>
              <w:t>: IoT NTN Capability signalling (R2-2210867)</w:t>
            </w:r>
          </w:p>
          <w:p w14:paraId="397E66E2" w14:textId="302DDB37" w:rsidR="00FC1783" w:rsidRPr="00712E1E" w:rsidRDefault="00FC1783" w:rsidP="00747B57">
            <w:pPr>
              <w:tabs>
                <w:tab w:val="left" w:pos="720"/>
                <w:tab w:val="left" w:pos="1622"/>
              </w:tabs>
              <w:spacing w:before="20" w:after="20"/>
              <w:rPr>
                <w:rFonts w:cs="Arial"/>
                <w:b/>
                <w:color w:val="5B9BD5" w:themeColor="accent1"/>
                <w:sz w:val="16"/>
                <w:szCs w:val="16"/>
                <w:lang w:val="pl-PL"/>
              </w:rPr>
            </w:pPr>
            <w:r>
              <w:rPr>
                <w:rFonts w:cs="Arial"/>
                <w:b/>
                <w:color w:val="5B9BD5" w:themeColor="accent1"/>
                <w:sz w:val="16"/>
                <w:szCs w:val="16"/>
                <w:lang w:val="pl-PL"/>
              </w:rPr>
              <w:t>- outcome of: [107]: Assistance information for neighbor cells</w:t>
            </w:r>
          </w:p>
        </w:tc>
        <w:tc>
          <w:tcPr>
            <w:tcW w:w="3300" w:type="dxa"/>
            <w:vMerge w:val="restart"/>
            <w:tcBorders>
              <w:top w:val="single" w:sz="4" w:space="0" w:color="auto"/>
              <w:left w:val="single" w:sz="4" w:space="0" w:color="auto"/>
              <w:right w:val="single" w:sz="4" w:space="0" w:color="auto"/>
            </w:tcBorders>
          </w:tcPr>
          <w:p w14:paraId="413DD1A1" w14:textId="77777777" w:rsidR="00980CEB" w:rsidRPr="000F4FAD" w:rsidRDefault="00980CEB" w:rsidP="00C57612">
            <w:pPr>
              <w:shd w:val="clear" w:color="auto" w:fill="FFFFFF"/>
              <w:spacing w:before="0" w:after="20"/>
              <w:rPr>
                <w:rFonts w:cs="Arial"/>
                <w:sz w:val="16"/>
                <w:szCs w:val="16"/>
                <w:lang w:val="en-US"/>
              </w:rPr>
            </w:pPr>
            <w:r>
              <w:rPr>
                <w:rFonts w:cs="Arial"/>
                <w:sz w:val="16"/>
                <w:szCs w:val="16"/>
                <w:lang w:val="en-US"/>
              </w:rPr>
              <w:t>TBD CB Nathan</w:t>
            </w:r>
          </w:p>
          <w:p w14:paraId="7B9FEC0B" w14:textId="77777777" w:rsidR="00980CEB" w:rsidRPr="000F4FAD" w:rsidRDefault="00980CEB" w:rsidP="00C57612">
            <w:pPr>
              <w:shd w:val="clear" w:color="auto" w:fill="FFFFFF"/>
              <w:spacing w:before="0" w:after="20"/>
              <w:rPr>
                <w:rFonts w:cs="Arial"/>
                <w:sz w:val="16"/>
                <w:szCs w:val="16"/>
                <w:lang w:val="en-US"/>
              </w:rPr>
            </w:pPr>
            <w:r>
              <w:rPr>
                <w:rFonts w:cs="Arial"/>
                <w:sz w:val="16"/>
                <w:szCs w:val="16"/>
              </w:rPr>
              <w:t>TBD CB HuNan</w:t>
            </w:r>
          </w:p>
        </w:tc>
      </w:tr>
      <w:tr w:rsidR="00980CEB" w:rsidRPr="000F4FAD" w14:paraId="19C5008D" w14:textId="77777777" w:rsidTr="00C57612">
        <w:tc>
          <w:tcPr>
            <w:tcW w:w="1237" w:type="dxa"/>
            <w:tcBorders>
              <w:top w:val="single" w:sz="4" w:space="0" w:color="auto"/>
              <w:left w:val="single" w:sz="4" w:space="0" w:color="auto"/>
              <w:right w:val="single" w:sz="4" w:space="0" w:color="auto"/>
            </w:tcBorders>
            <w:shd w:val="clear" w:color="auto" w:fill="auto"/>
          </w:tcPr>
          <w:p w14:paraId="532A4103" w14:textId="77777777" w:rsidR="00980CEB" w:rsidRPr="000F4FAD" w:rsidRDefault="00980CEB" w:rsidP="00C57612">
            <w:pPr>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300" w:type="dxa"/>
            <w:tcBorders>
              <w:top w:val="single" w:sz="4" w:space="0" w:color="auto"/>
              <w:left w:val="single" w:sz="4" w:space="0" w:color="auto"/>
              <w:right w:val="single" w:sz="4" w:space="0" w:color="auto"/>
            </w:tcBorders>
            <w:shd w:val="clear" w:color="auto" w:fill="auto"/>
          </w:tcPr>
          <w:p w14:paraId="170CFCE3" w14:textId="77777777" w:rsidR="00980CEB" w:rsidRPr="000F4FAD" w:rsidRDefault="00980CEB" w:rsidP="00C57612">
            <w:pPr>
              <w:tabs>
                <w:tab w:val="left" w:pos="720"/>
                <w:tab w:val="left" w:pos="1622"/>
              </w:tabs>
              <w:spacing w:before="20" w:after="20"/>
              <w:rPr>
                <w:rFonts w:cs="Arial"/>
                <w:sz w:val="16"/>
                <w:szCs w:val="16"/>
              </w:rPr>
            </w:pPr>
            <w:r>
              <w:rPr>
                <w:rFonts w:cs="Arial"/>
                <w:sz w:val="16"/>
                <w:szCs w:val="16"/>
              </w:rPr>
              <w:t>TBD</w:t>
            </w:r>
          </w:p>
        </w:tc>
        <w:tc>
          <w:tcPr>
            <w:tcW w:w="3300" w:type="dxa"/>
            <w:vMerge/>
            <w:tcBorders>
              <w:left w:val="single" w:sz="4" w:space="0" w:color="auto"/>
              <w:right w:val="single" w:sz="4" w:space="0" w:color="auto"/>
            </w:tcBorders>
            <w:shd w:val="clear" w:color="auto" w:fill="auto"/>
          </w:tcPr>
          <w:p w14:paraId="684E6069" w14:textId="77777777" w:rsidR="00980CEB" w:rsidRPr="000F4FAD" w:rsidRDefault="00980CEB" w:rsidP="00C57612">
            <w:pPr>
              <w:tabs>
                <w:tab w:val="left" w:pos="720"/>
                <w:tab w:val="left" w:pos="1622"/>
              </w:tabs>
              <w:spacing w:before="20" w:after="20"/>
              <w:rPr>
                <w:rFonts w:cs="Arial"/>
                <w:sz w:val="16"/>
                <w:szCs w:val="16"/>
              </w:rPr>
            </w:pPr>
          </w:p>
        </w:tc>
        <w:tc>
          <w:tcPr>
            <w:tcW w:w="3300" w:type="dxa"/>
            <w:vMerge/>
            <w:tcBorders>
              <w:left w:val="single" w:sz="4" w:space="0" w:color="auto"/>
              <w:right w:val="single" w:sz="4" w:space="0" w:color="auto"/>
            </w:tcBorders>
          </w:tcPr>
          <w:p w14:paraId="21D59515" w14:textId="77777777" w:rsidR="00980CEB" w:rsidRPr="000F4FAD" w:rsidRDefault="00980CEB" w:rsidP="00C57612">
            <w:pPr>
              <w:shd w:val="clear" w:color="auto" w:fill="FFFFFF"/>
              <w:spacing w:before="0" w:after="20"/>
              <w:rPr>
                <w:rFonts w:cs="Arial"/>
                <w:sz w:val="16"/>
                <w:szCs w:val="16"/>
                <w:lang w:val="en-US"/>
              </w:rPr>
            </w:pPr>
          </w:p>
        </w:tc>
      </w:tr>
    </w:tbl>
    <w:p w14:paraId="4CC23DA0" w14:textId="77777777" w:rsidR="0025337F" w:rsidRDefault="0025337F" w:rsidP="00406E5D">
      <w:pPr>
        <w:pStyle w:val="BoldComments"/>
      </w:pPr>
    </w:p>
    <w:p w14:paraId="66A11F06" w14:textId="77777777" w:rsidR="00406E5D" w:rsidRPr="00683E83" w:rsidRDefault="00406E5D" w:rsidP="00406E5D">
      <w:pPr>
        <w:pStyle w:val="BoldComments"/>
      </w:pPr>
      <w:r w:rsidRPr="00683E83">
        <w:t>Li</w:t>
      </w:r>
      <w:r>
        <w:t>st and status of offline email discussions</w:t>
      </w:r>
    </w:p>
    <w:p w14:paraId="4E30299B" w14:textId="1A0C2CBF" w:rsidR="00406E5D" w:rsidRDefault="00406E5D" w:rsidP="00406E5D">
      <w:pPr>
        <w:pStyle w:val="Comments"/>
      </w:pPr>
      <w:r w:rsidRPr="0090749A">
        <w:t>NOTE:  No offline email discus</w:t>
      </w:r>
      <w:r>
        <w:t>sions w</w:t>
      </w:r>
      <w:r w:rsidR="00980CEB">
        <w:t>ill be kicked off before Sunday</w:t>
      </w:r>
      <w:r w:rsidRPr="0090749A">
        <w:t xml:space="preserve"> </w:t>
      </w:r>
      <w:r w:rsidR="00980CEB">
        <w:t>Oct</w:t>
      </w:r>
      <w:r w:rsidRPr="0090749A">
        <w:t xml:space="preserve"> </w:t>
      </w:r>
      <w:r w:rsidR="00980CEB">
        <w:t>9</w:t>
      </w:r>
      <w:r>
        <w:t>th, 19</w:t>
      </w:r>
      <w:r w:rsidRPr="0090749A">
        <w:t xml:space="preserve">:00 </w:t>
      </w:r>
      <w:r>
        <w:t>UTC</w:t>
      </w:r>
    </w:p>
    <w:bookmarkEnd w:id="1"/>
    <w:p w14:paraId="28B905E3" w14:textId="77777777" w:rsidR="00406E5D" w:rsidRDefault="00406E5D" w:rsidP="00406E5D">
      <w:pPr>
        <w:pStyle w:val="Doc-text2"/>
        <w:ind w:left="0" w:firstLine="0"/>
      </w:pPr>
    </w:p>
    <w:p w14:paraId="32706AC5" w14:textId="77777777" w:rsidR="00980CEB" w:rsidRDefault="00980CEB" w:rsidP="00980CEB">
      <w:pPr>
        <w:pStyle w:val="EmailDiscussion"/>
      </w:pPr>
      <w:r>
        <w:t>[AT119bis-e][101]</w:t>
      </w:r>
      <w:r w:rsidRPr="007418EC">
        <w:t>[</w:t>
      </w:r>
      <w:r>
        <w:t xml:space="preserve">IoT </w:t>
      </w:r>
      <w:r w:rsidRPr="007418EC">
        <w:t>NTN</w:t>
      </w:r>
      <w:r>
        <w:t xml:space="preserve"> Enh</w:t>
      </w:r>
      <w:r w:rsidRPr="007418EC">
        <w:t xml:space="preserve">] </w:t>
      </w:r>
      <w:r>
        <w:t>GNSS operation</w:t>
      </w:r>
      <w:r w:rsidRPr="007418EC">
        <w:t xml:space="preserve"> (</w:t>
      </w:r>
      <w:r>
        <w:t>CATT</w:t>
      </w:r>
      <w:r w:rsidRPr="007418EC">
        <w:t>)</w:t>
      </w:r>
    </w:p>
    <w:p w14:paraId="1DBCD904" w14:textId="77777777" w:rsidR="00980CEB" w:rsidRDefault="00980CEB" w:rsidP="00980CEB">
      <w:pPr>
        <w:pStyle w:val="EmailDiscussion2"/>
        <w:ind w:left="1619" w:firstLine="0"/>
      </w:pPr>
      <w:r>
        <w:rPr>
          <w:color w:val="000000" w:themeColor="text1"/>
        </w:rPr>
        <w:t>Initial scope:</w:t>
      </w:r>
      <w:r w:rsidRPr="002A41B8">
        <w:rPr>
          <w:color w:val="000000" w:themeColor="text1"/>
        </w:rPr>
        <w:t xml:space="preserve"> </w:t>
      </w:r>
      <w:r w:rsidRPr="007418EC">
        <w:t>Discuss the proposals in the s</w:t>
      </w:r>
      <w:r>
        <w:t>ubmitted contributions in AI 8.6</w:t>
      </w:r>
      <w:r w:rsidRPr="007418EC">
        <w:t>.</w:t>
      </w:r>
      <w:r>
        <w:t>2.</w:t>
      </w:r>
      <w:r w:rsidRPr="007418EC">
        <w:t>2 </w:t>
      </w:r>
    </w:p>
    <w:p w14:paraId="70DE32EF" w14:textId="77777777" w:rsidR="00980CEB" w:rsidRPr="00BE132B" w:rsidRDefault="00980CEB" w:rsidP="00980CEB">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1754FBC7" w14:textId="77777777" w:rsidR="00980CEB" w:rsidRDefault="00980CEB" w:rsidP="002B4E60">
      <w:pPr>
        <w:pStyle w:val="EmailDiscussion2"/>
        <w:numPr>
          <w:ilvl w:val="0"/>
          <w:numId w:val="7"/>
        </w:numPr>
        <w:rPr>
          <w:color w:val="000000" w:themeColor="text1"/>
        </w:rPr>
      </w:pPr>
      <w:r w:rsidRPr="00BE132B">
        <w:rPr>
          <w:color w:val="000000" w:themeColor="text1"/>
        </w:rPr>
        <w:t>List of proposals for agreement (if any)</w:t>
      </w:r>
    </w:p>
    <w:p w14:paraId="324BCBFF" w14:textId="77777777" w:rsidR="00980CEB" w:rsidRDefault="00980CEB" w:rsidP="002B4E60">
      <w:pPr>
        <w:pStyle w:val="EmailDiscussion2"/>
        <w:numPr>
          <w:ilvl w:val="0"/>
          <w:numId w:val="7"/>
        </w:numPr>
        <w:rPr>
          <w:color w:val="000000" w:themeColor="text1"/>
        </w:rPr>
      </w:pPr>
      <w:r w:rsidRPr="00BE132B">
        <w:rPr>
          <w:color w:val="000000" w:themeColor="text1"/>
        </w:rPr>
        <w:t>List of proposals that require online discussions</w:t>
      </w:r>
    </w:p>
    <w:p w14:paraId="20DDD326" w14:textId="77777777" w:rsidR="00980CEB" w:rsidRPr="00BE132B" w:rsidRDefault="00980CEB" w:rsidP="002B4E60">
      <w:pPr>
        <w:pStyle w:val="EmailDiscussion2"/>
        <w:numPr>
          <w:ilvl w:val="0"/>
          <w:numId w:val="7"/>
        </w:numPr>
        <w:rPr>
          <w:color w:val="000000" w:themeColor="text1"/>
        </w:rPr>
      </w:pPr>
      <w:r w:rsidRPr="00BE132B">
        <w:rPr>
          <w:color w:val="000000" w:themeColor="text1"/>
        </w:rPr>
        <w:t>List of proposals that should not be pursued (if any)</w:t>
      </w:r>
    </w:p>
    <w:p w14:paraId="78FA26A7" w14:textId="77777777" w:rsidR="00980CEB" w:rsidRDefault="00980CEB" w:rsidP="00980CEB">
      <w:pPr>
        <w:pStyle w:val="EmailDiscussion2"/>
        <w:ind w:left="1619" w:firstLine="0"/>
      </w:pPr>
      <w:r>
        <w:rPr>
          <w:color w:val="000000" w:themeColor="text1"/>
        </w:rPr>
        <w:t>Initial</w:t>
      </w:r>
      <w:r w:rsidRPr="00BE132B">
        <w:rPr>
          <w:color w:val="000000" w:themeColor="text1"/>
        </w:rPr>
        <w:t xml:space="preserve"> </w:t>
      </w:r>
      <w:r w:rsidRPr="007418EC">
        <w:rPr>
          <w:color w:val="000000" w:themeColor="text1"/>
        </w:rPr>
        <w:t xml:space="preserve">deadline </w:t>
      </w:r>
      <w:r w:rsidRPr="007418EC">
        <w:t>(for companies' f</w:t>
      </w:r>
      <w:r>
        <w:t>eedback): Thursday 2022-10-13 12</w:t>
      </w:r>
      <w:r w:rsidRPr="007418EC">
        <w:t>00 UTC</w:t>
      </w:r>
    </w:p>
    <w:p w14:paraId="781756F8" w14:textId="14F3C020" w:rsidR="00980CEB" w:rsidRPr="00980CEB" w:rsidRDefault="00980CEB" w:rsidP="00980CEB">
      <w:pPr>
        <w:pStyle w:val="EmailDiscussion2"/>
        <w:ind w:left="1619" w:firstLine="0"/>
      </w:pPr>
      <w:r w:rsidRPr="007418EC">
        <w:t>Initial deadline (for rapporteur's summary in R2-221084</w:t>
      </w:r>
      <w:r>
        <w:t>0): Thursday 2022-10-13 14</w:t>
      </w:r>
      <w:r w:rsidRPr="007418EC">
        <w:t>00 UTC</w:t>
      </w:r>
    </w:p>
    <w:p w14:paraId="7496B282" w14:textId="3CAE9CE8" w:rsidR="0025337F" w:rsidRPr="0006590B" w:rsidRDefault="0025337F" w:rsidP="0025337F">
      <w:pPr>
        <w:pStyle w:val="EmailDiscussion2"/>
        <w:ind w:left="1619" w:firstLine="0"/>
        <w:rPr>
          <w:color w:val="000000" w:themeColor="text1"/>
        </w:rPr>
      </w:pPr>
      <w:r>
        <w:rPr>
          <w:color w:val="000000" w:themeColor="text1"/>
        </w:rPr>
        <w:t xml:space="preserve">Status: </w:t>
      </w:r>
      <w:r w:rsidR="006C3861">
        <w:rPr>
          <w:color w:val="FF0000"/>
        </w:rPr>
        <w:t>Closed</w:t>
      </w:r>
    </w:p>
    <w:p w14:paraId="2E0B7DFC" w14:textId="77777777" w:rsidR="00406E5D" w:rsidRDefault="00406E5D" w:rsidP="00D9011A">
      <w:pPr>
        <w:pStyle w:val="Comments"/>
      </w:pPr>
    </w:p>
    <w:p w14:paraId="1BD8A3FF" w14:textId="1BCDA611" w:rsidR="00980CEB" w:rsidRDefault="00980CEB" w:rsidP="00980CEB">
      <w:pPr>
        <w:pStyle w:val="EmailDiscussion"/>
      </w:pPr>
      <w:r>
        <w:t>[AT119bis-e][102]</w:t>
      </w:r>
      <w:r w:rsidRPr="007418EC">
        <w:t>[</w:t>
      </w:r>
      <w:r>
        <w:t xml:space="preserve">NR </w:t>
      </w:r>
      <w:r w:rsidRPr="007418EC">
        <w:t>NTN</w:t>
      </w:r>
      <w:r>
        <w:t xml:space="preserve"> Enh</w:t>
      </w:r>
      <w:r w:rsidRPr="007418EC">
        <w:t xml:space="preserve">] </w:t>
      </w:r>
      <w:r>
        <w:t>NW verified UE location</w:t>
      </w:r>
      <w:r w:rsidRPr="007418EC">
        <w:t xml:space="preserve"> (</w:t>
      </w:r>
      <w:r>
        <w:t>Thales</w:t>
      </w:r>
      <w:r w:rsidRPr="007418EC">
        <w:t>)</w:t>
      </w:r>
    </w:p>
    <w:p w14:paraId="623F121D" w14:textId="41B1B97A" w:rsidR="00012534" w:rsidRPr="000271F9" w:rsidRDefault="00012534" w:rsidP="00012534">
      <w:pPr>
        <w:pStyle w:val="EmailDiscussion2"/>
        <w:ind w:left="1619" w:firstLine="0"/>
      </w:pPr>
      <w:r>
        <w:t xml:space="preserve">Updated scope: Discuss the possible content of an LS to SA1/SA2 (CC: RAN1, RAN3, RAN) based on p11 in </w:t>
      </w:r>
      <w:hyperlink r:id="rId56" w:tooltip="C:Data3GPPRAN2InboxR2-2210841.zip" w:history="1">
        <w:r w:rsidRPr="00F51C11">
          <w:rPr>
            <w:rStyle w:val="Hyperlink"/>
          </w:rPr>
          <w:t>R2-2210841</w:t>
        </w:r>
      </w:hyperlink>
      <w:r>
        <w:t>)</w:t>
      </w:r>
    </w:p>
    <w:p w14:paraId="28A6DD1F" w14:textId="6476BE1C" w:rsidR="00012534" w:rsidRPr="00A32CE3" w:rsidRDefault="00012534" w:rsidP="00012534">
      <w:pPr>
        <w:pStyle w:val="EmailDiscussion2"/>
        <w:ind w:left="1619" w:firstLine="0"/>
        <w:rPr>
          <w:color w:val="000000" w:themeColor="text1"/>
        </w:rPr>
      </w:pPr>
      <w:r>
        <w:rPr>
          <w:color w:val="000000" w:themeColor="text1"/>
        </w:rPr>
        <w:t xml:space="preserve">Updated </w:t>
      </w:r>
      <w:r w:rsidRPr="00BE132B">
        <w:rPr>
          <w:color w:val="000000" w:themeColor="text1"/>
        </w:rPr>
        <w:t xml:space="preserve">intended outcome: </w:t>
      </w:r>
      <w:r>
        <w:rPr>
          <w:color w:val="000000" w:themeColor="text1"/>
        </w:rPr>
        <w:t>Draft LS to SA1/SA2</w:t>
      </w:r>
    </w:p>
    <w:p w14:paraId="247DA809" w14:textId="7975753A" w:rsidR="00012534" w:rsidRDefault="00012534" w:rsidP="00012534">
      <w:pPr>
        <w:pStyle w:val="EmailDiscussion2"/>
        <w:ind w:left="1619" w:firstLine="0"/>
      </w:pPr>
      <w:r>
        <w:t>Updated d</w:t>
      </w:r>
      <w:r w:rsidRPr="0025337F">
        <w:t>eadline (for companies' fe</w:t>
      </w:r>
      <w:r>
        <w:t>edback):  Wednesday 2022-10-19 02</w:t>
      </w:r>
      <w:r w:rsidRPr="0025337F">
        <w:t>:00 UTC</w:t>
      </w:r>
    </w:p>
    <w:p w14:paraId="69CCE138" w14:textId="63576139" w:rsidR="00012534" w:rsidRDefault="00012534" w:rsidP="00012534">
      <w:pPr>
        <w:pStyle w:val="EmailDiscussion2"/>
        <w:ind w:left="1619" w:firstLine="0"/>
      </w:pPr>
      <w:r>
        <w:t>Updated d</w:t>
      </w:r>
      <w:r w:rsidRPr="0025337F">
        <w:t>eadline (fo</w:t>
      </w:r>
      <w:r>
        <w:t xml:space="preserve">r </w:t>
      </w:r>
      <w:r w:rsidR="000C7D06">
        <w:t>draft LS in R2-2211044</w:t>
      </w:r>
      <w:r>
        <w:t>):  Wednesday 2022-10-19 04</w:t>
      </w:r>
      <w:r w:rsidRPr="0025337F">
        <w:t>:00 UTC</w:t>
      </w:r>
    </w:p>
    <w:p w14:paraId="316AA063" w14:textId="6BC0CC91" w:rsidR="00980CEB" w:rsidRPr="00980CEB" w:rsidRDefault="00980CEB" w:rsidP="00980CEB">
      <w:pPr>
        <w:pStyle w:val="EmailDiscussion2"/>
        <w:ind w:left="1619" w:firstLine="0"/>
        <w:rPr>
          <w:color w:val="000000" w:themeColor="text1"/>
        </w:rPr>
      </w:pPr>
      <w:r>
        <w:rPr>
          <w:color w:val="000000" w:themeColor="text1"/>
        </w:rPr>
        <w:t xml:space="preserve">Status: </w:t>
      </w:r>
      <w:r w:rsidR="0076688C">
        <w:rPr>
          <w:color w:val="FF0000"/>
        </w:rPr>
        <w:t>Closed</w:t>
      </w:r>
    </w:p>
    <w:p w14:paraId="43BB4517" w14:textId="77777777" w:rsidR="00980CEB" w:rsidRDefault="00980CEB" w:rsidP="00D9011A">
      <w:pPr>
        <w:pStyle w:val="Comments"/>
      </w:pPr>
    </w:p>
    <w:p w14:paraId="001F0387" w14:textId="77777777" w:rsidR="00980CEB" w:rsidRDefault="00980CEB" w:rsidP="00980CEB">
      <w:pPr>
        <w:pStyle w:val="EmailDiscussion"/>
      </w:pPr>
      <w:r>
        <w:t>[AT119bis-e][103]</w:t>
      </w:r>
      <w:r w:rsidRPr="007418EC">
        <w:t>[</w:t>
      </w:r>
      <w:r>
        <w:t xml:space="preserve">NR </w:t>
      </w:r>
      <w:r w:rsidRPr="007418EC">
        <w:t>NTN</w:t>
      </w:r>
      <w:r>
        <w:t xml:space="preserve"> Enh</w:t>
      </w:r>
      <w:r w:rsidRPr="007418EC">
        <w:t>] Coverage enhancements (Qualcomm)</w:t>
      </w:r>
    </w:p>
    <w:p w14:paraId="40D708F7" w14:textId="77777777" w:rsidR="00980CEB" w:rsidRDefault="00980CEB" w:rsidP="00980CEB">
      <w:pPr>
        <w:pStyle w:val="EmailDiscussion2"/>
        <w:ind w:left="1619" w:firstLine="0"/>
      </w:pPr>
      <w:r>
        <w:rPr>
          <w:color w:val="000000" w:themeColor="text1"/>
        </w:rPr>
        <w:t>Initial scope:</w:t>
      </w:r>
      <w:r w:rsidRPr="002A41B8">
        <w:rPr>
          <w:color w:val="000000" w:themeColor="text1"/>
        </w:rPr>
        <w:t xml:space="preserve"> </w:t>
      </w:r>
      <w:r w:rsidRPr="007418EC">
        <w:t>Discuss the proposals in the submitted contributions in AI 8.7.2 (apart from those on msg3 repetition enhancements</w:t>
      </w:r>
      <w:r>
        <w:t>)</w:t>
      </w:r>
    </w:p>
    <w:p w14:paraId="147FCB0B" w14:textId="77777777" w:rsidR="00980CEB" w:rsidRPr="00BE132B" w:rsidRDefault="00980CEB" w:rsidP="00980CEB">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059D28A9" w14:textId="77777777" w:rsidR="00980CEB" w:rsidRDefault="00980CEB" w:rsidP="002B4E60">
      <w:pPr>
        <w:pStyle w:val="EmailDiscussion2"/>
        <w:numPr>
          <w:ilvl w:val="0"/>
          <w:numId w:val="7"/>
        </w:numPr>
        <w:rPr>
          <w:color w:val="000000" w:themeColor="text1"/>
        </w:rPr>
      </w:pPr>
      <w:r w:rsidRPr="00BE132B">
        <w:rPr>
          <w:color w:val="000000" w:themeColor="text1"/>
        </w:rPr>
        <w:t>List of proposals for agreement (if any)</w:t>
      </w:r>
    </w:p>
    <w:p w14:paraId="792D8FB1" w14:textId="77777777" w:rsidR="00980CEB" w:rsidRDefault="00980CEB" w:rsidP="002B4E60">
      <w:pPr>
        <w:pStyle w:val="EmailDiscussion2"/>
        <w:numPr>
          <w:ilvl w:val="0"/>
          <w:numId w:val="7"/>
        </w:numPr>
        <w:rPr>
          <w:color w:val="000000" w:themeColor="text1"/>
        </w:rPr>
      </w:pPr>
      <w:r w:rsidRPr="00BE132B">
        <w:rPr>
          <w:color w:val="000000" w:themeColor="text1"/>
        </w:rPr>
        <w:t>List of proposals that require online discussions</w:t>
      </w:r>
    </w:p>
    <w:p w14:paraId="63EE7142" w14:textId="77777777" w:rsidR="00980CEB" w:rsidRPr="00BE132B" w:rsidRDefault="00980CEB" w:rsidP="002B4E60">
      <w:pPr>
        <w:pStyle w:val="EmailDiscussion2"/>
        <w:numPr>
          <w:ilvl w:val="0"/>
          <w:numId w:val="7"/>
        </w:numPr>
        <w:rPr>
          <w:color w:val="000000" w:themeColor="text1"/>
        </w:rPr>
      </w:pPr>
      <w:r w:rsidRPr="00BE132B">
        <w:rPr>
          <w:color w:val="000000" w:themeColor="text1"/>
        </w:rPr>
        <w:t>List of proposals that should not be pursued (if any)</w:t>
      </w:r>
    </w:p>
    <w:p w14:paraId="4D7BE9D6" w14:textId="77777777" w:rsidR="00980CEB" w:rsidRDefault="00980CEB" w:rsidP="00980CEB">
      <w:pPr>
        <w:pStyle w:val="EmailDiscussion2"/>
        <w:ind w:left="1619" w:firstLine="0"/>
      </w:pPr>
      <w:r>
        <w:rPr>
          <w:color w:val="000000" w:themeColor="text1"/>
        </w:rPr>
        <w:t>Initial</w:t>
      </w:r>
      <w:r w:rsidRPr="00BE132B">
        <w:rPr>
          <w:color w:val="000000" w:themeColor="text1"/>
        </w:rPr>
        <w:t xml:space="preserve"> </w:t>
      </w:r>
      <w:r w:rsidRPr="007418EC">
        <w:rPr>
          <w:color w:val="000000" w:themeColor="text1"/>
        </w:rPr>
        <w:t xml:space="preserve">deadline </w:t>
      </w:r>
      <w:r w:rsidRPr="007418EC">
        <w:t>(for companies' feedback): Thursday 2022-10-13 1600 UTC</w:t>
      </w:r>
    </w:p>
    <w:p w14:paraId="25C6900F" w14:textId="77777777" w:rsidR="00980CEB" w:rsidRDefault="00980CEB" w:rsidP="00980CEB">
      <w:pPr>
        <w:pStyle w:val="EmailDiscussion2"/>
        <w:ind w:left="1619" w:firstLine="0"/>
      </w:pPr>
      <w:r w:rsidRPr="007418EC">
        <w:t>Initial deadline (for rapporteur's summary in R2-2210842): Thursday 2022-10-13 1800 UTC</w:t>
      </w:r>
    </w:p>
    <w:p w14:paraId="7FDF4319" w14:textId="7B9B4105" w:rsidR="00980CEB" w:rsidRPr="0006590B" w:rsidRDefault="00980CEB" w:rsidP="0006590B">
      <w:pPr>
        <w:pStyle w:val="EmailDiscussion2"/>
        <w:ind w:left="1619" w:firstLine="0"/>
        <w:rPr>
          <w:color w:val="000000" w:themeColor="text1"/>
        </w:rPr>
      </w:pPr>
      <w:r>
        <w:rPr>
          <w:color w:val="000000" w:themeColor="text1"/>
        </w:rPr>
        <w:t xml:space="preserve">Status: </w:t>
      </w:r>
      <w:r w:rsidR="006C3861">
        <w:rPr>
          <w:color w:val="FF0000"/>
        </w:rPr>
        <w:t>Closed</w:t>
      </w:r>
    </w:p>
    <w:p w14:paraId="7B26791B" w14:textId="77777777" w:rsidR="00C25841" w:rsidRDefault="00C25841" w:rsidP="00D9011A">
      <w:pPr>
        <w:pStyle w:val="Comments"/>
      </w:pPr>
    </w:p>
    <w:p w14:paraId="1E5DF6AC" w14:textId="77777777" w:rsidR="0025337F" w:rsidRDefault="0025337F" w:rsidP="0025337F">
      <w:pPr>
        <w:pStyle w:val="EmailDiscussion"/>
      </w:pPr>
      <w:r>
        <w:t>[AT119bis-e][104][IoT NTN] AS deactivation (Qualcomm)</w:t>
      </w:r>
    </w:p>
    <w:p w14:paraId="15CCDABC" w14:textId="77777777" w:rsidR="0025337F" w:rsidRDefault="0025337F" w:rsidP="0025337F">
      <w:pPr>
        <w:pStyle w:val="EmailDiscussion2"/>
        <w:ind w:left="1619" w:firstLine="0"/>
        <w:rPr>
          <w:color w:val="000000" w:themeColor="text1"/>
        </w:rPr>
      </w:pPr>
      <w:r>
        <w:t xml:space="preserve">Initial scope: </w:t>
      </w:r>
      <w:r w:rsidRPr="0025337F">
        <w:t>Discuss the reply LS to SA2/CT1 and check whether a clarification is needed in 38.304</w:t>
      </w:r>
    </w:p>
    <w:p w14:paraId="6EF02540" w14:textId="77777777" w:rsidR="0025337F" w:rsidRDefault="0025337F" w:rsidP="0025337F">
      <w:pPr>
        <w:pStyle w:val="EmailDiscussion2"/>
        <w:ind w:left="1619" w:firstLine="0"/>
        <w:rPr>
          <w:color w:val="000000" w:themeColor="text1"/>
        </w:rPr>
      </w:pPr>
      <w:r>
        <w:rPr>
          <w:color w:val="000000" w:themeColor="text1"/>
        </w:rPr>
        <w:t>Initial</w:t>
      </w:r>
      <w:r w:rsidRPr="00BE132B">
        <w:rPr>
          <w:color w:val="000000" w:themeColor="text1"/>
        </w:rPr>
        <w:t xml:space="preserve"> intended outcome: </w:t>
      </w:r>
      <w:r w:rsidRPr="0025337F">
        <w:t>offline summary and draft reply LS</w:t>
      </w:r>
      <w:r w:rsidRPr="00BE132B">
        <w:rPr>
          <w:color w:val="000000" w:themeColor="text1"/>
        </w:rPr>
        <w:t xml:space="preserve"> </w:t>
      </w:r>
    </w:p>
    <w:p w14:paraId="0DD208FB" w14:textId="77777777" w:rsidR="0025337F" w:rsidRDefault="0025337F" w:rsidP="0025337F">
      <w:pPr>
        <w:pStyle w:val="EmailDiscussion2"/>
        <w:ind w:left="1619" w:firstLine="0"/>
      </w:pPr>
      <w:r w:rsidRPr="0025337F">
        <w:t>Deadline (for companies' feedback):  Thursday 2022-10-13 18:00 UTC</w:t>
      </w:r>
    </w:p>
    <w:p w14:paraId="4DAF3B0E" w14:textId="4729725C" w:rsidR="0025337F" w:rsidRPr="00980CEB" w:rsidRDefault="0025337F" w:rsidP="0025337F">
      <w:pPr>
        <w:pStyle w:val="EmailDiscussion2"/>
        <w:ind w:left="1619" w:firstLine="0"/>
      </w:pPr>
      <w:r w:rsidRPr="0025337F">
        <w:t>Deadline (fo</w:t>
      </w:r>
      <w:r w:rsidR="000A3C2D">
        <w:t>r rapporteur's summary in R2-2210843 and draft LS in R2-22</w:t>
      </w:r>
      <w:r w:rsidRPr="0025337F">
        <w:t>10844):  Thursday 2022-10-13 22:00 UTC</w:t>
      </w:r>
    </w:p>
    <w:p w14:paraId="544B23B4" w14:textId="1532DD71" w:rsidR="0025337F" w:rsidRPr="0006590B" w:rsidRDefault="0025337F" w:rsidP="0025337F">
      <w:pPr>
        <w:pStyle w:val="EmailDiscussion2"/>
        <w:ind w:left="1619" w:firstLine="0"/>
        <w:rPr>
          <w:color w:val="000000" w:themeColor="text1"/>
        </w:rPr>
      </w:pPr>
      <w:r>
        <w:rPr>
          <w:color w:val="000000" w:themeColor="text1"/>
        </w:rPr>
        <w:t xml:space="preserve">Status: </w:t>
      </w:r>
      <w:r w:rsidR="007167D8">
        <w:rPr>
          <w:color w:val="FF0000"/>
        </w:rPr>
        <w:t>Closed</w:t>
      </w:r>
    </w:p>
    <w:p w14:paraId="52C3032F" w14:textId="77777777" w:rsidR="0025337F" w:rsidRDefault="0025337F" w:rsidP="00D9011A">
      <w:pPr>
        <w:pStyle w:val="Comments"/>
      </w:pPr>
    </w:p>
    <w:p w14:paraId="159DB6B4" w14:textId="77777777" w:rsidR="0025337F" w:rsidRDefault="0025337F" w:rsidP="0025337F">
      <w:pPr>
        <w:pStyle w:val="EmailDiscussion"/>
      </w:pPr>
      <w:r>
        <w:t>[AT119bis-e][105][IoT NTN] Capability signalling (Nokia)</w:t>
      </w:r>
    </w:p>
    <w:p w14:paraId="48ADCB82" w14:textId="0AC4F581" w:rsidR="003279B0" w:rsidRDefault="003279B0" w:rsidP="003279B0">
      <w:pPr>
        <w:pStyle w:val="EmailDiscussion2"/>
        <w:ind w:left="1619" w:firstLine="0"/>
        <w:rPr>
          <w:color w:val="000000" w:themeColor="text1"/>
        </w:rPr>
      </w:pPr>
      <w:r>
        <w:t>Updated scope: Continue the discussion to understand what we need to achieve in terms of NTN-TN connected mode mobility in Rel-17 and</w:t>
      </w:r>
      <w:r w:rsidR="001A087F">
        <w:t>, if needed,</w:t>
      </w:r>
      <w:r>
        <w:t xml:space="preserve"> prepare a corresponding updated list of proposals. Also attempt to draft a reply LS to SA2 accordingly</w:t>
      </w:r>
    </w:p>
    <w:p w14:paraId="4E65109E" w14:textId="77777777" w:rsidR="003279B0" w:rsidRDefault="003279B0" w:rsidP="003279B0">
      <w:pPr>
        <w:pStyle w:val="EmailDiscussion2"/>
        <w:ind w:left="1619" w:firstLine="0"/>
        <w:rPr>
          <w:color w:val="000000" w:themeColor="text1"/>
        </w:rPr>
      </w:pPr>
      <w:r>
        <w:rPr>
          <w:color w:val="000000" w:themeColor="text1"/>
        </w:rPr>
        <w:t>Updated</w:t>
      </w:r>
      <w:r w:rsidRPr="00BE132B">
        <w:rPr>
          <w:color w:val="000000" w:themeColor="text1"/>
        </w:rPr>
        <w:t xml:space="preserve"> intended outcome: </w:t>
      </w:r>
      <w:r w:rsidRPr="0025337F">
        <w:t>offline summary and draft reply LS</w:t>
      </w:r>
      <w:r w:rsidRPr="00BE132B">
        <w:rPr>
          <w:color w:val="000000" w:themeColor="text1"/>
        </w:rPr>
        <w:t xml:space="preserve"> </w:t>
      </w:r>
    </w:p>
    <w:p w14:paraId="163B67CD" w14:textId="77777777" w:rsidR="003279B0" w:rsidRDefault="003279B0" w:rsidP="003279B0">
      <w:pPr>
        <w:pStyle w:val="EmailDiscussion2"/>
        <w:ind w:left="1619" w:firstLine="0"/>
      </w:pPr>
      <w:r>
        <w:t>Updated d</w:t>
      </w:r>
      <w:r w:rsidRPr="0025337F">
        <w:t>eadline</w:t>
      </w:r>
      <w:r>
        <w:t xml:space="preserve"> (for companies' feedback):  Tuesday 2022-10-18 10</w:t>
      </w:r>
      <w:r w:rsidRPr="0025337F">
        <w:t>:00 UTC</w:t>
      </w:r>
    </w:p>
    <w:p w14:paraId="781B4187" w14:textId="5C0B2032" w:rsidR="003279B0" w:rsidRPr="00980CEB" w:rsidRDefault="003279B0" w:rsidP="00BE1C6E">
      <w:pPr>
        <w:pStyle w:val="EmailDiscussion2"/>
        <w:ind w:left="1619" w:firstLine="0"/>
      </w:pPr>
      <w:r>
        <w:t>Updated d</w:t>
      </w:r>
      <w:r w:rsidRPr="0025337F">
        <w:t>eadline (fo</w:t>
      </w:r>
      <w:r>
        <w:t>r rapporteur's summary in R2-22</w:t>
      </w:r>
      <w:r w:rsidRPr="0025337F">
        <w:t>108</w:t>
      </w:r>
      <w:r>
        <w:t>67 and draft LS in R2-2210846</w:t>
      </w:r>
      <w:r w:rsidRPr="0025337F">
        <w:t>)</w:t>
      </w:r>
      <w:r>
        <w:t>:  Tuesday 2022-10-18 1</w:t>
      </w:r>
      <w:r w:rsidRPr="0025337F">
        <w:t>2:00 UTC</w:t>
      </w:r>
    </w:p>
    <w:p w14:paraId="07D22E89" w14:textId="505A978F" w:rsidR="0025337F" w:rsidRPr="0006590B" w:rsidRDefault="0025337F" w:rsidP="0025337F">
      <w:pPr>
        <w:pStyle w:val="EmailDiscussion2"/>
        <w:ind w:left="1619" w:firstLine="0"/>
        <w:rPr>
          <w:color w:val="000000" w:themeColor="text1"/>
        </w:rPr>
      </w:pPr>
      <w:r>
        <w:rPr>
          <w:color w:val="000000" w:themeColor="text1"/>
        </w:rPr>
        <w:t xml:space="preserve">Status: </w:t>
      </w:r>
      <w:r w:rsidR="0001296A">
        <w:rPr>
          <w:color w:val="FF0000"/>
        </w:rPr>
        <w:t>Closed</w:t>
      </w:r>
    </w:p>
    <w:p w14:paraId="3F8CBF8F" w14:textId="77777777" w:rsidR="0025337F" w:rsidRDefault="0025337F" w:rsidP="00D9011A">
      <w:pPr>
        <w:pStyle w:val="Comments"/>
      </w:pPr>
    </w:p>
    <w:p w14:paraId="0A0EFF79" w14:textId="77777777" w:rsidR="00A32CE3" w:rsidRDefault="00A32CE3" w:rsidP="00A32CE3">
      <w:pPr>
        <w:pStyle w:val="EmailDiscussion"/>
      </w:pPr>
      <w:r>
        <w:t>[AT119bis-e][106][IoT NTN] UP corrections (Ericsson)</w:t>
      </w:r>
    </w:p>
    <w:p w14:paraId="7C6B7941" w14:textId="7237178C" w:rsidR="00A32CE3" w:rsidRDefault="00A32CE3" w:rsidP="00A32CE3">
      <w:pPr>
        <w:pStyle w:val="EmailDiscussion2"/>
        <w:ind w:left="1619" w:firstLine="0"/>
        <w:rPr>
          <w:color w:val="000000" w:themeColor="text1"/>
        </w:rPr>
      </w:pPr>
      <w:r>
        <w:t>Initial scope: D</w:t>
      </w:r>
      <w:r w:rsidR="00083262">
        <w:t>iscuss</w:t>
      </w:r>
      <w:r>
        <w:t xml:space="preserve"> UP corrections in AI 7.2.3</w:t>
      </w:r>
    </w:p>
    <w:p w14:paraId="4217AA93" w14:textId="77777777" w:rsidR="00A32CE3" w:rsidRPr="00BE132B" w:rsidRDefault="00A32CE3" w:rsidP="00A32CE3">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20F79BE7" w14:textId="77777777" w:rsidR="00A32CE3" w:rsidRDefault="00A32CE3" w:rsidP="002B4E60">
      <w:pPr>
        <w:pStyle w:val="EmailDiscussion2"/>
        <w:numPr>
          <w:ilvl w:val="0"/>
          <w:numId w:val="7"/>
        </w:numPr>
        <w:rPr>
          <w:color w:val="000000" w:themeColor="text1"/>
        </w:rPr>
      </w:pPr>
      <w:r w:rsidRPr="00BE132B">
        <w:rPr>
          <w:color w:val="000000" w:themeColor="text1"/>
        </w:rPr>
        <w:t>List of proposals for agreement (if any)</w:t>
      </w:r>
    </w:p>
    <w:p w14:paraId="56249FDE" w14:textId="77777777" w:rsidR="00A32CE3" w:rsidRDefault="00A32CE3" w:rsidP="002B4E60">
      <w:pPr>
        <w:pStyle w:val="EmailDiscussion2"/>
        <w:numPr>
          <w:ilvl w:val="0"/>
          <w:numId w:val="7"/>
        </w:numPr>
        <w:rPr>
          <w:color w:val="000000" w:themeColor="text1"/>
        </w:rPr>
      </w:pPr>
      <w:r w:rsidRPr="00BE132B">
        <w:rPr>
          <w:color w:val="000000" w:themeColor="text1"/>
        </w:rPr>
        <w:t>List of proposals that require online discussions</w:t>
      </w:r>
    </w:p>
    <w:p w14:paraId="5615F544" w14:textId="77777777" w:rsidR="00A32CE3" w:rsidRPr="00A32CE3" w:rsidRDefault="00A32CE3" w:rsidP="002B4E60">
      <w:pPr>
        <w:pStyle w:val="EmailDiscussion2"/>
        <w:numPr>
          <w:ilvl w:val="0"/>
          <w:numId w:val="7"/>
        </w:numPr>
        <w:rPr>
          <w:color w:val="000000" w:themeColor="text1"/>
        </w:rPr>
      </w:pPr>
      <w:r w:rsidRPr="00BE132B">
        <w:rPr>
          <w:color w:val="000000" w:themeColor="text1"/>
        </w:rPr>
        <w:t>List of proposals that should not be pursued (if any)</w:t>
      </w:r>
    </w:p>
    <w:p w14:paraId="236F27F1" w14:textId="77777777" w:rsidR="00A32CE3" w:rsidRDefault="00A32CE3" w:rsidP="00A32CE3">
      <w:pPr>
        <w:pStyle w:val="EmailDiscussion2"/>
        <w:ind w:left="1619" w:firstLine="0"/>
      </w:pPr>
      <w:r w:rsidRPr="0025337F">
        <w:t>Deadline (for companies' feedback):  Thursday 2022-10-13 18:00 UTC</w:t>
      </w:r>
    </w:p>
    <w:p w14:paraId="7A5C1426" w14:textId="01D4BCFB" w:rsidR="00A32CE3" w:rsidRDefault="00A32CE3" w:rsidP="00A32CE3">
      <w:pPr>
        <w:pStyle w:val="EmailDiscussion2"/>
        <w:ind w:left="1619" w:firstLine="0"/>
      </w:pPr>
      <w:r w:rsidRPr="0025337F">
        <w:t>Deadline (fo</w:t>
      </w:r>
      <w:r w:rsidR="000A3C2D">
        <w:t>r rapporteur's summary in R2-22</w:t>
      </w:r>
      <w:r w:rsidRPr="0025337F">
        <w:t>1084</w:t>
      </w:r>
      <w:r>
        <w:t>7</w:t>
      </w:r>
      <w:r w:rsidRPr="0025337F">
        <w:t>):  Thursday 2022-10-13 22:00 UTC</w:t>
      </w:r>
    </w:p>
    <w:p w14:paraId="1797245A" w14:textId="1C5A4D2A" w:rsidR="005D5C15" w:rsidRPr="000A3C2D" w:rsidRDefault="000A3C2D" w:rsidP="005D5C15">
      <w:pPr>
        <w:pStyle w:val="EmailDiscussion2"/>
        <w:ind w:left="1619" w:firstLine="0"/>
        <w:rPr>
          <w:u w:val="single"/>
        </w:rPr>
      </w:pPr>
      <w:r w:rsidRPr="00D26FC3">
        <w:rPr>
          <w:u w:val="single"/>
        </w:rPr>
        <w:t>Proposals marked "</w:t>
      </w:r>
      <w:r w:rsidRPr="000A3C2D">
        <w:rPr>
          <w:u w:val="single"/>
        </w:rPr>
        <w:t>for agreement" in R2-2210847</w:t>
      </w:r>
      <w:r>
        <w:rPr>
          <w:u w:val="single"/>
        </w:rPr>
        <w:t xml:space="preserve"> </w:t>
      </w:r>
      <w:r w:rsidRPr="000A3C2D">
        <w:rPr>
          <w:u w:val="single"/>
        </w:rPr>
        <w:t>not challenged</w:t>
      </w:r>
      <w:r>
        <w:rPr>
          <w:u w:val="single"/>
        </w:rPr>
        <w:t xml:space="preserve"> until Friday 2022-10-14 10</w:t>
      </w:r>
      <w:r w:rsidRPr="00D26FC3">
        <w:rPr>
          <w:u w:val="single"/>
        </w:rPr>
        <w:t>:00 UTC will be declared as agreed via email by the session chair (for the rest the discussion might continue online).</w:t>
      </w:r>
    </w:p>
    <w:p w14:paraId="31E8CA2A" w14:textId="4B332F32" w:rsidR="00A32CE3" w:rsidRPr="0006590B" w:rsidRDefault="00A32CE3" w:rsidP="00A32CE3">
      <w:pPr>
        <w:pStyle w:val="EmailDiscussion2"/>
        <w:ind w:left="1619" w:firstLine="0"/>
        <w:rPr>
          <w:color w:val="000000" w:themeColor="text1"/>
        </w:rPr>
      </w:pPr>
      <w:r>
        <w:rPr>
          <w:color w:val="000000" w:themeColor="text1"/>
        </w:rPr>
        <w:t xml:space="preserve">Status: </w:t>
      </w:r>
      <w:r w:rsidR="00CF741F">
        <w:rPr>
          <w:color w:val="FF0000"/>
        </w:rPr>
        <w:t>Closed</w:t>
      </w:r>
    </w:p>
    <w:p w14:paraId="58B3F01A" w14:textId="77777777" w:rsidR="00A32CE3" w:rsidRDefault="00A32CE3" w:rsidP="00D9011A">
      <w:pPr>
        <w:pStyle w:val="Comments"/>
      </w:pPr>
    </w:p>
    <w:p w14:paraId="42A60F02" w14:textId="6F135D9E" w:rsidR="000A3C2D" w:rsidRDefault="000A3C2D" w:rsidP="000A3C2D">
      <w:pPr>
        <w:pStyle w:val="EmailDiscussion"/>
      </w:pPr>
      <w:r>
        <w:t>[AT119bis-e][107][IoT NTN] RRC corrections (Huawei)</w:t>
      </w:r>
    </w:p>
    <w:p w14:paraId="779A925F" w14:textId="6DFD1D92" w:rsidR="000A3C2D" w:rsidRDefault="000A3C2D" w:rsidP="000A3C2D">
      <w:pPr>
        <w:pStyle w:val="EmailDiscussion2"/>
        <w:ind w:left="1619" w:firstLine="0"/>
        <w:rPr>
          <w:color w:val="000000" w:themeColor="text1"/>
        </w:rPr>
      </w:pPr>
      <w:r>
        <w:t>Initial scope: D</w:t>
      </w:r>
      <w:r w:rsidR="00083262">
        <w:t>iscuss</w:t>
      </w:r>
      <w:r>
        <w:t xml:space="preserve"> </w:t>
      </w:r>
      <w:r w:rsidR="00E03BAB">
        <w:t>RRC</w:t>
      </w:r>
      <w:r w:rsidR="0031422B">
        <w:t xml:space="preserve"> corrections in AI 7.2.4.1</w:t>
      </w:r>
    </w:p>
    <w:p w14:paraId="7FEE2DC2" w14:textId="77777777" w:rsidR="000A3C2D" w:rsidRPr="00BE132B" w:rsidRDefault="000A3C2D" w:rsidP="000A3C2D">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6F5E775D" w14:textId="77777777" w:rsidR="000A3C2D" w:rsidRDefault="000A3C2D" w:rsidP="002B4E60">
      <w:pPr>
        <w:pStyle w:val="EmailDiscussion2"/>
        <w:numPr>
          <w:ilvl w:val="0"/>
          <w:numId w:val="7"/>
        </w:numPr>
        <w:rPr>
          <w:color w:val="000000" w:themeColor="text1"/>
        </w:rPr>
      </w:pPr>
      <w:r w:rsidRPr="00BE132B">
        <w:rPr>
          <w:color w:val="000000" w:themeColor="text1"/>
        </w:rPr>
        <w:t>List of proposals for agreement (if any)</w:t>
      </w:r>
    </w:p>
    <w:p w14:paraId="16162FC9" w14:textId="77777777" w:rsidR="000A3C2D" w:rsidRDefault="000A3C2D" w:rsidP="002B4E60">
      <w:pPr>
        <w:pStyle w:val="EmailDiscussion2"/>
        <w:numPr>
          <w:ilvl w:val="0"/>
          <w:numId w:val="7"/>
        </w:numPr>
        <w:rPr>
          <w:color w:val="000000" w:themeColor="text1"/>
        </w:rPr>
      </w:pPr>
      <w:r w:rsidRPr="00BE132B">
        <w:rPr>
          <w:color w:val="000000" w:themeColor="text1"/>
        </w:rPr>
        <w:t>List of proposals that require online discussions</w:t>
      </w:r>
    </w:p>
    <w:p w14:paraId="6C33F561" w14:textId="77777777" w:rsidR="000A3C2D" w:rsidRPr="00A32CE3" w:rsidRDefault="000A3C2D" w:rsidP="002B4E60">
      <w:pPr>
        <w:pStyle w:val="EmailDiscussion2"/>
        <w:numPr>
          <w:ilvl w:val="0"/>
          <w:numId w:val="7"/>
        </w:numPr>
        <w:rPr>
          <w:color w:val="000000" w:themeColor="text1"/>
        </w:rPr>
      </w:pPr>
      <w:r w:rsidRPr="00BE132B">
        <w:rPr>
          <w:color w:val="000000" w:themeColor="text1"/>
        </w:rPr>
        <w:t>List of proposals that should not be pursued (if any)</w:t>
      </w:r>
    </w:p>
    <w:p w14:paraId="20596F65" w14:textId="56CD2F0B" w:rsidR="000A3C2D" w:rsidRDefault="000A3C2D" w:rsidP="000A3C2D">
      <w:pPr>
        <w:pStyle w:val="EmailDiscussion2"/>
        <w:ind w:left="1619" w:firstLine="0"/>
      </w:pPr>
      <w:r w:rsidRPr="0025337F">
        <w:t>Deadline (for companies' fe</w:t>
      </w:r>
      <w:r>
        <w:t>edback):  Thursday 2022-10-13 14</w:t>
      </w:r>
      <w:r w:rsidRPr="0025337F">
        <w:t>:00 UTC</w:t>
      </w:r>
    </w:p>
    <w:p w14:paraId="22133190" w14:textId="34944E6D" w:rsidR="000A3C2D" w:rsidRDefault="000A3C2D" w:rsidP="000A3C2D">
      <w:pPr>
        <w:pStyle w:val="EmailDiscussion2"/>
        <w:ind w:left="1619" w:firstLine="0"/>
      </w:pPr>
      <w:r w:rsidRPr="0025337F">
        <w:t>Deadline (fo</w:t>
      </w:r>
      <w:r>
        <w:t>r rapporteur's summary in R2-22</w:t>
      </w:r>
      <w:r w:rsidRPr="0025337F">
        <w:t>1084</w:t>
      </w:r>
      <w:r>
        <w:t>8):  Thursday 2022-10-13 16</w:t>
      </w:r>
      <w:r w:rsidRPr="0025337F">
        <w:t>:00 UTC</w:t>
      </w:r>
    </w:p>
    <w:p w14:paraId="00062EFD" w14:textId="23B36B3B" w:rsidR="000A3C2D" w:rsidRPr="000A3C2D" w:rsidRDefault="000A3C2D" w:rsidP="000A3C2D">
      <w:pPr>
        <w:pStyle w:val="EmailDiscussion2"/>
        <w:ind w:left="1619" w:firstLine="0"/>
        <w:rPr>
          <w:u w:val="single"/>
        </w:rPr>
      </w:pPr>
      <w:r w:rsidRPr="00D26FC3">
        <w:rPr>
          <w:u w:val="single"/>
        </w:rPr>
        <w:t>Proposals marked "</w:t>
      </w:r>
      <w:r w:rsidRPr="000A3C2D">
        <w:rPr>
          <w:u w:val="single"/>
        </w:rPr>
        <w:t>for agreement" in R2-221084</w:t>
      </w:r>
      <w:r>
        <w:rPr>
          <w:u w:val="single"/>
        </w:rPr>
        <w:t xml:space="preserve">8 </w:t>
      </w:r>
      <w:r w:rsidRPr="000A3C2D">
        <w:rPr>
          <w:u w:val="single"/>
        </w:rPr>
        <w:t>not challenged</w:t>
      </w:r>
      <w:r>
        <w:rPr>
          <w:u w:val="single"/>
        </w:rPr>
        <w:t xml:space="preserve"> until Friday 2022-10-14 10</w:t>
      </w:r>
      <w:r w:rsidRPr="00D26FC3">
        <w:rPr>
          <w:u w:val="single"/>
        </w:rPr>
        <w:t>:00 UTC will be declared as agreed via email by the session chair (for the rest the discussion might continue online).</w:t>
      </w:r>
    </w:p>
    <w:p w14:paraId="556119CF" w14:textId="31DCEA32" w:rsidR="000A3C2D" w:rsidRPr="0006590B" w:rsidRDefault="000A3C2D" w:rsidP="000A3C2D">
      <w:pPr>
        <w:pStyle w:val="EmailDiscussion2"/>
        <w:ind w:left="1619" w:firstLine="0"/>
        <w:rPr>
          <w:color w:val="000000" w:themeColor="text1"/>
        </w:rPr>
      </w:pPr>
      <w:r>
        <w:rPr>
          <w:color w:val="000000" w:themeColor="text1"/>
        </w:rPr>
        <w:t xml:space="preserve">Status: </w:t>
      </w:r>
      <w:r w:rsidR="004A584B">
        <w:rPr>
          <w:color w:val="FF0000"/>
        </w:rPr>
        <w:t>Closed</w:t>
      </w:r>
    </w:p>
    <w:p w14:paraId="1D723D4A" w14:textId="77777777" w:rsidR="000A3C2D" w:rsidRDefault="000A3C2D" w:rsidP="00D9011A">
      <w:pPr>
        <w:pStyle w:val="Comments"/>
      </w:pPr>
    </w:p>
    <w:p w14:paraId="202FE931" w14:textId="77777777" w:rsidR="00083262" w:rsidRDefault="00083262" w:rsidP="00083262">
      <w:pPr>
        <w:pStyle w:val="EmailDiscussion"/>
      </w:pPr>
      <w:r>
        <w:t>[AT119bis-e][108][IoT NTN] UE capabilities (Mediatek)</w:t>
      </w:r>
    </w:p>
    <w:p w14:paraId="6911C781" w14:textId="77777777" w:rsidR="00083262" w:rsidRDefault="00083262" w:rsidP="00083262">
      <w:pPr>
        <w:pStyle w:val="EmailDiscussion2"/>
        <w:ind w:left="1619" w:firstLine="0"/>
        <w:rPr>
          <w:color w:val="000000" w:themeColor="text1"/>
        </w:rPr>
      </w:pPr>
      <w:r>
        <w:t>Initial scope: Discuss proposals in AI 7.2.5 (apart from those on capability signalling for IoT-NTN)</w:t>
      </w:r>
    </w:p>
    <w:p w14:paraId="6A1F7D5F" w14:textId="77777777" w:rsidR="00083262" w:rsidRPr="00BE132B" w:rsidRDefault="00083262" w:rsidP="00083262">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551999B9" w14:textId="77777777" w:rsidR="00083262" w:rsidRDefault="00083262" w:rsidP="002B4E60">
      <w:pPr>
        <w:pStyle w:val="EmailDiscussion2"/>
        <w:numPr>
          <w:ilvl w:val="0"/>
          <w:numId w:val="7"/>
        </w:numPr>
        <w:rPr>
          <w:color w:val="000000" w:themeColor="text1"/>
        </w:rPr>
      </w:pPr>
      <w:r w:rsidRPr="00BE132B">
        <w:rPr>
          <w:color w:val="000000" w:themeColor="text1"/>
        </w:rPr>
        <w:t>List of proposals for agreement (if any)</w:t>
      </w:r>
    </w:p>
    <w:p w14:paraId="522B43D8" w14:textId="77777777" w:rsidR="00083262" w:rsidRDefault="00083262" w:rsidP="002B4E60">
      <w:pPr>
        <w:pStyle w:val="EmailDiscussion2"/>
        <w:numPr>
          <w:ilvl w:val="0"/>
          <w:numId w:val="7"/>
        </w:numPr>
        <w:rPr>
          <w:color w:val="000000" w:themeColor="text1"/>
        </w:rPr>
      </w:pPr>
      <w:r w:rsidRPr="00BE132B">
        <w:rPr>
          <w:color w:val="000000" w:themeColor="text1"/>
        </w:rPr>
        <w:t>List of proposals that require online discussions</w:t>
      </w:r>
    </w:p>
    <w:p w14:paraId="60D6960D" w14:textId="77777777" w:rsidR="00083262" w:rsidRPr="00A32CE3" w:rsidRDefault="00083262" w:rsidP="002B4E60">
      <w:pPr>
        <w:pStyle w:val="EmailDiscussion2"/>
        <w:numPr>
          <w:ilvl w:val="0"/>
          <w:numId w:val="7"/>
        </w:numPr>
        <w:rPr>
          <w:color w:val="000000" w:themeColor="text1"/>
        </w:rPr>
      </w:pPr>
      <w:r w:rsidRPr="00BE132B">
        <w:rPr>
          <w:color w:val="000000" w:themeColor="text1"/>
        </w:rPr>
        <w:t>List of proposals that should not be pursued (if any)</w:t>
      </w:r>
    </w:p>
    <w:p w14:paraId="23474FBC" w14:textId="77777777" w:rsidR="00083262" w:rsidRDefault="00083262" w:rsidP="00083262">
      <w:pPr>
        <w:pStyle w:val="EmailDiscussion2"/>
        <w:ind w:left="1619" w:firstLine="0"/>
      </w:pPr>
      <w:r w:rsidRPr="0025337F">
        <w:t>Deadline (for companies' fe</w:t>
      </w:r>
      <w:r>
        <w:t>edback):  Thursday 2022-10-13 18</w:t>
      </w:r>
      <w:r w:rsidRPr="0025337F">
        <w:t>:00 UTC</w:t>
      </w:r>
    </w:p>
    <w:p w14:paraId="01CA9F11" w14:textId="4DA7C2EF" w:rsidR="00083262" w:rsidRDefault="00083262" w:rsidP="00083262">
      <w:pPr>
        <w:pStyle w:val="EmailDiscussion2"/>
        <w:ind w:left="1619" w:firstLine="0"/>
      </w:pPr>
      <w:r w:rsidRPr="0025337F">
        <w:t>Deadline (fo</w:t>
      </w:r>
      <w:r>
        <w:t>r rapporteur's summary in R2-22</w:t>
      </w:r>
      <w:r w:rsidRPr="0025337F">
        <w:t>1084</w:t>
      </w:r>
      <w:r>
        <w:t>9):  Thursday 2022-10-13 22</w:t>
      </w:r>
      <w:r w:rsidRPr="0025337F">
        <w:t>:00 UTC</w:t>
      </w:r>
    </w:p>
    <w:p w14:paraId="5544F264" w14:textId="4AAF7F43" w:rsidR="00083262" w:rsidRPr="000A3C2D" w:rsidRDefault="00083262" w:rsidP="00083262">
      <w:pPr>
        <w:pStyle w:val="EmailDiscussion2"/>
        <w:ind w:left="1619" w:firstLine="0"/>
        <w:rPr>
          <w:u w:val="single"/>
        </w:rPr>
      </w:pPr>
      <w:r w:rsidRPr="00D26FC3">
        <w:rPr>
          <w:u w:val="single"/>
        </w:rPr>
        <w:t>Proposals marked "</w:t>
      </w:r>
      <w:r w:rsidRPr="000A3C2D">
        <w:rPr>
          <w:u w:val="single"/>
        </w:rPr>
        <w:t>for agreement" in R2-221084</w:t>
      </w:r>
      <w:r>
        <w:rPr>
          <w:u w:val="single"/>
        </w:rPr>
        <w:t xml:space="preserve">9 </w:t>
      </w:r>
      <w:r w:rsidRPr="000A3C2D">
        <w:rPr>
          <w:u w:val="single"/>
        </w:rPr>
        <w:t>not challenged</w:t>
      </w:r>
      <w:r>
        <w:rPr>
          <w:u w:val="single"/>
        </w:rPr>
        <w:t xml:space="preserve"> until Friday 2022-10-14 10</w:t>
      </w:r>
      <w:r w:rsidRPr="00D26FC3">
        <w:rPr>
          <w:u w:val="single"/>
        </w:rPr>
        <w:t>:00 UTC will be declared as agreed via email by the session chair (for the rest the discussion might continue online).</w:t>
      </w:r>
    </w:p>
    <w:p w14:paraId="01533341" w14:textId="0940B59F" w:rsidR="00083262" w:rsidRPr="0006590B" w:rsidRDefault="00083262" w:rsidP="00083262">
      <w:pPr>
        <w:pStyle w:val="EmailDiscussion2"/>
        <w:ind w:left="1619" w:firstLine="0"/>
        <w:rPr>
          <w:color w:val="000000" w:themeColor="text1"/>
        </w:rPr>
      </w:pPr>
      <w:r>
        <w:rPr>
          <w:color w:val="000000" w:themeColor="text1"/>
        </w:rPr>
        <w:t xml:space="preserve">Status: </w:t>
      </w:r>
      <w:r w:rsidR="008E2986">
        <w:rPr>
          <w:color w:val="FF0000"/>
        </w:rPr>
        <w:t>Closed</w:t>
      </w:r>
    </w:p>
    <w:p w14:paraId="14ABDC52" w14:textId="77777777" w:rsidR="00083262" w:rsidRDefault="00083262" w:rsidP="00D9011A">
      <w:pPr>
        <w:pStyle w:val="Comments"/>
      </w:pPr>
    </w:p>
    <w:p w14:paraId="520AF753" w14:textId="77777777" w:rsidR="006B6842" w:rsidRDefault="006B6842" w:rsidP="006B6842">
      <w:pPr>
        <w:pStyle w:val="EmailDiscussion"/>
      </w:pPr>
      <w:r>
        <w:t>[AT119bis-e][109][NR NTN] cell reselection requirements (Huawei)</w:t>
      </w:r>
    </w:p>
    <w:p w14:paraId="4BAB979F" w14:textId="77777777" w:rsidR="00A90AA0" w:rsidRDefault="00A90AA0" w:rsidP="00A90AA0">
      <w:pPr>
        <w:pStyle w:val="EmailDiscussion2"/>
        <w:ind w:left="1619" w:firstLine="0"/>
      </w:pPr>
      <w:r>
        <w:t xml:space="preserve">Updated scope: Discuss a reply LS to RAN4 </w:t>
      </w:r>
    </w:p>
    <w:p w14:paraId="10E48C20" w14:textId="77777777" w:rsidR="00A90AA0" w:rsidRDefault="00A90AA0" w:rsidP="00A90AA0">
      <w:pPr>
        <w:pStyle w:val="EmailDiscussion2"/>
        <w:ind w:left="1619" w:firstLine="0"/>
        <w:rPr>
          <w:color w:val="000000" w:themeColor="text1"/>
        </w:rPr>
      </w:pPr>
      <w:r>
        <w:rPr>
          <w:color w:val="000000" w:themeColor="text1"/>
        </w:rPr>
        <w:t>Updated i</w:t>
      </w:r>
      <w:r w:rsidRPr="00BE132B">
        <w:rPr>
          <w:color w:val="000000" w:themeColor="text1"/>
        </w:rPr>
        <w:t xml:space="preserve">ntended outcome: </w:t>
      </w:r>
      <w:r>
        <w:t>Dr</w:t>
      </w:r>
      <w:r w:rsidRPr="0025337F">
        <w:t>aft reply LS</w:t>
      </w:r>
      <w:r w:rsidRPr="00BE132B">
        <w:rPr>
          <w:color w:val="000000" w:themeColor="text1"/>
        </w:rPr>
        <w:t xml:space="preserve"> </w:t>
      </w:r>
    </w:p>
    <w:p w14:paraId="2AE0678A" w14:textId="77777777" w:rsidR="00A90AA0" w:rsidRDefault="00A90AA0" w:rsidP="00A90AA0">
      <w:pPr>
        <w:pStyle w:val="EmailDiscussion2"/>
        <w:ind w:left="1619" w:firstLine="0"/>
      </w:pPr>
      <w:r>
        <w:rPr>
          <w:color w:val="000000" w:themeColor="text1"/>
        </w:rPr>
        <w:t>Updated d</w:t>
      </w:r>
      <w:r w:rsidRPr="007418EC">
        <w:rPr>
          <w:color w:val="000000" w:themeColor="text1"/>
        </w:rPr>
        <w:t xml:space="preserve">eadline </w:t>
      </w:r>
      <w:r w:rsidRPr="007418EC">
        <w:t>(for companies' f</w:t>
      </w:r>
      <w:r>
        <w:t>eedback): Tuesday 2022-10-18 06</w:t>
      </w:r>
      <w:r w:rsidRPr="007418EC">
        <w:t>00 UTC</w:t>
      </w:r>
    </w:p>
    <w:p w14:paraId="7DF0F0A5" w14:textId="77777777" w:rsidR="00A90AA0" w:rsidRPr="00B74045" w:rsidRDefault="00A90AA0" w:rsidP="00A90AA0">
      <w:pPr>
        <w:pStyle w:val="EmailDiscussion2"/>
        <w:ind w:left="1619" w:firstLine="0"/>
      </w:pPr>
      <w:r>
        <w:t>Updated d</w:t>
      </w:r>
      <w:r w:rsidRPr="007418EC">
        <w:t xml:space="preserve">eadline (for </w:t>
      </w:r>
      <w:r>
        <w:t>draft LS in R2-2210866): Tuesday 2022-10-18 08</w:t>
      </w:r>
      <w:r w:rsidRPr="007418EC">
        <w:t>00 UTC</w:t>
      </w:r>
    </w:p>
    <w:p w14:paraId="5DC49B45" w14:textId="2523C915" w:rsidR="006B6842" w:rsidRPr="0006590B" w:rsidRDefault="006B6842" w:rsidP="006B6842">
      <w:pPr>
        <w:pStyle w:val="EmailDiscussion2"/>
        <w:ind w:left="1619" w:firstLine="0"/>
        <w:rPr>
          <w:color w:val="000000" w:themeColor="text1"/>
        </w:rPr>
      </w:pPr>
      <w:r>
        <w:rPr>
          <w:color w:val="000000" w:themeColor="text1"/>
        </w:rPr>
        <w:t xml:space="preserve">Status: </w:t>
      </w:r>
      <w:r w:rsidR="00F14A67">
        <w:rPr>
          <w:color w:val="FF0000"/>
        </w:rPr>
        <w:t>Closed</w:t>
      </w:r>
    </w:p>
    <w:p w14:paraId="1CD27CD0" w14:textId="77777777" w:rsidR="006B6842" w:rsidRDefault="006B6842" w:rsidP="00D9011A">
      <w:pPr>
        <w:pStyle w:val="Comments"/>
      </w:pPr>
    </w:p>
    <w:p w14:paraId="739E3C45" w14:textId="77777777" w:rsidR="0031422B" w:rsidRDefault="0031422B" w:rsidP="0031422B">
      <w:pPr>
        <w:pStyle w:val="EmailDiscussion"/>
      </w:pPr>
      <w:r>
        <w:t>[AT119bis-e][110][NR NTN] Stage-2 corrections (Thales)</w:t>
      </w:r>
    </w:p>
    <w:p w14:paraId="187B1808" w14:textId="77777777" w:rsidR="0031422B" w:rsidRDefault="0031422B" w:rsidP="0031422B">
      <w:pPr>
        <w:pStyle w:val="EmailDiscussion2"/>
        <w:ind w:left="1619" w:firstLine="0"/>
        <w:rPr>
          <w:color w:val="000000" w:themeColor="text1"/>
        </w:rPr>
      </w:pPr>
      <w:r>
        <w:t>Initial scope: Discuss the CRs/TPs in AI 6.10.2</w:t>
      </w:r>
    </w:p>
    <w:p w14:paraId="4555B336" w14:textId="77777777" w:rsidR="0031422B" w:rsidRPr="00BE132B" w:rsidRDefault="0031422B" w:rsidP="0031422B">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t>
      </w:r>
      <w:r>
        <w:rPr>
          <w:color w:val="000000" w:themeColor="text1"/>
        </w:rPr>
        <w:t>and corresponding draft CR</w:t>
      </w:r>
      <w:r w:rsidRPr="00BE132B">
        <w:rPr>
          <w:color w:val="000000" w:themeColor="text1"/>
        </w:rPr>
        <w:t>:</w:t>
      </w:r>
    </w:p>
    <w:p w14:paraId="03C90353" w14:textId="77777777" w:rsidR="0031422B" w:rsidRDefault="0031422B" w:rsidP="0031422B">
      <w:pPr>
        <w:pStyle w:val="EmailDiscussion2"/>
        <w:ind w:left="1619" w:firstLine="0"/>
      </w:pPr>
      <w:r w:rsidRPr="0025337F">
        <w:t>Deadline (for companies' fe</w:t>
      </w:r>
      <w:r>
        <w:t>edback):  Tuesday 2022-10-18 16</w:t>
      </w:r>
      <w:r w:rsidRPr="0025337F">
        <w:t>:00 UTC</w:t>
      </w:r>
    </w:p>
    <w:p w14:paraId="51913F6C" w14:textId="77777777" w:rsidR="0031422B" w:rsidRDefault="0031422B" w:rsidP="0031422B">
      <w:pPr>
        <w:pStyle w:val="EmailDiscussion2"/>
        <w:ind w:left="1619" w:firstLine="0"/>
      </w:pPr>
      <w:r w:rsidRPr="0025337F">
        <w:t>Deadline (fo</w:t>
      </w:r>
      <w:r>
        <w:t>r rapporteur's summary in R2-2210851 and draft CR in R2-2210852):  Tuesday 2022-10-18 20</w:t>
      </w:r>
      <w:r w:rsidRPr="0025337F">
        <w:t>:00 UTC</w:t>
      </w:r>
    </w:p>
    <w:p w14:paraId="0DDDEB4A" w14:textId="55CEB271" w:rsidR="0031422B" w:rsidRPr="0006590B" w:rsidRDefault="0031422B" w:rsidP="0031422B">
      <w:pPr>
        <w:pStyle w:val="EmailDiscussion2"/>
        <w:ind w:left="1619" w:firstLine="0"/>
        <w:rPr>
          <w:color w:val="000000" w:themeColor="text1"/>
        </w:rPr>
      </w:pPr>
      <w:r>
        <w:rPr>
          <w:color w:val="000000" w:themeColor="text1"/>
        </w:rPr>
        <w:t xml:space="preserve">Status: </w:t>
      </w:r>
      <w:r w:rsidR="00FC7F18">
        <w:rPr>
          <w:color w:val="FF0000"/>
        </w:rPr>
        <w:t>Closed</w:t>
      </w:r>
    </w:p>
    <w:p w14:paraId="23F470F5" w14:textId="77777777" w:rsidR="0031422B" w:rsidRDefault="0031422B" w:rsidP="00D9011A">
      <w:pPr>
        <w:pStyle w:val="Comments"/>
      </w:pPr>
    </w:p>
    <w:p w14:paraId="733BEF61" w14:textId="6DBAAA7E" w:rsidR="0031422B" w:rsidRDefault="0031422B" w:rsidP="0031422B">
      <w:pPr>
        <w:pStyle w:val="EmailDiscussion"/>
      </w:pPr>
      <w:r>
        <w:t xml:space="preserve">[AT119bis-e][111][NR NTN] </w:t>
      </w:r>
      <w:r w:rsidR="00D15EA9">
        <w:t>UP</w:t>
      </w:r>
      <w:r>
        <w:t xml:space="preserve"> corrections (Interdigital)</w:t>
      </w:r>
    </w:p>
    <w:p w14:paraId="353C88CB" w14:textId="5B73C04F" w:rsidR="005D5C15" w:rsidRDefault="005D5C15" w:rsidP="005D5C15">
      <w:pPr>
        <w:pStyle w:val="EmailDiscussion2"/>
        <w:ind w:left="1619" w:firstLine="0"/>
      </w:pPr>
      <w:r>
        <w:t>Updated scope: Prepare a rapporteur CR based on the meeting decisions</w:t>
      </w:r>
    </w:p>
    <w:p w14:paraId="6E589EE6" w14:textId="77777777" w:rsidR="005D5C15" w:rsidRDefault="005D5C15" w:rsidP="005D5C15">
      <w:pPr>
        <w:pStyle w:val="EmailDiscussion2"/>
        <w:ind w:left="1619" w:firstLine="0"/>
        <w:rPr>
          <w:color w:val="000000" w:themeColor="text1"/>
        </w:rPr>
      </w:pPr>
      <w:r>
        <w:rPr>
          <w:color w:val="000000" w:themeColor="text1"/>
        </w:rPr>
        <w:t>Updated</w:t>
      </w:r>
      <w:r w:rsidRPr="00BE132B">
        <w:rPr>
          <w:color w:val="000000" w:themeColor="text1"/>
        </w:rPr>
        <w:t xml:space="preserve"> intended outcome: </w:t>
      </w:r>
      <w:r>
        <w:t>Agreeable 38.321 CR</w:t>
      </w:r>
      <w:r w:rsidRPr="00BE132B">
        <w:rPr>
          <w:color w:val="000000" w:themeColor="text1"/>
        </w:rPr>
        <w:t xml:space="preserve"> </w:t>
      </w:r>
    </w:p>
    <w:p w14:paraId="58D4BE83" w14:textId="77777777" w:rsidR="005D5C15" w:rsidRDefault="005D5C15" w:rsidP="005D5C15">
      <w:pPr>
        <w:pStyle w:val="EmailDiscussion2"/>
        <w:ind w:left="1619" w:firstLine="0"/>
      </w:pPr>
      <w:r>
        <w:t>Updated d</w:t>
      </w:r>
      <w:r w:rsidRPr="0025337F">
        <w:t>eadline</w:t>
      </w:r>
      <w:r>
        <w:t xml:space="preserve"> (for companies' feedback): Tuesday 2022-10-18 22</w:t>
      </w:r>
      <w:r w:rsidRPr="0025337F">
        <w:t>:00 UTC</w:t>
      </w:r>
    </w:p>
    <w:p w14:paraId="26DE324D" w14:textId="59C02787" w:rsidR="005D5C15" w:rsidRPr="005D5C15" w:rsidRDefault="005D5C15" w:rsidP="005D5C15">
      <w:pPr>
        <w:pStyle w:val="EmailDiscussion2"/>
        <w:ind w:left="1619" w:firstLine="0"/>
      </w:pPr>
      <w:r>
        <w:t>Updated d</w:t>
      </w:r>
      <w:r w:rsidRPr="0025337F">
        <w:t>eadline (fo</w:t>
      </w:r>
      <w:r>
        <w:t>r rapporteur's CR in R2-2210868</w:t>
      </w:r>
      <w:r w:rsidRPr="0025337F">
        <w:t>)</w:t>
      </w:r>
      <w:r>
        <w:t>: Wednesday 2022-10-19 04</w:t>
      </w:r>
      <w:r w:rsidRPr="0025337F">
        <w:t>:00 UTC</w:t>
      </w:r>
    </w:p>
    <w:p w14:paraId="0C1D5FD5" w14:textId="3B9C070C" w:rsidR="0031422B" w:rsidRPr="0006590B" w:rsidRDefault="0031422B" w:rsidP="0031422B">
      <w:pPr>
        <w:pStyle w:val="EmailDiscussion2"/>
        <w:ind w:left="1619" w:firstLine="0"/>
        <w:rPr>
          <w:color w:val="000000" w:themeColor="text1"/>
        </w:rPr>
      </w:pPr>
      <w:r>
        <w:rPr>
          <w:color w:val="000000" w:themeColor="text1"/>
        </w:rPr>
        <w:t xml:space="preserve">Status: </w:t>
      </w:r>
      <w:r w:rsidR="00853499">
        <w:rPr>
          <w:color w:val="FF0000"/>
        </w:rPr>
        <w:t>Closed</w:t>
      </w:r>
    </w:p>
    <w:p w14:paraId="623DADA8" w14:textId="77777777" w:rsidR="0031422B" w:rsidRDefault="0031422B" w:rsidP="00D9011A">
      <w:pPr>
        <w:pStyle w:val="Comments"/>
      </w:pPr>
    </w:p>
    <w:p w14:paraId="3839F0CA" w14:textId="0B6D9786" w:rsidR="0031422B" w:rsidRDefault="0031422B" w:rsidP="0031422B">
      <w:pPr>
        <w:pStyle w:val="EmailDiscussion"/>
      </w:pPr>
      <w:r>
        <w:t>[AT119bis-e][112][NR NTN] idle mode corrections (ZTE)</w:t>
      </w:r>
    </w:p>
    <w:p w14:paraId="3A6B0610" w14:textId="35352AA3" w:rsidR="005D5C15" w:rsidRDefault="005D5C15" w:rsidP="005D5C15">
      <w:pPr>
        <w:pStyle w:val="EmailDiscussion2"/>
        <w:ind w:left="1619" w:firstLine="0"/>
      </w:pPr>
      <w:r>
        <w:t>Updated scope: Prepare a rapporteur CR based on the meeting decisions</w:t>
      </w:r>
    </w:p>
    <w:p w14:paraId="36D45CB8" w14:textId="3241E3CC" w:rsidR="005D5C15" w:rsidRDefault="005D5C15" w:rsidP="005D5C15">
      <w:pPr>
        <w:pStyle w:val="EmailDiscussion2"/>
        <w:ind w:left="1619" w:firstLine="0"/>
        <w:rPr>
          <w:color w:val="000000" w:themeColor="text1"/>
        </w:rPr>
      </w:pPr>
      <w:r>
        <w:rPr>
          <w:color w:val="000000" w:themeColor="text1"/>
        </w:rPr>
        <w:t>Updated</w:t>
      </w:r>
      <w:r w:rsidRPr="00BE132B">
        <w:rPr>
          <w:color w:val="000000" w:themeColor="text1"/>
        </w:rPr>
        <w:t xml:space="preserve"> intended outcome: </w:t>
      </w:r>
      <w:r>
        <w:t>Agreeable 38.304 CR</w:t>
      </w:r>
      <w:r w:rsidRPr="00BE132B">
        <w:rPr>
          <w:color w:val="000000" w:themeColor="text1"/>
        </w:rPr>
        <w:t xml:space="preserve"> </w:t>
      </w:r>
    </w:p>
    <w:p w14:paraId="0BF5CE92" w14:textId="77777777" w:rsidR="005D5C15" w:rsidRDefault="005D5C15" w:rsidP="005D5C15">
      <w:pPr>
        <w:pStyle w:val="EmailDiscussion2"/>
        <w:ind w:left="1619" w:firstLine="0"/>
      </w:pPr>
      <w:r>
        <w:t>Updated d</w:t>
      </w:r>
      <w:r w:rsidRPr="0025337F">
        <w:t>eadline</w:t>
      </w:r>
      <w:r>
        <w:t xml:space="preserve"> (for companies' feedback): Tuesday 2022-10-18 22</w:t>
      </w:r>
      <w:r w:rsidRPr="0025337F">
        <w:t>:00 UTC</w:t>
      </w:r>
    </w:p>
    <w:p w14:paraId="75117965" w14:textId="3C75ACE4" w:rsidR="005D5C15" w:rsidRPr="005D5C15" w:rsidRDefault="005D5C15" w:rsidP="005D5C15">
      <w:pPr>
        <w:pStyle w:val="EmailDiscussion2"/>
        <w:ind w:left="1619" w:firstLine="0"/>
      </w:pPr>
      <w:r>
        <w:t>Updated d</w:t>
      </w:r>
      <w:r w:rsidRPr="0025337F">
        <w:t>eadline (fo</w:t>
      </w:r>
      <w:r>
        <w:t>r rapporteur's CR in R2-2210869</w:t>
      </w:r>
      <w:r w:rsidRPr="0025337F">
        <w:t>)</w:t>
      </w:r>
      <w:r>
        <w:t>: Wednesday 2022-10-19 04</w:t>
      </w:r>
      <w:r w:rsidRPr="0025337F">
        <w:t>:00 UTC</w:t>
      </w:r>
    </w:p>
    <w:p w14:paraId="268F8874" w14:textId="78FEEF0D" w:rsidR="0031422B" w:rsidRPr="0006590B" w:rsidRDefault="0031422B" w:rsidP="0031422B">
      <w:pPr>
        <w:pStyle w:val="EmailDiscussion2"/>
        <w:ind w:left="1619" w:firstLine="0"/>
        <w:rPr>
          <w:color w:val="000000" w:themeColor="text1"/>
        </w:rPr>
      </w:pPr>
      <w:r>
        <w:rPr>
          <w:color w:val="000000" w:themeColor="text1"/>
        </w:rPr>
        <w:t xml:space="preserve">Status: </w:t>
      </w:r>
      <w:r w:rsidR="009F7941">
        <w:rPr>
          <w:color w:val="FF0000"/>
        </w:rPr>
        <w:t>Closed</w:t>
      </w:r>
    </w:p>
    <w:p w14:paraId="453909CE" w14:textId="77777777" w:rsidR="0031422B" w:rsidRDefault="0031422B" w:rsidP="00D9011A">
      <w:pPr>
        <w:pStyle w:val="Comments"/>
      </w:pPr>
    </w:p>
    <w:p w14:paraId="759D409A" w14:textId="77777777" w:rsidR="000271F9" w:rsidRDefault="000271F9" w:rsidP="000271F9">
      <w:pPr>
        <w:pStyle w:val="EmailDiscussion"/>
      </w:pPr>
      <w:r>
        <w:t>[AT119bis-e][113][NR NTN] epoch time and validity timer (Samsung)</w:t>
      </w:r>
    </w:p>
    <w:p w14:paraId="2CC44D8E" w14:textId="77777777" w:rsidR="000271F9" w:rsidRPr="000271F9" w:rsidRDefault="000271F9" w:rsidP="000271F9">
      <w:pPr>
        <w:pStyle w:val="EmailDiscussion2"/>
        <w:ind w:left="1619" w:firstLine="0"/>
      </w:pPr>
      <w:r>
        <w:t>Initial scope: Discuss proposals on Epoch time and validity timer handling, apart from those handled in offline 114</w:t>
      </w:r>
    </w:p>
    <w:p w14:paraId="01E012F0" w14:textId="77777777" w:rsidR="000271F9" w:rsidRPr="00BE132B" w:rsidRDefault="000271F9" w:rsidP="000271F9">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0C432635" w14:textId="77777777" w:rsidR="000271F9" w:rsidRDefault="000271F9" w:rsidP="002B4E60">
      <w:pPr>
        <w:pStyle w:val="EmailDiscussion2"/>
        <w:numPr>
          <w:ilvl w:val="0"/>
          <w:numId w:val="7"/>
        </w:numPr>
        <w:rPr>
          <w:color w:val="000000" w:themeColor="text1"/>
        </w:rPr>
      </w:pPr>
      <w:r w:rsidRPr="00BE132B">
        <w:rPr>
          <w:color w:val="000000" w:themeColor="text1"/>
        </w:rPr>
        <w:t>List of proposals for agreement (if any)</w:t>
      </w:r>
    </w:p>
    <w:p w14:paraId="071D6865" w14:textId="77777777" w:rsidR="000271F9" w:rsidRDefault="000271F9" w:rsidP="002B4E60">
      <w:pPr>
        <w:pStyle w:val="EmailDiscussion2"/>
        <w:numPr>
          <w:ilvl w:val="0"/>
          <w:numId w:val="7"/>
        </w:numPr>
        <w:rPr>
          <w:color w:val="000000" w:themeColor="text1"/>
        </w:rPr>
      </w:pPr>
      <w:r w:rsidRPr="00BE132B">
        <w:rPr>
          <w:color w:val="000000" w:themeColor="text1"/>
        </w:rPr>
        <w:t>List of proposals that require online discussions</w:t>
      </w:r>
    </w:p>
    <w:p w14:paraId="0E3AAA73" w14:textId="77777777" w:rsidR="000271F9" w:rsidRPr="00A32CE3" w:rsidRDefault="000271F9" w:rsidP="002B4E60">
      <w:pPr>
        <w:pStyle w:val="EmailDiscussion2"/>
        <w:numPr>
          <w:ilvl w:val="0"/>
          <w:numId w:val="7"/>
        </w:numPr>
        <w:rPr>
          <w:color w:val="000000" w:themeColor="text1"/>
        </w:rPr>
      </w:pPr>
      <w:r w:rsidRPr="00BE132B">
        <w:rPr>
          <w:color w:val="000000" w:themeColor="text1"/>
        </w:rPr>
        <w:t>List of proposals that should not be pursued (if any)</w:t>
      </w:r>
    </w:p>
    <w:p w14:paraId="7BA9B819" w14:textId="77777777" w:rsidR="000271F9" w:rsidRDefault="000271F9" w:rsidP="000271F9">
      <w:pPr>
        <w:pStyle w:val="EmailDiscussion2"/>
        <w:ind w:left="1619" w:firstLine="0"/>
      </w:pPr>
      <w:r w:rsidRPr="0025337F">
        <w:t>Deadline (for companies' fe</w:t>
      </w:r>
      <w:r>
        <w:t>edback):  Thursday 2022-10-13 14</w:t>
      </w:r>
      <w:r w:rsidRPr="0025337F">
        <w:t>:00 UTC</w:t>
      </w:r>
    </w:p>
    <w:p w14:paraId="3908847A" w14:textId="77777777" w:rsidR="000271F9" w:rsidRDefault="000271F9" w:rsidP="000271F9">
      <w:pPr>
        <w:pStyle w:val="EmailDiscussion2"/>
        <w:ind w:left="1619" w:firstLine="0"/>
      </w:pPr>
      <w:r w:rsidRPr="0025337F">
        <w:t>Deadline (fo</w:t>
      </w:r>
      <w:r>
        <w:t>r rapporteur's summary in R2-2210855):  Thursday 2022-10-13 16</w:t>
      </w:r>
      <w:r w:rsidRPr="0025337F">
        <w:t>:00 UTC</w:t>
      </w:r>
    </w:p>
    <w:p w14:paraId="16CF1DA8" w14:textId="77777777" w:rsidR="000271F9" w:rsidRPr="000A3C2D" w:rsidRDefault="000271F9" w:rsidP="000271F9">
      <w:pPr>
        <w:pStyle w:val="EmailDiscussion2"/>
        <w:ind w:left="1619" w:firstLine="0"/>
        <w:rPr>
          <w:u w:val="single"/>
        </w:rPr>
      </w:pPr>
      <w:r w:rsidRPr="00D26FC3">
        <w:rPr>
          <w:u w:val="single"/>
        </w:rPr>
        <w:t>Proposals marked "</w:t>
      </w:r>
      <w:r w:rsidRPr="000A3C2D">
        <w:rPr>
          <w:u w:val="single"/>
        </w:rPr>
        <w:t>for agreement" in R2-22</w:t>
      </w:r>
      <w:r>
        <w:rPr>
          <w:u w:val="single"/>
        </w:rPr>
        <w:t xml:space="preserve">10855 </w:t>
      </w:r>
      <w:r w:rsidRPr="000A3C2D">
        <w:rPr>
          <w:u w:val="single"/>
        </w:rPr>
        <w:t>not challenged</w:t>
      </w:r>
      <w:r>
        <w:rPr>
          <w:u w:val="single"/>
        </w:rPr>
        <w:t xml:space="preserve"> until Friday 2022-10-14 10</w:t>
      </w:r>
      <w:r w:rsidRPr="00D26FC3">
        <w:rPr>
          <w:u w:val="single"/>
        </w:rPr>
        <w:t>:00 UTC will be declared as agreed via email by the session chair (for the rest the discussion might continue online).</w:t>
      </w:r>
    </w:p>
    <w:p w14:paraId="0AE19523" w14:textId="6A0231A0" w:rsidR="000271F9" w:rsidRPr="0006590B" w:rsidRDefault="000271F9" w:rsidP="000271F9">
      <w:pPr>
        <w:pStyle w:val="EmailDiscussion2"/>
        <w:ind w:left="1619" w:firstLine="0"/>
        <w:rPr>
          <w:color w:val="000000" w:themeColor="text1"/>
        </w:rPr>
      </w:pPr>
      <w:r>
        <w:rPr>
          <w:color w:val="000000" w:themeColor="text1"/>
        </w:rPr>
        <w:t xml:space="preserve">Status: </w:t>
      </w:r>
      <w:r w:rsidR="00B22FC0">
        <w:rPr>
          <w:color w:val="FF0000"/>
        </w:rPr>
        <w:t>Closed</w:t>
      </w:r>
    </w:p>
    <w:p w14:paraId="159E512F" w14:textId="77777777" w:rsidR="000271F9" w:rsidRDefault="000271F9" w:rsidP="00D9011A">
      <w:pPr>
        <w:pStyle w:val="Comments"/>
      </w:pPr>
    </w:p>
    <w:p w14:paraId="2BFDBC4D" w14:textId="77777777" w:rsidR="000271F9" w:rsidRDefault="000271F9" w:rsidP="000271F9">
      <w:pPr>
        <w:pStyle w:val="EmailDiscussion"/>
      </w:pPr>
      <w:r>
        <w:t>[AT119bis-e][114][NR NTN] Validity of assistance information (Oppo)</w:t>
      </w:r>
    </w:p>
    <w:p w14:paraId="0C427565" w14:textId="77777777" w:rsidR="002705E7" w:rsidRPr="000271F9" w:rsidRDefault="002705E7" w:rsidP="002705E7">
      <w:pPr>
        <w:pStyle w:val="EmailDiscussion2"/>
        <w:ind w:left="1619" w:firstLine="0"/>
      </w:pPr>
      <w:r>
        <w:t xml:space="preserve">Updated scope: Discuss the content of an LS to RAN1 based on the outcome of the online discussion </w:t>
      </w:r>
    </w:p>
    <w:p w14:paraId="6C9E6D6B" w14:textId="77777777" w:rsidR="002705E7" w:rsidRPr="00A32CE3" w:rsidRDefault="002705E7" w:rsidP="002705E7">
      <w:pPr>
        <w:pStyle w:val="EmailDiscussion2"/>
        <w:ind w:left="1619" w:firstLine="0"/>
        <w:rPr>
          <w:color w:val="000000" w:themeColor="text1"/>
        </w:rPr>
      </w:pPr>
      <w:r>
        <w:rPr>
          <w:color w:val="000000" w:themeColor="text1"/>
        </w:rPr>
        <w:t xml:space="preserve">Updated </w:t>
      </w:r>
      <w:r w:rsidRPr="00BE132B">
        <w:rPr>
          <w:color w:val="000000" w:themeColor="text1"/>
        </w:rPr>
        <w:t xml:space="preserve">intended outcome: </w:t>
      </w:r>
      <w:r>
        <w:rPr>
          <w:color w:val="000000" w:themeColor="text1"/>
        </w:rPr>
        <w:t>Draft LS to RAN1</w:t>
      </w:r>
    </w:p>
    <w:p w14:paraId="14D897E3" w14:textId="77777777" w:rsidR="002705E7" w:rsidRDefault="002705E7" w:rsidP="002705E7">
      <w:pPr>
        <w:pStyle w:val="EmailDiscussion2"/>
        <w:ind w:left="1619" w:firstLine="0"/>
      </w:pPr>
      <w:r>
        <w:t>Updated d</w:t>
      </w:r>
      <w:r w:rsidRPr="0025337F">
        <w:t>eadline (for companies' fe</w:t>
      </w:r>
      <w:r>
        <w:t>edback):  Tuesday 2022-10-18 22</w:t>
      </w:r>
      <w:r w:rsidRPr="0025337F">
        <w:t>:00 UTC</w:t>
      </w:r>
    </w:p>
    <w:p w14:paraId="5447963D" w14:textId="77777777" w:rsidR="002705E7" w:rsidRDefault="002705E7" w:rsidP="002705E7">
      <w:pPr>
        <w:pStyle w:val="EmailDiscussion2"/>
        <w:ind w:left="1619" w:firstLine="0"/>
      </w:pPr>
      <w:r>
        <w:t>Updated d</w:t>
      </w:r>
      <w:r w:rsidRPr="0025337F">
        <w:t>eadline (fo</w:t>
      </w:r>
      <w:r>
        <w:t>r draft LS in R2-2210857):  Wednesday 2022-10-19 02</w:t>
      </w:r>
      <w:r w:rsidRPr="0025337F">
        <w:t>:00 UTC</w:t>
      </w:r>
    </w:p>
    <w:p w14:paraId="289CC1A3" w14:textId="43B2E0EA" w:rsidR="000271F9" w:rsidRPr="0006590B" w:rsidRDefault="000271F9" w:rsidP="000271F9">
      <w:pPr>
        <w:pStyle w:val="EmailDiscussion2"/>
        <w:ind w:left="1619" w:firstLine="0"/>
        <w:rPr>
          <w:color w:val="000000" w:themeColor="text1"/>
        </w:rPr>
      </w:pPr>
      <w:r>
        <w:rPr>
          <w:color w:val="000000" w:themeColor="text1"/>
        </w:rPr>
        <w:t xml:space="preserve">Status: </w:t>
      </w:r>
      <w:r w:rsidR="00C32D10">
        <w:rPr>
          <w:color w:val="FF0000"/>
        </w:rPr>
        <w:t>Closed</w:t>
      </w:r>
    </w:p>
    <w:p w14:paraId="3677C643" w14:textId="77777777" w:rsidR="000271F9" w:rsidRDefault="000271F9" w:rsidP="00D9011A">
      <w:pPr>
        <w:pStyle w:val="Comments"/>
      </w:pPr>
    </w:p>
    <w:p w14:paraId="435EF20E" w14:textId="2ECAB157" w:rsidR="000271F9" w:rsidRDefault="000271F9" w:rsidP="000271F9">
      <w:pPr>
        <w:pStyle w:val="EmailDiscussion"/>
      </w:pPr>
      <w:r>
        <w:t>[AT119bis-e][11</w:t>
      </w:r>
      <w:r w:rsidR="000771C4">
        <w:t>5</w:t>
      </w:r>
      <w:r>
        <w:t>][NR NTN] RRC corrections (Ericsson)</w:t>
      </w:r>
    </w:p>
    <w:p w14:paraId="2C78DE0D" w14:textId="271DD73D" w:rsidR="000271F9" w:rsidRDefault="000271F9" w:rsidP="000271F9">
      <w:pPr>
        <w:pStyle w:val="EmailDiscussion2"/>
        <w:ind w:left="1619" w:firstLine="0"/>
        <w:rPr>
          <w:color w:val="000000" w:themeColor="text1"/>
        </w:rPr>
      </w:pPr>
      <w:r>
        <w:t xml:space="preserve">Initial scope: Discuss remaining RRC corrections </w:t>
      </w:r>
    </w:p>
    <w:p w14:paraId="33EB5FD5" w14:textId="77777777" w:rsidR="000271F9" w:rsidRPr="00BE132B" w:rsidRDefault="000271F9" w:rsidP="000271F9">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67C83050" w14:textId="77777777" w:rsidR="000271F9" w:rsidRDefault="000271F9" w:rsidP="002B4E60">
      <w:pPr>
        <w:pStyle w:val="EmailDiscussion2"/>
        <w:numPr>
          <w:ilvl w:val="0"/>
          <w:numId w:val="7"/>
        </w:numPr>
        <w:rPr>
          <w:color w:val="000000" w:themeColor="text1"/>
        </w:rPr>
      </w:pPr>
      <w:r w:rsidRPr="00BE132B">
        <w:rPr>
          <w:color w:val="000000" w:themeColor="text1"/>
        </w:rPr>
        <w:t>List of proposals for agreement (if any)</w:t>
      </w:r>
    </w:p>
    <w:p w14:paraId="05F26746" w14:textId="77777777" w:rsidR="000271F9" w:rsidRDefault="000271F9" w:rsidP="002B4E60">
      <w:pPr>
        <w:pStyle w:val="EmailDiscussion2"/>
        <w:numPr>
          <w:ilvl w:val="0"/>
          <w:numId w:val="7"/>
        </w:numPr>
        <w:rPr>
          <w:color w:val="000000" w:themeColor="text1"/>
        </w:rPr>
      </w:pPr>
      <w:r w:rsidRPr="00BE132B">
        <w:rPr>
          <w:color w:val="000000" w:themeColor="text1"/>
        </w:rPr>
        <w:t>List of proposals that require online discussions</w:t>
      </w:r>
    </w:p>
    <w:p w14:paraId="3F70A5B9" w14:textId="77777777" w:rsidR="000271F9" w:rsidRPr="00A32CE3" w:rsidRDefault="000271F9" w:rsidP="002B4E60">
      <w:pPr>
        <w:pStyle w:val="EmailDiscussion2"/>
        <w:numPr>
          <w:ilvl w:val="0"/>
          <w:numId w:val="7"/>
        </w:numPr>
        <w:rPr>
          <w:color w:val="000000" w:themeColor="text1"/>
        </w:rPr>
      </w:pPr>
      <w:r w:rsidRPr="00BE132B">
        <w:rPr>
          <w:color w:val="000000" w:themeColor="text1"/>
        </w:rPr>
        <w:t>List of proposals that should not be pursued (if any)</w:t>
      </w:r>
    </w:p>
    <w:p w14:paraId="5F927403" w14:textId="77777777" w:rsidR="000271F9" w:rsidRDefault="000271F9" w:rsidP="000271F9">
      <w:pPr>
        <w:pStyle w:val="EmailDiscussion2"/>
        <w:ind w:left="1619" w:firstLine="0"/>
      </w:pPr>
      <w:r w:rsidRPr="0025337F">
        <w:t>Deadline (for companies' fe</w:t>
      </w:r>
      <w:r>
        <w:t>edback):  Thursday 2022-10-13 18</w:t>
      </w:r>
      <w:r w:rsidRPr="0025337F">
        <w:t>:00 UTC</w:t>
      </w:r>
    </w:p>
    <w:p w14:paraId="10796DB6" w14:textId="59467071" w:rsidR="000271F9" w:rsidRDefault="000271F9" w:rsidP="000271F9">
      <w:pPr>
        <w:pStyle w:val="EmailDiscussion2"/>
        <w:ind w:left="1619" w:firstLine="0"/>
      </w:pPr>
      <w:r w:rsidRPr="0025337F">
        <w:t>Deadline (fo</w:t>
      </w:r>
      <w:r>
        <w:t>r rapporteur's summary in R2-2210858):  Thursday 2022-10-13 22</w:t>
      </w:r>
      <w:r w:rsidRPr="0025337F">
        <w:t>:00 UTC</w:t>
      </w:r>
    </w:p>
    <w:p w14:paraId="156E5409" w14:textId="553A3634" w:rsidR="004A584B" w:rsidRDefault="000271F9" w:rsidP="004A584B">
      <w:pPr>
        <w:pStyle w:val="EmailDiscussion2"/>
        <w:ind w:left="1619" w:firstLine="0"/>
        <w:rPr>
          <w:u w:val="single"/>
        </w:rPr>
      </w:pPr>
      <w:r w:rsidRPr="00D26FC3">
        <w:rPr>
          <w:u w:val="single"/>
        </w:rPr>
        <w:t>Proposals marked "</w:t>
      </w:r>
      <w:r w:rsidRPr="000A3C2D">
        <w:rPr>
          <w:u w:val="single"/>
        </w:rPr>
        <w:t>for agreement" in R2-22</w:t>
      </w:r>
      <w:r>
        <w:rPr>
          <w:u w:val="single"/>
        </w:rPr>
        <w:t xml:space="preserve">10858 </w:t>
      </w:r>
      <w:r w:rsidRPr="000A3C2D">
        <w:rPr>
          <w:u w:val="single"/>
        </w:rPr>
        <w:t>not challenged</w:t>
      </w:r>
      <w:r>
        <w:rPr>
          <w:u w:val="single"/>
        </w:rPr>
        <w:t xml:space="preserve"> until Friday 2022-10-14 10</w:t>
      </w:r>
      <w:r w:rsidRPr="00D26FC3">
        <w:rPr>
          <w:u w:val="single"/>
        </w:rPr>
        <w:t>:00 UTC will be declared as agreed via email by the session chair (for the rest the discussion might continue online).</w:t>
      </w:r>
    </w:p>
    <w:p w14:paraId="4F4C2471" w14:textId="2814BE0C" w:rsidR="000271F9" w:rsidRPr="0006590B" w:rsidRDefault="000271F9" w:rsidP="000271F9">
      <w:pPr>
        <w:pStyle w:val="EmailDiscussion2"/>
        <w:ind w:left="1619" w:firstLine="0"/>
        <w:rPr>
          <w:color w:val="000000" w:themeColor="text1"/>
        </w:rPr>
      </w:pPr>
      <w:r>
        <w:rPr>
          <w:color w:val="000000" w:themeColor="text1"/>
        </w:rPr>
        <w:t xml:space="preserve">Status: </w:t>
      </w:r>
      <w:r w:rsidR="004A584B">
        <w:rPr>
          <w:color w:val="FF0000"/>
        </w:rPr>
        <w:t>Closed</w:t>
      </w:r>
    </w:p>
    <w:p w14:paraId="1B205B65" w14:textId="77777777" w:rsidR="000271F9" w:rsidRDefault="000271F9" w:rsidP="00D9011A">
      <w:pPr>
        <w:pStyle w:val="Comments"/>
      </w:pPr>
    </w:p>
    <w:p w14:paraId="3655DA96" w14:textId="2EFBBEBE" w:rsidR="000771C4" w:rsidRDefault="000771C4" w:rsidP="000771C4">
      <w:pPr>
        <w:pStyle w:val="EmailDiscussion"/>
      </w:pPr>
      <w:r>
        <w:t>[AT119bis-e][116][NR NTN] UE capabilities (Mediatek)</w:t>
      </w:r>
    </w:p>
    <w:p w14:paraId="16AF6CB5" w14:textId="7F130A95" w:rsidR="000771C4" w:rsidRDefault="000771C4" w:rsidP="000771C4">
      <w:pPr>
        <w:pStyle w:val="EmailDiscussion2"/>
        <w:ind w:left="1619" w:firstLine="0"/>
        <w:rPr>
          <w:color w:val="000000" w:themeColor="text1"/>
        </w:rPr>
      </w:pPr>
      <w:r>
        <w:t>Initial scope: Discuss proposals in AI 6.10.5</w:t>
      </w:r>
    </w:p>
    <w:p w14:paraId="62EA28C7" w14:textId="77777777" w:rsidR="000771C4" w:rsidRPr="00BE132B" w:rsidRDefault="000771C4" w:rsidP="000771C4">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4C2B5001" w14:textId="77777777" w:rsidR="000771C4" w:rsidRDefault="000771C4" w:rsidP="002B4E60">
      <w:pPr>
        <w:pStyle w:val="EmailDiscussion2"/>
        <w:numPr>
          <w:ilvl w:val="0"/>
          <w:numId w:val="7"/>
        </w:numPr>
        <w:rPr>
          <w:color w:val="000000" w:themeColor="text1"/>
        </w:rPr>
      </w:pPr>
      <w:r w:rsidRPr="00BE132B">
        <w:rPr>
          <w:color w:val="000000" w:themeColor="text1"/>
        </w:rPr>
        <w:t>List of proposals for agreement (if any)</w:t>
      </w:r>
    </w:p>
    <w:p w14:paraId="34A91DEA" w14:textId="77777777" w:rsidR="000771C4" w:rsidRDefault="000771C4" w:rsidP="002B4E60">
      <w:pPr>
        <w:pStyle w:val="EmailDiscussion2"/>
        <w:numPr>
          <w:ilvl w:val="0"/>
          <w:numId w:val="7"/>
        </w:numPr>
        <w:rPr>
          <w:color w:val="000000" w:themeColor="text1"/>
        </w:rPr>
      </w:pPr>
      <w:r w:rsidRPr="00BE132B">
        <w:rPr>
          <w:color w:val="000000" w:themeColor="text1"/>
        </w:rPr>
        <w:t>List of proposals that require online discussions</w:t>
      </w:r>
    </w:p>
    <w:p w14:paraId="56ED74E5" w14:textId="77777777" w:rsidR="000771C4" w:rsidRPr="00A32CE3" w:rsidRDefault="000771C4" w:rsidP="002B4E60">
      <w:pPr>
        <w:pStyle w:val="EmailDiscussion2"/>
        <w:numPr>
          <w:ilvl w:val="0"/>
          <w:numId w:val="7"/>
        </w:numPr>
        <w:rPr>
          <w:color w:val="000000" w:themeColor="text1"/>
        </w:rPr>
      </w:pPr>
      <w:r w:rsidRPr="00BE132B">
        <w:rPr>
          <w:color w:val="000000" w:themeColor="text1"/>
        </w:rPr>
        <w:t>List of proposals that should not be pursued (if any)</w:t>
      </w:r>
    </w:p>
    <w:p w14:paraId="6EAA5BB1" w14:textId="77777777" w:rsidR="000771C4" w:rsidRDefault="000771C4" w:rsidP="000771C4">
      <w:pPr>
        <w:pStyle w:val="EmailDiscussion2"/>
        <w:ind w:left="1619" w:firstLine="0"/>
      </w:pPr>
      <w:r w:rsidRPr="0025337F">
        <w:t>Deadline (for companies' fe</w:t>
      </w:r>
      <w:r>
        <w:t>edback):  Thursday 2022-10-13 18</w:t>
      </w:r>
      <w:r w:rsidRPr="0025337F">
        <w:t>:00 UTC</w:t>
      </w:r>
    </w:p>
    <w:p w14:paraId="188C81BA" w14:textId="7C5213F0" w:rsidR="000771C4" w:rsidRDefault="000771C4" w:rsidP="000771C4">
      <w:pPr>
        <w:pStyle w:val="EmailDiscussion2"/>
        <w:ind w:left="1619" w:firstLine="0"/>
      </w:pPr>
      <w:r w:rsidRPr="0025337F">
        <w:t>Deadline (fo</w:t>
      </w:r>
      <w:r>
        <w:t>r rapporteur's summary in R2-2210859):  Thursday 2022-10-13 22</w:t>
      </w:r>
      <w:r w:rsidRPr="0025337F">
        <w:t>:00 UTC</w:t>
      </w:r>
    </w:p>
    <w:p w14:paraId="615969C0" w14:textId="21079FA9" w:rsidR="000771C4" w:rsidRPr="000A3C2D" w:rsidRDefault="000771C4" w:rsidP="000771C4">
      <w:pPr>
        <w:pStyle w:val="EmailDiscussion2"/>
        <w:ind w:left="1619" w:firstLine="0"/>
        <w:rPr>
          <w:u w:val="single"/>
        </w:rPr>
      </w:pPr>
      <w:r w:rsidRPr="00D26FC3">
        <w:rPr>
          <w:u w:val="single"/>
        </w:rPr>
        <w:t>Proposals marked "</w:t>
      </w:r>
      <w:r>
        <w:rPr>
          <w:u w:val="single"/>
        </w:rPr>
        <w:t xml:space="preserve">for agreement" in R2-2210859 </w:t>
      </w:r>
      <w:r w:rsidRPr="000A3C2D">
        <w:rPr>
          <w:u w:val="single"/>
        </w:rPr>
        <w:t>not challenged</w:t>
      </w:r>
      <w:r>
        <w:rPr>
          <w:u w:val="single"/>
        </w:rPr>
        <w:t xml:space="preserve"> until Friday 2022-10-14 10</w:t>
      </w:r>
      <w:r w:rsidRPr="00D26FC3">
        <w:rPr>
          <w:u w:val="single"/>
        </w:rPr>
        <w:t>:00 UTC will be declared as agreed via email by the session chair (for the rest the discussion might continue online).</w:t>
      </w:r>
    </w:p>
    <w:p w14:paraId="3E3AD8E5" w14:textId="7D67D7B8" w:rsidR="000771C4" w:rsidRPr="0006590B" w:rsidRDefault="000771C4" w:rsidP="000771C4">
      <w:pPr>
        <w:pStyle w:val="EmailDiscussion2"/>
        <w:ind w:left="1619" w:firstLine="0"/>
        <w:rPr>
          <w:color w:val="000000" w:themeColor="text1"/>
        </w:rPr>
      </w:pPr>
      <w:r>
        <w:rPr>
          <w:color w:val="000000" w:themeColor="text1"/>
        </w:rPr>
        <w:t xml:space="preserve">Status: </w:t>
      </w:r>
      <w:r w:rsidR="00B22FC0">
        <w:rPr>
          <w:color w:val="FF0000"/>
        </w:rPr>
        <w:t>Closed</w:t>
      </w:r>
    </w:p>
    <w:p w14:paraId="36355049" w14:textId="77777777" w:rsidR="000771C4" w:rsidRDefault="000771C4" w:rsidP="00D9011A">
      <w:pPr>
        <w:pStyle w:val="Comments"/>
      </w:pPr>
    </w:p>
    <w:p w14:paraId="09AE1272" w14:textId="77777777" w:rsidR="00912F9F" w:rsidRDefault="00912F9F" w:rsidP="00912F9F">
      <w:pPr>
        <w:pStyle w:val="EmailDiscussion"/>
      </w:pPr>
      <w:r>
        <w:t>[AT119bis-e][117][NR NTN Enh] cell reselection enhancements (Intel)</w:t>
      </w:r>
    </w:p>
    <w:p w14:paraId="373BE1AB" w14:textId="59605845" w:rsidR="00912F9F" w:rsidRDefault="00912F9F" w:rsidP="00912F9F">
      <w:pPr>
        <w:pStyle w:val="EmailDiscussion2"/>
        <w:ind w:left="1619" w:firstLine="0"/>
        <w:rPr>
          <w:color w:val="000000" w:themeColor="text1"/>
        </w:rPr>
      </w:pPr>
      <w:r>
        <w:t xml:space="preserve">Scope: Discuss NTN-NTN and NTN-TN cell reselection enhancements based on remaining proposals in </w:t>
      </w:r>
      <w:hyperlink r:id="rId57" w:tooltip="C:Data3GPPExtractsR2-2209578 Discussion on NTN cell reselection enhancements.docx" w:history="1">
        <w:r w:rsidRPr="00641502">
          <w:rPr>
            <w:rStyle w:val="Hyperlink"/>
          </w:rPr>
          <w:t>R2-2209578</w:t>
        </w:r>
      </w:hyperlink>
      <w:r w:rsidRPr="00D200B1">
        <w:rPr>
          <w:color w:val="000000" w:themeColor="text1"/>
        </w:rPr>
        <w:t xml:space="preserve"> </w:t>
      </w:r>
      <w:r>
        <w:rPr>
          <w:color w:val="000000" w:themeColor="text1"/>
        </w:rPr>
        <w:t xml:space="preserve">and </w:t>
      </w:r>
      <w:hyperlink r:id="rId58" w:tooltip="C:Data3GPPExtractsR2-2210353 Further view on Idle- and Connected-mode NTN mobility in Rel-18.docx" w:history="1">
        <w:r w:rsidRPr="00641502">
          <w:rPr>
            <w:rStyle w:val="Hyperlink"/>
          </w:rPr>
          <w:t>R2-2210353</w:t>
        </w:r>
      </w:hyperlink>
    </w:p>
    <w:p w14:paraId="6E9224DF" w14:textId="77777777" w:rsidR="00912F9F" w:rsidRPr="00BE132B" w:rsidRDefault="00912F9F" w:rsidP="00912F9F">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779D819C" w14:textId="77777777" w:rsidR="00912F9F" w:rsidRDefault="00912F9F" w:rsidP="002B4E60">
      <w:pPr>
        <w:pStyle w:val="EmailDiscussion2"/>
        <w:numPr>
          <w:ilvl w:val="0"/>
          <w:numId w:val="7"/>
        </w:numPr>
        <w:rPr>
          <w:color w:val="000000" w:themeColor="text1"/>
        </w:rPr>
      </w:pPr>
      <w:r w:rsidRPr="00BE132B">
        <w:rPr>
          <w:color w:val="000000" w:themeColor="text1"/>
        </w:rPr>
        <w:t>List of proposals for agreement (if any)</w:t>
      </w:r>
    </w:p>
    <w:p w14:paraId="70822E96" w14:textId="77777777" w:rsidR="00912F9F" w:rsidRDefault="00912F9F" w:rsidP="002B4E60">
      <w:pPr>
        <w:pStyle w:val="EmailDiscussion2"/>
        <w:numPr>
          <w:ilvl w:val="0"/>
          <w:numId w:val="7"/>
        </w:numPr>
        <w:rPr>
          <w:color w:val="000000" w:themeColor="text1"/>
        </w:rPr>
      </w:pPr>
      <w:r w:rsidRPr="00BE132B">
        <w:rPr>
          <w:color w:val="000000" w:themeColor="text1"/>
        </w:rPr>
        <w:t>List of proposals that require online discussions</w:t>
      </w:r>
    </w:p>
    <w:p w14:paraId="4D422681" w14:textId="77777777" w:rsidR="00912F9F" w:rsidRPr="00BE132B" w:rsidRDefault="00912F9F" w:rsidP="002B4E60">
      <w:pPr>
        <w:pStyle w:val="EmailDiscussion2"/>
        <w:numPr>
          <w:ilvl w:val="0"/>
          <w:numId w:val="7"/>
        </w:numPr>
        <w:rPr>
          <w:color w:val="000000" w:themeColor="text1"/>
        </w:rPr>
      </w:pPr>
      <w:r w:rsidRPr="00BE132B">
        <w:rPr>
          <w:color w:val="000000" w:themeColor="text1"/>
        </w:rPr>
        <w:t>List of proposals that should not be pursued (if any)</w:t>
      </w:r>
    </w:p>
    <w:p w14:paraId="7DCBFFFF" w14:textId="77777777" w:rsidR="00912F9F" w:rsidRDefault="00912F9F" w:rsidP="00912F9F">
      <w:pPr>
        <w:pStyle w:val="EmailDiscussion2"/>
        <w:ind w:left="1619" w:firstLine="0"/>
      </w:pPr>
      <w:r>
        <w:rPr>
          <w:color w:val="000000" w:themeColor="text1"/>
        </w:rPr>
        <w:t>Initial</w:t>
      </w:r>
      <w:r w:rsidRPr="00BE132B">
        <w:rPr>
          <w:color w:val="000000" w:themeColor="text1"/>
        </w:rPr>
        <w:t xml:space="preserve"> </w:t>
      </w:r>
      <w:r w:rsidRPr="007418EC">
        <w:rPr>
          <w:color w:val="000000" w:themeColor="text1"/>
        </w:rPr>
        <w:t xml:space="preserve">deadline </w:t>
      </w:r>
      <w:r w:rsidRPr="007418EC">
        <w:t>(for companies' f</w:t>
      </w:r>
      <w:r>
        <w:t>eedback): Tuesday 2022-10-18 06</w:t>
      </w:r>
      <w:r w:rsidRPr="007418EC">
        <w:t>00 UTC</w:t>
      </w:r>
    </w:p>
    <w:p w14:paraId="1628D160" w14:textId="77777777" w:rsidR="00912F9F" w:rsidRPr="00980CEB" w:rsidRDefault="00912F9F" w:rsidP="00912F9F">
      <w:pPr>
        <w:pStyle w:val="EmailDiscussion2"/>
        <w:ind w:left="1619" w:firstLine="0"/>
      </w:pPr>
      <w:r w:rsidRPr="007418EC">
        <w:t>Initial deadline (for r</w:t>
      </w:r>
      <w:r>
        <w:t>apporteur's summary in R2-2210860): Tuesday 2022-10-18 08</w:t>
      </w:r>
      <w:r w:rsidRPr="007418EC">
        <w:t>00 UTC</w:t>
      </w:r>
    </w:p>
    <w:p w14:paraId="1CD14C88" w14:textId="703414A4" w:rsidR="00912F9F" w:rsidRPr="0006590B" w:rsidRDefault="00912F9F" w:rsidP="00912F9F">
      <w:pPr>
        <w:pStyle w:val="EmailDiscussion2"/>
        <w:ind w:left="1619" w:firstLine="0"/>
        <w:rPr>
          <w:color w:val="000000" w:themeColor="text1"/>
        </w:rPr>
      </w:pPr>
      <w:r>
        <w:rPr>
          <w:color w:val="000000" w:themeColor="text1"/>
        </w:rPr>
        <w:t xml:space="preserve">Status: </w:t>
      </w:r>
      <w:r w:rsidR="00611A1D">
        <w:rPr>
          <w:color w:val="FF0000"/>
        </w:rPr>
        <w:t>Closed</w:t>
      </w:r>
    </w:p>
    <w:p w14:paraId="6AF665D8" w14:textId="77777777" w:rsidR="00912F9F" w:rsidRDefault="00912F9F" w:rsidP="00D9011A">
      <w:pPr>
        <w:pStyle w:val="Comments"/>
      </w:pPr>
    </w:p>
    <w:p w14:paraId="0C23C68A" w14:textId="77777777" w:rsidR="00380117" w:rsidRDefault="00380117" w:rsidP="00380117">
      <w:pPr>
        <w:pStyle w:val="EmailDiscussion"/>
      </w:pPr>
      <w:r>
        <w:t>[AT119bis-e][118][IoT NTN Enh] Mobility enhancements (ZTE)</w:t>
      </w:r>
    </w:p>
    <w:p w14:paraId="53844617" w14:textId="77777777" w:rsidR="00380117" w:rsidRPr="00912F9F" w:rsidRDefault="00380117" w:rsidP="00380117">
      <w:pPr>
        <w:pStyle w:val="EmailDiscussion2"/>
        <w:ind w:left="1619" w:firstLine="0"/>
        <w:rPr>
          <w:color w:val="0000FF"/>
          <w:u w:val="single"/>
        </w:rPr>
      </w:pPr>
      <w:r>
        <w:t xml:space="preserve">Scope: Discuss mobility enhancements, based on remaining proposals in </w:t>
      </w:r>
      <w:hyperlink r:id="rId59" w:tooltip="C:Data3GPPExtractsR2-2209836 Further discussion on mobility enhancements.docx" w:history="1">
        <w:r w:rsidRPr="00641502">
          <w:rPr>
            <w:rStyle w:val="Hyperlink"/>
          </w:rPr>
          <w:t>R2-2209836</w:t>
        </w:r>
      </w:hyperlink>
      <w:r>
        <w:rPr>
          <w:color w:val="000000" w:themeColor="text1"/>
        </w:rPr>
        <w:t xml:space="preserve">, </w:t>
      </w:r>
      <w:hyperlink r:id="rId60" w:tooltip="C:Data3GPPExtractsR2-2209443_Mobility Enhancements in IoT-NTN.docx" w:history="1">
        <w:r w:rsidRPr="00641502">
          <w:rPr>
            <w:rStyle w:val="Hyperlink"/>
          </w:rPr>
          <w:t>R2-2209443</w:t>
        </w:r>
      </w:hyperlink>
      <w:r>
        <w:rPr>
          <w:color w:val="000000" w:themeColor="text1"/>
        </w:rPr>
        <w:t xml:space="preserve"> and </w:t>
      </w:r>
      <w:hyperlink r:id="rId61" w:tooltip="C:Data3GPPExtractsR2-2209411.docx" w:history="1">
        <w:r w:rsidRPr="00641502">
          <w:rPr>
            <w:rStyle w:val="Hyperlink"/>
          </w:rPr>
          <w:t>R2-2209411</w:t>
        </w:r>
      </w:hyperlink>
    </w:p>
    <w:p w14:paraId="1481D5C5" w14:textId="77777777" w:rsidR="00380117" w:rsidRPr="00BE132B" w:rsidRDefault="00380117" w:rsidP="00380117">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53F2B23E" w14:textId="77777777" w:rsidR="00380117" w:rsidRDefault="00380117" w:rsidP="002B4E60">
      <w:pPr>
        <w:pStyle w:val="EmailDiscussion2"/>
        <w:numPr>
          <w:ilvl w:val="0"/>
          <w:numId w:val="7"/>
        </w:numPr>
        <w:rPr>
          <w:color w:val="000000" w:themeColor="text1"/>
        </w:rPr>
      </w:pPr>
      <w:r w:rsidRPr="00BE132B">
        <w:rPr>
          <w:color w:val="000000" w:themeColor="text1"/>
        </w:rPr>
        <w:t>List of proposals for agreement (if any)</w:t>
      </w:r>
    </w:p>
    <w:p w14:paraId="20ACDFE6" w14:textId="77777777" w:rsidR="00380117" w:rsidRDefault="00380117" w:rsidP="002B4E60">
      <w:pPr>
        <w:pStyle w:val="EmailDiscussion2"/>
        <w:numPr>
          <w:ilvl w:val="0"/>
          <w:numId w:val="7"/>
        </w:numPr>
        <w:rPr>
          <w:color w:val="000000" w:themeColor="text1"/>
        </w:rPr>
      </w:pPr>
      <w:r w:rsidRPr="00BE132B">
        <w:rPr>
          <w:color w:val="000000" w:themeColor="text1"/>
        </w:rPr>
        <w:t>List of proposals that require online discussions</w:t>
      </w:r>
    </w:p>
    <w:p w14:paraId="23163932" w14:textId="77777777" w:rsidR="00380117" w:rsidRPr="00BE132B" w:rsidRDefault="00380117" w:rsidP="002B4E60">
      <w:pPr>
        <w:pStyle w:val="EmailDiscussion2"/>
        <w:numPr>
          <w:ilvl w:val="0"/>
          <w:numId w:val="7"/>
        </w:numPr>
        <w:rPr>
          <w:color w:val="000000" w:themeColor="text1"/>
        </w:rPr>
      </w:pPr>
      <w:r w:rsidRPr="00BE132B">
        <w:rPr>
          <w:color w:val="000000" w:themeColor="text1"/>
        </w:rPr>
        <w:t>List of proposals that should not be pursued (if any)</w:t>
      </w:r>
    </w:p>
    <w:p w14:paraId="269D074F" w14:textId="77777777" w:rsidR="00380117" w:rsidRDefault="00380117" w:rsidP="00380117">
      <w:pPr>
        <w:pStyle w:val="EmailDiscussion2"/>
        <w:ind w:left="1619" w:firstLine="0"/>
      </w:pPr>
      <w:r>
        <w:rPr>
          <w:color w:val="000000" w:themeColor="text1"/>
        </w:rPr>
        <w:t>Initial</w:t>
      </w:r>
      <w:r w:rsidRPr="00BE132B">
        <w:rPr>
          <w:color w:val="000000" w:themeColor="text1"/>
        </w:rPr>
        <w:t xml:space="preserve"> </w:t>
      </w:r>
      <w:r w:rsidRPr="007418EC">
        <w:rPr>
          <w:color w:val="000000" w:themeColor="text1"/>
        </w:rPr>
        <w:t xml:space="preserve">deadline </w:t>
      </w:r>
      <w:r w:rsidRPr="007418EC">
        <w:t>(for companies' f</w:t>
      </w:r>
      <w:r>
        <w:t>eedback): Tuesday 2022-10-18 10</w:t>
      </w:r>
      <w:r w:rsidRPr="007418EC">
        <w:t>00 UTC</w:t>
      </w:r>
    </w:p>
    <w:p w14:paraId="712E3ADC" w14:textId="77777777" w:rsidR="00380117" w:rsidRPr="00980CEB" w:rsidRDefault="00380117" w:rsidP="00380117">
      <w:pPr>
        <w:pStyle w:val="EmailDiscussion2"/>
        <w:ind w:left="1619" w:firstLine="0"/>
      </w:pPr>
      <w:r w:rsidRPr="007418EC">
        <w:t>Initial deadline (for r</w:t>
      </w:r>
      <w:r>
        <w:t>apporteur's summary in R2-2210861): Tuesday 2022-10-18 12</w:t>
      </w:r>
      <w:r w:rsidRPr="007418EC">
        <w:t>00 UTC</w:t>
      </w:r>
    </w:p>
    <w:p w14:paraId="1292754A" w14:textId="57301E17" w:rsidR="00380117" w:rsidRPr="0006590B" w:rsidRDefault="00380117" w:rsidP="00380117">
      <w:pPr>
        <w:pStyle w:val="EmailDiscussion2"/>
        <w:ind w:left="1619" w:firstLine="0"/>
        <w:rPr>
          <w:color w:val="000000" w:themeColor="text1"/>
        </w:rPr>
      </w:pPr>
      <w:r>
        <w:rPr>
          <w:color w:val="000000" w:themeColor="text1"/>
        </w:rPr>
        <w:t xml:space="preserve">Status: </w:t>
      </w:r>
      <w:r w:rsidR="00611A1D">
        <w:rPr>
          <w:color w:val="FF0000"/>
        </w:rPr>
        <w:t>Closed</w:t>
      </w:r>
    </w:p>
    <w:p w14:paraId="4AC53F8C" w14:textId="77777777" w:rsidR="00380117" w:rsidRDefault="00380117" w:rsidP="00D9011A">
      <w:pPr>
        <w:pStyle w:val="Comments"/>
      </w:pPr>
    </w:p>
    <w:p w14:paraId="2D01F826" w14:textId="77777777" w:rsidR="00C11767" w:rsidRDefault="00C11767" w:rsidP="00C11767">
      <w:pPr>
        <w:pStyle w:val="EmailDiscussion"/>
      </w:pPr>
      <w:r>
        <w:t>[AT119bis-e][119][NR NTN Enh] HO enhancements (Nokia)</w:t>
      </w:r>
    </w:p>
    <w:p w14:paraId="3F99A0A6" w14:textId="4442E911" w:rsidR="00C11767" w:rsidRPr="00912F9F" w:rsidRDefault="00C11767" w:rsidP="00C11767">
      <w:pPr>
        <w:pStyle w:val="EmailDiscussion2"/>
        <w:ind w:left="1619" w:firstLine="0"/>
        <w:rPr>
          <w:color w:val="0000FF"/>
          <w:u w:val="single"/>
        </w:rPr>
      </w:pPr>
      <w:r>
        <w:t xml:space="preserve">Scope: Discuss possible CHO-based approach </w:t>
      </w:r>
      <w:r w:rsidR="00962F43">
        <w:t>(p6</w:t>
      </w:r>
      <w:r>
        <w:t xml:space="preserve"> in </w:t>
      </w:r>
      <w:hyperlink r:id="rId62" w:tooltip="C:Data3GPPExtractsR2-2210353 Further view on Idle- and Connected-mode NTN mobility in Rel-18.docx" w:history="1">
        <w:r w:rsidRPr="00641502">
          <w:rPr>
            <w:rStyle w:val="Hyperlink"/>
          </w:rPr>
          <w:t>R2-2210353</w:t>
        </w:r>
      </w:hyperlink>
      <w:r>
        <w:t xml:space="preserve">) and “same PCI” approach (p5 in </w:t>
      </w:r>
      <w:hyperlink r:id="rId63" w:tooltip="C:Data3GPPExtractsR2-2210405 Discussion on NTN mobility enhancements.doc" w:history="1">
        <w:r w:rsidRPr="00641502">
          <w:rPr>
            <w:rStyle w:val="Hyperlink"/>
          </w:rPr>
          <w:t>R2-2210405</w:t>
        </w:r>
      </w:hyperlink>
      <w:r>
        <w:t>) for connected mode mobility enhancements in NTN</w:t>
      </w:r>
    </w:p>
    <w:p w14:paraId="03B4C7CA" w14:textId="77777777" w:rsidR="00C11767" w:rsidRPr="00BE132B" w:rsidRDefault="00C11767" w:rsidP="00C11767">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49614ECC" w14:textId="77777777" w:rsidR="00C11767" w:rsidRDefault="00C11767" w:rsidP="002B4E60">
      <w:pPr>
        <w:pStyle w:val="EmailDiscussion2"/>
        <w:numPr>
          <w:ilvl w:val="0"/>
          <w:numId w:val="7"/>
        </w:numPr>
        <w:rPr>
          <w:color w:val="000000" w:themeColor="text1"/>
        </w:rPr>
      </w:pPr>
      <w:r w:rsidRPr="00BE132B">
        <w:rPr>
          <w:color w:val="000000" w:themeColor="text1"/>
        </w:rPr>
        <w:t>List of proposals for agreement (if any)</w:t>
      </w:r>
    </w:p>
    <w:p w14:paraId="3518CDB7" w14:textId="77777777" w:rsidR="00C11767" w:rsidRDefault="00C11767" w:rsidP="002B4E60">
      <w:pPr>
        <w:pStyle w:val="EmailDiscussion2"/>
        <w:numPr>
          <w:ilvl w:val="0"/>
          <w:numId w:val="7"/>
        </w:numPr>
        <w:rPr>
          <w:color w:val="000000" w:themeColor="text1"/>
        </w:rPr>
      </w:pPr>
      <w:r w:rsidRPr="00BE132B">
        <w:rPr>
          <w:color w:val="000000" w:themeColor="text1"/>
        </w:rPr>
        <w:t>List of proposals that require online discussions</w:t>
      </w:r>
    </w:p>
    <w:p w14:paraId="1398A4A6" w14:textId="77777777" w:rsidR="00C11767" w:rsidRPr="00BE132B" w:rsidRDefault="00C11767" w:rsidP="002B4E60">
      <w:pPr>
        <w:pStyle w:val="EmailDiscussion2"/>
        <w:numPr>
          <w:ilvl w:val="0"/>
          <w:numId w:val="7"/>
        </w:numPr>
        <w:rPr>
          <w:color w:val="000000" w:themeColor="text1"/>
        </w:rPr>
      </w:pPr>
      <w:r w:rsidRPr="00BE132B">
        <w:rPr>
          <w:color w:val="000000" w:themeColor="text1"/>
        </w:rPr>
        <w:t>List of proposals that should not be pursued (if any)</w:t>
      </w:r>
    </w:p>
    <w:p w14:paraId="61F12C80" w14:textId="77777777" w:rsidR="00C11767" w:rsidRDefault="00C11767" w:rsidP="00C11767">
      <w:pPr>
        <w:pStyle w:val="EmailDiscussion2"/>
        <w:ind w:left="1619" w:firstLine="0"/>
      </w:pPr>
      <w:r>
        <w:rPr>
          <w:color w:val="000000" w:themeColor="text1"/>
        </w:rPr>
        <w:t>Initial</w:t>
      </w:r>
      <w:r w:rsidRPr="00BE132B">
        <w:rPr>
          <w:color w:val="000000" w:themeColor="text1"/>
        </w:rPr>
        <w:t xml:space="preserve"> </w:t>
      </w:r>
      <w:r w:rsidRPr="007418EC">
        <w:rPr>
          <w:color w:val="000000" w:themeColor="text1"/>
        </w:rPr>
        <w:t xml:space="preserve">deadline </w:t>
      </w:r>
      <w:r w:rsidRPr="007418EC">
        <w:t>(for companies' f</w:t>
      </w:r>
      <w:r>
        <w:t>eedback): Tuesday 2022-10-18 160</w:t>
      </w:r>
      <w:r w:rsidRPr="007418EC">
        <w:t>0 UTC</w:t>
      </w:r>
    </w:p>
    <w:p w14:paraId="7C450D2D" w14:textId="77777777" w:rsidR="00C11767" w:rsidRPr="00980CEB" w:rsidRDefault="00C11767" w:rsidP="00C11767">
      <w:pPr>
        <w:pStyle w:val="EmailDiscussion2"/>
        <w:ind w:left="1619" w:firstLine="0"/>
      </w:pPr>
      <w:r w:rsidRPr="007418EC">
        <w:t>Initial deadline (for r</w:t>
      </w:r>
      <w:r>
        <w:t>apporteur's summary in R2-2210862): Tuesday 2022-10-18 18</w:t>
      </w:r>
      <w:r w:rsidRPr="007418EC">
        <w:t>00 UTC</w:t>
      </w:r>
    </w:p>
    <w:p w14:paraId="2096FF48" w14:textId="28A10796" w:rsidR="00C11767" w:rsidRPr="0006590B" w:rsidRDefault="00C11767" w:rsidP="00C11767">
      <w:pPr>
        <w:pStyle w:val="EmailDiscussion2"/>
        <w:ind w:left="1619" w:firstLine="0"/>
        <w:rPr>
          <w:color w:val="000000" w:themeColor="text1"/>
        </w:rPr>
      </w:pPr>
      <w:r>
        <w:rPr>
          <w:color w:val="000000" w:themeColor="text1"/>
        </w:rPr>
        <w:t xml:space="preserve">Status: </w:t>
      </w:r>
      <w:r w:rsidR="00611A1D">
        <w:rPr>
          <w:color w:val="FF0000"/>
        </w:rPr>
        <w:t>Closed</w:t>
      </w:r>
    </w:p>
    <w:p w14:paraId="4380B81E" w14:textId="77777777" w:rsidR="000572B8" w:rsidRDefault="000572B8" w:rsidP="00D9011A">
      <w:pPr>
        <w:pStyle w:val="Comments"/>
      </w:pPr>
    </w:p>
    <w:p w14:paraId="29C1E0A4" w14:textId="77777777" w:rsidR="000572B8" w:rsidRDefault="000572B8" w:rsidP="000572B8">
      <w:pPr>
        <w:pStyle w:val="EmailDiscussion"/>
      </w:pPr>
      <w:r>
        <w:t>[AT119bis-e][120][IoT NTN Enh] HARQ enhancements (CMCC)</w:t>
      </w:r>
    </w:p>
    <w:p w14:paraId="0DD3AD34" w14:textId="77777777" w:rsidR="000572B8" w:rsidRPr="00912F9F" w:rsidRDefault="000572B8" w:rsidP="000572B8">
      <w:pPr>
        <w:pStyle w:val="EmailDiscussion2"/>
        <w:ind w:left="1619" w:firstLine="0"/>
        <w:rPr>
          <w:color w:val="0000FF"/>
          <w:u w:val="single"/>
        </w:rPr>
      </w:pPr>
      <w:r>
        <w:t xml:space="preserve">Scope: Continue the discussion on p4, p5 from </w:t>
      </w:r>
      <w:hyperlink r:id="rId64" w:tooltip="C:Data3GPPExtractsR2-2210152 Discussion on the HARQ enhancement for IoT-NTN.docx" w:history="1">
        <w:r w:rsidRPr="00641502">
          <w:rPr>
            <w:rStyle w:val="Hyperlink"/>
          </w:rPr>
          <w:t>R2-2210152</w:t>
        </w:r>
      </w:hyperlink>
      <w:r>
        <w:t xml:space="preserve"> as well as p6 and p8 from </w:t>
      </w:r>
      <w:hyperlink r:id="rId65" w:tooltip="C:Data3GPPExtractsR2-2210036 Discussion on disabling of HARQ feedback.doc" w:history="1">
        <w:r w:rsidRPr="00641502">
          <w:rPr>
            <w:rStyle w:val="Hyperlink"/>
          </w:rPr>
          <w:t>R2-2210036</w:t>
        </w:r>
      </w:hyperlink>
    </w:p>
    <w:p w14:paraId="0CA84B28" w14:textId="77777777" w:rsidR="000572B8" w:rsidRPr="00BE132B" w:rsidRDefault="000572B8" w:rsidP="000572B8">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2F57F7E7" w14:textId="77777777" w:rsidR="000572B8" w:rsidRDefault="000572B8" w:rsidP="002B4E60">
      <w:pPr>
        <w:pStyle w:val="EmailDiscussion2"/>
        <w:numPr>
          <w:ilvl w:val="0"/>
          <w:numId w:val="7"/>
        </w:numPr>
        <w:rPr>
          <w:color w:val="000000" w:themeColor="text1"/>
        </w:rPr>
      </w:pPr>
      <w:r w:rsidRPr="00BE132B">
        <w:rPr>
          <w:color w:val="000000" w:themeColor="text1"/>
        </w:rPr>
        <w:t>List of proposals for agreement (if any)</w:t>
      </w:r>
    </w:p>
    <w:p w14:paraId="5CCE1F80" w14:textId="77777777" w:rsidR="000572B8" w:rsidRDefault="000572B8" w:rsidP="002B4E60">
      <w:pPr>
        <w:pStyle w:val="EmailDiscussion2"/>
        <w:numPr>
          <w:ilvl w:val="0"/>
          <w:numId w:val="7"/>
        </w:numPr>
        <w:rPr>
          <w:color w:val="000000" w:themeColor="text1"/>
        </w:rPr>
      </w:pPr>
      <w:r w:rsidRPr="00BE132B">
        <w:rPr>
          <w:color w:val="000000" w:themeColor="text1"/>
        </w:rPr>
        <w:t>List of proposals that require online discussions</w:t>
      </w:r>
    </w:p>
    <w:p w14:paraId="6A9B4F62" w14:textId="77777777" w:rsidR="000572B8" w:rsidRPr="00BE132B" w:rsidRDefault="000572B8" w:rsidP="002B4E60">
      <w:pPr>
        <w:pStyle w:val="EmailDiscussion2"/>
        <w:numPr>
          <w:ilvl w:val="0"/>
          <w:numId w:val="7"/>
        </w:numPr>
        <w:rPr>
          <w:color w:val="000000" w:themeColor="text1"/>
        </w:rPr>
      </w:pPr>
      <w:r w:rsidRPr="00BE132B">
        <w:rPr>
          <w:color w:val="000000" w:themeColor="text1"/>
        </w:rPr>
        <w:t>List of proposals that should not be pursued (if any)</w:t>
      </w:r>
    </w:p>
    <w:p w14:paraId="6341534B" w14:textId="77777777" w:rsidR="000572B8" w:rsidRDefault="000572B8" w:rsidP="000572B8">
      <w:pPr>
        <w:pStyle w:val="EmailDiscussion2"/>
        <w:ind w:left="1619" w:firstLine="0"/>
      </w:pPr>
      <w:r>
        <w:rPr>
          <w:color w:val="000000" w:themeColor="text1"/>
        </w:rPr>
        <w:t>Initial</w:t>
      </w:r>
      <w:r w:rsidRPr="00BE132B">
        <w:rPr>
          <w:color w:val="000000" w:themeColor="text1"/>
        </w:rPr>
        <w:t xml:space="preserve"> </w:t>
      </w:r>
      <w:r w:rsidRPr="007418EC">
        <w:rPr>
          <w:color w:val="000000" w:themeColor="text1"/>
        </w:rPr>
        <w:t xml:space="preserve">deadline </w:t>
      </w:r>
      <w:r w:rsidRPr="007418EC">
        <w:t>(for companies' f</w:t>
      </w:r>
      <w:r>
        <w:t>eedback): Tuesday 2022-10-18 10</w:t>
      </w:r>
      <w:r w:rsidRPr="007418EC">
        <w:t>00 UTC</w:t>
      </w:r>
    </w:p>
    <w:p w14:paraId="5C254547" w14:textId="77777777" w:rsidR="000572B8" w:rsidRPr="00980CEB" w:rsidRDefault="000572B8" w:rsidP="000572B8">
      <w:pPr>
        <w:pStyle w:val="EmailDiscussion2"/>
        <w:ind w:left="1619" w:firstLine="0"/>
      </w:pPr>
      <w:r w:rsidRPr="007418EC">
        <w:t>Initial deadline (for r</w:t>
      </w:r>
      <w:r>
        <w:t>apporteur's summary in R2-2210863): Tuesday 2022-10-18 12</w:t>
      </w:r>
      <w:r w:rsidRPr="007418EC">
        <w:t>00 UTC</w:t>
      </w:r>
    </w:p>
    <w:p w14:paraId="48BA3FA7" w14:textId="582546FE" w:rsidR="000572B8" w:rsidRPr="0006590B" w:rsidRDefault="000572B8" w:rsidP="000572B8">
      <w:pPr>
        <w:pStyle w:val="EmailDiscussion2"/>
        <w:ind w:left="1619" w:firstLine="0"/>
        <w:rPr>
          <w:color w:val="000000" w:themeColor="text1"/>
        </w:rPr>
      </w:pPr>
      <w:r>
        <w:rPr>
          <w:color w:val="000000" w:themeColor="text1"/>
        </w:rPr>
        <w:t xml:space="preserve">Status: </w:t>
      </w:r>
      <w:r w:rsidR="00611A1D">
        <w:rPr>
          <w:color w:val="FF0000"/>
        </w:rPr>
        <w:t>Closed</w:t>
      </w:r>
    </w:p>
    <w:p w14:paraId="33B45F89" w14:textId="77777777" w:rsidR="000572B8" w:rsidRDefault="000572B8" w:rsidP="00D9011A">
      <w:pPr>
        <w:pStyle w:val="Comments"/>
      </w:pPr>
    </w:p>
    <w:p w14:paraId="6C4771F0" w14:textId="77777777" w:rsidR="00C11767" w:rsidRDefault="00C11767" w:rsidP="00C11767">
      <w:pPr>
        <w:pStyle w:val="EmailDiscussion"/>
      </w:pPr>
      <w:r>
        <w:t>[AT119bis-e][121][NR NTN Enh] LS on RACH-less HO (Oppo)</w:t>
      </w:r>
    </w:p>
    <w:p w14:paraId="0BEAF4A9" w14:textId="77777777" w:rsidR="00C11767" w:rsidRDefault="00C11767" w:rsidP="00C11767">
      <w:pPr>
        <w:pStyle w:val="EmailDiscussion2"/>
        <w:ind w:left="1619" w:firstLine="0"/>
      </w:pPr>
      <w:r>
        <w:t>Scope: Draft LS to RAN1 on RACH-less HO</w:t>
      </w:r>
    </w:p>
    <w:p w14:paraId="4FB89D3C" w14:textId="77777777" w:rsidR="00C11767" w:rsidRDefault="00C11767" w:rsidP="00C11767">
      <w:pPr>
        <w:pStyle w:val="EmailDiscussion2"/>
        <w:ind w:left="1619" w:firstLine="0"/>
        <w:rPr>
          <w:color w:val="000000" w:themeColor="text1"/>
        </w:rPr>
      </w:pPr>
      <w:r>
        <w:rPr>
          <w:color w:val="000000" w:themeColor="text1"/>
        </w:rPr>
        <w:t>I</w:t>
      </w:r>
      <w:r w:rsidRPr="00BE132B">
        <w:rPr>
          <w:color w:val="000000" w:themeColor="text1"/>
        </w:rPr>
        <w:t xml:space="preserve">ntended outcome: </w:t>
      </w:r>
      <w:r w:rsidRPr="0025337F">
        <w:t>draft reply LS</w:t>
      </w:r>
      <w:r w:rsidRPr="00BE132B">
        <w:rPr>
          <w:color w:val="000000" w:themeColor="text1"/>
        </w:rPr>
        <w:t xml:space="preserve"> </w:t>
      </w:r>
    </w:p>
    <w:p w14:paraId="7874D638" w14:textId="77777777" w:rsidR="00C11767" w:rsidRDefault="00C11767" w:rsidP="00C11767">
      <w:pPr>
        <w:pStyle w:val="EmailDiscussion2"/>
        <w:ind w:left="1619" w:firstLine="0"/>
      </w:pPr>
      <w:r>
        <w:rPr>
          <w:color w:val="000000" w:themeColor="text1"/>
        </w:rPr>
        <w:t>D</w:t>
      </w:r>
      <w:r w:rsidRPr="007418EC">
        <w:rPr>
          <w:color w:val="000000" w:themeColor="text1"/>
        </w:rPr>
        <w:t xml:space="preserve">eadline </w:t>
      </w:r>
      <w:r w:rsidRPr="007418EC">
        <w:t>(for companies' f</w:t>
      </w:r>
      <w:r>
        <w:t>eedback): Tuesday 2022-10-18 06</w:t>
      </w:r>
      <w:r w:rsidRPr="007418EC">
        <w:t>00 UTC</w:t>
      </w:r>
    </w:p>
    <w:p w14:paraId="354B10DD" w14:textId="77777777" w:rsidR="00C11767" w:rsidRPr="00980CEB" w:rsidRDefault="00C11767" w:rsidP="00C11767">
      <w:pPr>
        <w:pStyle w:val="EmailDiscussion2"/>
        <w:ind w:left="1619" w:firstLine="0"/>
      </w:pPr>
      <w:r>
        <w:t>D</w:t>
      </w:r>
      <w:r w:rsidRPr="007418EC">
        <w:t xml:space="preserve">eadline (for </w:t>
      </w:r>
      <w:r>
        <w:t>Draft LS in R2-2210864): Tuesday 2022-10-18 08</w:t>
      </w:r>
      <w:r w:rsidRPr="007418EC">
        <w:t>00 UTC</w:t>
      </w:r>
    </w:p>
    <w:p w14:paraId="6C8603AA" w14:textId="2BE0DC5D" w:rsidR="00C11767" w:rsidRDefault="00C11767" w:rsidP="00C11767">
      <w:pPr>
        <w:pStyle w:val="EmailDiscussion2"/>
        <w:ind w:left="1619" w:firstLine="0"/>
        <w:rPr>
          <w:color w:val="FF0000"/>
        </w:rPr>
      </w:pPr>
      <w:r>
        <w:rPr>
          <w:color w:val="000000" w:themeColor="text1"/>
        </w:rPr>
        <w:t xml:space="preserve">Status: </w:t>
      </w:r>
      <w:r w:rsidR="001B4A08">
        <w:rPr>
          <w:color w:val="FF0000"/>
        </w:rPr>
        <w:t>Closed</w:t>
      </w:r>
    </w:p>
    <w:p w14:paraId="34195C84" w14:textId="77777777" w:rsidR="005D5C15" w:rsidRDefault="005D5C15" w:rsidP="00C11767">
      <w:pPr>
        <w:pStyle w:val="EmailDiscussion2"/>
        <w:ind w:left="1619" w:firstLine="0"/>
        <w:rPr>
          <w:color w:val="000000" w:themeColor="text1"/>
        </w:rPr>
      </w:pPr>
    </w:p>
    <w:p w14:paraId="0ED5C38E" w14:textId="77777777" w:rsidR="005D5C15" w:rsidRDefault="005D5C15" w:rsidP="005D5C15">
      <w:pPr>
        <w:pStyle w:val="EmailDiscussion"/>
      </w:pPr>
      <w:r>
        <w:t>[AT119bis-e][122][IoT NTN] idle mode corrections (Ericsson)</w:t>
      </w:r>
    </w:p>
    <w:p w14:paraId="39BBE46B" w14:textId="77777777" w:rsidR="005D5C15" w:rsidRDefault="005D5C15" w:rsidP="005D5C15">
      <w:pPr>
        <w:pStyle w:val="EmailDiscussion2"/>
        <w:ind w:left="1619" w:firstLine="0"/>
      </w:pPr>
      <w:r>
        <w:t>Updated scope: Prepare a rapporteur CR based on the meeting decisions</w:t>
      </w:r>
    </w:p>
    <w:p w14:paraId="7836C1CC" w14:textId="77777777" w:rsidR="005D5C15" w:rsidRDefault="005D5C15" w:rsidP="005D5C15">
      <w:pPr>
        <w:pStyle w:val="EmailDiscussion2"/>
        <w:ind w:left="1619" w:firstLine="0"/>
        <w:rPr>
          <w:color w:val="000000" w:themeColor="text1"/>
        </w:rPr>
      </w:pPr>
      <w:r>
        <w:rPr>
          <w:color w:val="000000" w:themeColor="text1"/>
        </w:rPr>
        <w:t>Updated</w:t>
      </w:r>
      <w:r w:rsidRPr="00BE132B">
        <w:rPr>
          <w:color w:val="000000" w:themeColor="text1"/>
        </w:rPr>
        <w:t xml:space="preserve"> intended outcome: </w:t>
      </w:r>
      <w:r>
        <w:t>Agreeable 36.304 CR</w:t>
      </w:r>
      <w:r w:rsidRPr="00BE132B">
        <w:rPr>
          <w:color w:val="000000" w:themeColor="text1"/>
        </w:rPr>
        <w:t xml:space="preserve"> </w:t>
      </w:r>
    </w:p>
    <w:p w14:paraId="67B5A2A6" w14:textId="77777777" w:rsidR="005D5C15" w:rsidRDefault="005D5C15" w:rsidP="005D5C15">
      <w:pPr>
        <w:pStyle w:val="EmailDiscussion2"/>
        <w:ind w:left="1619" w:firstLine="0"/>
      </w:pPr>
      <w:r>
        <w:t>Updated d</w:t>
      </w:r>
      <w:r w:rsidRPr="0025337F">
        <w:t>eadline</w:t>
      </w:r>
      <w:r>
        <w:t xml:space="preserve"> (for companies' feedback): Tuesday 2022-10-18 22</w:t>
      </w:r>
      <w:r w:rsidRPr="0025337F">
        <w:t>:00 UTC</w:t>
      </w:r>
    </w:p>
    <w:p w14:paraId="3E2D97BE" w14:textId="77777777" w:rsidR="005D5C15" w:rsidRPr="005D5C15" w:rsidRDefault="005D5C15" w:rsidP="005D5C15">
      <w:pPr>
        <w:pStyle w:val="EmailDiscussion2"/>
        <w:ind w:left="1619" w:firstLine="0"/>
      </w:pPr>
      <w:r>
        <w:t>Updated d</w:t>
      </w:r>
      <w:r w:rsidRPr="0025337F">
        <w:t>eadline (fo</w:t>
      </w:r>
      <w:r>
        <w:t>r rapporteur's CR in R2-2211016</w:t>
      </w:r>
      <w:r w:rsidRPr="0025337F">
        <w:t>)</w:t>
      </w:r>
      <w:r>
        <w:t>: Wednesday 2022-10-19 08</w:t>
      </w:r>
      <w:r w:rsidRPr="0025337F">
        <w:t>:00 UTC</w:t>
      </w:r>
    </w:p>
    <w:p w14:paraId="3BCC09AD" w14:textId="11D2E7DC" w:rsidR="005D5C15" w:rsidRDefault="005D5C15" w:rsidP="005D5C15">
      <w:pPr>
        <w:pStyle w:val="EmailDiscussion2"/>
        <w:ind w:left="1619" w:firstLine="0"/>
        <w:rPr>
          <w:color w:val="FF0000"/>
        </w:rPr>
      </w:pPr>
      <w:r>
        <w:rPr>
          <w:color w:val="000000" w:themeColor="text1"/>
        </w:rPr>
        <w:t xml:space="preserve">Status: </w:t>
      </w:r>
      <w:r w:rsidR="00853499">
        <w:rPr>
          <w:color w:val="FF0000"/>
        </w:rPr>
        <w:t>Closed</w:t>
      </w:r>
    </w:p>
    <w:p w14:paraId="4BFEF3A4" w14:textId="77777777" w:rsidR="005D5C15" w:rsidRPr="00C11767" w:rsidRDefault="005D5C15" w:rsidP="00C11767">
      <w:pPr>
        <w:pStyle w:val="EmailDiscussion2"/>
        <w:ind w:left="1619" w:firstLine="0"/>
        <w:rPr>
          <w:color w:val="000000" w:themeColor="text1"/>
        </w:rPr>
      </w:pPr>
    </w:p>
    <w:p w14:paraId="5594633C" w14:textId="03EF9373" w:rsidR="00D9011A" w:rsidRPr="00D9011A" w:rsidRDefault="00D9011A" w:rsidP="00D9011A">
      <w:pPr>
        <w:pStyle w:val="Heading2"/>
      </w:pPr>
      <w:r w:rsidRPr="00D9011A">
        <w:t>6.10</w:t>
      </w:r>
      <w:r w:rsidRPr="00D9011A">
        <w:tab/>
        <w:t>NR Non-Terrestrial Networks (NTN)</w:t>
      </w:r>
    </w:p>
    <w:p w14:paraId="38AFC605" w14:textId="710FC18F" w:rsidR="00D9011A" w:rsidRPr="00D9011A" w:rsidRDefault="00D9011A" w:rsidP="00D9011A">
      <w:pPr>
        <w:pStyle w:val="Comments"/>
      </w:pPr>
      <w:r w:rsidRPr="00D9011A">
        <w:t xml:space="preserve">(NR_NTN_solutions-Core; leading WG: RAN2; REL-17; WID: </w:t>
      </w:r>
      <w:hyperlink r:id="rId66" w:tooltip="C:Data3GPParchiveRANRAN#92TdocsRP-211557.zip" w:history="1">
        <w:r w:rsidRPr="00641502">
          <w:rPr>
            <w:rStyle w:val="Hyperlink"/>
          </w:rPr>
          <w:t>RP-211557</w:t>
        </w:r>
      </w:hyperlink>
      <w:r w:rsidRPr="00D9011A">
        <w:t xml:space="preserve">) </w:t>
      </w:r>
    </w:p>
    <w:p w14:paraId="4A4C83C2" w14:textId="77777777" w:rsidR="00D9011A" w:rsidRPr="00D9011A" w:rsidRDefault="00D9011A" w:rsidP="00D9011A">
      <w:pPr>
        <w:pStyle w:val="Comments"/>
      </w:pPr>
      <w:r w:rsidRPr="00D9011A">
        <w:t xml:space="preserve">Tdoc Limitation: 5 tdocs </w:t>
      </w:r>
    </w:p>
    <w:p w14:paraId="7467906D" w14:textId="77777777" w:rsidR="00D9011A" w:rsidRPr="00D9011A" w:rsidRDefault="00D9011A" w:rsidP="00D9011A">
      <w:pPr>
        <w:pStyle w:val="Heading3"/>
      </w:pPr>
      <w:r w:rsidRPr="00D9011A">
        <w:t>6.10.1</w:t>
      </w:r>
      <w:r w:rsidRPr="00D9011A">
        <w:tab/>
        <w:t>Organizational</w:t>
      </w:r>
    </w:p>
    <w:p w14:paraId="441C9577"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179ED76A" w14:textId="77777777" w:rsidR="00D9011A" w:rsidRPr="00D9011A" w:rsidRDefault="00D9011A" w:rsidP="00D9011A">
      <w:pPr>
        <w:pStyle w:val="Heading4"/>
      </w:pPr>
      <w:r w:rsidRPr="00D9011A">
        <w:t>6.10.1.1</w:t>
      </w:r>
      <w:r w:rsidRPr="00D9011A">
        <w:tab/>
        <w:t>LS in</w:t>
      </w:r>
    </w:p>
    <w:p w14:paraId="43BAC789" w14:textId="77777777" w:rsidR="00D9011A" w:rsidRPr="00D9011A" w:rsidRDefault="00D9011A" w:rsidP="00D9011A">
      <w:pPr>
        <w:pStyle w:val="Comments"/>
      </w:pPr>
      <w:r w:rsidRPr="00D9011A">
        <w:t>For LSes that need action: one tdoc by contact company to address the LS and potential reply is considered.</w:t>
      </w:r>
    </w:p>
    <w:p w14:paraId="6F85BE4A" w14:textId="77777777" w:rsidR="00D9011A" w:rsidRPr="00D9011A" w:rsidRDefault="00D9011A" w:rsidP="00D9011A">
      <w:pPr>
        <w:pStyle w:val="Comments"/>
      </w:pPr>
      <w:r w:rsidRPr="00D9011A">
        <w:t>Rapporteur input may be provided.</w:t>
      </w:r>
    </w:p>
    <w:p w14:paraId="2080205F" w14:textId="6E338CAC" w:rsidR="00FA627F" w:rsidRDefault="00AB164E" w:rsidP="00FA627F">
      <w:pPr>
        <w:pStyle w:val="Doc-title"/>
      </w:pPr>
      <w:hyperlink r:id="rId67" w:tooltip="C:Data3GPPExtractsR2-2209337_R4-2214472.docx" w:history="1">
        <w:r w:rsidR="00FA627F" w:rsidRPr="00641502">
          <w:rPr>
            <w:rStyle w:val="Hyperlink"/>
          </w:rPr>
          <w:t>R2-2209337</w:t>
        </w:r>
      </w:hyperlink>
      <w:r w:rsidR="00FA627F">
        <w:tab/>
        <w:t>LS to RAN2 on Network indication for applying enhanced cell reselection requirements (R4-2214472; contact: Huawei)</w:t>
      </w:r>
      <w:r w:rsidR="00FA627F">
        <w:tab/>
        <w:t>RAN4</w:t>
      </w:r>
      <w:r w:rsidR="00FA627F">
        <w:tab/>
        <w:t>LS in</w:t>
      </w:r>
      <w:r w:rsidR="00FA627F">
        <w:tab/>
        <w:t>Rel-17</w:t>
      </w:r>
      <w:r w:rsidR="00FA627F">
        <w:tab/>
        <w:t>NR_NTN_solutions-Core</w:t>
      </w:r>
      <w:r w:rsidR="00FA627F">
        <w:tab/>
        <w:t>To:RAN2</w:t>
      </w:r>
    </w:p>
    <w:p w14:paraId="0B95F5D1" w14:textId="357D84BD" w:rsidR="006B6842" w:rsidRPr="006B6842" w:rsidRDefault="006B6842" w:rsidP="002B4E60">
      <w:pPr>
        <w:pStyle w:val="Doc-text2"/>
        <w:numPr>
          <w:ilvl w:val="0"/>
          <w:numId w:val="15"/>
        </w:numPr>
      </w:pPr>
      <w:r>
        <w:t>Noted</w:t>
      </w:r>
    </w:p>
    <w:p w14:paraId="3313D03E" w14:textId="77777777" w:rsidR="003A7BA7" w:rsidRDefault="003A7BA7" w:rsidP="00FA627F">
      <w:pPr>
        <w:pStyle w:val="Doc-title"/>
        <w:rPr>
          <w:rStyle w:val="Hyperlink"/>
        </w:rPr>
      </w:pPr>
    </w:p>
    <w:p w14:paraId="4EE6D7E8" w14:textId="080633F8" w:rsidR="00D75E7A" w:rsidRDefault="00AB164E" w:rsidP="0006590B">
      <w:pPr>
        <w:pStyle w:val="Doc-title"/>
      </w:pPr>
      <w:hyperlink r:id="rId68" w:tooltip="C:Data3GPPExtractsR2-2210408 Discussion on enhanced cell reselection requirements for NTN.docx" w:history="1">
        <w:r w:rsidR="00FA627F" w:rsidRPr="00641502">
          <w:rPr>
            <w:rStyle w:val="Hyperlink"/>
          </w:rPr>
          <w:t>R2-2210408</w:t>
        </w:r>
      </w:hyperlink>
      <w:r w:rsidR="00FA627F">
        <w:tab/>
        <w:t>Discussion on enhanced cell reselection requirements for NTN</w:t>
      </w:r>
      <w:r w:rsidR="00FA627F">
        <w:tab/>
        <w:t>Huawei, HiSilicon</w:t>
      </w:r>
      <w:r w:rsidR="00FA627F">
        <w:tab/>
        <w:t>discussi</w:t>
      </w:r>
      <w:r w:rsidR="0006590B">
        <w:t>on</w:t>
      </w:r>
      <w:r w:rsidR="0006590B">
        <w:tab/>
        <w:t>Rel-17</w:t>
      </w:r>
      <w:r w:rsidR="0006590B">
        <w:tab/>
        <w:t>NR_NTN_solutions-Core</w:t>
      </w:r>
    </w:p>
    <w:p w14:paraId="69ED2FA7" w14:textId="77777777" w:rsidR="009C05FB" w:rsidRDefault="009C05FB" w:rsidP="009C05FB">
      <w:pPr>
        <w:pStyle w:val="Comments"/>
      </w:pPr>
      <w:r>
        <w:t xml:space="preserve">Observation 1: The enhancement of cell reselection measurement for LEO has been specified in RAN4, while RAN2 signalling is not supported yet. </w:t>
      </w:r>
    </w:p>
    <w:p w14:paraId="4B4A11C7" w14:textId="77777777" w:rsidR="009C05FB" w:rsidRDefault="009C05FB" w:rsidP="009C05FB">
      <w:pPr>
        <w:pStyle w:val="Comments"/>
      </w:pPr>
      <w:r>
        <w:t>Proposal 1: Introduce one indication for cell reselection requirement enhancement for LEO in SIB1.</w:t>
      </w:r>
    </w:p>
    <w:p w14:paraId="5D18F0FF" w14:textId="1A2315BF" w:rsidR="00B7790D" w:rsidRDefault="00B7790D" w:rsidP="002B4E60">
      <w:pPr>
        <w:pStyle w:val="Doc-text2"/>
        <w:numPr>
          <w:ilvl w:val="0"/>
          <w:numId w:val="14"/>
        </w:numPr>
      </w:pPr>
      <w:r>
        <w:t>Oppo wonders whether this should be in SIB1 or SIB19</w:t>
      </w:r>
    </w:p>
    <w:p w14:paraId="1276A2B5" w14:textId="7067CB8E" w:rsidR="0056098D" w:rsidRDefault="00B7790D" w:rsidP="002B4E60">
      <w:pPr>
        <w:pStyle w:val="Doc-text2"/>
        <w:numPr>
          <w:ilvl w:val="0"/>
          <w:numId w:val="12"/>
        </w:numPr>
      </w:pPr>
      <w:r>
        <w:t xml:space="preserve">Agree to have </w:t>
      </w:r>
      <w:r w:rsidRPr="00B7790D">
        <w:t>one indication for cell reselection requirement enhancement for LEO</w:t>
      </w:r>
      <w:r>
        <w:t>. FFS if in SIB1 or SIB19</w:t>
      </w:r>
    </w:p>
    <w:p w14:paraId="7398DFA6" w14:textId="77777777" w:rsidR="009C05FB" w:rsidRDefault="009C05FB" w:rsidP="009C05FB">
      <w:pPr>
        <w:pStyle w:val="Comments"/>
      </w:pPr>
      <w:r>
        <w:t>Observation 2: The relaxation of cell reselection measurement for GEO has been specified in RAN4, while RAN2 signalling is not supported yet.</w:t>
      </w:r>
    </w:p>
    <w:p w14:paraId="4AC8D3C6" w14:textId="77777777" w:rsidR="009C05FB" w:rsidRDefault="009C05FB" w:rsidP="009C05FB">
      <w:pPr>
        <w:pStyle w:val="Comments"/>
      </w:pPr>
      <w:r>
        <w:t>Proposal 2: Reuse the exiting relaxedMeasurement-r16 field to enable the relaxed cell reselection requirements for GEO.</w:t>
      </w:r>
    </w:p>
    <w:p w14:paraId="40ADF757" w14:textId="63A5C9EF" w:rsidR="00B7790D" w:rsidRDefault="00B7790D" w:rsidP="002B4E60">
      <w:pPr>
        <w:pStyle w:val="Doc-text2"/>
        <w:numPr>
          <w:ilvl w:val="0"/>
          <w:numId w:val="13"/>
        </w:numPr>
      </w:pPr>
      <w:r>
        <w:t>CATT has a concern with this. A new separate bit is better</w:t>
      </w:r>
    </w:p>
    <w:p w14:paraId="622940BF" w14:textId="504F0B08" w:rsidR="00B7790D" w:rsidRDefault="00B7790D" w:rsidP="002B4E60">
      <w:pPr>
        <w:pStyle w:val="Doc-text2"/>
        <w:numPr>
          <w:ilvl w:val="0"/>
          <w:numId w:val="13"/>
        </w:numPr>
      </w:pPr>
      <w:r>
        <w:t>QC is not sure the requirement is the same and wonders whether we can reuse the r16 field</w:t>
      </w:r>
    </w:p>
    <w:p w14:paraId="6A40BAE6" w14:textId="024F4FD7" w:rsidR="00B7790D" w:rsidRDefault="00B7790D" w:rsidP="002B4E60">
      <w:pPr>
        <w:pStyle w:val="Doc-text2"/>
        <w:numPr>
          <w:ilvl w:val="0"/>
          <w:numId w:val="13"/>
        </w:numPr>
      </w:pPr>
      <w:r>
        <w:t>Apple also prefer sot have a separate flag for this</w:t>
      </w:r>
    </w:p>
    <w:p w14:paraId="37B6A15B" w14:textId="5F0CB64C" w:rsidR="00B7790D" w:rsidRDefault="00B7790D" w:rsidP="002B4E60">
      <w:pPr>
        <w:pStyle w:val="Doc-text2"/>
        <w:numPr>
          <w:ilvl w:val="0"/>
          <w:numId w:val="13"/>
        </w:numPr>
      </w:pPr>
      <w:r>
        <w:t>Nokia has similar view as CATT, Apple as there is nothing in the incoming LS saying that we could reuse the r16 field</w:t>
      </w:r>
    </w:p>
    <w:p w14:paraId="05BA74A1" w14:textId="4D56FFF7" w:rsidR="00B7790D" w:rsidRDefault="00B7790D" w:rsidP="002B4E60">
      <w:pPr>
        <w:pStyle w:val="Doc-text2"/>
        <w:numPr>
          <w:ilvl w:val="0"/>
          <w:numId w:val="13"/>
        </w:numPr>
      </w:pPr>
      <w:r>
        <w:t>Samsung/Mediatek/ZTE/Lenovo thinks we could have two separate bits.</w:t>
      </w:r>
    </w:p>
    <w:p w14:paraId="7D3AA19D" w14:textId="2B5A0C32" w:rsidR="00B7790D" w:rsidRDefault="00B7790D" w:rsidP="002B4E60">
      <w:pPr>
        <w:pStyle w:val="Doc-text2"/>
        <w:numPr>
          <w:ilvl w:val="0"/>
          <w:numId w:val="12"/>
        </w:numPr>
      </w:pPr>
      <w:r>
        <w:t>Continue offline</w:t>
      </w:r>
      <w:r w:rsidR="006B6842">
        <w:t xml:space="preserve"> in offline 109</w:t>
      </w:r>
    </w:p>
    <w:p w14:paraId="5979BB5B" w14:textId="15711F22" w:rsidR="009C05FB" w:rsidRDefault="009C05FB" w:rsidP="009C05FB">
      <w:pPr>
        <w:pStyle w:val="Comments"/>
      </w:pPr>
      <w:r>
        <w:t>Proposal 3: Add the UE capability for relaxed monitoring in GEO scenario.</w:t>
      </w:r>
    </w:p>
    <w:p w14:paraId="21F8531E" w14:textId="064531DA" w:rsidR="00B7790D" w:rsidRDefault="00B7790D" w:rsidP="002B4E60">
      <w:pPr>
        <w:pStyle w:val="Doc-text2"/>
        <w:numPr>
          <w:ilvl w:val="0"/>
          <w:numId w:val="13"/>
        </w:numPr>
      </w:pPr>
      <w:r>
        <w:t>Huawei acknowledges this is not needed as already covered in the specs.</w:t>
      </w:r>
    </w:p>
    <w:p w14:paraId="2E1575C1" w14:textId="77777777" w:rsidR="009C05FB" w:rsidRDefault="009C05FB" w:rsidP="009C05FB">
      <w:pPr>
        <w:pStyle w:val="Doc-text2"/>
      </w:pPr>
    </w:p>
    <w:p w14:paraId="3892A338" w14:textId="77777777" w:rsidR="006B6842" w:rsidRDefault="006B6842" w:rsidP="009C05FB">
      <w:pPr>
        <w:pStyle w:val="Doc-text2"/>
      </w:pPr>
    </w:p>
    <w:p w14:paraId="6C8C7900" w14:textId="13B85A47" w:rsidR="006B6842" w:rsidRDefault="006B6842" w:rsidP="006B6842">
      <w:pPr>
        <w:pStyle w:val="Doc-text2"/>
        <w:pBdr>
          <w:top w:val="single" w:sz="4" w:space="1" w:color="auto"/>
          <w:left w:val="single" w:sz="4" w:space="4" w:color="auto"/>
          <w:bottom w:val="single" w:sz="4" w:space="1" w:color="auto"/>
          <w:right w:val="single" w:sz="4" w:space="4" w:color="auto"/>
        </w:pBdr>
      </w:pPr>
      <w:r>
        <w:t>Agreements:</w:t>
      </w:r>
    </w:p>
    <w:p w14:paraId="7F3FA1D4" w14:textId="47303DB9" w:rsidR="006B6842" w:rsidRDefault="006B6842" w:rsidP="002B4E60">
      <w:pPr>
        <w:pStyle w:val="Doc-text2"/>
        <w:numPr>
          <w:ilvl w:val="0"/>
          <w:numId w:val="16"/>
        </w:numPr>
        <w:pBdr>
          <w:top w:val="single" w:sz="4" w:space="1" w:color="auto"/>
          <w:left w:val="single" w:sz="4" w:space="4" w:color="auto"/>
          <w:bottom w:val="single" w:sz="4" w:space="1" w:color="auto"/>
          <w:right w:val="single" w:sz="4" w:space="4" w:color="auto"/>
        </w:pBdr>
      </w:pPr>
      <w:r>
        <w:t xml:space="preserve">Introduce </w:t>
      </w:r>
      <w:r w:rsidRPr="00B7790D">
        <w:t>one indication for cell reselection requirement enhancement for LEO</w:t>
      </w:r>
      <w:r>
        <w:t>. FFS if in SIB1 or SIB19</w:t>
      </w:r>
    </w:p>
    <w:p w14:paraId="640AF726" w14:textId="27D734C8" w:rsidR="006B6842" w:rsidRDefault="006B6842" w:rsidP="006B6842">
      <w:pPr>
        <w:pStyle w:val="Doc-text2"/>
        <w:ind w:left="1619" w:firstLine="0"/>
      </w:pPr>
    </w:p>
    <w:p w14:paraId="20BCB7DA" w14:textId="77777777" w:rsidR="006B6842" w:rsidRPr="009C05FB" w:rsidRDefault="006B6842" w:rsidP="006B6842">
      <w:pPr>
        <w:pStyle w:val="Doc-text2"/>
        <w:ind w:left="1619" w:firstLine="0"/>
      </w:pPr>
    </w:p>
    <w:p w14:paraId="196C3ABB" w14:textId="4EB2FC4F" w:rsidR="00EE78C9" w:rsidRDefault="00AB164E" w:rsidP="0006590B">
      <w:pPr>
        <w:pStyle w:val="Doc-title"/>
      </w:pPr>
      <w:hyperlink r:id="rId69" w:tooltip="C:Data3GPPExtractsR2-2210409 CR on enhanced cell reselection requirements for NTN.docx" w:history="1">
        <w:r w:rsidR="00FA627F" w:rsidRPr="00641502">
          <w:rPr>
            <w:rStyle w:val="Hyperlink"/>
          </w:rPr>
          <w:t>R2-2210409</w:t>
        </w:r>
      </w:hyperlink>
      <w:r w:rsidR="00FA627F">
        <w:tab/>
        <w:t>CR on enhanced cell reselection requirements for NTN</w:t>
      </w:r>
      <w:r w:rsidR="00FA627F">
        <w:tab/>
        <w:t>Huawei, HiSilicon</w:t>
      </w:r>
      <w:r w:rsidR="00FA627F">
        <w:tab/>
        <w:t>CR</w:t>
      </w:r>
      <w:r w:rsidR="00FA627F">
        <w:tab/>
        <w:t>Rel-17</w:t>
      </w:r>
      <w:r w:rsidR="00FA627F">
        <w:tab/>
        <w:t>38.331</w:t>
      </w:r>
      <w:r w:rsidR="00FA627F">
        <w:tab/>
        <w:t>17.2.0</w:t>
      </w:r>
      <w:r w:rsidR="0006590B">
        <w:tab/>
        <w:t>3544</w:t>
      </w:r>
      <w:r w:rsidR="0006590B">
        <w:tab/>
        <w:t>-</w:t>
      </w:r>
      <w:r w:rsidR="0006590B">
        <w:tab/>
        <w:t>F</w:t>
      </w:r>
      <w:r w:rsidR="0006590B">
        <w:tab/>
        <w:t>NR_NTN_solutions-Core</w:t>
      </w:r>
    </w:p>
    <w:p w14:paraId="07EE3760" w14:textId="77777777" w:rsidR="007E43F3" w:rsidRDefault="009A0C76" w:rsidP="002B4E60">
      <w:pPr>
        <w:pStyle w:val="Doc-text2"/>
        <w:numPr>
          <w:ilvl w:val="0"/>
          <w:numId w:val="12"/>
        </w:numPr>
      </w:pPr>
      <w:r>
        <w:t xml:space="preserve">(After offline 109) </w:t>
      </w:r>
      <w:r w:rsidR="007E43F3">
        <w:t>change the</w:t>
      </w:r>
      <w:r>
        <w:t xml:space="preserve"> </w:t>
      </w:r>
      <w:r w:rsidR="007E43F3">
        <w:t>parameter name into</w:t>
      </w:r>
      <w:r w:rsidRPr="009A0C76">
        <w:t xml:space="preserve"> enhancedMeasurementLEO-r17</w:t>
      </w:r>
      <w:r>
        <w:t xml:space="preserve">. </w:t>
      </w:r>
    </w:p>
    <w:p w14:paraId="0EC38134" w14:textId="609B324F" w:rsidR="000E2D21" w:rsidRDefault="000E2D21" w:rsidP="000E2D21">
      <w:pPr>
        <w:pStyle w:val="Comments"/>
      </w:pPr>
      <w:r>
        <w:t>Further online discussion</w:t>
      </w:r>
      <w:r w:rsidR="00817F53">
        <w:t>:</w:t>
      </w:r>
    </w:p>
    <w:p w14:paraId="26C94BCA" w14:textId="77777777" w:rsidR="000E2D21" w:rsidRDefault="000E2D21" w:rsidP="002B4E60">
      <w:pPr>
        <w:pStyle w:val="Doc-text2"/>
        <w:numPr>
          <w:ilvl w:val="0"/>
          <w:numId w:val="13"/>
        </w:numPr>
      </w:pPr>
      <w:r>
        <w:t>HW thinks it’s not appropriate for LEO satellite to configure relaxed measurements</w:t>
      </w:r>
    </w:p>
    <w:p w14:paraId="136D4041" w14:textId="77777777" w:rsidR="000E2D21" w:rsidRDefault="000E2D21" w:rsidP="002B4E60">
      <w:pPr>
        <w:pStyle w:val="Doc-text2"/>
        <w:numPr>
          <w:ilvl w:val="0"/>
          <w:numId w:val="13"/>
        </w:numPr>
      </w:pPr>
      <w:r>
        <w:t>Oppo thinks we never discussed inter-orbit measurements in Rel-17</w:t>
      </w:r>
    </w:p>
    <w:p w14:paraId="6146B61C" w14:textId="77777777" w:rsidR="000E2D21" w:rsidRDefault="000E2D21" w:rsidP="002B4E60">
      <w:pPr>
        <w:pStyle w:val="Doc-text2"/>
        <w:numPr>
          <w:ilvl w:val="0"/>
          <w:numId w:val="13"/>
        </w:numPr>
      </w:pPr>
      <w:r>
        <w:t xml:space="preserve">Apple thinks we should check this with RAN4 in the LS we are sending </w:t>
      </w:r>
    </w:p>
    <w:p w14:paraId="70C5285C" w14:textId="1DF492F4" w:rsidR="000E2D21" w:rsidRDefault="000E2D21" w:rsidP="002B4E60">
      <w:pPr>
        <w:pStyle w:val="Doc-text2"/>
        <w:numPr>
          <w:ilvl w:val="0"/>
          <w:numId w:val="13"/>
        </w:numPr>
      </w:pPr>
      <w:r>
        <w:t>QC agrees with HW and thinks RAN4 specs are clear. It’s ok not to capture in the CR now</w:t>
      </w:r>
      <w:r w:rsidR="00AB3463">
        <w:t>,</w:t>
      </w:r>
      <w:r>
        <w:t xml:space="preserve"> but not need to add this in the LS.</w:t>
      </w:r>
    </w:p>
    <w:p w14:paraId="56AA499B" w14:textId="77777777" w:rsidR="000E2D21" w:rsidRDefault="000E2D21" w:rsidP="002B4E60">
      <w:pPr>
        <w:pStyle w:val="Doc-text2"/>
        <w:numPr>
          <w:ilvl w:val="0"/>
          <w:numId w:val="12"/>
        </w:numPr>
      </w:pPr>
      <w:r>
        <w:t>We postpone this part in the CR for now</w:t>
      </w:r>
    </w:p>
    <w:p w14:paraId="609DF4E8" w14:textId="6F4E082A" w:rsidR="000E2D21" w:rsidRDefault="000E2D21" w:rsidP="002B4E60">
      <w:pPr>
        <w:pStyle w:val="Doc-text2"/>
        <w:numPr>
          <w:ilvl w:val="0"/>
          <w:numId w:val="12"/>
        </w:numPr>
      </w:pPr>
      <w:r>
        <w:t>Add something in the LS indicating RAN2 understanding that only GEO satellites configure relaxed measurements and ask RAN4 for confirmation</w:t>
      </w:r>
    </w:p>
    <w:p w14:paraId="298614A5" w14:textId="177CD281" w:rsidR="000E1A26" w:rsidRDefault="007E43F3" w:rsidP="002B4E60">
      <w:pPr>
        <w:pStyle w:val="Doc-text2"/>
        <w:numPr>
          <w:ilvl w:val="0"/>
          <w:numId w:val="12"/>
        </w:numPr>
      </w:pPr>
      <w:r>
        <w:t xml:space="preserve">Revised in </w:t>
      </w:r>
      <w:hyperlink r:id="rId70" w:tooltip="C:Data3GPPRAN2InboxR2-2211045.zip" w:history="1">
        <w:r w:rsidRPr="00AB3463">
          <w:rPr>
            <w:rStyle w:val="Hyperlink"/>
          </w:rPr>
          <w:t>R2-2211045</w:t>
        </w:r>
      </w:hyperlink>
    </w:p>
    <w:p w14:paraId="712B69AC" w14:textId="7E02AC0F" w:rsidR="007E43F3" w:rsidRDefault="00AB164E" w:rsidP="007E43F3">
      <w:pPr>
        <w:pStyle w:val="Doc-title"/>
      </w:pPr>
      <w:hyperlink r:id="rId71" w:tooltip="C:Data3GPPRAN2InboxR2-2211045.zip" w:history="1">
        <w:r w:rsidR="007E43F3" w:rsidRPr="00AB3463">
          <w:rPr>
            <w:rStyle w:val="Hyperlink"/>
          </w:rPr>
          <w:t>R2-2211045</w:t>
        </w:r>
      </w:hyperlink>
      <w:r w:rsidR="007E43F3">
        <w:tab/>
        <w:t>CR on enhanced cell reselection requirements for NTN</w:t>
      </w:r>
      <w:r w:rsidR="007E43F3">
        <w:tab/>
        <w:t>Huawei, HiSilicon</w:t>
      </w:r>
      <w:r w:rsidR="007E43F3">
        <w:tab/>
        <w:t>CR</w:t>
      </w:r>
      <w:r w:rsidR="007E43F3">
        <w:tab/>
        <w:t>Rel-17</w:t>
      </w:r>
      <w:r w:rsidR="007E43F3">
        <w:tab/>
        <w:t>38.331</w:t>
      </w:r>
      <w:r w:rsidR="007E43F3">
        <w:tab/>
        <w:t>17.2.0</w:t>
      </w:r>
      <w:r w:rsidR="007E43F3">
        <w:tab/>
        <w:t>3544</w:t>
      </w:r>
      <w:r w:rsidR="007E43F3">
        <w:tab/>
        <w:t>1</w:t>
      </w:r>
      <w:r w:rsidR="007E43F3">
        <w:tab/>
        <w:t>F</w:t>
      </w:r>
      <w:r w:rsidR="007E43F3">
        <w:tab/>
        <w:t>NR_NTN_solutions-Core</w:t>
      </w:r>
    </w:p>
    <w:p w14:paraId="0DD880B9" w14:textId="6EFD1170" w:rsidR="004067F4" w:rsidRPr="00AC79C3" w:rsidRDefault="004067F4" w:rsidP="002B4E60">
      <w:pPr>
        <w:pStyle w:val="Doc-text2"/>
        <w:numPr>
          <w:ilvl w:val="0"/>
          <w:numId w:val="12"/>
        </w:numPr>
      </w:pPr>
      <w:r>
        <w:t>Content is agreed. To be included in a rapporteur CR</w:t>
      </w:r>
    </w:p>
    <w:p w14:paraId="7A89A6FF" w14:textId="77777777" w:rsidR="004067F4" w:rsidRPr="009C05FB" w:rsidRDefault="004067F4" w:rsidP="006A13BC">
      <w:pPr>
        <w:pStyle w:val="Doc-text2"/>
      </w:pPr>
    </w:p>
    <w:p w14:paraId="60A1CBA9" w14:textId="6A3043F7" w:rsidR="003A7BA7" w:rsidRDefault="003A7BA7" w:rsidP="003A7BA7">
      <w:pPr>
        <w:pStyle w:val="Comments"/>
      </w:pPr>
      <w:r>
        <w:t>Moved here from 6.10.4</w:t>
      </w:r>
    </w:p>
    <w:p w14:paraId="4F4F60B9" w14:textId="0F65D077" w:rsidR="00D75E7A" w:rsidRDefault="00AB164E" w:rsidP="0006590B">
      <w:pPr>
        <w:pStyle w:val="Doc-title"/>
      </w:pPr>
      <w:hyperlink r:id="rId72" w:tooltip="C:Data3GPPExtractsR2-2210044 - R17 NR NTN on LS on cell reselection.docx" w:history="1">
        <w:r w:rsidR="003A7BA7" w:rsidRPr="00641502">
          <w:rPr>
            <w:rStyle w:val="Hyperlink"/>
          </w:rPr>
          <w:t>R2-2210044</w:t>
        </w:r>
      </w:hyperlink>
      <w:r w:rsidR="003A7BA7">
        <w:tab/>
        <w:t>On LS Network indication for applying enhanced cell reselection requireme</w:t>
      </w:r>
      <w:r w:rsidR="0006590B">
        <w:t xml:space="preserve">nts </w:t>
      </w:r>
      <w:r w:rsidR="0006590B">
        <w:tab/>
        <w:t>Ericsson</w:t>
      </w:r>
      <w:r w:rsidR="0006590B">
        <w:tab/>
        <w:t>discussion</w:t>
      </w:r>
      <w:r w:rsidR="0006590B">
        <w:tab/>
        <w:t>Rel-17</w:t>
      </w:r>
    </w:p>
    <w:p w14:paraId="7A034A2A" w14:textId="77777777" w:rsidR="009C05FB" w:rsidRDefault="009C05FB" w:rsidP="009C05FB">
      <w:pPr>
        <w:pStyle w:val="Comments"/>
      </w:pPr>
      <w:r>
        <w:t>Proposal 1</w:t>
      </w:r>
      <w:r>
        <w:tab/>
        <w:t>Add parameter “cellReselectionRequirement” in SIB1 and discuss if LS to Ran4 is needed to ask if they have any objections</w:t>
      </w:r>
    </w:p>
    <w:p w14:paraId="6AC5D9A1" w14:textId="65C35ABE" w:rsidR="009C05FB" w:rsidRDefault="009C05FB" w:rsidP="009C05FB">
      <w:pPr>
        <w:pStyle w:val="Comments"/>
      </w:pPr>
      <w:r>
        <w:t>Proposal 2</w:t>
      </w:r>
      <w:r>
        <w:tab/>
        <w:t>RAN2 to discuss to add capability related to the enhanced or relaxed cell reselection requirements for LEO/GEO without capability signalling.</w:t>
      </w:r>
    </w:p>
    <w:p w14:paraId="5546A109" w14:textId="119CBC66" w:rsidR="00B7790D" w:rsidRDefault="00B7790D" w:rsidP="006B6842">
      <w:pPr>
        <w:pStyle w:val="EmailDiscussion2"/>
        <w:ind w:left="0" w:firstLine="0"/>
      </w:pPr>
    </w:p>
    <w:p w14:paraId="49B3F906" w14:textId="77777777" w:rsidR="00B7790D" w:rsidRPr="009C05FB" w:rsidRDefault="00B7790D" w:rsidP="00B7790D">
      <w:pPr>
        <w:pStyle w:val="Doc-text2"/>
        <w:ind w:left="0" w:firstLine="0"/>
      </w:pPr>
    </w:p>
    <w:p w14:paraId="5FD30A37" w14:textId="58AC51A4" w:rsidR="003A7BA7" w:rsidRDefault="003A7BA7" w:rsidP="003A7BA7">
      <w:pPr>
        <w:pStyle w:val="Comments"/>
      </w:pPr>
      <w:r>
        <w:t>Moved here from 6.10.4.1</w:t>
      </w:r>
    </w:p>
    <w:p w14:paraId="3232E467" w14:textId="77777777" w:rsidR="003A7BA7" w:rsidRDefault="00AB164E" w:rsidP="003A7BA7">
      <w:pPr>
        <w:pStyle w:val="Doc-title"/>
      </w:pPr>
      <w:hyperlink r:id="rId73" w:tooltip="C:Data3GPPExtractsR2-2210347 NR RRC CR Introduction of enhanced and relaxed cell reselection for NTN.docx" w:history="1">
        <w:r w:rsidR="003A7BA7" w:rsidRPr="00641502">
          <w:rPr>
            <w:rStyle w:val="Hyperlink"/>
          </w:rPr>
          <w:t>R2-2210347</w:t>
        </w:r>
      </w:hyperlink>
      <w:r w:rsidR="003A7BA7">
        <w:tab/>
        <w:t>NR RRC CR: Introduction of enhanced and relaxed cell reselection for NTN</w:t>
      </w:r>
      <w:r w:rsidR="003A7BA7">
        <w:tab/>
        <w:t>Nokia, Nokia Shanghai Bell</w:t>
      </w:r>
      <w:r w:rsidR="003A7BA7">
        <w:tab/>
        <w:t>CR</w:t>
      </w:r>
      <w:r w:rsidR="003A7BA7">
        <w:tab/>
        <w:t>Rel-17</w:t>
      </w:r>
      <w:r w:rsidR="003A7BA7">
        <w:tab/>
        <w:t>38.331</w:t>
      </w:r>
      <w:r w:rsidR="003A7BA7">
        <w:tab/>
        <w:t>17.2.0</w:t>
      </w:r>
      <w:r w:rsidR="003A7BA7">
        <w:tab/>
        <w:t>3540</w:t>
      </w:r>
      <w:r w:rsidR="003A7BA7">
        <w:tab/>
        <w:t>-</w:t>
      </w:r>
      <w:r w:rsidR="003A7BA7">
        <w:tab/>
        <w:t>F</w:t>
      </w:r>
      <w:r w:rsidR="003A7BA7">
        <w:tab/>
        <w:t>NR_NTN_solutions-Core</w:t>
      </w:r>
    </w:p>
    <w:p w14:paraId="65710DD2" w14:textId="77777777" w:rsidR="003A7BA7" w:rsidRDefault="00AB164E" w:rsidP="003A7BA7">
      <w:pPr>
        <w:pStyle w:val="Doc-title"/>
      </w:pPr>
      <w:hyperlink r:id="rId74" w:tooltip="C:Data3GPPExtractsR2-2210348 NR IDLE-mode CR Introduction of enhanced and relaxed cell reselection for NTN.docx" w:history="1">
        <w:r w:rsidR="003A7BA7" w:rsidRPr="00641502">
          <w:rPr>
            <w:rStyle w:val="Hyperlink"/>
          </w:rPr>
          <w:t>R2-2210348</w:t>
        </w:r>
      </w:hyperlink>
      <w:r w:rsidR="003A7BA7">
        <w:tab/>
        <w:t>NR IDLE-mode CR: Introduction of enhanced and relaxed cell reselection for NTN</w:t>
      </w:r>
      <w:r w:rsidR="003A7BA7">
        <w:tab/>
        <w:t>Nokia, Nokia Shanghai Bell</w:t>
      </w:r>
      <w:r w:rsidR="003A7BA7">
        <w:tab/>
        <w:t>CR</w:t>
      </w:r>
      <w:r w:rsidR="003A7BA7">
        <w:tab/>
        <w:t>Rel-17</w:t>
      </w:r>
      <w:r w:rsidR="003A7BA7">
        <w:tab/>
        <w:t>38.304</w:t>
      </w:r>
      <w:r w:rsidR="003A7BA7">
        <w:tab/>
        <w:t>17.2.0</w:t>
      </w:r>
      <w:r w:rsidR="003A7BA7">
        <w:tab/>
        <w:t>0289</w:t>
      </w:r>
      <w:r w:rsidR="003A7BA7">
        <w:tab/>
        <w:t>-</w:t>
      </w:r>
      <w:r w:rsidR="003A7BA7">
        <w:tab/>
        <w:t>F</w:t>
      </w:r>
      <w:r w:rsidR="003A7BA7">
        <w:tab/>
        <w:t>NR_NTN_solutions-Core</w:t>
      </w:r>
    </w:p>
    <w:p w14:paraId="73DF53F4" w14:textId="6CD8B089" w:rsidR="009A0C76" w:rsidRPr="009A0C76" w:rsidRDefault="009A0C76" w:rsidP="002B4E60">
      <w:pPr>
        <w:pStyle w:val="Doc-text2"/>
        <w:numPr>
          <w:ilvl w:val="0"/>
          <w:numId w:val="12"/>
        </w:numPr>
      </w:pPr>
      <w:r>
        <w:t>(After offline 109) Not pursued</w:t>
      </w:r>
    </w:p>
    <w:p w14:paraId="4087346B" w14:textId="77777777" w:rsidR="003A7BA7" w:rsidRDefault="003A7BA7" w:rsidP="003A7BA7">
      <w:pPr>
        <w:pStyle w:val="Doc-text2"/>
        <w:ind w:left="0" w:firstLine="0"/>
      </w:pPr>
    </w:p>
    <w:p w14:paraId="02E5F147" w14:textId="77777777" w:rsidR="006B6842" w:rsidRDefault="006B6842" w:rsidP="003A7BA7">
      <w:pPr>
        <w:pStyle w:val="Doc-text2"/>
        <w:ind w:left="0" w:firstLine="0"/>
      </w:pPr>
    </w:p>
    <w:p w14:paraId="72C7FF1D" w14:textId="29B7E74B" w:rsidR="006B6842" w:rsidRDefault="006B6842" w:rsidP="006B6842">
      <w:pPr>
        <w:pStyle w:val="EmailDiscussion"/>
      </w:pPr>
      <w:r>
        <w:t>[AT119bis-e][109][NR NTN] cell reselection requirements (Huawei)</w:t>
      </w:r>
    </w:p>
    <w:p w14:paraId="7D92E3AF" w14:textId="14CF449D" w:rsidR="006B6842" w:rsidRPr="00B74045" w:rsidRDefault="006B6842" w:rsidP="006B6842">
      <w:pPr>
        <w:pStyle w:val="EmailDiscussion2"/>
        <w:ind w:left="1619" w:firstLine="0"/>
        <w:rPr>
          <w:color w:val="808080" w:themeColor="background1" w:themeShade="80"/>
        </w:rPr>
      </w:pPr>
      <w:r w:rsidRPr="00B74045">
        <w:rPr>
          <w:color w:val="808080" w:themeColor="background1" w:themeShade="80"/>
        </w:rPr>
        <w:t>Initial scope: Discuss the proposals for enhanced cell reselection requirements for NTN</w:t>
      </w:r>
    </w:p>
    <w:p w14:paraId="07359D00" w14:textId="77777777" w:rsidR="006B6842" w:rsidRPr="00B74045" w:rsidRDefault="006B6842" w:rsidP="006B6842">
      <w:pPr>
        <w:pStyle w:val="EmailDiscussion2"/>
        <w:ind w:left="1619" w:firstLine="0"/>
        <w:rPr>
          <w:color w:val="808080" w:themeColor="background1" w:themeShade="80"/>
        </w:rPr>
      </w:pPr>
      <w:r w:rsidRPr="00B74045">
        <w:rPr>
          <w:color w:val="808080" w:themeColor="background1" w:themeShade="80"/>
        </w:rPr>
        <w:t>Initial intended outcome: Summary of the offline discussion with e.g.:</w:t>
      </w:r>
    </w:p>
    <w:p w14:paraId="2ED4B62F" w14:textId="77777777" w:rsidR="006B6842" w:rsidRPr="00B74045" w:rsidRDefault="006B6842" w:rsidP="002B4E60">
      <w:pPr>
        <w:pStyle w:val="EmailDiscussion2"/>
        <w:numPr>
          <w:ilvl w:val="0"/>
          <w:numId w:val="7"/>
        </w:numPr>
        <w:rPr>
          <w:color w:val="808080" w:themeColor="background1" w:themeShade="80"/>
        </w:rPr>
      </w:pPr>
      <w:r w:rsidRPr="00B74045">
        <w:rPr>
          <w:color w:val="808080" w:themeColor="background1" w:themeShade="80"/>
        </w:rPr>
        <w:t>List of proposals for agreement (if any)</w:t>
      </w:r>
    </w:p>
    <w:p w14:paraId="315DF0DB" w14:textId="77777777" w:rsidR="006B6842" w:rsidRPr="00B74045" w:rsidRDefault="006B6842" w:rsidP="002B4E60">
      <w:pPr>
        <w:pStyle w:val="EmailDiscussion2"/>
        <w:numPr>
          <w:ilvl w:val="0"/>
          <w:numId w:val="7"/>
        </w:numPr>
        <w:rPr>
          <w:color w:val="808080" w:themeColor="background1" w:themeShade="80"/>
        </w:rPr>
      </w:pPr>
      <w:r w:rsidRPr="00B74045">
        <w:rPr>
          <w:color w:val="808080" w:themeColor="background1" w:themeShade="80"/>
        </w:rPr>
        <w:t>List of proposals that require online discussions</w:t>
      </w:r>
    </w:p>
    <w:p w14:paraId="7BEDDBD8" w14:textId="77777777" w:rsidR="006B6842" w:rsidRPr="00B74045" w:rsidRDefault="006B6842" w:rsidP="002B4E60">
      <w:pPr>
        <w:pStyle w:val="EmailDiscussion2"/>
        <w:numPr>
          <w:ilvl w:val="0"/>
          <w:numId w:val="7"/>
        </w:numPr>
        <w:rPr>
          <w:color w:val="808080" w:themeColor="background1" w:themeShade="80"/>
        </w:rPr>
      </w:pPr>
      <w:r w:rsidRPr="00B74045">
        <w:rPr>
          <w:color w:val="808080" w:themeColor="background1" w:themeShade="80"/>
        </w:rPr>
        <w:t>List of proposals that should not be pursued (if any)</w:t>
      </w:r>
    </w:p>
    <w:p w14:paraId="6F17E8F3" w14:textId="77777777" w:rsidR="006B6842" w:rsidRPr="00B74045" w:rsidRDefault="006B6842" w:rsidP="006B6842">
      <w:pPr>
        <w:pStyle w:val="EmailDiscussion2"/>
        <w:ind w:left="1619" w:firstLine="0"/>
        <w:rPr>
          <w:color w:val="808080" w:themeColor="background1" w:themeShade="80"/>
        </w:rPr>
      </w:pPr>
      <w:r w:rsidRPr="00B74045">
        <w:rPr>
          <w:color w:val="808080" w:themeColor="background1" w:themeShade="80"/>
        </w:rPr>
        <w:t>Deadline (for companies' feedback):  Thursday 2022-10-13 14:00 UTC</w:t>
      </w:r>
    </w:p>
    <w:p w14:paraId="0350994F" w14:textId="392ADB63" w:rsidR="006B6842" w:rsidRPr="00B74045" w:rsidRDefault="006B6842" w:rsidP="006B6842">
      <w:pPr>
        <w:pStyle w:val="EmailDiscussion2"/>
        <w:ind w:left="1619" w:firstLine="0"/>
        <w:rPr>
          <w:color w:val="808080" w:themeColor="background1" w:themeShade="80"/>
        </w:rPr>
      </w:pPr>
      <w:r w:rsidRPr="00B74045">
        <w:rPr>
          <w:color w:val="808080" w:themeColor="background1" w:themeShade="80"/>
        </w:rPr>
        <w:t>Deadline (for rapporteur's summary in R2-2210850):  Thursday 2022-10-13 16:00 UTC</w:t>
      </w:r>
    </w:p>
    <w:p w14:paraId="461615E2" w14:textId="364B8C2F" w:rsidR="006B6842" w:rsidRPr="00B74045" w:rsidRDefault="006B6842" w:rsidP="006B6842">
      <w:pPr>
        <w:pStyle w:val="EmailDiscussion2"/>
        <w:ind w:left="1619" w:firstLine="0"/>
        <w:rPr>
          <w:color w:val="808080" w:themeColor="background1" w:themeShade="80"/>
          <w:u w:val="single"/>
        </w:rPr>
      </w:pPr>
      <w:r w:rsidRPr="00B74045">
        <w:rPr>
          <w:color w:val="808080" w:themeColor="background1" w:themeShade="80"/>
          <w:u w:val="single"/>
        </w:rPr>
        <w:t>Proposals marked "for agreement" in R2-2210850 not challenged until Friday 2022-10-14 10:00 UTC will be declared as agreed via email by the session chair (for the rest the discussion might continue online).</w:t>
      </w:r>
    </w:p>
    <w:p w14:paraId="0A5DE08C" w14:textId="59EFFF89" w:rsidR="00B74045" w:rsidRDefault="00B74045" w:rsidP="00B74045">
      <w:pPr>
        <w:pStyle w:val="EmailDiscussion2"/>
        <w:ind w:left="1619" w:firstLine="0"/>
      </w:pPr>
      <w:r>
        <w:t xml:space="preserve">Updated scope: Discuss a reply LS to RAN4 </w:t>
      </w:r>
    </w:p>
    <w:p w14:paraId="4E7C0F3C" w14:textId="4B4C9175" w:rsidR="00B74045" w:rsidRDefault="00A90AA0" w:rsidP="00B74045">
      <w:pPr>
        <w:pStyle w:val="EmailDiscussion2"/>
        <w:ind w:left="1619" w:firstLine="0"/>
        <w:rPr>
          <w:color w:val="000000" w:themeColor="text1"/>
        </w:rPr>
      </w:pPr>
      <w:r>
        <w:rPr>
          <w:color w:val="000000" w:themeColor="text1"/>
        </w:rPr>
        <w:t>Updated i</w:t>
      </w:r>
      <w:r w:rsidR="00B74045" w:rsidRPr="00BE132B">
        <w:rPr>
          <w:color w:val="000000" w:themeColor="text1"/>
        </w:rPr>
        <w:t xml:space="preserve">ntended outcome: </w:t>
      </w:r>
      <w:r w:rsidR="00B74045">
        <w:t>Dr</w:t>
      </w:r>
      <w:r w:rsidR="00B74045" w:rsidRPr="0025337F">
        <w:t>aft reply LS</w:t>
      </w:r>
      <w:r w:rsidR="00B74045" w:rsidRPr="00BE132B">
        <w:rPr>
          <w:color w:val="000000" w:themeColor="text1"/>
        </w:rPr>
        <w:t xml:space="preserve"> </w:t>
      </w:r>
    </w:p>
    <w:p w14:paraId="0861495E" w14:textId="340176B9" w:rsidR="00B74045" w:rsidRDefault="00A90AA0" w:rsidP="00B74045">
      <w:pPr>
        <w:pStyle w:val="EmailDiscussion2"/>
        <w:ind w:left="1619" w:firstLine="0"/>
      </w:pPr>
      <w:r>
        <w:rPr>
          <w:color w:val="000000" w:themeColor="text1"/>
        </w:rPr>
        <w:t>Updated d</w:t>
      </w:r>
      <w:r w:rsidR="00B74045" w:rsidRPr="007418EC">
        <w:rPr>
          <w:color w:val="000000" w:themeColor="text1"/>
        </w:rPr>
        <w:t xml:space="preserve">eadline </w:t>
      </w:r>
      <w:r w:rsidR="00B74045" w:rsidRPr="007418EC">
        <w:t>(for companies' f</w:t>
      </w:r>
      <w:r w:rsidR="00B74045">
        <w:t>eedback): Tuesday 2022-10-18 06</w:t>
      </w:r>
      <w:r w:rsidR="00B74045" w:rsidRPr="007418EC">
        <w:t>00 UTC</w:t>
      </w:r>
    </w:p>
    <w:p w14:paraId="3768AD41" w14:textId="449BC04A" w:rsidR="00B74045" w:rsidRPr="00B74045" w:rsidRDefault="00A90AA0" w:rsidP="00B74045">
      <w:pPr>
        <w:pStyle w:val="EmailDiscussion2"/>
        <w:ind w:left="1619" w:firstLine="0"/>
      </w:pPr>
      <w:r>
        <w:t>Updated d</w:t>
      </w:r>
      <w:r w:rsidR="00B74045" w:rsidRPr="007418EC">
        <w:t xml:space="preserve">eadline (for </w:t>
      </w:r>
      <w:r>
        <w:t>d</w:t>
      </w:r>
      <w:r w:rsidR="00B74045">
        <w:t>raft LS in R2-2210866): Tuesday 2022-10-18 08</w:t>
      </w:r>
      <w:r w:rsidR="00B74045" w:rsidRPr="007418EC">
        <w:t>00 UTC</w:t>
      </w:r>
    </w:p>
    <w:p w14:paraId="2EF4720C" w14:textId="77777777" w:rsidR="006B6842" w:rsidRDefault="006B6842" w:rsidP="003A7BA7">
      <w:pPr>
        <w:pStyle w:val="Doc-text2"/>
        <w:ind w:left="0" w:firstLine="0"/>
      </w:pPr>
    </w:p>
    <w:p w14:paraId="7DE7E785" w14:textId="77777777" w:rsidR="006B6842" w:rsidRDefault="006B6842" w:rsidP="003A7BA7">
      <w:pPr>
        <w:pStyle w:val="Doc-text2"/>
        <w:ind w:left="0" w:firstLine="0"/>
      </w:pPr>
    </w:p>
    <w:p w14:paraId="44A9D433" w14:textId="7E9B0515" w:rsidR="006B6842" w:rsidRDefault="00AB164E" w:rsidP="006B6842">
      <w:pPr>
        <w:pStyle w:val="Doc-title"/>
      </w:pPr>
      <w:hyperlink r:id="rId75" w:tooltip="C:Data3GPPRAN2InboxR2-2210850.zip" w:history="1">
        <w:r w:rsidR="006B6842" w:rsidRPr="009A0C76">
          <w:rPr>
            <w:rStyle w:val="Hyperlink"/>
          </w:rPr>
          <w:t>R2-2210850</w:t>
        </w:r>
      </w:hyperlink>
      <w:r w:rsidR="006B6842">
        <w:tab/>
      </w:r>
      <w:r w:rsidR="006B6842" w:rsidRPr="007418EC">
        <w:t>[offline-10</w:t>
      </w:r>
      <w:r w:rsidR="006B6842">
        <w:t>9</w:t>
      </w:r>
      <w:r w:rsidR="006B6842" w:rsidRPr="007418EC">
        <w:t>]</w:t>
      </w:r>
      <w:r w:rsidR="006B6842">
        <w:t xml:space="preserve"> cell reselection requirements</w:t>
      </w:r>
      <w:r w:rsidR="006B6842" w:rsidRPr="007418EC">
        <w:tab/>
      </w:r>
      <w:r w:rsidR="006B6842">
        <w:t>Huawei</w:t>
      </w:r>
      <w:r w:rsidR="006B6842">
        <w:tab/>
      </w:r>
      <w:r w:rsidR="006B6842" w:rsidRPr="007418EC">
        <w:t>discussion</w:t>
      </w:r>
      <w:r w:rsidR="006B6842" w:rsidRPr="007418EC">
        <w:tab/>
      </w:r>
      <w:r w:rsidR="006B6842">
        <w:t>Rel-18</w:t>
      </w:r>
      <w:r w:rsidR="006B6842">
        <w:tab/>
        <w:t>NR_NTN_solutions-Core</w:t>
      </w:r>
    </w:p>
    <w:p w14:paraId="38EA5F41" w14:textId="77777777" w:rsidR="009A0C76" w:rsidRDefault="009A0C76" w:rsidP="009A0C76">
      <w:pPr>
        <w:pStyle w:val="Comments"/>
      </w:pPr>
      <w:r>
        <w:t>Proposal 1: Introduce one indication for cell reselection requirement enhancement for LEO in SIB1.</w:t>
      </w:r>
    </w:p>
    <w:p w14:paraId="38013B3B" w14:textId="5CA478DF" w:rsidR="007E43F3" w:rsidRPr="007E43F3" w:rsidRDefault="009A0C76" w:rsidP="002B4E60">
      <w:pPr>
        <w:pStyle w:val="Doc-comment"/>
        <w:numPr>
          <w:ilvl w:val="0"/>
          <w:numId w:val="13"/>
        </w:numPr>
        <w:rPr>
          <w:i w:val="0"/>
        </w:rPr>
      </w:pPr>
      <w:r>
        <w:rPr>
          <w:i w:val="0"/>
        </w:rPr>
        <w:t>Ericsson suggest</w:t>
      </w:r>
      <w:r w:rsidR="00B74045">
        <w:rPr>
          <w:i w:val="0"/>
        </w:rPr>
        <w:t>s</w:t>
      </w:r>
      <w:r>
        <w:rPr>
          <w:i w:val="0"/>
        </w:rPr>
        <w:t xml:space="preserve"> to change the parameter name from </w:t>
      </w:r>
      <w:r w:rsidRPr="009A0C76">
        <w:rPr>
          <w:i w:val="0"/>
        </w:rPr>
        <w:t>ntn-LEO-MeasFlag-r17 to enhancedMeasurementLEO-r17.</w:t>
      </w:r>
    </w:p>
    <w:p w14:paraId="0F54841F" w14:textId="49BF464D" w:rsidR="009A0C76" w:rsidRPr="009A0C76" w:rsidRDefault="009A0C76" w:rsidP="002B4E60">
      <w:pPr>
        <w:pStyle w:val="Doc-text2"/>
        <w:numPr>
          <w:ilvl w:val="0"/>
          <w:numId w:val="12"/>
        </w:numPr>
      </w:pPr>
      <w:r>
        <w:t xml:space="preserve">Agreed as “Introduce one indication for cell reselection requirement enhancement for LEO in SIB1. </w:t>
      </w:r>
      <w:r w:rsidRPr="009A0C76">
        <w:t>Parameter name is enhancedMeasurementLEO-r17”</w:t>
      </w:r>
    </w:p>
    <w:p w14:paraId="1255039A" w14:textId="77777777" w:rsidR="009A0C76" w:rsidRDefault="009A0C76" w:rsidP="009A0C76">
      <w:pPr>
        <w:pStyle w:val="Comments"/>
      </w:pPr>
      <w:r>
        <w:t>Proposal 2: Reuse the exiting relaxedMeasurement-r16 field to enable the relaxed cell reselection requirements for GEO.</w:t>
      </w:r>
    </w:p>
    <w:p w14:paraId="05737967" w14:textId="1DED3805" w:rsidR="009A0C76" w:rsidRDefault="009A0C76" w:rsidP="002B4E60">
      <w:pPr>
        <w:pStyle w:val="Doc-text2"/>
        <w:numPr>
          <w:ilvl w:val="0"/>
          <w:numId w:val="12"/>
        </w:numPr>
      </w:pPr>
      <w:r>
        <w:t>Agreed</w:t>
      </w:r>
    </w:p>
    <w:p w14:paraId="4A65E46B" w14:textId="6277ED41" w:rsidR="006B6842" w:rsidRDefault="009A0C76" w:rsidP="009A0C76">
      <w:pPr>
        <w:pStyle w:val="Comments"/>
      </w:pPr>
      <w:r>
        <w:t>Proposal 3: Changes in R2-2210348 are not pursued.</w:t>
      </w:r>
    </w:p>
    <w:p w14:paraId="308ADA5B" w14:textId="41DDC51A" w:rsidR="009A0C76" w:rsidRDefault="009A0C76" w:rsidP="002B4E60">
      <w:pPr>
        <w:pStyle w:val="Doc-text2"/>
        <w:numPr>
          <w:ilvl w:val="0"/>
          <w:numId w:val="12"/>
        </w:numPr>
      </w:pPr>
      <w:r>
        <w:t>Agreed</w:t>
      </w:r>
    </w:p>
    <w:p w14:paraId="2DD5CD4D" w14:textId="77777777" w:rsidR="009A0C76" w:rsidRDefault="009A0C76" w:rsidP="009A0C76">
      <w:pPr>
        <w:pStyle w:val="Comments"/>
      </w:pPr>
    </w:p>
    <w:p w14:paraId="7E31D205" w14:textId="77777777" w:rsidR="009A0C76" w:rsidRDefault="009A0C76" w:rsidP="009A0C76">
      <w:pPr>
        <w:pStyle w:val="Comments"/>
      </w:pPr>
    </w:p>
    <w:p w14:paraId="43D46CB9" w14:textId="77777777" w:rsidR="009A0C76" w:rsidRDefault="009A0C76" w:rsidP="009A0C76">
      <w:pPr>
        <w:pStyle w:val="Doc-text2"/>
        <w:pBdr>
          <w:top w:val="single" w:sz="4" w:space="1" w:color="auto"/>
          <w:left w:val="single" w:sz="4" w:space="4" w:color="auto"/>
          <w:bottom w:val="single" w:sz="4" w:space="1" w:color="auto"/>
          <w:right w:val="single" w:sz="4" w:space="4" w:color="auto"/>
        </w:pBdr>
      </w:pPr>
      <w:r>
        <w:t>Agreements via email (from offline 109):</w:t>
      </w:r>
    </w:p>
    <w:p w14:paraId="18805616" w14:textId="528AC471" w:rsidR="009A0C76" w:rsidRDefault="009A0C76" w:rsidP="002B4E60">
      <w:pPr>
        <w:pStyle w:val="Doc-text2"/>
        <w:numPr>
          <w:ilvl w:val="0"/>
          <w:numId w:val="32"/>
        </w:numPr>
        <w:pBdr>
          <w:top w:val="single" w:sz="4" w:space="1" w:color="auto"/>
          <w:left w:val="single" w:sz="4" w:space="4" w:color="auto"/>
          <w:bottom w:val="single" w:sz="4" w:space="1" w:color="auto"/>
          <w:right w:val="single" w:sz="4" w:space="4" w:color="auto"/>
        </w:pBdr>
      </w:pPr>
      <w:r>
        <w:t xml:space="preserve">Introduce one indication for cell reselection requirement enhancement for LEO in SIB1. </w:t>
      </w:r>
      <w:r w:rsidRPr="009A0C76">
        <w:t>Parameter name is enhancedMeasurementLEO-r17</w:t>
      </w:r>
    </w:p>
    <w:p w14:paraId="0E734544" w14:textId="534866D6" w:rsidR="009A0C76" w:rsidRDefault="009A0C76" w:rsidP="002B4E60">
      <w:pPr>
        <w:pStyle w:val="Doc-text2"/>
        <w:numPr>
          <w:ilvl w:val="0"/>
          <w:numId w:val="32"/>
        </w:numPr>
        <w:pBdr>
          <w:top w:val="single" w:sz="4" w:space="1" w:color="auto"/>
          <w:left w:val="single" w:sz="4" w:space="4" w:color="auto"/>
          <w:bottom w:val="single" w:sz="4" w:space="1" w:color="auto"/>
          <w:right w:val="single" w:sz="4" w:space="4" w:color="auto"/>
        </w:pBdr>
      </w:pPr>
      <w:r>
        <w:t>Reuse the exiting relaxedMeasurement-r16 field to enable the relaxed cell reselection requirements for GEO.</w:t>
      </w:r>
    </w:p>
    <w:p w14:paraId="7734E8D0" w14:textId="14B56E48" w:rsidR="009A0C76" w:rsidRDefault="009A0C76" w:rsidP="002B4E60">
      <w:pPr>
        <w:pStyle w:val="Doc-text2"/>
        <w:numPr>
          <w:ilvl w:val="0"/>
          <w:numId w:val="32"/>
        </w:numPr>
        <w:pBdr>
          <w:top w:val="single" w:sz="4" w:space="1" w:color="auto"/>
          <w:left w:val="single" w:sz="4" w:space="4" w:color="auto"/>
          <w:bottom w:val="single" w:sz="4" w:space="1" w:color="auto"/>
          <w:right w:val="single" w:sz="4" w:space="4" w:color="auto"/>
        </w:pBdr>
      </w:pPr>
      <w:r>
        <w:t>Changes in R2-2210348 are not pursued.</w:t>
      </w:r>
    </w:p>
    <w:p w14:paraId="5852FBDB" w14:textId="77777777" w:rsidR="009A0C76" w:rsidRDefault="009A0C76" w:rsidP="009A0C76">
      <w:pPr>
        <w:pStyle w:val="Doc-text2"/>
      </w:pPr>
    </w:p>
    <w:p w14:paraId="09EB3AF3" w14:textId="77777777" w:rsidR="00B74045" w:rsidRDefault="00B74045" w:rsidP="009A0C76">
      <w:pPr>
        <w:pStyle w:val="Doc-text2"/>
      </w:pPr>
    </w:p>
    <w:p w14:paraId="01A93B94" w14:textId="237B7030" w:rsidR="00B74045" w:rsidRDefault="00AB164E" w:rsidP="00B74045">
      <w:pPr>
        <w:pStyle w:val="Doc-title"/>
      </w:pPr>
      <w:hyperlink r:id="rId76" w:tooltip="C:Data3GPPRAN2InboxR2-2210866.zip" w:history="1">
        <w:r w:rsidR="00B74045" w:rsidRPr="00AB3463">
          <w:rPr>
            <w:rStyle w:val="Hyperlink"/>
          </w:rPr>
          <w:t>R2-2210866</w:t>
        </w:r>
      </w:hyperlink>
      <w:r w:rsidR="00B74045">
        <w:tab/>
        <w:t>Reply LS on Network indication for applying enhanced cell reselection requirements</w:t>
      </w:r>
      <w:r w:rsidR="00B74045">
        <w:tab/>
        <w:t>Huawei</w:t>
      </w:r>
      <w:r w:rsidR="00B74045">
        <w:tab/>
        <w:t>LS out</w:t>
      </w:r>
      <w:r w:rsidR="00B74045">
        <w:tab/>
        <w:t>Rel-17</w:t>
      </w:r>
      <w:r w:rsidR="00B74045">
        <w:tab/>
        <w:t>NR_NTN_solutions-Core</w:t>
      </w:r>
      <w:r w:rsidR="00B74045">
        <w:tab/>
        <w:t>To:RAN4</w:t>
      </w:r>
      <w:r w:rsidR="00B74045">
        <w:tab/>
      </w:r>
    </w:p>
    <w:p w14:paraId="79518F10" w14:textId="0876215B" w:rsidR="004067F4" w:rsidRPr="004067F4" w:rsidRDefault="004067F4" w:rsidP="002B4E60">
      <w:pPr>
        <w:pStyle w:val="Doc-text2"/>
        <w:numPr>
          <w:ilvl w:val="0"/>
          <w:numId w:val="12"/>
        </w:numPr>
      </w:pPr>
      <w:r>
        <w:t xml:space="preserve">Approved </w:t>
      </w:r>
    </w:p>
    <w:p w14:paraId="20413C0B" w14:textId="77777777" w:rsidR="00B74045" w:rsidRPr="00FA627F" w:rsidRDefault="00B74045" w:rsidP="009A0C76">
      <w:pPr>
        <w:pStyle w:val="Doc-text2"/>
      </w:pPr>
    </w:p>
    <w:p w14:paraId="78E20FD2" w14:textId="69368601" w:rsidR="00D9011A" w:rsidRPr="00D9011A" w:rsidRDefault="00D9011A" w:rsidP="00D9011A">
      <w:pPr>
        <w:pStyle w:val="Heading4"/>
      </w:pPr>
      <w:r w:rsidRPr="00D9011A">
        <w:t>6.10.1.2</w:t>
      </w:r>
      <w:r w:rsidRPr="00D9011A">
        <w:tab/>
        <w:t xml:space="preserve">Rapporteur inputs </w:t>
      </w:r>
    </w:p>
    <w:p w14:paraId="1385DDB5" w14:textId="77777777" w:rsidR="00D9011A" w:rsidRDefault="00D9011A" w:rsidP="00D9011A">
      <w:pPr>
        <w:pStyle w:val="Comments"/>
      </w:pPr>
      <w:r w:rsidRPr="00D9011A">
        <w:t>CR Rapporteurs may provide baseline correction CRs containing smaller corrections, text clarifications, etc - please contact the CR rapporteurs before providing contributions on those aspects.</w:t>
      </w:r>
    </w:p>
    <w:p w14:paraId="64B54791" w14:textId="77777777" w:rsidR="005D5C15" w:rsidRDefault="005D5C15" w:rsidP="00D9011A">
      <w:pPr>
        <w:pStyle w:val="Comments"/>
      </w:pPr>
    </w:p>
    <w:p w14:paraId="19877F36" w14:textId="77777777" w:rsidR="005D5C15" w:rsidRDefault="005D5C15" w:rsidP="00D9011A">
      <w:pPr>
        <w:pStyle w:val="Comments"/>
      </w:pPr>
    </w:p>
    <w:p w14:paraId="240AE3D4" w14:textId="275809B4" w:rsidR="005D5C15" w:rsidRDefault="00AB164E" w:rsidP="005D5C15">
      <w:pPr>
        <w:pStyle w:val="Doc-title"/>
      </w:pPr>
      <w:hyperlink r:id="rId77" w:tooltip="C:Data3GPPRAN2InboxR2-2210868.zip" w:history="1">
        <w:r w:rsidR="005D5C15" w:rsidRPr="00DB67C0">
          <w:rPr>
            <w:rStyle w:val="Hyperlink"/>
          </w:rPr>
          <w:t>R2-2210868</w:t>
        </w:r>
      </w:hyperlink>
      <w:r w:rsidR="005D5C15">
        <w:tab/>
        <w:t>MAC corrections for Rel-17 NR NTN</w:t>
      </w:r>
      <w:r w:rsidR="005D5C15">
        <w:tab/>
      </w:r>
      <w:r w:rsidR="005D38DA">
        <w:t>Interdigital</w:t>
      </w:r>
      <w:r w:rsidR="005D5C15">
        <w:tab/>
        <w:t>CR</w:t>
      </w:r>
      <w:r w:rsidR="005D5C15">
        <w:tab/>
        <w:t>Rel-17</w:t>
      </w:r>
      <w:r w:rsidR="005D5C15">
        <w:tab/>
        <w:t>38.321</w:t>
      </w:r>
      <w:r w:rsidR="005D5C15">
        <w:tab/>
        <w:t>17.2.0</w:t>
      </w:r>
      <w:r w:rsidR="005D5C15">
        <w:tab/>
      </w:r>
      <w:r w:rsidR="0074144D">
        <w:t>1446</w:t>
      </w:r>
      <w:r w:rsidR="005D5C15">
        <w:tab/>
        <w:t>-</w:t>
      </w:r>
      <w:r w:rsidR="005D5C15">
        <w:tab/>
        <w:t>F</w:t>
      </w:r>
      <w:r w:rsidR="005D5C15">
        <w:tab/>
        <w:t>NR_NTN_solutions-Core</w:t>
      </w:r>
    </w:p>
    <w:p w14:paraId="2D22DE67" w14:textId="300E6B05" w:rsidR="00DB67C0" w:rsidRPr="00DB67C0" w:rsidRDefault="00DB67C0" w:rsidP="002B4E60">
      <w:pPr>
        <w:pStyle w:val="Doc-text2"/>
        <w:numPr>
          <w:ilvl w:val="0"/>
          <w:numId w:val="12"/>
        </w:numPr>
      </w:pPr>
      <w:r>
        <w:t xml:space="preserve">In-principle agreed </w:t>
      </w:r>
    </w:p>
    <w:p w14:paraId="0673E791" w14:textId="41DF068B" w:rsidR="005D5C15" w:rsidRDefault="005D5C15" w:rsidP="005D5C15">
      <w:pPr>
        <w:pStyle w:val="Doc-title"/>
      </w:pPr>
      <w:r>
        <w:tab/>
      </w:r>
    </w:p>
    <w:p w14:paraId="669D9E0F" w14:textId="5B8EB6B7" w:rsidR="005D5C15" w:rsidRPr="005D5C15" w:rsidRDefault="005D5C15" w:rsidP="005D5C15">
      <w:pPr>
        <w:pStyle w:val="Doc-title"/>
      </w:pPr>
      <w:r>
        <w:t>R2-2210869</w:t>
      </w:r>
      <w:r>
        <w:tab/>
        <w:t>Idle mode corrections for Rel-17 NR NTN</w:t>
      </w:r>
      <w:r>
        <w:tab/>
        <w:t>ZTE Corporation</w:t>
      </w:r>
      <w:r>
        <w:tab/>
        <w:t>CR</w:t>
      </w:r>
      <w:r>
        <w:tab/>
        <w:t>Rel-17</w:t>
      </w:r>
      <w:r>
        <w:tab/>
        <w:t>38.304</w:t>
      </w:r>
      <w:r>
        <w:tab/>
        <w:t>17.2.0</w:t>
      </w:r>
      <w:r>
        <w:tab/>
        <w:t>XXXX</w:t>
      </w:r>
      <w:r>
        <w:tab/>
        <w:t>-</w:t>
      </w:r>
      <w:r>
        <w:tab/>
        <w:t>F</w:t>
      </w:r>
      <w:r>
        <w:tab/>
        <w:t>NR_NTN_solutions-Core</w:t>
      </w:r>
    </w:p>
    <w:p w14:paraId="7E2805EB" w14:textId="77777777" w:rsidR="005D5C15" w:rsidRDefault="005D5C15" w:rsidP="00D9011A">
      <w:pPr>
        <w:pStyle w:val="Comments"/>
      </w:pPr>
    </w:p>
    <w:p w14:paraId="28CD0A2F" w14:textId="4B283B21" w:rsidR="0042601A" w:rsidRPr="005D5C15" w:rsidRDefault="0042601A" w:rsidP="0042601A">
      <w:pPr>
        <w:pStyle w:val="Doc-title"/>
      </w:pPr>
      <w:r>
        <w:t>R2-2211018</w:t>
      </w:r>
      <w:r>
        <w:tab/>
        <w:t>RRC corrections for Rel-17 NR NTN</w:t>
      </w:r>
      <w:r>
        <w:tab/>
        <w:t>Ericsson</w:t>
      </w:r>
      <w:r>
        <w:tab/>
        <w:t>CR</w:t>
      </w:r>
      <w:r>
        <w:tab/>
        <w:t>Rel-17</w:t>
      </w:r>
      <w:r>
        <w:tab/>
        <w:t>38.331</w:t>
      </w:r>
      <w:r>
        <w:tab/>
        <w:t>17.2.0</w:t>
      </w:r>
      <w:r>
        <w:tab/>
        <w:t>XXXX</w:t>
      </w:r>
      <w:r>
        <w:tab/>
        <w:t>-</w:t>
      </w:r>
      <w:r>
        <w:tab/>
        <w:t>F</w:t>
      </w:r>
      <w:r>
        <w:tab/>
        <w:t>NR_NTN_solutions-Core</w:t>
      </w:r>
    </w:p>
    <w:p w14:paraId="12963DC9" w14:textId="77777777" w:rsidR="0042601A" w:rsidRPr="00D9011A" w:rsidRDefault="0042601A" w:rsidP="00D9011A">
      <w:pPr>
        <w:pStyle w:val="Comments"/>
      </w:pPr>
    </w:p>
    <w:p w14:paraId="11972A52" w14:textId="77777777" w:rsidR="00D9011A" w:rsidRPr="00D9011A" w:rsidRDefault="00D9011A" w:rsidP="00D9011A">
      <w:pPr>
        <w:pStyle w:val="Heading3"/>
      </w:pPr>
      <w:r w:rsidRPr="00D9011A">
        <w:t>6.10.2</w:t>
      </w:r>
      <w:r w:rsidRPr="00D9011A">
        <w:tab/>
        <w:t>Stage 2 corrections</w:t>
      </w:r>
    </w:p>
    <w:p w14:paraId="5534D0E0" w14:textId="4E5092E2" w:rsidR="00507D89" w:rsidRPr="00507D89" w:rsidRDefault="00AB164E" w:rsidP="00507D89">
      <w:pPr>
        <w:pStyle w:val="Doc-title"/>
        <w:rPr>
          <w:rStyle w:val="Hyperlink"/>
          <w:color w:val="auto"/>
          <w:u w:val="none"/>
        </w:rPr>
      </w:pPr>
      <w:hyperlink r:id="rId78" w:tooltip="C:Data3GPPExtractsR2-2210567 CR corrections for 38300.docx" w:history="1">
        <w:r w:rsidR="00507D89" w:rsidRPr="00641502">
          <w:rPr>
            <w:rStyle w:val="Hyperlink"/>
          </w:rPr>
          <w:t>R2-2210567</w:t>
        </w:r>
      </w:hyperlink>
      <w:r w:rsidR="00507D89">
        <w:tab/>
        <w:t>Corrections to TS 38.300 for Rel-17 NR NTN</w:t>
      </w:r>
      <w:r w:rsidR="00507D89">
        <w:tab/>
        <w:t>Samsung Research America</w:t>
      </w:r>
      <w:r w:rsidR="00507D89">
        <w:tab/>
        <w:t>CR</w:t>
      </w:r>
      <w:r w:rsidR="00507D89">
        <w:tab/>
        <w:t>Rel-17</w:t>
      </w:r>
      <w:r w:rsidR="00507D89">
        <w:tab/>
        <w:t>38.300</w:t>
      </w:r>
      <w:r w:rsidR="00507D89">
        <w:tab/>
        <w:t>17.2.0</w:t>
      </w:r>
      <w:r w:rsidR="00507D89">
        <w:tab/>
        <w:t>0568</w:t>
      </w:r>
      <w:r w:rsidR="00507D89">
        <w:tab/>
        <w:t>-</w:t>
      </w:r>
      <w:r w:rsidR="00507D89">
        <w:tab/>
        <w:t>F</w:t>
      </w:r>
      <w:r w:rsidR="00507D89">
        <w:tab/>
        <w:t>NR_NTN_solutions-Core</w:t>
      </w:r>
    </w:p>
    <w:p w14:paraId="663DF1FF" w14:textId="77777777" w:rsidR="00507D89" w:rsidRDefault="00507D89" w:rsidP="00FA627F">
      <w:pPr>
        <w:pStyle w:val="Doc-title"/>
        <w:rPr>
          <w:rStyle w:val="Hyperlink"/>
        </w:rPr>
      </w:pPr>
    </w:p>
    <w:p w14:paraId="70E1841E" w14:textId="77777777" w:rsidR="00293EB4" w:rsidRDefault="00AB164E" w:rsidP="00293EB4">
      <w:pPr>
        <w:pStyle w:val="Doc-title"/>
      </w:pPr>
      <w:hyperlink r:id="rId79" w:tooltip="C:Data3GPPExtractsR2-2210759 - R17 NR NTN Stage 2 corrections.docx" w:history="1">
        <w:r w:rsidR="00293EB4" w:rsidRPr="00641502">
          <w:rPr>
            <w:rStyle w:val="Hyperlink"/>
          </w:rPr>
          <w:t>R2-2210759</w:t>
        </w:r>
      </w:hyperlink>
      <w:r w:rsidR="00293EB4">
        <w:tab/>
        <w:t>R17 NR NTN Stage 2 corrections</w:t>
      </w:r>
      <w:r w:rsidR="00293EB4">
        <w:tab/>
        <w:t>Ericsson</w:t>
      </w:r>
      <w:r w:rsidR="00293EB4">
        <w:tab/>
        <w:t>discussion</w:t>
      </w:r>
      <w:r w:rsidR="00293EB4">
        <w:tab/>
        <w:t>Rel-17</w:t>
      </w:r>
      <w:r w:rsidR="00293EB4">
        <w:tab/>
        <w:t>NR_NTN_solutions</w:t>
      </w:r>
    </w:p>
    <w:p w14:paraId="02AE776B" w14:textId="77777777" w:rsidR="00293EB4" w:rsidRDefault="00293EB4" w:rsidP="00293EB4">
      <w:pPr>
        <w:pStyle w:val="Comments"/>
      </w:pPr>
      <w:r>
        <w:t>Proposal 1</w:t>
      </w:r>
      <w:r>
        <w:tab/>
        <w:t>Replace “/or” with “ optionally NTN-specific parameters for” in NTN part of stage 2 section 7.3.1.</w:t>
      </w:r>
    </w:p>
    <w:p w14:paraId="7A2806C7" w14:textId="77777777" w:rsidR="00293EB4" w:rsidRDefault="00293EB4" w:rsidP="00293EB4">
      <w:pPr>
        <w:pStyle w:val="Comments"/>
      </w:pPr>
      <w:r>
        <w:t>Proposal 2</w:t>
      </w:r>
      <w:r>
        <w:tab/>
        <w:t>In 16.14.2.1, change “kmac is a scheduling offset supported in NTN for MAC CE timing relationships enhancement.” to “kmac is a scheduling offset for MAC CE timing relationships enhancement and estimation of UE-gNB RTT.”</w:t>
      </w:r>
    </w:p>
    <w:p w14:paraId="6C99085D" w14:textId="77777777" w:rsidR="00293EB4" w:rsidRDefault="00293EB4" w:rsidP="00293EB4">
      <w:pPr>
        <w:pStyle w:val="Comments"/>
      </w:pPr>
      <w:r>
        <w:t>Proposal 3</w:t>
      </w:r>
      <w:r>
        <w:tab/>
        <w:t>In 16.14.2.2 change “As illustrated in the Figure 16.14.2.2-1, the UE computes the frequency Doppler shift by considering UE position and the satellite ephemeris.” To “The UE computes the frequency Doppler shift of the service link, and autonomously pre-compensates for it in the uplink transmissions, by considering UE position and the satellite ephemeris.”</w:t>
      </w:r>
    </w:p>
    <w:p w14:paraId="169663E5" w14:textId="45E2C34F" w:rsidR="00293EB4" w:rsidRDefault="00293EB4" w:rsidP="00293EB4">
      <w:pPr>
        <w:pStyle w:val="Comments"/>
      </w:pPr>
      <w:r>
        <w:t>Proposal 4</w:t>
      </w:r>
      <w:r>
        <w:tab/>
        <w:t>Change “While the pre-compensation of the instantaneous Doppler shift experienced on the service link is to be performed by the UE, the management of Doppler shift experienced over the feeder link and transponder frequency error is left to the satellite network implementation.” To “While the pre-compensation of the instantaneous Doppler shift experienced on the service link is to be performed by the UE, the management of Doppler shift experienced over the feeder link and transponder frequency error is outside 3GPP scope and left to the network implementation.”</w:t>
      </w:r>
    </w:p>
    <w:p w14:paraId="276B7A5A" w14:textId="77777777" w:rsidR="00293EB4" w:rsidRPr="00293EB4" w:rsidRDefault="00293EB4" w:rsidP="00293EB4">
      <w:pPr>
        <w:pStyle w:val="Comments"/>
      </w:pPr>
    </w:p>
    <w:p w14:paraId="2D185113" w14:textId="1FA947C1" w:rsidR="00FA627F" w:rsidRDefault="00AB164E" w:rsidP="00FA627F">
      <w:pPr>
        <w:pStyle w:val="Doc-title"/>
      </w:pPr>
      <w:hyperlink r:id="rId80" w:tooltip="C:Data3GPPExtracts38300_CR0562_(Rel-17)_R2-2209539 Correction on neighbor cells’ satellite ephemeris information _v1.docx" w:history="1">
        <w:r w:rsidR="00FA627F" w:rsidRPr="00641502">
          <w:rPr>
            <w:rStyle w:val="Hyperlink"/>
          </w:rPr>
          <w:t>R2-2209539</w:t>
        </w:r>
      </w:hyperlink>
      <w:r w:rsidR="00FA627F">
        <w:tab/>
        <w:t>Correction on neighbour cells’ satellite ephemeris information (38.300)</w:t>
      </w:r>
      <w:r w:rsidR="00FA627F">
        <w:tab/>
        <w:t>MediaTek Inc.</w:t>
      </w:r>
      <w:r w:rsidR="00FA627F">
        <w:tab/>
        <w:t>CR</w:t>
      </w:r>
      <w:r w:rsidR="00FA627F">
        <w:tab/>
        <w:t>Rel-17</w:t>
      </w:r>
      <w:r w:rsidR="00FA627F">
        <w:tab/>
        <w:t>38.300</w:t>
      </w:r>
      <w:r w:rsidR="00FA627F">
        <w:tab/>
        <w:t>17.2.0</w:t>
      </w:r>
      <w:r w:rsidR="00FA627F">
        <w:tab/>
        <w:t>0562</w:t>
      </w:r>
      <w:r w:rsidR="00FA627F">
        <w:tab/>
        <w:t>-</w:t>
      </w:r>
      <w:r w:rsidR="00FA627F">
        <w:tab/>
        <w:t>F</w:t>
      </w:r>
      <w:r w:rsidR="00FA627F">
        <w:tab/>
        <w:t>NR_NTN_solutions-Core</w:t>
      </w:r>
    </w:p>
    <w:p w14:paraId="4BFB43B6" w14:textId="349B4826" w:rsidR="00FA627F" w:rsidRDefault="00AB164E" w:rsidP="00FA627F">
      <w:pPr>
        <w:pStyle w:val="Doc-title"/>
      </w:pPr>
      <w:hyperlink r:id="rId81" w:tooltip="C:Data3GPPExtractsR2-2209658 Discussion on user consent for UE coarse location request.docx" w:history="1">
        <w:r w:rsidR="00FA627F" w:rsidRPr="00641502">
          <w:rPr>
            <w:rStyle w:val="Hyperlink"/>
          </w:rPr>
          <w:t>R2-2209658</w:t>
        </w:r>
      </w:hyperlink>
      <w:r w:rsidR="00FA627F">
        <w:tab/>
        <w:t>Correction on user consent for UE coarse location request</w:t>
      </w:r>
      <w:r w:rsidR="00FA627F">
        <w:tab/>
        <w:t>Huawei, HiSilicon</w:t>
      </w:r>
      <w:r w:rsidR="00FA627F">
        <w:tab/>
        <w:t>CR</w:t>
      </w:r>
      <w:r w:rsidR="00FA627F">
        <w:tab/>
        <w:t>Rel-17</w:t>
      </w:r>
      <w:r w:rsidR="00FA627F">
        <w:tab/>
        <w:t>38.300</w:t>
      </w:r>
      <w:r w:rsidR="00FA627F">
        <w:tab/>
        <w:t>17.2.0</w:t>
      </w:r>
      <w:r w:rsidR="00FA627F">
        <w:tab/>
        <w:t>0563</w:t>
      </w:r>
      <w:r w:rsidR="00FA627F">
        <w:tab/>
        <w:t>-</w:t>
      </w:r>
      <w:r w:rsidR="00FA627F">
        <w:tab/>
        <w:t>F</w:t>
      </w:r>
      <w:r w:rsidR="00FA627F">
        <w:tab/>
        <w:t>NR_NTN_solutions-Core</w:t>
      </w:r>
    </w:p>
    <w:p w14:paraId="11099E9B" w14:textId="0D7AF675" w:rsidR="00FA627F" w:rsidRDefault="00AB164E" w:rsidP="00FA627F">
      <w:pPr>
        <w:pStyle w:val="Doc-title"/>
      </w:pPr>
      <w:hyperlink r:id="rId82" w:tooltip="C:Data3GPPExtractsR2-2210086- NTN stage-2 correction.docx" w:history="1">
        <w:r w:rsidR="00FA627F" w:rsidRPr="00641502">
          <w:rPr>
            <w:rStyle w:val="Hyperlink"/>
          </w:rPr>
          <w:t>R2-2210086</w:t>
        </w:r>
      </w:hyperlink>
      <w:r w:rsidR="00FA627F">
        <w:tab/>
        <w:t>NTN stage-2 correction</w:t>
      </w:r>
      <w:r w:rsidR="00FA627F">
        <w:tab/>
        <w:t>OPPO</w:t>
      </w:r>
      <w:r w:rsidR="00FA627F">
        <w:tab/>
        <w:t>CR</w:t>
      </w:r>
      <w:r w:rsidR="00FA627F">
        <w:tab/>
        <w:t>Rel-17</w:t>
      </w:r>
      <w:r w:rsidR="00FA627F">
        <w:tab/>
        <w:t>38.300</w:t>
      </w:r>
      <w:r w:rsidR="00FA627F">
        <w:tab/>
        <w:t>17.2.0</w:t>
      </w:r>
      <w:r w:rsidR="00FA627F">
        <w:tab/>
        <w:t>0565</w:t>
      </w:r>
      <w:r w:rsidR="00FA627F">
        <w:tab/>
        <w:t>-</w:t>
      </w:r>
      <w:r w:rsidR="00FA627F">
        <w:tab/>
        <w:t>F</w:t>
      </w:r>
      <w:r w:rsidR="00FA627F">
        <w:tab/>
        <w:t>NR_NTN_solutions-Core</w:t>
      </w:r>
    </w:p>
    <w:p w14:paraId="3B294812" w14:textId="078A1D3F" w:rsidR="00FA627F" w:rsidRDefault="00AB164E" w:rsidP="00FA627F">
      <w:pPr>
        <w:pStyle w:val="Doc-title"/>
      </w:pPr>
      <w:hyperlink r:id="rId83" w:tooltip="C:Data3GPPExtracts38300_CR0570_(Rel-17)_R2-2210634 Corrections to the UE-Based SMTC Adjustment in NTN.docx" w:history="1">
        <w:r w:rsidR="00FA627F" w:rsidRPr="00641502">
          <w:rPr>
            <w:rStyle w:val="Hyperlink"/>
          </w:rPr>
          <w:t>R2-2210634</w:t>
        </w:r>
      </w:hyperlink>
      <w:r w:rsidR="00FA627F">
        <w:tab/>
        <w:t>Corrections to the UE-Based SMTC Adjustment in NTN</w:t>
      </w:r>
      <w:r w:rsidR="00FA627F">
        <w:tab/>
        <w:t>Google Inc.</w:t>
      </w:r>
      <w:r w:rsidR="00FA627F">
        <w:tab/>
        <w:t>CR</w:t>
      </w:r>
      <w:r w:rsidR="00FA627F">
        <w:tab/>
        <w:t>Rel-17</w:t>
      </w:r>
      <w:r w:rsidR="00FA627F">
        <w:tab/>
        <w:t>38.300</w:t>
      </w:r>
      <w:r w:rsidR="00FA627F">
        <w:tab/>
        <w:t>17.2.0</w:t>
      </w:r>
      <w:r w:rsidR="00FA627F">
        <w:tab/>
        <w:t>0570</w:t>
      </w:r>
      <w:r w:rsidR="00FA627F">
        <w:tab/>
        <w:t>-</w:t>
      </w:r>
      <w:r w:rsidR="00FA627F">
        <w:tab/>
        <w:t>F</w:t>
      </w:r>
      <w:r w:rsidR="00FA627F">
        <w:tab/>
        <w:t>NR_NTN_solutions-Core</w:t>
      </w:r>
    </w:p>
    <w:p w14:paraId="684072A8" w14:textId="33F94821" w:rsidR="008D6F76" w:rsidRPr="008D6F76" w:rsidRDefault="00AB164E" w:rsidP="008D6F76">
      <w:pPr>
        <w:pStyle w:val="Doc-title"/>
      </w:pPr>
      <w:hyperlink r:id="rId84" w:tooltip="C:Data3GPPExtractsR2-2210742.docx" w:history="1">
        <w:r w:rsidR="00FA627F" w:rsidRPr="00775829">
          <w:rPr>
            <w:rStyle w:val="Hyperlink"/>
          </w:rPr>
          <w:t>R2-2210742</w:t>
        </w:r>
      </w:hyperlink>
      <w:r w:rsidR="00FA627F">
        <w:tab/>
      </w:r>
      <w:r w:rsidR="008D6F76">
        <w:t xml:space="preserve">Corrections on </w:t>
      </w:r>
      <w:r w:rsidR="008D6F76" w:rsidRPr="005A41C1">
        <w:t>CHO evaluation for NTN</w:t>
      </w:r>
      <w:r w:rsidR="008D6F76">
        <w:tab/>
        <w:t>CATT</w:t>
      </w:r>
      <w:r w:rsidR="008D6F76">
        <w:tab/>
        <w:t>CR</w:t>
      </w:r>
      <w:r w:rsidR="008D6F76">
        <w:tab/>
        <w:t>Rel-17</w:t>
      </w:r>
      <w:r w:rsidR="008D6F76">
        <w:tab/>
        <w:t>38.300</w:t>
      </w:r>
      <w:r w:rsidR="008D6F76">
        <w:tab/>
        <w:t>17.2.0</w:t>
      </w:r>
      <w:r w:rsidR="008D6F76">
        <w:tab/>
        <w:t>0571</w:t>
      </w:r>
      <w:r w:rsidR="008D6F76">
        <w:tab/>
        <w:t>-</w:t>
      </w:r>
      <w:r w:rsidR="008D6F76">
        <w:tab/>
        <w:t>F</w:t>
      </w:r>
      <w:r w:rsidR="008D6F76">
        <w:tab/>
        <w:t>NR_NTN_solutions-Core</w:t>
      </w:r>
      <w:r w:rsidR="008D6F76">
        <w:tab/>
        <w:t>Late</w:t>
      </w:r>
    </w:p>
    <w:p w14:paraId="03049DDB" w14:textId="77777777" w:rsidR="00E26ED2" w:rsidRDefault="00E26ED2" w:rsidP="0082224D">
      <w:pPr>
        <w:pStyle w:val="Doc-text2"/>
        <w:ind w:left="0" w:firstLine="0"/>
      </w:pPr>
    </w:p>
    <w:p w14:paraId="2BC9ED67" w14:textId="6D4A6B95" w:rsidR="00B7790D" w:rsidRDefault="00B7790D" w:rsidP="0082224D">
      <w:pPr>
        <w:pStyle w:val="Doc-text2"/>
        <w:ind w:left="0" w:firstLine="0"/>
      </w:pPr>
    </w:p>
    <w:p w14:paraId="05D40C9E" w14:textId="77F5FC62" w:rsidR="0031422B" w:rsidRDefault="0031422B" w:rsidP="0031422B">
      <w:pPr>
        <w:pStyle w:val="EmailDiscussion"/>
      </w:pPr>
      <w:r>
        <w:t>[AT119bis-e][110][NR NTN] Stage-2 corrections (Thales)</w:t>
      </w:r>
    </w:p>
    <w:p w14:paraId="32F4C74A" w14:textId="76D69C7E" w:rsidR="0031422B" w:rsidRDefault="0031422B" w:rsidP="0031422B">
      <w:pPr>
        <w:pStyle w:val="EmailDiscussion2"/>
        <w:ind w:left="1619" w:firstLine="0"/>
        <w:rPr>
          <w:color w:val="000000" w:themeColor="text1"/>
        </w:rPr>
      </w:pPr>
      <w:r>
        <w:t>Initial scope: Discuss the CRs/TPs in AI 6.10.2</w:t>
      </w:r>
    </w:p>
    <w:p w14:paraId="738E3D11" w14:textId="29242301" w:rsidR="0031422B" w:rsidRPr="00BE132B" w:rsidRDefault="0031422B" w:rsidP="0031422B">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t>
      </w:r>
      <w:r>
        <w:rPr>
          <w:color w:val="000000" w:themeColor="text1"/>
        </w:rPr>
        <w:t>and corresponding draft CR</w:t>
      </w:r>
      <w:r w:rsidRPr="00BE132B">
        <w:rPr>
          <w:color w:val="000000" w:themeColor="text1"/>
        </w:rPr>
        <w:t>:</w:t>
      </w:r>
    </w:p>
    <w:p w14:paraId="5469A486" w14:textId="58D30107" w:rsidR="0031422B" w:rsidRDefault="0031422B" w:rsidP="0031422B">
      <w:pPr>
        <w:pStyle w:val="EmailDiscussion2"/>
        <w:ind w:left="1619" w:firstLine="0"/>
      </w:pPr>
      <w:r w:rsidRPr="0025337F">
        <w:t>Deadline (for companies' fe</w:t>
      </w:r>
      <w:r>
        <w:t>edback):  Tuesday 2022-10-18 16</w:t>
      </w:r>
      <w:r w:rsidRPr="0025337F">
        <w:t>:00 UTC</w:t>
      </w:r>
    </w:p>
    <w:p w14:paraId="73D98F54" w14:textId="5710589B" w:rsidR="0031422B" w:rsidRDefault="0031422B" w:rsidP="0031422B">
      <w:pPr>
        <w:pStyle w:val="EmailDiscussion2"/>
        <w:ind w:left="1619" w:firstLine="0"/>
      </w:pPr>
      <w:r w:rsidRPr="0025337F">
        <w:t>Deadline (fo</w:t>
      </w:r>
      <w:r>
        <w:t>r rapporteur's summary in R2-2210851 and draft CR in R2-2210852):  Tuesday 2022-10-18 20</w:t>
      </w:r>
      <w:r w:rsidRPr="0025337F">
        <w:t>:00 UTC</w:t>
      </w:r>
    </w:p>
    <w:p w14:paraId="043BF3AF" w14:textId="77777777" w:rsidR="0031422B" w:rsidRDefault="0031422B" w:rsidP="0031422B">
      <w:pPr>
        <w:pStyle w:val="Doc-text2"/>
        <w:ind w:left="0" w:firstLine="0"/>
      </w:pPr>
    </w:p>
    <w:p w14:paraId="0B0022D2" w14:textId="77777777" w:rsidR="0031422B" w:rsidRDefault="0031422B" w:rsidP="0031422B">
      <w:pPr>
        <w:pStyle w:val="Doc-text2"/>
        <w:ind w:left="0" w:firstLine="0"/>
      </w:pPr>
    </w:p>
    <w:p w14:paraId="1F448624" w14:textId="1681EC29" w:rsidR="0031422B" w:rsidRDefault="00AB164E" w:rsidP="0031422B">
      <w:pPr>
        <w:pStyle w:val="Doc-title"/>
      </w:pPr>
      <w:hyperlink r:id="rId85" w:tooltip="C:Data3GPPRAN2InboxR2-2210851.zip" w:history="1">
        <w:r w:rsidR="0031422B" w:rsidRPr="00FC7F18">
          <w:rPr>
            <w:rStyle w:val="Hyperlink"/>
          </w:rPr>
          <w:t>R2-2210851</w:t>
        </w:r>
      </w:hyperlink>
      <w:r w:rsidR="0031422B">
        <w:tab/>
        <w:t>[offline-110</w:t>
      </w:r>
      <w:r w:rsidR="0031422B" w:rsidRPr="007418EC">
        <w:t>]</w:t>
      </w:r>
      <w:r w:rsidR="0031422B">
        <w:t xml:space="preserve"> Stage-2 corrections</w:t>
      </w:r>
      <w:r w:rsidR="0031422B" w:rsidRPr="007418EC">
        <w:tab/>
      </w:r>
      <w:r w:rsidR="0031422B">
        <w:t>Thales</w:t>
      </w:r>
      <w:r w:rsidR="0031422B">
        <w:tab/>
      </w:r>
      <w:r w:rsidR="0031422B" w:rsidRPr="007418EC">
        <w:t>discussion</w:t>
      </w:r>
      <w:r w:rsidR="0031422B" w:rsidRPr="007418EC">
        <w:tab/>
      </w:r>
      <w:r w:rsidR="0031422B">
        <w:t>Rel-18</w:t>
      </w:r>
      <w:r w:rsidR="0031422B">
        <w:tab/>
        <w:t>NR_NTN_solutions-Core</w:t>
      </w:r>
    </w:p>
    <w:p w14:paraId="0A1FED02" w14:textId="77777777" w:rsidR="0031422B" w:rsidRDefault="0031422B" w:rsidP="00B7790D">
      <w:pPr>
        <w:pStyle w:val="Doc-text2"/>
      </w:pPr>
    </w:p>
    <w:p w14:paraId="74DD44DE" w14:textId="27734B18" w:rsidR="0031422B" w:rsidRDefault="00AB164E" w:rsidP="0031422B">
      <w:pPr>
        <w:pStyle w:val="Doc-title"/>
      </w:pPr>
      <w:hyperlink r:id="rId86" w:tooltip="C:Data3GPPRAN2InboxR2-2210852.zip" w:history="1">
        <w:r w:rsidR="0031422B" w:rsidRPr="00FC7F18">
          <w:rPr>
            <w:rStyle w:val="Hyperlink"/>
          </w:rPr>
          <w:t>R2-2210852</w:t>
        </w:r>
      </w:hyperlink>
      <w:r w:rsidR="0031422B">
        <w:tab/>
        <w:t>R17 NR NTN Stage 2 corrections</w:t>
      </w:r>
      <w:r w:rsidR="0031422B">
        <w:tab/>
        <w:t>Thales</w:t>
      </w:r>
      <w:r w:rsidR="0031422B">
        <w:tab/>
        <w:t>CR</w:t>
      </w:r>
      <w:r w:rsidR="0031422B">
        <w:tab/>
        <w:t>Rel-17</w:t>
      </w:r>
      <w:r w:rsidR="0031422B">
        <w:tab/>
        <w:t>38.300</w:t>
      </w:r>
      <w:r w:rsidR="0031422B">
        <w:tab/>
        <w:t>17.2.0</w:t>
      </w:r>
      <w:r w:rsidR="0031422B">
        <w:tab/>
        <w:t>XXXX</w:t>
      </w:r>
      <w:r w:rsidR="0031422B">
        <w:tab/>
        <w:t>-</w:t>
      </w:r>
      <w:r w:rsidR="0031422B">
        <w:tab/>
        <w:t>F</w:t>
      </w:r>
      <w:r w:rsidR="0031422B">
        <w:tab/>
        <w:t>NR_NTN_solutions-Core</w:t>
      </w:r>
    </w:p>
    <w:p w14:paraId="0D14A26D" w14:textId="38AF071B" w:rsidR="00FC7F18" w:rsidRDefault="00FC7F18" w:rsidP="002B4E60">
      <w:pPr>
        <w:pStyle w:val="Doc-text2"/>
        <w:numPr>
          <w:ilvl w:val="0"/>
          <w:numId w:val="12"/>
        </w:numPr>
      </w:pPr>
      <w:r>
        <w:t>Continue the discussion in [Post119-e][110]</w:t>
      </w:r>
    </w:p>
    <w:p w14:paraId="4B2017B8" w14:textId="4FFC568B" w:rsidR="00FC7F18" w:rsidRDefault="00FC7F18" w:rsidP="002B4E60">
      <w:pPr>
        <w:pStyle w:val="Doc-text2"/>
        <w:numPr>
          <w:ilvl w:val="0"/>
          <w:numId w:val="12"/>
        </w:numPr>
      </w:pPr>
      <w:r>
        <w:t>Revised in R2-2211046</w:t>
      </w:r>
    </w:p>
    <w:p w14:paraId="0D1C8F4E" w14:textId="0230D0D1" w:rsidR="00FC7F18" w:rsidRDefault="00FC7F18" w:rsidP="00FC7F18">
      <w:pPr>
        <w:pStyle w:val="Doc-title"/>
      </w:pPr>
      <w:r>
        <w:t>R2-2211046</w:t>
      </w:r>
      <w:r>
        <w:tab/>
        <w:t>R17 NR NTN Stage 2 corrections</w:t>
      </w:r>
      <w:r>
        <w:tab/>
        <w:t>Thales</w:t>
      </w:r>
      <w:r>
        <w:tab/>
        <w:t>CR</w:t>
      </w:r>
      <w:r>
        <w:tab/>
        <w:t>Rel-17</w:t>
      </w:r>
      <w:r>
        <w:tab/>
        <w:t>38.300</w:t>
      </w:r>
      <w:r>
        <w:tab/>
        <w:t>17.2.0</w:t>
      </w:r>
      <w:r>
        <w:tab/>
        <w:t>XXXX</w:t>
      </w:r>
      <w:r>
        <w:tab/>
        <w:t>1</w:t>
      </w:r>
      <w:r>
        <w:tab/>
        <w:t>F</w:t>
      </w:r>
      <w:r>
        <w:tab/>
        <w:t>NR_NTN_solutions-Core</w:t>
      </w:r>
    </w:p>
    <w:p w14:paraId="5E751820" w14:textId="77777777" w:rsidR="0031422B" w:rsidRDefault="0031422B" w:rsidP="0031422B">
      <w:pPr>
        <w:pStyle w:val="Doc-text2"/>
        <w:ind w:left="0" w:firstLine="0"/>
      </w:pPr>
    </w:p>
    <w:p w14:paraId="2D3121EC" w14:textId="77777777" w:rsidR="00FC7F18" w:rsidRDefault="00FC7F18" w:rsidP="0031422B">
      <w:pPr>
        <w:pStyle w:val="Doc-text2"/>
        <w:ind w:left="0" w:firstLine="0"/>
      </w:pPr>
    </w:p>
    <w:p w14:paraId="0444F721" w14:textId="611E4D2B" w:rsidR="00FC7F18" w:rsidRDefault="00FC7F18" w:rsidP="00FC7F18">
      <w:pPr>
        <w:pStyle w:val="EmailDiscussion"/>
      </w:pPr>
      <w:r>
        <w:t>[Post119bis-e][110][NR NTN] Stage-2 corrections (Thales)</w:t>
      </w:r>
    </w:p>
    <w:p w14:paraId="64C96243" w14:textId="1D9FFDE5" w:rsidR="00FC7F18" w:rsidRDefault="00FC7F18" w:rsidP="00FC7F18">
      <w:pPr>
        <w:pStyle w:val="EmailDiscussion2"/>
        <w:ind w:left="1619" w:firstLine="0"/>
        <w:rPr>
          <w:color w:val="000000" w:themeColor="text1"/>
        </w:rPr>
      </w:pPr>
      <w:r>
        <w:t>Scope: Update the Stage-2 CR</w:t>
      </w:r>
    </w:p>
    <w:p w14:paraId="1CCB83CD" w14:textId="51CD2A7A" w:rsidR="00FC7F18" w:rsidRPr="00BE132B" w:rsidRDefault="00FC7F18" w:rsidP="00FC7F18">
      <w:pPr>
        <w:pStyle w:val="EmailDiscussion2"/>
        <w:ind w:left="1619" w:firstLine="0"/>
        <w:rPr>
          <w:color w:val="000000" w:themeColor="text1"/>
        </w:rPr>
      </w:pPr>
      <w:r>
        <w:rPr>
          <w:color w:val="000000" w:themeColor="text1"/>
        </w:rPr>
        <w:t>I</w:t>
      </w:r>
      <w:r w:rsidRPr="00BE132B">
        <w:rPr>
          <w:color w:val="000000" w:themeColor="text1"/>
        </w:rPr>
        <w:t xml:space="preserve">ntended outcome: </w:t>
      </w:r>
      <w:r>
        <w:rPr>
          <w:color w:val="000000" w:themeColor="text1"/>
        </w:rPr>
        <w:t>agreeable Stage-2 CR</w:t>
      </w:r>
      <w:r w:rsidRPr="00BE132B">
        <w:rPr>
          <w:color w:val="000000" w:themeColor="text1"/>
        </w:rPr>
        <w:t>:</w:t>
      </w:r>
    </w:p>
    <w:p w14:paraId="62A0EC2E" w14:textId="77777777" w:rsidR="00FC7F18" w:rsidRDefault="00FC7F18" w:rsidP="00FC7F18">
      <w:pPr>
        <w:pStyle w:val="EmailDiscussion2"/>
        <w:ind w:left="1619" w:firstLine="0"/>
      </w:pPr>
      <w:r>
        <w:t>D</w:t>
      </w:r>
      <w:r w:rsidRPr="0025337F">
        <w:t>eadline</w:t>
      </w:r>
      <w:r>
        <w:t xml:space="preserve"> (for companies' feedback): Thursday 2022-10-20 16</w:t>
      </w:r>
      <w:r w:rsidRPr="0025337F">
        <w:t>:00 UTC</w:t>
      </w:r>
    </w:p>
    <w:p w14:paraId="52918F3B" w14:textId="25A50868" w:rsidR="00FC7F18" w:rsidRDefault="00FC7F18" w:rsidP="00FC7F18">
      <w:pPr>
        <w:pStyle w:val="EmailDiscussion2"/>
        <w:ind w:left="1619" w:firstLine="0"/>
      </w:pPr>
      <w:r>
        <w:t>D</w:t>
      </w:r>
      <w:r w:rsidRPr="0025337F">
        <w:t>eadline (fo</w:t>
      </w:r>
      <w:r>
        <w:t>r rapporteur's CR in R2-2211046</w:t>
      </w:r>
      <w:r w:rsidRPr="0025337F">
        <w:t>)</w:t>
      </w:r>
      <w:r>
        <w:t>: Friday 2022-10-21 10</w:t>
      </w:r>
      <w:r w:rsidRPr="0025337F">
        <w:t>:00 UTC</w:t>
      </w:r>
    </w:p>
    <w:p w14:paraId="50EF3805" w14:textId="77777777" w:rsidR="00FC7F18" w:rsidRPr="00B7790D" w:rsidRDefault="00FC7F18" w:rsidP="0031422B">
      <w:pPr>
        <w:pStyle w:val="Doc-text2"/>
        <w:ind w:left="0" w:firstLine="0"/>
      </w:pPr>
    </w:p>
    <w:p w14:paraId="7CA55212" w14:textId="77777777" w:rsidR="00B7790D" w:rsidRPr="00E26ED2" w:rsidRDefault="00B7790D" w:rsidP="0082224D">
      <w:pPr>
        <w:pStyle w:val="Doc-text2"/>
        <w:ind w:left="0" w:firstLine="0"/>
      </w:pPr>
    </w:p>
    <w:p w14:paraId="52BB5544" w14:textId="77C2EB8A" w:rsidR="00775829" w:rsidRPr="00775829" w:rsidRDefault="00775829" w:rsidP="00775829">
      <w:pPr>
        <w:pStyle w:val="Comments"/>
      </w:pPr>
      <w:r>
        <w:t>Withdrawn</w:t>
      </w:r>
    </w:p>
    <w:p w14:paraId="3531CE12" w14:textId="77777777" w:rsidR="00775829" w:rsidRDefault="00775829" w:rsidP="00775829">
      <w:pPr>
        <w:pStyle w:val="Doc-title"/>
      </w:pPr>
      <w:r w:rsidRPr="00775829">
        <w:t>R2-2210462</w:t>
      </w:r>
      <w:r w:rsidRPr="00775829">
        <w:tab/>
        <w:t>Corrections to TS 38.300 for Rel-17 NR NTN</w:t>
      </w:r>
      <w:r w:rsidRPr="00775829">
        <w:tab/>
        <w:t>Samsung Research America</w:t>
      </w:r>
      <w:r w:rsidRPr="00775829">
        <w:tab/>
        <w:t>draftCR</w:t>
      </w:r>
      <w:r w:rsidRPr="00775829">
        <w:tab/>
        <w:t>Rel-17</w:t>
      </w:r>
      <w:r w:rsidRPr="00775829">
        <w:tab/>
        <w:t>38.300</w:t>
      </w:r>
      <w:r w:rsidRPr="00775829">
        <w:tab/>
        <w:t>17.2.0</w:t>
      </w:r>
      <w:r w:rsidRPr="00775829">
        <w:tab/>
        <w:t>F</w:t>
      </w:r>
      <w:r w:rsidRPr="00775829">
        <w:tab/>
        <w:t>NR_NTN_solutions-Core</w:t>
      </w:r>
      <w:r w:rsidRPr="00775829">
        <w:tab/>
        <w:t>Withdrawn</w:t>
      </w:r>
    </w:p>
    <w:p w14:paraId="09F8A921" w14:textId="77777777" w:rsidR="00FA627F" w:rsidRPr="00FA627F" w:rsidRDefault="00FA627F" w:rsidP="0082224D">
      <w:pPr>
        <w:pStyle w:val="Doc-text2"/>
        <w:ind w:left="0" w:firstLine="0"/>
      </w:pPr>
    </w:p>
    <w:p w14:paraId="0BB670A8" w14:textId="3925EB94" w:rsidR="00EE78C9" w:rsidRPr="00E26ED2" w:rsidRDefault="00D9011A" w:rsidP="00E26ED2">
      <w:pPr>
        <w:pStyle w:val="Heading3"/>
        <w:rPr>
          <w:rStyle w:val="Hyperlink"/>
          <w:color w:val="auto"/>
          <w:u w:val="none"/>
        </w:rPr>
      </w:pPr>
      <w:r w:rsidRPr="00D9011A">
        <w:t>6.10.3</w:t>
      </w:r>
      <w:r w:rsidRPr="00D9011A">
        <w:tab/>
        <w:t>UP corrections</w:t>
      </w:r>
    </w:p>
    <w:p w14:paraId="710C8E55" w14:textId="54A00E33" w:rsidR="00EE78C9" w:rsidRPr="00EE78C9" w:rsidRDefault="00EE78C9" w:rsidP="00EE78C9">
      <w:pPr>
        <w:pStyle w:val="Comments"/>
        <w:rPr>
          <w:rStyle w:val="Hyperlink"/>
          <w:color w:val="auto"/>
          <w:u w:val="none"/>
        </w:rPr>
      </w:pPr>
      <w:r>
        <w:t>SR cancellation</w:t>
      </w:r>
    </w:p>
    <w:p w14:paraId="57BC2E4D" w14:textId="5E788554" w:rsidR="00FA627F" w:rsidRDefault="00AB164E" w:rsidP="00FA627F">
      <w:pPr>
        <w:pStyle w:val="Doc-title"/>
      </w:pPr>
      <w:hyperlink r:id="rId87" w:tooltip="C:Data3GPPExtractsR2-2210087 - Correction to TA report triggered SR and DRX.doc" w:history="1">
        <w:r w:rsidR="00FA627F" w:rsidRPr="00641502">
          <w:rPr>
            <w:rStyle w:val="Hyperlink"/>
          </w:rPr>
          <w:t>R2-2210087</w:t>
        </w:r>
      </w:hyperlink>
      <w:r w:rsidR="00FA627F">
        <w:tab/>
        <w:t>Correction to TA report triggered SR and DRX</w:t>
      </w:r>
      <w:r w:rsidR="00FA627F">
        <w:tab/>
        <w:t>OPPO</w:t>
      </w:r>
      <w:r w:rsidR="00FA627F">
        <w:tab/>
        <w:t>CR</w:t>
      </w:r>
      <w:r w:rsidR="00FA627F">
        <w:tab/>
        <w:t>Rel-17</w:t>
      </w:r>
      <w:r w:rsidR="00FA627F">
        <w:tab/>
        <w:t>38.321</w:t>
      </w:r>
      <w:r w:rsidR="00FA627F">
        <w:tab/>
        <w:t>17.2.0</w:t>
      </w:r>
      <w:r w:rsidR="00FA627F">
        <w:tab/>
        <w:t>1423</w:t>
      </w:r>
      <w:r w:rsidR="00FA627F">
        <w:tab/>
        <w:t>-</w:t>
      </w:r>
      <w:r w:rsidR="00FA627F">
        <w:tab/>
        <w:t>F</w:t>
      </w:r>
      <w:r w:rsidR="00FA627F">
        <w:tab/>
        <w:t>NR_NTN_solutions-Core</w:t>
      </w:r>
    </w:p>
    <w:p w14:paraId="3BAEFE92" w14:textId="4368E8E7" w:rsidR="00D0271C" w:rsidRPr="00D0271C" w:rsidRDefault="00D0271C" w:rsidP="00D0271C">
      <w:pPr>
        <w:pStyle w:val="Comments"/>
        <w:rPr>
          <w:lang w:eastAsia="ko-KR"/>
        </w:rPr>
      </w:pPr>
      <w:r w:rsidRPr="00D0271C">
        <w:rPr>
          <w:lang w:eastAsia="ko-KR"/>
        </w:rPr>
        <w:t>5.4.4</w:t>
      </w:r>
    </w:p>
    <w:p w14:paraId="24D9D8C7" w14:textId="77777777" w:rsidR="00D0271C" w:rsidRPr="00D0271C" w:rsidRDefault="00D0271C" w:rsidP="00D0271C">
      <w:pPr>
        <w:pStyle w:val="Comments"/>
        <w:rPr>
          <w:u w:val="single"/>
          <w:lang w:eastAsia="ko-KR"/>
        </w:rPr>
      </w:pPr>
      <w:r w:rsidRPr="00D0271C">
        <w:rPr>
          <w:u w:val="single"/>
          <w:lang w:eastAsia="ko-KR"/>
        </w:rPr>
        <w:t>1&gt;</w:t>
      </w:r>
      <w:r w:rsidRPr="00D0271C">
        <w:rPr>
          <w:u w:val="single"/>
          <w:lang w:eastAsia="ko-KR"/>
        </w:rPr>
        <w:tab/>
        <w:t>if this SR was triggered by Timing Advance report (see clause 5.4.8) and a MAC PDU is transmitted and the MAC PDU includes a Timing Advance Report MAC CE:</w:t>
      </w:r>
    </w:p>
    <w:p w14:paraId="43FB5750" w14:textId="2EE07B74" w:rsidR="00D0271C" w:rsidRDefault="00D0271C" w:rsidP="00D0271C">
      <w:pPr>
        <w:pStyle w:val="Comments"/>
        <w:rPr>
          <w:lang w:eastAsia="en-US"/>
        </w:rPr>
      </w:pPr>
      <w:r>
        <w:rPr>
          <w:lang w:eastAsia="ko-KR"/>
        </w:rPr>
        <w:t>2&gt;</w:t>
      </w:r>
      <w:r>
        <w:rPr>
          <w:lang w:eastAsia="ko-KR"/>
        </w:rPr>
        <w:tab/>
      </w:r>
      <w:r>
        <w:rPr>
          <w:lang w:eastAsia="ja-JP"/>
        </w:rPr>
        <w:t xml:space="preserve">cancel the </w:t>
      </w:r>
      <w:r>
        <w:rPr>
          <w:lang w:eastAsia="ko-KR"/>
        </w:rPr>
        <w:t>pending SR and stop the corresponding sr-ProhibitTimer</w:t>
      </w:r>
      <w:r>
        <w:rPr>
          <w:iCs/>
          <w:lang w:eastAsia="ko-KR"/>
        </w:rPr>
        <w:t>, if running</w:t>
      </w:r>
      <w:r>
        <w:rPr>
          <w:lang w:eastAsia="ko-KR"/>
        </w:rPr>
        <w:t>.</w:t>
      </w:r>
    </w:p>
    <w:p w14:paraId="1C515F3F" w14:textId="74ECCF7A" w:rsidR="00D0271C" w:rsidRDefault="00D0271C" w:rsidP="00D0271C">
      <w:pPr>
        <w:pStyle w:val="Comments"/>
        <w:rPr>
          <w:lang w:eastAsia="ja-JP"/>
        </w:rPr>
      </w:pPr>
      <w:r>
        <w:rPr>
          <w:lang w:eastAsia="ja-JP"/>
        </w:rPr>
        <w:t>…</w:t>
      </w:r>
    </w:p>
    <w:p w14:paraId="7DC6FD85" w14:textId="77777777" w:rsidR="00D0271C" w:rsidRPr="00D0271C" w:rsidRDefault="00D0271C" w:rsidP="00D0271C">
      <w:pPr>
        <w:pStyle w:val="Comments"/>
        <w:rPr>
          <w:u w:val="single"/>
          <w:lang w:eastAsia="ja-JP"/>
        </w:rPr>
      </w:pPr>
      <w:r w:rsidRPr="00D0271C">
        <w:rPr>
          <w:u w:val="single"/>
          <w:lang w:eastAsia="ja-JP"/>
        </w:rPr>
        <w:t xml:space="preserve">The MAC entity may stop, if any, ongoing Random Access procedure due to a pending SR for </w:t>
      </w:r>
      <w:r w:rsidRPr="00D0271C">
        <w:rPr>
          <w:u w:val="single"/>
          <w:lang w:eastAsia="ko-KR"/>
        </w:rPr>
        <w:t>Timing Advance report</w:t>
      </w:r>
      <w:r w:rsidRPr="00D0271C">
        <w:rPr>
          <w:u w:val="single"/>
          <w:lang w:eastAsia="ja-JP"/>
        </w:rPr>
        <w:t>, which has no valid PUCCH resources configured, if:</w:t>
      </w:r>
    </w:p>
    <w:p w14:paraId="55F8C71C" w14:textId="77777777" w:rsidR="00D0271C" w:rsidRPr="00D0271C" w:rsidRDefault="00D0271C" w:rsidP="00D0271C">
      <w:pPr>
        <w:pStyle w:val="Comments"/>
        <w:rPr>
          <w:u w:val="single"/>
          <w:lang w:eastAsia="ko-KR"/>
        </w:rPr>
      </w:pPr>
      <w:r w:rsidRPr="00D0271C">
        <w:rPr>
          <w:u w:val="single"/>
          <w:lang w:eastAsia="ko-KR"/>
        </w:rPr>
        <w:t>-</w:t>
      </w:r>
      <w:r w:rsidRPr="00D0271C">
        <w:rPr>
          <w:u w:val="single"/>
          <w:lang w:eastAsia="ko-KR"/>
        </w:rPr>
        <w:tab/>
      </w:r>
      <w:r w:rsidRPr="00D0271C">
        <w:rPr>
          <w:u w:val="single"/>
          <w:lang w:eastAsia="ja-JP"/>
        </w:rPr>
        <w:t>a MAC PDU is transmitted using a UL grant other than a UL grant provided by Random Access Response</w:t>
      </w:r>
      <w:r w:rsidRPr="00D0271C">
        <w:rPr>
          <w:u w:val="single"/>
          <w:lang w:eastAsia="ko-KR"/>
        </w:rPr>
        <w:t xml:space="preserve"> </w:t>
      </w:r>
      <w:r w:rsidRPr="00D0271C">
        <w:rPr>
          <w:u w:val="single"/>
          <w:lang w:eastAsia="ja-JP"/>
        </w:rPr>
        <w:t xml:space="preserve">or a UL grant determined </w:t>
      </w:r>
      <w:r w:rsidRPr="00D0271C">
        <w:rPr>
          <w:u w:val="single"/>
          <w:lang w:eastAsia="ko-KR"/>
        </w:rPr>
        <w:t>as specified in clause 5.1.2a for the transmission of the MSGA payload, and</w:t>
      </w:r>
      <w:r w:rsidRPr="00D0271C">
        <w:rPr>
          <w:u w:val="single"/>
          <w:lang w:eastAsia="ja-JP"/>
        </w:rPr>
        <w:t xml:space="preserve"> this PDU includes a </w:t>
      </w:r>
      <w:r w:rsidRPr="00D0271C">
        <w:rPr>
          <w:u w:val="single"/>
          <w:lang w:eastAsia="ko-KR"/>
        </w:rPr>
        <w:t>Timing Advance Report</w:t>
      </w:r>
      <w:r w:rsidRPr="00D0271C">
        <w:rPr>
          <w:u w:val="single"/>
          <w:lang w:eastAsia="ja-JP"/>
        </w:rPr>
        <w:t xml:space="preserve"> MAC CE</w:t>
      </w:r>
      <w:r w:rsidRPr="00D0271C">
        <w:rPr>
          <w:u w:val="single"/>
          <w:lang w:eastAsia="ko-KR"/>
        </w:rPr>
        <w:t>.</w:t>
      </w:r>
    </w:p>
    <w:p w14:paraId="0AF5D808" w14:textId="77777777" w:rsidR="00D0271C" w:rsidRDefault="00D0271C" w:rsidP="00D0271C">
      <w:pPr>
        <w:pStyle w:val="Doc-text2"/>
      </w:pPr>
    </w:p>
    <w:p w14:paraId="058F2B65" w14:textId="2BBB8B26" w:rsidR="00D6742B" w:rsidRDefault="00D6742B" w:rsidP="002B4E60">
      <w:pPr>
        <w:pStyle w:val="Doc-text2"/>
        <w:numPr>
          <w:ilvl w:val="0"/>
          <w:numId w:val="12"/>
        </w:numPr>
      </w:pPr>
      <w:r>
        <w:t>First change is agreed as a baseline (detailed wording can be fine</w:t>
      </w:r>
      <w:r w:rsidR="0031422B">
        <w:t>-</w:t>
      </w:r>
      <w:r>
        <w:t xml:space="preserve">tuned in </w:t>
      </w:r>
      <w:r w:rsidR="0031422B">
        <w:t xml:space="preserve">the </w:t>
      </w:r>
      <w:r>
        <w:t>offline discussion)</w:t>
      </w:r>
    </w:p>
    <w:p w14:paraId="60807C82" w14:textId="54D5F97C" w:rsidR="00D6742B" w:rsidRDefault="00D6742B" w:rsidP="002B4E60">
      <w:pPr>
        <w:pStyle w:val="Doc-text2"/>
        <w:numPr>
          <w:ilvl w:val="0"/>
          <w:numId w:val="13"/>
        </w:numPr>
      </w:pPr>
      <w:r>
        <w:t xml:space="preserve">IDC/CATT </w:t>
      </w:r>
      <w:r w:rsidR="0031422B">
        <w:t>a</w:t>
      </w:r>
      <w:r>
        <w:t>re ok with the second change (on DRX)</w:t>
      </w:r>
    </w:p>
    <w:p w14:paraId="3C964BFB" w14:textId="4A7A03DD" w:rsidR="00D6742B" w:rsidRDefault="00D6742B" w:rsidP="002B4E60">
      <w:pPr>
        <w:pStyle w:val="Doc-text2"/>
        <w:numPr>
          <w:ilvl w:val="0"/>
          <w:numId w:val="13"/>
        </w:numPr>
      </w:pPr>
      <w:r>
        <w:t>Ericsson thinks the parameters should still be listed in 5.7 as they affect DRX but are ok with the change.</w:t>
      </w:r>
    </w:p>
    <w:p w14:paraId="4FB39EB8" w14:textId="4D2C6E75" w:rsidR="00D6742B" w:rsidRPr="00D0271C" w:rsidRDefault="00D6742B" w:rsidP="002B4E60">
      <w:pPr>
        <w:pStyle w:val="Doc-text2"/>
        <w:numPr>
          <w:ilvl w:val="0"/>
          <w:numId w:val="12"/>
        </w:numPr>
      </w:pPr>
      <w:r>
        <w:t>Second change is agreed (to be merged in the rapporteur CR)</w:t>
      </w:r>
    </w:p>
    <w:p w14:paraId="4D498377" w14:textId="73DD4B72" w:rsidR="00FA627F" w:rsidRDefault="00AB164E" w:rsidP="00FA627F">
      <w:pPr>
        <w:pStyle w:val="Doc-title"/>
      </w:pPr>
      <w:hyperlink r:id="rId88" w:tooltip="C:Data3GPPExtractsR2-2210641 Correction on SR cancellation and Random Access procedure stop for NTN.docx" w:history="1">
        <w:r w:rsidR="00FA627F" w:rsidRPr="00641502">
          <w:rPr>
            <w:rStyle w:val="Hyperlink"/>
          </w:rPr>
          <w:t>R2-2210641</w:t>
        </w:r>
      </w:hyperlink>
      <w:r w:rsidR="00FA627F">
        <w:tab/>
        <w:t>Correction on SR cancellation and Random Access procedure stop for NTN</w:t>
      </w:r>
      <w:r w:rsidR="00FA627F">
        <w:tab/>
        <w:t>Nokia, Nokia Shanghai Bell</w:t>
      </w:r>
      <w:r w:rsidR="00FA627F">
        <w:tab/>
        <w:t>CR</w:t>
      </w:r>
      <w:r w:rsidR="00FA627F">
        <w:tab/>
        <w:t>Rel-17</w:t>
      </w:r>
      <w:r w:rsidR="00FA627F">
        <w:tab/>
        <w:t>38.321</w:t>
      </w:r>
      <w:r w:rsidR="00FA627F">
        <w:tab/>
        <w:t>17.2.0</w:t>
      </w:r>
      <w:r w:rsidR="00FA627F">
        <w:tab/>
        <w:t>1438</w:t>
      </w:r>
      <w:r w:rsidR="00FA627F">
        <w:tab/>
        <w:t>-</w:t>
      </w:r>
      <w:r w:rsidR="00FA627F">
        <w:tab/>
        <w:t>F</w:t>
      </w:r>
      <w:r w:rsidR="00FA627F">
        <w:tab/>
        <w:t>NR_NTN_solutions-Core</w:t>
      </w:r>
    </w:p>
    <w:p w14:paraId="2650CD96" w14:textId="04EBC2FF" w:rsidR="00D0271C" w:rsidRPr="00D0271C" w:rsidRDefault="00D0271C" w:rsidP="00D0271C">
      <w:pPr>
        <w:pStyle w:val="Comments"/>
      </w:pPr>
      <w:r w:rsidRPr="00D0271C">
        <w:t>5.4.4</w:t>
      </w:r>
    </w:p>
    <w:p w14:paraId="417AC2E0" w14:textId="77777777" w:rsidR="00D0271C" w:rsidRPr="00D0271C" w:rsidRDefault="00D0271C" w:rsidP="00D0271C">
      <w:pPr>
        <w:pStyle w:val="Comments"/>
        <w:rPr>
          <w:u w:val="single"/>
        </w:rPr>
      </w:pPr>
      <w:r w:rsidRPr="00D0271C">
        <w:rPr>
          <w:u w:val="single"/>
        </w:rPr>
        <w:t>1&gt; if this SR was triggered by Timing Advance reporting (see clause 5.4.8) and all the triggered Timing Advance reports are cancelled:</w:t>
      </w:r>
    </w:p>
    <w:p w14:paraId="070FBEC9" w14:textId="2DC66369" w:rsidR="00D0271C" w:rsidRDefault="00D0271C" w:rsidP="00D0271C">
      <w:pPr>
        <w:pStyle w:val="Comments"/>
      </w:pPr>
      <w:r>
        <w:t>2&gt;</w:t>
      </w:r>
      <w:r>
        <w:tab/>
        <w:t>cancel the pending SR and stop the corresponding sr-ProhibitTimer, if running.</w:t>
      </w:r>
    </w:p>
    <w:p w14:paraId="524B44DF" w14:textId="2B2B0E0A" w:rsidR="00D0271C" w:rsidRDefault="00D0271C" w:rsidP="00D0271C">
      <w:pPr>
        <w:pStyle w:val="Comments"/>
      </w:pPr>
      <w:r>
        <w:t>…</w:t>
      </w:r>
    </w:p>
    <w:p w14:paraId="46E47414" w14:textId="77777777" w:rsidR="00D0271C" w:rsidRPr="00D0271C" w:rsidRDefault="00D0271C" w:rsidP="00D0271C">
      <w:pPr>
        <w:pStyle w:val="Comments"/>
        <w:rPr>
          <w:u w:val="single"/>
        </w:rPr>
      </w:pPr>
      <w:r w:rsidRPr="00D0271C">
        <w:rPr>
          <w:u w:val="single"/>
        </w:rPr>
        <w:t>The MAC entity may stop, if any, ongoing Random Access procedure due to a pending SR for Timing Advance Report MAC CE, which has no valid PUCCH resources configured, if:</w:t>
      </w:r>
    </w:p>
    <w:p w14:paraId="45460B44" w14:textId="77777777" w:rsidR="00D0271C" w:rsidRPr="00D0271C" w:rsidRDefault="00D0271C" w:rsidP="00D0271C">
      <w:pPr>
        <w:pStyle w:val="Comments"/>
        <w:rPr>
          <w:u w:val="single"/>
          <w:lang w:eastAsia="ko-KR"/>
        </w:rPr>
      </w:pPr>
      <w:r w:rsidRPr="00D0271C">
        <w:rPr>
          <w:u w:val="single"/>
          <w:lang w:eastAsia="ko-KR"/>
        </w:rPr>
        <w:t>-</w:t>
      </w:r>
      <w:r w:rsidRPr="00D0271C">
        <w:rPr>
          <w:u w:val="single"/>
          <w:lang w:eastAsia="ko-KR"/>
        </w:rPr>
        <w:tab/>
      </w:r>
      <w:r w:rsidRPr="00D0271C">
        <w:rPr>
          <w:u w:val="single"/>
        </w:rPr>
        <w:t xml:space="preserve">a MAC PDU is transmitted using a UL grant other than a UL grant provided by Random Access Response or a UL grant determined as specified in clause 5.1.2a for the transmission of the MSGA payload, and this PDU contains a Timing Advance Report MAC CE which includes the </w:t>
      </w:r>
      <w:r w:rsidRPr="00D0271C">
        <w:rPr>
          <w:u w:val="single"/>
          <w:lang w:eastAsia="ko-KR"/>
        </w:rPr>
        <w:t>latest available estimate of the UE’s Timing Advance value prior to the MAC PDU assembly</w:t>
      </w:r>
      <w:r w:rsidRPr="00D0271C">
        <w:rPr>
          <w:u w:val="single"/>
        </w:rPr>
        <w:t>.</w:t>
      </w:r>
    </w:p>
    <w:p w14:paraId="410C36DA" w14:textId="77777777" w:rsidR="00D0271C" w:rsidRDefault="00D0271C" w:rsidP="00D0271C">
      <w:pPr>
        <w:pStyle w:val="Comments"/>
      </w:pPr>
    </w:p>
    <w:p w14:paraId="28B93129" w14:textId="4DA8903B" w:rsidR="00FA627F" w:rsidRDefault="00AB164E" w:rsidP="00FA627F">
      <w:pPr>
        <w:pStyle w:val="Doc-title"/>
      </w:pPr>
      <w:hyperlink r:id="rId89" w:tooltip="C:Data3GPPExtracts38321_CR1442 (Rel-17)_R2-2210708 Correction on SR triggered by TAR.docx" w:history="1">
        <w:r w:rsidR="00FA627F" w:rsidRPr="00641502">
          <w:rPr>
            <w:rStyle w:val="Hyperlink"/>
          </w:rPr>
          <w:t>R2-2210708</w:t>
        </w:r>
      </w:hyperlink>
      <w:r w:rsidR="00FA627F">
        <w:tab/>
        <w:t>Correction on SR triggered by TAR</w:t>
      </w:r>
      <w:r w:rsidR="00FA627F">
        <w:tab/>
        <w:t>ZTE Corporation, Sanechips</w:t>
      </w:r>
      <w:r w:rsidR="00FA627F">
        <w:tab/>
        <w:t>CR</w:t>
      </w:r>
      <w:r w:rsidR="00FA627F">
        <w:tab/>
        <w:t>Rel-17</w:t>
      </w:r>
      <w:r w:rsidR="00FA627F">
        <w:tab/>
        <w:t>38.321</w:t>
      </w:r>
      <w:r w:rsidR="00FA627F">
        <w:tab/>
        <w:t>17.2.0</w:t>
      </w:r>
      <w:r w:rsidR="00FA627F">
        <w:tab/>
        <w:t>1442</w:t>
      </w:r>
      <w:r w:rsidR="00FA627F">
        <w:tab/>
        <w:t>-</w:t>
      </w:r>
      <w:r w:rsidR="00FA627F">
        <w:tab/>
        <w:t>F</w:t>
      </w:r>
      <w:r w:rsidR="00FA627F">
        <w:tab/>
        <w:t>NR_NTN_solutions-Core</w:t>
      </w:r>
      <w:r w:rsidR="00FA627F">
        <w:tab/>
        <w:t>Late</w:t>
      </w:r>
    </w:p>
    <w:p w14:paraId="49FBE0B5" w14:textId="5EE849C8" w:rsidR="00D0271C" w:rsidRPr="00D0271C" w:rsidRDefault="00D0271C" w:rsidP="00D0271C">
      <w:pPr>
        <w:pStyle w:val="Comments"/>
      </w:pPr>
      <w:r w:rsidRPr="00D0271C">
        <w:t>5.4.4</w:t>
      </w:r>
    </w:p>
    <w:p w14:paraId="492F122D" w14:textId="77777777" w:rsidR="00D0271C" w:rsidRPr="00D0271C" w:rsidRDefault="00D0271C" w:rsidP="00D0271C">
      <w:pPr>
        <w:pStyle w:val="Comments"/>
        <w:rPr>
          <w:u w:val="single"/>
        </w:rPr>
      </w:pPr>
      <w:r w:rsidRPr="00D0271C">
        <w:rPr>
          <w:u w:val="single"/>
        </w:rPr>
        <w:t>1&gt;</w:t>
      </w:r>
      <w:r w:rsidRPr="00D0271C">
        <w:rPr>
          <w:u w:val="single"/>
        </w:rPr>
        <w:tab/>
        <w:t>if this SR was triggered by Timing Advance Report procedure (see clause 5.4.8) prior to the MAC PDU assembly and a MAC PDU containing the relevant Timing Advance Report MAC CE is transmitted:</w:t>
      </w:r>
    </w:p>
    <w:p w14:paraId="3BE08052" w14:textId="2DD92F13" w:rsidR="00D0271C" w:rsidRDefault="00D0271C" w:rsidP="00D0271C">
      <w:pPr>
        <w:pStyle w:val="Comments"/>
      </w:pPr>
      <w:r>
        <w:t>2&gt;</w:t>
      </w:r>
      <w:r>
        <w:tab/>
        <w:t>cancel the pending SR and stop the corresponding sr-ProhibitTimer, if running.</w:t>
      </w:r>
    </w:p>
    <w:p w14:paraId="7FEFC6DD" w14:textId="3D6E1B39" w:rsidR="00D0271C" w:rsidRDefault="00D0271C" w:rsidP="00D0271C">
      <w:pPr>
        <w:pStyle w:val="Comments"/>
      </w:pPr>
      <w:r>
        <w:t>…</w:t>
      </w:r>
    </w:p>
    <w:p w14:paraId="2DEC226F" w14:textId="4BEAD913" w:rsidR="00516B1F" w:rsidRPr="00516B1F" w:rsidRDefault="00516B1F" w:rsidP="00516B1F">
      <w:pPr>
        <w:pStyle w:val="Comments"/>
        <w:rPr>
          <w:u w:val="single"/>
        </w:rPr>
      </w:pPr>
      <w:r w:rsidRPr="00516B1F">
        <w:rPr>
          <w:u w:val="single"/>
        </w:rPr>
        <w:t xml:space="preserve">The MAC entity may stop, if any, ongoing Random Access procedure </w:t>
      </w:r>
      <w:r w:rsidR="002D13AE">
        <w:rPr>
          <w:u w:val="single"/>
        </w:rPr>
        <w:t>due to a pending SR for Timing A</w:t>
      </w:r>
      <w:r w:rsidRPr="00516B1F">
        <w:rPr>
          <w:u w:val="single"/>
        </w:rPr>
        <w:t>dvance report, which has no valid PUCCH resources configured, if:</w:t>
      </w:r>
    </w:p>
    <w:p w14:paraId="2EA78D27" w14:textId="56F1B857" w:rsidR="00D0271C" w:rsidRDefault="00516B1F" w:rsidP="00516B1F">
      <w:pPr>
        <w:pStyle w:val="Comments"/>
        <w:rPr>
          <w:u w:val="single"/>
        </w:rPr>
      </w:pPr>
      <w:r w:rsidRPr="00516B1F">
        <w:rPr>
          <w:u w:val="single"/>
        </w:rPr>
        <w:t>-</w:t>
      </w:r>
      <w:r w:rsidRPr="00516B1F">
        <w:rPr>
          <w:u w:val="single"/>
        </w:rPr>
        <w:tab/>
        <w:t>the Timing Advance Report MAC CE that triggers the SR corresponding to the Random Access procedure has already been cancelled.</w:t>
      </w:r>
    </w:p>
    <w:p w14:paraId="1239CE68" w14:textId="77777777" w:rsidR="00516B1F" w:rsidRPr="00516B1F" w:rsidRDefault="00516B1F" w:rsidP="00516B1F">
      <w:pPr>
        <w:pStyle w:val="Comments"/>
        <w:rPr>
          <w:u w:val="single"/>
        </w:rPr>
      </w:pPr>
    </w:p>
    <w:p w14:paraId="3FC153A9" w14:textId="61C7C025" w:rsidR="00D0271C" w:rsidRDefault="00AB164E" w:rsidP="00D0271C">
      <w:pPr>
        <w:pStyle w:val="Doc-title"/>
      </w:pPr>
      <w:hyperlink r:id="rId90" w:tooltip="C:Data3GPPExtractsR2-2210768 CR corrections for 38321.docx" w:history="1">
        <w:r w:rsidR="0007611F" w:rsidRPr="00641502">
          <w:rPr>
            <w:rStyle w:val="Hyperlink"/>
          </w:rPr>
          <w:t>R2-2210768</w:t>
        </w:r>
      </w:hyperlink>
      <w:r w:rsidR="0007611F">
        <w:tab/>
        <w:t>Corrections to TS 38.321 for Rel-17 NR NTN</w:t>
      </w:r>
      <w:r w:rsidR="0007611F">
        <w:tab/>
        <w:t>Samsung Research America</w:t>
      </w:r>
      <w:r w:rsidR="0007611F">
        <w:tab/>
        <w:t>draftCR</w:t>
      </w:r>
      <w:r w:rsidR="0007611F">
        <w:tab/>
        <w:t>Rel-17</w:t>
      </w:r>
      <w:r w:rsidR="0007611F">
        <w:tab/>
        <w:t>38.321</w:t>
      </w:r>
      <w:r w:rsidR="0007611F">
        <w:tab/>
        <w:t>17.2.0</w:t>
      </w:r>
      <w:r w:rsidR="0007611F">
        <w:tab/>
        <w:t>F</w:t>
      </w:r>
      <w:r w:rsidR="0007611F">
        <w:tab/>
        <w:t>NR_NTN_solutions-Core</w:t>
      </w:r>
    </w:p>
    <w:p w14:paraId="76B35953" w14:textId="5F97E8B8" w:rsidR="00D0271C" w:rsidRDefault="00D0271C" w:rsidP="00D0271C">
      <w:pPr>
        <w:pStyle w:val="Comments"/>
      </w:pPr>
      <w:r>
        <w:t>5.4.4</w:t>
      </w:r>
    </w:p>
    <w:p w14:paraId="65747535" w14:textId="31C76699" w:rsidR="00D0271C" w:rsidRPr="00D0271C" w:rsidRDefault="00D0271C" w:rsidP="00D0271C">
      <w:pPr>
        <w:pStyle w:val="Comments"/>
        <w:rPr>
          <w:u w:val="single"/>
        </w:rPr>
      </w:pPr>
      <w:r w:rsidRPr="00D0271C">
        <w:rPr>
          <w:u w:val="single"/>
        </w:rPr>
        <w:t>1&gt;</w:t>
      </w:r>
      <w:r w:rsidRPr="00D0271C">
        <w:rPr>
          <w:u w:val="single"/>
        </w:rPr>
        <w:tab/>
        <w:t>if the SR is triggered by Timing Advance Reporting (see clause 5.4.8) and the Timing Advance Report MAC CE that triggers the SR has already been cancelled; or</w:t>
      </w:r>
    </w:p>
    <w:p w14:paraId="064D7B00" w14:textId="47233B76" w:rsidR="00D0271C" w:rsidRPr="00D0271C" w:rsidRDefault="00D0271C" w:rsidP="00D0271C">
      <w:pPr>
        <w:pStyle w:val="Comments"/>
        <w:rPr>
          <w:lang w:eastAsia="en-US"/>
        </w:rPr>
      </w:pPr>
      <w:r>
        <w:rPr>
          <w:lang w:eastAsia="ko-KR"/>
        </w:rPr>
        <w:t>2&gt;</w:t>
      </w:r>
      <w:r>
        <w:rPr>
          <w:lang w:eastAsia="ko-KR"/>
        </w:rPr>
        <w:tab/>
      </w:r>
      <w:r>
        <w:rPr>
          <w:lang w:eastAsia="ja-JP"/>
        </w:rPr>
        <w:t xml:space="preserve">cancel the </w:t>
      </w:r>
      <w:r>
        <w:rPr>
          <w:lang w:eastAsia="ko-KR"/>
        </w:rPr>
        <w:t>pending SR and stop the corresponding sr-ProhibitTimer</w:t>
      </w:r>
      <w:r>
        <w:rPr>
          <w:iCs/>
          <w:lang w:eastAsia="ko-KR"/>
        </w:rPr>
        <w:t>, if running</w:t>
      </w:r>
      <w:r>
        <w:rPr>
          <w:lang w:eastAsia="ko-KR"/>
        </w:rPr>
        <w:t>.</w:t>
      </w:r>
    </w:p>
    <w:p w14:paraId="4AAA062F" w14:textId="77777777" w:rsidR="00E26ED2" w:rsidRDefault="00E26ED2" w:rsidP="0082224D">
      <w:pPr>
        <w:pStyle w:val="Doc-text2"/>
        <w:ind w:left="0" w:firstLine="0"/>
      </w:pPr>
    </w:p>
    <w:p w14:paraId="0D854A99" w14:textId="77777777" w:rsidR="00E26ED2" w:rsidRDefault="00AB164E" w:rsidP="00E26ED2">
      <w:pPr>
        <w:pStyle w:val="Doc-title"/>
      </w:pPr>
      <w:hyperlink r:id="rId91" w:tooltip="C:Data3GPPExtractsR2-2209503 On corrections to random access procedure in NR NTN.docx" w:history="1">
        <w:r w:rsidR="00E26ED2" w:rsidRPr="00641502">
          <w:rPr>
            <w:rStyle w:val="Hyperlink"/>
          </w:rPr>
          <w:t>R2-2209503</w:t>
        </w:r>
      </w:hyperlink>
      <w:r w:rsidR="00E26ED2">
        <w:tab/>
        <w:t>On corrections on random access procedure in NR NTN</w:t>
      </w:r>
      <w:r w:rsidR="00E26ED2">
        <w:tab/>
        <w:t>vivo</w:t>
      </w:r>
      <w:r w:rsidR="00E26ED2">
        <w:tab/>
        <w:t>discussion</w:t>
      </w:r>
    </w:p>
    <w:p w14:paraId="79120DDB" w14:textId="3AA9D407" w:rsidR="0007611F" w:rsidRPr="0007611F" w:rsidRDefault="00AB164E" w:rsidP="0082224D">
      <w:pPr>
        <w:pStyle w:val="Doc-title"/>
      </w:pPr>
      <w:hyperlink r:id="rId92" w:tooltip="C:Data3GPPExtractsR2-2209849 Discussion on reported value for event-triggered TA report.docx" w:history="1">
        <w:r w:rsidR="00E26ED2" w:rsidRPr="00641502">
          <w:rPr>
            <w:rStyle w:val="Hyperlink"/>
          </w:rPr>
          <w:t>R2-2209849</w:t>
        </w:r>
      </w:hyperlink>
      <w:r w:rsidR="00E26ED2">
        <w:tab/>
        <w:t>Discussion on reported value for event-triggered TA report</w:t>
      </w:r>
      <w:r w:rsidR="00E26ED2">
        <w:tab/>
        <w:t>ASUSTeK</w:t>
      </w:r>
      <w:r w:rsidR="00E26ED2">
        <w:tab/>
        <w:t>discussion</w:t>
      </w:r>
      <w:r w:rsidR="00E26ED2">
        <w:tab/>
        <w:t>Rel-17</w:t>
      </w:r>
      <w:r w:rsidR="00E26ED2">
        <w:tab/>
        <w:t>38.321</w:t>
      </w:r>
      <w:r w:rsidR="00E26ED2">
        <w:tab/>
        <w:t>NR_NTN_s</w:t>
      </w:r>
      <w:r w:rsidR="0082224D">
        <w:t>olutions-Core</w:t>
      </w:r>
    </w:p>
    <w:p w14:paraId="436AE65D" w14:textId="77777777" w:rsidR="00FA627F" w:rsidRDefault="00FA627F" w:rsidP="00FA627F">
      <w:pPr>
        <w:pStyle w:val="Doc-text2"/>
      </w:pPr>
    </w:p>
    <w:p w14:paraId="22CAB83C" w14:textId="560A8F31" w:rsidR="00D6742B" w:rsidRDefault="00D6742B" w:rsidP="00FA627F">
      <w:pPr>
        <w:pStyle w:val="Doc-text2"/>
      </w:pPr>
    </w:p>
    <w:p w14:paraId="329ABAFB" w14:textId="7B3F0205" w:rsidR="0031422B" w:rsidRDefault="0031422B" w:rsidP="0031422B">
      <w:pPr>
        <w:pStyle w:val="EmailDiscussion"/>
      </w:pPr>
      <w:r>
        <w:t xml:space="preserve">[AT119bis-e][111][NR NTN] </w:t>
      </w:r>
      <w:r w:rsidR="00D15EA9">
        <w:t>UP</w:t>
      </w:r>
      <w:r>
        <w:t xml:space="preserve"> corrections (Interdigital)</w:t>
      </w:r>
    </w:p>
    <w:p w14:paraId="7504020D" w14:textId="014ED96C" w:rsidR="0031422B" w:rsidRPr="005D5C15" w:rsidRDefault="0031422B" w:rsidP="0031422B">
      <w:pPr>
        <w:pStyle w:val="EmailDiscussion2"/>
        <w:ind w:left="1619" w:firstLine="0"/>
        <w:rPr>
          <w:color w:val="808080" w:themeColor="background1" w:themeShade="80"/>
        </w:rPr>
      </w:pPr>
      <w:r w:rsidRPr="005D5C15">
        <w:rPr>
          <w:color w:val="808080" w:themeColor="background1" w:themeShade="80"/>
        </w:rPr>
        <w:t>Initial scope: Discuss UP corrections in AI 6.10.3</w:t>
      </w:r>
    </w:p>
    <w:p w14:paraId="35CFA8E1" w14:textId="77777777" w:rsidR="0031422B" w:rsidRPr="005D5C15" w:rsidRDefault="0031422B" w:rsidP="0031422B">
      <w:pPr>
        <w:pStyle w:val="EmailDiscussion2"/>
        <w:ind w:left="1619" w:firstLine="0"/>
        <w:rPr>
          <w:color w:val="808080" w:themeColor="background1" w:themeShade="80"/>
        </w:rPr>
      </w:pPr>
      <w:r w:rsidRPr="005D5C15">
        <w:rPr>
          <w:color w:val="808080" w:themeColor="background1" w:themeShade="80"/>
        </w:rPr>
        <w:t>Initial intended outcome: Summary of the offline discussion with e.g.:</w:t>
      </w:r>
    </w:p>
    <w:p w14:paraId="7A8E98D3" w14:textId="77777777" w:rsidR="0031422B" w:rsidRPr="005D5C15" w:rsidRDefault="0031422B" w:rsidP="002B4E60">
      <w:pPr>
        <w:pStyle w:val="EmailDiscussion2"/>
        <w:numPr>
          <w:ilvl w:val="0"/>
          <w:numId w:val="7"/>
        </w:numPr>
        <w:rPr>
          <w:color w:val="808080" w:themeColor="background1" w:themeShade="80"/>
        </w:rPr>
      </w:pPr>
      <w:r w:rsidRPr="005D5C15">
        <w:rPr>
          <w:color w:val="808080" w:themeColor="background1" w:themeShade="80"/>
        </w:rPr>
        <w:t>List of proposals for agreement (if any)</w:t>
      </w:r>
    </w:p>
    <w:p w14:paraId="4B89D5BB" w14:textId="77777777" w:rsidR="0031422B" w:rsidRPr="005D5C15" w:rsidRDefault="0031422B" w:rsidP="002B4E60">
      <w:pPr>
        <w:pStyle w:val="EmailDiscussion2"/>
        <w:numPr>
          <w:ilvl w:val="0"/>
          <w:numId w:val="7"/>
        </w:numPr>
        <w:rPr>
          <w:color w:val="808080" w:themeColor="background1" w:themeShade="80"/>
        </w:rPr>
      </w:pPr>
      <w:r w:rsidRPr="005D5C15">
        <w:rPr>
          <w:color w:val="808080" w:themeColor="background1" w:themeShade="80"/>
        </w:rPr>
        <w:t>List of proposals that require online discussions</w:t>
      </w:r>
    </w:p>
    <w:p w14:paraId="01D9432D" w14:textId="77777777" w:rsidR="0031422B" w:rsidRPr="005D5C15" w:rsidRDefault="0031422B" w:rsidP="002B4E60">
      <w:pPr>
        <w:pStyle w:val="EmailDiscussion2"/>
        <w:numPr>
          <w:ilvl w:val="0"/>
          <w:numId w:val="7"/>
        </w:numPr>
        <w:rPr>
          <w:color w:val="808080" w:themeColor="background1" w:themeShade="80"/>
        </w:rPr>
      </w:pPr>
      <w:r w:rsidRPr="005D5C15">
        <w:rPr>
          <w:color w:val="808080" w:themeColor="background1" w:themeShade="80"/>
        </w:rPr>
        <w:t>List of proposals that should not be pursued (if any)</w:t>
      </w:r>
    </w:p>
    <w:p w14:paraId="06F2B978" w14:textId="62C28D9E" w:rsidR="0031422B" w:rsidRPr="005D5C15" w:rsidRDefault="0031422B" w:rsidP="0031422B">
      <w:pPr>
        <w:pStyle w:val="EmailDiscussion2"/>
        <w:ind w:left="1619" w:firstLine="0"/>
        <w:rPr>
          <w:color w:val="808080" w:themeColor="background1" w:themeShade="80"/>
        </w:rPr>
      </w:pPr>
      <w:r w:rsidRPr="005D5C15">
        <w:rPr>
          <w:color w:val="808080" w:themeColor="background1" w:themeShade="80"/>
        </w:rPr>
        <w:t>Deadline (for companies' feedback):  Thursday 2022-10-13 18:00 UTC</w:t>
      </w:r>
    </w:p>
    <w:p w14:paraId="28C1D2D7" w14:textId="3C3496A7" w:rsidR="0031422B" w:rsidRPr="005D5C15" w:rsidRDefault="0031422B" w:rsidP="0031422B">
      <w:pPr>
        <w:pStyle w:val="EmailDiscussion2"/>
        <w:ind w:left="1619" w:firstLine="0"/>
        <w:rPr>
          <w:color w:val="808080" w:themeColor="background1" w:themeShade="80"/>
        </w:rPr>
      </w:pPr>
      <w:r w:rsidRPr="005D5C15">
        <w:rPr>
          <w:color w:val="808080" w:themeColor="background1" w:themeShade="80"/>
        </w:rPr>
        <w:t>Deadline (for rapporteur's summary in R2-2210853):  Thursday 2022-10-13 22:00 UTC</w:t>
      </w:r>
    </w:p>
    <w:p w14:paraId="2EC24CF3" w14:textId="0E2F64CC" w:rsidR="0031422B" w:rsidRPr="005D5C15" w:rsidRDefault="0031422B" w:rsidP="0031422B">
      <w:pPr>
        <w:pStyle w:val="EmailDiscussion2"/>
        <w:ind w:left="1619" w:firstLine="0"/>
        <w:rPr>
          <w:color w:val="808080" w:themeColor="background1" w:themeShade="80"/>
          <w:u w:val="single"/>
        </w:rPr>
      </w:pPr>
      <w:r w:rsidRPr="005D5C15">
        <w:rPr>
          <w:color w:val="808080" w:themeColor="background1" w:themeShade="80"/>
          <w:u w:val="single"/>
        </w:rPr>
        <w:t>Proposals marked "for agreement" in R2-2210853 not challenged until Friday 2022-10-14 10:00 UTC will be declared as agreed via email by the session chair (for the rest the discussion might continue online).</w:t>
      </w:r>
    </w:p>
    <w:p w14:paraId="33602B8D" w14:textId="2419BEEC" w:rsidR="00CF741F" w:rsidRDefault="00CF741F" w:rsidP="00CF741F">
      <w:pPr>
        <w:pStyle w:val="EmailDiscussion2"/>
        <w:ind w:left="1619" w:firstLine="0"/>
      </w:pPr>
      <w:r>
        <w:t xml:space="preserve">Updated scope: Prepare a rapporteur CR based on </w:t>
      </w:r>
      <w:r w:rsidR="005D5C15">
        <w:t xml:space="preserve">the </w:t>
      </w:r>
      <w:r>
        <w:t>meeting decision</w:t>
      </w:r>
      <w:r w:rsidR="005D5C15">
        <w:t>s</w:t>
      </w:r>
    </w:p>
    <w:p w14:paraId="56B43FBA" w14:textId="402ECA95" w:rsidR="00CF741F" w:rsidRDefault="00CF741F" w:rsidP="00CF741F">
      <w:pPr>
        <w:pStyle w:val="EmailDiscussion2"/>
        <w:ind w:left="1619" w:firstLine="0"/>
        <w:rPr>
          <w:color w:val="000000" w:themeColor="text1"/>
        </w:rPr>
      </w:pPr>
      <w:r>
        <w:rPr>
          <w:color w:val="000000" w:themeColor="text1"/>
        </w:rPr>
        <w:t>Updated</w:t>
      </w:r>
      <w:r w:rsidRPr="00BE132B">
        <w:rPr>
          <w:color w:val="000000" w:themeColor="text1"/>
        </w:rPr>
        <w:t xml:space="preserve"> intended outcome: </w:t>
      </w:r>
      <w:r w:rsidR="005D5C15">
        <w:t>Agreeable 38.321 CR</w:t>
      </w:r>
      <w:r w:rsidRPr="00BE132B">
        <w:rPr>
          <w:color w:val="000000" w:themeColor="text1"/>
        </w:rPr>
        <w:t xml:space="preserve"> </w:t>
      </w:r>
    </w:p>
    <w:p w14:paraId="5BFD943E" w14:textId="06B27BBB" w:rsidR="00CF741F" w:rsidRDefault="00CF741F" w:rsidP="00CF741F">
      <w:pPr>
        <w:pStyle w:val="EmailDiscussion2"/>
        <w:ind w:left="1619" w:firstLine="0"/>
      </w:pPr>
      <w:r>
        <w:t>Updated d</w:t>
      </w:r>
      <w:r w:rsidRPr="0025337F">
        <w:t>eadline</w:t>
      </w:r>
      <w:r>
        <w:t xml:space="preserve"> (for companies' f</w:t>
      </w:r>
      <w:r w:rsidR="005D5C15">
        <w:t>eedback): Tuesday 2022-10-18 22</w:t>
      </w:r>
      <w:r w:rsidRPr="0025337F">
        <w:t>:00 UTC</w:t>
      </w:r>
    </w:p>
    <w:p w14:paraId="2FE0B04C" w14:textId="1CD81A34" w:rsidR="00CF741F" w:rsidRPr="005D5C15" w:rsidRDefault="00CF741F" w:rsidP="005D5C15">
      <w:pPr>
        <w:pStyle w:val="EmailDiscussion2"/>
        <w:ind w:left="1619" w:firstLine="0"/>
      </w:pPr>
      <w:r>
        <w:t>Updated d</w:t>
      </w:r>
      <w:r w:rsidRPr="0025337F">
        <w:t>eadline (fo</w:t>
      </w:r>
      <w:r>
        <w:t xml:space="preserve">r rapporteur's </w:t>
      </w:r>
      <w:r w:rsidR="005D5C15">
        <w:t>CR in R2-22108</w:t>
      </w:r>
      <w:r>
        <w:t>6</w:t>
      </w:r>
      <w:r w:rsidR="005D5C15">
        <w:t>8</w:t>
      </w:r>
      <w:r w:rsidRPr="0025337F">
        <w:t>)</w:t>
      </w:r>
      <w:r w:rsidR="005D5C15">
        <w:t>: Wednesday 2022-10-19 04</w:t>
      </w:r>
      <w:r w:rsidRPr="0025337F">
        <w:t>:00 UTC</w:t>
      </w:r>
    </w:p>
    <w:p w14:paraId="45679A64" w14:textId="77777777" w:rsidR="0031422B" w:rsidRDefault="0031422B" w:rsidP="00FA627F">
      <w:pPr>
        <w:pStyle w:val="Doc-text2"/>
      </w:pPr>
    </w:p>
    <w:p w14:paraId="2FD0EB3B" w14:textId="77777777" w:rsidR="0031422B" w:rsidRDefault="0031422B" w:rsidP="00FA627F">
      <w:pPr>
        <w:pStyle w:val="Doc-text2"/>
      </w:pPr>
    </w:p>
    <w:p w14:paraId="7CDD0076" w14:textId="2D9A9E6E" w:rsidR="0031422B" w:rsidRDefault="00AB164E" w:rsidP="0031422B">
      <w:pPr>
        <w:pStyle w:val="Doc-title"/>
      </w:pPr>
      <w:hyperlink r:id="rId93" w:tooltip="C:Data3GPPRAN2InboxR2-2210853.zip" w:history="1">
        <w:r w:rsidR="0031422B" w:rsidRPr="001616EA">
          <w:rPr>
            <w:rStyle w:val="Hyperlink"/>
          </w:rPr>
          <w:t>R2-2210853</w:t>
        </w:r>
      </w:hyperlink>
      <w:r w:rsidR="0031422B">
        <w:tab/>
        <w:t>[offline-111</w:t>
      </w:r>
      <w:r w:rsidR="0031422B" w:rsidRPr="007418EC">
        <w:t xml:space="preserve">] </w:t>
      </w:r>
      <w:r w:rsidR="0031422B">
        <w:t>UP corrections</w:t>
      </w:r>
      <w:r w:rsidR="0031422B" w:rsidRPr="007418EC">
        <w:tab/>
      </w:r>
      <w:r w:rsidR="0031422B">
        <w:t>Interdigital</w:t>
      </w:r>
      <w:r w:rsidR="0031422B">
        <w:tab/>
      </w:r>
      <w:r w:rsidR="0031422B" w:rsidRPr="007418EC">
        <w:t>discussion</w:t>
      </w:r>
      <w:r w:rsidR="0031422B" w:rsidRPr="007418EC">
        <w:tab/>
      </w:r>
      <w:r w:rsidR="0031422B">
        <w:t>Rel-18</w:t>
      </w:r>
      <w:r w:rsidR="0031422B">
        <w:tab/>
        <w:t>NR_NTN_solutions-Core</w:t>
      </w:r>
    </w:p>
    <w:p w14:paraId="3201833F" w14:textId="77777777" w:rsidR="001616EA" w:rsidRDefault="001616EA" w:rsidP="001616EA">
      <w:pPr>
        <w:pStyle w:val="Comments"/>
      </w:pPr>
      <w:r>
        <w:t xml:space="preserve">Proposal 1: </w:t>
      </w:r>
      <w:r>
        <w:tab/>
        <w:t>The Alt1 text proposal from R2-2210641 on cancellation of pending SR for TA report is agreed and included in NR NTN MAC rapporteur CR. (13/17)</w:t>
      </w:r>
    </w:p>
    <w:p w14:paraId="63131FFE" w14:textId="081069CF" w:rsidR="001616EA" w:rsidRDefault="001616EA" w:rsidP="002B4E60">
      <w:pPr>
        <w:pStyle w:val="Doc-text2"/>
        <w:numPr>
          <w:ilvl w:val="0"/>
          <w:numId w:val="12"/>
        </w:numPr>
      </w:pPr>
      <w:r>
        <w:t>Agreed</w:t>
      </w:r>
    </w:p>
    <w:p w14:paraId="7F14CCF8" w14:textId="77777777" w:rsidR="001616EA" w:rsidRDefault="001616EA" w:rsidP="001616EA">
      <w:pPr>
        <w:pStyle w:val="Comments"/>
      </w:pPr>
      <w:r>
        <w:t xml:space="preserve">Proposal 2: </w:t>
      </w:r>
      <w:r>
        <w:tab/>
        <w:t>The baseline text proposal from R2-2210087 on cancellation of  RACH due to pending SR for TA report is agreed and included in NR NTN MAC rapporteur CR. (consensus)</w:t>
      </w:r>
    </w:p>
    <w:p w14:paraId="41DC9AB7" w14:textId="59707E75" w:rsidR="001616EA" w:rsidRDefault="001616EA" w:rsidP="002B4E60">
      <w:pPr>
        <w:pStyle w:val="Doc-text2"/>
        <w:numPr>
          <w:ilvl w:val="0"/>
          <w:numId w:val="12"/>
        </w:numPr>
      </w:pPr>
      <w:r>
        <w:t>Agreed</w:t>
      </w:r>
    </w:p>
    <w:p w14:paraId="5C083210" w14:textId="77777777" w:rsidR="001616EA" w:rsidRDefault="001616EA" w:rsidP="001616EA">
      <w:pPr>
        <w:pStyle w:val="Comments"/>
      </w:pPr>
      <w:r>
        <w:t xml:space="preserve">Proposal 3: </w:t>
      </w:r>
      <w:r>
        <w:tab/>
        <w:t>The following editorial correction to TS 38.321 Section 6.1.3.57 is agreed and included in NR NTN MAC rapporteur CR:</w:t>
      </w:r>
    </w:p>
    <w:p w14:paraId="41758646" w14:textId="77777777" w:rsidR="001616EA" w:rsidRDefault="001616EA" w:rsidP="001616EA">
      <w:pPr>
        <w:pStyle w:val="Comments"/>
      </w:pPr>
      <w:r>
        <w:t>-</w:t>
      </w:r>
      <w:r>
        <w:tab/>
        <w:t xml:space="preserve">Differential Koffset: This field </w:t>
      </w:r>
      <w:r w:rsidRPr="001616EA">
        <w:rPr>
          <w:strike/>
        </w:rPr>
        <w:t>contains</w:t>
      </w:r>
      <w:r>
        <w:t xml:space="preserve"> </w:t>
      </w:r>
      <w:r w:rsidRPr="001616EA">
        <w:rPr>
          <w:u w:val="single"/>
        </w:rPr>
        <w:t>indicates</w:t>
      </w:r>
      <w:r>
        <w:t xml:space="preserve"> the differential Koffset </w:t>
      </w:r>
      <w:r w:rsidRPr="001616EA">
        <w:rPr>
          <w:u w:val="single"/>
        </w:rPr>
        <w:t>in the number of subframes (see clause 4.2 in TS 38.213 [6])</w:t>
      </w:r>
      <w:r>
        <w:t>. The length of the field is 6 bits.</w:t>
      </w:r>
    </w:p>
    <w:p w14:paraId="630C2F92" w14:textId="7CCE1EAC" w:rsidR="001616EA" w:rsidRDefault="001616EA" w:rsidP="001616EA">
      <w:pPr>
        <w:pStyle w:val="Doc-text2"/>
      </w:pPr>
      <w:r>
        <w:t>-</w:t>
      </w:r>
      <w:r>
        <w:tab/>
        <w:t>QC thinks we should just use “number of slots” in p3 and p4. Xiaomi agrees</w:t>
      </w:r>
    </w:p>
    <w:p w14:paraId="68BEDA6B" w14:textId="2DBD7E27" w:rsidR="001616EA" w:rsidRDefault="001616EA" w:rsidP="001616EA">
      <w:pPr>
        <w:pStyle w:val="Doc-text2"/>
      </w:pPr>
      <w:r>
        <w:t>-</w:t>
      </w:r>
      <w:r>
        <w:tab/>
        <w:t>Ericsson thinks we should use “subframes”. Samsung agrees</w:t>
      </w:r>
    </w:p>
    <w:p w14:paraId="77C72403" w14:textId="7D2B9C51" w:rsidR="001616EA" w:rsidRDefault="001616EA" w:rsidP="001616EA">
      <w:pPr>
        <w:pStyle w:val="Doc-text2"/>
      </w:pPr>
      <w:r>
        <w:t>-</w:t>
      </w:r>
      <w:r>
        <w:tab/>
        <w:t>ZTE thinks we could use slots, adding “</w:t>
      </w:r>
      <w:r w:rsidRPr="001616EA">
        <w:t xml:space="preserve">using subcarrier spacing of 15 kHz.''  after slots, then there shall be no room for ambiguity, </w:t>
      </w:r>
      <w:r>
        <w:t xml:space="preserve">and </w:t>
      </w:r>
      <w:r w:rsidRPr="001616EA">
        <w:t>is also aligned with RRC</w:t>
      </w:r>
    </w:p>
    <w:p w14:paraId="6CE240E6" w14:textId="13BFB1B6" w:rsidR="001616EA" w:rsidRDefault="001616EA" w:rsidP="002B4E60">
      <w:pPr>
        <w:pStyle w:val="Doc-text2"/>
        <w:numPr>
          <w:ilvl w:val="0"/>
          <w:numId w:val="12"/>
        </w:numPr>
      </w:pPr>
      <w:r>
        <w:t>Continue online</w:t>
      </w:r>
    </w:p>
    <w:p w14:paraId="520A0A79" w14:textId="1C795003" w:rsidR="002A7419" w:rsidRDefault="002A7419" w:rsidP="002B4E60">
      <w:pPr>
        <w:pStyle w:val="Doc-text2"/>
        <w:numPr>
          <w:ilvl w:val="0"/>
          <w:numId w:val="12"/>
        </w:numPr>
      </w:pPr>
      <w:r>
        <w:t>We stick to “slots”, adding “</w:t>
      </w:r>
      <w:r w:rsidRPr="001616EA">
        <w:t>usin</w:t>
      </w:r>
      <w:r w:rsidR="0067147F">
        <w:t xml:space="preserve">g subcarrier spacing of 15 kHz” </w:t>
      </w:r>
      <w:r w:rsidRPr="001616EA">
        <w:t>after slots</w:t>
      </w:r>
    </w:p>
    <w:p w14:paraId="2A198199" w14:textId="0DBA3EAB" w:rsidR="0067147F" w:rsidRPr="003463ED" w:rsidRDefault="003463ED" w:rsidP="002B4E60">
      <w:pPr>
        <w:pStyle w:val="Comments"/>
        <w:numPr>
          <w:ilvl w:val="0"/>
          <w:numId w:val="12"/>
        </w:numPr>
        <w:rPr>
          <w:i w:val="0"/>
          <w:sz w:val="20"/>
          <w:szCs w:val="20"/>
        </w:rPr>
      </w:pPr>
      <w:r>
        <w:rPr>
          <w:i w:val="0"/>
          <w:sz w:val="20"/>
          <w:szCs w:val="20"/>
        </w:rPr>
        <w:t>Agreed as: “</w:t>
      </w:r>
      <w:r w:rsidR="0067147F" w:rsidRPr="003463ED">
        <w:rPr>
          <w:i w:val="0"/>
          <w:sz w:val="20"/>
          <w:szCs w:val="20"/>
        </w:rPr>
        <w:t>The following editorial correction to TS 38.321 Section 6.1.3.57 is agreed and included in NR NTN MAC rapporteur CR:</w:t>
      </w:r>
    </w:p>
    <w:p w14:paraId="264B1962" w14:textId="08461083" w:rsidR="0067147F" w:rsidRPr="003463ED" w:rsidRDefault="0067147F" w:rsidP="0067147F">
      <w:pPr>
        <w:pStyle w:val="Comments"/>
        <w:ind w:left="1619"/>
        <w:rPr>
          <w:i w:val="0"/>
          <w:sz w:val="20"/>
          <w:szCs w:val="20"/>
        </w:rPr>
      </w:pPr>
      <w:r w:rsidRPr="003463ED">
        <w:rPr>
          <w:i w:val="0"/>
          <w:sz w:val="20"/>
          <w:szCs w:val="20"/>
        </w:rPr>
        <w:t>-</w:t>
      </w:r>
      <w:r w:rsidRPr="003463ED">
        <w:rPr>
          <w:i w:val="0"/>
          <w:sz w:val="20"/>
          <w:szCs w:val="20"/>
        </w:rPr>
        <w:tab/>
        <w:t xml:space="preserve">Differential Koffset: This field </w:t>
      </w:r>
      <w:r w:rsidRPr="003463ED">
        <w:rPr>
          <w:i w:val="0"/>
          <w:strike/>
          <w:sz w:val="20"/>
          <w:szCs w:val="20"/>
        </w:rPr>
        <w:t>contains</w:t>
      </w:r>
      <w:r w:rsidRPr="003463ED">
        <w:rPr>
          <w:i w:val="0"/>
          <w:sz w:val="20"/>
          <w:szCs w:val="20"/>
        </w:rPr>
        <w:t xml:space="preserve"> </w:t>
      </w:r>
      <w:r w:rsidRPr="003463ED">
        <w:rPr>
          <w:i w:val="0"/>
          <w:sz w:val="20"/>
          <w:szCs w:val="20"/>
          <w:u w:val="single"/>
        </w:rPr>
        <w:t>indicates</w:t>
      </w:r>
      <w:r w:rsidRPr="003463ED">
        <w:rPr>
          <w:i w:val="0"/>
          <w:sz w:val="20"/>
          <w:szCs w:val="20"/>
        </w:rPr>
        <w:t xml:space="preserve"> the differential Koffset </w:t>
      </w:r>
      <w:r w:rsidRPr="003463ED">
        <w:rPr>
          <w:i w:val="0"/>
          <w:sz w:val="20"/>
          <w:szCs w:val="20"/>
          <w:u w:val="single"/>
        </w:rPr>
        <w:t>in the number of slots (see clause 4.2 in TS 38.213 [6]), using subcarrier spacing of 15 kHz</w:t>
      </w:r>
      <w:r w:rsidRPr="003463ED">
        <w:rPr>
          <w:i w:val="0"/>
          <w:sz w:val="20"/>
          <w:szCs w:val="20"/>
        </w:rPr>
        <w:t>. The length of the field is 6 bits.</w:t>
      </w:r>
      <w:r w:rsidR="003463ED">
        <w:rPr>
          <w:i w:val="0"/>
          <w:sz w:val="20"/>
          <w:szCs w:val="20"/>
        </w:rPr>
        <w:t>”</w:t>
      </w:r>
    </w:p>
    <w:p w14:paraId="54AD0BF0" w14:textId="77777777" w:rsidR="001616EA" w:rsidRDefault="001616EA" w:rsidP="001616EA">
      <w:pPr>
        <w:pStyle w:val="Comments"/>
      </w:pPr>
      <w:r>
        <w:t xml:space="preserve">Proposal 4: </w:t>
      </w:r>
      <w:r>
        <w:tab/>
        <w:t>The following editorial correction to TS 38.321 Section 6.1.3.56 is agreed and included in NR NTN MAC rapporteur CR:</w:t>
      </w:r>
    </w:p>
    <w:p w14:paraId="0DAFCE3B" w14:textId="77777777" w:rsidR="001616EA" w:rsidRDefault="001616EA" w:rsidP="001616EA">
      <w:pPr>
        <w:pStyle w:val="Comments"/>
      </w:pPr>
      <w:r>
        <w:t>-</w:t>
      </w:r>
      <w:r>
        <w:tab/>
        <w:t xml:space="preserve">Timing Advance: In FR1, the Timing Advance field indicates the least integer number of </w:t>
      </w:r>
      <w:r w:rsidRPr="001616EA">
        <w:rPr>
          <w:strike/>
        </w:rPr>
        <w:t xml:space="preserve">slots </w:t>
      </w:r>
      <w:r w:rsidRPr="001616EA">
        <w:rPr>
          <w:u w:val="single"/>
        </w:rPr>
        <w:t xml:space="preserve">subframes </w:t>
      </w:r>
      <w:r>
        <w:t>greater than or equal to the Timing Advance value (see TS 38.211 [8], clause 4.3.1). The length of the field is 14 bits.</w:t>
      </w:r>
    </w:p>
    <w:p w14:paraId="5CC6DD82" w14:textId="76325878" w:rsidR="001616EA" w:rsidRDefault="001616EA" w:rsidP="002B4E60">
      <w:pPr>
        <w:pStyle w:val="Doc-text2"/>
        <w:numPr>
          <w:ilvl w:val="0"/>
          <w:numId w:val="12"/>
        </w:numPr>
      </w:pPr>
      <w:r>
        <w:t>Continue online</w:t>
      </w:r>
    </w:p>
    <w:p w14:paraId="286A3D21" w14:textId="77777777" w:rsidR="005B6B17" w:rsidRDefault="0067147F" w:rsidP="002B4E60">
      <w:pPr>
        <w:pStyle w:val="Doc-text2"/>
        <w:numPr>
          <w:ilvl w:val="0"/>
          <w:numId w:val="12"/>
        </w:numPr>
      </w:pPr>
      <w:r>
        <w:t>We stick to “slots”, adding “</w:t>
      </w:r>
      <w:r w:rsidRPr="001616EA">
        <w:t>usin</w:t>
      </w:r>
      <w:r>
        <w:t xml:space="preserve">g subcarrier spacing of 15 kHz” </w:t>
      </w:r>
      <w:r w:rsidRPr="001616EA">
        <w:t>after slots</w:t>
      </w:r>
    </w:p>
    <w:p w14:paraId="005163BA" w14:textId="5622DAAB" w:rsidR="005B6B17" w:rsidRDefault="003463ED" w:rsidP="002B4E60">
      <w:pPr>
        <w:pStyle w:val="Doc-text2"/>
        <w:numPr>
          <w:ilvl w:val="0"/>
          <w:numId w:val="12"/>
        </w:numPr>
      </w:pPr>
      <w:r>
        <w:t>Agreed as: “</w:t>
      </w:r>
      <w:r w:rsidR="005B6B17">
        <w:t>The following editorial correction to TS 38.321 Section 6.1.3.56 is agreed and included in NR NTN MAC rapporteur CR:</w:t>
      </w:r>
    </w:p>
    <w:p w14:paraId="47A42CA4" w14:textId="2DF94846" w:rsidR="005B6B17" w:rsidRDefault="005B6B17" w:rsidP="003463ED">
      <w:pPr>
        <w:pStyle w:val="Doc-text2"/>
      </w:pPr>
      <w:r>
        <w:tab/>
        <w:t>-</w:t>
      </w:r>
      <w:r>
        <w:tab/>
        <w:t>Timing Advance: In FR1, the Timing Advance field indicates the least integer number of slots</w:t>
      </w:r>
      <w:r w:rsidRPr="003463ED">
        <w:rPr>
          <w:u w:val="single"/>
        </w:rPr>
        <w:t>, using subcarrier spacing of 15 kHz,</w:t>
      </w:r>
      <w:r>
        <w:t xml:space="preserve"> greater than or equal to the Timing Advance value (see TS 38.211 [8], clause 4.3.1). The length of the field is 14 bits.</w:t>
      </w:r>
      <w:r w:rsidR="003463ED">
        <w:t>”</w:t>
      </w:r>
    </w:p>
    <w:p w14:paraId="547BA781" w14:textId="2C877152" w:rsidR="00D6742B" w:rsidRDefault="001616EA" w:rsidP="001616EA">
      <w:pPr>
        <w:pStyle w:val="Comments"/>
      </w:pPr>
      <w:r>
        <w:t xml:space="preserve">Proposal 5: </w:t>
      </w:r>
      <w:r>
        <w:tab/>
        <w:t>Editorial corrections to TS 38.321 Sections 5.4.8 and 5.7 from R2-2210768 are agreed and included in NR NTN MAC rapporteur CR. (consensus)</w:t>
      </w:r>
    </w:p>
    <w:p w14:paraId="4327A5B0" w14:textId="77777777" w:rsidR="001616EA" w:rsidRDefault="001616EA" w:rsidP="002B4E60">
      <w:pPr>
        <w:pStyle w:val="Doc-text2"/>
        <w:numPr>
          <w:ilvl w:val="0"/>
          <w:numId w:val="12"/>
        </w:numPr>
      </w:pPr>
      <w:r>
        <w:t>Agreed</w:t>
      </w:r>
    </w:p>
    <w:p w14:paraId="4BB03D2C" w14:textId="77777777" w:rsidR="001616EA" w:rsidRDefault="001616EA" w:rsidP="001616EA">
      <w:pPr>
        <w:pStyle w:val="Comments"/>
      </w:pPr>
    </w:p>
    <w:p w14:paraId="400DB193" w14:textId="77777777" w:rsidR="001616EA" w:rsidRDefault="001616EA" w:rsidP="001616EA">
      <w:pPr>
        <w:pStyle w:val="Comments"/>
      </w:pPr>
    </w:p>
    <w:p w14:paraId="42CDFC94" w14:textId="3C54362E" w:rsidR="001616EA" w:rsidRDefault="001616EA" w:rsidP="001616EA">
      <w:pPr>
        <w:pStyle w:val="Doc-text2"/>
        <w:pBdr>
          <w:top w:val="single" w:sz="4" w:space="1" w:color="auto"/>
          <w:left w:val="single" w:sz="4" w:space="4" w:color="auto"/>
          <w:bottom w:val="single" w:sz="4" w:space="1" w:color="auto"/>
          <w:right w:val="single" w:sz="4" w:space="4" w:color="auto"/>
        </w:pBdr>
      </w:pPr>
      <w:r>
        <w:t>Agreements via email (from offline 111):</w:t>
      </w:r>
    </w:p>
    <w:p w14:paraId="183EC196" w14:textId="453211BD" w:rsidR="001616EA" w:rsidRDefault="001616EA" w:rsidP="002B4E60">
      <w:pPr>
        <w:pStyle w:val="Doc-text2"/>
        <w:numPr>
          <w:ilvl w:val="0"/>
          <w:numId w:val="33"/>
        </w:numPr>
        <w:pBdr>
          <w:top w:val="single" w:sz="4" w:space="1" w:color="auto"/>
          <w:left w:val="single" w:sz="4" w:space="4" w:color="auto"/>
          <w:bottom w:val="single" w:sz="4" w:space="1" w:color="auto"/>
          <w:right w:val="single" w:sz="4" w:space="4" w:color="auto"/>
        </w:pBdr>
      </w:pPr>
      <w:r>
        <w:t>The Alt1 text proposal from R2-2210641 on cancellation of pending SR for TA report is agreed and included in NR NTN MAC rapporteur CR. (13/17)</w:t>
      </w:r>
    </w:p>
    <w:p w14:paraId="10D94AAF" w14:textId="11448F57" w:rsidR="001616EA" w:rsidRDefault="001616EA" w:rsidP="002B4E60">
      <w:pPr>
        <w:pStyle w:val="Doc-text2"/>
        <w:numPr>
          <w:ilvl w:val="0"/>
          <w:numId w:val="33"/>
        </w:numPr>
        <w:pBdr>
          <w:top w:val="single" w:sz="4" w:space="1" w:color="auto"/>
          <w:left w:val="single" w:sz="4" w:space="4" w:color="auto"/>
          <w:bottom w:val="single" w:sz="4" w:space="1" w:color="auto"/>
          <w:right w:val="single" w:sz="4" w:space="4" w:color="auto"/>
        </w:pBdr>
      </w:pPr>
      <w:r>
        <w:t>The baseline text proposal from R2-2210087 on cancellation of  RACH due to pending SR for TA report is agreed and included in NR NTN MAC rapporteur CR. (consensus)</w:t>
      </w:r>
    </w:p>
    <w:p w14:paraId="1ED1328A" w14:textId="26D234B7" w:rsidR="001616EA" w:rsidRDefault="001616EA" w:rsidP="002B4E60">
      <w:pPr>
        <w:pStyle w:val="Doc-text2"/>
        <w:numPr>
          <w:ilvl w:val="0"/>
          <w:numId w:val="33"/>
        </w:numPr>
        <w:pBdr>
          <w:top w:val="single" w:sz="4" w:space="1" w:color="auto"/>
          <w:left w:val="single" w:sz="4" w:space="4" w:color="auto"/>
          <w:bottom w:val="single" w:sz="4" w:space="1" w:color="auto"/>
          <w:right w:val="single" w:sz="4" w:space="4" w:color="auto"/>
        </w:pBdr>
      </w:pPr>
      <w:r>
        <w:t>Editorial corrections to TS 38.321 Sections 5.4.8 and 5.7 from R2-2210768 are agreed and included in NR NTN MAC rapporteur CR. (consensus)</w:t>
      </w:r>
    </w:p>
    <w:p w14:paraId="68622553" w14:textId="77777777" w:rsidR="001616EA" w:rsidRDefault="001616EA" w:rsidP="001616EA">
      <w:pPr>
        <w:pStyle w:val="Comments"/>
      </w:pPr>
    </w:p>
    <w:p w14:paraId="514DE3B5" w14:textId="77777777" w:rsidR="0067147F" w:rsidRDefault="0067147F" w:rsidP="001616EA">
      <w:pPr>
        <w:pStyle w:val="Comments"/>
      </w:pPr>
    </w:p>
    <w:p w14:paraId="44698156" w14:textId="77777777" w:rsidR="003463ED" w:rsidRDefault="003463ED" w:rsidP="003463ED">
      <w:pPr>
        <w:pStyle w:val="Doc-text2"/>
        <w:pBdr>
          <w:top w:val="single" w:sz="4" w:space="1" w:color="auto"/>
          <w:left w:val="single" w:sz="4" w:space="4" w:color="auto"/>
          <w:bottom w:val="single" w:sz="4" w:space="1" w:color="auto"/>
          <w:right w:val="single" w:sz="4" w:space="4" w:color="auto"/>
        </w:pBdr>
      </w:pPr>
      <w:r>
        <w:t>Agreements online:</w:t>
      </w:r>
    </w:p>
    <w:p w14:paraId="1E9399A2" w14:textId="77777777" w:rsidR="003463ED" w:rsidRDefault="003463ED" w:rsidP="002B4E60">
      <w:pPr>
        <w:pStyle w:val="Doc-text2"/>
        <w:numPr>
          <w:ilvl w:val="0"/>
          <w:numId w:val="40"/>
        </w:numPr>
        <w:pBdr>
          <w:top w:val="single" w:sz="4" w:space="1" w:color="auto"/>
          <w:left w:val="single" w:sz="4" w:space="4" w:color="auto"/>
          <w:bottom w:val="single" w:sz="4" w:space="1" w:color="auto"/>
          <w:right w:val="single" w:sz="4" w:space="4" w:color="auto"/>
        </w:pBdr>
      </w:pPr>
      <w:r w:rsidRPr="005B6B17">
        <w:t>The following editorial correction to TS 38.321 Section 6.1.3.57 is agreed and included in NR NTN MAC rapporteur CR:</w:t>
      </w:r>
    </w:p>
    <w:p w14:paraId="1F79AA14" w14:textId="77777777" w:rsidR="003463ED" w:rsidRPr="005B6B17" w:rsidRDefault="003463ED" w:rsidP="003463ED">
      <w:pPr>
        <w:pStyle w:val="Doc-text2"/>
        <w:pBdr>
          <w:top w:val="single" w:sz="4" w:space="1" w:color="auto"/>
          <w:left w:val="single" w:sz="4" w:space="4" w:color="auto"/>
          <w:bottom w:val="single" w:sz="4" w:space="1" w:color="auto"/>
          <w:right w:val="single" w:sz="4" w:space="4" w:color="auto"/>
        </w:pBdr>
      </w:pPr>
      <w:r>
        <w:tab/>
      </w:r>
      <w:r w:rsidRPr="005B6B17">
        <w:t xml:space="preserve">Differential Koffset: This field </w:t>
      </w:r>
      <w:r w:rsidRPr="005B6B17">
        <w:rPr>
          <w:strike/>
        </w:rPr>
        <w:t>contains</w:t>
      </w:r>
      <w:r w:rsidRPr="005B6B17">
        <w:rPr>
          <w:u w:val="single"/>
        </w:rPr>
        <w:t xml:space="preserve"> indicates </w:t>
      </w:r>
      <w:r w:rsidRPr="005B6B17">
        <w:t xml:space="preserve">the differential Koffset </w:t>
      </w:r>
      <w:r w:rsidRPr="005B6B17">
        <w:rPr>
          <w:u w:val="single"/>
        </w:rPr>
        <w:t>in the number of slots (see clause 4.2 in TS 38.213 [6]), using subcarrier spacing of 15 kHz</w:t>
      </w:r>
      <w:r w:rsidRPr="005B6B17">
        <w:t>. The length of the field is 6 bits.</w:t>
      </w:r>
    </w:p>
    <w:p w14:paraId="197E8D05" w14:textId="77777777" w:rsidR="003463ED" w:rsidRDefault="003463ED" w:rsidP="002B4E60">
      <w:pPr>
        <w:pStyle w:val="Doc-text2"/>
        <w:numPr>
          <w:ilvl w:val="0"/>
          <w:numId w:val="40"/>
        </w:numPr>
        <w:pBdr>
          <w:top w:val="single" w:sz="4" w:space="1" w:color="auto"/>
          <w:left w:val="single" w:sz="4" w:space="4" w:color="auto"/>
          <w:bottom w:val="single" w:sz="4" w:space="1" w:color="auto"/>
          <w:right w:val="single" w:sz="4" w:space="4" w:color="auto"/>
        </w:pBdr>
      </w:pPr>
      <w:r w:rsidRPr="005B6B17">
        <w:t xml:space="preserve">The following editorial correction to TS 38.321 Section 6.1.3.56 is agreed and included in NR NTN MAC rapporteur CR: </w:t>
      </w:r>
    </w:p>
    <w:p w14:paraId="26F4C4CC" w14:textId="77777777" w:rsidR="003463ED" w:rsidRPr="005B6B17" w:rsidRDefault="003463ED" w:rsidP="003463ED">
      <w:pPr>
        <w:pStyle w:val="Doc-text2"/>
        <w:pBdr>
          <w:top w:val="single" w:sz="4" w:space="1" w:color="auto"/>
          <w:left w:val="single" w:sz="4" w:space="4" w:color="auto"/>
          <w:bottom w:val="single" w:sz="4" w:space="1" w:color="auto"/>
          <w:right w:val="single" w:sz="4" w:space="4" w:color="auto"/>
        </w:pBdr>
      </w:pPr>
      <w:r>
        <w:tab/>
      </w:r>
      <w:r w:rsidRPr="005B6B17">
        <w:t xml:space="preserve">Timing Advance: In FR1, the Timing Advance field indicates the least integer number of slots, </w:t>
      </w:r>
      <w:r w:rsidRPr="005B6B17">
        <w:rPr>
          <w:u w:val="single"/>
        </w:rPr>
        <w:t>using subcarrier spacing of 15 kHz,</w:t>
      </w:r>
      <w:r w:rsidRPr="005B6B17">
        <w:t xml:space="preserve"> greater than or equal to the Timing Advance value (see TS 38.211 [8], clause 4.3.1). The length of the field is 14 bits.</w:t>
      </w:r>
    </w:p>
    <w:p w14:paraId="34257816" w14:textId="77777777" w:rsidR="0067147F" w:rsidRDefault="0067147F" w:rsidP="001616EA">
      <w:pPr>
        <w:pStyle w:val="Comments"/>
      </w:pPr>
    </w:p>
    <w:p w14:paraId="790A1226" w14:textId="77777777" w:rsidR="00D6742B" w:rsidRPr="00D6742B" w:rsidRDefault="00D6742B" w:rsidP="00D6742B">
      <w:pPr>
        <w:pStyle w:val="Doc-text2"/>
      </w:pPr>
    </w:p>
    <w:p w14:paraId="397A1C29" w14:textId="4BDCB918" w:rsidR="00775829" w:rsidRDefault="00775829" w:rsidP="00775829">
      <w:pPr>
        <w:pStyle w:val="Comments"/>
      </w:pPr>
      <w:r>
        <w:t>Withdrawn</w:t>
      </w:r>
    </w:p>
    <w:p w14:paraId="6EA85BF5" w14:textId="77777777" w:rsidR="00775829" w:rsidRDefault="00775829" w:rsidP="00775829">
      <w:pPr>
        <w:pStyle w:val="Doc-title"/>
      </w:pPr>
      <w:r w:rsidRPr="00775829">
        <w:t>R2-2210463</w:t>
      </w:r>
      <w:r w:rsidRPr="00775829">
        <w:tab/>
        <w:t>Corrections to TS 38.321 for Rel-17 NR NTN</w:t>
      </w:r>
      <w:r w:rsidRPr="00775829">
        <w:tab/>
        <w:t>Samsung Research America</w:t>
      </w:r>
      <w:r w:rsidRPr="00775829">
        <w:tab/>
        <w:t>draftCR</w:t>
      </w:r>
      <w:r w:rsidRPr="00775829">
        <w:tab/>
        <w:t>Rel-17</w:t>
      </w:r>
      <w:r w:rsidRPr="00775829">
        <w:tab/>
        <w:t>38.321</w:t>
      </w:r>
      <w:r w:rsidRPr="00775829">
        <w:tab/>
        <w:t>17.2.0</w:t>
      </w:r>
      <w:r w:rsidRPr="00775829">
        <w:tab/>
        <w:t>F</w:t>
      </w:r>
      <w:r w:rsidRPr="00775829">
        <w:tab/>
        <w:t>NR_NTN_solutions-Core</w:t>
      </w:r>
      <w:r w:rsidRPr="00775829">
        <w:tab/>
        <w:t>Withdrawn</w:t>
      </w:r>
    </w:p>
    <w:p w14:paraId="2C90AE4D" w14:textId="77777777" w:rsidR="00EE78C9" w:rsidRPr="00EE78C9" w:rsidRDefault="00AB164E" w:rsidP="00EE78C9">
      <w:pPr>
        <w:pStyle w:val="Doc-title"/>
      </w:pPr>
      <w:hyperlink r:id="rId94" w:tooltip="C:Data3GPPExtractsR2-2210568 CR corrections for 38321.docx" w:history="1">
        <w:r w:rsidR="00EE78C9" w:rsidRPr="00641502">
          <w:rPr>
            <w:rStyle w:val="Hyperlink"/>
          </w:rPr>
          <w:t>R2-2210568</w:t>
        </w:r>
      </w:hyperlink>
      <w:r w:rsidR="00EE78C9">
        <w:tab/>
        <w:t>Corrections to TS 38.321 for Rel-17 NR NTN</w:t>
      </w:r>
      <w:r w:rsidR="00EE78C9">
        <w:tab/>
        <w:t>Samsung Research America</w:t>
      </w:r>
      <w:r w:rsidR="00EE78C9">
        <w:tab/>
        <w:t>CR</w:t>
      </w:r>
      <w:r w:rsidR="00EE78C9">
        <w:tab/>
        <w:t>Rel-17</w:t>
      </w:r>
      <w:r w:rsidR="00EE78C9">
        <w:tab/>
        <w:t>38.321</w:t>
      </w:r>
      <w:r w:rsidR="00EE78C9">
        <w:tab/>
        <w:t>17.2.0</w:t>
      </w:r>
      <w:r w:rsidR="00EE78C9">
        <w:tab/>
        <w:t>1436</w:t>
      </w:r>
      <w:r w:rsidR="00EE78C9">
        <w:tab/>
        <w:t>-</w:t>
      </w:r>
      <w:r w:rsidR="00EE78C9">
        <w:tab/>
        <w:t>F</w:t>
      </w:r>
      <w:r w:rsidR="00EE78C9">
        <w:tab/>
        <w:t>NR_NTN_solutions-Core</w:t>
      </w:r>
      <w:r w:rsidR="00EE78C9">
        <w:tab/>
      </w:r>
      <w:r w:rsidR="00EE78C9">
        <w:tab/>
        <w:t>Withdrawn</w:t>
      </w:r>
    </w:p>
    <w:p w14:paraId="1C972D0F" w14:textId="77777777" w:rsidR="00775829" w:rsidRPr="00FA627F" w:rsidRDefault="00775829" w:rsidP="00FA627F">
      <w:pPr>
        <w:pStyle w:val="Doc-text2"/>
      </w:pPr>
    </w:p>
    <w:p w14:paraId="680C09A4" w14:textId="237D1003" w:rsidR="00D9011A" w:rsidRPr="00D9011A" w:rsidRDefault="00D9011A" w:rsidP="00D9011A">
      <w:pPr>
        <w:pStyle w:val="Heading3"/>
      </w:pPr>
      <w:r w:rsidRPr="00D9011A">
        <w:t>6.10.4</w:t>
      </w:r>
      <w:r w:rsidRPr="00D9011A">
        <w:tab/>
        <w:t xml:space="preserve">CP corrections </w:t>
      </w:r>
    </w:p>
    <w:p w14:paraId="70B0CAAD" w14:textId="30F6C72E" w:rsidR="003A7BA7" w:rsidRDefault="00D9011A" w:rsidP="00EE78C9">
      <w:pPr>
        <w:pStyle w:val="Heading4"/>
      </w:pPr>
      <w:r w:rsidRPr="00D9011A">
        <w:t>6.10.4.1</w:t>
      </w:r>
      <w:r w:rsidRPr="00D9011A">
        <w:tab/>
        <w:t>Idle/inactive mode corrections</w:t>
      </w:r>
    </w:p>
    <w:p w14:paraId="051DD4F6" w14:textId="1564ADE4" w:rsidR="00FA627F" w:rsidRDefault="00AB164E" w:rsidP="00FA627F">
      <w:pPr>
        <w:pStyle w:val="Doc-title"/>
      </w:pPr>
      <w:hyperlink r:id="rId95" w:tooltip="C:Data3GPPExtractsR2-2209504 Correction on the list of PLMNs not allowed to operate at the present UE location in TS 38.304.docx" w:history="1">
        <w:r w:rsidR="00FA627F" w:rsidRPr="00641502">
          <w:rPr>
            <w:rStyle w:val="Hyperlink"/>
          </w:rPr>
          <w:t>R2-2209504</w:t>
        </w:r>
      </w:hyperlink>
      <w:r w:rsidR="00FA627F">
        <w:tab/>
        <w:t>Correction on the list of "PLMNs not allowed to operate at the present UE location" in TS 38.304</w:t>
      </w:r>
      <w:r w:rsidR="00FA627F">
        <w:tab/>
        <w:t>vivo</w:t>
      </w:r>
      <w:r w:rsidR="00FA627F">
        <w:tab/>
        <w:t>CR</w:t>
      </w:r>
      <w:r w:rsidR="00FA627F">
        <w:tab/>
        <w:t>Rel-17</w:t>
      </w:r>
      <w:r w:rsidR="00FA627F">
        <w:tab/>
        <w:t>38.304</w:t>
      </w:r>
      <w:r w:rsidR="00FA627F">
        <w:tab/>
        <w:t>17.2.0</w:t>
      </w:r>
      <w:r w:rsidR="00FA627F">
        <w:tab/>
        <w:t>0283</w:t>
      </w:r>
      <w:r w:rsidR="00FA627F">
        <w:tab/>
        <w:t>-</w:t>
      </w:r>
      <w:r w:rsidR="00FA627F">
        <w:tab/>
        <w:t>F</w:t>
      </w:r>
      <w:r w:rsidR="00FA627F">
        <w:tab/>
        <w:t>NR_NTN_solutions-Core</w:t>
      </w:r>
    </w:p>
    <w:p w14:paraId="3217AF28" w14:textId="6CA895F5" w:rsidR="00745419" w:rsidRPr="00745419" w:rsidRDefault="00745419" w:rsidP="002B4E60">
      <w:pPr>
        <w:pStyle w:val="Doc-text2"/>
        <w:numPr>
          <w:ilvl w:val="0"/>
          <w:numId w:val="12"/>
        </w:numPr>
      </w:pPr>
      <w:r>
        <w:t>(After offline 112) Not pursued</w:t>
      </w:r>
    </w:p>
    <w:p w14:paraId="31AEDE42" w14:textId="6F36A608" w:rsidR="00FA627F" w:rsidRDefault="00AB164E" w:rsidP="00FA627F">
      <w:pPr>
        <w:pStyle w:val="Doc-title"/>
      </w:pPr>
      <w:hyperlink r:id="rId96" w:tooltip="C:Data3GPPExtractsR2-2210569 CR corrections for 38304.docx" w:history="1">
        <w:r w:rsidR="00FA627F" w:rsidRPr="00641502">
          <w:rPr>
            <w:rStyle w:val="Hyperlink"/>
          </w:rPr>
          <w:t>R2-2210569</w:t>
        </w:r>
      </w:hyperlink>
      <w:r w:rsidR="00FA627F">
        <w:tab/>
        <w:t>Corrections to TS 38.304 for Rel-17 NR NTN</w:t>
      </w:r>
      <w:r w:rsidR="00FA627F">
        <w:tab/>
        <w:t>Samsung Research America</w:t>
      </w:r>
      <w:r w:rsidR="00FA627F">
        <w:tab/>
        <w:t>CR</w:t>
      </w:r>
      <w:r w:rsidR="00FA627F">
        <w:tab/>
        <w:t>Rel-17</w:t>
      </w:r>
      <w:r w:rsidR="00FA627F">
        <w:tab/>
        <w:t>38.304</w:t>
      </w:r>
      <w:r w:rsidR="00FA627F">
        <w:tab/>
        <w:t>17.2.0</w:t>
      </w:r>
      <w:r w:rsidR="00FA627F">
        <w:tab/>
        <w:t>0291</w:t>
      </w:r>
      <w:r w:rsidR="00FA627F">
        <w:tab/>
        <w:t>-</w:t>
      </w:r>
      <w:r w:rsidR="00FA627F">
        <w:tab/>
        <w:t>F</w:t>
      </w:r>
      <w:r w:rsidR="00FA627F">
        <w:tab/>
        <w:t>NR_NTN_solutions-Core</w:t>
      </w:r>
    </w:p>
    <w:p w14:paraId="57885BAF" w14:textId="057AB4E7" w:rsidR="00745419" w:rsidRPr="00745419" w:rsidRDefault="00745419" w:rsidP="002B4E60">
      <w:pPr>
        <w:pStyle w:val="Doc-text2"/>
        <w:numPr>
          <w:ilvl w:val="0"/>
          <w:numId w:val="12"/>
        </w:numPr>
      </w:pPr>
      <w:r>
        <w:t>(After offline 112) 2</w:t>
      </w:r>
      <w:r w:rsidRPr="00745419">
        <w:rPr>
          <w:vertAlign w:val="superscript"/>
        </w:rPr>
        <w:t>nd</w:t>
      </w:r>
      <w:r>
        <w:t xml:space="preserve"> and 3</w:t>
      </w:r>
      <w:r w:rsidRPr="00745419">
        <w:rPr>
          <w:vertAlign w:val="superscript"/>
        </w:rPr>
        <w:t>rd</w:t>
      </w:r>
      <w:r>
        <w:t xml:space="preserve"> changes are agreed. To be included in a rapporteur CR</w:t>
      </w:r>
    </w:p>
    <w:p w14:paraId="0F44EAE5" w14:textId="4CEFCF2C" w:rsidR="00FA627F" w:rsidRDefault="00AB164E" w:rsidP="00FA627F">
      <w:pPr>
        <w:pStyle w:val="Doc-title"/>
      </w:pPr>
      <w:hyperlink r:id="rId97" w:tooltip="C:Data3GPPExtractsR2-2210584.docx" w:history="1">
        <w:r w:rsidR="00FA627F" w:rsidRPr="00641502">
          <w:rPr>
            <w:rStyle w:val="Hyperlink"/>
          </w:rPr>
          <w:t>R2-2210584</w:t>
        </w:r>
      </w:hyperlink>
      <w:r w:rsidR="00FA627F">
        <w:tab/>
        <w:t>Correction on cell status for NTN</w:t>
      </w:r>
      <w:r w:rsidR="00FA627F">
        <w:tab/>
        <w:t>Google Inc.</w:t>
      </w:r>
      <w:r w:rsidR="00FA627F">
        <w:tab/>
        <w:t>CR</w:t>
      </w:r>
      <w:r w:rsidR="00FA627F">
        <w:tab/>
        <w:t>Rel-17</w:t>
      </w:r>
      <w:r w:rsidR="00FA627F">
        <w:tab/>
        <w:t>38.304</w:t>
      </w:r>
      <w:r w:rsidR="00FA627F">
        <w:tab/>
        <w:t>17.2.0</w:t>
      </w:r>
      <w:r w:rsidR="00FA627F">
        <w:tab/>
        <w:t>0292</w:t>
      </w:r>
      <w:r w:rsidR="00FA627F">
        <w:tab/>
        <w:t>-</w:t>
      </w:r>
      <w:r w:rsidR="00FA627F">
        <w:tab/>
        <w:t>F</w:t>
      </w:r>
      <w:r w:rsidR="00FA627F">
        <w:tab/>
        <w:t>NR_NTN_solutions-Core</w:t>
      </w:r>
    </w:p>
    <w:p w14:paraId="43089D4E" w14:textId="7092D49B" w:rsidR="00745419" w:rsidRPr="00745419" w:rsidRDefault="00745419" w:rsidP="002B4E60">
      <w:pPr>
        <w:pStyle w:val="Doc-text2"/>
        <w:numPr>
          <w:ilvl w:val="0"/>
          <w:numId w:val="12"/>
        </w:numPr>
      </w:pPr>
      <w:r>
        <w:t>(After offline 112) Not pursued</w:t>
      </w:r>
    </w:p>
    <w:p w14:paraId="29A5E2D6" w14:textId="397736F9" w:rsidR="00FA627F" w:rsidRDefault="00AB164E" w:rsidP="00FA627F">
      <w:pPr>
        <w:pStyle w:val="Doc-title"/>
      </w:pPr>
      <w:hyperlink r:id="rId98" w:tooltip="C:Data3GPPExtracts38304_CR0293_(Rel-17)_R2-2210640 Corrections to the Reselection Priority Handling for NTN.docx" w:history="1">
        <w:r w:rsidR="00FA627F" w:rsidRPr="00641502">
          <w:rPr>
            <w:rStyle w:val="Hyperlink"/>
          </w:rPr>
          <w:t>R2-2210640</w:t>
        </w:r>
      </w:hyperlink>
      <w:r w:rsidR="00FA627F">
        <w:tab/>
        <w:t>Corrections to the Reselection Priorities Handling for NTN</w:t>
      </w:r>
      <w:r w:rsidR="00FA627F">
        <w:tab/>
        <w:t>Google Inc.</w:t>
      </w:r>
      <w:r w:rsidR="00FA627F">
        <w:tab/>
        <w:t>CR</w:t>
      </w:r>
      <w:r w:rsidR="00FA627F">
        <w:tab/>
        <w:t>Rel-17</w:t>
      </w:r>
      <w:r w:rsidR="00FA627F">
        <w:tab/>
        <w:t>38.304</w:t>
      </w:r>
      <w:r w:rsidR="00FA627F">
        <w:tab/>
        <w:t>17.2.0</w:t>
      </w:r>
      <w:r w:rsidR="00FA627F">
        <w:tab/>
        <w:t>0293</w:t>
      </w:r>
      <w:r w:rsidR="00FA627F">
        <w:tab/>
        <w:t>-</w:t>
      </w:r>
      <w:r w:rsidR="00FA627F">
        <w:tab/>
        <w:t>F</w:t>
      </w:r>
      <w:r w:rsidR="00FA627F">
        <w:tab/>
        <w:t>NR_NTN_solutions-Core</w:t>
      </w:r>
    </w:p>
    <w:p w14:paraId="4BF341A8" w14:textId="67237D3C" w:rsidR="00745419" w:rsidRPr="00745419" w:rsidRDefault="00745419" w:rsidP="002B4E60">
      <w:pPr>
        <w:pStyle w:val="Doc-text2"/>
        <w:numPr>
          <w:ilvl w:val="0"/>
          <w:numId w:val="12"/>
        </w:numPr>
      </w:pPr>
      <w:r>
        <w:t>(After offline 112) Not pursued</w:t>
      </w:r>
    </w:p>
    <w:p w14:paraId="7CC9E672" w14:textId="77777777" w:rsidR="00E26ED2" w:rsidRDefault="00E26ED2" w:rsidP="0082224D">
      <w:pPr>
        <w:pStyle w:val="Doc-text2"/>
        <w:ind w:left="0" w:firstLine="0"/>
      </w:pPr>
    </w:p>
    <w:p w14:paraId="010D1EA6" w14:textId="6F5D786E" w:rsidR="00D6742B" w:rsidRDefault="00D6742B" w:rsidP="0082224D">
      <w:pPr>
        <w:pStyle w:val="Doc-text2"/>
        <w:ind w:left="0" w:firstLine="0"/>
      </w:pPr>
    </w:p>
    <w:p w14:paraId="5213A470" w14:textId="77777777" w:rsidR="00E03BAB" w:rsidRDefault="00E03BAB" w:rsidP="00E03BAB">
      <w:pPr>
        <w:pStyle w:val="EmailDiscussion"/>
      </w:pPr>
      <w:r>
        <w:t>[AT119bis-e][112][NR NTN] idle mode corrections (ZTE)</w:t>
      </w:r>
    </w:p>
    <w:p w14:paraId="12E2C2E4" w14:textId="3BC0C1F2" w:rsidR="005D5C15" w:rsidRDefault="005D5C15" w:rsidP="005D5C15">
      <w:pPr>
        <w:pStyle w:val="EmailDiscussion2"/>
        <w:ind w:left="1619" w:firstLine="0"/>
      </w:pPr>
      <w:r>
        <w:t>Updated scope: Prepare a rapporteur CR based on the meeting decisions</w:t>
      </w:r>
    </w:p>
    <w:p w14:paraId="205B668B" w14:textId="77777777" w:rsidR="005D5C15" w:rsidRDefault="005D5C15" w:rsidP="005D5C15">
      <w:pPr>
        <w:pStyle w:val="EmailDiscussion2"/>
        <w:ind w:left="1619" w:firstLine="0"/>
        <w:rPr>
          <w:color w:val="000000" w:themeColor="text1"/>
        </w:rPr>
      </w:pPr>
      <w:r>
        <w:rPr>
          <w:color w:val="000000" w:themeColor="text1"/>
        </w:rPr>
        <w:t>Updated</w:t>
      </w:r>
      <w:r w:rsidRPr="00BE132B">
        <w:rPr>
          <w:color w:val="000000" w:themeColor="text1"/>
        </w:rPr>
        <w:t xml:space="preserve"> intended outcome: </w:t>
      </w:r>
      <w:r>
        <w:t>Agreeable 38.304 CR</w:t>
      </w:r>
      <w:r w:rsidRPr="00BE132B">
        <w:rPr>
          <w:color w:val="000000" w:themeColor="text1"/>
        </w:rPr>
        <w:t xml:space="preserve"> </w:t>
      </w:r>
    </w:p>
    <w:p w14:paraId="6D79A16F" w14:textId="77777777" w:rsidR="005D5C15" w:rsidRDefault="005D5C15" w:rsidP="005D5C15">
      <w:pPr>
        <w:pStyle w:val="EmailDiscussion2"/>
        <w:ind w:left="1619" w:firstLine="0"/>
      </w:pPr>
      <w:r>
        <w:t>Updated d</w:t>
      </w:r>
      <w:r w:rsidRPr="0025337F">
        <w:t>eadline</w:t>
      </w:r>
      <w:r>
        <w:t xml:space="preserve"> (for companies' feedback): Tuesday 2022-10-18 22</w:t>
      </w:r>
      <w:r w:rsidRPr="0025337F">
        <w:t>:00 UTC</w:t>
      </w:r>
    </w:p>
    <w:p w14:paraId="6E330F57" w14:textId="77777777" w:rsidR="005D5C15" w:rsidRPr="005D5C15" w:rsidRDefault="005D5C15" w:rsidP="005D5C15">
      <w:pPr>
        <w:pStyle w:val="EmailDiscussion2"/>
        <w:ind w:left="1619" w:firstLine="0"/>
      </w:pPr>
      <w:r>
        <w:t>Updated d</w:t>
      </w:r>
      <w:r w:rsidRPr="0025337F">
        <w:t>eadline (fo</w:t>
      </w:r>
      <w:r>
        <w:t>r rapporteur's CR in R2-2210869</w:t>
      </w:r>
      <w:r w:rsidRPr="0025337F">
        <w:t>)</w:t>
      </w:r>
      <w:r>
        <w:t>: Wednesday 2022-10-19 04</w:t>
      </w:r>
      <w:r w:rsidRPr="0025337F">
        <w:t>:00 UTC</w:t>
      </w:r>
    </w:p>
    <w:p w14:paraId="5224350A" w14:textId="77777777" w:rsidR="00E03BAB" w:rsidRDefault="00E03BAB" w:rsidP="00D6742B">
      <w:pPr>
        <w:pStyle w:val="Doc-text2"/>
      </w:pPr>
    </w:p>
    <w:p w14:paraId="36D3BF48" w14:textId="77777777" w:rsidR="00E03BAB" w:rsidRDefault="00E03BAB" w:rsidP="00D6742B">
      <w:pPr>
        <w:pStyle w:val="Doc-text2"/>
      </w:pPr>
    </w:p>
    <w:p w14:paraId="57C624B8" w14:textId="05C29CEC" w:rsidR="00E03BAB" w:rsidRDefault="00AB164E" w:rsidP="00E03BAB">
      <w:pPr>
        <w:pStyle w:val="Doc-title"/>
      </w:pPr>
      <w:hyperlink r:id="rId99" w:tooltip="C:Data3GPPRAN2InboxR2-2210854.zip" w:history="1">
        <w:r w:rsidR="00E03BAB" w:rsidRPr="00745419">
          <w:rPr>
            <w:rStyle w:val="Hyperlink"/>
          </w:rPr>
          <w:t>R2-2210854</w:t>
        </w:r>
      </w:hyperlink>
      <w:r w:rsidR="00E03BAB">
        <w:tab/>
        <w:t>[offline-112</w:t>
      </w:r>
      <w:r w:rsidR="00E03BAB" w:rsidRPr="007418EC">
        <w:t xml:space="preserve">] </w:t>
      </w:r>
      <w:r w:rsidR="00E03BAB">
        <w:t>Idle mode corrections</w:t>
      </w:r>
      <w:r w:rsidR="00E03BAB" w:rsidRPr="007418EC">
        <w:tab/>
      </w:r>
      <w:r w:rsidR="00E03BAB">
        <w:t>ZTE</w:t>
      </w:r>
      <w:r w:rsidR="00E03BAB">
        <w:tab/>
      </w:r>
      <w:r w:rsidR="00E03BAB" w:rsidRPr="007418EC">
        <w:t>discussion</w:t>
      </w:r>
      <w:r w:rsidR="00E03BAB" w:rsidRPr="007418EC">
        <w:tab/>
      </w:r>
      <w:r w:rsidR="00E03BAB">
        <w:t>Rel-18</w:t>
      </w:r>
      <w:r w:rsidR="00E03BAB">
        <w:tab/>
        <w:t>NR_NTN_solutions-Core</w:t>
      </w:r>
    </w:p>
    <w:p w14:paraId="261A9F34" w14:textId="77777777" w:rsidR="00745419" w:rsidRDefault="00745419" w:rsidP="00745419">
      <w:pPr>
        <w:pStyle w:val="Comments"/>
      </w:pPr>
      <w:r>
        <w:t>Proposal 1: The proposed changes in R2-2209504 are not pursued.</w:t>
      </w:r>
    </w:p>
    <w:p w14:paraId="213E3B35" w14:textId="38A3667C" w:rsidR="00745419" w:rsidRDefault="00745419" w:rsidP="002B4E60">
      <w:pPr>
        <w:pStyle w:val="Doc-text2"/>
        <w:numPr>
          <w:ilvl w:val="0"/>
          <w:numId w:val="12"/>
        </w:numPr>
      </w:pPr>
      <w:r>
        <w:t>Agreed</w:t>
      </w:r>
    </w:p>
    <w:p w14:paraId="665A469C" w14:textId="77777777" w:rsidR="00745419" w:rsidRDefault="00745419" w:rsidP="00745419">
      <w:pPr>
        <w:pStyle w:val="Comments"/>
      </w:pPr>
      <w:r>
        <w:t>Proposal 2: Agree the 2nd an 3rd  changes from R2-2210569:</w:t>
      </w:r>
    </w:p>
    <w:p w14:paraId="3053BBC5" w14:textId="77777777" w:rsidR="00745419" w:rsidRDefault="00745419" w:rsidP="00745419">
      <w:pPr>
        <w:pStyle w:val="Comments"/>
      </w:pPr>
      <w:r>
        <w:t>-</w:t>
      </w:r>
      <w:r>
        <w:tab/>
        <w:t>2nd change: Add parameters introduced for NTN cell reselection in 5.2.4.7.0</w:t>
      </w:r>
    </w:p>
    <w:p w14:paraId="17573A07" w14:textId="77777777" w:rsidR="00745419" w:rsidRDefault="00745419" w:rsidP="00745419">
      <w:pPr>
        <w:pStyle w:val="Comments"/>
      </w:pPr>
      <w:r>
        <w:t>-</w:t>
      </w:r>
      <w:r>
        <w:tab/>
        <w:t>3rd : Editorial changes in 5.2.4.2.</w:t>
      </w:r>
    </w:p>
    <w:p w14:paraId="2AECCD07" w14:textId="117BF873" w:rsidR="00745419" w:rsidRDefault="00745419" w:rsidP="002B4E60">
      <w:pPr>
        <w:pStyle w:val="Doc-text2"/>
        <w:numPr>
          <w:ilvl w:val="0"/>
          <w:numId w:val="12"/>
        </w:numPr>
      </w:pPr>
      <w:r>
        <w:t>Agreed</w:t>
      </w:r>
    </w:p>
    <w:p w14:paraId="0859E0A2" w14:textId="77777777" w:rsidR="00745419" w:rsidRDefault="00745419" w:rsidP="00745419">
      <w:pPr>
        <w:pStyle w:val="Comments"/>
      </w:pPr>
      <w:r>
        <w:t>Proposal 3: The proposed change in R2-2210584 is not pursued.</w:t>
      </w:r>
    </w:p>
    <w:p w14:paraId="5BF71A0F" w14:textId="424F6070" w:rsidR="00745419" w:rsidRDefault="00745419" w:rsidP="002B4E60">
      <w:pPr>
        <w:pStyle w:val="Doc-text2"/>
        <w:numPr>
          <w:ilvl w:val="0"/>
          <w:numId w:val="12"/>
        </w:numPr>
      </w:pPr>
      <w:r>
        <w:t>Agreed</w:t>
      </w:r>
    </w:p>
    <w:p w14:paraId="745E112F" w14:textId="7B0B6244" w:rsidR="00E03BAB" w:rsidRDefault="00745419" w:rsidP="00745419">
      <w:pPr>
        <w:pStyle w:val="Comments"/>
      </w:pPr>
      <w:r>
        <w:t>Proposal 4: The proposed change in R2-2210640 is not pursued.</w:t>
      </w:r>
    </w:p>
    <w:p w14:paraId="7A337B8E" w14:textId="2BA5FC8A" w:rsidR="00745419" w:rsidRDefault="00745419" w:rsidP="002B4E60">
      <w:pPr>
        <w:pStyle w:val="Doc-text2"/>
        <w:numPr>
          <w:ilvl w:val="0"/>
          <w:numId w:val="12"/>
        </w:numPr>
      </w:pPr>
      <w:r>
        <w:t>Agreed</w:t>
      </w:r>
    </w:p>
    <w:p w14:paraId="7EC5CC7A" w14:textId="77777777" w:rsidR="00745419" w:rsidRDefault="00745419" w:rsidP="00745419">
      <w:pPr>
        <w:pStyle w:val="Doc-text2"/>
      </w:pPr>
    </w:p>
    <w:p w14:paraId="5A038CBD" w14:textId="77777777" w:rsidR="00745419" w:rsidRDefault="00745419" w:rsidP="00745419">
      <w:pPr>
        <w:pStyle w:val="Doc-text2"/>
      </w:pPr>
    </w:p>
    <w:p w14:paraId="0760EF24" w14:textId="77777777" w:rsidR="00745419" w:rsidRDefault="00745419" w:rsidP="00745419">
      <w:pPr>
        <w:pStyle w:val="Doc-text2"/>
        <w:pBdr>
          <w:top w:val="single" w:sz="4" w:space="1" w:color="auto"/>
          <w:left w:val="single" w:sz="4" w:space="4" w:color="auto"/>
          <w:bottom w:val="single" w:sz="4" w:space="1" w:color="auto"/>
          <w:right w:val="single" w:sz="4" w:space="4" w:color="auto"/>
        </w:pBdr>
      </w:pPr>
      <w:r>
        <w:t>Agreements via email (from offline 112):</w:t>
      </w:r>
    </w:p>
    <w:p w14:paraId="42AE3867" w14:textId="61171667" w:rsidR="00745419" w:rsidRDefault="00745419" w:rsidP="002B4E60">
      <w:pPr>
        <w:pStyle w:val="Doc-text2"/>
        <w:numPr>
          <w:ilvl w:val="0"/>
          <w:numId w:val="34"/>
        </w:numPr>
        <w:pBdr>
          <w:top w:val="single" w:sz="4" w:space="1" w:color="auto"/>
          <w:left w:val="single" w:sz="4" w:space="4" w:color="auto"/>
          <w:bottom w:val="single" w:sz="4" w:space="1" w:color="auto"/>
          <w:right w:val="single" w:sz="4" w:space="4" w:color="auto"/>
        </w:pBdr>
      </w:pPr>
      <w:r>
        <w:t>The proposed changes in R2-2209504 are not pursued.</w:t>
      </w:r>
    </w:p>
    <w:p w14:paraId="30B6A95A" w14:textId="3D044FA1" w:rsidR="00745419" w:rsidRDefault="00745419" w:rsidP="00745419">
      <w:pPr>
        <w:pStyle w:val="Doc-text2"/>
        <w:pBdr>
          <w:top w:val="single" w:sz="4" w:space="1" w:color="auto"/>
          <w:left w:val="single" w:sz="4" w:space="4" w:color="auto"/>
          <w:bottom w:val="single" w:sz="4" w:space="1" w:color="auto"/>
          <w:right w:val="single" w:sz="4" w:space="4" w:color="auto"/>
        </w:pBdr>
      </w:pPr>
      <w:r>
        <w:t>2.</w:t>
      </w:r>
      <w:r>
        <w:tab/>
        <w:t>The 2nd an 3rd changes from R2-2210569 are agreed</w:t>
      </w:r>
    </w:p>
    <w:p w14:paraId="6A8BA4AE" w14:textId="591D35FE" w:rsidR="00745419" w:rsidRDefault="00745419" w:rsidP="00745419">
      <w:pPr>
        <w:pStyle w:val="Doc-text2"/>
        <w:pBdr>
          <w:top w:val="single" w:sz="4" w:space="1" w:color="auto"/>
          <w:left w:val="single" w:sz="4" w:space="4" w:color="auto"/>
          <w:bottom w:val="single" w:sz="4" w:space="1" w:color="auto"/>
          <w:right w:val="single" w:sz="4" w:space="4" w:color="auto"/>
        </w:pBdr>
      </w:pPr>
      <w:r>
        <w:tab/>
        <w:t>2nd change: Add parameters introduced for NTN cell reselection in 5.2.4.7.0</w:t>
      </w:r>
    </w:p>
    <w:p w14:paraId="0A398FE4" w14:textId="2021F4C7" w:rsidR="00745419" w:rsidRDefault="00745419" w:rsidP="00745419">
      <w:pPr>
        <w:pStyle w:val="Doc-text2"/>
        <w:pBdr>
          <w:top w:val="single" w:sz="4" w:space="1" w:color="auto"/>
          <w:left w:val="single" w:sz="4" w:space="4" w:color="auto"/>
          <w:bottom w:val="single" w:sz="4" w:space="1" w:color="auto"/>
          <w:right w:val="single" w:sz="4" w:space="4" w:color="auto"/>
        </w:pBdr>
      </w:pPr>
      <w:r>
        <w:tab/>
        <w:t>3rd : Editorial changes in 5.2.4.2.</w:t>
      </w:r>
    </w:p>
    <w:p w14:paraId="5D51C7C9" w14:textId="7BAFA8D0" w:rsidR="00745419" w:rsidRDefault="00745419" w:rsidP="00745419">
      <w:pPr>
        <w:pStyle w:val="Doc-text2"/>
        <w:pBdr>
          <w:top w:val="single" w:sz="4" w:space="1" w:color="auto"/>
          <w:left w:val="single" w:sz="4" w:space="4" w:color="auto"/>
          <w:bottom w:val="single" w:sz="4" w:space="1" w:color="auto"/>
          <w:right w:val="single" w:sz="4" w:space="4" w:color="auto"/>
        </w:pBdr>
      </w:pPr>
      <w:r>
        <w:t>3.</w:t>
      </w:r>
      <w:r>
        <w:tab/>
        <w:t>The proposed change in R2-2210584 is not pursued.</w:t>
      </w:r>
    </w:p>
    <w:p w14:paraId="0542553E" w14:textId="51B82A5E" w:rsidR="00745419" w:rsidRPr="00D6742B" w:rsidRDefault="00745419" w:rsidP="00745419">
      <w:pPr>
        <w:pStyle w:val="Doc-text2"/>
        <w:pBdr>
          <w:top w:val="single" w:sz="4" w:space="1" w:color="auto"/>
          <w:left w:val="single" w:sz="4" w:space="4" w:color="auto"/>
          <w:bottom w:val="single" w:sz="4" w:space="1" w:color="auto"/>
          <w:right w:val="single" w:sz="4" w:space="4" w:color="auto"/>
        </w:pBdr>
      </w:pPr>
      <w:r>
        <w:t>4.</w:t>
      </w:r>
      <w:r>
        <w:tab/>
        <w:t>The proposed change in R2-2210640 is not pursued.</w:t>
      </w:r>
    </w:p>
    <w:p w14:paraId="50B1B93F" w14:textId="77777777" w:rsidR="00745419" w:rsidRDefault="00745419" w:rsidP="00775829">
      <w:pPr>
        <w:pStyle w:val="Comments"/>
      </w:pPr>
    </w:p>
    <w:p w14:paraId="4D1C8412" w14:textId="77777777" w:rsidR="00745419" w:rsidRDefault="00745419" w:rsidP="00775829">
      <w:pPr>
        <w:pStyle w:val="Comments"/>
      </w:pPr>
    </w:p>
    <w:p w14:paraId="0E40C35A" w14:textId="1E1139EC" w:rsidR="009F7941" w:rsidRDefault="009F7941" w:rsidP="009F7941">
      <w:pPr>
        <w:pStyle w:val="EmailDiscussion"/>
      </w:pPr>
      <w:r>
        <w:t>[Post119bis-e][112][NR NTN] idle mode corrections (ZTE)</w:t>
      </w:r>
    </w:p>
    <w:p w14:paraId="6593079E" w14:textId="2BD74C67" w:rsidR="009F7941" w:rsidRDefault="009F7941" w:rsidP="009F7941">
      <w:pPr>
        <w:pStyle w:val="EmailDiscussion2"/>
        <w:ind w:left="1619" w:firstLine="0"/>
      </w:pPr>
      <w:r>
        <w:t>Scope: Prepare a rapporteur CR based on the meeting decisions</w:t>
      </w:r>
    </w:p>
    <w:p w14:paraId="549833E1" w14:textId="5C810E73" w:rsidR="009F7941" w:rsidRDefault="009F7941" w:rsidP="009F7941">
      <w:pPr>
        <w:pStyle w:val="EmailDiscussion2"/>
        <w:ind w:left="1619" w:firstLine="0"/>
        <w:rPr>
          <w:color w:val="000000" w:themeColor="text1"/>
        </w:rPr>
      </w:pPr>
      <w:r>
        <w:rPr>
          <w:color w:val="000000" w:themeColor="text1"/>
        </w:rPr>
        <w:t>I</w:t>
      </w:r>
      <w:r w:rsidRPr="00BE132B">
        <w:rPr>
          <w:color w:val="000000" w:themeColor="text1"/>
        </w:rPr>
        <w:t xml:space="preserve">ntended outcome: </w:t>
      </w:r>
      <w:r>
        <w:t>Agreeable 38.304 CR</w:t>
      </w:r>
      <w:r w:rsidRPr="00BE132B">
        <w:rPr>
          <w:color w:val="000000" w:themeColor="text1"/>
        </w:rPr>
        <w:t xml:space="preserve"> </w:t>
      </w:r>
    </w:p>
    <w:p w14:paraId="43B50AAE" w14:textId="77777777" w:rsidR="009F7941" w:rsidRDefault="009F7941" w:rsidP="009F7941">
      <w:pPr>
        <w:pStyle w:val="EmailDiscussion2"/>
        <w:ind w:left="1619" w:firstLine="0"/>
      </w:pPr>
      <w:r>
        <w:t>D</w:t>
      </w:r>
      <w:r w:rsidRPr="0025337F">
        <w:t>eadline</w:t>
      </w:r>
      <w:r>
        <w:t xml:space="preserve"> (for companies' feedback): Thursday 2022-10-20 16</w:t>
      </w:r>
      <w:r w:rsidRPr="0025337F">
        <w:t>:00 UTC</w:t>
      </w:r>
    </w:p>
    <w:p w14:paraId="13677AD3" w14:textId="342FC89A" w:rsidR="009F7941" w:rsidRDefault="009F7941" w:rsidP="009F7941">
      <w:pPr>
        <w:pStyle w:val="EmailDiscussion2"/>
        <w:ind w:left="1619" w:firstLine="0"/>
      </w:pPr>
      <w:r>
        <w:t>D</w:t>
      </w:r>
      <w:r w:rsidRPr="0025337F">
        <w:t>eadline (fo</w:t>
      </w:r>
      <w:r>
        <w:t>r rapporteur's CR in R2-2210869</w:t>
      </w:r>
      <w:r w:rsidRPr="0025337F">
        <w:t>)</w:t>
      </w:r>
      <w:r>
        <w:t>: Friday 2022-10-21 10</w:t>
      </w:r>
      <w:r w:rsidRPr="0025337F">
        <w:t>:00 UTC</w:t>
      </w:r>
    </w:p>
    <w:p w14:paraId="7C8CE188" w14:textId="77777777" w:rsidR="009F7941" w:rsidRDefault="009F7941" w:rsidP="00775829">
      <w:pPr>
        <w:pStyle w:val="Comments"/>
      </w:pPr>
    </w:p>
    <w:p w14:paraId="282F981C" w14:textId="77777777" w:rsidR="009F7941" w:rsidRDefault="009F7941" w:rsidP="00775829">
      <w:pPr>
        <w:pStyle w:val="Comments"/>
      </w:pPr>
    </w:p>
    <w:p w14:paraId="6CE9EA9E" w14:textId="45FC5719" w:rsidR="00775829" w:rsidRDefault="00775829" w:rsidP="00775829">
      <w:pPr>
        <w:pStyle w:val="Comments"/>
      </w:pPr>
      <w:r>
        <w:t>Withdrawn</w:t>
      </w:r>
    </w:p>
    <w:p w14:paraId="64DAAF4D" w14:textId="0C8D9428" w:rsidR="00775829" w:rsidRPr="00775829" w:rsidRDefault="00775829" w:rsidP="00775829">
      <w:pPr>
        <w:pStyle w:val="Doc-title"/>
      </w:pPr>
      <w:r w:rsidRPr="00775829">
        <w:t>R2-2210464</w:t>
      </w:r>
      <w:r w:rsidRPr="00775829">
        <w:tab/>
        <w:t>Corrections to TS 38.304 for Rel-17 NR NTN</w:t>
      </w:r>
      <w:r w:rsidRPr="00775829">
        <w:tab/>
        <w:t>Samsung Research America</w:t>
      </w:r>
      <w:r w:rsidRPr="00775829">
        <w:tab/>
        <w:t>draftCR</w:t>
      </w:r>
      <w:r w:rsidRPr="00775829">
        <w:tab/>
        <w:t>Rel-17</w:t>
      </w:r>
      <w:r w:rsidRPr="00775829">
        <w:tab/>
        <w:t>38.304</w:t>
      </w:r>
      <w:r w:rsidRPr="00775829">
        <w:tab/>
        <w:t>17.2.0</w:t>
      </w:r>
      <w:r w:rsidRPr="00775829">
        <w:tab/>
        <w:t>F</w:t>
      </w:r>
      <w:r w:rsidRPr="00775829">
        <w:tab/>
        <w:t>NR_NTN_solutions-Core</w:t>
      </w:r>
      <w:r w:rsidRPr="00775829">
        <w:tab/>
        <w:t>Withdrawn</w:t>
      </w:r>
    </w:p>
    <w:p w14:paraId="6A80E410" w14:textId="77777777" w:rsidR="00FA627F" w:rsidRPr="00FA627F" w:rsidRDefault="00FA627F" w:rsidP="00FA627F">
      <w:pPr>
        <w:pStyle w:val="Doc-text2"/>
      </w:pPr>
    </w:p>
    <w:p w14:paraId="4E5EE4DE" w14:textId="634F9E99" w:rsidR="00C57612" w:rsidRPr="00E26ED2" w:rsidRDefault="00D9011A" w:rsidP="00E26ED2">
      <w:pPr>
        <w:pStyle w:val="Heading4"/>
        <w:rPr>
          <w:rStyle w:val="Hyperlink"/>
          <w:color w:val="auto"/>
          <w:u w:val="none"/>
        </w:rPr>
      </w:pPr>
      <w:r w:rsidRPr="00D9011A">
        <w:t>6.10.4.2</w:t>
      </w:r>
      <w:r w:rsidRPr="00D9011A">
        <w:tab/>
        <w:t xml:space="preserve">RRC corrections </w:t>
      </w:r>
    </w:p>
    <w:p w14:paraId="4FDC4069" w14:textId="35A203DC" w:rsidR="001B048B" w:rsidRDefault="00C57612" w:rsidP="006A4EC9">
      <w:pPr>
        <w:pStyle w:val="Comments"/>
      </w:pPr>
      <w:r>
        <w:t>Epoch time and validity timer</w:t>
      </w:r>
      <w:r w:rsidR="000A7899">
        <w:t xml:space="preserve"> handling</w:t>
      </w:r>
    </w:p>
    <w:p w14:paraId="6355EF24" w14:textId="6863055C" w:rsidR="001B048B" w:rsidRDefault="00AB164E" w:rsidP="001B048B">
      <w:pPr>
        <w:pStyle w:val="Doc-title"/>
      </w:pPr>
      <w:hyperlink r:id="rId100" w:tooltip="C:Data3GPPExtractsR2-2210466 discussion on epoch time.docx" w:history="1">
        <w:r w:rsidR="001B048B" w:rsidRPr="00641502">
          <w:rPr>
            <w:rStyle w:val="Hyperlink"/>
          </w:rPr>
          <w:t>R2-2210466</w:t>
        </w:r>
      </w:hyperlink>
      <w:r w:rsidR="001B048B">
        <w:tab/>
        <w:t>Discussion on Epoch Time</w:t>
      </w:r>
      <w:r w:rsidR="001B048B">
        <w:tab/>
        <w:t>Samsung Research America</w:t>
      </w:r>
      <w:r w:rsidR="001B048B">
        <w:tab/>
        <w:t>discussion</w:t>
      </w:r>
      <w:r w:rsidR="001B048B">
        <w:tab/>
        <w:t>Rel-17</w:t>
      </w:r>
      <w:r w:rsidR="001B048B">
        <w:tab/>
        <w:t>NR_NTN_solutions-Core</w:t>
      </w:r>
    </w:p>
    <w:p w14:paraId="41175E8A" w14:textId="77777777" w:rsidR="001B048B" w:rsidRDefault="001B048B" w:rsidP="001B048B">
      <w:pPr>
        <w:pStyle w:val="Comments"/>
      </w:pPr>
      <w:r>
        <w:t>Proposal 1: In the field description of epochTime, include RAN1’s agreement on the interpretation of the SFN indicating the epoch time for serving cell and neighbor cell.</w:t>
      </w:r>
    </w:p>
    <w:p w14:paraId="665A9799" w14:textId="383C338C" w:rsidR="00D6742B" w:rsidRDefault="00364116" w:rsidP="002B4E60">
      <w:pPr>
        <w:pStyle w:val="Doc-text2"/>
        <w:numPr>
          <w:ilvl w:val="0"/>
          <w:numId w:val="13"/>
        </w:numPr>
      </w:pPr>
      <w:r>
        <w:t>Oppo, Apple, ZTE, Intel agree</w:t>
      </w:r>
    </w:p>
    <w:p w14:paraId="066D64F3" w14:textId="56D5214A" w:rsidR="00D6742B" w:rsidRDefault="00D6742B" w:rsidP="002B4E60">
      <w:pPr>
        <w:pStyle w:val="Doc-text2"/>
        <w:numPr>
          <w:ilvl w:val="0"/>
          <w:numId w:val="12"/>
        </w:numPr>
      </w:pPr>
      <w:r>
        <w:t>Agreed</w:t>
      </w:r>
    </w:p>
    <w:p w14:paraId="38929865" w14:textId="77777777" w:rsidR="001B048B" w:rsidRDefault="001B048B" w:rsidP="001B048B">
      <w:pPr>
        <w:pStyle w:val="Comments"/>
      </w:pPr>
      <w:r>
        <w:t>Proposal 2: How to interpret the SFN indicating the epoch time for the target cell received in dedicated RRC signaling needs to be clarified.</w:t>
      </w:r>
    </w:p>
    <w:p w14:paraId="4F9FDDB3" w14:textId="6AED205F" w:rsidR="001B048B" w:rsidRDefault="001B048B" w:rsidP="001B048B">
      <w:pPr>
        <w:pStyle w:val="Comments"/>
      </w:pPr>
      <w:r>
        <w:t>Proposal 3: It is up to NW and UE implementation that the epoch time of the next validity duration acquired in SIB19 is before the current T430 expiry.</w:t>
      </w:r>
    </w:p>
    <w:p w14:paraId="08E743D5" w14:textId="4F5D97EF" w:rsidR="003A2DCB" w:rsidRDefault="003A2DCB" w:rsidP="002B4E60">
      <w:pPr>
        <w:pStyle w:val="Doc-text2"/>
        <w:numPr>
          <w:ilvl w:val="0"/>
          <w:numId w:val="13"/>
        </w:numPr>
      </w:pPr>
      <w:r>
        <w:t>Oppo thinks we cannot yet agree on this for now because it’s related to other discussions. QC also agrees.</w:t>
      </w:r>
    </w:p>
    <w:p w14:paraId="549A95D9" w14:textId="2AF82534" w:rsidR="003A2DCB" w:rsidRDefault="001A6038" w:rsidP="002B4E60">
      <w:pPr>
        <w:pStyle w:val="Doc-text2"/>
        <w:numPr>
          <w:ilvl w:val="0"/>
          <w:numId w:val="12"/>
        </w:numPr>
      </w:pPr>
      <w:r>
        <w:t>Continue in offline 113</w:t>
      </w:r>
    </w:p>
    <w:p w14:paraId="430908E6" w14:textId="77777777" w:rsidR="001B048B" w:rsidRDefault="001B048B" w:rsidP="006A4EC9">
      <w:pPr>
        <w:pStyle w:val="Comments"/>
        <w:rPr>
          <w:rStyle w:val="Hyperlink"/>
          <w:color w:val="auto"/>
          <w:u w:val="none"/>
        </w:rPr>
      </w:pPr>
    </w:p>
    <w:p w14:paraId="4675ED5A" w14:textId="77777777" w:rsidR="001A6038" w:rsidRDefault="001A6038" w:rsidP="006A4EC9">
      <w:pPr>
        <w:pStyle w:val="Comments"/>
        <w:rPr>
          <w:rStyle w:val="Hyperlink"/>
          <w:color w:val="auto"/>
          <w:u w:val="none"/>
        </w:rPr>
      </w:pPr>
    </w:p>
    <w:p w14:paraId="441ECF79" w14:textId="77777777" w:rsidR="001A6038" w:rsidRDefault="001A6038" w:rsidP="001A6038">
      <w:pPr>
        <w:pStyle w:val="Doc-text2"/>
        <w:pBdr>
          <w:top w:val="single" w:sz="4" w:space="1" w:color="auto"/>
          <w:left w:val="single" w:sz="4" w:space="4" w:color="auto"/>
          <w:bottom w:val="single" w:sz="4" w:space="1" w:color="auto"/>
          <w:right w:val="single" w:sz="4" w:space="4" w:color="auto"/>
        </w:pBdr>
      </w:pPr>
      <w:r>
        <w:t>Agreements:</w:t>
      </w:r>
    </w:p>
    <w:p w14:paraId="0CB815F5" w14:textId="656DB183" w:rsidR="001A6038" w:rsidRDefault="001A6038" w:rsidP="002B4E60">
      <w:pPr>
        <w:pStyle w:val="Doc-text2"/>
        <w:numPr>
          <w:ilvl w:val="0"/>
          <w:numId w:val="17"/>
        </w:numPr>
        <w:pBdr>
          <w:top w:val="single" w:sz="4" w:space="1" w:color="auto"/>
          <w:left w:val="single" w:sz="4" w:space="4" w:color="auto"/>
          <w:bottom w:val="single" w:sz="4" w:space="1" w:color="auto"/>
          <w:right w:val="single" w:sz="4" w:space="4" w:color="auto"/>
        </w:pBdr>
        <w:rPr>
          <w:rStyle w:val="Hyperlink"/>
          <w:color w:val="auto"/>
          <w:u w:val="none"/>
        </w:rPr>
      </w:pPr>
      <w:r>
        <w:t>In the field description of epochTime, include RAN1’s agreement on the interpretation of the SFN indicating the epoch time for serving cell and neighbor cell</w:t>
      </w:r>
    </w:p>
    <w:p w14:paraId="0D2F1839" w14:textId="77777777" w:rsidR="001A6038" w:rsidRDefault="001A6038" w:rsidP="006A4EC9">
      <w:pPr>
        <w:pStyle w:val="Comments"/>
        <w:rPr>
          <w:rStyle w:val="Hyperlink"/>
          <w:color w:val="auto"/>
          <w:u w:val="none"/>
        </w:rPr>
      </w:pPr>
    </w:p>
    <w:p w14:paraId="351F7143" w14:textId="77777777" w:rsidR="001A6038" w:rsidRDefault="001A6038" w:rsidP="006A4EC9">
      <w:pPr>
        <w:pStyle w:val="Comments"/>
        <w:rPr>
          <w:rStyle w:val="Hyperlink"/>
          <w:color w:val="auto"/>
          <w:u w:val="none"/>
        </w:rPr>
      </w:pPr>
    </w:p>
    <w:p w14:paraId="719726B2" w14:textId="77777777" w:rsidR="001B048B" w:rsidRDefault="00AB164E" w:rsidP="001B048B">
      <w:pPr>
        <w:pStyle w:val="Doc-title"/>
      </w:pPr>
      <w:hyperlink r:id="rId101" w:tooltip="C:Data3GPPExtractsR2-2209799_Clarification on validity of the UL sync info_v0.doc" w:history="1">
        <w:r w:rsidR="001B048B" w:rsidRPr="00641502">
          <w:rPr>
            <w:rStyle w:val="Hyperlink"/>
          </w:rPr>
          <w:t>R2-2209799</w:t>
        </w:r>
      </w:hyperlink>
      <w:r w:rsidR="001B048B">
        <w:tab/>
        <w:t>Clarification on validity of the UL sync info</w:t>
      </w:r>
      <w:r w:rsidR="001B048B">
        <w:tab/>
        <w:t>Apple</w:t>
      </w:r>
      <w:r w:rsidR="001B048B">
        <w:tab/>
        <w:t>discussion</w:t>
      </w:r>
      <w:r w:rsidR="001B048B">
        <w:tab/>
        <w:t>Rel-17</w:t>
      </w:r>
      <w:r w:rsidR="001B048B">
        <w:tab/>
        <w:t>NR_NTN_solutions-Core</w:t>
      </w:r>
    </w:p>
    <w:p w14:paraId="17C64ED3" w14:textId="77777777" w:rsidR="001B048B" w:rsidRDefault="001B048B" w:rsidP="001B048B">
      <w:pPr>
        <w:pStyle w:val="Comments"/>
        <w:rPr>
          <w:rStyle w:val="Hyperlink"/>
          <w:color w:val="auto"/>
          <w:u w:val="none"/>
        </w:rPr>
      </w:pPr>
      <w:r w:rsidRPr="001B048B">
        <w:rPr>
          <w:rStyle w:val="Hyperlink"/>
          <w:color w:val="auto"/>
          <w:u w:val="none"/>
        </w:rPr>
        <w:t xml:space="preserve">Proposal 1: Clarify the reference SFN and subframe of the epoch time for the serving cell and the neighbor cell in the RRC spec. </w:t>
      </w:r>
    </w:p>
    <w:p w14:paraId="18D6BD16" w14:textId="37FCF584" w:rsidR="003A2DCB" w:rsidRPr="001B048B" w:rsidRDefault="003A2DCB" w:rsidP="002B4E60">
      <w:pPr>
        <w:pStyle w:val="Doc-text2"/>
        <w:numPr>
          <w:ilvl w:val="0"/>
          <w:numId w:val="12"/>
        </w:numPr>
        <w:rPr>
          <w:rStyle w:val="Hyperlink"/>
          <w:color w:val="auto"/>
          <w:u w:val="none"/>
        </w:rPr>
      </w:pPr>
      <w:r>
        <w:rPr>
          <w:rStyle w:val="Hyperlink"/>
          <w:color w:val="auto"/>
          <w:u w:val="none"/>
        </w:rPr>
        <w:t>Covered by p1 above</w:t>
      </w:r>
    </w:p>
    <w:p w14:paraId="2DCAB2D8" w14:textId="77777777" w:rsidR="001B048B" w:rsidRDefault="001B048B" w:rsidP="001B048B">
      <w:pPr>
        <w:pStyle w:val="Comments"/>
        <w:rPr>
          <w:rStyle w:val="Hyperlink"/>
          <w:color w:val="auto"/>
          <w:u w:val="none"/>
        </w:rPr>
      </w:pPr>
      <w:r w:rsidRPr="001B048B">
        <w:rPr>
          <w:rStyle w:val="Hyperlink"/>
          <w:color w:val="auto"/>
          <w:u w:val="none"/>
        </w:rPr>
        <w:t>Proposal 2: For the CONNECTED UE, it’s up to NW implementation to ensure the UE’s NTN UL sync validity by providing the NTN UL sync info to UE via dedicated signaling.</w:t>
      </w:r>
    </w:p>
    <w:p w14:paraId="3876D36E" w14:textId="287844CE" w:rsidR="003A2DCB" w:rsidRDefault="003A2DCB" w:rsidP="002B4E60">
      <w:pPr>
        <w:pStyle w:val="Doc-comment"/>
        <w:numPr>
          <w:ilvl w:val="0"/>
          <w:numId w:val="13"/>
        </w:numPr>
        <w:rPr>
          <w:rStyle w:val="Hyperlink"/>
          <w:color w:val="auto"/>
          <w:u w:val="none"/>
        </w:rPr>
      </w:pPr>
      <w:r>
        <w:rPr>
          <w:rStyle w:val="Hyperlink"/>
          <w:color w:val="auto"/>
          <w:u w:val="none"/>
        </w:rPr>
        <w:t>QC is fine with this. Huawei also agrees</w:t>
      </w:r>
    </w:p>
    <w:p w14:paraId="041804AE" w14:textId="5882C6BE" w:rsidR="003A2DCB" w:rsidRDefault="003A2DCB" w:rsidP="002B4E60">
      <w:pPr>
        <w:pStyle w:val="Doc-text2"/>
        <w:numPr>
          <w:ilvl w:val="0"/>
          <w:numId w:val="13"/>
        </w:numPr>
      </w:pPr>
      <w:r>
        <w:t>Oppo wonders about the implications (spec impact) of p2. Apple thinks there would be no spec impact for this.</w:t>
      </w:r>
    </w:p>
    <w:p w14:paraId="6AAE2C69" w14:textId="102D8EE2" w:rsidR="003A2DCB" w:rsidRDefault="003A2DCB" w:rsidP="002B4E60">
      <w:pPr>
        <w:pStyle w:val="Doc-text2"/>
        <w:numPr>
          <w:ilvl w:val="0"/>
          <w:numId w:val="13"/>
        </w:numPr>
      </w:pPr>
      <w:r>
        <w:t>Mediatek agrees, provided that there is no spec impact.</w:t>
      </w:r>
    </w:p>
    <w:p w14:paraId="13CF3B95" w14:textId="5E102653" w:rsidR="003A2DCB" w:rsidRDefault="003A2DCB" w:rsidP="002B4E60">
      <w:pPr>
        <w:pStyle w:val="Doc-text2"/>
        <w:numPr>
          <w:ilvl w:val="0"/>
          <w:numId w:val="13"/>
        </w:numPr>
      </w:pPr>
      <w:r>
        <w:t>Ericsson thinks there is no need to send in dedicated signalling to each UE.</w:t>
      </w:r>
    </w:p>
    <w:p w14:paraId="2C9B13CC" w14:textId="559B9835" w:rsidR="003A2DCB" w:rsidRDefault="003A2DCB" w:rsidP="002B4E60">
      <w:pPr>
        <w:pStyle w:val="Doc-text2"/>
        <w:numPr>
          <w:ilvl w:val="0"/>
          <w:numId w:val="13"/>
        </w:numPr>
      </w:pPr>
      <w:r>
        <w:t>HW thinks this is for UEs that cannot acquire SIB19 by themselves.</w:t>
      </w:r>
    </w:p>
    <w:p w14:paraId="196BBF6E" w14:textId="1F6280F7" w:rsidR="003A2DCB" w:rsidRDefault="003A2DCB" w:rsidP="002B4E60">
      <w:pPr>
        <w:pStyle w:val="Doc-text2"/>
        <w:numPr>
          <w:ilvl w:val="0"/>
          <w:numId w:val="13"/>
        </w:numPr>
      </w:pPr>
      <w:r>
        <w:t>Nokia thinks we can remove ‘via dedicated signalling</w:t>
      </w:r>
      <w:r w:rsidR="00D77EBA">
        <w:t>’ for now</w:t>
      </w:r>
      <w:r>
        <w:t>. Mediatek agrees</w:t>
      </w:r>
    </w:p>
    <w:p w14:paraId="5324A25F" w14:textId="11665D58" w:rsidR="001A6038" w:rsidRPr="003A2DCB" w:rsidRDefault="001A6038" w:rsidP="002B4E60">
      <w:pPr>
        <w:pStyle w:val="Doc-text2"/>
        <w:numPr>
          <w:ilvl w:val="0"/>
          <w:numId w:val="12"/>
        </w:numPr>
      </w:pPr>
      <w:r>
        <w:t>Continue in offline 113</w:t>
      </w:r>
    </w:p>
    <w:p w14:paraId="543BD92A" w14:textId="77777777" w:rsidR="001B048B" w:rsidRDefault="001B048B" w:rsidP="001B048B">
      <w:pPr>
        <w:pStyle w:val="Comments"/>
        <w:rPr>
          <w:rStyle w:val="Hyperlink"/>
          <w:color w:val="auto"/>
          <w:u w:val="none"/>
        </w:rPr>
      </w:pPr>
      <w:r w:rsidRPr="001B048B">
        <w:rPr>
          <w:rStyle w:val="Hyperlink"/>
          <w:color w:val="auto"/>
          <w:u w:val="none"/>
        </w:rPr>
        <w:t xml:space="preserve">Proposal 3: For the IDLE/INACTIVE UE, it’s up to UE implementation to acquire the SIB19 before T430 expiry.  </w:t>
      </w:r>
    </w:p>
    <w:p w14:paraId="1F17BEBB" w14:textId="41AA295D" w:rsidR="001A6038" w:rsidRPr="001A6038" w:rsidRDefault="001A6038" w:rsidP="002B4E60">
      <w:pPr>
        <w:pStyle w:val="Doc-text2"/>
        <w:numPr>
          <w:ilvl w:val="0"/>
          <w:numId w:val="12"/>
        </w:numPr>
        <w:rPr>
          <w:rStyle w:val="Hyperlink"/>
          <w:color w:val="auto"/>
          <w:u w:val="none"/>
        </w:rPr>
      </w:pPr>
      <w:r>
        <w:t>Continue in offline 113</w:t>
      </w:r>
    </w:p>
    <w:p w14:paraId="34297738" w14:textId="17071227" w:rsidR="001B048B" w:rsidRDefault="001B048B" w:rsidP="001B048B">
      <w:pPr>
        <w:pStyle w:val="Comments"/>
        <w:rPr>
          <w:rStyle w:val="Hyperlink"/>
          <w:color w:val="auto"/>
          <w:u w:val="none"/>
        </w:rPr>
      </w:pPr>
      <w:r w:rsidRPr="001B048B">
        <w:rPr>
          <w:rStyle w:val="Hyperlink"/>
          <w:color w:val="auto"/>
          <w:u w:val="none"/>
        </w:rPr>
        <w:t>Proposal 4: For handover case, the reference SFN/subframe of the epoch time for the target cell follows the interpretation of the neighbor cell, i.e., this frame to be the frame nearest to the frame where the message indicating the Epoch time is received.</w:t>
      </w:r>
    </w:p>
    <w:p w14:paraId="3801B1B2" w14:textId="6C799260" w:rsidR="001A6038" w:rsidRPr="001A6038" w:rsidRDefault="001A6038" w:rsidP="002B4E60">
      <w:pPr>
        <w:pStyle w:val="Doc-text2"/>
        <w:numPr>
          <w:ilvl w:val="0"/>
          <w:numId w:val="12"/>
        </w:numPr>
        <w:rPr>
          <w:rStyle w:val="Hyperlink"/>
          <w:color w:val="auto"/>
          <w:u w:val="none"/>
        </w:rPr>
      </w:pPr>
      <w:r>
        <w:t>Continue in offline 113</w:t>
      </w:r>
    </w:p>
    <w:p w14:paraId="35CF6D0C" w14:textId="77777777" w:rsidR="001B048B" w:rsidRDefault="001B048B" w:rsidP="006A4EC9">
      <w:pPr>
        <w:pStyle w:val="Comments"/>
        <w:rPr>
          <w:rStyle w:val="Hyperlink"/>
          <w:color w:val="auto"/>
          <w:u w:val="none"/>
        </w:rPr>
      </w:pPr>
    </w:p>
    <w:p w14:paraId="21D06B56" w14:textId="77777777" w:rsidR="001B048B" w:rsidRDefault="00AB164E" w:rsidP="001B048B">
      <w:pPr>
        <w:pStyle w:val="Doc-title"/>
      </w:pPr>
      <w:hyperlink r:id="rId102" w:tooltip="C:Data3GPPExtractsR2-2210411 Disucssion on ecpoch time.doc" w:history="1">
        <w:r w:rsidR="001B048B" w:rsidRPr="00641502">
          <w:rPr>
            <w:rStyle w:val="Hyperlink"/>
          </w:rPr>
          <w:t>R2-2210411</w:t>
        </w:r>
      </w:hyperlink>
      <w:r w:rsidR="001B048B">
        <w:tab/>
        <w:t>Discussion on epoch time</w:t>
      </w:r>
      <w:r w:rsidR="001B048B">
        <w:tab/>
        <w:t>Huawei, HiSilicon</w:t>
      </w:r>
      <w:r w:rsidR="001B048B">
        <w:tab/>
        <w:t>discussion</w:t>
      </w:r>
      <w:r w:rsidR="001B048B">
        <w:tab/>
        <w:t>Rel-17</w:t>
      </w:r>
      <w:r w:rsidR="001B048B">
        <w:tab/>
        <w:t>NR_NTN_solutions-Core</w:t>
      </w:r>
    </w:p>
    <w:p w14:paraId="2E180D4C" w14:textId="6A9AB005" w:rsidR="00246FAD" w:rsidRDefault="00246FAD" w:rsidP="00246FAD">
      <w:pPr>
        <w:pStyle w:val="Comments"/>
      </w:pPr>
      <w:r>
        <w:t>Proposal 1: If both epoch time for serving cell and epoch time for neighbor cell are absent, the epoch time for neighbor cell is the end of SI window where this SIB19 is scheduled.</w:t>
      </w:r>
    </w:p>
    <w:p w14:paraId="2D8FF854" w14:textId="3049C8FE" w:rsidR="00246FAD" w:rsidRDefault="00246FAD" w:rsidP="00246FAD">
      <w:pPr>
        <w:pStyle w:val="Comments"/>
      </w:pPr>
      <w:r>
        <w:t>Proposal 2: If epoch time for neighbor cell is absent, and the serving cell epoch time is reused for neighbor cell, UE considers the indicated SFN to be current SFN or the next upcoming SFN after the frame where the message indicating the Epoch time is received.</w:t>
      </w:r>
    </w:p>
    <w:p w14:paraId="07366C2F" w14:textId="77777777" w:rsidR="00246FAD" w:rsidRDefault="00246FAD" w:rsidP="00246FAD">
      <w:pPr>
        <w:pStyle w:val="Comments"/>
      </w:pPr>
      <w:r>
        <w:t>Proposal 3: In case of handover, for the epoch time indicated explicitly by an SFN and subframe number, discuss the intended UE behaviour:</w:t>
      </w:r>
    </w:p>
    <w:p w14:paraId="4DE10D5B" w14:textId="77777777" w:rsidR="00246FAD" w:rsidRDefault="00246FAD" w:rsidP="00246FAD">
      <w:pPr>
        <w:pStyle w:val="Comments"/>
      </w:pPr>
      <w:r>
        <w:t>-</w:t>
      </w:r>
      <w:r>
        <w:tab/>
        <w:t>Option 1: the UE considers this frame to be the current SFN or the next upcoming SFN after the frame where the MIB of target cell is firstly acquired.</w:t>
      </w:r>
    </w:p>
    <w:p w14:paraId="4DCA446F" w14:textId="77777777" w:rsidR="00246FAD" w:rsidRDefault="00246FAD" w:rsidP="00246FAD">
      <w:pPr>
        <w:pStyle w:val="Comments"/>
      </w:pPr>
      <w:r>
        <w:t>-</w:t>
      </w:r>
      <w:r>
        <w:tab/>
        <w:t>Option 2: the UE considers this frame to be the current SFN or the previous SFN before the frame where the MIB of target cell is firstly acquired</w:t>
      </w:r>
    </w:p>
    <w:p w14:paraId="63B03123" w14:textId="77777777" w:rsidR="00246FAD" w:rsidRDefault="00246FAD" w:rsidP="00246FAD">
      <w:pPr>
        <w:pStyle w:val="Comments"/>
      </w:pPr>
      <w:r>
        <w:t>-</w:t>
      </w:r>
      <w:r>
        <w:tab/>
        <w:t>Option 3: the UE considers this frame to be the frame nearest to the frame where the MIB of target cell is firstly acquired.</w:t>
      </w:r>
    </w:p>
    <w:p w14:paraId="09A2C06F" w14:textId="216467F1" w:rsidR="00246FAD" w:rsidRDefault="00246FAD" w:rsidP="00246FAD">
      <w:pPr>
        <w:pStyle w:val="Comments"/>
      </w:pPr>
      <w:r>
        <w:t>-</w:t>
      </w:r>
      <w:r>
        <w:tab/>
        <w:t>Option 4: the UE directly read the SIB19 of the target cell and ignore the epoch time in HO command.</w:t>
      </w:r>
    </w:p>
    <w:p w14:paraId="43BD0F35" w14:textId="77777777" w:rsidR="00246FAD" w:rsidRDefault="00246FAD" w:rsidP="00246FAD">
      <w:pPr>
        <w:pStyle w:val="Comments"/>
      </w:pPr>
      <w:r>
        <w:t>Proposal 4: In case of CHO, for the epoch time indicated explicitly by an SFN and subframe number, discuss the intended UE behaviour:</w:t>
      </w:r>
    </w:p>
    <w:p w14:paraId="46FD3686" w14:textId="77777777" w:rsidR="00246FAD" w:rsidRDefault="00246FAD" w:rsidP="00246FAD">
      <w:pPr>
        <w:pStyle w:val="Comments"/>
      </w:pPr>
      <w:r>
        <w:t>-</w:t>
      </w:r>
      <w:r>
        <w:tab/>
        <w:t>Option 1: the UE considers this frame to be the current SFN or the next upcoming SFN after the frame where the MIB of target cell is firstly acquired.</w:t>
      </w:r>
    </w:p>
    <w:p w14:paraId="7B219D73" w14:textId="77777777" w:rsidR="00246FAD" w:rsidRDefault="00246FAD" w:rsidP="00246FAD">
      <w:pPr>
        <w:pStyle w:val="Comments"/>
      </w:pPr>
      <w:r>
        <w:t>-</w:t>
      </w:r>
      <w:r>
        <w:tab/>
        <w:t>Option 2: the UE considers this frame to be the current SFN or the previous SFN before the frame where the MIB of target cell is firstly acquired</w:t>
      </w:r>
    </w:p>
    <w:p w14:paraId="53A23EC2" w14:textId="77777777" w:rsidR="00246FAD" w:rsidRDefault="00246FAD" w:rsidP="00246FAD">
      <w:pPr>
        <w:pStyle w:val="Comments"/>
      </w:pPr>
      <w:r>
        <w:t>-</w:t>
      </w:r>
      <w:r>
        <w:tab/>
        <w:t>Option 3: the UE considers this frame to be the frame nearest to the frame where the MIB of target cell is firstly acquired.</w:t>
      </w:r>
    </w:p>
    <w:p w14:paraId="011F66D4" w14:textId="124E8D98" w:rsidR="00246FAD" w:rsidRDefault="00246FAD" w:rsidP="00246FAD">
      <w:pPr>
        <w:pStyle w:val="Comments"/>
      </w:pPr>
      <w:r>
        <w:t>-</w:t>
      </w:r>
      <w:r>
        <w:tab/>
        <w:t>Option 4: the UE directly read the SIB19 of the target cell and ignore the epoch time in HO command.</w:t>
      </w:r>
    </w:p>
    <w:p w14:paraId="2CB88E49" w14:textId="77777777" w:rsidR="00246FAD" w:rsidRDefault="00246FAD" w:rsidP="00246FAD">
      <w:pPr>
        <w:pStyle w:val="Doc-text2"/>
      </w:pPr>
    </w:p>
    <w:p w14:paraId="5DB6383D" w14:textId="77777777" w:rsidR="001A6038" w:rsidRDefault="001A6038" w:rsidP="002B4E60">
      <w:pPr>
        <w:pStyle w:val="Doc-text2"/>
        <w:numPr>
          <w:ilvl w:val="0"/>
          <w:numId w:val="12"/>
        </w:numPr>
      </w:pPr>
      <w:r>
        <w:t>Continue in offline 113</w:t>
      </w:r>
    </w:p>
    <w:p w14:paraId="0EF164D7" w14:textId="77777777" w:rsidR="001A6038" w:rsidRPr="00246FAD" w:rsidRDefault="001A6038" w:rsidP="00246FAD">
      <w:pPr>
        <w:pStyle w:val="Doc-text2"/>
      </w:pPr>
    </w:p>
    <w:p w14:paraId="53B28E5E" w14:textId="77777777" w:rsidR="001B048B" w:rsidRDefault="00AB164E" w:rsidP="001B048B">
      <w:pPr>
        <w:pStyle w:val="Doc-title"/>
      </w:pPr>
      <w:hyperlink r:id="rId103" w:tooltip="C:Data3GPPExtractsR2-2210729_NTN Configuration at Handover and CHO.docx" w:history="1">
        <w:r w:rsidR="001B048B" w:rsidRPr="00641502">
          <w:rPr>
            <w:rStyle w:val="Hyperlink"/>
          </w:rPr>
          <w:t>R2-2210729</w:t>
        </w:r>
      </w:hyperlink>
      <w:r w:rsidR="001B048B">
        <w:tab/>
        <w:t>NTN Configuration at Handover and CHO</w:t>
      </w:r>
      <w:r w:rsidR="001B048B">
        <w:tab/>
        <w:t>Sequans Communications</w:t>
      </w:r>
      <w:r w:rsidR="001B048B">
        <w:tab/>
        <w:t>discussion</w:t>
      </w:r>
      <w:r w:rsidR="001B048B">
        <w:tab/>
        <w:t>Rel-17</w:t>
      </w:r>
      <w:r w:rsidR="001B048B">
        <w:tab/>
        <w:t>38.331</w:t>
      </w:r>
      <w:r w:rsidR="001B048B">
        <w:tab/>
        <w:t>NR_NTN_solutions-Core</w:t>
      </w:r>
      <w:r w:rsidR="001B048B">
        <w:tab/>
      </w:r>
      <w:r w:rsidR="001B048B" w:rsidRPr="00775829">
        <w:t>R2-2208659</w:t>
      </w:r>
    </w:p>
    <w:p w14:paraId="1670779F" w14:textId="77777777" w:rsidR="00246FAD" w:rsidRDefault="00246FAD" w:rsidP="00246FAD">
      <w:pPr>
        <w:pStyle w:val="Comments"/>
      </w:pPr>
      <w:r>
        <w:t>Proposal 1: UE should be able to use the target cell NTN-config IE from SIB19 for HO purpose</w:t>
      </w:r>
    </w:p>
    <w:p w14:paraId="73A9C2AF" w14:textId="77777777" w:rsidR="00246FAD" w:rsidRDefault="00246FAD" w:rsidP="00246FAD">
      <w:pPr>
        <w:pStyle w:val="Comments"/>
      </w:pPr>
      <w:r>
        <w:t>Proposal 2: It is up to NW/UE implementation to provide/keep SIB19 up to date so that the target NTN-config is valid at the time of CHO execution</w:t>
      </w:r>
    </w:p>
    <w:p w14:paraId="23F43A61" w14:textId="529EAF0E" w:rsidR="00246FAD" w:rsidRDefault="00246FAD" w:rsidP="00246FAD">
      <w:pPr>
        <w:pStyle w:val="Comments"/>
      </w:pPr>
      <w:r>
        <w:t>Proposal 3: If target cell NTN-config from SIB19 is used, (re)start validity timer upon reception of CHO execution according to the target cell NTN-config EpochTime/validity duration</w:t>
      </w:r>
    </w:p>
    <w:p w14:paraId="59707F2A" w14:textId="77777777" w:rsidR="00246FAD" w:rsidRDefault="00246FAD" w:rsidP="00246FAD">
      <w:pPr>
        <w:pStyle w:val="Doc-text2"/>
      </w:pPr>
    </w:p>
    <w:p w14:paraId="4372E506" w14:textId="758B80F1" w:rsidR="007D73B3" w:rsidRDefault="001A6038" w:rsidP="002B4E60">
      <w:pPr>
        <w:pStyle w:val="Doc-text2"/>
        <w:numPr>
          <w:ilvl w:val="0"/>
          <w:numId w:val="12"/>
        </w:numPr>
      </w:pPr>
      <w:r>
        <w:t>Continue in offline 113</w:t>
      </w:r>
    </w:p>
    <w:p w14:paraId="1F068525" w14:textId="77777777" w:rsidR="007D73B3" w:rsidRPr="007D73B3" w:rsidRDefault="007D73B3" w:rsidP="007D73B3">
      <w:pPr>
        <w:pStyle w:val="Doc-text2"/>
      </w:pPr>
    </w:p>
    <w:p w14:paraId="72A1E85E" w14:textId="77777777" w:rsidR="001B048B" w:rsidRDefault="00AB164E" w:rsidP="001B048B">
      <w:pPr>
        <w:pStyle w:val="Doc-title"/>
      </w:pPr>
      <w:hyperlink r:id="rId104" w:tooltip="C:Data3GPPExtractsR2-2209528 - R17 NR NTN On timer T430.docx" w:history="1">
        <w:r w:rsidR="001B048B" w:rsidRPr="00641502">
          <w:rPr>
            <w:rStyle w:val="Hyperlink"/>
          </w:rPr>
          <w:t>R2-2209528</w:t>
        </w:r>
      </w:hyperlink>
      <w:r w:rsidR="001B048B">
        <w:tab/>
        <w:t>On timer T430 for Rel-17 NR NTN</w:t>
      </w:r>
      <w:r w:rsidR="001B048B">
        <w:tab/>
        <w:t>Ericsson</w:t>
      </w:r>
      <w:r w:rsidR="001B048B">
        <w:tab/>
        <w:t>discussion</w:t>
      </w:r>
      <w:r w:rsidR="001B048B">
        <w:tab/>
        <w:t>Rel-17</w:t>
      </w:r>
    </w:p>
    <w:p w14:paraId="03DE91D8" w14:textId="35D382D7" w:rsidR="001A6038" w:rsidRPr="001A6038" w:rsidRDefault="001A6038" w:rsidP="002B4E60">
      <w:pPr>
        <w:pStyle w:val="Doc-text2"/>
        <w:numPr>
          <w:ilvl w:val="0"/>
          <w:numId w:val="12"/>
        </w:numPr>
      </w:pPr>
      <w:r>
        <w:t>Continue in offline 113</w:t>
      </w:r>
    </w:p>
    <w:p w14:paraId="3C6F63EC" w14:textId="77777777" w:rsidR="001B048B" w:rsidRDefault="00AB164E" w:rsidP="001B048B">
      <w:pPr>
        <w:pStyle w:val="Doc-title"/>
      </w:pPr>
      <w:hyperlink r:id="rId105" w:tooltip="C:Data3GPPExtractsR2-2209850 Discussion on configuration of satellite information for handover.docx" w:history="1">
        <w:r w:rsidR="001B048B" w:rsidRPr="00641502">
          <w:rPr>
            <w:rStyle w:val="Hyperlink"/>
          </w:rPr>
          <w:t>R2-2209850</w:t>
        </w:r>
      </w:hyperlink>
      <w:r w:rsidR="001B048B">
        <w:tab/>
        <w:t>Discussion on configuration of satellite information for handover</w:t>
      </w:r>
      <w:r w:rsidR="001B048B">
        <w:tab/>
        <w:t>ASUSTeK</w:t>
      </w:r>
      <w:r w:rsidR="001B048B">
        <w:tab/>
        <w:t>discussion</w:t>
      </w:r>
      <w:r w:rsidR="001B048B">
        <w:tab/>
        <w:t>Rel-17</w:t>
      </w:r>
      <w:r w:rsidR="001B048B">
        <w:tab/>
        <w:t>38.331</w:t>
      </w:r>
      <w:r w:rsidR="001B048B">
        <w:tab/>
        <w:t>NR_NTN_solutions-Core</w:t>
      </w:r>
    </w:p>
    <w:p w14:paraId="0E4F4488" w14:textId="1F32D9A3" w:rsidR="001A6038" w:rsidRPr="001A6038" w:rsidRDefault="001A6038" w:rsidP="002B4E60">
      <w:pPr>
        <w:pStyle w:val="Doc-text2"/>
        <w:numPr>
          <w:ilvl w:val="0"/>
          <w:numId w:val="12"/>
        </w:numPr>
      </w:pPr>
      <w:r>
        <w:t>Continue in offline 113</w:t>
      </w:r>
    </w:p>
    <w:p w14:paraId="18592968" w14:textId="77777777" w:rsidR="001B048B" w:rsidRDefault="00AB164E" w:rsidP="001B048B">
      <w:pPr>
        <w:pStyle w:val="Doc-title"/>
      </w:pPr>
      <w:hyperlink r:id="rId106" w:tooltip="C:Data3GPPExtractsR2-2209851 Discussion on T430 handling upon going to RRC_IDLE.docx" w:history="1">
        <w:r w:rsidR="001B048B" w:rsidRPr="00641502">
          <w:rPr>
            <w:rStyle w:val="Hyperlink"/>
          </w:rPr>
          <w:t>R2-2209851</w:t>
        </w:r>
      </w:hyperlink>
      <w:r w:rsidR="001B048B">
        <w:tab/>
        <w:t>Discussion on T430 handling upon going to RRC_IDLE</w:t>
      </w:r>
      <w:r w:rsidR="001B048B">
        <w:tab/>
        <w:t>ASUSTeK</w:t>
      </w:r>
      <w:r w:rsidR="001B048B">
        <w:tab/>
        <w:t>discussion</w:t>
      </w:r>
      <w:r w:rsidR="001B048B">
        <w:tab/>
        <w:t>Rel-17</w:t>
      </w:r>
      <w:r w:rsidR="001B048B">
        <w:tab/>
        <w:t>38.331</w:t>
      </w:r>
      <w:r w:rsidR="001B048B">
        <w:tab/>
        <w:t>NR_NTN_solutions-Core</w:t>
      </w:r>
    </w:p>
    <w:p w14:paraId="7CD406C5" w14:textId="117B0DF0" w:rsidR="001A6038" w:rsidRPr="001A6038" w:rsidRDefault="001A6038" w:rsidP="002B4E60">
      <w:pPr>
        <w:pStyle w:val="Doc-text2"/>
        <w:numPr>
          <w:ilvl w:val="0"/>
          <w:numId w:val="12"/>
        </w:numPr>
      </w:pPr>
      <w:r>
        <w:t>Continue in offline 113</w:t>
      </w:r>
    </w:p>
    <w:p w14:paraId="2F963800" w14:textId="77777777" w:rsidR="001B048B" w:rsidRDefault="00AB164E" w:rsidP="001B048B">
      <w:pPr>
        <w:pStyle w:val="Doc-title"/>
      </w:pPr>
      <w:hyperlink r:id="rId107" w:tooltip="C:Data3GPPExtractsR2-2209852 Clarification on validity timer for serving cell.docx" w:history="1">
        <w:r w:rsidR="001B048B" w:rsidRPr="00641502">
          <w:rPr>
            <w:rStyle w:val="Hyperlink"/>
          </w:rPr>
          <w:t>R2-2209852</w:t>
        </w:r>
      </w:hyperlink>
      <w:r w:rsidR="001B048B">
        <w:tab/>
        <w:t>Clarification on validity timer for serving cell</w:t>
      </w:r>
      <w:r w:rsidR="001B048B">
        <w:tab/>
        <w:t>ASUSTeK</w:t>
      </w:r>
      <w:r w:rsidR="001B048B">
        <w:tab/>
        <w:t>discussion</w:t>
      </w:r>
      <w:r w:rsidR="001B048B">
        <w:tab/>
        <w:t>Rel-17</w:t>
      </w:r>
      <w:r w:rsidR="001B048B">
        <w:tab/>
        <w:t>38.331</w:t>
      </w:r>
      <w:r w:rsidR="001B048B">
        <w:tab/>
        <w:t>NR_NTN_solutions-Core</w:t>
      </w:r>
    </w:p>
    <w:p w14:paraId="38D27A5E" w14:textId="59CDCC41" w:rsidR="001A6038" w:rsidRPr="001A6038" w:rsidRDefault="001A6038" w:rsidP="002B4E60">
      <w:pPr>
        <w:pStyle w:val="Doc-text2"/>
        <w:numPr>
          <w:ilvl w:val="0"/>
          <w:numId w:val="12"/>
        </w:numPr>
      </w:pPr>
      <w:r>
        <w:t>Continue in offline 113</w:t>
      </w:r>
    </w:p>
    <w:p w14:paraId="31443C77" w14:textId="77777777" w:rsidR="001B048B" w:rsidRPr="006A4EC9" w:rsidRDefault="001B048B" w:rsidP="006A4EC9">
      <w:pPr>
        <w:pStyle w:val="Comments"/>
        <w:rPr>
          <w:rStyle w:val="Hyperlink"/>
          <w:color w:val="auto"/>
          <w:u w:val="none"/>
        </w:rPr>
      </w:pPr>
    </w:p>
    <w:p w14:paraId="33084789" w14:textId="77777777" w:rsidR="008F53A2" w:rsidRDefault="00AB164E" w:rsidP="008F53A2">
      <w:pPr>
        <w:pStyle w:val="Doc-title"/>
      </w:pPr>
      <w:hyperlink r:id="rId108" w:tooltip="C:Data3GPPExtractsR2-2209507 Correction on UE behavior on T430 in TS 38.331.docx" w:history="1">
        <w:r w:rsidR="008F53A2" w:rsidRPr="00641502">
          <w:rPr>
            <w:rStyle w:val="Hyperlink"/>
          </w:rPr>
          <w:t>R2-2209507</w:t>
        </w:r>
      </w:hyperlink>
      <w:r w:rsidR="008F53A2">
        <w:tab/>
        <w:t>Correction on UE behavior on T430 in TS 38.331</w:t>
      </w:r>
      <w:r w:rsidR="008F53A2">
        <w:tab/>
        <w:t>vivo</w:t>
      </w:r>
      <w:r w:rsidR="008F53A2">
        <w:tab/>
        <w:t>CR</w:t>
      </w:r>
      <w:r w:rsidR="008F53A2">
        <w:tab/>
        <w:t>Rel-17</w:t>
      </w:r>
      <w:r w:rsidR="008F53A2">
        <w:tab/>
        <w:t>38.331</w:t>
      </w:r>
      <w:r w:rsidR="008F53A2">
        <w:tab/>
        <w:t>17.2.0</w:t>
      </w:r>
      <w:r w:rsidR="008F53A2">
        <w:tab/>
        <w:t>3490</w:t>
      </w:r>
      <w:r w:rsidR="008F53A2">
        <w:tab/>
        <w:t>-</w:t>
      </w:r>
      <w:r w:rsidR="008F53A2">
        <w:tab/>
        <w:t>F</w:t>
      </w:r>
      <w:r w:rsidR="008F53A2">
        <w:tab/>
        <w:t>NR_NTN_solutions-Core</w:t>
      </w:r>
    </w:p>
    <w:p w14:paraId="6CB051C7" w14:textId="46BC4B99" w:rsidR="00155AB5" w:rsidRPr="00155AB5" w:rsidRDefault="00AB164E" w:rsidP="00155AB5">
      <w:pPr>
        <w:pStyle w:val="Doc-title"/>
      </w:pPr>
      <w:hyperlink r:id="rId109" w:tooltip="C:Data3GPPExtractsR2-2209527 NTN RRC CR.docx" w:history="1">
        <w:r w:rsidR="008F53A2" w:rsidRPr="00641502">
          <w:rPr>
            <w:rStyle w:val="Hyperlink"/>
          </w:rPr>
          <w:t>R2-2209527</w:t>
        </w:r>
      </w:hyperlink>
      <w:r w:rsidR="008F53A2">
        <w:tab/>
        <w:t>Correction for Release 17 NTN</w:t>
      </w:r>
      <w:r w:rsidR="008F53A2">
        <w:tab/>
        <w:t>Ericsson</w:t>
      </w:r>
      <w:r w:rsidR="008F53A2">
        <w:tab/>
        <w:t>CR</w:t>
      </w:r>
      <w:r w:rsidR="008F53A2">
        <w:tab/>
        <w:t>Rel-17</w:t>
      </w:r>
      <w:r w:rsidR="008F53A2">
        <w:tab/>
        <w:t>38.331</w:t>
      </w:r>
      <w:r w:rsidR="008F53A2">
        <w:tab/>
        <w:t>17.2.0</w:t>
      </w:r>
      <w:r w:rsidR="008F53A2">
        <w:tab/>
        <w:t>3533</w:t>
      </w:r>
      <w:r w:rsidR="008F53A2">
        <w:tab/>
        <w:t>-</w:t>
      </w:r>
      <w:r w:rsidR="008F53A2">
        <w:tab/>
        <w:t>F</w:t>
      </w:r>
      <w:r w:rsidR="008F53A2">
        <w:tab/>
        <w:t>NR_NTN_enh-Core</w:t>
      </w:r>
    </w:p>
    <w:p w14:paraId="406CD3B7" w14:textId="3F36E9F1" w:rsidR="00293200" w:rsidRPr="00293200" w:rsidRDefault="00AB164E" w:rsidP="00293200">
      <w:pPr>
        <w:pStyle w:val="Doc-title"/>
      </w:pPr>
      <w:hyperlink r:id="rId110" w:tooltip="C:Data3GPPExtractsR2-2210091 RRC correction on valid timer and SIB19 acquisition.docx" w:history="1">
        <w:r w:rsidR="00293200" w:rsidRPr="00641502">
          <w:rPr>
            <w:rStyle w:val="Hyperlink"/>
          </w:rPr>
          <w:t>R2-2210091</w:t>
        </w:r>
      </w:hyperlink>
      <w:r w:rsidR="00293200">
        <w:tab/>
        <w:t>RRC correction on valid timer and SIB19 acquisition</w:t>
      </w:r>
      <w:r w:rsidR="00293200">
        <w:tab/>
        <w:t>OPPO</w:t>
      </w:r>
      <w:r w:rsidR="00293200">
        <w:tab/>
        <w:t>CR</w:t>
      </w:r>
      <w:r w:rsidR="00293200">
        <w:tab/>
        <w:t>Rel-17</w:t>
      </w:r>
      <w:r w:rsidR="00293200">
        <w:tab/>
        <w:t>38.331</w:t>
      </w:r>
      <w:r w:rsidR="00293200">
        <w:tab/>
        <w:t>17.2.0</w:t>
      </w:r>
      <w:r w:rsidR="00293200">
        <w:tab/>
        <w:t>3523</w:t>
      </w:r>
      <w:r w:rsidR="00293200">
        <w:tab/>
        <w:t>-</w:t>
      </w:r>
      <w:r w:rsidR="00293200">
        <w:tab/>
        <w:t>F</w:t>
      </w:r>
      <w:r w:rsidR="00293200">
        <w:tab/>
        <w:t>NR_NTN_solutions-Core</w:t>
      </w:r>
    </w:p>
    <w:p w14:paraId="03E9FD87" w14:textId="77777777" w:rsidR="004D5A1C" w:rsidRDefault="00AB164E" w:rsidP="004D5A1C">
      <w:pPr>
        <w:pStyle w:val="Doc-title"/>
      </w:pPr>
      <w:hyperlink r:id="rId111" w:tooltip="C:Data3GPPExtractsR2-2210345 NR RRC CR on epochTime and validity timer.docx" w:history="1">
        <w:r w:rsidR="004D5A1C" w:rsidRPr="00641502">
          <w:rPr>
            <w:rStyle w:val="Hyperlink"/>
          </w:rPr>
          <w:t>R2-2210345</w:t>
        </w:r>
      </w:hyperlink>
      <w:r w:rsidR="004D5A1C">
        <w:tab/>
        <w:t>NR RRC CR on epochTime and validity timer</w:t>
      </w:r>
      <w:r w:rsidR="004D5A1C">
        <w:tab/>
        <w:t>Nokia, Nokia Shanghai Bell</w:t>
      </w:r>
      <w:r w:rsidR="004D5A1C">
        <w:tab/>
        <w:t>CR</w:t>
      </w:r>
      <w:r w:rsidR="004D5A1C">
        <w:tab/>
        <w:t>Rel-17</w:t>
      </w:r>
      <w:r w:rsidR="004D5A1C">
        <w:tab/>
        <w:t>38.331</w:t>
      </w:r>
      <w:r w:rsidR="004D5A1C">
        <w:tab/>
        <w:t>17.2.0</w:t>
      </w:r>
      <w:r w:rsidR="004D5A1C">
        <w:tab/>
        <w:t>3538</w:t>
      </w:r>
      <w:r w:rsidR="004D5A1C">
        <w:tab/>
        <w:t>-</w:t>
      </w:r>
      <w:r w:rsidR="004D5A1C">
        <w:tab/>
        <w:t>F</w:t>
      </w:r>
      <w:r w:rsidR="004D5A1C">
        <w:tab/>
        <w:t>NR_NTN_solutions-Core</w:t>
      </w:r>
    </w:p>
    <w:p w14:paraId="443ED427" w14:textId="77777777" w:rsidR="004D5A1C" w:rsidRDefault="00AB164E" w:rsidP="004D5A1C">
      <w:pPr>
        <w:pStyle w:val="Doc-title"/>
      </w:pPr>
      <w:hyperlink r:id="rId112" w:tooltip="C:Data3GPPExtractsR2-2210410 CR on validity duration.docx" w:history="1">
        <w:r w:rsidR="004D5A1C" w:rsidRPr="00641502">
          <w:rPr>
            <w:rStyle w:val="Hyperlink"/>
          </w:rPr>
          <w:t>R2-2210410</w:t>
        </w:r>
      </w:hyperlink>
      <w:r w:rsidR="004D5A1C">
        <w:tab/>
        <w:t>CR on validity duration</w:t>
      </w:r>
      <w:r w:rsidR="004D5A1C">
        <w:tab/>
        <w:t>Huawei, HiSilicon</w:t>
      </w:r>
      <w:r w:rsidR="004D5A1C">
        <w:tab/>
        <w:t>CR</w:t>
      </w:r>
      <w:r w:rsidR="004D5A1C">
        <w:tab/>
        <w:t>Rel-17</w:t>
      </w:r>
      <w:r w:rsidR="004D5A1C">
        <w:tab/>
        <w:t>38.331</w:t>
      </w:r>
      <w:r w:rsidR="004D5A1C">
        <w:tab/>
        <w:t>17.2.0</w:t>
      </w:r>
      <w:r w:rsidR="004D5A1C">
        <w:tab/>
        <w:t>3545</w:t>
      </w:r>
      <w:r w:rsidR="004D5A1C">
        <w:tab/>
        <w:t>-</w:t>
      </w:r>
      <w:r w:rsidR="004D5A1C">
        <w:tab/>
        <w:t>F</w:t>
      </w:r>
      <w:r w:rsidR="004D5A1C">
        <w:tab/>
        <w:t>NR_NTN_solutions-Core</w:t>
      </w:r>
    </w:p>
    <w:p w14:paraId="6E7788BA" w14:textId="2619E500" w:rsidR="002C4FFE" w:rsidRPr="002C4FFE" w:rsidRDefault="00AB164E" w:rsidP="002C4FFE">
      <w:pPr>
        <w:pStyle w:val="Doc-title"/>
      </w:pPr>
      <w:hyperlink r:id="rId113" w:tooltip="C:Data3GPPExtractsR2-2210740.docx" w:history="1">
        <w:r w:rsidR="002C4FFE" w:rsidRPr="00775829">
          <w:rPr>
            <w:rStyle w:val="Hyperlink"/>
          </w:rPr>
          <w:t>R2-2210740</w:t>
        </w:r>
      </w:hyperlink>
      <w:r w:rsidR="002C4FFE">
        <w:tab/>
        <w:t>Corrections on validity of SIB19</w:t>
      </w:r>
      <w:r w:rsidR="002C4FFE">
        <w:tab/>
        <w:t>CATT</w:t>
      </w:r>
      <w:r w:rsidR="002C4FFE">
        <w:tab/>
        <w:t>CR</w:t>
      </w:r>
      <w:r w:rsidR="002C4FFE">
        <w:tab/>
        <w:t>Rel-17</w:t>
      </w:r>
      <w:r w:rsidR="002C4FFE">
        <w:tab/>
        <w:t>38.331</w:t>
      </w:r>
      <w:r w:rsidR="002C4FFE">
        <w:tab/>
        <w:t>17.2.0</w:t>
      </w:r>
      <w:r w:rsidR="002C4FFE">
        <w:tab/>
        <w:t>3565</w:t>
      </w:r>
      <w:r w:rsidR="002C4FFE">
        <w:tab/>
        <w:t>-</w:t>
      </w:r>
      <w:r w:rsidR="002C4FFE">
        <w:tab/>
        <w:t>F</w:t>
      </w:r>
      <w:r w:rsidR="002C4FFE">
        <w:tab/>
        <w:t>NR_NTN_solutions-Core</w:t>
      </w:r>
      <w:r w:rsidR="002C4FFE">
        <w:tab/>
        <w:t>Late</w:t>
      </w:r>
    </w:p>
    <w:p w14:paraId="52CD42D5" w14:textId="0501AA90" w:rsidR="0082224D" w:rsidRDefault="00AB164E" w:rsidP="006A4EC9">
      <w:pPr>
        <w:pStyle w:val="Doc-title"/>
      </w:pPr>
      <w:hyperlink r:id="rId114" w:tooltip="C:Data3GPPExtractsR2-2210741.docx" w:history="1">
        <w:r w:rsidR="000A7899" w:rsidRPr="00775829">
          <w:rPr>
            <w:rStyle w:val="Hyperlink"/>
          </w:rPr>
          <w:t>R2-2210741</w:t>
        </w:r>
      </w:hyperlink>
      <w:r w:rsidR="000A7899">
        <w:tab/>
        <w:t>Corrections on related issues of epoch time</w:t>
      </w:r>
      <w:r w:rsidR="000A7899">
        <w:tab/>
        <w:t>CATT</w:t>
      </w:r>
      <w:r w:rsidR="000A7899">
        <w:tab/>
        <w:t>CR</w:t>
      </w:r>
      <w:r w:rsidR="000A7899">
        <w:tab/>
        <w:t>Rel-17</w:t>
      </w:r>
      <w:r w:rsidR="000A7899">
        <w:tab/>
        <w:t>38.331</w:t>
      </w:r>
      <w:r w:rsidR="000A7899">
        <w:tab/>
        <w:t>17.2.0</w:t>
      </w:r>
      <w:r w:rsidR="000A7899">
        <w:tab/>
        <w:t>3566</w:t>
      </w:r>
      <w:r w:rsidR="000A7899">
        <w:tab/>
        <w:t>-</w:t>
      </w:r>
      <w:r w:rsidR="000A7899">
        <w:tab/>
        <w:t>F</w:t>
      </w:r>
      <w:r w:rsidR="000A7899">
        <w:tab/>
        <w:t>NR_NTN_solutions-Core</w:t>
      </w:r>
      <w:r w:rsidR="000A7899">
        <w:tab/>
        <w:t>Late</w:t>
      </w:r>
    </w:p>
    <w:p w14:paraId="04F7A874" w14:textId="77777777" w:rsidR="00652A2A" w:rsidRDefault="00652A2A" w:rsidP="00652A2A">
      <w:pPr>
        <w:pStyle w:val="Doc-text2"/>
      </w:pPr>
    </w:p>
    <w:p w14:paraId="4721B673" w14:textId="77777777" w:rsidR="001A6038" w:rsidRDefault="001A6038" w:rsidP="00652A2A">
      <w:pPr>
        <w:pStyle w:val="Doc-text2"/>
      </w:pPr>
    </w:p>
    <w:p w14:paraId="19A4F641" w14:textId="15A21D33" w:rsidR="001A6038" w:rsidRDefault="001A6038" w:rsidP="001A6038">
      <w:pPr>
        <w:pStyle w:val="EmailDiscussion"/>
      </w:pPr>
      <w:r>
        <w:t>[AT119bis-e][113][NR NTN] epoch time and validity timer (Samsung)</w:t>
      </w:r>
    </w:p>
    <w:p w14:paraId="38A6F725" w14:textId="62BE0F37" w:rsidR="000271F9" w:rsidRPr="000271F9" w:rsidRDefault="000271F9" w:rsidP="000271F9">
      <w:pPr>
        <w:pStyle w:val="EmailDiscussion2"/>
        <w:ind w:left="1619" w:firstLine="0"/>
      </w:pPr>
      <w:r>
        <w:t>Initial scope: Discuss proposals on Epoch time and validity timer handling, apart from those handled in offline 114</w:t>
      </w:r>
    </w:p>
    <w:p w14:paraId="3E682849" w14:textId="77777777" w:rsidR="001A6038" w:rsidRPr="00BE132B" w:rsidRDefault="001A6038" w:rsidP="001A6038">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3CDE4878" w14:textId="77777777" w:rsidR="001A6038" w:rsidRDefault="001A6038" w:rsidP="002B4E60">
      <w:pPr>
        <w:pStyle w:val="EmailDiscussion2"/>
        <w:numPr>
          <w:ilvl w:val="0"/>
          <w:numId w:val="7"/>
        </w:numPr>
        <w:rPr>
          <w:color w:val="000000" w:themeColor="text1"/>
        </w:rPr>
      </w:pPr>
      <w:r w:rsidRPr="00BE132B">
        <w:rPr>
          <w:color w:val="000000" w:themeColor="text1"/>
        </w:rPr>
        <w:t>List of proposals for agreement (if any)</w:t>
      </w:r>
    </w:p>
    <w:p w14:paraId="368EF62A" w14:textId="77777777" w:rsidR="001A6038" w:rsidRDefault="001A6038" w:rsidP="002B4E60">
      <w:pPr>
        <w:pStyle w:val="EmailDiscussion2"/>
        <w:numPr>
          <w:ilvl w:val="0"/>
          <w:numId w:val="7"/>
        </w:numPr>
        <w:rPr>
          <w:color w:val="000000" w:themeColor="text1"/>
        </w:rPr>
      </w:pPr>
      <w:r w:rsidRPr="00BE132B">
        <w:rPr>
          <w:color w:val="000000" w:themeColor="text1"/>
        </w:rPr>
        <w:t>List of proposals that require online discussions</w:t>
      </w:r>
    </w:p>
    <w:p w14:paraId="2586898B" w14:textId="77777777" w:rsidR="001A6038" w:rsidRPr="00A32CE3" w:rsidRDefault="001A6038" w:rsidP="002B4E60">
      <w:pPr>
        <w:pStyle w:val="EmailDiscussion2"/>
        <w:numPr>
          <w:ilvl w:val="0"/>
          <w:numId w:val="7"/>
        </w:numPr>
        <w:rPr>
          <w:color w:val="000000" w:themeColor="text1"/>
        </w:rPr>
      </w:pPr>
      <w:r w:rsidRPr="00BE132B">
        <w:rPr>
          <w:color w:val="000000" w:themeColor="text1"/>
        </w:rPr>
        <w:t>List of proposals that should not be pursued (if any)</w:t>
      </w:r>
    </w:p>
    <w:p w14:paraId="35575CA2" w14:textId="77777777" w:rsidR="001A6038" w:rsidRDefault="001A6038" w:rsidP="001A6038">
      <w:pPr>
        <w:pStyle w:val="EmailDiscussion2"/>
        <w:ind w:left="1619" w:firstLine="0"/>
      </w:pPr>
      <w:r w:rsidRPr="0025337F">
        <w:t>Deadline (for companies' fe</w:t>
      </w:r>
      <w:r>
        <w:t>edback):  Thursday 2022-10-13 14</w:t>
      </w:r>
      <w:r w:rsidRPr="0025337F">
        <w:t>:00 UTC</w:t>
      </w:r>
    </w:p>
    <w:p w14:paraId="73898319" w14:textId="1E7AD5B8" w:rsidR="001A6038" w:rsidRDefault="001A6038" w:rsidP="001A6038">
      <w:pPr>
        <w:pStyle w:val="EmailDiscussion2"/>
        <w:ind w:left="1619" w:firstLine="0"/>
      </w:pPr>
      <w:r w:rsidRPr="0025337F">
        <w:t>Deadline (fo</w:t>
      </w:r>
      <w:r>
        <w:t>r rapporteur's summary in R2-221085</w:t>
      </w:r>
      <w:r w:rsidR="000271F9">
        <w:t>5</w:t>
      </w:r>
      <w:r>
        <w:t>):  Thursday 2022-10-13 16</w:t>
      </w:r>
      <w:r w:rsidRPr="0025337F">
        <w:t>:00 UTC</w:t>
      </w:r>
    </w:p>
    <w:p w14:paraId="7D774486" w14:textId="7EC1E493" w:rsidR="001A6038" w:rsidRPr="000A3C2D" w:rsidRDefault="001A6038" w:rsidP="001A6038">
      <w:pPr>
        <w:pStyle w:val="EmailDiscussion2"/>
        <w:ind w:left="1619" w:firstLine="0"/>
        <w:rPr>
          <w:u w:val="single"/>
        </w:rPr>
      </w:pPr>
      <w:r w:rsidRPr="00D26FC3">
        <w:rPr>
          <w:u w:val="single"/>
        </w:rPr>
        <w:t>Proposals marked "</w:t>
      </w:r>
      <w:r w:rsidRPr="000A3C2D">
        <w:rPr>
          <w:u w:val="single"/>
        </w:rPr>
        <w:t>for agreement" in R2-22</w:t>
      </w:r>
      <w:r>
        <w:rPr>
          <w:u w:val="single"/>
        </w:rPr>
        <w:t>1085</w:t>
      </w:r>
      <w:r w:rsidR="000271F9">
        <w:rPr>
          <w:u w:val="single"/>
        </w:rPr>
        <w:t>5</w:t>
      </w:r>
      <w:r>
        <w:rPr>
          <w:u w:val="single"/>
        </w:rPr>
        <w:t xml:space="preserve"> </w:t>
      </w:r>
      <w:r w:rsidRPr="000A3C2D">
        <w:rPr>
          <w:u w:val="single"/>
        </w:rPr>
        <w:t>not challenged</w:t>
      </w:r>
      <w:r>
        <w:rPr>
          <w:u w:val="single"/>
        </w:rPr>
        <w:t xml:space="preserve"> until Friday 2022-10-14 10</w:t>
      </w:r>
      <w:r w:rsidRPr="00D26FC3">
        <w:rPr>
          <w:u w:val="single"/>
        </w:rPr>
        <w:t>:00 UTC will be declared as agreed via email by the session chair (for the rest the discussion might continue online).</w:t>
      </w:r>
    </w:p>
    <w:p w14:paraId="638CBEFD" w14:textId="77777777" w:rsidR="001A6038" w:rsidRDefault="001A6038" w:rsidP="001A6038">
      <w:pPr>
        <w:pStyle w:val="Doc-text2"/>
      </w:pPr>
    </w:p>
    <w:p w14:paraId="2987E8EC" w14:textId="77777777" w:rsidR="001A6038" w:rsidRDefault="001A6038" w:rsidP="001A6038">
      <w:pPr>
        <w:pStyle w:val="Doc-text2"/>
      </w:pPr>
    </w:p>
    <w:p w14:paraId="5DFF669F" w14:textId="7536FD85" w:rsidR="001A6038" w:rsidRDefault="00AB164E" w:rsidP="001A6038">
      <w:pPr>
        <w:pStyle w:val="Doc-title"/>
      </w:pPr>
      <w:hyperlink r:id="rId115" w:tooltip="C:Data3GPPRAN2InboxR2-2210855.zip" w:history="1">
        <w:r w:rsidR="000271F9" w:rsidRPr="003C554E">
          <w:rPr>
            <w:rStyle w:val="Hyperlink"/>
          </w:rPr>
          <w:t>R2-2210855</w:t>
        </w:r>
      </w:hyperlink>
      <w:r w:rsidR="001A6038">
        <w:tab/>
        <w:t>[offline-11</w:t>
      </w:r>
      <w:r w:rsidR="000271F9">
        <w:t>3</w:t>
      </w:r>
      <w:r w:rsidR="001A6038" w:rsidRPr="007418EC">
        <w:t>]</w:t>
      </w:r>
      <w:r w:rsidR="000271F9">
        <w:t xml:space="preserve"> epoch time and validity timer</w:t>
      </w:r>
      <w:r w:rsidR="001A6038" w:rsidRPr="007418EC">
        <w:tab/>
      </w:r>
      <w:r w:rsidR="000271F9">
        <w:t>Samsung</w:t>
      </w:r>
      <w:r w:rsidR="001A6038">
        <w:tab/>
      </w:r>
      <w:r w:rsidR="001A6038" w:rsidRPr="007418EC">
        <w:t>discussion</w:t>
      </w:r>
      <w:r w:rsidR="001A6038" w:rsidRPr="007418EC">
        <w:tab/>
      </w:r>
      <w:r w:rsidR="001A6038">
        <w:t>Rel-18</w:t>
      </w:r>
      <w:r w:rsidR="001A6038">
        <w:tab/>
        <w:t>NR_NTN_solutions-Core</w:t>
      </w:r>
    </w:p>
    <w:p w14:paraId="1D2ACB00" w14:textId="77777777" w:rsidR="003C554E" w:rsidRDefault="003C554E" w:rsidP="003C554E">
      <w:pPr>
        <w:pStyle w:val="Comments"/>
      </w:pPr>
      <w:r>
        <w:t>For agreement:</w:t>
      </w:r>
    </w:p>
    <w:p w14:paraId="0DBA819D" w14:textId="77777777" w:rsidR="003C554E" w:rsidRDefault="003C554E" w:rsidP="003C554E">
      <w:pPr>
        <w:pStyle w:val="Comments"/>
      </w:pPr>
      <w:r>
        <w:t>Proposal 1: (16) For the CONNECTED UE, if the UE cannot acquire SIB19 due to no configured common search space with an active BWP, it is up to the NW implementation to provide valid UL sync info to UE via dedicated signalling.</w:t>
      </w:r>
    </w:p>
    <w:p w14:paraId="392F5E23" w14:textId="6A46E99B" w:rsidR="000C28B7" w:rsidRDefault="008A780D" w:rsidP="002B4E60">
      <w:pPr>
        <w:pStyle w:val="Doc-text2"/>
        <w:numPr>
          <w:ilvl w:val="0"/>
          <w:numId w:val="13"/>
        </w:numPr>
      </w:pPr>
      <w:r>
        <w:t>Ericsson</w:t>
      </w:r>
      <w:r w:rsidR="000C28B7">
        <w:t xml:space="preserve"> suggests to add “(no spec impacts)” to p1 and p8 (similarly to p4)</w:t>
      </w:r>
    </w:p>
    <w:p w14:paraId="6FF156A8" w14:textId="1CF3623A" w:rsidR="008A780D" w:rsidRDefault="008A780D" w:rsidP="002B4E60">
      <w:pPr>
        <w:pStyle w:val="Doc-text2"/>
        <w:numPr>
          <w:ilvl w:val="0"/>
          <w:numId w:val="13"/>
        </w:numPr>
        <w:shd w:val="clear" w:color="auto" w:fill="FFFFFF"/>
      </w:pPr>
      <w:r>
        <w:t>Ericsson also suggests to reformulate as:</w:t>
      </w:r>
      <w:r w:rsidRPr="008A780D">
        <w:rPr>
          <w:rFonts w:ascii="Calibri" w:eastAsia="Times New Roman" w:hAnsi="Calibri" w:cs="Calibri"/>
          <w:b/>
          <w:bCs/>
          <w:color w:val="000000"/>
          <w:sz w:val="22"/>
          <w:szCs w:val="22"/>
          <w:lang w:val="en-US" w:eastAsia="en-US"/>
        </w:rPr>
        <w:t xml:space="preserve"> </w:t>
      </w:r>
      <w:r>
        <w:t>“F</w:t>
      </w:r>
      <w:r w:rsidRPr="008A780D">
        <w:t>or </w:t>
      </w:r>
      <w:r w:rsidRPr="008A780D">
        <w:rPr>
          <w:u w:val="single"/>
        </w:rPr>
        <w:t>UEs in RRC_</w:t>
      </w:r>
      <w:r w:rsidRPr="008A780D">
        <w:t>CONNECTED </w:t>
      </w:r>
      <w:r w:rsidRPr="008A780D">
        <w:rPr>
          <w:u w:val="single"/>
        </w:rPr>
        <w:t>state </w:t>
      </w:r>
      <w:r w:rsidRPr="008A780D">
        <w:rPr>
          <w:strike/>
        </w:rPr>
        <w:t>UE</w:t>
      </w:r>
      <w:r w:rsidRPr="008A780D">
        <w:t>, if the UE cannot acquire SIB19 due to no configured common search space</w:t>
      </w:r>
      <w:r>
        <w:t xml:space="preserve"> </w:t>
      </w:r>
      <w:r w:rsidRPr="008A780D">
        <w:rPr>
          <w:strike/>
        </w:rPr>
        <w:t>with an</w:t>
      </w:r>
      <w:r w:rsidRPr="008A780D">
        <w:t> </w:t>
      </w:r>
      <w:r w:rsidRPr="008A780D">
        <w:rPr>
          <w:u w:val="single"/>
        </w:rPr>
        <w:t>in the</w:t>
      </w:r>
      <w:r w:rsidRPr="008A780D">
        <w:t> active BWP, it is up to the NW implementation to provide valid UL sync info to </w:t>
      </w:r>
      <w:r w:rsidRPr="008A780D">
        <w:rPr>
          <w:u w:val="single"/>
        </w:rPr>
        <w:t>the</w:t>
      </w:r>
      <w:r w:rsidRPr="008A780D">
        <w:t> </w:t>
      </w:r>
      <w:r>
        <w:t>UE via dedicated signalling (no spec impacts)”</w:t>
      </w:r>
    </w:p>
    <w:p w14:paraId="10B9E917" w14:textId="1324E4AE" w:rsidR="000C28B7" w:rsidRDefault="008A780D" w:rsidP="002B4E60">
      <w:pPr>
        <w:pStyle w:val="Doc-text2"/>
        <w:numPr>
          <w:ilvl w:val="0"/>
          <w:numId w:val="12"/>
        </w:numPr>
        <w:shd w:val="clear" w:color="auto" w:fill="FFFFFF"/>
      </w:pPr>
      <w:r>
        <w:t>Agreed as “F</w:t>
      </w:r>
      <w:r w:rsidRPr="008A780D">
        <w:t>or UEs in RRC_CONNECTED state UE, if the UE cannot acquire SIB19 due to no configured common search space</w:t>
      </w:r>
      <w:r>
        <w:t xml:space="preserve"> </w:t>
      </w:r>
      <w:r w:rsidRPr="008A780D">
        <w:t>with an in the active BWP, it is up to the NW implementation to provide valid UL sync info to the </w:t>
      </w:r>
      <w:r>
        <w:t>UE via dedicated signalling (no spec impacts)”</w:t>
      </w:r>
    </w:p>
    <w:p w14:paraId="12520E94" w14:textId="25D00A7F" w:rsidR="003C554E" w:rsidRDefault="003C554E" w:rsidP="003C554E">
      <w:pPr>
        <w:pStyle w:val="Comments"/>
      </w:pPr>
      <w:r>
        <w:t>Proposal 2: (12/16) In TS 38.331 clause 5.2.2.4.21, clarification is needed that ntn-UlSyncValidityDuration and epochTime for the serving cell are applied for serving cell T430. TP in R2-2209852 is con</w:t>
      </w:r>
      <w:r w:rsidR="000C28B7">
        <w:t>sidered as the baseline for CR.</w:t>
      </w:r>
    </w:p>
    <w:p w14:paraId="149710C6" w14:textId="7EDDA42F" w:rsidR="008E4A49" w:rsidRDefault="008E4A49" w:rsidP="002B4E60">
      <w:pPr>
        <w:pStyle w:val="Doc-text2"/>
        <w:numPr>
          <w:ilvl w:val="0"/>
          <w:numId w:val="12"/>
        </w:numPr>
      </w:pPr>
      <w:r>
        <w:t>Agreed</w:t>
      </w:r>
    </w:p>
    <w:p w14:paraId="710610F0" w14:textId="77777777" w:rsidR="003C554E" w:rsidRDefault="003C554E" w:rsidP="003C554E">
      <w:pPr>
        <w:pStyle w:val="Comments"/>
      </w:pPr>
      <w:r>
        <w:t>Proposal 4: (15/16) If both epoch time for serving cell and epoch time for neighbor cell are absent, the epoch time for neighbor cell is the implicit serving cell epoch time, i.e. the end of SI window where this SIB19 is scheduled. (no spec impact)</w:t>
      </w:r>
    </w:p>
    <w:p w14:paraId="17F09B15" w14:textId="19C36D85" w:rsidR="008E4A49" w:rsidRDefault="008E4A49" w:rsidP="002B4E60">
      <w:pPr>
        <w:pStyle w:val="Doc-text2"/>
        <w:numPr>
          <w:ilvl w:val="0"/>
          <w:numId w:val="12"/>
        </w:numPr>
      </w:pPr>
      <w:r>
        <w:t>Agreed</w:t>
      </w:r>
    </w:p>
    <w:p w14:paraId="10C4CAD7" w14:textId="77777777" w:rsidR="003C554E" w:rsidRDefault="003C554E" w:rsidP="003C554E">
      <w:pPr>
        <w:pStyle w:val="Comments"/>
      </w:pPr>
      <w:r>
        <w:t>Proposal 5: (16/16) if epoch time for neighbor cell is absent, and the serving cell epoch time is reused for neighbor cell, UE considers the indicated SFN to be current SFN or the next upcoming SFN after the frame where the message indicating the Epoch time is received.</w:t>
      </w:r>
    </w:p>
    <w:p w14:paraId="19B50970" w14:textId="7A16C75A" w:rsidR="000C28B7" w:rsidRDefault="000C28B7" w:rsidP="002B4E60">
      <w:pPr>
        <w:pStyle w:val="Doc-text2"/>
        <w:numPr>
          <w:ilvl w:val="0"/>
          <w:numId w:val="13"/>
        </w:numPr>
      </w:pPr>
      <w:r>
        <w:t xml:space="preserve">For </w:t>
      </w:r>
      <w:r w:rsidRPr="000C28B7">
        <w:t xml:space="preserve">P5, P6, P7, </w:t>
      </w:r>
      <w:r>
        <w:t xml:space="preserve">Ericsson </w:t>
      </w:r>
      <w:r w:rsidRPr="000C28B7">
        <w:t>what is the exact agreed spec impact</w:t>
      </w:r>
      <w:r>
        <w:t>,</w:t>
      </w:r>
      <w:r w:rsidRPr="000C28B7">
        <w:t xml:space="preserve"> if any?</w:t>
      </w:r>
    </w:p>
    <w:p w14:paraId="741D05DB" w14:textId="509957D2" w:rsidR="008B27ED" w:rsidRDefault="008B27ED" w:rsidP="002B4E60">
      <w:pPr>
        <w:pStyle w:val="Doc-text2"/>
        <w:numPr>
          <w:ilvl w:val="0"/>
          <w:numId w:val="13"/>
        </w:numPr>
      </w:pPr>
      <w:r>
        <w:t xml:space="preserve">For P5, Samsung thinks this derives from the agreement to </w:t>
      </w:r>
      <w:r w:rsidRPr="008B27ED">
        <w:t>capture RAN1 agreement in epochTime field description</w:t>
      </w:r>
      <w:r>
        <w:t xml:space="preserve"> and the existing text there, </w:t>
      </w:r>
      <w:r w:rsidRPr="008B27ED">
        <w:t>so it’s sufficient to follow the agreement, i.e. capture RAN1 agreement on the interpretation of the SFN indicating the epoch time for serving cell and neighbor cell.</w:t>
      </w:r>
    </w:p>
    <w:p w14:paraId="273C1CB9" w14:textId="1FB0DFE5" w:rsidR="008E4A49" w:rsidRPr="008E4A49" w:rsidRDefault="008E4A49" w:rsidP="002B4E60">
      <w:pPr>
        <w:pStyle w:val="Doc-text2"/>
        <w:numPr>
          <w:ilvl w:val="0"/>
          <w:numId w:val="12"/>
        </w:numPr>
      </w:pPr>
      <w:r>
        <w:t>Agreed as: “</w:t>
      </w:r>
      <w:r w:rsidRPr="008E4A49">
        <w:t>if epoch time for neighbor cell is absent, and the serving cell epoch time is reused for neighbor cell, UE considers the indicated SFN to be current SFN or the next upcoming SFN after the frame where the message indicating the Epoch time is received.</w:t>
      </w:r>
      <w:r w:rsidRPr="008E4A49">
        <w:rPr>
          <w:rStyle w:val="apple-converted-space"/>
        </w:rPr>
        <w:t> </w:t>
      </w:r>
      <w:r w:rsidRPr="008E4A49">
        <w:t>(</w:t>
      </w:r>
      <w:r>
        <w:t xml:space="preserve">implication of the </w:t>
      </w:r>
      <w:r w:rsidRPr="008E4A49">
        <w:t>agreement to include in</w:t>
      </w:r>
      <w:r w:rsidRPr="008E4A49">
        <w:rPr>
          <w:rStyle w:val="apple-converted-space"/>
        </w:rPr>
        <w:t> </w:t>
      </w:r>
      <w:r w:rsidRPr="008E4A49">
        <w:t>epochTime</w:t>
      </w:r>
      <w:r w:rsidRPr="008E4A49">
        <w:rPr>
          <w:rStyle w:val="apple-converted-space"/>
        </w:rPr>
        <w:t> </w:t>
      </w:r>
      <w:r w:rsidRPr="008E4A49">
        <w:t>field description the interpretation of the SFN indicating the epoch time for serving cell and neighbor cell, no other spec impact).</w:t>
      </w:r>
      <w:r>
        <w:t>”</w:t>
      </w:r>
    </w:p>
    <w:p w14:paraId="68A65320" w14:textId="77777777" w:rsidR="003C554E" w:rsidRDefault="003C554E" w:rsidP="003C554E">
      <w:pPr>
        <w:pStyle w:val="Comments"/>
      </w:pPr>
      <w:r>
        <w:t>Proposal 6: (13/16) In case of HO, the UE considers the target cell epoch time (i.e., indicated explicitly by a SFN and subframe number) to be the frame nearest to the target cell’s frame where the message indicating the Epoch time is received.</w:t>
      </w:r>
    </w:p>
    <w:p w14:paraId="74512428" w14:textId="0BDA3A93" w:rsidR="008B27ED" w:rsidRDefault="008B27ED" w:rsidP="002B4E60">
      <w:pPr>
        <w:pStyle w:val="Doc-text2"/>
        <w:numPr>
          <w:ilvl w:val="0"/>
          <w:numId w:val="13"/>
        </w:numPr>
      </w:pPr>
      <w:r w:rsidRPr="008B27ED">
        <w:t xml:space="preserve">For P6 and P7, </w:t>
      </w:r>
      <w:r>
        <w:t>Samsung thi</w:t>
      </w:r>
      <w:r w:rsidRPr="008B27ED">
        <w:t>nk</w:t>
      </w:r>
      <w:r>
        <w:t>s</w:t>
      </w:r>
      <w:r w:rsidRPr="008B27ED">
        <w:t xml:space="preserve"> they can be captured in one sentence (i.e., no difference to HO and CHO) in epochTime field description, similar as we agreed for the serving/neighbor cell case.</w:t>
      </w:r>
    </w:p>
    <w:p w14:paraId="5F8A2569" w14:textId="446390BB" w:rsidR="008E4A49" w:rsidRDefault="008E4A49" w:rsidP="002B4E60">
      <w:pPr>
        <w:pStyle w:val="Doc-text2"/>
        <w:numPr>
          <w:ilvl w:val="0"/>
          <w:numId w:val="12"/>
        </w:numPr>
      </w:pPr>
      <w:r>
        <w:t>Agreed as: “</w:t>
      </w:r>
      <w:r w:rsidRPr="008E4A49">
        <w:t>In case of HO, the UE considers the target cell epoch time (i.e., indicated explicitly by a SFN and subframe number) to be the frame nearest to the target cell’s frame where the message indicating the Epoch time is received. (to be captured in epochTime field description)</w:t>
      </w:r>
      <w:r>
        <w:t>”</w:t>
      </w:r>
    </w:p>
    <w:p w14:paraId="4FCFD53B" w14:textId="77777777" w:rsidR="003C554E" w:rsidRDefault="003C554E" w:rsidP="003C554E">
      <w:pPr>
        <w:pStyle w:val="Comments"/>
      </w:pPr>
      <w:r>
        <w:t>Proposal 7: (13/16) In case of CHO, the UE considers the target cell epoch time (i.e., indicated explicitly by a SFN and subframe number) to be the frame nearest to the target cell’s frame where the message indicating the Epoch time is received.</w:t>
      </w:r>
    </w:p>
    <w:p w14:paraId="3AB43372" w14:textId="754B5D31" w:rsidR="008E4A49" w:rsidRDefault="008E4A49" w:rsidP="002B4E60">
      <w:pPr>
        <w:pStyle w:val="Doc-text2"/>
        <w:numPr>
          <w:ilvl w:val="0"/>
          <w:numId w:val="12"/>
        </w:numPr>
      </w:pPr>
      <w:r>
        <w:t>Agreed as: “</w:t>
      </w:r>
      <w:r w:rsidRPr="008E4A49">
        <w:t>In case of CHO, the UE considers the target cell epoch time (i.e., indicated explicitly by a SFN and subframe number) to be the frame nearest to the target cell’s frame where the message indicating the Epoch time is received. (to be captured in epochTime field description)</w:t>
      </w:r>
      <w:r>
        <w:t>”</w:t>
      </w:r>
    </w:p>
    <w:p w14:paraId="733413C5" w14:textId="77777777" w:rsidR="003C554E" w:rsidRDefault="003C554E" w:rsidP="003C554E">
      <w:pPr>
        <w:pStyle w:val="Comments"/>
      </w:pPr>
      <w:r>
        <w:t>Proposal 8: (13/16) NW provides target cell validity duration in dedicated configuration by NW implementation.</w:t>
      </w:r>
    </w:p>
    <w:p w14:paraId="7BA7A3DE" w14:textId="3619E74D" w:rsidR="000C28B7" w:rsidRDefault="000C28B7" w:rsidP="002B4E60">
      <w:pPr>
        <w:pStyle w:val="Doc-text2"/>
        <w:numPr>
          <w:ilvl w:val="0"/>
          <w:numId w:val="12"/>
        </w:numPr>
      </w:pPr>
      <w:r>
        <w:t>Agreed, with the addition of (“no spec impacts)” at the end</w:t>
      </w:r>
    </w:p>
    <w:p w14:paraId="2FE75684" w14:textId="77777777" w:rsidR="003C554E" w:rsidRDefault="003C554E" w:rsidP="003C554E">
      <w:pPr>
        <w:pStyle w:val="Comments"/>
      </w:pPr>
      <w:r>
        <w:t>Proposal 9: (14/16) UE does not use the target cell NTN-config IE from SIB19 for HO or CHO.</w:t>
      </w:r>
    </w:p>
    <w:p w14:paraId="29B1A8F6" w14:textId="3340569A" w:rsidR="009323DA" w:rsidRDefault="008A780D" w:rsidP="002B4E60">
      <w:pPr>
        <w:pStyle w:val="Doc-text2"/>
        <w:numPr>
          <w:ilvl w:val="0"/>
          <w:numId w:val="13"/>
        </w:numPr>
      </w:pPr>
      <w:r>
        <w:t>Ericsson</w:t>
      </w:r>
      <w:r w:rsidR="009323DA">
        <w:t xml:space="preserve"> wonders how this relates to</w:t>
      </w:r>
      <w:r w:rsidR="009323DA" w:rsidRPr="009323DA">
        <w:t xml:space="preserve"> Question 15 which is not summarized? </w:t>
      </w:r>
      <w:r w:rsidR="009323DA">
        <w:t>Also</w:t>
      </w:r>
      <w:r w:rsidR="009323DA" w:rsidRPr="009323DA">
        <w:t xml:space="preserve"> isn’t this conflicting </w:t>
      </w:r>
      <w:r w:rsidR="009323DA">
        <w:t xml:space="preserve">with </w:t>
      </w:r>
      <w:r w:rsidR="009323DA" w:rsidRPr="009323DA">
        <w:t>Proposal 10 in Offline 115?</w:t>
      </w:r>
    </w:p>
    <w:p w14:paraId="2BBF0B0F" w14:textId="02984F20" w:rsidR="00E86712" w:rsidRPr="00E86712" w:rsidRDefault="005A7DC4" w:rsidP="002B4E60">
      <w:pPr>
        <w:pStyle w:val="Doc-text2"/>
        <w:numPr>
          <w:ilvl w:val="0"/>
          <w:numId w:val="13"/>
        </w:numPr>
      </w:pPr>
      <w:r w:rsidRPr="00E86712">
        <w:t>Ericsson thinks the intention was: “</w:t>
      </w:r>
      <w:r w:rsidRPr="00E86712">
        <w:rPr>
          <w:u w:val="single"/>
        </w:rPr>
        <w:t>The</w:t>
      </w:r>
      <w:r w:rsidRPr="00E86712">
        <w:t> UE does not use the target cell NTN-config </w:t>
      </w:r>
      <w:r w:rsidRPr="00E86712">
        <w:rPr>
          <w:u w:val="single"/>
        </w:rPr>
        <w:t>in NTN-NeighCellConfig-r17</w:t>
      </w:r>
      <w:r w:rsidRPr="00E86712">
        <w:t> IE from </w:t>
      </w:r>
      <w:r w:rsidRPr="00E86712">
        <w:rPr>
          <w:u w:val="single"/>
        </w:rPr>
        <w:t>source cell</w:t>
      </w:r>
      <w:r w:rsidRPr="00E86712">
        <w:t> SIB19 for HO or CHO.</w:t>
      </w:r>
      <w:r w:rsidR="00E86712">
        <w:t xml:space="preserve">” However, they don’t </w:t>
      </w:r>
      <w:r w:rsidR="00E86712" w:rsidRPr="00E86712">
        <w:t>agree to this proposal.</w:t>
      </w:r>
      <w:r w:rsidR="00E86712">
        <w:t xml:space="preserve"> </w:t>
      </w:r>
      <w:r w:rsidR="00E86712" w:rsidRPr="00E86712">
        <w:t>The point is that a neighbor cell is a serving cell somewhere else. From an implementation perspective, the NCC has to make the calculations of the ephemeris with the same accuracy for all satellites anyways, i.e. the information is available, and we expect within a fairly close epoch time (parallel computing). The gNB needs to update SIB19 contents to refresh the serving cell ephemeris continuously. Thus, if an update is needed and information is available, we understand that the best is that everything is updated at once.</w:t>
      </w:r>
    </w:p>
    <w:p w14:paraId="3F9D576A" w14:textId="3E36CBCC" w:rsidR="001A78F3" w:rsidRDefault="001A78F3" w:rsidP="002B4E60">
      <w:pPr>
        <w:pStyle w:val="Doc-text2"/>
        <w:numPr>
          <w:ilvl w:val="0"/>
          <w:numId w:val="13"/>
        </w:numPr>
      </w:pPr>
      <w:r>
        <w:t>Also Sequans does not agree with this proposal. They have the following comments on companies feedback:</w:t>
      </w:r>
    </w:p>
    <w:p w14:paraId="122F4C1C" w14:textId="57352B06" w:rsidR="001A78F3" w:rsidRDefault="001A78F3" w:rsidP="001A78F3">
      <w:pPr>
        <w:pStyle w:val="Doc-text2"/>
      </w:pPr>
      <w:r>
        <w:tab/>
        <w:t>1) It is argued that “target cell ntn-config from CHO configuration is invalid is rare” because validity duration is up to 900s and CHO time window up to 600s.</w:t>
      </w:r>
    </w:p>
    <w:p w14:paraId="3B879667" w14:textId="2DC05DD2" w:rsidR="001A78F3" w:rsidRDefault="001A78F3" w:rsidP="001A78F3">
      <w:pPr>
        <w:pStyle w:val="Doc-text2"/>
      </w:pPr>
      <w:r>
        <w:tab/>
        <w:t>But 900s was added only for GEO: “Add one additional NTN validity duration value for GEO i.e. 900 seconds. X = 4 bits.”. For LEO max is 240s and typical values likely lower.</w:t>
      </w:r>
    </w:p>
    <w:p w14:paraId="68FB79EC" w14:textId="523D6A21" w:rsidR="001A78F3" w:rsidRDefault="001A78F3" w:rsidP="001A78F3">
      <w:pPr>
        <w:pStyle w:val="Doc-text2"/>
      </w:pPr>
      <w:r>
        <w:tab/>
        <w:t>CHO is mostly useful for LEO, and the 600s was linked to the visibility time in LEO case.</w:t>
      </w:r>
    </w:p>
    <w:p w14:paraId="12813C03" w14:textId="615A3A8C" w:rsidR="001A78F3" w:rsidRDefault="001A78F3" w:rsidP="001A78F3">
      <w:pPr>
        <w:pStyle w:val="Doc-text2"/>
      </w:pPr>
      <w:r>
        <w:tab/>
        <w:t>2) The NW can indeed modify/update the CHO config.</w:t>
      </w:r>
    </w:p>
    <w:p w14:paraId="02E7FA70" w14:textId="191D5D44" w:rsidR="001A78F3" w:rsidRDefault="001A78F3" w:rsidP="001A78F3">
      <w:pPr>
        <w:pStyle w:val="Doc-text2"/>
      </w:pPr>
      <w:r>
        <w:tab/>
        <w:t>But this means resending the whole RRCconfig to update an IE that was already available to the UE (when broadcasted in SIB19).</w:t>
      </w:r>
    </w:p>
    <w:p w14:paraId="3EE5953A" w14:textId="4C26ABD7" w:rsidR="00EC1BB8" w:rsidRDefault="00095728" w:rsidP="002B4E60">
      <w:pPr>
        <w:pStyle w:val="Doc-text2"/>
        <w:numPr>
          <w:ilvl w:val="0"/>
          <w:numId w:val="13"/>
        </w:numPr>
      </w:pPr>
      <w:r>
        <w:t>Samsung think</w:t>
      </w:r>
      <w:r w:rsidR="00270639">
        <w:t>s</w:t>
      </w:r>
      <w:r>
        <w:t xml:space="preserve"> we need online discussion for this. </w:t>
      </w:r>
      <w:r w:rsidR="00FC215D">
        <w:t>Ericsson formulation can be used and t</w:t>
      </w:r>
      <w:r>
        <w:t>he following proposals are added to be discussed together with P9.</w:t>
      </w:r>
    </w:p>
    <w:p w14:paraId="04D9DE1D" w14:textId="38BBEF31" w:rsidR="00FC215D" w:rsidRDefault="00FC215D" w:rsidP="00FC215D">
      <w:pPr>
        <w:pStyle w:val="Comments"/>
      </w:pPr>
      <w:r>
        <w:t xml:space="preserve">Updated Proposal 9: </w:t>
      </w:r>
      <w:r w:rsidRPr="00FC215D">
        <w:t>The UE does not use the target cell NTN-config in NTN-NeighCellConfig-r17 IE from source cell SIB19 for HO or CHO.</w:t>
      </w:r>
    </w:p>
    <w:p w14:paraId="049C1841" w14:textId="3B516A3B" w:rsidR="00FC215D" w:rsidRDefault="00FC215D" w:rsidP="002B4E60">
      <w:pPr>
        <w:pStyle w:val="Doc-text2"/>
        <w:numPr>
          <w:ilvl w:val="0"/>
          <w:numId w:val="12"/>
        </w:numPr>
      </w:pPr>
      <w:r>
        <w:t>Continue online</w:t>
      </w:r>
    </w:p>
    <w:p w14:paraId="44F13EE3" w14:textId="5290EEE8" w:rsidR="00FA3F0E" w:rsidRDefault="00FA3F0E" w:rsidP="002B4E60">
      <w:pPr>
        <w:pStyle w:val="Doc-text2"/>
        <w:numPr>
          <w:ilvl w:val="0"/>
          <w:numId w:val="13"/>
        </w:numPr>
      </w:pPr>
      <w:r>
        <w:t xml:space="preserve">QC assumes that </w:t>
      </w:r>
      <w:r w:rsidRPr="00FC215D">
        <w:t>NTN-config</w:t>
      </w:r>
      <w:r>
        <w:t xml:space="preserve"> is mandatory present in dedicated signalling and there is no intention to change this. MTK agrees</w:t>
      </w:r>
    </w:p>
    <w:p w14:paraId="72BA3D54" w14:textId="6DCFA8F0" w:rsidR="00FA3F0E" w:rsidRDefault="00FA3F0E" w:rsidP="002B4E60">
      <w:pPr>
        <w:pStyle w:val="Doc-text2"/>
        <w:numPr>
          <w:ilvl w:val="0"/>
          <w:numId w:val="13"/>
        </w:numPr>
      </w:pPr>
      <w:r>
        <w:t>Sequans thinks this is reverting previous agreements</w:t>
      </w:r>
    </w:p>
    <w:p w14:paraId="7155C650" w14:textId="58172AFE" w:rsidR="00FA3F0E" w:rsidRDefault="00FA3F0E" w:rsidP="002B4E60">
      <w:pPr>
        <w:pStyle w:val="Doc-text2"/>
        <w:numPr>
          <w:ilvl w:val="0"/>
          <w:numId w:val="13"/>
        </w:numPr>
      </w:pPr>
      <w:r>
        <w:t>Nokia thinks f</w:t>
      </w:r>
      <w:r w:rsidRPr="00FA3F0E">
        <w:t>or CHO the info from dedicated may expire, so allowing to us</w:t>
      </w:r>
      <w:r w:rsidR="00546872">
        <w:t>e what is in SIB19 is important</w:t>
      </w:r>
      <w:r>
        <w:t>. Ericsson agrees</w:t>
      </w:r>
    </w:p>
    <w:p w14:paraId="5423A5D8" w14:textId="1A8F52C7" w:rsidR="00FA3F0E" w:rsidRDefault="00546872" w:rsidP="002B4E60">
      <w:pPr>
        <w:pStyle w:val="Doc-text2"/>
        <w:numPr>
          <w:ilvl w:val="0"/>
          <w:numId w:val="13"/>
        </w:numPr>
      </w:pPr>
      <w:r>
        <w:t>Oppo thi</w:t>
      </w:r>
      <w:r w:rsidR="00FA3F0E">
        <w:t>n</w:t>
      </w:r>
      <w:r>
        <w:t>k</w:t>
      </w:r>
      <w:r w:rsidR="00FA3F0E">
        <w:t>s we should not have a UE requirement for this. MTK agrees</w:t>
      </w:r>
    </w:p>
    <w:p w14:paraId="1B60D2FD" w14:textId="371E443F" w:rsidR="00FA3F0E" w:rsidRDefault="00FA3F0E" w:rsidP="002B4E60">
      <w:pPr>
        <w:pStyle w:val="Doc-text2"/>
        <w:numPr>
          <w:ilvl w:val="0"/>
          <w:numId w:val="13"/>
        </w:numPr>
      </w:pPr>
      <w:r>
        <w:t>Ericsson suggest to have “may use”</w:t>
      </w:r>
    </w:p>
    <w:p w14:paraId="5D12512B" w14:textId="28685253" w:rsidR="00B459FB" w:rsidRDefault="00B459FB" w:rsidP="002B4E60">
      <w:pPr>
        <w:pStyle w:val="Doc-text2"/>
        <w:numPr>
          <w:ilvl w:val="0"/>
          <w:numId w:val="13"/>
        </w:numPr>
      </w:pPr>
      <w:r>
        <w:t>Huawei prefers to leave this to implementation and not capture anything.</w:t>
      </w:r>
    </w:p>
    <w:p w14:paraId="076768B9" w14:textId="0F66EC3B" w:rsidR="00546872" w:rsidRDefault="00D32CD9" w:rsidP="002B4E60">
      <w:pPr>
        <w:pStyle w:val="Doc-text2"/>
        <w:numPr>
          <w:ilvl w:val="0"/>
          <w:numId w:val="12"/>
        </w:numPr>
      </w:pPr>
      <w:r>
        <w:t>Whether t</w:t>
      </w:r>
      <w:r w:rsidRPr="00D32CD9">
        <w:t>he UE use</w:t>
      </w:r>
      <w:r>
        <w:t>s</w:t>
      </w:r>
      <w:r w:rsidRPr="00D32CD9">
        <w:t xml:space="preserve"> the target cell NTN-config in NTN-NeighCellConfig-r17 IE from </w:t>
      </w:r>
      <w:r>
        <w:t>source cell SIB19 for HO or CHO is up to UE implementation (</w:t>
      </w:r>
      <w:r w:rsidR="000E1A26">
        <w:t xml:space="preserve">FFS on </w:t>
      </w:r>
      <w:r>
        <w:t>spec impact)</w:t>
      </w:r>
    </w:p>
    <w:p w14:paraId="5E6DF3D7" w14:textId="38FD9F1C" w:rsidR="00095728" w:rsidRDefault="00095728" w:rsidP="00095728">
      <w:pPr>
        <w:pStyle w:val="Comments"/>
      </w:pPr>
      <w:r>
        <w:t>Proposal 9-1: If “The UE can use the target cell NTN-config in NTN-NeighCellConfig-r17 IE from source cell SIB19 for HO or CHO” is agreed, it is up to NW/UE implementation to provide/keep SIB19 up to date so that the target cell NTN-config in SIB19 is valid at the time of CHO execution. (no spec impact)</w:t>
      </w:r>
    </w:p>
    <w:p w14:paraId="3D652B1B" w14:textId="04AFABBD" w:rsidR="00FC215D" w:rsidRDefault="00FC215D" w:rsidP="002B4E60">
      <w:pPr>
        <w:pStyle w:val="Doc-text2"/>
        <w:numPr>
          <w:ilvl w:val="0"/>
          <w:numId w:val="12"/>
        </w:numPr>
      </w:pPr>
      <w:r>
        <w:t>Continue online</w:t>
      </w:r>
    </w:p>
    <w:p w14:paraId="37525699" w14:textId="74CDC1D2" w:rsidR="001A78F3" w:rsidRDefault="00095728" w:rsidP="00095728">
      <w:pPr>
        <w:pStyle w:val="Comments"/>
      </w:pPr>
      <w:r>
        <w:t>Proposal 9-2: If “The UE can use the target cell NTN-config in NTN-NeighCellConfig-r17 IE from source cell SIB19 for HO or CHO” is agreed, adopt TP in R2-2210729 as baseline for 5.3.5.5.2 with the consideration to combine the note into the normative text and the conclusion related to 5.3.5.5.2 in Offline-115.</w:t>
      </w:r>
    </w:p>
    <w:p w14:paraId="625C12DA" w14:textId="3DD6F3B5" w:rsidR="00FC215D" w:rsidRDefault="00FC215D" w:rsidP="002B4E60">
      <w:pPr>
        <w:pStyle w:val="Doc-text2"/>
        <w:numPr>
          <w:ilvl w:val="0"/>
          <w:numId w:val="12"/>
        </w:numPr>
      </w:pPr>
      <w:r>
        <w:t>Continue online</w:t>
      </w:r>
    </w:p>
    <w:p w14:paraId="591940DD" w14:textId="77777777" w:rsidR="00095728" w:rsidRPr="009323DA" w:rsidRDefault="00095728" w:rsidP="001A78F3">
      <w:pPr>
        <w:pStyle w:val="Doc-text2"/>
      </w:pPr>
    </w:p>
    <w:p w14:paraId="58EED9CC" w14:textId="77777777" w:rsidR="003C554E" w:rsidRDefault="003C554E" w:rsidP="003C554E">
      <w:pPr>
        <w:pStyle w:val="Comments"/>
      </w:pPr>
      <w:r>
        <w:t>Proposal 10: (11/15) When initiating the re-establishment procedure due to HO failure, UE does not stop the current T430.</w:t>
      </w:r>
    </w:p>
    <w:p w14:paraId="721C2D26" w14:textId="0265A3AF" w:rsidR="009323DA" w:rsidRDefault="008A780D" w:rsidP="002B4E60">
      <w:pPr>
        <w:pStyle w:val="Doc-text2"/>
        <w:numPr>
          <w:ilvl w:val="0"/>
          <w:numId w:val="13"/>
        </w:numPr>
      </w:pPr>
      <w:r>
        <w:t xml:space="preserve">Ericsson </w:t>
      </w:r>
      <w:r w:rsidR="009323DA">
        <w:t>wonders if t</w:t>
      </w:r>
      <w:r w:rsidR="009323DA" w:rsidRPr="009323DA">
        <w:t>his means same as “Do not pursue with R2-2209528” and no further spec changes are due, right?</w:t>
      </w:r>
    </w:p>
    <w:p w14:paraId="14918E87" w14:textId="166A3511" w:rsidR="00095728" w:rsidRDefault="00095728" w:rsidP="002B4E60">
      <w:pPr>
        <w:pStyle w:val="Doc-text2"/>
        <w:numPr>
          <w:ilvl w:val="0"/>
          <w:numId w:val="13"/>
        </w:numPr>
      </w:pPr>
      <w:r>
        <w:t xml:space="preserve">Samsung agrees </w:t>
      </w:r>
      <w:r w:rsidR="00FC215D">
        <w:t xml:space="preserve">that there is no spec change and </w:t>
      </w:r>
      <w:r>
        <w:t xml:space="preserve">to </w:t>
      </w:r>
      <w:r w:rsidR="008E4A49">
        <w:t>add that this means that</w:t>
      </w:r>
      <w:r>
        <w:t xml:space="preserve"> “</w:t>
      </w:r>
      <w:r w:rsidR="008E4A49">
        <w:t>proposal</w:t>
      </w:r>
      <w:r w:rsidRPr="00095728">
        <w:t xml:space="preserve"> in R2-2209528 regarding T430 stop upon RRC re-establishment is not pursued.</w:t>
      </w:r>
      <w:r>
        <w:t>”</w:t>
      </w:r>
    </w:p>
    <w:p w14:paraId="087F0C9E" w14:textId="03829735" w:rsidR="008E4A49" w:rsidRDefault="008E4A49" w:rsidP="002B4E60">
      <w:pPr>
        <w:pStyle w:val="Doc-text2"/>
        <w:numPr>
          <w:ilvl w:val="0"/>
          <w:numId w:val="12"/>
        </w:numPr>
      </w:pPr>
      <w:r>
        <w:t>Agreed as “When initiating the re-establishment procedure due to HO failure, UE does not stop the current T430 (</w:t>
      </w:r>
      <w:r w:rsidR="00FC215D">
        <w:t xml:space="preserve">no spec change; </w:t>
      </w:r>
      <w:r>
        <w:t>proposal</w:t>
      </w:r>
      <w:r w:rsidRPr="00095728">
        <w:t xml:space="preserve"> in R2-2209528 regarding T430 stop upon RRC re-establishment is not pursued</w:t>
      </w:r>
      <w:r>
        <w:t>)”</w:t>
      </w:r>
    </w:p>
    <w:p w14:paraId="5E264AC3" w14:textId="77777777" w:rsidR="003C554E" w:rsidRDefault="003C554E" w:rsidP="003C554E">
      <w:pPr>
        <w:pStyle w:val="Comments"/>
      </w:pPr>
      <w:r>
        <w:t>Proposal 12: (14/14) RAN2 to update the start and stop conditions in the timer table for T430 (FFS exact wording).</w:t>
      </w:r>
    </w:p>
    <w:p w14:paraId="43EF916A" w14:textId="1EABF712" w:rsidR="00FC215D" w:rsidRDefault="00FC215D" w:rsidP="002B4E60">
      <w:pPr>
        <w:pStyle w:val="Doc-text2"/>
        <w:numPr>
          <w:ilvl w:val="0"/>
          <w:numId w:val="12"/>
        </w:numPr>
      </w:pPr>
      <w:r>
        <w:t>Agreed</w:t>
      </w:r>
    </w:p>
    <w:p w14:paraId="7E0F0B01" w14:textId="77777777" w:rsidR="003C554E" w:rsidRDefault="003C554E" w:rsidP="003C554E">
      <w:pPr>
        <w:pStyle w:val="Comments"/>
      </w:pPr>
    </w:p>
    <w:p w14:paraId="22262259" w14:textId="77777777" w:rsidR="003C554E" w:rsidRDefault="003C554E" w:rsidP="003C554E">
      <w:pPr>
        <w:pStyle w:val="Comments"/>
      </w:pPr>
      <w:r>
        <w:t>For discussion:</w:t>
      </w:r>
    </w:p>
    <w:p w14:paraId="2C0062E9" w14:textId="77777777" w:rsidR="003C554E" w:rsidRDefault="003C554E" w:rsidP="003C554E">
      <w:pPr>
        <w:pStyle w:val="Comments"/>
      </w:pPr>
      <w:r>
        <w:t xml:space="preserve">Proposal 3: (12/16) UE should not stop T430 upon going to RRC_IDLE. </w:t>
      </w:r>
    </w:p>
    <w:p w14:paraId="2AA6A907" w14:textId="02AA02E9" w:rsidR="00095728" w:rsidRDefault="00095728" w:rsidP="002B4E60">
      <w:pPr>
        <w:pStyle w:val="Doc-text2"/>
        <w:numPr>
          <w:ilvl w:val="0"/>
          <w:numId w:val="12"/>
        </w:numPr>
      </w:pPr>
      <w:r>
        <w:t>Continue online</w:t>
      </w:r>
    </w:p>
    <w:p w14:paraId="452B08AD" w14:textId="2926EEBE" w:rsidR="00B459FB" w:rsidRDefault="0044574F" w:rsidP="002B4E60">
      <w:pPr>
        <w:pStyle w:val="Doc-text2"/>
        <w:numPr>
          <w:ilvl w:val="0"/>
          <w:numId w:val="13"/>
        </w:numPr>
      </w:pPr>
      <w:r>
        <w:t>Sa</w:t>
      </w:r>
      <w:r w:rsidR="00B459FB">
        <w:t>m</w:t>
      </w:r>
      <w:r>
        <w:t>s</w:t>
      </w:r>
      <w:r w:rsidR="00B459FB">
        <w:t>ung thinks that based on the discussion we could leave this to UE implementation and the discussion is on whether to capture this</w:t>
      </w:r>
    </w:p>
    <w:p w14:paraId="3918953E" w14:textId="76FF6E59" w:rsidR="00B459FB" w:rsidRDefault="00B459FB" w:rsidP="002B4E60">
      <w:pPr>
        <w:pStyle w:val="Doc-text2"/>
        <w:numPr>
          <w:ilvl w:val="0"/>
          <w:numId w:val="13"/>
        </w:numPr>
      </w:pPr>
      <w:r>
        <w:t>Oppo thinks there is no value to run the timer in idle mode.</w:t>
      </w:r>
    </w:p>
    <w:p w14:paraId="5E4ACF4C" w14:textId="421965A5" w:rsidR="00B459FB" w:rsidRDefault="00B459FB" w:rsidP="002B4E60">
      <w:pPr>
        <w:pStyle w:val="Doc-text2"/>
        <w:numPr>
          <w:ilvl w:val="0"/>
          <w:numId w:val="12"/>
        </w:numPr>
      </w:pPr>
      <w:r>
        <w:t>It’s up to UE implementation what to do with T430 when going to IDLE.</w:t>
      </w:r>
    </w:p>
    <w:p w14:paraId="736135A3" w14:textId="25DF4F6D" w:rsidR="001A6038" w:rsidRDefault="003C554E" w:rsidP="003C554E">
      <w:pPr>
        <w:pStyle w:val="Comments"/>
      </w:pPr>
      <w:r>
        <w:t>Proposal 11: (8/15) added “NOTE: SIB19 is essential system information.”  in 5.2.2.5.</w:t>
      </w:r>
    </w:p>
    <w:p w14:paraId="5B74382E" w14:textId="48C3EA0B" w:rsidR="00716157" w:rsidRDefault="008A780D" w:rsidP="002B4E60">
      <w:pPr>
        <w:pStyle w:val="Doc-text2"/>
        <w:numPr>
          <w:ilvl w:val="0"/>
          <w:numId w:val="13"/>
        </w:numPr>
      </w:pPr>
      <w:r>
        <w:t>Ericsson</w:t>
      </w:r>
      <w:r w:rsidR="00716157">
        <w:t xml:space="preserve"> thinks this is different from p4 in offline 115</w:t>
      </w:r>
    </w:p>
    <w:p w14:paraId="720A62F1" w14:textId="5462C6B6" w:rsidR="00095728" w:rsidRDefault="00095728" w:rsidP="002B4E60">
      <w:pPr>
        <w:pStyle w:val="Doc-text2"/>
        <w:numPr>
          <w:ilvl w:val="0"/>
          <w:numId w:val="13"/>
        </w:numPr>
      </w:pPr>
      <w:r>
        <w:t>Samsung thinks the intention for discussion was</w:t>
      </w:r>
      <w:r w:rsidRPr="00095728">
        <w:t xml:space="preserve"> to consider the conclusion in Offline-115. Since the conclusion is made no</w:t>
      </w:r>
      <w:r>
        <w:t>t to</w:t>
      </w:r>
      <w:r w:rsidRPr="00095728">
        <w:t xml:space="preserve"> pursue of this</w:t>
      </w:r>
      <w:r>
        <w:t>,</w:t>
      </w:r>
      <w:r w:rsidRPr="00095728">
        <w:t xml:space="preserve"> we don’t need P11 anymore.</w:t>
      </w:r>
    </w:p>
    <w:p w14:paraId="6C6E1586" w14:textId="39486DBC" w:rsidR="00095728" w:rsidRDefault="00095728" w:rsidP="002B4E60">
      <w:pPr>
        <w:pStyle w:val="Doc-text2"/>
        <w:numPr>
          <w:ilvl w:val="0"/>
          <w:numId w:val="12"/>
        </w:numPr>
      </w:pPr>
      <w:r>
        <w:t>No need to discuss this</w:t>
      </w:r>
    </w:p>
    <w:p w14:paraId="5584E920" w14:textId="77777777" w:rsidR="009323DA" w:rsidRDefault="009323DA" w:rsidP="003C554E">
      <w:pPr>
        <w:pStyle w:val="Comments"/>
      </w:pPr>
    </w:p>
    <w:p w14:paraId="6DC154FF" w14:textId="77777777" w:rsidR="00270639" w:rsidRDefault="00270639" w:rsidP="003C554E">
      <w:pPr>
        <w:pStyle w:val="Comments"/>
      </w:pPr>
    </w:p>
    <w:p w14:paraId="6A9442FC" w14:textId="63C135E4" w:rsidR="00270639" w:rsidRDefault="00270639" w:rsidP="00270639">
      <w:pPr>
        <w:pStyle w:val="Doc-text2"/>
        <w:pBdr>
          <w:top w:val="single" w:sz="4" w:space="1" w:color="auto"/>
          <w:left w:val="single" w:sz="4" w:space="4" w:color="auto"/>
          <w:bottom w:val="single" w:sz="4" w:space="1" w:color="auto"/>
          <w:right w:val="single" w:sz="4" w:space="4" w:color="auto"/>
        </w:pBdr>
      </w:pPr>
      <w:r>
        <w:t>Agreements via email (from offline 113):</w:t>
      </w:r>
    </w:p>
    <w:p w14:paraId="2CE6AA82" w14:textId="26C158F6" w:rsidR="00270639" w:rsidRDefault="00270639" w:rsidP="002B4E60">
      <w:pPr>
        <w:pStyle w:val="Doc-text2"/>
        <w:numPr>
          <w:ilvl w:val="0"/>
          <w:numId w:val="36"/>
        </w:numPr>
        <w:pBdr>
          <w:top w:val="single" w:sz="4" w:space="1" w:color="auto"/>
          <w:left w:val="single" w:sz="4" w:space="4" w:color="auto"/>
          <w:bottom w:val="single" w:sz="4" w:space="1" w:color="auto"/>
          <w:right w:val="single" w:sz="4" w:space="4" w:color="auto"/>
        </w:pBdr>
      </w:pPr>
      <w:r w:rsidRPr="00270639">
        <w:t>For UEs in RRC_CONNECTED state UE, if the UE cannot acquire SIB19 due to no configured common search space with an in the active BWP, it is up to the NW implementation to provide valid UL sync info to the UE via dedicated signalling (no spec impacts)</w:t>
      </w:r>
    </w:p>
    <w:p w14:paraId="49D5EB17" w14:textId="07E624A9" w:rsidR="00270639" w:rsidRPr="00270639" w:rsidRDefault="00270639" w:rsidP="002B4E60">
      <w:pPr>
        <w:pStyle w:val="Doc-text2"/>
        <w:numPr>
          <w:ilvl w:val="0"/>
          <w:numId w:val="36"/>
        </w:numPr>
        <w:pBdr>
          <w:top w:val="single" w:sz="4" w:space="1" w:color="auto"/>
          <w:left w:val="single" w:sz="4" w:space="4" w:color="auto"/>
          <w:bottom w:val="single" w:sz="4" w:space="1" w:color="auto"/>
          <w:right w:val="single" w:sz="4" w:space="4" w:color="auto"/>
        </w:pBdr>
      </w:pPr>
      <w:r>
        <w:t>In TS 38.331 clause 5.2.2.4.21, clarification is needed that ntn-UlSyncValidityDuration and epochTime for the serving cell are applied for serving cell T430. TP in R2-2209852 is considered as the baseline for CR.</w:t>
      </w:r>
    </w:p>
    <w:p w14:paraId="7353A293" w14:textId="32E8BB6E" w:rsidR="001A6038" w:rsidRDefault="00270639" w:rsidP="002B4E60">
      <w:pPr>
        <w:pStyle w:val="Doc-text2"/>
        <w:numPr>
          <w:ilvl w:val="0"/>
          <w:numId w:val="36"/>
        </w:numPr>
        <w:pBdr>
          <w:top w:val="single" w:sz="4" w:space="1" w:color="auto"/>
          <w:left w:val="single" w:sz="4" w:space="4" w:color="auto"/>
          <w:bottom w:val="single" w:sz="4" w:space="1" w:color="auto"/>
          <w:right w:val="single" w:sz="4" w:space="4" w:color="auto"/>
        </w:pBdr>
      </w:pPr>
      <w:r>
        <w:t>If both epoch time for serving cell and epoch time for neighbor cell are absent, the epoch time for neighbor cell is the implicit serving cell epoch time, i.e. the end of SI window where this SIB19 is scheduled. (no spec impact)</w:t>
      </w:r>
    </w:p>
    <w:p w14:paraId="3F869979" w14:textId="74ADDB26" w:rsidR="00270639" w:rsidRDefault="00270639" w:rsidP="002B4E60">
      <w:pPr>
        <w:pStyle w:val="Doc-text2"/>
        <w:numPr>
          <w:ilvl w:val="0"/>
          <w:numId w:val="36"/>
        </w:numPr>
        <w:pBdr>
          <w:top w:val="single" w:sz="4" w:space="1" w:color="auto"/>
          <w:left w:val="single" w:sz="4" w:space="4" w:color="auto"/>
          <w:bottom w:val="single" w:sz="4" w:space="1" w:color="auto"/>
          <w:right w:val="single" w:sz="4" w:space="4" w:color="auto"/>
        </w:pBdr>
      </w:pPr>
      <w:r w:rsidRPr="008E4A49">
        <w:t>if epoch time for neighbor cell is absent, and the serving cell epoch time is reused for neighbor cell, UE considers the indicated SFN to be current SFN or the next upcoming SFN after the frame where the message indicating the Epoch time is received.</w:t>
      </w:r>
      <w:r w:rsidRPr="008E4A49">
        <w:rPr>
          <w:rStyle w:val="apple-converted-space"/>
        </w:rPr>
        <w:t> </w:t>
      </w:r>
      <w:r w:rsidRPr="008E4A49">
        <w:t>(</w:t>
      </w:r>
      <w:r>
        <w:t xml:space="preserve">implication of the </w:t>
      </w:r>
      <w:r w:rsidRPr="008E4A49">
        <w:t>agreement to include in</w:t>
      </w:r>
      <w:r w:rsidRPr="008E4A49">
        <w:rPr>
          <w:rStyle w:val="apple-converted-space"/>
        </w:rPr>
        <w:t> </w:t>
      </w:r>
      <w:r w:rsidRPr="008E4A49">
        <w:t>epochTime</w:t>
      </w:r>
      <w:r w:rsidRPr="008E4A49">
        <w:rPr>
          <w:rStyle w:val="apple-converted-space"/>
        </w:rPr>
        <w:t> </w:t>
      </w:r>
      <w:r w:rsidRPr="008E4A49">
        <w:t>field description the interpretation of the SFN indicating the epoch time for serving cell and neighbor cell, no other spec impact).</w:t>
      </w:r>
    </w:p>
    <w:p w14:paraId="4CBD4547" w14:textId="346F8186" w:rsidR="00270639" w:rsidRDefault="00270639" w:rsidP="002B4E60">
      <w:pPr>
        <w:pStyle w:val="Doc-text2"/>
        <w:numPr>
          <w:ilvl w:val="0"/>
          <w:numId w:val="36"/>
        </w:numPr>
        <w:pBdr>
          <w:top w:val="single" w:sz="4" w:space="1" w:color="auto"/>
          <w:left w:val="single" w:sz="4" w:space="4" w:color="auto"/>
          <w:bottom w:val="single" w:sz="4" w:space="1" w:color="auto"/>
          <w:right w:val="single" w:sz="4" w:space="4" w:color="auto"/>
        </w:pBdr>
      </w:pPr>
      <w:r w:rsidRPr="008E4A49">
        <w:t>In case of HO, the UE considers the target cell epoch time (i.e., indicated explicitly by a SFN and subframe number) to be the frame nearest to the target cell’s frame where the message indicating the Epoch time is received. (to be captured in epochTime field description)</w:t>
      </w:r>
    </w:p>
    <w:p w14:paraId="244B8129" w14:textId="7FA6C9BF" w:rsidR="00270639" w:rsidRDefault="00270639" w:rsidP="002B4E60">
      <w:pPr>
        <w:pStyle w:val="Doc-text2"/>
        <w:numPr>
          <w:ilvl w:val="0"/>
          <w:numId w:val="36"/>
        </w:numPr>
        <w:pBdr>
          <w:top w:val="single" w:sz="4" w:space="1" w:color="auto"/>
          <w:left w:val="single" w:sz="4" w:space="4" w:color="auto"/>
          <w:bottom w:val="single" w:sz="4" w:space="1" w:color="auto"/>
          <w:right w:val="single" w:sz="4" w:space="4" w:color="auto"/>
        </w:pBdr>
      </w:pPr>
      <w:r w:rsidRPr="008E4A49">
        <w:t>In case of CHO, the UE considers the target cell epoch time (i.e., indicated explicitly by a SFN and subframe number) to be the frame nearest to the target cell’s frame where the message indicating the Epoch time is received. (to be captured in epochTime field description)</w:t>
      </w:r>
    </w:p>
    <w:p w14:paraId="3C96AC02" w14:textId="34AD9B0E" w:rsidR="00270639" w:rsidRDefault="00270639" w:rsidP="002B4E60">
      <w:pPr>
        <w:pStyle w:val="Doc-text2"/>
        <w:numPr>
          <w:ilvl w:val="0"/>
          <w:numId w:val="36"/>
        </w:numPr>
        <w:pBdr>
          <w:top w:val="single" w:sz="4" w:space="1" w:color="auto"/>
          <w:left w:val="single" w:sz="4" w:space="4" w:color="auto"/>
          <w:bottom w:val="single" w:sz="4" w:space="1" w:color="auto"/>
          <w:right w:val="single" w:sz="4" w:space="4" w:color="auto"/>
        </w:pBdr>
      </w:pPr>
      <w:r>
        <w:t>NW provides target cell validity duration in dedicated configuration by NW implementation (no spec impact)</w:t>
      </w:r>
    </w:p>
    <w:p w14:paraId="50BB18A7" w14:textId="097E7FDD" w:rsidR="00270639" w:rsidRDefault="00270639" w:rsidP="002B4E60">
      <w:pPr>
        <w:pStyle w:val="Doc-text2"/>
        <w:numPr>
          <w:ilvl w:val="0"/>
          <w:numId w:val="36"/>
        </w:numPr>
        <w:pBdr>
          <w:top w:val="single" w:sz="4" w:space="1" w:color="auto"/>
          <w:left w:val="single" w:sz="4" w:space="4" w:color="auto"/>
          <w:bottom w:val="single" w:sz="4" w:space="1" w:color="auto"/>
          <w:right w:val="single" w:sz="4" w:space="4" w:color="auto"/>
        </w:pBdr>
      </w:pPr>
      <w:r>
        <w:t>When initiating the re-establishment procedure due to HO failure, UE does not stop the current T430 (no spec change; proposal</w:t>
      </w:r>
      <w:r w:rsidRPr="00095728">
        <w:t xml:space="preserve"> in R2-2209528 regarding T430 stop upon RRC re-establishment is not pursued</w:t>
      </w:r>
      <w:r>
        <w:t>)</w:t>
      </w:r>
    </w:p>
    <w:p w14:paraId="54FBF044" w14:textId="71278F3D" w:rsidR="00270639" w:rsidRDefault="00270639" w:rsidP="002B4E60">
      <w:pPr>
        <w:pStyle w:val="Doc-text2"/>
        <w:numPr>
          <w:ilvl w:val="0"/>
          <w:numId w:val="36"/>
        </w:numPr>
        <w:pBdr>
          <w:top w:val="single" w:sz="4" w:space="1" w:color="auto"/>
          <w:left w:val="single" w:sz="4" w:space="4" w:color="auto"/>
          <w:bottom w:val="single" w:sz="4" w:space="1" w:color="auto"/>
          <w:right w:val="single" w:sz="4" w:space="4" w:color="auto"/>
        </w:pBdr>
      </w:pPr>
      <w:r>
        <w:t>RAN2 to update the start and stop conditions in the timer table for T430 (FFS exact wording)</w:t>
      </w:r>
    </w:p>
    <w:p w14:paraId="15AF1CC3" w14:textId="77777777" w:rsidR="00270639" w:rsidRDefault="00270639" w:rsidP="00270639">
      <w:pPr>
        <w:pStyle w:val="Doc-text2"/>
      </w:pPr>
    </w:p>
    <w:p w14:paraId="02F6C6B8" w14:textId="77777777" w:rsidR="003C554E" w:rsidRDefault="003C554E" w:rsidP="00652A2A">
      <w:pPr>
        <w:pStyle w:val="Doc-text2"/>
      </w:pPr>
    </w:p>
    <w:p w14:paraId="3840DAAF" w14:textId="77777777" w:rsidR="00D32CD9" w:rsidRDefault="00D32CD9" w:rsidP="00D83E70">
      <w:pPr>
        <w:pStyle w:val="Doc-text2"/>
        <w:pBdr>
          <w:top w:val="single" w:sz="4" w:space="1" w:color="auto"/>
          <w:left w:val="single" w:sz="4" w:space="1" w:color="auto"/>
          <w:bottom w:val="single" w:sz="4" w:space="1" w:color="auto"/>
          <w:right w:val="single" w:sz="4" w:space="1" w:color="auto"/>
        </w:pBdr>
      </w:pPr>
      <w:r>
        <w:t>Agreements online:</w:t>
      </w:r>
    </w:p>
    <w:p w14:paraId="18861082" w14:textId="609BC303" w:rsidR="00D83E70" w:rsidRDefault="00D83E70" w:rsidP="002B4E60">
      <w:pPr>
        <w:pStyle w:val="Doc-text2"/>
        <w:numPr>
          <w:ilvl w:val="0"/>
          <w:numId w:val="42"/>
        </w:numPr>
        <w:pBdr>
          <w:top w:val="single" w:sz="4" w:space="1" w:color="auto"/>
          <w:left w:val="single" w:sz="4" w:space="1" w:color="auto"/>
          <w:bottom w:val="single" w:sz="4" w:space="1" w:color="auto"/>
          <w:right w:val="single" w:sz="4" w:space="1" w:color="auto"/>
        </w:pBdr>
      </w:pPr>
      <w:r>
        <w:t>Whether t</w:t>
      </w:r>
      <w:r w:rsidRPr="00D32CD9">
        <w:t>he UE use</w:t>
      </w:r>
      <w:r>
        <w:t>s</w:t>
      </w:r>
      <w:r w:rsidRPr="00D32CD9">
        <w:t xml:space="preserve"> the target cell NTN-config in NTN-NeighCellConfig-r17 IE from </w:t>
      </w:r>
      <w:r>
        <w:t>source cell SIB19 for HO or CHO is up to UE implem</w:t>
      </w:r>
      <w:r w:rsidR="000E1A26">
        <w:t xml:space="preserve">entation (FFS on </w:t>
      </w:r>
      <w:r>
        <w:t>spec impact)</w:t>
      </w:r>
    </w:p>
    <w:p w14:paraId="39A2DE8F" w14:textId="55B1CCD7" w:rsidR="00D32CD9" w:rsidRDefault="00D32CD9" w:rsidP="002B4E60">
      <w:pPr>
        <w:pStyle w:val="Doc-text2"/>
        <w:numPr>
          <w:ilvl w:val="0"/>
          <w:numId w:val="42"/>
        </w:numPr>
        <w:pBdr>
          <w:top w:val="single" w:sz="4" w:space="1" w:color="auto"/>
          <w:left w:val="single" w:sz="4" w:space="1" w:color="auto"/>
          <w:bottom w:val="single" w:sz="4" w:space="1" w:color="auto"/>
          <w:right w:val="single" w:sz="4" w:space="1" w:color="auto"/>
        </w:pBdr>
      </w:pPr>
      <w:r>
        <w:t>It’s up to UE implementation what to do with T430 when going to IDLE.</w:t>
      </w:r>
    </w:p>
    <w:p w14:paraId="0771F3CE" w14:textId="77777777" w:rsidR="00D32CD9" w:rsidRDefault="00D32CD9" w:rsidP="00652A2A">
      <w:pPr>
        <w:pStyle w:val="Doc-text2"/>
      </w:pPr>
    </w:p>
    <w:p w14:paraId="19DAE661" w14:textId="77777777" w:rsidR="00D32CD9" w:rsidRDefault="00D32CD9" w:rsidP="00652A2A">
      <w:pPr>
        <w:pStyle w:val="Doc-text2"/>
      </w:pPr>
    </w:p>
    <w:p w14:paraId="1A83D628" w14:textId="12B4F503" w:rsidR="0082224D" w:rsidRDefault="00652A2A" w:rsidP="00652A2A">
      <w:pPr>
        <w:pStyle w:val="Comments"/>
      </w:pPr>
      <w:r>
        <w:t>Validity of assistance information</w:t>
      </w:r>
    </w:p>
    <w:p w14:paraId="49A3F2F2" w14:textId="77777777" w:rsidR="00F9362A" w:rsidRDefault="00AB164E" w:rsidP="00652A2A">
      <w:pPr>
        <w:pStyle w:val="Doc-title"/>
        <w:ind w:left="0" w:firstLine="0"/>
      </w:pPr>
      <w:hyperlink r:id="rId116" w:tooltip="C:Data3GPPExtractsR2-2210092 BP issue.doc" w:history="1">
        <w:r w:rsidR="00F9362A" w:rsidRPr="00641502">
          <w:rPr>
            <w:rStyle w:val="Hyperlink"/>
          </w:rPr>
          <w:t>R2-2210092</w:t>
        </w:r>
      </w:hyperlink>
      <w:r w:rsidR="00F9362A">
        <w:tab/>
        <w:t>Discussion on validity issue of satellite assistance information</w:t>
      </w:r>
      <w:r w:rsidR="00F9362A">
        <w:tab/>
        <w:t>OPPO</w:t>
      </w:r>
      <w:r w:rsidR="00F9362A">
        <w:tab/>
        <w:t>discussion</w:t>
      </w:r>
      <w:r w:rsidR="00F9362A">
        <w:tab/>
        <w:t>Rel-17</w:t>
      </w:r>
      <w:r w:rsidR="00F9362A">
        <w:tab/>
        <w:t>NR_NTN_solutions-Core</w:t>
      </w:r>
    </w:p>
    <w:p w14:paraId="2E2FA2A0" w14:textId="77777777" w:rsidR="00652A2A" w:rsidRDefault="00652A2A" w:rsidP="00652A2A">
      <w:pPr>
        <w:pStyle w:val="Comments"/>
      </w:pPr>
      <w:r>
        <w:t>Observation 1: The current RRC spec presumes that backward propagation of the orbit and Common TA is supported, which is however not agreed by RAN1 yet.</w:t>
      </w:r>
    </w:p>
    <w:p w14:paraId="747E9216" w14:textId="77777777" w:rsidR="00652A2A" w:rsidRDefault="00652A2A" w:rsidP="00652A2A">
      <w:pPr>
        <w:pStyle w:val="Comments"/>
      </w:pPr>
      <w:r>
        <w:t>Observation 2: RRC spec might need to be changed no matter whether RAN1 decides to support BP or not.</w:t>
      </w:r>
    </w:p>
    <w:p w14:paraId="149E01FF" w14:textId="36B75E83" w:rsidR="00652A2A" w:rsidRDefault="00652A2A" w:rsidP="00652A2A">
      <w:pPr>
        <w:pStyle w:val="Comments"/>
      </w:pPr>
      <w:r>
        <w:t>Proposal 1</w:t>
      </w:r>
      <w:r>
        <w:tab/>
        <w:t>Send LS to RAN1 asking whether backword propagation is supported or not.</w:t>
      </w:r>
    </w:p>
    <w:p w14:paraId="76FD9C38" w14:textId="2C3E5A48" w:rsidR="000271F9" w:rsidRPr="001A6038" w:rsidRDefault="000271F9" w:rsidP="002B4E60">
      <w:pPr>
        <w:pStyle w:val="Doc-text2"/>
        <w:numPr>
          <w:ilvl w:val="0"/>
          <w:numId w:val="12"/>
        </w:numPr>
      </w:pPr>
      <w:r>
        <w:t>Continue in offline 114</w:t>
      </w:r>
    </w:p>
    <w:p w14:paraId="65292858" w14:textId="77777777" w:rsidR="000271F9" w:rsidRPr="00652A2A" w:rsidRDefault="000271F9" w:rsidP="00652A2A">
      <w:pPr>
        <w:pStyle w:val="Comments"/>
      </w:pPr>
    </w:p>
    <w:p w14:paraId="2CE9C5CD" w14:textId="2F5C0CAB" w:rsidR="008F53A2" w:rsidRDefault="00AB164E" w:rsidP="00F9362A">
      <w:pPr>
        <w:pStyle w:val="Doc-title"/>
      </w:pPr>
      <w:hyperlink r:id="rId117" w:tooltip="C:Data3GPPExtractsR2-2210093 draft LS to RAN1.docx" w:history="1">
        <w:r w:rsidR="00F9362A" w:rsidRPr="00641502">
          <w:rPr>
            <w:rStyle w:val="Hyperlink"/>
          </w:rPr>
          <w:t>R2-2210093</w:t>
        </w:r>
      </w:hyperlink>
      <w:r w:rsidR="00F9362A">
        <w:tab/>
        <w:t>DRAFT LS on the support of backward propagation in NTN</w:t>
      </w:r>
      <w:r w:rsidR="00F9362A">
        <w:tab/>
        <w:t>OPPO</w:t>
      </w:r>
      <w:r w:rsidR="00F9362A">
        <w:tab/>
        <w:t>LS out</w:t>
      </w:r>
      <w:r w:rsidR="00F9362A">
        <w:tab/>
        <w:t>Rel-17</w:t>
      </w:r>
      <w:r w:rsidR="00F9362A">
        <w:tab/>
        <w:t>NR_NTN_solutions-Core</w:t>
      </w:r>
      <w:r w:rsidR="00F9362A">
        <w:tab/>
        <w:t>To:RAN1</w:t>
      </w:r>
    </w:p>
    <w:p w14:paraId="42BD1360" w14:textId="77777777" w:rsidR="00A71971" w:rsidRDefault="00A71971" w:rsidP="00C57612">
      <w:pPr>
        <w:pStyle w:val="Comments"/>
      </w:pPr>
    </w:p>
    <w:p w14:paraId="77FE2646" w14:textId="77777777" w:rsidR="00652A2A" w:rsidRPr="0082224D" w:rsidRDefault="00652A2A" w:rsidP="00652A2A">
      <w:pPr>
        <w:pStyle w:val="Comments"/>
      </w:pPr>
      <w:r>
        <w:t>Moved here from 6.10.3</w:t>
      </w:r>
    </w:p>
    <w:p w14:paraId="6C0F4449" w14:textId="77777777" w:rsidR="00652A2A" w:rsidRDefault="00AB164E" w:rsidP="00652A2A">
      <w:pPr>
        <w:pStyle w:val="Doc-title"/>
      </w:pPr>
      <w:hyperlink r:id="rId118" w:tooltip="C:Data3GPPExtractsR2-2210760 - R17 NR NTN epoch time and validity.docx" w:history="1">
        <w:r w:rsidR="00652A2A" w:rsidRPr="00641502">
          <w:rPr>
            <w:rStyle w:val="Hyperlink"/>
          </w:rPr>
          <w:t>R2-2210760</w:t>
        </w:r>
      </w:hyperlink>
      <w:r w:rsidR="00652A2A">
        <w:tab/>
        <w:t>R17 NR NTN epoch time and validity</w:t>
      </w:r>
      <w:r w:rsidR="00652A2A">
        <w:tab/>
        <w:t>Ericsson</w:t>
      </w:r>
      <w:r w:rsidR="00652A2A">
        <w:tab/>
        <w:t>discussion</w:t>
      </w:r>
      <w:r w:rsidR="00652A2A">
        <w:tab/>
        <w:t>Rel-17</w:t>
      </w:r>
      <w:r w:rsidR="00652A2A">
        <w:tab/>
        <w:t>NR_NTN_solutions</w:t>
      </w:r>
    </w:p>
    <w:p w14:paraId="73739943" w14:textId="77777777" w:rsidR="00652A2A" w:rsidRDefault="00652A2A" w:rsidP="00652A2A">
      <w:pPr>
        <w:pStyle w:val="Comments"/>
      </w:pPr>
      <w:r>
        <w:t>Proposal 1</w:t>
      </w:r>
      <w:r>
        <w:tab/>
        <w:t>The UE should consider assistance information valid as soon as it is received.</w:t>
      </w:r>
    </w:p>
    <w:p w14:paraId="34CB9B0C" w14:textId="77777777" w:rsidR="00652A2A" w:rsidRDefault="00652A2A" w:rsidP="00652A2A">
      <w:pPr>
        <w:pStyle w:val="Comments"/>
      </w:pPr>
      <w:r>
        <w:t>Proposal 2</w:t>
      </w:r>
      <w:r>
        <w:tab/>
        <w:t>Consider the text proposals below for 38.331:</w:t>
      </w:r>
    </w:p>
    <w:p w14:paraId="0207F102" w14:textId="77777777" w:rsidR="00652A2A" w:rsidRDefault="00652A2A" w:rsidP="00652A2A">
      <w:pPr>
        <w:pStyle w:val="Comments"/>
      </w:pPr>
      <w:r>
        <w:t>Proposal 3</w:t>
      </w:r>
      <w:r>
        <w:tab/>
        <w:t>Send an LS to RAN1 to inform them of the agreement that the UE should consider assistance information valid as soon as it is received. Due to parallel RAN1/RAN2 meetings, the LS should be sent as soon as possible during the RAN2 meeting.</w:t>
      </w:r>
    </w:p>
    <w:p w14:paraId="6F1A38C5" w14:textId="56ABA2AB" w:rsidR="000271F9" w:rsidRDefault="000271F9" w:rsidP="002B4E60">
      <w:pPr>
        <w:pStyle w:val="Doc-text2"/>
        <w:numPr>
          <w:ilvl w:val="0"/>
          <w:numId w:val="12"/>
        </w:numPr>
      </w:pPr>
      <w:r>
        <w:t>Continue in offline 114</w:t>
      </w:r>
    </w:p>
    <w:p w14:paraId="43283175" w14:textId="77777777" w:rsidR="00652A2A" w:rsidRDefault="00652A2A" w:rsidP="00C57612">
      <w:pPr>
        <w:pStyle w:val="Comments"/>
      </w:pPr>
    </w:p>
    <w:p w14:paraId="6037BB1A" w14:textId="5511AF7B" w:rsidR="007D73B3" w:rsidRDefault="007D73B3" w:rsidP="00C57612">
      <w:pPr>
        <w:pStyle w:val="Comments"/>
      </w:pPr>
    </w:p>
    <w:p w14:paraId="011D06CE" w14:textId="73A4C75F" w:rsidR="000271F9" w:rsidRDefault="000271F9" w:rsidP="000271F9">
      <w:pPr>
        <w:pStyle w:val="EmailDiscussion"/>
      </w:pPr>
      <w:r>
        <w:t>[AT119bis-e][114][NR NTN] Validity of assistance information (Oppo)</w:t>
      </w:r>
    </w:p>
    <w:p w14:paraId="519AB0A7" w14:textId="20680D57" w:rsidR="000271F9" w:rsidRPr="002705E7" w:rsidRDefault="000271F9" w:rsidP="000271F9">
      <w:pPr>
        <w:pStyle w:val="EmailDiscussion2"/>
        <w:ind w:left="1619" w:firstLine="0"/>
        <w:rPr>
          <w:color w:val="808080" w:themeColor="background1" w:themeShade="80"/>
        </w:rPr>
      </w:pPr>
      <w:r w:rsidRPr="002705E7">
        <w:rPr>
          <w:color w:val="808080" w:themeColor="background1" w:themeShade="80"/>
        </w:rPr>
        <w:t xml:space="preserve">Initial scope: Discuss proposals in </w:t>
      </w:r>
      <w:hyperlink r:id="rId119" w:tooltip="C:Data3GPPExtractsR2-2210092 BP issue.doc" w:history="1">
        <w:r w:rsidRPr="002705E7">
          <w:rPr>
            <w:rStyle w:val="Hyperlink"/>
            <w:color w:val="808080" w:themeColor="background1" w:themeShade="80"/>
          </w:rPr>
          <w:t>R2-2210092</w:t>
        </w:r>
      </w:hyperlink>
      <w:r w:rsidRPr="002705E7">
        <w:rPr>
          <w:rStyle w:val="Hyperlink"/>
          <w:color w:val="808080" w:themeColor="background1" w:themeShade="80"/>
        </w:rPr>
        <w:t xml:space="preserve"> </w:t>
      </w:r>
      <w:r w:rsidRPr="002705E7">
        <w:rPr>
          <w:color w:val="808080" w:themeColor="background1" w:themeShade="80"/>
        </w:rPr>
        <w:t xml:space="preserve">and </w:t>
      </w:r>
      <w:hyperlink r:id="rId120" w:tooltip="C:Data3GPPExtractsR2-2210760 - R17 NR NTN epoch time and validity.docx" w:history="1">
        <w:r w:rsidRPr="002705E7">
          <w:rPr>
            <w:rStyle w:val="Hyperlink"/>
            <w:color w:val="808080" w:themeColor="background1" w:themeShade="80"/>
          </w:rPr>
          <w:t>R2-2210760</w:t>
        </w:r>
      </w:hyperlink>
    </w:p>
    <w:p w14:paraId="33D0F52A" w14:textId="415C3655" w:rsidR="000271F9" w:rsidRPr="002705E7" w:rsidRDefault="000271F9" w:rsidP="000271F9">
      <w:pPr>
        <w:pStyle w:val="EmailDiscussion2"/>
        <w:ind w:left="1619" w:firstLine="0"/>
        <w:rPr>
          <w:color w:val="808080" w:themeColor="background1" w:themeShade="80"/>
        </w:rPr>
      </w:pPr>
      <w:r w:rsidRPr="002705E7">
        <w:rPr>
          <w:color w:val="808080" w:themeColor="background1" w:themeShade="80"/>
        </w:rPr>
        <w:t>Initial intended outcome: Summary of the offline discussion and possible draft LS to RAN1</w:t>
      </w:r>
    </w:p>
    <w:p w14:paraId="725A0EA4" w14:textId="77777777" w:rsidR="000271F9" w:rsidRPr="002705E7" w:rsidRDefault="000271F9" w:rsidP="000271F9">
      <w:pPr>
        <w:pStyle w:val="EmailDiscussion2"/>
        <w:ind w:left="1619" w:firstLine="0"/>
        <w:rPr>
          <w:color w:val="808080" w:themeColor="background1" w:themeShade="80"/>
        </w:rPr>
      </w:pPr>
      <w:r w:rsidRPr="002705E7">
        <w:rPr>
          <w:color w:val="808080" w:themeColor="background1" w:themeShade="80"/>
        </w:rPr>
        <w:t>Deadline (for companies' feedback):  Thursday 2022-10-13 14:00 UTC</w:t>
      </w:r>
    </w:p>
    <w:p w14:paraId="03F0A73D" w14:textId="26C03FD1" w:rsidR="000271F9" w:rsidRPr="002705E7" w:rsidRDefault="000271F9" w:rsidP="000271F9">
      <w:pPr>
        <w:pStyle w:val="EmailDiscussion2"/>
        <w:ind w:left="1619" w:firstLine="0"/>
        <w:rPr>
          <w:color w:val="808080" w:themeColor="background1" w:themeShade="80"/>
        </w:rPr>
      </w:pPr>
      <w:r w:rsidRPr="002705E7">
        <w:rPr>
          <w:color w:val="808080" w:themeColor="background1" w:themeShade="80"/>
        </w:rPr>
        <w:t>Deadline (for rapporteur's summary in R2-2210856 and draft LS in R2-2210857):  Thursday 2022-10-13 16:00 UTC</w:t>
      </w:r>
    </w:p>
    <w:p w14:paraId="52497498" w14:textId="2ACC9F3E" w:rsidR="002705E7" w:rsidRPr="000271F9" w:rsidRDefault="002705E7" w:rsidP="002705E7">
      <w:pPr>
        <w:pStyle w:val="EmailDiscussion2"/>
        <w:ind w:left="1619" w:firstLine="0"/>
      </w:pPr>
      <w:r>
        <w:t xml:space="preserve">Updated scope: Discuss the content of an LS to RAN1 based on the outcome of the online discussion </w:t>
      </w:r>
    </w:p>
    <w:p w14:paraId="670AD76A" w14:textId="74436381" w:rsidR="002705E7" w:rsidRPr="00A32CE3" w:rsidRDefault="002705E7" w:rsidP="002705E7">
      <w:pPr>
        <w:pStyle w:val="EmailDiscussion2"/>
        <w:ind w:left="1619" w:firstLine="0"/>
        <w:rPr>
          <w:color w:val="000000" w:themeColor="text1"/>
        </w:rPr>
      </w:pPr>
      <w:r>
        <w:rPr>
          <w:color w:val="000000" w:themeColor="text1"/>
        </w:rPr>
        <w:t xml:space="preserve">Updated </w:t>
      </w:r>
      <w:r w:rsidRPr="00BE132B">
        <w:rPr>
          <w:color w:val="000000" w:themeColor="text1"/>
        </w:rPr>
        <w:t xml:space="preserve">intended outcome: </w:t>
      </w:r>
      <w:r>
        <w:rPr>
          <w:color w:val="000000" w:themeColor="text1"/>
        </w:rPr>
        <w:t>Draft LS to RAN1</w:t>
      </w:r>
    </w:p>
    <w:p w14:paraId="25F6E270" w14:textId="0C0A9F92" w:rsidR="002705E7" w:rsidRDefault="002705E7" w:rsidP="002705E7">
      <w:pPr>
        <w:pStyle w:val="EmailDiscussion2"/>
        <w:ind w:left="1619" w:firstLine="0"/>
      </w:pPr>
      <w:r>
        <w:t>Updated d</w:t>
      </w:r>
      <w:r w:rsidRPr="0025337F">
        <w:t>eadline (for companies' fe</w:t>
      </w:r>
      <w:r>
        <w:t>edback):  Tuesday 2022-10-18 22</w:t>
      </w:r>
      <w:r w:rsidRPr="0025337F">
        <w:t>:00 UTC</w:t>
      </w:r>
    </w:p>
    <w:p w14:paraId="0B59AFDE" w14:textId="79EE5D73" w:rsidR="002705E7" w:rsidRDefault="002705E7" w:rsidP="002705E7">
      <w:pPr>
        <w:pStyle w:val="EmailDiscussion2"/>
        <w:ind w:left="1619" w:firstLine="0"/>
      </w:pPr>
      <w:r>
        <w:t>Updated d</w:t>
      </w:r>
      <w:r w:rsidRPr="0025337F">
        <w:t>eadline (fo</w:t>
      </w:r>
      <w:r>
        <w:t>r draft LS in R2-2210857):  Wednesday 2022-10-19 02</w:t>
      </w:r>
      <w:r w:rsidRPr="0025337F">
        <w:t>:00 UTC</w:t>
      </w:r>
    </w:p>
    <w:p w14:paraId="2E1F4815" w14:textId="77777777" w:rsidR="000271F9" w:rsidRDefault="000271F9" w:rsidP="00C57612">
      <w:pPr>
        <w:pStyle w:val="Comments"/>
      </w:pPr>
    </w:p>
    <w:p w14:paraId="4EEA5C3C" w14:textId="0FE13DDF" w:rsidR="007D73B3" w:rsidRDefault="007D73B3" w:rsidP="000271F9">
      <w:pPr>
        <w:pStyle w:val="EmailDiscussion2"/>
        <w:ind w:left="0" w:firstLine="0"/>
      </w:pPr>
    </w:p>
    <w:p w14:paraId="089AB44E" w14:textId="3803E359" w:rsidR="00EC1BB8" w:rsidRDefault="00AB164E" w:rsidP="00E075EC">
      <w:pPr>
        <w:pStyle w:val="Doc-title"/>
      </w:pPr>
      <w:hyperlink r:id="rId121" w:tooltip="C:Data3GPPRAN2InboxR2-2210856.zip" w:history="1">
        <w:r w:rsidR="000271F9" w:rsidRPr="006C2AAD">
          <w:rPr>
            <w:rStyle w:val="Hyperlink"/>
          </w:rPr>
          <w:t>R2-2210856</w:t>
        </w:r>
      </w:hyperlink>
      <w:r w:rsidR="000271F9">
        <w:tab/>
        <w:t>[offline-114</w:t>
      </w:r>
      <w:r w:rsidR="000271F9" w:rsidRPr="007418EC">
        <w:t>]</w:t>
      </w:r>
      <w:r w:rsidR="000271F9">
        <w:t xml:space="preserve"> validity of assistance information</w:t>
      </w:r>
      <w:r w:rsidR="000271F9" w:rsidRPr="007418EC">
        <w:tab/>
      </w:r>
      <w:r w:rsidR="000271F9">
        <w:t>Oppo</w:t>
      </w:r>
      <w:r w:rsidR="000271F9">
        <w:tab/>
      </w:r>
      <w:r w:rsidR="000271F9" w:rsidRPr="007418EC">
        <w:t>discussion</w:t>
      </w:r>
      <w:r w:rsidR="000271F9" w:rsidRPr="007418EC">
        <w:tab/>
      </w:r>
      <w:r w:rsidR="000271F9">
        <w:t>Rel-18</w:t>
      </w:r>
      <w:r w:rsidR="000271F9">
        <w:tab/>
        <w:t>NR_NTN_solutions-Core</w:t>
      </w:r>
    </w:p>
    <w:p w14:paraId="51DA4B4D" w14:textId="77777777" w:rsidR="00633854" w:rsidRDefault="00633854" w:rsidP="00633854">
      <w:pPr>
        <w:pStyle w:val="Comments"/>
      </w:pPr>
      <w:r>
        <w:t>Proposal 1: (12/17) Send LS to RAN1 asking whether backword propagation is supported or not.</w:t>
      </w:r>
    </w:p>
    <w:p w14:paraId="74BA3484" w14:textId="0B5C44AA" w:rsidR="00633854" w:rsidRDefault="00633854" w:rsidP="002B4E60">
      <w:pPr>
        <w:pStyle w:val="Doc-text2"/>
        <w:numPr>
          <w:ilvl w:val="0"/>
          <w:numId w:val="13"/>
        </w:numPr>
      </w:pPr>
      <w:r>
        <w:t xml:space="preserve">Ericsson does not agree </w:t>
      </w:r>
      <w:r w:rsidRPr="00633854">
        <w:t>to send an LS asking “whether backword p</w:t>
      </w:r>
      <w:r>
        <w:t>ropagation is supported or not”. T</w:t>
      </w:r>
      <w:r w:rsidRPr="00633854">
        <w:t>he LS shall at least state the RAN2 benefits and RAN2 implications of not supporting it.</w:t>
      </w:r>
    </w:p>
    <w:p w14:paraId="6236C102" w14:textId="3FA25A54" w:rsidR="00633854" w:rsidRDefault="00633854" w:rsidP="002B4E60">
      <w:pPr>
        <w:pStyle w:val="Doc-text2"/>
        <w:numPr>
          <w:ilvl w:val="0"/>
          <w:numId w:val="13"/>
        </w:numPr>
      </w:pPr>
      <w:r>
        <w:t>QC thinks it is not agreeable to include unnecessary details without agreement. The network can simply mitigate any delay issue by properly setting epoch time. No issue for UE as validity duration can be long. Network can just update the epoch time every SI window. This has nothing to do with SI window length, SI periodicity, these are as regular configuration. Furthermore, if backward propagation is used, at which SFN UE will start validity duration? Does it mean autonomously extending configured value of the validity duration length? If the issue is because the epoch time can only be indicated in future for serving cell (as you indicated the reason), then lets ask RAN1 to make it nearest frame so epoch time can also be in past.</w:t>
      </w:r>
    </w:p>
    <w:p w14:paraId="52703037" w14:textId="4C2E57F4" w:rsidR="00633854" w:rsidRDefault="00633854" w:rsidP="002B4E60">
      <w:pPr>
        <w:pStyle w:val="Doc-text2"/>
        <w:numPr>
          <w:ilvl w:val="0"/>
          <w:numId w:val="13"/>
        </w:numPr>
      </w:pPr>
      <w:r>
        <w:t xml:space="preserve">Oppo </w:t>
      </w:r>
      <w:r w:rsidRPr="00633854">
        <w:t>agree</w:t>
      </w:r>
      <w:r>
        <w:t>s</w:t>
      </w:r>
      <w:r w:rsidRPr="00633854">
        <w:t xml:space="preserve"> with Qualcomm that the simplest way is to ask RAN1 to make epoch time the nearest frame for serving cell, which can resolve all concerns raised by Ericsson. Not sure if this can be agreed by all companies. We can also discuss this option during CB session.</w:t>
      </w:r>
    </w:p>
    <w:p w14:paraId="28F10B8D" w14:textId="7E3FCEDE" w:rsidR="00633854" w:rsidRDefault="00633854" w:rsidP="002B4E60">
      <w:pPr>
        <w:pStyle w:val="Doc-text2"/>
        <w:numPr>
          <w:ilvl w:val="0"/>
          <w:numId w:val="13"/>
        </w:numPr>
      </w:pPr>
      <w:r>
        <w:t>Huawei thinks RAN1 is already discussing the backward propagation issue in this meeting. The moderator’s recommendation in RAN1 is to not discuss this issue. Actually the issue was brought up in last RAN1 meeting, but so far no conclusion is made. RAN2 cannot force RAN1 to repeatedly discussing something they’re not interested in. We think either RAN2 discuss the issue ourselves, or at least we include in the LS RAN2 benefits and RAN2 implications of not supporting it (as suggested by Ericsson).</w:t>
      </w:r>
    </w:p>
    <w:p w14:paraId="6DC2F576" w14:textId="29E31898" w:rsidR="00633854" w:rsidRDefault="00633854" w:rsidP="002B4E60">
      <w:pPr>
        <w:pStyle w:val="Doc-text2"/>
        <w:numPr>
          <w:ilvl w:val="0"/>
          <w:numId w:val="12"/>
        </w:numPr>
      </w:pPr>
      <w:r>
        <w:t>Continue online</w:t>
      </w:r>
    </w:p>
    <w:p w14:paraId="7E2CDEBC" w14:textId="0B55ABF0" w:rsidR="00BA5FA1" w:rsidRDefault="00BA5FA1" w:rsidP="002B4E60">
      <w:pPr>
        <w:pStyle w:val="Doc-text2"/>
        <w:numPr>
          <w:ilvl w:val="0"/>
          <w:numId w:val="13"/>
        </w:numPr>
      </w:pPr>
      <w:r>
        <w:t xml:space="preserve">VC suggests to send a LS to RAN1 saying that RAN2 thinks there could be an issue with latency (e.g. initial access) and ask them whether backwards propagation would be needed or whether the problem could be mitigated by </w:t>
      </w:r>
      <w:r w:rsidR="002A7419">
        <w:t>making</w:t>
      </w:r>
      <w:r w:rsidR="00E075EC">
        <w:t xml:space="preserve"> E</w:t>
      </w:r>
      <w:r w:rsidR="002A7419" w:rsidRPr="00633854">
        <w:t>poch time the nearest frame for serving cell</w:t>
      </w:r>
      <w:r w:rsidR="002A7419">
        <w:t xml:space="preserve"> or if this can be addressed by simply </w:t>
      </w:r>
      <w:r>
        <w:t xml:space="preserve">setting the Epoch time properly </w:t>
      </w:r>
      <w:r w:rsidR="002A7419">
        <w:t>(i.e. no spec changes)</w:t>
      </w:r>
    </w:p>
    <w:p w14:paraId="5A861D1B" w14:textId="67AC3BAD" w:rsidR="00BA5FA1" w:rsidRDefault="00BA5FA1" w:rsidP="002B4E60">
      <w:pPr>
        <w:pStyle w:val="Doc-text2"/>
        <w:numPr>
          <w:ilvl w:val="0"/>
          <w:numId w:val="13"/>
        </w:numPr>
      </w:pPr>
      <w:r>
        <w:t>Nokia a</w:t>
      </w:r>
      <w:r w:rsidRPr="00BA5FA1">
        <w:t>gree</w:t>
      </w:r>
      <w:r w:rsidR="002705E7">
        <w:t>s</w:t>
      </w:r>
      <w:r w:rsidRPr="00BA5FA1">
        <w:t xml:space="preserve"> with the suggestion from Chair - let's ask RAN1 if they think this scenario can be problematic</w:t>
      </w:r>
    </w:p>
    <w:p w14:paraId="68DFDFFB" w14:textId="2ABB2F14" w:rsidR="00BA5FA1" w:rsidRDefault="00BA5FA1" w:rsidP="002B4E60">
      <w:pPr>
        <w:pStyle w:val="Doc-text2"/>
        <w:numPr>
          <w:ilvl w:val="0"/>
          <w:numId w:val="12"/>
        </w:numPr>
      </w:pPr>
      <w:r>
        <w:t>Continue offline</w:t>
      </w:r>
      <w:r w:rsidR="002A7419">
        <w:t xml:space="preserve"> to draft a possible LS t</w:t>
      </w:r>
      <w:r w:rsidR="002705E7">
        <w:t xml:space="preserve">o RAN1 along the lines of the </w:t>
      </w:r>
      <w:r w:rsidR="006909B1">
        <w:t xml:space="preserve">VC </w:t>
      </w:r>
      <w:r w:rsidR="002A7419">
        <w:t>proposal above.</w:t>
      </w:r>
    </w:p>
    <w:p w14:paraId="0F7336CD" w14:textId="77777777" w:rsidR="002A7419" w:rsidRDefault="002A7419" w:rsidP="002A7419">
      <w:pPr>
        <w:pStyle w:val="Doc-text2"/>
        <w:ind w:left="1619" w:firstLine="0"/>
      </w:pPr>
    </w:p>
    <w:p w14:paraId="73023EB3" w14:textId="3E87A463" w:rsidR="00633854" w:rsidRDefault="00633854" w:rsidP="00633854">
      <w:pPr>
        <w:pStyle w:val="Comments"/>
      </w:pPr>
      <w:r>
        <w:t>Proposal 2: The draft LS in R2-2210093 is taken as baseline.</w:t>
      </w:r>
    </w:p>
    <w:p w14:paraId="3517842F" w14:textId="77777777" w:rsidR="00633854" w:rsidRDefault="00633854" w:rsidP="002B4E60">
      <w:pPr>
        <w:pStyle w:val="Doc-text2"/>
        <w:numPr>
          <w:ilvl w:val="0"/>
          <w:numId w:val="12"/>
        </w:numPr>
      </w:pPr>
      <w:r>
        <w:t>Continue online</w:t>
      </w:r>
    </w:p>
    <w:p w14:paraId="7FEFA906" w14:textId="77777777" w:rsidR="000271F9" w:rsidRDefault="000271F9" w:rsidP="000271F9">
      <w:pPr>
        <w:pStyle w:val="EmailDiscussion2"/>
        <w:ind w:left="0" w:firstLine="0"/>
      </w:pPr>
    </w:p>
    <w:p w14:paraId="6A095465" w14:textId="261BD0D0" w:rsidR="000271F9" w:rsidRDefault="00AB164E" w:rsidP="000271F9">
      <w:pPr>
        <w:pStyle w:val="Doc-title"/>
      </w:pPr>
      <w:hyperlink r:id="rId122" w:tooltip="C:Data3GPPRAN2InboxR2-2210857.zip" w:history="1">
        <w:r w:rsidR="000271F9" w:rsidRPr="00ED32D9">
          <w:rPr>
            <w:rStyle w:val="Hyperlink"/>
          </w:rPr>
          <w:t>R2-2210857</w:t>
        </w:r>
      </w:hyperlink>
      <w:r w:rsidR="000271F9">
        <w:tab/>
        <w:t>[DRAFT] LS on validity of assistance information</w:t>
      </w:r>
      <w:r w:rsidR="000271F9">
        <w:tab/>
        <w:t>OPPO</w:t>
      </w:r>
      <w:r w:rsidR="000271F9">
        <w:tab/>
        <w:t>LS out</w:t>
      </w:r>
      <w:r w:rsidR="000271F9">
        <w:tab/>
        <w:t>Rel-17</w:t>
      </w:r>
      <w:r w:rsidR="000271F9">
        <w:tab/>
        <w:t>NR_NTN_solutions-Core</w:t>
      </w:r>
      <w:r w:rsidR="000271F9">
        <w:tab/>
        <w:t>To:RAN1</w:t>
      </w:r>
    </w:p>
    <w:p w14:paraId="68E1E343" w14:textId="00D3C557" w:rsidR="00C32D10" w:rsidRDefault="00C32D10" w:rsidP="002B4E60">
      <w:pPr>
        <w:pStyle w:val="Doc-text2"/>
        <w:numPr>
          <w:ilvl w:val="0"/>
          <w:numId w:val="12"/>
        </w:numPr>
      </w:pPr>
      <w:r>
        <w:t>Continue the discussion in [Post119bis-e][114]</w:t>
      </w:r>
    </w:p>
    <w:p w14:paraId="40C95ACF" w14:textId="40278376" w:rsidR="00C32D10" w:rsidRDefault="00C32D10" w:rsidP="002B4E60">
      <w:pPr>
        <w:pStyle w:val="Doc-text2"/>
        <w:numPr>
          <w:ilvl w:val="0"/>
          <w:numId w:val="12"/>
        </w:numPr>
      </w:pPr>
      <w:r>
        <w:t>Revised in R2-2211047</w:t>
      </w:r>
    </w:p>
    <w:p w14:paraId="1BCAF918" w14:textId="3CE5E1BB" w:rsidR="00C32D10" w:rsidRDefault="00C32D10" w:rsidP="00C32D10">
      <w:pPr>
        <w:pStyle w:val="Doc-title"/>
      </w:pPr>
      <w:r>
        <w:t>R2-2211047</w:t>
      </w:r>
      <w:r>
        <w:tab/>
        <w:t>LS on validity of assistance information</w:t>
      </w:r>
      <w:r>
        <w:tab/>
        <w:t>OPPO</w:t>
      </w:r>
      <w:r>
        <w:tab/>
        <w:t>LS out</w:t>
      </w:r>
      <w:r>
        <w:tab/>
        <w:t>Rel-17</w:t>
      </w:r>
      <w:r>
        <w:tab/>
        <w:t>NR_NTN_solutions-Core</w:t>
      </w:r>
      <w:r>
        <w:tab/>
        <w:t>To:RAN1</w:t>
      </w:r>
    </w:p>
    <w:p w14:paraId="0B3217E2" w14:textId="77777777" w:rsidR="00C32D10" w:rsidRDefault="00C32D10" w:rsidP="000271F9">
      <w:pPr>
        <w:pStyle w:val="EmailDiscussion2"/>
        <w:ind w:left="0" w:firstLine="0"/>
      </w:pPr>
    </w:p>
    <w:p w14:paraId="59AD5D7B" w14:textId="77777777" w:rsidR="00C32D10" w:rsidRDefault="00C32D10" w:rsidP="000271F9">
      <w:pPr>
        <w:pStyle w:val="EmailDiscussion2"/>
        <w:ind w:left="0" w:firstLine="0"/>
      </w:pPr>
    </w:p>
    <w:p w14:paraId="67450D33" w14:textId="6D330DC8" w:rsidR="00C32D10" w:rsidRDefault="00C32D10" w:rsidP="00C32D10">
      <w:pPr>
        <w:pStyle w:val="EmailDiscussion"/>
      </w:pPr>
      <w:r>
        <w:t xml:space="preserve">[Post119bis-e][114][NR NTN] LS on </w:t>
      </w:r>
      <w:r w:rsidR="0000347A">
        <w:t>v</w:t>
      </w:r>
      <w:r>
        <w:t>alidity of assistance information (Oppo)</w:t>
      </w:r>
    </w:p>
    <w:p w14:paraId="5F1842E7" w14:textId="1C1497A0" w:rsidR="00C32D10" w:rsidRPr="000271F9" w:rsidRDefault="00C32D10" w:rsidP="00C32D10">
      <w:pPr>
        <w:pStyle w:val="EmailDiscussion2"/>
        <w:ind w:left="1619" w:firstLine="0"/>
      </w:pPr>
      <w:r>
        <w:t>Scope: Discuss a possible revision of the LS to RAN1</w:t>
      </w:r>
    </w:p>
    <w:p w14:paraId="6AE827A0" w14:textId="54702BDB" w:rsidR="00C32D10" w:rsidRPr="00C32D10" w:rsidRDefault="00C32D10" w:rsidP="00C32D10">
      <w:pPr>
        <w:pStyle w:val="EmailDiscussion2"/>
        <w:ind w:left="1619" w:firstLine="0"/>
        <w:rPr>
          <w:color w:val="000000" w:themeColor="text1"/>
        </w:rPr>
      </w:pPr>
      <w:r>
        <w:rPr>
          <w:color w:val="000000" w:themeColor="text1"/>
        </w:rPr>
        <w:t>In</w:t>
      </w:r>
      <w:r w:rsidRPr="00BE132B">
        <w:rPr>
          <w:color w:val="000000" w:themeColor="text1"/>
        </w:rPr>
        <w:t xml:space="preserve">tended outcome: </w:t>
      </w:r>
      <w:r>
        <w:rPr>
          <w:color w:val="000000" w:themeColor="text1"/>
        </w:rPr>
        <w:t>LS to RAN1</w:t>
      </w:r>
    </w:p>
    <w:p w14:paraId="527EAAA7" w14:textId="77777777" w:rsidR="00C32D10" w:rsidRDefault="00C32D10" w:rsidP="00C32D10">
      <w:pPr>
        <w:pStyle w:val="EmailDiscussion2"/>
        <w:ind w:left="1619" w:firstLine="0"/>
      </w:pPr>
      <w:r>
        <w:t>D</w:t>
      </w:r>
      <w:r w:rsidRPr="0025337F">
        <w:t>eadline</w:t>
      </w:r>
      <w:r>
        <w:t xml:space="preserve"> (for companies' feedback): Thursday 2022-10-20 16</w:t>
      </w:r>
      <w:r w:rsidRPr="0025337F">
        <w:t>:00 UTC</w:t>
      </w:r>
    </w:p>
    <w:p w14:paraId="6065AA99" w14:textId="0C76CE0B" w:rsidR="00C32D10" w:rsidRPr="005D5C15" w:rsidRDefault="00C32D10" w:rsidP="00C32D10">
      <w:pPr>
        <w:pStyle w:val="EmailDiscussion2"/>
        <w:ind w:left="1619" w:firstLine="0"/>
      </w:pPr>
      <w:r>
        <w:t>D</w:t>
      </w:r>
      <w:r w:rsidRPr="0025337F">
        <w:t>eadline (fo</w:t>
      </w:r>
      <w:r>
        <w:t>r LS in R2-2211047</w:t>
      </w:r>
      <w:r w:rsidRPr="0025337F">
        <w:t>)</w:t>
      </w:r>
      <w:r>
        <w:t>: Friday 2022-10-21 10</w:t>
      </w:r>
      <w:r w:rsidRPr="0025337F">
        <w:t>:00 UTC</w:t>
      </w:r>
    </w:p>
    <w:p w14:paraId="168DA1A3" w14:textId="77777777" w:rsidR="00C32D10" w:rsidRDefault="00C32D10" w:rsidP="000271F9">
      <w:pPr>
        <w:pStyle w:val="EmailDiscussion2"/>
        <w:ind w:left="0" w:firstLine="0"/>
      </w:pPr>
    </w:p>
    <w:p w14:paraId="4F0F3FD8" w14:textId="77777777" w:rsidR="007D73B3" w:rsidRPr="007D73B3" w:rsidRDefault="007D73B3" w:rsidP="007D73B3">
      <w:pPr>
        <w:pStyle w:val="Doc-text2"/>
      </w:pPr>
    </w:p>
    <w:p w14:paraId="39632644" w14:textId="77777777" w:rsidR="004D5A1C" w:rsidRPr="008F53A2" w:rsidRDefault="004D5A1C" w:rsidP="004D5A1C">
      <w:pPr>
        <w:pStyle w:val="Comments"/>
      </w:pPr>
      <w:r w:rsidRPr="008F53A2">
        <w:t>Neighbour cell list</w:t>
      </w:r>
    </w:p>
    <w:p w14:paraId="2BBFD6F8" w14:textId="77777777" w:rsidR="004D5A1C" w:rsidRDefault="00AB164E" w:rsidP="004D5A1C">
      <w:pPr>
        <w:pStyle w:val="Doc-title"/>
      </w:pPr>
      <w:hyperlink r:id="rId123" w:tooltip="C:Data3GPPExtractsR2-2209526 - On neighbor cell SI.docx" w:history="1">
        <w:r w:rsidR="004D5A1C" w:rsidRPr="00641502">
          <w:rPr>
            <w:rStyle w:val="Hyperlink"/>
          </w:rPr>
          <w:t>R2-2209526</w:t>
        </w:r>
      </w:hyperlink>
      <w:r w:rsidR="004D5A1C">
        <w:tab/>
        <w:t>On neighbour cell SI</w:t>
      </w:r>
      <w:r w:rsidR="004D5A1C">
        <w:tab/>
        <w:t>Ericsson</w:t>
      </w:r>
      <w:r w:rsidR="004D5A1C">
        <w:tab/>
        <w:t>discussion</w:t>
      </w:r>
      <w:r w:rsidR="004D5A1C">
        <w:tab/>
        <w:t>Rel-17</w:t>
      </w:r>
    </w:p>
    <w:p w14:paraId="531F30D9" w14:textId="4D274278" w:rsidR="00B9692B" w:rsidRDefault="00B9692B" w:rsidP="00B9692B">
      <w:pPr>
        <w:pStyle w:val="Comments"/>
      </w:pPr>
      <w:r w:rsidRPr="00B9692B">
        <w:t>Proposal 1</w:t>
      </w:r>
      <w:r w:rsidRPr="00B9692B">
        <w:tab/>
        <w:t>RAN2 does not enhance further the release 17 neighbour cell SI broadcasting</w:t>
      </w:r>
    </w:p>
    <w:p w14:paraId="3F217329" w14:textId="77777777" w:rsidR="00B9692B" w:rsidRDefault="00B9692B" w:rsidP="00B9692B">
      <w:pPr>
        <w:pStyle w:val="Doc-title"/>
        <w:rPr>
          <w:rStyle w:val="Hyperlink"/>
        </w:rPr>
      </w:pPr>
    </w:p>
    <w:p w14:paraId="51BFBC8C" w14:textId="77777777" w:rsidR="00B9692B" w:rsidRDefault="00AB164E" w:rsidP="00B9692B">
      <w:pPr>
        <w:pStyle w:val="Doc-title"/>
      </w:pPr>
      <w:hyperlink r:id="rId124" w:tooltip="C:Data3GPPExtractsR2-2210663_Further consideration on NTN neighbour cell list in SIB19.docx" w:history="1">
        <w:r w:rsidR="00B9692B" w:rsidRPr="00641502">
          <w:rPr>
            <w:rStyle w:val="Hyperlink"/>
          </w:rPr>
          <w:t>R2-2210663</w:t>
        </w:r>
      </w:hyperlink>
      <w:r w:rsidR="00B9692B">
        <w:tab/>
        <w:t>Further consideration on NTN neighbour cell list in SIB19</w:t>
      </w:r>
      <w:r w:rsidR="00B9692B">
        <w:tab/>
        <w:t>ZTE Corporation, Sanechips</w:t>
      </w:r>
      <w:r w:rsidR="00B9692B">
        <w:tab/>
        <w:t>discussion</w:t>
      </w:r>
      <w:r w:rsidR="00B9692B">
        <w:tab/>
        <w:t>Rel-17</w:t>
      </w:r>
    </w:p>
    <w:p w14:paraId="1B33BA58" w14:textId="77777777" w:rsidR="00B552F9" w:rsidRPr="00B552F9" w:rsidRDefault="00B552F9" w:rsidP="00B552F9">
      <w:pPr>
        <w:pStyle w:val="Comments"/>
        <w:rPr>
          <w:rStyle w:val="Hyperlink"/>
          <w:color w:val="auto"/>
          <w:u w:val="none"/>
        </w:rPr>
      </w:pPr>
      <w:r w:rsidRPr="00B552F9">
        <w:rPr>
          <w:rStyle w:val="Hyperlink"/>
          <w:color w:val="auto"/>
          <w:u w:val="none"/>
        </w:rPr>
        <w:t>Proposal 1: The following interpretation of the ntn-NeighCellConfigList and ntn-NeighCellConfigListExt in SIB19 should be agreed to allow more flexible configuration.</w:t>
      </w:r>
    </w:p>
    <w:p w14:paraId="2A808388" w14:textId="77777777" w:rsidR="00B552F9" w:rsidRPr="00B552F9" w:rsidRDefault="00B552F9" w:rsidP="00B552F9">
      <w:pPr>
        <w:pStyle w:val="Comments"/>
        <w:rPr>
          <w:rStyle w:val="Hyperlink"/>
          <w:color w:val="auto"/>
          <w:u w:val="none"/>
        </w:rPr>
      </w:pPr>
      <w:r w:rsidRPr="00B552F9">
        <w:rPr>
          <w:rStyle w:val="Hyperlink"/>
          <w:color w:val="auto"/>
          <w:u w:val="none"/>
        </w:rPr>
        <w:t>SIB19 field descriptions</w:t>
      </w:r>
    </w:p>
    <w:p w14:paraId="1F42CFC6" w14:textId="77777777" w:rsidR="00B552F9" w:rsidRPr="00B552F9" w:rsidRDefault="00B552F9" w:rsidP="00B552F9">
      <w:pPr>
        <w:pStyle w:val="Comments"/>
        <w:rPr>
          <w:rStyle w:val="Hyperlink"/>
          <w:color w:val="auto"/>
          <w:u w:val="none"/>
        </w:rPr>
      </w:pPr>
      <w:r w:rsidRPr="00B552F9">
        <w:rPr>
          <w:rStyle w:val="Hyperlink"/>
          <w:color w:val="auto"/>
          <w:u w:val="none"/>
        </w:rPr>
        <w:t>ntn-NeighCellConfigList, ntn-NeighCellConfigListExt</w:t>
      </w:r>
    </w:p>
    <w:p w14:paraId="5C45B676" w14:textId="6129B0D3" w:rsidR="00B552F9" w:rsidRDefault="00B552F9" w:rsidP="00B552F9">
      <w:pPr>
        <w:pStyle w:val="Comments"/>
        <w:rPr>
          <w:rStyle w:val="Hyperlink"/>
          <w:color w:val="auto"/>
          <w:u w:val="none"/>
        </w:rPr>
      </w:pPr>
      <w:r w:rsidRPr="00B552F9">
        <w:rPr>
          <w:rStyle w:val="Hyperlink"/>
          <w:color w:val="auto"/>
          <w:u w:val="none"/>
        </w:rPr>
        <w:t>Provides a list of NTN neighbour cells including their ntn-Config, carrier frequency and PhysCellId. This set includes all elements of ntn-NeighCellConfigList (without suffix) and all elements of ntn-NeighCellConfigList</w:t>
      </w:r>
      <w:r w:rsidRPr="00B552F9">
        <w:rPr>
          <w:rStyle w:val="Hyperlink"/>
          <w:color w:val="auto"/>
        </w:rPr>
        <w:t>Ext</w:t>
      </w:r>
      <w:r w:rsidRPr="00B552F9">
        <w:rPr>
          <w:rStyle w:val="Hyperlink"/>
          <w:color w:val="auto"/>
          <w:u w:val="none"/>
        </w:rPr>
        <w:t xml:space="preserve">-v1720. If ntn-Config is absent for an entry in </w:t>
      </w:r>
      <w:r w:rsidRPr="00B552F9">
        <w:rPr>
          <w:rStyle w:val="Hyperlink"/>
          <w:color w:val="auto"/>
        </w:rPr>
        <w:t>ntn-NeighCellConfigList or</w:t>
      </w:r>
      <w:r w:rsidRPr="00B552F9">
        <w:rPr>
          <w:rStyle w:val="Hyperlink"/>
          <w:color w:val="auto"/>
          <w:u w:val="none"/>
        </w:rPr>
        <w:t xml:space="preserve"> ntn-NeighCellConfigListExt, the ntn-Config provided in the </w:t>
      </w:r>
      <w:r w:rsidRPr="00B552F9">
        <w:rPr>
          <w:rStyle w:val="Hyperlink"/>
          <w:color w:val="auto"/>
        </w:rPr>
        <w:t>previous entry</w:t>
      </w:r>
      <w:r w:rsidRPr="00B552F9">
        <w:rPr>
          <w:rStyle w:val="Hyperlink"/>
          <w:color w:val="auto"/>
          <w:u w:val="none"/>
        </w:rPr>
        <w:t xml:space="preserve"> </w:t>
      </w:r>
      <w:r w:rsidRPr="00B552F9">
        <w:rPr>
          <w:rStyle w:val="Hyperlink"/>
          <w:strike/>
          <w:color w:val="auto"/>
          <w:u w:val="none"/>
        </w:rPr>
        <w:t>at the same position</w:t>
      </w:r>
      <w:r w:rsidRPr="00B552F9">
        <w:rPr>
          <w:rStyle w:val="Hyperlink"/>
          <w:color w:val="auto"/>
          <w:u w:val="none"/>
        </w:rPr>
        <w:t xml:space="preserve"> in ntn-NeighCellConfigList </w:t>
      </w:r>
      <w:r w:rsidRPr="00B552F9">
        <w:rPr>
          <w:rStyle w:val="Hyperlink"/>
          <w:color w:val="auto"/>
        </w:rPr>
        <w:t>or ntn-NeighCellConfigListExt</w:t>
      </w:r>
      <w:r w:rsidRPr="00B552F9">
        <w:rPr>
          <w:rStyle w:val="Hyperlink"/>
          <w:color w:val="auto"/>
          <w:u w:val="none"/>
        </w:rPr>
        <w:t xml:space="preserve"> applies.</w:t>
      </w:r>
    </w:p>
    <w:p w14:paraId="17717CF3" w14:textId="77777777" w:rsidR="00B552F9" w:rsidRDefault="00B552F9" w:rsidP="00B552F9">
      <w:pPr>
        <w:pStyle w:val="Comments"/>
        <w:rPr>
          <w:rStyle w:val="Hyperlink"/>
          <w:color w:val="auto"/>
          <w:u w:val="none"/>
        </w:rPr>
      </w:pPr>
    </w:p>
    <w:p w14:paraId="164C9785" w14:textId="77777777" w:rsidR="00B552F9" w:rsidRDefault="00AB164E" w:rsidP="00B552F9">
      <w:pPr>
        <w:pStyle w:val="Doc-title"/>
      </w:pPr>
      <w:hyperlink r:id="rId125" w:tooltip="C:Data3GPPExtractsR2-2210412 Remaining issues on neighbour cell ephemeris.doc" w:history="1">
        <w:r w:rsidR="00B552F9" w:rsidRPr="00641502">
          <w:rPr>
            <w:rStyle w:val="Hyperlink"/>
          </w:rPr>
          <w:t>R2-2210412</w:t>
        </w:r>
      </w:hyperlink>
      <w:r w:rsidR="00B552F9">
        <w:tab/>
        <w:t>Remaining issues on neighbour cell ephemeris</w:t>
      </w:r>
      <w:r w:rsidR="00B552F9">
        <w:tab/>
        <w:t>Huawei, HiSilicon</w:t>
      </w:r>
      <w:r w:rsidR="00B552F9">
        <w:tab/>
        <w:t>discussion</w:t>
      </w:r>
      <w:r w:rsidR="00B552F9">
        <w:tab/>
        <w:t>Rel-17</w:t>
      </w:r>
      <w:r w:rsidR="00B552F9">
        <w:tab/>
        <w:t>NR_NTN_solutions-Core</w:t>
      </w:r>
    </w:p>
    <w:p w14:paraId="135D8B08" w14:textId="77777777" w:rsidR="00B552F9" w:rsidRDefault="00B552F9" w:rsidP="00B552F9">
      <w:pPr>
        <w:pStyle w:val="Comments"/>
      </w:pPr>
      <w:r>
        <w:t>Proposal 1: Add the carrier frequency list and the neighbour cell list in SIB19.</w:t>
      </w:r>
    </w:p>
    <w:p w14:paraId="06AB70DA" w14:textId="77777777" w:rsidR="00B552F9" w:rsidRDefault="00B552F9" w:rsidP="00B552F9">
      <w:pPr>
        <w:pStyle w:val="Comments"/>
      </w:pPr>
      <w:r>
        <w:t>Proposal 2: The neighbour cells not included in SIB19 can be neglected by UE implementation when performing measurements.</w:t>
      </w:r>
    </w:p>
    <w:p w14:paraId="7A14FE7C" w14:textId="77777777" w:rsidR="00B552F9" w:rsidRDefault="00B552F9" w:rsidP="00B552F9">
      <w:pPr>
        <w:pStyle w:val="Comments"/>
      </w:pPr>
      <w:r>
        <w:t>Proposal 3: Capture in Stage 2 spec that UE can use assistance information of neighbour cells in SIB19 for mobility purposes in all RRC states.</w:t>
      </w:r>
    </w:p>
    <w:p w14:paraId="58C846AF" w14:textId="77777777" w:rsidR="00B552F9" w:rsidRPr="00B552F9" w:rsidRDefault="00B552F9" w:rsidP="00B552F9">
      <w:pPr>
        <w:pStyle w:val="Comments"/>
        <w:rPr>
          <w:rStyle w:val="Hyperlink"/>
          <w:color w:val="auto"/>
          <w:u w:val="none"/>
        </w:rPr>
      </w:pPr>
    </w:p>
    <w:p w14:paraId="762DE456" w14:textId="599DA2EA" w:rsidR="00B9692B" w:rsidRPr="00B9692B" w:rsidRDefault="00AB164E" w:rsidP="00B9692B">
      <w:pPr>
        <w:pStyle w:val="Doc-title"/>
      </w:pPr>
      <w:hyperlink r:id="rId126" w:tooltip="C:Data3GPPExtracts38331_CR3492_(Rel-17)_R2-2209538 Correction on neighbor cells’ satellite ephemeris information_v1.docx" w:history="1">
        <w:r w:rsidR="004D5A1C" w:rsidRPr="00641502">
          <w:rPr>
            <w:rStyle w:val="Hyperlink"/>
          </w:rPr>
          <w:t>R2-2209538</w:t>
        </w:r>
      </w:hyperlink>
      <w:r w:rsidR="004D5A1C">
        <w:tab/>
        <w:t>Correction on neighbour cells’ satellite ephemeris information (38.331)</w:t>
      </w:r>
      <w:r w:rsidR="004D5A1C">
        <w:tab/>
        <w:t>MediaTek Inc.</w:t>
      </w:r>
      <w:r w:rsidR="004D5A1C">
        <w:tab/>
        <w:t>CR</w:t>
      </w:r>
      <w:r w:rsidR="004D5A1C">
        <w:tab/>
        <w:t>Rel-17</w:t>
      </w:r>
      <w:r w:rsidR="004D5A1C">
        <w:tab/>
        <w:t>38.331</w:t>
      </w:r>
      <w:r w:rsidR="004D5A1C">
        <w:tab/>
        <w:t>17.2.0</w:t>
      </w:r>
      <w:r w:rsidR="004D5A1C">
        <w:tab/>
        <w:t>3492</w:t>
      </w:r>
      <w:r w:rsidR="004D5A1C">
        <w:tab/>
        <w:t>-</w:t>
      </w:r>
      <w:r w:rsidR="004D5A1C">
        <w:tab/>
        <w:t>F</w:t>
      </w:r>
      <w:r w:rsidR="004D5A1C">
        <w:tab/>
        <w:t>NR_NTN_solutions-Core</w:t>
      </w:r>
    </w:p>
    <w:p w14:paraId="0D42814F" w14:textId="77777777" w:rsidR="004D5A1C" w:rsidRDefault="00AB164E" w:rsidP="004D5A1C">
      <w:pPr>
        <w:pStyle w:val="Doc-title"/>
      </w:pPr>
      <w:hyperlink r:id="rId127" w:tooltip="C:Data3GPPExtractsR2-2210346_NR RRC CR on neighbour cell ephemeris signalling.docx" w:history="1">
        <w:r w:rsidR="004D5A1C" w:rsidRPr="00641502">
          <w:rPr>
            <w:rStyle w:val="Hyperlink"/>
          </w:rPr>
          <w:t>R2-2210346</w:t>
        </w:r>
      </w:hyperlink>
      <w:r w:rsidR="004D5A1C">
        <w:tab/>
        <w:t>NR RRC CR on neighbour cell ephemeris signalling</w:t>
      </w:r>
      <w:r w:rsidR="004D5A1C">
        <w:tab/>
        <w:t>Nokia, Nokia Shanghai Bell</w:t>
      </w:r>
      <w:r w:rsidR="004D5A1C">
        <w:tab/>
        <w:t>CR</w:t>
      </w:r>
      <w:r w:rsidR="004D5A1C">
        <w:tab/>
        <w:t>Rel-17</w:t>
      </w:r>
      <w:r w:rsidR="004D5A1C">
        <w:tab/>
        <w:t>38.331</w:t>
      </w:r>
      <w:r w:rsidR="004D5A1C">
        <w:tab/>
        <w:t>17.2.0</w:t>
      </w:r>
      <w:r w:rsidR="004D5A1C">
        <w:tab/>
        <w:t>3539</w:t>
      </w:r>
      <w:r w:rsidR="004D5A1C">
        <w:tab/>
        <w:t>-</w:t>
      </w:r>
      <w:r w:rsidR="004D5A1C">
        <w:tab/>
        <w:t>F</w:t>
      </w:r>
      <w:r w:rsidR="004D5A1C">
        <w:tab/>
        <w:t>NR_NTN_solutions-Core</w:t>
      </w:r>
    </w:p>
    <w:p w14:paraId="50793E01" w14:textId="373D90C4" w:rsidR="004D5A1C" w:rsidRPr="004D5A1C" w:rsidRDefault="00AB164E" w:rsidP="002C4FFE">
      <w:pPr>
        <w:pStyle w:val="Doc-title"/>
      </w:pPr>
      <w:hyperlink r:id="rId128" w:tooltip="C:Data3GPPExtractsR2-2210664_REL-17_38.331_CR3559_Clarification on the NTN neighbour cell list in SIB19.docx" w:history="1">
        <w:r w:rsidR="004D5A1C" w:rsidRPr="00641502">
          <w:rPr>
            <w:rStyle w:val="Hyperlink"/>
          </w:rPr>
          <w:t>R2-2210664</w:t>
        </w:r>
      </w:hyperlink>
      <w:r w:rsidR="004D5A1C">
        <w:tab/>
        <w:t>Clarification on the NTN neighbour cell list in SIB19</w:t>
      </w:r>
      <w:r w:rsidR="004D5A1C">
        <w:tab/>
        <w:t>ZTE Corporation, Sanechips</w:t>
      </w:r>
      <w:r w:rsidR="004D5A1C">
        <w:tab/>
        <w:t>CR</w:t>
      </w:r>
      <w:r w:rsidR="004D5A1C">
        <w:tab/>
        <w:t>Rel-17</w:t>
      </w:r>
      <w:r w:rsidR="004D5A1C">
        <w:tab/>
        <w:t>38.331</w:t>
      </w:r>
      <w:r w:rsidR="004D5A1C">
        <w:tab/>
        <w:t>17.2.0</w:t>
      </w:r>
      <w:r w:rsidR="002C4FFE">
        <w:tab/>
        <w:t>3559</w:t>
      </w:r>
      <w:r w:rsidR="002C4FFE">
        <w:tab/>
        <w:t>-</w:t>
      </w:r>
      <w:r w:rsidR="002C4FFE">
        <w:tab/>
        <w:t>F</w:t>
      </w:r>
      <w:r w:rsidR="002C4FFE">
        <w:tab/>
        <w:t>NR_NTN_solutions-Core</w:t>
      </w:r>
    </w:p>
    <w:p w14:paraId="024570E3" w14:textId="77777777" w:rsidR="00B552F9" w:rsidRDefault="00B552F9" w:rsidP="00C57612">
      <w:pPr>
        <w:pStyle w:val="Comments"/>
      </w:pPr>
    </w:p>
    <w:p w14:paraId="5396EEFA" w14:textId="1766FD58" w:rsidR="00C57612" w:rsidRPr="00C57612" w:rsidRDefault="00C57612" w:rsidP="00C57612">
      <w:pPr>
        <w:pStyle w:val="Comments"/>
        <w:rPr>
          <w:rStyle w:val="Hyperlink"/>
          <w:color w:val="auto"/>
          <w:u w:val="none"/>
        </w:rPr>
      </w:pPr>
      <w:r>
        <w:t>SMTC</w:t>
      </w:r>
    </w:p>
    <w:p w14:paraId="0B96C9F4" w14:textId="5F317C07" w:rsidR="00AC79C3" w:rsidRDefault="00AB164E" w:rsidP="00AC79C3">
      <w:pPr>
        <w:pStyle w:val="Doc-title"/>
      </w:pPr>
      <w:hyperlink r:id="rId129" w:tooltip="C:Data3GPPExtractsR2-2209505 Correction on UE behavior on SMTC in TS 38.331.docx" w:history="1">
        <w:r w:rsidR="00FA627F" w:rsidRPr="00641502">
          <w:rPr>
            <w:rStyle w:val="Hyperlink"/>
          </w:rPr>
          <w:t>R2-2209505</w:t>
        </w:r>
      </w:hyperlink>
      <w:r w:rsidR="00FA627F">
        <w:tab/>
        <w:t>Correction on UE behavior on SMTC in TS 38.331</w:t>
      </w:r>
      <w:r w:rsidR="00FA627F">
        <w:tab/>
        <w:t>vivo</w:t>
      </w:r>
      <w:r w:rsidR="00FA627F">
        <w:tab/>
        <w:t>CR</w:t>
      </w:r>
      <w:r w:rsidR="00FA627F">
        <w:tab/>
        <w:t>Rel-17</w:t>
      </w:r>
      <w:r w:rsidR="00FA627F">
        <w:tab/>
        <w:t>38.331</w:t>
      </w:r>
      <w:r w:rsidR="00FA627F">
        <w:tab/>
        <w:t>17.2.0</w:t>
      </w:r>
      <w:r w:rsidR="00FA627F">
        <w:tab/>
        <w:t>3488</w:t>
      </w:r>
      <w:r w:rsidR="00FA627F">
        <w:tab/>
        <w:t>-</w:t>
      </w:r>
      <w:r w:rsidR="00FA627F">
        <w:tab/>
        <w:t>F</w:t>
      </w:r>
      <w:r w:rsidR="00FA627F">
        <w:tab/>
        <w:t>NR_NTN_solutions-Core</w:t>
      </w:r>
    </w:p>
    <w:p w14:paraId="32CE49DE" w14:textId="0D56C813" w:rsidR="00AC79C3" w:rsidRPr="00AC79C3" w:rsidRDefault="00AC79C3" w:rsidP="002B4E60">
      <w:pPr>
        <w:pStyle w:val="Doc-text2"/>
        <w:numPr>
          <w:ilvl w:val="0"/>
          <w:numId w:val="12"/>
        </w:numPr>
      </w:pPr>
      <w:r>
        <w:t>(After offline 115) Not pursued</w:t>
      </w:r>
    </w:p>
    <w:p w14:paraId="7686C6F6" w14:textId="77777777" w:rsidR="00C57612" w:rsidRDefault="00AB164E" w:rsidP="00C57612">
      <w:pPr>
        <w:pStyle w:val="Doc-title"/>
      </w:pPr>
      <w:hyperlink r:id="rId130" w:tooltip="C:Data3GPPExtracts38331_CR3555_(Rel-17)_R2-2210646 Corrections to the SMTC Field Description in System Information.docx" w:history="1">
        <w:r w:rsidR="00C57612" w:rsidRPr="00641502">
          <w:rPr>
            <w:rStyle w:val="Hyperlink"/>
          </w:rPr>
          <w:t>R2-2210646</w:t>
        </w:r>
      </w:hyperlink>
      <w:r w:rsidR="00C57612">
        <w:tab/>
        <w:t>Corrections to the SMTC Field Description in System Information</w:t>
      </w:r>
      <w:r w:rsidR="00C57612">
        <w:tab/>
        <w:t>Google Inc.</w:t>
      </w:r>
      <w:r w:rsidR="00C57612">
        <w:tab/>
        <w:t>CR</w:t>
      </w:r>
      <w:r w:rsidR="00C57612">
        <w:tab/>
        <w:t>Rel-17</w:t>
      </w:r>
      <w:r w:rsidR="00C57612">
        <w:tab/>
        <w:t>38.331</w:t>
      </w:r>
      <w:r w:rsidR="00C57612">
        <w:tab/>
        <w:t>17.2.0</w:t>
      </w:r>
      <w:r w:rsidR="00C57612">
        <w:tab/>
        <w:t>3555</w:t>
      </w:r>
      <w:r w:rsidR="00C57612">
        <w:tab/>
        <w:t>-</w:t>
      </w:r>
      <w:r w:rsidR="00C57612">
        <w:tab/>
        <w:t>F</w:t>
      </w:r>
      <w:r w:rsidR="00C57612">
        <w:tab/>
        <w:t>NR_NTN_solutions-Core</w:t>
      </w:r>
    </w:p>
    <w:p w14:paraId="33B5C187" w14:textId="77777777" w:rsidR="00F9362A" w:rsidRDefault="00F9362A" w:rsidP="00F9362A">
      <w:pPr>
        <w:pStyle w:val="Comments"/>
        <w:rPr>
          <w:rStyle w:val="Hyperlink"/>
          <w:i w:val="0"/>
          <w:sz w:val="20"/>
        </w:rPr>
      </w:pPr>
    </w:p>
    <w:p w14:paraId="48368260" w14:textId="77777777" w:rsidR="0082224D" w:rsidRDefault="0082224D" w:rsidP="0082224D">
      <w:pPr>
        <w:pStyle w:val="Comments"/>
        <w:rPr>
          <w:rStyle w:val="Hyperlink"/>
          <w:color w:val="auto"/>
          <w:u w:val="none"/>
        </w:rPr>
      </w:pPr>
      <w:r>
        <w:rPr>
          <w:rStyle w:val="Hyperlink"/>
          <w:color w:val="auto"/>
          <w:u w:val="none"/>
        </w:rPr>
        <w:t>UE behaviour if not able to acquire SIB19</w:t>
      </w:r>
    </w:p>
    <w:p w14:paraId="6E348938" w14:textId="77777777" w:rsidR="0082224D" w:rsidRDefault="0082224D" w:rsidP="0082224D">
      <w:pPr>
        <w:pStyle w:val="Comments"/>
      </w:pPr>
      <w:r>
        <w:rPr>
          <w:rStyle w:val="Hyperlink"/>
          <w:color w:val="auto"/>
          <w:u w:val="none"/>
        </w:rPr>
        <w:t>Moved here from 6.10.4.1</w:t>
      </w:r>
    </w:p>
    <w:p w14:paraId="70811C35" w14:textId="77777777" w:rsidR="0082224D" w:rsidRDefault="00AB164E" w:rsidP="0082224D">
      <w:pPr>
        <w:pStyle w:val="Doc-title"/>
      </w:pPr>
      <w:hyperlink r:id="rId131" w:tooltip="C:Data3GPPExtractsR2-2210034 Discussion on not being able to acquire SIB 19 for NR NTN.doc" w:history="1">
        <w:r w:rsidR="0082224D" w:rsidRPr="00641502">
          <w:rPr>
            <w:rStyle w:val="Hyperlink"/>
          </w:rPr>
          <w:t>R2-2210034</w:t>
        </w:r>
      </w:hyperlink>
      <w:r w:rsidR="0082224D">
        <w:tab/>
        <w:t>Discussion on not being able to acquire SIB 19 for NR NTN</w:t>
      </w:r>
      <w:r w:rsidR="0082224D">
        <w:tab/>
        <w:t>Xiaomi, CAICT</w:t>
      </w:r>
      <w:r w:rsidR="0082224D">
        <w:tab/>
        <w:t>discussion</w:t>
      </w:r>
      <w:r w:rsidR="0082224D">
        <w:tab/>
        <w:t>Rel-17</w:t>
      </w:r>
    </w:p>
    <w:p w14:paraId="242408A1" w14:textId="77777777" w:rsidR="0082224D" w:rsidRDefault="00AB164E" w:rsidP="0082224D">
      <w:pPr>
        <w:pStyle w:val="Doc-title"/>
      </w:pPr>
      <w:hyperlink r:id="rId132" w:tooltip="C:Data3GPPExtractsR2-2210035 Correction on the action upon not being able to acquire SIB19 for NR NTN.docx" w:history="1">
        <w:r w:rsidR="0082224D" w:rsidRPr="00641502">
          <w:rPr>
            <w:rStyle w:val="Hyperlink"/>
          </w:rPr>
          <w:t>R2-2210035</w:t>
        </w:r>
      </w:hyperlink>
      <w:r w:rsidR="0082224D">
        <w:tab/>
        <w:t>Correction on the action upon not being able to acquire SIB19 for NR NTN</w:t>
      </w:r>
      <w:r w:rsidR="0082224D">
        <w:tab/>
        <w:t>Xiaomi, CAICT</w:t>
      </w:r>
      <w:r w:rsidR="0082224D">
        <w:tab/>
        <w:t>CR</w:t>
      </w:r>
      <w:r w:rsidR="0082224D">
        <w:tab/>
        <w:t>Rel-17</w:t>
      </w:r>
      <w:r w:rsidR="0082224D">
        <w:tab/>
        <w:t>36.331</w:t>
      </w:r>
      <w:r w:rsidR="0082224D">
        <w:tab/>
        <w:t>17.2.0</w:t>
      </w:r>
      <w:r w:rsidR="0082224D">
        <w:tab/>
        <w:t>4875</w:t>
      </w:r>
      <w:r w:rsidR="0082224D">
        <w:tab/>
        <w:t>-</w:t>
      </w:r>
      <w:r w:rsidR="0082224D">
        <w:tab/>
        <w:t>F</w:t>
      </w:r>
      <w:r w:rsidR="0082224D">
        <w:tab/>
        <w:t>NR_NTN_solutions-Core</w:t>
      </w:r>
    </w:p>
    <w:p w14:paraId="156BC735" w14:textId="77777777" w:rsidR="0082224D" w:rsidRDefault="0082224D" w:rsidP="0082224D">
      <w:pPr>
        <w:pStyle w:val="Doc-title"/>
        <w:rPr>
          <w:rStyle w:val="Hyperlink"/>
        </w:rPr>
      </w:pPr>
    </w:p>
    <w:p w14:paraId="5EBB8868" w14:textId="77777777" w:rsidR="0082224D" w:rsidRDefault="00AB164E" w:rsidP="0082224D">
      <w:pPr>
        <w:pStyle w:val="Doc-title"/>
      </w:pPr>
      <w:hyperlink r:id="rId133" w:tooltip="C:Data3GPPExtractsR2-2210484_38.331CR3547_(Rel-17)_Clarification on the necessity of SIB19 in NTN cell_v0.docx" w:history="1">
        <w:r w:rsidR="0082224D" w:rsidRPr="00641502">
          <w:rPr>
            <w:rStyle w:val="Hyperlink"/>
          </w:rPr>
          <w:t>R2-2210484</w:t>
        </w:r>
      </w:hyperlink>
      <w:r w:rsidR="0082224D">
        <w:tab/>
        <w:t>Clarification on the necessity of SIB19 in NTN cell</w:t>
      </w:r>
      <w:r w:rsidR="0082224D">
        <w:tab/>
        <w:t>Apple</w:t>
      </w:r>
      <w:r w:rsidR="0082224D">
        <w:tab/>
        <w:t>CR</w:t>
      </w:r>
      <w:r w:rsidR="0082224D">
        <w:tab/>
        <w:t>Rel-17</w:t>
      </w:r>
      <w:r w:rsidR="0082224D">
        <w:tab/>
        <w:t>38.331</w:t>
      </w:r>
      <w:r w:rsidR="0082224D">
        <w:tab/>
        <w:t>17.2.0</w:t>
      </w:r>
      <w:r w:rsidR="0082224D">
        <w:tab/>
        <w:t>3547</w:t>
      </w:r>
      <w:r w:rsidR="0082224D">
        <w:tab/>
        <w:t>-</w:t>
      </w:r>
      <w:r w:rsidR="0082224D">
        <w:tab/>
        <w:t>F</w:t>
      </w:r>
      <w:r w:rsidR="0082224D">
        <w:tab/>
        <w:t>NR_NTN_solutions-Core</w:t>
      </w:r>
    </w:p>
    <w:p w14:paraId="21189C72" w14:textId="77777777" w:rsidR="0082224D" w:rsidRDefault="0082224D" w:rsidP="00F9362A">
      <w:pPr>
        <w:pStyle w:val="Comments"/>
        <w:rPr>
          <w:rStyle w:val="Hyperlink"/>
          <w:i w:val="0"/>
          <w:sz w:val="20"/>
        </w:rPr>
      </w:pPr>
    </w:p>
    <w:p w14:paraId="6BD873E7" w14:textId="4F52B9FB" w:rsidR="00F9362A" w:rsidRPr="00C57612" w:rsidRDefault="00F9362A" w:rsidP="00F9362A">
      <w:pPr>
        <w:pStyle w:val="Comments"/>
        <w:rPr>
          <w:rStyle w:val="Hyperlink"/>
          <w:color w:val="auto"/>
          <w:u w:val="none"/>
        </w:rPr>
      </w:pPr>
      <w:r>
        <w:t>Ephemeris</w:t>
      </w:r>
    </w:p>
    <w:p w14:paraId="26E3C235" w14:textId="77777777" w:rsidR="00F9362A" w:rsidRDefault="00AB164E" w:rsidP="00F9362A">
      <w:pPr>
        <w:pStyle w:val="Doc-title"/>
      </w:pPr>
      <w:hyperlink r:id="rId134" w:tooltip="C:Data3GPPExtracts38331_CR3491_(Rel-17)_R2-2209537 Correction on the coincidence of ECI and ECEF_v1.docx" w:history="1">
        <w:r w:rsidR="00F9362A" w:rsidRPr="00641502">
          <w:rPr>
            <w:rStyle w:val="Hyperlink"/>
          </w:rPr>
          <w:t>R2-2209537</w:t>
        </w:r>
      </w:hyperlink>
      <w:r w:rsidR="00F9362A">
        <w:tab/>
        <w:t>Correction on the coincidence of ECI and ECEF</w:t>
      </w:r>
      <w:r w:rsidR="00F9362A">
        <w:tab/>
        <w:t>MediaTek Inc.</w:t>
      </w:r>
      <w:r w:rsidR="00F9362A">
        <w:tab/>
        <w:t>CR</w:t>
      </w:r>
      <w:r w:rsidR="00F9362A">
        <w:tab/>
        <w:t>Rel-17</w:t>
      </w:r>
      <w:r w:rsidR="00F9362A">
        <w:tab/>
        <w:t>38.331</w:t>
      </w:r>
      <w:r w:rsidR="00F9362A">
        <w:tab/>
        <w:t>17.2.0</w:t>
      </w:r>
      <w:r w:rsidR="00F9362A">
        <w:tab/>
        <w:t>3491</w:t>
      </w:r>
      <w:r w:rsidR="00F9362A">
        <w:tab/>
        <w:t>-</w:t>
      </w:r>
      <w:r w:rsidR="00F9362A">
        <w:tab/>
        <w:t>F</w:t>
      </w:r>
      <w:r w:rsidR="00F9362A">
        <w:tab/>
        <w:t>NR_NTN_solutions-Core</w:t>
      </w:r>
    </w:p>
    <w:p w14:paraId="08700A96" w14:textId="3CF65A8D" w:rsidR="00AC79C3" w:rsidRPr="00AC79C3" w:rsidRDefault="00AC79C3" w:rsidP="002B4E60">
      <w:pPr>
        <w:pStyle w:val="Doc-text2"/>
        <w:numPr>
          <w:ilvl w:val="0"/>
          <w:numId w:val="12"/>
        </w:numPr>
      </w:pPr>
      <w:r>
        <w:t>(After offline 115) Content is agreed. To be included in a rapporteur CR</w:t>
      </w:r>
    </w:p>
    <w:p w14:paraId="71ED9C7F" w14:textId="77777777" w:rsidR="00F9362A" w:rsidRDefault="00AB164E" w:rsidP="00F9362A">
      <w:pPr>
        <w:pStyle w:val="Doc-title"/>
      </w:pPr>
      <w:hyperlink r:id="rId135" w:tooltip="C:Data3GPPExtractsR2-2209981 Discussion on the ephemeris information in CHO procedure.doc" w:history="1">
        <w:r w:rsidR="00F9362A" w:rsidRPr="00641502">
          <w:rPr>
            <w:rStyle w:val="Hyperlink"/>
          </w:rPr>
          <w:t>R2-2209981</w:t>
        </w:r>
      </w:hyperlink>
      <w:r w:rsidR="00F9362A">
        <w:tab/>
        <w:t>Discussion on the ephemeris information in CHO procedure</w:t>
      </w:r>
      <w:r w:rsidR="00F9362A">
        <w:tab/>
        <w:t>Spreadtrum Communications</w:t>
      </w:r>
      <w:r w:rsidR="00F9362A">
        <w:tab/>
        <w:t>discussion</w:t>
      </w:r>
      <w:r w:rsidR="00F9362A">
        <w:tab/>
        <w:t>Rel-17</w:t>
      </w:r>
    </w:p>
    <w:p w14:paraId="6F416F29" w14:textId="290202FC" w:rsidR="009935EC" w:rsidRPr="00AC79C3" w:rsidRDefault="009935EC" w:rsidP="002B4E60">
      <w:pPr>
        <w:pStyle w:val="Doc-text2"/>
        <w:numPr>
          <w:ilvl w:val="0"/>
          <w:numId w:val="12"/>
        </w:numPr>
      </w:pPr>
      <w:r>
        <w:t>(After offline 115) No further discuss this</w:t>
      </w:r>
    </w:p>
    <w:p w14:paraId="767B43E3" w14:textId="77777777" w:rsidR="00D76536" w:rsidRDefault="00D76536" w:rsidP="00C57612">
      <w:pPr>
        <w:pStyle w:val="Comments"/>
      </w:pPr>
    </w:p>
    <w:p w14:paraId="774935F2" w14:textId="778DF168" w:rsidR="00C57612" w:rsidRDefault="00F9362A" w:rsidP="00C57612">
      <w:pPr>
        <w:pStyle w:val="Comments"/>
      </w:pPr>
      <w:r>
        <w:t>Measurement gap configuration</w:t>
      </w:r>
    </w:p>
    <w:p w14:paraId="2B488CEA" w14:textId="5E6FDED9" w:rsidR="00F9362A" w:rsidRDefault="00AB164E" w:rsidP="00F9362A">
      <w:pPr>
        <w:pStyle w:val="Doc-title"/>
      </w:pPr>
      <w:hyperlink r:id="rId136" w:tooltip="C:Data3GPPExtractsR2-2209800_38.331CR3508_(Rel-17)_Clarification on the concurrent measurement gap configuration_v0.docx" w:history="1">
        <w:r w:rsidR="00F9362A" w:rsidRPr="00641502">
          <w:rPr>
            <w:rStyle w:val="Hyperlink"/>
          </w:rPr>
          <w:t>R2-2209800</w:t>
        </w:r>
      </w:hyperlink>
      <w:r w:rsidR="00F9362A">
        <w:tab/>
        <w:t>Clarification on the concurrent measurement gap configuration</w:t>
      </w:r>
      <w:r w:rsidR="00F9362A">
        <w:tab/>
        <w:t>Apple</w:t>
      </w:r>
      <w:r w:rsidR="00F9362A">
        <w:tab/>
        <w:t>CR</w:t>
      </w:r>
      <w:r w:rsidR="00F9362A">
        <w:tab/>
        <w:t>Rel-17</w:t>
      </w:r>
      <w:r w:rsidR="00F9362A">
        <w:tab/>
        <w:t>38.331</w:t>
      </w:r>
      <w:r w:rsidR="00F9362A">
        <w:tab/>
        <w:t>17.2.0</w:t>
      </w:r>
      <w:r w:rsidR="00F9362A">
        <w:tab/>
        <w:t>3508</w:t>
      </w:r>
      <w:r w:rsidR="00F9362A">
        <w:tab/>
        <w:t>-</w:t>
      </w:r>
      <w:r w:rsidR="00F9362A">
        <w:tab/>
        <w:t>F</w:t>
      </w:r>
      <w:r w:rsidR="00F9362A">
        <w:tab/>
        <w:t>NR_NTN_solutions-Core</w:t>
      </w:r>
    </w:p>
    <w:p w14:paraId="4D3933A5" w14:textId="77777777" w:rsidR="009935EC" w:rsidRPr="00AC79C3" w:rsidRDefault="009935EC" w:rsidP="002B4E60">
      <w:pPr>
        <w:pStyle w:val="Doc-text2"/>
        <w:numPr>
          <w:ilvl w:val="0"/>
          <w:numId w:val="12"/>
        </w:numPr>
      </w:pPr>
      <w:r>
        <w:t>(After offline 115) Not pursued</w:t>
      </w:r>
    </w:p>
    <w:p w14:paraId="16C0FB9B" w14:textId="77777777" w:rsidR="00F9362A" w:rsidRPr="00C57612" w:rsidRDefault="00F9362A" w:rsidP="00C57612">
      <w:pPr>
        <w:pStyle w:val="Comments"/>
        <w:rPr>
          <w:rStyle w:val="Hyperlink"/>
          <w:color w:val="auto"/>
          <w:u w:val="none"/>
        </w:rPr>
      </w:pPr>
    </w:p>
    <w:p w14:paraId="416F7040" w14:textId="6B322B6E" w:rsidR="00F9362A" w:rsidRPr="00F9362A" w:rsidRDefault="00F9362A" w:rsidP="00F9362A">
      <w:pPr>
        <w:pStyle w:val="Comments"/>
        <w:rPr>
          <w:rStyle w:val="Hyperlink"/>
          <w:color w:val="auto"/>
          <w:u w:val="none"/>
        </w:rPr>
      </w:pPr>
      <w:r>
        <w:t xml:space="preserve">Coarse UE location </w:t>
      </w:r>
    </w:p>
    <w:p w14:paraId="39FFD2F3" w14:textId="15AB9F20" w:rsidR="00FA627F" w:rsidRDefault="00AB164E" w:rsidP="00FA627F">
      <w:pPr>
        <w:pStyle w:val="Doc-title"/>
      </w:pPr>
      <w:hyperlink r:id="rId137" w:tooltip="C:Data3GPPExtractsR2-2209506 Correction on UE coarse location reporting in TS 38.331.docx" w:history="1">
        <w:r w:rsidR="00FA627F" w:rsidRPr="00641502">
          <w:rPr>
            <w:rStyle w:val="Hyperlink"/>
          </w:rPr>
          <w:t>R2-2209506</w:t>
        </w:r>
      </w:hyperlink>
      <w:r w:rsidR="00FA627F">
        <w:tab/>
        <w:t>Correction on UE coarse location  reporting in TS 38.331</w:t>
      </w:r>
      <w:r w:rsidR="00FA627F">
        <w:tab/>
        <w:t>vivo</w:t>
      </w:r>
      <w:r w:rsidR="00FA627F">
        <w:tab/>
        <w:t>CR</w:t>
      </w:r>
      <w:r w:rsidR="00FA627F">
        <w:tab/>
        <w:t>Rel-17</w:t>
      </w:r>
      <w:r w:rsidR="00FA627F">
        <w:tab/>
        <w:t>38.331</w:t>
      </w:r>
      <w:r w:rsidR="00FA627F">
        <w:tab/>
        <w:t>17.2.0</w:t>
      </w:r>
      <w:r w:rsidR="00FA627F">
        <w:tab/>
        <w:t>3489</w:t>
      </w:r>
      <w:r w:rsidR="00FA627F">
        <w:tab/>
        <w:t>-</w:t>
      </w:r>
      <w:r w:rsidR="00FA627F">
        <w:tab/>
        <w:t>F</w:t>
      </w:r>
      <w:r w:rsidR="00FA627F">
        <w:tab/>
        <w:t>NR_NTN_solutions-Core</w:t>
      </w:r>
    </w:p>
    <w:p w14:paraId="267F2054" w14:textId="77777777" w:rsidR="009935EC" w:rsidRPr="00AC79C3" w:rsidRDefault="009935EC" w:rsidP="002B4E60">
      <w:pPr>
        <w:pStyle w:val="Doc-text2"/>
        <w:numPr>
          <w:ilvl w:val="0"/>
          <w:numId w:val="12"/>
        </w:numPr>
      </w:pPr>
      <w:r>
        <w:t>(After offline 115) Not pursued</w:t>
      </w:r>
    </w:p>
    <w:p w14:paraId="53F7CAA5" w14:textId="77777777" w:rsidR="00C57612" w:rsidRDefault="00C57612" w:rsidP="00C57612">
      <w:pPr>
        <w:pStyle w:val="Doc-text2"/>
      </w:pPr>
    </w:p>
    <w:p w14:paraId="306538B6" w14:textId="7A980E52" w:rsidR="008F53A2" w:rsidRPr="008F53A2" w:rsidRDefault="00F9362A" w:rsidP="00F9362A">
      <w:pPr>
        <w:pStyle w:val="Comments"/>
      </w:pPr>
      <w:r>
        <w:t>Misc</w:t>
      </w:r>
    </w:p>
    <w:p w14:paraId="67EC95F9" w14:textId="1C793BCC" w:rsidR="00FA627F" w:rsidRDefault="00AB164E" w:rsidP="00FA627F">
      <w:pPr>
        <w:pStyle w:val="Doc-title"/>
      </w:pPr>
      <w:hyperlink r:id="rId138" w:tooltip="C:Data3GPPExtractsR2-2210197 (R17 NTN 6.10.4.2) 331 CR for Measurement events.docx" w:history="1">
        <w:r w:rsidR="00FA627F" w:rsidRPr="00641502">
          <w:rPr>
            <w:rStyle w:val="Hyperlink"/>
          </w:rPr>
          <w:t>R2-2210197</w:t>
        </w:r>
      </w:hyperlink>
      <w:r w:rsidR="00FA627F">
        <w:tab/>
        <w:t>Draft 331 CR – Addition of missing descriptions of Event D1 and CondEvent T1</w:t>
      </w:r>
      <w:r w:rsidR="00FA627F">
        <w:tab/>
        <w:t>Interdigital, Inc.</w:t>
      </w:r>
      <w:r w:rsidR="00FA627F">
        <w:tab/>
        <w:t>draftCR</w:t>
      </w:r>
      <w:r w:rsidR="00FA627F">
        <w:tab/>
        <w:t>Rel-17</w:t>
      </w:r>
      <w:r w:rsidR="00FA627F">
        <w:tab/>
        <w:t>38.331</w:t>
      </w:r>
      <w:r w:rsidR="00FA627F">
        <w:tab/>
        <w:t>17.2.0</w:t>
      </w:r>
      <w:r w:rsidR="00FA627F">
        <w:tab/>
        <w:t>NR_NTN_solutions-Core</w:t>
      </w:r>
    </w:p>
    <w:p w14:paraId="4A7C3096" w14:textId="180CA590" w:rsidR="009935EC" w:rsidRPr="009935EC" w:rsidRDefault="009935EC" w:rsidP="002B4E60">
      <w:pPr>
        <w:pStyle w:val="Doc-text2"/>
        <w:numPr>
          <w:ilvl w:val="0"/>
          <w:numId w:val="12"/>
        </w:numPr>
      </w:pPr>
      <w:r>
        <w:t>(After offline 115) Agreed to add event descriptions and use CR in R2-2210197</w:t>
      </w:r>
    </w:p>
    <w:p w14:paraId="092DCF9F" w14:textId="4FE77DF4" w:rsidR="002C4FFE" w:rsidRDefault="00AB164E" w:rsidP="002C4FFE">
      <w:pPr>
        <w:pStyle w:val="Doc-title"/>
      </w:pPr>
      <w:hyperlink r:id="rId139" w:tooltip="C:Data3GPPExtractsR2-2210570 CR corrections for 38331.docx" w:history="1">
        <w:r w:rsidR="00FA627F" w:rsidRPr="00641502">
          <w:rPr>
            <w:rStyle w:val="Hyperlink"/>
          </w:rPr>
          <w:t>R2-2210570</w:t>
        </w:r>
      </w:hyperlink>
      <w:r w:rsidR="00FA627F">
        <w:tab/>
        <w:t>Corrections to TS 38.331 for Rel-17 NR NTN</w:t>
      </w:r>
      <w:r w:rsidR="00FA627F">
        <w:tab/>
        <w:t>Samsung Research America</w:t>
      </w:r>
      <w:r w:rsidR="00FA627F">
        <w:tab/>
        <w:t>CR</w:t>
      </w:r>
      <w:r w:rsidR="00FA627F">
        <w:tab/>
        <w:t>Rel-17</w:t>
      </w:r>
      <w:r w:rsidR="00FA627F">
        <w:tab/>
        <w:t>38.331</w:t>
      </w:r>
      <w:r w:rsidR="00FA627F">
        <w:tab/>
        <w:t>17.2.0</w:t>
      </w:r>
      <w:r w:rsidR="00FA627F">
        <w:tab/>
        <w:t>3554</w:t>
      </w:r>
      <w:r w:rsidR="00FA627F">
        <w:tab/>
        <w:t>-</w:t>
      </w:r>
      <w:r w:rsidR="00FA627F">
        <w:tab/>
        <w:t>F</w:t>
      </w:r>
      <w:r w:rsidR="00FA627F">
        <w:tab/>
        <w:t>NR_NTN_solutions-Core</w:t>
      </w:r>
    </w:p>
    <w:p w14:paraId="62995004" w14:textId="2AFA155E" w:rsidR="009935EC" w:rsidRPr="009935EC" w:rsidRDefault="009935EC" w:rsidP="002B4E60">
      <w:pPr>
        <w:pStyle w:val="Doc-text2"/>
        <w:numPr>
          <w:ilvl w:val="0"/>
          <w:numId w:val="12"/>
        </w:numPr>
      </w:pPr>
      <w:r>
        <w:t xml:space="preserve">(After offline 115) Third change is agreed </w:t>
      </w:r>
    </w:p>
    <w:p w14:paraId="7BA05BB3" w14:textId="4ADA6268" w:rsidR="00FA627F" w:rsidRDefault="00AB164E" w:rsidP="00FA627F">
      <w:pPr>
        <w:pStyle w:val="Doc-title"/>
      </w:pPr>
      <w:hyperlink r:id="rId140" w:tooltip="C:Data3GPPExtractsR2-2210743.docx" w:history="1">
        <w:r w:rsidR="00FA627F" w:rsidRPr="00775829">
          <w:rPr>
            <w:rStyle w:val="Hyperlink"/>
          </w:rPr>
          <w:t>R2-2210743</w:t>
        </w:r>
      </w:hyperlink>
      <w:r w:rsidR="00FA627F">
        <w:tab/>
        <w:t>Discussion on leftover issues</w:t>
      </w:r>
      <w:r w:rsidR="00FA627F">
        <w:tab/>
        <w:t>CATT</w:t>
      </w:r>
      <w:r w:rsidR="00FA627F">
        <w:tab/>
        <w:t>discussion</w:t>
      </w:r>
      <w:r w:rsidR="00FA627F">
        <w:tab/>
        <w:t>Rel-17</w:t>
      </w:r>
      <w:r w:rsidR="00FA627F">
        <w:tab/>
        <w:t>NR_NTN_solutions-Core</w:t>
      </w:r>
      <w:r w:rsidR="00FA627F">
        <w:tab/>
        <w:t>Late</w:t>
      </w:r>
    </w:p>
    <w:p w14:paraId="19EF188B" w14:textId="51EADBC9" w:rsidR="00FA627F" w:rsidRDefault="00FA627F" w:rsidP="00FA627F">
      <w:pPr>
        <w:pStyle w:val="Doc-title"/>
      </w:pPr>
    </w:p>
    <w:p w14:paraId="0B8F6D09" w14:textId="77777777" w:rsidR="000271F9" w:rsidRDefault="000271F9" w:rsidP="000271F9">
      <w:pPr>
        <w:pStyle w:val="Doc-text2"/>
      </w:pPr>
    </w:p>
    <w:p w14:paraId="4EE224E7" w14:textId="6496A647" w:rsidR="000271F9" w:rsidRDefault="000271F9" w:rsidP="000271F9">
      <w:pPr>
        <w:pStyle w:val="EmailDiscussion"/>
      </w:pPr>
      <w:r>
        <w:t>[AT119bis-e][115][NR NTN] RRC corrections (Ericsson)</w:t>
      </w:r>
    </w:p>
    <w:p w14:paraId="54AE993E" w14:textId="77777777" w:rsidR="000271F9" w:rsidRDefault="000271F9" w:rsidP="000271F9">
      <w:pPr>
        <w:pStyle w:val="EmailDiscussion2"/>
        <w:ind w:left="1619" w:firstLine="0"/>
        <w:rPr>
          <w:color w:val="000000" w:themeColor="text1"/>
        </w:rPr>
      </w:pPr>
      <w:r>
        <w:t xml:space="preserve">Initial scope: Discuss remaining RRC corrections </w:t>
      </w:r>
    </w:p>
    <w:p w14:paraId="4939CBDF" w14:textId="77777777" w:rsidR="000271F9" w:rsidRPr="00BE132B" w:rsidRDefault="000271F9" w:rsidP="000271F9">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494EF683" w14:textId="77777777" w:rsidR="000271F9" w:rsidRDefault="000271F9" w:rsidP="002B4E60">
      <w:pPr>
        <w:pStyle w:val="EmailDiscussion2"/>
        <w:numPr>
          <w:ilvl w:val="0"/>
          <w:numId w:val="7"/>
        </w:numPr>
        <w:rPr>
          <w:color w:val="000000" w:themeColor="text1"/>
        </w:rPr>
      </w:pPr>
      <w:r w:rsidRPr="00BE132B">
        <w:rPr>
          <w:color w:val="000000" w:themeColor="text1"/>
        </w:rPr>
        <w:t>List of proposals for agreement (if any)</w:t>
      </w:r>
    </w:p>
    <w:p w14:paraId="7553EAE2" w14:textId="77777777" w:rsidR="000271F9" w:rsidRDefault="000271F9" w:rsidP="002B4E60">
      <w:pPr>
        <w:pStyle w:val="EmailDiscussion2"/>
        <w:numPr>
          <w:ilvl w:val="0"/>
          <w:numId w:val="7"/>
        </w:numPr>
        <w:rPr>
          <w:color w:val="000000" w:themeColor="text1"/>
        </w:rPr>
      </w:pPr>
      <w:r w:rsidRPr="00BE132B">
        <w:rPr>
          <w:color w:val="000000" w:themeColor="text1"/>
        </w:rPr>
        <w:t>List of proposals that require online discussions</w:t>
      </w:r>
    </w:p>
    <w:p w14:paraId="2F66E480" w14:textId="77777777" w:rsidR="000271F9" w:rsidRPr="00A32CE3" w:rsidRDefault="000271F9" w:rsidP="002B4E60">
      <w:pPr>
        <w:pStyle w:val="EmailDiscussion2"/>
        <w:numPr>
          <w:ilvl w:val="0"/>
          <w:numId w:val="7"/>
        </w:numPr>
        <w:rPr>
          <w:color w:val="000000" w:themeColor="text1"/>
        </w:rPr>
      </w:pPr>
      <w:r w:rsidRPr="00BE132B">
        <w:rPr>
          <w:color w:val="000000" w:themeColor="text1"/>
        </w:rPr>
        <w:t>List of proposals that should not be pursued (if any)</w:t>
      </w:r>
    </w:p>
    <w:p w14:paraId="1958DAD8" w14:textId="77777777" w:rsidR="000271F9" w:rsidRDefault="000271F9" w:rsidP="000271F9">
      <w:pPr>
        <w:pStyle w:val="EmailDiscussion2"/>
        <w:ind w:left="1619" w:firstLine="0"/>
      </w:pPr>
      <w:r w:rsidRPr="0025337F">
        <w:t>Deadline (for companies' fe</w:t>
      </w:r>
      <w:r>
        <w:t>edback):  Thursday 2022-10-13 18</w:t>
      </w:r>
      <w:r w:rsidRPr="0025337F">
        <w:t>:00 UTC</w:t>
      </w:r>
    </w:p>
    <w:p w14:paraId="00D049DE" w14:textId="77777777" w:rsidR="000271F9" w:rsidRDefault="000271F9" w:rsidP="000271F9">
      <w:pPr>
        <w:pStyle w:val="EmailDiscussion2"/>
        <w:ind w:left="1619" w:firstLine="0"/>
      </w:pPr>
      <w:r w:rsidRPr="0025337F">
        <w:t>Deadline (fo</w:t>
      </w:r>
      <w:r>
        <w:t>r rapporteur's summary in R2-2210858):  Thursday 2022-10-13 22</w:t>
      </w:r>
      <w:r w:rsidRPr="0025337F">
        <w:t>:00 UTC</w:t>
      </w:r>
    </w:p>
    <w:p w14:paraId="51AE825E" w14:textId="77777777" w:rsidR="000271F9" w:rsidRPr="000A3C2D" w:rsidRDefault="000271F9" w:rsidP="000271F9">
      <w:pPr>
        <w:pStyle w:val="EmailDiscussion2"/>
        <w:ind w:left="1619" w:firstLine="0"/>
        <w:rPr>
          <w:u w:val="single"/>
        </w:rPr>
      </w:pPr>
      <w:r w:rsidRPr="00D26FC3">
        <w:rPr>
          <w:u w:val="single"/>
        </w:rPr>
        <w:t>Proposals marked "</w:t>
      </w:r>
      <w:r w:rsidRPr="000A3C2D">
        <w:rPr>
          <w:u w:val="single"/>
        </w:rPr>
        <w:t>for agreement" in R2-22</w:t>
      </w:r>
      <w:r>
        <w:rPr>
          <w:u w:val="single"/>
        </w:rPr>
        <w:t xml:space="preserve">10858 </w:t>
      </w:r>
      <w:r w:rsidRPr="000A3C2D">
        <w:rPr>
          <w:u w:val="single"/>
        </w:rPr>
        <w:t>not challenged</w:t>
      </w:r>
      <w:r>
        <w:rPr>
          <w:u w:val="single"/>
        </w:rPr>
        <w:t xml:space="preserve"> until Friday 2022-10-14 10</w:t>
      </w:r>
      <w:r w:rsidRPr="00D26FC3">
        <w:rPr>
          <w:u w:val="single"/>
        </w:rPr>
        <w:t>:00 UTC will be declared as agreed via email by the session chair (for the rest the discussion might continue online).</w:t>
      </w:r>
    </w:p>
    <w:p w14:paraId="1856A419" w14:textId="77777777" w:rsidR="000271F9" w:rsidRDefault="000271F9" w:rsidP="000271F9">
      <w:pPr>
        <w:pStyle w:val="Doc-text2"/>
      </w:pPr>
    </w:p>
    <w:p w14:paraId="4A4C67A2" w14:textId="77777777" w:rsidR="000271F9" w:rsidRDefault="000271F9" w:rsidP="000271F9">
      <w:pPr>
        <w:pStyle w:val="Doc-text2"/>
      </w:pPr>
    </w:p>
    <w:p w14:paraId="051CBADA" w14:textId="176452F6" w:rsidR="00AC4980" w:rsidRDefault="00AB164E" w:rsidP="00AC4980">
      <w:pPr>
        <w:pStyle w:val="Doc-title"/>
      </w:pPr>
      <w:hyperlink r:id="rId141" w:tooltip="C:Data3GPPRAN2InboxR2-2210858.zip" w:history="1">
        <w:r w:rsidR="000271F9" w:rsidRPr="00633854">
          <w:rPr>
            <w:rStyle w:val="Hyperlink"/>
          </w:rPr>
          <w:t>R2-2210858</w:t>
        </w:r>
      </w:hyperlink>
      <w:r w:rsidR="000271F9">
        <w:tab/>
        <w:t>[offline-115</w:t>
      </w:r>
      <w:r w:rsidR="000271F9" w:rsidRPr="007418EC">
        <w:t>]</w:t>
      </w:r>
      <w:r w:rsidR="000271F9">
        <w:t xml:space="preserve"> RRC corrections</w:t>
      </w:r>
      <w:r w:rsidR="000271F9" w:rsidRPr="007418EC">
        <w:tab/>
      </w:r>
      <w:r w:rsidR="000271F9">
        <w:t>Ericsson</w:t>
      </w:r>
      <w:r w:rsidR="000271F9">
        <w:tab/>
      </w:r>
      <w:r w:rsidR="000271F9" w:rsidRPr="007418EC">
        <w:t>discussion</w:t>
      </w:r>
      <w:r w:rsidR="000271F9" w:rsidRPr="007418EC">
        <w:tab/>
      </w:r>
      <w:r w:rsidR="000271F9">
        <w:t>Rel-18</w:t>
      </w:r>
      <w:r w:rsidR="000271F9">
        <w:tab/>
        <w:t>NR_NTN_solutions-Core</w:t>
      </w:r>
    </w:p>
    <w:p w14:paraId="0FFF7E34" w14:textId="413CD157" w:rsidR="00633854" w:rsidRDefault="00633854" w:rsidP="00633854">
      <w:pPr>
        <w:pStyle w:val="Comments"/>
      </w:pPr>
      <w:r>
        <w:t>Proposal 1 Dis</w:t>
      </w:r>
      <w:r w:rsidR="00104708">
        <w:t>cuss online whether CR R2-2210412 (HW proposal)</w:t>
      </w:r>
      <w:r>
        <w:t xml:space="preserve"> is adopted or no further enhancements are made to neighbor cell SI.</w:t>
      </w:r>
    </w:p>
    <w:p w14:paraId="49516CE7" w14:textId="0D1A79AB" w:rsidR="00EC1CFD" w:rsidRDefault="00EC1CFD" w:rsidP="002B4E60">
      <w:pPr>
        <w:pStyle w:val="Doc-text2"/>
        <w:numPr>
          <w:ilvl w:val="0"/>
          <w:numId w:val="13"/>
        </w:numPr>
        <w:rPr>
          <w:noProof/>
        </w:rPr>
      </w:pPr>
      <w:r>
        <w:rPr>
          <w:noProof/>
        </w:rPr>
        <w:t>Al</w:t>
      </w:r>
      <w:r w:rsidRPr="00EC1CFD">
        <w:rPr>
          <w:noProof/>
        </w:rPr>
        <w:t>though it is kept for online discussion, Me</w:t>
      </w:r>
      <w:r>
        <w:rPr>
          <w:noProof/>
        </w:rPr>
        <w:t>diaTek would like to say that they</w:t>
      </w:r>
      <w:r w:rsidRPr="00EC1CFD">
        <w:rPr>
          <w:noProof/>
        </w:rPr>
        <w:t xml:space="preserve"> do not understand how to link SIB3/4/measobject and SIB19, especially when PCI is not configured. That is wh</w:t>
      </w:r>
      <w:r>
        <w:rPr>
          <w:noProof/>
        </w:rPr>
        <w:t>at they</w:t>
      </w:r>
      <w:r w:rsidRPr="00EC1CFD">
        <w:rPr>
          <w:noProof/>
        </w:rPr>
        <w:t xml:space="preserve"> explained in our CR (R2-2209538) with pretty minor chang</w:t>
      </w:r>
      <w:r>
        <w:rPr>
          <w:noProof/>
        </w:rPr>
        <w:t>es and specification impacts. They</w:t>
      </w:r>
      <w:r w:rsidRPr="00EC1CFD">
        <w:rPr>
          <w:noProof/>
        </w:rPr>
        <w:t xml:space="preserve"> don’t see this in R2-2210664.</w:t>
      </w:r>
    </w:p>
    <w:p w14:paraId="3D015BCF" w14:textId="4BA5CAC2" w:rsidR="00EC1CFD" w:rsidRDefault="00AC79C3" w:rsidP="002B4E60">
      <w:pPr>
        <w:pStyle w:val="Doc-text2"/>
        <w:numPr>
          <w:ilvl w:val="0"/>
          <w:numId w:val="12"/>
        </w:numPr>
        <w:rPr>
          <w:noProof/>
        </w:rPr>
      </w:pPr>
      <w:r>
        <w:rPr>
          <w:noProof/>
        </w:rPr>
        <w:t>Continue online</w:t>
      </w:r>
    </w:p>
    <w:p w14:paraId="29623D98" w14:textId="2CE671D9" w:rsidR="00104708" w:rsidRDefault="00104708" w:rsidP="002B4E60">
      <w:pPr>
        <w:pStyle w:val="Doc-text2"/>
        <w:numPr>
          <w:ilvl w:val="0"/>
          <w:numId w:val="13"/>
        </w:numPr>
        <w:rPr>
          <w:noProof/>
        </w:rPr>
      </w:pPr>
      <w:r>
        <w:rPr>
          <w:noProof/>
        </w:rPr>
        <w:t>MTK thinks what they suggested is a correction, not an enhancement and this needs to be address somehow</w:t>
      </w:r>
    </w:p>
    <w:p w14:paraId="1FAA57E4" w14:textId="7CD7DFC8" w:rsidR="00104708" w:rsidRDefault="00104708" w:rsidP="002B4E60">
      <w:pPr>
        <w:pStyle w:val="Doc-text2"/>
        <w:numPr>
          <w:ilvl w:val="0"/>
          <w:numId w:val="13"/>
        </w:numPr>
        <w:rPr>
          <w:noProof/>
        </w:rPr>
      </w:pPr>
      <w:r>
        <w:rPr>
          <w:noProof/>
        </w:rPr>
        <w:t xml:space="preserve">QC thinks MTK clarification would be good to have </w:t>
      </w:r>
    </w:p>
    <w:p w14:paraId="52D4B854" w14:textId="77777777" w:rsidR="00104708" w:rsidRDefault="00104708" w:rsidP="002B4E60">
      <w:pPr>
        <w:pStyle w:val="Doc-text2"/>
        <w:numPr>
          <w:ilvl w:val="0"/>
          <w:numId w:val="13"/>
        </w:numPr>
        <w:rPr>
          <w:noProof/>
        </w:rPr>
      </w:pPr>
      <w:r>
        <w:rPr>
          <w:noProof/>
        </w:rPr>
        <w:t>Ericsson is ok to go for MTK proposal if we don’t have other corrections</w:t>
      </w:r>
    </w:p>
    <w:p w14:paraId="64FA994C" w14:textId="69DFFC92" w:rsidR="00104708" w:rsidRDefault="00104708" w:rsidP="002B4E60">
      <w:pPr>
        <w:pStyle w:val="Doc-text2"/>
        <w:numPr>
          <w:ilvl w:val="0"/>
          <w:numId w:val="13"/>
        </w:numPr>
        <w:rPr>
          <w:noProof/>
        </w:rPr>
      </w:pPr>
      <w:r>
        <w:rPr>
          <w:noProof/>
        </w:rPr>
        <w:t>Google think</w:t>
      </w:r>
      <w:r w:rsidR="007F0076">
        <w:rPr>
          <w:noProof/>
        </w:rPr>
        <w:t>s</w:t>
      </w:r>
      <w:r>
        <w:rPr>
          <w:noProof/>
        </w:rPr>
        <w:t xml:space="preserve"> the MTK proposal is not needed </w:t>
      </w:r>
    </w:p>
    <w:p w14:paraId="07C8E632" w14:textId="22D405C2" w:rsidR="00104708" w:rsidRDefault="00104708" w:rsidP="002B4E60">
      <w:pPr>
        <w:pStyle w:val="Doc-text2"/>
        <w:numPr>
          <w:ilvl w:val="0"/>
          <w:numId w:val="13"/>
        </w:numPr>
        <w:rPr>
          <w:noProof/>
        </w:rPr>
      </w:pPr>
      <w:r>
        <w:rPr>
          <w:noProof/>
        </w:rPr>
        <w:t>Samsung thinks we don’t need further clarification</w:t>
      </w:r>
    </w:p>
    <w:p w14:paraId="71F36E1B" w14:textId="35967746" w:rsidR="00104708" w:rsidRDefault="00104708" w:rsidP="002B4E60">
      <w:pPr>
        <w:pStyle w:val="Doc-text2"/>
        <w:numPr>
          <w:ilvl w:val="0"/>
          <w:numId w:val="13"/>
        </w:numPr>
        <w:rPr>
          <w:noProof/>
        </w:rPr>
      </w:pPr>
      <w:r>
        <w:rPr>
          <w:noProof/>
        </w:rPr>
        <w:t xml:space="preserve">HW thinks that for </w:t>
      </w:r>
      <w:r w:rsidR="007F0076">
        <w:rPr>
          <w:noProof/>
        </w:rPr>
        <w:t>the frequency part it’s obvious;</w:t>
      </w:r>
      <w:r>
        <w:rPr>
          <w:noProof/>
        </w:rPr>
        <w:t xml:space="preserve"> for the PCI part the UE will us</w:t>
      </w:r>
      <w:r w:rsidR="00875144">
        <w:rPr>
          <w:noProof/>
        </w:rPr>
        <w:t>e</w:t>
      </w:r>
      <w:r>
        <w:rPr>
          <w:noProof/>
        </w:rPr>
        <w:t xml:space="preserve"> all possible PCIs </w:t>
      </w:r>
      <w:r w:rsidR="007F0076">
        <w:rPr>
          <w:noProof/>
        </w:rPr>
        <w:t>so they prefer no</w:t>
      </w:r>
      <w:r w:rsidR="00875144">
        <w:rPr>
          <w:noProof/>
        </w:rPr>
        <w:t>t to mention</w:t>
      </w:r>
      <w:r w:rsidR="007F0076">
        <w:rPr>
          <w:noProof/>
        </w:rPr>
        <w:t xml:space="preserve"> PCI</w:t>
      </w:r>
      <w:r w:rsidR="00875144">
        <w:rPr>
          <w:noProof/>
        </w:rPr>
        <w:t>. Nokia agrees.</w:t>
      </w:r>
    </w:p>
    <w:p w14:paraId="1A5768A9" w14:textId="5A777E60" w:rsidR="00875144" w:rsidRDefault="00875144" w:rsidP="002B4E60">
      <w:pPr>
        <w:pStyle w:val="Doc-text2"/>
        <w:numPr>
          <w:ilvl w:val="0"/>
          <w:numId w:val="12"/>
        </w:numPr>
        <w:rPr>
          <w:noProof/>
        </w:rPr>
      </w:pPr>
      <w:r>
        <w:rPr>
          <w:noProof/>
        </w:rPr>
        <w:t xml:space="preserve">RAN2 understands that the NW needs to configure the NTN neighbour </w:t>
      </w:r>
      <w:r w:rsidR="007F0076">
        <w:rPr>
          <w:noProof/>
        </w:rPr>
        <w:t>cell frequencies</w:t>
      </w:r>
      <w:r>
        <w:rPr>
          <w:noProof/>
        </w:rPr>
        <w:t xml:space="preserve"> in SIB19 if it wants the UE to measure them</w:t>
      </w:r>
    </w:p>
    <w:p w14:paraId="44E3B1F8" w14:textId="25E761AE" w:rsidR="00104708" w:rsidRDefault="00875144" w:rsidP="002B4E60">
      <w:pPr>
        <w:pStyle w:val="Doc-text2"/>
        <w:numPr>
          <w:ilvl w:val="0"/>
          <w:numId w:val="12"/>
        </w:numPr>
        <w:rPr>
          <w:noProof/>
        </w:rPr>
      </w:pPr>
      <w:r>
        <w:rPr>
          <w:noProof/>
        </w:rPr>
        <w:t xml:space="preserve">Come back in the next meeting to see whether we can converge on some enhancements (e.g as in </w:t>
      </w:r>
      <w:r w:rsidR="007F0076">
        <w:rPr>
          <w:noProof/>
        </w:rPr>
        <w:t>R2-2210</w:t>
      </w:r>
      <w:r>
        <w:rPr>
          <w:noProof/>
        </w:rPr>
        <w:t>412)</w:t>
      </w:r>
    </w:p>
    <w:p w14:paraId="57994890" w14:textId="77777777" w:rsidR="00633854" w:rsidRDefault="00633854" w:rsidP="00633854">
      <w:pPr>
        <w:pStyle w:val="Comments"/>
      </w:pPr>
      <w:r>
        <w:t>Proposal 2 Do not pursue with R2-2209505</w:t>
      </w:r>
    </w:p>
    <w:p w14:paraId="65D45549" w14:textId="368D1FCD" w:rsidR="00AC79C3" w:rsidRDefault="00AC79C3" w:rsidP="002B4E60">
      <w:pPr>
        <w:pStyle w:val="Doc-text2"/>
        <w:numPr>
          <w:ilvl w:val="0"/>
          <w:numId w:val="12"/>
        </w:numPr>
      </w:pPr>
      <w:r>
        <w:t>Agreed</w:t>
      </w:r>
    </w:p>
    <w:p w14:paraId="2E819494" w14:textId="77777777" w:rsidR="00633854" w:rsidRDefault="00633854" w:rsidP="00633854">
      <w:pPr>
        <w:pStyle w:val="Comments"/>
      </w:pPr>
      <w:r>
        <w:t>Proposal 3 Discuss online CR R2-2210646.</w:t>
      </w:r>
    </w:p>
    <w:p w14:paraId="1318FFFA" w14:textId="23C20F6A" w:rsidR="00AC79C3" w:rsidRDefault="00AC79C3" w:rsidP="002B4E60">
      <w:pPr>
        <w:pStyle w:val="Doc-text2"/>
        <w:numPr>
          <w:ilvl w:val="0"/>
          <w:numId w:val="12"/>
        </w:numPr>
        <w:rPr>
          <w:noProof/>
        </w:rPr>
      </w:pPr>
      <w:r>
        <w:rPr>
          <w:noProof/>
        </w:rPr>
        <w:t>Continue online</w:t>
      </w:r>
    </w:p>
    <w:p w14:paraId="389B1BE4" w14:textId="0C6AFCC0" w:rsidR="007F0076" w:rsidRDefault="007F0076" w:rsidP="002B4E60">
      <w:pPr>
        <w:pStyle w:val="Doc-text2"/>
        <w:numPr>
          <w:ilvl w:val="0"/>
          <w:numId w:val="12"/>
        </w:numPr>
        <w:rPr>
          <w:noProof/>
        </w:rPr>
      </w:pPr>
      <w:r>
        <w:rPr>
          <w:noProof/>
        </w:rPr>
        <w:t>Come back in the next meeting</w:t>
      </w:r>
    </w:p>
    <w:p w14:paraId="3C2DCA8E" w14:textId="26B09773" w:rsidR="00633854" w:rsidRDefault="00633854" w:rsidP="00633854">
      <w:pPr>
        <w:pStyle w:val="Comments"/>
      </w:pPr>
      <w:r>
        <w:t>Proposal 4 Do not pursue with R2-2210034, R2-2210035, R2-2210484 or R2-22107</w:t>
      </w:r>
      <w:r w:rsidR="006F75A0">
        <w:t>43. Consider capturing in chairn</w:t>
      </w:r>
      <w:r>
        <w:t>otes a note on SIB19 being essential for NTN access.</w:t>
      </w:r>
    </w:p>
    <w:p w14:paraId="63688208" w14:textId="66B386CA" w:rsidR="00EC1CFD" w:rsidRDefault="00EC1CFD" w:rsidP="002B4E60">
      <w:pPr>
        <w:pStyle w:val="Doc-text2"/>
        <w:numPr>
          <w:ilvl w:val="0"/>
          <w:numId w:val="13"/>
        </w:numPr>
      </w:pPr>
      <w:r>
        <w:t>Xiaomi has a different view and would like to consider the alternative proposals:</w:t>
      </w:r>
    </w:p>
    <w:p w14:paraId="7D522980" w14:textId="0ADE608A" w:rsidR="00EC1CFD" w:rsidRDefault="00EC1CFD" w:rsidP="00EC1CFD">
      <w:pPr>
        <w:pStyle w:val="Doc-text2"/>
      </w:pPr>
      <w:r>
        <w:tab/>
        <w:t>Proposal: TS38.331 shall say in somewhere that SIB19 is essential.</w:t>
      </w:r>
    </w:p>
    <w:p w14:paraId="629B7ABC" w14:textId="3EC23F40" w:rsidR="00EC1CFD" w:rsidRDefault="00EC1CFD" w:rsidP="00EC1CFD">
      <w:pPr>
        <w:pStyle w:val="Doc-text2"/>
      </w:pPr>
      <w:r>
        <w:tab/>
        <w:t>Proposal: Clarification in the spec that if UE is not be able to acquire SIB19, it is up to UE implementation whether to bar the cell or reselect to another cell.</w:t>
      </w:r>
    </w:p>
    <w:p w14:paraId="21B1336B" w14:textId="17B914C7" w:rsidR="00EC1CFD" w:rsidRDefault="00EC1CFD" w:rsidP="002B4E60">
      <w:pPr>
        <w:pStyle w:val="Doc-text2"/>
        <w:numPr>
          <w:ilvl w:val="0"/>
          <w:numId w:val="13"/>
        </w:numPr>
      </w:pPr>
      <w:r>
        <w:t>Ericsson thinks we can discuss online this whether SIB19 is essential SI or not. Actually, during the release they tried to bring this up and have proper discussion which items of NTN should be in SIB1 and which in NTN SIB. Companies wanted all NTN items in one SIB. (That is not true now as there is some in SIB2/4 btw). Anyhow, there are many parameters in SIB19 that are not essential SI.</w:t>
      </w:r>
    </w:p>
    <w:p w14:paraId="720F49E9" w14:textId="18F72298" w:rsidR="00875144" w:rsidRDefault="00EC1CFD" w:rsidP="002B4E60">
      <w:pPr>
        <w:pStyle w:val="Doc-text2"/>
        <w:numPr>
          <w:ilvl w:val="0"/>
          <w:numId w:val="12"/>
        </w:numPr>
      </w:pPr>
      <w:r>
        <w:t>Continue online</w:t>
      </w:r>
    </w:p>
    <w:p w14:paraId="5BF6D691" w14:textId="49609A3E" w:rsidR="00875144" w:rsidRDefault="00875144" w:rsidP="002B4E60">
      <w:pPr>
        <w:pStyle w:val="Doc-text2"/>
        <w:numPr>
          <w:ilvl w:val="0"/>
          <w:numId w:val="13"/>
        </w:numPr>
      </w:pPr>
      <w:r>
        <w:t xml:space="preserve">Nokia thinks we should have normative text for this. </w:t>
      </w:r>
    </w:p>
    <w:p w14:paraId="71544825" w14:textId="100CD829" w:rsidR="00875144" w:rsidRDefault="00875144" w:rsidP="002B4E60">
      <w:pPr>
        <w:pStyle w:val="Doc-text2"/>
        <w:numPr>
          <w:ilvl w:val="0"/>
          <w:numId w:val="12"/>
        </w:numPr>
      </w:pPr>
      <w:r>
        <w:t>Come back in the next meeting to see whether we can have a note or some normative text</w:t>
      </w:r>
    </w:p>
    <w:p w14:paraId="43C08CCB" w14:textId="77777777" w:rsidR="00633854" w:rsidRDefault="00633854" w:rsidP="00633854">
      <w:pPr>
        <w:pStyle w:val="Comments"/>
      </w:pPr>
      <w:r>
        <w:t>Proposal 5 Agree R2-2209537</w:t>
      </w:r>
    </w:p>
    <w:p w14:paraId="5791D989" w14:textId="77777777" w:rsidR="00AC79C3" w:rsidRDefault="00AC79C3" w:rsidP="002B4E60">
      <w:pPr>
        <w:pStyle w:val="Doc-text2"/>
        <w:numPr>
          <w:ilvl w:val="0"/>
          <w:numId w:val="12"/>
        </w:numPr>
      </w:pPr>
      <w:r>
        <w:t>Agreed</w:t>
      </w:r>
    </w:p>
    <w:p w14:paraId="4CE60E1A" w14:textId="77777777" w:rsidR="00633854" w:rsidRDefault="00633854" w:rsidP="00633854">
      <w:pPr>
        <w:pStyle w:val="Comments"/>
      </w:pPr>
      <w:r>
        <w:t>Proposal 6 Do not discuss further R2-2209981</w:t>
      </w:r>
    </w:p>
    <w:p w14:paraId="11533D48" w14:textId="0AE0555F" w:rsidR="00AC79C3" w:rsidRDefault="00AC79C3" w:rsidP="002B4E60">
      <w:pPr>
        <w:pStyle w:val="Doc-text2"/>
        <w:numPr>
          <w:ilvl w:val="0"/>
          <w:numId w:val="12"/>
        </w:numPr>
      </w:pPr>
      <w:r>
        <w:t>Agreed</w:t>
      </w:r>
    </w:p>
    <w:p w14:paraId="30B7EACA" w14:textId="77777777" w:rsidR="00633854" w:rsidRDefault="00633854" w:rsidP="00633854">
      <w:pPr>
        <w:pStyle w:val="Comments"/>
      </w:pPr>
      <w:r>
        <w:t>Proposal 7 Do not pursue with R2-2209800</w:t>
      </w:r>
    </w:p>
    <w:p w14:paraId="5B37C78C" w14:textId="20CB48ED" w:rsidR="00AC79C3" w:rsidRDefault="00AC79C3" w:rsidP="002B4E60">
      <w:pPr>
        <w:pStyle w:val="Doc-text2"/>
        <w:numPr>
          <w:ilvl w:val="0"/>
          <w:numId w:val="12"/>
        </w:numPr>
      </w:pPr>
      <w:r>
        <w:t>Agreed</w:t>
      </w:r>
    </w:p>
    <w:p w14:paraId="1AB71E14" w14:textId="77777777" w:rsidR="00633854" w:rsidRDefault="00633854" w:rsidP="00633854">
      <w:pPr>
        <w:pStyle w:val="Comments"/>
      </w:pPr>
      <w:r>
        <w:t>Proposal 8 Do not pursue with R2-2209506</w:t>
      </w:r>
    </w:p>
    <w:p w14:paraId="31B970E2" w14:textId="3594BAE8" w:rsidR="00AC79C3" w:rsidRDefault="00AC79C3" w:rsidP="002B4E60">
      <w:pPr>
        <w:pStyle w:val="Doc-text2"/>
        <w:numPr>
          <w:ilvl w:val="0"/>
          <w:numId w:val="12"/>
        </w:numPr>
      </w:pPr>
      <w:r>
        <w:t>Agreed</w:t>
      </w:r>
    </w:p>
    <w:p w14:paraId="7E099ECF" w14:textId="77777777" w:rsidR="00633854" w:rsidRDefault="00633854" w:rsidP="00633854">
      <w:pPr>
        <w:pStyle w:val="Comments"/>
      </w:pPr>
      <w:r>
        <w:t>Proposal 9 Agree to add event descriptions and use CR in R2-2210197. Modify further in final RRC CR review.</w:t>
      </w:r>
    </w:p>
    <w:p w14:paraId="25D31A8B" w14:textId="23409C7D" w:rsidR="00AC79C3" w:rsidRDefault="00AC79C3" w:rsidP="002B4E60">
      <w:pPr>
        <w:pStyle w:val="Doc-text2"/>
        <w:numPr>
          <w:ilvl w:val="0"/>
          <w:numId w:val="12"/>
        </w:numPr>
      </w:pPr>
      <w:r>
        <w:t>Agreed</w:t>
      </w:r>
    </w:p>
    <w:p w14:paraId="521E5838" w14:textId="77777777" w:rsidR="00633854" w:rsidRDefault="00633854" w:rsidP="00633854">
      <w:pPr>
        <w:pStyle w:val="Comments"/>
      </w:pPr>
      <w:r>
        <w:t>Proposal 10 Agree second change modified and third change of CR R2-2210570</w:t>
      </w:r>
    </w:p>
    <w:p w14:paraId="37DFC9B1" w14:textId="008C7218" w:rsidR="00EC1CFD" w:rsidRDefault="00AC79C3" w:rsidP="002B4E60">
      <w:pPr>
        <w:pStyle w:val="Doc-text2"/>
        <w:numPr>
          <w:ilvl w:val="0"/>
          <w:numId w:val="13"/>
        </w:numPr>
      </w:pPr>
      <w:r>
        <w:t xml:space="preserve">Ericsson thinks the </w:t>
      </w:r>
      <w:r w:rsidR="00EC1CFD" w:rsidRPr="00EC1CFD">
        <w:t>second change in P10 needs to be discussed online due to having conflicting outcome in Offline 113.</w:t>
      </w:r>
    </w:p>
    <w:p w14:paraId="2701A5C9" w14:textId="167B6CF3" w:rsidR="00AC79C3" w:rsidRDefault="00AC79C3" w:rsidP="002B4E60">
      <w:pPr>
        <w:pStyle w:val="Doc-text2"/>
        <w:numPr>
          <w:ilvl w:val="0"/>
          <w:numId w:val="12"/>
        </w:numPr>
      </w:pPr>
      <w:r>
        <w:t>Agree third change of CR R2-2210570</w:t>
      </w:r>
    </w:p>
    <w:p w14:paraId="180F5AA8" w14:textId="656BDF97" w:rsidR="00AC79C3" w:rsidRDefault="00AC79C3" w:rsidP="002B4E60">
      <w:pPr>
        <w:pStyle w:val="Doc-text2"/>
        <w:numPr>
          <w:ilvl w:val="0"/>
          <w:numId w:val="12"/>
        </w:numPr>
      </w:pPr>
      <w:r>
        <w:t>Continue online on second change of CR R2-2210570</w:t>
      </w:r>
    </w:p>
    <w:p w14:paraId="746EDD0F" w14:textId="263A09E0" w:rsidR="00BA5FA1" w:rsidRDefault="007F0076" w:rsidP="002B4E60">
      <w:pPr>
        <w:pStyle w:val="Doc-text2"/>
        <w:numPr>
          <w:ilvl w:val="0"/>
          <w:numId w:val="12"/>
        </w:numPr>
      </w:pPr>
      <w:r>
        <w:t>Continue to d</w:t>
      </w:r>
      <w:r w:rsidR="00BA5FA1">
        <w:t>iscuss in online 113</w:t>
      </w:r>
    </w:p>
    <w:p w14:paraId="2ECC3D3F" w14:textId="712B4145" w:rsidR="000271F9" w:rsidRDefault="00633854" w:rsidP="00633854">
      <w:pPr>
        <w:pStyle w:val="Comments"/>
      </w:pPr>
      <w:r>
        <w:t>Proposal11  RAN2 may discuss CR R2-2210740 online or postpone to next meeting</w:t>
      </w:r>
    </w:p>
    <w:p w14:paraId="2C738E79" w14:textId="34289459" w:rsidR="00AC79C3" w:rsidRDefault="00AC79C3" w:rsidP="002B4E60">
      <w:pPr>
        <w:pStyle w:val="Doc-text2"/>
        <w:numPr>
          <w:ilvl w:val="0"/>
          <w:numId w:val="12"/>
        </w:numPr>
      </w:pPr>
      <w:r>
        <w:t>Continue online (if time allows)</w:t>
      </w:r>
    </w:p>
    <w:p w14:paraId="1B999611" w14:textId="44244DE9" w:rsidR="007F0076" w:rsidRDefault="007F0076" w:rsidP="002B4E60">
      <w:pPr>
        <w:pStyle w:val="Doc-text2"/>
        <w:numPr>
          <w:ilvl w:val="0"/>
          <w:numId w:val="12"/>
        </w:numPr>
      </w:pPr>
      <w:r>
        <w:t>Come back in the next meeting</w:t>
      </w:r>
    </w:p>
    <w:p w14:paraId="3E744BB0" w14:textId="77777777" w:rsidR="00EC1CFD" w:rsidRDefault="00EC1CFD" w:rsidP="00633854">
      <w:pPr>
        <w:pStyle w:val="Comments"/>
      </w:pPr>
    </w:p>
    <w:p w14:paraId="0E8863CD" w14:textId="77777777" w:rsidR="00EC1CFD" w:rsidRDefault="00EC1CFD" w:rsidP="00633854">
      <w:pPr>
        <w:pStyle w:val="Comments"/>
      </w:pPr>
    </w:p>
    <w:p w14:paraId="68F7887A" w14:textId="77777777" w:rsidR="00AC79C3" w:rsidRDefault="00AC79C3" w:rsidP="00AC79C3">
      <w:pPr>
        <w:pStyle w:val="Doc-text2"/>
        <w:pBdr>
          <w:top w:val="single" w:sz="4" w:space="1" w:color="auto"/>
          <w:left w:val="single" w:sz="4" w:space="4" w:color="auto"/>
          <w:bottom w:val="single" w:sz="4" w:space="1" w:color="auto"/>
          <w:right w:val="single" w:sz="4" w:space="4" w:color="auto"/>
        </w:pBdr>
      </w:pPr>
      <w:r>
        <w:t>Agreements via email (from offline 115):</w:t>
      </w:r>
    </w:p>
    <w:p w14:paraId="3B151829" w14:textId="43FFFC55" w:rsidR="00AC79C3" w:rsidRDefault="00AC79C3" w:rsidP="002B4E60">
      <w:pPr>
        <w:pStyle w:val="Doc-text2"/>
        <w:numPr>
          <w:ilvl w:val="0"/>
          <w:numId w:val="37"/>
        </w:numPr>
        <w:pBdr>
          <w:top w:val="single" w:sz="4" w:space="1" w:color="auto"/>
          <w:left w:val="single" w:sz="4" w:space="4" w:color="auto"/>
          <w:bottom w:val="single" w:sz="4" w:space="1" w:color="auto"/>
          <w:right w:val="single" w:sz="4" w:space="4" w:color="auto"/>
        </w:pBdr>
      </w:pPr>
      <w:r>
        <w:t>Do not pursue with R2-2209505</w:t>
      </w:r>
    </w:p>
    <w:p w14:paraId="4661D582" w14:textId="7358B520" w:rsidR="00AC79C3" w:rsidRDefault="00AC79C3" w:rsidP="002B4E60">
      <w:pPr>
        <w:pStyle w:val="Doc-text2"/>
        <w:numPr>
          <w:ilvl w:val="0"/>
          <w:numId w:val="37"/>
        </w:numPr>
        <w:pBdr>
          <w:top w:val="single" w:sz="4" w:space="1" w:color="auto"/>
          <w:left w:val="single" w:sz="4" w:space="4" w:color="auto"/>
          <w:bottom w:val="single" w:sz="4" w:space="1" w:color="auto"/>
          <w:right w:val="single" w:sz="4" w:space="4" w:color="auto"/>
        </w:pBdr>
      </w:pPr>
      <w:r>
        <w:t>Agree R2-2209537</w:t>
      </w:r>
    </w:p>
    <w:p w14:paraId="3248C3EE" w14:textId="14B2A67E" w:rsidR="00AC79C3" w:rsidRDefault="00AC79C3" w:rsidP="002B4E60">
      <w:pPr>
        <w:pStyle w:val="Doc-text2"/>
        <w:numPr>
          <w:ilvl w:val="0"/>
          <w:numId w:val="37"/>
        </w:numPr>
        <w:pBdr>
          <w:top w:val="single" w:sz="4" w:space="1" w:color="auto"/>
          <w:left w:val="single" w:sz="4" w:space="4" w:color="auto"/>
          <w:bottom w:val="single" w:sz="4" w:space="1" w:color="auto"/>
          <w:right w:val="single" w:sz="4" w:space="4" w:color="auto"/>
        </w:pBdr>
      </w:pPr>
      <w:r>
        <w:t>Do not discuss further R2-2209981</w:t>
      </w:r>
    </w:p>
    <w:p w14:paraId="2C9143ED" w14:textId="4DF486CE" w:rsidR="00AC79C3" w:rsidRDefault="00AC79C3" w:rsidP="002B4E60">
      <w:pPr>
        <w:pStyle w:val="Doc-text2"/>
        <w:numPr>
          <w:ilvl w:val="0"/>
          <w:numId w:val="37"/>
        </w:numPr>
        <w:pBdr>
          <w:top w:val="single" w:sz="4" w:space="1" w:color="auto"/>
          <w:left w:val="single" w:sz="4" w:space="4" w:color="auto"/>
          <w:bottom w:val="single" w:sz="4" w:space="1" w:color="auto"/>
          <w:right w:val="single" w:sz="4" w:space="4" w:color="auto"/>
        </w:pBdr>
      </w:pPr>
      <w:r>
        <w:t>Do not pursue with R2-2209800</w:t>
      </w:r>
    </w:p>
    <w:p w14:paraId="5BE792FE" w14:textId="57F7B7AB" w:rsidR="00AC79C3" w:rsidRDefault="00AC79C3" w:rsidP="002B4E60">
      <w:pPr>
        <w:pStyle w:val="Doc-text2"/>
        <w:numPr>
          <w:ilvl w:val="0"/>
          <w:numId w:val="37"/>
        </w:numPr>
        <w:pBdr>
          <w:top w:val="single" w:sz="4" w:space="1" w:color="auto"/>
          <w:left w:val="single" w:sz="4" w:space="4" w:color="auto"/>
          <w:bottom w:val="single" w:sz="4" w:space="1" w:color="auto"/>
          <w:right w:val="single" w:sz="4" w:space="4" w:color="auto"/>
        </w:pBdr>
      </w:pPr>
      <w:r>
        <w:t>Do not pursue with R2-2209506</w:t>
      </w:r>
    </w:p>
    <w:p w14:paraId="5DFF0771" w14:textId="5C2EB8AE" w:rsidR="00AC79C3" w:rsidRDefault="00AC79C3" w:rsidP="002B4E60">
      <w:pPr>
        <w:pStyle w:val="Doc-text2"/>
        <w:numPr>
          <w:ilvl w:val="0"/>
          <w:numId w:val="37"/>
        </w:numPr>
        <w:pBdr>
          <w:top w:val="single" w:sz="4" w:space="1" w:color="auto"/>
          <w:left w:val="single" w:sz="4" w:space="4" w:color="auto"/>
          <w:bottom w:val="single" w:sz="4" w:space="1" w:color="auto"/>
          <w:right w:val="single" w:sz="4" w:space="4" w:color="auto"/>
        </w:pBdr>
      </w:pPr>
      <w:r>
        <w:t>Agree to add event descriptions and use CR in R2-2210197. Modify further in final RRC CR review.</w:t>
      </w:r>
    </w:p>
    <w:p w14:paraId="1BCD6CD8" w14:textId="2A348F30" w:rsidR="00AC79C3" w:rsidRDefault="00AC79C3" w:rsidP="002B4E60">
      <w:pPr>
        <w:pStyle w:val="Doc-text2"/>
        <w:numPr>
          <w:ilvl w:val="0"/>
          <w:numId w:val="37"/>
        </w:numPr>
        <w:pBdr>
          <w:top w:val="single" w:sz="4" w:space="1" w:color="auto"/>
          <w:left w:val="single" w:sz="4" w:space="4" w:color="auto"/>
          <w:bottom w:val="single" w:sz="4" w:space="1" w:color="auto"/>
          <w:right w:val="single" w:sz="4" w:space="4" w:color="auto"/>
        </w:pBdr>
      </w:pPr>
      <w:r>
        <w:t>Agree third change of CR R2-2210570</w:t>
      </w:r>
    </w:p>
    <w:p w14:paraId="5A0D2C1A" w14:textId="77777777" w:rsidR="00AC79C3" w:rsidRDefault="00AC79C3" w:rsidP="00AC79C3">
      <w:pPr>
        <w:pStyle w:val="Comments"/>
      </w:pPr>
    </w:p>
    <w:p w14:paraId="124D507A" w14:textId="77777777" w:rsidR="00AC79C3" w:rsidRDefault="00AC79C3" w:rsidP="00633854">
      <w:pPr>
        <w:pStyle w:val="Comments"/>
      </w:pPr>
    </w:p>
    <w:p w14:paraId="29A0D316" w14:textId="77777777" w:rsidR="007F0076" w:rsidRDefault="007F0076" w:rsidP="007F0076">
      <w:pPr>
        <w:pStyle w:val="Doc-text2"/>
        <w:pBdr>
          <w:top w:val="single" w:sz="4" w:space="1" w:color="auto"/>
          <w:left w:val="single" w:sz="4" w:space="4" w:color="auto"/>
          <w:bottom w:val="single" w:sz="4" w:space="1" w:color="auto"/>
          <w:right w:val="single" w:sz="4" w:space="4" w:color="auto"/>
        </w:pBdr>
        <w:rPr>
          <w:noProof/>
        </w:rPr>
      </w:pPr>
      <w:r>
        <w:rPr>
          <w:noProof/>
        </w:rPr>
        <w:t>Agreements online:</w:t>
      </w:r>
    </w:p>
    <w:p w14:paraId="4762854E" w14:textId="2F71D595" w:rsidR="007F0076" w:rsidRDefault="007F0076" w:rsidP="002B4E60">
      <w:pPr>
        <w:pStyle w:val="Doc-text2"/>
        <w:numPr>
          <w:ilvl w:val="0"/>
          <w:numId w:val="41"/>
        </w:numPr>
        <w:pBdr>
          <w:top w:val="single" w:sz="4" w:space="1" w:color="auto"/>
          <w:left w:val="single" w:sz="4" w:space="4" w:color="auto"/>
          <w:bottom w:val="single" w:sz="4" w:space="1" w:color="auto"/>
          <w:right w:val="single" w:sz="4" w:space="4" w:color="auto"/>
        </w:pBdr>
        <w:rPr>
          <w:noProof/>
        </w:rPr>
      </w:pPr>
      <w:r>
        <w:rPr>
          <w:noProof/>
        </w:rPr>
        <w:t>RAN2 understands that the NW needs to configure the NTN neighbour cell frequencies in SIB19 if it wants the UE to measure them</w:t>
      </w:r>
    </w:p>
    <w:p w14:paraId="4EC3C4D2" w14:textId="77777777" w:rsidR="007F0076" w:rsidRDefault="007F0076" w:rsidP="00633854">
      <w:pPr>
        <w:pStyle w:val="Comments"/>
      </w:pPr>
    </w:p>
    <w:p w14:paraId="18DC26C5" w14:textId="77777777" w:rsidR="004A584B" w:rsidRDefault="004A584B" w:rsidP="00633854">
      <w:pPr>
        <w:pStyle w:val="Comments"/>
      </w:pPr>
    </w:p>
    <w:p w14:paraId="26D9AA9D" w14:textId="15C09E76" w:rsidR="004A584B" w:rsidRDefault="000E5F17" w:rsidP="004A584B">
      <w:pPr>
        <w:pStyle w:val="EmailDiscussion"/>
      </w:pPr>
      <w:r>
        <w:t>[Post</w:t>
      </w:r>
      <w:r w:rsidR="005068E0">
        <w:t>119bis-e][115</w:t>
      </w:r>
      <w:r w:rsidR="004A584B">
        <w:t>][NR NTN] RRC CR (</w:t>
      </w:r>
      <w:r w:rsidR="005068E0">
        <w:t>Ericsson</w:t>
      </w:r>
      <w:r w:rsidR="004A584B">
        <w:t>)</w:t>
      </w:r>
    </w:p>
    <w:p w14:paraId="0773232D" w14:textId="6E73BA34" w:rsidR="004A584B" w:rsidRDefault="005068E0" w:rsidP="004A584B">
      <w:pPr>
        <w:pStyle w:val="EmailDiscussion2"/>
        <w:ind w:left="1619" w:firstLine="0"/>
      </w:pPr>
      <w:r>
        <w:t>S</w:t>
      </w:r>
      <w:r w:rsidR="004A584B">
        <w:t>cope: Prepare a rapporteur CR based on the meeting decisions</w:t>
      </w:r>
    </w:p>
    <w:p w14:paraId="67193C87" w14:textId="3F99E208" w:rsidR="004A584B" w:rsidRDefault="005068E0" w:rsidP="004A584B">
      <w:pPr>
        <w:pStyle w:val="EmailDiscussion2"/>
        <w:ind w:left="1619" w:firstLine="0"/>
        <w:rPr>
          <w:color w:val="000000" w:themeColor="text1"/>
        </w:rPr>
      </w:pPr>
      <w:r>
        <w:rPr>
          <w:color w:val="000000" w:themeColor="text1"/>
        </w:rPr>
        <w:t>I</w:t>
      </w:r>
      <w:r w:rsidR="004A584B" w:rsidRPr="00BE132B">
        <w:rPr>
          <w:color w:val="000000" w:themeColor="text1"/>
        </w:rPr>
        <w:t xml:space="preserve">ntended outcome: </w:t>
      </w:r>
      <w:r w:rsidR="004A584B">
        <w:t>Agreeable 38.331 CR</w:t>
      </w:r>
      <w:r w:rsidR="004A584B" w:rsidRPr="00BE132B">
        <w:rPr>
          <w:color w:val="000000" w:themeColor="text1"/>
        </w:rPr>
        <w:t xml:space="preserve"> </w:t>
      </w:r>
    </w:p>
    <w:p w14:paraId="4E33F650" w14:textId="0D426AAE" w:rsidR="004A584B" w:rsidRDefault="005068E0" w:rsidP="004A584B">
      <w:pPr>
        <w:pStyle w:val="EmailDiscussion2"/>
        <w:ind w:left="1619" w:firstLine="0"/>
      </w:pPr>
      <w:r>
        <w:t>D</w:t>
      </w:r>
      <w:r w:rsidR="004A584B" w:rsidRPr="0025337F">
        <w:t>eadline</w:t>
      </w:r>
      <w:r w:rsidR="004A584B">
        <w:t xml:space="preserve"> (for companies' feedback): Thursday 2022-10-20 16</w:t>
      </w:r>
      <w:r w:rsidR="004A584B" w:rsidRPr="0025337F">
        <w:t>:00 UTC</w:t>
      </w:r>
    </w:p>
    <w:p w14:paraId="50C814FA" w14:textId="50576955" w:rsidR="004A584B" w:rsidRDefault="005068E0" w:rsidP="004A584B">
      <w:pPr>
        <w:pStyle w:val="EmailDiscussion2"/>
        <w:ind w:left="1619" w:firstLine="0"/>
      </w:pPr>
      <w:r>
        <w:t>D</w:t>
      </w:r>
      <w:r w:rsidR="004A584B" w:rsidRPr="0025337F">
        <w:t>eadline (fo</w:t>
      </w:r>
      <w:r w:rsidR="004A584B">
        <w:t>r rapporteur's CR in R2-2211018</w:t>
      </w:r>
      <w:r w:rsidR="004A584B" w:rsidRPr="0025337F">
        <w:t>)</w:t>
      </w:r>
      <w:r w:rsidR="004A584B">
        <w:t>: Friday 2022-10-21 10</w:t>
      </w:r>
      <w:r w:rsidR="004A584B" w:rsidRPr="0025337F">
        <w:t>:00 UTC</w:t>
      </w:r>
    </w:p>
    <w:p w14:paraId="0668CA02" w14:textId="77777777" w:rsidR="004A584B" w:rsidRDefault="004A584B" w:rsidP="004A584B">
      <w:pPr>
        <w:pStyle w:val="EmailDiscussion2"/>
        <w:ind w:left="1619" w:firstLine="0"/>
      </w:pPr>
    </w:p>
    <w:p w14:paraId="3FCDB0D2" w14:textId="77777777" w:rsidR="007F0076" w:rsidRPr="000271F9" w:rsidRDefault="007F0076" w:rsidP="00633854">
      <w:pPr>
        <w:pStyle w:val="Comments"/>
      </w:pPr>
    </w:p>
    <w:p w14:paraId="57354DC5" w14:textId="32F55FE6" w:rsidR="00775829" w:rsidRPr="00775829" w:rsidRDefault="00775829" w:rsidP="00775829">
      <w:pPr>
        <w:pStyle w:val="Comments"/>
      </w:pPr>
      <w:r>
        <w:t>Withdrawn</w:t>
      </w:r>
    </w:p>
    <w:p w14:paraId="02F09094" w14:textId="77777777" w:rsidR="00775829" w:rsidRPr="00775829" w:rsidRDefault="00775829" w:rsidP="00775829">
      <w:pPr>
        <w:pStyle w:val="Doc-title"/>
      </w:pPr>
      <w:r w:rsidRPr="00775829">
        <w:t>R2-2209803</w:t>
      </w:r>
      <w:r w:rsidRPr="00775829">
        <w:tab/>
        <w:t>Clarification on the necessity of SIB19 in NTN cell</w:t>
      </w:r>
      <w:r w:rsidRPr="00775829">
        <w:tab/>
        <w:t>Apple</w:t>
      </w:r>
      <w:r w:rsidRPr="00775829">
        <w:tab/>
        <w:t>discussion</w:t>
      </w:r>
      <w:r w:rsidRPr="00775829">
        <w:tab/>
        <w:t>Rel-17</w:t>
      </w:r>
      <w:r w:rsidRPr="00775829">
        <w:tab/>
        <w:t>38.331</w:t>
      </w:r>
      <w:r w:rsidRPr="00775829">
        <w:tab/>
        <w:t>NR_NTN_solutions-Core</w:t>
      </w:r>
      <w:r w:rsidRPr="00775829">
        <w:tab/>
        <w:t>Withdrawn</w:t>
      </w:r>
    </w:p>
    <w:p w14:paraId="7BE33A02" w14:textId="77777777" w:rsidR="00775829" w:rsidRDefault="00775829" w:rsidP="00775829">
      <w:pPr>
        <w:pStyle w:val="Doc-title"/>
      </w:pPr>
      <w:r w:rsidRPr="00775829">
        <w:t>R2-2210465</w:t>
      </w:r>
      <w:r w:rsidRPr="00775829">
        <w:tab/>
        <w:t>Corrections to TS 38.331 for Rel-17 NR NTN</w:t>
      </w:r>
      <w:r w:rsidRPr="00775829">
        <w:tab/>
        <w:t>Samsung Research America</w:t>
      </w:r>
      <w:r w:rsidRPr="00775829">
        <w:tab/>
        <w:t>draftCR</w:t>
      </w:r>
      <w:r w:rsidRPr="00775829">
        <w:tab/>
        <w:t>Rel-17</w:t>
      </w:r>
      <w:r w:rsidRPr="00775829">
        <w:tab/>
        <w:t>38.331</w:t>
      </w:r>
      <w:r w:rsidRPr="00775829">
        <w:tab/>
        <w:t>17.2.0</w:t>
      </w:r>
      <w:r w:rsidRPr="00775829">
        <w:tab/>
        <w:t>F</w:t>
      </w:r>
      <w:r w:rsidRPr="00775829">
        <w:tab/>
        <w:t>NR_NTN_solutions-Core</w:t>
      </w:r>
      <w:r w:rsidRPr="00775829">
        <w:tab/>
        <w:t>Withdrawn</w:t>
      </w:r>
    </w:p>
    <w:p w14:paraId="39FE8E4E" w14:textId="77777777" w:rsidR="00FA627F" w:rsidRPr="00FA627F" w:rsidRDefault="00FA627F" w:rsidP="00FA627F">
      <w:pPr>
        <w:pStyle w:val="Doc-text2"/>
      </w:pPr>
    </w:p>
    <w:p w14:paraId="6375F7ED" w14:textId="6DBA2A21" w:rsidR="00D9011A" w:rsidRPr="00D9011A" w:rsidRDefault="00D9011A" w:rsidP="00D9011A">
      <w:pPr>
        <w:pStyle w:val="Heading3"/>
      </w:pPr>
      <w:r w:rsidRPr="00D9011A">
        <w:t>6.10.5</w:t>
      </w:r>
      <w:r w:rsidRPr="00D9011A">
        <w:tab/>
        <w:t xml:space="preserve">UE capabilities corrections </w:t>
      </w:r>
    </w:p>
    <w:p w14:paraId="3FB52740" w14:textId="77777777" w:rsidR="00D9011A" w:rsidRDefault="00D9011A" w:rsidP="00D9011A">
      <w:pPr>
        <w:pStyle w:val="Comments"/>
      </w:pPr>
    </w:p>
    <w:p w14:paraId="5E64FAF0" w14:textId="77777777" w:rsidR="002C4FFE" w:rsidRDefault="002C4FFE" w:rsidP="002C4FFE">
      <w:pPr>
        <w:pStyle w:val="Comments"/>
      </w:pPr>
      <w:r>
        <w:t>IOT bit for inter-satellite measurements</w:t>
      </w:r>
    </w:p>
    <w:p w14:paraId="6ACC93A9" w14:textId="4549AF0F" w:rsidR="002C4FFE" w:rsidRDefault="002C4FFE" w:rsidP="002C4FFE">
      <w:pPr>
        <w:pStyle w:val="Comments"/>
      </w:pPr>
      <w:r>
        <w:t>Moved here from 6.10.4.1</w:t>
      </w:r>
    </w:p>
    <w:p w14:paraId="58B622E1" w14:textId="36CDA53F" w:rsidR="002C4FFE" w:rsidRPr="00D9011A" w:rsidRDefault="00AB164E" w:rsidP="002C4FFE">
      <w:pPr>
        <w:pStyle w:val="Doc-title"/>
      </w:pPr>
      <w:hyperlink r:id="rId142" w:tooltip="C:Data3GPPExtracts38331_CR3493_(Rel-17)_R2-2209540 IOT bit for inter satellite measurement_v1.docx" w:history="1">
        <w:r w:rsidR="002C4FFE" w:rsidRPr="00641502">
          <w:rPr>
            <w:rStyle w:val="Hyperlink"/>
          </w:rPr>
          <w:t>R2-2209540</w:t>
        </w:r>
      </w:hyperlink>
      <w:r w:rsidR="002C4FFE">
        <w:tab/>
        <w:t>IOT bit for inter satellite measurement (38.331)</w:t>
      </w:r>
      <w:r w:rsidR="002C4FFE">
        <w:tab/>
        <w:t>MediaTek Inc.</w:t>
      </w:r>
      <w:r w:rsidR="002C4FFE">
        <w:tab/>
        <w:t>CR</w:t>
      </w:r>
      <w:r w:rsidR="002C4FFE">
        <w:tab/>
        <w:t>Rel-17</w:t>
      </w:r>
      <w:r w:rsidR="002C4FFE">
        <w:tab/>
        <w:t>38.331</w:t>
      </w:r>
      <w:r w:rsidR="002C4FFE">
        <w:tab/>
        <w:t>17.2.0</w:t>
      </w:r>
      <w:r w:rsidR="002C4FFE">
        <w:tab/>
        <w:t>3493</w:t>
      </w:r>
      <w:r w:rsidR="002C4FFE">
        <w:tab/>
        <w:t>-</w:t>
      </w:r>
      <w:r w:rsidR="002C4FFE">
        <w:tab/>
        <w:t>F</w:t>
      </w:r>
      <w:r w:rsidR="002C4FFE">
        <w:tab/>
        <w:t>NR_NTN_solutions-Core</w:t>
      </w:r>
    </w:p>
    <w:p w14:paraId="2555F6FD" w14:textId="12884E5C" w:rsidR="00FA627F" w:rsidRDefault="00AB164E" w:rsidP="00FA627F">
      <w:pPr>
        <w:pStyle w:val="Doc-title"/>
      </w:pPr>
      <w:hyperlink r:id="rId143" w:tooltip="C:Data3GPPExtracts38306_CR0807_(Rel-17)_R2-2209541 IOT bit for inter satellite measurement_v1.docx" w:history="1">
        <w:r w:rsidR="00FA627F" w:rsidRPr="00641502">
          <w:rPr>
            <w:rStyle w:val="Hyperlink"/>
          </w:rPr>
          <w:t>R2-2209541</w:t>
        </w:r>
      </w:hyperlink>
      <w:r w:rsidR="00FA627F">
        <w:tab/>
        <w:t>IOT bit for inter satellite measurement (38.306)</w:t>
      </w:r>
      <w:r w:rsidR="00FA627F">
        <w:tab/>
        <w:t>MediaTek Inc.</w:t>
      </w:r>
      <w:r w:rsidR="00FA627F">
        <w:tab/>
        <w:t>CR</w:t>
      </w:r>
      <w:r w:rsidR="00FA627F">
        <w:tab/>
        <w:t>Rel-17</w:t>
      </w:r>
      <w:r w:rsidR="00FA627F">
        <w:tab/>
        <w:t>38.306</w:t>
      </w:r>
      <w:r w:rsidR="00FA627F">
        <w:tab/>
        <w:t>17.2.0</w:t>
      </w:r>
      <w:r w:rsidR="00FA627F">
        <w:tab/>
        <w:t>0807</w:t>
      </w:r>
      <w:r w:rsidR="00FA627F">
        <w:tab/>
        <w:t>-</w:t>
      </w:r>
      <w:r w:rsidR="00FA627F">
        <w:tab/>
        <w:t>F</w:t>
      </w:r>
      <w:r w:rsidR="00FA627F">
        <w:tab/>
        <w:t>NR_NTN_solutions-Core</w:t>
      </w:r>
    </w:p>
    <w:p w14:paraId="4BF770E3" w14:textId="1DED9937" w:rsidR="007D73B3" w:rsidRDefault="007D73B3" w:rsidP="002B4E60">
      <w:pPr>
        <w:pStyle w:val="Doc-text2"/>
        <w:numPr>
          <w:ilvl w:val="0"/>
          <w:numId w:val="13"/>
        </w:numPr>
      </w:pPr>
      <w:r>
        <w:t>Intel thinks this should be a mandatory feature, possibly with signalling</w:t>
      </w:r>
    </w:p>
    <w:p w14:paraId="3093D21D" w14:textId="09A1082B" w:rsidR="007D73B3" w:rsidRDefault="007D73B3" w:rsidP="002B4E60">
      <w:pPr>
        <w:pStyle w:val="Doc-text2"/>
        <w:numPr>
          <w:ilvl w:val="0"/>
          <w:numId w:val="13"/>
        </w:numPr>
      </w:pPr>
      <w:r>
        <w:t>QC wonders if this related to RAN4 agreements</w:t>
      </w:r>
    </w:p>
    <w:p w14:paraId="246B3100" w14:textId="7D77C80C" w:rsidR="007D73B3" w:rsidRDefault="007D73B3" w:rsidP="002B4E60">
      <w:pPr>
        <w:pStyle w:val="Doc-text2"/>
        <w:numPr>
          <w:ilvl w:val="0"/>
          <w:numId w:val="13"/>
        </w:numPr>
      </w:pPr>
      <w:r>
        <w:t>Nokia also wonders where this comes from and think it would be a large limitation is the UE relies on a single satellite.</w:t>
      </w:r>
    </w:p>
    <w:p w14:paraId="0E5F3D45" w14:textId="36DE3385" w:rsidR="00CF7479" w:rsidRPr="00CF7479" w:rsidRDefault="007D73B3" w:rsidP="002B4E60">
      <w:pPr>
        <w:pStyle w:val="Doc-text2"/>
        <w:numPr>
          <w:ilvl w:val="0"/>
          <w:numId w:val="12"/>
        </w:numPr>
      </w:pPr>
      <w:r>
        <w:t xml:space="preserve">Continue </w:t>
      </w:r>
      <w:r w:rsidR="000771C4">
        <w:t xml:space="preserve">in </w:t>
      </w:r>
      <w:r>
        <w:t>offline</w:t>
      </w:r>
      <w:r w:rsidR="000771C4">
        <w:t xml:space="preserve"> 116</w:t>
      </w:r>
    </w:p>
    <w:p w14:paraId="0A4930B7" w14:textId="77777777" w:rsidR="002C4FFE" w:rsidRDefault="002C4FFE" w:rsidP="007D73B3">
      <w:pPr>
        <w:pStyle w:val="Doc-text2"/>
        <w:ind w:left="0" w:firstLine="0"/>
      </w:pPr>
    </w:p>
    <w:p w14:paraId="34DE9341" w14:textId="5D831A17" w:rsidR="002C4FFE" w:rsidRPr="002C4FFE" w:rsidRDefault="002C4FFE" w:rsidP="002C4FFE">
      <w:pPr>
        <w:pStyle w:val="Comments"/>
      </w:pPr>
      <w:r>
        <w:t>Capability event forD1</w:t>
      </w:r>
    </w:p>
    <w:p w14:paraId="53E8541B" w14:textId="32AE8B6D" w:rsidR="00FA627F" w:rsidRDefault="00AB164E" w:rsidP="00FA627F">
      <w:pPr>
        <w:pStyle w:val="Doc-title"/>
      </w:pPr>
      <w:hyperlink r:id="rId144" w:tooltip="C:Data3GPPExtracts38331_CR3501_(Rel-17)_R2-2209707 eventD1.docx" w:history="1">
        <w:r w:rsidR="00FA627F" w:rsidRPr="00641502">
          <w:rPr>
            <w:rStyle w:val="Hyperlink"/>
          </w:rPr>
          <w:t>R2-2209707</w:t>
        </w:r>
      </w:hyperlink>
      <w:r w:rsidR="00FA627F">
        <w:tab/>
        <w:t>Missing UE capability for eventD1</w:t>
      </w:r>
      <w:r w:rsidR="00FA627F">
        <w:tab/>
        <w:t>Qualcomm Incorporated</w:t>
      </w:r>
      <w:r w:rsidR="00FA627F">
        <w:tab/>
        <w:t>CR</w:t>
      </w:r>
      <w:r w:rsidR="00FA627F">
        <w:tab/>
        <w:t>Rel-17</w:t>
      </w:r>
      <w:r w:rsidR="00FA627F">
        <w:tab/>
        <w:t>38.331</w:t>
      </w:r>
      <w:r w:rsidR="00FA627F">
        <w:tab/>
        <w:t>17.2.0</w:t>
      </w:r>
      <w:r w:rsidR="00FA627F">
        <w:tab/>
        <w:t>3501</w:t>
      </w:r>
      <w:r w:rsidR="00FA627F">
        <w:tab/>
        <w:t>-</w:t>
      </w:r>
      <w:r w:rsidR="00FA627F">
        <w:tab/>
        <w:t>F</w:t>
      </w:r>
      <w:r w:rsidR="00FA627F">
        <w:tab/>
        <w:t>NR_NTN_solutions-Core</w:t>
      </w:r>
    </w:p>
    <w:p w14:paraId="41C1AE6B" w14:textId="373557D1" w:rsidR="000771C4" w:rsidRPr="000771C4" w:rsidRDefault="000771C4" w:rsidP="002B4E60">
      <w:pPr>
        <w:pStyle w:val="Doc-text2"/>
        <w:numPr>
          <w:ilvl w:val="0"/>
          <w:numId w:val="13"/>
        </w:numPr>
      </w:pPr>
      <w:r>
        <w:t>Intel/Mediatek/Apple/Ericsson/Nokia agree</w:t>
      </w:r>
    </w:p>
    <w:p w14:paraId="20B10945" w14:textId="7EE70D58" w:rsidR="007D73B3" w:rsidRPr="007D73B3" w:rsidRDefault="007D73B3" w:rsidP="002B4E60">
      <w:pPr>
        <w:pStyle w:val="Doc-text2"/>
        <w:numPr>
          <w:ilvl w:val="0"/>
          <w:numId w:val="12"/>
        </w:numPr>
      </w:pPr>
      <w:r>
        <w:t>Agreed (to be merged with the rapp</w:t>
      </w:r>
      <w:r w:rsidR="000771C4">
        <w:t>orteur</w:t>
      </w:r>
      <w:r>
        <w:t xml:space="preserve"> CR)</w:t>
      </w:r>
    </w:p>
    <w:p w14:paraId="151D68F0" w14:textId="42C71CE0" w:rsidR="00FA627F" w:rsidRDefault="00AB164E" w:rsidP="00FA627F">
      <w:pPr>
        <w:pStyle w:val="Doc-title"/>
      </w:pPr>
      <w:hyperlink r:id="rId145" w:tooltip="C:Data3GPPExtracts38306_CR0810_(Rel-17)_R2-2209708 eventD1.docx" w:history="1">
        <w:r w:rsidR="00FA627F" w:rsidRPr="00641502">
          <w:rPr>
            <w:rStyle w:val="Hyperlink"/>
          </w:rPr>
          <w:t>R2-2209708</w:t>
        </w:r>
      </w:hyperlink>
      <w:r w:rsidR="00FA627F">
        <w:tab/>
        <w:t>Missing UE capability for eventD1</w:t>
      </w:r>
      <w:r w:rsidR="00FA627F">
        <w:tab/>
        <w:t>Qualcomm Incorporated</w:t>
      </w:r>
      <w:r w:rsidR="00FA627F">
        <w:tab/>
        <w:t>CR</w:t>
      </w:r>
      <w:r w:rsidR="00FA627F">
        <w:tab/>
        <w:t>Rel-17</w:t>
      </w:r>
      <w:r w:rsidR="00FA627F">
        <w:tab/>
        <w:t>38.306</w:t>
      </w:r>
      <w:r w:rsidR="00FA627F">
        <w:tab/>
        <w:t>17.2.0</w:t>
      </w:r>
      <w:r w:rsidR="00FA627F">
        <w:tab/>
        <w:t>0810</w:t>
      </w:r>
      <w:r w:rsidR="00FA627F">
        <w:tab/>
        <w:t>-</w:t>
      </w:r>
      <w:r w:rsidR="00FA627F">
        <w:tab/>
        <w:t>F</w:t>
      </w:r>
      <w:r w:rsidR="00FA627F">
        <w:tab/>
        <w:t>NR_NTN_solutions-Core</w:t>
      </w:r>
    </w:p>
    <w:p w14:paraId="42C45412" w14:textId="1476AF17" w:rsidR="007D73B3" w:rsidRPr="007D73B3" w:rsidRDefault="007D73B3" w:rsidP="002B4E60">
      <w:pPr>
        <w:pStyle w:val="Doc-text2"/>
        <w:numPr>
          <w:ilvl w:val="0"/>
          <w:numId w:val="12"/>
        </w:numPr>
      </w:pPr>
      <w:r>
        <w:t>Agreed (to be merged with the rapp</w:t>
      </w:r>
      <w:r w:rsidR="000771C4">
        <w:t>orteur</w:t>
      </w:r>
      <w:r>
        <w:t xml:space="preserve"> CR)</w:t>
      </w:r>
    </w:p>
    <w:p w14:paraId="098CCD69" w14:textId="77777777" w:rsidR="002C4FFE" w:rsidRDefault="002C4FFE" w:rsidP="002C4FFE">
      <w:pPr>
        <w:pStyle w:val="Doc-text2"/>
      </w:pPr>
    </w:p>
    <w:p w14:paraId="79B0DB94" w14:textId="36889A7C" w:rsidR="002C4FFE" w:rsidRDefault="00AB164E" w:rsidP="002C4FFE">
      <w:pPr>
        <w:pStyle w:val="Doc-title"/>
      </w:pPr>
      <w:hyperlink r:id="rId146" w:tooltip="C:Data3GPPExtractsR2-2209801_Capability of the UE coarse location report_v0.doc" w:history="1">
        <w:r w:rsidR="00FA627F" w:rsidRPr="00641502">
          <w:rPr>
            <w:rStyle w:val="Hyperlink"/>
          </w:rPr>
          <w:t>R2-2209801</w:t>
        </w:r>
      </w:hyperlink>
      <w:r w:rsidR="00FA627F">
        <w:tab/>
        <w:t>Capability of the UE coarse location report</w:t>
      </w:r>
      <w:r w:rsidR="00FA627F">
        <w:tab/>
        <w:t>Apple</w:t>
      </w:r>
      <w:r w:rsidR="00FA627F">
        <w:tab/>
        <w:t>discussion</w:t>
      </w:r>
      <w:r w:rsidR="00FA627F">
        <w:tab/>
        <w:t>Rel-17</w:t>
      </w:r>
      <w:r w:rsidR="00FA627F">
        <w:tab/>
        <w:t>NR_NTN_solutions-Core</w:t>
      </w:r>
    </w:p>
    <w:p w14:paraId="244FC8CF" w14:textId="07638386" w:rsidR="00B87285" w:rsidRDefault="00B87285" w:rsidP="002B4E60">
      <w:pPr>
        <w:pStyle w:val="Doc-text2"/>
        <w:numPr>
          <w:ilvl w:val="0"/>
          <w:numId w:val="12"/>
        </w:numPr>
      </w:pPr>
      <w:r>
        <w:t>Continue in offline 116</w:t>
      </w:r>
    </w:p>
    <w:p w14:paraId="4D8BDE65" w14:textId="42F6F3B9" w:rsidR="002E2D7B" w:rsidRPr="00B87285" w:rsidRDefault="002E2D7B" w:rsidP="002B4E60">
      <w:pPr>
        <w:pStyle w:val="Doc-text2"/>
        <w:numPr>
          <w:ilvl w:val="0"/>
          <w:numId w:val="12"/>
        </w:numPr>
      </w:pPr>
      <w:r>
        <w:t>(After offline 116) Not pursued</w:t>
      </w:r>
    </w:p>
    <w:p w14:paraId="05DACBE1" w14:textId="30C9DFE4" w:rsidR="00FA627F" w:rsidRDefault="00AB164E" w:rsidP="00FA627F">
      <w:pPr>
        <w:pStyle w:val="Doc-title"/>
      </w:pPr>
      <w:hyperlink r:id="rId147" w:tooltip="C:Data3GPPExtractsR2-2209802_Clarification on the support of DCCA in NTN network_v0.doc" w:history="1">
        <w:r w:rsidR="00FA627F" w:rsidRPr="00641502">
          <w:rPr>
            <w:rStyle w:val="Hyperlink"/>
          </w:rPr>
          <w:t>R2-2209802</w:t>
        </w:r>
      </w:hyperlink>
      <w:r w:rsidR="00FA627F">
        <w:tab/>
        <w:t>Clarification on the support of DCCA in NTN network</w:t>
      </w:r>
      <w:r w:rsidR="00FA627F">
        <w:tab/>
        <w:t>Apple</w:t>
      </w:r>
      <w:r w:rsidR="00FA627F">
        <w:tab/>
        <w:t>discussion</w:t>
      </w:r>
      <w:r w:rsidR="00FA627F">
        <w:tab/>
        <w:t>Rel-17</w:t>
      </w:r>
      <w:r w:rsidR="00FA627F">
        <w:tab/>
        <w:t>NR_NTN_solutions-Core</w:t>
      </w:r>
    </w:p>
    <w:p w14:paraId="5836342A" w14:textId="77777777" w:rsidR="00B87285" w:rsidRDefault="00B87285" w:rsidP="002B4E60">
      <w:pPr>
        <w:pStyle w:val="Doc-text2"/>
        <w:numPr>
          <w:ilvl w:val="0"/>
          <w:numId w:val="12"/>
        </w:numPr>
      </w:pPr>
      <w:r>
        <w:t>Continue in offline 116</w:t>
      </w:r>
    </w:p>
    <w:p w14:paraId="2EF88668" w14:textId="545DB54C" w:rsidR="002E2D7B" w:rsidRDefault="002E2D7B" w:rsidP="002B4E60">
      <w:pPr>
        <w:pStyle w:val="Doc-text2"/>
        <w:numPr>
          <w:ilvl w:val="0"/>
          <w:numId w:val="12"/>
        </w:numPr>
      </w:pPr>
      <w:r>
        <w:t xml:space="preserve">RAN2 understands that </w:t>
      </w:r>
      <w:r w:rsidRPr="002E2D7B">
        <w:t>CA and DC are not supported in NTN</w:t>
      </w:r>
    </w:p>
    <w:p w14:paraId="0FB97124" w14:textId="77777777" w:rsidR="00B87285" w:rsidRPr="00B87285" w:rsidRDefault="00B87285" w:rsidP="00B87285">
      <w:pPr>
        <w:pStyle w:val="Doc-text2"/>
        <w:ind w:left="0" w:firstLine="0"/>
      </w:pPr>
    </w:p>
    <w:p w14:paraId="7DC63734" w14:textId="35CC19E1" w:rsidR="00FA627F" w:rsidRDefault="00FA627F" w:rsidP="00FA627F">
      <w:pPr>
        <w:pStyle w:val="Doc-title"/>
      </w:pPr>
    </w:p>
    <w:p w14:paraId="29FF7B2D" w14:textId="77777777" w:rsidR="000771C4" w:rsidRDefault="000771C4" w:rsidP="000771C4">
      <w:pPr>
        <w:pStyle w:val="EmailDiscussion"/>
      </w:pPr>
      <w:r>
        <w:t>[AT119bis-e][116][NR NTN] UE capabilities (Mediatek)</w:t>
      </w:r>
    </w:p>
    <w:p w14:paraId="49254610" w14:textId="77777777" w:rsidR="000771C4" w:rsidRDefault="000771C4" w:rsidP="000771C4">
      <w:pPr>
        <w:pStyle w:val="EmailDiscussion2"/>
        <w:ind w:left="1619" w:firstLine="0"/>
        <w:rPr>
          <w:color w:val="000000" w:themeColor="text1"/>
        </w:rPr>
      </w:pPr>
      <w:r>
        <w:t>Initial scope: Discuss proposals in AI 6.10.5</w:t>
      </w:r>
    </w:p>
    <w:p w14:paraId="35FDB00D" w14:textId="77777777" w:rsidR="000771C4" w:rsidRPr="00BE132B" w:rsidRDefault="000771C4" w:rsidP="000771C4">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6057AD33" w14:textId="77777777" w:rsidR="000771C4" w:rsidRDefault="000771C4" w:rsidP="002B4E60">
      <w:pPr>
        <w:pStyle w:val="EmailDiscussion2"/>
        <w:numPr>
          <w:ilvl w:val="0"/>
          <w:numId w:val="7"/>
        </w:numPr>
        <w:rPr>
          <w:color w:val="000000" w:themeColor="text1"/>
        </w:rPr>
      </w:pPr>
      <w:r w:rsidRPr="00BE132B">
        <w:rPr>
          <w:color w:val="000000" w:themeColor="text1"/>
        </w:rPr>
        <w:t>List of proposals for agreement (if any)</w:t>
      </w:r>
    </w:p>
    <w:p w14:paraId="1E9C6C80" w14:textId="77777777" w:rsidR="000771C4" w:rsidRDefault="000771C4" w:rsidP="002B4E60">
      <w:pPr>
        <w:pStyle w:val="EmailDiscussion2"/>
        <w:numPr>
          <w:ilvl w:val="0"/>
          <w:numId w:val="7"/>
        </w:numPr>
        <w:rPr>
          <w:color w:val="000000" w:themeColor="text1"/>
        </w:rPr>
      </w:pPr>
      <w:r w:rsidRPr="00BE132B">
        <w:rPr>
          <w:color w:val="000000" w:themeColor="text1"/>
        </w:rPr>
        <w:t>List of proposals that require online discussions</w:t>
      </w:r>
    </w:p>
    <w:p w14:paraId="71FB1E59" w14:textId="77777777" w:rsidR="000771C4" w:rsidRPr="00A32CE3" w:rsidRDefault="000771C4" w:rsidP="002B4E60">
      <w:pPr>
        <w:pStyle w:val="EmailDiscussion2"/>
        <w:numPr>
          <w:ilvl w:val="0"/>
          <w:numId w:val="7"/>
        </w:numPr>
        <w:rPr>
          <w:color w:val="000000" w:themeColor="text1"/>
        </w:rPr>
      </w:pPr>
      <w:r w:rsidRPr="00BE132B">
        <w:rPr>
          <w:color w:val="000000" w:themeColor="text1"/>
        </w:rPr>
        <w:t>List of proposals that should not be pursued (if any)</w:t>
      </w:r>
    </w:p>
    <w:p w14:paraId="49C830D8" w14:textId="77777777" w:rsidR="000771C4" w:rsidRDefault="000771C4" w:rsidP="000771C4">
      <w:pPr>
        <w:pStyle w:val="EmailDiscussion2"/>
        <w:ind w:left="1619" w:firstLine="0"/>
      </w:pPr>
      <w:r w:rsidRPr="0025337F">
        <w:t>Deadline (for companies' fe</w:t>
      </w:r>
      <w:r>
        <w:t>edback):  Thursday 2022-10-13 18</w:t>
      </w:r>
      <w:r w:rsidRPr="0025337F">
        <w:t>:00 UTC</w:t>
      </w:r>
    </w:p>
    <w:p w14:paraId="2006B9B2" w14:textId="77777777" w:rsidR="000771C4" w:rsidRDefault="000771C4" w:rsidP="000771C4">
      <w:pPr>
        <w:pStyle w:val="EmailDiscussion2"/>
        <w:ind w:left="1619" w:firstLine="0"/>
      </w:pPr>
      <w:r w:rsidRPr="0025337F">
        <w:t>Deadline (fo</w:t>
      </w:r>
      <w:r>
        <w:t>r rapporteur's summary in R2-2210859):  Thursday 2022-10-13 22</w:t>
      </w:r>
      <w:r w:rsidRPr="0025337F">
        <w:t>:00 UTC</w:t>
      </w:r>
    </w:p>
    <w:p w14:paraId="3D0E925E" w14:textId="77777777" w:rsidR="000771C4" w:rsidRPr="000A3C2D" w:rsidRDefault="000771C4" w:rsidP="000771C4">
      <w:pPr>
        <w:pStyle w:val="EmailDiscussion2"/>
        <w:ind w:left="1619" w:firstLine="0"/>
        <w:rPr>
          <w:u w:val="single"/>
        </w:rPr>
      </w:pPr>
      <w:r w:rsidRPr="00D26FC3">
        <w:rPr>
          <w:u w:val="single"/>
        </w:rPr>
        <w:t>Proposals marked "</w:t>
      </w:r>
      <w:r>
        <w:rPr>
          <w:u w:val="single"/>
        </w:rPr>
        <w:t xml:space="preserve">for agreement" in R2-2210859 </w:t>
      </w:r>
      <w:r w:rsidRPr="000A3C2D">
        <w:rPr>
          <w:u w:val="single"/>
        </w:rPr>
        <w:t>not challenged</w:t>
      </w:r>
      <w:r>
        <w:rPr>
          <w:u w:val="single"/>
        </w:rPr>
        <w:t xml:space="preserve"> until Friday 2022-10-14 10</w:t>
      </w:r>
      <w:r w:rsidRPr="00D26FC3">
        <w:rPr>
          <w:u w:val="single"/>
        </w:rPr>
        <w:t>:00 UTC will be declared as agreed via email by the session chair (for the rest the discussion might continue online).</w:t>
      </w:r>
    </w:p>
    <w:p w14:paraId="5B781D0E" w14:textId="77777777" w:rsidR="000771C4" w:rsidRPr="000771C4" w:rsidRDefault="000771C4" w:rsidP="000771C4">
      <w:pPr>
        <w:pStyle w:val="Doc-text2"/>
      </w:pPr>
    </w:p>
    <w:p w14:paraId="72B28CBE" w14:textId="77777777" w:rsidR="00FA627F" w:rsidRDefault="00FA627F" w:rsidP="003A7BA7">
      <w:pPr>
        <w:pStyle w:val="Doc-text2"/>
        <w:ind w:left="0" w:firstLine="0"/>
      </w:pPr>
    </w:p>
    <w:p w14:paraId="0E9EADCE" w14:textId="43683E81" w:rsidR="000771C4" w:rsidRDefault="00AB164E" w:rsidP="000771C4">
      <w:pPr>
        <w:pStyle w:val="Doc-title"/>
      </w:pPr>
      <w:hyperlink r:id="rId148" w:tooltip="C:Data3GPPRAN2InboxR2-2210859.zip" w:history="1">
        <w:r w:rsidR="000771C4" w:rsidRPr="001A78F3">
          <w:rPr>
            <w:rStyle w:val="Hyperlink"/>
          </w:rPr>
          <w:t>R2-2210859</w:t>
        </w:r>
      </w:hyperlink>
      <w:r w:rsidR="000771C4">
        <w:tab/>
        <w:t>[offline-116</w:t>
      </w:r>
      <w:r w:rsidR="000771C4" w:rsidRPr="007418EC">
        <w:t>]</w:t>
      </w:r>
      <w:r w:rsidR="000771C4">
        <w:t xml:space="preserve"> UE capabilities</w:t>
      </w:r>
      <w:r w:rsidR="000771C4" w:rsidRPr="007418EC">
        <w:tab/>
      </w:r>
      <w:r w:rsidR="000771C4">
        <w:t>Mediatek</w:t>
      </w:r>
      <w:r w:rsidR="000771C4">
        <w:tab/>
      </w:r>
      <w:r w:rsidR="000771C4" w:rsidRPr="007418EC">
        <w:t>discussion</w:t>
      </w:r>
      <w:r w:rsidR="000771C4" w:rsidRPr="007418EC">
        <w:tab/>
      </w:r>
      <w:r w:rsidR="000771C4">
        <w:t>Rel-18</w:t>
      </w:r>
      <w:r w:rsidR="000771C4">
        <w:tab/>
        <w:t>NR_NTN_solutions-Core</w:t>
      </w:r>
    </w:p>
    <w:p w14:paraId="2D49A077" w14:textId="77777777" w:rsidR="002E2D7B" w:rsidRDefault="002E2D7B" w:rsidP="002E2D7B">
      <w:pPr>
        <w:pStyle w:val="Doc-text2"/>
      </w:pPr>
      <w:r>
        <w:t>For Agreements</w:t>
      </w:r>
    </w:p>
    <w:p w14:paraId="7C9DBF42" w14:textId="77777777" w:rsidR="002E2D7B" w:rsidRDefault="002E2D7B" w:rsidP="002E2D7B">
      <w:pPr>
        <w:pStyle w:val="Comments"/>
      </w:pPr>
      <w:r>
        <w:t>Proposal 2 (6/7): The changes in R2-2209801, regarding introducing tUE specific capability for the UE coarse location report, are not pursued.</w:t>
      </w:r>
    </w:p>
    <w:p w14:paraId="6A9FF4A2" w14:textId="2129CA88" w:rsidR="002E2D7B" w:rsidRDefault="002E2D7B" w:rsidP="002B4E60">
      <w:pPr>
        <w:pStyle w:val="Doc-text2"/>
        <w:numPr>
          <w:ilvl w:val="0"/>
          <w:numId w:val="12"/>
        </w:numPr>
      </w:pPr>
      <w:r>
        <w:t>Agreed</w:t>
      </w:r>
    </w:p>
    <w:p w14:paraId="4ABF3280" w14:textId="77777777" w:rsidR="002E2D7B" w:rsidRDefault="002E2D7B" w:rsidP="002E2D7B">
      <w:pPr>
        <w:pStyle w:val="Comments"/>
      </w:pPr>
      <w:r>
        <w:t>Proposal 3 (9/11): RAN2 captures in Chairman Notes that CA and DC are not supported in NTN</w:t>
      </w:r>
    </w:p>
    <w:p w14:paraId="7A69FEC5" w14:textId="06CB0E0A" w:rsidR="002E2D7B" w:rsidRDefault="002E2D7B" w:rsidP="002B4E60">
      <w:pPr>
        <w:pStyle w:val="Doc-text2"/>
        <w:numPr>
          <w:ilvl w:val="0"/>
          <w:numId w:val="12"/>
        </w:numPr>
      </w:pPr>
      <w:r>
        <w:t>Agreed</w:t>
      </w:r>
    </w:p>
    <w:p w14:paraId="5AFB1C0A" w14:textId="77777777" w:rsidR="002E2D7B" w:rsidRDefault="002E2D7B" w:rsidP="002E2D7B">
      <w:pPr>
        <w:pStyle w:val="Comments"/>
      </w:pPr>
      <w:r>
        <w:t>For Further Discussion</w:t>
      </w:r>
    </w:p>
    <w:p w14:paraId="6E6F816C" w14:textId="77777777" w:rsidR="002E2D7B" w:rsidRDefault="002E2D7B" w:rsidP="002E2D7B">
      <w:pPr>
        <w:pStyle w:val="Comments"/>
      </w:pPr>
      <w:r>
        <w:t>Proposal 1 (7/10): RAN2 to further discuss regarding the capability interSatMeas-r17 for 38.331 and in 38.306.</w:t>
      </w:r>
    </w:p>
    <w:p w14:paraId="4F5FB9A3" w14:textId="03E9C1E2" w:rsidR="002E2D7B" w:rsidRDefault="002E2D7B" w:rsidP="002B4E60">
      <w:pPr>
        <w:pStyle w:val="Doc-text2"/>
        <w:numPr>
          <w:ilvl w:val="0"/>
          <w:numId w:val="12"/>
        </w:numPr>
      </w:pPr>
      <w:r>
        <w:t>Continue online</w:t>
      </w:r>
    </w:p>
    <w:p w14:paraId="28E904A9" w14:textId="4DA81851" w:rsidR="00E959BB" w:rsidRDefault="00E959BB" w:rsidP="002B4E60">
      <w:pPr>
        <w:pStyle w:val="Doc-text2"/>
        <w:numPr>
          <w:ilvl w:val="0"/>
          <w:numId w:val="13"/>
        </w:numPr>
      </w:pPr>
      <w:r>
        <w:t>Ericsson does not agree to it, even if CY</w:t>
      </w:r>
    </w:p>
    <w:p w14:paraId="369D469A" w14:textId="44B9AE26" w:rsidR="00E959BB" w:rsidRDefault="00E959BB" w:rsidP="002B4E60">
      <w:pPr>
        <w:pStyle w:val="Doc-text2"/>
        <w:numPr>
          <w:ilvl w:val="0"/>
          <w:numId w:val="13"/>
        </w:numPr>
      </w:pPr>
      <w:r>
        <w:t>MTK thinks this will pose limitations to the initial deployments</w:t>
      </w:r>
    </w:p>
    <w:p w14:paraId="6566099C" w14:textId="0DF79D37" w:rsidR="00E959BB" w:rsidRDefault="00E959BB" w:rsidP="002B4E60">
      <w:pPr>
        <w:pStyle w:val="Doc-text2"/>
        <w:numPr>
          <w:ilvl w:val="0"/>
          <w:numId w:val="13"/>
        </w:numPr>
      </w:pPr>
      <w:r>
        <w:t>Huawei thinks this comes late and RAN4 is not discussing this. Inter-satellite mobility is an essential feature. Nokia agrees: if there are</w:t>
      </w:r>
      <w:r w:rsidRPr="00E959BB">
        <w:t xml:space="preserve"> not enough satellites, the UE measures only on those available. But no need to define a separate capability. </w:t>
      </w:r>
    </w:p>
    <w:p w14:paraId="4FDC2A83" w14:textId="61291E7C" w:rsidR="00E959BB" w:rsidRDefault="00D51F2F" w:rsidP="002B4E60">
      <w:pPr>
        <w:pStyle w:val="Doc-text2"/>
        <w:numPr>
          <w:ilvl w:val="0"/>
          <w:numId w:val="12"/>
        </w:numPr>
      </w:pPr>
      <w:r>
        <w:t>No agreement to introduce a separate capability for now (but we can c</w:t>
      </w:r>
      <w:r w:rsidR="00E959BB">
        <w:t>ome back in the n</w:t>
      </w:r>
      <w:r>
        <w:t>ext meeting)</w:t>
      </w:r>
    </w:p>
    <w:p w14:paraId="1411EC30" w14:textId="77777777" w:rsidR="000771C4" w:rsidRDefault="000771C4" w:rsidP="003A7BA7">
      <w:pPr>
        <w:pStyle w:val="Doc-text2"/>
        <w:ind w:left="0" w:firstLine="0"/>
      </w:pPr>
    </w:p>
    <w:p w14:paraId="1B77FD7D" w14:textId="77777777" w:rsidR="002E2D7B" w:rsidRDefault="002E2D7B" w:rsidP="003A7BA7">
      <w:pPr>
        <w:pStyle w:val="Doc-text2"/>
        <w:ind w:left="0" w:firstLine="0"/>
      </w:pPr>
    </w:p>
    <w:p w14:paraId="09683717" w14:textId="60670C5B" w:rsidR="002E2D7B" w:rsidRDefault="002E2D7B" w:rsidP="002E2D7B">
      <w:pPr>
        <w:pStyle w:val="Doc-text2"/>
        <w:pBdr>
          <w:top w:val="single" w:sz="4" w:space="1" w:color="auto"/>
          <w:left w:val="single" w:sz="4" w:space="4" w:color="auto"/>
          <w:bottom w:val="single" w:sz="4" w:space="1" w:color="auto"/>
          <w:right w:val="single" w:sz="4" w:space="4" w:color="auto"/>
        </w:pBdr>
      </w:pPr>
      <w:r>
        <w:t>Agreements via email (from offline 116):</w:t>
      </w:r>
    </w:p>
    <w:p w14:paraId="7E161E21" w14:textId="1ECDA65E" w:rsidR="002E2D7B" w:rsidRDefault="002E2D7B" w:rsidP="002B4E60">
      <w:pPr>
        <w:pStyle w:val="Doc-text2"/>
        <w:numPr>
          <w:ilvl w:val="0"/>
          <w:numId w:val="35"/>
        </w:numPr>
        <w:pBdr>
          <w:top w:val="single" w:sz="4" w:space="1" w:color="auto"/>
          <w:left w:val="single" w:sz="4" w:space="4" w:color="auto"/>
          <w:bottom w:val="single" w:sz="4" w:space="1" w:color="auto"/>
          <w:right w:val="single" w:sz="4" w:space="4" w:color="auto"/>
        </w:pBdr>
      </w:pPr>
      <w:r>
        <w:t>The changes in R2-2209801, regarding introducing tUE specific capability for the UE coarse location report, are not pursued.</w:t>
      </w:r>
    </w:p>
    <w:p w14:paraId="318EE1B5" w14:textId="0452CE50" w:rsidR="002E2D7B" w:rsidRDefault="002E2D7B" w:rsidP="002B4E60">
      <w:pPr>
        <w:pStyle w:val="Doc-text2"/>
        <w:numPr>
          <w:ilvl w:val="0"/>
          <w:numId w:val="35"/>
        </w:numPr>
        <w:pBdr>
          <w:top w:val="single" w:sz="4" w:space="1" w:color="auto"/>
          <w:left w:val="single" w:sz="4" w:space="4" w:color="auto"/>
          <w:bottom w:val="single" w:sz="4" w:space="1" w:color="auto"/>
          <w:right w:val="single" w:sz="4" w:space="4" w:color="auto"/>
        </w:pBdr>
      </w:pPr>
      <w:r>
        <w:t>RAN2 understands that CA and DC are not supported in NTN</w:t>
      </w:r>
    </w:p>
    <w:p w14:paraId="5175B133" w14:textId="77777777" w:rsidR="002E2D7B" w:rsidRDefault="002E2D7B" w:rsidP="002E2D7B">
      <w:pPr>
        <w:pStyle w:val="Doc-text2"/>
      </w:pPr>
      <w:r>
        <w:t xml:space="preserve"> </w:t>
      </w:r>
    </w:p>
    <w:p w14:paraId="65445470" w14:textId="77777777" w:rsidR="002E2D7B" w:rsidRPr="00FA627F" w:rsidRDefault="002E2D7B" w:rsidP="003A7BA7">
      <w:pPr>
        <w:pStyle w:val="Doc-text2"/>
        <w:ind w:left="0" w:firstLine="0"/>
      </w:pPr>
    </w:p>
    <w:p w14:paraId="4DDBE60B" w14:textId="5F509320" w:rsidR="00D9011A" w:rsidRPr="00D9011A" w:rsidRDefault="00D9011A" w:rsidP="00D9011A">
      <w:pPr>
        <w:pStyle w:val="Heading2"/>
      </w:pPr>
      <w:r w:rsidRPr="00D9011A">
        <w:t>7.2</w:t>
      </w:r>
      <w:r w:rsidRPr="00D9011A">
        <w:tab/>
        <w:t>NB-IoT and eMTC support for NTN</w:t>
      </w:r>
    </w:p>
    <w:p w14:paraId="08151A21" w14:textId="77777777" w:rsidR="00D9011A" w:rsidRPr="00D9011A" w:rsidRDefault="00D9011A" w:rsidP="00D9011A">
      <w:pPr>
        <w:pStyle w:val="Comments"/>
      </w:pPr>
      <w:r w:rsidRPr="00D9011A">
        <w:t xml:space="preserve">Tdoc Limitation: 5 tdocs </w:t>
      </w:r>
    </w:p>
    <w:p w14:paraId="2C980735" w14:textId="77777777" w:rsidR="00D9011A" w:rsidRPr="00D9011A" w:rsidRDefault="00D9011A" w:rsidP="00D9011A">
      <w:pPr>
        <w:pStyle w:val="Heading3"/>
      </w:pPr>
      <w:r w:rsidRPr="00D9011A">
        <w:t>7.2.1</w:t>
      </w:r>
      <w:r w:rsidRPr="00D9011A">
        <w:tab/>
        <w:t>Organizational</w:t>
      </w:r>
    </w:p>
    <w:p w14:paraId="5F593DF7" w14:textId="77777777" w:rsidR="00D9011A" w:rsidRPr="00D9011A" w:rsidRDefault="00D9011A" w:rsidP="00D9011A">
      <w:pPr>
        <w:pStyle w:val="Comments"/>
      </w:pPr>
      <w:r w:rsidRPr="00D9011A">
        <w:t>LSs, rapporteur inputs and other organizational documents. CR Rapporteurs may provide baseline correction CRs containing smaller corrections, text clarifications, etc - please contact the CR rapporteurs before providing contributions on those aspects.</w:t>
      </w:r>
    </w:p>
    <w:p w14:paraId="56314D91" w14:textId="77777777" w:rsidR="004947EA" w:rsidRPr="004947EA" w:rsidRDefault="004947EA" w:rsidP="004947EA">
      <w:pPr>
        <w:pStyle w:val="Doc-text2"/>
        <w:ind w:left="0" w:firstLine="0"/>
      </w:pPr>
    </w:p>
    <w:p w14:paraId="3C79A2DC" w14:textId="48FFFEB4" w:rsidR="004947EA" w:rsidRDefault="004947EA" w:rsidP="003A7BA7">
      <w:pPr>
        <w:pStyle w:val="Comments"/>
      </w:pPr>
      <w:r>
        <w:t>Deactivation of access stratum</w:t>
      </w:r>
    </w:p>
    <w:p w14:paraId="17A3CCD4" w14:textId="6ED51F2A" w:rsidR="003A7BA7" w:rsidRPr="003A7BA7" w:rsidRDefault="004947EA" w:rsidP="003A7BA7">
      <w:pPr>
        <w:pStyle w:val="Comments"/>
      </w:pPr>
      <w:r>
        <w:t>M</w:t>
      </w:r>
      <w:r w:rsidR="003A7BA7">
        <w:t>oved from 6.10.1.1</w:t>
      </w:r>
    </w:p>
    <w:p w14:paraId="79BE6133" w14:textId="77777777" w:rsidR="003A7BA7" w:rsidRDefault="00AB164E" w:rsidP="003A7BA7">
      <w:pPr>
        <w:pStyle w:val="Doc-title"/>
      </w:pPr>
      <w:hyperlink r:id="rId149" w:tooltip="C:Data3GPPExtractsR2-2209354_S2-2207420.doc" w:history="1">
        <w:r w:rsidR="003A7BA7" w:rsidRPr="00641502">
          <w:rPr>
            <w:rStyle w:val="Hyperlink"/>
          </w:rPr>
          <w:t>R2-2209354</w:t>
        </w:r>
      </w:hyperlink>
      <w:r w:rsidR="003A7BA7">
        <w:tab/>
        <w:t>Reply LS on the deactivation of access stratum due to discontinuous coverage (S2-2207420; contact: Qualcomm)</w:t>
      </w:r>
      <w:r w:rsidR="003A7BA7">
        <w:tab/>
        <w:t>SA2</w:t>
      </w:r>
      <w:r w:rsidR="003A7BA7">
        <w:tab/>
        <w:t>LS in</w:t>
      </w:r>
      <w:r w:rsidR="003A7BA7">
        <w:tab/>
        <w:t>Rel-17</w:t>
      </w:r>
      <w:r w:rsidR="003A7BA7">
        <w:tab/>
        <w:t>IoT_SAT_ARCH_EPS</w:t>
      </w:r>
      <w:r w:rsidR="003A7BA7">
        <w:tab/>
        <w:t>To:CT1, RAN2</w:t>
      </w:r>
      <w:r w:rsidR="003A7BA7">
        <w:tab/>
        <w:t>Cc:SA1</w:t>
      </w:r>
    </w:p>
    <w:p w14:paraId="612628AD" w14:textId="37502EDF" w:rsidR="00040B73" w:rsidRPr="00040B73" w:rsidRDefault="00040B73" w:rsidP="002B4E60">
      <w:pPr>
        <w:pStyle w:val="Doc-text2"/>
        <w:numPr>
          <w:ilvl w:val="0"/>
          <w:numId w:val="12"/>
        </w:numPr>
      </w:pPr>
      <w:r>
        <w:t>Noted</w:t>
      </w:r>
    </w:p>
    <w:p w14:paraId="25BA4D4C" w14:textId="77777777" w:rsidR="00B54F38" w:rsidRDefault="00B54F38" w:rsidP="004947EA">
      <w:pPr>
        <w:pStyle w:val="Doc-title"/>
        <w:rPr>
          <w:rStyle w:val="Hyperlink"/>
        </w:rPr>
      </w:pPr>
    </w:p>
    <w:p w14:paraId="0985343A" w14:textId="77777777" w:rsidR="004947EA" w:rsidRDefault="00AB164E" w:rsidP="004947EA">
      <w:pPr>
        <w:pStyle w:val="Doc-title"/>
      </w:pPr>
      <w:hyperlink r:id="rId150" w:tooltip="C:Data3GPPExtractsR2-2209715 draft LS reply on DC.docx" w:history="1">
        <w:r w:rsidR="004947EA" w:rsidRPr="00641502">
          <w:rPr>
            <w:rStyle w:val="Hyperlink"/>
          </w:rPr>
          <w:t>R2-2209715</w:t>
        </w:r>
      </w:hyperlink>
      <w:r w:rsidR="004947EA">
        <w:tab/>
        <w:t>[Draft] Reply LS on the deactivation of access stratum due to discontinuous coverage</w:t>
      </w:r>
      <w:r w:rsidR="004947EA">
        <w:tab/>
        <w:t>Qualcomm Incorporated</w:t>
      </w:r>
      <w:r w:rsidR="004947EA">
        <w:tab/>
        <w:t>LS out</w:t>
      </w:r>
      <w:r w:rsidR="004947EA">
        <w:tab/>
        <w:t>Rel-17</w:t>
      </w:r>
      <w:r w:rsidR="004947EA">
        <w:tab/>
        <w:t>LTE_NBIOT_eMTC_NTN</w:t>
      </w:r>
      <w:r w:rsidR="004947EA">
        <w:tab/>
        <w:t>To:SA2, CT1</w:t>
      </w:r>
      <w:r w:rsidR="004947EA">
        <w:tab/>
        <w:t>Cc:SA1</w:t>
      </w:r>
    </w:p>
    <w:p w14:paraId="4177D4A5" w14:textId="01E02A6F" w:rsidR="00124CB3" w:rsidRDefault="00124CB3" w:rsidP="00124CB3">
      <w:pPr>
        <w:pStyle w:val="Comments"/>
      </w:pPr>
      <w:r w:rsidRPr="00124CB3">
        <w:t>[RAN2 comment]: Support of discontinuous coverage while being in RRC_IDLE is an optional feature without capability signaling to the network. The UE is not required to perform any IDLE mode tasks during discontinuous coverage. RAN2 would like to clarify that it depends on UE implementation whether Access Stratum functions due to DC applies to satellite E-UTRAN access only.</w:t>
      </w:r>
    </w:p>
    <w:p w14:paraId="39AA6532" w14:textId="2D613F35" w:rsidR="001E2707" w:rsidRDefault="001E2707" w:rsidP="002B4E60">
      <w:pPr>
        <w:pStyle w:val="Doc-text2"/>
        <w:numPr>
          <w:ilvl w:val="0"/>
          <w:numId w:val="10"/>
        </w:numPr>
      </w:pPr>
      <w:r>
        <w:t>QC thinks this is up to UE implementation</w:t>
      </w:r>
      <w:r w:rsidR="00A14D85">
        <w:t>. Mediatek agrees</w:t>
      </w:r>
    </w:p>
    <w:p w14:paraId="3F933950" w14:textId="4D57C925" w:rsidR="00A14D85" w:rsidRDefault="00A14D85" w:rsidP="002B4E60">
      <w:pPr>
        <w:pStyle w:val="Doc-text2"/>
        <w:numPr>
          <w:ilvl w:val="0"/>
          <w:numId w:val="10"/>
        </w:numPr>
      </w:pPr>
      <w:r>
        <w:t>Samsung thinks the text itself would imply that all the AS function would be deactivated</w:t>
      </w:r>
    </w:p>
    <w:p w14:paraId="3BCC7B5D" w14:textId="4539DB9C" w:rsidR="00A14D85" w:rsidRDefault="00A14D85" w:rsidP="002B4E60">
      <w:pPr>
        <w:pStyle w:val="Doc-text2"/>
        <w:numPr>
          <w:ilvl w:val="0"/>
          <w:numId w:val="10"/>
        </w:numPr>
      </w:pPr>
      <w:r>
        <w:t>Nokia thinks it should be up to UE implementation for TN related AS functions.</w:t>
      </w:r>
    </w:p>
    <w:p w14:paraId="57AAD054" w14:textId="6165A1F9" w:rsidR="00A14D85" w:rsidRDefault="00A14D85" w:rsidP="002B4E60">
      <w:pPr>
        <w:pStyle w:val="Doc-text2"/>
        <w:numPr>
          <w:ilvl w:val="0"/>
          <w:numId w:val="10"/>
        </w:numPr>
      </w:pPr>
      <w:r>
        <w:t xml:space="preserve">Huawei has a different view and think we could have an indication whether there is TN coverage </w:t>
      </w:r>
      <w:r w:rsidR="00040B73">
        <w:t xml:space="preserve">in discontinuous NTN coverage </w:t>
      </w:r>
      <w:r>
        <w:t>but can accept to go for the majority view. CATT think</w:t>
      </w:r>
      <w:r w:rsidR="00040B73">
        <w:t>s</w:t>
      </w:r>
      <w:r>
        <w:t xml:space="preserve"> we can </w:t>
      </w:r>
      <w:r w:rsidR="00040B73">
        <w:t xml:space="preserve">have </w:t>
      </w:r>
      <w:r>
        <w:t>optimizations in Rel-18</w:t>
      </w:r>
    </w:p>
    <w:p w14:paraId="3623FF21" w14:textId="388EDFA3" w:rsidR="00A14D85" w:rsidRDefault="00A14D85" w:rsidP="002B4E60">
      <w:pPr>
        <w:pStyle w:val="Doc-text2"/>
        <w:numPr>
          <w:ilvl w:val="0"/>
          <w:numId w:val="10"/>
        </w:numPr>
      </w:pPr>
      <w:r>
        <w:t>ZTE thinks it would be better to deactivate all the AS functions. Samsung agrees. ZTE wonders what happens when coverage is resumed if we completely leave this to UE implementation</w:t>
      </w:r>
    </w:p>
    <w:p w14:paraId="7EE31639" w14:textId="6E860ACE" w:rsidR="00A14D85" w:rsidRDefault="00A14D85" w:rsidP="002B4E60">
      <w:pPr>
        <w:pStyle w:val="Doc-text2"/>
        <w:numPr>
          <w:ilvl w:val="0"/>
          <w:numId w:val="10"/>
        </w:numPr>
      </w:pPr>
      <w:r>
        <w:t xml:space="preserve">QC thinks that also for satellite coverage </w:t>
      </w:r>
      <w:r w:rsidR="00040B73">
        <w:t xml:space="preserve">there </w:t>
      </w:r>
      <w:r>
        <w:t>is no requirement (the text says the UE “is not required</w:t>
      </w:r>
      <w:r w:rsidR="00040B73">
        <w:t xml:space="preserve"> to…</w:t>
      </w:r>
      <w:r>
        <w:t>”)</w:t>
      </w:r>
    </w:p>
    <w:p w14:paraId="765FA21A" w14:textId="6EFDAD61" w:rsidR="001E37EA" w:rsidRDefault="001E37EA" w:rsidP="002B4E60">
      <w:pPr>
        <w:pStyle w:val="Doc-text2"/>
        <w:numPr>
          <w:ilvl w:val="0"/>
          <w:numId w:val="10"/>
        </w:numPr>
      </w:pPr>
      <w:r>
        <w:t>ZTE can accept to go for the majority view</w:t>
      </w:r>
    </w:p>
    <w:p w14:paraId="57095F01" w14:textId="65BECB87" w:rsidR="009D5B37" w:rsidRDefault="001E37EA" w:rsidP="002B4E60">
      <w:pPr>
        <w:pStyle w:val="Doc-text2"/>
        <w:numPr>
          <w:ilvl w:val="0"/>
          <w:numId w:val="11"/>
        </w:numPr>
      </w:pPr>
      <w:r>
        <w:t xml:space="preserve">Continue </w:t>
      </w:r>
      <w:r w:rsidR="00625F93">
        <w:t xml:space="preserve">in </w:t>
      </w:r>
      <w:r>
        <w:t xml:space="preserve">offline </w:t>
      </w:r>
      <w:r w:rsidR="00625F93">
        <w:t xml:space="preserve">104 </w:t>
      </w:r>
      <w:r>
        <w:t xml:space="preserve">to draft a reply LS indicating that this would be up to UE implementation and </w:t>
      </w:r>
      <w:r w:rsidR="00040B73">
        <w:t xml:space="preserve">to </w:t>
      </w:r>
      <w:r>
        <w:t>check whether a clarification is needed in 38.304</w:t>
      </w:r>
    </w:p>
    <w:p w14:paraId="054100F2" w14:textId="77777777" w:rsidR="009D5B37" w:rsidRDefault="009D5B37" w:rsidP="00124CB3">
      <w:pPr>
        <w:pStyle w:val="Doc-text2"/>
      </w:pPr>
    </w:p>
    <w:p w14:paraId="6392F3F3" w14:textId="77777777" w:rsidR="0025337F" w:rsidRPr="00124CB3" w:rsidRDefault="0025337F" w:rsidP="00124CB3">
      <w:pPr>
        <w:pStyle w:val="Doc-text2"/>
      </w:pPr>
    </w:p>
    <w:p w14:paraId="6682670F" w14:textId="77777777" w:rsidR="004947EA" w:rsidRDefault="00AB164E" w:rsidP="004947EA">
      <w:pPr>
        <w:pStyle w:val="Doc-title"/>
      </w:pPr>
      <w:hyperlink r:id="rId151" w:tooltip="C:Data3GPPExtractsR2-2210246.docx" w:history="1">
        <w:r w:rsidR="004947EA" w:rsidRPr="00641502">
          <w:rPr>
            <w:rStyle w:val="Hyperlink"/>
          </w:rPr>
          <w:t>R2-2210246</w:t>
        </w:r>
      </w:hyperlink>
      <w:r w:rsidR="004947EA">
        <w:tab/>
        <w:t>Discussion on SA2 LS on the deactivation of access stratum due to discontinuous coverage</w:t>
      </w:r>
      <w:r w:rsidR="004947EA">
        <w:tab/>
        <w:t>Samsung R&amp;D Institute UK</w:t>
      </w:r>
      <w:r w:rsidR="004947EA">
        <w:tab/>
        <w:t>discussion</w:t>
      </w:r>
    </w:p>
    <w:p w14:paraId="77F7DCA9" w14:textId="77777777" w:rsidR="00124CB3" w:rsidRDefault="00124CB3" w:rsidP="00124CB3">
      <w:pPr>
        <w:pStyle w:val="Comments"/>
      </w:pPr>
      <w:r>
        <w:t>Proposal 1: RAN2 to send a reply LS to SA2/CT1 indicating that in discontinuous coverage UE may:</w:t>
      </w:r>
    </w:p>
    <w:p w14:paraId="016E26B3" w14:textId="7AD9358E" w:rsidR="00124CB3" w:rsidRDefault="00124CB3" w:rsidP="00124CB3">
      <w:pPr>
        <w:pStyle w:val="Comments"/>
      </w:pPr>
      <w:r>
        <w:t>-</w:t>
      </w:r>
      <w:r>
        <w:tab/>
        <w:t>Completely deactivate all AS functions including other RATs, which incorporate functions such as searching for terrestrial or inter-RAT frequencies, or</w:t>
      </w:r>
    </w:p>
    <w:p w14:paraId="179A11DB" w14:textId="77777777" w:rsidR="00342C66" w:rsidRDefault="00342C66" w:rsidP="00342C66">
      <w:pPr>
        <w:pStyle w:val="Doc-title"/>
        <w:rPr>
          <w:rStyle w:val="Hyperlink"/>
        </w:rPr>
      </w:pPr>
    </w:p>
    <w:p w14:paraId="0CABB87B" w14:textId="77777777" w:rsidR="00342C66" w:rsidRPr="004947EA" w:rsidRDefault="00342C66" w:rsidP="00342C66">
      <w:pPr>
        <w:pStyle w:val="Comments"/>
        <w:rPr>
          <w:rStyle w:val="Hyperlink"/>
          <w:color w:val="auto"/>
          <w:u w:val="none"/>
        </w:rPr>
      </w:pPr>
      <w:r>
        <w:t>Moved from 7.2.4.2</w:t>
      </w:r>
    </w:p>
    <w:p w14:paraId="007AA903" w14:textId="77777777" w:rsidR="00342C66" w:rsidRDefault="00AB164E" w:rsidP="00342C66">
      <w:pPr>
        <w:pStyle w:val="Doc-title"/>
      </w:pPr>
      <w:hyperlink r:id="rId152" w:tooltip="C:Data3GPPExtractsR2-2210763 - Deactivation of access stratum due to discontinuous coverage.docx" w:history="1">
        <w:r w:rsidR="00342C66" w:rsidRPr="00641502">
          <w:rPr>
            <w:rStyle w:val="Hyperlink"/>
          </w:rPr>
          <w:t>R2-2210763</w:t>
        </w:r>
      </w:hyperlink>
      <w:r w:rsidR="00342C66">
        <w:tab/>
        <w:t>Deactivation of access stratum due to discontinuous coverage</w:t>
      </w:r>
      <w:r w:rsidR="00342C66">
        <w:tab/>
        <w:t>Ericsson</w:t>
      </w:r>
      <w:r w:rsidR="00342C66">
        <w:tab/>
        <w:t>discussion</w:t>
      </w:r>
      <w:r w:rsidR="00342C66">
        <w:tab/>
        <w:t>Rel-17</w:t>
      </w:r>
      <w:r w:rsidR="00342C66">
        <w:tab/>
        <w:t>LTE_NBIOT_eMTC_NTN-Core</w:t>
      </w:r>
    </w:p>
    <w:p w14:paraId="7CB29095" w14:textId="77777777" w:rsidR="00342C66" w:rsidRPr="00144023" w:rsidRDefault="00342C66" w:rsidP="00342C66">
      <w:pPr>
        <w:pStyle w:val="Comments"/>
      </w:pPr>
      <w:r w:rsidRPr="00144023">
        <w:t>Proposal 1</w:t>
      </w:r>
      <w:r w:rsidRPr="00144023">
        <w:tab/>
        <w:t>RAN2 replies to CT1 and SA2 that the text below is captured in TS 36.304 indicating that the deactivation of the Access Stratum functions due to discontinuous coverage applies only to satellite E-UTRAN access.</w:t>
      </w:r>
    </w:p>
    <w:p w14:paraId="6961A2AF" w14:textId="77777777" w:rsidR="00342C66" w:rsidRPr="00144023" w:rsidRDefault="00342C66" w:rsidP="00342C66">
      <w:pPr>
        <w:pStyle w:val="Comments"/>
      </w:pPr>
      <w:r w:rsidRPr="00144023">
        <w:tab/>
        <w:t>{…}</w:t>
      </w:r>
    </w:p>
    <w:p w14:paraId="61AAF102" w14:textId="77777777" w:rsidR="00342C66" w:rsidRPr="00144023" w:rsidRDefault="00342C66" w:rsidP="00342C66">
      <w:pPr>
        <w:pStyle w:val="Comments"/>
      </w:pPr>
      <w:r w:rsidRPr="00144023">
        <w:tab/>
        <w:t>The UE behaviour regarding the deactivation of the Access Stratum functions is not explicitly captured for any other types of accesses, leaving it up to UE implementation.</w:t>
      </w:r>
    </w:p>
    <w:p w14:paraId="3A3B509A" w14:textId="77777777" w:rsidR="00342C66" w:rsidRDefault="00342C66" w:rsidP="00144023">
      <w:pPr>
        <w:pStyle w:val="Doc-text2"/>
      </w:pPr>
    </w:p>
    <w:p w14:paraId="6CE72847" w14:textId="77777777" w:rsidR="00342C66" w:rsidRDefault="00AB164E" w:rsidP="00342C66">
      <w:pPr>
        <w:pStyle w:val="Doc-title"/>
      </w:pPr>
      <w:hyperlink r:id="rId153" w:tooltip="C:Data3GPPExtractsR2-2209659 Discussion of the LS on the deactivation of AS functions.doc" w:history="1">
        <w:r w:rsidR="00342C66" w:rsidRPr="00641502">
          <w:rPr>
            <w:rStyle w:val="Hyperlink"/>
          </w:rPr>
          <w:t>R2-2209659</w:t>
        </w:r>
      </w:hyperlink>
      <w:r w:rsidR="00342C66">
        <w:tab/>
        <w:t>Discussion of the LS on the deactivation of AS functions</w:t>
      </w:r>
      <w:r w:rsidR="00342C66">
        <w:tab/>
        <w:t>Huawei, HiSilicon</w:t>
      </w:r>
      <w:r w:rsidR="00342C66">
        <w:tab/>
        <w:t>discussion</w:t>
      </w:r>
      <w:r w:rsidR="00342C66">
        <w:tab/>
        <w:t>Rel-17</w:t>
      </w:r>
      <w:r w:rsidR="00342C66">
        <w:tab/>
        <w:t>LTE_NBIOT_eMTC_NTN</w:t>
      </w:r>
    </w:p>
    <w:p w14:paraId="7B01106B" w14:textId="77777777" w:rsidR="00342C66" w:rsidRDefault="00342C66" w:rsidP="00342C66">
      <w:pPr>
        <w:pStyle w:val="Comments"/>
      </w:pPr>
      <w:r>
        <w:rPr>
          <w:rFonts w:hint="eastAsia"/>
        </w:rPr>
        <w:t>Proposal 1</w:t>
      </w:r>
      <w:r>
        <w:rPr>
          <w:rFonts w:hint="eastAsia"/>
        </w:rPr>
        <w:t>：</w:t>
      </w:r>
      <w:r>
        <w:rPr>
          <w:rFonts w:hint="eastAsia"/>
        </w:rPr>
        <w:t>If there is TN coverage in the discontinuous coverage of NTN, UE doesn</w:t>
      </w:r>
      <w:r>
        <w:t>’t</w:t>
      </w:r>
      <w:r>
        <w:rPr>
          <w:rFonts w:hint="eastAsia"/>
        </w:rPr>
        <w:t xml:space="preserve"> stop the AS function of TN.</w:t>
      </w:r>
    </w:p>
    <w:p w14:paraId="72DFD6F9" w14:textId="77777777" w:rsidR="00342C66" w:rsidRDefault="00342C66" w:rsidP="00342C66">
      <w:pPr>
        <w:pStyle w:val="Comments"/>
      </w:pPr>
      <w:r>
        <w:rPr>
          <w:rFonts w:hint="eastAsia"/>
        </w:rPr>
        <w:t>Proposal 2</w:t>
      </w:r>
      <w:r>
        <w:rPr>
          <w:rFonts w:hint="eastAsia"/>
        </w:rPr>
        <w:t>：</w:t>
      </w:r>
      <w:r>
        <w:rPr>
          <w:rFonts w:hint="eastAsia"/>
        </w:rPr>
        <w:t>Band information of the neighbor cells included in the system information can be used to determine whether there is TN coverage in the discontinuous coverage of NTN. FFS on other methods.</w:t>
      </w:r>
    </w:p>
    <w:p w14:paraId="07AFC10E" w14:textId="77777777" w:rsidR="00342C66" w:rsidRDefault="00342C66" w:rsidP="00342C66">
      <w:pPr>
        <w:pStyle w:val="Comments"/>
      </w:pPr>
    </w:p>
    <w:p w14:paraId="254657F9" w14:textId="77777777" w:rsidR="00342C66" w:rsidRDefault="00AB164E" w:rsidP="00342C66">
      <w:pPr>
        <w:pStyle w:val="Doc-title"/>
      </w:pPr>
      <w:hyperlink r:id="rId154" w:tooltip="C:Data3GPPExtractsR2-2210525 Applicable cases of AS functions deactivation due to DC.docx" w:history="1">
        <w:r w:rsidR="00342C66" w:rsidRPr="00641502">
          <w:rPr>
            <w:rStyle w:val="Hyperlink"/>
          </w:rPr>
          <w:t>R2-2210525</w:t>
        </w:r>
      </w:hyperlink>
      <w:r w:rsidR="00342C66">
        <w:tab/>
        <w:t>Applicable cases of AS functions deactivation due to DC</w:t>
      </w:r>
      <w:r w:rsidR="00342C66">
        <w:tab/>
        <w:t>ZTE Corporation, Sanechips</w:t>
      </w:r>
      <w:r w:rsidR="00342C66">
        <w:tab/>
        <w:t>discussion</w:t>
      </w:r>
      <w:r w:rsidR="00342C66">
        <w:tab/>
        <w:t>Rel-17</w:t>
      </w:r>
      <w:r w:rsidR="00342C66">
        <w:tab/>
        <w:t>LTE_NBIOT_eMTC_NTN-Core</w:t>
      </w:r>
    </w:p>
    <w:p w14:paraId="4C86DD5D" w14:textId="7C8DF22D" w:rsidR="00342C66" w:rsidRDefault="00342C66" w:rsidP="00342C66">
      <w:pPr>
        <w:pStyle w:val="Comments"/>
      </w:pPr>
      <w:r w:rsidRPr="00144023">
        <w:t>Proposal 1: At least for Rel-17, RAN2 can confirm a common assumption that deactivation of the Access Stratum functions due to DC is a complete deactivation of the AS functions for all the RATs supported by the UE. RAN2 needs to inform this assumption to SA2 and CT1 in the response LS.</w:t>
      </w:r>
    </w:p>
    <w:p w14:paraId="10900774" w14:textId="77777777" w:rsidR="00342C66" w:rsidRPr="00144023" w:rsidRDefault="00342C66" w:rsidP="00144023">
      <w:pPr>
        <w:pStyle w:val="Doc-text2"/>
      </w:pPr>
    </w:p>
    <w:p w14:paraId="27A4D64F" w14:textId="03CAF0C7" w:rsidR="003A7BA7" w:rsidRPr="004947EA" w:rsidRDefault="0015553A" w:rsidP="004947EA">
      <w:pPr>
        <w:pStyle w:val="Comments"/>
        <w:rPr>
          <w:rStyle w:val="Hyperlink"/>
          <w:color w:val="auto"/>
          <w:u w:val="none"/>
        </w:rPr>
      </w:pPr>
      <w:r>
        <w:t>Moved from 7.2.4.2</w:t>
      </w:r>
    </w:p>
    <w:p w14:paraId="100650EC" w14:textId="77777777" w:rsidR="004947EA" w:rsidRDefault="00AB164E" w:rsidP="004947EA">
      <w:pPr>
        <w:pStyle w:val="Doc-title"/>
      </w:pPr>
      <w:hyperlink r:id="rId155" w:tooltip="C:Data3GPPExtracts36304_CR0854_(Rel-17)_R2-2209716 discontinuous coverage.docx" w:history="1">
        <w:r w:rsidR="004947EA" w:rsidRPr="00641502">
          <w:rPr>
            <w:rStyle w:val="Hyperlink"/>
          </w:rPr>
          <w:t>R2-2209716</w:t>
        </w:r>
      </w:hyperlink>
      <w:r w:rsidR="004947EA">
        <w:tab/>
        <w:t>Clarification on RAT search during discontinuous coverage</w:t>
      </w:r>
      <w:r w:rsidR="004947EA">
        <w:tab/>
        <w:t>Qualcomm Incorporated</w:t>
      </w:r>
      <w:r w:rsidR="004947EA">
        <w:tab/>
        <w:t>CR</w:t>
      </w:r>
      <w:r w:rsidR="004947EA">
        <w:tab/>
        <w:t>Rel-17</w:t>
      </w:r>
      <w:r w:rsidR="004947EA">
        <w:tab/>
        <w:t>36.304</w:t>
      </w:r>
      <w:r w:rsidR="004947EA">
        <w:tab/>
        <w:t>17.2.0</w:t>
      </w:r>
      <w:r w:rsidR="004947EA">
        <w:tab/>
        <w:t>0854</w:t>
      </w:r>
      <w:r w:rsidR="004947EA">
        <w:tab/>
        <w:t>-</w:t>
      </w:r>
      <w:r w:rsidR="004947EA">
        <w:tab/>
        <w:t>F</w:t>
      </w:r>
      <w:r w:rsidR="004947EA">
        <w:tab/>
        <w:t>LTE_NBIOT_eMTC_NTN</w:t>
      </w:r>
    </w:p>
    <w:p w14:paraId="283B4D8A" w14:textId="77777777" w:rsidR="00314CBF" w:rsidRDefault="00314CBF" w:rsidP="00314CBF">
      <w:pPr>
        <w:pStyle w:val="Doc-text2"/>
        <w:ind w:left="0" w:firstLine="0"/>
      </w:pPr>
    </w:p>
    <w:p w14:paraId="407F6823" w14:textId="77777777" w:rsidR="009D5B37" w:rsidRPr="00314CBF" w:rsidRDefault="009D5B37" w:rsidP="00314CBF">
      <w:pPr>
        <w:pStyle w:val="Doc-text2"/>
        <w:ind w:left="0" w:firstLine="0"/>
      </w:pPr>
    </w:p>
    <w:p w14:paraId="31DD86ED" w14:textId="0FF6C8C9" w:rsidR="0025337F" w:rsidRDefault="009D5B37" w:rsidP="0025337F">
      <w:pPr>
        <w:pStyle w:val="EmailDiscussion"/>
      </w:pPr>
      <w:r>
        <w:t>[AT119bis-e][104][IoT NTN] AS deactivation (Qualcomm)</w:t>
      </w:r>
    </w:p>
    <w:p w14:paraId="51A4CD98" w14:textId="5295C652" w:rsidR="0025337F" w:rsidRDefault="0025337F" w:rsidP="0025337F">
      <w:pPr>
        <w:pStyle w:val="EmailDiscussion2"/>
        <w:ind w:left="1619" w:firstLine="0"/>
        <w:rPr>
          <w:color w:val="000000" w:themeColor="text1"/>
        </w:rPr>
      </w:pPr>
      <w:r>
        <w:t xml:space="preserve">Initial scope: </w:t>
      </w:r>
      <w:r w:rsidRPr="0025337F">
        <w:t>Discuss the reply LS to SA2/CT1 and check whether a clarification is needed in 38.304</w:t>
      </w:r>
    </w:p>
    <w:p w14:paraId="7209CF6F" w14:textId="77777777" w:rsidR="0025337F" w:rsidRDefault="0025337F" w:rsidP="0025337F">
      <w:pPr>
        <w:pStyle w:val="EmailDiscussion2"/>
        <w:ind w:left="1619" w:firstLine="0"/>
        <w:rPr>
          <w:color w:val="000000" w:themeColor="text1"/>
        </w:rPr>
      </w:pPr>
      <w:r>
        <w:rPr>
          <w:color w:val="000000" w:themeColor="text1"/>
        </w:rPr>
        <w:t>Initial</w:t>
      </w:r>
      <w:r w:rsidRPr="00BE132B">
        <w:rPr>
          <w:color w:val="000000" w:themeColor="text1"/>
        </w:rPr>
        <w:t xml:space="preserve"> intended outcome: </w:t>
      </w:r>
      <w:r w:rsidRPr="0025337F">
        <w:t>offline summary and draft reply LS</w:t>
      </w:r>
      <w:r w:rsidRPr="00BE132B">
        <w:rPr>
          <w:color w:val="000000" w:themeColor="text1"/>
        </w:rPr>
        <w:t xml:space="preserve"> </w:t>
      </w:r>
    </w:p>
    <w:p w14:paraId="71E9D5E2" w14:textId="32BF22D5" w:rsidR="0025337F" w:rsidRDefault="0025337F" w:rsidP="0025337F">
      <w:pPr>
        <w:pStyle w:val="EmailDiscussion2"/>
        <w:ind w:left="1619" w:firstLine="0"/>
      </w:pPr>
      <w:r w:rsidRPr="0025337F">
        <w:t>Deadline (for companies' feedback):  Thursday 2022-10-13 18:00 UTC</w:t>
      </w:r>
    </w:p>
    <w:p w14:paraId="0E3BFF71" w14:textId="1E13DF75" w:rsidR="0025337F" w:rsidRPr="00980CEB" w:rsidRDefault="0025337F" w:rsidP="0025337F">
      <w:pPr>
        <w:pStyle w:val="EmailDiscussion2"/>
        <w:ind w:left="1619" w:firstLine="0"/>
      </w:pPr>
      <w:r w:rsidRPr="0025337F">
        <w:t>Deadline (fo</w:t>
      </w:r>
      <w:r w:rsidR="000A3C2D">
        <w:t>r rapporteur's summary in R2-2210843 and draft LS in R2-22</w:t>
      </w:r>
      <w:r w:rsidRPr="0025337F">
        <w:t>10844):  Thursday 2022-10-13 22:00 UTC</w:t>
      </w:r>
    </w:p>
    <w:p w14:paraId="79076707" w14:textId="77777777" w:rsidR="0025337F" w:rsidRDefault="0025337F" w:rsidP="009D5B37">
      <w:pPr>
        <w:pStyle w:val="Doc-text2"/>
        <w:ind w:left="0" w:firstLine="0"/>
      </w:pPr>
    </w:p>
    <w:p w14:paraId="2BE62522" w14:textId="77777777" w:rsidR="0025337F" w:rsidRDefault="0025337F" w:rsidP="009D5B37">
      <w:pPr>
        <w:pStyle w:val="Doc-text2"/>
        <w:ind w:left="0" w:firstLine="0"/>
      </w:pPr>
    </w:p>
    <w:p w14:paraId="4ACA29C1" w14:textId="5758E8C7" w:rsidR="009D5B37" w:rsidRPr="007418EC" w:rsidRDefault="00AB164E" w:rsidP="009D5B37">
      <w:pPr>
        <w:pStyle w:val="Doc-title"/>
      </w:pPr>
      <w:hyperlink r:id="rId156" w:tooltip="C:Data3GPPRAN2InboxR2-2210843.zip" w:history="1">
        <w:r w:rsidR="009D5B37" w:rsidRPr="0083007F">
          <w:rPr>
            <w:rStyle w:val="Hyperlink"/>
          </w:rPr>
          <w:t>R2-2210843</w:t>
        </w:r>
      </w:hyperlink>
      <w:r w:rsidR="009D5B37">
        <w:tab/>
      </w:r>
      <w:r w:rsidR="009D5B37" w:rsidRPr="007418EC">
        <w:t>[offline-10</w:t>
      </w:r>
      <w:r w:rsidR="009D5B37">
        <w:t>4</w:t>
      </w:r>
      <w:r w:rsidR="009D5B37" w:rsidRPr="007418EC">
        <w:t xml:space="preserve">] </w:t>
      </w:r>
      <w:r w:rsidR="009D5B37">
        <w:t>AS deactivation</w:t>
      </w:r>
      <w:r w:rsidR="009D5B37" w:rsidRPr="007418EC">
        <w:tab/>
      </w:r>
      <w:r w:rsidR="009D5B37">
        <w:t>Qualcomm Incorporated</w:t>
      </w:r>
      <w:r w:rsidR="009D5B37">
        <w:tab/>
      </w:r>
      <w:r w:rsidR="009D5B37" w:rsidRPr="007418EC">
        <w:t>discussion</w:t>
      </w:r>
      <w:r w:rsidR="009D5B37" w:rsidRPr="007418EC">
        <w:tab/>
      </w:r>
      <w:r w:rsidR="009D5B37">
        <w:t>Rel-18</w:t>
      </w:r>
      <w:r w:rsidR="009D5B37">
        <w:tab/>
        <w:t>LTE_NBIOT_eMTC_NTN-Core</w:t>
      </w:r>
    </w:p>
    <w:p w14:paraId="3CF14FF4" w14:textId="77777777" w:rsidR="00B46EF9" w:rsidRDefault="00B46EF9" w:rsidP="00B46EF9">
      <w:pPr>
        <w:pStyle w:val="Comments"/>
      </w:pPr>
      <w:r>
        <w:t>Proposal 1</w:t>
      </w:r>
      <w:r>
        <w:tab/>
        <w:t>Use the draft LS in R2-2210844 to reply SA2 and CT1.</w:t>
      </w:r>
    </w:p>
    <w:p w14:paraId="43C6C749" w14:textId="07DB5306" w:rsidR="00B46EF9" w:rsidRDefault="00B46EF9" w:rsidP="002B4E60">
      <w:pPr>
        <w:pStyle w:val="Doc-text2"/>
        <w:numPr>
          <w:ilvl w:val="0"/>
          <w:numId w:val="11"/>
        </w:numPr>
      </w:pPr>
      <w:r>
        <w:t>Agreed</w:t>
      </w:r>
    </w:p>
    <w:p w14:paraId="10951EAF" w14:textId="77777777" w:rsidR="00B46EF9" w:rsidRDefault="00B46EF9" w:rsidP="00B46EF9">
      <w:pPr>
        <w:pStyle w:val="Comments"/>
      </w:pPr>
      <w:r>
        <w:t>Proposal 2</w:t>
      </w:r>
      <w:r>
        <w:tab/>
        <w:t>(12/15) Add clarification in the description of discontinuous coverage in TS 36.304 as “… but the UE need not perform any idle mode tasks</w:t>
      </w:r>
      <w:r w:rsidRPr="005C51E8">
        <w:rPr>
          <w:u w:val="single"/>
        </w:rPr>
        <w:t>, including performing intra-frequency, inter-frequency or inter-RAT measurements</w:t>
      </w:r>
      <w:r>
        <w:t>”</w:t>
      </w:r>
    </w:p>
    <w:p w14:paraId="5A8FC3D2" w14:textId="7A5C8072" w:rsidR="00B46EF9" w:rsidRDefault="00B46EF9" w:rsidP="002B4E60">
      <w:pPr>
        <w:pStyle w:val="Doc-text2"/>
        <w:numPr>
          <w:ilvl w:val="0"/>
          <w:numId w:val="11"/>
        </w:numPr>
      </w:pPr>
      <w:r>
        <w:t>Agreed. Text to be included in the 36.304 rapporteur CR</w:t>
      </w:r>
    </w:p>
    <w:p w14:paraId="040CC275" w14:textId="77777777" w:rsidR="00B46EF9" w:rsidRDefault="00B46EF9" w:rsidP="00B46EF9">
      <w:pPr>
        <w:pStyle w:val="Comments"/>
      </w:pPr>
    </w:p>
    <w:p w14:paraId="58584094" w14:textId="77777777" w:rsidR="00B46EF9" w:rsidRDefault="00B46EF9" w:rsidP="00B46EF9">
      <w:pPr>
        <w:pStyle w:val="Comments"/>
      </w:pPr>
    </w:p>
    <w:p w14:paraId="7BDF4844" w14:textId="1272E2E3" w:rsidR="00B46EF9" w:rsidRDefault="00B46EF9" w:rsidP="00B46EF9">
      <w:pPr>
        <w:pStyle w:val="Doc-text2"/>
        <w:pBdr>
          <w:top w:val="single" w:sz="4" w:space="1" w:color="auto"/>
          <w:left w:val="single" w:sz="4" w:space="4" w:color="auto"/>
          <w:bottom w:val="single" w:sz="4" w:space="1" w:color="auto"/>
          <w:right w:val="single" w:sz="4" w:space="4" w:color="auto"/>
        </w:pBdr>
      </w:pPr>
      <w:r>
        <w:t>Agreements</w:t>
      </w:r>
      <w:r w:rsidR="00513011">
        <w:t xml:space="preserve"> via email (from offline 104)</w:t>
      </w:r>
      <w:r>
        <w:t>:</w:t>
      </w:r>
    </w:p>
    <w:p w14:paraId="3FA6F224" w14:textId="20105DA8" w:rsidR="00B46EF9" w:rsidRDefault="00B46EF9" w:rsidP="002B4E60">
      <w:pPr>
        <w:pStyle w:val="Doc-text2"/>
        <w:numPr>
          <w:ilvl w:val="0"/>
          <w:numId w:val="28"/>
        </w:numPr>
        <w:pBdr>
          <w:top w:val="single" w:sz="4" w:space="1" w:color="auto"/>
          <w:left w:val="single" w:sz="4" w:space="4" w:color="auto"/>
          <w:bottom w:val="single" w:sz="4" w:space="1" w:color="auto"/>
          <w:right w:val="single" w:sz="4" w:space="4" w:color="auto"/>
        </w:pBdr>
      </w:pPr>
      <w:r>
        <w:t>Use the draft LS in R2-2210844 to reply SA2 and CT1.</w:t>
      </w:r>
    </w:p>
    <w:p w14:paraId="70D3793F" w14:textId="208058FF" w:rsidR="00B46EF9" w:rsidRDefault="00B46EF9" w:rsidP="002B4E60">
      <w:pPr>
        <w:pStyle w:val="Doc-text2"/>
        <w:numPr>
          <w:ilvl w:val="0"/>
          <w:numId w:val="28"/>
        </w:numPr>
        <w:pBdr>
          <w:top w:val="single" w:sz="4" w:space="1" w:color="auto"/>
          <w:left w:val="single" w:sz="4" w:space="4" w:color="auto"/>
          <w:bottom w:val="single" w:sz="4" w:space="1" w:color="auto"/>
          <w:right w:val="single" w:sz="4" w:space="4" w:color="auto"/>
        </w:pBdr>
      </w:pPr>
      <w:r>
        <w:t>Add clarification in the description of discontinuous coverage in TS 36.304 as “… but the UE need not perform any idle mode tasks</w:t>
      </w:r>
      <w:r w:rsidRPr="005C51E8">
        <w:rPr>
          <w:u w:val="single"/>
        </w:rPr>
        <w:t>, including performing intra-frequency, inter-frequency or inter-RAT measurements</w:t>
      </w:r>
      <w:r>
        <w:t>”</w:t>
      </w:r>
    </w:p>
    <w:p w14:paraId="25FF4594" w14:textId="77777777" w:rsidR="00B46EF9" w:rsidRDefault="00B46EF9" w:rsidP="00B46EF9">
      <w:pPr>
        <w:pStyle w:val="Doc-text2"/>
        <w:ind w:left="0" w:firstLine="0"/>
      </w:pPr>
    </w:p>
    <w:p w14:paraId="4D1D0F03" w14:textId="77777777" w:rsidR="00B46EF9" w:rsidRDefault="00B46EF9" w:rsidP="009D5B37">
      <w:pPr>
        <w:pStyle w:val="Doc-text2"/>
      </w:pPr>
    </w:p>
    <w:p w14:paraId="3C05AB0A" w14:textId="1C3197BD" w:rsidR="009D5B37" w:rsidRDefault="00AB164E" w:rsidP="009D5B37">
      <w:pPr>
        <w:pStyle w:val="Doc-title"/>
      </w:pPr>
      <w:hyperlink r:id="rId157" w:tooltip="C:Data3GPPRAN2InboxR2-2210844.zip" w:history="1">
        <w:r w:rsidR="009D5B37" w:rsidRPr="0083007F">
          <w:rPr>
            <w:rStyle w:val="Hyperlink"/>
          </w:rPr>
          <w:t>R2-2210844</w:t>
        </w:r>
      </w:hyperlink>
      <w:r w:rsidR="009D5B37">
        <w:tab/>
        <w:t>[Draft] Reply LS on the deactivation of access stratum due to discontinuous coverage</w:t>
      </w:r>
      <w:r w:rsidR="009D5B37">
        <w:tab/>
        <w:t>Qualcomm Incorporated</w:t>
      </w:r>
      <w:r w:rsidR="009D5B37">
        <w:tab/>
        <w:t>LS out</w:t>
      </w:r>
      <w:r w:rsidR="009D5B37">
        <w:tab/>
        <w:t>Rel-17</w:t>
      </w:r>
      <w:r w:rsidR="009D5B37">
        <w:tab/>
        <w:t>LTE_NBIOT_eMTC_NTN</w:t>
      </w:r>
      <w:r w:rsidR="009D5B37">
        <w:tab/>
        <w:t>To:SA2, CT1</w:t>
      </w:r>
      <w:r w:rsidR="009D5B37">
        <w:tab/>
        <w:t>Cc:SA1</w:t>
      </w:r>
    </w:p>
    <w:p w14:paraId="5F1AC471" w14:textId="29726FA4" w:rsidR="005C4290" w:rsidRDefault="005C4290" w:rsidP="002B4E60">
      <w:pPr>
        <w:pStyle w:val="Doc-text2"/>
        <w:numPr>
          <w:ilvl w:val="0"/>
          <w:numId w:val="11"/>
        </w:numPr>
      </w:pPr>
      <w:r>
        <w:t>Remove Draft, put RAN2 as Source</w:t>
      </w:r>
    </w:p>
    <w:p w14:paraId="5AB8BCAF" w14:textId="4B7CDF53" w:rsidR="005C4290" w:rsidRDefault="005C4290" w:rsidP="002B4E60">
      <w:pPr>
        <w:pStyle w:val="Doc-text2"/>
        <w:numPr>
          <w:ilvl w:val="0"/>
          <w:numId w:val="11"/>
        </w:numPr>
      </w:pPr>
      <w:r>
        <w:t xml:space="preserve">Revised in </w:t>
      </w:r>
      <w:hyperlink r:id="rId158" w:tooltip="C:Data3GPPRAN2InboxR2-2210865.zip" w:history="1">
        <w:r w:rsidRPr="002E2391">
          <w:rPr>
            <w:rStyle w:val="Hyperlink"/>
          </w:rPr>
          <w:t>R2-2210865</w:t>
        </w:r>
      </w:hyperlink>
    </w:p>
    <w:p w14:paraId="0CFEACC4" w14:textId="58E0FB97" w:rsidR="005C4290" w:rsidRDefault="00AB164E" w:rsidP="005C4290">
      <w:pPr>
        <w:pStyle w:val="Doc-title"/>
      </w:pPr>
      <w:hyperlink r:id="rId159" w:tooltip="C:Data3GPPRAN2InboxR2-2210865.zip" w:history="1">
        <w:r w:rsidR="007167D8" w:rsidRPr="002E2391">
          <w:rPr>
            <w:rStyle w:val="Hyperlink"/>
          </w:rPr>
          <w:t>R2-2210865</w:t>
        </w:r>
      </w:hyperlink>
      <w:r w:rsidR="005C4290">
        <w:tab/>
        <w:t>Reply LS on the deactivation of access stratum due to discontinuous coverage</w:t>
      </w:r>
      <w:r w:rsidR="005C4290">
        <w:tab/>
        <w:t>Qualcomm Incorporated</w:t>
      </w:r>
      <w:r w:rsidR="005C4290">
        <w:tab/>
        <w:t>LS out</w:t>
      </w:r>
      <w:r w:rsidR="005C4290">
        <w:tab/>
        <w:t>Rel-17</w:t>
      </w:r>
      <w:r w:rsidR="005C4290">
        <w:tab/>
        <w:t>LTE_NBIOT_eMTC_NTN</w:t>
      </w:r>
      <w:r w:rsidR="005C4290">
        <w:tab/>
        <w:t>To:SA2, CT1</w:t>
      </w:r>
      <w:r w:rsidR="005C4290">
        <w:tab/>
        <w:t>Cc:SA1</w:t>
      </w:r>
    </w:p>
    <w:p w14:paraId="4BD6F36A" w14:textId="644C943B" w:rsidR="005C4290" w:rsidRDefault="007167D8" w:rsidP="002B4E60">
      <w:pPr>
        <w:pStyle w:val="Doc-text2"/>
        <w:numPr>
          <w:ilvl w:val="0"/>
          <w:numId w:val="11"/>
        </w:numPr>
      </w:pPr>
      <w:r>
        <w:t>A</w:t>
      </w:r>
      <w:r w:rsidR="005C4290">
        <w:t>pproved</w:t>
      </w:r>
    </w:p>
    <w:p w14:paraId="42DA270D" w14:textId="77777777" w:rsidR="009D5B37" w:rsidRDefault="009D5B37" w:rsidP="009D5B37">
      <w:pPr>
        <w:pStyle w:val="Doc-text2"/>
        <w:ind w:left="0" w:firstLine="0"/>
      </w:pPr>
    </w:p>
    <w:p w14:paraId="4618EE45" w14:textId="77777777" w:rsidR="009D5B37" w:rsidRDefault="009D5B37" w:rsidP="004947EA">
      <w:pPr>
        <w:pStyle w:val="Doc-text2"/>
      </w:pPr>
    </w:p>
    <w:p w14:paraId="77342271" w14:textId="417DE644" w:rsidR="00B54F38" w:rsidRPr="004947EA" w:rsidRDefault="00B54F38" w:rsidP="00B54F38">
      <w:pPr>
        <w:pStyle w:val="Comments"/>
      </w:pPr>
      <w:r>
        <w:t>Capability signalling for IoT-NTN</w:t>
      </w:r>
    </w:p>
    <w:p w14:paraId="0D0DD43C" w14:textId="41F94DBD" w:rsidR="00FA627F" w:rsidRDefault="00AB164E" w:rsidP="00FA627F">
      <w:pPr>
        <w:pStyle w:val="Doc-title"/>
      </w:pPr>
      <w:hyperlink r:id="rId160" w:tooltip="C:Data3GPPExtractsR2-2209359_S2-2207839.doc" w:history="1">
        <w:r w:rsidR="00FA627F" w:rsidRPr="00641502">
          <w:rPr>
            <w:rStyle w:val="Hyperlink"/>
          </w:rPr>
          <w:t>R2-2209359</w:t>
        </w:r>
      </w:hyperlink>
      <w:r w:rsidR="00FA627F">
        <w:tab/>
        <w:t>Reply to LS on UE capability signalling for IoT-NTN (S2-2207839; contact: Vodafone)</w:t>
      </w:r>
      <w:r w:rsidR="00FA627F">
        <w:tab/>
        <w:t>SA2</w:t>
      </w:r>
      <w:r w:rsidR="00FA627F">
        <w:tab/>
        <w:t>LS in</w:t>
      </w:r>
      <w:r w:rsidR="00FA627F">
        <w:tab/>
        <w:t>Rel-17</w:t>
      </w:r>
      <w:r w:rsidR="00FA627F">
        <w:tab/>
        <w:t>LTE_NBIOT_eMTC_NTN</w:t>
      </w:r>
      <w:r w:rsidR="00FA627F">
        <w:tab/>
        <w:t>To:RAN2</w:t>
      </w:r>
      <w:r w:rsidR="00FA627F">
        <w:tab/>
        <w:t>Cc:CT1, RAN3</w:t>
      </w:r>
    </w:p>
    <w:p w14:paraId="2EEC347C" w14:textId="0F25E32F" w:rsidR="009D5B37" w:rsidRPr="009D5B37" w:rsidRDefault="009D5B37" w:rsidP="002B4E60">
      <w:pPr>
        <w:pStyle w:val="Doc-text2"/>
        <w:numPr>
          <w:ilvl w:val="0"/>
          <w:numId w:val="11"/>
        </w:numPr>
      </w:pPr>
      <w:r>
        <w:t>Noted</w:t>
      </w:r>
    </w:p>
    <w:p w14:paraId="0FF39CD2" w14:textId="77777777" w:rsidR="00B54F38" w:rsidRPr="00B54F38" w:rsidRDefault="00B54F38" w:rsidP="00B54F38">
      <w:pPr>
        <w:pStyle w:val="Doc-text2"/>
      </w:pPr>
    </w:p>
    <w:p w14:paraId="2FA4DF55" w14:textId="14B1C010" w:rsidR="00FA627F" w:rsidRDefault="00AB164E" w:rsidP="00FA627F">
      <w:pPr>
        <w:pStyle w:val="Doc-title"/>
      </w:pPr>
      <w:hyperlink r:id="rId161" w:tooltip="C:Data3GPPExtractsR2-2210075_IoT-NTN-Capabilities.docx" w:history="1">
        <w:r w:rsidR="00FA627F" w:rsidRPr="00641502">
          <w:rPr>
            <w:rStyle w:val="Hyperlink"/>
          </w:rPr>
          <w:t>R2-2210075</w:t>
        </w:r>
      </w:hyperlink>
      <w:r w:rsidR="00FA627F">
        <w:tab/>
        <w:t>Analysis on the CN impacts for TN and NTN capabilities based on SA2 LS</w:t>
      </w:r>
      <w:r w:rsidR="00FA627F">
        <w:tab/>
        <w:t>Nokia, Nokia Shanghai Bell</w:t>
      </w:r>
      <w:r w:rsidR="00FA627F">
        <w:tab/>
        <w:t>discussion</w:t>
      </w:r>
      <w:r w:rsidR="00FA627F">
        <w:tab/>
        <w:t>Rel-17</w:t>
      </w:r>
    </w:p>
    <w:p w14:paraId="373C6B1B" w14:textId="77777777" w:rsidR="00B80AFC" w:rsidRDefault="00B80AFC" w:rsidP="00B80AFC">
      <w:pPr>
        <w:pStyle w:val="Comments"/>
      </w:pPr>
      <w:r>
        <w:t>Observation 1: Single container for TN and NTN capability requires high specification efforts for Rel-17 where TN-NTN mobility optimization was not considered in the work..</w:t>
      </w:r>
    </w:p>
    <w:p w14:paraId="23E5CA32" w14:textId="77777777" w:rsidR="00B80AFC" w:rsidRDefault="00B80AFC" w:rsidP="00B80AFC">
      <w:pPr>
        <w:pStyle w:val="Comments"/>
      </w:pPr>
      <w:r>
        <w:t>Observation 2: MME can acquire the UE capability for the current serving cell based on the cell type information (NTN or TN) received from gNB by using the available methods for re-acquiring UE capability in the new cell.</w:t>
      </w:r>
    </w:p>
    <w:p w14:paraId="418A9C68" w14:textId="77777777" w:rsidR="00B80AFC" w:rsidRDefault="00B80AFC" w:rsidP="00B80AFC">
      <w:pPr>
        <w:pStyle w:val="Comments"/>
      </w:pPr>
      <w:r>
        <w:t>Observation 3: Separate Radio paging capabilities for TN and NTN is not required for Rel-17 as the paging scenario covering both TN and NTN is not addressed in Rel-17.</w:t>
      </w:r>
    </w:p>
    <w:p w14:paraId="7D9F1D1E" w14:textId="77777777" w:rsidR="00B80AFC" w:rsidRDefault="00B80AFC" w:rsidP="00B80AFC">
      <w:pPr>
        <w:pStyle w:val="Comments"/>
      </w:pPr>
      <w:r>
        <w:t>Observation 4: No connected mode impacts are foreseen for UE having separate capabilities for TN and NTN. In this case, MME can replace the latest capability obtained from UE in the target cell.</w:t>
      </w:r>
    </w:p>
    <w:p w14:paraId="0115E3C0" w14:textId="5C2CF1D8" w:rsidR="00B80AFC" w:rsidRDefault="00B80AFC" w:rsidP="00B80AFC">
      <w:pPr>
        <w:pStyle w:val="Comments"/>
      </w:pPr>
      <w:r>
        <w:t>Proposal 1: It is possible for IoT-NTN UE can have separate UE capability for TN and NTN without additional impacts to MME for Rel-17 using Network configuration for TA across TN and NTN cells.  Draft LS response to SA2 in line with the above proposal is provided in [2].</w:t>
      </w:r>
    </w:p>
    <w:p w14:paraId="39633F31" w14:textId="06448311" w:rsidR="001E37EA" w:rsidRDefault="001E37EA" w:rsidP="002B4E60">
      <w:pPr>
        <w:pStyle w:val="Doc-text2"/>
        <w:numPr>
          <w:ilvl w:val="0"/>
          <w:numId w:val="10"/>
        </w:numPr>
      </w:pPr>
      <w:r>
        <w:t>VDF thinks t</w:t>
      </w:r>
      <w:r w:rsidRPr="001E37EA">
        <w:t>he MME only requests the RAC in a TAU procedure if it doesn't have a RAC stored</w:t>
      </w:r>
      <w:r>
        <w:t>, so some changes would be needed in the CN</w:t>
      </w:r>
    </w:p>
    <w:p w14:paraId="0D64C559" w14:textId="1B5B9AFD" w:rsidR="001E37EA" w:rsidRDefault="001E37EA" w:rsidP="002B4E60">
      <w:pPr>
        <w:pStyle w:val="Doc-text2"/>
        <w:numPr>
          <w:ilvl w:val="0"/>
          <w:numId w:val="10"/>
        </w:numPr>
      </w:pPr>
      <w:r>
        <w:t>QC also think there are some issues in this proposal, as UE triggering TAU doesn’t mean that capabilities are included.</w:t>
      </w:r>
    </w:p>
    <w:p w14:paraId="4BE13FDB" w14:textId="1F93F669" w:rsidR="001E37EA" w:rsidRDefault="00673697" w:rsidP="002B4E60">
      <w:pPr>
        <w:pStyle w:val="Doc-text2"/>
        <w:numPr>
          <w:ilvl w:val="0"/>
          <w:numId w:val="10"/>
        </w:numPr>
      </w:pPr>
      <w:r>
        <w:t xml:space="preserve">Mediatek </w:t>
      </w:r>
      <w:r w:rsidR="009D5B37">
        <w:t>a</w:t>
      </w:r>
      <w:r w:rsidRPr="00673697">
        <w:t>gree</w:t>
      </w:r>
      <w:r>
        <w:t>s</w:t>
      </w:r>
      <w:r w:rsidR="009D5B37">
        <w:t xml:space="preserve"> with Nokia: a</w:t>
      </w:r>
      <w:r w:rsidRPr="00673697">
        <w:t>lready agreed in RAN2. Option 2 in SA2 LS will work with low spec impacts</w:t>
      </w:r>
    </w:p>
    <w:p w14:paraId="4D71BF23" w14:textId="040DB539" w:rsidR="00673697" w:rsidRDefault="00673697" w:rsidP="002B4E60">
      <w:pPr>
        <w:pStyle w:val="Doc-text2"/>
        <w:numPr>
          <w:ilvl w:val="0"/>
          <w:numId w:val="10"/>
        </w:numPr>
      </w:pPr>
      <w:r>
        <w:t>HW thinks there is no time in R17 to adopt an NR NTN based solution.</w:t>
      </w:r>
      <w:r w:rsidRPr="00673697">
        <w:t xml:space="preserve"> </w:t>
      </w:r>
      <w:r>
        <w:t>Intel a</w:t>
      </w:r>
      <w:r w:rsidRPr="00673697">
        <w:t>gree</w:t>
      </w:r>
      <w:r>
        <w:t>s</w:t>
      </w:r>
      <w:r w:rsidR="009D5B37">
        <w:t xml:space="preserve"> with Huawei, p</w:t>
      </w:r>
      <w:r w:rsidRPr="00673697">
        <w:t>refer the less optimal solution, and it's NBC to revert previous agreements</w:t>
      </w:r>
    </w:p>
    <w:p w14:paraId="235FF36E" w14:textId="52E3D57F" w:rsidR="00673697" w:rsidRDefault="00673697" w:rsidP="002B4E60">
      <w:pPr>
        <w:pStyle w:val="Doc-text2"/>
        <w:numPr>
          <w:ilvl w:val="0"/>
          <w:numId w:val="10"/>
        </w:numPr>
      </w:pPr>
      <w:r>
        <w:t>VDF wonders if a change in the CN would also be NBC</w:t>
      </w:r>
    </w:p>
    <w:p w14:paraId="09823D49" w14:textId="42842EAB" w:rsidR="00673697" w:rsidRDefault="00673697" w:rsidP="002B4E60">
      <w:pPr>
        <w:pStyle w:val="Doc-text2"/>
        <w:numPr>
          <w:ilvl w:val="0"/>
          <w:numId w:val="10"/>
        </w:numPr>
      </w:pPr>
      <w:r>
        <w:t xml:space="preserve">Ericsson also think that alternative solutions (as in </w:t>
      </w:r>
      <w:hyperlink r:id="rId162" w:tooltip="C:Data3GPPExtractsR2-2209712 UE capability for NTN.docx" w:history="1">
        <w:r w:rsidRPr="00641502">
          <w:rPr>
            <w:rStyle w:val="Hyperlink"/>
          </w:rPr>
          <w:t>R2-2209712</w:t>
        </w:r>
      </w:hyperlink>
      <w:r>
        <w:t>) a</w:t>
      </w:r>
      <w:r w:rsidRPr="00673697">
        <w:t>re too late</w:t>
      </w:r>
      <w:r>
        <w:t xml:space="preserve"> and it’s better to fix this on the NW side.</w:t>
      </w:r>
    </w:p>
    <w:p w14:paraId="63FF3042" w14:textId="05ED1BA6" w:rsidR="00673697" w:rsidRDefault="00673697" w:rsidP="002B4E60">
      <w:pPr>
        <w:pStyle w:val="Doc-text2"/>
        <w:numPr>
          <w:ilvl w:val="0"/>
          <w:numId w:val="10"/>
        </w:numPr>
      </w:pPr>
      <w:r>
        <w:t xml:space="preserve">VDF thinks </w:t>
      </w:r>
      <w:r w:rsidRPr="00673697">
        <w:t>RAN 4 specs are not yet available for IoT NTN</w:t>
      </w:r>
      <w:r>
        <w:t xml:space="preserve"> and it’s not fair to ask the CN to solve this problem.</w:t>
      </w:r>
    </w:p>
    <w:p w14:paraId="068D4BDD" w14:textId="5CC50628" w:rsidR="00EA6B02" w:rsidRDefault="00EA6B02" w:rsidP="002B4E60">
      <w:pPr>
        <w:pStyle w:val="Doc-text2"/>
        <w:numPr>
          <w:ilvl w:val="0"/>
          <w:numId w:val="10"/>
        </w:numPr>
      </w:pPr>
      <w:r>
        <w:t xml:space="preserve">QC </w:t>
      </w:r>
      <w:r w:rsidR="00625F93">
        <w:t xml:space="preserve">thinks </w:t>
      </w:r>
      <w:r>
        <w:t>this can be done in an ASN.1 BC way.</w:t>
      </w:r>
    </w:p>
    <w:p w14:paraId="630E5B60" w14:textId="6369D70C" w:rsidR="00673697" w:rsidRPr="00673697" w:rsidRDefault="00673697" w:rsidP="002B4E60">
      <w:pPr>
        <w:pStyle w:val="Doc-text2"/>
        <w:numPr>
          <w:ilvl w:val="0"/>
          <w:numId w:val="11"/>
        </w:numPr>
      </w:pPr>
      <w:r>
        <w:t>Continue in offline 105</w:t>
      </w:r>
    </w:p>
    <w:p w14:paraId="3FCEF0AD" w14:textId="77777777" w:rsidR="00B80AFC" w:rsidRDefault="00B80AFC" w:rsidP="00B80AFC">
      <w:pPr>
        <w:pStyle w:val="Doc-text2"/>
      </w:pPr>
    </w:p>
    <w:p w14:paraId="02CAE5E2" w14:textId="77777777" w:rsidR="001E19A5" w:rsidRPr="004947EA" w:rsidRDefault="001E19A5" w:rsidP="001E19A5">
      <w:pPr>
        <w:pStyle w:val="Comments"/>
      </w:pPr>
      <w:r>
        <w:t>Moved here from 7.2.5</w:t>
      </w:r>
    </w:p>
    <w:p w14:paraId="3CE1C799" w14:textId="77777777" w:rsidR="001E19A5" w:rsidRDefault="00AB164E" w:rsidP="001E19A5">
      <w:pPr>
        <w:pStyle w:val="Doc-title"/>
      </w:pPr>
      <w:hyperlink r:id="rId163" w:tooltip="C:Data3GPPExtractsR2-2209712 UE capability for NTN.docx" w:history="1">
        <w:r w:rsidR="001E19A5" w:rsidRPr="00641502">
          <w:rPr>
            <w:rStyle w:val="Hyperlink"/>
          </w:rPr>
          <w:t>R2-2209712</w:t>
        </w:r>
      </w:hyperlink>
      <w:r w:rsidR="001E19A5">
        <w:tab/>
        <w:t>Discussion on SA2 LS reply on UE capability for IoT NTN</w:t>
      </w:r>
      <w:r w:rsidR="001E19A5">
        <w:tab/>
        <w:t>Qualcomm Incorporated</w:t>
      </w:r>
      <w:r w:rsidR="001E19A5">
        <w:tab/>
        <w:t>discussion</w:t>
      </w:r>
      <w:r w:rsidR="001E19A5">
        <w:tab/>
        <w:t>Rel-17</w:t>
      </w:r>
      <w:r w:rsidR="001E19A5">
        <w:tab/>
        <w:t>LTE_NBIOT_eMTC_NTN</w:t>
      </w:r>
    </w:p>
    <w:p w14:paraId="3CB310C7" w14:textId="77777777" w:rsidR="001E19A5" w:rsidRDefault="001E19A5" w:rsidP="001E19A5">
      <w:pPr>
        <w:pStyle w:val="Comments"/>
      </w:pPr>
      <w:r>
        <w:t>Observation 1.</w:t>
      </w:r>
      <w:r>
        <w:tab/>
        <w:t>Current specification does not guarantee the UE triggering TAU update with capability update indication. So it is not current behavior.</w:t>
      </w:r>
    </w:p>
    <w:p w14:paraId="3C9764C1" w14:textId="77777777" w:rsidR="001E19A5" w:rsidRDefault="001E19A5" w:rsidP="001E19A5">
      <w:pPr>
        <w:pStyle w:val="Comments"/>
      </w:pPr>
      <w:r>
        <w:t>Observation 2.</w:t>
      </w:r>
      <w:r>
        <w:tab/>
        <w:t>If MME does not store two different TN and NTN containers for a UE, then we have no choice but to update the specification which can lead to inter-operability issue.</w:t>
      </w:r>
    </w:p>
    <w:p w14:paraId="17011E60" w14:textId="77777777" w:rsidR="001E19A5" w:rsidRDefault="001E19A5" w:rsidP="001E19A5">
      <w:pPr>
        <w:pStyle w:val="Comments"/>
      </w:pPr>
      <w:r>
        <w:t>Proposal 1</w:t>
      </w:r>
      <w:r>
        <w:tab/>
        <w:t>For eMTC, introduce a new RAT type “eutra-ntn” to be used for the EUTRA NTN container. CR is provided in [3].</w:t>
      </w:r>
    </w:p>
    <w:p w14:paraId="20F70FAF" w14:textId="77777777" w:rsidR="001E19A5" w:rsidRDefault="001E19A5" w:rsidP="001E19A5">
      <w:pPr>
        <w:pStyle w:val="Comments"/>
      </w:pPr>
      <w:r>
        <w:t>Proposal 2</w:t>
      </w:r>
      <w:r>
        <w:tab/>
        <w:t>For NB-IoT, extended UECapabilityInformation-NB to include the NTN UE capabilities. CR is provided in [4].</w:t>
      </w:r>
    </w:p>
    <w:p w14:paraId="41217900" w14:textId="77777777" w:rsidR="001E19A5" w:rsidRDefault="001E19A5" w:rsidP="001E19A5">
      <w:pPr>
        <w:pStyle w:val="Comments"/>
      </w:pPr>
      <w:r>
        <w:t>Proposal 3</w:t>
      </w:r>
      <w:r>
        <w:tab/>
        <w:t>For NB-IoT, ask SA2 if RACS can be used for NB-IoT.</w:t>
      </w:r>
    </w:p>
    <w:p w14:paraId="3C2BD954" w14:textId="77777777" w:rsidR="001E19A5" w:rsidRDefault="001E19A5" w:rsidP="001E19A5">
      <w:pPr>
        <w:pStyle w:val="Comments"/>
      </w:pPr>
      <w:r>
        <w:t>Proposal 4</w:t>
      </w:r>
      <w:r>
        <w:tab/>
        <w:t>For eMTC and NB-IoT, extend the ue-RadioPagingInfo to include NTN capabilities for IDLE mode paging.</w:t>
      </w:r>
    </w:p>
    <w:p w14:paraId="58E5CBDE" w14:textId="77777777" w:rsidR="001E19A5" w:rsidRDefault="001E19A5" w:rsidP="00B80AFC">
      <w:pPr>
        <w:pStyle w:val="Doc-text2"/>
      </w:pPr>
    </w:p>
    <w:p w14:paraId="61B7C030" w14:textId="77777777" w:rsidR="001E19A5" w:rsidRPr="004947EA" w:rsidRDefault="001E19A5" w:rsidP="001E19A5">
      <w:pPr>
        <w:pStyle w:val="Comments"/>
      </w:pPr>
      <w:r>
        <w:t>Moved here from 7.2.5</w:t>
      </w:r>
    </w:p>
    <w:p w14:paraId="101AD108" w14:textId="77777777" w:rsidR="001E19A5" w:rsidRDefault="00AB164E" w:rsidP="001E19A5">
      <w:pPr>
        <w:pStyle w:val="Doc-title"/>
      </w:pPr>
      <w:hyperlink r:id="rId164" w:tooltip="C:Data3GPPExtractsR2-2210734 - UE capability signalling in IoT NTN.docx" w:history="1">
        <w:r w:rsidR="001E19A5" w:rsidRPr="00641502">
          <w:rPr>
            <w:rStyle w:val="Hyperlink"/>
          </w:rPr>
          <w:t>R2-2210734</w:t>
        </w:r>
      </w:hyperlink>
      <w:r w:rsidR="001E19A5">
        <w:tab/>
        <w:t>UE capability signalling in IoT NTN</w:t>
      </w:r>
      <w:r w:rsidR="001E19A5">
        <w:tab/>
        <w:t>Ericsson</w:t>
      </w:r>
      <w:r w:rsidR="001E19A5">
        <w:tab/>
        <w:t>discussion</w:t>
      </w:r>
      <w:r w:rsidR="001E19A5">
        <w:tab/>
        <w:t>Rel-17</w:t>
      </w:r>
      <w:r w:rsidR="001E19A5">
        <w:tab/>
        <w:t>LTE_NBIOT_eMTC_NTN</w:t>
      </w:r>
    </w:p>
    <w:p w14:paraId="1561BDB7" w14:textId="54EB99B2" w:rsidR="001E19A5" w:rsidRPr="001E19A5" w:rsidRDefault="001E19A5" w:rsidP="001E19A5">
      <w:pPr>
        <w:pStyle w:val="Comments"/>
        <w:rPr>
          <w:rStyle w:val="Hyperlink"/>
          <w:color w:val="auto"/>
          <w:u w:val="none"/>
        </w:rPr>
      </w:pPr>
      <w:r w:rsidRPr="001E19A5">
        <w:rPr>
          <w:rStyle w:val="Hyperlink"/>
          <w:color w:val="auto"/>
          <w:u w:val="none"/>
        </w:rPr>
        <w:t>Proposal 1</w:t>
      </w:r>
      <w:r w:rsidRPr="001E19A5">
        <w:rPr>
          <w:rStyle w:val="Hyperlink"/>
          <w:color w:val="auto"/>
          <w:u w:val="none"/>
        </w:rPr>
        <w:tab/>
        <w:t>RAN2 prefers option 2 (no specification impact is expected).</w:t>
      </w:r>
    </w:p>
    <w:p w14:paraId="6D743294" w14:textId="77777777" w:rsidR="001E19A5" w:rsidRPr="001E19A5" w:rsidRDefault="001E19A5" w:rsidP="001E19A5">
      <w:pPr>
        <w:pStyle w:val="Doc-text2"/>
      </w:pPr>
    </w:p>
    <w:p w14:paraId="00DE57EC" w14:textId="77777777" w:rsidR="001E19A5" w:rsidRPr="004947EA" w:rsidRDefault="001E19A5" w:rsidP="001E19A5">
      <w:pPr>
        <w:pStyle w:val="Comments"/>
      </w:pPr>
      <w:r>
        <w:t>Moved here from 7.2.5</w:t>
      </w:r>
    </w:p>
    <w:p w14:paraId="5AEA1048" w14:textId="77777777" w:rsidR="001E19A5" w:rsidRDefault="00AB164E" w:rsidP="001E19A5">
      <w:pPr>
        <w:pStyle w:val="Doc-title"/>
      </w:pPr>
      <w:hyperlink r:id="rId165" w:tooltip="C:Data3GPPExtractsR2-2210414 UE capability signalling for IoT-NTN.DOCX" w:history="1">
        <w:r w:rsidR="001E19A5" w:rsidRPr="00641502">
          <w:rPr>
            <w:rStyle w:val="Hyperlink"/>
          </w:rPr>
          <w:t>R2-2210414</w:t>
        </w:r>
      </w:hyperlink>
      <w:r w:rsidR="001E19A5">
        <w:tab/>
        <w:t>UE capability signalling for IoT-NTN</w:t>
      </w:r>
      <w:r w:rsidR="001E19A5">
        <w:tab/>
        <w:t>Huawei, HiSilicon</w:t>
      </w:r>
      <w:r w:rsidR="001E19A5">
        <w:tab/>
        <w:t>discussion</w:t>
      </w:r>
      <w:r w:rsidR="001E19A5">
        <w:tab/>
        <w:t>Rel-17</w:t>
      </w:r>
      <w:r w:rsidR="001E19A5">
        <w:tab/>
        <w:t>LTE_NBIOT_eMTC_NTN</w:t>
      </w:r>
    </w:p>
    <w:p w14:paraId="6FD1E8A9" w14:textId="43201A72" w:rsidR="001E19A5" w:rsidRDefault="001E19A5" w:rsidP="001E19A5">
      <w:pPr>
        <w:pStyle w:val="Comments"/>
      </w:pPr>
      <w:r w:rsidRPr="001E19A5">
        <w:t>Proposal 1: Stick to previous RAN2 agreements on UE capabilities reporting.</w:t>
      </w:r>
    </w:p>
    <w:p w14:paraId="41A35DBB" w14:textId="77777777" w:rsidR="001E19A5" w:rsidRPr="001E19A5" w:rsidRDefault="001E19A5" w:rsidP="001E19A5">
      <w:pPr>
        <w:pStyle w:val="Doc-text2"/>
      </w:pPr>
    </w:p>
    <w:p w14:paraId="18C23474" w14:textId="51E967C7" w:rsidR="00517B0F" w:rsidRPr="00517B0F" w:rsidRDefault="00AB164E" w:rsidP="00517B0F">
      <w:pPr>
        <w:pStyle w:val="Doc-title"/>
      </w:pPr>
      <w:hyperlink r:id="rId166" w:tooltip="C:Data3GPPExtractsR2-2210076-Draft-LS-Reply-SA2.doc" w:history="1">
        <w:r w:rsidR="00FA627F" w:rsidRPr="00641502">
          <w:rPr>
            <w:rStyle w:val="Hyperlink"/>
          </w:rPr>
          <w:t>R2-2210076</w:t>
        </w:r>
      </w:hyperlink>
      <w:r w:rsidR="00FA627F">
        <w:tab/>
      </w:r>
      <w:r w:rsidR="00517B0F" w:rsidRPr="00121C58">
        <w:t>[draft] Reply to LS on SA2</w:t>
      </w:r>
      <w:r w:rsidR="00517B0F">
        <w:tab/>
        <w:t>Nokia, Nokia Shanghai Bell</w:t>
      </w:r>
      <w:r w:rsidR="00517B0F">
        <w:tab/>
        <w:t>LS out</w:t>
      </w:r>
      <w:r w:rsidR="00517B0F">
        <w:tab/>
        <w:t>Rel-17</w:t>
      </w:r>
      <w:r w:rsidR="00517B0F">
        <w:tab/>
      </w:r>
      <w:r w:rsidR="00517B0F" w:rsidRPr="00121C58">
        <w:t>LTE_NBIOT_eMTC_NTN</w:t>
      </w:r>
      <w:r w:rsidR="00517B0F">
        <w:tab/>
        <w:t>To:SA2</w:t>
      </w:r>
      <w:r w:rsidR="00517B0F">
        <w:tab/>
        <w:t>Cc:CT1, RAN3</w:t>
      </w:r>
    </w:p>
    <w:p w14:paraId="329E8D0C" w14:textId="622F5A25" w:rsidR="000E7FA9" w:rsidRDefault="00AB164E" w:rsidP="00CD001A">
      <w:pPr>
        <w:pStyle w:val="Doc-title"/>
      </w:pPr>
      <w:hyperlink r:id="rId167" w:tooltip="C:Data3GPPExtractsR2-2210528 [DRAFT] Reply LS on RAN feedback for UE capabilities signalling for IoT NTN.docx" w:history="1">
        <w:r w:rsidR="00FA627F" w:rsidRPr="00641502">
          <w:rPr>
            <w:rStyle w:val="Hyperlink"/>
          </w:rPr>
          <w:t>R2-2210528</w:t>
        </w:r>
      </w:hyperlink>
      <w:r w:rsidR="00FA627F">
        <w:tab/>
        <w:t>[DRAFT] Reply LS on RAN feedback for UE capabilities signalling for IoT NTN</w:t>
      </w:r>
      <w:r w:rsidR="00FA627F">
        <w:tab/>
        <w:t>ZTE Corporation, Sanechips</w:t>
      </w:r>
      <w:r w:rsidR="00FA627F">
        <w:tab/>
        <w:t>LS out</w:t>
      </w:r>
      <w:r w:rsidR="00FA627F">
        <w:tab/>
        <w:t>Rel-17</w:t>
      </w:r>
      <w:r w:rsidR="00FA627F">
        <w:tab/>
        <w:t>LTE_NBI</w:t>
      </w:r>
      <w:r w:rsidR="00CD001A">
        <w:t>OT_eMTC_NTN-Core</w:t>
      </w:r>
      <w:r w:rsidR="00CD001A">
        <w:tab/>
        <w:t>To:SA2</w:t>
      </w:r>
      <w:r w:rsidR="00CD001A">
        <w:tab/>
        <w:t>Cc:RAN3</w:t>
      </w:r>
    </w:p>
    <w:p w14:paraId="3793293A" w14:textId="77777777" w:rsidR="0015553A" w:rsidRDefault="0015553A" w:rsidP="0015553A">
      <w:pPr>
        <w:pStyle w:val="Doc-text2"/>
        <w:ind w:left="0" w:firstLine="0"/>
      </w:pPr>
    </w:p>
    <w:p w14:paraId="764FB17F" w14:textId="26D644B1" w:rsidR="00307BC7" w:rsidRDefault="00307BC7" w:rsidP="00307BC7">
      <w:pPr>
        <w:pStyle w:val="Comments"/>
      </w:pPr>
      <w:r>
        <w:t>Moved here from 7.</w:t>
      </w:r>
      <w:r w:rsidR="004B7663">
        <w:t>2.4.1</w:t>
      </w:r>
    </w:p>
    <w:p w14:paraId="768DC4A1" w14:textId="77777777" w:rsidR="00307BC7" w:rsidRDefault="00AB164E" w:rsidP="00307BC7">
      <w:pPr>
        <w:pStyle w:val="Doc-title"/>
      </w:pPr>
      <w:hyperlink r:id="rId168" w:tooltip="C:Data3GPPExtractsR2-2210744.docx" w:history="1">
        <w:r w:rsidR="00307BC7" w:rsidRPr="00775829">
          <w:rPr>
            <w:rStyle w:val="Hyperlink"/>
          </w:rPr>
          <w:t>R2-2210744</w:t>
        </w:r>
      </w:hyperlink>
      <w:r w:rsidR="00307BC7">
        <w:tab/>
        <w:t>Corrections on HandoverPreparationInformation in 36.331</w:t>
      </w:r>
      <w:r w:rsidR="00307BC7">
        <w:tab/>
        <w:t>CATT</w:t>
      </w:r>
      <w:r w:rsidR="00307BC7">
        <w:tab/>
        <w:t>CR</w:t>
      </w:r>
      <w:r w:rsidR="00307BC7">
        <w:tab/>
        <w:t>Rel-17</w:t>
      </w:r>
      <w:r w:rsidR="00307BC7">
        <w:tab/>
        <w:t>36.331</w:t>
      </w:r>
      <w:r w:rsidR="00307BC7">
        <w:tab/>
        <w:t>17.2.0</w:t>
      </w:r>
      <w:r w:rsidR="00307BC7">
        <w:tab/>
        <w:t>4881</w:t>
      </w:r>
      <w:r w:rsidR="00307BC7">
        <w:tab/>
        <w:t>-</w:t>
      </w:r>
      <w:r w:rsidR="00307BC7">
        <w:tab/>
        <w:t>F</w:t>
      </w:r>
      <w:r w:rsidR="00307BC7">
        <w:tab/>
        <w:t>LTE_NBIOT_eMTC_NTN</w:t>
      </w:r>
      <w:r w:rsidR="00307BC7">
        <w:tab/>
        <w:t>Late</w:t>
      </w:r>
    </w:p>
    <w:p w14:paraId="239DC4A5" w14:textId="77777777" w:rsidR="00307BC7" w:rsidRDefault="00307BC7" w:rsidP="0015553A">
      <w:pPr>
        <w:pStyle w:val="Doc-text2"/>
        <w:ind w:left="0" w:firstLine="0"/>
      </w:pPr>
    </w:p>
    <w:p w14:paraId="6E6BD234" w14:textId="77777777" w:rsidR="00625F93" w:rsidRDefault="00625F93" w:rsidP="0015553A">
      <w:pPr>
        <w:pStyle w:val="Doc-text2"/>
        <w:ind w:left="0" w:firstLine="0"/>
      </w:pPr>
    </w:p>
    <w:p w14:paraId="028ECA2D" w14:textId="77777777" w:rsidR="00625F93" w:rsidRDefault="00625F93" w:rsidP="00625F93">
      <w:pPr>
        <w:pStyle w:val="EmailDiscussion"/>
      </w:pPr>
      <w:r>
        <w:t>[AT119bis-e][105][IoT NTN] Capability signalling (Nokia)</w:t>
      </w:r>
    </w:p>
    <w:p w14:paraId="45106BBC" w14:textId="4097FB80" w:rsidR="0025337F" w:rsidRPr="003279B0" w:rsidRDefault="0025337F" w:rsidP="0025337F">
      <w:pPr>
        <w:pStyle w:val="EmailDiscussion2"/>
        <w:ind w:left="1619" w:firstLine="0"/>
        <w:rPr>
          <w:color w:val="808080" w:themeColor="background1" w:themeShade="80"/>
        </w:rPr>
      </w:pPr>
      <w:r w:rsidRPr="003279B0">
        <w:rPr>
          <w:color w:val="808080" w:themeColor="background1" w:themeShade="80"/>
        </w:rPr>
        <w:t>Initial scope: Continue the discussion on the different alternatives and attempt to draft a reply LS to SA2 accordingly</w:t>
      </w:r>
    </w:p>
    <w:p w14:paraId="2201EC7B" w14:textId="77777777" w:rsidR="0025337F" w:rsidRPr="003279B0" w:rsidRDefault="0025337F" w:rsidP="0025337F">
      <w:pPr>
        <w:pStyle w:val="EmailDiscussion2"/>
        <w:ind w:left="1619" w:firstLine="0"/>
        <w:rPr>
          <w:color w:val="808080" w:themeColor="background1" w:themeShade="80"/>
        </w:rPr>
      </w:pPr>
      <w:r w:rsidRPr="003279B0">
        <w:rPr>
          <w:color w:val="808080" w:themeColor="background1" w:themeShade="80"/>
        </w:rPr>
        <w:t xml:space="preserve">Initial intended outcome: offline summary and draft reply LS </w:t>
      </w:r>
    </w:p>
    <w:p w14:paraId="3ED9F4B7" w14:textId="77777777" w:rsidR="0025337F" w:rsidRPr="003279B0" w:rsidRDefault="0025337F" w:rsidP="0025337F">
      <w:pPr>
        <w:pStyle w:val="EmailDiscussion2"/>
        <w:ind w:left="1619" w:firstLine="0"/>
        <w:rPr>
          <w:color w:val="808080" w:themeColor="background1" w:themeShade="80"/>
        </w:rPr>
      </w:pPr>
      <w:r w:rsidRPr="003279B0">
        <w:rPr>
          <w:color w:val="808080" w:themeColor="background1" w:themeShade="80"/>
        </w:rPr>
        <w:t>Deadline (for companies' feedback):  Thursday 2022-10-13 18:00 UTC</w:t>
      </w:r>
    </w:p>
    <w:p w14:paraId="4A8DD5A4" w14:textId="40EF9029" w:rsidR="0025337F" w:rsidRPr="003279B0" w:rsidRDefault="0025337F" w:rsidP="0025337F">
      <w:pPr>
        <w:pStyle w:val="EmailDiscussion2"/>
        <w:ind w:left="1619" w:firstLine="0"/>
        <w:rPr>
          <w:color w:val="808080" w:themeColor="background1" w:themeShade="80"/>
        </w:rPr>
      </w:pPr>
      <w:r w:rsidRPr="003279B0">
        <w:rPr>
          <w:color w:val="808080" w:themeColor="background1" w:themeShade="80"/>
        </w:rPr>
        <w:t>Deadline (fo</w:t>
      </w:r>
      <w:r w:rsidR="000A3C2D" w:rsidRPr="003279B0">
        <w:rPr>
          <w:color w:val="808080" w:themeColor="background1" w:themeShade="80"/>
        </w:rPr>
        <w:t>r rapporteur's summary in R2-22</w:t>
      </w:r>
      <w:r w:rsidRPr="003279B0">
        <w:rPr>
          <w:color w:val="808080" w:themeColor="background1" w:themeShade="80"/>
        </w:rPr>
        <w:t>10845</w:t>
      </w:r>
      <w:r w:rsidR="000A3C2D" w:rsidRPr="003279B0">
        <w:rPr>
          <w:color w:val="808080" w:themeColor="background1" w:themeShade="80"/>
        </w:rPr>
        <w:t xml:space="preserve"> and draft LS in R2-22</w:t>
      </w:r>
      <w:r w:rsidRPr="003279B0">
        <w:rPr>
          <w:color w:val="808080" w:themeColor="background1" w:themeShade="80"/>
        </w:rPr>
        <w:t>10846):  Thursday 2022-10-13 22:00 UTC</w:t>
      </w:r>
    </w:p>
    <w:p w14:paraId="4160ACC0" w14:textId="3A7DE4F2" w:rsidR="003279B0" w:rsidRDefault="003279B0" w:rsidP="003279B0">
      <w:pPr>
        <w:pStyle w:val="EmailDiscussion2"/>
        <w:ind w:left="1619" w:firstLine="0"/>
        <w:rPr>
          <w:color w:val="000000" w:themeColor="text1"/>
        </w:rPr>
      </w:pPr>
      <w:r>
        <w:t>Updated scope: Continue the discussion to understand what we need to achieve in terms of NTN-TN connected mode mobility in Rel-17 and</w:t>
      </w:r>
      <w:r w:rsidR="001A087F">
        <w:t>, if needed,</w:t>
      </w:r>
      <w:r>
        <w:t xml:space="preserve"> prepare a corresponding updated list of proposals. Also attempt to draft a reply LS to SA2 accordingly</w:t>
      </w:r>
    </w:p>
    <w:p w14:paraId="34D00E07" w14:textId="7CA82D08" w:rsidR="003279B0" w:rsidRDefault="003279B0" w:rsidP="003279B0">
      <w:pPr>
        <w:pStyle w:val="EmailDiscussion2"/>
        <w:ind w:left="1619" w:firstLine="0"/>
        <w:rPr>
          <w:color w:val="000000" w:themeColor="text1"/>
        </w:rPr>
      </w:pPr>
      <w:r>
        <w:rPr>
          <w:color w:val="000000" w:themeColor="text1"/>
        </w:rPr>
        <w:t>Updated</w:t>
      </w:r>
      <w:r w:rsidRPr="00BE132B">
        <w:rPr>
          <w:color w:val="000000" w:themeColor="text1"/>
        </w:rPr>
        <w:t xml:space="preserve"> intended outcome: </w:t>
      </w:r>
      <w:r w:rsidRPr="0025337F">
        <w:t>offline summary and draft reply LS</w:t>
      </w:r>
      <w:r w:rsidRPr="00BE132B">
        <w:rPr>
          <w:color w:val="000000" w:themeColor="text1"/>
        </w:rPr>
        <w:t xml:space="preserve"> </w:t>
      </w:r>
    </w:p>
    <w:p w14:paraId="2CB6F8F0" w14:textId="6770C79E" w:rsidR="003279B0" w:rsidRDefault="003279B0" w:rsidP="003279B0">
      <w:pPr>
        <w:pStyle w:val="EmailDiscussion2"/>
        <w:ind w:left="1619" w:firstLine="0"/>
      </w:pPr>
      <w:r>
        <w:t>Updated d</w:t>
      </w:r>
      <w:r w:rsidRPr="0025337F">
        <w:t>eadline</w:t>
      </w:r>
      <w:r>
        <w:t xml:space="preserve"> (for companies' feedback):  Tuesday 2022-10-18 10</w:t>
      </w:r>
      <w:r w:rsidRPr="0025337F">
        <w:t>:00 UTC</w:t>
      </w:r>
    </w:p>
    <w:p w14:paraId="0278D33A" w14:textId="63EEC6C5" w:rsidR="003279B0" w:rsidRDefault="003279B0" w:rsidP="003279B0">
      <w:pPr>
        <w:pStyle w:val="EmailDiscussion2"/>
        <w:ind w:left="1619" w:firstLine="0"/>
      </w:pPr>
      <w:r>
        <w:t>Updated d</w:t>
      </w:r>
      <w:r w:rsidRPr="0025337F">
        <w:t>eadline (fo</w:t>
      </w:r>
      <w:r>
        <w:t>r rapporteur's summary in R2-22</w:t>
      </w:r>
      <w:r w:rsidRPr="0025337F">
        <w:t>108</w:t>
      </w:r>
      <w:r>
        <w:t>67 and draft LS in R2-2210846</w:t>
      </w:r>
      <w:r w:rsidRPr="0025337F">
        <w:t>)</w:t>
      </w:r>
      <w:r>
        <w:t>:  Tuesday 2022-10-18 1</w:t>
      </w:r>
      <w:r w:rsidRPr="0025337F">
        <w:t>2:00 UTC</w:t>
      </w:r>
    </w:p>
    <w:p w14:paraId="61A5A19B" w14:textId="77777777" w:rsidR="0025337F" w:rsidRDefault="0025337F" w:rsidP="00625F93">
      <w:pPr>
        <w:pStyle w:val="Doc-text2"/>
        <w:ind w:left="0" w:firstLine="0"/>
      </w:pPr>
    </w:p>
    <w:p w14:paraId="516F0A2C" w14:textId="77777777" w:rsidR="0025337F" w:rsidRDefault="0025337F" w:rsidP="00625F93">
      <w:pPr>
        <w:pStyle w:val="Doc-text2"/>
        <w:ind w:left="0" w:firstLine="0"/>
      </w:pPr>
    </w:p>
    <w:p w14:paraId="1ACC69E7" w14:textId="537582A3" w:rsidR="00625F93" w:rsidRPr="007418EC" w:rsidRDefault="00AB164E" w:rsidP="00625F93">
      <w:pPr>
        <w:pStyle w:val="Doc-title"/>
      </w:pPr>
      <w:hyperlink r:id="rId169" w:tooltip="C:Data3GPPRAN2InboxR2-2210845.zip" w:history="1">
        <w:r w:rsidR="00625F93" w:rsidRPr="00F332A3">
          <w:rPr>
            <w:rStyle w:val="Hyperlink"/>
          </w:rPr>
          <w:t>R2-2210845</w:t>
        </w:r>
      </w:hyperlink>
      <w:r w:rsidR="00625F93">
        <w:tab/>
      </w:r>
      <w:r w:rsidR="00625F93" w:rsidRPr="007418EC">
        <w:t>[offline-10</w:t>
      </w:r>
      <w:r w:rsidR="00625F93">
        <w:t>5</w:t>
      </w:r>
      <w:r w:rsidR="00625F93" w:rsidRPr="007418EC">
        <w:t xml:space="preserve">] </w:t>
      </w:r>
      <w:r w:rsidR="00625F93">
        <w:t>Capability signalling</w:t>
      </w:r>
      <w:r w:rsidR="00625F93" w:rsidRPr="007418EC">
        <w:tab/>
      </w:r>
      <w:r w:rsidR="00625F93">
        <w:t>Nokia</w:t>
      </w:r>
      <w:r w:rsidR="00625F93">
        <w:tab/>
      </w:r>
      <w:r w:rsidR="00625F93" w:rsidRPr="007418EC">
        <w:t>discussion</w:t>
      </w:r>
      <w:r w:rsidR="00625F93" w:rsidRPr="007418EC">
        <w:tab/>
      </w:r>
      <w:r w:rsidR="00625F93">
        <w:t>Rel-18</w:t>
      </w:r>
      <w:r w:rsidR="00625F93">
        <w:tab/>
        <w:t>LTE_NBIOT_eMTC_NTN-Core</w:t>
      </w:r>
    </w:p>
    <w:p w14:paraId="2F09B820" w14:textId="77777777" w:rsidR="008F745B" w:rsidRDefault="008F745B" w:rsidP="008F745B">
      <w:pPr>
        <w:pStyle w:val="Comments"/>
      </w:pPr>
      <w:r>
        <w:t>Proposals for Agreement</w:t>
      </w:r>
    </w:p>
    <w:p w14:paraId="22E96590" w14:textId="77777777" w:rsidR="008F745B" w:rsidRDefault="008F745B" w:rsidP="008F745B">
      <w:pPr>
        <w:pStyle w:val="Comments"/>
      </w:pPr>
      <w:r>
        <w:t>Proposal 1: Based on overall specification impact analysis, RAN2 concludes that specification impacts to implement option 2 are lesser compared to option 1.</w:t>
      </w:r>
    </w:p>
    <w:p w14:paraId="6267FEE1" w14:textId="77777777" w:rsidR="008F745B" w:rsidRDefault="008F745B" w:rsidP="008F745B">
      <w:pPr>
        <w:pStyle w:val="Comments"/>
      </w:pPr>
      <w:r>
        <w:t>Proposal 2:  From RAN2’s perspective option 2 does not have impacts on idle mode mobility.  With option 2 connected mode mobility works but with the additional interruption which RAN 2 earlier agreed not to optimize in Rel-17. (7/9).</w:t>
      </w:r>
    </w:p>
    <w:p w14:paraId="4AA9F4CD" w14:textId="31A5E5C2" w:rsidR="008F745B" w:rsidRDefault="008F745B" w:rsidP="008F745B">
      <w:pPr>
        <w:pStyle w:val="Comments"/>
      </w:pPr>
      <w:r>
        <w:t>Proposal 4:  Option 2 indicated in SA2 as feasible for implementation from the SA2 perspective is also aligned with previous RAN2 agreements without RAN specification impacts. (2/3)</w:t>
      </w:r>
    </w:p>
    <w:p w14:paraId="752127FF" w14:textId="77777777" w:rsidR="008F745B" w:rsidRDefault="008F745B" w:rsidP="008F745B">
      <w:pPr>
        <w:pStyle w:val="Comments"/>
      </w:pPr>
      <w:r>
        <w:t>Proposal 5: Option 2 is preferred as the overall specification impacts are lower compared to Option 1 and the basic functionality is not impacted for option 1. (7/12)</w:t>
      </w:r>
    </w:p>
    <w:p w14:paraId="6F31F953" w14:textId="77777777" w:rsidR="008F745B" w:rsidRDefault="008F745B" w:rsidP="002B4E60">
      <w:pPr>
        <w:pStyle w:val="Doc-text2"/>
        <w:numPr>
          <w:ilvl w:val="0"/>
          <w:numId w:val="10"/>
        </w:numPr>
      </w:pPr>
      <w:r>
        <w:t>QC still has concerns on option 2 (for the reasons already captured in the report)</w:t>
      </w:r>
    </w:p>
    <w:p w14:paraId="46F8F8E7" w14:textId="22CD9213" w:rsidR="008F745B" w:rsidRPr="008F745B" w:rsidRDefault="008F745B" w:rsidP="002B4E60">
      <w:pPr>
        <w:pStyle w:val="Doc-text2"/>
        <w:numPr>
          <w:ilvl w:val="0"/>
          <w:numId w:val="10"/>
        </w:numPr>
      </w:pPr>
      <w:r w:rsidRPr="008F745B">
        <w:t xml:space="preserve">For option 2, </w:t>
      </w:r>
      <w:r>
        <w:t xml:space="preserve">Nokia adds one comment to </w:t>
      </w:r>
      <w:r w:rsidRPr="008F745B">
        <w:t>one of the open issue</w:t>
      </w:r>
      <w:r>
        <w:t>s</w:t>
      </w:r>
      <w:r w:rsidRPr="008F745B">
        <w:t>: How the new capability of UE in new cell be obtained when UE switches across TN and NTN as part of tracking area update?</w:t>
      </w:r>
    </w:p>
    <w:p w14:paraId="5871990C" w14:textId="77777777" w:rsidR="008F745B" w:rsidRPr="008F745B" w:rsidRDefault="008F745B" w:rsidP="008F745B">
      <w:pPr>
        <w:pStyle w:val="Doc-text2"/>
        <w:ind w:left="1619" w:firstLine="0"/>
      </w:pPr>
      <w:r w:rsidRPr="008F745B">
        <w:t>For this issue two possibilities are proposed in contribution and the discussion</w:t>
      </w:r>
    </w:p>
    <w:p w14:paraId="1909471D" w14:textId="77777777" w:rsidR="008F745B" w:rsidRPr="008F745B" w:rsidRDefault="008F745B" w:rsidP="002B4E60">
      <w:pPr>
        <w:pStyle w:val="Doc-text2"/>
        <w:numPr>
          <w:ilvl w:val="1"/>
          <w:numId w:val="10"/>
        </w:numPr>
      </w:pPr>
      <w:r w:rsidRPr="008F745B">
        <w:t>Option 1: MME to trigger the UE capability enquiry at RAN when it receives TAU for TN-NTN cell change. This requires spec change at MME for MME to trigger this procedure in this case. (Comments from Nokia).</w:t>
      </w:r>
    </w:p>
    <w:p w14:paraId="13F9F0A4" w14:textId="4541F2D5" w:rsidR="008F745B" w:rsidRPr="008F745B" w:rsidRDefault="008F745B" w:rsidP="002B4E60">
      <w:pPr>
        <w:pStyle w:val="Doc-text2"/>
        <w:numPr>
          <w:ilvl w:val="1"/>
          <w:numId w:val="10"/>
        </w:numPr>
      </w:pPr>
      <w:r w:rsidRPr="008F745B">
        <w:t xml:space="preserve">Option 2:  It is possible for UE to trigger capability enquiry when it detects capability change in E-UTRA. This is specified in 36.331 for UE capability enquiry procedure. If this part is clarified that UE may also trigger it when it changes from TN </w:t>
      </w:r>
      <w:r>
        <w:t>to NTN cell. (</w:t>
      </w:r>
      <w:r w:rsidRPr="008F745B">
        <w:t>Comments from ZTE).</w:t>
      </w:r>
    </w:p>
    <w:p w14:paraId="76917387" w14:textId="7B02B626" w:rsidR="008F745B" w:rsidRDefault="008F745B" w:rsidP="008F745B">
      <w:pPr>
        <w:pStyle w:val="Doc-text2"/>
        <w:ind w:left="1619" w:firstLine="0"/>
      </w:pPr>
      <w:r>
        <w:t>For option 2, in Nokia’s</w:t>
      </w:r>
      <w:r w:rsidRPr="008F745B">
        <w:t xml:space="preserve"> understanding it is sufficient if it is clarified in AS specification. The fields to support this is already available in NAS messages. </w:t>
      </w:r>
    </w:p>
    <w:p w14:paraId="446C0EC8" w14:textId="53F31A56" w:rsidR="008F745B" w:rsidRPr="00143301" w:rsidRDefault="00143301" w:rsidP="002B4E60">
      <w:pPr>
        <w:pStyle w:val="Doc-text2"/>
        <w:numPr>
          <w:ilvl w:val="0"/>
          <w:numId w:val="11"/>
        </w:numPr>
      </w:pPr>
      <w:r>
        <w:t>Continue online</w:t>
      </w:r>
    </w:p>
    <w:p w14:paraId="41E7CFED" w14:textId="77777777" w:rsidR="008F745B" w:rsidRDefault="008F745B" w:rsidP="008F745B">
      <w:pPr>
        <w:pStyle w:val="Comments"/>
      </w:pPr>
    </w:p>
    <w:p w14:paraId="14086570" w14:textId="77777777" w:rsidR="008F745B" w:rsidRDefault="008F745B" w:rsidP="008F745B">
      <w:pPr>
        <w:pStyle w:val="Comments"/>
      </w:pPr>
      <w:r>
        <w:t>Proposal for Further discussion</w:t>
      </w:r>
    </w:p>
    <w:p w14:paraId="212840A6" w14:textId="77777777" w:rsidR="008F745B" w:rsidRDefault="008F745B" w:rsidP="008F745B">
      <w:pPr>
        <w:pStyle w:val="Comments"/>
      </w:pPr>
      <w:r>
        <w:t>Proposal 3:  For the solution proposed for RRC changes for option 1 following issue needs to be addressed for further consideration.(7/12)</w:t>
      </w:r>
    </w:p>
    <w:p w14:paraId="2044D44F" w14:textId="77777777" w:rsidR="008F745B" w:rsidRDefault="008F745B" w:rsidP="008F745B">
      <w:pPr>
        <w:pStyle w:val="Comments"/>
      </w:pPr>
      <w:r>
        <w:t>•</w:t>
      </w:r>
      <w:r>
        <w:tab/>
        <w:t xml:space="preserve">Use of the parameter meant for RAT for Feature differentiation is not appropriate and not sustainable in long run. </w:t>
      </w:r>
    </w:p>
    <w:p w14:paraId="0B91906D" w14:textId="77777777" w:rsidR="008F745B" w:rsidRDefault="008F745B" w:rsidP="008F745B">
      <w:pPr>
        <w:pStyle w:val="Comments"/>
      </w:pPr>
      <w:r>
        <w:t>•</w:t>
      </w:r>
      <w:r>
        <w:tab/>
        <w:t>Signaling overload to execute UE capability inquiry procedure two times for TN and NTN in this option.</w:t>
      </w:r>
    </w:p>
    <w:p w14:paraId="2F0785E8" w14:textId="6A5E6223" w:rsidR="00625F93" w:rsidRDefault="008F745B" w:rsidP="008F745B">
      <w:pPr>
        <w:pStyle w:val="Comments"/>
      </w:pPr>
      <w:r>
        <w:t>•</w:t>
      </w:r>
      <w:r>
        <w:tab/>
        <w:t>The changes will impact the legacy TN ENB implementation to acquire NTN capability from the UE. Otherwise, the solution will not work for TN to NTN mobility scenario.</w:t>
      </w:r>
    </w:p>
    <w:p w14:paraId="4819A78A" w14:textId="77777777" w:rsidR="00EF44EC" w:rsidRDefault="00EF44EC" w:rsidP="003E14F8">
      <w:pPr>
        <w:pStyle w:val="Comments"/>
      </w:pPr>
    </w:p>
    <w:p w14:paraId="394926CC" w14:textId="46623C7F" w:rsidR="003E14F8" w:rsidRDefault="003E14F8" w:rsidP="003E14F8">
      <w:pPr>
        <w:pStyle w:val="Comments"/>
      </w:pPr>
      <w:r>
        <w:t>Updated proposals for online discussions:</w:t>
      </w:r>
    </w:p>
    <w:p w14:paraId="49562521" w14:textId="3064D03C" w:rsidR="003E14F8" w:rsidRDefault="003E14F8" w:rsidP="003E14F8">
      <w:pPr>
        <w:pStyle w:val="Comments"/>
      </w:pPr>
      <w:r>
        <w:t xml:space="preserve">New Proposal 2: From RAN2’s perspective connected mode mobility for eMTC-NTN will work with option 2. The interruption time for the target node to retrieve the UE capability for TN-NTN mobility need not be optimised in Rel-17.  </w:t>
      </w:r>
    </w:p>
    <w:p w14:paraId="151546A2" w14:textId="707EC4C5" w:rsidR="00D11A28" w:rsidRDefault="00D11A28" w:rsidP="002B4E60">
      <w:pPr>
        <w:pStyle w:val="Doc-text2"/>
        <w:numPr>
          <w:ilvl w:val="0"/>
          <w:numId w:val="10"/>
        </w:numPr>
      </w:pPr>
      <w:r>
        <w:t>QC still wonders how the capability signalling would work e.g. for the source to know which bands the UE supports. Also thinks that 2B would have CT1 impact, it’s not only RAN2 change</w:t>
      </w:r>
    </w:p>
    <w:p w14:paraId="4A4FA2EA" w14:textId="30513789" w:rsidR="00D11A28" w:rsidRDefault="00D11A28" w:rsidP="002B4E60">
      <w:pPr>
        <w:pStyle w:val="Doc-text2"/>
        <w:numPr>
          <w:ilvl w:val="0"/>
          <w:numId w:val="10"/>
        </w:numPr>
      </w:pPr>
      <w:r>
        <w:t xml:space="preserve">VDF agrees with QC and thinks that </w:t>
      </w:r>
      <w:r w:rsidRPr="00D11A28">
        <w:t xml:space="preserve">at least RAN (3) changes </w:t>
      </w:r>
      <w:r>
        <w:t xml:space="preserve">are </w:t>
      </w:r>
      <w:r w:rsidRPr="00D11A28">
        <w:t>needed for connected mode mobility</w:t>
      </w:r>
    </w:p>
    <w:p w14:paraId="36CC5C03" w14:textId="3B8CAA7D" w:rsidR="00D11A28" w:rsidRDefault="00D11A28" w:rsidP="002B4E60">
      <w:pPr>
        <w:pStyle w:val="Doc-text2"/>
        <w:numPr>
          <w:ilvl w:val="0"/>
          <w:numId w:val="10"/>
        </w:numPr>
      </w:pPr>
      <w:r>
        <w:t>Oppo thinks that it’s clear that option 1 only impacts RAN2 and wonders how much time we would need to fix this if we go for option 2. Samsung tends to agree.</w:t>
      </w:r>
    </w:p>
    <w:p w14:paraId="77662A2C" w14:textId="31CA09A6" w:rsidR="00D11A28" w:rsidRDefault="00D11A28" w:rsidP="002B4E60">
      <w:pPr>
        <w:pStyle w:val="Doc-text2"/>
        <w:numPr>
          <w:ilvl w:val="0"/>
          <w:numId w:val="10"/>
        </w:numPr>
      </w:pPr>
      <w:r>
        <w:t>ZTE thinks the impacts on other groups are unclear and we should focus on RAN2. MTK agrees</w:t>
      </w:r>
    </w:p>
    <w:p w14:paraId="317A0978" w14:textId="694ECB53" w:rsidR="00D11A28" w:rsidRDefault="00D11A28" w:rsidP="002B4E60">
      <w:pPr>
        <w:pStyle w:val="Doc-text2"/>
        <w:numPr>
          <w:ilvl w:val="0"/>
          <w:numId w:val="10"/>
        </w:numPr>
      </w:pPr>
      <w:r>
        <w:t xml:space="preserve">Ericsson thinks the impact on RAN2 it’s not simply about signalling. </w:t>
      </w:r>
    </w:p>
    <w:p w14:paraId="0EDB15E2" w14:textId="6017F69E" w:rsidR="00D11A28" w:rsidRDefault="00D11A28" w:rsidP="002B4E60">
      <w:pPr>
        <w:pStyle w:val="Doc-text2"/>
        <w:numPr>
          <w:ilvl w:val="0"/>
          <w:numId w:val="10"/>
        </w:numPr>
      </w:pPr>
      <w:r>
        <w:t xml:space="preserve">VDF wonders </w:t>
      </w:r>
      <w:r w:rsidR="003279B0">
        <w:t>from RAN</w:t>
      </w:r>
      <w:r w:rsidRPr="00D11A28">
        <w:t>2 perspective, how does the NTN eNB get measurement reports from the TN eNBs?</w:t>
      </w:r>
      <w:r>
        <w:t xml:space="preserve"> ZTE wonders </w:t>
      </w:r>
      <w:r w:rsidRPr="00D11A28">
        <w:t>why NTN eNB needs to get measurement reports from the TN eNBs?</w:t>
      </w:r>
    </w:p>
    <w:p w14:paraId="640F16E3" w14:textId="7810BCEC" w:rsidR="00D11A28" w:rsidRDefault="00D11A28" w:rsidP="002B4E60">
      <w:pPr>
        <w:pStyle w:val="Doc-text2"/>
        <w:numPr>
          <w:ilvl w:val="0"/>
          <w:numId w:val="10"/>
        </w:numPr>
      </w:pPr>
      <w:r>
        <w:t xml:space="preserve">HW thinks that </w:t>
      </w:r>
      <w:r w:rsidR="000A2BC9">
        <w:t>even if we go for option 1 we still needs to discuss all the details</w:t>
      </w:r>
    </w:p>
    <w:p w14:paraId="2E9AD8DB" w14:textId="731B42AB" w:rsidR="000A2BC9" w:rsidRDefault="000A2BC9" w:rsidP="002B4E60">
      <w:pPr>
        <w:pStyle w:val="Doc-text2"/>
        <w:numPr>
          <w:ilvl w:val="0"/>
          <w:numId w:val="10"/>
        </w:numPr>
      </w:pPr>
      <w:r>
        <w:t>HW thinks it’s still possible to configure measurement reports on other networks</w:t>
      </w:r>
    </w:p>
    <w:p w14:paraId="1D52E213" w14:textId="58B42933" w:rsidR="00D11A28" w:rsidRDefault="000A2BC9" w:rsidP="002B4E60">
      <w:pPr>
        <w:pStyle w:val="Doc-text2"/>
        <w:numPr>
          <w:ilvl w:val="0"/>
          <w:numId w:val="10"/>
        </w:numPr>
      </w:pPr>
      <w:r>
        <w:t xml:space="preserve">QC thinks this means that this </w:t>
      </w:r>
      <w:r w:rsidR="003279B0">
        <w:t>implies</w:t>
      </w:r>
      <w:r>
        <w:t xml:space="preserve"> the NW configures something randomly</w:t>
      </w:r>
      <w:r w:rsidR="003279B0">
        <w:t xml:space="preserve"> for the UE</w:t>
      </w:r>
      <w:r>
        <w:t>, even if it does not support it.</w:t>
      </w:r>
    </w:p>
    <w:p w14:paraId="14DC1FBF" w14:textId="30DEA734" w:rsidR="000A2BC9" w:rsidRDefault="000A2BC9" w:rsidP="002B4E60">
      <w:pPr>
        <w:pStyle w:val="Doc-text2"/>
        <w:numPr>
          <w:ilvl w:val="0"/>
          <w:numId w:val="10"/>
        </w:numPr>
      </w:pPr>
      <w:r>
        <w:t xml:space="preserve">MTK thinks </w:t>
      </w:r>
      <w:r w:rsidRPr="000A2BC9">
        <w:t>TN-NTN connected mode mobility is not in scope of R-17</w:t>
      </w:r>
    </w:p>
    <w:p w14:paraId="79177B24" w14:textId="088D9446" w:rsidR="000A2BC9" w:rsidRDefault="000A2BC9" w:rsidP="002B4E60">
      <w:pPr>
        <w:pStyle w:val="Doc-text2"/>
        <w:numPr>
          <w:ilvl w:val="0"/>
          <w:numId w:val="11"/>
        </w:numPr>
      </w:pPr>
      <w:r>
        <w:t xml:space="preserve">Continue offline to understand what we need to achieve in terms of </w:t>
      </w:r>
      <w:r w:rsidR="003279B0">
        <w:t xml:space="preserve">NTN-TN </w:t>
      </w:r>
      <w:r>
        <w:t>connected mode mobility in Rel-17</w:t>
      </w:r>
      <w:r w:rsidR="003279B0">
        <w:t xml:space="preserve"> and then</w:t>
      </w:r>
      <w:r w:rsidR="001A087F">
        <w:t>, if needed,</w:t>
      </w:r>
      <w:r w:rsidR="003279B0">
        <w:t xml:space="preserve"> </w:t>
      </w:r>
      <w:r w:rsidR="001A087F">
        <w:t>prepare a corresponding updated list of proposals</w:t>
      </w:r>
    </w:p>
    <w:p w14:paraId="256CD23F" w14:textId="77777777" w:rsidR="00D11A28" w:rsidRDefault="00D11A28" w:rsidP="00D11A28">
      <w:pPr>
        <w:pStyle w:val="Doc-text2"/>
        <w:ind w:left="1619" w:firstLine="0"/>
      </w:pPr>
    </w:p>
    <w:p w14:paraId="08DB3EC7" w14:textId="5C98F1C9" w:rsidR="003E14F8" w:rsidRDefault="003E14F8" w:rsidP="003E14F8">
      <w:pPr>
        <w:pStyle w:val="Comments"/>
      </w:pPr>
      <w:r>
        <w:t>New Proposal 3: When UE changes across TN and NTN cells in idle mode in option 2, it is possible to retrieve the UE capability corresponds to new cell in any of the following way.</w:t>
      </w:r>
    </w:p>
    <w:p w14:paraId="5E041F53" w14:textId="77777777" w:rsidR="003E14F8" w:rsidRDefault="003E14F8" w:rsidP="003E14F8">
      <w:pPr>
        <w:pStyle w:val="Comments"/>
      </w:pPr>
      <w:r>
        <w:t>2A :MME can trigger the UE capability enquiry procedure from RAN by not including the UE capability container in the context setup message. This implementation is followed in MME for other RAT switching scenarios.  This option requires SA2 specification changes.</w:t>
      </w:r>
    </w:p>
    <w:p w14:paraId="32773104" w14:textId="62B4CC31" w:rsidR="003E14F8" w:rsidRDefault="003E14F8" w:rsidP="003E14F8">
      <w:pPr>
        <w:pStyle w:val="Comments"/>
      </w:pPr>
      <w:r>
        <w:t>2B: UE detecting the tracking area change between TN and NTN cells, UE can initiate the capability enquiry procedure as specified in 36.331 clause for UE capability enquiry procedure. In this case the NAS message from UE will include parameter to trigger ‘capability enquiry’ from MME. This option requires minor specification changes to UE behaviour in RRC specification.</w:t>
      </w:r>
    </w:p>
    <w:p w14:paraId="21A0235F" w14:textId="4C75E2B9" w:rsidR="003E14F8" w:rsidRDefault="003E14F8" w:rsidP="003E14F8">
      <w:pPr>
        <w:pStyle w:val="Comments"/>
      </w:pPr>
      <w:r>
        <w:t>New Proposal 4:  RAN2 to indicate to SA2 that:</w:t>
      </w:r>
    </w:p>
    <w:p w14:paraId="1779C0D7" w14:textId="77777777" w:rsidR="003E14F8" w:rsidRDefault="003E14F8" w:rsidP="003E14F8">
      <w:pPr>
        <w:pStyle w:val="Comments"/>
      </w:pPr>
      <w:r>
        <w:t>Option 2 is preferred based on RAN2 analysis as it is aligned to previous RAN2 agreements and overall lesser specification impacts.</w:t>
      </w:r>
    </w:p>
    <w:p w14:paraId="4CC54A01" w14:textId="34E7BCF7" w:rsidR="003E14F8" w:rsidRDefault="003E14F8" w:rsidP="003E14F8">
      <w:pPr>
        <w:pStyle w:val="Comments"/>
      </w:pPr>
      <w:r>
        <w:t>For capability retrieval during idle mode mobility between TN and NTN, From the RAN2 perspective two options are possible (2A and 2B)  as indicated above. SA2 to confirm one of the options. For option 2B some RAN2 specification changes will be required.</w:t>
      </w:r>
    </w:p>
    <w:p w14:paraId="47B4E859" w14:textId="77777777" w:rsidR="003E14F8" w:rsidRDefault="003E14F8" w:rsidP="00625F93">
      <w:pPr>
        <w:pStyle w:val="Doc-text2"/>
      </w:pPr>
    </w:p>
    <w:p w14:paraId="5DE9C4FC" w14:textId="77777777" w:rsidR="00BE1C6E" w:rsidRDefault="00BE1C6E" w:rsidP="00625F93">
      <w:pPr>
        <w:pStyle w:val="Doc-text2"/>
      </w:pPr>
    </w:p>
    <w:p w14:paraId="11E2A869" w14:textId="0DBED4DF" w:rsidR="00BE1C6E" w:rsidRPr="007418EC" w:rsidRDefault="00AB164E" w:rsidP="00BE1C6E">
      <w:pPr>
        <w:pStyle w:val="Doc-title"/>
      </w:pPr>
      <w:hyperlink r:id="rId170" w:tooltip="C:Data3GPPRAN2InboxR2-2210867.zip" w:history="1">
        <w:r w:rsidR="00BE1C6E" w:rsidRPr="00202F7E">
          <w:rPr>
            <w:rStyle w:val="Hyperlink"/>
          </w:rPr>
          <w:t>R2-2210867</w:t>
        </w:r>
      </w:hyperlink>
      <w:r w:rsidR="00BE1C6E">
        <w:tab/>
      </w:r>
      <w:r w:rsidR="00BE1C6E" w:rsidRPr="007418EC">
        <w:t>[offline-10</w:t>
      </w:r>
      <w:r w:rsidR="00BE1C6E">
        <w:t>5</w:t>
      </w:r>
      <w:r w:rsidR="00BE1C6E" w:rsidRPr="007418EC">
        <w:t xml:space="preserve">] </w:t>
      </w:r>
      <w:r w:rsidR="00BE1C6E">
        <w:t>Capability signalling –</w:t>
      </w:r>
      <w:r w:rsidR="00D2133A">
        <w:t xml:space="preserve"> </w:t>
      </w:r>
      <w:r w:rsidR="00BE1C6E">
        <w:t>second round</w:t>
      </w:r>
      <w:r w:rsidR="00BE1C6E" w:rsidRPr="007418EC">
        <w:tab/>
      </w:r>
      <w:r w:rsidR="00BE1C6E">
        <w:t>Nokia</w:t>
      </w:r>
      <w:r w:rsidR="00BE1C6E">
        <w:tab/>
      </w:r>
      <w:r w:rsidR="00BE1C6E" w:rsidRPr="007418EC">
        <w:t>discussion</w:t>
      </w:r>
      <w:r w:rsidR="00BE1C6E" w:rsidRPr="007418EC">
        <w:tab/>
      </w:r>
      <w:r w:rsidR="00BE1C6E">
        <w:t>Rel-18</w:t>
      </w:r>
      <w:r w:rsidR="00BE1C6E">
        <w:tab/>
        <w:t>LTE_NBIOT_eMTC_NTN-Core</w:t>
      </w:r>
    </w:p>
    <w:p w14:paraId="44309982" w14:textId="0272F81A" w:rsidR="00B77636" w:rsidRDefault="00DC2020" w:rsidP="00B77636">
      <w:pPr>
        <w:pStyle w:val="Comments"/>
      </w:pPr>
      <w:r>
        <w:t xml:space="preserve">Proposal: </w:t>
      </w:r>
      <w:r w:rsidRPr="00DC2020">
        <w:t xml:space="preserve">R2 will not specify that HO is disallowed but expect it can only work in a restricted way (if at all). R2 </w:t>
      </w:r>
      <w:r w:rsidRPr="00DC2020">
        <w:rPr>
          <w:u w:val="single"/>
        </w:rPr>
        <w:t>need not</w:t>
      </w:r>
      <w:r w:rsidRPr="00DC2020">
        <w:t xml:space="preserve"> work further on inter [TN, NTN] – HO in Rel-17 </w:t>
      </w:r>
      <w:r w:rsidRPr="00DC2020">
        <w:rPr>
          <w:u w:val="single"/>
        </w:rPr>
        <w:t>as it is not scope of Rel-17 WID</w:t>
      </w:r>
      <w:r w:rsidRPr="00DC2020">
        <w:t>.</w:t>
      </w:r>
    </w:p>
    <w:p w14:paraId="4BB793A5" w14:textId="77777777" w:rsidR="00DC2020" w:rsidRDefault="00DC2020" w:rsidP="00B77636">
      <w:pPr>
        <w:pStyle w:val="Comments"/>
      </w:pPr>
    </w:p>
    <w:p w14:paraId="602257A8" w14:textId="67050D80" w:rsidR="00785464" w:rsidRDefault="00DC2020" w:rsidP="00785464">
      <w:pPr>
        <w:pStyle w:val="Comments"/>
      </w:pPr>
      <w:r>
        <w:t xml:space="preserve">For reference: </w:t>
      </w:r>
      <w:r w:rsidR="00785464">
        <w:t>RAN2-118e Agreements for UE capability for TN and NTN</w:t>
      </w:r>
      <w:r>
        <w:t>:</w:t>
      </w:r>
    </w:p>
    <w:p w14:paraId="2089A997" w14:textId="77777777" w:rsidR="00785464" w:rsidRDefault="00785464" w:rsidP="00785464">
      <w:pPr>
        <w:pStyle w:val="Comments"/>
      </w:pPr>
      <w:r>
        <w:t>•</w:t>
      </w:r>
      <w:r>
        <w:tab/>
        <w:t>For NB-IoT, UE capability provided is only valid in the network type [TN, NTN] where it was provided.</w:t>
      </w:r>
    </w:p>
    <w:p w14:paraId="5C3BCC5D" w14:textId="77777777" w:rsidR="00785464" w:rsidRDefault="00785464" w:rsidP="00785464">
      <w:pPr>
        <w:pStyle w:val="Comments"/>
      </w:pPr>
      <w:r>
        <w:t>•</w:t>
      </w:r>
      <w:r>
        <w:tab/>
        <w:t xml:space="preserve">For eMTC, UE capability provided is only valid in the network type [TN, NTN] where it was provided. </w:t>
      </w:r>
    </w:p>
    <w:p w14:paraId="3B35F387" w14:textId="7D1BE2B3" w:rsidR="00785464" w:rsidRDefault="00785464" w:rsidP="00785464">
      <w:pPr>
        <w:pStyle w:val="Comments"/>
      </w:pPr>
      <w:r>
        <w:t>•</w:t>
      </w:r>
      <w:r>
        <w:tab/>
        <w:t>For eMTC, Inter [TN, NTN] - redirection can work. For inter [TN, NTN] - HO, the target node will not know the UE caps of the target network type. R2 will not specify that HO is disallowed but expect it can only work in a restricted way (if at all). R2 does not expect to work further on inter [TN, NTN] – HO in Rel-17.</w:t>
      </w:r>
    </w:p>
    <w:p w14:paraId="1FCC46AE" w14:textId="77777777" w:rsidR="00785464" w:rsidRDefault="00785464" w:rsidP="00B77636">
      <w:pPr>
        <w:pStyle w:val="Comments"/>
      </w:pPr>
    </w:p>
    <w:p w14:paraId="4BADF278" w14:textId="46F056B6" w:rsidR="00B77636" w:rsidRDefault="00B77636" w:rsidP="00B77636">
      <w:pPr>
        <w:pStyle w:val="Comments"/>
      </w:pPr>
      <w:r>
        <w:t>VC suggests to check whether</w:t>
      </w:r>
      <w:r w:rsidRPr="00B77636">
        <w:t xml:space="preserve">, based on </w:t>
      </w:r>
      <w:r>
        <w:t xml:space="preserve">the </w:t>
      </w:r>
      <w:r w:rsidRPr="00B77636">
        <w:t>discussion</w:t>
      </w:r>
      <w:r>
        <w:t xml:space="preserve"> so far</w:t>
      </w:r>
      <w:r w:rsidRPr="00B77636">
        <w:t xml:space="preserve">, </w:t>
      </w:r>
      <w:r>
        <w:t>companies would like</w:t>
      </w:r>
      <w:r w:rsidRPr="00B77636">
        <w:t xml:space="preserve"> go for </w:t>
      </w:r>
      <w:r w:rsidR="00DC2020">
        <w:t>“</w:t>
      </w:r>
      <w:r w:rsidRPr="00B77636">
        <w:t>Option 1</w:t>
      </w:r>
      <w:r w:rsidR="00DC2020">
        <w:t>”</w:t>
      </w:r>
      <w:r w:rsidRPr="00B77636">
        <w:t xml:space="preserve"> </w:t>
      </w:r>
      <w:r w:rsidR="00DC2020">
        <w:t xml:space="preserve">(include </w:t>
      </w:r>
      <w:r w:rsidR="00DC2020" w:rsidRPr="00DC2020">
        <w:t>both TN and NTN capabilities</w:t>
      </w:r>
      <w:r w:rsidR="00DC2020">
        <w:t>)</w:t>
      </w:r>
      <w:r w:rsidR="00DC2020" w:rsidRPr="00DC2020">
        <w:t xml:space="preserve"> </w:t>
      </w:r>
      <w:r w:rsidRPr="00B77636">
        <w:t xml:space="preserve">or </w:t>
      </w:r>
      <w:r w:rsidR="00DC2020">
        <w:t>“</w:t>
      </w:r>
      <w:r w:rsidRPr="00B77636">
        <w:t>Option 2</w:t>
      </w:r>
      <w:r w:rsidR="00DC2020">
        <w:t xml:space="preserve">” (use </w:t>
      </w:r>
      <w:r w:rsidR="00DC2020" w:rsidRPr="00DC2020">
        <w:t xml:space="preserve">different </w:t>
      </w:r>
      <w:r w:rsidR="00DC2020">
        <w:t>TAs</w:t>
      </w:r>
      <w:r w:rsidR="00DC2020" w:rsidRPr="00DC2020">
        <w:t xml:space="preserve"> for TN and NTN</w:t>
      </w:r>
      <w:r w:rsidR="00DC2020">
        <w:t>) from the SA2 LS</w:t>
      </w:r>
    </w:p>
    <w:p w14:paraId="03A7057C" w14:textId="12C07AAE" w:rsidR="00684EFA" w:rsidRDefault="00684EFA" w:rsidP="002B4E60">
      <w:pPr>
        <w:pStyle w:val="Doc-text2"/>
        <w:numPr>
          <w:ilvl w:val="0"/>
          <w:numId w:val="10"/>
        </w:numPr>
      </w:pPr>
      <w:r>
        <w:t>QC think</w:t>
      </w:r>
      <w:r w:rsidR="00DD79F8">
        <w:t>s</w:t>
      </w:r>
      <w:r>
        <w:t xml:space="preserve"> that if we don’t do anything more</w:t>
      </w:r>
      <w:r w:rsidR="00DD79F8">
        <w:t>,</w:t>
      </w:r>
      <w:r>
        <w:t xml:space="preserve"> </w:t>
      </w:r>
      <w:r w:rsidR="0001296A">
        <w:t>the</w:t>
      </w:r>
      <w:r>
        <w:t>n connected mode mobility do</w:t>
      </w:r>
      <w:r w:rsidR="0001296A">
        <w:t>es</w:t>
      </w:r>
      <w:r>
        <w:t xml:space="preserve"> not work at all. VDF agrees, the solution for connected mode mobility would be very messy and would not really work</w:t>
      </w:r>
    </w:p>
    <w:p w14:paraId="485A401E" w14:textId="5D30AC91" w:rsidR="00684EFA" w:rsidRDefault="00684EFA" w:rsidP="002B4E60">
      <w:pPr>
        <w:pStyle w:val="Doc-text2"/>
        <w:numPr>
          <w:ilvl w:val="0"/>
          <w:numId w:val="10"/>
        </w:numPr>
      </w:pPr>
      <w:r>
        <w:t>Ericsson thinks that the UE would still indicate the supported bands in the other RAT</w:t>
      </w:r>
    </w:p>
    <w:p w14:paraId="63FF88D1" w14:textId="0CE744DB" w:rsidR="00684EFA" w:rsidRDefault="00684EFA" w:rsidP="002B4E60">
      <w:pPr>
        <w:pStyle w:val="Doc-text2"/>
        <w:numPr>
          <w:ilvl w:val="0"/>
          <w:numId w:val="10"/>
        </w:numPr>
      </w:pPr>
      <w:r>
        <w:t>Mediatek/Intel support not having further work on NTN-TN HO</w:t>
      </w:r>
    </w:p>
    <w:p w14:paraId="1F49337E" w14:textId="56492983" w:rsidR="00684EFA" w:rsidRDefault="00684EFA" w:rsidP="002B4E60">
      <w:pPr>
        <w:pStyle w:val="Doc-text2"/>
        <w:numPr>
          <w:ilvl w:val="0"/>
          <w:numId w:val="10"/>
        </w:numPr>
      </w:pPr>
      <w:r>
        <w:t>QC thinks there is a problem on how to report band combinations</w:t>
      </w:r>
    </w:p>
    <w:p w14:paraId="59F0A84D" w14:textId="204F8E43" w:rsidR="000972FA" w:rsidRDefault="000972FA" w:rsidP="002B4E60">
      <w:pPr>
        <w:pStyle w:val="Doc-text2"/>
        <w:numPr>
          <w:ilvl w:val="0"/>
          <w:numId w:val="10"/>
        </w:numPr>
      </w:pPr>
      <w:r>
        <w:t>Samsung thinks w</w:t>
      </w:r>
      <w:r w:rsidRPr="000972FA">
        <w:t>e could give ourselves another meeting to doublecheck with SA2/CT1 colleagues on Op1 or Op2</w:t>
      </w:r>
    </w:p>
    <w:p w14:paraId="2711686C" w14:textId="0F3C4E72" w:rsidR="000972FA" w:rsidRDefault="000972FA" w:rsidP="002B4E60">
      <w:pPr>
        <w:pStyle w:val="Doc-text2"/>
        <w:numPr>
          <w:ilvl w:val="0"/>
          <w:numId w:val="10"/>
        </w:numPr>
      </w:pPr>
      <w:r>
        <w:t>HW thinks that for per-band capabilities the UE is still allowed to report capabilities for NTN and TN</w:t>
      </w:r>
    </w:p>
    <w:p w14:paraId="16BEF17A" w14:textId="6DDCCBAD" w:rsidR="00684EFA" w:rsidRDefault="000972FA" w:rsidP="002B4E60">
      <w:pPr>
        <w:pStyle w:val="Doc-text2"/>
        <w:numPr>
          <w:ilvl w:val="0"/>
          <w:numId w:val="11"/>
        </w:numPr>
      </w:pPr>
      <w:r w:rsidRPr="00FB5BB3">
        <w:t xml:space="preserve">Send a reply LS </w:t>
      </w:r>
      <w:r w:rsidR="0001296A">
        <w:t>to SA2 (Cc:</w:t>
      </w:r>
      <w:r w:rsidR="00DD79F8">
        <w:t xml:space="preserve"> </w:t>
      </w:r>
      <w:r w:rsidR="0001296A">
        <w:t xml:space="preserve">CT1, RAN3) </w:t>
      </w:r>
      <w:r w:rsidRPr="00FB5BB3">
        <w:t>saying RAN2 confirms the preference to go for “option 2”, acknowledging that the</w:t>
      </w:r>
      <w:r w:rsidR="00FB5BB3">
        <w:t>re might be</w:t>
      </w:r>
      <w:r w:rsidRPr="00FB5BB3">
        <w:t xml:space="preserve"> at least CT1 impact </w:t>
      </w:r>
      <w:r w:rsidR="00FB5BB3">
        <w:t xml:space="preserve">(e.g. for new TAU trigger for UE capability update) </w:t>
      </w:r>
      <w:r w:rsidRPr="00FB5BB3">
        <w:t xml:space="preserve">and indicating that RAN2 will further discuss at the next meeting whether any enhancements are needed </w:t>
      </w:r>
      <w:r w:rsidR="00FB5BB3" w:rsidRPr="00FB5BB3">
        <w:t xml:space="preserve">for connected mode mobility </w:t>
      </w:r>
      <w:r w:rsidRPr="00FB5BB3">
        <w:t>(e.g. about the support of RACS for eMTC NTN IoT), implying that addition</w:t>
      </w:r>
      <w:r w:rsidR="00FB5BB3" w:rsidRPr="00FB5BB3">
        <w:t>al impacts to other groups might</w:t>
      </w:r>
      <w:r w:rsidRPr="00FB5BB3">
        <w:t xml:space="preserve"> also </w:t>
      </w:r>
      <w:r w:rsidR="00FB5BB3" w:rsidRPr="00FB5BB3">
        <w:t xml:space="preserve">be </w:t>
      </w:r>
      <w:r w:rsidRPr="00FB5BB3">
        <w:t>expected.</w:t>
      </w:r>
    </w:p>
    <w:p w14:paraId="617531AE" w14:textId="142B5B19" w:rsidR="00FB5BB3" w:rsidRDefault="00C46E5F" w:rsidP="002B4E60">
      <w:pPr>
        <w:pStyle w:val="Doc-text2"/>
        <w:numPr>
          <w:ilvl w:val="0"/>
          <w:numId w:val="11"/>
        </w:numPr>
      </w:pPr>
      <w:r>
        <w:t xml:space="preserve">Discuss </w:t>
      </w:r>
      <w:r w:rsidR="00FB5BB3">
        <w:t>any</w:t>
      </w:r>
      <w:r>
        <w:t xml:space="preserve"> needed changes for</w:t>
      </w:r>
      <w:r w:rsidR="00FB5BB3">
        <w:t xml:space="preserve"> RAN2 specs </w:t>
      </w:r>
      <w:r>
        <w:t>in the next</w:t>
      </w:r>
      <w:r w:rsidR="00FB5BB3">
        <w:t xml:space="preserve"> meeting</w:t>
      </w:r>
    </w:p>
    <w:p w14:paraId="0B234653" w14:textId="495229DA" w:rsidR="00FB5BB3" w:rsidRDefault="00FB5BB3" w:rsidP="002B4E60">
      <w:pPr>
        <w:pStyle w:val="Doc-text2"/>
        <w:numPr>
          <w:ilvl w:val="0"/>
          <w:numId w:val="11"/>
        </w:numPr>
      </w:pPr>
      <w:r>
        <w:t xml:space="preserve">Continue </w:t>
      </w:r>
      <w:r w:rsidR="00C46E5F">
        <w:t>the discussion on the</w:t>
      </w:r>
      <w:r w:rsidR="008670D1">
        <w:t xml:space="preserve"> reply</w:t>
      </w:r>
      <w:r w:rsidR="00C46E5F">
        <w:t xml:space="preserve"> LS </w:t>
      </w:r>
      <w:r>
        <w:t>in a short post-meeting discussion</w:t>
      </w:r>
    </w:p>
    <w:p w14:paraId="3105D2E1" w14:textId="77777777" w:rsidR="000972FA" w:rsidRDefault="000972FA" w:rsidP="00B77636">
      <w:pPr>
        <w:pStyle w:val="Comments"/>
      </w:pPr>
    </w:p>
    <w:p w14:paraId="29E9D3D9" w14:textId="75AB6532" w:rsidR="000C7D06" w:rsidRDefault="000C7D06" w:rsidP="00B77636">
      <w:pPr>
        <w:pStyle w:val="Comments"/>
      </w:pPr>
      <w:r>
        <w:t>If we go for Option 2, we also need t</w:t>
      </w:r>
      <w:r w:rsidR="00B77636">
        <w:t>o take a RAN2 agreement whether:</w:t>
      </w:r>
    </w:p>
    <w:p w14:paraId="0A70F963" w14:textId="7503D2A8" w:rsidR="000C7D06" w:rsidRDefault="000C7D06" w:rsidP="00B77636">
      <w:pPr>
        <w:pStyle w:val="Comments"/>
      </w:pPr>
      <w:r>
        <w:t xml:space="preserve">A) we </w:t>
      </w:r>
      <w:r w:rsidR="00DC2020">
        <w:t xml:space="preserve">want to </w:t>
      </w:r>
      <w:r w:rsidR="00AA7CC9">
        <w:t>further work on</w:t>
      </w:r>
      <w:r w:rsidR="00DC2020">
        <w:t xml:space="preserve"> </w:t>
      </w:r>
      <w:r>
        <w:t xml:space="preserve">eMTC NTN-TN connected mode mobility </w:t>
      </w:r>
      <w:r w:rsidR="00B77636">
        <w:t>in Rel-17: in this case we m</w:t>
      </w:r>
      <w:r>
        <w:t xml:space="preserve">ight need to ask CT1, RAN3, SA2 to </w:t>
      </w:r>
      <w:r w:rsidR="00DC2020">
        <w:t>check the impacts on their specification</w:t>
      </w:r>
      <w:r w:rsidR="00B77636">
        <w:t>?</w:t>
      </w:r>
    </w:p>
    <w:p w14:paraId="57EE0E36" w14:textId="29310FBE" w:rsidR="000C7D06" w:rsidRDefault="000C7D06" w:rsidP="00B77636">
      <w:pPr>
        <w:pStyle w:val="Comments"/>
      </w:pPr>
      <w:r>
        <w:t xml:space="preserve">B) we </w:t>
      </w:r>
      <w:r w:rsidR="00AA7CC9">
        <w:t>don’t want to further work on</w:t>
      </w:r>
      <w:r>
        <w:t xml:space="preserve"> eMTC NTN-TN connected mode mobility </w:t>
      </w:r>
      <w:r w:rsidR="00B77636">
        <w:t>in Rel-17</w:t>
      </w:r>
      <w:r w:rsidR="00AA7CC9">
        <w:t xml:space="preserve"> (meaning that it will work in a restricted way)</w:t>
      </w:r>
      <w:r w:rsidR="00B77636">
        <w:t xml:space="preserve">: in this case we might need to </w:t>
      </w:r>
      <w:r>
        <w:t xml:space="preserve">ask </w:t>
      </w:r>
      <w:r w:rsidR="00B77636">
        <w:t xml:space="preserve">only </w:t>
      </w:r>
      <w:r>
        <w:t>CT1 to</w:t>
      </w:r>
      <w:r w:rsidR="00AA7CC9">
        <w:t xml:space="preserve"> check the impacts on their specification</w:t>
      </w:r>
      <w:r w:rsidR="0027775D">
        <w:t xml:space="preserve"> (new trigger for TAU)</w:t>
      </w:r>
      <w:r w:rsidR="00B77636">
        <w:t>?</w:t>
      </w:r>
    </w:p>
    <w:p w14:paraId="220E7388" w14:textId="77777777" w:rsidR="008F745B" w:rsidRDefault="008F745B" w:rsidP="00625F93">
      <w:pPr>
        <w:pStyle w:val="Doc-text2"/>
      </w:pPr>
    </w:p>
    <w:p w14:paraId="420739D6" w14:textId="77777777" w:rsidR="0001296A" w:rsidRDefault="0001296A" w:rsidP="0001296A">
      <w:pPr>
        <w:pStyle w:val="Doc-text2"/>
      </w:pPr>
    </w:p>
    <w:p w14:paraId="2A42A335" w14:textId="77777777" w:rsidR="0001296A" w:rsidRDefault="0001296A" w:rsidP="0001296A">
      <w:pPr>
        <w:pStyle w:val="Doc-text2"/>
        <w:pBdr>
          <w:top w:val="single" w:sz="4" w:space="1" w:color="auto"/>
          <w:left w:val="single" w:sz="4" w:space="4" w:color="auto"/>
          <w:bottom w:val="single" w:sz="4" w:space="1" w:color="auto"/>
          <w:right w:val="single" w:sz="4" w:space="4" w:color="auto"/>
        </w:pBdr>
      </w:pPr>
      <w:r>
        <w:t>Agreements:</w:t>
      </w:r>
    </w:p>
    <w:p w14:paraId="40458607" w14:textId="7C07568F" w:rsidR="0001296A" w:rsidRDefault="0001296A" w:rsidP="002B4E60">
      <w:pPr>
        <w:pStyle w:val="Doc-text2"/>
        <w:numPr>
          <w:ilvl w:val="0"/>
          <w:numId w:val="43"/>
        </w:numPr>
        <w:pBdr>
          <w:top w:val="single" w:sz="4" w:space="1" w:color="auto"/>
          <w:left w:val="single" w:sz="4" w:space="4" w:color="auto"/>
          <w:bottom w:val="single" w:sz="4" w:space="1" w:color="auto"/>
          <w:right w:val="single" w:sz="4" w:space="4" w:color="auto"/>
        </w:pBdr>
      </w:pPr>
      <w:r w:rsidRPr="00FB5BB3">
        <w:t xml:space="preserve">Send a reply LS </w:t>
      </w:r>
      <w:r>
        <w:t>to SA2 (Cc:</w:t>
      </w:r>
      <w:r w:rsidR="00DD79F8">
        <w:t xml:space="preserve"> </w:t>
      </w:r>
      <w:r>
        <w:t xml:space="preserve">CT1, RAN3) </w:t>
      </w:r>
      <w:r w:rsidRPr="00FB5BB3">
        <w:t>saying RAN2 confirms the preference to go for “option 2”, acknowledging that the</w:t>
      </w:r>
      <w:r>
        <w:t>re might be</w:t>
      </w:r>
      <w:r w:rsidRPr="00FB5BB3">
        <w:t xml:space="preserve"> at least CT1 impact </w:t>
      </w:r>
      <w:r>
        <w:t xml:space="preserve">(e.g. for new TAU trigger for UE capability update) </w:t>
      </w:r>
      <w:r w:rsidRPr="00FB5BB3">
        <w:t>and indicating that RAN2 will further discuss at the next meeting whether any enhancements are needed for connected mode mobility (e.g. about the support of RACS for eMTC NTN IoT), implying that additional impacts to other groups might also be expected.</w:t>
      </w:r>
    </w:p>
    <w:p w14:paraId="327D8196" w14:textId="77777777" w:rsidR="0001296A" w:rsidRDefault="0001296A" w:rsidP="00625F93">
      <w:pPr>
        <w:pStyle w:val="Doc-text2"/>
      </w:pPr>
    </w:p>
    <w:p w14:paraId="3A22A9CA" w14:textId="77777777" w:rsidR="0001296A" w:rsidRDefault="0001296A" w:rsidP="00625F93">
      <w:pPr>
        <w:pStyle w:val="Doc-text2"/>
      </w:pPr>
    </w:p>
    <w:p w14:paraId="47480C32" w14:textId="77777777" w:rsidR="0001296A" w:rsidRDefault="0001296A" w:rsidP="0001296A">
      <w:pPr>
        <w:pStyle w:val="EmailDiscussion"/>
      </w:pPr>
      <w:r>
        <w:t>[Post119bis-e][105][IoT NTN] Capability signalling (Nokia)</w:t>
      </w:r>
    </w:p>
    <w:p w14:paraId="3208B37B" w14:textId="2C89DCF9" w:rsidR="0001296A" w:rsidRDefault="0001296A" w:rsidP="0001296A">
      <w:pPr>
        <w:pStyle w:val="EmailDiscussion2"/>
        <w:ind w:left="1619" w:firstLine="0"/>
        <w:rPr>
          <w:color w:val="000000" w:themeColor="text1"/>
        </w:rPr>
      </w:pPr>
      <w:r>
        <w:t xml:space="preserve">Scope: Draft a reply LS to SA2 based the meeting agreements </w:t>
      </w:r>
    </w:p>
    <w:p w14:paraId="12DA3CF2" w14:textId="34D9CDE8" w:rsidR="0001296A" w:rsidRDefault="0001296A" w:rsidP="0001296A">
      <w:pPr>
        <w:pStyle w:val="EmailDiscussion2"/>
        <w:ind w:left="1619" w:firstLine="0"/>
        <w:rPr>
          <w:color w:val="000000" w:themeColor="text1"/>
        </w:rPr>
      </w:pPr>
      <w:r>
        <w:rPr>
          <w:color w:val="000000" w:themeColor="text1"/>
        </w:rPr>
        <w:t>I</w:t>
      </w:r>
      <w:r w:rsidRPr="00BE132B">
        <w:rPr>
          <w:color w:val="000000" w:themeColor="text1"/>
        </w:rPr>
        <w:t xml:space="preserve">ntended outcome: </w:t>
      </w:r>
      <w:r>
        <w:rPr>
          <w:color w:val="000000" w:themeColor="text1"/>
        </w:rPr>
        <w:t>R</w:t>
      </w:r>
      <w:r w:rsidRPr="0025337F">
        <w:t>eply LS</w:t>
      </w:r>
      <w:r w:rsidRPr="00BE132B">
        <w:rPr>
          <w:color w:val="000000" w:themeColor="text1"/>
        </w:rPr>
        <w:t xml:space="preserve"> </w:t>
      </w:r>
      <w:r>
        <w:rPr>
          <w:color w:val="000000" w:themeColor="text1"/>
        </w:rPr>
        <w:t>to SA2</w:t>
      </w:r>
    </w:p>
    <w:p w14:paraId="3387697B" w14:textId="77777777" w:rsidR="0001296A" w:rsidRDefault="0001296A" w:rsidP="0001296A">
      <w:pPr>
        <w:pStyle w:val="EmailDiscussion2"/>
        <w:ind w:left="1619" w:firstLine="0"/>
      </w:pPr>
      <w:r>
        <w:t>D</w:t>
      </w:r>
      <w:r w:rsidRPr="0025337F">
        <w:t>eadline</w:t>
      </w:r>
      <w:r>
        <w:t xml:space="preserve"> (for companies' feedback): Thursday 2022-10-20 16</w:t>
      </w:r>
      <w:r w:rsidRPr="0025337F">
        <w:t>:00 UTC</w:t>
      </w:r>
    </w:p>
    <w:p w14:paraId="6CE66847" w14:textId="6145FD54" w:rsidR="0001296A" w:rsidRPr="005D5C15" w:rsidRDefault="0001296A" w:rsidP="0001296A">
      <w:pPr>
        <w:pStyle w:val="EmailDiscussion2"/>
        <w:ind w:left="1619" w:firstLine="0"/>
      </w:pPr>
      <w:r>
        <w:t>D</w:t>
      </w:r>
      <w:r w:rsidRPr="0025337F">
        <w:t>eadline (fo</w:t>
      </w:r>
      <w:r>
        <w:t>r LS in R2-2210846</w:t>
      </w:r>
      <w:r w:rsidRPr="0025337F">
        <w:t>)</w:t>
      </w:r>
      <w:r>
        <w:t>: Friday 2022-10-21 10</w:t>
      </w:r>
      <w:r w:rsidRPr="0025337F">
        <w:t>:00 UTC</w:t>
      </w:r>
    </w:p>
    <w:p w14:paraId="01D3C05D" w14:textId="77777777" w:rsidR="0001296A" w:rsidRDefault="0001296A" w:rsidP="00625F93">
      <w:pPr>
        <w:pStyle w:val="Doc-text2"/>
      </w:pPr>
    </w:p>
    <w:p w14:paraId="34D0BF4F" w14:textId="77777777" w:rsidR="0001296A" w:rsidRDefault="0001296A" w:rsidP="00625F93">
      <w:pPr>
        <w:pStyle w:val="Doc-text2"/>
      </w:pPr>
    </w:p>
    <w:p w14:paraId="396C15D8" w14:textId="32D74D4D" w:rsidR="00625F93" w:rsidRDefault="00625F93" w:rsidP="00FB6FCF">
      <w:pPr>
        <w:pStyle w:val="Doc-title"/>
      </w:pPr>
      <w:r w:rsidRPr="007418EC">
        <w:t>R2-221084</w:t>
      </w:r>
      <w:r>
        <w:t>6</w:t>
      </w:r>
      <w:r>
        <w:tab/>
        <w:t>[Draft] Reply LS on UE capability signalling for IoT-NTN</w:t>
      </w:r>
      <w:r>
        <w:tab/>
        <w:t>Nokia, Nokia Shanghai Bell</w:t>
      </w:r>
      <w:r>
        <w:tab/>
        <w:t>LS out</w:t>
      </w:r>
      <w:r>
        <w:tab/>
        <w:t>Rel-17</w:t>
      </w:r>
      <w:r>
        <w:tab/>
      </w:r>
      <w:r w:rsidRPr="00121C58">
        <w:t>LTE_NBIOT_eMTC_NTN</w:t>
      </w:r>
      <w:r>
        <w:tab/>
        <w:t>To:SA2</w:t>
      </w:r>
      <w:r>
        <w:tab/>
        <w:t>Cc:CT1, RAN3</w:t>
      </w:r>
    </w:p>
    <w:p w14:paraId="685EB72C" w14:textId="77777777" w:rsidR="0001296A" w:rsidRDefault="0001296A" w:rsidP="0015553A">
      <w:pPr>
        <w:pStyle w:val="Doc-text2"/>
        <w:ind w:left="0" w:firstLine="0"/>
      </w:pPr>
    </w:p>
    <w:p w14:paraId="14A5F84A" w14:textId="77777777" w:rsidR="0001296A" w:rsidRPr="000E7FA9" w:rsidRDefault="0001296A" w:rsidP="0015553A">
      <w:pPr>
        <w:pStyle w:val="Doc-text2"/>
        <w:ind w:left="0" w:firstLine="0"/>
      </w:pPr>
    </w:p>
    <w:p w14:paraId="7DAB1208" w14:textId="79277F11" w:rsidR="00D9011A" w:rsidRPr="00D9011A" w:rsidRDefault="00D9011A" w:rsidP="00D9011A">
      <w:pPr>
        <w:pStyle w:val="Heading3"/>
      </w:pPr>
      <w:r w:rsidRPr="00D9011A">
        <w:t>7.2.2</w:t>
      </w:r>
      <w:r w:rsidRPr="00D9011A">
        <w:tab/>
        <w:t>Stage 2 corrections</w:t>
      </w:r>
    </w:p>
    <w:p w14:paraId="4E1D9BD4" w14:textId="6A1D08F2" w:rsidR="00FA627F" w:rsidRDefault="00AB164E" w:rsidP="00FA627F">
      <w:pPr>
        <w:pStyle w:val="Doc-title"/>
      </w:pPr>
      <w:hyperlink r:id="rId171" w:tooltip="C:Data3GPPExtractsR2-2209661 Discussion on user consent for UE coarse location request.docx" w:history="1">
        <w:r w:rsidR="00FA627F" w:rsidRPr="00641502">
          <w:rPr>
            <w:rStyle w:val="Hyperlink"/>
          </w:rPr>
          <w:t>R2-2209661</w:t>
        </w:r>
      </w:hyperlink>
      <w:r w:rsidR="00FA627F">
        <w:tab/>
        <w:t>Correction on user consent for UE coarse location request</w:t>
      </w:r>
      <w:r w:rsidR="00FA627F">
        <w:tab/>
        <w:t>Huawei, HiSilicon</w:t>
      </w:r>
      <w:r w:rsidR="00FA627F">
        <w:tab/>
        <w:t>CR</w:t>
      </w:r>
      <w:r w:rsidR="00FA627F">
        <w:tab/>
        <w:t>Rel-17</w:t>
      </w:r>
      <w:r w:rsidR="00FA627F">
        <w:tab/>
        <w:t>36.300</w:t>
      </w:r>
      <w:r w:rsidR="00FA627F">
        <w:tab/>
        <w:t>17.2.0</w:t>
      </w:r>
      <w:r w:rsidR="00FA627F">
        <w:tab/>
        <w:t>1370</w:t>
      </w:r>
      <w:r w:rsidR="00FA627F">
        <w:tab/>
        <w:t>-</w:t>
      </w:r>
      <w:r w:rsidR="00FA627F">
        <w:tab/>
        <w:t>F</w:t>
      </w:r>
      <w:r w:rsidR="00FA627F">
        <w:tab/>
        <w:t>LTE_NBIOT_eMTC_NTN</w:t>
      </w:r>
    </w:p>
    <w:p w14:paraId="723F3CCD" w14:textId="77777777" w:rsidR="00FA627F" w:rsidRPr="00FA627F" w:rsidRDefault="00FA627F" w:rsidP="000E7FA9">
      <w:pPr>
        <w:pStyle w:val="Doc-text2"/>
        <w:ind w:left="0" w:firstLine="0"/>
      </w:pPr>
    </w:p>
    <w:p w14:paraId="26DFACED" w14:textId="5FCCD39C" w:rsidR="00D9011A" w:rsidRPr="00D9011A" w:rsidRDefault="00D9011A" w:rsidP="00D9011A">
      <w:pPr>
        <w:pStyle w:val="Heading3"/>
      </w:pPr>
      <w:r w:rsidRPr="00D9011A">
        <w:t>7.2.3</w:t>
      </w:r>
      <w:r w:rsidRPr="00D9011A">
        <w:tab/>
        <w:t>UP corrections</w:t>
      </w:r>
    </w:p>
    <w:p w14:paraId="6DF9C8DA" w14:textId="77777777" w:rsidR="00D9011A" w:rsidRDefault="00D9011A" w:rsidP="00D9011A">
      <w:pPr>
        <w:pStyle w:val="Comments"/>
      </w:pPr>
      <w:r w:rsidRPr="00D9011A">
        <w:t>Impacts to 36.321, 36.322, 36.323, 37.324</w:t>
      </w:r>
    </w:p>
    <w:p w14:paraId="57708EE2" w14:textId="77777777" w:rsidR="00D81528" w:rsidRDefault="00D81528" w:rsidP="00D9011A">
      <w:pPr>
        <w:pStyle w:val="Comments"/>
      </w:pPr>
    </w:p>
    <w:p w14:paraId="142658E2" w14:textId="282215C0" w:rsidR="00D81528" w:rsidRDefault="00D81528" w:rsidP="00D9011A">
      <w:pPr>
        <w:pStyle w:val="Comments"/>
      </w:pPr>
      <w:r>
        <w:t>drx-RetransmissionTimer</w:t>
      </w:r>
      <w:r w:rsidR="00601C1E">
        <w:t xml:space="preserve"> start / HARQ RTT timer value </w:t>
      </w:r>
    </w:p>
    <w:p w14:paraId="10756AEA" w14:textId="0809C405" w:rsidR="00D81528" w:rsidRDefault="00AB164E" w:rsidP="00D81528">
      <w:pPr>
        <w:pStyle w:val="Doc-title"/>
      </w:pPr>
      <w:hyperlink r:id="rId172" w:tooltip="C:Data3GPPExtractsR2-2209660 Discussion on the retransmission timer in IoT NTN.docx" w:history="1">
        <w:r w:rsidR="00D81528" w:rsidRPr="006714DC">
          <w:rPr>
            <w:rStyle w:val="Hyperlink"/>
          </w:rPr>
          <w:t>R2-2209660</w:t>
        </w:r>
      </w:hyperlink>
      <w:r w:rsidR="00D81528">
        <w:tab/>
        <w:t>Discussion on the retransmission timer handling in IoT NTN</w:t>
      </w:r>
      <w:r w:rsidR="00D81528">
        <w:tab/>
        <w:t>Huawei, HiSilicon</w:t>
      </w:r>
      <w:r w:rsidR="00D81528">
        <w:tab/>
        <w:t>discussion</w:t>
      </w:r>
      <w:r w:rsidR="00D81528">
        <w:tab/>
        <w:t>Rel-17</w:t>
      </w:r>
      <w:r w:rsidR="00D81528">
        <w:tab/>
        <w:t>LTE_NBIOT_eMTC_NTN</w:t>
      </w:r>
    </w:p>
    <w:p w14:paraId="22FD3418" w14:textId="12E6C0BA" w:rsidR="006D3866" w:rsidRDefault="006D3866" w:rsidP="006D3866">
      <w:pPr>
        <w:pStyle w:val="Comments"/>
      </w:pPr>
      <w:r w:rsidRPr="006D3866">
        <w:t>Proposal 1: Leave it to the NW implementation to solve the misalignment issue caused by early start of retransmission timer.</w:t>
      </w:r>
    </w:p>
    <w:p w14:paraId="66C42FF8" w14:textId="77777777" w:rsidR="006D3866" w:rsidRPr="006D3866" w:rsidRDefault="006D3866" w:rsidP="006D3866">
      <w:pPr>
        <w:pStyle w:val="Doc-text2"/>
      </w:pPr>
    </w:p>
    <w:p w14:paraId="42EFE122" w14:textId="77777777" w:rsidR="00D81528" w:rsidRDefault="00AB164E" w:rsidP="00D81528">
      <w:pPr>
        <w:pStyle w:val="Doc-title"/>
      </w:pPr>
      <w:hyperlink r:id="rId173" w:tooltip="C:Data3GPPExtractsR2-2210642 Discussion on DRX HARQ RTT timer for IoT NTN.docx" w:history="1">
        <w:r w:rsidR="00D81528" w:rsidRPr="00641502">
          <w:rPr>
            <w:rStyle w:val="Hyperlink"/>
          </w:rPr>
          <w:t>R2-2210642</w:t>
        </w:r>
      </w:hyperlink>
      <w:r w:rsidR="00D81528">
        <w:tab/>
        <w:t>Discussion on DRX HARQ RTT timer for IoT NTN</w:t>
      </w:r>
      <w:r w:rsidR="00D81528">
        <w:tab/>
        <w:t>Nokia, Nokia Shanghai Bell</w:t>
      </w:r>
      <w:r w:rsidR="00D81528">
        <w:tab/>
        <w:t>discussion</w:t>
      </w:r>
      <w:r w:rsidR="00D81528">
        <w:tab/>
        <w:t>Rel-17</w:t>
      </w:r>
      <w:r w:rsidR="00D81528">
        <w:tab/>
        <w:t>LTE_NBIOT_eMTC_NTN</w:t>
      </w:r>
    </w:p>
    <w:p w14:paraId="563529F8" w14:textId="77777777" w:rsidR="006D3866" w:rsidRDefault="006D3866" w:rsidP="006D3866">
      <w:pPr>
        <w:pStyle w:val="Comments"/>
      </w:pPr>
      <w:r>
        <w:t>Observation 1: UE may start the drx-RetransmissionTimer earlier than expected due to the gap between the cell-specific Koffset and UE-eNB RTT, which will waste UE’s power consumption.</w:t>
      </w:r>
    </w:p>
    <w:p w14:paraId="5097E57C" w14:textId="77777777" w:rsidR="006D3866" w:rsidRDefault="006D3866" w:rsidP="006D3866">
      <w:pPr>
        <w:pStyle w:val="Comments"/>
      </w:pPr>
      <w:r>
        <w:t>And proposed the following:</w:t>
      </w:r>
    </w:p>
    <w:p w14:paraId="397C6DF2" w14:textId="6E4BB071" w:rsidR="006D3866" w:rsidRDefault="006D3866" w:rsidP="006D3866">
      <w:pPr>
        <w:pStyle w:val="Comments"/>
      </w:pPr>
      <w:r>
        <w:t>Proposal 1: For IoT NTN,  the HARQ RTT timer value should be updated to Koffset + Kmac + legacy HARQ RTT timer in MAC specification.</w:t>
      </w:r>
    </w:p>
    <w:p w14:paraId="6CB87E35" w14:textId="0664729F" w:rsidR="00EA6B02" w:rsidRDefault="00EA6B02" w:rsidP="002B4E60">
      <w:pPr>
        <w:pStyle w:val="Doc-text2"/>
        <w:numPr>
          <w:ilvl w:val="0"/>
          <w:numId w:val="10"/>
        </w:numPr>
      </w:pPr>
      <w:r>
        <w:t>Ericsson support this.</w:t>
      </w:r>
    </w:p>
    <w:p w14:paraId="176E8802" w14:textId="1EA04082" w:rsidR="00EA6B02" w:rsidRDefault="00EA6B02" w:rsidP="002B4E60">
      <w:pPr>
        <w:pStyle w:val="Doc-text2"/>
        <w:numPr>
          <w:ilvl w:val="0"/>
          <w:numId w:val="10"/>
        </w:numPr>
      </w:pPr>
      <w:r>
        <w:t>QC still thinks this is not needed.</w:t>
      </w:r>
    </w:p>
    <w:p w14:paraId="568DF296" w14:textId="4793CACB" w:rsidR="00EA6B02" w:rsidRDefault="00EA6B02" w:rsidP="002B4E60">
      <w:pPr>
        <w:pStyle w:val="Doc-text2"/>
        <w:numPr>
          <w:ilvl w:val="0"/>
          <w:numId w:val="10"/>
        </w:numPr>
      </w:pPr>
      <w:r>
        <w:t>Ericsson thinks this is a small change that fixes a current definition which is wrong. Google agrees</w:t>
      </w:r>
    </w:p>
    <w:p w14:paraId="18981C27" w14:textId="444DD594" w:rsidR="00EA6B02" w:rsidRDefault="00EA6B02" w:rsidP="002B4E60">
      <w:pPr>
        <w:pStyle w:val="Doc-text2"/>
        <w:numPr>
          <w:ilvl w:val="0"/>
          <w:numId w:val="10"/>
        </w:numPr>
      </w:pPr>
      <w:r>
        <w:t>ZTE agrees with Nokia</w:t>
      </w:r>
      <w:r w:rsidR="0025337F">
        <w:t xml:space="preserve"> and Erics</w:t>
      </w:r>
      <w:r w:rsidR="006055B2">
        <w:t>son</w:t>
      </w:r>
    </w:p>
    <w:p w14:paraId="6A7125E3" w14:textId="39ED3C3C" w:rsidR="00EA6B02" w:rsidRDefault="00EA6B02" w:rsidP="002B4E60">
      <w:pPr>
        <w:pStyle w:val="Doc-text2"/>
        <w:numPr>
          <w:ilvl w:val="0"/>
          <w:numId w:val="10"/>
        </w:numPr>
      </w:pPr>
      <w:r>
        <w:t>Nokia thinks we should also discuss whether this applies to NB-IoT as well.</w:t>
      </w:r>
    </w:p>
    <w:p w14:paraId="2D40D078" w14:textId="1AF875E0" w:rsidR="006055B2" w:rsidRDefault="006055B2" w:rsidP="002B4E60">
      <w:pPr>
        <w:pStyle w:val="Doc-text2"/>
        <w:numPr>
          <w:ilvl w:val="0"/>
          <w:numId w:val="11"/>
        </w:numPr>
      </w:pPr>
      <w:r>
        <w:t>Continue in offline 106</w:t>
      </w:r>
    </w:p>
    <w:p w14:paraId="09EAAFD3" w14:textId="77777777" w:rsidR="006D3866" w:rsidRPr="006D3866" w:rsidRDefault="006D3866" w:rsidP="006D3866">
      <w:pPr>
        <w:pStyle w:val="Doc-text2"/>
      </w:pPr>
    </w:p>
    <w:p w14:paraId="2FF55FC0" w14:textId="77777777" w:rsidR="00D81528" w:rsidRDefault="00AB164E" w:rsidP="00D81528">
      <w:pPr>
        <w:pStyle w:val="Doc-title"/>
      </w:pPr>
      <w:hyperlink r:id="rId174" w:tooltip="C:Data3GPPExtractsR2-2210756 - R17 IoT NTN User Plane issues.docx" w:history="1">
        <w:r w:rsidR="00D81528" w:rsidRPr="00641502">
          <w:rPr>
            <w:rStyle w:val="Hyperlink"/>
          </w:rPr>
          <w:t>R2-2210756</w:t>
        </w:r>
      </w:hyperlink>
      <w:r w:rsidR="00D81528">
        <w:tab/>
        <w:t>R17 IoT NTN User Plane issues</w:t>
      </w:r>
      <w:r w:rsidR="00D81528">
        <w:tab/>
        <w:t>Ericsson</w:t>
      </w:r>
      <w:r w:rsidR="00D81528">
        <w:tab/>
        <w:t>discussion</w:t>
      </w:r>
      <w:r w:rsidR="00D81528">
        <w:tab/>
        <w:t>Rel-17</w:t>
      </w:r>
      <w:r w:rsidR="00D81528">
        <w:tab/>
        <w:t>LTE_NBIOT_eMTC_NTN</w:t>
      </w:r>
    </w:p>
    <w:p w14:paraId="746B3E88" w14:textId="77777777" w:rsidR="00601C1E" w:rsidRDefault="00601C1E" w:rsidP="00601C1E">
      <w:pPr>
        <w:pStyle w:val="Comments"/>
      </w:pPr>
      <w:r>
        <w:t>Observation 1</w:t>
      </w:r>
      <w:r>
        <w:tab/>
        <w:t>For UL, the start of UL HARQ RTT Timer is in the subframe of the last PUSCH transmission of the (scheduled/configured) grant. This is like the start of drx-HARQ-RTT-TimerUL in NR NTN.</w:t>
      </w:r>
    </w:p>
    <w:p w14:paraId="514AE73C" w14:textId="77777777" w:rsidR="00601C1E" w:rsidRDefault="00601C1E" w:rsidP="00601C1E">
      <w:pPr>
        <w:pStyle w:val="Comments"/>
      </w:pPr>
      <w:r>
        <w:t>Observation 2</w:t>
      </w:r>
      <w:r>
        <w:tab/>
        <w:t>For DL, the UE start HARQ RTT Timer in the subframe of the last received PDSCH transmission of the (scheduled/configured) assignment. This is different compared to NR NTN where drx-HARQ-RTT-TimerDL is started based on when the HARQ feedback is transmitted.</w:t>
      </w:r>
    </w:p>
    <w:p w14:paraId="4195BE24" w14:textId="77777777" w:rsidR="00601C1E" w:rsidRDefault="00601C1E" w:rsidP="00601C1E">
      <w:pPr>
        <w:pStyle w:val="Comments"/>
      </w:pPr>
      <w:r>
        <w:t>Observation 3</w:t>
      </w:r>
      <w:r>
        <w:tab/>
        <w:t>The agreement “An offset equal to UE-eNB RTT is added to the formula used for calculating the (UL) HARQ RTT timer in IoT NTN.” has not been implemented in UL HARQ RTT Timer for eMTC.</w:t>
      </w:r>
    </w:p>
    <w:p w14:paraId="28AC40A6" w14:textId="77777777" w:rsidR="00601C1E" w:rsidRDefault="00601C1E" w:rsidP="00601C1E">
      <w:pPr>
        <w:pStyle w:val="Comments"/>
      </w:pPr>
      <w:r>
        <w:t>Observation 4</w:t>
      </w:r>
      <w:r>
        <w:tab/>
        <w:t>In NTNs for BL and CE UEs, the start of drx-RetransmissionTimer is independent of Koffset.</w:t>
      </w:r>
    </w:p>
    <w:p w14:paraId="7338E469" w14:textId="77777777" w:rsidR="00601C1E" w:rsidRDefault="00601C1E" w:rsidP="00601C1E">
      <w:pPr>
        <w:pStyle w:val="Comments"/>
      </w:pPr>
      <w:r>
        <w:t>Observation 5</w:t>
      </w:r>
      <w:r>
        <w:tab/>
        <w:t>In NTNs for NB-IoT UEs, the start of drx-InactivityTimer depends on Koffset. In NR NTN, the start of drx-RetransmissionTimerDL depends on Koffset.</w:t>
      </w:r>
    </w:p>
    <w:p w14:paraId="689F949E" w14:textId="77777777" w:rsidR="00601C1E" w:rsidRDefault="00601C1E" w:rsidP="00601C1E">
      <w:pPr>
        <w:pStyle w:val="Comments"/>
      </w:pPr>
      <w:r>
        <w:t>Observation 6</w:t>
      </w:r>
      <w:r>
        <w:tab/>
        <w:t>UE specific Koffset shall never be lower than TA to ensure sufficient UE processing time between receiving a grant and the PUSCH transmission and between receiving PDSCH and the HARQ feedback transmission.</w:t>
      </w:r>
    </w:p>
    <w:p w14:paraId="4D1550A2" w14:textId="77777777" w:rsidR="00601C1E" w:rsidRDefault="00601C1E" w:rsidP="00601C1E">
      <w:pPr>
        <w:pStyle w:val="Comments"/>
      </w:pPr>
      <w:r>
        <w:t>Observation 7</w:t>
      </w:r>
      <w:r>
        <w:tab/>
        <w:t>The UE specific Koffset must always be configured larger or equal to reported TA + 1.</w:t>
      </w:r>
    </w:p>
    <w:p w14:paraId="45C32B85" w14:textId="77777777" w:rsidR="00601C1E" w:rsidRDefault="00601C1E" w:rsidP="00601C1E">
      <w:pPr>
        <w:pStyle w:val="Comments"/>
      </w:pPr>
      <w:r>
        <w:t>Observation 8</w:t>
      </w:r>
      <w:r>
        <w:tab/>
        <w:t>To support all UEs, including UEs without TA reporting capability, the HARQ RTT Timer needs to be updated as in Proposal 3.</w:t>
      </w:r>
    </w:p>
    <w:p w14:paraId="6B6970E5" w14:textId="77777777" w:rsidR="00601C1E" w:rsidRDefault="00601C1E" w:rsidP="00601C1E">
      <w:pPr>
        <w:pStyle w:val="Comments"/>
      </w:pPr>
    </w:p>
    <w:p w14:paraId="3B58D911" w14:textId="77777777" w:rsidR="00601C1E" w:rsidRDefault="00601C1E" w:rsidP="00601C1E">
      <w:pPr>
        <w:pStyle w:val="Comments"/>
      </w:pPr>
      <w:r>
        <w:t>Proposal 1</w:t>
      </w:r>
      <w:r>
        <w:tab/>
        <w:t>Add RTToffset to the UL HARQ RTT Timer for BL UEs and UEs in enhanced coverage, see text proposal below</w:t>
      </w:r>
    </w:p>
    <w:p w14:paraId="5A8C39BD" w14:textId="77777777" w:rsidR="00601C1E" w:rsidRDefault="00601C1E" w:rsidP="00601C1E">
      <w:pPr>
        <w:pStyle w:val="Comments"/>
      </w:pPr>
      <w:r>
        <w:t>Proposal 2</w:t>
      </w:r>
      <w:r>
        <w:tab/>
        <w:t>For BL UEs and UEs in enhanced coverage in NTNs, RAN2 acknowledge that the start of drx-RetransmissionTimer does not minimize the monitoring of PDCCH.</w:t>
      </w:r>
    </w:p>
    <w:p w14:paraId="23B41B52" w14:textId="45402F3B" w:rsidR="000E7FA9" w:rsidRDefault="00601C1E" w:rsidP="00D9011A">
      <w:pPr>
        <w:pStyle w:val="Comments"/>
      </w:pPr>
      <w:r>
        <w:t>Proposal 3</w:t>
      </w:r>
      <w:r>
        <w:tab/>
        <w:t>In NTNs for BL UEs and UEs in enhanced coverage, the offset added to the formula used for calculating the HARQ RTT timer shall be Koffset+Kmac instead of RTToffset, see text proposal below</w:t>
      </w:r>
    </w:p>
    <w:p w14:paraId="612DDE28" w14:textId="77777777" w:rsidR="00601C1E" w:rsidRDefault="00601C1E" w:rsidP="00D9011A">
      <w:pPr>
        <w:pStyle w:val="Comments"/>
      </w:pPr>
    </w:p>
    <w:p w14:paraId="143FFF61" w14:textId="77777777" w:rsidR="00601C1E" w:rsidRDefault="00AB164E" w:rsidP="00601C1E">
      <w:pPr>
        <w:pStyle w:val="Doc-title"/>
      </w:pPr>
      <w:hyperlink r:id="rId175" w:tooltip="C:Data3GPPExtractsR2-2210699 36321CR_Correction on HARQ RTT timer with Koffset.docx" w:history="1">
        <w:r w:rsidR="00601C1E" w:rsidRPr="00641502">
          <w:rPr>
            <w:rStyle w:val="Hyperlink"/>
          </w:rPr>
          <w:t>R2-2210699</w:t>
        </w:r>
      </w:hyperlink>
      <w:r w:rsidR="00601C1E">
        <w:tab/>
        <w:t>Correction on HARQ RTT timer with Koffset</w:t>
      </w:r>
      <w:r w:rsidR="00601C1E">
        <w:tab/>
        <w:t>ZTE Corporation, Sanechips</w:t>
      </w:r>
      <w:r w:rsidR="00601C1E">
        <w:tab/>
        <w:t>CR</w:t>
      </w:r>
      <w:r w:rsidR="00601C1E">
        <w:tab/>
        <w:t>Rel-17</w:t>
      </w:r>
      <w:r w:rsidR="00601C1E">
        <w:tab/>
        <w:t>36.321</w:t>
      </w:r>
      <w:r w:rsidR="00601C1E">
        <w:tab/>
        <w:t>17.2.0</w:t>
      </w:r>
      <w:r w:rsidR="00601C1E">
        <w:tab/>
        <w:t>1552</w:t>
      </w:r>
      <w:r w:rsidR="00601C1E">
        <w:tab/>
        <w:t>-</w:t>
      </w:r>
      <w:r w:rsidR="00601C1E">
        <w:tab/>
        <w:t>F</w:t>
      </w:r>
      <w:r w:rsidR="00601C1E">
        <w:tab/>
        <w:t>LTE_NBIOT_eMTC_NTN-Core</w:t>
      </w:r>
    </w:p>
    <w:p w14:paraId="7634F18B" w14:textId="77777777" w:rsidR="00601C1E" w:rsidRDefault="00AB164E" w:rsidP="00601C1E">
      <w:pPr>
        <w:pStyle w:val="Doc-title"/>
      </w:pPr>
      <w:hyperlink r:id="rId176" w:tooltip="C:Data3GPPExtracts36321_CR1553_(Rel-17)_R2-2210755 - Correction to (UL) HARQ RTT Timer for eMTC in NTNs.docx" w:history="1">
        <w:r w:rsidR="00601C1E" w:rsidRPr="00641502">
          <w:rPr>
            <w:rStyle w:val="Hyperlink"/>
          </w:rPr>
          <w:t>R2-2210755</w:t>
        </w:r>
      </w:hyperlink>
      <w:r w:rsidR="00601C1E">
        <w:tab/>
        <w:t>Correction to (UL) HARQ RTT Timer for eMTC in NTNs</w:t>
      </w:r>
      <w:r w:rsidR="00601C1E">
        <w:tab/>
        <w:t>Ericsson</w:t>
      </w:r>
      <w:r w:rsidR="00601C1E">
        <w:tab/>
        <w:t>CR</w:t>
      </w:r>
      <w:r w:rsidR="00601C1E">
        <w:tab/>
        <w:t>Rel-17</w:t>
      </w:r>
      <w:r w:rsidR="00601C1E">
        <w:tab/>
        <w:t>36.321</w:t>
      </w:r>
      <w:r w:rsidR="00601C1E">
        <w:tab/>
        <w:t>17.2.0</w:t>
      </w:r>
      <w:r w:rsidR="00601C1E">
        <w:tab/>
        <w:t>1553</w:t>
      </w:r>
      <w:r w:rsidR="00601C1E">
        <w:tab/>
        <w:t>-</w:t>
      </w:r>
      <w:r w:rsidR="00601C1E">
        <w:tab/>
        <w:t>F</w:t>
      </w:r>
      <w:r w:rsidR="00601C1E">
        <w:tab/>
        <w:t>LTE_NBIOT_eMTC_NTN</w:t>
      </w:r>
    </w:p>
    <w:p w14:paraId="379CC50B" w14:textId="77777777" w:rsidR="00601C1E" w:rsidRDefault="00601C1E" w:rsidP="00D9011A">
      <w:pPr>
        <w:pStyle w:val="Comments"/>
      </w:pPr>
    </w:p>
    <w:p w14:paraId="1C838CA8" w14:textId="7DB7C3B2" w:rsidR="002306BB" w:rsidRPr="002306BB" w:rsidRDefault="00AB164E" w:rsidP="002306BB">
      <w:pPr>
        <w:pStyle w:val="Doc-title"/>
      </w:pPr>
      <w:hyperlink r:id="rId177" w:tooltip="C:Data3GPPExtractsR2-2210571 Correction on UE-eNB RTT calculation.docx" w:history="1">
        <w:r w:rsidR="002306BB" w:rsidRPr="00641502">
          <w:rPr>
            <w:rStyle w:val="Hyperlink"/>
          </w:rPr>
          <w:t>R2-2210571</w:t>
        </w:r>
      </w:hyperlink>
      <w:r w:rsidR="002306BB">
        <w:tab/>
        <w:t>Correction on UE-eNB RTT calculation</w:t>
      </w:r>
      <w:r w:rsidR="002306BB">
        <w:tab/>
        <w:t>MediaTek Inc.</w:t>
      </w:r>
      <w:r w:rsidR="002306BB">
        <w:tab/>
        <w:t>CR</w:t>
      </w:r>
      <w:r w:rsidR="002306BB">
        <w:tab/>
        <w:t>Rel-17</w:t>
      </w:r>
      <w:r w:rsidR="002306BB">
        <w:tab/>
        <w:t>36.321</w:t>
      </w:r>
      <w:r w:rsidR="002306BB">
        <w:tab/>
        <w:t>17.2.0</w:t>
      </w:r>
      <w:r w:rsidR="002306BB">
        <w:tab/>
        <w:t>1550</w:t>
      </w:r>
      <w:r w:rsidR="002306BB">
        <w:tab/>
        <w:t>-</w:t>
      </w:r>
      <w:r w:rsidR="002306BB">
        <w:tab/>
        <w:t>F</w:t>
      </w:r>
      <w:r w:rsidR="002306BB">
        <w:tab/>
        <w:t>LTE_NBIOT_eMTC_NTN-Core</w:t>
      </w:r>
    </w:p>
    <w:p w14:paraId="55ACF74E" w14:textId="37E8C139" w:rsidR="00FA627F" w:rsidRDefault="00AB164E" w:rsidP="00FA627F">
      <w:pPr>
        <w:pStyle w:val="Doc-title"/>
      </w:pPr>
      <w:hyperlink r:id="rId178" w:tooltip="C:Data3GPPExtractsR2-2210094 IoT NTN DRX correction.docx" w:history="1">
        <w:r w:rsidR="00FA627F" w:rsidRPr="00641502">
          <w:rPr>
            <w:rStyle w:val="Hyperlink"/>
          </w:rPr>
          <w:t>R2-2210094</w:t>
        </w:r>
      </w:hyperlink>
      <w:r w:rsidR="00FA627F">
        <w:tab/>
        <w:t>DRX correction for IoT NTN</w:t>
      </w:r>
      <w:r w:rsidR="00FA627F">
        <w:tab/>
        <w:t>OPPO</w:t>
      </w:r>
      <w:r w:rsidR="00FA627F">
        <w:tab/>
        <w:t>CR</w:t>
      </w:r>
      <w:r w:rsidR="00FA627F">
        <w:tab/>
        <w:t>Rel-17</w:t>
      </w:r>
      <w:r w:rsidR="00FA627F">
        <w:tab/>
        <w:t>36.321</w:t>
      </w:r>
      <w:r w:rsidR="00FA627F">
        <w:tab/>
        <w:t>17.2.0</w:t>
      </w:r>
      <w:r w:rsidR="00FA627F">
        <w:tab/>
        <w:t>1549</w:t>
      </w:r>
      <w:r w:rsidR="00FA627F">
        <w:tab/>
        <w:t>-</w:t>
      </w:r>
      <w:r w:rsidR="00FA627F">
        <w:tab/>
        <w:t>F</w:t>
      </w:r>
      <w:r w:rsidR="00FA627F">
        <w:tab/>
        <w:t>LTE_NBIOT_eMTC_NTN</w:t>
      </w:r>
    </w:p>
    <w:p w14:paraId="7CEBD695" w14:textId="34934DD8" w:rsidR="00B975A3" w:rsidRPr="00B975A3" w:rsidRDefault="00B975A3" w:rsidP="002B4E60">
      <w:pPr>
        <w:pStyle w:val="Doc-text2"/>
        <w:numPr>
          <w:ilvl w:val="0"/>
          <w:numId w:val="11"/>
        </w:numPr>
      </w:pPr>
      <w:r>
        <w:t>(after offline 106) Content is agreed. To be included in a rapporteur CR</w:t>
      </w:r>
    </w:p>
    <w:p w14:paraId="56C2BEFF" w14:textId="0B6C1744" w:rsidR="00FA627F" w:rsidRDefault="00AB164E" w:rsidP="00FA627F">
      <w:pPr>
        <w:pStyle w:val="Doc-title"/>
      </w:pPr>
      <w:hyperlink r:id="rId179" w:tooltip="C:Data3GPPExtractsR2-2210697.docx" w:history="1">
        <w:r w:rsidR="00FA627F" w:rsidRPr="00641502">
          <w:rPr>
            <w:rStyle w:val="Hyperlink"/>
          </w:rPr>
          <w:t>R2-2210697</w:t>
        </w:r>
      </w:hyperlink>
      <w:r w:rsidR="00FA627F">
        <w:tab/>
        <w:t>Clarifications for IoT NTN MAC CEs</w:t>
      </w:r>
      <w:r w:rsidR="00FA627F">
        <w:tab/>
        <w:t>Samsung R&amp;D Institute UK</w:t>
      </w:r>
      <w:r w:rsidR="00FA627F">
        <w:tab/>
        <w:t>CR</w:t>
      </w:r>
      <w:r w:rsidR="00FA627F">
        <w:tab/>
        <w:t>Rel-17</w:t>
      </w:r>
      <w:r w:rsidR="00FA627F">
        <w:tab/>
        <w:t>36.321</w:t>
      </w:r>
      <w:r w:rsidR="00FA627F">
        <w:tab/>
        <w:t>17.2.0</w:t>
      </w:r>
      <w:r w:rsidR="00FA627F">
        <w:tab/>
        <w:t>1551</w:t>
      </w:r>
      <w:r w:rsidR="00FA627F">
        <w:tab/>
        <w:t>-</w:t>
      </w:r>
      <w:r w:rsidR="00FA627F">
        <w:tab/>
        <w:t>F</w:t>
      </w:r>
      <w:r w:rsidR="00FA627F">
        <w:tab/>
        <w:t>LTE_NBIOT_eMTC_NTN</w:t>
      </w:r>
    </w:p>
    <w:p w14:paraId="5884F6FC" w14:textId="2984D826" w:rsidR="00B975A3" w:rsidRPr="00B975A3" w:rsidRDefault="00B975A3" w:rsidP="002B4E60">
      <w:pPr>
        <w:pStyle w:val="Doc-text2"/>
        <w:numPr>
          <w:ilvl w:val="0"/>
          <w:numId w:val="11"/>
        </w:numPr>
      </w:pPr>
      <w:r>
        <w:t>(after offline 106) Content is agreed. To be included in a rapporteur CR</w:t>
      </w:r>
    </w:p>
    <w:p w14:paraId="71A16AA4" w14:textId="77777777" w:rsidR="00B975A3" w:rsidRPr="00B975A3" w:rsidRDefault="00B975A3" w:rsidP="00B975A3">
      <w:pPr>
        <w:pStyle w:val="Doc-text2"/>
      </w:pPr>
    </w:p>
    <w:p w14:paraId="06ECD62F" w14:textId="77777777" w:rsidR="00FA627F" w:rsidRDefault="00FA627F" w:rsidP="00FA627F">
      <w:pPr>
        <w:pStyle w:val="Doc-text2"/>
      </w:pPr>
    </w:p>
    <w:p w14:paraId="4D6D13E0" w14:textId="77777777" w:rsidR="006055B2" w:rsidRDefault="006055B2" w:rsidP="00FA627F">
      <w:pPr>
        <w:pStyle w:val="Doc-text2"/>
      </w:pPr>
    </w:p>
    <w:p w14:paraId="5CE68081" w14:textId="1C2EC8BE" w:rsidR="006055B2" w:rsidRDefault="006055B2" w:rsidP="006055B2">
      <w:pPr>
        <w:pStyle w:val="EmailDiscussion"/>
      </w:pPr>
      <w:r>
        <w:t>[AT119bis-e][10</w:t>
      </w:r>
      <w:r w:rsidR="0025337F">
        <w:t>6</w:t>
      </w:r>
      <w:r>
        <w:t>][IoT NTN] UP corrections (Ericsson)</w:t>
      </w:r>
    </w:p>
    <w:p w14:paraId="0529CDF5" w14:textId="41530488" w:rsidR="00A32CE3" w:rsidRDefault="00A32CE3" w:rsidP="00A32CE3">
      <w:pPr>
        <w:pStyle w:val="EmailDiscussion2"/>
        <w:ind w:left="1619" w:firstLine="0"/>
        <w:rPr>
          <w:color w:val="000000" w:themeColor="text1"/>
        </w:rPr>
      </w:pPr>
      <w:r>
        <w:t>Initial scope: D</w:t>
      </w:r>
      <w:r w:rsidR="00083262">
        <w:t>iscuss</w:t>
      </w:r>
      <w:r>
        <w:t xml:space="preserve"> UP corrections in AI 7.2.3</w:t>
      </w:r>
    </w:p>
    <w:p w14:paraId="62EE35D6" w14:textId="77777777" w:rsidR="00A32CE3" w:rsidRPr="00BE132B" w:rsidRDefault="00A32CE3" w:rsidP="00A32CE3">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67944262" w14:textId="77777777" w:rsidR="00A32CE3" w:rsidRDefault="00A32CE3" w:rsidP="002B4E60">
      <w:pPr>
        <w:pStyle w:val="EmailDiscussion2"/>
        <w:numPr>
          <w:ilvl w:val="0"/>
          <w:numId w:val="7"/>
        </w:numPr>
        <w:rPr>
          <w:color w:val="000000" w:themeColor="text1"/>
        </w:rPr>
      </w:pPr>
      <w:r w:rsidRPr="00BE132B">
        <w:rPr>
          <w:color w:val="000000" w:themeColor="text1"/>
        </w:rPr>
        <w:t>List of proposals for agreement (if any)</w:t>
      </w:r>
    </w:p>
    <w:p w14:paraId="3DC39C2B" w14:textId="77777777" w:rsidR="00A32CE3" w:rsidRDefault="00A32CE3" w:rsidP="002B4E60">
      <w:pPr>
        <w:pStyle w:val="EmailDiscussion2"/>
        <w:numPr>
          <w:ilvl w:val="0"/>
          <w:numId w:val="7"/>
        </w:numPr>
        <w:rPr>
          <w:color w:val="000000" w:themeColor="text1"/>
        </w:rPr>
      </w:pPr>
      <w:r w:rsidRPr="00BE132B">
        <w:rPr>
          <w:color w:val="000000" w:themeColor="text1"/>
        </w:rPr>
        <w:t>List of proposals that require online discussions</w:t>
      </w:r>
    </w:p>
    <w:p w14:paraId="2FCEDD30" w14:textId="543EC8EA" w:rsidR="00A32CE3" w:rsidRPr="00A32CE3" w:rsidRDefault="00A32CE3" w:rsidP="002B4E60">
      <w:pPr>
        <w:pStyle w:val="EmailDiscussion2"/>
        <w:numPr>
          <w:ilvl w:val="0"/>
          <w:numId w:val="7"/>
        </w:numPr>
        <w:rPr>
          <w:color w:val="000000" w:themeColor="text1"/>
        </w:rPr>
      </w:pPr>
      <w:r w:rsidRPr="00BE132B">
        <w:rPr>
          <w:color w:val="000000" w:themeColor="text1"/>
        </w:rPr>
        <w:t>List of proposals that should not be pursued (if any)</w:t>
      </w:r>
    </w:p>
    <w:p w14:paraId="2E084238" w14:textId="77777777" w:rsidR="00A32CE3" w:rsidRDefault="00A32CE3" w:rsidP="00A32CE3">
      <w:pPr>
        <w:pStyle w:val="EmailDiscussion2"/>
        <w:ind w:left="1619" w:firstLine="0"/>
      </w:pPr>
      <w:r w:rsidRPr="0025337F">
        <w:t>Deadline (for companies' feedback):  Thursday 2022-10-13 18:00 UTC</w:t>
      </w:r>
    </w:p>
    <w:p w14:paraId="0DE138A3" w14:textId="78D0B865" w:rsidR="00A32CE3" w:rsidRPr="00980CEB" w:rsidRDefault="00A32CE3" w:rsidP="00A32CE3">
      <w:pPr>
        <w:pStyle w:val="EmailDiscussion2"/>
        <w:ind w:left="1619" w:firstLine="0"/>
      </w:pPr>
      <w:r w:rsidRPr="0025337F">
        <w:t>Deadline (for</w:t>
      </w:r>
      <w:r w:rsidR="000A3C2D">
        <w:t xml:space="preserve"> rapporteur's summary in R2-221</w:t>
      </w:r>
      <w:r w:rsidRPr="0025337F">
        <w:t>084</w:t>
      </w:r>
      <w:r>
        <w:t>7</w:t>
      </w:r>
      <w:r w:rsidRPr="0025337F">
        <w:t>):  Thursday 2022-10-13 22:00 UTC</w:t>
      </w:r>
    </w:p>
    <w:p w14:paraId="417A5DDF" w14:textId="77777777" w:rsidR="000A3C2D" w:rsidRPr="000A3C2D" w:rsidRDefault="000A3C2D" w:rsidP="000A3C2D">
      <w:pPr>
        <w:pStyle w:val="EmailDiscussion2"/>
        <w:ind w:left="1619" w:firstLine="0"/>
        <w:rPr>
          <w:u w:val="single"/>
        </w:rPr>
      </w:pPr>
      <w:r w:rsidRPr="00D26FC3">
        <w:rPr>
          <w:u w:val="single"/>
        </w:rPr>
        <w:t>Proposals marked "</w:t>
      </w:r>
      <w:r w:rsidRPr="000A3C2D">
        <w:rPr>
          <w:u w:val="single"/>
        </w:rPr>
        <w:t>for agreement" in R2-2210847</w:t>
      </w:r>
      <w:r>
        <w:rPr>
          <w:u w:val="single"/>
        </w:rPr>
        <w:t xml:space="preserve"> </w:t>
      </w:r>
      <w:r w:rsidRPr="000A3C2D">
        <w:rPr>
          <w:u w:val="single"/>
        </w:rPr>
        <w:t>not challenged</w:t>
      </w:r>
      <w:r>
        <w:rPr>
          <w:u w:val="single"/>
        </w:rPr>
        <w:t xml:space="preserve"> until Friday 2022-10-14 10</w:t>
      </w:r>
      <w:r w:rsidRPr="00D26FC3">
        <w:rPr>
          <w:u w:val="single"/>
        </w:rPr>
        <w:t>:00 UTC will be declared as agreed via email by the session chair (for the rest the discussion might continue online).</w:t>
      </w:r>
    </w:p>
    <w:p w14:paraId="70083017" w14:textId="77777777" w:rsidR="00A32CE3" w:rsidRDefault="00A32CE3" w:rsidP="006055B2">
      <w:pPr>
        <w:pStyle w:val="Doc-text2"/>
        <w:ind w:left="0" w:firstLine="0"/>
      </w:pPr>
    </w:p>
    <w:p w14:paraId="0D1A9FBF" w14:textId="77777777" w:rsidR="0025337F" w:rsidRDefault="0025337F" w:rsidP="006055B2">
      <w:pPr>
        <w:pStyle w:val="Doc-text2"/>
        <w:ind w:left="0" w:firstLine="0"/>
      </w:pPr>
    </w:p>
    <w:p w14:paraId="406830ED" w14:textId="74FA6B05" w:rsidR="006055B2" w:rsidRDefault="00AB164E" w:rsidP="006055B2">
      <w:pPr>
        <w:pStyle w:val="Doc-title"/>
      </w:pPr>
      <w:hyperlink r:id="rId180" w:tooltip="C:Data3GPPRAN2InboxR2-2210847.zip" w:history="1">
        <w:r w:rsidR="006055B2" w:rsidRPr="006714DC">
          <w:rPr>
            <w:rStyle w:val="Hyperlink"/>
          </w:rPr>
          <w:t>R2-2210847</w:t>
        </w:r>
      </w:hyperlink>
      <w:r w:rsidR="006055B2">
        <w:tab/>
      </w:r>
      <w:r w:rsidR="006055B2" w:rsidRPr="007418EC">
        <w:t>[offline-10</w:t>
      </w:r>
      <w:r w:rsidR="006055B2">
        <w:t>6</w:t>
      </w:r>
      <w:r w:rsidR="006055B2" w:rsidRPr="007418EC">
        <w:t xml:space="preserve">] </w:t>
      </w:r>
      <w:r w:rsidR="0025337F">
        <w:t>UP corrections</w:t>
      </w:r>
      <w:r w:rsidR="006055B2" w:rsidRPr="007418EC">
        <w:tab/>
      </w:r>
      <w:r w:rsidR="0025337F">
        <w:t>Ericsson</w:t>
      </w:r>
      <w:r w:rsidR="006055B2">
        <w:tab/>
      </w:r>
      <w:r w:rsidR="006055B2" w:rsidRPr="007418EC">
        <w:t>discussion</w:t>
      </w:r>
      <w:r w:rsidR="006055B2" w:rsidRPr="007418EC">
        <w:tab/>
      </w:r>
      <w:r w:rsidR="006055B2">
        <w:t>Rel-18</w:t>
      </w:r>
      <w:r w:rsidR="006055B2">
        <w:tab/>
        <w:t>LTE_NBIOT_eMTC_NTN-Core</w:t>
      </w:r>
    </w:p>
    <w:p w14:paraId="7C673454" w14:textId="60DBB569" w:rsidR="006714DC" w:rsidRDefault="006714DC" w:rsidP="006714DC">
      <w:pPr>
        <w:pStyle w:val="Comments"/>
      </w:pPr>
      <w:r>
        <w:t>For agreement</w:t>
      </w:r>
    </w:p>
    <w:p w14:paraId="1E4F86A2" w14:textId="77777777" w:rsidR="006714DC" w:rsidRDefault="006714DC" w:rsidP="006714DC">
      <w:pPr>
        <w:pStyle w:val="Comments"/>
      </w:pPr>
      <w:r>
        <w:t>Proposal 2 (10/10) The CR R2-2210697 is agreed to be included in a rapporteur CR (modifying TAR and Differential Koffset MAC CEs).</w:t>
      </w:r>
    </w:p>
    <w:p w14:paraId="6864ECC0" w14:textId="586DEFD0" w:rsidR="00B975A3" w:rsidRDefault="00B975A3" w:rsidP="002B4E60">
      <w:pPr>
        <w:pStyle w:val="Doc-text2"/>
        <w:numPr>
          <w:ilvl w:val="0"/>
          <w:numId w:val="11"/>
        </w:numPr>
      </w:pPr>
      <w:r>
        <w:t>Agreed</w:t>
      </w:r>
    </w:p>
    <w:p w14:paraId="6BECC21A" w14:textId="77777777" w:rsidR="006714DC" w:rsidRDefault="006714DC" w:rsidP="006714DC">
      <w:pPr>
        <w:pStyle w:val="Comments"/>
      </w:pPr>
      <w:r>
        <w:t>Proposal 3 (11/11) The CR R2-2210094 is agreed to be included in a rapporteur CR (update Active Time for mpdcch-UL-HARQ-ACK-Feedback).</w:t>
      </w:r>
    </w:p>
    <w:p w14:paraId="31DD8C4B" w14:textId="23356F07" w:rsidR="00B975A3" w:rsidRDefault="00B975A3" w:rsidP="002B4E60">
      <w:pPr>
        <w:pStyle w:val="Doc-text2"/>
        <w:numPr>
          <w:ilvl w:val="0"/>
          <w:numId w:val="11"/>
        </w:numPr>
      </w:pPr>
      <w:r>
        <w:t>Agreed</w:t>
      </w:r>
    </w:p>
    <w:p w14:paraId="74DF43B2" w14:textId="77777777" w:rsidR="006714DC" w:rsidRDefault="006714DC" w:rsidP="006714DC">
      <w:pPr>
        <w:pStyle w:val="Comments"/>
      </w:pPr>
      <w:r>
        <w:t>Proposal 4 (11/11) RTToffset is added to the UL HARQ RTT Timer for eMTC. “Except for NB-IoT and for HARQ processes scheduled using Short Processing Time and for short TTI, UL HARQ RTT Timer length is set to 4 + RTToffset subframes for FDD and Frame Structure Type 3, and set to kULHARQRTT + RTToffset subframes for TDD, where kULHARQRTT equals to the kPHICH value indicated in Table 9.1.2-1 of TS 36.213 [2] if the UE is not configured with upper layer parameter symPUSCH-UpPts for the serving cell, otherwise the kPHICH value is indicated in Table 9.1.2-3.”</w:t>
      </w:r>
    </w:p>
    <w:p w14:paraId="53F1235A" w14:textId="24D1311B" w:rsidR="00B975A3" w:rsidRDefault="00B975A3" w:rsidP="002B4E60">
      <w:pPr>
        <w:pStyle w:val="Doc-text2"/>
        <w:numPr>
          <w:ilvl w:val="0"/>
          <w:numId w:val="11"/>
        </w:numPr>
      </w:pPr>
      <w:r>
        <w:t>Agreed</w:t>
      </w:r>
    </w:p>
    <w:p w14:paraId="3435055E" w14:textId="77777777" w:rsidR="006714DC" w:rsidRDefault="006714DC" w:rsidP="006714DC">
      <w:pPr>
        <w:pStyle w:val="Comments"/>
      </w:pPr>
      <w:r>
        <w:t>Proposal 6 (9/11) The HARQ RTT Timer for NB-IoT does not need further updates in NTNs.</w:t>
      </w:r>
    </w:p>
    <w:p w14:paraId="0855A577" w14:textId="77777777" w:rsidR="00B975A3" w:rsidRDefault="00B975A3" w:rsidP="002B4E60">
      <w:pPr>
        <w:pStyle w:val="Doc-text2"/>
        <w:numPr>
          <w:ilvl w:val="0"/>
          <w:numId w:val="11"/>
        </w:numPr>
      </w:pPr>
      <w:r>
        <w:t>Agreed</w:t>
      </w:r>
    </w:p>
    <w:p w14:paraId="711BAACE" w14:textId="77777777" w:rsidR="006714DC" w:rsidRDefault="006714DC" w:rsidP="006714DC">
      <w:pPr>
        <w:pStyle w:val="Comments"/>
      </w:pPr>
    </w:p>
    <w:p w14:paraId="4D74A1DD" w14:textId="551D44B7" w:rsidR="006714DC" w:rsidRDefault="006714DC" w:rsidP="006714DC">
      <w:pPr>
        <w:pStyle w:val="Comments"/>
      </w:pPr>
      <w:r>
        <w:t>Need further discussion</w:t>
      </w:r>
    </w:p>
    <w:p w14:paraId="0E726D09" w14:textId="77777777" w:rsidR="006714DC" w:rsidRDefault="006714DC" w:rsidP="006714DC">
      <w:pPr>
        <w:pStyle w:val="Comments"/>
      </w:pPr>
      <w:r>
        <w:t>Proposal 1 (6/10) The calculation of UE-eNB RTT is updated according to R2-2210571.</w:t>
      </w:r>
    </w:p>
    <w:p w14:paraId="1ADB21B4" w14:textId="0DA76E17" w:rsidR="00CA03CA" w:rsidRDefault="00CA03CA" w:rsidP="002B4E60">
      <w:pPr>
        <w:pStyle w:val="Doc-text2"/>
        <w:numPr>
          <w:ilvl w:val="0"/>
          <w:numId w:val="11"/>
        </w:numPr>
      </w:pPr>
      <w:r>
        <w:t>Continue online</w:t>
      </w:r>
    </w:p>
    <w:p w14:paraId="3C171150" w14:textId="1701DC67" w:rsidR="000326AF" w:rsidRDefault="00D2133A" w:rsidP="002B4E60">
      <w:pPr>
        <w:pStyle w:val="Doc-text2"/>
        <w:numPr>
          <w:ilvl w:val="0"/>
          <w:numId w:val="11"/>
        </w:numPr>
      </w:pPr>
      <w:r>
        <w:t>Not pursued (C</w:t>
      </w:r>
      <w:r w:rsidR="000326AF">
        <w:t>an come back depending on the outcome of the discussion in the next meeting on details for p5)</w:t>
      </w:r>
    </w:p>
    <w:p w14:paraId="52EEEC7B" w14:textId="56CDAC43" w:rsidR="000A3C2D" w:rsidRDefault="006714DC" w:rsidP="006714DC">
      <w:pPr>
        <w:pStyle w:val="Comments"/>
      </w:pPr>
      <w:r>
        <w:t>Proposal 5 (7/11) The eMTC HARQ RTT Timer is updated by changing the offset added from RTToffset to Koffset + k-Mac where Koffset is the UE specific Koffset defined in 36.213 section 4.2 and k-Mac is a RRC configured parameter.</w:t>
      </w:r>
    </w:p>
    <w:p w14:paraId="0BB53E87" w14:textId="011CAE42" w:rsidR="006714DC" w:rsidRDefault="00CA03CA" w:rsidP="002B4E60">
      <w:pPr>
        <w:pStyle w:val="Doc-text2"/>
        <w:numPr>
          <w:ilvl w:val="0"/>
          <w:numId w:val="11"/>
        </w:numPr>
      </w:pPr>
      <w:r>
        <w:t>Continue online</w:t>
      </w:r>
    </w:p>
    <w:p w14:paraId="407C4709" w14:textId="3D711A82" w:rsidR="00C725BF" w:rsidRDefault="00C725BF" w:rsidP="002B4E60">
      <w:pPr>
        <w:pStyle w:val="Doc-text2"/>
        <w:numPr>
          <w:ilvl w:val="0"/>
          <w:numId w:val="10"/>
        </w:numPr>
      </w:pPr>
      <w:r>
        <w:t xml:space="preserve">QC still thinks this is not needed and think we should rather change the </w:t>
      </w:r>
      <w:r w:rsidR="00D2133A">
        <w:t xml:space="preserve">definition of the </w:t>
      </w:r>
      <w:r>
        <w:t>start of the HARQ RTT timer</w:t>
      </w:r>
    </w:p>
    <w:p w14:paraId="37080109" w14:textId="358EBD26" w:rsidR="00C725BF" w:rsidRDefault="00C725BF" w:rsidP="002B4E60">
      <w:pPr>
        <w:pStyle w:val="Doc-text2"/>
        <w:numPr>
          <w:ilvl w:val="0"/>
          <w:numId w:val="10"/>
        </w:numPr>
      </w:pPr>
      <w:r>
        <w:t>MTK can agree p5 now</w:t>
      </w:r>
    </w:p>
    <w:p w14:paraId="6625071C" w14:textId="34CE6720" w:rsidR="00C725BF" w:rsidRDefault="00C725BF" w:rsidP="002B4E60">
      <w:pPr>
        <w:pStyle w:val="Doc-text2"/>
        <w:numPr>
          <w:ilvl w:val="0"/>
          <w:numId w:val="10"/>
        </w:numPr>
      </w:pPr>
      <w:r>
        <w:t>Ericsson thinks we could also fix it as suggested by QC but it would require more changes.</w:t>
      </w:r>
    </w:p>
    <w:p w14:paraId="39E22C68" w14:textId="768C0D53" w:rsidR="00C725BF" w:rsidRDefault="00C725BF" w:rsidP="002B4E60">
      <w:pPr>
        <w:pStyle w:val="Doc-text2"/>
        <w:numPr>
          <w:ilvl w:val="0"/>
          <w:numId w:val="11"/>
        </w:numPr>
      </w:pPr>
      <w:r>
        <w:t>RAN2 agrees to align the behaviour to NR NTN, either by agreeing p5 or by changing the start of the HARQ RTT timer (to be based on UL feedback transmission timing, as for NR NTN)</w:t>
      </w:r>
      <w:r w:rsidR="000326AF">
        <w:t>. Come back in next meeting on the exact solution.</w:t>
      </w:r>
    </w:p>
    <w:p w14:paraId="432C71AC" w14:textId="77777777" w:rsidR="006714DC" w:rsidRDefault="006714DC" w:rsidP="006055B2">
      <w:pPr>
        <w:pStyle w:val="Comments"/>
      </w:pPr>
    </w:p>
    <w:p w14:paraId="61C2F24A" w14:textId="77777777" w:rsidR="00513011" w:rsidRDefault="00513011" w:rsidP="006055B2">
      <w:pPr>
        <w:pStyle w:val="Comments"/>
      </w:pPr>
    </w:p>
    <w:p w14:paraId="03A2AA7B" w14:textId="77777777" w:rsidR="00513011" w:rsidRDefault="00513011" w:rsidP="00513011">
      <w:pPr>
        <w:pStyle w:val="Doc-text2"/>
        <w:pBdr>
          <w:top w:val="single" w:sz="4" w:space="1" w:color="auto"/>
          <w:left w:val="single" w:sz="4" w:space="4" w:color="auto"/>
          <w:bottom w:val="single" w:sz="4" w:space="1" w:color="auto"/>
          <w:right w:val="single" w:sz="4" w:space="4" w:color="auto"/>
        </w:pBdr>
      </w:pPr>
      <w:r>
        <w:t>Agreements via email (from offline 106):</w:t>
      </w:r>
    </w:p>
    <w:p w14:paraId="699FF1FD" w14:textId="620338D3" w:rsidR="00B975A3" w:rsidRDefault="00B975A3" w:rsidP="002B4E60">
      <w:pPr>
        <w:pStyle w:val="Doc-text2"/>
        <w:numPr>
          <w:ilvl w:val="0"/>
          <w:numId w:val="29"/>
        </w:numPr>
        <w:pBdr>
          <w:top w:val="single" w:sz="4" w:space="1" w:color="auto"/>
          <w:left w:val="single" w:sz="4" w:space="4" w:color="auto"/>
          <w:bottom w:val="single" w:sz="4" w:space="1" w:color="auto"/>
          <w:right w:val="single" w:sz="4" w:space="4" w:color="auto"/>
        </w:pBdr>
      </w:pPr>
      <w:r>
        <w:t>The CR R2-2210697 is agreed to be included in a rapporteur CR (modifying TAR and Differential Koffset MAC CEs).</w:t>
      </w:r>
    </w:p>
    <w:p w14:paraId="5C9F92C9" w14:textId="1D6CE4FF" w:rsidR="00B975A3" w:rsidRDefault="00B975A3" w:rsidP="002B4E60">
      <w:pPr>
        <w:pStyle w:val="Doc-text2"/>
        <w:numPr>
          <w:ilvl w:val="0"/>
          <w:numId w:val="29"/>
        </w:numPr>
        <w:pBdr>
          <w:top w:val="single" w:sz="4" w:space="1" w:color="auto"/>
          <w:left w:val="single" w:sz="4" w:space="4" w:color="auto"/>
          <w:bottom w:val="single" w:sz="4" w:space="1" w:color="auto"/>
          <w:right w:val="single" w:sz="4" w:space="4" w:color="auto"/>
        </w:pBdr>
      </w:pPr>
      <w:r>
        <w:t>The CR R2-2210094 is agreed to be included in a rapporteur CR (update Active Time for mpdcch-UL-HARQ-ACK-Feedback).</w:t>
      </w:r>
    </w:p>
    <w:p w14:paraId="523751E0" w14:textId="59D29AB8" w:rsidR="00B975A3" w:rsidRDefault="00B975A3" w:rsidP="002B4E60">
      <w:pPr>
        <w:pStyle w:val="Doc-text2"/>
        <w:numPr>
          <w:ilvl w:val="0"/>
          <w:numId w:val="29"/>
        </w:numPr>
        <w:pBdr>
          <w:top w:val="single" w:sz="4" w:space="1" w:color="auto"/>
          <w:left w:val="single" w:sz="4" w:space="4" w:color="auto"/>
          <w:bottom w:val="single" w:sz="4" w:space="1" w:color="auto"/>
          <w:right w:val="single" w:sz="4" w:space="4" w:color="auto"/>
        </w:pBdr>
      </w:pPr>
      <w:r>
        <w:t>RTToffset is added to the UL HARQ RTT Timer for eMTC. “Except for NB-IoT and for HARQ processes scheduled using Short Processing Time and for short TTI, UL HARQ RTT Timer length is set to 4 + RTToffset subframes for FDD and Frame Structure Type 3, and set to kULHARQRTT + RTToffset subframes for TDD, where kULHARQRTT equals to the kPHICH value indicated in Table 9.1.2-1 of TS 36.213 [2] if the UE is not configured with upper layer parameter symPUSCH-UpPts for the serving cell, otherwise the kPHICH value is indicated in Table 9.1.2-3.”</w:t>
      </w:r>
    </w:p>
    <w:p w14:paraId="33A1F58C" w14:textId="6CF3D86E" w:rsidR="00B975A3" w:rsidRDefault="00B975A3" w:rsidP="002B4E60">
      <w:pPr>
        <w:pStyle w:val="Doc-text2"/>
        <w:numPr>
          <w:ilvl w:val="0"/>
          <w:numId w:val="29"/>
        </w:numPr>
        <w:pBdr>
          <w:top w:val="single" w:sz="4" w:space="1" w:color="auto"/>
          <w:left w:val="single" w:sz="4" w:space="4" w:color="auto"/>
          <w:bottom w:val="single" w:sz="4" w:space="1" w:color="auto"/>
          <w:right w:val="single" w:sz="4" w:space="4" w:color="auto"/>
        </w:pBdr>
      </w:pPr>
      <w:r>
        <w:t>The HARQ RTT Timer for NB-IoT does not need further updates in NTNs.</w:t>
      </w:r>
    </w:p>
    <w:p w14:paraId="58B972BD" w14:textId="77777777" w:rsidR="00B975A3" w:rsidRDefault="00B975A3" w:rsidP="006055B2">
      <w:pPr>
        <w:pStyle w:val="Comments"/>
      </w:pPr>
    </w:p>
    <w:p w14:paraId="66156CBA" w14:textId="77777777" w:rsidR="00D2133A" w:rsidRDefault="00D2133A" w:rsidP="006055B2">
      <w:pPr>
        <w:pStyle w:val="Comments"/>
      </w:pPr>
    </w:p>
    <w:p w14:paraId="60876D81" w14:textId="77777777" w:rsidR="00D2133A" w:rsidRDefault="00D2133A" w:rsidP="00D2133A">
      <w:pPr>
        <w:pStyle w:val="Doc-text2"/>
        <w:pBdr>
          <w:top w:val="single" w:sz="4" w:space="1" w:color="auto"/>
          <w:left w:val="single" w:sz="4" w:space="4" w:color="auto"/>
          <w:bottom w:val="single" w:sz="4" w:space="1" w:color="auto"/>
          <w:right w:val="single" w:sz="4" w:space="4" w:color="auto"/>
        </w:pBdr>
      </w:pPr>
      <w:r>
        <w:t>Agreements online:</w:t>
      </w:r>
    </w:p>
    <w:p w14:paraId="112200DA" w14:textId="315EFE45" w:rsidR="00D2133A" w:rsidRDefault="00D2133A" w:rsidP="002B4E60">
      <w:pPr>
        <w:pStyle w:val="Doc-text2"/>
        <w:numPr>
          <w:ilvl w:val="0"/>
          <w:numId w:val="38"/>
        </w:numPr>
        <w:pBdr>
          <w:top w:val="single" w:sz="4" w:space="1" w:color="auto"/>
          <w:left w:val="single" w:sz="4" w:space="4" w:color="auto"/>
          <w:bottom w:val="single" w:sz="4" w:space="1" w:color="auto"/>
          <w:right w:val="single" w:sz="4" w:space="4" w:color="auto"/>
        </w:pBdr>
      </w:pPr>
      <w:r>
        <w:t>RAN2 agrees to align the behaviour of eMTC HARQ RTT Timer to NR NTN, either by changing the offset added (from RTToffset to Koffset + k-Mac, where Koffset is the UE specific Koffset defined in 36.213 section 4.2 and k-Mac is a RRC configured parameter) or by changing the start of the HARQ RTT timer (to be based on UL feedback transmission timing, as for NR NTN). Come back in next meeting on the exact solution.</w:t>
      </w:r>
    </w:p>
    <w:p w14:paraId="5D739274" w14:textId="77777777" w:rsidR="00B975A3" w:rsidRDefault="00B975A3" w:rsidP="006055B2">
      <w:pPr>
        <w:pStyle w:val="Comments"/>
      </w:pPr>
    </w:p>
    <w:p w14:paraId="6DBABDA0" w14:textId="77777777" w:rsidR="0042601A" w:rsidRDefault="0042601A" w:rsidP="006055B2">
      <w:pPr>
        <w:pStyle w:val="Comments"/>
      </w:pPr>
    </w:p>
    <w:p w14:paraId="5FF176BB" w14:textId="44A3A0FD" w:rsidR="004A584B" w:rsidRDefault="000E5F17" w:rsidP="004A584B">
      <w:pPr>
        <w:pStyle w:val="EmailDiscussion"/>
      </w:pPr>
      <w:r>
        <w:t>[Post</w:t>
      </w:r>
      <w:r w:rsidR="004A584B">
        <w:t>119bis-e][10</w:t>
      </w:r>
      <w:r w:rsidR="005068E0">
        <w:t>6</w:t>
      </w:r>
      <w:r w:rsidR="004A584B">
        <w:t>][IoT NTN] MAC CR (Mediatek)</w:t>
      </w:r>
    </w:p>
    <w:p w14:paraId="4D64BEF9" w14:textId="505E15CF" w:rsidR="004A584B" w:rsidRDefault="005068E0" w:rsidP="004A584B">
      <w:pPr>
        <w:pStyle w:val="EmailDiscussion2"/>
        <w:ind w:left="1619" w:firstLine="0"/>
      </w:pPr>
      <w:r>
        <w:t>S</w:t>
      </w:r>
      <w:r w:rsidR="004A584B">
        <w:t>cope: Prepare a rapporteur CR based on the meeting decisions</w:t>
      </w:r>
    </w:p>
    <w:p w14:paraId="2CFF2489" w14:textId="314B74C4" w:rsidR="004A584B" w:rsidRDefault="005068E0" w:rsidP="004A584B">
      <w:pPr>
        <w:pStyle w:val="EmailDiscussion2"/>
        <w:ind w:left="1619" w:firstLine="0"/>
        <w:rPr>
          <w:color w:val="000000" w:themeColor="text1"/>
        </w:rPr>
      </w:pPr>
      <w:r>
        <w:rPr>
          <w:color w:val="000000" w:themeColor="text1"/>
        </w:rPr>
        <w:t>I</w:t>
      </w:r>
      <w:r w:rsidR="004A584B" w:rsidRPr="00BE132B">
        <w:rPr>
          <w:color w:val="000000" w:themeColor="text1"/>
        </w:rPr>
        <w:t xml:space="preserve">ntended outcome: </w:t>
      </w:r>
      <w:r w:rsidR="004A584B">
        <w:t>Agreeable 36.321 CR</w:t>
      </w:r>
      <w:r w:rsidR="004A584B" w:rsidRPr="00BE132B">
        <w:rPr>
          <w:color w:val="000000" w:themeColor="text1"/>
        </w:rPr>
        <w:t xml:space="preserve"> </w:t>
      </w:r>
    </w:p>
    <w:p w14:paraId="53295996" w14:textId="7D2EF052" w:rsidR="004A584B" w:rsidRDefault="005068E0" w:rsidP="004A584B">
      <w:pPr>
        <w:pStyle w:val="EmailDiscussion2"/>
        <w:ind w:left="1619" w:firstLine="0"/>
      </w:pPr>
      <w:r>
        <w:t>D</w:t>
      </w:r>
      <w:r w:rsidR="004A584B" w:rsidRPr="0025337F">
        <w:t>eadline</w:t>
      </w:r>
      <w:r w:rsidR="004A584B">
        <w:t xml:space="preserve"> (for companies' feedback): Thursday 2022-10-20 16</w:t>
      </w:r>
      <w:r w:rsidR="004A584B" w:rsidRPr="0025337F">
        <w:t>:00 UTC</w:t>
      </w:r>
    </w:p>
    <w:p w14:paraId="745EA3B5" w14:textId="07F55D43" w:rsidR="004A584B" w:rsidRPr="005D5C15" w:rsidRDefault="005068E0" w:rsidP="004A584B">
      <w:pPr>
        <w:pStyle w:val="EmailDiscussion2"/>
        <w:ind w:left="1619" w:firstLine="0"/>
      </w:pPr>
      <w:r>
        <w:t>D</w:t>
      </w:r>
      <w:r w:rsidR="004A584B" w:rsidRPr="0025337F">
        <w:t>eadline (fo</w:t>
      </w:r>
      <w:r w:rsidR="004A584B">
        <w:t>r rapporteur's CR in R2-2211019</w:t>
      </w:r>
      <w:r w:rsidR="004A584B" w:rsidRPr="0025337F">
        <w:t>)</w:t>
      </w:r>
      <w:r w:rsidR="004A584B">
        <w:t>: Friday 2022-10-21 10</w:t>
      </w:r>
      <w:r w:rsidR="004A584B" w:rsidRPr="0025337F">
        <w:t>:00 UTC</w:t>
      </w:r>
    </w:p>
    <w:p w14:paraId="36FDEA7D" w14:textId="77777777" w:rsidR="004A584B" w:rsidRDefault="004A584B" w:rsidP="006055B2">
      <w:pPr>
        <w:pStyle w:val="Comments"/>
      </w:pPr>
    </w:p>
    <w:p w14:paraId="46199EE4" w14:textId="77777777" w:rsidR="004A584B" w:rsidRDefault="004A584B" w:rsidP="006055B2">
      <w:pPr>
        <w:pStyle w:val="Comments"/>
      </w:pPr>
    </w:p>
    <w:p w14:paraId="7D7AF74C" w14:textId="32C6835D" w:rsidR="0042601A" w:rsidRPr="005D5C15" w:rsidRDefault="0042601A" w:rsidP="0042601A">
      <w:pPr>
        <w:pStyle w:val="Doc-title"/>
      </w:pPr>
      <w:r>
        <w:t>R2-2211019</w:t>
      </w:r>
      <w:r>
        <w:tab/>
        <w:t>MAC corrections for Rel-17 IoT NTN</w:t>
      </w:r>
      <w:r>
        <w:tab/>
        <w:t>Mediatek</w:t>
      </w:r>
      <w:r>
        <w:tab/>
        <w:t>CR</w:t>
      </w:r>
      <w:r>
        <w:tab/>
        <w:t>Rel-17</w:t>
      </w:r>
      <w:r>
        <w:tab/>
        <w:t>36.321</w:t>
      </w:r>
      <w:r>
        <w:tab/>
        <w:t>17.2.0</w:t>
      </w:r>
      <w:r>
        <w:tab/>
        <w:t>XXXX</w:t>
      </w:r>
      <w:r>
        <w:tab/>
        <w:t>-</w:t>
      </w:r>
      <w:r>
        <w:tab/>
        <w:t>F</w:t>
      </w:r>
      <w:r>
        <w:tab/>
        <w:t>LTE_NBIOT_eMTC_NTN</w:t>
      </w:r>
    </w:p>
    <w:p w14:paraId="3009A7E6" w14:textId="77777777" w:rsidR="0042601A" w:rsidRDefault="0042601A" w:rsidP="006055B2">
      <w:pPr>
        <w:pStyle w:val="Comments"/>
      </w:pPr>
    </w:p>
    <w:p w14:paraId="244D6320" w14:textId="77777777" w:rsidR="00D2133A" w:rsidRDefault="00D2133A" w:rsidP="006055B2">
      <w:pPr>
        <w:pStyle w:val="Comments"/>
      </w:pPr>
    </w:p>
    <w:p w14:paraId="6DA73B45" w14:textId="3BBA467A" w:rsidR="006055B2" w:rsidRPr="006055B2" w:rsidRDefault="006055B2" w:rsidP="006055B2">
      <w:pPr>
        <w:pStyle w:val="Comments"/>
      </w:pPr>
      <w:r>
        <w:t>Withdrawn</w:t>
      </w:r>
    </w:p>
    <w:p w14:paraId="290F7ED1" w14:textId="77777777" w:rsidR="006055B2" w:rsidRDefault="00AB164E" w:rsidP="006055B2">
      <w:pPr>
        <w:pStyle w:val="Doc-title"/>
      </w:pPr>
      <w:hyperlink r:id="rId181" w:tooltip="C:Data3GPPExtractsR2-2209441 Correction on UE-eNB RTT calculation.docx" w:history="1">
        <w:r w:rsidR="006055B2" w:rsidRPr="00641502">
          <w:rPr>
            <w:rStyle w:val="Hyperlink"/>
          </w:rPr>
          <w:t>R2-2209441</w:t>
        </w:r>
      </w:hyperlink>
      <w:r w:rsidR="006055B2">
        <w:tab/>
        <w:t>Correction on UE-eNB RTT calculation</w:t>
      </w:r>
      <w:r w:rsidR="006055B2">
        <w:tab/>
        <w:t>MediaTek Inc.</w:t>
      </w:r>
      <w:r w:rsidR="006055B2">
        <w:tab/>
        <w:t>CR</w:t>
      </w:r>
      <w:r w:rsidR="006055B2">
        <w:tab/>
        <w:t>Rel-17</w:t>
      </w:r>
      <w:r w:rsidR="006055B2">
        <w:tab/>
        <w:t>36.321</w:t>
      </w:r>
      <w:r w:rsidR="006055B2">
        <w:tab/>
        <w:t>17.2.0</w:t>
      </w:r>
      <w:r w:rsidR="006055B2">
        <w:tab/>
        <w:t>1548</w:t>
      </w:r>
      <w:r w:rsidR="006055B2">
        <w:tab/>
        <w:t>-</w:t>
      </w:r>
      <w:r w:rsidR="006055B2">
        <w:tab/>
        <w:t>F</w:t>
      </w:r>
      <w:r w:rsidR="006055B2">
        <w:tab/>
        <w:t>LTE_NBIOT_eMTC_NTN-Core</w:t>
      </w:r>
    </w:p>
    <w:p w14:paraId="11D810F7" w14:textId="29E5760C" w:rsidR="006055B2" w:rsidRDefault="006055B2" w:rsidP="002B4E60">
      <w:pPr>
        <w:pStyle w:val="Doc-text2"/>
        <w:numPr>
          <w:ilvl w:val="0"/>
          <w:numId w:val="11"/>
        </w:numPr>
      </w:pPr>
      <w:r>
        <w:t>Withdrawn</w:t>
      </w:r>
    </w:p>
    <w:p w14:paraId="62EE6E3E" w14:textId="77777777" w:rsidR="00A32CE3" w:rsidRDefault="00A32CE3" w:rsidP="00A32CE3">
      <w:pPr>
        <w:pStyle w:val="Doc-text2"/>
        <w:ind w:left="1619" w:firstLine="0"/>
      </w:pPr>
    </w:p>
    <w:p w14:paraId="229B3B59" w14:textId="7F0C8040" w:rsidR="00D9011A" w:rsidRPr="00D9011A" w:rsidRDefault="00D9011A" w:rsidP="00D9011A">
      <w:pPr>
        <w:pStyle w:val="Heading3"/>
      </w:pPr>
      <w:r w:rsidRPr="00D9011A">
        <w:t>7.2.4</w:t>
      </w:r>
      <w:r w:rsidRPr="00D9011A">
        <w:tab/>
        <w:t>CP corrections</w:t>
      </w:r>
    </w:p>
    <w:p w14:paraId="38408B64" w14:textId="46E18564" w:rsidR="00D9011A" w:rsidRPr="00D9011A" w:rsidRDefault="00D9011A" w:rsidP="00D9011A">
      <w:pPr>
        <w:pStyle w:val="Heading4"/>
      </w:pPr>
      <w:r w:rsidRPr="00D9011A">
        <w:t>7.2.4.1</w:t>
      </w:r>
      <w:r w:rsidRPr="00D9011A">
        <w:tab/>
        <w:t>RRC corrections</w:t>
      </w:r>
    </w:p>
    <w:p w14:paraId="37BB6CD8" w14:textId="26252271" w:rsidR="00D81528" w:rsidRDefault="00D9011A" w:rsidP="00D9011A">
      <w:pPr>
        <w:pStyle w:val="Comments"/>
      </w:pPr>
      <w:r w:rsidRPr="00D9011A">
        <w:t>Impacts to 36.331</w:t>
      </w:r>
    </w:p>
    <w:p w14:paraId="42F1250C" w14:textId="77777777" w:rsidR="00131E65" w:rsidRDefault="00131E65" w:rsidP="00D9011A">
      <w:pPr>
        <w:pStyle w:val="Comments"/>
      </w:pPr>
    </w:p>
    <w:p w14:paraId="3C14CFDA" w14:textId="0576B770" w:rsidR="00D81528" w:rsidRPr="00D9011A" w:rsidRDefault="00D81528" w:rsidP="00D9011A">
      <w:pPr>
        <w:pStyle w:val="Comments"/>
      </w:pPr>
      <w:r>
        <w:t>Clarifications/corrections for SIB31</w:t>
      </w:r>
    </w:p>
    <w:p w14:paraId="4475A5F0" w14:textId="77777777" w:rsidR="00131E65" w:rsidRDefault="00131E65" w:rsidP="00131E65">
      <w:pPr>
        <w:pStyle w:val="Doc-title"/>
        <w:ind w:left="0" w:firstLine="0"/>
        <w:rPr>
          <w:rStyle w:val="Hyperlink"/>
        </w:rPr>
      </w:pPr>
    </w:p>
    <w:p w14:paraId="432D5741" w14:textId="77777777" w:rsidR="00131E65" w:rsidRDefault="00AB164E" w:rsidP="00131E65">
      <w:pPr>
        <w:pStyle w:val="Doc-title"/>
      </w:pPr>
      <w:hyperlink r:id="rId182" w:tooltip="C:Data3GPPExtractsR2-2210736 - Discussion on neighbour cell information.docx" w:history="1">
        <w:r w:rsidR="00131E65" w:rsidRPr="00641502">
          <w:rPr>
            <w:rStyle w:val="Hyperlink"/>
          </w:rPr>
          <w:t>R2-2210736</w:t>
        </w:r>
      </w:hyperlink>
      <w:r w:rsidR="00131E65">
        <w:tab/>
        <w:t>Discussion on neighbour cell information</w:t>
      </w:r>
      <w:r w:rsidR="00131E65">
        <w:tab/>
        <w:t>Ericsson</w:t>
      </w:r>
      <w:r w:rsidR="00131E65">
        <w:tab/>
        <w:t>discussion</w:t>
      </w:r>
      <w:r w:rsidR="00131E65">
        <w:tab/>
        <w:t>Rel-17</w:t>
      </w:r>
      <w:r w:rsidR="00131E65">
        <w:tab/>
        <w:t>LTE_NBIOT_eMTC_NTN</w:t>
      </w:r>
    </w:p>
    <w:p w14:paraId="3D793394" w14:textId="77777777" w:rsidR="00131E65" w:rsidRDefault="00131E65" w:rsidP="00131E65">
      <w:pPr>
        <w:pStyle w:val="Comments"/>
      </w:pPr>
      <w:r>
        <w:t>Observation 1</w:t>
      </w:r>
      <w:r>
        <w:tab/>
        <w:t>Neighbour cell information helps to perform measurements more efficiently.</w:t>
      </w:r>
    </w:p>
    <w:p w14:paraId="6DBC7BDF" w14:textId="77777777" w:rsidR="00131E65" w:rsidRDefault="00131E65" w:rsidP="00131E65">
      <w:pPr>
        <w:pStyle w:val="Comments"/>
      </w:pPr>
      <w:r>
        <w:t>Observation 2</w:t>
      </w:r>
      <w:r>
        <w:tab/>
        <w:t>RAN4’s UE RRM scope in IoT NTN is focused on Release 18 enhancements.</w:t>
      </w:r>
    </w:p>
    <w:p w14:paraId="700A8AE8" w14:textId="4DE2DA83" w:rsidR="00131E65" w:rsidRDefault="00131E65" w:rsidP="00131E65">
      <w:pPr>
        <w:pStyle w:val="Comments"/>
      </w:pPr>
      <w:r>
        <w:t>Observation 3</w:t>
      </w:r>
      <w:r>
        <w:tab/>
        <w:t>The maximum number of satellites for which assistance information can be provided in one SI is 3 for eMTC and 2 for NB-IoT, including serving cell satellite.</w:t>
      </w:r>
    </w:p>
    <w:p w14:paraId="5F7FCA02" w14:textId="77777777" w:rsidR="00131E65" w:rsidRDefault="00131E65" w:rsidP="00131E65">
      <w:pPr>
        <w:pStyle w:val="Comments"/>
      </w:pPr>
      <w:r>
        <w:t>Proposal 1</w:t>
      </w:r>
      <w:r>
        <w:tab/>
        <w:t>Neighbour cell ephemeris information is not broadcast in Rel-17 IoT NTN.</w:t>
      </w:r>
    </w:p>
    <w:p w14:paraId="40BC118F" w14:textId="38EACA4E" w:rsidR="00E8543C" w:rsidRDefault="00E8543C" w:rsidP="002B4E60">
      <w:pPr>
        <w:pStyle w:val="Doc-text2"/>
        <w:numPr>
          <w:ilvl w:val="0"/>
          <w:numId w:val="10"/>
        </w:numPr>
      </w:pPr>
      <w:r>
        <w:t>Oppo</w:t>
      </w:r>
      <w:r w:rsidR="000A3C2D">
        <w:t xml:space="preserve"> agrees. Nokia and</w:t>
      </w:r>
      <w:r>
        <w:t xml:space="preserve"> ZTE agree as well</w:t>
      </w:r>
    </w:p>
    <w:p w14:paraId="10B5B284" w14:textId="77F92A21" w:rsidR="00E8543C" w:rsidRDefault="00E8543C" w:rsidP="002B4E60">
      <w:pPr>
        <w:pStyle w:val="Doc-text2"/>
        <w:numPr>
          <w:ilvl w:val="0"/>
          <w:numId w:val="10"/>
        </w:numPr>
      </w:pPr>
      <w:r>
        <w:t xml:space="preserve">Huawei/QC agree with MTK </w:t>
      </w:r>
      <w:r w:rsidR="000A3C2D">
        <w:t>that neighbour cell ephemeris information need to be broadcast</w:t>
      </w:r>
    </w:p>
    <w:p w14:paraId="05AC6A28" w14:textId="2550D6F6" w:rsidR="00E8543C" w:rsidRDefault="00E8543C" w:rsidP="002B4E60">
      <w:pPr>
        <w:pStyle w:val="Doc-text2"/>
        <w:numPr>
          <w:ilvl w:val="0"/>
          <w:numId w:val="10"/>
        </w:numPr>
      </w:pPr>
      <w:r>
        <w:t>ZTE wonders about the RAN4 agreement mentioned by MTK</w:t>
      </w:r>
    </w:p>
    <w:p w14:paraId="22ED9AD3" w14:textId="09A00E1D" w:rsidR="00E8543C" w:rsidRPr="00E8543C" w:rsidRDefault="00E8543C" w:rsidP="002B4E60">
      <w:pPr>
        <w:pStyle w:val="Doc-text2"/>
        <w:numPr>
          <w:ilvl w:val="0"/>
          <w:numId w:val="11"/>
        </w:numPr>
      </w:pPr>
      <w:r>
        <w:t xml:space="preserve">Continue </w:t>
      </w:r>
      <w:r w:rsidR="000A3C2D">
        <w:t xml:space="preserve">in </w:t>
      </w:r>
      <w:r>
        <w:t>offline</w:t>
      </w:r>
      <w:r w:rsidR="000A3C2D">
        <w:t xml:space="preserve"> 107</w:t>
      </w:r>
    </w:p>
    <w:p w14:paraId="0BB88CD6" w14:textId="77777777" w:rsidR="00E8543C" w:rsidRDefault="00E8543C" w:rsidP="00131E65">
      <w:pPr>
        <w:pStyle w:val="Doc-text2"/>
      </w:pPr>
    </w:p>
    <w:p w14:paraId="12E5A2CB" w14:textId="77777777" w:rsidR="00131E65" w:rsidRDefault="00AB164E" w:rsidP="00131E65">
      <w:pPr>
        <w:pStyle w:val="Doc-title"/>
      </w:pPr>
      <w:hyperlink r:id="rId183" w:tooltip="C:Data3GPPExtractsR2-2209440 Miscellaneous corrections to TS 36.331 for IoT NTN.docx" w:history="1">
        <w:r w:rsidR="00131E65" w:rsidRPr="00641502">
          <w:rPr>
            <w:rStyle w:val="Hyperlink"/>
          </w:rPr>
          <w:t>R2-2209440</w:t>
        </w:r>
      </w:hyperlink>
      <w:r w:rsidR="00131E65">
        <w:tab/>
        <w:t>Miscellaneous corrections to TS 36.331 for IoT NTN</w:t>
      </w:r>
      <w:r w:rsidR="00131E65">
        <w:tab/>
        <w:t>MediaTek Inc.</w:t>
      </w:r>
      <w:r w:rsidR="00131E65">
        <w:tab/>
        <w:t>CR</w:t>
      </w:r>
      <w:r w:rsidR="00131E65">
        <w:tab/>
        <w:t>Rel-17</w:t>
      </w:r>
      <w:r w:rsidR="00131E65">
        <w:tab/>
        <w:t>36.331</w:t>
      </w:r>
      <w:r w:rsidR="00131E65">
        <w:tab/>
        <w:t>17.2.0</w:t>
      </w:r>
      <w:r w:rsidR="00131E65">
        <w:tab/>
        <w:t>4872</w:t>
      </w:r>
      <w:r w:rsidR="00131E65">
        <w:tab/>
        <w:t>-</w:t>
      </w:r>
      <w:r w:rsidR="00131E65">
        <w:tab/>
        <w:t>F</w:t>
      </w:r>
      <w:r w:rsidR="00131E65">
        <w:tab/>
        <w:t>LTE_NBIOT_eMTC_NTN-Core</w:t>
      </w:r>
    </w:p>
    <w:p w14:paraId="0EA2F900" w14:textId="77777777" w:rsidR="00131E65" w:rsidRPr="00131E65" w:rsidRDefault="00131E65" w:rsidP="00131E65">
      <w:pPr>
        <w:pStyle w:val="Doc-text2"/>
      </w:pPr>
    </w:p>
    <w:p w14:paraId="3756DA16" w14:textId="77777777" w:rsidR="00D81528" w:rsidRDefault="00AB164E" w:rsidP="00D81528">
      <w:pPr>
        <w:pStyle w:val="Doc-title"/>
      </w:pPr>
      <w:hyperlink r:id="rId184" w:tooltip="C:Data3GPPExtractsR2-2210530 36331CR_Clarification on epochTime in SIB31.docx" w:history="1">
        <w:r w:rsidR="00D81528" w:rsidRPr="00641502">
          <w:rPr>
            <w:rStyle w:val="Hyperlink"/>
          </w:rPr>
          <w:t>R2-2210530</w:t>
        </w:r>
      </w:hyperlink>
      <w:r w:rsidR="00D81528">
        <w:tab/>
        <w:t>Clarification on epochTime in SIB31</w:t>
      </w:r>
      <w:r w:rsidR="00D81528">
        <w:tab/>
        <w:t>ZTE Corporation, Sanechips</w:t>
      </w:r>
      <w:r w:rsidR="00D81528">
        <w:tab/>
        <w:t>CR</w:t>
      </w:r>
      <w:r w:rsidR="00D81528">
        <w:tab/>
        <w:t>Rel-17</w:t>
      </w:r>
      <w:r w:rsidR="00D81528">
        <w:tab/>
        <w:t>36.331</w:t>
      </w:r>
      <w:r w:rsidR="00D81528">
        <w:tab/>
        <w:t>17.2.0</w:t>
      </w:r>
      <w:r w:rsidR="00D81528">
        <w:tab/>
        <w:t>4877</w:t>
      </w:r>
      <w:r w:rsidR="00D81528">
        <w:tab/>
        <w:t>-</w:t>
      </w:r>
      <w:r w:rsidR="00D81528">
        <w:tab/>
        <w:t>F</w:t>
      </w:r>
      <w:r w:rsidR="00D81528">
        <w:tab/>
        <w:t>LTE_NBIOT_eMTC_NTN-Core</w:t>
      </w:r>
    </w:p>
    <w:p w14:paraId="1D3731C5" w14:textId="77777777" w:rsidR="00131E65" w:rsidRPr="00131E65" w:rsidRDefault="00131E65" w:rsidP="00131E65">
      <w:pPr>
        <w:pStyle w:val="Doc-text2"/>
      </w:pPr>
    </w:p>
    <w:p w14:paraId="19F94FE5" w14:textId="77777777" w:rsidR="00D81528" w:rsidRDefault="00AB164E" w:rsidP="00D81528">
      <w:pPr>
        <w:pStyle w:val="Doc-title"/>
      </w:pPr>
      <w:hyperlink r:id="rId185" w:tooltip="C:Data3GPPExtractsR2-2210531 Clarification on dedicated SIB31.docx" w:history="1">
        <w:r w:rsidR="00D81528" w:rsidRPr="00641502">
          <w:rPr>
            <w:rStyle w:val="Hyperlink"/>
          </w:rPr>
          <w:t>R2-2210531</w:t>
        </w:r>
      </w:hyperlink>
      <w:r w:rsidR="00D81528">
        <w:tab/>
        <w:t>Clarification on dedicated SIB31</w:t>
      </w:r>
      <w:r w:rsidR="00D81528">
        <w:tab/>
        <w:t>ZTE Corporation, Sanechips</w:t>
      </w:r>
      <w:r w:rsidR="00D81528">
        <w:tab/>
        <w:t>discussion</w:t>
      </w:r>
      <w:r w:rsidR="00D81528">
        <w:tab/>
        <w:t>Rel-17</w:t>
      </w:r>
      <w:r w:rsidR="00D81528">
        <w:tab/>
        <w:t>LTE_NBIOT_eMTC_NTN-Core</w:t>
      </w:r>
    </w:p>
    <w:p w14:paraId="6A1CE9DA" w14:textId="77777777" w:rsidR="00131E65" w:rsidRDefault="00131E65" w:rsidP="00131E65">
      <w:pPr>
        <w:pStyle w:val="Comments"/>
      </w:pPr>
      <w:r>
        <w:t>Proposal 1: We suggest to keep that, in the case of handover to a NTN cell, the dedicated SIB31 is mandatorily provided in RRC reconfiguration message.</w:t>
      </w:r>
    </w:p>
    <w:p w14:paraId="57BD7A3C" w14:textId="72443C77" w:rsidR="00131E65" w:rsidRPr="00131E65" w:rsidRDefault="00131E65" w:rsidP="00131E65">
      <w:pPr>
        <w:pStyle w:val="Comments"/>
      </w:pPr>
      <w:r>
        <w:t>Proposal 2: It’s suggest to confirm the understanding that, when receving dedicated SIB31 in RRC reconfiguration message, UE also considers SFN in epochTime to be the current SFN or the next upcoming SFN after the frame where RRC reconfiguration message is received.</w:t>
      </w:r>
    </w:p>
    <w:p w14:paraId="5315FD3F" w14:textId="77777777" w:rsidR="00131E65" w:rsidRPr="00131E65" w:rsidRDefault="00131E65" w:rsidP="00131E65">
      <w:pPr>
        <w:pStyle w:val="Doc-text2"/>
      </w:pPr>
    </w:p>
    <w:p w14:paraId="46034365" w14:textId="77777777" w:rsidR="00D81528" w:rsidRDefault="00AB164E" w:rsidP="00D81528">
      <w:pPr>
        <w:pStyle w:val="Doc-title"/>
      </w:pPr>
      <w:hyperlink r:id="rId186" w:tooltip="C:Data3GPPExtractsR2-2210747.docx" w:history="1">
        <w:r w:rsidR="00D81528" w:rsidRPr="00775829">
          <w:rPr>
            <w:rStyle w:val="Hyperlink"/>
          </w:rPr>
          <w:t>R2-2210747</w:t>
        </w:r>
      </w:hyperlink>
      <w:r w:rsidR="00D81528">
        <w:tab/>
        <w:t>Discussion on the NTN configuration at CHO</w:t>
      </w:r>
      <w:r w:rsidR="00D81528">
        <w:tab/>
        <w:t>CATT</w:t>
      </w:r>
      <w:r w:rsidR="00D81528">
        <w:tab/>
        <w:t>discussion</w:t>
      </w:r>
      <w:r w:rsidR="00D81528">
        <w:tab/>
        <w:t>Rel-17</w:t>
      </w:r>
      <w:r w:rsidR="00D81528">
        <w:tab/>
        <w:t>36.331</w:t>
      </w:r>
      <w:r w:rsidR="00D81528">
        <w:tab/>
        <w:t>LTE_NBIOT_eMTC_NTN</w:t>
      </w:r>
      <w:r w:rsidR="00D81528">
        <w:tab/>
        <w:t>Late</w:t>
      </w:r>
    </w:p>
    <w:p w14:paraId="02E57219" w14:textId="532ACB67" w:rsidR="00D81528" w:rsidRDefault="007E0306" w:rsidP="007E0306">
      <w:pPr>
        <w:pStyle w:val="Comments"/>
      </w:pPr>
      <w:r w:rsidRPr="007E0306">
        <w:t>Proposal 1: In case of CHO, SystemInformationBlockType31 is always provided by the NW when handover to NTN cell.</w:t>
      </w:r>
    </w:p>
    <w:p w14:paraId="50100C82" w14:textId="77777777" w:rsidR="007E0306" w:rsidRDefault="007E0306" w:rsidP="00D81528">
      <w:pPr>
        <w:pStyle w:val="Doc-text2"/>
      </w:pPr>
    </w:p>
    <w:p w14:paraId="661121B3" w14:textId="544CD3A8" w:rsidR="00D81528" w:rsidRDefault="0096788F" w:rsidP="0096788F">
      <w:pPr>
        <w:pStyle w:val="Comments"/>
      </w:pPr>
      <w:r>
        <w:t>Update of SIB32</w:t>
      </w:r>
    </w:p>
    <w:p w14:paraId="2266F50B" w14:textId="77777777" w:rsidR="0096788F" w:rsidRDefault="00AB164E" w:rsidP="0096788F">
      <w:pPr>
        <w:pStyle w:val="Doc-title"/>
      </w:pPr>
      <w:hyperlink r:id="rId187" w:tooltip="C:Data3GPPExtractsR2-2210413 Discussion on the update of SIB32.docx" w:history="1">
        <w:r w:rsidR="0096788F" w:rsidRPr="00641502">
          <w:rPr>
            <w:rStyle w:val="Hyperlink"/>
          </w:rPr>
          <w:t>R2-2210413</w:t>
        </w:r>
      </w:hyperlink>
      <w:r w:rsidR="0096788F">
        <w:tab/>
        <w:t>Discussion on the update of SIB32</w:t>
      </w:r>
      <w:r w:rsidR="0096788F">
        <w:tab/>
        <w:t>Huawei, HiSilicon</w:t>
      </w:r>
      <w:r w:rsidR="0096788F">
        <w:tab/>
        <w:t>discussion</w:t>
      </w:r>
      <w:r w:rsidR="0096788F">
        <w:tab/>
        <w:t>Rel-17</w:t>
      </w:r>
      <w:r w:rsidR="0096788F">
        <w:tab/>
        <w:t>LTE_NBIOT_eMTC_NTN</w:t>
      </w:r>
    </w:p>
    <w:p w14:paraId="1DA5C937" w14:textId="77777777" w:rsidR="00307BC7" w:rsidRDefault="00307BC7" w:rsidP="00307BC7">
      <w:pPr>
        <w:pStyle w:val="Comments"/>
      </w:pPr>
      <w:r>
        <w:t>Proposal 1: RAN2 to discuss which option is better to re-acquire SIB32.</w:t>
      </w:r>
    </w:p>
    <w:p w14:paraId="7C2514F3" w14:textId="77777777" w:rsidR="00307BC7" w:rsidRDefault="00307BC7" w:rsidP="00307BC7">
      <w:pPr>
        <w:pStyle w:val="Comments"/>
      </w:pPr>
      <w:r>
        <w:t>-</w:t>
      </w:r>
      <w:r>
        <w:tab/>
        <w:t xml:space="preserve">Option 1: Network uses the SI modification to update SIB32, but it is up to UE implementation whether to re-acquire the new SIB32. </w:t>
      </w:r>
    </w:p>
    <w:p w14:paraId="0E55363F" w14:textId="35A1A38B" w:rsidR="00307BC7" w:rsidRDefault="00307BC7" w:rsidP="00307BC7">
      <w:pPr>
        <w:pStyle w:val="Comments"/>
      </w:pPr>
      <w:r>
        <w:t>-</w:t>
      </w:r>
      <w:r>
        <w:tab/>
        <w:t>Option 2: Network does not use the SI modification to update SIB32. Network can update SIB32 at any time (not bound to BCCH modification period). The UE decides whether and when to re-acquire SIB32.</w:t>
      </w:r>
    </w:p>
    <w:p w14:paraId="6FA17AE2" w14:textId="77777777" w:rsidR="00307BC7" w:rsidRPr="00307BC7" w:rsidRDefault="00307BC7" w:rsidP="00307BC7">
      <w:pPr>
        <w:pStyle w:val="Doc-text2"/>
      </w:pPr>
    </w:p>
    <w:p w14:paraId="107391B2" w14:textId="1FD4148D" w:rsidR="0096788F" w:rsidRDefault="00AB164E" w:rsidP="0015553A">
      <w:pPr>
        <w:pStyle w:val="Doc-title"/>
      </w:pPr>
      <w:hyperlink r:id="rId188" w:tooltip="C:Data3GPPExtractsR2-2210746.docx" w:history="1">
        <w:r w:rsidR="0096788F" w:rsidRPr="00775829">
          <w:rPr>
            <w:rStyle w:val="Hyperlink"/>
          </w:rPr>
          <w:t>R2-2210746</w:t>
        </w:r>
      </w:hyperlink>
      <w:r w:rsidR="0096788F">
        <w:tab/>
        <w:t>Corrections on SIB32 update notification in 36.331</w:t>
      </w:r>
      <w:r w:rsidR="0096788F">
        <w:tab/>
        <w:t>CATT</w:t>
      </w:r>
      <w:r w:rsidR="0096788F">
        <w:tab/>
        <w:t>CR</w:t>
      </w:r>
      <w:r w:rsidR="0096788F">
        <w:tab/>
        <w:t>Rel-17</w:t>
      </w:r>
      <w:r w:rsidR="0096788F">
        <w:tab/>
        <w:t>36.331</w:t>
      </w:r>
      <w:r w:rsidR="0096788F">
        <w:tab/>
        <w:t>17.2.0</w:t>
      </w:r>
      <w:r w:rsidR="0096788F">
        <w:tab/>
        <w:t>4883</w:t>
      </w:r>
      <w:r w:rsidR="0096788F">
        <w:tab/>
        <w:t>-</w:t>
      </w:r>
      <w:r w:rsidR="0096788F">
        <w:tab/>
        <w:t>F</w:t>
      </w:r>
      <w:r w:rsidR="0096788F">
        <w:tab/>
        <w:t>LTE_NBIOT_eMTC_NTN</w:t>
      </w:r>
      <w:r w:rsidR="0096788F">
        <w:tab/>
        <w:t>Late</w:t>
      </w:r>
    </w:p>
    <w:p w14:paraId="51B77495" w14:textId="77777777" w:rsidR="007B156F" w:rsidRDefault="007B156F" w:rsidP="0015553A">
      <w:pPr>
        <w:pStyle w:val="Doc-text2"/>
        <w:ind w:left="0" w:firstLine="0"/>
      </w:pPr>
    </w:p>
    <w:p w14:paraId="3DAE5A6C" w14:textId="77777777" w:rsidR="00307BC7" w:rsidRDefault="00AB164E" w:rsidP="00307BC7">
      <w:pPr>
        <w:pStyle w:val="Doc-title"/>
      </w:pPr>
      <w:hyperlink r:id="rId189" w:tooltip="C:Data3GPPExtractsR2-2210079-CR-TS36331-Misc-Corrections.docx" w:history="1">
        <w:r w:rsidR="00307BC7" w:rsidRPr="00641502">
          <w:rPr>
            <w:rStyle w:val="Hyperlink"/>
          </w:rPr>
          <w:t>R2-2210079</w:t>
        </w:r>
      </w:hyperlink>
      <w:r w:rsidR="00307BC7">
        <w:tab/>
        <w:t xml:space="preserve">Miscellaneous corrections for IoT-NTN </w:t>
      </w:r>
      <w:r w:rsidR="00307BC7">
        <w:tab/>
        <w:t>Nokia Solutions &amp; Networks (I)</w:t>
      </w:r>
      <w:r w:rsidR="00307BC7">
        <w:tab/>
        <w:t>CR</w:t>
      </w:r>
      <w:r w:rsidR="00307BC7">
        <w:tab/>
        <w:t>Rel-17</w:t>
      </w:r>
      <w:r w:rsidR="00307BC7">
        <w:tab/>
        <w:t>36.331</w:t>
      </w:r>
      <w:r w:rsidR="00307BC7">
        <w:tab/>
        <w:t>17.2.0</w:t>
      </w:r>
      <w:r w:rsidR="00307BC7">
        <w:tab/>
        <w:t>4876</w:t>
      </w:r>
      <w:r w:rsidR="00307BC7">
        <w:tab/>
        <w:t>-</w:t>
      </w:r>
      <w:r w:rsidR="00307BC7">
        <w:tab/>
        <w:t>D</w:t>
      </w:r>
      <w:r w:rsidR="00307BC7">
        <w:tab/>
        <w:t>LTE_NBIOT_eMTC_NTN</w:t>
      </w:r>
    </w:p>
    <w:p w14:paraId="5893EB15" w14:textId="77777777" w:rsidR="00307BC7" w:rsidRDefault="00307BC7" w:rsidP="0015553A">
      <w:pPr>
        <w:pStyle w:val="Doc-text2"/>
        <w:ind w:left="0" w:firstLine="0"/>
      </w:pPr>
    </w:p>
    <w:p w14:paraId="7E32A8C7" w14:textId="7881CE81" w:rsidR="002306BB" w:rsidRPr="0096788F" w:rsidRDefault="002306BB" w:rsidP="002306BB">
      <w:pPr>
        <w:pStyle w:val="Comments"/>
      </w:pPr>
      <w:r>
        <w:t>Other</w:t>
      </w:r>
    </w:p>
    <w:p w14:paraId="23033358" w14:textId="77777777" w:rsidR="002306BB" w:rsidRDefault="00AB164E" w:rsidP="002306BB">
      <w:pPr>
        <w:pStyle w:val="Doc-title"/>
      </w:pPr>
      <w:hyperlink r:id="rId190" w:tooltip="C:Data3GPPExtractsR2-2210706.docx" w:history="1">
        <w:r w:rsidR="002306BB" w:rsidRPr="00641502">
          <w:rPr>
            <w:rStyle w:val="Hyperlink"/>
          </w:rPr>
          <w:t>R2-2210706</w:t>
        </w:r>
      </w:hyperlink>
      <w:r w:rsidR="002306BB">
        <w:tab/>
        <w:t>Discussion on RRC corrections for IoT NTN</w:t>
      </w:r>
      <w:r w:rsidR="002306BB">
        <w:tab/>
        <w:t>Samsung R&amp;D Institute UK</w:t>
      </w:r>
      <w:r w:rsidR="002306BB">
        <w:tab/>
        <w:t>discussion</w:t>
      </w:r>
      <w:r w:rsidR="002306BB">
        <w:tab/>
        <w:t>Rel-17</w:t>
      </w:r>
    </w:p>
    <w:p w14:paraId="7A42FC4D" w14:textId="77777777" w:rsidR="00307BC7" w:rsidRDefault="00307BC7" w:rsidP="00307BC7">
      <w:pPr>
        <w:pStyle w:val="Comments"/>
      </w:pPr>
      <w:r>
        <w:t>Proposal 1: Clarify that leaving RRC_CONNECTED due to GNSS position out-of-date is specific to NTN.</w:t>
      </w:r>
    </w:p>
    <w:p w14:paraId="76D60FF4" w14:textId="77777777" w:rsidR="00307BC7" w:rsidRDefault="00307BC7" w:rsidP="00307BC7">
      <w:pPr>
        <w:pStyle w:val="Comments"/>
      </w:pPr>
      <w:r>
        <w:t>Proposal 2: Clarify that clause 5.3.3.21 refers to an “invalid GNSS position” or “GNSS position no longer being valid”.</w:t>
      </w:r>
    </w:p>
    <w:p w14:paraId="0D2EF8C2" w14:textId="77777777" w:rsidR="00307BC7" w:rsidRDefault="00307BC7" w:rsidP="00307BC7">
      <w:pPr>
        <w:pStyle w:val="Comments"/>
      </w:pPr>
      <w:r>
        <w:t>Proposal 3: Agree to the text proposal in R2-2210698.</w:t>
      </w:r>
    </w:p>
    <w:p w14:paraId="5E09DA5B" w14:textId="77777777" w:rsidR="00307BC7" w:rsidRDefault="00307BC7" w:rsidP="00307BC7">
      <w:pPr>
        <w:pStyle w:val="Comments"/>
      </w:pPr>
      <w:r>
        <w:t>Proposal 4: At T317 expiry the UE shall “initiate the acquisition of SIB31 in accordance with 5.3.18”.</w:t>
      </w:r>
    </w:p>
    <w:p w14:paraId="77A83C07" w14:textId="3B0AB185" w:rsidR="00307BC7" w:rsidRDefault="00307BC7" w:rsidP="00307BC7">
      <w:pPr>
        <w:pStyle w:val="Comments"/>
      </w:pPr>
      <w:r>
        <w:t>Proposal 5: Agree to the text proposal on correcting the clause referenced at T317 expiry in R2-2210698.</w:t>
      </w:r>
    </w:p>
    <w:p w14:paraId="6CCD9B80" w14:textId="77777777" w:rsidR="00307BC7" w:rsidRPr="00307BC7" w:rsidRDefault="00307BC7" w:rsidP="00307BC7">
      <w:pPr>
        <w:pStyle w:val="Doc-text2"/>
      </w:pPr>
    </w:p>
    <w:p w14:paraId="4920888A" w14:textId="177C43CA" w:rsidR="00FA627F" w:rsidRDefault="00AB164E" w:rsidP="00FA627F">
      <w:pPr>
        <w:pStyle w:val="Doc-title"/>
      </w:pPr>
      <w:hyperlink r:id="rId191" w:tooltip="C:Data3GPPExtractsR2-2210698.docx" w:history="1">
        <w:r w:rsidR="00FA627F" w:rsidRPr="00641502">
          <w:rPr>
            <w:rStyle w:val="Hyperlink"/>
          </w:rPr>
          <w:t>R2-2210698</w:t>
        </w:r>
      </w:hyperlink>
      <w:r w:rsidR="00FA627F">
        <w:tab/>
        <w:t>CR for RRC corrections for IoT NTN</w:t>
      </w:r>
      <w:r w:rsidR="00FA627F">
        <w:tab/>
        <w:t>Samsung R&amp;D Institute UK</w:t>
      </w:r>
      <w:r w:rsidR="00FA627F">
        <w:tab/>
        <w:t>CR</w:t>
      </w:r>
      <w:r w:rsidR="00FA627F">
        <w:tab/>
        <w:t>Rel-17</w:t>
      </w:r>
      <w:r w:rsidR="00FA627F">
        <w:tab/>
        <w:t>36.331</w:t>
      </w:r>
      <w:r w:rsidR="00FA627F">
        <w:tab/>
        <w:t>17.2.0</w:t>
      </w:r>
      <w:r w:rsidR="00FA627F">
        <w:tab/>
        <w:t>4879</w:t>
      </w:r>
      <w:r w:rsidR="00FA627F">
        <w:tab/>
        <w:t>-</w:t>
      </w:r>
      <w:r w:rsidR="00FA627F">
        <w:tab/>
        <w:t>F</w:t>
      </w:r>
      <w:r w:rsidR="00FA627F">
        <w:tab/>
        <w:t>FS_LTE_NBIOT_eMTC_NTN, LTE_NBIOT_eMTC_NTN</w:t>
      </w:r>
    </w:p>
    <w:p w14:paraId="24491AB4" w14:textId="77777777" w:rsidR="00307BC7" w:rsidRPr="00307BC7" w:rsidRDefault="00307BC7" w:rsidP="00307BC7">
      <w:pPr>
        <w:pStyle w:val="Doc-text2"/>
      </w:pPr>
    </w:p>
    <w:p w14:paraId="17773B50" w14:textId="4DD146AC" w:rsidR="00FA627F" w:rsidRDefault="00AB164E" w:rsidP="00FA627F">
      <w:pPr>
        <w:pStyle w:val="Doc-title"/>
      </w:pPr>
      <w:hyperlink r:id="rId192" w:tooltip="C:Data3GPPExtractsR2-2210704 Add a new field for access stratum release.docx" w:history="1">
        <w:r w:rsidR="00FA627F" w:rsidRPr="00641502">
          <w:rPr>
            <w:rStyle w:val="Hyperlink"/>
          </w:rPr>
          <w:t>R2-2210704</w:t>
        </w:r>
      </w:hyperlink>
      <w:r w:rsidR="00FA627F">
        <w:tab/>
        <w:t>Add a new field for access stratum release</w:t>
      </w:r>
      <w:r w:rsidR="00FA627F">
        <w:tab/>
        <w:t>Google Inc.</w:t>
      </w:r>
      <w:r w:rsidR="00FA627F">
        <w:tab/>
        <w:t>CR</w:t>
      </w:r>
      <w:r w:rsidR="00FA627F">
        <w:tab/>
        <w:t>Rel-17</w:t>
      </w:r>
      <w:r w:rsidR="00FA627F">
        <w:tab/>
        <w:t>36.331</w:t>
      </w:r>
      <w:r w:rsidR="00FA627F">
        <w:tab/>
        <w:t>17.2.0</w:t>
      </w:r>
      <w:r w:rsidR="00FA627F">
        <w:tab/>
        <w:t>4880</w:t>
      </w:r>
      <w:r w:rsidR="00FA627F">
        <w:tab/>
        <w:t>-</w:t>
      </w:r>
      <w:r w:rsidR="00FA627F">
        <w:tab/>
        <w:t>F</w:t>
      </w:r>
      <w:r w:rsidR="00FA627F">
        <w:tab/>
        <w:t>NB_IOTenh4_LTE_eMTC6-Core</w:t>
      </w:r>
    </w:p>
    <w:p w14:paraId="058CBDB8" w14:textId="77777777" w:rsidR="00921F49" w:rsidRDefault="00921F49" w:rsidP="00307BC7">
      <w:pPr>
        <w:pStyle w:val="Doc-text2"/>
        <w:ind w:left="0" w:firstLine="0"/>
      </w:pPr>
    </w:p>
    <w:p w14:paraId="5C4A3351" w14:textId="77777777" w:rsidR="000A3C2D" w:rsidRDefault="000A3C2D" w:rsidP="00307BC7">
      <w:pPr>
        <w:pStyle w:val="Doc-text2"/>
        <w:ind w:left="0" w:firstLine="0"/>
      </w:pPr>
    </w:p>
    <w:p w14:paraId="606337E4" w14:textId="77777777" w:rsidR="000A3C2D" w:rsidRDefault="000A3C2D" w:rsidP="000A3C2D">
      <w:pPr>
        <w:pStyle w:val="EmailDiscussion"/>
      </w:pPr>
      <w:r>
        <w:t>[AT119bis-e][107][IoT NTN] RRC corrections (Huawei)</w:t>
      </w:r>
    </w:p>
    <w:p w14:paraId="59640895" w14:textId="77E8138C" w:rsidR="000A3C2D" w:rsidRDefault="000A3C2D" w:rsidP="000A3C2D">
      <w:pPr>
        <w:pStyle w:val="EmailDiscussion2"/>
        <w:ind w:left="1619" w:firstLine="0"/>
        <w:rPr>
          <w:color w:val="000000" w:themeColor="text1"/>
        </w:rPr>
      </w:pPr>
      <w:r>
        <w:t>Initial scope: D</w:t>
      </w:r>
      <w:r w:rsidR="00083262">
        <w:t>iscuss</w:t>
      </w:r>
      <w:r>
        <w:t xml:space="preserve"> </w:t>
      </w:r>
      <w:r w:rsidR="00E03BAB">
        <w:t>RRC</w:t>
      </w:r>
      <w:r w:rsidR="006B6842">
        <w:t xml:space="preserve"> corrections in AI 7.2.4.1</w:t>
      </w:r>
    </w:p>
    <w:p w14:paraId="6DAA2567" w14:textId="77777777" w:rsidR="000A3C2D" w:rsidRPr="00BE132B" w:rsidRDefault="000A3C2D" w:rsidP="000A3C2D">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3369C220" w14:textId="77777777" w:rsidR="000A3C2D" w:rsidRDefault="000A3C2D" w:rsidP="002B4E60">
      <w:pPr>
        <w:pStyle w:val="EmailDiscussion2"/>
        <w:numPr>
          <w:ilvl w:val="0"/>
          <w:numId w:val="7"/>
        </w:numPr>
        <w:rPr>
          <w:color w:val="000000" w:themeColor="text1"/>
        </w:rPr>
      </w:pPr>
      <w:r w:rsidRPr="00BE132B">
        <w:rPr>
          <w:color w:val="000000" w:themeColor="text1"/>
        </w:rPr>
        <w:t>List of proposals for agreement (if any)</w:t>
      </w:r>
    </w:p>
    <w:p w14:paraId="7B491A11" w14:textId="77777777" w:rsidR="000A3C2D" w:rsidRDefault="000A3C2D" w:rsidP="002B4E60">
      <w:pPr>
        <w:pStyle w:val="EmailDiscussion2"/>
        <w:numPr>
          <w:ilvl w:val="0"/>
          <w:numId w:val="7"/>
        </w:numPr>
        <w:rPr>
          <w:color w:val="000000" w:themeColor="text1"/>
        </w:rPr>
      </w:pPr>
      <w:r w:rsidRPr="00BE132B">
        <w:rPr>
          <w:color w:val="000000" w:themeColor="text1"/>
        </w:rPr>
        <w:t>List of proposals that require online discussions</w:t>
      </w:r>
    </w:p>
    <w:p w14:paraId="3E79F337" w14:textId="77777777" w:rsidR="000A3C2D" w:rsidRPr="00A32CE3" w:rsidRDefault="000A3C2D" w:rsidP="002B4E60">
      <w:pPr>
        <w:pStyle w:val="EmailDiscussion2"/>
        <w:numPr>
          <w:ilvl w:val="0"/>
          <w:numId w:val="7"/>
        </w:numPr>
        <w:rPr>
          <w:color w:val="000000" w:themeColor="text1"/>
        </w:rPr>
      </w:pPr>
      <w:r w:rsidRPr="00BE132B">
        <w:rPr>
          <w:color w:val="000000" w:themeColor="text1"/>
        </w:rPr>
        <w:t>List of proposals that should not be pursued (if any)</w:t>
      </w:r>
    </w:p>
    <w:p w14:paraId="67745454" w14:textId="3B9C3AC3" w:rsidR="000A3C2D" w:rsidRDefault="000A3C2D" w:rsidP="000A3C2D">
      <w:pPr>
        <w:pStyle w:val="EmailDiscussion2"/>
        <w:ind w:left="1619" w:firstLine="0"/>
      </w:pPr>
      <w:r w:rsidRPr="0025337F">
        <w:t>Deadline (for companies' fe</w:t>
      </w:r>
      <w:r>
        <w:t>edback):  Thursday 2022-10-13 14</w:t>
      </w:r>
      <w:r w:rsidRPr="0025337F">
        <w:t>:00 UTC</w:t>
      </w:r>
    </w:p>
    <w:p w14:paraId="74D40210" w14:textId="213E0867" w:rsidR="000A3C2D" w:rsidRDefault="000A3C2D" w:rsidP="000A3C2D">
      <w:pPr>
        <w:pStyle w:val="EmailDiscussion2"/>
        <w:ind w:left="1619" w:firstLine="0"/>
      </w:pPr>
      <w:r w:rsidRPr="0025337F">
        <w:t>Deadline (fo</w:t>
      </w:r>
      <w:r>
        <w:t>r rapporteur's summary in R2-22</w:t>
      </w:r>
      <w:r w:rsidRPr="0025337F">
        <w:t>1084</w:t>
      </w:r>
      <w:r>
        <w:t>8):  Thursday 2022-10-13 16</w:t>
      </w:r>
      <w:r w:rsidRPr="0025337F">
        <w:t>:00 UTC</w:t>
      </w:r>
    </w:p>
    <w:p w14:paraId="5B462ADE" w14:textId="2358CB76" w:rsidR="000A3C2D" w:rsidRPr="000A3C2D" w:rsidRDefault="000A3C2D" w:rsidP="000A3C2D">
      <w:pPr>
        <w:pStyle w:val="EmailDiscussion2"/>
        <w:ind w:left="1619" w:firstLine="0"/>
        <w:rPr>
          <w:u w:val="single"/>
        </w:rPr>
      </w:pPr>
      <w:r w:rsidRPr="00D26FC3">
        <w:rPr>
          <w:u w:val="single"/>
        </w:rPr>
        <w:t>Proposals marked "</w:t>
      </w:r>
      <w:r w:rsidRPr="000A3C2D">
        <w:rPr>
          <w:u w:val="single"/>
        </w:rPr>
        <w:t>for agreement" in R2-221084</w:t>
      </w:r>
      <w:r>
        <w:rPr>
          <w:u w:val="single"/>
        </w:rPr>
        <w:t xml:space="preserve">8 </w:t>
      </w:r>
      <w:r w:rsidRPr="000A3C2D">
        <w:rPr>
          <w:u w:val="single"/>
        </w:rPr>
        <w:t>not challenged</w:t>
      </w:r>
      <w:r>
        <w:rPr>
          <w:u w:val="single"/>
        </w:rPr>
        <w:t xml:space="preserve"> until Friday 2022-10-14 10</w:t>
      </w:r>
      <w:r w:rsidRPr="00D26FC3">
        <w:rPr>
          <w:u w:val="single"/>
        </w:rPr>
        <w:t>:00 UTC will be declared as agreed via email by the session chair (for the rest the discussion might continue online).</w:t>
      </w:r>
    </w:p>
    <w:p w14:paraId="77EC04F8" w14:textId="77777777" w:rsidR="000A3C2D" w:rsidRDefault="000A3C2D" w:rsidP="00307BC7">
      <w:pPr>
        <w:pStyle w:val="Doc-text2"/>
        <w:ind w:left="0" w:firstLine="0"/>
      </w:pPr>
    </w:p>
    <w:p w14:paraId="76E14963" w14:textId="77777777" w:rsidR="000A3C2D" w:rsidRDefault="000A3C2D" w:rsidP="00307BC7">
      <w:pPr>
        <w:pStyle w:val="Doc-text2"/>
        <w:ind w:left="0" w:firstLine="0"/>
      </w:pPr>
    </w:p>
    <w:p w14:paraId="34CFC869" w14:textId="17379C4E" w:rsidR="000A3C2D" w:rsidRDefault="00AB164E" w:rsidP="000A3C2D">
      <w:pPr>
        <w:pStyle w:val="Doc-title"/>
      </w:pPr>
      <w:hyperlink r:id="rId193" w:tooltip="C:Data3GPPRAN2InboxR2-2210848.zip" w:history="1">
        <w:r w:rsidR="000A3C2D" w:rsidRPr="00513011">
          <w:rPr>
            <w:rStyle w:val="Hyperlink"/>
          </w:rPr>
          <w:t>R2-2210848</w:t>
        </w:r>
      </w:hyperlink>
      <w:r w:rsidR="000A3C2D">
        <w:tab/>
      </w:r>
      <w:r w:rsidR="000A3C2D" w:rsidRPr="007418EC">
        <w:t>[offline-10</w:t>
      </w:r>
      <w:r w:rsidR="000A3C2D">
        <w:t>7</w:t>
      </w:r>
      <w:r w:rsidR="000A3C2D" w:rsidRPr="007418EC">
        <w:t xml:space="preserve">] </w:t>
      </w:r>
      <w:r w:rsidR="000A3C2D">
        <w:t>RRC corrections</w:t>
      </w:r>
      <w:r w:rsidR="000A3C2D" w:rsidRPr="007418EC">
        <w:tab/>
      </w:r>
      <w:r w:rsidR="000A3C2D">
        <w:t>Huawei</w:t>
      </w:r>
      <w:r w:rsidR="000A3C2D">
        <w:tab/>
      </w:r>
      <w:r w:rsidR="000A3C2D" w:rsidRPr="007418EC">
        <w:t>discussion</w:t>
      </w:r>
      <w:r w:rsidR="000A3C2D" w:rsidRPr="007418EC">
        <w:tab/>
      </w:r>
      <w:r w:rsidR="000A3C2D">
        <w:t>Rel-18</w:t>
      </w:r>
      <w:r w:rsidR="000A3C2D">
        <w:tab/>
        <w:t>LTE_NBIOT_eMTC_NTN-Core</w:t>
      </w:r>
    </w:p>
    <w:p w14:paraId="43619D1D" w14:textId="77777777" w:rsidR="00513011" w:rsidRDefault="00513011" w:rsidP="00513011">
      <w:pPr>
        <w:pStyle w:val="Comments"/>
      </w:pPr>
      <w:r>
        <w:t>For email agreement:</w:t>
      </w:r>
    </w:p>
    <w:p w14:paraId="12D52F2A" w14:textId="77777777" w:rsidR="00513011" w:rsidRDefault="00513011" w:rsidP="00513011">
      <w:pPr>
        <w:pStyle w:val="Comments"/>
      </w:pPr>
      <w:r>
        <w:t>(14/14) Proposal 2: Add the following clarification to the field description of epochTime:</w:t>
      </w:r>
    </w:p>
    <w:p w14:paraId="177F18A1" w14:textId="77777777" w:rsidR="00513011" w:rsidRDefault="00513011" w:rsidP="00513011">
      <w:pPr>
        <w:pStyle w:val="Comments"/>
      </w:pPr>
      <w:r>
        <w:t>For serving cell, the startSFN indicates the current SFN or the next upcoming SFN after the frame where the message indicating the epochTime is received.</w:t>
      </w:r>
    </w:p>
    <w:p w14:paraId="1147E440" w14:textId="4F1A69F9" w:rsidR="00B578FF" w:rsidRDefault="00B578FF" w:rsidP="002B4E60">
      <w:pPr>
        <w:pStyle w:val="Doc-text2"/>
        <w:numPr>
          <w:ilvl w:val="0"/>
          <w:numId w:val="11"/>
        </w:numPr>
      </w:pPr>
      <w:r>
        <w:t>Agreed</w:t>
      </w:r>
    </w:p>
    <w:p w14:paraId="01E09F13" w14:textId="77777777" w:rsidR="00513011" w:rsidRDefault="00513011" w:rsidP="00513011">
      <w:pPr>
        <w:pStyle w:val="Comments"/>
      </w:pPr>
      <w:r>
        <w:t>(14/14) Proposal 4: Keep the existing conditional presence for SIB31 in RRCConnectionReconfiguration (i.e., no spec change).</w:t>
      </w:r>
    </w:p>
    <w:p w14:paraId="633EC338" w14:textId="007ECC9E" w:rsidR="00B578FF" w:rsidRDefault="00B578FF" w:rsidP="002B4E60">
      <w:pPr>
        <w:pStyle w:val="Doc-text2"/>
        <w:numPr>
          <w:ilvl w:val="0"/>
          <w:numId w:val="11"/>
        </w:numPr>
      </w:pPr>
      <w:r>
        <w:t>Agreed</w:t>
      </w:r>
    </w:p>
    <w:p w14:paraId="2143536D" w14:textId="77777777" w:rsidR="00513011" w:rsidRDefault="00513011" w:rsidP="00513011">
      <w:pPr>
        <w:pStyle w:val="Comments"/>
      </w:pPr>
      <w:r>
        <w:t xml:space="preserve">(13/13) Proposal 5: Network uses the SI modification to update SIB32, but it is up to UE implementation whether to re-acquire the new SIB32. </w:t>
      </w:r>
    </w:p>
    <w:p w14:paraId="1B7C7DC7" w14:textId="7ADFF9F0" w:rsidR="00B578FF" w:rsidRDefault="00B578FF" w:rsidP="002B4E60">
      <w:pPr>
        <w:pStyle w:val="Doc-text2"/>
        <w:numPr>
          <w:ilvl w:val="0"/>
          <w:numId w:val="11"/>
        </w:numPr>
      </w:pPr>
      <w:r>
        <w:t>Agreed</w:t>
      </w:r>
    </w:p>
    <w:p w14:paraId="2EE446EE" w14:textId="77777777" w:rsidR="00513011" w:rsidRDefault="00513011" w:rsidP="00513011">
      <w:pPr>
        <w:pStyle w:val="Comments"/>
      </w:pPr>
      <w:r>
        <w:t>Proposal 6: Approve the following changes in R2-2210079:</w:t>
      </w:r>
    </w:p>
    <w:p w14:paraId="0681EA23" w14:textId="77777777" w:rsidR="00513011" w:rsidRDefault="00513011" w:rsidP="00513011">
      <w:pPr>
        <w:pStyle w:val="Comments"/>
      </w:pPr>
      <w:r>
        <w:t>Change “earth moving satellite” to “earth moving cell” and “quasi-earth fixed satellite” to “quasi-earth fixed cell”.</w:t>
      </w:r>
    </w:p>
    <w:p w14:paraId="7D8472AE" w14:textId="1DDFAE37" w:rsidR="00B578FF" w:rsidRDefault="00B578FF" w:rsidP="002B4E60">
      <w:pPr>
        <w:pStyle w:val="Doc-text2"/>
        <w:numPr>
          <w:ilvl w:val="0"/>
          <w:numId w:val="11"/>
        </w:numPr>
      </w:pPr>
      <w:r>
        <w:t>Agreed</w:t>
      </w:r>
    </w:p>
    <w:p w14:paraId="40FFF3BE" w14:textId="77777777" w:rsidR="00513011" w:rsidRDefault="00513011" w:rsidP="00513011">
      <w:pPr>
        <w:pStyle w:val="Comments"/>
      </w:pPr>
      <w:r>
        <w:t>(12/13) Proposal 7: Add the following note in the description of IE EphemerisOrbitalParameters:</w:t>
      </w:r>
    </w:p>
    <w:p w14:paraId="36368E40" w14:textId="77777777" w:rsidR="00513011" w:rsidRDefault="00513011" w:rsidP="00513011">
      <w:pPr>
        <w:pStyle w:val="Comments"/>
      </w:pPr>
      <w:r>
        <w:t>NOTE:</w:t>
      </w:r>
      <w:r>
        <w:tab/>
        <w:t>The ECI and ECEF coincide at Epoch time (e.g. x,y,z axis in ECEF are aligned with x,y,z axis in ECI).</w:t>
      </w:r>
    </w:p>
    <w:p w14:paraId="292B2369" w14:textId="37C632BA" w:rsidR="00B578FF" w:rsidRDefault="00B578FF" w:rsidP="002B4E60">
      <w:pPr>
        <w:pStyle w:val="Doc-text2"/>
        <w:numPr>
          <w:ilvl w:val="0"/>
          <w:numId w:val="11"/>
        </w:numPr>
      </w:pPr>
      <w:r>
        <w:t>Agreed</w:t>
      </w:r>
    </w:p>
    <w:p w14:paraId="65FBF900" w14:textId="77777777" w:rsidR="00513011" w:rsidRDefault="00513011" w:rsidP="00513011">
      <w:pPr>
        <w:pStyle w:val="Comments"/>
      </w:pPr>
      <w:r>
        <w:t>(13/13) Proposal 8: Change the reference in T317 description from 5.3.3.21 to 5.3.18.</w:t>
      </w:r>
    </w:p>
    <w:p w14:paraId="4994EE33" w14:textId="1A465851" w:rsidR="00B578FF" w:rsidRDefault="00B578FF" w:rsidP="002B4E60">
      <w:pPr>
        <w:pStyle w:val="Doc-text2"/>
        <w:numPr>
          <w:ilvl w:val="0"/>
          <w:numId w:val="11"/>
        </w:numPr>
      </w:pPr>
      <w:r>
        <w:t>Agreed</w:t>
      </w:r>
    </w:p>
    <w:p w14:paraId="16BF5832" w14:textId="77777777" w:rsidR="00513011" w:rsidRDefault="00513011" w:rsidP="00513011">
      <w:pPr>
        <w:pStyle w:val="Comments"/>
      </w:pPr>
    </w:p>
    <w:p w14:paraId="3B65557D" w14:textId="77777777" w:rsidR="00513011" w:rsidRDefault="00513011" w:rsidP="00513011">
      <w:pPr>
        <w:pStyle w:val="Comments"/>
      </w:pPr>
      <w:r>
        <w:t>For further discussion:</w:t>
      </w:r>
    </w:p>
    <w:p w14:paraId="398D70EE" w14:textId="701C751F" w:rsidR="00513011" w:rsidRDefault="008670D1" w:rsidP="00513011">
      <w:pPr>
        <w:pStyle w:val="Comments"/>
      </w:pPr>
      <w:r>
        <w:t xml:space="preserve"> </w:t>
      </w:r>
      <w:r w:rsidR="00513011">
        <w:t>(8/14) Proposal 1: Introduce satellite assistance information (e.g. ephemeris, common TA parameters) for neighbour cells in SIB31 in a backward compatible manner.</w:t>
      </w:r>
    </w:p>
    <w:p w14:paraId="17B6E742" w14:textId="56BE6A41" w:rsidR="00B578FF" w:rsidRDefault="00B578FF" w:rsidP="002B4E60">
      <w:pPr>
        <w:pStyle w:val="Doc-text2"/>
        <w:numPr>
          <w:ilvl w:val="0"/>
          <w:numId w:val="11"/>
        </w:numPr>
      </w:pPr>
      <w:r>
        <w:t>Continue online</w:t>
      </w:r>
    </w:p>
    <w:p w14:paraId="192AB98D" w14:textId="4CA6793E" w:rsidR="000326AF" w:rsidRDefault="000326AF" w:rsidP="002B4E60">
      <w:pPr>
        <w:pStyle w:val="Doc-text2"/>
        <w:numPr>
          <w:ilvl w:val="0"/>
          <w:numId w:val="11"/>
        </w:numPr>
      </w:pPr>
      <w:r>
        <w:t xml:space="preserve">Come back on </w:t>
      </w:r>
      <w:r w:rsidR="00837F89">
        <w:t>Wednesday</w:t>
      </w:r>
      <w:r w:rsidR="000E7713">
        <w:t xml:space="preserve"> (</w:t>
      </w:r>
      <w:r w:rsidR="0067147F">
        <w:t>as</w:t>
      </w:r>
      <w:r w:rsidR="000E7713">
        <w:t xml:space="preserve"> RAN4</w:t>
      </w:r>
      <w:r>
        <w:t xml:space="preserve"> </w:t>
      </w:r>
      <w:r w:rsidR="0067147F">
        <w:t>might send a further LS related to this</w:t>
      </w:r>
      <w:r w:rsidR="000E1A26">
        <w:t xml:space="preserve">, see </w:t>
      </w:r>
      <w:r w:rsidR="000E1A26" w:rsidRPr="000E1A26">
        <w:t>R4-2217265</w:t>
      </w:r>
      <w:r>
        <w:t>)</w:t>
      </w:r>
    </w:p>
    <w:p w14:paraId="5E528A79" w14:textId="0C24B94E" w:rsidR="00C46E5F" w:rsidRDefault="00C46E5F" w:rsidP="002B4E60">
      <w:pPr>
        <w:pStyle w:val="Doc-text2"/>
        <w:numPr>
          <w:ilvl w:val="0"/>
          <w:numId w:val="10"/>
        </w:numPr>
      </w:pPr>
      <w:r>
        <w:t>ZTE thinks we should leave this discussion to Rel-18</w:t>
      </w:r>
    </w:p>
    <w:p w14:paraId="77E58C12" w14:textId="04BC9AEB" w:rsidR="00C46E5F" w:rsidRDefault="00C46E5F" w:rsidP="002B4E60">
      <w:pPr>
        <w:pStyle w:val="Doc-text2"/>
        <w:numPr>
          <w:ilvl w:val="0"/>
          <w:numId w:val="10"/>
        </w:numPr>
      </w:pPr>
      <w:r>
        <w:t>HW thinks that if we don’t introduce assistance info for neigh</w:t>
      </w:r>
      <w:r w:rsidR="00756530">
        <w:t>bour</w:t>
      </w:r>
      <w:r>
        <w:t xml:space="preserve"> cells</w:t>
      </w:r>
      <w:r w:rsidR="00756530">
        <w:t>,</w:t>
      </w:r>
      <w:r>
        <w:t xml:space="preserve"> the requirements will not apply</w:t>
      </w:r>
    </w:p>
    <w:p w14:paraId="7E72BBC7" w14:textId="6985118A" w:rsidR="00C46E5F" w:rsidRDefault="00C46E5F" w:rsidP="002B4E60">
      <w:pPr>
        <w:pStyle w:val="Doc-text2"/>
        <w:numPr>
          <w:ilvl w:val="0"/>
          <w:numId w:val="10"/>
        </w:numPr>
      </w:pPr>
      <w:r>
        <w:t>Ericsson agrees with ZTE</w:t>
      </w:r>
    </w:p>
    <w:p w14:paraId="55B05A4D" w14:textId="5D434D1A" w:rsidR="00C46E5F" w:rsidRDefault="00C46E5F" w:rsidP="002B4E60">
      <w:pPr>
        <w:pStyle w:val="Doc-text2"/>
        <w:numPr>
          <w:ilvl w:val="0"/>
          <w:numId w:val="10"/>
        </w:numPr>
      </w:pPr>
      <w:r>
        <w:t>QC thinks there is an agreement in RAN4 and we should follow that</w:t>
      </w:r>
    </w:p>
    <w:p w14:paraId="79F1D979" w14:textId="4E3100E6" w:rsidR="00C46E5F" w:rsidRDefault="00C46E5F" w:rsidP="002B4E60">
      <w:pPr>
        <w:pStyle w:val="Doc-text2"/>
        <w:numPr>
          <w:ilvl w:val="0"/>
          <w:numId w:val="10"/>
        </w:numPr>
      </w:pPr>
      <w:r>
        <w:t>Nokia agrees with ZTE.</w:t>
      </w:r>
    </w:p>
    <w:p w14:paraId="1EC4AAEE" w14:textId="63C2EC01" w:rsidR="00C46E5F" w:rsidRDefault="00C46E5F" w:rsidP="002B4E60">
      <w:pPr>
        <w:pStyle w:val="Doc-text2"/>
        <w:numPr>
          <w:ilvl w:val="0"/>
          <w:numId w:val="10"/>
        </w:numPr>
      </w:pPr>
      <w:r>
        <w:t>Mediatek thinks t</w:t>
      </w:r>
      <w:r w:rsidRPr="00C46E5F">
        <w:t>he assistance information will be helpful</w:t>
      </w:r>
    </w:p>
    <w:p w14:paraId="48FC60D4" w14:textId="74A9523C" w:rsidR="00C46E5F" w:rsidRDefault="00C46E5F" w:rsidP="002B4E60">
      <w:pPr>
        <w:pStyle w:val="Doc-text2"/>
        <w:numPr>
          <w:ilvl w:val="0"/>
          <w:numId w:val="11"/>
        </w:numPr>
      </w:pPr>
      <w:r>
        <w:t>Postponed to the next meeting</w:t>
      </w:r>
    </w:p>
    <w:p w14:paraId="0232301C" w14:textId="77777777" w:rsidR="00513011" w:rsidRDefault="00513011" w:rsidP="00513011">
      <w:pPr>
        <w:pStyle w:val="Comments"/>
      </w:pPr>
      <w:r>
        <w:t>Proposal 1a: Frequency list and cell list are added to the associated neighbour satellite ephemeris.</w:t>
      </w:r>
    </w:p>
    <w:p w14:paraId="13E798A6" w14:textId="17A3DB1C" w:rsidR="00B578FF" w:rsidRDefault="00B578FF" w:rsidP="002B4E60">
      <w:pPr>
        <w:pStyle w:val="Doc-text2"/>
        <w:numPr>
          <w:ilvl w:val="0"/>
          <w:numId w:val="11"/>
        </w:numPr>
      </w:pPr>
      <w:r>
        <w:t>Continue online</w:t>
      </w:r>
    </w:p>
    <w:p w14:paraId="5A6C46E3" w14:textId="77777777" w:rsidR="00513011" w:rsidRDefault="00513011" w:rsidP="00513011">
      <w:pPr>
        <w:pStyle w:val="Comments"/>
      </w:pPr>
      <w:r>
        <w:t>Proposal 3: In case of HO/CHO, discuss the intended interpretation of the SFN indicate by epochTime:</w:t>
      </w:r>
    </w:p>
    <w:p w14:paraId="06E84C76" w14:textId="77777777" w:rsidR="00513011" w:rsidRDefault="00513011" w:rsidP="00513011">
      <w:pPr>
        <w:pStyle w:val="Comments"/>
      </w:pPr>
      <w:r>
        <w:t>-</w:t>
      </w:r>
      <w:r>
        <w:tab/>
        <w:t>(7/14) Option 2-1: the frame nearest to the frame where RRC reconfiguration message is received</w:t>
      </w:r>
    </w:p>
    <w:p w14:paraId="259FA0E4" w14:textId="18C9F4C1" w:rsidR="000A3C2D" w:rsidRDefault="00513011" w:rsidP="00513011">
      <w:pPr>
        <w:pStyle w:val="Comments"/>
      </w:pPr>
      <w:r>
        <w:t>-</w:t>
      </w:r>
      <w:r>
        <w:tab/>
        <w:t>(6/14) Option 2-2: the frame nearest to the frame where the MIB of target cell is firstly acquired</w:t>
      </w:r>
    </w:p>
    <w:p w14:paraId="60604D2E" w14:textId="77777777" w:rsidR="00B578FF" w:rsidRDefault="00B578FF" w:rsidP="002B4E60">
      <w:pPr>
        <w:pStyle w:val="Doc-text2"/>
        <w:numPr>
          <w:ilvl w:val="0"/>
          <w:numId w:val="11"/>
        </w:numPr>
      </w:pPr>
      <w:r>
        <w:t>Continue online</w:t>
      </w:r>
    </w:p>
    <w:p w14:paraId="08E375CC" w14:textId="66A36B23" w:rsidR="000326AF" w:rsidRDefault="000326AF" w:rsidP="002B4E60">
      <w:pPr>
        <w:pStyle w:val="Doc-text2"/>
        <w:numPr>
          <w:ilvl w:val="0"/>
          <w:numId w:val="10"/>
        </w:numPr>
      </w:pPr>
      <w:r>
        <w:t>HW thinks both options are feasible and since we adopted option 2-1 for NR NTN we could adopt it for IoT NTN as well</w:t>
      </w:r>
    </w:p>
    <w:p w14:paraId="26520BC9" w14:textId="38B85D9C" w:rsidR="000326AF" w:rsidRDefault="000326AF" w:rsidP="002B4E60">
      <w:pPr>
        <w:pStyle w:val="Doc-text2"/>
        <w:numPr>
          <w:ilvl w:val="0"/>
          <w:numId w:val="10"/>
        </w:numPr>
      </w:pPr>
      <w:r>
        <w:t>ZTE prefers 2-2 and 2-1 would be a bit complicated. But can also accept 2-1</w:t>
      </w:r>
    </w:p>
    <w:p w14:paraId="349AF157" w14:textId="4BB4981F" w:rsidR="000326AF" w:rsidRDefault="000326AF" w:rsidP="002B4E60">
      <w:pPr>
        <w:pStyle w:val="Doc-text2"/>
        <w:numPr>
          <w:ilvl w:val="0"/>
          <w:numId w:val="10"/>
        </w:numPr>
      </w:pPr>
      <w:r>
        <w:t>Oppo prefers 2-1</w:t>
      </w:r>
    </w:p>
    <w:p w14:paraId="13EBF26E" w14:textId="74214B4D" w:rsidR="000326AF" w:rsidRDefault="000E7713" w:rsidP="002B4E60">
      <w:pPr>
        <w:pStyle w:val="Doc-text2"/>
        <w:numPr>
          <w:ilvl w:val="0"/>
          <w:numId w:val="11"/>
        </w:numPr>
      </w:pPr>
      <w:r>
        <w:t xml:space="preserve">In case of HO/CHO, </w:t>
      </w:r>
      <w:r w:rsidR="000326AF">
        <w:t>the SFN indicate</w:t>
      </w:r>
      <w:r>
        <w:t xml:space="preserve">d by epochTime is the </w:t>
      </w:r>
      <w:r w:rsidR="000326AF">
        <w:t>frame nearest to the frame where RRC reconfiguration message is received</w:t>
      </w:r>
    </w:p>
    <w:p w14:paraId="041979BF" w14:textId="77777777" w:rsidR="00B578FF" w:rsidRDefault="00B578FF" w:rsidP="00513011">
      <w:pPr>
        <w:pStyle w:val="Comments"/>
      </w:pPr>
    </w:p>
    <w:p w14:paraId="0CDE4079" w14:textId="77777777" w:rsidR="00B578FF" w:rsidRDefault="00B578FF" w:rsidP="00513011">
      <w:pPr>
        <w:pStyle w:val="Comments"/>
      </w:pPr>
    </w:p>
    <w:p w14:paraId="1542FB1C" w14:textId="77777777" w:rsidR="00B578FF" w:rsidRDefault="00B578FF" w:rsidP="00B578FF">
      <w:pPr>
        <w:pStyle w:val="Doc-text2"/>
        <w:pBdr>
          <w:top w:val="single" w:sz="4" w:space="1" w:color="auto"/>
          <w:left w:val="single" w:sz="4" w:space="4" w:color="auto"/>
          <w:bottom w:val="single" w:sz="4" w:space="1" w:color="auto"/>
          <w:right w:val="single" w:sz="4" w:space="4" w:color="auto"/>
        </w:pBdr>
      </w:pPr>
      <w:r>
        <w:t>Agreements via email (from offline 107):</w:t>
      </w:r>
    </w:p>
    <w:p w14:paraId="153E816B" w14:textId="78B28455" w:rsidR="00B578FF" w:rsidRDefault="00B578FF" w:rsidP="002B4E60">
      <w:pPr>
        <w:pStyle w:val="Doc-text2"/>
        <w:numPr>
          <w:ilvl w:val="0"/>
          <w:numId w:val="30"/>
        </w:numPr>
        <w:pBdr>
          <w:top w:val="single" w:sz="4" w:space="1" w:color="auto"/>
          <w:left w:val="single" w:sz="4" w:space="4" w:color="auto"/>
          <w:bottom w:val="single" w:sz="4" w:space="1" w:color="auto"/>
          <w:right w:val="single" w:sz="4" w:space="4" w:color="auto"/>
        </w:pBdr>
      </w:pPr>
      <w:r>
        <w:t>Add the following clarification to the field description of epochTime:</w:t>
      </w:r>
    </w:p>
    <w:p w14:paraId="19F7A8A3" w14:textId="478BE09A" w:rsidR="00B578FF" w:rsidRDefault="00B578FF" w:rsidP="00B578FF">
      <w:pPr>
        <w:pStyle w:val="Doc-text2"/>
        <w:pBdr>
          <w:top w:val="single" w:sz="4" w:space="1" w:color="auto"/>
          <w:left w:val="single" w:sz="4" w:space="4" w:color="auto"/>
          <w:bottom w:val="single" w:sz="4" w:space="1" w:color="auto"/>
          <w:right w:val="single" w:sz="4" w:space="4" w:color="auto"/>
        </w:pBdr>
      </w:pPr>
      <w:r>
        <w:tab/>
        <w:t>For serving cell, the startSFN indicates the current SFN or the next upcoming SFN after the frame where the message indicating the epochTime is received.</w:t>
      </w:r>
    </w:p>
    <w:p w14:paraId="0BF60A74" w14:textId="397B43A9" w:rsidR="00B578FF" w:rsidRDefault="00B578FF" w:rsidP="002B4E60">
      <w:pPr>
        <w:pStyle w:val="Doc-text2"/>
        <w:numPr>
          <w:ilvl w:val="0"/>
          <w:numId w:val="30"/>
        </w:numPr>
        <w:pBdr>
          <w:top w:val="single" w:sz="4" w:space="1" w:color="auto"/>
          <w:left w:val="single" w:sz="4" w:space="4" w:color="auto"/>
          <w:bottom w:val="single" w:sz="4" w:space="1" w:color="auto"/>
          <w:right w:val="single" w:sz="4" w:space="4" w:color="auto"/>
        </w:pBdr>
      </w:pPr>
      <w:r>
        <w:t>Keep the existing conditional presence for SIB31 in RRCConnectionReconfiguration (i.e., no spec change).</w:t>
      </w:r>
    </w:p>
    <w:p w14:paraId="69F6EEA2" w14:textId="25BCBCB0" w:rsidR="00B578FF" w:rsidRDefault="00B578FF" w:rsidP="002B4E60">
      <w:pPr>
        <w:pStyle w:val="Doc-text2"/>
        <w:numPr>
          <w:ilvl w:val="0"/>
          <w:numId w:val="30"/>
        </w:numPr>
        <w:pBdr>
          <w:top w:val="single" w:sz="4" w:space="1" w:color="auto"/>
          <w:left w:val="single" w:sz="4" w:space="4" w:color="auto"/>
          <w:bottom w:val="single" w:sz="4" w:space="1" w:color="auto"/>
          <w:right w:val="single" w:sz="4" w:space="4" w:color="auto"/>
        </w:pBdr>
      </w:pPr>
      <w:r>
        <w:t xml:space="preserve">Network uses the SI modification to update SIB32, but it is up to UE implementation whether to re-acquire the new SIB32. </w:t>
      </w:r>
    </w:p>
    <w:p w14:paraId="0D625152" w14:textId="18902725" w:rsidR="00B578FF" w:rsidRDefault="00B578FF" w:rsidP="002B4E60">
      <w:pPr>
        <w:pStyle w:val="Doc-text2"/>
        <w:numPr>
          <w:ilvl w:val="0"/>
          <w:numId w:val="30"/>
        </w:numPr>
        <w:pBdr>
          <w:top w:val="single" w:sz="4" w:space="1" w:color="auto"/>
          <w:left w:val="single" w:sz="4" w:space="4" w:color="auto"/>
          <w:bottom w:val="single" w:sz="4" w:space="1" w:color="auto"/>
          <w:right w:val="single" w:sz="4" w:space="4" w:color="auto"/>
        </w:pBdr>
      </w:pPr>
      <w:r>
        <w:t>Approve the following changes in R2-2210079:</w:t>
      </w:r>
    </w:p>
    <w:p w14:paraId="0FD66EEA" w14:textId="6D3A6E09" w:rsidR="00B578FF" w:rsidRDefault="00B578FF" w:rsidP="00B578FF">
      <w:pPr>
        <w:pStyle w:val="Doc-text2"/>
        <w:pBdr>
          <w:top w:val="single" w:sz="4" w:space="1" w:color="auto"/>
          <w:left w:val="single" w:sz="4" w:space="4" w:color="auto"/>
          <w:bottom w:val="single" w:sz="4" w:space="1" w:color="auto"/>
          <w:right w:val="single" w:sz="4" w:space="4" w:color="auto"/>
        </w:pBdr>
      </w:pPr>
      <w:r>
        <w:tab/>
        <w:t>Change “earth moving satellite” to “earth moving cell” and “quasi-earth fixed satellite” to “quasi-earth fixed cell”.</w:t>
      </w:r>
    </w:p>
    <w:p w14:paraId="636BD57C" w14:textId="6359E39C" w:rsidR="00B578FF" w:rsidRDefault="00B578FF" w:rsidP="002B4E60">
      <w:pPr>
        <w:pStyle w:val="Doc-text2"/>
        <w:numPr>
          <w:ilvl w:val="0"/>
          <w:numId w:val="30"/>
        </w:numPr>
        <w:pBdr>
          <w:top w:val="single" w:sz="4" w:space="1" w:color="auto"/>
          <w:left w:val="single" w:sz="4" w:space="4" w:color="auto"/>
          <w:bottom w:val="single" w:sz="4" w:space="1" w:color="auto"/>
          <w:right w:val="single" w:sz="4" w:space="4" w:color="auto"/>
        </w:pBdr>
      </w:pPr>
      <w:r>
        <w:t>Add the following note in the description of IE EphemerisOrbitalParameters:</w:t>
      </w:r>
    </w:p>
    <w:p w14:paraId="3AE9DB80" w14:textId="0A7DB184" w:rsidR="00B578FF" w:rsidRDefault="00B578FF" w:rsidP="00B578FF">
      <w:pPr>
        <w:pStyle w:val="Doc-text2"/>
        <w:pBdr>
          <w:top w:val="single" w:sz="4" w:space="1" w:color="auto"/>
          <w:left w:val="single" w:sz="4" w:space="4" w:color="auto"/>
          <w:bottom w:val="single" w:sz="4" w:space="1" w:color="auto"/>
          <w:right w:val="single" w:sz="4" w:space="4" w:color="auto"/>
        </w:pBdr>
      </w:pPr>
      <w:r>
        <w:tab/>
        <w:t>NOTE:</w:t>
      </w:r>
      <w:r>
        <w:tab/>
        <w:t>The ECI and ECEF coincide at Epoch time (e.g. x,y,z axis in ECEF are aligned with x,y,z axis in ECI).</w:t>
      </w:r>
    </w:p>
    <w:p w14:paraId="03E27A29" w14:textId="7D3DEFA5" w:rsidR="00B578FF" w:rsidRDefault="00B578FF" w:rsidP="002B4E60">
      <w:pPr>
        <w:pStyle w:val="Doc-text2"/>
        <w:numPr>
          <w:ilvl w:val="0"/>
          <w:numId w:val="30"/>
        </w:numPr>
        <w:pBdr>
          <w:top w:val="single" w:sz="4" w:space="1" w:color="auto"/>
          <w:left w:val="single" w:sz="4" w:space="4" w:color="auto"/>
          <w:bottom w:val="single" w:sz="4" w:space="1" w:color="auto"/>
          <w:right w:val="single" w:sz="4" w:space="4" w:color="auto"/>
        </w:pBdr>
      </w:pPr>
      <w:r>
        <w:t>Change the reference in T317 description from 5.3.3.21 to 5.3.18.</w:t>
      </w:r>
    </w:p>
    <w:p w14:paraId="7855F901" w14:textId="77777777" w:rsidR="00B578FF" w:rsidRDefault="00B578FF" w:rsidP="00513011">
      <w:pPr>
        <w:pStyle w:val="Comments"/>
      </w:pPr>
    </w:p>
    <w:p w14:paraId="70711FF1" w14:textId="77777777" w:rsidR="000E7713" w:rsidRDefault="000E7713" w:rsidP="00513011">
      <w:pPr>
        <w:pStyle w:val="Comments"/>
      </w:pPr>
    </w:p>
    <w:p w14:paraId="21F1F25A" w14:textId="77777777" w:rsidR="000E7713" w:rsidRDefault="000E7713" w:rsidP="000E7713">
      <w:pPr>
        <w:pStyle w:val="Doc-text2"/>
        <w:pBdr>
          <w:top w:val="single" w:sz="4" w:space="1" w:color="auto"/>
          <w:left w:val="single" w:sz="4" w:space="4" w:color="auto"/>
          <w:bottom w:val="single" w:sz="4" w:space="1" w:color="auto"/>
          <w:right w:val="single" w:sz="4" w:space="4" w:color="auto"/>
        </w:pBdr>
      </w:pPr>
      <w:r>
        <w:t>Agreements online:</w:t>
      </w:r>
    </w:p>
    <w:p w14:paraId="3EE34B8C" w14:textId="17D57FD8" w:rsidR="000E7713" w:rsidRDefault="000E7713" w:rsidP="002B4E60">
      <w:pPr>
        <w:pStyle w:val="Doc-text2"/>
        <w:numPr>
          <w:ilvl w:val="0"/>
          <w:numId w:val="39"/>
        </w:numPr>
        <w:pBdr>
          <w:top w:val="single" w:sz="4" w:space="1" w:color="auto"/>
          <w:left w:val="single" w:sz="4" w:space="4" w:color="auto"/>
          <w:bottom w:val="single" w:sz="4" w:space="1" w:color="auto"/>
          <w:right w:val="single" w:sz="4" w:space="4" w:color="auto"/>
        </w:pBdr>
      </w:pPr>
      <w:r>
        <w:t>In case of HO/CHO, the SFN indicated by epochTime is the frame nearest to the frame where RRC reconfiguration message is received</w:t>
      </w:r>
    </w:p>
    <w:p w14:paraId="455C131C" w14:textId="77777777" w:rsidR="00B578FF" w:rsidRDefault="00B578FF" w:rsidP="00513011">
      <w:pPr>
        <w:pStyle w:val="Comments"/>
      </w:pPr>
    </w:p>
    <w:p w14:paraId="46DF31CB" w14:textId="77777777" w:rsidR="004A584B" w:rsidRDefault="004A584B" w:rsidP="00513011">
      <w:pPr>
        <w:pStyle w:val="Comments"/>
      </w:pPr>
    </w:p>
    <w:p w14:paraId="6180F64B" w14:textId="2930ABBB" w:rsidR="004A584B" w:rsidRDefault="00BF5102" w:rsidP="004A584B">
      <w:pPr>
        <w:pStyle w:val="EmailDiscussion"/>
      </w:pPr>
      <w:r>
        <w:t>[Post</w:t>
      </w:r>
      <w:r w:rsidR="004A584B">
        <w:t>119bis-e][10</w:t>
      </w:r>
      <w:r w:rsidR="005068E0">
        <w:t>7</w:t>
      </w:r>
      <w:r w:rsidR="004A584B">
        <w:t>][IoT NTN] RRC CR (Huawei)</w:t>
      </w:r>
    </w:p>
    <w:p w14:paraId="2B7578D5" w14:textId="3FA557D6" w:rsidR="004A584B" w:rsidRDefault="005068E0" w:rsidP="004A584B">
      <w:pPr>
        <w:pStyle w:val="EmailDiscussion2"/>
        <w:ind w:left="1619" w:firstLine="0"/>
      </w:pPr>
      <w:r>
        <w:t>S</w:t>
      </w:r>
      <w:r w:rsidR="004A584B">
        <w:t>cope: Prepare a rapporteur CR based on the meeting decisions</w:t>
      </w:r>
    </w:p>
    <w:p w14:paraId="54A95832" w14:textId="16ACCCDF" w:rsidR="004A584B" w:rsidRDefault="005068E0" w:rsidP="004A584B">
      <w:pPr>
        <w:pStyle w:val="EmailDiscussion2"/>
        <w:ind w:left="1619" w:firstLine="0"/>
        <w:rPr>
          <w:color w:val="000000" w:themeColor="text1"/>
        </w:rPr>
      </w:pPr>
      <w:r>
        <w:rPr>
          <w:color w:val="000000" w:themeColor="text1"/>
        </w:rPr>
        <w:t>I</w:t>
      </w:r>
      <w:r w:rsidR="004A584B" w:rsidRPr="00BE132B">
        <w:rPr>
          <w:color w:val="000000" w:themeColor="text1"/>
        </w:rPr>
        <w:t xml:space="preserve">ntended outcome: </w:t>
      </w:r>
      <w:r w:rsidR="004A584B">
        <w:t>Agreeable 36.331 CR</w:t>
      </w:r>
      <w:r w:rsidR="004A584B" w:rsidRPr="00BE132B">
        <w:rPr>
          <w:color w:val="000000" w:themeColor="text1"/>
        </w:rPr>
        <w:t xml:space="preserve"> </w:t>
      </w:r>
    </w:p>
    <w:p w14:paraId="7FA967AD" w14:textId="51C7A896" w:rsidR="004A584B" w:rsidRDefault="005068E0" w:rsidP="004A584B">
      <w:pPr>
        <w:pStyle w:val="EmailDiscussion2"/>
        <w:ind w:left="1619" w:firstLine="0"/>
      </w:pPr>
      <w:r>
        <w:t>D</w:t>
      </w:r>
      <w:r w:rsidR="004A584B" w:rsidRPr="0025337F">
        <w:t>eadline</w:t>
      </w:r>
      <w:r w:rsidR="004A584B">
        <w:t xml:space="preserve"> (for companies' feedback): Thursday 2022-10-20 16</w:t>
      </w:r>
      <w:r w:rsidR="004A584B" w:rsidRPr="0025337F">
        <w:t>:00 UTC</w:t>
      </w:r>
    </w:p>
    <w:p w14:paraId="20FB5F2C" w14:textId="6EB03790" w:rsidR="004A584B" w:rsidRPr="005D5C15" w:rsidRDefault="005068E0" w:rsidP="004A584B">
      <w:pPr>
        <w:pStyle w:val="EmailDiscussion2"/>
        <w:ind w:left="1619" w:firstLine="0"/>
      </w:pPr>
      <w:r>
        <w:t>D</w:t>
      </w:r>
      <w:r w:rsidR="004A584B" w:rsidRPr="0025337F">
        <w:t>eadline (fo</w:t>
      </w:r>
      <w:r w:rsidR="004A584B">
        <w:t>r rapporteur's CR in R2-2211020</w:t>
      </w:r>
      <w:r w:rsidR="004A584B" w:rsidRPr="0025337F">
        <w:t>)</w:t>
      </w:r>
      <w:r w:rsidR="004A584B">
        <w:t>: Friday 2022-10-21 10</w:t>
      </w:r>
      <w:r w:rsidR="004A584B" w:rsidRPr="0025337F">
        <w:t>:00 UTC</w:t>
      </w:r>
    </w:p>
    <w:p w14:paraId="7B861282" w14:textId="77777777" w:rsidR="004A584B" w:rsidRDefault="004A584B" w:rsidP="00513011">
      <w:pPr>
        <w:pStyle w:val="Comments"/>
      </w:pPr>
    </w:p>
    <w:p w14:paraId="667ED042" w14:textId="77777777" w:rsidR="004A584B" w:rsidRDefault="004A584B" w:rsidP="00513011">
      <w:pPr>
        <w:pStyle w:val="Comments"/>
      </w:pPr>
    </w:p>
    <w:p w14:paraId="533E27A3" w14:textId="6C2E620C" w:rsidR="0042601A" w:rsidRPr="005D5C15" w:rsidRDefault="0042601A" w:rsidP="0042601A">
      <w:pPr>
        <w:pStyle w:val="Doc-title"/>
      </w:pPr>
      <w:r>
        <w:t>R2-2211020</w:t>
      </w:r>
      <w:r>
        <w:tab/>
        <w:t>RRC corrections for Rel-17 IoT NTN</w:t>
      </w:r>
      <w:r>
        <w:tab/>
        <w:t>Huawei</w:t>
      </w:r>
      <w:r>
        <w:tab/>
        <w:t>CR</w:t>
      </w:r>
      <w:r>
        <w:tab/>
        <w:t>Rel-17</w:t>
      </w:r>
      <w:r>
        <w:tab/>
        <w:t>36.331</w:t>
      </w:r>
      <w:r>
        <w:tab/>
        <w:t>17.2.0</w:t>
      </w:r>
      <w:r>
        <w:tab/>
        <w:t>XXXX</w:t>
      </w:r>
      <w:r>
        <w:tab/>
        <w:t>-</w:t>
      </w:r>
      <w:r>
        <w:tab/>
        <w:t>F</w:t>
      </w:r>
      <w:r>
        <w:tab/>
        <w:t>LTE_NBIOT_eMTC_NTN</w:t>
      </w:r>
    </w:p>
    <w:p w14:paraId="5A323593" w14:textId="77777777" w:rsidR="0042601A" w:rsidRDefault="0042601A" w:rsidP="00513011">
      <w:pPr>
        <w:pStyle w:val="Comments"/>
      </w:pPr>
    </w:p>
    <w:p w14:paraId="79768590" w14:textId="77777777" w:rsidR="000A3C2D" w:rsidRDefault="000A3C2D" w:rsidP="00307BC7">
      <w:pPr>
        <w:pStyle w:val="Doc-text2"/>
        <w:ind w:left="0" w:firstLine="0"/>
      </w:pPr>
    </w:p>
    <w:p w14:paraId="0356FCBC" w14:textId="38CA0C7F" w:rsidR="00921F49" w:rsidRPr="00921F49" w:rsidRDefault="00921F49" w:rsidP="00921F49">
      <w:pPr>
        <w:pStyle w:val="Comments"/>
      </w:pPr>
      <w:r>
        <w:t>Withdrawn</w:t>
      </w:r>
    </w:p>
    <w:p w14:paraId="2B149C98" w14:textId="77777777" w:rsidR="00517B0F" w:rsidRDefault="00517B0F" w:rsidP="00517B0F">
      <w:pPr>
        <w:pStyle w:val="Doc-title"/>
      </w:pPr>
      <w:r w:rsidRPr="00921F49">
        <w:t>R2-2210745</w:t>
      </w:r>
      <w:r>
        <w:tab/>
        <w:t>Corrections on introducing UL gap configuration in 36.331</w:t>
      </w:r>
      <w:r>
        <w:tab/>
        <w:t>CATT</w:t>
      </w:r>
      <w:r>
        <w:tab/>
        <w:t>CR</w:t>
      </w:r>
      <w:r>
        <w:tab/>
        <w:t>Rel-17</w:t>
      </w:r>
      <w:r>
        <w:tab/>
        <w:t>36.331</w:t>
      </w:r>
      <w:r>
        <w:tab/>
        <w:t>17.2.0</w:t>
      </w:r>
      <w:r>
        <w:tab/>
        <w:t>4882</w:t>
      </w:r>
      <w:r>
        <w:tab/>
        <w:t>-</w:t>
      </w:r>
      <w:r>
        <w:tab/>
        <w:t>F</w:t>
      </w:r>
      <w:r>
        <w:tab/>
        <w:t>LTE_NBIOT_eMTC_NTN</w:t>
      </w:r>
      <w:r>
        <w:tab/>
        <w:t>Late</w:t>
      </w:r>
    </w:p>
    <w:p w14:paraId="3F4564A5" w14:textId="77777777" w:rsidR="00FA627F" w:rsidRPr="00FA627F" w:rsidRDefault="00FA627F" w:rsidP="00FA627F">
      <w:pPr>
        <w:pStyle w:val="Doc-text2"/>
      </w:pPr>
    </w:p>
    <w:p w14:paraId="1B4BCF4A" w14:textId="1907D4F2" w:rsidR="00D9011A" w:rsidRPr="00D9011A" w:rsidRDefault="00D9011A" w:rsidP="00D9011A">
      <w:pPr>
        <w:pStyle w:val="Heading4"/>
      </w:pPr>
      <w:r w:rsidRPr="00D9011A">
        <w:t>7.2.4.2</w:t>
      </w:r>
      <w:r w:rsidRPr="00D9011A">
        <w:tab/>
        <w:t>Idle/Inactive mode corrections</w:t>
      </w:r>
    </w:p>
    <w:p w14:paraId="465C01EE" w14:textId="77777777" w:rsidR="00D9011A" w:rsidRPr="00D9011A" w:rsidRDefault="00D9011A" w:rsidP="00D9011A">
      <w:pPr>
        <w:pStyle w:val="Comments"/>
      </w:pPr>
      <w:r w:rsidRPr="00D9011A">
        <w:t>Impacts to 36.304</w:t>
      </w:r>
    </w:p>
    <w:p w14:paraId="256E9A68" w14:textId="43194DC2" w:rsidR="00FA627F" w:rsidRDefault="00AB164E" w:rsidP="00FA627F">
      <w:pPr>
        <w:pStyle w:val="Doc-title"/>
      </w:pPr>
      <w:hyperlink r:id="rId194" w:tooltip="C:Data3GPPExtractsR2-2210700.docx" w:history="1">
        <w:r w:rsidR="00FA627F" w:rsidRPr="00641502">
          <w:rPr>
            <w:rStyle w:val="Hyperlink"/>
          </w:rPr>
          <w:t>R2-2210700</w:t>
        </w:r>
      </w:hyperlink>
      <w:r w:rsidR="00FA627F">
        <w:tab/>
        <w:t>Corrections on IoT NTN idle mode</w:t>
      </w:r>
      <w:r w:rsidR="00FA627F">
        <w:tab/>
        <w:t>Samsung R&amp;D Institute UK</w:t>
      </w:r>
      <w:r w:rsidR="00FA627F">
        <w:tab/>
        <w:t>CR</w:t>
      </w:r>
      <w:r w:rsidR="00FA627F">
        <w:tab/>
        <w:t>Rel-17</w:t>
      </w:r>
      <w:r w:rsidR="00FA627F">
        <w:tab/>
        <w:t>36.304</w:t>
      </w:r>
      <w:r w:rsidR="00FA627F">
        <w:tab/>
        <w:t>17.2.0</w:t>
      </w:r>
      <w:r w:rsidR="00FA627F">
        <w:tab/>
        <w:t>0856</w:t>
      </w:r>
      <w:r w:rsidR="00FA627F">
        <w:tab/>
        <w:t>-</w:t>
      </w:r>
      <w:r w:rsidR="00FA627F">
        <w:tab/>
        <w:t>F</w:t>
      </w:r>
      <w:r w:rsidR="00FA627F">
        <w:tab/>
        <w:t>LTE_NBIOT_eMTC_NTN</w:t>
      </w:r>
    </w:p>
    <w:p w14:paraId="1BB022A3" w14:textId="00DF1374" w:rsidR="00FA627F" w:rsidRDefault="00AB164E" w:rsidP="00FA627F">
      <w:pPr>
        <w:pStyle w:val="Doc-title"/>
      </w:pPr>
      <w:hyperlink r:id="rId195" w:tooltip="C:Data3GPPExtracts36304_CR0857_(Rel-17)_R2-2210731 - Miscellaneous idle mode corrections.docx" w:history="1">
        <w:r w:rsidR="00FA627F" w:rsidRPr="00641502">
          <w:rPr>
            <w:rStyle w:val="Hyperlink"/>
          </w:rPr>
          <w:t>R2-2210731</w:t>
        </w:r>
      </w:hyperlink>
      <w:r w:rsidR="00FA627F">
        <w:tab/>
        <w:t>Miscellaneous idle mode corrections</w:t>
      </w:r>
      <w:r w:rsidR="00FA627F">
        <w:tab/>
        <w:t>Ericsson</w:t>
      </w:r>
      <w:r w:rsidR="00FA627F">
        <w:tab/>
        <w:t>CR</w:t>
      </w:r>
      <w:r w:rsidR="00FA627F">
        <w:tab/>
        <w:t>Rel-17</w:t>
      </w:r>
      <w:r w:rsidR="00FA627F">
        <w:tab/>
        <w:t>36.304</w:t>
      </w:r>
      <w:r w:rsidR="00FA627F">
        <w:tab/>
        <w:t>17.2.0</w:t>
      </w:r>
      <w:r w:rsidR="00FA627F">
        <w:tab/>
        <w:t>0857</w:t>
      </w:r>
      <w:r w:rsidR="00FA627F">
        <w:tab/>
        <w:t>-</w:t>
      </w:r>
      <w:r w:rsidR="00FA627F">
        <w:tab/>
        <w:t>F</w:t>
      </w:r>
      <w:r w:rsidR="00FA627F">
        <w:tab/>
        <w:t>LTE_NBIOT_eMTC_NTN</w:t>
      </w:r>
    </w:p>
    <w:p w14:paraId="31300580" w14:textId="77777777" w:rsidR="00FA627F" w:rsidRDefault="00FA627F" w:rsidP="0015553A">
      <w:pPr>
        <w:pStyle w:val="Doc-text2"/>
        <w:ind w:left="0" w:firstLine="0"/>
      </w:pPr>
    </w:p>
    <w:p w14:paraId="6316C557" w14:textId="77777777" w:rsidR="005D5C15" w:rsidRDefault="005D5C15" w:rsidP="0015553A">
      <w:pPr>
        <w:pStyle w:val="Doc-text2"/>
        <w:ind w:left="0" w:firstLine="0"/>
      </w:pPr>
    </w:p>
    <w:p w14:paraId="657D0912" w14:textId="2FFCD3D7" w:rsidR="005D5C15" w:rsidRDefault="005D5C15" w:rsidP="005D5C15">
      <w:pPr>
        <w:pStyle w:val="EmailDiscussion"/>
      </w:pPr>
      <w:r>
        <w:t>[AT119bis-e][122][IoT NTN] idle mode corrections (Ericsson)</w:t>
      </w:r>
    </w:p>
    <w:p w14:paraId="08D1EDB4" w14:textId="51569DDB" w:rsidR="005D5C15" w:rsidRDefault="005D5C15" w:rsidP="005D5C15">
      <w:pPr>
        <w:pStyle w:val="EmailDiscussion2"/>
        <w:ind w:left="1619" w:firstLine="0"/>
      </w:pPr>
      <w:r>
        <w:t>Updated scope: Prepare a rapporteur CR based on the meeting decisions</w:t>
      </w:r>
    </w:p>
    <w:p w14:paraId="7898D706" w14:textId="6CC9744F" w:rsidR="005D5C15" w:rsidRDefault="005D5C15" w:rsidP="005D5C15">
      <w:pPr>
        <w:pStyle w:val="EmailDiscussion2"/>
        <w:ind w:left="1619" w:firstLine="0"/>
        <w:rPr>
          <w:color w:val="000000" w:themeColor="text1"/>
        </w:rPr>
      </w:pPr>
      <w:r>
        <w:rPr>
          <w:color w:val="000000" w:themeColor="text1"/>
        </w:rPr>
        <w:t>Updated</w:t>
      </w:r>
      <w:r w:rsidRPr="00BE132B">
        <w:rPr>
          <w:color w:val="000000" w:themeColor="text1"/>
        </w:rPr>
        <w:t xml:space="preserve"> intended outcome: </w:t>
      </w:r>
      <w:r>
        <w:t>Agreeable 36.304 CR</w:t>
      </w:r>
      <w:r w:rsidRPr="00BE132B">
        <w:rPr>
          <w:color w:val="000000" w:themeColor="text1"/>
        </w:rPr>
        <w:t xml:space="preserve"> </w:t>
      </w:r>
    </w:p>
    <w:p w14:paraId="1A7DE9B5" w14:textId="77777777" w:rsidR="005D5C15" w:rsidRDefault="005D5C15" w:rsidP="005D5C15">
      <w:pPr>
        <w:pStyle w:val="EmailDiscussion2"/>
        <w:ind w:left="1619" w:firstLine="0"/>
      </w:pPr>
      <w:r>
        <w:t>Updated d</w:t>
      </w:r>
      <w:r w:rsidRPr="0025337F">
        <w:t>eadline</w:t>
      </w:r>
      <w:r>
        <w:t xml:space="preserve"> (for companies' feedback): Tuesday 2022-10-18 22</w:t>
      </w:r>
      <w:r w:rsidRPr="0025337F">
        <w:t>:00 UTC</w:t>
      </w:r>
    </w:p>
    <w:p w14:paraId="6B7B8737" w14:textId="5501A2F2" w:rsidR="005D5C15" w:rsidRPr="005D5C15" w:rsidRDefault="005D5C15" w:rsidP="005D5C15">
      <w:pPr>
        <w:pStyle w:val="EmailDiscussion2"/>
        <w:ind w:left="1619" w:firstLine="0"/>
      </w:pPr>
      <w:r>
        <w:t>Updated d</w:t>
      </w:r>
      <w:r w:rsidRPr="0025337F">
        <w:t>eadline (fo</w:t>
      </w:r>
      <w:r>
        <w:t>r rapporteur's CR in R2-2211016</w:t>
      </w:r>
      <w:r w:rsidRPr="0025337F">
        <w:t>)</w:t>
      </w:r>
      <w:r>
        <w:t>: Wednesday 2022-10-19 08</w:t>
      </w:r>
      <w:r w:rsidRPr="0025337F">
        <w:t>:00 UTC</w:t>
      </w:r>
    </w:p>
    <w:p w14:paraId="7B9D8826" w14:textId="77777777" w:rsidR="005D5C15" w:rsidRDefault="005D5C15" w:rsidP="0015553A">
      <w:pPr>
        <w:pStyle w:val="Doc-text2"/>
        <w:ind w:left="0" w:firstLine="0"/>
      </w:pPr>
    </w:p>
    <w:p w14:paraId="439441B7" w14:textId="77777777" w:rsidR="003611BA" w:rsidRDefault="003611BA" w:rsidP="0015553A">
      <w:pPr>
        <w:pStyle w:val="Doc-text2"/>
        <w:ind w:left="0" w:firstLine="0"/>
      </w:pPr>
    </w:p>
    <w:p w14:paraId="73EA64D3" w14:textId="381E6CE7" w:rsidR="003611BA" w:rsidRDefault="00AB164E" w:rsidP="003611BA">
      <w:pPr>
        <w:pStyle w:val="Doc-title"/>
      </w:pPr>
      <w:hyperlink r:id="rId196" w:tooltip="C:Data3GPPRAN2InboxR2-2211016.zip" w:history="1">
        <w:r w:rsidR="003611BA" w:rsidRPr="00DB67C0">
          <w:rPr>
            <w:rStyle w:val="Hyperlink"/>
          </w:rPr>
          <w:t>R2-2211016</w:t>
        </w:r>
      </w:hyperlink>
      <w:r w:rsidR="003611BA">
        <w:tab/>
        <w:t>Idle mode corrections for Rel-17 IoT NTN</w:t>
      </w:r>
      <w:r w:rsidR="003611BA">
        <w:tab/>
        <w:t>Ericsson</w:t>
      </w:r>
      <w:r w:rsidR="003611BA">
        <w:tab/>
        <w:t>CR</w:t>
      </w:r>
      <w:r w:rsidR="003611BA">
        <w:tab/>
        <w:t>Rel-17</w:t>
      </w:r>
      <w:r w:rsidR="003611BA">
        <w:tab/>
        <w:t>36.304</w:t>
      </w:r>
      <w:r w:rsidR="003611BA">
        <w:tab/>
        <w:t>17.2.0</w:t>
      </w:r>
      <w:r w:rsidR="003611BA">
        <w:tab/>
      </w:r>
      <w:r w:rsidR="0074144D">
        <w:t>0858</w:t>
      </w:r>
      <w:r w:rsidR="003611BA">
        <w:tab/>
        <w:t>-</w:t>
      </w:r>
      <w:r w:rsidR="003611BA">
        <w:tab/>
        <w:t>F</w:t>
      </w:r>
      <w:r w:rsidR="003611BA">
        <w:tab/>
        <w:t>LTE_NBIOT_eMTC_NTN</w:t>
      </w:r>
    </w:p>
    <w:p w14:paraId="2962939A" w14:textId="56EDF13A" w:rsidR="00DB67C0" w:rsidRPr="00DB67C0" w:rsidRDefault="00DB67C0" w:rsidP="002B4E60">
      <w:pPr>
        <w:pStyle w:val="Doc-text2"/>
        <w:numPr>
          <w:ilvl w:val="0"/>
          <w:numId w:val="12"/>
        </w:numPr>
      </w:pPr>
      <w:r>
        <w:t xml:space="preserve">In-principle agreed </w:t>
      </w:r>
    </w:p>
    <w:p w14:paraId="29A9D8AE" w14:textId="77777777" w:rsidR="003611BA" w:rsidRPr="00FA627F" w:rsidRDefault="003611BA" w:rsidP="0015553A">
      <w:pPr>
        <w:pStyle w:val="Doc-text2"/>
        <w:ind w:left="0" w:firstLine="0"/>
      </w:pPr>
    </w:p>
    <w:p w14:paraId="5D04B0FB" w14:textId="4FFB1329" w:rsidR="00CD001A" w:rsidRDefault="00D9011A" w:rsidP="0006590B">
      <w:pPr>
        <w:pStyle w:val="Heading3"/>
      </w:pPr>
      <w:r w:rsidRPr="00D9011A">
        <w:t>7.2.5</w:t>
      </w:r>
      <w:r w:rsidRPr="00D9011A">
        <w:tab/>
        <w:t>UE capabilities corrections</w:t>
      </w:r>
    </w:p>
    <w:p w14:paraId="180678FE" w14:textId="5F8369E5" w:rsidR="00CD001A" w:rsidRDefault="00CD001A" w:rsidP="00CD001A">
      <w:pPr>
        <w:pStyle w:val="Comments"/>
      </w:pPr>
      <w:r>
        <w:t>Capability signalling for IoT-NTN</w:t>
      </w:r>
    </w:p>
    <w:p w14:paraId="308F0E0E" w14:textId="77777777" w:rsidR="00CD001A" w:rsidRDefault="00AB164E" w:rsidP="00CD001A">
      <w:pPr>
        <w:pStyle w:val="Doc-title"/>
      </w:pPr>
      <w:hyperlink r:id="rId197" w:tooltip="C:Data3GPPExtracts36331_CR4873_(Rel-17)_R2-2209713 eMTC NTN UE capability.docx" w:history="1">
        <w:r w:rsidR="00CD001A" w:rsidRPr="00641502">
          <w:rPr>
            <w:rStyle w:val="Hyperlink"/>
          </w:rPr>
          <w:t>R2-2209713</w:t>
        </w:r>
      </w:hyperlink>
      <w:r w:rsidR="00CD001A">
        <w:tab/>
        <w:t>NTN UE capability signaling modification for eMTC</w:t>
      </w:r>
      <w:r w:rsidR="00CD001A">
        <w:tab/>
        <w:t>Qualcomm Incorporated</w:t>
      </w:r>
      <w:r w:rsidR="00CD001A">
        <w:tab/>
        <w:t>CR</w:t>
      </w:r>
      <w:r w:rsidR="00CD001A">
        <w:tab/>
        <w:t>Rel-17</w:t>
      </w:r>
      <w:r w:rsidR="00CD001A">
        <w:tab/>
        <w:t>36.331</w:t>
      </w:r>
      <w:r w:rsidR="00CD001A">
        <w:tab/>
        <w:t>17.2.0</w:t>
      </w:r>
      <w:r w:rsidR="00CD001A">
        <w:tab/>
        <w:t>4873</w:t>
      </w:r>
      <w:r w:rsidR="00CD001A">
        <w:tab/>
        <w:t>-</w:t>
      </w:r>
      <w:r w:rsidR="00CD001A">
        <w:tab/>
        <w:t>F</w:t>
      </w:r>
      <w:r w:rsidR="00CD001A">
        <w:tab/>
        <w:t>LTE_NBIOT_eMTC_NTN</w:t>
      </w:r>
    </w:p>
    <w:p w14:paraId="7B1AEF12" w14:textId="77777777" w:rsidR="00CD001A" w:rsidRDefault="00AB164E" w:rsidP="00CD001A">
      <w:pPr>
        <w:pStyle w:val="Doc-title"/>
      </w:pPr>
      <w:hyperlink r:id="rId198" w:tooltip="C:Data3GPPExtracts36331_CR4874_(Rel-17)_R2-2209714 NB-IoT NTN UE capability.docx" w:history="1">
        <w:r w:rsidR="00CD001A" w:rsidRPr="00641502">
          <w:rPr>
            <w:rStyle w:val="Hyperlink"/>
          </w:rPr>
          <w:t>R2-2209714</w:t>
        </w:r>
      </w:hyperlink>
      <w:r w:rsidR="00CD001A">
        <w:tab/>
        <w:t>NTN UE capability signaling modification for NB-IoT</w:t>
      </w:r>
      <w:r w:rsidR="00CD001A">
        <w:tab/>
        <w:t>Qualcomm Incorporated</w:t>
      </w:r>
      <w:r w:rsidR="00CD001A">
        <w:tab/>
        <w:t>CR</w:t>
      </w:r>
      <w:r w:rsidR="00CD001A">
        <w:tab/>
        <w:t>Rel-17</w:t>
      </w:r>
      <w:r w:rsidR="00CD001A">
        <w:tab/>
        <w:t>36.331</w:t>
      </w:r>
      <w:r w:rsidR="00CD001A">
        <w:tab/>
        <w:t>17.2.0</w:t>
      </w:r>
      <w:r w:rsidR="00CD001A">
        <w:tab/>
        <w:t>4874</w:t>
      </w:r>
      <w:r w:rsidR="00CD001A">
        <w:tab/>
        <w:t>-</w:t>
      </w:r>
      <w:r w:rsidR="00CD001A">
        <w:tab/>
        <w:t>F</w:t>
      </w:r>
      <w:r w:rsidR="00CD001A">
        <w:tab/>
        <w:t>LTE_NBIOT_eMTC_NTN</w:t>
      </w:r>
    </w:p>
    <w:p w14:paraId="4B5C5754" w14:textId="77777777" w:rsidR="00CD001A" w:rsidRPr="00CD001A" w:rsidRDefault="00CD001A" w:rsidP="00CD001A">
      <w:pPr>
        <w:pStyle w:val="Doc-text2"/>
      </w:pPr>
    </w:p>
    <w:p w14:paraId="2069D524" w14:textId="4F566B5A" w:rsidR="00FA627F" w:rsidRDefault="00AB164E" w:rsidP="00FA627F">
      <w:pPr>
        <w:pStyle w:val="Doc-title"/>
      </w:pPr>
      <w:hyperlink r:id="rId199" w:tooltip="C:Data3GPPExtractsR2-2209439 Add UE capability of reception of SIB32.docx" w:history="1">
        <w:r w:rsidR="00FA627F" w:rsidRPr="00641502">
          <w:rPr>
            <w:rStyle w:val="Hyperlink"/>
          </w:rPr>
          <w:t>R2-2209439</w:t>
        </w:r>
      </w:hyperlink>
      <w:r w:rsidR="00FA627F">
        <w:tab/>
        <w:t>Add support of reception of SIB32</w:t>
      </w:r>
      <w:r w:rsidR="00FA627F">
        <w:tab/>
        <w:t>MediaTek Inc.</w:t>
      </w:r>
      <w:r w:rsidR="00FA627F">
        <w:tab/>
        <w:t>CR</w:t>
      </w:r>
      <w:r w:rsidR="00FA627F">
        <w:tab/>
        <w:t>Rel-17</w:t>
      </w:r>
      <w:r w:rsidR="00FA627F">
        <w:tab/>
        <w:t>36.306</w:t>
      </w:r>
      <w:r w:rsidR="00FA627F">
        <w:tab/>
        <w:t>17.2.0</w:t>
      </w:r>
      <w:r w:rsidR="00FA627F">
        <w:tab/>
        <w:t>1860</w:t>
      </w:r>
      <w:r w:rsidR="00FA627F">
        <w:tab/>
        <w:t>-</w:t>
      </w:r>
      <w:r w:rsidR="00FA627F">
        <w:tab/>
        <w:t>F</w:t>
      </w:r>
      <w:r w:rsidR="00FA627F">
        <w:tab/>
        <w:t>LTE_NBIOT_eMTC_NTN-Core</w:t>
      </w:r>
    </w:p>
    <w:p w14:paraId="00475411" w14:textId="67750FCA" w:rsidR="00083262" w:rsidRDefault="00083262" w:rsidP="002B4E60">
      <w:pPr>
        <w:pStyle w:val="Doc-text2"/>
        <w:numPr>
          <w:ilvl w:val="0"/>
          <w:numId w:val="11"/>
        </w:numPr>
      </w:pPr>
      <w:r>
        <w:t>Continue in offline 108</w:t>
      </w:r>
    </w:p>
    <w:p w14:paraId="3B9B40D7" w14:textId="54589850" w:rsidR="008E2986" w:rsidRPr="00083262" w:rsidRDefault="008E2986" w:rsidP="002B4E60">
      <w:pPr>
        <w:pStyle w:val="Doc-text2"/>
        <w:numPr>
          <w:ilvl w:val="0"/>
          <w:numId w:val="11"/>
        </w:numPr>
      </w:pPr>
      <w:r>
        <w:t>(after offline 108) Not pursued</w:t>
      </w:r>
    </w:p>
    <w:p w14:paraId="03890BED" w14:textId="77777777" w:rsidR="008E2986" w:rsidRPr="00083262" w:rsidRDefault="008E2986" w:rsidP="008E2986">
      <w:pPr>
        <w:pStyle w:val="Doc-text2"/>
        <w:ind w:left="1619" w:firstLine="0"/>
      </w:pPr>
    </w:p>
    <w:p w14:paraId="628E2BA2" w14:textId="4AA4DEAC" w:rsidR="00FA627F" w:rsidRDefault="00AB164E" w:rsidP="00FA627F">
      <w:pPr>
        <w:pStyle w:val="Doc-title"/>
      </w:pPr>
      <w:hyperlink r:id="rId200" w:tooltip="C:Data3GPPRAN2DocsR2-2210078.zip" w:history="1">
        <w:r w:rsidR="00FA627F" w:rsidRPr="00641502">
          <w:rPr>
            <w:rStyle w:val="Hyperlink"/>
          </w:rPr>
          <w:t>R2-2210078</w:t>
        </w:r>
      </w:hyperlink>
      <w:r w:rsidR="00FA627F">
        <w:tab/>
        <w:t>Corrections for capability for NPRACH segmentated Transmission</w:t>
      </w:r>
      <w:r w:rsidR="00FA627F">
        <w:tab/>
        <w:t>Nokia Solutions &amp; Networks (I)</w:t>
      </w:r>
      <w:r w:rsidR="00FA627F">
        <w:tab/>
        <w:t>CR</w:t>
      </w:r>
      <w:r w:rsidR="00FA627F">
        <w:tab/>
        <w:t>Rel-17</w:t>
      </w:r>
      <w:r w:rsidR="00FA627F">
        <w:tab/>
        <w:t>36.306</w:t>
      </w:r>
      <w:r w:rsidR="00FA627F">
        <w:tab/>
        <w:t>17.2.0</w:t>
      </w:r>
      <w:r w:rsidR="00FA627F">
        <w:tab/>
        <w:t>1861</w:t>
      </w:r>
      <w:r w:rsidR="00FA627F">
        <w:tab/>
        <w:t>-</w:t>
      </w:r>
      <w:r w:rsidR="00FA627F">
        <w:tab/>
        <w:t>F</w:t>
      </w:r>
      <w:r w:rsidR="00FA627F">
        <w:tab/>
        <w:t>LTE_NBIOT_eMTC_NTN</w:t>
      </w:r>
    </w:p>
    <w:p w14:paraId="3A522F7D" w14:textId="75CE9F73" w:rsidR="00083262" w:rsidRDefault="00083262" w:rsidP="002B4E60">
      <w:pPr>
        <w:pStyle w:val="Doc-text2"/>
        <w:numPr>
          <w:ilvl w:val="0"/>
          <w:numId w:val="11"/>
        </w:numPr>
      </w:pPr>
      <w:r>
        <w:t>Continue in offline 108</w:t>
      </w:r>
    </w:p>
    <w:p w14:paraId="6967C98F" w14:textId="5A265916" w:rsidR="008E2986" w:rsidRPr="00083262" w:rsidRDefault="008E2986" w:rsidP="002B4E60">
      <w:pPr>
        <w:pStyle w:val="Doc-text2"/>
        <w:numPr>
          <w:ilvl w:val="0"/>
          <w:numId w:val="11"/>
        </w:numPr>
      </w:pPr>
      <w:r>
        <w:t>(After offline 108) Content is agreed. To be included in a rapporteur CR</w:t>
      </w:r>
    </w:p>
    <w:p w14:paraId="77C6ACA6" w14:textId="1F665C05" w:rsidR="00E32BC7" w:rsidRDefault="00AB164E" w:rsidP="00E32BC7">
      <w:pPr>
        <w:pStyle w:val="Doc-title"/>
      </w:pPr>
      <w:hyperlink r:id="rId201" w:tooltip="C:Data3GPPExtracts36306_CR1862_(Rel-17)_R2-2210776 Correction to ntn-Connectivity-EPC-r17.docx" w:history="1">
        <w:r w:rsidR="00E32BC7" w:rsidRPr="00921F49">
          <w:rPr>
            <w:rStyle w:val="Hyperlink"/>
          </w:rPr>
          <w:t>R2-2210776</w:t>
        </w:r>
      </w:hyperlink>
      <w:r w:rsidR="00E32BC7">
        <w:tab/>
        <w:t>Correction in the description of ntn-Connectivity-EPC-r17</w:t>
      </w:r>
      <w:r w:rsidR="00E32BC7">
        <w:tab/>
        <w:t>Lenovo, Motorola Mobility (rapporteur)</w:t>
      </w:r>
      <w:r w:rsidR="00E32BC7">
        <w:tab/>
        <w:t>CR</w:t>
      </w:r>
      <w:r w:rsidR="00E32BC7">
        <w:tab/>
        <w:t>Rel-17</w:t>
      </w:r>
      <w:r w:rsidR="00E32BC7">
        <w:tab/>
        <w:t>36.306</w:t>
      </w:r>
      <w:r w:rsidR="00E32BC7">
        <w:tab/>
        <w:t>17.2.0</w:t>
      </w:r>
      <w:r w:rsidR="00E32BC7">
        <w:tab/>
        <w:t>1862</w:t>
      </w:r>
      <w:r w:rsidR="00E32BC7">
        <w:tab/>
        <w:t>-</w:t>
      </w:r>
      <w:r w:rsidR="00E32BC7">
        <w:tab/>
        <w:t>F</w:t>
      </w:r>
      <w:r w:rsidR="00E32BC7">
        <w:tab/>
        <w:t>LTE_NBIOT_eMTC_NTN-Core</w:t>
      </w:r>
    </w:p>
    <w:p w14:paraId="12C7F9BD" w14:textId="77777777" w:rsidR="00083262" w:rsidRDefault="00083262" w:rsidP="002B4E60">
      <w:pPr>
        <w:pStyle w:val="Doc-text2"/>
        <w:numPr>
          <w:ilvl w:val="0"/>
          <w:numId w:val="11"/>
        </w:numPr>
      </w:pPr>
      <w:r>
        <w:t>Continue in offline 108</w:t>
      </w:r>
    </w:p>
    <w:p w14:paraId="15BDA2D7" w14:textId="53DA94BD" w:rsidR="008E2986" w:rsidRPr="00083262" w:rsidRDefault="008E2986" w:rsidP="002B4E60">
      <w:pPr>
        <w:pStyle w:val="Doc-text2"/>
        <w:numPr>
          <w:ilvl w:val="0"/>
          <w:numId w:val="11"/>
        </w:numPr>
      </w:pPr>
      <w:r>
        <w:t>(After offline 108) Content is agreed. To be included in a rapporteur CR</w:t>
      </w:r>
    </w:p>
    <w:p w14:paraId="6F7DF553" w14:textId="77777777" w:rsidR="00FA627F" w:rsidRDefault="00FA627F" w:rsidP="00CD001A">
      <w:pPr>
        <w:pStyle w:val="Doc-text2"/>
        <w:ind w:left="0" w:firstLine="0"/>
      </w:pPr>
    </w:p>
    <w:p w14:paraId="4E211A6F" w14:textId="66FFE312" w:rsidR="00E8543C" w:rsidRDefault="00E8543C" w:rsidP="00CD001A">
      <w:pPr>
        <w:pStyle w:val="Doc-text2"/>
        <w:ind w:left="0" w:firstLine="0"/>
      </w:pPr>
    </w:p>
    <w:p w14:paraId="734E48CC" w14:textId="3075A726" w:rsidR="00083262" w:rsidRDefault="00083262" w:rsidP="00083262">
      <w:pPr>
        <w:pStyle w:val="EmailDiscussion"/>
      </w:pPr>
      <w:r>
        <w:t>[AT119bis-e][108][IoT NTN] UE capabilities (Mediatek)</w:t>
      </w:r>
    </w:p>
    <w:p w14:paraId="1D4B9ED1" w14:textId="3921FA79" w:rsidR="00083262" w:rsidRDefault="00083262" w:rsidP="00083262">
      <w:pPr>
        <w:pStyle w:val="EmailDiscussion2"/>
        <w:ind w:left="1619" w:firstLine="0"/>
        <w:rPr>
          <w:color w:val="000000" w:themeColor="text1"/>
        </w:rPr>
      </w:pPr>
      <w:r>
        <w:t>Initial scope: Discuss proposals in AI 7.2.5 (apart from those on capability signalling for IoT-NTN)</w:t>
      </w:r>
    </w:p>
    <w:p w14:paraId="79187032" w14:textId="77777777" w:rsidR="00083262" w:rsidRPr="00BE132B" w:rsidRDefault="00083262" w:rsidP="00083262">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399517D0" w14:textId="77777777" w:rsidR="00083262" w:rsidRDefault="00083262" w:rsidP="002B4E60">
      <w:pPr>
        <w:pStyle w:val="EmailDiscussion2"/>
        <w:numPr>
          <w:ilvl w:val="0"/>
          <w:numId w:val="7"/>
        </w:numPr>
        <w:rPr>
          <w:color w:val="000000" w:themeColor="text1"/>
        </w:rPr>
      </w:pPr>
      <w:r w:rsidRPr="00BE132B">
        <w:rPr>
          <w:color w:val="000000" w:themeColor="text1"/>
        </w:rPr>
        <w:t>List of proposals for agreement (if any)</w:t>
      </w:r>
    </w:p>
    <w:p w14:paraId="27BF64E6" w14:textId="77777777" w:rsidR="00083262" w:rsidRDefault="00083262" w:rsidP="002B4E60">
      <w:pPr>
        <w:pStyle w:val="EmailDiscussion2"/>
        <w:numPr>
          <w:ilvl w:val="0"/>
          <w:numId w:val="7"/>
        </w:numPr>
        <w:rPr>
          <w:color w:val="000000" w:themeColor="text1"/>
        </w:rPr>
      </w:pPr>
      <w:r w:rsidRPr="00BE132B">
        <w:rPr>
          <w:color w:val="000000" w:themeColor="text1"/>
        </w:rPr>
        <w:t>List of proposals that require online discussions</w:t>
      </w:r>
    </w:p>
    <w:p w14:paraId="748E9954" w14:textId="77777777" w:rsidR="00083262" w:rsidRPr="00A32CE3" w:rsidRDefault="00083262" w:rsidP="002B4E60">
      <w:pPr>
        <w:pStyle w:val="EmailDiscussion2"/>
        <w:numPr>
          <w:ilvl w:val="0"/>
          <w:numId w:val="7"/>
        </w:numPr>
        <w:rPr>
          <w:color w:val="000000" w:themeColor="text1"/>
        </w:rPr>
      </w:pPr>
      <w:r w:rsidRPr="00BE132B">
        <w:rPr>
          <w:color w:val="000000" w:themeColor="text1"/>
        </w:rPr>
        <w:t>List of proposals that should not be pursued (if any)</w:t>
      </w:r>
    </w:p>
    <w:p w14:paraId="1D9D1A30" w14:textId="7776D9C0" w:rsidR="00083262" w:rsidRDefault="00083262" w:rsidP="00083262">
      <w:pPr>
        <w:pStyle w:val="EmailDiscussion2"/>
        <w:ind w:left="1619" w:firstLine="0"/>
      </w:pPr>
      <w:r w:rsidRPr="0025337F">
        <w:t>Deadline (for companies' fe</w:t>
      </w:r>
      <w:r>
        <w:t>edback):  Thursday 2022-10-13 18</w:t>
      </w:r>
      <w:r w:rsidRPr="0025337F">
        <w:t>:00 UTC</w:t>
      </w:r>
    </w:p>
    <w:p w14:paraId="2F0261DB" w14:textId="47998D11" w:rsidR="00083262" w:rsidRDefault="00083262" w:rsidP="00083262">
      <w:pPr>
        <w:pStyle w:val="EmailDiscussion2"/>
        <w:ind w:left="1619" w:firstLine="0"/>
      </w:pPr>
      <w:r w:rsidRPr="0025337F">
        <w:t>Deadline (fo</w:t>
      </w:r>
      <w:r>
        <w:t>r rapporteur's summary in R2-22</w:t>
      </w:r>
      <w:r w:rsidRPr="0025337F">
        <w:t>1084</w:t>
      </w:r>
      <w:r>
        <w:t>9):  Thursday 2022-10-13 22</w:t>
      </w:r>
      <w:r w:rsidRPr="0025337F">
        <w:t>:00 UTC</w:t>
      </w:r>
    </w:p>
    <w:p w14:paraId="0970CDCD" w14:textId="7EEB3FB6" w:rsidR="00083262" w:rsidRPr="000A3C2D" w:rsidRDefault="00083262" w:rsidP="00083262">
      <w:pPr>
        <w:pStyle w:val="EmailDiscussion2"/>
        <w:ind w:left="1619" w:firstLine="0"/>
        <w:rPr>
          <w:u w:val="single"/>
        </w:rPr>
      </w:pPr>
      <w:r w:rsidRPr="00D26FC3">
        <w:rPr>
          <w:u w:val="single"/>
        </w:rPr>
        <w:t>Proposals marked "</w:t>
      </w:r>
      <w:r w:rsidRPr="000A3C2D">
        <w:rPr>
          <w:u w:val="single"/>
        </w:rPr>
        <w:t>for agreement" in R2-221084</w:t>
      </w:r>
      <w:r>
        <w:rPr>
          <w:u w:val="single"/>
        </w:rPr>
        <w:t xml:space="preserve">9 </w:t>
      </w:r>
      <w:r w:rsidRPr="000A3C2D">
        <w:rPr>
          <w:u w:val="single"/>
        </w:rPr>
        <w:t>not challenged</w:t>
      </w:r>
      <w:r>
        <w:rPr>
          <w:u w:val="single"/>
        </w:rPr>
        <w:t xml:space="preserve"> until Friday 2022-10-14 10</w:t>
      </w:r>
      <w:r w:rsidRPr="00D26FC3">
        <w:rPr>
          <w:u w:val="single"/>
        </w:rPr>
        <w:t>:00 UTC will be declared as agreed via email by the session chair (for the rest the discussion might continue online).</w:t>
      </w:r>
    </w:p>
    <w:p w14:paraId="4B5ABE95" w14:textId="77777777" w:rsidR="00083262" w:rsidRDefault="00083262" w:rsidP="00E8543C">
      <w:pPr>
        <w:pStyle w:val="EmailDiscussion2"/>
      </w:pPr>
    </w:p>
    <w:p w14:paraId="44D17E57" w14:textId="77777777" w:rsidR="00E8543C" w:rsidRDefault="00E8543C" w:rsidP="00E8543C">
      <w:pPr>
        <w:pStyle w:val="Doc-text2"/>
      </w:pPr>
    </w:p>
    <w:p w14:paraId="69B632A6" w14:textId="76F18BC5" w:rsidR="00083262" w:rsidRDefault="00AB164E" w:rsidP="00083262">
      <w:pPr>
        <w:pStyle w:val="Doc-title"/>
      </w:pPr>
      <w:hyperlink r:id="rId202" w:tooltip="C:Data3GPPRAN2InboxR2-2210849.zip" w:history="1">
        <w:r w:rsidR="00083262" w:rsidRPr="00A90AA0">
          <w:rPr>
            <w:rStyle w:val="Hyperlink"/>
          </w:rPr>
          <w:t>R2-2210849</w:t>
        </w:r>
      </w:hyperlink>
      <w:r w:rsidR="00083262">
        <w:tab/>
      </w:r>
      <w:r w:rsidR="00083262" w:rsidRPr="007418EC">
        <w:t>[offline-10</w:t>
      </w:r>
      <w:r w:rsidR="00083262">
        <w:t>8</w:t>
      </w:r>
      <w:r w:rsidR="00083262" w:rsidRPr="007418EC">
        <w:t xml:space="preserve">] </w:t>
      </w:r>
      <w:r w:rsidR="00083262">
        <w:t>UE capabilities</w:t>
      </w:r>
      <w:r w:rsidR="00083262" w:rsidRPr="007418EC">
        <w:tab/>
      </w:r>
      <w:r w:rsidR="00083262">
        <w:t>Mediatek</w:t>
      </w:r>
      <w:r w:rsidR="00083262">
        <w:tab/>
      </w:r>
      <w:r w:rsidR="00083262" w:rsidRPr="007418EC">
        <w:t>discussion</w:t>
      </w:r>
      <w:r w:rsidR="00083262" w:rsidRPr="007418EC">
        <w:tab/>
      </w:r>
      <w:r w:rsidR="00083262">
        <w:t>Rel-18</w:t>
      </w:r>
      <w:r w:rsidR="00083262">
        <w:tab/>
        <w:t>LTE_NBIOT_eMTC_NTN-Core</w:t>
      </w:r>
    </w:p>
    <w:p w14:paraId="2E28D50A" w14:textId="77777777" w:rsidR="008E2986" w:rsidRDefault="008E2986" w:rsidP="008E2986">
      <w:pPr>
        <w:pStyle w:val="Comments"/>
      </w:pPr>
      <w:r>
        <w:t>Proposal 1 (11/12): The changes regarding addition of a capability for Discontinuous Coverage, suggested in CR R2-2209439, are not pursued.</w:t>
      </w:r>
    </w:p>
    <w:p w14:paraId="6BA1BF66" w14:textId="0B485EEB" w:rsidR="008E2986" w:rsidRDefault="008E2986" w:rsidP="002B4E60">
      <w:pPr>
        <w:pStyle w:val="Doc-text2"/>
        <w:numPr>
          <w:ilvl w:val="0"/>
          <w:numId w:val="11"/>
        </w:numPr>
      </w:pPr>
      <w:r>
        <w:t>Agreed</w:t>
      </w:r>
    </w:p>
    <w:p w14:paraId="6F81B779" w14:textId="77777777" w:rsidR="008E2986" w:rsidRDefault="008E2986" w:rsidP="008E2986">
      <w:pPr>
        <w:pStyle w:val="Comments"/>
      </w:pPr>
      <w:r>
        <w:t>Proposal 2 (12/12): The changes suggested in CR R2-2210078 are agreed for incorporation in TS 36.306.</w:t>
      </w:r>
    </w:p>
    <w:p w14:paraId="0291F1A1" w14:textId="680984FF" w:rsidR="008E2986" w:rsidRDefault="008E2986" w:rsidP="002B4E60">
      <w:pPr>
        <w:pStyle w:val="Doc-text2"/>
        <w:numPr>
          <w:ilvl w:val="0"/>
          <w:numId w:val="11"/>
        </w:numPr>
      </w:pPr>
      <w:r>
        <w:t>Agreed</w:t>
      </w:r>
    </w:p>
    <w:p w14:paraId="31F1F318" w14:textId="5E688ACD" w:rsidR="008E2986" w:rsidRDefault="008E2986" w:rsidP="008E2986">
      <w:pPr>
        <w:pStyle w:val="Comments"/>
      </w:pPr>
      <w:r>
        <w:t>Proposal 3 (12/12): The changes suggested in CR R2-2210776 are agreed for incorporation in TS 36.306.</w:t>
      </w:r>
    </w:p>
    <w:p w14:paraId="4722FE03" w14:textId="77777777" w:rsidR="008E2986" w:rsidRDefault="008E2986" w:rsidP="002B4E60">
      <w:pPr>
        <w:pStyle w:val="Doc-text2"/>
        <w:numPr>
          <w:ilvl w:val="0"/>
          <w:numId w:val="11"/>
        </w:numPr>
      </w:pPr>
      <w:r>
        <w:t>Agreed</w:t>
      </w:r>
    </w:p>
    <w:p w14:paraId="50402046" w14:textId="77777777" w:rsidR="008E2986" w:rsidRDefault="008E2986" w:rsidP="008E2986">
      <w:pPr>
        <w:pStyle w:val="Comments"/>
      </w:pPr>
    </w:p>
    <w:p w14:paraId="2A07B7E9" w14:textId="77777777" w:rsidR="008E2986" w:rsidRDefault="008E2986" w:rsidP="008E2986">
      <w:pPr>
        <w:pStyle w:val="Doc-text2"/>
      </w:pPr>
    </w:p>
    <w:p w14:paraId="7552C142" w14:textId="77777777" w:rsidR="008E2986" w:rsidRDefault="008E2986" w:rsidP="008E2986">
      <w:pPr>
        <w:pStyle w:val="Doc-text2"/>
        <w:pBdr>
          <w:top w:val="single" w:sz="4" w:space="1" w:color="auto"/>
          <w:left w:val="single" w:sz="4" w:space="4" w:color="auto"/>
          <w:bottom w:val="single" w:sz="4" w:space="1" w:color="auto"/>
          <w:right w:val="single" w:sz="4" w:space="4" w:color="auto"/>
        </w:pBdr>
      </w:pPr>
      <w:r>
        <w:t>Agreements via email (from offline 108):</w:t>
      </w:r>
    </w:p>
    <w:p w14:paraId="0D1F8C39" w14:textId="1E95FC63" w:rsidR="008E2986" w:rsidRDefault="008E2986" w:rsidP="002B4E60">
      <w:pPr>
        <w:pStyle w:val="Doc-text2"/>
        <w:numPr>
          <w:ilvl w:val="0"/>
          <w:numId w:val="31"/>
        </w:numPr>
        <w:pBdr>
          <w:top w:val="single" w:sz="4" w:space="1" w:color="auto"/>
          <w:left w:val="single" w:sz="4" w:space="4" w:color="auto"/>
          <w:bottom w:val="single" w:sz="4" w:space="1" w:color="auto"/>
          <w:right w:val="single" w:sz="4" w:space="4" w:color="auto"/>
        </w:pBdr>
      </w:pPr>
      <w:r>
        <w:t>The changes regarding addition of a capability for Discontinuous Coverage, suggested in CR R2-2209439, are not pursued.</w:t>
      </w:r>
    </w:p>
    <w:p w14:paraId="2745560C" w14:textId="214F0DFE" w:rsidR="008E2986" w:rsidRDefault="008E2986" w:rsidP="002B4E60">
      <w:pPr>
        <w:pStyle w:val="Doc-text2"/>
        <w:numPr>
          <w:ilvl w:val="0"/>
          <w:numId w:val="31"/>
        </w:numPr>
        <w:pBdr>
          <w:top w:val="single" w:sz="4" w:space="1" w:color="auto"/>
          <w:left w:val="single" w:sz="4" w:space="4" w:color="auto"/>
          <w:bottom w:val="single" w:sz="4" w:space="1" w:color="auto"/>
          <w:right w:val="single" w:sz="4" w:space="4" w:color="auto"/>
        </w:pBdr>
      </w:pPr>
      <w:r>
        <w:t>The changes suggested in CR R2-2210078 are agreed for incorporation in TS 36.306.</w:t>
      </w:r>
    </w:p>
    <w:p w14:paraId="48EE4D3F" w14:textId="5A7C30C5" w:rsidR="008E2986" w:rsidRDefault="008E2986" w:rsidP="002B4E60">
      <w:pPr>
        <w:pStyle w:val="Doc-text2"/>
        <w:numPr>
          <w:ilvl w:val="0"/>
          <w:numId w:val="31"/>
        </w:numPr>
        <w:pBdr>
          <w:top w:val="single" w:sz="4" w:space="1" w:color="auto"/>
          <w:left w:val="single" w:sz="4" w:space="4" w:color="auto"/>
          <w:bottom w:val="single" w:sz="4" w:space="1" w:color="auto"/>
          <w:right w:val="single" w:sz="4" w:space="4" w:color="auto"/>
        </w:pBdr>
      </w:pPr>
      <w:r>
        <w:t>The changes suggested in CR R2-2210776 are agreed for incorporation in TS 36.306.</w:t>
      </w:r>
    </w:p>
    <w:p w14:paraId="3F49CBE3" w14:textId="77777777" w:rsidR="008E2986" w:rsidRPr="008E2986" w:rsidRDefault="008E2986" w:rsidP="008E2986">
      <w:pPr>
        <w:pStyle w:val="Doc-text2"/>
      </w:pPr>
    </w:p>
    <w:p w14:paraId="4605DB2D" w14:textId="77777777" w:rsidR="00083262" w:rsidRPr="00E8543C" w:rsidRDefault="00083262" w:rsidP="00E8543C">
      <w:pPr>
        <w:pStyle w:val="Doc-text2"/>
      </w:pPr>
    </w:p>
    <w:p w14:paraId="265AF6BD" w14:textId="34A3D718" w:rsidR="00D9011A" w:rsidRPr="00D9011A" w:rsidRDefault="00D9011A" w:rsidP="00D9011A">
      <w:pPr>
        <w:pStyle w:val="Heading2"/>
      </w:pPr>
      <w:r w:rsidRPr="00D9011A">
        <w:t>8.6</w:t>
      </w:r>
      <w:r w:rsidRPr="00D9011A">
        <w:tab/>
        <w:t>IoT NTN enhancements</w:t>
      </w:r>
    </w:p>
    <w:p w14:paraId="0AB878AC" w14:textId="77777777" w:rsidR="00D9011A" w:rsidRPr="00D9011A" w:rsidRDefault="00D9011A" w:rsidP="00D9011A">
      <w:pPr>
        <w:pStyle w:val="Comments"/>
      </w:pPr>
      <w:r w:rsidRPr="00D9011A">
        <w:t xml:space="preserve">(xx-Core; leading WG: RAN1; REL-18; WID: </w:t>
      </w:r>
      <w:r w:rsidRPr="00775829">
        <w:t>RP-221806</w:t>
      </w:r>
      <w:r w:rsidRPr="00D9011A">
        <w:t>)</w:t>
      </w:r>
    </w:p>
    <w:p w14:paraId="61FA0C73" w14:textId="77777777" w:rsidR="00D9011A" w:rsidRPr="00D9011A" w:rsidRDefault="00D9011A" w:rsidP="00D9011A">
      <w:pPr>
        <w:pStyle w:val="Comments"/>
      </w:pPr>
      <w:r w:rsidRPr="00D9011A">
        <w:t>Time budget: 1 TU</w:t>
      </w:r>
    </w:p>
    <w:p w14:paraId="50BC958B" w14:textId="77777777" w:rsidR="00D9011A" w:rsidRPr="00D9011A" w:rsidRDefault="00D9011A" w:rsidP="00D9011A">
      <w:pPr>
        <w:pStyle w:val="Comments"/>
      </w:pPr>
      <w:r w:rsidRPr="00D9011A">
        <w:t xml:space="preserve">Tdoc Limitation: 3 tdocs </w:t>
      </w:r>
    </w:p>
    <w:p w14:paraId="6DC1DE18" w14:textId="77777777" w:rsidR="00D9011A" w:rsidRPr="00D9011A" w:rsidRDefault="00D9011A" w:rsidP="00D9011A">
      <w:pPr>
        <w:pStyle w:val="Heading3"/>
      </w:pPr>
      <w:r w:rsidRPr="00D9011A">
        <w:t>8.6.1</w:t>
      </w:r>
      <w:r w:rsidRPr="00D9011A">
        <w:tab/>
        <w:t>Organizational</w:t>
      </w:r>
    </w:p>
    <w:p w14:paraId="41722E70"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47D15E22" w14:textId="197236FC" w:rsidR="00FA627F" w:rsidRDefault="00AB164E" w:rsidP="00FA627F">
      <w:pPr>
        <w:pStyle w:val="Doc-title"/>
      </w:pPr>
      <w:hyperlink r:id="rId203" w:tooltip="C:Data3GPPExtractsR2-2210368 IoT-NTN AgreementsList.docx" w:history="1">
        <w:r w:rsidR="00FA627F" w:rsidRPr="00641502">
          <w:rPr>
            <w:rStyle w:val="Hyperlink"/>
          </w:rPr>
          <w:t>R2-2210368</w:t>
        </w:r>
      </w:hyperlink>
      <w:r w:rsidR="00FA627F">
        <w:tab/>
        <w:t>List of RAN2 Agreements in IoT-NTN</w:t>
      </w:r>
      <w:r w:rsidR="00FA627F">
        <w:tab/>
        <w:t>MediaTek Inc.</w:t>
      </w:r>
      <w:r w:rsidR="00FA627F">
        <w:tab/>
        <w:t>report</w:t>
      </w:r>
      <w:r w:rsidR="00FA627F">
        <w:tab/>
        <w:t>Rel-18</w:t>
      </w:r>
    </w:p>
    <w:p w14:paraId="72FF9614" w14:textId="3C90084B" w:rsidR="005F2E04" w:rsidRDefault="005F2E04" w:rsidP="005F2E04">
      <w:pPr>
        <w:pStyle w:val="Doc-text2"/>
      </w:pPr>
      <w:r>
        <w:t>-</w:t>
      </w:r>
      <w:r>
        <w:tab/>
        <w:t>QC i</w:t>
      </w:r>
      <w:r w:rsidR="00780189">
        <w:t xml:space="preserve">s ok to list agreements but having </w:t>
      </w:r>
      <w:r>
        <w:t>list of open issues could be controversial</w:t>
      </w:r>
    </w:p>
    <w:p w14:paraId="22CBF4D5" w14:textId="125274D7" w:rsidR="0019111C" w:rsidRDefault="00780189" w:rsidP="0019111C">
      <w:pPr>
        <w:pStyle w:val="Doc-text2"/>
      </w:pPr>
      <w:r>
        <w:t>-</w:t>
      </w:r>
      <w:r>
        <w:tab/>
        <w:t xml:space="preserve">ZTE thinks it’s better to add the information of the meeting at which </w:t>
      </w:r>
      <w:r w:rsidR="0019111C">
        <w:t xml:space="preserve">the </w:t>
      </w:r>
      <w:r>
        <w:t>agreement</w:t>
      </w:r>
      <w:r w:rsidR="0019111C">
        <w:t>s</w:t>
      </w:r>
      <w:r>
        <w:t xml:space="preserve"> were taken</w:t>
      </w:r>
    </w:p>
    <w:p w14:paraId="03E386A3" w14:textId="7C63690E" w:rsidR="0019111C" w:rsidRPr="00083262" w:rsidRDefault="0019111C" w:rsidP="002B4E60">
      <w:pPr>
        <w:pStyle w:val="Doc-text2"/>
        <w:numPr>
          <w:ilvl w:val="0"/>
          <w:numId w:val="11"/>
        </w:numPr>
      </w:pPr>
      <w:r>
        <w:t>Noted</w:t>
      </w:r>
    </w:p>
    <w:p w14:paraId="091EF682" w14:textId="77777777" w:rsidR="0019111C" w:rsidRPr="005F2E04" w:rsidRDefault="0019111C" w:rsidP="0019111C">
      <w:pPr>
        <w:pStyle w:val="Doc-text2"/>
        <w:ind w:left="0" w:firstLine="0"/>
      </w:pPr>
    </w:p>
    <w:p w14:paraId="546C51EF" w14:textId="338356E6" w:rsidR="00D9011A" w:rsidRPr="00D9011A" w:rsidRDefault="00D9011A" w:rsidP="00D9011A">
      <w:pPr>
        <w:pStyle w:val="Heading3"/>
      </w:pPr>
      <w:r w:rsidRPr="00D9011A">
        <w:t>8.6.2</w:t>
      </w:r>
      <w:r w:rsidRPr="00D9011A">
        <w:tab/>
        <w:t>Performance Enhancements</w:t>
      </w:r>
    </w:p>
    <w:p w14:paraId="5A901018" w14:textId="77777777" w:rsidR="00D9011A" w:rsidRPr="00D9011A" w:rsidRDefault="00D9011A" w:rsidP="00D9011A">
      <w:pPr>
        <w:pStyle w:val="Heading4"/>
      </w:pPr>
      <w:r w:rsidRPr="00D9011A">
        <w:t>8.6.2.1</w:t>
      </w:r>
      <w:r w:rsidRPr="00D9011A">
        <w:tab/>
        <w:t>HARQ enhancements</w:t>
      </w:r>
    </w:p>
    <w:p w14:paraId="001CB311" w14:textId="77777777" w:rsidR="00555543" w:rsidRDefault="00AB164E" w:rsidP="00555543">
      <w:pPr>
        <w:pStyle w:val="Doc-title"/>
      </w:pPr>
      <w:hyperlink r:id="rId204" w:tooltip="C:Data3GPPExtractsR2-2210152 Discussion on the HARQ enhancement for IoT-NTN.docx" w:history="1">
        <w:r w:rsidR="00555543" w:rsidRPr="00641502">
          <w:rPr>
            <w:rStyle w:val="Hyperlink"/>
          </w:rPr>
          <w:t>R2-2210152</w:t>
        </w:r>
      </w:hyperlink>
      <w:r w:rsidR="00555543">
        <w:tab/>
        <w:t>Discussion on the HARQ enhancement for IoT-NTN</w:t>
      </w:r>
      <w:r w:rsidR="00555543">
        <w:tab/>
        <w:t>CMCC</w:t>
      </w:r>
      <w:r w:rsidR="00555543">
        <w:tab/>
        <w:t>discussion</w:t>
      </w:r>
      <w:r w:rsidR="00555543">
        <w:tab/>
        <w:t>Rel-18</w:t>
      </w:r>
      <w:r w:rsidR="00555543">
        <w:tab/>
        <w:t>IoT_NTN_enh</w:t>
      </w:r>
    </w:p>
    <w:p w14:paraId="680E36C4" w14:textId="77777777" w:rsidR="00555543" w:rsidRDefault="00555543" w:rsidP="00555543">
      <w:pPr>
        <w:pStyle w:val="Comments"/>
      </w:pPr>
      <w:r>
        <w:t>Observation 1: Whether the configuration of enabling/disabling on DL HARQ feedback can be dynamically indicated via DCI is up to RAN1 discussion.</w:t>
      </w:r>
    </w:p>
    <w:p w14:paraId="0457E1C3" w14:textId="77777777" w:rsidR="00555543" w:rsidRDefault="00555543" w:rsidP="00555543">
      <w:pPr>
        <w:pStyle w:val="Comments"/>
      </w:pPr>
      <w:r>
        <w:t>Observation 2: NB-IoT CP solutions do not use RRCReconfiguration message, and there is no any security risk and privacy issue of leaking HARQ relevant information.</w:t>
      </w:r>
    </w:p>
    <w:p w14:paraId="1F7DCAF0" w14:textId="77777777" w:rsidR="00AC372A" w:rsidRDefault="00555543" w:rsidP="00555543">
      <w:pPr>
        <w:pStyle w:val="Comments"/>
      </w:pPr>
      <w:r>
        <w:t xml:space="preserve">Proposal 1: For NB-IoT, enabling/disabling HARQ feedback can be configured per DL HARQ process at least via UE specific RRC signaling (e.g. RRCConnectionSetup). </w:t>
      </w:r>
    </w:p>
    <w:p w14:paraId="05378471" w14:textId="7E9352E7" w:rsidR="00AC372A" w:rsidRDefault="00AC372A" w:rsidP="002B4E60">
      <w:pPr>
        <w:pStyle w:val="Doc-text2"/>
        <w:numPr>
          <w:ilvl w:val="0"/>
          <w:numId w:val="10"/>
        </w:numPr>
      </w:pPr>
      <w:r>
        <w:t>Nokia thinks this is being discuss in RAN1.</w:t>
      </w:r>
    </w:p>
    <w:p w14:paraId="74E054F0" w14:textId="776721FC" w:rsidR="00AC372A" w:rsidRDefault="00AC372A" w:rsidP="002B4E60">
      <w:pPr>
        <w:pStyle w:val="Doc-text2"/>
        <w:numPr>
          <w:ilvl w:val="0"/>
          <w:numId w:val="10"/>
        </w:numPr>
      </w:pPr>
      <w:r>
        <w:t xml:space="preserve">Ericsson thinks that if RAN1 decides on DCI solution we don’t need to adopt </w:t>
      </w:r>
      <w:r w:rsidR="007901CB">
        <w:t>an</w:t>
      </w:r>
      <w:r>
        <w:t>other solution. HW agrees</w:t>
      </w:r>
    </w:p>
    <w:p w14:paraId="270D1B8A" w14:textId="2B16A7EC" w:rsidR="00AC372A" w:rsidRDefault="00AC372A" w:rsidP="002B4E60">
      <w:pPr>
        <w:pStyle w:val="Doc-text2"/>
        <w:numPr>
          <w:ilvl w:val="0"/>
          <w:numId w:val="10"/>
        </w:numPr>
      </w:pPr>
      <w:r>
        <w:t>MTK/QC/Samsung/Xiaomi/ZTE/Lenovo/CATT support p1</w:t>
      </w:r>
    </w:p>
    <w:p w14:paraId="1F34CB7F" w14:textId="731C216B" w:rsidR="00AC372A" w:rsidRDefault="00AC372A" w:rsidP="002B4E60">
      <w:pPr>
        <w:pStyle w:val="Doc-text2"/>
        <w:numPr>
          <w:ilvl w:val="0"/>
          <w:numId w:val="10"/>
        </w:numPr>
      </w:pPr>
      <w:r>
        <w:t>MTK thinks that a decision on RRC does not preclude the use of DCI based approach.</w:t>
      </w:r>
    </w:p>
    <w:p w14:paraId="193AF345" w14:textId="0593590A" w:rsidR="00AC372A" w:rsidRDefault="00AC372A" w:rsidP="002B4E60">
      <w:pPr>
        <w:pStyle w:val="Doc-text2"/>
        <w:numPr>
          <w:ilvl w:val="0"/>
          <w:numId w:val="10"/>
        </w:numPr>
      </w:pPr>
      <w:r>
        <w:t>Oppo thinks that RRC anyways need to be supported.</w:t>
      </w:r>
    </w:p>
    <w:p w14:paraId="1AE98F14" w14:textId="4F9C417D" w:rsidR="00AC372A" w:rsidRDefault="00AC372A" w:rsidP="002B4E60">
      <w:pPr>
        <w:pStyle w:val="Doc-text2"/>
        <w:numPr>
          <w:ilvl w:val="0"/>
          <w:numId w:val="10"/>
        </w:numPr>
      </w:pPr>
      <w:r>
        <w:t>QC wonders w</w:t>
      </w:r>
      <w:r w:rsidR="007901CB">
        <w:t>hy some companies</w:t>
      </w:r>
      <w:r w:rsidRPr="00AC372A">
        <w:t xml:space="preserve"> care only </w:t>
      </w:r>
      <w:r w:rsidR="007901CB">
        <w:t xml:space="preserve">about </w:t>
      </w:r>
      <w:r w:rsidRPr="00AC372A">
        <w:t>reconfiguration of HARQ feedback enable/disable, how about other bunch of parameters for NB</w:t>
      </w:r>
      <w:r>
        <w:t>-IoT, why they do not need reco</w:t>
      </w:r>
      <w:r w:rsidRPr="00AC372A">
        <w:t>n</w:t>
      </w:r>
      <w:r>
        <w:t>f</w:t>
      </w:r>
      <w:r w:rsidRPr="00AC372A">
        <w:t>iguration? So simply RRC based is sufficien</w:t>
      </w:r>
      <w:r>
        <w:t>t</w:t>
      </w:r>
    </w:p>
    <w:p w14:paraId="5CDE7A86" w14:textId="6D64F3D1" w:rsidR="00AC372A" w:rsidRDefault="00AC372A" w:rsidP="002B4E60">
      <w:pPr>
        <w:pStyle w:val="Doc-text2"/>
        <w:numPr>
          <w:ilvl w:val="0"/>
          <w:numId w:val="11"/>
        </w:numPr>
      </w:pPr>
      <w:r w:rsidRPr="00AC372A">
        <w:t>For NB-IoT, enabling/disabling HARQ feedback can be configured per DL HARQ process at least via UE specific RRC signaling (e.g. RRCConnectionSetup).</w:t>
      </w:r>
      <w:r>
        <w:t xml:space="preserve"> This does not preclude other options (e.g. DCI-based). We can also revert this decision if requested by RAN1.</w:t>
      </w:r>
    </w:p>
    <w:p w14:paraId="330455F9" w14:textId="77777777" w:rsidR="00492AAF" w:rsidRDefault="00492AAF" w:rsidP="00492AAF">
      <w:pPr>
        <w:pStyle w:val="Doc-text2"/>
        <w:ind w:left="1619" w:firstLine="0"/>
      </w:pPr>
    </w:p>
    <w:p w14:paraId="5C41910B" w14:textId="37DF1BBA" w:rsidR="00555543" w:rsidRDefault="00555543" w:rsidP="00555543">
      <w:pPr>
        <w:pStyle w:val="Comments"/>
      </w:pPr>
      <w:r>
        <w:t>Proposal 2: The UE expects that MAC-CEs are transmitted using HARQ processes with feedback enabled.</w:t>
      </w:r>
    </w:p>
    <w:p w14:paraId="4862FFD5" w14:textId="07F7E511" w:rsidR="00492AAF" w:rsidRDefault="00492AAF" w:rsidP="002B4E60">
      <w:pPr>
        <w:pStyle w:val="Doc-text2"/>
        <w:numPr>
          <w:ilvl w:val="0"/>
          <w:numId w:val="10"/>
        </w:numPr>
      </w:pPr>
      <w:r>
        <w:t>CATT is generally ok</w:t>
      </w:r>
    </w:p>
    <w:p w14:paraId="4C1B644A" w14:textId="41597FCB" w:rsidR="00492AAF" w:rsidRDefault="00492AAF" w:rsidP="002B4E60">
      <w:pPr>
        <w:pStyle w:val="Doc-text2"/>
        <w:numPr>
          <w:ilvl w:val="0"/>
          <w:numId w:val="10"/>
        </w:numPr>
      </w:pPr>
      <w:r>
        <w:t>Ericsson thinks this puts a requirement on the NW and then it’s not ok</w:t>
      </w:r>
    </w:p>
    <w:p w14:paraId="1A99B898" w14:textId="164B5F5C" w:rsidR="00492AAF" w:rsidRDefault="00492AAF" w:rsidP="002B4E60">
      <w:pPr>
        <w:pStyle w:val="Doc-text2"/>
        <w:numPr>
          <w:ilvl w:val="0"/>
          <w:numId w:val="10"/>
        </w:numPr>
      </w:pPr>
      <w:r>
        <w:t>Oppo thinks we can start assuming this.</w:t>
      </w:r>
    </w:p>
    <w:p w14:paraId="5A663ED1" w14:textId="04162983" w:rsidR="00555543" w:rsidRDefault="00555543" w:rsidP="00555543">
      <w:pPr>
        <w:pStyle w:val="Comments"/>
      </w:pPr>
      <w:r>
        <w:t xml:space="preserve">Proposal 3: Disabling HARQ feedback is supported for NB-IoT with single HARQ process, and it is up to eNB implementation whether to disable the HARQ </w:t>
      </w:r>
      <w:r w:rsidR="00492AAF">
        <w:t>feedback</w:t>
      </w:r>
      <w:r>
        <w:t>.</w:t>
      </w:r>
    </w:p>
    <w:p w14:paraId="0929B3C8" w14:textId="045346DB" w:rsidR="00492AAF" w:rsidRDefault="00492AAF" w:rsidP="002B4E60">
      <w:pPr>
        <w:pStyle w:val="Doc-text2"/>
        <w:numPr>
          <w:ilvl w:val="0"/>
          <w:numId w:val="10"/>
        </w:numPr>
      </w:pPr>
      <w:r>
        <w:t>Oppo/ZTE support p3</w:t>
      </w:r>
    </w:p>
    <w:p w14:paraId="58485C37" w14:textId="62B67C4F" w:rsidR="00492AAF" w:rsidRDefault="00492AAF" w:rsidP="002B4E60">
      <w:pPr>
        <w:pStyle w:val="Doc-text2"/>
        <w:numPr>
          <w:ilvl w:val="0"/>
          <w:numId w:val="10"/>
        </w:numPr>
      </w:pPr>
      <w:r>
        <w:t xml:space="preserve">IDC thinks </w:t>
      </w:r>
      <w:r w:rsidRPr="00492AAF">
        <w:t>if only RRC based solution is supported, P2 and P3 may be contradictory</w:t>
      </w:r>
    </w:p>
    <w:p w14:paraId="0DCBC815" w14:textId="1F865031" w:rsidR="00492AAF" w:rsidRDefault="00492AAF" w:rsidP="002B4E60">
      <w:pPr>
        <w:pStyle w:val="Doc-text2"/>
        <w:numPr>
          <w:ilvl w:val="0"/>
          <w:numId w:val="10"/>
        </w:numPr>
      </w:pPr>
      <w:r>
        <w:t xml:space="preserve">Ericsson does not agree on this </w:t>
      </w:r>
    </w:p>
    <w:p w14:paraId="218868D0" w14:textId="10B68926" w:rsidR="00492AAF" w:rsidRDefault="00492AAF" w:rsidP="002B4E60">
      <w:pPr>
        <w:pStyle w:val="Doc-text2"/>
        <w:numPr>
          <w:ilvl w:val="0"/>
          <w:numId w:val="11"/>
        </w:numPr>
      </w:pPr>
      <w:r w:rsidRPr="00492AAF">
        <w:t>Disabling HARQ feedback is supported for NB-IoT with single HARQ process, and it is up to eNB implementation whether to disable the HARQ feedback</w:t>
      </w:r>
    </w:p>
    <w:p w14:paraId="1F84C061" w14:textId="77777777" w:rsidR="00555543" w:rsidRDefault="00555543" w:rsidP="00555543">
      <w:pPr>
        <w:pStyle w:val="Comments"/>
      </w:pPr>
      <w:r>
        <w:t xml:space="preserve">Proposal 4: For HARQ process with DL HARQ feedback disabled, the UE will not start the corresponding DL HARQ RTT timer, similarly to NR NTN. </w:t>
      </w:r>
    </w:p>
    <w:p w14:paraId="45B8415C" w14:textId="1C93DFE5" w:rsidR="00492AAF" w:rsidRDefault="00492AAF" w:rsidP="002B4E60">
      <w:pPr>
        <w:pStyle w:val="Doc-text2"/>
        <w:numPr>
          <w:ilvl w:val="0"/>
          <w:numId w:val="10"/>
        </w:numPr>
      </w:pPr>
      <w:r>
        <w:t>Nokia thinks NR NTN can be</w:t>
      </w:r>
      <w:r w:rsidR="007901CB">
        <w:t xml:space="preserve"> used a baseline, but for NB-IoT</w:t>
      </w:r>
      <w:r>
        <w:t xml:space="preserve"> with single HARQ process we might need some different behaviour</w:t>
      </w:r>
    </w:p>
    <w:p w14:paraId="0C3A9D7B" w14:textId="3DB8480F" w:rsidR="00492AAF" w:rsidRDefault="00492AAF" w:rsidP="002B4E60">
      <w:pPr>
        <w:pStyle w:val="Doc-text2"/>
        <w:numPr>
          <w:ilvl w:val="0"/>
          <w:numId w:val="11"/>
        </w:numPr>
      </w:pPr>
      <w:r>
        <w:t>Continue in offline 120</w:t>
      </w:r>
    </w:p>
    <w:p w14:paraId="42D504A8" w14:textId="77777777" w:rsidR="00555543" w:rsidRDefault="00555543" w:rsidP="00555543">
      <w:pPr>
        <w:pStyle w:val="Comments"/>
      </w:pPr>
      <w:r>
        <w:t xml:space="preserve">Proposal 5: For HARQ process with UL HARQ re-transmission disabled, the UE will not start the corresponding UL HARQ RTT timer, similarly to NR NTN. </w:t>
      </w:r>
    </w:p>
    <w:p w14:paraId="61F3E9A0" w14:textId="01D61043" w:rsidR="00492AAF" w:rsidRDefault="00492AAF" w:rsidP="002B4E60">
      <w:pPr>
        <w:pStyle w:val="Doc-text2"/>
        <w:numPr>
          <w:ilvl w:val="0"/>
          <w:numId w:val="10"/>
        </w:numPr>
      </w:pPr>
      <w:r>
        <w:t>IDC thinks we should refer to HARQ mode A/B instead</w:t>
      </w:r>
    </w:p>
    <w:p w14:paraId="631D608C" w14:textId="3E40F855" w:rsidR="007901CB" w:rsidRDefault="007901CB" w:rsidP="002B4E60">
      <w:pPr>
        <w:pStyle w:val="Doc-text2"/>
        <w:numPr>
          <w:ilvl w:val="0"/>
          <w:numId w:val="11"/>
        </w:numPr>
      </w:pPr>
      <w:r>
        <w:t>Continue in offline 120</w:t>
      </w:r>
    </w:p>
    <w:p w14:paraId="01207C73" w14:textId="77777777" w:rsidR="00555543" w:rsidRDefault="00555543" w:rsidP="00555543">
      <w:pPr>
        <w:pStyle w:val="Comments"/>
      </w:pPr>
      <w:r>
        <w:t>Proposal 6: Blind retransmission is supported for HARQ feedback disabling in IoT NTN.</w:t>
      </w:r>
    </w:p>
    <w:p w14:paraId="418AE8EE" w14:textId="0E90B95E" w:rsidR="00492AAF" w:rsidRDefault="00492AAF" w:rsidP="002B4E60">
      <w:pPr>
        <w:pStyle w:val="Doc-text2"/>
        <w:numPr>
          <w:ilvl w:val="0"/>
          <w:numId w:val="10"/>
        </w:numPr>
      </w:pPr>
      <w:r>
        <w:t>Nokia supports this</w:t>
      </w:r>
    </w:p>
    <w:p w14:paraId="612411BB" w14:textId="1F97129F" w:rsidR="00492AAF" w:rsidRDefault="00492AAF" w:rsidP="002B4E60">
      <w:pPr>
        <w:pStyle w:val="Doc-text2"/>
        <w:numPr>
          <w:ilvl w:val="0"/>
          <w:numId w:val="10"/>
        </w:numPr>
      </w:pPr>
      <w:r>
        <w:t>HW supports blind retransmission</w:t>
      </w:r>
    </w:p>
    <w:p w14:paraId="3FC910D2" w14:textId="2860166B" w:rsidR="00492AAF" w:rsidRDefault="00492AAF" w:rsidP="002B4E60">
      <w:pPr>
        <w:pStyle w:val="Doc-text2"/>
        <w:numPr>
          <w:ilvl w:val="0"/>
          <w:numId w:val="10"/>
        </w:numPr>
      </w:pPr>
      <w:r>
        <w:t>MTK supports this.</w:t>
      </w:r>
    </w:p>
    <w:p w14:paraId="01B2186F" w14:textId="56930C08" w:rsidR="00492AAF" w:rsidRDefault="00492AAF" w:rsidP="002B4E60">
      <w:pPr>
        <w:pStyle w:val="Doc-text2"/>
        <w:numPr>
          <w:ilvl w:val="0"/>
          <w:numId w:val="10"/>
        </w:numPr>
      </w:pPr>
      <w:r>
        <w:t xml:space="preserve">IDC </w:t>
      </w:r>
      <w:r w:rsidR="007901CB">
        <w:t xml:space="preserve">wonders </w:t>
      </w:r>
      <w:r w:rsidRPr="00492AAF">
        <w:t>how this relate</w:t>
      </w:r>
      <w:r w:rsidR="007901CB">
        <w:t>s</w:t>
      </w:r>
      <w:r w:rsidRPr="00492AAF">
        <w:t xml:space="preserve"> to repetitions? Does it mean blind retransmissi</w:t>
      </w:r>
      <w:r w:rsidR="00F85157">
        <w:t>on of a bundle of repetitions? QC thinks this should be the repetition of the whole bundle.</w:t>
      </w:r>
    </w:p>
    <w:p w14:paraId="244A3A4D" w14:textId="214F6FB2" w:rsidR="00F85157" w:rsidRDefault="00F85157" w:rsidP="002B4E60">
      <w:pPr>
        <w:pStyle w:val="Doc-text2"/>
        <w:numPr>
          <w:ilvl w:val="0"/>
          <w:numId w:val="10"/>
        </w:numPr>
      </w:pPr>
      <w:r>
        <w:t>QC wonders if this done with spec impacts or not.</w:t>
      </w:r>
    </w:p>
    <w:p w14:paraId="0E7BE4B8" w14:textId="6241799A" w:rsidR="00F85157" w:rsidRDefault="00F85157" w:rsidP="002B4E60">
      <w:pPr>
        <w:pStyle w:val="Doc-text2"/>
        <w:numPr>
          <w:ilvl w:val="0"/>
          <w:numId w:val="10"/>
        </w:numPr>
      </w:pPr>
      <w:r>
        <w:t xml:space="preserve">Oppo wonders if this </w:t>
      </w:r>
      <w:r w:rsidR="007901CB">
        <w:t xml:space="preserve">is </w:t>
      </w:r>
      <w:r>
        <w:t>also for UL or only DL</w:t>
      </w:r>
    </w:p>
    <w:p w14:paraId="3C70F8E2" w14:textId="4A1127AB" w:rsidR="00F85157" w:rsidRDefault="00F85157" w:rsidP="002B4E60">
      <w:pPr>
        <w:pStyle w:val="Doc-text2"/>
        <w:numPr>
          <w:ilvl w:val="0"/>
          <w:numId w:val="10"/>
        </w:numPr>
      </w:pPr>
      <w:r>
        <w:t>ZTE thinks we can remove no spec change for now and allow time to check this. Oppo thinks there is no spec change.</w:t>
      </w:r>
    </w:p>
    <w:p w14:paraId="170B5290" w14:textId="286B0D25" w:rsidR="00F85157" w:rsidRDefault="00F85157" w:rsidP="002B4E60">
      <w:pPr>
        <w:pStyle w:val="Doc-text2"/>
        <w:numPr>
          <w:ilvl w:val="0"/>
          <w:numId w:val="10"/>
        </w:numPr>
      </w:pPr>
      <w:r>
        <w:t>IDC thinks there was a spec change for msg3</w:t>
      </w:r>
    </w:p>
    <w:p w14:paraId="25B27E8B" w14:textId="2DE40C13" w:rsidR="00F85157" w:rsidRDefault="00F85157" w:rsidP="002B4E60">
      <w:pPr>
        <w:pStyle w:val="Doc-text2"/>
        <w:numPr>
          <w:ilvl w:val="0"/>
          <w:numId w:val="11"/>
        </w:numPr>
      </w:pPr>
      <w:r>
        <w:t>Working Assumption: Blind retransmission can be used in IoT NTN when HARQ feedback is disabled and when HARQ mode B is used (RAN2 assumes there is no spec change for this)</w:t>
      </w:r>
    </w:p>
    <w:p w14:paraId="7B9E39CF" w14:textId="77777777" w:rsidR="00555543" w:rsidRDefault="00555543" w:rsidP="00FA627F">
      <w:pPr>
        <w:pStyle w:val="Doc-title"/>
        <w:rPr>
          <w:rStyle w:val="Hyperlink"/>
        </w:rPr>
      </w:pPr>
    </w:p>
    <w:p w14:paraId="04E2FBF7" w14:textId="77777777" w:rsidR="007901CB" w:rsidRDefault="007901CB" w:rsidP="007901CB">
      <w:pPr>
        <w:pStyle w:val="Doc-text2"/>
      </w:pPr>
    </w:p>
    <w:p w14:paraId="12E8DF3E" w14:textId="2F88FFC8" w:rsidR="007901CB" w:rsidRDefault="007901CB" w:rsidP="007901CB">
      <w:pPr>
        <w:pStyle w:val="Doc-text2"/>
        <w:pBdr>
          <w:top w:val="single" w:sz="4" w:space="1" w:color="auto"/>
          <w:left w:val="single" w:sz="4" w:space="4" w:color="auto"/>
          <w:bottom w:val="single" w:sz="4" w:space="1" w:color="auto"/>
          <w:right w:val="single" w:sz="4" w:space="4" w:color="auto"/>
        </w:pBdr>
      </w:pPr>
      <w:r>
        <w:t>Agreements:</w:t>
      </w:r>
    </w:p>
    <w:p w14:paraId="07E7B1C7" w14:textId="18E398E8" w:rsidR="007901CB" w:rsidRDefault="007901CB" w:rsidP="002B4E60">
      <w:pPr>
        <w:pStyle w:val="Doc-text2"/>
        <w:numPr>
          <w:ilvl w:val="0"/>
          <w:numId w:val="25"/>
        </w:numPr>
        <w:pBdr>
          <w:top w:val="single" w:sz="4" w:space="1" w:color="auto"/>
          <w:left w:val="single" w:sz="4" w:space="4" w:color="auto"/>
          <w:bottom w:val="single" w:sz="4" w:space="1" w:color="auto"/>
          <w:right w:val="single" w:sz="4" w:space="4" w:color="auto"/>
        </w:pBdr>
      </w:pPr>
      <w:r w:rsidRPr="00AC372A">
        <w:t>For NB-IoT, enabling/disabling HARQ feedback can be configured per DL HARQ process at least via UE specific RRC signaling (e.g. RRCConnectionSetup).</w:t>
      </w:r>
      <w:r>
        <w:t xml:space="preserve"> This does not preclude other options (e.g. DCI-based). We can also revert this decision if requested by RAN1.</w:t>
      </w:r>
    </w:p>
    <w:p w14:paraId="67FE6EFB" w14:textId="77777777" w:rsidR="007901CB" w:rsidRDefault="007901CB" w:rsidP="002B4E60">
      <w:pPr>
        <w:pStyle w:val="Doc-text2"/>
        <w:numPr>
          <w:ilvl w:val="0"/>
          <w:numId w:val="25"/>
        </w:numPr>
        <w:pBdr>
          <w:top w:val="single" w:sz="4" w:space="1" w:color="auto"/>
          <w:left w:val="single" w:sz="4" w:space="4" w:color="auto"/>
          <w:bottom w:val="single" w:sz="4" w:space="1" w:color="auto"/>
          <w:right w:val="single" w:sz="4" w:space="4" w:color="auto"/>
        </w:pBdr>
      </w:pPr>
      <w:r w:rsidRPr="00492AAF">
        <w:t>Disabling HARQ feedback is supported for NB-IoT with single HARQ process, and it is up to eNB implementation whether to disable the HARQ feedback</w:t>
      </w:r>
    </w:p>
    <w:p w14:paraId="35B2D92D" w14:textId="77777777" w:rsidR="007901CB" w:rsidRDefault="007901CB" w:rsidP="007901CB">
      <w:pPr>
        <w:pStyle w:val="Doc-text2"/>
        <w:pBdr>
          <w:top w:val="single" w:sz="4" w:space="1" w:color="auto"/>
          <w:left w:val="single" w:sz="4" w:space="4" w:color="auto"/>
          <w:bottom w:val="single" w:sz="4" w:space="1" w:color="auto"/>
          <w:right w:val="single" w:sz="4" w:space="4" w:color="auto"/>
        </w:pBdr>
        <w:ind w:left="1259" w:firstLine="0"/>
      </w:pPr>
      <w:r>
        <w:t xml:space="preserve">Working Assumption: </w:t>
      </w:r>
    </w:p>
    <w:p w14:paraId="0D0C8E11" w14:textId="213D9965" w:rsidR="007901CB" w:rsidRDefault="007901CB" w:rsidP="002B4E60">
      <w:pPr>
        <w:pStyle w:val="Doc-text2"/>
        <w:numPr>
          <w:ilvl w:val="0"/>
          <w:numId w:val="26"/>
        </w:numPr>
        <w:pBdr>
          <w:top w:val="single" w:sz="4" w:space="1" w:color="auto"/>
          <w:left w:val="single" w:sz="4" w:space="4" w:color="auto"/>
          <w:bottom w:val="single" w:sz="4" w:space="1" w:color="auto"/>
          <w:right w:val="single" w:sz="4" w:space="4" w:color="auto"/>
        </w:pBdr>
      </w:pPr>
      <w:r>
        <w:t>Blind retransmission can be used in IoT NTN when HARQ feedback is disabled and when HARQ mode B is used (RAN2 assumes there is no spec change for this)</w:t>
      </w:r>
    </w:p>
    <w:p w14:paraId="5B9CF5A7" w14:textId="77777777" w:rsidR="007901CB" w:rsidRDefault="007901CB" w:rsidP="007901CB">
      <w:pPr>
        <w:pStyle w:val="Doc-text2"/>
      </w:pPr>
    </w:p>
    <w:p w14:paraId="0AC8FCF5" w14:textId="77777777" w:rsidR="007901CB" w:rsidRPr="007901CB" w:rsidRDefault="007901CB" w:rsidP="007901CB">
      <w:pPr>
        <w:pStyle w:val="Doc-text2"/>
      </w:pPr>
    </w:p>
    <w:p w14:paraId="015D7551" w14:textId="77777777" w:rsidR="00555543" w:rsidRDefault="00AB164E" w:rsidP="00555543">
      <w:pPr>
        <w:pStyle w:val="Doc-title"/>
      </w:pPr>
      <w:hyperlink r:id="rId205" w:tooltip="C:Data3GPPExtractsR2-2210036 Discussion on disabling of HARQ feedback.doc" w:history="1">
        <w:r w:rsidR="00555543" w:rsidRPr="00641502">
          <w:rPr>
            <w:rStyle w:val="Hyperlink"/>
          </w:rPr>
          <w:t>R2-2210036</w:t>
        </w:r>
      </w:hyperlink>
      <w:r w:rsidR="00555543">
        <w:tab/>
        <w:t>Discussion on disabling of HARQ feedback</w:t>
      </w:r>
      <w:r w:rsidR="00555543">
        <w:tab/>
        <w:t>Xiaomi</w:t>
      </w:r>
      <w:r w:rsidR="00555543">
        <w:tab/>
        <w:t>discussion</w:t>
      </w:r>
      <w:r w:rsidR="00555543">
        <w:tab/>
        <w:t>Rel-18</w:t>
      </w:r>
    </w:p>
    <w:p w14:paraId="796A4EC2" w14:textId="77777777" w:rsidR="00555543" w:rsidRDefault="00555543" w:rsidP="00555543">
      <w:pPr>
        <w:pStyle w:val="Comments"/>
      </w:pPr>
      <w:r>
        <w:t>Proposal 1</w:t>
      </w:r>
      <w:r>
        <w:tab/>
        <w:t xml:space="preserve">Disabling HARQ feedback for downlink transmission and new HARQ state for uplink transmission is considered as optional sub-feature requiring capability signalling for eMTC and NB-IOT. </w:t>
      </w:r>
    </w:p>
    <w:p w14:paraId="7E5C5A5E" w14:textId="77777777" w:rsidR="00555543" w:rsidRDefault="00555543" w:rsidP="00555543">
      <w:pPr>
        <w:pStyle w:val="Comments"/>
      </w:pPr>
      <w:r>
        <w:t>Proposal 2</w:t>
      </w:r>
      <w:r>
        <w:tab/>
        <w:t xml:space="preserve"> Enabling/disabling HARQ feedback can be configured per DL HARQ process at least via UE specific RRC signalling for NB-IOT. </w:t>
      </w:r>
    </w:p>
    <w:p w14:paraId="3803B120" w14:textId="77777777" w:rsidR="00555543" w:rsidRDefault="00555543" w:rsidP="00555543">
      <w:pPr>
        <w:pStyle w:val="Comments"/>
      </w:pPr>
      <w:r>
        <w:t>Proposal 3</w:t>
      </w:r>
      <w:r>
        <w:tab/>
        <w:t xml:space="preserve">Regarding enabling/disabling of HARQ feedback reconfiguration, RAN2 is suggested to wait for RAN1 progress on DCI based enabling/disabling of HARQ feedback for downlink transmission. </w:t>
      </w:r>
    </w:p>
    <w:p w14:paraId="00AEDE8A" w14:textId="77777777" w:rsidR="00555543" w:rsidRDefault="00555543" w:rsidP="00555543">
      <w:pPr>
        <w:pStyle w:val="Comments"/>
      </w:pPr>
      <w:r>
        <w:t>Proposal 4</w:t>
      </w:r>
      <w:r>
        <w:tab/>
        <w:t xml:space="preserve">When a HARQ process is configured with DL HARQ feedback disabled, UE will not start the corresponding HARQ RTT timer. </w:t>
      </w:r>
    </w:p>
    <w:p w14:paraId="4F9BF34D" w14:textId="77777777" w:rsidR="00555543" w:rsidRDefault="00555543" w:rsidP="00555543">
      <w:pPr>
        <w:pStyle w:val="Comments"/>
      </w:pPr>
      <w:r>
        <w:t>Proposal 5</w:t>
      </w:r>
      <w:r>
        <w:tab/>
        <w:t xml:space="preserve"> New HARQ state for uplink transmission can be configured per UL HARQ process at least via UE specific RRC signalling for eMTC and NB-IOT. </w:t>
      </w:r>
    </w:p>
    <w:p w14:paraId="38C2B72B" w14:textId="16B704B9" w:rsidR="00AA431B" w:rsidRDefault="00AA431B" w:rsidP="002B4E60">
      <w:pPr>
        <w:pStyle w:val="Doc-text2"/>
        <w:numPr>
          <w:ilvl w:val="0"/>
          <w:numId w:val="10"/>
        </w:numPr>
      </w:pPr>
      <w:r>
        <w:t>Oppo thinks this should be Mode B</w:t>
      </w:r>
    </w:p>
    <w:p w14:paraId="50DC31F6" w14:textId="74FA05AB" w:rsidR="00AA431B" w:rsidRDefault="00AA431B" w:rsidP="002B4E60">
      <w:pPr>
        <w:pStyle w:val="Doc-text2"/>
        <w:numPr>
          <w:ilvl w:val="0"/>
          <w:numId w:val="10"/>
        </w:numPr>
      </w:pPr>
      <w:r>
        <w:t>Ericsson thinks we can remove the last part</w:t>
      </w:r>
    </w:p>
    <w:p w14:paraId="535EEA49" w14:textId="3B8AFC4C" w:rsidR="00AA431B" w:rsidRDefault="00AA431B" w:rsidP="002B4E60">
      <w:pPr>
        <w:pStyle w:val="Doc-text2"/>
        <w:numPr>
          <w:ilvl w:val="0"/>
          <w:numId w:val="10"/>
        </w:numPr>
      </w:pPr>
      <w:r>
        <w:t xml:space="preserve">Nokia thinks this could be per grant so this cannot be supported </w:t>
      </w:r>
    </w:p>
    <w:p w14:paraId="7A617D7B" w14:textId="033ED77C" w:rsidR="00AA431B" w:rsidRDefault="00AA431B" w:rsidP="002B4E60">
      <w:pPr>
        <w:pStyle w:val="Doc-text2"/>
        <w:numPr>
          <w:ilvl w:val="0"/>
          <w:numId w:val="10"/>
        </w:numPr>
      </w:pPr>
      <w:r>
        <w:t xml:space="preserve">IDC thinks we should refer to mode A/B </w:t>
      </w:r>
    </w:p>
    <w:p w14:paraId="32AAD032" w14:textId="3C20E77F" w:rsidR="00AA431B" w:rsidRDefault="00AA431B" w:rsidP="002B4E60">
      <w:pPr>
        <w:pStyle w:val="Doc-text2"/>
        <w:numPr>
          <w:ilvl w:val="0"/>
          <w:numId w:val="11"/>
        </w:numPr>
      </w:pPr>
      <w:r w:rsidRPr="00AA431B">
        <w:t xml:space="preserve">HARQ </w:t>
      </w:r>
      <w:r>
        <w:t>mode A/B for uplink transmission may</w:t>
      </w:r>
      <w:r w:rsidRPr="00AA431B">
        <w:t xml:space="preserve"> be configured per UL HARQ process</w:t>
      </w:r>
      <w:r>
        <w:t xml:space="preserve"> </w:t>
      </w:r>
      <w:r w:rsidR="00700BD3">
        <w:t xml:space="preserve">at least </w:t>
      </w:r>
      <w:r>
        <w:t>via UE specific RRC signalling for eMTC and NB-IOT NTN</w:t>
      </w:r>
      <w:r w:rsidR="00700BD3">
        <w:t>. We can also revert this decision if requested by RAN1</w:t>
      </w:r>
    </w:p>
    <w:p w14:paraId="2CD1C065" w14:textId="77777777" w:rsidR="00555543" w:rsidRDefault="00555543" w:rsidP="00555543">
      <w:pPr>
        <w:pStyle w:val="Comments"/>
      </w:pPr>
      <w:r>
        <w:t>Proposal 6</w:t>
      </w:r>
      <w:r>
        <w:tab/>
        <w:t xml:space="preserve"> Send LS to RAN1 that RAN2 has agreed to introduce new HARQ state for uplink transmission, and ask RAN1 to take it into consideration when deciding on DCI based enabling/disabling HARQ feedback for downlink transmission.</w:t>
      </w:r>
    </w:p>
    <w:p w14:paraId="75FA6B38" w14:textId="77777777" w:rsidR="007901CB" w:rsidRDefault="007901CB" w:rsidP="002B4E60">
      <w:pPr>
        <w:pStyle w:val="Doc-text2"/>
        <w:numPr>
          <w:ilvl w:val="0"/>
          <w:numId w:val="11"/>
        </w:numPr>
      </w:pPr>
      <w:r>
        <w:t>Continue in offline 120</w:t>
      </w:r>
    </w:p>
    <w:p w14:paraId="05CEA575" w14:textId="77777777" w:rsidR="00555543" w:rsidRDefault="00555543" w:rsidP="00555543">
      <w:pPr>
        <w:pStyle w:val="Comments"/>
      </w:pPr>
      <w:r>
        <w:t>Proposal 7</w:t>
      </w:r>
      <w:r>
        <w:tab/>
        <w:t xml:space="preserve">When a HARQ process is configured with HARQ UL retransmission disabled, UE will not start the corresponding UL HARQ RTT timer. </w:t>
      </w:r>
    </w:p>
    <w:p w14:paraId="63AE26E9" w14:textId="77777777" w:rsidR="00555543" w:rsidRDefault="00555543" w:rsidP="00555543">
      <w:pPr>
        <w:pStyle w:val="Comments"/>
      </w:pPr>
      <w:r>
        <w:t>Proposal 8</w:t>
      </w:r>
      <w:r>
        <w:tab/>
        <w:t>LCP restriction on allowed HARQ mode is introduced for IOT NTN.</w:t>
      </w:r>
    </w:p>
    <w:p w14:paraId="5378157B" w14:textId="77777777" w:rsidR="007901CB" w:rsidRDefault="007901CB" w:rsidP="002B4E60">
      <w:pPr>
        <w:pStyle w:val="Doc-text2"/>
        <w:numPr>
          <w:ilvl w:val="0"/>
          <w:numId w:val="11"/>
        </w:numPr>
      </w:pPr>
      <w:r>
        <w:t>Continue in offline 120</w:t>
      </w:r>
    </w:p>
    <w:p w14:paraId="5DA2A94F" w14:textId="77777777" w:rsidR="007901CB" w:rsidRDefault="007901CB" w:rsidP="00555543">
      <w:pPr>
        <w:pStyle w:val="Comments"/>
      </w:pPr>
    </w:p>
    <w:p w14:paraId="22F03EFA" w14:textId="77777777" w:rsidR="007901CB" w:rsidRDefault="007901CB" w:rsidP="00555543">
      <w:pPr>
        <w:pStyle w:val="Comments"/>
      </w:pPr>
    </w:p>
    <w:p w14:paraId="45FDEA58" w14:textId="77777777" w:rsidR="007901CB" w:rsidRDefault="007901CB" w:rsidP="007901CB">
      <w:pPr>
        <w:pStyle w:val="Doc-text2"/>
        <w:pBdr>
          <w:top w:val="single" w:sz="4" w:space="1" w:color="auto"/>
          <w:left w:val="single" w:sz="4" w:space="4" w:color="auto"/>
          <w:bottom w:val="single" w:sz="4" w:space="1" w:color="auto"/>
          <w:right w:val="single" w:sz="4" w:space="4" w:color="auto"/>
        </w:pBdr>
      </w:pPr>
      <w:r>
        <w:t>Agreements:</w:t>
      </w:r>
    </w:p>
    <w:p w14:paraId="0965A4E7" w14:textId="1D410EF0" w:rsidR="007901CB" w:rsidRDefault="007901CB" w:rsidP="002B4E60">
      <w:pPr>
        <w:pStyle w:val="Doc-text2"/>
        <w:numPr>
          <w:ilvl w:val="0"/>
          <w:numId w:val="27"/>
        </w:numPr>
        <w:pBdr>
          <w:top w:val="single" w:sz="4" w:space="1" w:color="auto"/>
          <w:left w:val="single" w:sz="4" w:space="4" w:color="auto"/>
          <w:bottom w:val="single" w:sz="4" w:space="1" w:color="auto"/>
          <w:right w:val="single" w:sz="4" w:space="4" w:color="auto"/>
        </w:pBdr>
      </w:pPr>
      <w:r w:rsidRPr="00AA431B">
        <w:t xml:space="preserve">HARQ </w:t>
      </w:r>
      <w:r>
        <w:t>mode A/B for uplink transmission may</w:t>
      </w:r>
      <w:r w:rsidRPr="00AA431B">
        <w:t xml:space="preserve"> be configured per UL HARQ process</w:t>
      </w:r>
      <w:r>
        <w:t xml:space="preserve"> at least via UE specific RRC signalling for eMTC and NB-IOT NTN. We can also revert this decision if requested by RAN1</w:t>
      </w:r>
    </w:p>
    <w:p w14:paraId="75ACCB91" w14:textId="77777777" w:rsidR="007901CB" w:rsidRDefault="007901CB" w:rsidP="00555543">
      <w:pPr>
        <w:pStyle w:val="Comments"/>
      </w:pPr>
    </w:p>
    <w:p w14:paraId="2B179555" w14:textId="77777777" w:rsidR="00555543" w:rsidRDefault="00555543" w:rsidP="00555543">
      <w:pPr>
        <w:pStyle w:val="Doc-text2"/>
      </w:pPr>
    </w:p>
    <w:p w14:paraId="219BDFBB" w14:textId="77777777" w:rsidR="00555543" w:rsidRDefault="00AB164E" w:rsidP="00555543">
      <w:pPr>
        <w:pStyle w:val="Doc-title"/>
      </w:pPr>
      <w:hyperlink r:id="rId206" w:tooltip="C:Data3GPPExtractsR2-2210702.docx" w:history="1">
        <w:r w:rsidR="00555543" w:rsidRPr="00641502">
          <w:rPr>
            <w:rStyle w:val="Hyperlink"/>
          </w:rPr>
          <w:t>R2-2210702</w:t>
        </w:r>
      </w:hyperlink>
      <w:r w:rsidR="00555543">
        <w:tab/>
        <w:t>On HARQ enhancements for IoT NTN</w:t>
      </w:r>
      <w:r w:rsidR="00555543">
        <w:tab/>
        <w:t>Samsung R&amp;D Institute UK</w:t>
      </w:r>
      <w:r w:rsidR="00555543">
        <w:tab/>
        <w:t>discussion</w:t>
      </w:r>
      <w:r w:rsidR="00555543">
        <w:tab/>
        <w:t>Rel-18</w:t>
      </w:r>
      <w:r w:rsidR="00555543">
        <w:tab/>
        <w:t>IoT_NTN_enh</w:t>
      </w:r>
    </w:p>
    <w:p w14:paraId="39AA8BBE" w14:textId="77777777" w:rsidR="00555543" w:rsidRDefault="00555543" w:rsidP="00555543">
      <w:pPr>
        <w:pStyle w:val="Comments"/>
      </w:pPr>
      <w:r>
        <w:t>Proposal 1: For LTE-M, UL HARQ mode is introduced both to support controlling DRX timers and LCP operation.</w:t>
      </w:r>
    </w:p>
    <w:p w14:paraId="5EBFC041" w14:textId="77777777" w:rsidR="00555543" w:rsidRDefault="00555543" w:rsidP="00555543">
      <w:pPr>
        <w:pStyle w:val="Comments"/>
      </w:pPr>
      <w:r>
        <w:t>Proposal 2: For NB-IoT, UL HARQ mode is introduced to support controlling DRX.</w:t>
      </w:r>
    </w:p>
    <w:p w14:paraId="7D3F5B58" w14:textId="77777777" w:rsidR="00555543" w:rsidRDefault="00555543" w:rsidP="00555543">
      <w:pPr>
        <w:pStyle w:val="Comments"/>
      </w:pPr>
      <w:r>
        <w:t>Proposal 3: For NB-IoT LCP restrictions are not introduced.</w:t>
      </w:r>
    </w:p>
    <w:p w14:paraId="02A04817" w14:textId="77777777" w:rsidR="00555543" w:rsidRDefault="00555543" w:rsidP="00555543">
      <w:pPr>
        <w:pStyle w:val="Comments"/>
      </w:pPr>
      <w:r>
        <w:t>Proposal 4: The starting time of HARQ RTT timers in LTE-M and NB-IoT for single TB does not need to change for NTN.</w:t>
      </w:r>
    </w:p>
    <w:p w14:paraId="59FA5D6A" w14:textId="77777777" w:rsidR="00555543" w:rsidRDefault="00555543" w:rsidP="00555543">
      <w:pPr>
        <w:pStyle w:val="Comments"/>
      </w:pPr>
      <w:r>
        <w:t>Proposal 5: RAN2 to consider how HARQ RTT timers should be adjusted for multiple TB scheduling.</w:t>
      </w:r>
    </w:p>
    <w:p w14:paraId="74DE9B27" w14:textId="77777777" w:rsidR="00555543" w:rsidRDefault="00555543" w:rsidP="00555543">
      <w:pPr>
        <w:pStyle w:val="Comments"/>
      </w:pPr>
      <w:r>
        <w:t>Proposal 6: HARQ RTT timers to be started after each individual TB or DL HARQ feedback in a multiple TB transmission.</w:t>
      </w:r>
    </w:p>
    <w:p w14:paraId="2773D415" w14:textId="1AF30A60" w:rsidR="00555543" w:rsidRDefault="00555543" w:rsidP="00555543">
      <w:pPr>
        <w:pStyle w:val="Comments"/>
      </w:pPr>
      <w:r>
        <w:t>Proposal 7: eNB configures HARQ for NB-IoT using capabilities from UE or from MME, as in normal NB-IoT operation.</w:t>
      </w:r>
    </w:p>
    <w:p w14:paraId="11AB7918" w14:textId="77777777" w:rsidR="00555543" w:rsidRDefault="00555543" w:rsidP="00555543">
      <w:pPr>
        <w:pStyle w:val="Doc-text2"/>
      </w:pPr>
    </w:p>
    <w:p w14:paraId="555DD298" w14:textId="3BF614F7" w:rsidR="00700BD3" w:rsidRDefault="00700BD3" w:rsidP="00555543">
      <w:pPr>
        <w:pStyle w:val="Doc-text2"/>
      </w:pPr>
    </w:p>
    <w:p w14:paraId="6A8F0BB0" w14:textId="4397EED0" w:rsidR="00700BD3" w:rsidRDefault="00700BD3" w:rsidP="00700BD3">
      <w:pPr>
        <w:pStyle w:val="EmailDiscussion"/>
      </w:pPr>
      <w:r>
        <w:t>[AT119bis-e][120][</w:t>
      </w:r>
      <w:r w:rsidR="000572B8">
        <w:t>IoT NTN Enh</w:t>
      </w:r>
      <w:r>
        <w:t xml:space="preserve">] </w:t>
      </w:r>
      <w:r w:rsidR="000572B8">
        <w:t>HARQ enhancements</w:t>
      </w:r>
      <w:r>
        <w:t xml:space="preserve"> (CMCC)</w:t>
      </w:r>
    </w:p>
    <w:p w14:paraId="545622E4" w14:textId="7BA0BB06" w:rsidR="000572B8" w:rsidRPr="00912F9F" w:rsidRDefault="000572B8" w:rsidP="000572B8">
      <w:pPr>
        <w:pStyle w:val="EmailDiscussion2"/>
        <w:ind w:left="1619" w:firstLine="0"/>
        <w:rPr>
          <w:color w:val="0000FF"/>
          <w:u w:val="single"/>
        </w:rPr>
      </w:pPr>
      <w:r>
        <w:t xml:space="preserve">Scope: Continue the discussion on p4, p5 from </w:t>
      </w:r>
      <w:hyperlink r:id="rId207" w:tooltip="C:Data3GPPExtractsR2-2210152 Discussion on the HARQ enhancement for IoT-NTN.docx" w:history="1">
        <w:r w:rsidRPr="00641502">
          <w:rPr>
            <w:rStyle w:val="Hyperlink"/>
          </w:rPr>
          <w:t>R2-2210152</w:t>
        </w:r>
      </w:hyperlink>
      <w:r>
        <w:t xml:space="preserve"> as well as p6 and p8 from </w:t>
      </w:r>
      <w:hyperlink r:id="rId208" w:tooltip="C:Data3GPPExtractsR2-2210036 Discussion on disabling of HARQ feedback.doc" w:history="1">
        <w:r w:rsidRPr="00641502">
          <w:rPr>
            <w:rStyle w:val="Hyperlink"/>
          </w:rPr>
          <w:t>R2-2210036</w:t>
        </w:r>
      </w:hyperlink>
    </w:p>
    <w:p w14:paraId="07857393" w14:textId="77777777" w:rsidR="000572B8" w:rsidRPr="00BE132B" w:rsidRDefault="000572B8" w:rsidP="000572B8">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25AF93B7" w14:textId="77777777" w:rsidR="000572B8" w:rsidRDefault="000572B8" w:rsidP="002B4E60">
      <w:pPr>
        <w:pStyle w:val="EmailDiscussion2"/>
        <w:numPr>
          <w:ilvl w:val="0"/>
          <w:numId w:val="7"/>
        </w:numPr>
        <w:rPr>
          <w:color w:val="000000" w:themeColor="text1"/>
        </w:rPr>
      </w:pPr>
      <w:r w:rsidRPr="00BE132B">
        <w:rPr>
          <w:color w:val="000000" w:themeColor="text1"/>
        </w:rPr>
        <w:t>List of proposals for agreement (if any)</w:t>
      </w:r>
    </w:p>
    <w:p w14:paraId="5BC287A1" w14:textId="77777777" w:rsidR="000572B8" w:rsidRDefault="000572B8" w:rsidP="002B4E60">
      <w:pPr>
        <w:pStyle w:val="EmailDiscussion2"/>
        <w:numPr>
          <w:ilvl w:val="0"/>
          <w:numId w:val="7"/>
        </w:numPr>
        <w:rPr>
          <w:color w:val="000000" w:themeColor="text1"/>
        </w:rPr>
      </w:pPr>
      <w:r w:rsidRPr="00BE132B">
        <w:rPr>
          <w:color w:val="000000" w:themeColor="text1"/>
        </w:rPr>
        <w:t>List of proposals that require online discussions</w:t>
      </w:r>
    </w:p>
    <w:p w14:paraId="50DA1583" w14:textId="77777777" w:rsidR="000572B8" w:rsidRPr="00BE132B" w:rsidRDefault="000572B8" w:rsidP="002B4E60">
      <w:pPr>
        <w:pStyle w:val="EmailDiscussion2"/>
        <w:numPr>
          <w:ilvl w:val="0"/>
          <w:numId w:val="7"/>
        </w:numPr>
        <w:rPr>
          <w:color w:val="000000" w:themeColor="text1"/>
        </w:rPr>
      </w:pPr>
      <w:r w:rsidRPr="00BE132B">
        <w:rPr>
          <w:color w:val="000000" w:themeColor="text1"/>
        </w:rPr>
        <w:t>List of proposals that should not be pursued (if any)</w:t>
      </w:r>
    </w:p>
    <w:p w14:paraId="722DF096" w14:textId="77777777" w:rsidR="000572B8" w:rsidRDefault="000572B8" w:rsidP="000572B8">
      <w:pPr>
        <w:pStyle w:val="EmailDiscussion2"/>
        <w:ind w:left="1619" w:firstLine="0"/>
      </w:pPr>
      <w:r>
        <w:rPr>
          <w:color w:val="000000" w:themeColor="text1"/>
        </w:rPr>
        <w:t>Initial</w:t>
      </w:r>
      <w:r w:rsidRPr="00BE132B">
        <w:rPr>
          <w:color w:val="000000" w:themeColor="text1"/>
        </w:rPr>
        <w:t xml:space="preserve"> </w:t>
      </w:r>
      <w:r w:rsidRPr="007418EC">
        <w:rPr>
          <w:color w:val="000000" w:themeColor="text1"/>
        </w:rPr>
        <w:t xml:space="preserve">deadline </w:t>
      </w:r>
      <w:r w:rsidRPr="007418EC">
        <w:t>(for companies' f</w:t>
      </w:r>
      <w:r>
        <w:t>eedback): Tuesday 2022-10-18 10</w:t>
      </w:r>
      <w:r w:rsidRPr="007418EC">
        <w:t>00 UTC</w:t>
      </w:r>
    </w:p>
    <w:p w14:paraId="67739111" w14:textId="6CBA7DEE" w:rsidR="000572B8" w:rsidRPr="00980CEB" w:rsidRDefault="000572B8" w:rsidP="000572B8">
      <w:pPr>
        <w:pStyle w:val="EmailDiscussion2"/>
        <w:ind w:left="1619" w:firstLine="0"/>
      </w:pPr>
      <w:r w:rsidRPr="007418EC">
        <w:t>Initial deadline (for r</w:t>
      </w:r>
      <w:r>
        <w:t>apporteur's summary in </w:t>
      </w:r>
      <w:hyperlink r:id="rId209" w:tooltip="C:Data3GPPRAN2InboxR2-2210863.zip" w:history="1">
        <w:r w:rsidRPr="00EF44EC">
          <w:rPr>
            <w:rStyle w:val="Hyperlink"/>
          </w:rPr>
          <w:t>R2-2210863</w:t>
        </w:r>
      </w:hyperlink>
      <w:r>
        <w:t>): Tuesday 2022-10-18 12</w:t>
      </w:r>
      <w:r w:rsidRPr="007418EC">
        <w:t>00 UTC</w:t>
      </w:r>
    </w:p>
    <w:p w14:paraId="31617288" w14:textId="77777777" w:rsidR="000572B8" w:rsidRDefault="000572B8" w:rsidP="000572B8">
      <w:pPr>
        <w:pStyle w:val="Doc-text2"/>
        <w:ind w:left="0" w:firstLine="0"/>
      </w:pPr>
    </w:p>
    <w:p w14:paraId="02738A6D" w14:textId="77777777" w:rsidR="000572B8" w:rsidRDefault="000572B8" w:rsidP="000572B8">
      <w:pPr>
        <w:pStyle w:val="Doc-text2"/>
      </w:pPr>
    </w:p>
    <w:p w14:paraId="259221DC" w14:textId="11CFE4BA" w:rsidR="000572B8" w:rsidRPr="007418EC" w:rsidRDefault="00AB164E" w:rsidP="000572B8">
      <w:pPr>
        <w:pStyle w:val="Doc-title"/>
      </w:pPr>
      <w:hyperlink r:id="rId210" w:tooltip="C:Data3GPPRAN2InboxR2-2210863.zip" w:history="1">
        <w:r w:rsidR="000572B8" w:rsidRPr="00EF44EC">
          <w:rPr>
            <w:rStyle w:val="Hyperlink"/>
          </w:rPr>
          <w:t>R2-2210863</w:t>
        </w:r>
      </w:hyperlink>
      <w:r w:rsidR="000572B8">
        <w:tab/>
        <w:t>[offline-120</w:t>
      </w:r>
      <w:r w:rsidR="000572B8" w:rsidRPr="007418EC">
        <w:t xml:space="preserve">] </w:t>
      </w:r>
      <w:r w:rsidR="000572B8">
        <w:t>HARQ enhancements</w:t>
      </w:r>
      <w:r w:rsidR="000572B8">
        <w:tab/>
        <w:t>CMCC</w:t>
      </w:r>
      <w:r w:rsidR="000572B8">
        <w:tab/>
      </w:r>
      <w:r w:rsidR="000572B8" w:rsidRPr="007418EC">
        <w:t>discussion</w:t>
      </w:r>
      <w:r w:rsidR="000572B8" w:rsidRPr="007418EC">
        <w:tab/>
      </w:r>
      <w:r w:rsidR="000572B8">
        <w:t>Rel-18</w:t>
      </w:r>
      <w:r w:rsidR="000572B8">
        <w:tab/>
        <w:t>IoT_NTN_enh</w:t>
      </w:r>
    </w:p>
    <w:p w14:paraId="701F7EA2" w14:textId="77777777" w:rsidR="00EF44EC" w:rsidRDefault="00EF44EC" w:rsidP="00EF44EC">
      <w:pPr>
        <w:pStyle w:val="Comments"/>
      </w:pPr>
    </w:p>
    <w:p w14:paraId="0BFE3119" w14:textId="0EC619CE" w:rsidR="00EF44EC" w:rsidRDefault="00EF44EC" w:rsidP="00EF44EC">
      <w:pPr>
        <w:pStyle w:val="Comments"/>
      </w:pPr>
      <w:r>
        <w:t>(17/17) Proposal 1: RAN2 agree to take R17 NR NTN DRX solution as baseline for IoT NTN, e.g. for HARQ process with DL HARQ feedback disabled, the UE will not start the corresponding DL HARQ RTT timer.</w:t>
      </w:r>
    </w:p>
    <w:p w14:paraId="25C234AB" w14:textId="438A381D" w:rsidR="00202F7E" w:rsidRPr="00202F7E" w:rsidRDefault="00202F7E" w:rsidP="002B4E60">
      <w:pPr>
        <w:pStyle w:val="Doc-text2"/>
        <w:numPr>
          <w:ilvl w:val="0"/>
          <w:numId w:val="11"/>
        </w:numPr>
      </w:pPr>
      <w:r>
        <w:t>Agreed</w:t>
      </w:r>
    </w:p>
    <w:p w14:paraId="31AE3093" w14:textId="77777777" w:rsidR="00EF44EC" w:rsidRDefault="00EF44EC" w:rsidP="00EF44EC">
      <w:pPr>
        <w:pStyle w:val="Comments"/>
      </w:pPr>
      <w:r>
        <w:t>(14/17) Proposal 2: For NB-IoT NTN with single HARQ process when the HARQ feedback is disabled, the UE will start/restart drx-inactivity timer in the subframe containing the last repetition of the corresponding PDSCH reception.</w:t>
      </w:r>
    </w:p>
    <w:p w14:paraId="5D3F821C" w14:textId="618A007B" w:rsidR="00202F7E" w:rsidRDefault="00202F7E" w:rsidP="002B4E60">
      <w:pPr>
        <w:pStyle w:val="Doc-text2"/>
        <w:numPr>
          <w:ilvl w:val="0"/>
          <w:numId w:val="10"/>
        </w:numPr>
      </w:pPr>
      <w:r>
        <w:t xml:space="preserve">QC is fine with this but thinks we could also check </w:t>
      </w:r>
      <w:r w:rsidR="00DA7064">
        <w:t>if</w:t>
      </w:r>
      <w:r>
        <w:t xml:space="preserve"> setting </w:t>
      </w:r>
      <w:r w:rsidR="00DA7064">
        <w:t>the HARQ RTT timer to 0 is ok, as this would have fewer specification impact. Ericsson thinks this could also work</w:t>
      </w:r>
    </w:p>
    <w:p w14:paraId="06415078" w14:textId="54B1DF25" w:rsidR="00DA7064" w:rsidRDefault="00DA7064" w:rsidP="002B4E60">
      <w:pPr>
        <w:pStyle w:val="Doc-text2"/>
        <w:numPr>
          <w:ilvl w:val="0"/>
          <w:numId w:val="11"/>
        </w:numPr>
      </w:pPr>
      <w:r>
        <w:t>Agreed as: “</w:t>
      </w:r>
      <w:r w:rsidRPr="00DA7064">
        <w:t>For NB-IoT NTN with single HARQ process when the HARQ feedback is disabled, the UE will start/restart drx-inactivity timer in the subframe containing the last repetition of th</w:t>
      </w:r>
      <w:r>
        <w:t xml:space="preserve">e corresponding PDSCH reception (can still check whether the alternative to set the HARQ </w:t>
      </w:r>
      <w:r w:rsidR="00D53039">
        <w:t xml:space="preserve">RTT </w:t>
      </w:r>
      <w:r>
        <w:t>timer to 0 also works)</w:t>
      </w:r>
      <w:r w:rsidR="00D53039">
        <w:t>”</w:t>
      </w:r>
    </w:p>
    <w:p w14:paraId="028A3C7E" w14:textId="77777777" w:rsidR="00EF44EC" w:rsidRDefault="00EF44EC" w:rsidP="00EF44EC">
      <w:pPr>
        <w:pStyle w:val="Comments"/>
      </w:pPr>
      <w:r>
        <w:t>(17/17) Proposal 3: RAN2 agree to take R17 NR NTN DRX solution as baseline for IoT NTN, e.g. for HARQ process in HARQ mode B, the UE will not start the corresponding UL HARQ RTT timer.</w:t>
      </w:r>
    </w:p>
    <w:p w14:paraId="2897965D" w14:textId="22100FEB" w:rsidR="00202F7E" w:rsidRDefault="00202F7E" w:rsidP="002B4E60">
      <w:pPr>
        <w:pStyle w:val="Doc-text2"/>
        <w:numPr>
          <w:ilvl w:val="0"/>
          <w:numId w:val="11"/>
        </w:numPr>
      </w:pPr>
      <w:r>
        <w:t>Agreed</w:t>
      </w:r>
    </w:p>
    <w:p w14:paraId="0C3F4D06" w14:textId="77777777" w:rsidR="00EF44EC" w:rsidRDefault="00EF44EC" w:rsidP="00EF44EC">
      <w:pPr>
        <w:pStyle w:val="Comments"/>
      </w:pPr>
      <w:r>
        <w:t>(16/17) Proposal 4: For NB-IoT NTN with single HARQ process in HARQ mode B, the UE will start/restart drx-inactivity timer in the subframe containing the last repetition of the corresponding PUSCH transmission.</w:t>
      </w:r>
    </w:p>
    <w:p w14:paraId="56E4FE37" w14:textId="10FF2227" w:rsidR="00DA7064" w:rsidRDefault="00DA7064" w:rsidP="002B4E60">
      <w:pPr>
        <w:pStyle w:val="Doc-text2"/>
        <w:numPr>
          <w:ilvl w:val="0"/>
          <w:numId w:val="11"/>
        </w:numPr>
      </w:pPr>
      <w:r>
        <w:t>Agreed as: “</w:t>
      </w:r>
      <w:r w:rsidRPr="00DA7064">
        <w:t>For NB-IoT NTN with single HARQ process in HARQ mode B, the UE will start/restart drx-inactivity timer in the subframe containing the last repetition of the c</w:t>
      </w:r>
      <w:r>
        <w:t>orresponding PUSCH transmission (can still check whether other alternatives also work)</w:t>
      </w:r>
      <w:r w:rsidR="00D53039">
        <w:t>”</w:t>
      </w:r>
    </w:p>
    <w:p w14:paraId="737A88D7" w14:textId="77777777" w:rsidR="00EF44EC" w:rsidRDefault="00EF44EC" w:rsidP="00EF44EC">
      <w:pPr>
        <w:pStyle w:val="Comments"/>
      </w:pPr>
      <w:r>
        <w:t>(13/17) Proposal 5: RAN2 to send LS to RAN1 about the new introduced HARQ state (i.e. HARQ mode A/B) for UL.</w:t>
      </w:r>
    </w:p>
    <w:p w14:paraId="512EA8E6" w14:textId="0889BF0D" w:rsidR="00DA7064" w:rsidRDefault="00D53039" w:rsidP="002B4E60">
      <w:pPr>
        <w:pStyle w:val="Doc-text2"/>
        <w:numPr>
          <w:ilvl w:val="0"/>
          <w:numId w:val="10"/>
        </w:numPr>
      </w:pPr>
      <w:r>
        <w:t>QC thinks that for U</w:t>
      </w:r>
      <w:r w:rsidR="00DA7064">
        <w:t>L part there is a value, but not sure for DL. Oppo/Samsung agree</w:t>
      </w:r>
    </w:p>
    <w:p w14:paraId="5C29B3C5" w14:textId="014B81A8" w:rsidR="00DA7064" w:rsidRDefault="00DA7064" w:rsidP="002B4E60">
      <w:pPr>
        <w:pStyle w:val="Doc-text2"/>
        <w:numPr>
          <w:ilvl w:val="0"/>
          <w:numId w:val="10"/>
        </w:numPr>
      </w:pPr>
      <w:r>
        <w:t xml:space="preserve">IDC thinks </w:t>
      </w:r>
      <w:r w:rsidRPr="00DA7064">
        <w:t>RAN1 still agreeing specif</w:t>
      </w:r>
      <w:r w:rsidR="00D53039">
        <w:t>ics for DCI-based for DL,</w:t>
      </w:r>
      <w:r w:rsidRPr="00DA7064">
        <w:t xml:space="preserve"> we should wait for stable solution for DL before sending LS</w:t>
      </w:r>
    </w:p>
    <w:p w14:paraId="385FE05A" w14:textId="0AB5DCA2" w:rsidR="00DA7064" w:rsidRDefault="00DA7064" w:rsidP="002B4E60">
      <w:pPr>
        <w:pStyle w:val="Doc-text2"/>
        <w:numPr>
          <w:ilvl w:val="0"/>
          <w:numId w:val="10"/>
        </w:numPr>
      </w:pPr>
      <w:r>
        <w:t>ZTE thinks this is more related to UL</w:t>
      </w:r>
      <w:r w:rsidR="00D53039">
        <w:t>. Suggest not to send any LS if we just list agreements.</w:t>
      </w:r>
    </w:p>
    <w:p w14:paraId="702137B3" w14:textId="75BF3715" w:rsidR="006A7AB6" w:rsidRDefault="006A7AB6" w:rsidP="002B4E60">
      <w:pPr>
        <w:pStyle w:val="Doc-text2"/>
        <w:numPr>
          <w:ilvl w:val="0"/>
          <w:numId w:val="11"/>
        </w:numPr>
      </w:pPr>
      <w:r>
        <w:t>No LS for now (</w:t>
      </w:r>
      <w:r w:rsidR="00D53039">
        <w:t xml:space="preserve">we can </w:t>
      </w:r>
      <w:r>
        <w:t>reconsider at the next meeting)</w:t>
      </w:r>
    </w:p>
    <w:p w14:paraId="4A0CCB45" w14:textId="3EE090A4" w:rsidR="00EF44EC" w:rsidRDefault="00EF44EC" w:rsidP="00EF44EC">
      <w:pPr>
        <w:pStyle w:val="Comments"/>
      </w:pPr>
      <w:r>
        <w:t>(16/17) Proposal 6: The solutions of LCP restriction on allowed HARQ mode in NR NTN can be reused for eMTC NTN.</w:t>
      </w:r>
    </w:p>
    <w:p w14:paraId="5DE3688C" w14:textId="6AD0C04B" w:rsidR="006A7AB6" w:rsidRDefault="006A7AB6" w:rsidP="002B4E60">
      <w:pPr>
        <w:pStyle w:val="Doc-text2"/>
        <w:numPr>
          <w:ilvl w:val="0"/>
          <w:numId w:val="10"/>
        </w:numPr>
      </w:pPr>
      <w:r>
        <w:t>Oppo wonders if this is really needed for eMTC. Ericsson agrees with Oppo.</w:t>
      </w:r>
    </w:p>
    <w:p w14:paraId="09C1CC8C" w14:textId="44737B0C" w:rsidR="006A7AB6" w:rsidRDefault="006A7AB6" w:rsidP="002B4E60">
      <w:pPr>
        <w:pStyle w:val="Doc-text2"/>
        <w:numPr>
          <w:ilvl w:val="0"/>
          <w:numId w:val="10"/>
        </w:numPr>
      </w:pPr>
      <w:r>
        <w:t>HW thinks this is a new feature and we could have this.</w:t>
      </w:r>
    </w:p>
    <w:p w14:paraId="656DE83E" w14:textId="324CCCC4" w:rsidR="006A7AB6" w:rsidRDefault="006A7AB6" w:rsidP="002B4E60">
      <w:pPr>
        <w:pStyle w:val="Doc-text2"/>
        <w:numPr>
          <w:ilvl w:val="0"/>
          <w:numId w:val="10"/>
        </w:numPr>
      </w:pPr>
      <w:r>
        <w:t>QC/MTK/ZTE support this.</w:t>
      </w:r>
    </w:p>
    <w:p w14:paraId="1D44641D" w14:textId="333219A9" w:rsidR="006A7AB6" w:rsidRDefault="006A7AB6" w:rsidP="002B4E60">
      <w:pPr>
        <w:pStyle w:val="Doc-text2"/>
        <w:numPr>
          <w:ilvl w:val="0"/>
          <w:numId w:val="10"/>
        </w:numPr>
      </w:pPr>
      <w:r>
        <w:t>Samsung thinks that we are targeting longer connection time and then this can be useful</w:t>
      </w:r>
    </w:p>
    <w:p w14:paraId="6355C9D7" w14:textId="574080BC" w:rsidR="006A7AB6" w:rsidRDefault="006A7AB6" w:rsidP="002B4E60">
      <w:pPr>
        <w:pStyle w:val="Doc-text2"/>
        <w:numPr>
          <w:ilvl w:val="0"/>
          <w:numId w:val="11"/>
        </w:numPr>
      </w:pPr>
      <w:r>
        <w:t>Agreed</w:t>
      </w:r>
    </w:p>
    <w:p w14:paraId="0023BEDF" w14:textId="77777777" w:rsidR="00D53039" w:rsidRDefault="00D53039" w:rsidP="00D53039">
      <w:pPr>
        <w:pStyle w:val="Doc-text2"/>
        <w:ind w:left="0" w:firstLine="0"/>
      </w:pPr>
    </w:p>
    <w:p w14:paraId="765E32CC" w14:textId="77777777" w:rsidR="00D53039" w:rsidRDefault="00D53039" w:rsidP="00D53039">
      <w:pPr>
        <w:pStyle w:val="Doc-text2"/>
      </w:pPr>
    </w:p>
    <w:p w14:paraId="16CFA863" w14:textId="77777777" w:rsidR="00D53039" w:rsidRDefault="00D53039" w:rsidP="00D53039">
      <w:pPr>
        <w:pStyle w:val="Doc-text2"/>
        <w:pBdr>
          <w:top w:val="single" w:sz="4" w:space="1" w:color="auto"/>
          <w:left w:val="single" w:sz="4" w:space="4" w:color="auto"/>
          <w:bottom w:val="single" w:sz="4" w:space="1" w:color="auto"/>
          <w:right w:val="single" w:sz="4" w:space="4" w:color="auto"/>
        </w:pBdr>
        <w:ind w:left="1259" w:firstLine="0"/>
      </w:pPr>
      <w:r>
        <w:t>Agreements:</w:t>
      </w:r>
    </w:p>
    <w:p w14:paraId="2E0D9B56" w14:textId="5DFADF57" w:rsidR="00D53039" w:rsidRDefault="00D53039" w:rsidP="002B4E60">
      <w:pPr>
        <w:pStyle w:val="Doc-text2"/>
        <w:numPr>
          <w:ilvl w:val="0"/>
          <w:numId w:val="46"/>
        </w:numPr>
        <w:pBdr>
          <w:top w:val="single" w:sz="4" w:space="1" w:color="auto"/>
          <w:left w:val="single" w:sz="4" w:space="4" w:color="auto"/>
          <w:bottom w:val="single" w:sz="4" w:space="1" w:color="auto"/>
          <w:right w:val="single" w:sz="4" w:space="4" w:color="auto"/>
        </w:pBdr>
      </w:pPr>
      <w:r>
        <w:t>RAN2 agree to take R17 NR NTN DRX solution as baseline for IoT NTN, e.g. for HARQ process with DL HARQ feedback disabled, the UE will not start the corresponding DL HARQ RTT timer.</w:t>
      </w:r>
    </w:p>
    <w:p w14:paraId="7DDDFADB" w14:textId="35489016" w:rsidR="00D53039" w:rsidRDefault="00D53039" w:rsidP="002B4E60">
      <w:pPr>
        <w:pStyle w:val="Doc-text2"/>
        <w:numPr>
          <w:ilvl w:val="0"/>
          <w:numId w:val="46"/>
        </w:numPr>
        <w:pBdr>
          <w:top w:val="single" w:sz="4" w:space="1" w:color="auto"/>
          <w:left w:val="single" w:sz="4" w:space="4" w:color="auto"/>
          <w:bottom w:val="single" w:sz="4" w:space="1" w:color="auto"/>
          <w:right w:val="single" w:sz="4" w:space="4" w:color="auto"/>
        </w:pBdr>
      </w:pPr>
      <w:r w:rsidRPr="00DA7064">
        <w:t>For NB-IoT NTN with single HARQ process when the HARQ feedback is disabled, the UE will start/restart drx-inactivity timer in the subframe containing the last repetition of th</w:t>
      </w:r>
      <w:r>
        <w:t>e corresponding PDSCH reception (can still check whether the alternative to set the HARQ RTT timer to 0 also works)</w:t>
      </w:r>
    </w:p>
    <w:p w14:paraId="752FAB5E" w14:textId="7165EF71" w:rsidR="00EF44EC" w:rsidRDefault="00D53039" w:rsidP="002B4E60">
      <w:pPr>
        <w:pStyle w:val="Doc-text2"/>
        <w:numPr>
          <w:ilvl w:val="0"/>
          <w:numId w:val="46"/>
        </w:numPr>
        <w:pBdr>
          <w:top w:val="single" w:sz="4" w:space="1" w:color="auto"/>
          <w:left w:val="single" w:sz="4" w:space="4" w:color="auto"/>
          <w:bottom w:val="single" w:sz="4" w:space="1" w:color="auto"/>
          <w:right w:val="single" w:sz="4" w:space="4" w:color="auto"/>
        </w:pBdr>
      </w:pPr>
      <w:r>
        <w:t>RAN2 agree to take R17 NR NTN DRX solution as baseline for IoT NTN, e.g. for HARQ process in HARQ mode B, the UE will not start the corresponding UL HARQ RTT timer.</w:t>
      </w:r>
    </w:p>
    <w:p w14:paraId="5D3F127F" w14:textId="57B56D1A" w:rsidR="00D53039" w:rsidRDefault="00D53039" w:rsidP="002B4E60">
      <w:pPr>
        <w:pStyle w:val="Doc-text2"/>
        <w:numPr>
          <w:ilvl w:val="0"/>
          <w:numId w:val="46"/>
        </w:numPr>
        <w:pBdr>
          <w:top w:val="single" w:sz="4" w:space="1" w:color="auto"/>
          <w:left w:val="single" w:sz="4" w:space="4" w:color="auto"/>
          <w:bottom w:val="single" w:sz="4" w:space="1" w:color="auto"/>
          <w:right w:val="single" w:sz="4" w:space="4" w:color="auto"/>
        </w:pBdr>
      </w:pPr>
      <w:r w:rsidRPr="00DA7064">
        <w:t>For NB-IoT NTN with single HARQ process in HARQ mode B, the UE will start/restart drx-inactivity timer in the subframe containing the last repetition of the c</w:t>
      </w:r>
      <w:r>
        <w:t>orresponding PUSCH transmission (can still check whether other alternatives also work)</w:t>
      </w:r>
    </w:p>
    <w:p w14:paraId="66275104" w14:textId="022B995D" w:rsidR="00D53039" w:rsidRDefault="00D53039" w:rsidP="002B4E60">
      <w:pPr>
        <w:pStyle w:val="Doc-text2"/>
        <w:numPr>
          <w:ilvl w:val="0"/>
          <w:numId w:val="46"/>
        </w:numPr>
        <w:pBdr>
          <w:top w:val="single" w:sz="4" w:space="1" w:color="auto"/>
          <w:left w:val="single" w:sz="4" w:space="4" w:color="auto"/>
          <w:bottom w:val="single" w:sz="4" w:space="1" w:color="auto"/>
          <w:right w:val="single" w:sz="4" w:space="4" w:color="auto"/>
        </w:pBdr>
      </w:pPr>
      <w:r>
        <w:t>The solutions of LCP restriction on allowed HARQ mode in NR NTN can be reused for eMTC NTN.</w:t>
      </w:r>
    </w:p>
    <w:p w14:paraId="2ED00B9F" w14:textId="77777777" w:rsidR="00D53039" w:rsidRDefault="00D53039" w:rsidP="00EF44EC">
      <w:pPr>
        <w:pStyle w:val="Doc-text2"/>
      </w:pPr>
    </w:p>
    <w:p w14:paraId="7E5AA029" w14:textId="77777777" w:rsidR="00D53039" w:rsidRPr="00EF44EC" w:rsidRDefault="00D53039" w:rsidP="00EF44EC">
      <w:pPr>
        <w:pStyle w:val="Doc-text2"/>
      </w:pPr>
    </w:p>
    <w:p w14:paraId="3B5A3657" w14:textId="42E6E08E" w:rsidR="00FA627F" w:rsidRDefault="00AB164E" w:rsidP="00FA627F">
      <w:pPr>
        <w:pStyle w:val="Doc-title"/>
      </w:pPr>
      <w:hyperlink r:id="rId211" w:tooltip="C:Data3GPPExtractsR2-2209410.docx" w:history="1">
        <w:r w:rsidR="00FA627F" w:rsidRPr="00641502">
          <w:rPr>
            <w:rStyle w:val="Hyperlink"/>
          </w:rPr>
          <w:t>R2-2209410</w:t>
        </w:r>
      </w:hyperlink>
      <w:r w:rsidR="00FA627F">
        <w:tab/>
        <w:t>Discussion on the HARQ disabling in IoT NTN</w:t>
      </w:r>
      <w:r w:rsidR="00FA627F">
        <w:tab/>
        <w:t>CATT</w:t>
      </w:r>
      <w:r w:rsidR="00FA627F">
        <w:tab/>
        <w:t>discussion</w:t>
      </w:r>
      <w:r w:rsidR="00FA627F">
        <w:tab/>
        <w:t>Rel-18</w:t>
      </w:r>
      <w:r w:rsidR="00FA627F">
        <w:tab/>
        <w:t>IoT_NTN_enh</w:t>
      </w:r>
    </w:p>
    <w:p w14:paraId="474EB694" w14:textId="5E59F326" w:rsidR="00FA627F" w:rsidRDefault="00AB164E" w:rsidP="00FA627F">
      <w:pPr>
        <w:pStyle w:val="Doc-title"/>
      </w:pPr>
      <w:hyperlink r:id="rId212" w:tooltip="C:Data3GPPExtractsR2-2209442_Discussion on disabling HARQ feedback in IoT-NTN.docx" w:history="1">
        <w:r w:rsidR="00FA627F" w:rsidRPr="00641502">
          <w:rPr>
            <w:rStyle w:val="Hyperlink"/>
          </w:rPr>
          <w:t>R2-2209442</w:t>
        </w:r>
      </w:hyperlink>
      <w:r w:rsidR="00FA627F">
        <w:tab/>
        <w:t>Discussion on disabling HARQ Feedback in IoT-NTN</w:t>
      </w:r>
      <w:r w:rsidR="00FA627F">
        <w:tab/>
        <w:t>MediaTek Inc.</w:t>
      </w:r>
      <w:r w:rsidR="00FA627F">
        <w:tab/>
        <w:t>discussion</w:t>
      </w:r>
    </w:p>
    <w:p w14:paraId="348D8D01" w14:textId="36D3550B" w:rsidR="00FA627F" w:rsidRDefault="00AB164E" w:rsidP="00FA627F">
      <w:pPr>
        <w:pStyle w:val="Doc-title"/>
      </w:pPr>
      <w:hyperlink r:id="rId213" w:tooltip="C:Data3GPPExtractsR2-2209666 Discussion on disabling DL HARQ feedback.docx" w:history="1">
        <w:r w:rsidR="00FA627F" w:rsidRPr="00641502">
          <w:rPr>
            <w:rStyle w:val="Hyperlink"/>
          </w:rPr>
          <w:t>R2-2209666</w:t>
        </w:r>
      </w:hyperlink>
      <w:r w:rsidR="00FA627F">
        <w:tab/>
        <w:t>Discussion on disabling DL HARQ feedback</w:t>
      </w:r>
      <w:r w:rsidR="00FA627F">
        <w:tab/>
        <w:t>Huawei, HiSilicon</w:t>
      </w:r>
      <w:r w:rsidR="00FA627F">
        <w:tab/>
        <w:t>discussion</w:t>
      </w:r>
      <w:r w:rsidR="00FA627F">
        <w:tab/>
        <w:t>Rel-18</w:t>
      </w:r>
      <w:r w:rsidR="00FA627F">
        <w:tab/>
        <w:t>IoT_NTN_enh</w:t>
      </w:r>
    </w:p>
    <w:p w14:paraId="50D9F64A" w14:textId="57DA07D9" w:rsidR="00FA627F" w:rsidRDefault="00AB164E" w:rsidP="00FA627F">
      <w:pPr>
        <w:pStyle w:val="Doc-title"/>
      </w:pPr>
      <w:hyperlink r:id="rId214" w:tooltip="C:Data3GPPExtractsR2-2209717 IoT HARQ process.doc" w:history="1">
        <w:r w:rsidR="00FA627F" w:rsidRPr="00641502">
          <w:rPr>
            <w:rStyle w:val="Hyperlink"/>
          </w:rPr>
          <w:t>R2-2209717</w:t>
        </w:r>
      </w:hyperlink>
      <w:r w:rsidR="00FA627F">
        <w:tab/>
        <w:t>Enhancement for UL and DL HARQ processes</w:t>
      </w:r>
      <w:r w:rsidR="00FA627F">
        <w:tab/>
        <w:t>Qualcomm Incorporated</w:t>
      </w:r>
      <w:r w:rsidR="00FA627F">
        <w:tab/>
        <w:t>discussion</w:t>
      </w:r>
      <w:r w:rsidR="00FA627F">
        <w:tab/>
        <w:t>Rel-18</w:t>
      </w:r>
      <w:r w:rsidR="00FA627F">
        <w:tab/>
        <w:t>IoT_NTN_enh</w:t>
      </w:r>
    </w:p>
    <w:p w14:paraId="73150007" w14:textId="301F8773" w:rsidR="00FA627F" w:rsidRDefault="00AB164E" w:rsidP="00FA627F">
      <w:pPr>
        <w:pStyle w:val="Doc-title"/>
      </w:pPr>
      <w:hyperlink r:id="rId215" w:tooltip="C:Data3GPPExtractsR2-2209750 Discussion on performance enhancement for IoT NTN.docx" w:history="1">
        <w:r w:rsidR="00FA627F" w:rsidRPr="00641502">
          <w:rPr>
            <w:rStyle w:val="Hyperlink"/>
          </w:rPr>
          <w:t>R2-2209750</w:t>
        </w:r>
      </w:hyperlink>
      <w:r w:rsidR="00FA627F">
        <w:tab/>
        <w:t>Discussion on performance enhancement for IoT NTN</w:t>
      </w:r>
      <w:r w:rsidR="00FA627F">
        <w:tab/>
        <w:t>Transsion Holdings</w:t>
      </w:r>
      <w:r w:rsidR="00FA627F">
        <w:tab/>
        <w:t>discussion</w:t>
      </w:r>
      <w:r w:rsidR="00FA627F">
        <w:tab/>
        <w:t>Rel-18</w:t>
      </w:r>
    </w:p>
    <w:p w14:paraId="5E639254" w14:textId="00D06ABD" w:rsidR="00FA627F" w:rsidRDefault="00AB164E" w:rsidP="00FA627F">
      <w:pPr>
        <w:pStyle w:val="Doc-title"/>
      </w:pPr>
      <w:hyperlink r:id="rId216" w:tooltip="C:Data3GPPExtractsR2-2209834 Further discussion on HARQ enhancements.docx" w:history="1">
        <w:r w:rsidR="00FA627F" w:rsidRPr="00641502">
          <w:rPr>
            <w:rStyle w:val="Hyperlink"/>
          </w:rPr>
          <w:t>R2-2209834</w:t>
        </w:r>
      </w:hyperlink>
      <w:r w:rsidR="00FA627F">
        <w:tab/>
        <w:t>Further discussion on HARQ enhancements</w:t>
      </w:r>
      <w:r w:rsidR="00FA627F">
        <w:tab/>
        <w:t>ZTE Corporation, Sanechips</w:t>
      </w:r>
      <w:r w:rsidR="00FA627F">
        <w:tab/>
        <w:t>discussion</w:t>
      </w:r>
      <w:r w:rsidR="00FA627F">
        <w:tab/>
        <w:t>Rel-18</w:t>
      </w:r>
      <w:r w:rsidR="00FA627F">
        <w:tab/>
        <w:t>IoT_NTN_enh-Core</w:t>
      </w:r>
    </w:p>
    <w:p w14:paraId="2D95A254" w14:textId="1CB23BAA" w:rsidR="00FA627F" w:rsidRDefault="00AB164E" w:rsidP="00FA627F">
      <w:pPr>
        <w:pStyle w:val="Doc-title"/>
      </w:pPr>
      <w:hyperlink r:id="rId217" w:tooltip="C:Data3GPPExtractsR2-2210088 - Discussion on HARQ enhancement for IoT NTN.doc" w:history="1">
        <w:r w:rsidR="00FA627F" w:rsidRPr="00641502">
          <w:rPr>
            <w:rStyle w:val="Hyperlink"/>
          </w:rPr>
          <w:t>R2-2210088</w:t>
        </w:r>
      </w:hyperlink>
      <w:r w:rsidR="00FA627F">
        <w:tab/>
        <w:t>Discussion on HARQ enhancement for IoT NTN</w:t>
      </w:r>
      <w:r w:rsidR="00FA627F">
        <w:tab/>
        <w:t>OPPO</w:t>
      </w:r>
      <w:r w:rsidR="00FA627F">
        <w:tab/>
        <w:t>discussion</w:t>
      </w:r>
      <w:r w:rsidR="00FA627F">
        <w:tab/>
        <w:t>Rel-18</w:t>
      </w:r>
      <w:r w:rsidR="00FA627F">
        <w:tab/>
        <w:t>IoT_NTN_enh-Core</w:t>
      </w:r>
    </w:p>
    <w:p w14:paraId="2360F8BD" w14:textId="1EEAF117" w:rsidR="00FA627F" w:rsidRDefault="00AB164E" w:rsidP="00FA627F">
      <w:pPr>
        <w:pStyle w:val="Doc-title"/>
      </w:pPr>
      <w:hyperlink r:id="rId218" w:tooltip="C:Data3GPPExtractsR2-2210195 (R18 IoT-NTN WI AI 8.6.2.1) - disabling HARQ feedback.docx" w:history="1">
        <w:r w:rsidR="00FA627F" w:rsidRPr="00641502">
          <w:rPr>
            <w:rStyle w:val="Hyperlink"/>
          </w:rPr>
          <w:t>R2-2210195</w:t>
        </w:r>
      </w:hyperlink>
      <w:r w:rsidR="00FA627F">
        <w:tab/>
        <w:t>Disabling HARQ feedback for IoT-NTN</w:t>
      </w:r>
      <w:r w:rsidR="00FA627F">
        <w:tab/>
        <w:t>Interdigital, Inc.</w:t>
      </w:r>
      <w:r w:rsidR="00FA627F">
        <w:tab/>
        <w:t>discussion</w:t>
      </w:r>
      <w:r w:rsidR="00FA627F">
        <w:tab/>
        <w:t>Rel-18</w:t>
      </w:r>
      <w:r w:rsidR="00FA627F">
        <w:tab/>
        <w:t>IoT_NTN_enh-Core</w:t>
      </w:r>
    </w:p>
    <w:p w14:paraId="3ED33AA3" w14:textId="2EC0A845" w:rsidR="00FA627F" w:rsidRDefault="00AB164E" w:rsidP="00FA627F">
      <w:pPr>
        <w:pStyle w:val="Doc-title"/>
      </w:pPr>
      <w:hyperlink r:id="rId219" w:tooltip="C:Data3GPPExtractsR2-2210643 On HARQ enhancements for IoT NTN.docx" w:history="1">
        <w:r w:rsidR="00FA627F" w:rsidRPr="00641502">
          <w:rPr>
            <w:rStyle w:val="Hyperlink"/>
          </w:rPr>
          <w:t>R2-2210643</w:t>
        </w:r>
      </w:hyperlink>
      <w:r w:rsidR="00FA627F">
        <w:tab/>
        <w:t>On HARQ enhancements for IoT NTN</w:t>
      </w:r>
      <w:r w:rsidR="00FA627F">
        <w:tab/>
        <w:t>Nokia, Nokia Shanghai Bell</w:t>
      </w:r>
      <w:r w:rsidR="00FA627F">
        <w:tab/>
        <w:t>discussion</w:t>
      </w:r>
      <w:r w:rsidR="00FA627F">
        <w:tab/>
        <w:t>Rel-18</w:t>
      </w:r>
      <w:r w:rsidR="00FA627F">
        <w:tab/>
        <w:t>IoT_NTN_enh</w:t>
      </w:r>
    </w:p>
    <w:p w14:paraId="10276ECA" w14:textId="56AF4448" w:rsidR="00FA627F" w:rsidRDefault="00AB164E" w:rsidP="00CD001A">
      <w:pPr>
        <w:pStyle w:val="Doc-title"/>
      </w:pPr>
      <w:hyperlink r:id="rId220" w:tooltip="C:Data3GPPExtractsR2-2210761 - R18 IoT NTN performance enhancement.docx" w:history="1">
        <w:r w:rsidR="00FA627F" w:rsidRPr="00641502">
          <w:rPr>
            <w:rStyle w:val="Hyperlink"/>
          </w:rPr>
          <w:t>R2-2210761</w:t>
        </w:r>
      </w:hyperlink>
      <w:r w:rsidR="00FA627F">
        <w:tab/>
        <w:t>R18 IoT NTN performance enhancement</w:t>
      </w:r>
      <w:r w:rsidR="00FA627F">
        <w:tab/>
        <w:t>Ericsso</w:t>
      </w:r>
      <w:r w:rsidR="00CD001A">
        <w:t>n</w:t>
      </w:r>
      <w:r w:rsidR="00CD001A">
        <w:tab/>
        <w:t>discussion</w:t>
      </w:r>
      <w:r w:rsidR="00CD001A">
        <w:tab/>
        <w:t>Rel-18</w:t>
      </w:r>
      <w:r w:rsidR="00CD001A">
        <w:tab/>
        <w:t>IoT_NTN_enh</w:t>
      </w:r>
    </w:p>
    <w:p w14:paraId="7E00E98F" w14:textId="77777777" w:rsidR="00FA627F" w:rsidRPr="00FA627F" w:rsidRDefault="00FA627F" w:rsidP="00FA627F">
      <w:pPr>
        <w:pStyle w:val="Doc-text2"/>
      </w:pPr>
    </w:p>
    <w:p w14:paraId="63C6537D" w14:textId="2DD64525" w:rsidR="00D9011A" w:rsidRPr="00D9011A" w:rsidRDefault="00D9011A" w:rsidP="00D9011A">
      <w:pPr>
        <w:pStyle w:val="Heading4"/>
      </w:pPr>
      <w:r w:rsidRPr="00D9011A">
        <w:t>8.6.2.2</w:t>
      </w:r>
      <w:r w:rsidRPr="00D9011A">
        <w:tab/>
        <w:t>GNSS operation enhancements</w:t>
      </w:r>
    </w:p>
    <w:p w14:paraId="50A2F03D" w14:textId="69AB9859" w:rsidR="00FA627F" w:rsidRDefault="00AB164E" w:rsidP="00FA627F">
      <w:pPr>
        <w:pStyle w:val="Doc-title"/>
      </w:pPr>
      <w:hyperlink r:id="rId221" w:tooltip="C:Data3GPPExtractsR2-2209409.docx" w:history="1">
        <w:r w:rsidR="00FA627F" w:rsidRPr="00641502">
          <w:rPr>
            <w:rStyle w:val="Hyperlink"/>
          </w:rPr>
          <w:t>R2-2209409</w:t>
        </w:r>
      </w:hyperlink>
      <w:r w:rsidR="00FA627F">
        <w:tab/>
        <w:t>Discussion on the issues of GNSS operation in connected mode</w:t>
      </w:r>
      <w:r w:rsidR="00FA627F">
        <w:tab/>
        <w:t>CATT</w:t>
      </w:r>
      <w:r w:rsidR="00FA627F">
        <w:tab/>
        <w:t>discussion</w:t>
      </w:r>
      <w:r w:rsidR="00FA627F">
        <w:tab/>
        <w:t>Rel-18</w:t>
      </w:r>
      <w:r w:rsidR="00FA627F">
        <w:tab/>
        <w:t>IoT_NTN_enh</w:t>
      </w:r>
    </w:p>
    <w:p w14:paraId="646E9E8B" w14:textId="00B9A6CC" w:rsidR="00FA627F" w:rsidRDefault="00AB164E" w:rsidP="00FA627F">
      <w:pPr>
        <w:pStyle w:val="Doc-title"/>
      </w:pPr>
      <w:hyperlink r:id="rId222" w:tooltip="C:Data3GPPExtractsR2-2209835 Further discussion on GNSS enhancements.docx" w:history="1">
        <w:r w:rsidR="00FA627F" w:rsidRPr="00641502">
          <w:rPr>
            <w:rStyle w:val="Hyperlink"/>
          </w:rPr>
          <w:t>R2-2209835</w:t>
        </w:r>
      </w:hyperlink>
      <w:r w:rsidR="00FA627F">
        <w:tab/>
        <w:t>Further discussion on GNSS enhancements</w:t>
      </w:r>
      <w:r w:rsidR="00FA627F">
        <w:tab/>
        <w:t>ZTE Corporation, Sanechips</w:t>
      </w:r>
      <w:r w:rsidR="00FA627F">
        <w:tab/>
        <w:t>discussion</w:t>
      </w:r>
      <w:r w:rsidR="00FA627F">
        <w:tab/>
        <w:t>Rel-18</w:t>
      </w:r>
      <w:r w:rsidR="00FA627F">
        <w:tab/>
        <w:t>IoT_NTN_enh-Core</w:t>
      </w:r>
    </w:p>
    <w:p w14:paraId="015E640C" w14:textId="04282B64" w:rsidR="00FA627F" w:rsidRDefault="00AB164E" w:rsidP="00FA627F">
      <w:pPr>
        <w:pStyle w:val="Doc-title"/>
      </w:pPr>
      <w:hyperlink r:id="rId223" w:tooltip="C:Data3GPPExtractsR2-2209966 Considerations on reducing UE GNSS operations in long connection time.docx" w:history="1">
        <w:r w:rsidR="00FA627F" w:rsidRPr="00641502">
          <w:rPr>
            <w:rStyle w:val="Hyperlink"/>
          </w:rPr>
          <w:t>R2-2209966</w:t>
        </w:r>
      </w:hyperlink>
      <w:r w:rsidR="00FA627F">
        <w:tab/>
        <w:t>Considerations on reducing UE GNSS operations in long connection time</w:t>
      </w:r>
      <w:r w:rsidR="00FA627F">
        <w:tab/>
        <w:t>Lenovo</w:t>
      </w:r>
      <w:r w:rsidR="00FA627F">
        <w:tab/>
        <w:t>discussion</w:t>
      </w:r>
      <w:r w:rsidR="00FA627F">
        <w:tab/>
        <w:t>Rel-18</w:t>
      </w:r>
    </w:p>
    <w:p w14:paraId="71FFAFA9" w14:textId="65D78ECA" w:rsidR="00FA627F" w:rsidRDefault="00AB164E" w:rsidP="00FA627F">
      <w:pPr>
        <w:pStyle w:val="Doc-title"/>
      </w:pPr>
      <w:hyperlink r:id="rId224" w:tooltip="C:Data3GPPExtractsR2-2210097 GNSS operation.doc" w:history="1">
        <w:r w:rsidR="00FA627F" w:rsidRPr="00641502">
          <w:rPr>
            <w:rStyle w:val="Hyperlink"/>
          </w:rPr>
          <w:t>R2-2210097</w:t>
        </w:r>
      </w:hyperlink>
      <w:r w:rsidR="00FA627F">
        <w:tab/>
        <w:t>Discussion on GNSS operation in connected mode</w:t>
      </w:r>
      <w:r w:rsidR="00FA627F">
        <w:tab/>
        <w:t>OPPO</w:t>
      </w:r>
      <w:r w:rsidR="00FA627F">
        <w:tab/>
        <w:t>discussion</w:t>
      </w:r>
      <w:r w:rsidR="00FA627F">
        <w:tab/>
        <w:t>Rel-18</w:t>
      </w:r>
      <w:r w:rsidR="00FA627F">
        <w:tab/>
        <w:t>IoT_NTN_enh-Core</w:t>
      </w:r>
    </w:p>
    <w:p w14:paraId="3A76DE3D" w14:textId="4B952BB0" w:rsidR="00FA627F" w:rsidRDefault="00AB164E" w:rsidP="00FA627F">
      <w:pPr>
        <w:pStyle w:val="Doc-title"/>
      </w:pPr>
      <w:hyperlink r:id="rId225" w:tooltip="C:Data3GPPExtractsR2-2210153 Discussion on the GNSS enhancement for IoT-NTN.docx" w:history="1">
        <w:r w:rsidR="00FA627F" w:rsidRPr="00641502">
          <w:rPr>
            <w:rStyle w:val="Hyperlink"/>
          </w:rPr>
          <w:t>R2-2210153</w:t>
        </w:r>
      </w:hyperlink>
      <w:r w:rsidR="00FA627F">
        <w:tab/>
        <w:t>Discussion on the GNSS enhancement for IoT-NTN</w:t>
      </w:r>
      <w:r w:rsidR="00FA627F">
        <w:tab/>
        <w:t>CMCC</w:t>
      </w:r>
      <w:r w:rsidR="00FA627F">
        <w:tab/>
        <w:t>discussion</w:t>
      </w:r>
      <w:r w:rsidR="00FA627F">
        <w:tab/>
        <w:t>Rel-18</w:t>
      </w:r>
      <w:r w:rsidR="00FA627F">
        <w:tab/>
        <w:t>IoT_NTN_enh</w:t>
      </w:r>
    </w:p>
    <w:p w14:paraId="7D3850DD" w14:textId="1E4EBA97" w:rsidR="00FA627F" w:rsidRDefault="00AB164E" w:rsidP="00FA627F">
      <w:pPr>
        <w:pStyle w:val="Doc-title"/>
      </w:pPr>
      <w:hyperlink r:id="rId226" w:tooltip="C:Data3GPPExtractsR2-2210406 Discussion on improved GNSS operation.doc" w:history="1">
        <w:r w:rsidR="00FA627F" w:rsidRPr="00641502">
          <w:rPr>
            <w:rStyle w:val="Hyperlink"/>
          </w:rPr>
          <w:t>R2-2210406</w:t>
        </w:r>
      </w:hyperlink>
      <w:r w:rsidR="00FA627F">
        <w:tab/>
        <w:t>Discussion on GNSS operation</w:t>
      </w:r>
      <w:r w:rsidR="00FA627F">
        <w:tab/>
        <w:t>Huawei, HiSilicon</w:t>
      </w:r>
      <w:r w:rsidR="00FA627F">
        <w:tab/>
        <w:t>discussion</w:t>
      </w:r>
      <w:r w:rsidR="00FA627F">
        <w:tab/>
        <w:t>Rel-18</w:t>
      </w:r>
      <w:r w:rsidR="00FA627F">
        <w:tab/>
        <w:t>IoT_NTN_enh</w:t>
      </w:r>
    </w:p>
    <w:p w14:paraId="66D7CBF3" w14:textId="4A6678DE" w:rsidR="00FA627F" w:rsidRDefault="00AB164E" w:rsidP="00FA627F">
      <w:pPr>
        <w:pStyle w:val="Doc-title"/>
      </w:pPr>
      <w:hyperlink r:id="rId227" w:tooltip="C:Data3GPPExtractsR2-2210440 (R18 IoT-NTN WI AI 8.6.2.2) GNSS enhancements.docx" w:history="1">
        <w:r w:rsidR="00FA627F" w:rsidRPr="00641502">
          <w:rPr>
            <w:rStyle w:val="Hyperlink"/>
          </w:rPr>
          <w:t>R2-2210440</w:t>
        </w:r>
      </w:hyperlink>
      <w:r w:rsidR="00FA627F">
        <w:tab/>
        <w:t>GNSS acquisition and reporting for IoT NTN</w:t>
      </w:r>
      <w:r w:rsidR="00FA627F">
        <w:tab/>
        <w:t>InterDigital</w:t>
      </w:r>
      <w:r w:rsidR="00FA627F">
        <w:tab/>
        <w:t>discussion</w:t>
      </w:r>
      <w:r w:rsidR="00FA627F">
        <w:tab/>
        <w:t>Rel-18</w:t>
      </w:r>
      <w:r w:rsidR="00FA627F">
        <w:tab/>
        <w:t>IoT_NTN_enh-Core</w:t>
      </w:r>
    </w:p>
    <w:p w14:paraId="7C1B12E6" w14:textId="16E8D520" w:rsidR="00FA627F" w:rsidRDefault="00AB164E" w:rsidP="00FA627F">
      <w:pPr>
        <w:pStyle w:val="Doc-title"/>
      </w:pPr>
      <w:hyperlink r:id="rId228" w:tooltip="C:Data3GPPExtractsR2-2210644 Regarding GNSS operation enhancements for IoT NTN.docx" w:history="1">
        <w:r w:rsidR="00FA627F" w:rsidRPr="00641502">
          <w:rPr>
            <w:rStyle w:val="Hyperlink"/>
          </w:rPr>
          <w:t>R2-2210644</w:t>
        </w:r>
      </w:hyperlink>
      <w:r w:rsidR="00FA627F">
        <w:tab/>
        <w:t>Regarding GNSS operation enhancements for IoT NTN</w:t>
      </w:r>
      <w:r w:rsidR="00FA627F">
        <w:tab/>
        <w:t>Nokia, Nokia Shanghai Bell</w:t>
      </w:r>
      <w:r w:rsidR="00FA627F">
        <w:tab/>
        <w:t>discussion</w:t>
      </w:r>
      <w:r w:rsidR="00FA627F">
        <w:tab/>
        <w:t>Rel-18</w:t>
      </w:r>
      <w:r w:rsidR="00FA627F">
        <w:tab/>
        <w:t>IoT_NTN_enh</w:t>
      </w:r>
    </w:p>
    <w:p w14:paraId="5F6A0628" w14:textId="62ACD8E1" w:rsidR="00FA627F" w:rsidRDefault="00AB164E" w:rsidP="00FA627F">
      <w:pPr>
        <w:pStyle w:val="Doc-title"/>
      </w:pPr>
      <w:hyperlink r:id="rId229" w:tooltip="C:Data3GPPExtractsR2-2210703.docx" w:history="1">
        <w:r w:rsidR="00FA627F" w:rsidRPr="00641502">
          <w:rPr>
            <w:rStyle w:val="Hyperlink"/>
          </w:rPr>
          <w:t>R2-2210703</w:t>
        </w:r>
      </w:hyperlink>
      <w:r w:rsidR="00FA627F">
        <w:tab/>
        <w:t>On improved GNSS operation for IoT NTN</w:t>
      </w:r>
      <w:r w:rsidR="00FA627F">
        <w:tab/>
        <w:t>Samsung R&amp;D Institute UK</w:t>
      </w:r>
      <w:r w:rsidR="00FA627F">
        <w:tab/>
        <w:t>discussion</w:t>
      </w:r>
      <w:r w:rsidR="00FA627F">
        <w:tab/>
        <w:t>Rel-18</w:t>
      </w:r>
      <w:r w:rsidR="00FA627F">
        <w:tab/>
        <w:t>IoT_NTN_enh</w:t>
      </w:r>
    </w:p>
    <w:p w14:paraId="02266DA1" w14:textId="017B051A" w:rsidR="00FA627F" w:rsidRDefault="00FA627F" w:rsidP="00FA627F">
      <w:pPr>
        <w:pStyle w:val="Doc-title"/>
      </w:pPr>
    </w:p>
    <w:p w14:paraId="651A3CB4" w14:textId="77777777" w:rsidR="00D50593" w:rsidRDefault="00D50593" w:rsidP="00D50593">
      <w:pPr>
        <w:pStyle w:val="Doc-text2"/>
      </w:pPr>
    </w:p>
    <w:p w14:paraId="68D808AB" w14:textId="5BE767FF" w:rsidR="00D50593" w:rsidRDefault="00D50593" w:rsidP="00D50593">
      <w:pPr>
        <w:pStyle w:val="EmailDiscussion"/>
      </w:pPr>
      <w:r>
        <w:t>[AT119bis-e][101]</w:t>
      </w:r>
      <w:r w:rsidRPr="007418EC">
        <w:t>[</w:t>
      </w:r>
      <w:r>
        <w:t xml:space="preserve">IoT </w:t>
      </w:r>
      <w:r w:rsidRPr="007418EC">
        <w:t>NTN</w:t>
      </w:r>
      <w:r>
        <w:t xml:space="preserve"> Enh</w:t>
      </w:r>
      <w:r w:rsidRPr="007418EC">
        <w:t xml:space="preserve">] </w:t>
      </w:r>
      <w:r>
        <w:t>GNSS operation</w:t>
      </w:r>
      <w:r w:rsidRPr="007418EC">
        <w:t xml:space="preserve"> (</w:t>
      </w:r>
      <w:r>
        <w:t>CATT</w:t>
      </w:r>
      <w:r w:rsidRPr="007418EC">
        <w:t>)</w:t>
      </w:r>
    </w:p>
    <w:p w14:paraId="42D1773D" w14:textId="106A6BC7" w:rsidR="00D50593" w:rsidRDefault="00D50593" w:rsidP="00D50593">
      <w:pPr>
        <w:pStyle w:val="EmailDiscussion2"/>
        <w:ind w:left="1619" w:firstLine="0"/>
      </w:pPr>
      <w:r>
        <w:rPr>
          <w:color w:val="000000" w:themeColor="text1"/>
        </w:rPr>
        <w:t>Initial scope:</w:t>
      </w:r>
      <w:r w:rsidRPr="002A41B8">
        <w:rPr>
          <w:color w:val="000000" w:themeColor="text1"/>
        </w:rPr>
        <w:t xml:space="preserve"> </w:t>
      </w:r>
      <w:r w:rsidRPr="007418EC">
        <w:t>Discuss the proposals in the s</w:t>
      </w:r>
      <w:r>
        <w:t>ubmitted contributions in AI 8.6</w:t>
      </w:r>
      <w:r w:rsidRPr="007418EC">
        <w:t>.</w:t>
      </w:r>
      <w:r>
        <w:t>2.</w:t>
      </w:r>
      <w:r w:rsidRPr="007418EC">
        <w:t>2 </w:t>
      </w:r>
    </w:p>
    <w:p w14:paraId="78D8474F" w14:textId="77777777" w:rsidR="00D50593" w:rsidRPr="00BE132B" w:rsidRDefault="00D50593" w:rsidP="00D50593">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1C348DF9" w14:textId="77777777" w:rsidR="00D50593" w:rsidRDefault="00D50593" w:rsidP="002B4E60">
      <w:pPr>
        <w:pStyle w:val="EmailDiscussion2"/>
        <w:numPr>
          <w:ilvl w:val="0"/>
          <w:numId w:val="7"/>
        </w:numPr>
        <w:rPr>
          <w:color w:val="000000" w:themeColor="text1"/>
        </w:rPr>
      </w:pPr>
      <w:r w:rsidRPr="00BE132B">
        <w:rPr>
          <w:color w:val="000000" w:themeColor="text1"/>
        </w:rPr>
        <w:t>List of proposals for agreement (if any)</w:t>
      </w:r>
    </w:p>
    <w:p w14:paraId="27374F11" w14:textId="77777777" w:rsidR="00D50593" w:rsidRDefault="00D50593" w:rsidP="002B4E60">
      <w:pPr>
        <w:pStyle w:val="EmailDiscussion2"/>
        <w:numPr>
          <w:ilvl w:val="0"/>
          <w:numId w:val="7"/>
        </w:numPr>
        <w:rPr>
          <w:color w:val="000000" w:themeColor="text1"/>
        </w:rPr>
      </w:pPr>
      <w:r w:rsidRPr="00BE132B">
        <w:rPr>
          <w:color w:val="000000" w:themeColor="text1"/>
        </w:rPr>
        <w:t>List of proposals that require online discussions</w:t>
      </w:r>
    </w:p>
    <w:p w14:paraId="0FE10F34" w14:textId="77777777" w:rsidR="00D50593" w:rsidRPr="00BE132B" w:rsidRDefault="00D50593" w:rsidP="002B4E60">
      <w:pPr>
        <w:pStyle w:val="EmailDiscussion2"/>
        <w:numPr>
          <w:ilvl w:val="0"/>
          <w:numId w:val="7"/>
        </w:numPr>
        <w:rPr>
          <w:color w:val="000000" w:themeColor="text1"/>
        </w:rPr>
      </w:pPr>
      <w:r w:rsidRPr="00BE132B">
        <w:rPr>
          <w:color w:val="000000" w:themeColor="text1"/>
        </w:rPr>
        <w:t>List of proposals that should not be pursued (if any)</w:t>
      </w:r>
    </w:p>
    <w:p w14:paraId="4810F111" w14:textId="14773944" w:rsidR="00D50593" w:rsidRDefault="00D50593" w:rsidP="00D50593">
      <w:pPr>
        <w:pStyle w:val="EmailDiscussion2"/>
        <w:ind w:left="1619" w:firstLine="0"/>
      </w:pPr>
      <w:r>
        <w:rPr>
          <w:color w:val="000000" w:themeColor="text1"/>
        </w:rPr>
        <w:t>Initial</w:t>
      </w:r>
      <w:r w:rsidRPr="00BE132B">
        <w:rPr>
          <w:color w:val="000000" w:themeColor="text1"/>
        </w:rPr>
        <w:t xml:space="preserve"> </w:t>
      </w:r>
      <w:r w:rsidRPr="007418EC">
        <w:rPr>
          <w:color w:val="000000" w:themeColor="text1"/>
        </w:rPr>
        <w:t xml:space="preserve">deadline </w:t>
      </w:r>
      <w:r w:rsidRPr="007418EC">
        <w:t>(for companies' f</w:t>
      </w:r>
      <w:r>
        <w:t>eedback): Thursday 2022-10-13 12</w:t>
      </w:r>
      <w:r w:rsidRPr="007418EC">
        <w:t>00 UTC</w:t>
      </w:r>
    </w:p>
    <w:p w14:paraId="4CFCF556" w14:textId="7640A7A1" w:rsidR="00D50593" w:rsidRDefault="00D50593" w:rsidP="00D50593">
      <w:pPr>
        <w:pStyle w:val="EmailDiscussion2"/>
        <w:ind w:left="1619" w:firstLine="0"/>
      </w:pPr>
      <w:r w:rsidRPr="007418EC">
        <w:t>Initial deadline (for rapporteur's summary in R2-221084</w:t>
      </w:r>
      <w:r>
        <w:t>0): Thursday 2022-10-13 14</w:t>
      </w:r>
      <w:r w:rsidRPr="007418EC">
        <w:t>00 UTC</w:t>
      </w:r>
    </w:p>
    <w:p w14:paraId="1F5CCE1E" w14:textId="77777777" w:rsidR="00D50593" w:rsidRDefault="00D50593" w:rsidP="00D50593">
      <w:pPr>
        <w:pStyle w:val="EmailDiscussion2"/>
        <w:ind w:left="1619" w:firstLine="0"/>
      </w:pPr>
    </w:p>
    <w:p w14:paraId="465C21A0" w14:textId="77777777" w:rsidR="00D50593" w:rsidRDefault="00D50593" w:rsidP="00D50593">
      <w:pPr>
        <w:pStyle w:val="EmailDiscussion2"/>
        <w:ind w:left="1619" w:firstLine="0"/>
      </w:pPr>
    </w:p>
    <w:p w14:paraId="5782D0F7" w14:textId="304BAD04" w:rsidR="00D50593" w:rsidRPr="007418EC" w:rsidRDefault="00D50593" w:rsidP="00D50593">
      <w:pPr>
        <w:pStyle w:val="Doc-title"/>
      </w:pPr>
      <w:r w:rsidRPr="007418EC">
        <w:t>R2-221084</w:t>
      </w:r>
      <w:r>
        <w:t>0</w:t>
      </w:r>
      <w:r>
        <w:tab/>
      </w:r>
      <w:r w:rsidRPr="007418EC">
        <w:t>[offline-10</w:t>
      </w:r>
      <w:r>
        <w:t>1</w:t>
      </w:r>
      <w:r w:rsidRPr="007418EC">
        <w:t xml:space="preserve">] </w:t>
      </w:r>
      <w:r>
        <w:t>GNSS operation</w:t>
      </w:r>
      <w:r w:rsidRPr="007418EC">
        <w:tab/>
      </w:r>
      <w:r>
        <w:t>CATT</w:t>
      </w:r>
      <w:r>
        <w:tab/>
      </w:r>
      <w:r w:rsidRPr="007418EC">
        <w:t>discussion</w:t>
      </w:r>
      <w:r w:rsidRPr="007418EC">
        <w:tab/>
      </w:r>
      <w:r>
        <w:t>Rel-18</w:t>
      </w:r>
      <w:r>
        <w:tab/>
        <w:t>IoT</w:t>
      </w:r>
      <w:r w:rsidRPr="007418EC">
        <w:t>_NTN_enh</w:t>
      </w:r>
    </w:p>
    <w:p w14:paraId="17327C50" w14:textId="77777777" w:rsidR="00ED5B94" w:rsidRDefault="00ED5B94" w:rsidP="00ED5B94">
      <w:pPr>
        <w:pStyle w:val="Comments"/>
      </w:pPr>
      <w:r>
        <w:t>Proposal 1: Send LS to RAN1 ask at least the following issues:</w:t>
      </w:r>
    </w:p>
    <w:p w14:paraId="529F78AC" w14:textId="77777777" w:rsidR="00ED5B94" w:rsidRDefault="00ED5B94" w:rsidP="00ED5B94">
      <w:pPr>
        <w:pStyle w:val="Comments"/>
      </w:pPr>
      <w:r>
        <w:t>- Whether the GNSS position fix time duration for measurement keeps unchanged during the long connection mode for the same UE.</w:t>
      </w:r>
    </w:p>
    <w:p w14:paraId="7B5C6438" w14:textId="77777777" w:rsidR="00ED5B94" w:rsidRDefault="00ED5B94" w:rsidP="00ED5B94">
      <w:pPr>
        <w:pStyle w:val="Comments"/>
      </w:pPr>
      <w:r>
        <w:t>- Whether the GNSS validity duration will change or not during the long connection for the same UE</w:t>
      </w:r>
    </w:p>
    <w:p w14:paraId="145C9214" w14:textId="4A51B94C" w:rsidR="00ED5B94" w:rsidRDefault="00ED5B94" w:rsidP="00ED5B94">
      <w:pPr>
        <w:pStyle w:val="Comments"/>
      </w:pPr>
      <w:r>
        <w:t>- Which option(Option 1: RLF based; Option 2: gap based) will be used for GNSS measurement gap configuration</w:t>
      </w:r>
    </w:p>
    <w:p w14:paraId="3E5CC462" w14:textId="46A964EE" w:rsidR="00ED5B94" w:rsidRDefault="00F05CA7" w:rsidP="00700BD3">
      <w:pPr>
        <w:pStyle w:val="Doc-text2"/>
      </w:pPr>
      <w:r>
        <w:t>-</w:t>
      </w:r>
      <w:r>
        <w:tab/>
        <w:t>IDC thinks</w:t>
      </w:r>
      <w:r w:rsidR="00700BD3">
        <w:t xml:space="preserve"> </w:t>
      </w:r>
      <w:r w:rsidR="00700BD3" w:rsidRPr="00700BD3">
        <w:t xml:space="preserve">RAN1 </w:t>
      </w:r>
      <w:r>
        <w:t xml:space="preserve">is </w:t>
      </w:r>
      <w:r w:rsidR="00700BD3" w:rsidRPr="00700BD3">
        <w:t>already discussing all these aspects</w:t>
      </w:r>
    </w:p>
    <w:p w14:paraId="21A62AE3" w14:textId="7EC81DE7" w:rsidR="00700BD3" w:rsidRDefault="00700BD3" w:rsidP="00700BD3">
      <w:pPr>
        <w:pStyle w:val="Doc-text2"/>
      </w:pPr>
      <w:r>
        <w:t>-</w:t>
      </w:r>
      <w:r>
        <w:tab/>
        <w:t>Oppo thinks this is being discussed in RAN1. Samsung agrees</w:t>
      </w:r>
    </w:p>
    <w:p w14:paraId="08188661" w14:textId="2A183ADE" w:rsidR="00700BD3" w:rsidRDefault="00700BD3" w:rsidP="00700BD3">
      <w:pPr>
        <w:pStyle w:val="Doc-text2"/>
      </w:pPr>
      <w:r>
        <w:t>-</w:t>
      </w:r>
      <w:r>
        <w:tab/>
        <w:t>MTK/Ericsson agree there is no need to send the LS now.</w:t>
      </w:r>
    </w:p>
    <w:p w14:paraId="3C0334D9" w14:textId="19C38350" w:rsidR="00F05CA7" w:rsidRPr="00700BD3" w:rsidRDefault="00F05CA7" w:rsidP="002B4E60">
      <w:pPr>
        <w:pStyle w:val="Doc-text2"/>
        <w:numPr>
          <w:ilvl w:val="0"/>
          <w:numId w:val="11"/>
        </w:numPr>
      </w:pPr>
      <w:r>
        <w:t>No LS is sent for now</w:t>
      </w:r>
    </w:p>
    <w:p w14:paraId="07E6C982" w14:textId="77777777" w:rsidR="00ED5B94" w:rsidRDefault="00ED5B94" w:rsidP="00ED5B94">
      <w:pPr>
        <w:pStyle w:val="Comments"/>
      </w:pPr>
      <w:r>
        <w:t>Proposal 2: Consider the following scenarios in further discussion for the UE reporting GNSS position fix time duration for measurement:</w:t>
      </w:r>
    </w:p>
    <w:p w14:paraId="4A734FFE" w14:textId="7C35F81B" w:rsidR="00ED5B94" w:rsidRDefault="00ED5B94" w:rsidP="00ED5B94">
      <w:pPr>
        <w:pStyle w:val="Comments"/>
      </w:pPr>
      <w:r>
        <w:t>- Upon network request</w:t>
      </w:r>
    </w:p>
    <w:p w14:paraId="13B4E15D" w14:textId="0E80DC80" w:rsidR="00ED5B94" w:rsidRDefault="00ED5B94" w:rsidP="00ED5B94">
      <w:pPr>
        <w:pStyle w:val="Comments"/>
      </w:pPr>
      <w:r>
        <w:t>- During RACH procedure</w:t>
      </w:r>
    </w:p>
    <w:p w14:paraId="4B093126" w14:textId="0097DAF1" w:rsidR="00ED5B94" w:rsidRDefault="00ED5B94" w:rsidP="00ED5B94">
      <w:pPr>
        <w:pStyle w:val="Comments"/>
      </w:pPr>
      <w:r>
        <w:t>- After completing a GNSS measurement</w:t>
      </w:r>
    </w:p>
    <w:p w14:paraId="73B4C5F0" w14:textId="5CB70B1E" w:rsidR="00ED5B94" w:rsidRDefault="00ED5B94" w:rsidP="00ED5B94">
      <w:pPr>
        <w:pStyle w:val="Comments"/>
      </w:pPr>
      <w:r>
        <w:t>- During handover procedure</w:t>
      </w:r>
    </w:p>
    <w:p w14:paraId="791A8564" w14:textId="528AE606" w:rsidR="00ED5B94" w:rsidRPr="00F05CA7" w:rsidRDefault="00700BD3" w:rsidP="00700BD3">
      <w:pPr>
        <w:pStyle w:val="Doc-comment"/>
        <w:rPr>
          <w:i w:val="0"/>
        </w:rPr>
      </w:pPr>
      <w:r w:rsidRPr="00F05CA7">
        <w:rPr>
          <w:i w:val="0"/>
        </w:rPr>
        <w:t>-</w:t>
      </w:r>
      <w:r w:rsidRPr="00F05CA7">
        <w:rPr>
          <w:i w:val="0"/>
        </w:rPr>
        <w:tab/>
        <w:t>Oppo thinks RAN2</w:t>
      </w:r>
      <w:r w:rsidR="002C322B" w:rsidRPr="00F05CA7">
        <w:rPr>
          <w:i w:val="0"/>
        </w:rPr>
        <w:t xml:space="preserve"> could discuss based on RAN1 progress</w:t>
      </w:r>
    </w:p>
    <w:p w14:paraId="35A752F7" w14:textId="53CDC309" w:rsidR="002C322B" w:rsidRDefault="002C322B" w:rsidP="002C322B">
      <w:pPr>
        <w:pStyle w:val="Doc-text2"/>
      </w:pPr>
      <w:r>
        <w:t>-</w:t>
      </w:r>
      <w:r>
        <w:tab/>
        <w:t>Samsung is not sure whether there is an agreement that the GNSS fix position</w:t>
      </w:r>
      <w:r w:rsidR="00F05CA7">
        <w:t xml:space="preserve"> should be reported</w:t>
      </w:r>
    </w:p>
    <w:p w14:paraId="37ACCC96" w14:textId="17C0016B" w:rsidR="002C322B" w:rsidRDefault="002C322B" w:rsidP="002C322B">
      <w:pPr>
        <w:pStyle w:val="Doc-text2"/>
      </w:pPr>
      <w:r>
        <w:t>-</w:t>
      </w:r>
      <w:r>
        <w:tab/>
        <w:t xml:space="preserve">IDC thinks </w:t>
      </w:r>
      <w:r w:rsidR="00F05CA7">
        <w:t xml:space="preserve">this </w:t>
      </w:r>
      <w:r>
        <w:t>would be influenced by whet</w:t>
      </w:r>
      <w:r w:rsidRPr="002C322B">
        <w:t>h</w:t>
      </w:r>
      <w:r>
        <w:t>e</w:t>
      </w:r>
      <w:r w:rsidRPr="002C322B">
        <w:t>r or no</w:t>
      </w:r>
      <w:r>
        <w:t>t GNSS position fix duration cha</w:t>
      </w:r>
      <w:r w:rsidRPr="002C322B">
        <w:t>nges, which is also currently being discussed by RAN1</w:t>
      </w:r>
    </w:p>
    <w:p w14:paraId="1F5D6F30" w14:textId="182752DA" w:rsidR="002C322B" w:rsidRDefault="002C322B" w:rsidP="002C322B">
      <w:pPr>
        <w:pStyle w:val="Doc-text2"/>
      </w:pPr>
      <w:r>
        <w:t>-</w:t>
      </w:r>
      <w:r>
        <w:tab/>
        <w:t>MTK/rapporteur think we need to see more progress in RAN1 before further discussing this in RAN2</w:t>
      </w:r>
    </w:p>
    <w:p w14:paraId="37CE88A6" w14:textId="1C491A4C" w:rsidR="00F05CA7" w:rsidRPr="002C322B" w:rsidRDefault="00F05CA7" w:rsidP="002B4E60">
      <w:pPr>
        <w:pStyle w:val="Doc-text2"/>
        <w:numPr>
          <w:ilvl w:val="0"/>
          <w:numId w:val="11"/>
        </w:numPr>
      </w:pPr>
      <w:r>
        <w:t>RAN2 will wait for more RAN1 progress on this</w:t>
      </w:r>
    </w:p>
    <w:p w14:paraId="677F5E61" w14:textId="78708D04" w:rsidR="00FA627F" w:rsidRDefault="00ED5B94" w:rsidP="00E70770">
      <w:pPr>
        <w:pStyle w:val="Comments"/>
      </w:pPr>
      <w:r>
        <w:t>Proposal 3: RAN2 to discuss whether and how to introduce a NW indication to indicate UE to make GNSS measurement.</w:t>
      </w:r>
    </w:p>
    <w:p w14:paraId="24BBFBEA" w14:textId="77777777" w:rsidR="00ED5B94" w:rsidRPr="00FA627F" w:rsidRDefault="00ED5B94" w:rsidP="00FA627F">
      <w:pPr>
        <w:pStyle w:val="Doc-text2"/>
      </w:pPr>
    </w:p>
    <w:p w14:paraId="4A7DDC65" w14:textId="040D0285" w:rsidR="00D9011A" w:rsidRDefault="00D9011A" w:rsidP="00D9011A">
      <w:pPr>
        <w:pStyle w:val="Heading3"/>
      </w:pPr>
      <w:r w:rsidRPr="00D9011A">
        <w:t>8.6.3</w:t>
      </w:r>
      <w:r w:rsidRPr="00D9011A">
        <w:tab/>
        <w:t>Mobility Enhancements</w:t>
      </w:r>
    </w:p>
    <w:p w14:paraId="35D9F24F" w14:textId="77777777" w:rsidR="00826234" w:rsidRDefault="00826234" w:rsidP="00826234">
      <w:pPr>
        <w:pStyle w:val="Doc-title"/>
      </w:pPr>
    </w:p>
    <w:p w14:paraId="00E4AB25" w14:textId="77777777" w:rsidR="00D109CF" w:rsidRDefault="00AB164E" w:rsidP="00D109CF">
      <w:pPr>
        <w:pStyle w:val="Doc-title"/>
      </w:pPr>
      <w:hyperlink r:id="rId230" w:tooltip="C:Data3GPPExtractsR2-2209836 Further discussion on mobility enhancements.docx" w:history="1">
        <w:r w:rsidR="00D109CF" w:rsidRPr="00641502">
          <w:rPr>
            <w:rStyle w:val="Hyperlink"/>
          </w:rPr>
          <w:t>R2-2209836</w:t>
        </w:r>
      </w:hyperlink>
      <w:r w:rsidR="00D109CF">
        <w:tab/>
        <w:t>Further discussion on mobility enhancements</w:t>
      </w:r>
      <w:r w:rsidR="00D109CF">
        <w:tab/>
        <w:t>ZTE Corporation, Sanechips</w:t>
      </w:r>
      <w:r w:rsidR="00D109CF">
        <w:tab/>
        <w:t>discussion</w:t>
      </w:r>
      <w:r w:rsidR="00D109CF">
        <w:tab/>
        <w:t>Rel-18</w:t>
      </w:r>
      <w:r w:rsidR="00D109CF">
        <w:tab/>
        <w:t>IoT_NTN_enh-Core</w:t>
      </w:r>
    </w:p>
    <w:p w14:paraId="21976409" w14:textId="47E564CB" w:rsidR="00826234" w:rsidRDefault="00826234" w:rsidP="00826234">
      <w:pPr>
        <w:pStyle w:val="Comments"/>
      </w:pPr>
      <w:r>
        <w:t>Neighbour cell measurements</w:t>
      </w:r>
    </w:p>
    <w:p w14:paraId="36F3047F" w14:textId="77777777" w:rsidR="00826234" w:rsidRDefault="00826234" w:rsidP="00826234">
      <w:pPr>
        <w:pStyle w:val="Comments"/>
      </w:pPr>
      <w:r>
        <w:t>Proposal 1: The configuration framework for connected mode neighbor cell measurement in SIB3-NB can be reused for R18 NB-IoT over NTN and can be further extended, e.g., to incorporate more possible triggering conditions.</w:t>
      </w:r>
    </w:p>
    <w:p w14:paraId="54C34247" w14:textId="727E946C" w:rsidR="00826234" w:rsidRDefault="00E50A49" w:rsidP="002B4E60">
      <w:pPr>
        <w:pStyle w:val="Doc-text2"/>
        <w:numPr>
          <w:ilvl w:val="0"/>
          <w:numId w:val="10"/>
        </w:numPr>
      </w:pPr>
      <w:r>
        <w:t>IDC thinks we need to decide how it works first and then check whether we can reuse the same</w:t>
      </w:r>
      <w:r w:rsidR="00824EFA">
        <w:t xml:space="preserve"> framework. Oppo agrees, but is</w:t>
      </w:r>
      <w:r>
        <w:t xml:space="preserve"> ok with the second part. </w:t>
      </w:r>
    </w:p>
    <w:p w14:paraId="596AA3F1" w14:textId="4621A9EF" w:rsidR="00E50A49" w:rsidRDefault="00E50A49" w:rsidP="002B4E60">
      <w:pPr>
        <w:pStyle w:val="Doc-text2"/>
        <w:numPr>
          <w:ilvl w:val="0"/>
          <w:numId w:val="10"/>
        </w:numPr>
      </w:pPr>
      <w:r>
        <w:t>Nokia/Ericsson/Lenovo also agree with IDC</w:t>
      </w:r>
    </w:p>
    <w:p w14:paraId="39D0D12D" w14:textId="435C4722" w:rsidR="00E50A49" w:rsidRDefault="00E50A49" w:rsidP="002B4E60">
      <w:pPr>
        <w:pStyle w:val="Doc-text2"/>
        <w:numPr>
          <w:ilvl w:val="0"/>
          <w:numId w:val="10"/>
        </w:numPr>
      </w:pPr>
      <w:r>
        <w:t>QC thinks we can differentiate the earth fixed and earth moving cell cases.</w:t>
      </w:r>
    </w:p>
    <w:p w14:paraId="148113B6" w14:textId="2B9099DB" w:rsidR="00E50A49" w:rsidRDefault="00824EFA" w:rsidP="002B4E60">
      <w:pPr>
        <w:pStyle w:val="Doc-text2"/>
        <w:numPr>
          <w:ilvl w:val="0"/>
          <w:numId w:val="11"/>
        </w:numPr>
      </w:pPr>
      <w:r>
        <w:t>Postponed</w:t>
      </w:r>
    </w:p>
    <w:p w14:paraId="546A87EC" w14:textId="77777777" w:rsidR="00826234" w:rsidRDefault="00826234" w:rsidP="00826234">
      <w:pPr>
        <w:pStyle w:val="Comments"/>
      </w:pPr>
      <w:r>
        <w:t>Observation 1: If measurement in R17 NB-IoT would be applied to eMTC over NTN, RAN2 needs to discuss whether the measurement configuration framework in SIB3 for R17 NB-IoT can also be introduced for eMTC over NTN and how the new configuration coexist with the legacy measurement/report configuration.</w:t>
      </w:r>
    </w:p>
    <w:p w14:paraId="61D2918E" w14:textId="3056E04A" w:rsidR="00826234" w:rsidRDefault="00826234" w:rsidP="00826234">
      <w:pPr>
        <w:pStyle w:val="Comments"/>
      </w:pPr>
      <w:r>
        <w:t>Observation 2: For such scenario as eMTC where mobility may be frequent and the purpose of neighbor cell measurement is mainly to improve the handover, “relaxed” neighbor cell measurement may be not suitable or even would cause 'too late handover'.</w:t>
      </w:r>
    </w:p>
    <w:p w14:paraId="240051C8" w14:textId="77777777" w:rsidR="00826234" w:rsidRDefault="00826234" w:rsidP="00826234">
      <w:pPr>
        <w:pStyle w:val="Comments"/>
      </w:pPr>
      <w:r>
        <w:t>Proposal 2: It’s suggested not to introduce new triggering condition for connected mode neighbor cell measurement for eMTC over NTN.</w:t>
      </w:r>
    </w:p>
    <w:p w14:paraId="39E4007D" w14:textId="06E44ECB" w:rsidR="00E50A49" w:rsidRPr="00824EFA" w:rsidRDefault="00E50A49" w:rsidP="002B4E60">
      <w:pPr>
        <w:pStyle w:val="Doc-comment"/>
        <w:numPr>
          <w:ilvl w:val="0"/>
          <w:numId w:val="10"/>
        </w:numPr>
        <w:rPr>
          <w:i w:val="0"/>
        </w:rPr>
      </w:pPr>
      <w:r w:rsidRPr="00824EFA">
        <w:rPr>
          <w:i w:val="0"/>
        </w:rPr>
        <w:t>NEC supports this</w:t>
      </w:r>
    </w:p>
    <w:p w14:paraId="7C0942CD" w14:textId="74BF72D4" w:rsidR="00E50A49" w:rsidRDefault="00E50A49" w:rsidP="002B4E60">
      <w:pPr>
        <w:pStyle w:val="Doc-text2"/>
        <w:numPr>
          <w:ilvl w:val="0"/>
          <w:numId w:val="10"/>
        </w:numPr>
      </w:pPr>
      <w:r>
        <w:t>Ericsson does not support this. This is not about connected mode measurements for HO but assistance information for the network</w:t>
      </w:r>
    </w:p>
    <w:p w14:paraId="4F5607C7" w14:textId="4B31025C" w:rsidR="00E50A49" w:rsidRDefault="00E50A49" w:rsidP="002B4E60">
      <w:pPr>
        <w:pStyle w:val="Doc-text2"/>
        <w:numPr>
          <w:ilvl w:val="0"/>
          <w:numId w:val="10"/>
        </w:numPr>
      </w:pPr>
      <w:r>
        <w:t>Apple/QC/MTK/Lenovo/Intel support p2</w:t>
      </w:r>
    </w:p>
    <w:p w14:paraId="2B59D3D3" w14:textId="73A425AE" w:rsidR="00E50A49" w:rsidRDefault="00647A76" w:rsidP="002B4E60">
      <w:pPr>
        <w:pStyle w:val="Doc-text2"/>
        <w:numPr>
          <w:ilvl w:val="0"/>
          <w:numId w:val="10"/>
        </w:numPr>
      </w:pPr>
      <w:r>
        <w:t>Oppo also don’t support p2, as we would be left with RSRP only. We need to consider enhancements for eMTC. CATT agrees we need time-based solution at least.</w:t>
      </w:r>
    </w:p>
    <w:p w14:paraId="029D1664" w14:textId="27B6159E" w:rsidR="00647A76" w:rsidRDefault="00647A76" w:rsidP="002B4E60">
      <w:pPr>
        <w:pStyle w:val="Doc-text2"/>
        <w:numPr>
          <w:ilvl w:val="0"/>
          <w:numId w:val="10"/>
        </w:numPr>
      </w:pPr>
      <w:r>
        <w:t>Samsung also does not agree with p2.</w:t>
      </w:r>
    </w:p>
    <w:p w14:paraId="0F68167C" w14:textId="27333C7C" w:rsidR="00647A76" w:rsidRDefault="00647A76" w:rsidP="002B4E60">
      <w:pPr>
        <w:pStyle w:val="Doc-text2"/>
        <w:numPr>
          <w:ilvl w:val="0"/>
          <w:numId w:val="10"/>
        </w:numPr>
      </w:pPr>
      <w:r>
        <w:t xml:space="preserve">Huawei agrees with p2. </w:t>
      </w:r>
    </w:p>
    <w:p w14:paraId="7B466CBC" w14:textId="57C6511F" w:rsidR="00647A76" w:rsidRDefault="00647A76" w:rsidP="002B4E60">
      <w:pPr>
        <w:pStyle w:val="Doc-text2"/>
        <w:numPr>
          <w:ilvl w:val="0"/>
          <w:numId w:val="10"/>
        </w:numPr>
      </w:pPr>
      <w:r>
        <w:t xml:space="preserve">CMCC agrees with Huawei and think we can say we align to NR NTN. </w:t>
      </w:r>
    </w:p>
    <w:p w14:paraId="6E22F098" w14:textId="5B8CF536" w:rsidR="00647A76" w:rsidRDefault="00647A76" w:rsidP="002B4E60">
      <w:pPr>
        <w:pStyle w:val="Doc-text2"/>
        <w:numPr>
          <w:ilvl w:val="0"/>
          <w:numId w:val="10"/>
        </w:numPr>
      </w:pPr>
      <w:r>
        <w:t xml:space="preserve">ZTE clarifies that the proposals is for </w:t>
      </w:r>
      <w:r w:rsidRPr="00647A76">
        <w:t>connected mode neighbor cell measurement</w:t>
      </w:r>
      <w:r>
        <w:t xml:space="preserve"> (for which no enhancements is considered as needed)</w:t>
      </w:r>
    </w:p>
    <w:p w14:paraId="4F31F474" w14:textId="266E7C84" w:rsidR="00647A76" w:rsidRDefault="00647A76" w:rsidP="002B4E60">
      <w:pPr>
        <w:pStyle w:val="Doc-text2"/>
        <w:numPr>
          <w:ilvl w:val="0"/>
          <w:numId w:val="10"/>
        </w:numPr>
      </w:pPr>
      <w:r>
        <w:t xml:space="preserve">IDC thinks that </w:t>
      </w:r>
      <w:r w:rsidRPr="00647A76">
        <w:t>both NB-IoT and eMTC only have RSRP threshold to trigger measurements currently</w:t>
      </w:r>
      <w:r>
        <w:t>. IDC thinks the original WI objective was meant for NB-IoT but it’s not clear this is not useful for eMTC</w:t>
      </w:r>
    </w:p>
    <w:p w14:paraId="0E4B188D" w14:textId="60ECA6F4" w:rsidR="00C045DA" w:rsidRDefault="00C045DA" w:rsidP="002B4E60">
      <w:pPr>
        <w:pStyle w:val="Doc-text2"/>
        <w:numPr>
          <w:ilvl w:val="0"/>
          <w:numId w:val="10"/>
        </w:numPr>
      </w:pPr>
      <w:r>
        <w:t>Ericsson think there is no differentiation in the WID for this.</w:t>
      </w:r>
    </w:p>
    <w:p w14:paraId="0FE7537F" w14:textId="5DC0842A" w:rsidR="00826234" w:rsidRDefault="00C045DA" w:rsidP="002B4E60">
      <w:pPr>
        <w:pStyle w:val="Doc-text2"/>
        <w:numPr>
          <w:ilvl w:val="0"/>
          <w:numId w:val="11"/>
        </w:numPr>
      </w:pPr>
      <w:r>
        <w:t xml:space="preserve">Continue </w:t>
      </w:r>
      <w:r w:rsidR="00824EFA">
        <w:t xml:space="preserve">in </w:t>
      </w:r>
      <w:r>
        <w:t>offline</w:t>
      </w:r>
      <w:r w:rsidR="00824EFA">
        <w:t xml:space="preserve"> 118</w:t>
      </w:r>
    </w:p>
    <w:p w14:paraId="192D99C5" w14:textId="0B1C6745" w:rsidR="00780189" w:rsidRDefault="00826234" w:rsidP="00824EFA">
      <w:pPr>
        <w:pStyle w:val="Comments"/>
      </w:pPr>
      <w:r>
        <w:t xml:space="preserve">Observation 3: For NB-IoT over NTN supporting connected mode neighbor cell measurements, since the signal quality change may be very small when the UE moves between the cell center and the cell edge, the RSRP-based triggering condition for neighbor cell measurement may be </w:t>
      </w:r>
      <w:r w:rsidR="00824EFA">
        <w:t>useless and seldom configured.</w:t>
      </w:r>
    </w:p>
    <w:p w14:paraId="387AF618" w14:textId="6099C19B" w:rsidR="00826234" w:rsidRDefault="00826234" w:rsidP="00826234">
      <w:pPr>
        <w:pStyle w:val="Comments"/>
      </w:pPr>
      <w:r>
        <w:t>Observation 4: Different from NB-IoT, it’s not easy to use serving cell stop time information as a new time-based trigger for connected mode measurement for eMTC over NTN as UE may need to trigger measurement much earlier than this serving cell stop time in order to ensure target cell for handover can be found timely. But there is no clear rule on how to set this earlier timing amount.</w:t>
      </w:r>
    </w:p>
    <w:p w14:paraId="3B4E30BC" w14:textId="77777777" w:rsidR="00826234" w:rsidRDefault="00826234" w:rsidP="00826234">
      <w:pPr>
        <w:pStyle w:val="Comments"/>
      </w:pPr>
      <w:r>
        <w:t>Proposal 3: In NB-IoT over NTN, the triggering condition for connected mode neighbor cell measurement can be based on distance between the UE and the satellite.</w:t>
      </w:r>
    </w:p>
    <w:p w14:paraId="07955EFF" w14:textId="77777777" w:rsidR="001600E3" w:rsidRDefault="001600E3" w:rsidP="002B4E60">
      <w:pPr>
        <w:pStyle w:val="Doc-text2"/>
        <w:numPr>
          <w:ilvl w:val="0"/>
          <w:numId w:val="11"/>
        </w:numPr>
      </w:pPr>
      <w:r>
        <w:t>Continue in offline 118</w:t>
      </w:r>
    </w:p>
    <w:p w14:paraId="747E051F" w14:textId="77777777" w:rsidR="00826234" w:rsidRDefault="00826234" w:rsidP="00826234">
      <w:pPr>
        <w:pStyle w:val="Comments"/>
      </w:pPr>
    </w:p>
    <w:p w14:paraId="41B07649" w14:textId="77777777" w:rsidR="00826234" w:rsidRDefault="00826234" w:rsidP="00826234">
      <w:pPr>
        <w:pStyle w:val="Comments"/>
      </w:pPr>
      <w:r>
        <w:t>Proposal 4: For NB-IoT over LEO, connected mode neighbor cell measurement when the target cell is in enhanced coverage still needs to be considered.</w:t>
      </w:r>
    </w:p>
    <w:p w14:paraId="335BBC47" w14:textId="01BD151D" w:rsidR="001600E3" w:rsidRDefault="001600E3" w:rsidP="002B4E60">
      <w:pPr>
        <w:pStyle w:val="Doc-text2"/>
        <w:numPr>
          <w:ilvl w:val="0"/>
          <w:numId w:val="11"/>
        </w:numPr>
      </w:pPr>
      <w:r>
        <w:t>Postponed</w:t>
      </w:r>
    </w:p>
    <w:p w14:paraId="29B6AE21" w14:textId="77777777" w:rsidR="00826234" w:rsidRDefault="00826234" w:rsidP="00826234">
      <w:pPr>
        <w:pStyle w:val="Comments"/>
      </w:pPr>
      <w:r>
        <w:t>Proposal 5: For supporting connected mode neighbor cell measurement in NB-IoT over LEO, RAN2 needs to inform RAN4 that requirement of Measurement Occasion (MOdetect_inter_NB1-NC and MOmeasure_inter_NB1-NC) with 2000 ms length is needed.</w:t>
      </w:r>
    </w:p>
    <w:p w14:paraId="3FD1C03D" w14:textId="3EDC9CA0" w:rsidR="001600E3" w:rsidRDefault="001600E3" w:rsidP="002B4E60">
      <w:pPr>
        <w:pStyle w:val="Doc-text2"/>
        <w:numPr>
          <w:ilvl w:val="0"/>
          <w:numId w:val="11"/>
        </w:numPr>
      </w:pPr>
      <w:r>
        <w:t>Postponed</w:t>
      </w:r>
    </w:p>
    <w:p w14:paraId="6042F922" w14:textId="77777777" w:rsidR="00826234" w:rsidRDefault="00826234" w:rsidP="00826234">
      <w:pPr>
        <w:pStyle w:val="Comments"/>
      </w:pPr>
      <w:r>
        <w:t>Proposal 6: For NB-IoT over LEO, UE could perform connected mode measurements on neighbor cell by using resources on which the UE is not scheduled for data transmission or reception. This is already supported by RAN4 specification.</w:t>
      </w:r>
    </w:p>
    <w:p w14:paraId="30718942" w14:textId="3FD4A822" w:rsidR="001600E3" w:rsidRDefault="001600E3" w:rsidP="002B4E60">
      <w:pPr>
        <w:pStyle w:val="Doc-text2"/>
        <w:numPr>
          <w:ilvl w:val="0"/>
          <w:numId w:val="11"/>
        </w:numPr>
      </w:pPr>
      <w:r>
        <w:t>Postponed</w:t>
      </w:r>
    </w:p>
    <w:p w14:paraId="045C82B1" w14:textId="77777777" w:rsidR="00826234" w:rsidRDefault="00826234" w:rsidP="00826234">
      <w:pPr>
        <w:pStyle w:val="Comments"/>
      </w:pPr>
      <w:r>
        <w:t>Proposal 7: For NB-IoT over LEO, UE can report an indication to inform eNB that UE is going to start the connected mode neighbor cell measurements.</w:t>
      </w:r>
    </w:p>
    <w:p w14:paraId="2E5319BF" w14:textId="47D43756" w:rsidR="001600E3" w:rsidRDefault="001600E3" w:rsidP="002B4E60">
      <w:pPr>
        <w:pStyle w:val="Doc-text2"/>
        <w:numPr>
          <w:ilvl w:val="0"/>
          <w:numId w:val="11"/>
        </w:numPr>
      </w:pPr>
      <w:r>
        <w:t>Continue in offline 118</w:t>
      </w:r>
    </w:p>
    <w:p w14:paraId="04118D39" w14:textId="77777777" w:rsidR="00826234" w:rsidRDefault="00826234" w:rsidP="00826234">
      <w:pPr>
        <w:pStyle w:val="Comments"/>
      </w:pPr>
    </w:p>
    <w:p w14:paraId="306381F9" w14:textId="4DB5DBEF" w:rsidR="00826234" w:rsidRDefault="00826234" w:rsidP="00826234">
      <w:pPr>
        <w:pStyle w:val="Comments"/>
      </w:pPr>
      <w:r>
        <w:t>CHO enhancements (for eMTC)</w:t>
      </w:r>
    </w:p>
    <w:p w14:paraId="57003FF9" w14:textId="6C0E8502" w:rsidR="00826234" w:rsidRDefault="00826234" w:rsidP="00826234">
      <w:pPr>
        <w:pStyle w:val="Comments"/>
      </w:pPr>
      <w:r>
        <w:t>Proposal 8: For eMTC over NTN, except moving cells scenario for LEO, it’s suggested to introduce location based CHO triggering events.</w:t>
      </w:r>
    </w:p>
    <w:p w14:paraId="674D05A0" w14:textId="0DA7690F" w:rsidR="00C045DA" w:rsidRDefault="00C045DA" w:rsidP="002B4E60">
      <w:pPr>
        <w:pStyle w:val="Doc-text2"/>
        <w:numPr>
          <w:ilvl w:val="0"/>
          <w:numId w:val="10"/>
        </w:numPr>
      </w:pPr>
      <w:r>
        <w:t>Oppo wonders why we are excluding earth-moving cell</w:t>
      </w:r>
      <w:r w:rsidR="001600E3">
        <w:t>s</w:t>
      </w:r>
    </w:p>
    <w:p w14:paraId="027F2F64" w14:textId="4D5E8957" w:rsidR="00C045DA" w:rsidRDefault="00C045DA" w:rsidP="002B4E60">
      <w:pPr>
        <w:pStyle w:val="Doc-text2"/>
        <w:numPr>
          <w:ilvl w:val="0"/>
          <w:numId w:val="10"/>
        </w:numPr>
      </w:pPr>
      <w:r>
        <w:t>QC thinks we already agreed time-based and wonder</w:t>
      </w:r>
      <w:r w:rsidR="001600E3">
        <w:t>s why we need another mechanism</w:t>
      </w:r>
      <w:r>
        <w:t>.</w:t>
      </w:r>
    </w:p>
    <w:p w14:paraId="5818A56C" w14:textId="3EC7B7BB" w:rsidR="00C045DA" w:rsidRDefault="00C045DA" w:rsidP="002B4E60">
      <w:pPr>
        <w:pStyle w:val="Doc-text2"/>
        <w:numPr>
          <w:ilvl w:val="0"/>
          <w:numId w:val="10"/>
        </w:numPr>
      </w:pPr>
      <w:r>
        <w:t xml:space="preserve">Huawei thinks time-based is more suitable for earth-fixed </w:t>
      </w:r>
      <w:r w:rsidR="001600E3">
        <w:t xml:space="preserve">cells </w:t>
      </w:r>
      <w:r>
        <w:t>and location-based for earth-moving cells.</w:t>
      </w:r>
    </w:p>
    <w:p w14:paraId="51F76434" w14:textId="742D67B8" w:rsidR="00C045DA" w:rsidRDefault="00C045DA" w:rsidP="002B4E60">
      <w:pPr>
        <w:pStyle w:val="Doc-text2"/>
        <w:numPr>
          <w:ilvl w:val="0"/>
          <w:numId w:val="10"/>
        </w:numPr>
      </w:pPr>
      <w:r>
        <w:t xml:space="preserve">IDC wonders if </w:t>
      </w:r>
      <w:r w:rsidRPr="00C045DA">
        <w:t>we also use NR R17 as baseline here</w:t>
      </w:r>
    </w:p>
    <w:p w14:paraId="3FA31A42" w14:textId="445FE438" w:rsidR="00826234" w:rsidRDefault="00C045DA" w:rsidP="002B4E60">
      <w:pPr>
        <w:pStyle w:val="Doc-text2"/>
        <w:numPr>
          <w:ilvl w:val="0"/>
          <w:numId w:val="11"/>
        </w:numPr>
      </w:pPr>
      <w:r w:rsidRPr="00C045DA">
        <w:t xml:space="preserve">For eMTC over NTN, </w:t>
      </w:r>
      <w:r>
        <w:t xml:space="preserve">for </w:t>
      </w:r>
      <w:r w:rsidR="00C4299B">
        <w:t xml:space="preserve">both earth-moving and </w:t>
      </w:r>
      <w:r>
        <w:t>earth-fixed cell scenario</w:t>
      </w:r>
      <w:r w:rsidR="00C4299B">
        <w:t>s</w:t>
      </w:r>
      <w:r w:rsidRPr="00C045DA">
        <w:t xml:space="preserve">, </w:t>
      </w:r>
      <w:r>
        <w:t xml:space="preserve">we </w:t>
      </w:r>
      <w:r w:rsidRPr="00C045DA">
        <w:t>introduce location based CHO triggering events</w:t>
      </w:r>
    </w:p>
    <w:p w14:paraId="5C42F5B2" w14:textId="77777777" w:rsidR="001600E3" w:rsidRDefault="001600E3" w:rsidP="001600E3">
      <w:pPr>
        <w:pStyle w:val="Doc-text2"/>
      </w:pPr>
    </w:p>
    <w:p w14:paraId="33729A64" w14:textId="77777777" w:rsidR="001600E3" w:rsidRDefault="001600E3" w:rsidP="001600E3">
      <w:pPr>
        <w:pStyle w:val="Doc-text2"/>
      </w:pPr>
    </w:p>
    <w:p w14:paraId="0FD8833C" w14:textId="7D6FF05D" w:rsidR="001600E3" w:rsidRDefault="001600E3" w:rsidP="001600E3">
      <w:pPr>
        <w:pStyle w:val="Doc-text2"/>
        <w:pBdr>
          <w:top w:val="single" w:sz="4" w:space="1" w:color="auto"/>
          <w:left w:val="single" w:sz="4" w:space="4" w:color="auto"/>
          <w:bottom w:val="single" w:sz="4" w:space="1" w:color="auto"/>
          <w:right w:val="single" w:sz="4" w:space="4" w:color="auto"/>
        </w:pBdr>
      </w:pPr>
      <w:r>
        <w:t>Agreements:</w:t>
      </w:r>
    </w:p>
    <w:p w14:paraId="7C6C3DDB" w14:textId="63FF666A" w:rsidR="001600E3" w:rsidRDefault="001600E3" w:rsidP="002B4E60">
      <w:pPr>
        <w:pStyle w:val="Doc-text2"/>
        <w:numPr>
          <w:ilvl w:val="0"/>
          <w:numId w:val="19"/>
        </w:numPr>
        <w:pBdr>
          <w:top w:val="single" w:sz="4" w:space="1" w:color="auto"/>
          <w:left w:val="single" w:sz="4" w:space="4" w:color="auto"/>
          <w:bottom w:val="single" w:sz="4" w:space="1" w:color="auto"/>
          <w:right w:val="single" w:sz="4" w:space="4" w:color="auto"/>
        </w:pBdr>
      </w:pPr>
      <w:r w:rsidRPr="00C045DA">
        <w:t xml:space="preserve">For eMTC over NTN, </w:t>
      </w:r>
      <w:r>
        <w:t>for both earth-moving and earth-fixed cell scenarios</w:t>
      </w:r>
      <w:r w:rsidRPr="00C045DA">
        <w:t xml:space="preserve">, </w:t>
      </w:r>
      <w:r>
        <w:t xml:space="preserve">we </w:t>
      </w:r>
      <w:r w:rsidRPr="00C045DA">
        <w:t>introduce location based CHO triggering events</w:t>
      </w:r>
    </w:p>
    <w:p w14:paraId="4E99CD90" w14:textId="77777777" w:rsidR="001600E3" w:rsidRDefault="001600E3" w:rsidP="001600E3">
      <w:pPr>
        <w:pStyle w:val="Doc-text2"/>
      </w:pPr>
    </w:p>
    <w:p w14:paraId="2DC30FDD" w14:textId="77777777" w:rsidR="00C4299B" w:rsidRDefault="00C4299B" w:rsidP="00C4299B">
      <w:pPr>
        <w:pStyle w:val="Doc-text2"/>
        <w:ind w:left="1619" w:firstLine="0"/>
      </w:pPr>
    </w:p>
    <w:p w14:paraId="055567E3" w14:textId="77777777" w:rsidR="00C74C57" w:rsidRDefault="00AB164E" w:rsidP="00C74C57">
      <w:pPr>
        <w:pStyle w:val="Doc-title"/>
      </w:pPr>
      <w:hyperlink r:id="rId231" w:tooltip="C:Data3GPPExtractsR2-2209443_Mobility Enhancements in IoT-NTN.docx" w:history="1">
        <w:r w:rsidR="00C74C57" w:rsidRPr="00641502">
          <w:rPr>
            <w:rStyle w:val="Hyperlink"/>
          </w:rPr>
          <w:t>R2-2209443</w:t>
        </w:r>
      </w:hyperlink>
      <w:r w:rsidR="00C74C57">
        <w:tab/>
        <w:t>On Mobility Enhancements in IoT-NTN</w:t>
      </w:r>
      <w:r w:rsidR="00C74C57">
        <w:tab/>
        <w:t>MediaTek Inc.</w:t>
      </w:r>
      <w:r w:rsidR="00C74C57">
        <w:tab/>
        <w:t>discussion</w:t>
      </w:r>
    </w:p>
    <w:p w14:paraId="62976AA0" w14:textId="77777777" w:rsidR="00C74C57" w:rsidRDefault="00C74C57" w:rsidP="00C74C57">
      <w:pPr>
        <w:pStyle w:val="Comments"/>
      </w:pPr>
      <w:r>
        <w:t>Proposal 1: UE shall start intra/inter frequency measurement in connected mode before the t-Service if present.</w:t>
      </w:r>
    </w:p>
    <w:p w14:paraId="2F444AC2" w14:textId="53E0D994" w:rsidR="00C4299B" w:rsidRPr="00E97404" w:rsidRDefault="00E97404" w:rsidP="002B4E60">
      <w:pPr>
        <w:pStyle w:val="Doc-comment"/>
        <w:numPr>
          <w:ilvl w:val="0"/>
          <w:numId w:val="10"/>
        </w:numPr>
        <w:rPr>
          <w:i w:val="0"/>
        </w:rPr>
      </w:pPr>
      <w:r>
        <w:rPr>
          <w:i w:val="0"/>
        </w:rPr>
        <w:t>IDC thinks is related to p10</w:t>
      </w:r>
    </w:p>
    <w:p w14:paraId="70CCFBA1" w14:textId="6A902362" w:rsidR="00C4299B" w:rsidRDefault="00C4299B" w:rsidP="002B4E60">
      <w:pPr>
        <w:pStyle w:val="Doc-text2"/>
        <w:numPr>
          <w:ilvl w:val="0"/>
          <w:numId w:val="10"/>
        </w:numPr>
      </w:pPr>
      <w:r>
        <w:t>Oppo supports p1 and p2</w:t>
      </w:r>
    </w:p>
    <w:p w14:paraId="39AB6E9A" w14:textId="2A8B837B" w:rsidR="00C4299B" w:rsidRDefault="00C4299B" w:rsidP="002B4E60">
      <w:pPr>
        <w:pStyle w:val="Doc-text2"/>
        <w:numPr>
          <w:ilvl w:val="0"/>
          <w:numId w:val="10"/>
        </w:numPr>
      </w:pPr>
      <w:r>
        <w:t>Ericsson agrees with IDC and in any case thinks this should be “may” not “shall”</w:t>
      </w:r>
    </w:p>
    <w:p w14:paraId="4B6E8925" w14:textId="0250DE81" w:rsidR="00C4299B" w:rsidRDefault="00C4299B" w:rsidP="002B4E60">
      <w:pPr>
        <w:pStyle w:val="Doc-text2"/>
        <w:numPr>
          <w:ilvl w:val="0"/>
          <w:numId w:val="10"/>
        </w:numPr>
      </w:pPr>
      <w:r>
        <w:t xml:space="preserve">ZTE thinks </w:t>
      </w:r>
      <w:r w:rsidRPr="00C4299B">
        <w:t>think P1 is mainly for continuous coverage case, and P10 is for discontinuous coverage case)</w:t>
      </w:r>
    </w:p>
    <w:p w14:paraId="106A71FF" w14:textId="3C353EBA" w:rsidR="000E07DE" w:rsidRDefault="000E07DE" w:rsidP="002B4E60">
      <w:pPr>
        <w:pStyle w:val="Doc-text2"/>
        <w:numPr>
          <w:ilvl w:val="0"/>
          <w:numId w:val="10"/>
        </w:numPr>
      </w:pPr>
      <w:r>
        <w:t>QC thinks this is meant to introduce new triggers for eMTC</w:t>
      </w:r>
    </w:p>
    <w:p w14:paraId="442FFAB6" w14:textId="0EB42294" w:rsidR="000E07DE" w:rsidRPr="00C4299B" w:rsidRDefault="000E07DE" w:rsidP="002B4E60">
      <w:pPr>
        <w:pStyle w:val="Doc-text2"/>
        <w:numPr>
          <w:ilvl w:val="0"/>
          <w:numId w:val="11"/>
        </w:numPr>
      </w:pPr>
      <w:r>
        <w:t xml:space="preserve">Continue </w:t>
      </w:r>
      <w:r w:rsidR="001600E3">
        <w:t xml:space="preserve">in </w:t>
      </w:r>
      <w:r>
        <w:t xml:space="preserve">offline </w:t>
      </w:r>
      <w:r w:rsidR="001600E3">
        <w:t>118</w:t>
      </w:r>
    </w:p>
    <w:p w14:paraId="65E26E63" w14:textId="77777777" w:rsidR="00C74C57" w:rsidRDefault="00C74C57" w:rsidP="00C74C57">
      <w:pPr>
        <w:pStyle w:val="Comments"/>
      </w:pPr>
      <w:r>
        <w:t>Proposal 2: The exact time to start measurements in connected mode before t-Service can be left to UE implementation.</w:t>
      </w:r>
    </w:p>
    <w:p w14:paraId="0EE054B5" w14:textId="03F1D6D0" w:rsidR="001600E3" w:rsidRDefault="001600E3" w:rsidP="002B4E60">
      <w:pPr>
        <w:pStyle w:val="Doc-text2"/>
        <w:numPr>
          <w:ilvl w:val="0"/>
          <w:numId w:val="11"/>
        </w:numPr>
      </w:pPr>
      <w:r>
        <w:t>Continue in offline 118</w:t>
      </w:r>
    </w:p>
    <w:p w14:paraId="3AB1CC3E" w14:textId="77777777" w:rsidR="00C74C57" w:rsidRDefault="00C74C57" w:rsidP="00C74C57">
      <w:pPr>
        <w:pStyle w:val="Comments"/>
      </w:pPr>
      <w:r>
        <w:t>Proposal 3: The condition of stopping UE measurement before t-Service is not specified.</w:t>
      </w:r>
    </w:p>
    <w:p w14:paraId="6FCA9578" w14:textId="563C2EE6" w:rsidR="001600E3" w:rsidRDefault="001600E3" w:rsidP="002B4E60">
      <w:pPr>
        <w:pStyle w:val="Doc-text2"/>
        <w:numPr>
          <w:ilvl w:val="0"/>
          <w:numId w:val="11"/>
        </w:numPr>
      </w:pPr>
      <w:r>
        <w:t>Continue in offline 118</w:t>
      </w:r>
    </w:p>
    <w:p w14:paraId="51F53F2A" w14:textId="77777777" w:rsidR="00C74C57" w:rsidRDefault="00C74C57" w:rsidP="00C74C57">
      <w:pPr>
        <w:pStyle w:val="Comments"/>
      </w:pPr>
      <w:r>
        <w:t>Proposal 4: For earth-moving cell, the serving cell footprint information is broadcast for determining the time of loss of coverage of current cell in NB-IoT.</w:t>
      </w:r>
    </w:p>
    <w:p w14:paraId="5DE00E49" w14:textId="0F5BEFFD" w:rsidR="001600E3" w:rsidRDefault="001600E3" w:rsidP="002B4E60">
      <w:pPr>
        <w:pStyle w:val="Doc-text2"/>
        <w:numPr>
          <w:ilvl w:val="0"/>
          <w:numId w:val="11"/>
        </w:numPr>
      </w:pPr>
      <w:r>
        <w:t>Continue in offline 118</w:t>
      </w:r>
    </w:p>
    <w:p w14:paraId="48850387" w14:textId="77777777" w:rsidR="00C74C57" w:rsidRDefault="00C74C57" w:rsidP="00C74C57">
      <w:pPr>
        <w:pStyle w:val="Comments"/>
      </w:pPr>
      <w:r>
        <w:t>Proposal 5: NB-IoT UE starts intra/inter frequency measurements in RRC connected mode before the calculated time of losing coverage.</w:t>
      </w:r>
    </w:p>
    <w:p w14:paraId="55127B53" w14:textId="672B31C7" w:rsidR="001600E3" w:rsidRDefault="001600E3" w:rsidP="002B4E60">
      <w:pPr>
        <w:pStyle w:val="Doc-text2"/>
        <w:numPr>
          <w:ilvl w:val="0"/>
          <w:numId w:val="11"/>
        </w:numPr>
      </w:pPr>
      <w:r>
        <w:t>Continue in offline 118</w:t>
      </w:r>
    </w:p>
    <w:p w14:paraId="31E520A5" w14:textId="77777777" w:rsidR="00C74C57" w:rsidRDefault="00C74C57" w:rsidP="00C74C57">
      <w:pPr>
        <w:pStyle w:val="Comments"/>
      </w:pPr>
      <w:r>
        <w:t>Proposal 6: NB-IoT UE can calculate the time of losing coverage before entering RRC connected mode and skip to next cell if the remaining time of current cell’s coverage is too short to start a connection.</w:t>
      </w:r>
    </w:p>
    <w:p w14:paraId="7374AC8A" w14:textId="1330C683" w:rsidR="00C4299B" w:rsidRDefault="001600E3" w:rsidP="002B4E60">
      <w:pPr>
        <w:pStyle w:val="Doc-text2"/>
        <w:numPr>
          <w:ilvl w:val="0"/>
          <w:numId w:val="11"/>
        </w:numPr>
      </w:pPr>
      <w:r>
        <w:t>Continue in offline 118</w:t>
      </w:r>
    </w:p>
    <w:p w14:paraId="3E22222C" w14:textId="77777777" w:rsidR="00C74C57" w:rsidRDefault="00C74C57" w:rsidP="00C74C57">
      <w:pPr>
        <w:pStyle w:val="Comments"/>
      </w:pPr>
      <w:r>
        <w:t>Proposal 7: For eMTC, network assigns UE a time of probably losing coverage after the location report. UE starts intra/inter frequency measurements before this time.</w:t>
      </w:r>
    </w:p>
    <w:p w14:paraId="0E9B23B9" w14:textId="5255E6BC" w:rsidR="001600E3" w:rsidRDefault="001600E3" w:rsidP="002B4E60">
      <w:pPr>
        <w:pStyle w:val="Doc-text2"/>
        <w:numPr>
          <w:ilvl w:val="0"/>
          <w:numId w:val="11"/>
        </w:numPr>
      </w:pPr>
      <w:r>
        <w:t>Continue in offline 118</w:t>
      </w:r>
    </w:p>
    <w:p w14:paraId="3E85CFB8" w14:textId="77777777" w:rsidR="00C74C57" w:rsidRDefault="00C74C57" w:rsidP="00C74C57">
      <w:pPr>
        <w:pStyle w:val="Comments"/>
      </w:pPr>
      <w:r>
        <w:t>Proposal 8: The exact time to start measurements in connected mode before the assigned time of losing coverage can be left for UE implementation.</w:t>
      </w:r>
    </w:p>
    <w:p w14:paraId="44819436" w14:textId="70241E66" w:rsidR="001600E3" w:rsidRDefault="001600E3" w:rsidP="002B4E60">
      <w:pPr>
        <w:pStyle w:val="Doc-text2"/>
        <w:numPr>
          <w:ilvl w:val="0"/>
          <w:numId w:val="11"/>
        </w:numPr>
      </w:pPr>
      <w:r>
        <w:t>Continue in offline 118</w:t>
      </w:r>
    </w:p>
    <w:p w14:paraId="2E7EA89A" w14:textId="77777777" w:rsidR="00C74C57" w:rsidRDefault="00C74C57" w:rsidP="00C74C57">
      <w:pPr>
        <w:pStyle w:val="Comments"/>
      </w:pPr>
      <w:r>
        <w:t>Proposal 9: UE calculates the time of UE entering the neighbor satellite’s coverage.</w:t>
      </w:r>
    </w:p>
    <w:p w14:paraId="34AF339B" w14:textId="48132D4C" w:rsidR="001600E3" w:rsidRDefault="001600E3" w:rsidP="002B4E60">
      <w:pPr>
        <w:pStyle w:val="Doc-text2"/>
        <w:numPr>
          <w:ilvl w:val="0"/>
          <w:numId w:val="11"/>
        </w:numPr>
      </w:pPr>
      <w:r>
        <w:t>Continue in offline 118</w:t>
      </w:r>
    </w:p>
    <w:p w14:paraId="4C16DEDB" w14:textId="77777777" w:rsidR="00C74C57" w:rsidRDefault="00C74C57" w:rsidP="00C74C57">
      <w:pPr>
        <w:pStyle w:val="Comments"/>
      </w:pPr>
      <w:r>
        <w:t>Proposal 10: UE starts intra/inter frequency measurements in RRC connected mode after the calculated time of entering the neighbor satellite’s coverage</w:t>
      </w:r>
    </w:p>
    <w:p w14:paraId="22BD8A9D" w14:textId="740791BF" w:rsidR="001600E3" w:rsidRDefault="001600E3" w:rsidP="002B4E60">
      <w:pPr>
        <w:pStyle w:val="Doc-text2"/>
        <w:numPr>
          <w:ilvl w:val="0"/>
          <w:numId w:val="11"/>
        </w:numPr>
      </w:pPr>
      <w:r>
        <w:t>Continue in offline 118</w:t>
      </w:r>
    </w:p>
    <w:p w14:paraId="09E2D344" w14:textId="24705944" w:rsidR="00C74C57" w:rsidRDefault="00C74C57" w:rsidP="00C74C57">
      <w:pPr>
        <w:pStyle w:val="Comments"/>
      </w:pPr>
      <w:r>
        <w:t>Proposal 11: RAN2 will re-use the location-based solutions introduced in Rel-17 NR NTN as the baseline for mobility enhancements in eMTC-based NTN. Any further enhancements in FFS.</w:t>
      </w:r>
    </w:p>
    <w:p w14:paraId="616F50C9" w14:textId="11B98284" w:rsidR="001600E3" w:rsidRDefault="001600E3" w:rsidP="002B4E60">
      <w:pPr>
        <w:pStyle w:val="Doc-text2"/>
        <w:numPr>
          <w:ilvl w:val="0"/>
          <w:numId w:val="11"/>
        </w:numPr>
      </w:pPr>
      <w:r>
        <w:t>Continue in offline 118</w:t>
      </w:r>
    </w:p>
    <w:p w14:paraId="5DCF92BF" w14:textId="77777777" w:rsidR="00C74C57" w:rsidRPr="00826234" w:rsidRDefault="00C74C57" w:rsidP="00826234">
      <w:pPr>
        <w:pStyle w:val="Doc-text2"/>
      </w:pPr>
    </w:p>
    <w:p w14:paraId="21CB76E5" w14:textId="0A0463C7" w:rsidR="00FA627F" w:rsidRDefault="00AB164E" w:rsidP="00FA627F">
      <w:pPr>
        <w:pStyle w:val="Doc-title"/>
      </w:pPr>
      <w:hyperlink r:id="rId232" w:tooltip="C:Data3GPPExtractsR2-2209411.docx" w:history="1">
        <w:r w:rsidR="00FA627F" w:rsidRPr="00641502">
          <w:rPr>
            <w:rStyle w:val="Hyperlink"/>
          </w:rPr>
          <w:t>R2-2209411</w:t>
        </w:r>
      </w:hyperlink>
      <w:r w:rsidR="00FA627F">
        <w:tab/>
        <w:t>Discussion on IoT NTN Mobility Enhancements</w:t>
      </w:r>
      <w:r w:rsidR="00FA627F">
        <w:tab/>
        <w:t>CATT</w:t>
      </w:r>
      <w:r w:rsidR="00FA627F">
        <w:tab/>
        <w:t>discussion</w:t>
      </w:r>
      <w:r w:rsidR="00FA627F">
        <w:tab/>
        <w:t>Rel-18</w:t>
      </w:r>
      <w:r w:rsidR="00FA627F">
        <w:tab/>
        <w:t>IoT_NTN_enh</w:t>
      </w:r>
    </w:p>
    <w:p w14:paraId="6D607444" w14:textId="77777777" w:rsidR="00C74C57" w:rsidRDefault="00C74C57" w:rsidP="00C74C57">
      <w:pPr>
        <w:pStyle w:val="Comments"/>
      </w:pPr>
      <w:r>
        <w:t>Proposal 1: For IoT-NTN, the connected UE should trigger the neighbor cell measurement before the end of the serving time of serving cell or the starting serving time of the neighbor cell for the UE which is late arrival.</w:t>
      </w:r>
    </w:p>
    <w:p w14:paraId="14D0B309" w14:textId="6A1C23A1" w:rsidR="001600E3" w:rsidRDefault="001600E3" w:rsidP="002B4E60">
      <w:pPr>
        <w:pStyle w:val="Doc-text2"/>
        <w:numPr>
          <w:ilvl w:val="0"/>
          <w:numId w:val="11"/>
        </w:numPr>
      </w:pPr>
      <w:r>
        <w:t>Continue in offline 118</w:t>
      </w:r>
    </w:p>
    <w:p w14:paraId="2859343D" w14:textId="77777777" w:rsidR="00C74C57" w:rsidRDefault="00C74C57" w:rsidP="00C74C57">
      <w:pPr>
        <w:pStyle w:val="Comments"/>
      </w:pPr>
      <w:r>
        <w:t xml:space="preserve">Proposal 2: For IoT-NTN, distance-based trigger for triggering intra and inter frequency measurements in connected mode is not supported. </w:t>
      </w:r>
    </w:p>
    <w:p w14:paraId="548FC8DB" w14:textId="50ACBF26" w:rsidR="001600E3" w:rsidRDefault="001600E3" w:rsidP="002B4E60">
      <w:pPr>
        <w:pStyle w:val="Doc-text2"/>
        <w:numPr>
          <w:ilvl w:val="0"/>
          <w:numId w:val="11"/>
        </w:numPr>
      </w:pPr>
      <w:r>
        <w:t>Continue in offline 118</w:t>
      </w:r>
    </w:p>
    <w:p w14:paraId="2D46E263" w14:textId="0135D26B" w:rsidR="00C74C57" w:rsidRDefault="00C74C57" w:rsidP="00C74C57">
      <w:pPr>
        <w:pStyle w:val="Comments"/>
      </w:pPr>
      <w:r>
        <w:rPr>
          <w:rFonts w:hint="eastAsia"/>
        </w:rPr>
        <w:t>Proposal 3</w:t>
      </w:r>
      <w:r>
        <w:rPr>
          <w:rFonts w:hint="eastAsia"/>
        </w:rPr>
        <w:t>：</w:t>
      </w:r>
      <w:r>
        <w:rPr>
          <w:rFonts w:hint="eastAsia"/>
        </w:rPr>
        <w:t>Location-based CHO solution should not be supported by eMTC UE in NTN.</w:t>
      </w:r>
    </w:p>
    <w:p w14:paraId="0E2E06C6" w14:textId="2D84DCDC" w:rsidR="001600E3" w:rsidRDefault="001600E3" w:rsidP="002B4E60">
      <w:pPr>
        <w:pStyle w:val="Doc-text2"/>
        <w:numPr>
          <w:ilvl w:val="0"/>
          <w:numId w:val="11"/>
        </w:numPr>
      </w:pPr>
      <w:r>
        <w:t xml:space="preserve">Not pursued </w:t>
      </w:r>
      <w:r w:rsidR="00B85FC1">
        <w:t>(superseded by Agreement 1)</w:t>
      </w:r>
    </w:p>
    <w:p w14:paraId="08D60693" w14:textId="77777777" w:rsidR="00C74C57" w:rsidRDefault="00C74C57" w:rsidP="00C74C57">
      <w:pPr>
        <w:pStyle w:val="Doc-text2"/>
      </w:pPr>
    </w:p>
    <w:p w14:paraId="647980B9" w14:textId="77777777" w:rsidR="00912F9F" w:rsidRDefault="00912F9F" w:rsidP="00C74C57">
      <w:pPr>
        <w:pStyle w:val="Doc-text2"/>
      </w:pPr>
    </w:p>
    <w:p w14:paraId="55223749" w14:textId="5C535ADA" w:rsidR="00912F9F" w:rsidRDefault="00912F9F" w:rsidP="00912F9F">
      <w:pPr>
        <w:pStyle w:val="EmailDiscussion"/>
      </w:pPr>
      <w:r>
        <w:t>[AT119bis-e][118][IoT NTN Enh] Mobility enhancements (ZTE)</w:t>
      </w:r>
    </w:p>
    <w:p w14:paraId="5F87913F" w14:textId="4887ED90" w:rsidR="00912F9F" w:rsidRPr="00912F9F" w:rsidRDefault="00912F9F" w:rsidP="00912F9F">
      <w:pPr>
        <w:pStyle w:val="EmailDiscussion2"/>
        <w:ind w:left="1619" w:firstLine="0"/>
        <w:rPr>
          <w:color w:val="0000FF"/>
          <w:u w:val="single"/>
        </w:rPr>
      </w:pPr>
      <w:r>
        <w:t xml:space="preserve">Scope: Discuss mobility enhancements, based on remaining proposals in </w:t>
      </w:r>
      <w:hyperlink r:id="rId233" w:tooltip="C:Data3GPPExtractsR2-2209836 Further discussion on mobility enhancements.docx" w:history="1">
        <w:r w:rsidRPr="00641502">
          <w:rPr>
            <w:rStyle w:val="Hyperlink"/>
          </w:rPr>
          <w:t>R2-2209836</w:t>
        </w:r>
      </w:hyperlink>
      <w:r>
        <w:rPr>
          <w:color w:val="000000" w:themeColor="text1"/>
        </w:rPr>
        <w:t xml:space="preserve">, </w:t>
      </w:r>
      <w:hyperlink r:id="rId234" w:tooltip="C:Data3GPPExtractsR2-2209443_Mobility Enhancements in IoT-NTN.docx" w:history="1">
        <w:r w:rsidRPr="00641502">
          <w:rPr>
            <w:rStyle w:val="Hyperlink"/>
          </w:rPr>
          <w:t>R2-2209443</w:t>
        </w:r>
      </w:hyperlink>
      <w:r>
        <w:rPr>
          <w:color w:val="000000" w:themeColor="text1"/>
        </w:rPr>
        <w:t xml:space="preserve"> and </w:t>
      </w:r>
      <w:hyperlink r:id="rId235" w:tooltip="C:Data3GPPExtractsR2-2209411.docx" w:history="1">
        <w:r w:rsidRPr="00641502">
          <w:rPr>
            <w:rStyle w:val="Hyperlink"/>
          </w:rPr>
          <w:t>R2-2209411</w:t>
        </w:r>
      </w:hyperlink>
    </w:p>
    <w:p w14:paraId="22497D05" w14:textId="77777777" w:rsidR="00912F9F" w:rsidRPr="00BE132B" w:rsidRDefault="00912F9F" w:rsidP="00912F9F">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784DFE4E" w14:textId="77777777" w:rsidR="00912F9F" w:rsidRDefault="00912F9F" w:rsidP="002B4E60">
      <w:pPr>
        <w:pStyle w:val="EmailDiscussion2"/>
        <w:numPr>
          <w:ilvl w:val="0"/>
          <w:numId w:val="7"/>
        </w:numPr>
        <w:rPr>
          <w:color w:val="000000" w:themeColor="text1"/>
        </w:rPr>
      </w:pPr>
      <w:r w:rsidRPr="00BE132B">
        <w:rPr>
          <w:color w:val="000000" w:themeColor="text1"/>
        </w:rPr>
        <w:t>List of proposals for agreement (if any)</w:t>
      </w:r>
    </w:p>
    <w:p w14:paraId="63220034" w14:textId="77777777" w:rsidR="00912F9F" w:rsidRDefault="00912F9F" w:rsidP="002B4E60">
      <w:pPr>
        <w:pStyle w:val="EmailDiscussion2"/>
        <w:numPr>
          <w:ilvl w:val="0"/>
          <w:numId w:val="7"/>
        </w:numPr>
        <w:rPr>
          <w:color w:val="000000" w:themeColor="text1"/>
        </w:rPr>
      </w:pPr>
      <w:r w:rsidRPr="00BE132B">
        <w:rPr>
          <w:color w:val="000000" w:themeColor="text1"/>
        </w:rPr>
        <w:t>List of proposals that require online discussions</w:t>
      </w:r>
    </w:p>
    <w:p w14:paraId="2A6EAD20" w14:textId="77777777" w:rsidR="00912F9F" w:rsidRPr="00BE132B" w:rsidRDefault="00912F9F" w:rsidP="002B4E60">
      <w:pPr>
        <w:pStyle w:val="EmailDiscussion2"/>
        <w:numPr>
          <w:ilvl w:val="0"/>
          <w:numId w:val="7"/>
        </w:numPr>
        <w:rPr>
          <w:color w:val="000000" w:themeColor="text1"/>
        </w:rPr>
      </w:pPr>
      <w:r w:rsidRPr="00BE132B">
        <w:rPr>
          <w:color w:val="000000" w:themeColor="text1"/>
        </w:rPr>
        <w:t>List of proposals that should not be pursued (if any)</w:t>
      </w:r>
    </w:p>
    <w:p w14:paraId="72F45D1E" w14:textId="59B1E7E3" w:rsidR="00912F9F" w:rsidRDefault="00912F9F" w:rsidP="00912F9F">
      <w:pPr>
        <w:pStyle w:val="EmailDiscussion2"/>
        <w:ind w:left="1619" w:firstLine="0"/>
      </w:pPr>
      <w:r>
        <w:rPr>
          <w:color w:val="000000" w:themeColor="text1"/>
        </w:rPr>
        <w:t>Initial</w:t>
      </w:r>
      <w:r w:rsidRPr="00BE132B">
        <w:rPr>
          <w:color w:val="000000" w:themeColor="text1"/>
        </w:rPr>
        <w:t xml:space="preserve"> </w:t>
      </w:r>
      <w:r w:rsidRPr="007418EC">
        <w:rPr>
          <w:color w:val="000000" w:themeColor="text1"/>
        </w:rPr>
        <w:t xml:space="preserve">deadline </w:t>
      </w:r>
      <w:r w:rsidRPr="007418EC">
        <w:t>(for companies' f</w:t>
      </w:r>
      <w:r>
        <w:t>eedback): Tuesday 2022-10</w:t>
      </w:r>
      <w:r w:rsidR="00380117">
        <w:t>-18 10</w:t>
      </w:r>
      <w:r w:rsidRPr="007418EC">
        <w:t>00 UTC</w:t>
      </w:r>
    </w:p>
    <w:p w14:paraId="23A54674" w14:textId="5D668AFF" w:rsidR="00912F9F" w:rsidRPr="00980CEB" w:rsidRDefault="00912F9F" w:rsidP="00912F9F">
      <w:pPr>
        <w:pStyle w:val="EmailDiscussion2"/>
        <w:ind w:left="1619" w:firstLine="0"/>
      </w:pPr>
      <w:r w:rsidRPr="007418EC">
        <w:t>Initial deadline (for r</w:t>
      </w:r>
      <w:r>
        <w:t>apporteur's summary in </w:t>
      </w:r>
      <w:hyperlink r:id="rId236" w:tooltip="C:Data3GPPRAN2InboxR2-2210861.zip" w:history="1">
        <w:r w:rsidRPr="000E1A26">
          <w:rPr>
            <w:rStyle w:val="Hyperlink"/>
          </w:rPr>
          <w:t>R2</w:t>
        </w:r>
        <w:r w:rsidR="00380117" w:rsidRPr="000E1A26">
          <w:rPr>
            <w:rStyle w:val="Hyperlink"/>
          </w:rPr>
          <w:t>-2210861</w:t>
        </w:r>
      </w:hyperlink>
      <w:r w:rsidR="00380117">
        <w:t>): Tuesday 2022-10-18 12</w:t>
      </w:r>
      <w:r w:rsidRPr="007418EC">
        <w:t>00 UTC</w:t>
      </w:r>
    </w:p>
    <w:p w14:paraId="168CA20A" w14:textId="77777777" w:rsidR="00912F9F" w:rsidRDefault="00912F9F" w:rsidP="00912F9F">
      <w:pPr>
        <w:pStyle w:val="Doc-text2"/>
      </w:pPr>
    </w:p>
    <w:p w14:paraId="2C312191" w14:textId="77777777" w:rsidR="00912F9F" w:rsidRDefault="00912F9F" w:rsidP="00912F9F">
      <w:pPr>
        <w:pStyle w:val="Doc-text2"/>
      </w:pPr>
    </w:p>
    <w:p w14:paraId="73E17989" w14:textId="2C24BED1" w:rsidR="00912F9F" w:rsidRPr="007418EC" w:rsidRDefault="00AB164E" w:rsidP="00912F9F">
      <w:pPr>
        <w:pStyle w:val="Doc-title"/>
      </w:pPr>
      <w:hyperlink r:id="rId237" w:tooltip="C:Data3GPPRAN2InboxR2-2210861.zip" w:history="1">
        <w:r w:rsidR="00912F9F" w:rsidRPr="000E1A26">
          <w:rPr>
            <w:rStyle w:val="Hyperlink"/>
          </w:rPr>
          <w:t>R2-2210861</w:t>
        </w:r>
      </w:hyperlink>
      <w:r w:rsidR="00912F9F">
        <w:tab/>
        <w:t>[offline-118</w:t>
      </w:r>
      <w:r w:rsidR="00912F9F" w:rsidRPr="007418EC">
        <w:t xml:space="preserve">] </w:t>
      </w:r>
      <w:r w:rsidR="00912F9F">
        <w:t>Mobility enhancements</w:t>
      </w:r>
      <w:r w:rsidR="00912F9F">
        <w:tab/>
        <w:t>ZTE</w:t>
      </w:r>
      <w:r w:rsidR="00912F9F">
        <w:tab/>
      </w:r>
      <w:r w:rsidR="00912F9F" w:rsidRPr="007418EC">
        <w:t>discussion</w:t>
      </w:r>
      <w:r w:rsidR="00912F9F" w:rsidRPr="007418EC">
        <w:tab/>
      </w:r>
      <w:r w:rsidR="00912F9F">
        <w:t>Rel-18</w:t>
      </w:r>
      <w:r w:rsidR="00912F9F">
        <w:tab/>
        <w:t>IoT_NTN_enh</w:t>
      </w:r>
    </w:p>
    <w:p w14:paraId="7679B635" w14:textId="25A1DF99" w:rsidR="003813B4" w:rsidRDefault="003813B4" w:rsidP="003813B4">
      <w:pPr>
        <w:pStyle w:val="Comments"/>
      </w:pPr>
      <w:r>
        <w:t>Proposal 1:</w:t>
      </w:r>
      <w:r w:rsidR="007E288B">
        <w:t xml:space="preserve"> </w:t>
      </w:r>
      <w:r>
        <w:t>RAN2</w:t>
      </w:r>
      <w:r w:rsidR="00241D9F">
        <w:t xml:space="preserve"> </w:t>
      </w:r>
      <w:r>
        <w:t>prioritize the discussion on</w:t>
      </w:r>
      <w:r w:rsidR="00241D9F">
        <w:t xml:space="preserve"> </w:t>
      </w:r>
      <w:r>
        <w:t>trigger enhancements for connected mode measurement for R18 NB-IoT NTN. The corresponding discussion for eMTC NTN, e.g., whether</w:t>
      </w:r>
      <w:r w:rsidR="00606BEE">
        <w:t xml:space="preserve"> </w:t>
      </w:r>
      <w:r>
        <w:t>the same time-based trigger and location-based trigger as that for NB-IoT NTN connected mode measurement can be considered for eMTC NTN, is</w:t>
      </w:r>
      <w:r w:rsidR="00241D9F">
        <w:t xml:space="preserve"> </w:t>
      </w:r>
      <w:r>
        <w:t>postponed.</w:t>
      </w:r>
    </w:p>
    <w:p w14:paraId="30BE8292" w14:textId="434650B9" w:rsidR="00597098" w:rsidRDefault="00CD65BD" w:rsidP="002B4E60">
      <w:pPr>
        <w:pStyle w:val="Doc-text2"/>
        <w:numPr>
          <w:ilvl w:val="0"/>
          <w:numId w:val="10"/>
        </w:numPr>
      </w:pPr>
      <w:r>
        <w:t>Ericsson thinks we cannot agree on this for now. Oppo agrees</w:t>
      </w:r>
    </w:p>
    <w:p w14:paraId="2F8827D0" w14:textId="43959E0F" w:rsidR="00CD65BD" w:rsidRDefault="00CD65BD" w:rsidP="002B4E60">
      <w:pPr>
        <w:pStyle w:val="Doc-text2"/>
        <w:numPr>
          <w:ilvl w:val="0"/>
          <w:numId w:val="10"/>
        </w:numPr>
      </w:pPr>
      <w:r>
        <w:t>QC cannot agree on eMTC at this point but can agree on NB-IoT</w:t>
      </w:r>
    </w:p>
    <w:p w14:paraId="51A5A8BE" w14:textId="7845225B" w:rsidR="00D53039" w:rsidRDefault="00D53039" w:rsidP="002B4E60">
      <w:pPr>
        <w:pStyle w:val="Doc-text2"/>
        <w:numPr>
          <w:ilvl w:val="0"/>
          <w:numId w:val="11"/>
        </w:numPr>
      </w:pPr>
      <w:r>
        <w:t>Postponed</w:t>
      </w:r>
    </w:p>
    <w:p w14:paraId="5762A8B2" w14:textId="0264CFD2" w:rsidR="003813B4" w:rsidRDefault="003813B4" w:rsidP="003813B4">
      <w:pPr>
        <w:pStyle w:val="Comments"/>
      </w:pPr>
      <w:r>
        <w:t>Proposal 2: The (whole) mechanism of R17 NB-IoT connected mode measurement is kept as a baseline for R18 NB-IoT NTN. RAN2 can further discuss whether the new introduced triggers work jointly or independently from legacy trigger.</w:t>
      </w:r>
    </w:p>
    <w:p w14:paraId="10B39AA2" w14:textId="44E823E6" w:rsidR="003813B4" w:rsidRDefault="003813B4" w:rsidP="003813B4">
      <w:pPr>
        <w:pStyle w:val="Comments"/>
      </w:pPr>
      <w:r>
        <w:t>Proposal 3a: For quasi-earth fixed cell, NB-IoT UE may start intra/inter frequency measurement in connected mode before the t-Service, if present in SIB3-NB.</w:t>
      </w:r>
    </w:p>
    <w:p w14:paraId="5DDD8B93" w14:textId="12A798F9" w:rsidR="0098645F" w:rsidRDefault="0098645F" w:rsidP="002B4E60">
      <w:pPr>
        <w:pStyle w:val="Doc-text2"/>
        <w:numPr>
          <w:ilvl w:val="0"/>
          <w:numId w:val="10"/>
        </w:numPr>
      </w:pPr>
      <w:r>
        <w:t xml:space="preserve">IDC thinks </w:t>
      </w:r>
      <w:r w:rsidRPr="0098645F">
        <w:t>UE is allowed to perform measurements always, normally we say when UE shall measure, the proposal is written backwards</w:t>
      </w:r>
    </w:p>
    <w:p w14:paraId="0E5181BB" w14:textId="4B886ACC" w:rsidR="0098645F" w:rsidRDefault="0098645F" w:rsidP="002B4E60">
      <w:pPr>
        <w:pStyle w:val="Doc-text2"/>
        <w:numPr>
          <w:ilvl w:val="0"/>
          <w:numId w:val="10"/>
        </w:numPr>
      </w:pPr>
      <w:r>
        <w:t>ZTE wonders if we can say “shall”</w:t>
      </w:r>
    </w:p>
    <w:p w14:paraId="4DBD5357" w14:textId="7B24E658" w:rsidR="0098645F" w:rsidRDefault="0098645F" w:rsidP="002B4E60">
      <w:pPr>
        <w:pStyle w:val="Doc-text2"/>
        <w:numPr>
          <w:ilvl w:val="0"/>
          <w:numId w:val="10"/>
        </w:numPr>
      </w:pPr>
      <w:r>
        <w:t xml:space="preserve">Oppo thinks we can say </w:t>
      </w:r>
      <w:r w:rsidR="00D53039">
        <w:t>“</w:t>
      </w:r>
      <w:r>
        <w:t>shall</w:t>
      </w:r>
      <w:r w:rsidR="00D53039">
        <w:t>”</w:t>
      </w:r>
      <w:r>
        <w:t>, with exact timing left to UE implementation</w:t>
      </w:r>
    </w:p>
    <w:p w14:paraId="0F43F94B" w14:textId="2A738028" w:rsidR="00D53039" w:rsidRDefault="00D53039" w:rsidP="002B4E60">
      <w:pPr>
        <w:pStyle w:val="Doc-text2"/>
        <w:numPr>
          <w:ilvl w:val="0"/>
          <w:numId w:val="11"/>
        </w:numPr>
      </w:pPr>
      <w:r>
        <w:t>Postponed</w:t>
      </w:r>
    </w:p>
    <w:p w14:paraId="599DEFA3" w14:textId="5F4F8813" w:rsidR="003813B4" w:rsidRDefault="003813B4" w:rsidP="003813B4">
      <w:pPr>
        <w:pStyle w:val="Comments"/>
      </w:pPr>
      <w:r>
        <w:t>Proposal3b: For earth moving cell, it’s FFS whether UE may start intra/inter frequency measurement in connected mode before the time when the serving cell is going to stop serving the area it is currently covering. And if yes, RAN2 further discuss how NB-IoT</w:t>
      </w:r>
      <w:r w:rsidR="00606BEE">
        <w:t xml:space="preserve"> </w:t>
      </w:r>
      <w:r>
        <w:t>NTN</w:t>
      </w:r>
      <w:r w:rsidR="00606BEE">
        <w:t xml:space="preserve"> </w:t>
      </w:r>
      <w:r>
        <w:t>UE determines this time and what</w:t>
      </w:r>
      <w:r w:rsidR="00606BEE">
        <w:t xml:space="preserve"> </w:t>
      </w:r>
      <w:r>
        <w:t>assistance information needs to be provided to UE.</w:t>
      </w:r>
    </w:p>
    <w:p w14:paraId="66B90409" w14:textId="1AFF2226" w:rsidR="003813B4" w:rsidRDefault="003813B4" w:rsidP="003813B4">
      <w:pPr>
        <w:pStyle w:val="Comments"/>
      </w:pPr>
      <w:r>
        <w:t>Proposal4: RAN2 would not specify the condition of stopping UE measurement in connected mode.</w:t>
      </w:r>
    </w:p>
    <w:p w14:paraId="6A39095B" w14:textId="2F3F83C6" w:rsidR="003813B4" w:rsidRDefault="003813B4" w:rsidP="003813B4">
      <w:pPr>
        <w:pStyle w:val="Comments"/>
      </w:pPr>
      <w:r>
        <w:t>Proposal 5a: For quasi earth fixed cell and earth moving cell case, it’s FFS how the UE starts connected mode measurement before the time when the serving cell is going to stop serving the area it is currently covering (hereinafter referred to as “stop time of serving cell”). The following options can be further considered:</w:t>
      </w:r>
    </w:p>
    <w:p w14:paraId="370B350E" w14:textId="77777777" w:rsidR="003813B4" w:rsidRDefault="003813B4" w:rsidP="003813B4">
      <w:pPr>
        <w:pStyle w:val="Comments"/>
      </w:pPr>
      <w:r>
        <w:t>-</w:t>
      </w:r>
      <w:r>
        <w:tab/>
        <w:t>Option 1: If(start) time info of neighbor cell (s) is available:</w:t>
      </w:r>
      <w:r>
        <w:tab/>
      </w:r>
    </w:p>
    <w:p w14:paraId="2157126D" w14:textId="77777777" w:rsidR="003813B4" w:rsidRDefault="003813B4" w:rsidP="003813B4">
      <w:pPr>
        <w:pStyle w:val="Comments"/>
        <w:ind w:left="720"/>
      </w:pPr>
      <w:r>
        <w:t>-</w:t>
      </w:r>
      <w:r>
        <w:tab/>
        <w:t>Option 1-1: UE may start intra/inter frequency measurements in RRC connected mode upon the (start) time when it enters the neighbor cell’s coverage.(modified based on P10 in [2] and also reflect InterDigital's comment. Please note, in order to be different from Option 1-2, the “after” in original P10 is changed to above highlight “upon”)</w:t>
      </w:r>
    </w:p>
    <w:p w14:paraId="345CD283" w14:textId="75B6E394" w:rsidR="003813B4" w:rsidRDefault="003813B4" w:rsidP="003813B4">
      <w:pPr>
        <w:pStyle w:val="Comments"/>
        <w:ind w:left="720"/>
      </w:pPr>
      <w:r>
        <w:t>-</w:t>
      </w:r>
      <w:r>
        <w:tab/>
        <w:t xml:space="preserve"> Option 1-2: UE may ignore the (start) time info of neighbor cell (s) and start intra/inter frequency measurements in RRC connected mode before the stop time of serving cell. (modified based on P1 in [3], e.g.,“which is late arrival”,with intention to avoidunnecessary early start measurement)</w:t>
      </w:r>
    </w:p>
    <w:p w14:paraId="74C8FBBB" w14:textId="77777777" w:rsidR="003813B4" w:rsidRDefault="003813B4" w:rsidP="003813B4">
      <w:pPr>
        <w:pStyle w:val="Comments"/>
      </w:pPr>
      <w:r>
        <w:t>-</w:t>
      </w:r>
      <w:r>
        <w:tab/>
        <w:t>Option 2: If no available (start) time info of neighbor cell (s):</w:t>
      </w:r>
    </w:p>
    <w:p w14:paraId="329966BD" w14:textId="77777777" w:rsidR="003813B4" w:rsidRDefault="003813B4" w:rsidP="003813B4">
      <w:pPr>
        <w:pStyle w:val="Comments"/>
        <w:ind w:left="720"/>
      </w:pPr>
      <w:r>
        <w:t>-</w:t>
      </w:r>
      <w:r>
        <w:tab/>
        <w:t>Option 2-1: The exact time to start measurements in connected mode before the stop time of serving cell can be left to UE implementation (modified based on P2 in [2])</w:t>
      </w:r>
    </w:p>
    <w:p w14:paraId="7A86E358" w14:textId="282E6B43" w:rsidR="003813B4" w:rsidRDefault="003813B4" w:rsidP="003813B4">
      <w:pPr>
        <w:pStyle w:val="Comments"/>
        <w:ind w:left="720"/>
      </w:pPr>
      <w:r>
        <w:t>-</w:t>
      </w:r>
      <w:r>
        <w:tab/>
        <w:t>Option 2-2: UE may not start measurements in connected mode before the stop time of serving cell (given according to rapporteur’s understanding on Xiaomi’s comment, with intention to avoidunnecessary measurement)</w:t>
      </w:r>
    </w:p>
    <w:p w14:paraId="23CCA992" w14:textId="328469BB" w:rsidR="003813B4" w:rsidRDefault="003813B4" w:rsidP="003813B4">
      <w:pPr>
        <w:pStyle w:val="Comments"/>
      </w:pPr>
      <w:r>
        <w:t>-</w:t>
      </w:r>
      <w:r>
        <w:tab/>
        <w:t>Other option</w:t>
      </w:r>
    </w:p>
    <w:p w14:paraId="7D921097" w14:textId="0924223D" w:rsidR="003813B4" w:rsidRDefault="003813B4" w:rsidP="003813B4">
      <w:pPr>
        <w:pStyle w:val="Comments"/>
      </w:pPr>
      <w:r>
        <w:t>Proposal 5b: It’s FFS how to determine the (start) time info of neighbor cell (s)</w:t>
      </w:r>
      <w:r w:rsidR="00606BEE">
        <w:t xml:space="preserve"> </w:t>
      </w:r>
      <w:r>
        <w:t>for UE in connected mode.</w:t>
      </w:r>
    </w:p>
    <w:p w14:paraId="0E1603CD" w14:textId="1CD900BB" w:rsidR="003813B4" w:rsidRDefault="003813B4" w:rsidP="003813B4">
      <w:pPr>
        <w:pStyle w:val="Comments"/>
      </w:pPr>
      <w:r>
        <w:t>Proposal 6:For NB-IoT NTN, the distance-based new trigger is supported for connected mode measurement. The details is FFS and the following options can be further considered:</w:t>
      </w:r>
    </w:p>
    <w:p w14:paraId="7D9C8472" w14:textId="5F9F243D" w:rsidR="003813B4" w:rsidRDefault="003813B4" w:rsidP="003813B4">
      <w:pPr>
        <w:pStyle w:val="Comments"/>
      </w:pPr>
      <w:r>
        <w:t>-</w:t>
      </w:r>
      <w:r>
        <w:tab/>
        <w:t>Option 1: distance between UE and serving cell reference location is used for quasi-earth fixed cell case and distance between UE and serving satellite is used for earth moving cell case.</w:t>
      </w:r>
    </w:p>
    <w:p w14:paraId="7891F35C" w14:textId="7430EF0D" w:rsidR="003813B4" w:rsidRDefault="003813B4" w:rsidP="003813B4">
      <w:pPr>
        <w:pStyle w:val="Comments"/>
      </w:pPr>
      <w:r>
        <w:t>-</w:t>
      </w:r>
      <w:r>
        <w:tab/>
        <w:t>Option 2: distance between UE and serving satellite is used for both quasi-earth fixed cell case and earth moving cell case</w:t>
      </w:r>
    </w:p>
    <w:p w14:paraId="12320AA2" w14:textId="4FEAEEFD" w:rsidR="003813B4" w:rsidRDefault="003813B4" w:rsidP="003813B4">
      <w:pPr>
        <w:pStyle w:val="Comments"/>
      </w:pPr>
      <w:r>
        <w:t>-</w:t>
      </w:r>
      <w:r>
        <w:tab/>
        <w:t>Option 3: distance between UE and serving cell reference location is used for both quasi-earth fixed cell case and earth moving cell case</w:t>
      </w:r>
    </w:p>
    <w:p w14:paraId="24CEA638" w14:textId="4AFED22B" w:rsidR="003813B4" w:rsidRDefault="003813B4" w:rsidP="003813B4">
      <w:pPr>
        <w:pStyle w:val="Comments"/>
      </w:pPr>
      <w:r>
        <w:t>-</w:t>
      </w:r>
      <w:r>
        <w:tab/>
        <w:t>Other option</w:t>
      </w:r>
    </w:p>
    <w:p w14:paraId="74ED4401" w14:textId="4A422FC3" w:rsidR="003813B4" w:rsidRDefault="003813B4" w:rsidP="003813B4">
      <w:pPr>
        <w:pStyle w:val="Comments"/>
      </w:pPr>
      <w:r>
        <w:t>Proposal 7: Working assumption: It’s no need for NB-IoT UEin connected mode</w:t>
      </w:r>
      <w:r w:rsidR="00606BEE">
        <w:t xml:space="preserve"> </w:t>
      </w:r>
      <w:r>
        <w:t>to inform eNB that it is going to start the connected mode neighbor cell measurements.</w:t>
      </w:r>
    </w:p>
    <w:p w14:paraId="244C2256" w14:textId="617C8009" w:rsidR="00912F9F" w:rsidRDefault="003813B4" w:rsidP="003813B4">
      <w:pPr>
        <w:pStyle w:val="Comments"/>
      </w:pPr>
      <w:r>
        <w:t>Proposal 8: The discussion on UE behaviour when the remaining time of current cell’s coverage is too short for RRC connection establishment is postponed.</w:t>
      </w:r>
    </w:p>
    <w:p w14:paraId="17CE01A8" w14:textId="77777777" w:rsidR="00912F9F" w:rsidRDefault="00912F9F" w:rsidP="00C74C57">
      <w:pPr>
        <w:pStyle w:val="Doc-text2"/>
      </w:pPr>
    </w:p>
    <w:p w14:paraId="2C08468A" w14:textId="77777777" w:rsidR="00D53039" w:rsidRPr="00C74C57" w:rsidRDefault="00D53039" w:rsidP="00C74C57">
      <w:pPr>
        <w:pStyle w:val="Doc-text2"/>
      </w:pPr>
    </w:p>
    <w:p w14:paraId="7AE8C7D6" w14:textId="2D26633E" w:rsidR="00FA627F" w:rsidRDefault="00AB164E" w:rsidP="00FA627F">
      <w:pPr>
        <w:pStyle w:val="Doc-title"/>
      </w:pPr>
      <w:hyperlink r:id="rId238" w:tooltip="C:Data3GPPExtractsR2-2209580 Discussion on neighbour cell measurements in IoT NTN.docx" w:history="1">
        <w:r w:rsidR="00FA627F" w:rsidRPr="00641502">
          <w:rPr>
            <w:rStyle w:val="Hyperlink"/>
          </w:rPr>
          <w:t>R2-2209580</w:t>
        </w:r>
      </w:hyperlink>
      <w:r w:rsidR="00FA627F">
        <w:tab/>
        <w:t>Discussion on neighbour cell measurements in IoT NTN</w:t>
      </w:r>
      <w:r w:rsidR="00FA627F">
        <w:tab/>
        <w:t>Intel Corporation</w:t>
      </w:r>
      <w:r w:rsidR="00FA627F">
        <w:tab/>
        <w:t>discussion</w:t>
      </w:r>
      <w:r w:rsidR="00FA627F">
        <w:tab/>
        <w:t>Rel-18</w:t>
      </w:r>
      <w:r w:rsidR="00FA627F">
        <w:tab/>
        <w:t>IoT_NTN_enh</w:t>
      </w:r>
    </w:p>
    <w:p w14:paraId="7D5E5D55" w14:textId="296C4E7E" w:rsidR="00FA627F" w:rsidRDefault="00AB164E" w:rsidP="00FA627F">
      <w:pPr>
        <w:pStyle w:val="Doc-title"/>
      </w:pPr>
      <w:hyperlink r:id="rId239" w:tooltip="C:Data3GPPExtractsR2-2209718 IoT mobility.doc" w:history="1">
        <w:r w:rsidR="00FA627F" w:rsidRPr="00641502">
          <w:rPr>
            <w:rStyle w:val="Hyperlink"/>
          </w:rPr>
          <w:t>R2-2209718</w:t>
        </w:r>
      </w:hyperlink>
      <w:r w:rsidR="00FA627F">
        <w:tab/>
        <w:t>Connected mode mobility enhancements</w:t>
      </w:r>
      <w:r w:rsidR="00FA627F">
        <w:tab/>
        <w:t>Qualcomm Incorporated</w:t>
      </w:r>
      <w:r w:rsidR="00FA627F">
        <w:tab/>
        <w:t>discussion</w:t>
      </w:r>
      <w:r w:rsidR="00FA627F">
        <w:tab/>
        <w:t>Rel-18</w:t>
      </w:r>
      <w:r w:rsidR="00FA627F">
        <w:tab/>
        <w:t>IoT_NTN_enh</w:t>
      </w:r>
    </w:p>
    <w:p w14:paraId="43207AD3" w14:textId="4FA14076" w:rsidR="00FA627F" w:rsidRDefault="00AB164E" w:rsidP="00FA627F">
      <w:pPr>
        <w:pStyle w:val="Doc-title"/>
      </w:pPr>
      <w:hyperlink r:id="rId240" w:tooltip="C:Data3GPPExtractsR2-2209719 RLF detection.doc" w:history="1">
        <w:r w:rsidR="00FA627F" w:rsidRPr="00641502">
          <w:rPr>
            <w:rStyle w:val="Hyperlink"/>
          </w:rPr>
          <w:t>R2-2209719</w:t>
        </w:r>
      </w:hyperlink>
      <w:r w:rsidR="00FA627F">
        <w:tab/>
        <w:t>RLF detection in earth fixed cell</w:t>
      </w:r>
      <w:r w:rsidR="00FA627F">
        <w:tab/>
        <w:t>Qualcomm Incorporated</w:t>
      </w:r>
      <w:r w:rsidR="00FA627F">
        <w:tab/>
        <w:t>discussion</w:t>
      </w:r>
      <w:r w:rsidR="00FA627F">
        <w:tab/>
        <w:t>Rel-18</w:t>
      </w:r>
      <w:r w:rsidR="00FA627F">
        <w:tab/>
        <w:t>IoT_NTN_enh</w:t>
      </w:r>
    </w:p>
    <w:p w14:paraId="6C175DBB" w14:textId="4C2413FA" w:rsidR="00FA627F" w:rsidRDefault="00AB164E" w:rsidP="00FA627F">
      <w:pPr>
        <w:pStyle w:val="Doc-title"/>
      </w:pPr>
      <w:hyperlink r:id="rId241" w:tooltip="C:Data3GPPExtractsR2-2209751 Discussion on mobility enhancement for IoT NTN.docx" w:history="1">
        <w:r w:rsidR="00FA627F" w:rsidRPr="00641502">
          <w:rPr>
            <w:rStyle w:val="Hyperlink"/>
          </w:rPr>
          <w:t>R2-2209751</w:t>
        </w:r>
      </w:hyperlink>
      <w:r w:rsidR="00FA627F">
        <w:tab/>
        <w:t>Discussion on mobility enhancement for IoT NTN</w:t>
      </w:r>
      <w:r w:rsidR="00FA627F">
        <w:tab/>
        <w:t>Transsion Holdings</w:t>
      </w:r>
      <w:r w:rsidR="00FA627F">
        <w:tab/>
        <w:t>discussion</w:t>
      </w:r>
      <w:r w:rsidR="00FA627F">
        <w:tab/>
        <w:t>Rel-18</w:t>
      </w:r>
    </w:p>
    <w:p w14:paraId="0BE1FCE3" w14:textId="1DB62B23" w:rsidR="00FA627F" w:rsidRDefault="00AB164E" w:rsidP="00FA627F">
      <w:pPr>
        <w:pStyle w:val="Doc-title"/>
      </w:pPr>
      <w:hyperlink r:id="rId242" w:tooltip="C:Data3GPPExtractsR2-2209794_RLF in IoT NTN.doc" w:history="1">
        <w:r w:rsidR="00FA627F" w:rsidRPr="00641502">
          <w:rPr>
            <w:rStyle w:val="Hyperlink"/>
          </w:rPr>
          <w:t>R2-2209794</w:t>
        </w:r>
      </w:hyperlink>
      <w:r w:rsidR="00FA627F">
        <w:tab/>
        <w:t>Neighbour cell measurements before RLF</w:t>
      </w:r>
      <w:r w:rsidR="00FA627F">
        <w:tab/>
        <w:t>Apple</w:t>
      </w:r>
      <w:r w:rsidR="00FA627F">
        <w:tab/>
        <w:t>discussion</w:t>
      </w:r>
      <w:r w:rsidR="00FA627F">
        <w:tab/>
        <w:t>Rel-18</w:t>
      </w:r>
      <w:r w:rsidR="00FA627F">
        <w:tab/>
        <w:t>IoT_NTN_enh</w:t>
      </w:r>
    </w:p>
    <w:p w14:paraId="0E4D1AE3" w14:textId="5C248A88" w:rsidR="00FA627F" w:rsidRDefault="00AB164E" w:rsidP="00FA627F">
      <w:pPr>
        <w:pStyle w:val="Doc-title"/>
      </w:pPr>
      <w:hyperlink r:id="rId243" w:tooltip="C:Data3GPPExtractsR2-2209967 NTN-specific CONNECTED neighbour cell measurement for NB-IoT.docx" w:history="1">
        <w:r w:rsidR="00FA627F" w:rsidRPr="00641502">
          <w:rPr>
            <w:rStyle w:val="Hyperlink"/>
          </w:rPr>
          <w:t>R2-2209967</w:t>
        </w:r>
      </w:hyperlink>
      <w:r w:rsidR="00FA627F">
        <w:tab/>
        <w:t>NTN-specific CONNECTED neighbour cell measurement for NB-IoT</w:t>
      </w:r>
      <w:r w:rsidR="00FA627F">
        <w:tab/>
        <w:t>Lenovo</w:t>
      </w:r>
      <w:r w:rsidR="00FA627F">
        <w:tab/>
        <w:t>discussion</w:t>
      </w:r>
      <w:r w:rsidR="00FA627F">
        <w:tab/>
        <w:t>Rel-18</w:t>
      </w:r>
    </w:p>
    <w:p w14:paraId="75629E7E" w14:textId="1FE13145" w:rsidR="00FA627F" w:rsidRDefault="00AB164E" w:rsidP="00FA627F">
      <w:pPr>
        <w:pStyle w:val="Doc-title"/>
      </w:pPr>
      <w:hyperlink r:id="rId244" w:tooltip="C:Data3GPPExtractsR2-2209968 On IDLE mobility for IoT NTN.docx" w:history="1">
        <w:r w:rsidR="00FA627F" w:rsidRPr="00641502">
          <w:rPr>
            <w:rStyle w:val="Hyperlink"/>
          </w:rPr>
          <w:t>R2-2209968</w:t>
        </w:r>
      </w:hyperlink>
      <w:r w:rsidR="00FA627F">
        <w:tab/>
        <w:t>On IDLE mobility for IoT NTN</w:t>
      </w:r>
      <w:r w:rsidR="00FA627F">
        <w:tab/>
        <w:t>Lenovo</w:t>
      </w:r>
      <w:r w:rsidR="00FA627F">
        <w:tab/>
        <w:t>discussion</w:t>
      </w:r>
      <w:r w:rsidR="00FA627F">
        <w:tab/>
        <w:t>Rel-18</w:t>
      </w:r>
    </w:p>
    <w:p w14:paraId="4D7D3797" w14:textId="449F70C9" w:rsidR="00FA627F" w:rsidRDefault="00AB164E" w:rsidP="00FA627F">
      <w:pPr>
        <w:pStyle w:val="Doc-title"/>
      </w:pPr>
      <w:hyperlink r:id="rId245" w:tooltip="C:Data3GPPExtractsR2-2209978.doc" w:history="1">
        <w:r w:rsidR="00FA627F" w:rsidRPr="00641502">
          <w:rPr>
            <w:rStyle w:val="Hyperlink"/>
          </w:rPr>
          <w:t>R2-2209978</w:t>
        </w:r>
      </w:hyperlink>
      <w:r w:rsidR="00FA627F">
        <w:tab/>
        <w:t>Discussion on triggering neighbour cell measurement before RLF</w:t>
      </w:r>
      <w:r w:rsidR="00FA627F">
        <w:tab/>
        <w:t>Spreadtrum Communications</w:t>
      </w:r>
      <w:r w:rsidR="00FA627F">
        <w:tab/>
        <w:t>discussion</w:t>
      </w:r>
      <w:r w:rsidR="00FA627F">
        <w:tab/>
        <w:t>Rel-18</w:t>
      </w:r>
    </w:p>
    <w:p w14:paraId="0F3FA640" w14:textId="47A8D4E0" w:rsidR="00FA627F" w:rsidRDefault="00AB164E" w:rsidP="00FA627F">
      <w:pPr>
        <w:pStyle w:val="Doc-title"/>
      </w:pPr>
      <w:hyperlink r:id="rId246" w:tooltip="C:Data3GPPExtractsR2-2210074-Mobility-Enhancements-IoT-NTN.docx" w:history="1">
        <w:r w:rsidR="00FA627F" w:rsidRPr="00641502">
          <w:rPr>
            <w:rStyle w:val="Hyperlink"/>
          </w:rPr>
          <w:t>R2-2210074</w:t>
        </w:r>
      </w:hyperlink>
      <w:r w:rsidR="00FA627F">
        <w:tab/>
        <w:t>On the applicability of mobility enhancements features for IoT-NTN</w:t>
      </w:r>
      <w:r w:rsidR="00FA627F">
        <w:tab/>
        <w:t>Nokia, Nokia Shanghai Bell</w:t>
      </w:r>
      <w:r w:rsidR="00FA627F">
        <w:tab/>
        <w:t>discussion</w:t>
      </w:r>
      <w:r w:rsidR="00FA627F">
        <w:tab/>
        <w:t>Rel-18</w:t>
      </w:r>
    </w:p>
    <w:p w14:paraId="129F5F6B" w14:textId="09BB2B0F" w:rsidR="00FA627F" w:rsidRDefault="00AB164E" w:rsidP="00FA627F">
      <w:pPr>
        <w:pStyle w:val="Doc-title"/>
      </w:pPr>
      <w:hyperlink r:id="rId247" w:tooltip="C:Data3GPPExtractsR2-2210089- Discussion on mobility enhancement for IoT NTN.doc" w:history="1">
        <w:r w:rsidR="00FA627F" w:rsidRPr="00641502">
          <w:rPr>
            <w:rStyle w:val="Hyperlink"/>
          </w:rPr>
          <w:t>R2-2210089</w:t>
        </w:r>
      </w:hyperlink>
      <w:r w:rsidR="00FA627F">
        <w:tab/>
        <w:t>Discussion on mobility enhancement for IoT NTN</w:t>
      </w:r>
      <w:r w:rsidR="00FA627F">
        <w:tab/>
        <w:t>OPPO</w:t>
      </w:r>
      <w:r w:rsidR="00FA627F">
        <w:tab/>
        <w:t>discussion</w:t>
      </w:r>
      <w:r w:rsidR="00FA627F">
        <w:tab/>
        <w:t>Rel-18</w:t>
      </w:r>
      <w:r w:rsidR="00FA627F">
        <w:tab/>
        <w:t>IoT_NTN_enh-Core</w:t>
      </w:r>
    </w:p>
    <w:p w14:paraId="016CC499" w14:textId="6E551E83" w:rsidR="00FA627F" w:rsidRDefault="00AB164E" w:rsidP="00FA627F">
      <w:pPr>
        <w:pStyle w:val="Doc-title"/>
      </w:pPr>
      <w:hyperlink r:id="rId248" w:tooltip="C:Data3GPPExtractsR2-2210122 Enhancements on the neighbour cell measurement.doc" w:history="1">
        <w:r w:rsidR="00FA627F" w:rsidRPr="00641502">
          <w:rPr>
            <w:rStyle w:val="Hyperlink"/>
          </w:rPr>
          <w:t>R2-2210122</w:t>
        </w:r>
      </w:hyperlink>
      <w:r w:rsidR="00FA627F">
        <w:tab/>
        <w:t>Enhancements on the neighbour cell measurement</w:t>
      </w:r>
      <w:r w:rsidR="00FA627F">
        <w:tab/>
        <w:t>Xiaomi</w:t>
      </w:r>
      <w:r w:rsidR="00FA627F">
        <w:tab/>
        <w:t>discussion</w:t>
      </w:r>
    </w:p>
    <w:p w14:paraId="66F51E26" w14:textId="2D9A6ABC" w:rsidR="00FA627F" w:rsidRDefault="00AB164E" w:rsidP="00FA627F">
      <w:pPr>
        <w:pStyle w:val="Doc-title"/>
      </w:pPr>
      <w:hyperlink r:id="rId249" w:tooltip="C:Data3GPPExtractsR2-2210154 Discussion on the mobility enhancement for IoT-NTN.docx" w:history="1">
        <w:r w:rsidR="00FA627F" w:rsidRPr="00641502">
          <w:rPr>
            <w:rStyle w:val="Hyperlink"/>
          </w:rPr>
          <w:t>R2-2210154</w:t>
        </w:r>
      </w:hyperlink>
      <w:r w:rsidR="00FA627F">
        <w:tab/>
        <w:t>Discussion on the mobility enhancement for IoT-NTN</w:t>
      </w:r>
      <w:r w:rsidR="00FA627F">
        <w:tab/>
        <w:t>CMCC</w:t>
      </w:r>
      <w:r w:rsidR="00FA627F">
        <w:tab/>
        <w:t>discussion</w:t>
      </w:r>
      <w:r w:rsidR="00FA627F">
        <w:tab/>
        <w:t>Rel-18</w:t>
      </w:r>
      <w:r w:rsidR="00FA627F">
        <w:tab/>
        <w:t>IoT_NTN_enh</w:t>
      </w:r>
    </w:p>
    <w:p w14:paraId="18E054E7" w14:textId="6DD0CAA9" w:rsidR="00FA627F" w:rsidRDefault="00AB164E" w:rsidP="00FA627F">
      <w:pPr>
        <w:pStyle w:val="Doc-title"/>
      </w:pPr>
      <w:hyperlink r:id="rId250" w:tooltip="C:Data3GPPExtractsR2-2210196 (R18 IoT-NTN WI AI 8.6.3) - mobility enhancements.docx" w:history="1">
        <w:r w:rsidR="00FA627F" w:rsidRPr="00641502">
          <w:rPr>
            <w:rStyle w:val="Hyperlink"/>
          </w:rPr>
          <w:t>R2-2210196</w:t>
        </w:r>
      </w:hyperlink>
      <w:r w:rsidR="00FA627F">
        <w:tab/>
        <w:t>IoT-NTN mobility enhancements</w:t>
      </w:r>
      <w:r w:rsidR="00FA627F">
        <w:tab/>
        <w:t>Interdigital, Inc.</w:t>
      </w:r>
      <w:r w:rsidR="00FA627F">
        <w:tab/>
        <w:t>discussion</w:t>
      </w:r>
      <w:r w:rsidR="00FA627F">
        <w:tab/>
        <w:t>Rel-18</w:t>
      </w:r>
      <w:r w:rsidR="00FA627F">
        <w:tab/>
        <w:t>IoT_NTN_enh-Core</w:t>
      </w:r>
    </w:p>
    <w:p w14:paraId="53F3EFCD" w14:textId="5DC90A70" w:rsidR="00FA627F" w:rsidRDefault="00AB164E" w:rsidP="00FA627F">
      <w:pPr>
        <w:pStyle w:val="Doc-title"/>
      </w:pPr>
      <w:hyperlink r:id="rId251" w:tooltip="C:Data3GPPExtractsR2-2210321.docx" w:history="1">
        <w:r w:rsidR="00FA627F" w:rsidRPr="00641502">
          <w:rPr>
            <w:rStyle w:val="Hyperlink"/>
          </w:rPr>
          <w:t>R2-2210321</w:t>
        </w:r>
      </w:hyperlink>
      <w:r w:rsidR="00FA627F">
        <w:tab/>
        <w:t xml:space="preserve">Mobility Enhancement for IoT NTN </w:t>
      </w:r>
      <w:r w:rsidR="00FA627F">
        <w:tab/>
        <w:t>Samsung R&amp;D Institute UK</w:t>
      </w:r>
      <w:r w:rsidR="00FA627F">
        <w:tab/>
        <w:t>discussion</w:t>
      </w:r>
    </w:p>
    <w:p w14:paraId="46B4A72A" w14:textId="2AB1FF42" w:rsidR="00FA627F" w:rsidRDefault="00AB164E" w:rsidP="00FA627F">
      <w:pPr>
        <w:pStyle w:val="Doc-title"/>
      </w:pPr>
      <w:hyperlink r:id="rId252" w:tooltip="C:Data3GPPExtractsR2-2210372.docx" w:history="1">
        <w:r w:rsidR="00FA627F" w:rsidRPr="00641502">
          <w:rPr>
            <w:rStyle w:val="Hyperlink"/>
          </w:rPr>
          <w:t>R2-2210372</w:t>
        </w:r>
      </w:hyperlink>
      <w:r w:rsidR="00FA627F">
        <w:tab/>
        <w:t xml:space="preserve">Use of Elevation Angle Threshold for IoT NTN Neighbour Cell Measurements </w:t>
      </w:r>
      <w:r w:rsidR="00FA627F">
        <w:tab/>
        <w:t>SHARP Corporation</w:t>
      </w:r>
      <w:r w:rsidR="00FA627F">
        <w:tab/>
        <w:t>discussion</w:t>
      </w:r>
      <w:r w:rsidR="00FA627F">
        <w:tab/>
      </w:r>
      <w:r w:rsidR="00FA627F" w:rsidRPr="00775829">
        <w:t>R2-2208518</w:t>
      </w:r>
    </w:p>
    <w:p w14:paraId="027D0D20" w14:textId="70A33700" w:rsidR="00FA627F" w:rsidRDefault="00AB164E" w:rsidP="00FA627F">
      <w:pPr>
        <w:pStyle w:val="Doc-title"/>
      </w:pPr>
      <w:hyperlink r:id="rId253" w:tooltip="C:Data3GPPExtractsR2-2210407 Discussion on mobility enhancements.DOC" w:history="1">
        <w:r w:rsidR="00FA627F" w:rsidRPr="00641502">
          <w:rPr>
            <w:rStyle w:val="Hyperlink"/>
          </w:rPr>
          <w:t>R2-2210407</w:t>
        </w:r>
      </w:hyperlink>
      <w:r w:rsidR="00FA627F">
        <w:tab/>
        <w:t>Discussion on mobility enhancements</w:t>
      </w:r>
      <w:r w:rsidR="00FA627F">
        <w:tab/>
        <w:t>Huawei, HiSilicon</w:t>
      </w:r>
      <w:r w:rsidR="00FA627F">
        <w:tab/>
        <w:t>discussion</w:t>
      </w:r>
      <w:r w:rsidR="00FA627F">
        <w:tab/>
        <w:t>Rel-18</w:t>
      </w:r>
      <w:r w:rsidR="00FA627F">
        <w:tab/>
        <w:t>IoT_NTN_enh</w:t>
      </w:r>
    </w:p>
    <w:p w14:paraId="00AF8A69" w14:textId="24F6B07B" w:rsidR="00FA627F" w:rsidRDefault="00AB164E" w:rsidP="00FA627F">
      <w:pPr>
        <w:pStyle w:val="Doc-title"/>
      </w:pPr>
      <w:hyperlink r:id="rId254" w:tooltip="C:Data3GPPExtractsR2-2210597.docx" w:history="1">
        <w:r w:rsidR="00FA627F" w:rsidRPr="00641502">
          <w:rPr>
            <w:rStyle w:val="Hyperlink"/>
          </w:rPr>
          <w:t>R2-2210597</w:t>
        </w:r>
      </w:hyperlink>
      <w:r w:rsidR="00FA627F">
        <w:tab/>
        <w:t>Discussion on Mobility Enhancements of IoT NTN</w:t>
      </w:r>
      <w:r w:rsidR="00FA627F">
        <w:tab/>
        <w:t>TURKCELL</w:t>
      </w:r>
      <w:r w:rsidR="00FA627F">
        <w:tab/>
        <w:t>discussion</w:t>
      </w:r>
      <w:r w:rsidR="00FA627F">
        <w:tab/>
        <w:t>Rel-18</w:t>
      </w:r>
    </w:p>
    <w:p w14:paraId="471E019F" w14:textId="391EFE14" w:rsidR="00FA627F" w:rsidRDefault="00AB164E" w:rsidP="00FA627F">
      <w:pPr>
        <w:pStyle w:val="Doc-title"/>
      </w:pPr>
      <w:hyperlink r:id="rId255" w:tooltip="C:Data3GPPExtractsR2-2210733 - Discussion on Conditional Handover in IoT NTN.docx" w:history="1">
        <w:r w:rsidR="00FA627F" w:rsidRPr="00641502">
          <w:rPr>
            <w:rStyle w:val="Hyperlink"/>
          </w:rPr>
          <w:t>R2-2210733</w:t>
        </w:r>
      </w:hyperlink>
      <w:r w:rsidR="00FA627F">
        <w:tab/>
        <w:t>Discussion on Conditional Handover in IoT NTN</w:t>
      </w:r>
      <w:r w:rsidR="00FA627F">
        <w:tab/>
        <w:t>Ericsson</w:t>
      </w:r>
      <w:r w:rsidR="00FA627F">
        <w:tab/>
        <w:t>discussion</w:t>
      </w:r>
      <w:r w:rsidR="00FA627F">
        <w:tab/>
        <w:t>Rel-18</w:t>
      </w:r>
      <w:r w:rsidR="00FA627F">
        <w:tab/>
        <w:t>IoT_NTN_enh</w:t>
      </w:r>
    </w:p>
    <w:p w14:paraId="7C71D1BE" w14:textId="59928764" w:rsidR="00FA627F" w:rsidRDefault="00AB164E" w:rsidP="00FA627F">
      <w:pPr>
        <w:pStyle w:val="Doc-title"/>
      </w:pPr>
      <w:hyperlink r:id="rId256" w:tooltip="C:Data3GPPExtractsR2-2210735 - Discussion on connected mode measurements.docx" w:history="1">
        <w:r w:rsidR="00FA627F" w:rsidRPr="00641502">
          <w:rPr>
            <w:rStyle w:val="Hyperlink"/>
          </w:rPr>
          <w:t>R2-2210735</w:t>
        </w:r>
      </w:hyperlink>
      <w:r w:rsidR="00FA627F">
        <w:tab/>
        <w:t>Discussion on connected mode measurements</w:t>
      </w:r>
      <w:r w:rsidR="00FA627F">
        <w:tab/>
        <w:t>Ericsson</w:t>
      </w:r>
      <w:r w:rsidR="00FA627F">
        <w:tab/>
        <w:t>discussion</w:t>
      </w:r>
      <w:r w:rsidR="00FA627F">
        <w:tab/>
        <w:t>Rel-18</w:t>
      </w:r>
      <w:r w:rsidR="00FA627F">
        <w:tab/>
        <w:t>IoT_NTN_enh</w:t>
      </w:r>
    </w:p>
    <w:p w14:paraId="4E8CBC62" w14:textId="77777777" w:rsidR="00FA627F" w:rsidRPr="00FA627F" w:rsidRDefault="00FA627F" w:rsidP="00CD001A">
      <w:pPr>
        <w:pStyle w:val="Doc-text2"/>
        <w:ind w:left="0" w:firstLine="0"/>
      </w:pPr>
    </w:p>
    <w:p w14:paraId="597CDD71" w14:textId="1C54A853" w:rsidR="00D9011A" w:rsidRPr="00D9011A" w:rsidRDefault="00D9011A" w:rsidP="00D9011A">
      <w:pPr>
        <w:pStyle w:val="Heading3"/>
      </w:pPr>
      <w:r w:rsidRPr="00D9011A">
        <w:t>8.6.4</w:t>
      </w:r>
      <w:r w:rsidRPr="00D9011A">
        <w:tab/>
        <w:t>Enhancements to discontinuous coverage</w:t>
      </w:r>
    </w:p>
    <w:p w14:paraId="26480E38" w14:textId="77777777" w:rsidR="00D9011A" w:rsidRPr="00D9011A" w:rsidRDefault="00D9011A" w:rsidP="00D9011A">
      <w:pPr>
        <w:pStyle w:val="Comments"/>
      </w:pPr>
      <w:r w:rsidRPr="00D9011A">
        <w:t>Not treated at this meeting. No contributions expected</w:t>
      </w:r>
    </w:p>
    <w:p w14:paraId="35564FD7" w14:textId="77777777" w:rsidR="00D9011A" w:rsidRPr="00D9011A" w:rsidRDefault="00D9011A" w:rsidP="00D9011A">
      <w:pPr>
        <w:pStyle w:val="Comments"/>
      </w:pPr>
    </w:p>
    <w:p w14:paraId="4B41A83F" w14:textId="77777777" w:rsidR="00D9011A" w:rsidRPr="00D9011A" w:rsidRDefault="00D9011A" w:rsidP="00D9011A">
      <w:pPr>
        <w:pStyle w:val="Heading2"/>
      </w:pPr>
      <w:r w:rsidRPr="00D9011A">
        <w:t>8.7</w:t>
      </w:r>
      <w:r w:rsidRPr="00D9011A">
        <w:tab/>
        <w:t>NR NTN enhancements</w:t>
      </w:r>
    </w:p>
    <w:p w14:paraId="30E05B1E" w14:textId="77777777" w:rsidR="00D9011A" w:rsidRPr="00D9011A" w:rsidRDefault="00D9011A" w:rsidP="00D9011A">
      <w:pPr>
        <w:pStyle w:val="Comments"/>
      </w:pPr>
      <w:r w:rsidRPr="00D9011A">
        <w:t xml:space="preserve">(xx-Core; leading WG: RAN1; REL-18; WID: </w:t>
      </w:r>
      <w:r w:rsidRPr="00775829">
        <w:t>RP-222654</w:t>
      </w:r>
      <w:r w:rsidRPr="00D9011A">
        <w:t>)</w:t>
      </w:r>
    </w:p>
    <w:p w14:paraId="2A146CC2" w14:textId="77777777" w:rsidR="00D9011A" w:rsidRPr="00D9011A" w:rsidRDefault="00D9011A" w:rsidP="00D9011A">
      <w:pPr>
        <w:pStyle w:val="Comments"/>
      </w:pPr>
      <w:r w:rsidRPr="00D9011A">
        <w:t>Time budget: 1 TU</w:t>
      </w:r>
    </w:p>
    <w:p w14:paraId="6C9D26AA" w14:textId="77777777" w:rsidR="00D9011A" w:rsidRPr="00D9011A" w:rsidRDefault="00D9011A" w:rsidP="00D9011A">
      <w:pPr>
        <w:pStyle w:val="Comments"/>
      </w:pPr>
      <w:r w:rsidRPr="00D9011A">
        <w:t xml:space="preserve">Tdoc Limitation: 3 tdocs </w:t>
      </w:r>
    </w:p>
    <w:p w14:paraId="63E13FF1" w14:textId="77777777" w:rsidR="00D9011A" w:rsidRPr="00D9011A" w:rsidRDefault="00D9011A" w:rsidP="00D9011A">
      <w:pPr>
        <w:pStyle w:val="Heading3"/>
      </w:pPr>
      <w:r w:rsidRPr="00D9011A">
        <w:t>8.7.1</w:t>
      </w:r>
      <w:r w:rsidRPr="00D9011A">
        <w:tab/>
        <w:t>Organizational</w:t>
      </w:r>
    </w:p>
    <w:p w14:paraId="535EE7E0"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27133EE7" w14:textId="39381C67" w:rsidR="009F7D8C" w:rsidRDefault="00AB164E" w:rsidP="006D0113">
      <w:pPr>
        <w:pStyle w:val="Doc-title"/>
      </w:pPr>
      <w:hyperlink r:id="rId257" w:tooltip="C:Data3GPPExtractsR2-2210766 - R18 WI NR-NTN-enh workplan_v3.docx" w:history="1">
        <w:r w:rsidR="009F7D8C" w:rsidRPr="00641502">
          <w:rPr>
            <w:rStyle w:val="Hyperlink"/>
          </w:rPr>
          <w:t>R2-2210766</w:t>
        </w:r>
      </w:hyperlink>
      <w:r w:rsidR="009F7D8C">
        <w:tab/>
        <w:t>R18 WI NR-NTN-enh work plan at RAN1, 2 and 3</w:t>
      </w:r>
      <w:r w:rsidR="009F7D8C">
        <w:tab/>
        <w:t>THALES</w:t>
      </w:r>
      <w:r w:rsidR="009F7D8C">
        <w:tab/>
        <w:t>Work Plan</w:t>
      </w:r>
      <w:r w:rsidR="009F7D8C">
        <w:tab/>
        <w:t>Rel-18</w:t>
      </w:r>
      <w:r w:rsidR="009F7D8C">
        <w:tab/>
      </w:r>
      <w:r w:rsidR="009F7D8C">
        <w:tab/>
        <w:t>NR_NTN_enh</w:t>
      </w:r>
    </w:p>
    <w:p w14:paraId="6690ED36" w14:textId="739B4FD9" w:rsidR="000E07DE" w:rsidRDefault="000E07DE" w:rsidP="002B4E60">
      <w:pPr>
        <w:pStyle w:val="Doc-text2"/>
        <w:numPr>
          <w:ilvl w:val="0"/>
          <w:numId w:val="11"/>
        </w:numPr>
      </w:pPr>
      <w:r>
        <w:t>Noted</w:t>
      </w:r>
    </w:p>
    <w:p w14:paraId="7AF268B8" w14:textId="7AE10F42" w:rsidR="00D9011A" w:rsidRPr="00D9011A" w:rsidRDefault="00D9011A" w:rsidP="00D9011A">
      <w:pPr>
        <w:pStyle w:val="Heading3"/>
      </w:pPr>
      <w:r w:rsidRPr="00D9011A">
        <w:t>8.7.2</w:t>
      </w:r>
      <w:r w:rsidRPr="00D9011A">
        <w:tab/>
        <w:t>Coverage Enhancements</w:t>
      </w:r>
    </w:p>
    <w:p w14:paraId="02DF534A" w14:textId="73BBB5D1" w:rsidR="00FA627F" w:rsidRDefault="00AB164E" w:rsidP="00FA627F">
      <w:pPr>
        <w:pStyle w:val="Doc-title"/>
      </w:pPr>
      <w:hyperlink r:id="rId258" w:tooltip="C:Data3GPPExtractsR2-2209389.docx" w:history="1">
        <w:r w:rsidR="00FA627F" w:rsidRPr="00641502">
          <w:rPr>
            <w:rStyle w:val="Hyperlink"/>
          </w:rPr>
          <w:t>R2-2209389</w:t>
        </w:r>
      </w:hyperlink>
      <w:r w:rsidR="00FA627F">
        <w:tab/>
        <w:t>Discussion on coverage enhancement in NR NTN</w:t>
      </w:r>
      <w:r w:rsidR="00FA627F">
        <w:tab/>
        <w:t>CAICT</w:t>
      </w:r>
      <w:r w:rsidR="00FA627F">
        <w:tab/>
        <w:t>discussion</w:t>
      </w:r>
      <w:r w:rsidR="00FA627F">
        <w:tab/>
        <w:t>Rel-18</w:t>
      </w:r>
      <w:r w:rsidR="00FA627F">
        <w:tab/>
        <w:t>NR_NTN_enh-Core</w:t>
      </w:r>
    </w:p>
    <w:p w14:paraId="0B6DF02D" w14:textId="28A2102A" w:rsidR="00FA627F" w:rsidRDefault="00AB164E" w:rsidP="00FA627F">
      <w:pPr>
        <w:pStyle w:val="Doc-title"/>
      </w:pPr>
      <w:hyperlink r:id="rId259" w:tooltip="C:Data3GPPExtractsR2-2209406.docx" w:history="1">
        <w:r w:rsidR="00FA627F" w:rsidRPr="00641502">
          <w:rPr>
            <w:rStyle w:val="Hyperlink"/>
          </w:rPr>
          <w:t>R2-2209406</w:t>
        </w:r>
      </w:hyperlink>
      <w:r w:rsidR="00FA627F">
        <w:tab/>
        <w:t>Discussion on NTN Coverage Enhancement</w:t>
      </w:r>
      <w:r w:rsidR="00FA627F">
        <w:tab/>
        <w:t>CATT</w:t>
      </w:r>
      <w:r w:rsidR="00FA627F">
        <w:tab/>
        <w:t>discussion</w:t>
      </w:r>
      <w:r w:rsidR="00FA627F">
        <w:tab/>
        <w:t>Rel-18</w:t>
      </w:r>
      <w:r w:rsidR="00FA627F">
        <w:tab/>
        <w:t>NR_NTN_enh</w:t>
      </w:r>
    </w:p>
    <w:p w14:paraId="070BFE82" w14:textId="703D6D05" w:rsidR="00FA627F" w:rsidRDefault="00AB164E" w:rsidP="00FA627F">
      <w:pPr>
        <w:pStyle w:val="Doc-title"/>
      </w:pPr>
      <w:hyperlink r:id="rId260" w:tooltip="C:Data3GPPExtractsR2-2209508 Discussion on RAN overhead reduction for VoNR support in NR NTN.docx" w:history="1">
        <w:r w:rsidR="00FA627F" w:rsidRPr="00641502">
          <w:rPr>
            <w:rStyle w:val="Hyperlink"/>
          </w:rPr>
          <w:t>R2-2209508</w:t>
        </w:r>
      </w:hyperlink>
      <w:r w:rsidR="00FA627F">
        <w:tab/>
        <w:t>Discussion on RAN overhead reduction for VoNR support in NTN</w:t>
      </w:r>
      <w:r w:rsidR="00FA627F">
        <w:tab/>
        <w:t>vivo</w:t>
      </w:r>
      <w:r w:rsidR="00FA627F">
        <w:tab/>
        <w:t>discussion</w:t>
      </w:r>
    </w:p>
    <w:p w14:paraId="232C7D17" w14:textId="4CC1D2A1" w:rsidR="00FA627F" w:rsidRDefault="00AB164E" w:rsidP="00FA627F">
      <w:pPr>
        <w:pStyle w:val="Doc-title"/>
      </w:pPr>
      <w:hyperlink r:id="rId261" w:tooltip="C:Data3GPPExtractsR2-2209709 frame aggregation.doc" w:history="1">
        <w:r w:rsidR="00FA627F" w:rsidRPr="00641502">
          <w:rPr>
            <w:rStyle w:val="Hyperlink"/>
          </w:rPr>
          <w:t>R2-2209709</w:t>
        </w:r>
      </w:hyperlink>
      <w:r w:rsidR="00FA627F">
        <w:tab/>
        <w:t>Frame aggregation for coverage enhancement</w:t>
      </w:r>
      <w:r w:rsidR="00FA627F">
        <w:tab/>
        <w:t>Qualcomm Incorporated</w:t>
      </w:r>
      <w:r w:rsidR="00FA627F">
        <w:tab/>
        <w:t>discussion</w:t>
      </w:r>
      <w:r w:rsidR="00FA627F">
        <w:tab/>
        <w:t>Rel-18</w:t>
      </w:r>
      <w:r w:rsidR="00FA627F">
        <w:tab/>
        <w:t>NR_NTN_enh</w:t>
      </w:r>
    </w:p>
    <w:p w14:paraId="0F158F2D" w14:textId="2C9F5131" w:rsidR="00FA627F" w:rsidRDefault="00AB164E" w:rsidP="00FA627F">
      <w:pPr>
        <w:pStyle w:val="Doc-title"/>
      </w:pPr>
      <w:hyperlink r:id="rId262" w:tooltip="C:Data3GPPExtractsR2-2209710 header reduction.doc" w:history="1">
        <w:r w:rsidR="00FA627F" w:rsidRPr="00641502">
          <w:rPr>
            <w:rStyle w:val="Hyperlink"/>
          </w:rPr>
          <w:t>R2-2209710</w:t>
        </w:r>
      </w:hyperlink>
      <w:r w:rsidR="00FA627F">
        <w:tab/>
        <w:t>Protocol overhead reduction for coverage enhancement</w:t>
      </w:r>
      <w:r w:rsidR="00FA627F">
        <w:tab/>
        <w:t>Qualcomm Incorporated</w:t>
      </w:r>
      <w:r w:rsidR="00FA627F">
        <w:tab/>
        <w:t>discussion</w:t>
      </w:r>
      <w:r w:rsidR="00FA627F">
        <w:tab/>
        <w:t>Rel-18</w:t>
      </w:r>
      <w:r w:rsidR="00FA627F">
        <w:tab/>
        <w:t>NR_NTN_enh</w:t>
      </w:r>
    </w:p>
    <w:p w14:paraId="4DB0DAA9" w14:textId="6925CEB5" w:rsidR="00FA627F" w:rsidRDefault="00AB164E" w:rsidP="00FA627F">
      <w:pPr>
        <w:pStyle w:val="Doc-title"/>
      </w:pPr>
      <w:hyperlink r:id="rId263" w:tooltip="C:Data3GPPExtractsR2-2209804_ NTN Coverage Enhancement_v0.doc" w:history="1">
        <w:r w:rsidR="00FA627F" w:rsidRPr="00641502">
          <w:rPr>
            <w:rStyle w:val="Hyperlink"/>
          </w:rPr>
          <w:t>R2-2209804</w:t>
        </w:r>
      </w:hyperlink>
      <w:r w:rsidR="00FA627F">
        <w:tab/>
        <w:t>Consideration on NTN Coverage Enhancement</w:t>
      </w:r>
      <w:r w:rsidR="00FA627F">
        <w:tab/>
        <w:t>Apple</w:t>
      </w:r>
      <w:r w:rsidR="00FA627F">
        <w:tab/>
        <w:t>discussion</w:t>
      </w:r>
      <w:r w:rsidR="00FA627F">
        <w:tab/>
        <w:t>Rel-18</w:t>
      </w:r>
      <w:r w:rsidR="00FA627F">
        <w:tab/>
        <w:t>NR_NTN_enh-Core</w:t>
      </w:r>
    </w:p>
    <w:p w14:paraId="15FF3E52" w14:textId="6BFAFBD7" w:rsidR="00FA627F" w:rsidRDefault="00AB164E" w:rsidP="00FA627F">
      <w:pPr>
        <w:pStyle w:val="Doc-title"/>
      </w:pPr>
      <w:hyperlink r:id="rId264" w:tooltip="C:Data3GPPExtractsR2-2210033 Discussion on coverage enhancement for NR NTN.doc" w:history="1">
        <w:r w:rsidR="00FA627F" w:rsidRPr="00641502">
          <w:rPr>
            <w:rStyle w:val="Hyperlink"/>
          </w:rPr>
          <w:t>R2-2210033</w:t>
        </w:r>
      </w:hyperlink>
      <w:r w:rsidR="00FA627F">
        <w:tab/>
        <w:t>Discussion on coverage enhancement for NR NTN</w:t>
      </w:r>
      <w:r w:rsidR="00FA627F">
        <w:tab/>
        <w:t>Xiaomi</w:t>
      </w:r>
      <w:r w:rsidR="00FA627F">
        <w:tab/>
        <w:t>discussion</w:t>
      </w:r>
      <w:r w:rsidR="00FA627F">
        <w:tab/>
        <w:t>Rel-18</w:t>
      </w:r>
    </w:p>
    <w:p w14:paraId="5D56688B" w14:textId="3C6FA6DE" w:rsidR="00FA627F" w:rsidRDefault="00AB164E" w:rsidP="00FA627F">
      <w:pPr>
        <w:pStyle w:val="Doc-title"/>
      </w:pPr>
      <w:hyperlink r:id="rId265" w:tooltip="C:Data3GPPExtractsR2-2210285 Consideration on coverage enhancements.doc" w:history="1">
        <w:r w:rsidR="00FA627F" w:rsidRPr="00641502">
          <w:rPr>
            <w:rStyle w:val="Hyperlink"/>
          </w:rPr>
          <w:t>R2-2210285</w:t>
        </w:r>
      </w:hyperlink>
      <w:r w:rsidR="00FA627F">
        <w:tab/>
        <w:t>Consideration on coverage enhancements</w:t>
      </w:r>
      <w:r w:rsidR="00FA627F">
        <w:tab/>
        <w:t>ZTE Corporation, Sanechips</w:t>
      </w:r>
      <w:r w:rsidR="00FA627F">
        <w:tab/>
        <w:t>discussion</w:t>
      </w:r>
      <w:r w:rsidR="00FA627F">
        <w:tab/>
        <w:t>Rel-18</w:t>
      </w:r>
    </w:p>
    <w:p w14:paraId="4324AA5E" w14:textId="080F6EC1" w:rsidR="00FA627F" w:rsidRDefault="00AB164E" w:rsidP="00FA627F">
      <w:pPr>
        <w:pStyle w:val="Doc-title"/>
      </w:pPr>
      <w:hyperlink r:id="rId266" w:tooltip="C:Data3GPPExtractsR2-2210566_Discussion on the L2 header reduction in NTN.docx" w:history="1">
        <w:r w:rsidR="00FA627F" w:rsidRPr="00641502">
          <w:rPr>
            <w:rStyle w:val="Hyperlink"/>
          </w:rPr>
          <w:t>R2-2210566</w:t>
        </w:r>
      </w:hyperlink>
      <w:r w:rsidR="00FA627F">
        <w:tab/>
        <w:t>Discussion on the L2 header reduction in NTN</w:t>
      </w:r>
      <w:r w:rsidR="00FA627F">
        <w:tab/>
        <w:t>LG Electronics Inc.</w:t>
      </w:r>
      <w:r w:rsidR="00FA627F">
        <w:tab/>
        <w:t>discussion</w:t>
      </w:r>
      <w:r w:rsidR="00FA627F">
        <w:tab/>
        <w:t>NR_NTN_enh-Core</w:t>
      </w:r>
    </w:p>
    <w:p w14:paraId="10AD4083" w14:textId="6996B584" w:rsidR="00FA627F" w:rsidRDefault="00AB164E" w:rsidP="00FA627F">
      <w:pPr>
        <w:pStyle w:val="Doc-title"/>
      </w:pPr>
      <w:hyperlink r:id="rId267" w:tooltip="C:Data3GPPExtractsR2-2210645 Discussion on Coverage Enhancements for NR NTN.docx" w:history="1">
        <w:r w:rsidR="00FA627F" w:rsidRPr="00641502">
          <w:rPr>
            <w:rStyle w:val="Hyperlink"/>
          </w:rPr>
          <w:t>R2-2210645</w:t>
        </w:r>
      </w:hyperlink>
      <w:r w:rsidR="00FA627F">
        <w:tab/>
        <w:t>Discussion on Coverage Enhancements for NR NTN</w:t>
      </w:r>
      <w:r w:rsidR="00FA627F">
        <w:tab/>
        <w:t>Nokia, Nokia Shanghai Bell</w:t>
      </w:r>
      <w:r w:rsidR="00FA627F">
        <w:tab/>
        <w:t>discussion</w:t>
      </w:r>
      <w:r w:rsidR="00FA627F">
        <w:tab/>
        <w:t>Rel-18</w:t>
      </w:r>
      <w:r w:rsidR="00FA627F">
        <w:tab/>
        <w:t>NR_NTN_enh</w:t>
      </w:r>
    </w:p>
    <w:p w14:paraId="01EA47E8" w14:textId="66EDB979" w:rsidR="00FA627F" w:rsidRDefault="00AB164E" w:rsidP="00FA627F">
      <w:pPr>
        <w:pStyle w:val="Doc-title"/>
      </w:pPr>
      <w:hyperlink r:id="rId268" w:tooltip="C:Data3GPPExtractsR2-2210685 Discussion on RAN protocol overhead reduction.doc" w:history="1">
        <w:r w:rsidR="00FA627F" w:rsidRPr="00641502">
          <w:rPr>
            <w:rStyle w:val="Hyperlink"/>
          </w:rPr>
          <w:t>R2-2210685</w:t>
        </w:r>
      </w:hyperlink>
      <w:r w:rsidR="00FA627F">
        <w:tab/>
        <w:t>Discussion on RAN protocol overhead reduction</w:t>
      </w:r>
      <w:r w:rsidR="00FA627F">
        <w:tab/>
        <w:t>Huawei, HiSilicon</w:t>
      </w:r>
      <w:r w:rsidR="00FA627F">
        <w:tab/>
        <w:t>discussion</w:t>
      </w:r>
      <w:r w:rsidR="00FA627F">
        <w:tab/>
        <w:t>Rel-18</w:t>
      </w:r>
      <w:r w:rsidR="00FA627F">
        <w:tab/>
        <w:t>NR_NTN_enh</w:t>
      </w:r>
    </w:p>
    <w:p w14:paraId="65FD0BBF" w14:textId="5959FC71" w:rsidR="00FA627F" w:rsidRDefault="00AB164E" w:rsidP="00FA627F">
      <w:pPr>
        <w:pStyle w:val="Doc-title"/>
      </w:pPr>
      <w:hyperlink r:id="rId269" w:tooltip="C:Data3GPPExtractsR2-2210758 - R18 NR NTN Coverage enhancements.docx" w:history="1">
        <w:r w:rsidR="00FA627F" w:rsidRPr="00641502">
          <w:rPr>
            <w:rStyle w:val="Hyperlink"/>
          </w:rPr>
          <w:t>R2-2210758</w:t>
        </w:r>
      </w:hyperlink>
      <w:r w:rsidR="00FA627F">
        <w:tab/>
        <w:t>R18 NR NTN Coverage enhancements</w:t>
      </w:r>
      <w:r w:rsidR="00FA627F">
        <w:tab/>
        <w:t>Ericsson</w:t>
      </w:r>
      <w:r w:rsidR="00FA627F">
        <w:tab/>
        <w:t>discussion</w:t>
      </w:r>
      <w:r w:rsidR="00FA627F">
        <w:tab/>
        <w:t>Rel-18</w:t>
      </w:r>
      <w:r w:rsidR="00FA627F">
        <w:tab/>
        <w:t>NR_NTN_enh</w:t>
      </w:r>
    </w:p>
    <w:p w14:paraId="62E274A9" w14:textId="37B89E97" w:rsidR="00FA627F" w:rsidRDefault="00FA627F" w:rsidP="00FA627F">
      <w:pPr>
        <w:pStyle w:val="Doc-title"/>
      </w:pPr>
    </w:p>
    <w:p w14:paraId="544F5994" w14:textId="032C66A6" w:rsidR="007418EC" w:rsidRDefault="007418EC" w:rsidP="007418EC">
      <w:pPr>
        <w:pStyle w:val="Doc-text2"/>
      </w:pPr>
    </w:p>
    <w:p w14:paraId="596AA6A6" w14:textId="313AFB32" w:rsidR="007418EC" w:rsidRDefault="007418EC" w:rsidP="007418EC">
      <w:pPr>
        <w:pStyle w:val="EmailDiscussion"/>
      </w:pPr>
      <w:r>
        <w:t>[AT119bis-e][103]</w:t>
      </w:r>
      <w:r w:rsidRPr="007418EC">
        <w:t>[</w:t>
      </w:r>
      <w:r>
        <w:t xml:space="preserve">NR </w:t>
      </w:r>
      <w:r w:rsidRPr="007418EC">
        <w:t>NTN</w:t>
      </w:r>
      <w:r>
        <w:t xml:space="preserve"> Enh</w:t>
      </w:r>
      <w:r w:rsidRPr="007418EC">
        <w:t>] Coverage enhancements (Qualcomm)</w:t>
      </w:r>
    </w:p>
    <w:p w14:paraId="41043C29" w14:textId="1A7AE839" w:rsidR="007418EC" w:rsidRDefault="007418EC" w:rsidP="007418EC">
      <w:pPr>
        <w:pStyle w:val="EmailDiscussion2"/>
        <w:ind w:left="1619" w:firstLine="0"/>
      </w:pPr>
      <w:r>
        <w:rPr>
          <w:color w:val="000000" w:themeColor="text1"/>
        </w:rPr>
        <w:t>Initial scope:</w:t>
      </w:r>
      <w:r w:rsidRPr="002A41B8">
        <w:rPr>
          <w:color w:val="000000" w:themeColor="text1"/>
        </w:rPr>
        <w:t xml:space="preserve"> </w:t>
      </w:r>
      <w:r w:rsidRPr="007418EC">
        <w:t>Discuss the proposals in the submitted contributions in AI 8.7.2 (apart from those on msg3 repetition enhancements</w:t>
      </w:r>
      <w:r>
        <w:t>)</w:t>
      </w:r>
    </w:p>
    <w:p w14:paraId="34CF6F8C" w14:textId="3C0EE4FC" w:rsidR="007418EC" w:rsidRPr="00BE132B" w:rsidRDefault="007418EC" w:rsidP="007418EC">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14F70E9A" w14:textId="77777777" w:rsidR="007418EC" w:rsidRDefault="007418EC" w:rsidP="002B4E60">
      <w:pPr>
        <w:pStyle w:val="EmailDiscussion2"/>
        <w:numPr>
          <w:ilvl w:val="0"/>
          <w:numId w:val="7"/>
        </w:numPr>
        <w:rPr>
          <w:color w:val="000000" w:themeColor="text1"/>
        </w:rPr>
      </w:pPr>
      <w:r w:rsidRPr="00BE132B">
        <w:rPr>
          <w:color w:val="000000" w:themeColor="text1"/>
        </w:rPr>
        <w:t>List of proposals for agreement (if any)</w:t>
      </w:r>
    </w:p>
    <w:p w14:paraId="64F7DB05" w14:textId="77777777" w:rsidR="007418EC" w:rsidRDefault="007418EC" w:rsidP="002B4E60">
      <w:pPr>
        <w:pStyle w:val="EmailDiscussion2"/>
        <w:numPr>
          <w:ilvl w:val="0"/>
          <w:numId w:val="7"/>
        </w:numPr>
        <w:rPr>
          <w:color w:val="000000" w:themeColor="text1"/>
        </w:rPr>
      </w:pPr>
      <w:r w:rsidRPr="00BE132B">
        <w:rPr>
          <w:color w:val="000000" w:themeColor="text1"/>
        </w:rPr>
        <w:t>List of proposals that require online discussions</w:t>
      </w:r>
    </w:p>
    <w:p w14:paraId="139A4E0C" w14:textId="77777777" w:rsidR="007418EC" w:rsidRPr="00BE132B" w:rsidRDefault="007418EC" w:rsidP="002B4E60">
      <w:pPr>
        <w:pStyle w:val="EmailDiscussion2"/>
        <w:numPr>
          <w:ilvl w:val="0"/>
          <w:numId w:val="7"/>
        </w:numPr>
        <w:rPr>
          <w:color w:val="000000" w:themeColor="text1"/>
        </w:rPr>
      </w:pPr>
      <w:r w:rsidRPr="00BE132B">
        <w:rPr>
          <w:color w:val="000000" w:themeColor="text1"/>
        </w:rPr>
        <w:t>List of proposals that should not be pursued (if any)</w:t>
      </w:r>
    </w:p>
    <w:p w14:paraId="6A849847" w14:textId="77777777" w:rsidR="007418EC" w:rsidRDefault="007418EC" w:rsidP="007418EC">
      <w:pPr>
        <w:pStyle w:val="EmailDiscussion2"/>
        <w:ind w:left="1619" w:firstLine="0"/>
      </w:pPr>
      <w:r>
        <w:rPr>
          <w:color w:val="000000" w:themeColor="text1"/>
        </w:rPr>
        <w:t>Initial</w:t>
      </w:r>
      <w:r w:rsidRPr="00BE132B">
        <w:rPr>
          <w:color w:val="000000" w:themeColor="text1"/>
        </w:rPr>
        <w:t xml:space="preserve"> </w:t>
      </w:r>
      <w:r w:rsidRPr="007418EC">
        <w:rPr>
          <w:color w:val="000000" w:themeColor="text1"/>
        </w:rPr>
        <w:t xml:space="preserve">deadline </w:t>
      </w:r>
      <w:r w:rsidRPr="007418EC">
        <w:t>(for companies' feedback): Thursday 2022-10-13 1600 UTC</w:t>
      </w:r>
    </w:p>
    <w:p w14:paraId="0ADB0F50" w14:textId="17CBBC30" w:rsidR="007418EC" w:rsidRDefault="007418EC" w:rsidP="007418EC">
      <w:pPr>
        <w:pStyle w:val="EmailDiscussion2"/>
        <w:ind w:left="1619" w:firstLine="0"/>
      </w:pPr>
      <w:r w:rsidRPr="007418EC">
        <w:t>Initial deadline (for rapporteur's summary in </w:t>
      </w:r>
      <w:hyperlink r:id="rId270" w:tooltip="C:Data3GPPRAN2InboxR2-2210842.zip" w:history="1">
        <w:r w:rsidRPr="00EC6DB3">
          <w:rPr>
            <w:rStyle w:val="Hyperlink"/>
          </w:rPr>
          <w:t>R2-2210842</w:t>
        </w:r>
      </w:hyperlink>
      <w:r w:rsidRPr="007418EC">
        <w:t>): Thursday 2022-10-13 1800 UTC</w:t>
      </w:r>
    </w:p>
    <w:p w14:paraId="1E4D39AE" w14:textId="77777777" w:rsidR="007418EC" w:rsidRDefault="007418EC" w:rsidP="007418EC">
      <w:pPr>
        <w:pStyle w:val="EmailDiscussion2"/>
        <w:ind w:left="1619" w:firstLine="0"/>
      </w:pPr>
    </w:p>
    <w:p w14:paraId="13AA7D1D" w14:textId="77777777" w:rsidR="007418EC" w:rsidRDefault="007418EC" w:rsidP="007418EC">
      <w:pPr>
        <w:pStyle w:val="EmailDiscussion2"/>
        <w:ind w:left="1619" w:firstLine="0"/>
      </w:pPr>
    </w:p>
    <w:p w14:paraId="168326F1" w14:textId="27063D2B" w:rsidR="007418EC" w:rsidRDefault="00AB164E" w:rsidP="007418EC">
      <w:pPr>
        <w:pStyle w:val="Doc-title"/>
      </w:pPr>
      <w:hyperlink r:id="rId271" w:tooltip="C:Data3GPPRAN2InboxR2-2210842.zip" w:history="1">
        <w:r w:rsidR="0001523F" w:rsidRPr="00EC6DB3">
          <w:rPr>
            <w:rStyle w:val="Hyperlink"/>
          </w:rPr>
          <w:t>R2-2210842</w:t>
        </w:r>
      </w:hyperlink>
      <w:r w:rsidR="0001523F">
        <w:tab/>
      </w:r>
      <w:r w:rsidR="007418EC" w:rsidRPr="007418EC">
        <w:t>[offline-103] Coverage enhancements</w:t>
      </w:r>
      <w:r w:rsidR="007418EC" w:rsidRPr="007418EC">
        <w:tab/>
        <w:t>Qualcomm</w:t>
      </w:r>
      <w:r w:rsidR="007418EC" w:rsidRPr="007418EC">
        <w:tab/>
        <w:t>discussion</w:t>
      </w:r>
      <w:r w:rsidR="007418EC" w:rsidRPr="007418EC">
        <w:tab/>
        <w:t>Rel-18</w:t>
      </w:r>
      <w:r w:rsidR="007418EC" w:rsidRPr="007418EC">
        <w:tab/>
        <w:t>NR_NTN_enh</w:t>
      </w:r>
    </w:p>
    <w:p w14:paraId="4F2ECA6E" w14:textId="77777777" w:rsidR="00EC6DB3" w:rsidRDefault="00EC6DB3" w:rsidP="00EC6DB3">
      <w:pPr>
        <w:pStyle w:val="Comments"/>
      </w:pPr>
      <w:r>
        <w:t>Proposal 1</w:t>
      </w:r>
      <w:r>
        <w:tab/>
        <w:t>(16/19) A UE may use application layer frame aggregation by implementation (e.g., AS and application layer interaction). FFS if RAN needs to know whether UE is using frame aggregation in the voice packet.</w:t>
      </w:r>
    </w:p>
    <w:p w14:paraId="3C316277" w14:textId="1ED2AF39" w:rsidR="001A57B4" w:rsidRDefault="001A57B4" w:rsidP="002B4E60">
      <w:pPr>
        <w:pStyle w:val="Doc-text2"/>
        <w:numPr>
          <w:ilvl w:val="0"/>
          <w:numId w:val="10"/>
        </w:numPr>
      </w:pPr>
      <w:r>
        <w:t>LG prefers to remove the FFS</w:t>
      </w:r>
    </w:p>
    <w:p w14:paraId="1AED5B42" w14:textId="4631D273" w:rsidR="001A57B4" w:rsidRDefault="001A57B4" w:rsidP="002B4E60">
      <w:pPr>
        <w:pStyle w:val="Doc-text2"/>
        <w:numPr>
          <w:ilvl w:val="0"/>
          <w:numId w:val="10"/>
        </w:numPr>
      </w:pPr>
      <w:r>
        <w:t>Vivo prefers to remove the part in brackets.</w:t>
      </w:r>
    </w:p>
    <w:p w14:paraId="6ACE1B59" w14:textId="0215C7B5" w:rsidR="001A57B4" w:rsidRDefault="001A57B4" w:rsidP="002B4E60">
      <w:pPr>
        <w:pStyle w:val="Doc-text2"/>
        <w:numPr>
          <w:ilvl w:val="0"/>
          <w:numId w:val="10"/>
        </w:numPr>
      </w:pPr>
      <w:r>
        <w:t>QC wonders if everyone agrees that RAN does not need to know if frame aggregation is used.</w:t>
      </w:r>
    </w:p>
    <w:p w14:paraId="17874A12" w14:textId="0F1CD689" w:rsidR="001A57B4" w:rsidRDefault="001A57B4" w:rsidP="002B4E60">
      <w:pPr>
        <w:pStyle w:val="Doc-text2"/>
        <w:numPr>
          <w:ilvl w:val="0"/>
          <w:numId w:val="11"/>
        </w:numPr>
      </w:pPr>
      <w:r>
        <w:t>RAN2 thinks a</w:t>
      </w:r>
      <w:r w:rsidRPr="001A57B4">
        <w:t xml:space="preserve"> UE may use application layer frame aggregation by implementation</w:t>
      </w:r>
      <w:r>
        <w:t xml:space="preserve"> (no RAN2 spec impacts). </w:t>
      </w:r>
      <w:r w:rsidR="008026E9">
        <w:t>(RAN2 can further discuss whether RAN needs to know whether UE is using frame aggregation in the voice packet)</w:t>
      </w:r>
    </w:p>
    <w:p w14:paraId="5118BFF7" w14:textId="77777777" w:rsidR="00EC6DB3" w:rsidRDefault="00EC6DB3" w:rsidP="00EC6DB3">
      <w:pPr>
        <w:pStyle w:val="Comments"/>
      </w:pPr>
      <w:r>
        <w:t>Proposal 2</w:t>
      </w:r>
      <w:r>
        <w:tab/>
        <w:t>(11/19) It is up to network to decide whether to configure SDAP header and integrity protection for a VoNR DRB to reduce the protocol overhead.</w:t>
      </w:r>
    </w:p>
    <w:p w14:paraId="605EFF63" w14:textId="0416D72E" w:rsidR="008026E9" w:rsidRDefault="008026E9" w:rsidP="002B4E60">
      <w:pPr>
        <w:pStyle w:val="Doc-text2"/>
        <w:numPr>
          <w:ilvl w:val="0"/>
          <w:numId w:val="11"/>
        </w:numPr>
      </w:pPr>
      <w:r>
        <w:t>RAN2 understands that i</w:t>
      </w:r>
      <w:r w:rsidRPr="008026E9">
        <w:t xml:space="preserve">t is up to network </w:t>
      </w:r>
      <w:r>
        <w:t xml:space="preserve">implementation </w:t>
      </w:r>
      <w:r w:rsidRPr="008026E9">
        <w:t>to decide whether to configure SDAP header and integrity protection for a VoNR DRB to reduce the protocol overhead</w:t>
      </w:r>
      <w:r>
        <w:t xml:space="preserve"> (no RAN2 spec impacts)</w:t>
      </w:r>
    </w:p>
    <w:p w14:paraId="3D89570C" w14:textId="77777777" w:rsidR="00EC6DB3" w:rsidRDefault="00EC6DB3" w:rsidP="00EC6DB3">
      <w:pPr>
        <w:pStyle w:val="Comments"/>
      </w:pPr>
      <w:r>
        <w:t>Proposal 3</w:t>
      </w:r>
      <w:r>
        <w:tab/>
        <w:t>(&gt;5) RAN2 further discuss if there is any issue of using shorter PDCP SN (e.g., 7 bit) for VoNR DRB in NTN.</w:t>
      </w:r>
    </w:p>
    <w:p w14:paraId="58DD4BE9" w14:textId="77777777" w:rsidR="00EC6DB3" w:rsidRDefault="00EC6DB3" w:rsidP="00EC6DB3">
      <w:pPr>
        <w:pStyle w:val="Comments"/>
      </w:pPr>
      <w:r>
        <w:t>Proposal 4</w:t>
      </w:r>
      <w:r>
        <w:tab/>
        <w:t>(14/19) Wait RAN1 progress to discuss other solutions in the protocol overhead reduction study</w:t>
      </w:r>
    </w:p>
    <w:p w14:paraId="7B49B50E" w14:textId="77777777" w:rsidR="008026E9" w:rsidRDefault="008026E9" w:rsidP="00EC6DB3">
      <w:pPr>
        <w:pStyle w:val="Comments"/>
      </w:pPr>
    </w:p>
    <w:p w14:paraId="0B5489CC" w14:textId="77777777" w:rsidR="00CD001A" w:rsidRDefault="00CD001A" w:rsidP="00D50593">
      <w:pPr>
        <w:pStyle w:val="Doc-text2"/>
      </w:pPr>
    </w:p>
    <w:p w14:paraId="10162D5A" w14:textId="77777777" w:rsidR="00C11767" w:rsidRDefault="00C11767" w:rsidP="00D50593">
      <w:pPr>
        <w:pStyle w:val="Doc-text2"/>
      </w:pPr>
    </w:p>
    <w:p w14:paraId="3DD6A126" w14:textId="5264196F" w:rsidR="00C11767" w:rsidRDefault="00C11767" w:rsidP="00C11767">
      <w:pPr>
        <w:pStyle w:val="Doc-text2"/>
        <w:pBdr>
          <w:top w:val="single" w:sz="4" w:space="1" w:color="auto"/>
          <w:left w:val="single" w:sz="4" w:space="4" w:color="auto"/>
          <w:bottom w:val="single" w:sz="4" w:space="1" w:color="auto"/>
          <w:right w:val="single" w:sz="4" w:space="4" w:color="auto"/>
        </w:pBdr>
      </w:pPr>
      <w:r>
        <w:t>Agreements:</w:t>
      </w:r>
    </w:p>
    <w:p w14:paraId="123B1592" w14:textId="3652AF2C" w:rsidR="00C11767" w:rsidRDefault="00C11767" w:rsidP="002B4E60">
      <w:pPr>
        <w:pStyle w:val="Doc-text2"/>
        <w:numPr>
          <w:ilvl w:val="0"/>
          <w:numId w:val="24"/>
        </w:numPr>
        <w:pBdr>
          <w:top w:val="single" w:sz="4" w:space="1" w:color="auto"/>
          <w:left w:val="single" w:sz="4" w:space="4" w:color="auto"/>
          <w:bottom w:val="single" w:sz="4" w:space="1" w:color="auto"/>
          <w:right w:val="single" w:sz="4" w:space="4" w:color="auto"/>
        </w:pBdr>
      </w:pPr>
      <w:r>
        <w:t>RAN2 thinks a</w:t>
      </w:r>
      <w:r w:rsidRPr="001A57B4">
        <w:t xml:space="preserve"> UE may use application layer frame aggregation by implementation</w:t>
      </w:r>
      <w:r>
        <w:t xml:space="preserve"> (no RAN2 spec impacts). (RAN2 can further discuss whether RAN needs to know whether UE is using frame aggregation in the voice packet)</w:t>
      </w:r>
    </w:p>
    <w:p w14:paraId="60827A35" w14:textId="77777777" w:rsidR="00C11767" w:rsidRDefault="00C11767" w:rsidP="002B4E60">
      <w:pPr>
        <w:pStyle w:val="Doc-text2"/>
        <w:numPr>
          <w:ilvl w:val="0"/>
          <w:numId w:val="24"/>
        </w:numPr>
        <w:pBdr>
          <w:top w:val="single" w:sz="4" w:space="1" w:color="auto"/>
          <w:left w:val="single" w:sz="4" w:space="4" w:color="auto"/>
          <w:bottom w:val="single" w:sz="4" w:space="1" w:color="auto"/>
          <w:right w:val="single" w:sz="4" w:space="4" w:color="auto"/>
        </w:pBdr>
      </w:pPr>
      <w:r>
        <w:t>RAN2 understands that i</w:t>
      </w:r>
      <w:r w:rsidRPr="008026E9">
        <w:t xml:space="preserve">t is up to network </w:t>
      </w:r>
      <w:r>
        <w:t xml:space="preserve">implementation </w:t>
      </w:r>
      <w:r w:rsidRPr="008026E9">
        <w:t>to decide whether to configure SDAP header and integrity protection for a VoNR DRB to reduce the protocol overhead</w:t>
      </w:r>
      <w:r>
        <w:t xml:space="preserve"> (no RAN2 spec impacts)</w:t>
      </w:r>
    </w:p>
    <w:p w14:paraId="12E46EFC" w14:textId="77777777" w:rsidR="00C11767" w:rsidRDefault="00C11767" w:rsidP="00C11767">
      <w:pPr>
        <w:pStyle w:val="Doc-text2"/>
        <w:ind w:left="1619" w:firstLine="0"/>
      </w:pPr>
    </w:p>
    <w:p w14:paraId="6DF10545" w14:textId="77777777" w:rsidR="00C11767" w:rsidRDefault="00C11767" w:rsidP="00D50593">
      <w:pPr>
        <w:pStyle w:val="Doc-text2"/>
      </w:pPr>
    </w:p>
    <w:p w14:paraId="2866854F" w14:textId="2ADA1496" w:rsidR="00CD001A" w:rsidRDefault="00CD001A" w:rsidP="00CD001A">
      <w:pPr>
        <w:pStyle w:val="Comments"/>
      </w:pPr>
      <w:r>
        <w:t>Msg3 repetition</w:t>
      </w:r>
    </w:p>
    <w:p w14:paraId="3B8ADA9F" w14:textId="77777777" w:rsidR="00CD001A" w:rsidRDefault="00AB164E" w:rsidP="00CD001A">
      <w:pPr>
        <w:pStyle w:val="Doc-title"/>
      </w:pPr>
      <w:hyperlink r:id="rId272" w:tooltip="C:Data3GPPExtractsR2-2209969 Potential issues for Msg3 repetition in NTN.docx" w:history="1">
        <w:r w:rsidR="00CD001A" w:rsidRPr="00641502">
          <w:rPr>
            <w:rStyle w:val="Hyperlink"/>
          </w:rPr>
          <w:t>R2-2209969</w:t>
        </w:r>
      </w:hyperlink>
      <w:r w:rsidR="00CD001A">
        <w:tab/>
        <w:t>Potential issues for Msg3 repetition in NTN</w:t>
      </w:r>
      <w:r w:rsidR="00CD001A">
        <w:tab/>
        <w:t>Lenovo</w:t>
      </w:r>
      <w:r w:rsidR="00CD001A">
        <w:tab/>
        <w:t>discussion</w:t>
      </w:r>
      <w:r w:rsidR="00CD001A">
        <w:tab/>
        <w:t>Rel-18</w:t>
      </w:r>
    </w:p>
    <w:p w14:paraId="0014DDBA" w14:textId="029EA8C8" w:rsidR="00CD001A" w:rsidRDefault="001F715D" w:rsidP="001F715D">
      <w:pPr>
        <w:pStyle w:val="Comments"/>
      </w:pPr>
      <w:r w:rsidRPr="001F715D">
        <w:t>Proposal 1: RAN2 to study enhancements to Msg3 repetition for Rel-18 NR NTN.</w:t>
      </w:r>
    </w:p>
    <w:p w14:paraId="06DD3561" w14:textId="77777777" w:rsidR="001F715D" w:rsidRDefault="001F715D" w:rsidP="00D50593">
      <w:pPr>
        <w:pStyle w:val="Doc-text2"/>
      </w:pPr>
    </w:p>
    <w:p w14:paraId="569C7137" w14:textId="75FBDF89" w:rsidR="001F715D" w:rsidRDefault="001F715D" w:rsidP="001F715D">
      <w:pPr>
        <w:pStyle w:val="Comments"/>
      </w:pPr>
      <w:r>
        <w:t xml:space="preserve">Alternative proposal from </w:t>
      </w:r>
      <w:hyperlink r:id="rId273" w:tooltip="C:Data3GPPExtractsR2-2209406.docx" w:history="1">
        <w:r w:rsidRPr="00641502">
          <w:rPr>
            <w:rStyle w:val="Hyperlink"/>
          </w:rPr>
          <w:t>R2-2209406</w:t>
        </w:r>
      </w:hyperlink>
    </w:p>
    <w:p w14:paraId="1BBDB7CE" w14:textId="69C11AB6" w:rsidR="001F715D" w:rsidRDefault="001F715D" w:rsidP="001F715D">
      <w:pPr>
        <w:pStyle w:val="Comments"/>
      </w:pPr>
      <w:r w:rsidRPr="001F715D">
        <w:t>Proposal 1: No further enhancements for Msg3 repetition determination in NTN.</w:t>
      </w:r>
    </w:p>
    <w:p w14:paraId="4AB0227F" w14:textId="77777777" w:rsidR="001F715D" w:rsidRDefault="001F715D" w:rsidP="00D50593">
      <w:pPr>
        <w:pStyle w:val="Doc-text2"/>
      </w:pPr>
    </w:p>
    <w:p w14:paraId="34F445C9" w14:textId="63F15C19" w:rsidR="001F715D" w:rsidRDefault="001F715D" w:rsidP="001F715D">
      <w:pPr>
        <w:pStyle w:val="Comments"/>
      </w:pPr>
      <w:r>
        <w:t xml:space="preserve">Alternative proposal from </w:t>
      </w:r>
      <w:hyperlink r:id="rId274" w:tooltip="C:Data3GPPExtractsR2-2210645 Discussion on Coverage Enhancements for NR NTN.docx" w:history="1">
        <w:r w:rsidRPr="00641502">
          <w:rPr>
            <w:rStyle w:val="Hyperlink"/>
          </w:rPr>
          <w:t>R2-2210645</w:t>
        </w:r>
      </w:hyperlink>
    </w:p>
    <w:p w14:paraId="1A2607B0" w14:textId="46199B50" w:rsidR="001F715D" w:rsidRDefault="001F715D" w:rsidP="001F715D">
      <w:pPr>
        <w:pStyle w:val="Comments"/>
      </w:pPr>
      <w:r w:rsidRPr="001F715D">
        <w:t>Proposal 2: RAN2 to address the issues on how to support blind Msg3 retransmission for initial Msg3 transmission for NR NTN.</w:t>
      </w:r>
    </w:p>
    <w:p w14:paraId="5ABB8C2B" w14:textId="77777777" w:rsidR="001F715D" w:rsidRDefault="001F715D" w:rsidP="00D50593">
      <w:pPr>
        <w:pStyle w:val="Doc-text2"/>
      </w:pPr>
    </w:p>
    <w:p w14:paraId="17B99F90" w14:textId="0980AA99" w:rsidR="001F715D" w:rsidRDefault="001F715D" w:rsidP="001F715D">
      <w:pPr>
        <w:pStyle w:val="Comments"/>
      </w:pPr>
      <w:r>
        <w:t xml:space="preserve">Alternative proposal from </w:t>
      </w:r>
      <w:hyperlink r:id="rId275" w:tooltip="C:Data3GPPExtractsR2-2210758 - R18 NR NTN Coverage enhancements.docx" w:history="1">
        <w:r w:rsidRPr="00641502">
          <w:rPr>
            <w:rStyle w:val="Hyperlink"/>
          </w:rPr>
          <w:t>R2-2210758</w:t>
        </w:r>
      </w:hyperlink>
    </w:p>
    <w:p w14:paraId="6F558F8B" w14:textId="013CE213" w:rsidR="001F715D" w:rsidRDefault="001F715D" w:rsidP="001F715D">
      <w:pPr>
        <w:pStyle w:val="Comments"/>
      </w:pPr>
      <w:r w:rsidRPr="001F715D">
        <w:t>Proposal 1</w:t>
      </w:r>
      <w:r w:rsidRPr="001F715D">
        <w:tab/>
        <w:t>Support contention free random access Msg3 repetition.</w:t>
      </w:r>
    </w:p>
    <w:p w14:paraId="3D6708BE" w14:textId="77777777" w:rsidR="001F715D" w:rsidRDefault="001F715D" w:rsidP="001F715D">
      <w:pPr>
        <w:pStyle w:val="Comments"/>
      </w:pPr>
    </w:p>
    <w:p w14:paraId="34C73CD0" w14:textId="77777777" w:rsidR="001F715D" w:rsidRDefault="001F715D" w:rsidP="001F715D">
      <w:pPr>
        <w:pStyle w:val="Comments"/>
      </w:pPr>
    </w:p>
    <w:p w14:paraId="0B581C14" w14:textId="28E89B3C" w:rsidR="00921F49" w:rsidRDefault="00921F49" w:rsidP="00921F49">
      <w:pPr>
        <w:pStyle w:val="Comments"/>
      </w:pPr>
      <w:r>
        <w:t>Withdrawn</w:t>
      </w:r>
    </w:p>
    <w:p w14:paraId="1FAF7357" w14:textId="77777777" w:rsidR="00921F49" w:rsidRDefault="00921F49" w:rsidP="00921F49">
      <w:pPr>
        <w:pStyle w:val="Doc-title"/>
      </w:pPr>
      <w:r w:rsidRPr="00921F49">
        <w:t>R2-2210460</w:t>
      </w:r>
      <w:r>
        <w:tab/>
        <w:t>Discussion on Coverage Enhancements for NR NTN</w:t>
      </w:r>
      <w:r>
        <w:tab/>
        <w:t>Hyundai Motor Company</w:t>
      </w:r>
      <w:r>
        <w:tab/>
        <w:t>discussion</w:t>
      </w:r>
      <w:r>
        <w:tab/>
        <w:t>Late</w:t>
      </w:r>
    </w:p>
    <w:p w14:paraId="4E39EFC0" w14:textId="77777777" w:rsidR="00921F49" w:rsidRPr="00D50593" w:rsidRDefault="00921F49" w:rsidP="00D50593">
      <w:pPr>
        <w:pStyle w:val="Doc-text2"/>
      </w:pPr>
    </w:p>
    <w:p w14:paraId="40A84DB6" w14:textId="0823DD03" w:rsidR="00D9011A" w:rsidRPr="00D9011A" w:rsidRDefault="00D9011A" w:rsidP="007418EC">
      <w:pPr>
        <w:pStyle w:val="Heading3"/>
      </w:pPr>
      <w:r w:rsidRPr="00D9011A">
        <w:t>8.7.3</w:t>
      </w:r>
      <w:r w:rsidRPr="00D9011A">
        <w:tab/>
        <w:t>Network verified UE location</w:t>
      </w:r>
    </w:p>
    <w:p w14:paraId="13BA0421" w14:textId="77777777" w:rsidR="00D9011A" w:rsidRDefault="00D9011A" w:rsidP="00D9011A">
      <w:pPr>
        <w:pStyle w:val="Comments"/>
      </w:pPr>
      <w:r w:rsidRPr="00D9011A">
        <w:t>Including the report of [Post119-e][108]</w:t>
      </w:r>
    </w:p>
    <w:p w14:paraId="591DC14D" w14:textId="77777777" w:rsidR="00D50593" w:rsidRDefault="00AB164E" w:rsidP="00D50593">
      <w:pPr>
        <w:pStyle w:val="Doc-title"/>
      </w:pPr>
      <w:hyperlink r:id="rId276" w:tooltip="C:Data3GPPRAN2DocsR2-2209597.zip" w:history="1">
        <w:r w:rsidR="00D50593" w:rsidRPr="00865422">
          <w:rPr>
            <w:rStyle w:val="Hyperlink"/>
          </w:rPr>
          <w:t>R2-2209597</w:t>
        </w:r>
      </w:hyperlink>
      <w:r w:rsidR="00D50593">
        <w:tab/>
        <w:t>Summary of POST119-e [108] NW verified UE location (Thales)</w:t>
      </w:r>
      <w:r w:rsidR="00D50593">
        <w:tab/>
        <w:t>THALES</w:t>
      </w:r>
      <w:r w:rsidR="00D50593">
        <w:tab/>
        <w:t>discussion</w:t>
      </w:r>
      <w:r w:rsidR="00D50593">
        <w:tab/>
        <w:t>Rel-18</w:t>
      </w:r>
    </w:p>
    <w:p w14:paraId="54247FA4" w14:textId="77777777" w:rsidR="00D50593" w:rsidRDefault="00D50593" w:rsidP="00D9011A">
      <w:pPr>
        <w:pStyle w:val="Comments"/>
      </w:pPr>
    </w:p>
    <w:p w14:paraId="43683E11" w14:textId="77777777" w:rsidR="00D50593" w:rsidRDefault="00D50593" w:rsidP="00D9011A">
      <w:pPr>
        <w:pStyle w:val="Comments"/>
      </w:pPr>
    </w:p>
    <w:p w14:paraId="7F93FAA3" w14:textId="77777777" w:rsidR="00D50593" w:rsidRDefault="00D50593" w:rsidP="00D50593">
      <w:pPr>
        <w:pStyle w:val="EmailDiscussion"/>
      </w:pPr>
      <w:r>
        <w:t>[AT119bis-e][102]</w:t>
      </w:r>
      <w:r w:rsidRPr="007418EC">
        <w:t>[</w:t>
      </w:r>
      <w:r>
        <w:t xml:space="preserve">NR </w:t>
      </w:r>
      <w:r w:rsidRPr="007418EC">
        <w:t>NTN</w:t>
      </w:r>
      <w:r>
        <w:t xml:space="preserve"> Enh</w:t>
      </w:r>
      <w:r w:rsidRPr="007418EC">
        <w:t xml:space="preserve">] </w:t>
      </w:r>
      <w:r>
        <w:t>NW verified UE location</w:t>
      </w:r>
      <w:r w:rsidRPr="007418EC">
        <w:t xml:space="preserve"> (</w:t>
      </w:r>
      <w:r>
        <w:t>Thales</w:t>
      </w:r>
      <w:r w:rsidRPr="007418EC">
        <w:t>)</w:t>
      </w:r>
    </w:p>
    <w:p w14:paraId="6B0328C9" w14:textId="77777777" w:rsidR="00D50593" w:rsidRPr="00B0650A" w:rsidRDefault="00D50593" w:rsidP="00D50593">
      <w:pPr>
        <w:pStyle w:val="EmailDiscussion2"/>
        <w:ind w:left="1619" w:firstLine="0"/>
        <w:rPr>
          <w:color w:val="808080" w:themeColor="background1" w:themeShade="80"/>
        </w:rPr>
      </w:pPr>
      <w:r w:rsidRPr="00B0650A">
        <w:rPr>
          <w:color w:val="808080" w:themeColor="background1" w:themeShade="80"/>
        </w:rPr>
        <w:t xml:space="preserve">Initial scope: Continue the discussion on NW verified UE location, based on the report of [Post119][108] in </w:t>
      </w:r>
      <w:hyperlink r:id="rId277" w:tooltip="C:Data3GPPRAN2DocsR2-2209597.zip" w:history="1">
        <w:r w:rsidRPr="00B0650A">
          <w:rPr>
            <w:rStyle w:val="Hyperlink"/>
            <w:color w:val="808080" w:themeColor="background1" w:themeShade="80"/>
          </w:rPr>
          <w:t>R2-2209597</w:t>
        </w:r>
      </w:hyperlink>
      <w:r w:rsidRPr="00B0650A">
        <w:rPr>
          <w:color w:val="808080" w:themeColor="background1" w:themeShade="80"/>
        </w:rPr>
        <w:t xml:space="preserve"> and the other submitted contributions in AI 8.7.3 </w:t>
      </w:r>
    </w:p>
    <w:p w14:paraId="7340A4AC" w14:textId="77777777" w:rsidR="00D50593" w:rsidRPr="00B0650A" w:rsidRDefault="00D50593" w:rsidP="00D50593">
      <w:pPr>
        <w:pStyle w:val="EmailDiscussion2"/>
        <w:ind w:left="1619" w:firstLine="0"/>
        <w:rPr>
          <w:color w:val="808080" w:themeColor="background1" w:themeShade="80"/>
        </w:rPr>
      </w:pPr>
      <w:r w:rsidRPr="00B0650A">
        <w:rPr>
          <w:color w:val="808080" w:themeColor="background1" w:themeShade="80"/>
        </w:rPr>
        <w:t>Initial intended outcome: Summary of the offline discussion with e.g.:</w:t>
      </w:r>
    </w:p>
    <w:p w14:paraId="11FA4BDB" w14:textId="77777777" w:rsidR="00D50593" w:rsidRPr="00B0650A" w:rsidRDefault="00D50593" w:rsidP="002B4E60">
      <w:pPr>
        <w:pStyle w:val="EmailDiscussion2"/>
        <w:numPr>
          <w:ilvl w:val="0"/>
          <w:numId w:val="7"/>
        </w:numPr>
        <w:rPr>
          <w:color w:val="808080" w:themeColor="background1" w:themeShade="80"/>
        </w:rPr>
      </w:pPr>
      <w:r w:rsidRPr="00B0650A">
        <w:rPr>
          <w:color w:val="808080" w:themeColor="background1" w:themeShade="80"/>
        </w:rPr>
        <w:t>List of proposals for agreement (if any)</w:t>
      </w:r>
    </w:p>
    <w:p w14:paraId="4A3CBD4A" w14:textId="77777777" w:rsidR="00D50593" w:rsidRPr="00B0650A" w:rsidRDefault="00D50593" w:rsidP="002B4E60">
      <w:pPr>
        <w:pStyle w:val="EmailDiscussion2"/>
        <w:numPr>
          <w:ilvl w:val="0"/>
          <w:numId w:val="7"/>
        </w:numPr>
        <w:rPr>
          <w:color w:val="808080" w:themeColor="background1" w:themeShade="80"/>
        </w:rPr>
      </w:pPr>
      <w:r w:rsidRPr="00B0650A">
        <w:rPr>
          <w:color w:val="808080" w:themeColor="background1" w:themeShade="80"/>
        </w:rPr>
        <w:t>List of proposals that require online discussions</w:t>
      </w:r>
    </w:p>
    <w:p w14:paraId="1736AA95" w14:textId="77777777" w:rsidR="00D50593" w:rsidRPr="00B0650A" w:rsidRDefault="00D50593" w:rsidP="002B4E60">
      <w:pPr>
        <w:pStyle w:val="EmailDiscussion2"/>
        <w:numPr>
          <w:ilvl w:val="0"/>
          <w:numId w:val="7"/>
        </w:numPr>
        <w:rPr>
          <w:color w:val="808080" w:themeColor="background1" w:themeShade="80"/>
        </w:rPr>
      </w:pPr>
      <w:r w:rsidRPr="00B0650A">
        <w:rPr>
          <w:color w:val="808080" w:themeColor="background1" w:themeShade="80"/>
        </w:rPr>
        <w:t>Draft LSs to other groups (if any)</w:t>
      </w:r>
    </w:p>
    <w:p w14:paraId="273AE2C8" w14:textId="77777777" w:rsidR="00D50593" w:rsidRPr="00B0650A" w:rsidRDefault="00D50593" w:rsidP="00D50593">
      <w:pPr>
        <w:pStyle w:val="EmailDiscussion2"/>
        <w:ind w:left="1619" w:firstLine="0"/>
        <w:rPr>
          <w:color w:val="808080" w:themeColor="background1" w:themeShade="80"/>
        </w:rPr>
      </w:pPr>
      <w:r w:rsidRPr="00B0650A">
        <w:rPr>
          <w:color w:val="808080" w:themeColor="background1" w:themeShade="80"/>
        </w:rPr>
        <w:t>Initial deadline (for companies' feedback): Wednesday 2022-10-12 1200 UTC</w:t>
      </w:r>
    </w:p>
    <w:p w14:paraId="191AE588" w14:textId="57FB9F1E" w:rsidR="00D50593" w:rsidRPr="00B0650A" w:rsidRDefault="00D50593" w:rsidP="00D50593">
      <w:pPr>
        <w:pStyle w:val="EmailDiscussion2"/>
        <w:ind w:left="1619" w:firstLine="0"/>
        <w:rPr>
          <w:color w:val="808080" w:themeColor="background1" w:themeShade="80"/>
        </w:rPr>
      </w:pPr>
      <w:r w:rsidRPr="00B0650A">
        <w:rPr>
          <w:color w:val="808080" w:themeColor="background1" w:themeShade="80"/>
        </w:rPr>
        <w:t>Initial deadline (for rapporteur's summary in </w:t>
      </w:r>
      <w:hyperlink r:id="rId278" w:tooltip="C:Data3GPPRAN2InboxR2-2210841.zip" w:history="1">
        <w:r w:rsidRPr="00B0650A">
          <w:rPr>
            <w:rStyle w:val="Hyperlink"/>
            <w:color w:val="808080" w:themeColor="background1" w:themeShade="80"/>
          </w:rPr>
          <w:t>R2-2210841</w:t>
        </w:r>
      </w:hyperlink>
      <w:r w:rsidRPr="00B0650A">
        <w:rPr>
          <w:color w:val="808080" w:themeColor="background1" w:themeShade="80"/>
        </w:rPr>
        <w:t>): Wednesday 2022-10-12 1400 UTC</w:t>
      </w:r>
    </w:p>
    <w:p w14:paraId="1EE02D8F" w14:textId="77777777" w:rsidR="00B0650A" w:rsidRPr="000271F9" w:rsidRDefault="00B0650A" w:rsidP="00B0650A">
      <w:pPr>
        <w:pStyle w:val="EmailDiscussion2"/>
        <w:ind w:left="1619" w:firstLine="0"/>
      </w:pPr>
      <w:r>
        <w:t xml:space="preserve">Updated scope: Discuss the possible content of an LS to SA1/SA2 (CC: RAN1, RAN3, RAN) based on p11 in </w:t>
      </w:r>
      <w:hyperlink r:id="rId279" w:tooltip="C:Data3GPPRAN2InboxR2-2210841.zip" w:history="1">
        <w:r w:rsidRPr="00F51C11">
          <w:rPr>
            <w:rStyle w:val="Hyperlink"/>
          </w:rPr>
          <w:t>R2-2210841</w:t>
        </w:r>
      </w:hyperlink>
      <w:r>
        <w:t>)</w:t>
      </w:r>
    </w:p>
    <w:p w14:paraId="19408D62" w14:textId="77777777" w:rsidR="00B0650A" w:rsidRPr="00A32CE3" w:rsidRDefault="00B0650A" w:rsidP="00B0650A">
      <w:pPr>
        <w:pStyle w:val="EmailDiscussion2"/>
        <w:ind w:left="1619" w:firstLine="0"/>
        <w:rPr>
          <w:color w:val="000000" w:themeColor="text1"/>
        </w:rPr>
      </w:pPr>
      <w:r>
        <w:rPr>
          <w:color w:val="000000" w:themeColor="text1"/>
        </w:rPr>
        <w:t xml:space="preserve">Updated </w:t>
      </w:r>
      <w:r w:rsidRPr="00BE132B">
        <w:rPr>
          <w:color w:val="000000" w:themeColor="text1"/>
        </w:rPr>
        <w:t xml:space="preserve">intended outcome: </w:t>
      </w:r>
      <w:r>
        <w:rPr>
          <w:color w:val="000000" w:themeColor="text1"/>
        </w:rPr>
        <w:t>Draft LS to SA1/SA2</w:t>
      </w:r>
    </w:p>
    <w:p w14:paraId="5C7CB88C" w14:textId="77777777" w:rsidR="00B0650A" w:rsidRDefault="00B0650A" w:rsidP="00B0650A">
      <w:pPr>
        <w:pStyle w:val="EmailDiscussion2"/>
        <w:ind w:left="1619" w:firstLine="0"/>
      </w:pPr>
      <w:r>
        <w:t>Updated d</w:t>
      </w:r>
      <w:r w:rsidRPr="0025337F">
        <w:t>eadline (for companies' fe</w:t>
      </w:r>
      <w:r>
        <w:t>edback):  Wednesday 2022-10-19 02</w:t>
      </w:r>
      <w:r w:rsidRPr="0025337F">
        <w:t>:00 UTC</w:t>
      </w:r>
    </w:p>
    <w:p w14:paraId="37C0CBCB" w14:textId="77777777" w:rsidR="00B0650A" w:rsidRDefault="00B0650A" w:rsidP="00B0650A">
      <w:pPr>
        <w:pStyle w:val="EmailDiscussion2"/>
        <w:ind w:left="1619" w:firstLine="0"/>
      </w:pPr>
      <w:r>
        <w:t>Updated d</w:t>
      </w:r>
      <w:r w:rsidRPr="0025337F">
        <w:t>eadline (fo</w:t>
      </w:r>
      <w:r>
        <w:t>r draft LS in R2-2211044):  Wednesday 2022-10-19 04</w:t>
      </w:r>
      <w:r w:rsidRPr="0025337F">
        <w:t>:00 UTC</w:t>
      </w:r>
    </w:p>
    <w:p w14:paraId="37E441D6" w14:textId="77777777" w:rsidR="00D50593" w:rsidRDefault="00D50593" w:rsidP="00D50593">
      <w:pPr>
        <w:pStyle w:val="EmailDiscussion2"/>
        <w:ind w:left="1619" w:firstLine="0"/>
      </w:pPr>
    </w:p>
    <w:p w14:paraId="4ABE87C2" w14:textId="77777777" w:rsidR="00D50593" w:rsidRDefault="00D50593" w:rsidP="00D50593">
      <w:pPr>
        <w:pStyle w:val="EmailDiscussion2"/>
        <w:ind w:left="1619" w:firstLine="0"/>
      </w:pPr>
    </w:p>
    <w:p w14:paraId="0A6AEF3A" w14:textId="44051725" w:rsidR="00D50593" w:rsidRPr="007418EC" w:rsidRDefault="00AB164E" w:rsidP="00D50593">
      <w:pPr>
        <w:pStyle w:val="Doc-title"/>
      </w:pPr>
      <w:hyperlink r:id="rId280" w:tooltip="C:Data3GPPRAN2InboxR2-2210841.zip" w:history="1">
        <w:r w:rsidR="00D50593" w:rsidRPr="00F51C11">
          <w:rPr>
            <w:rStyle w:val="Hyperlink"/>
          </w:rPr>
          <w:t>R2-2210841</w:t>
        </w:r>
      </w:hyperlink>
      <w:r w:rsidR="00D50593">
        <w:tab/>
      </w:r>
      <w:r w:rsidR="00D50593" w:rsidRPr="007418EC">
        <w:t>[offline-10</w:t>
      </w:r>
      <w:r w:rsidR="00D50593">
        <w:t>2</w:t>
      </w:r>
      <w:r w:rsidR="00D50593" w:rsidRPr="007418EC">
        <w:t xml:space="preserve">] </w:t>
      </w:r>
      <w:r w:rsidR="00D50593">
        <w:t>NW verified UE location</w:t>
      </w:r>
      <w:r w:rsidR="00D50593">
        <w:tab/>
        <w:t>Thales</w:t>
      </w:r>
      <w:r w:rsidR="00D50593">
        <w:tab/>
      </w:r>
      <w:r w:rsidR="00D50593" w:rsidRPr="007418EC">
        <w:t>discussion</w:t>
      </w:r>
      <w:r w:rsidR="00D50593" w:rsidRPr="007418EC">
        <w:tab/>
      </w:r>
      <w:r w:rsidR="00D50593">
        <w:t>Rel-18</w:t>
      </w:r>
      <w:r w:rsidR="00D50593">
        <w:tab/>
        <w:t>NR</w:t>
      </w:r>
      <w:r w:rsidR="00D50593" w:rsidRPr="007418EC">
        <w:t>_NTN_enh</w:t>
      </w:r>
    </w:p>
    <w:p w14:paraId="5161E724" w14:textId="0A27BDEF" w:rsidR="00F51C11" w:rsidRDefault="00F51C11" w:rsidP="00F51C11">
      <w:pPr>
        <w:pStyle w:val="Comments"/>
      </w:pPr>
      <w:r>
        <w:t># List of proposals for agreement:</w:t>
      </w:r>
    </w:p>
    <w:p w14:paraId="33ED2A85" w14:textId="0A33D735" w:rsidR="00F51C11" w:rsidRDefault="00F51C11" w:rsidP="00F51C11">
      <w:pPr>
        <w:pStyle w:val="Comments"/>
      </w:pPr>
      <w:r>
        <w:t xml:space="preserve">Proposal 1: RAN2 assumes that the network is able to compute possible UE locations independently from the location information reported by UE. </w:t>
      </w:r>
    </w:p>
    <w:p w14:paraId="02854484" w14:textId="57D61EDE" w:rsidR="00F51C11" w:rsidRDefault="00F51C11" w:rsidP="00F51C11">
      <w:pPr>
        <w:pStyle w:val="Comments"/>
      </w:pPr>
      <w:r>
        <w:t>Moderator’s note : CATT suggests to change the “location information reported by UE” to “GNSS location reported by UE”.</w:t>
      </w:r>
    </w:p>
    <w:p w14:paraId="185B2746" w14:textId="139A3AFF" w:rsidR="00F51C11" w:rsidRDefault="00977ADA" w:rsidP="002B4E60">
      <w:pPr>
        <w:pStyle w:val="Doc-text2"/>
        <w:numPr>
          <w:ilvl w:val="0"/>
          <w:numId w:val="11"/>
        </w:numPr>
      </w:pPr>
      <w:r>
        <w:t>Agreed as “</w:t>
      </w:r>
      <w:r w:rsidRPr="00977ADA">
        <w:t xml:space="preserve">RAN2 assumes that the network is able to compute possible UE locations independently from the </w:t>
      </w:r>
      <w:r>
        <w:t xml:space="preserve">GNSS </w:t>
      </w:r>
      <w:r w:rsidRPr="00977ADA">
        <w:t>location reported by UE.</w:t>
      </w:r>
      <w:r w:rsidR="005B7CD6">
        <w:t>”</w:t>
      </w:r>
    </w:p>
    <w:p w14:paraId="60B7CF82" w14:textId="01D3D52A" w:rsidR="00F51C11" w:rsidRDefault="00F51C11" w:rsidP="00F51C11">
      <w:pPr>
        <w:pStyle w:val="Comments"/>
      </w:pPr>
      <w:r>
        <w:t>Proposal 7: RAN2 assumes that the UE location verification procedure can be triggered by the CN and it is up to the CN implementation to decide when to trigger the procedure.</w:t>
      </w:r>
    </w:p>
    <w:p w14:paraId="24F04ACB" w14:textId="7A634573" w:rsidR="00977ADA" w:rsidRDefault="00977ADA" w:rsidP="002B4E60">
      <w:pPr>
        <w:pStyle w:val="Doc-text2"/>
        <w:numPr>
          <w:ilvl w:val="0"/>
          <w:numId w:val="10"/>
        </w:numPr>
      </w:pPr>
      <w:r>
        <w:t>Samsung suggests to remove “implementation”</w:t>
      </w:r>
    </w:p>
    <w:p w14:paraId="7BFE64AB" w14:textId="24690319" w:rsidR="00F51C11" w:rsidRDefault="00977ADA" w:rsidP="002B4E60">
      <w:pPr>
        <w:pStyle w:val="Doc-text2"/>
        <w:numPr>
          <w:ilvl w:val="0"/>
          <w:numId w:val="11"/>
        </w:numPr>
      </w:pPr>
      <w:r>
        <w:t>Agreed as “RAN2 assumes that the UE location verification procedure can be triggered by the CN and it is up to the CN to decide when to trigger the procedure”</w:t>
      </w:r>
    </w:p>
    <w:p w14:paraId="19086A5F" w14:textId="72E57189" w:rsidR="00977ADA" w:rsidRDefault="00F51C11" w:rsidP="00977ADA">
      <w:pPr>
        <w:pStyle w:val="Comments"/>
      </w:pPr>
      <w:r>
        <w:t>Proposal 9: RAN2 should consider in priority the NGSO case with earth moving and earth fixed beams for the definition of the UE location verification procedure.</w:t>
      </w:r>
    </w:p>
    <w:p w14:paraId="6968F5D2" w14:textId="5709E55B" w:rsidR="00F51C11" w:rsidRDefault="00977ADA" w:rsidP="002B4E60">
      <w:pPr>
        <w:pStyle w:val="Doc-text2"/>
        <w:numPr>
          <w:ilvl w:val="0"/>
          <w:numId w:val="11"/>
        </w:numPr>
      </w:pPr>
      <w:r>
        <w:t>Agreed</w:t>
      </w:r>
    </w:p>
    <w:p w14:paraId="7BC28680" w14:textId="7FD2726D" w:rsidR="00F51C11" w:rsidRDefault="00F51C11" w:rsidP="00F51C11">
      <w:pPr>
        <w:pStyle w:val="Comments"/>
      </w:pPr>
      <w:r>
        <w:t>Proposal 10: Multi-connectivity involving multiple transparent NTN NG-RAN nodes or transparent NTN NG-RAN node and TN NG-RAN node is not part of the Rel-18 study on UE location verification.</w:t>
      </w:r>
    </w:p>
    <w:p w14:paraId="1AB2B96C" w14:textId="08AFD2F4" w:rsidR="00977ADA" w:rsidRDefault="00977ADA" w:rsidP="002B4E60">
      <w:pPr>
        <w:pStyle w:val="Doc-text2"/>
        <w:numPr>
          <w:ilvl w:val="0"/>
          <w:numId w:val="10"/>
        </w:numPr>
      </w:pPr>
      <w:r>
        <w:t>Ericsson wonders about “transparent”. Nokia agrees to remove that</w:t>
      </w:r>
    </w:p>
    <w:p w14:paraId="31B0C32E" w14:textId="1FD5C4FB" w:rsidR="00977ADA" w:rsidRDefault="00977ADA" w:rsidP="002B4E60">
      <w:pPr>
        <w:pStyle w:val="Doc-text2"/>
        <w:numPr>
          <w:ilvl w:val="0"/>
          <w:numId w:val="11"/>
        </w:numPr>
      </w:pPr>
      <w:r>
        <w:t>Agreed as “Multi-connectivity involving multiple NTN NG-RAN nodes or NTN NG-RAN node and TN NG-RAN node is not part of the Rel-18 study on UE location verification”</w:t>
      </w:r>
    </w:p>
    <w:p w14:paraId="70AEC5D9" w14:textId="77777777" w:rsidR="00F51C11" w:rsidRDefault="00F51C11" w:rsidP="00F51C11">
      <w:pPr>
        <w:pStyle w:val="Comments"/>
      </w:pPr>
    </w:p>
    <w:p w14:paraId="7BE8FEA7" w14:textId="77777777" w:rsidR="00F51C11" w:rsidRDefault="00F51C11" w:rsidP="00F51C11">
      <w:pPr>
        <w:pStyle w:val="Comments"/>
      </w:pPr>
      <w:r>
        <w:t># List of proposals that require online discussions:</w:t>
      </w:r>
    </w:p>
    <w:p w14:paraId="347E515E" w14:textId="477CC33F" w:rsidR="00F51C11" w:rsidRDefault="00F51C11" w:rsidP="00F51C11">
      <w:pPr>
        <w:pStyle w:val="Comments"/>
      </w:pPr>
      <w:r>
        <w:t>Proposal 2: RAN2 assumes that the network (5GC) is able to verify the consistency (within 5-10 km) between the actual reported UE location with some of the possible UE locations computed by the network. Details on how the CN verifies the UE location is up to SA2.</w:t>
      </w:r>
    </w:p>
    <w:p w14:paraId="6D0450FF" w14:textId="31AE35D8" w:rsidR="00F51C11" w:rsidRDefault="00F51C11" w:rsidP="00F51C11">
      <w:pPr>
        <w:pStyle w:val="Comments"/>
      </w:pPr>
      <w:r>
        <w:t>Moderator’s note : Could be quickly agreed</w:t>
      </w:r>
    </w:p>
    <w:p w14:paraId="6741895B" w14:textId="0CDE1D0A" w:rsidR="00977ADA" w:rsidRDefault="00977ADA" w:rsidP="002B4E60">
      <w:pPr>
        <w:pStyle w:val="Doc-text2"/>
        <w:numPr>
          <w:ilvl w:val="0"/>
          <w:numId w:val="10"/>
        </w:numPr>
      </w:pPr>
      <w:r>
        <w:t>Ericsson wonders if we can assume something that has not being studied.</w:t>
      </w:r>
    </w:p>
    <w:p w14:paraId="3B770589" w14:textId="14B2B656" w:rsidR="005C723E" w:rsidRDefault="005C723E" w:rsidP="002B4E60">
      <w:pPr>
        <w:pStyle w:val="Doc-text2"/>
        <w:numPr>
          <w:ilvl w:val="0"/>
          <w:numId w:val="10"/>
        </w:numPr>
      </w:pPr>
      <w:r>
        <w:t>Nokia thinks that “some of the possible…” is confusing</w:t>
      </w:r>
      <w:r w:rsidR="00621396">
        <w:t>. MTK sugge</w:t>
      </w:r>
      <w:r>
        <w:t>st to keep only “possible location</w:t>
      </w:r>
    </w:p>
    <w:p w14:paraId="236D9DD7" w14:textId="5DFE8E7B" w:rsidR="005C723E" w:rsidRDefault="00772774" w:rsidP="002B4E60">
      <w:pPr>
        <w:pStyle w:val="Doc-text2"/>
        <w:numPr>
          <w:ilvl w:val="0"/>
          <w:numId w:val="11"/>
        </w:numPr>
      </w:pPr>
      <w:r>
        <w:t>Agreed</w:t>
      </w:r>
      <w:r w:rsidR="0017318A">
        <w:t xml:space="preserve"> as: </w:t>
      </w:r>
      <w:r>
        <w:t>“</w:t>
      </w:r>
      <w:r w:rsidR="005C723E">
        <w:t xml:space="preserve">RAN2 assumes that the verification of the consistency (within 5-10 km) between the actual reported </w:t>
      </w:r>
      <w:r w:rsidR="00621396">
        <w:t xml:space="preserve">UE location with the </w:t>
      </w:r>
      <w:r w:rsidR="005C723E">
        <w:t>UE location</w:t>
      </w:r>
      <w:r w:rsidR="00621396">
        <w:t>(s)</w:t>
      </w:r>
      <w:r w:rsidR="005B7CD6">
        <w:t xml:space="preserve"> computed by the network is</w:t>
      </w:r>
      <w:r w:rsidR="005C723E">
        <w:t xml:space="preserve"> up to the 5GC. (this doesn’</w:t>
      </w:r>
      <w:r w:rsidR="00621396">
        <w:t>t me</w:t>
      </w:r>
      <w:r w:rsidR="005C723E">
        <w:t>a</w:t>
      </w:r>
      <w:r w:rsidR="00621396">
        <w:t>n</w:t>
      </w:r>
      <w:r w:rsidR="005C723E">
        <w:t xml:space="preserve"> that RAN2</w:t>
      </w:r>
      <w:r>
        <w:t xml:space="preserve"> has not</w:t>
      </w:r>
      <w:r w:rsidR="005C723E">
        <w:t>h</w:t>
      </w:r>
      <w:r>
        <w:t>i</w:t>
      </w:r>
      <w:r w:rsidR="005C723E">
        <w:t>ng to do for this WI objective)</w:t>
      </w:r>
      <w:r>
        <w:t>”</w:t>
      </w:r>
    </w:p>
    <w:p w14:paraId="59A43C46" w14:textId="77777777" w:rsidR="00F51C11" w:rsidRDefault="00F51C11" w:rsidP="00F51C11">
      <w:pPr>
        <w:pStyle w:val="Comments"/>
      </w:pPr>
    </w:p>
    <w:p w14:paraId="0CA92A2A" w14:textId="7AAB634F" w:rsidR="00F51C11" w:rsidRDefault="00F51C11" w:rsidP="00F51C11">
      <w:pPr>
        <w:pStyle w:val="Comments"/>
      </w:pPr>
      <w:r>
        <w:t>Proposal 3-4: RAN2 to assess possible signalling impacts (e.g. MAC HEADER, RRC) associated to the combination of one or several 3GPP defined RAT dependent positioning methods to support the network verification of the UE reported location once RAN1 has progressed sufficiently on the positioning methods.</w:t>
      </w:r>
    </w:p>
    <w:p w14:paraId="50C353D7" w14:textId="77777777" w:rsidR="00F51C11" w:rsidRDefault="00F51C11" w:rsidP="00F51C11">
      <w:pPr>
        <w:pStyle w:val="Comments"/>
      </w:pPr>
    </w:p>
    <w:p w14:paraId="70743CFD" w14:textId="1C0DCEBA" w:rsidR="00F51C11" w:rsidRDefault="00F51C11" w:rsidP="00F51C11">
      <w:pPr>
        <w:pStyle w:val="Comments"/>
      </w:pPr>
      <w:r>
        <w:t>Proposal 11: RAN2 to prepare an LS to SA1/SA2 requesting clarifications on the following TR recommendation “The solution should not impact significantly the latency of the targeted services nor infringe privacy requirements that apply to the UE location.”</w:t>
      </w:r>
    </w:p>
    <w:p w14:paraId="3654A69A" w14:textId="77777777" w:rsidR="00F51C11" w:rsidRDefault="00F51C11" w:rsidP="00F51C11">
      <w:pPr>
        <w:pStyle w:val="Comments"/>
      </w:pPr>
      <w:r>
        <w:t>•</w:t>
      </w:r>
      <w:r>
        <w:tab/>
        <w:t>Is there any constraint on the latency (trigger to result) of the verification procedure?</w:t>
      </w:r>
    </w:p>
    <w:p w14:paraId="688842FA" w14:textId="77777777" w:rsidR="00F51C11" w:rsidRDefault="00F51C11" w:rsidP="00F51C11">
      <w:pPr>
        <w:pStyle w:val="Comments"/>
      </w:pPr>
      <w:r>
        <w:t>•</w:t>
      </w:r>
      <w:r>
        <w:tab/>
        <w:t>Can the verification procedure be run independently from the targeted services (e.g. in parallel to prevent any set-up delay)?</w:t>
      </w:r>
    </w:p>
    <w:p w14:paraId="4E7E5347" w14:textId="58C08751" w:rsidR="00F51C11" w:rsidRDefault="00F51C11" w:rsidP="00F51C11">
      <w:pPr>
        <w:pStyle w:val="Comments"/>
      </w:pPr>
      <w:r>
        <w:t>Moderator’s note 1 : Request from companies : need to coordinate with the RAN1 or to let the RAN1 send the LS; the LS shall be CC to RAN plenary</w:t>
      </w:r>
    </w:p>
    <w:p w14:paraId="55038A3E" w14:textId="253C50B3" w:rsidR="006F6736" w:rsidRDefault="006F6736" w:rsidP="002B4E60">
      <w:pPr>
        <w:pStyle w:val="Doc-text2"/>
        <w:numPr>
          <w:ilvl w:val="0"/>
          <w:numId w:val="11"/>
        </w:numPr>
      </w:pPr>
      <w:r>
        <w:t>Continue offline</w:t>
      </w:r>
    </w:p>
    <w:p w14:paraId="5F4D9831" w14:textId="77777777" w:rsidR="00F51C11" w:rsidRDefault="00F51C11" w:rsidP="00F51C11">
      <w:pPr>
        <w:pStyle w:val="Comments"/>
      </w:pPr>
    </w:p>
    <w:p w14:paraId="3ED481FE" w14:textId="6D140EC8" w:rsidR="00F51C11" w:rsidRDefault="00F51C11" w:rsidP="00F51C11">
      <w:pPr>
        <w:pStyle w:val="Comments"/>
      </w:pPr>
      <w:r>
        <w:t>Proposal 12: RAN2 to prepare an LS to SA3 asking whether an information reported by the UE in the MAC HEADER and/or the RRC protocol can be trusted by the network although derived from GNSS measurements (e.g. UE Specific TA, Doppler shift, Radial satellite velocity etc…)?</w:t>
      </w:r>
    </w:p>
    <w:p w14:paraId="798BC037" w14:textId="77777777" w:rsidR="00F51C11" w:rsidRDefault="00F51C11" w:rsidP="00F51C11">
      <w:pPr>
        <w:pStyle w:val="Comments"/>
      </w:pPr>
    </w:p>
    <w:p w14:paraId="015A011C" w14:textId="3587FF20" w:rsidR="00F51C11" w:rsidRDefault="00F51C11" w:rsidP="00F51C11">
      <w:pPr>
        <w:pStyle w:val="Comments"/>
      </w:pPr>
      <w:r>
        <w:t>Proposal 13: RAN2 evaluates which information related to the NG RAN of Terrestrial Network could be used for UE location verification (e.g. TN cell information, PLMN identities, MCC, MNC) in case of overlapping coverage between TN and NTN.</w:t>
      </w:r>
    </w:p>
    <w:p w14:paraId="08AB1135" w14:textId="2CA840AD" w:rsidR="00621396" w:rsidRDefault="00621396" w:rsidP="002B4E60">
      <w:pPr>
        <w:pStyle w:val="Doc-text2"/>
        <w:numPr>
          <w:ilvl w:val="0"/>
          <w:numId w:val="10"/>
        </w:numPr>
      </w:pPr>
      <w:r>
        <w:t>QC is not sure if this works, as there could be fake base stations.</w:t>
      </w:r>
    </w:p>
    <w:p w14:paraId="4DC5EF89" w14:textId="4FB6E65D" w:rsidR="00621396" w:rsidRDefault="00621396" w:rsidP="002B4E60">
      <w:pPr>
        <w:pStyle w:val="Doc-text2"/>
        <w:numPr>
          <w:ilvl w:val="0"/>
          <w:numId w:val="10"/>
        </w:numPr>
      </w:pPr>
      <w:r>
        <w:t>Ericsson think</w:t>
      </w:r>
      <w:r w:rsidR="005B7CD6">
        <w:t>s</w:t>
      </w:r>
      <w:r>
        <w:t xml:space="preserve"> that any existing mechanism can be used, we don’t need to agree on something new.</w:t>
      </w:r>
    </w:p>
    <w:p w14:paraId="74E93DD9" w14:textId="77777777" w:rsidR="00F51C11" w:rsidRDefault="00F51C11" w:rsidP="00F51C11">
      <w:pPr>
        <w:pStyle w:val="Comments"/>
      </w:pPr>
    </w:p>
    <w:p w14:paraId="32F6B441" w14:textId="3D533AD4" w:rsidR="00F51C11" w:rsidRDefault="00F51C11" w:rsidP="00F51C11">
      <w:pPr>
        <w:pStyle w:val="Comments"/>
      </w:pPr>
      <w:r>
        <w:t>Proposal 15: RAN2 expects that the network may implement some operation to not broadcast the PWS message to the non-targeting area. This is up to SA2 to define such mechanisms</w:t>
      </w:r>
    </w:p>
    <w:p w14:paraId="3D6E01BF" w14:textId="77777777" w:rsidR="00F51C11" w:rsidRDefault="00F51C11" w:rsidP="00F51C11">
      <w:pPr>
        <w:pStyle w:val="Comments"/>
      </w:pPr>
    </w:p>
    <w:p w14:paraId="4045D7F3" w14:textId="3D04A671" w:rsidR="00F51C11" w:rsidRDefault="00F51C11" w:rsidP="00F51C11">
      <w:pPr>
        <w:pStyle w:val="Comments"/>
      </w:pPr>
      <w:r>
        <w:t>Proposal 8: RAN2 to further discuss whether the TRP info (e.g. measurements in NRPPa, satellite ephemeris), exchanged between NG-RAN and LMF, need to be updated over time due to satellite motion.</w:t>
      </w:r>
    </w:p>
    <w:p w14:paraId="527A5DC4" w14:textId="76720534" w:rsidR="00F51C11" w:rsidRDefault="00F51C11" w:rsidP="00F51C11">
      <w:pPr>
        <w:pStyle w:val="Comments"/>
      </w:pPr>
      <w:r>
        <w:t>Moderator’s note : online if there is time left</w:t>
      </w:r>
    </w:p>
    <w:p w14:paraId="3B111905" w14:textId="5516989E" w:rsidR="00621396" w:rsidRDefault="00621396" w:rsidP="002B4E60">
      <w:pPr>
        <w:pStyle w:val="Doc-text2"/>
        <w:numPr>
          <w:ilvl w:val="0"/>
          <w:numId w:val="10"/>
        </w:numPr>
      </w:pPr>
      <w:r>
        <w:t xml:space="preserve">Intel thinks it’s not clear what TRP </w:t>
      </w:r>
      <w:r w:rsidR="005B7CD6">
        <w:t xml:space="preserve">info </w:t>
      </w:r>
      <w:r>
        <w:t xml:space="preserve">is in this case. And in any case </w:t>
      </w:r>
      <w:r w:rsidR="005B7CD6">
        <w:t>this would be in RAN3 scope. Er</w:t>
      </w:r>
      <w:r>
        <w:t>i</w:t>
      </w:r>
      <w:r w:rsidR="005B7CD6">
        <w:t>c</w:t>
      </w:r>
      <w:r>
        <w:t>sson/Huawei agree.</w:t>
      </w:r>
    </w:p>
    <w:p w14:paraId="3B6C15E6" w14:textId="49F5EDAC" w:rsidR="00F51C11" w:rsidRDefault="00621396" w:rsidP="002B4E60">
      <w:pPr>
        <w:pStyle w:val="Doc-text2"/>
        <w:numPr>
          <w:ilvl w:val="0"/>
          <w:numId w:val="11"/>
        </w:numPr>
      </w:pPr>
      <w:r>
        <w:t xml:space="preserve">Continue the discussion </w:t>
      </w:r>
      <w:r w:rsidR="005B7CD6">
        <w:t>i</w:t>
      </w:r>
      <w:r>
        <w:t>n RAN3, if needed.</w:t>
      </w:r>
    </w:p>
    <w:p w14:paraId="7AABAA56" w14:textId="77777777" w:rsidR="005B7CD6" w:rsidRDefault="005B7CD6" w:rsidP="005B7CD6">
      <w:pPr>
        <w:pStyle w:val="Doc-text2"/>
        <w:ind w:left="1619" w:firstLine="0"/>
      </w:pPr>
    </w:p>
    <w:p w14:paraId="3C90EF66" w14:textId="77777777" w:rsidR="00F51C11" w:rsidRDefault="00F51C11" w:rsidP="00F51C11">
      <w:pPr>
        <w:pStyle w:val="Comments"/>
      </w:pPr>
      <w:r>
        <w:t># List of  non-priority proposals:</w:t>
      </w:r>
    </w:p>
    <w:p w14:paraId="1F3CE38A" w14:textId="0F3E9906" w:rsidR="00F51C11" w:rsidRDefault="00F51C11" w:rsidP="00F51C11">
      <w:pPr>
        <w:pStyle w:val="Comments"/>
      </w:pPr>
      <w:r>
        <w:t>Proposal 5: NG-RAN may implement some processing to support/contribute to the verification of the UE location that could be triggered by core network.</w:t>
      </w:r>
    </w:p>
    <w:p w14:paraId="7DF1E38B" w14:textId="77777777" w:rsidR="00F51C11" w:rsidRDefault="00F51C11" w:rsidP="00F51C11">
      <w:pPr>
        <w:pStyle w:val="Comments"/>
      </w:pPr>
    </w:p>
    <w:p w14:paraId="1741A673" w14:textId="6F813BD7" w:rsidR="00D50593" w:rsidRDefault="00F51C11" w:rsidP="00F51C11">
      <w:pPr>
        <w:pStyle w:val="Comments"/>
      </w:pPr>
      <w:r>
        <w:t>Proposal 14: RAN2 ask to SA2 to confirm the following assumption : “the UE location verification procedure can be triggered by the CN and it is up to the CN implementation to decide when to trigger the procedure.”</w:t>
      </w:r>
    </w:p>
    <w:p w14:paraId="0AAB4C60" w14:textId="77777777" w:rsidR="00F51C11" w:rsidRDefault="00F51C11" w:rsidP="00D9011A">
      <w:pPr>
        <w:pStyle w:val="Comments"/>
      </w:pPr>
    </w:p>
    <w:p w14:paraId="689DC3CF" w14:textId="77777777" w:rsidR="00F51C11" w:rsidRDefault="00F51C11" w:rsidP="00D9011A">
      <w:pPr>
        <w:pStyle w:val="Comments"/>
      </w:pPr>
    </w:p>
    <w:p w14:paraId="442E91BB" w14:textId="77777777" w:rsidR="005B7CD6" w:rsidRDefault="005B7CD6" w:rsidP="005B7CD6">
      <w:pPr>
        <w:pStyle w:val="Doc-text2"/>
        <w:pBdr>
          <w:top w:val="single" w:sz="4" w:space="1" w:color="auto"/>
          <w:left w:val="single" w:sz="4" w:space="4" w:color="auto"/>
          <w:bottom w:val="single" w:sz="4" w:space="1" w:color="auto"/>
          <w:right w:val="single" w:sz="4" w:space="4" w:color="auto"/>
        </w:pBdr>
      </w:pPr>
      <w:r>
        <w:t>Agreements:</w:t>
      </w:r>
    </w:p>
    <w:p w14:paraId="15ADEE40" w14:textId="345BF328" w:rsidR="005B7CD6" w:rsidRDefault="005B7CD6" w:rsidP="002B4E60">
      <w:pPr>
        <w:pStyle w:val="Doc-text2"/>
        <w:numPr>
          <w:ilvl w:val="0"/>
          <w:numId w:val="20"/>
        </w:numPr>
        <w:pBdr>
          <w:top w:val="single" w:sz="4" w:space="1" w:color="auto"/>
          <w:left w:val="single" w:sz="4" w:space="4" w:color="auto"/>
          <w:bottom w:val="single" w:sz="4" w:space="1" w:color="auto"/>
          <w:right w:val="single" w:sz="4" w:space="4" w:color="auto"/>
        </w:pBdr>
      </w:pPr>
      <w:r w:rsidRPr="00977ADA">
        <w:t xml:space="preserve">RAN2 assumes that the network is able to compute possible UE locations independently from the </w:t>
      </w:r>
      <w:r>
        <w:t xml:space="preserve">GNSS </w:t>
      </w:r>
      <w:r w:rsidRPr="00977ADA">
        <w:t>location reported by UE</w:t>
      </w:r>
    </w:p>
    <w:p w14:paraId="32AD26CE" w14:textId="2F53017D" w:rsidR="005B7CD6" w:rsidRDefault="005B7CD6" w:rsidP="002B4E60">
      <w:pPr>
        <w:pStyle w:val="Doc-text2"/>
        <w:numPr>
          <w:ilvl w:val="0"/>
          <w:numId w:val="20"/>
        </w:numPr>
        <w:pBdr>
          <w:top w:val="single" w:sz="4" w:space="1" w:color="auto"/>
          <w:left w:val="single" w:sz="4" w:space="4" w:color="auto"/>
          <w:bottom w:val="single" w:sz="4" w:space="1" w:color="auto"/>
          <w:right w:val="single" w:sz="4" w:space="4" w:color="auto"/>
        </w:pBdr>
      </w:pPr>
      <w:r>
        <w:t>RAN2 assumes that the UE location verification procedure can be triggered by the CN and it is up to the CN to decide when to trigger the procedure</w:t>
      </w:r>
    </w:p>
    <w:p w14:paraId="40559ED2" w14:textId="5528EC53" w:rsidR="005B7CD6" w:rsidRDefault="005B7CD6" w:rsidP="002B4E60">
      <w:pPr>
        <w:pStyle w:val="Doc-text2"/>
        <w:numPr>
          <w:ilvl w:val="0"/>
          <w:numId w:val="20"/>
        </w:numPr>
        <w:pBdr>
          <w:top w:val="single" w:sz="4" w:space="1" w:color="auto"/>
          <w:left w:val="single" w:sz="4" w:space="4" w:color="auto"/>
          <w:bottom w:val="single" w:sz="4" w:space="1" w:color="auto"/>
          <w:right w:val="single" w:sz="4" w:space="4" w:color="auto"/>
        </w:pBdr>
      </w:pPr>
      <w:r>
        <w:t>RAN2 should consider in priority the NGSO case with earth moving and earth fixed beams for the definition of the UE location verification procedure</w:t>
      </w:r>
    </w:p>
    <w:p w14:paraId="642DB733" w14:textId="77777777" w:rsidR="005B7CD6" w:rsidRDefault="005B7CD6" w:rsidP="002B4E60">
      <w:pPr>
        <w:pStyle w:val="Doc-text2"/>
        <w:numPr>
          <w:ilvl w:val="0"/>
          <w:numId w:val="20"/>
        </w:numPr>
        <w:pBdr>
          <w:top w:val="single" w:sz="4" w:space="1" w:color="auto"/>
          <w:left w:val="single" w:sz="4" w:space="4" w:color="auto"/>
          <w:bottom w:val="single" w:sz="4" w:space="1" w:color="auto"/>
          <w:right w:val="single" w:sz="4" w:space="4" w:color="auto"/>
        </w:pBdr>
      </w:pPr>
      <w:r>
        <w:t>Multi-connectivity involving multiple NTN NG-RAN nodes or NTN NG-RAN node and TN NG-RAN node is not part of the Rel-18 study on UE location verification</w:t>
      </w:r>
    </w:p>
    <w:p w14:paraId="6782EA9C" w14:textId="48DA0C40" w:rsidR="005B7CD6" w:rsidRDefault="005B7CD6" w:rsidP="002B4E60">
      <w:pPr>
        <w:pStyle w:val="Doc-text2"/>
        <w:numPr>
          <w:ilvl w:val="0"/>
          <w:numId w:val="20"/>
        </w:numPr>
        <w:pBdr>
          <w:top w:val="single" w:sz="4" w:space="1" w:color="auto"/>
          <w:left w:val="single" w:sz="4" w:space="4" w:color="auto"/>
          <w:bottom w:val="single" w:sz="4" w:space="1" w:color="auto"/>
          <w:right w:val="single" w:sz="4" w:space="4" w:color="auto"/>
        </w:pBdr>
      </w:pPr>
      <w:r>
        <w:t>RAN2 assumes that the verification of the consistency (within 5-10 km) between the actual reported UE location with the UE location(s) computed by the network is up to the 5GC. (this doesn’t mean that RAN2 has nothing to do for this WI objective)</w:t>
      </w:r>
    </w:p>
    <w:p w14:paraId="2B659C10" w14:textId="77777777" w:rsidR="005B7CD6" w:rsidRDefault="005B7CD6" w:rsidP="00D9011A">
      <w:pPr>
        <w:pStyle w:val="Comments"/>
      </w:pPr>
    </w:p>
    <w:p w14:paraId="7014BC3A" w14:textId="77777777" w:rsidR="005B7CD6" w:rsidRDefault="005B7CD6" w:rsidP="00D9011A">
      <w:pPr>
        <w:pStyle w:val="Comments"/>
      </w:pPr>
    </w:p>
    <w:p w14:paraId="7A570B07" w14:textId="2D949DCC" w:rsidR="00B0650A" w:rsidRDefault="00AB164E" w:rsidP="00B0650A">
      <w:pPr>
        <w:pStyle w:val="Doc-title"/>
      </w:pPr>
      <w:hyperlink r:id="rId281" w:tooltip="C:Data3GPPRAN2InboxR2-2211044.zip" w:history="1">
        <w:r w:rsidR="00B0650A" w:rsidRPr="006A7AB6">
          <w:rPr>
            <w:rStyle w:val="Hyperlink"/>
          </w:rPr>
          <w:t>R2-2211044</w:t>
        </w:r>
      </w:hyperlink>
      <w:r w:rsidR="00B0650A">
        <w:tab/>
        <w:t>LS on latency impact NTN verified UE location</w:t>
      </w:r>
      <w:r w:rsidR="00B0650A">
        <w:tab/>
        <w:t>Thales</w:t>
      </w:r>
      <w:r w:rsidR="00B0650A">
        <w:tab/>
        <w:t>LS out</w:t>
      </w:r>
      <w:r w:rsidR="00B0650A">
        <w:tab/>
        <w:t>Rel-18</w:t>
      </w:r>
      <w:r w:rsidR="00B0650A">
        <w:tab/>
        <w:t>NR_NTN_enh</w:t>
      </w:r>
      <w:r w:rsidR="00B0650A">
        <w:tab/>
        <w:t>To:SA1, SA2</w:t>
      </w:r>
      <w:r w:rsidR="00B0650A">
        <w:tab/>
        <w:t>Cc:RAN1, RAN3, RAN</w:t>
      </w:r>
    </w:p>
    <w:p w14:paraId="2032ABF8" w14:textId="09CD923B" w:rsidR="006A7AB6" w:rsidRDefault="006A7AB6" w:rsidP="002B4E60">
      <w:pPr>
        <w:pStyle w:val="Doc-text2"/>
        <w:numPr>
          <w:ilvl w:val="0"/>
          <w:numId w:val="10"/>
        </w:numPr>
      </w:pPr>
      <w:r>
        <w:t>ZTE thinks we could ask the question to RAN1</w:t>
      </w:r>
    </w:p>
    <w:p w14:paraId="13FF85D4" w14:textId="654E6A3E" w:rsidR="006A7AB6" w:rsidRDefault="006A7AB6" w:rsidP="002B4E60">
      <w:pPr>
        <w:pStyle w:val="Doc-text2"/>
        <w:numPr>
          <w:ilvl w:val="0"/>
          <w:numId w:val="10"/>
        </w:numPr>
      </w:pPr>
      <w:r>
        <w:t>Ericsson thinks this is about requirements and the LS should be to SA1/SA2, and it’s ok to have RAN1 in CC. QC/CMCC/Apple agree</w:t>
      </w:r>
    </w:p>
    <w:p w14:paraId="43838A73" w14:textId="75F49331" w:rsidR="00597098" w:rsidRDefault="00597098" w:rsidP="002B4E60">
      <w:pPr>
        <w:pStyle w:val="Doc-text2"/>
        <w:numPr>
          <w:ilvl w:val="0"/>
          <w:numId w:val="10"/>
        </w:numPr>
      </w:pPr>
      <w:r>
        <w:t>ZTE can accept the majority view but still thinks we need to have input from RAN1 on this. Ericsson agrees we need this and we will get the information from RAN1 later.</w:t>
      </w:r>
    </w:p>
    <w:p w14:paraId="5A47221D" w14:textId="04D530A3" w:rsidR="00597098" w:rsidRPr="006A7AB6" w:rsidRDefault="00597098" w:rsidP="002B4E60">
      <w:pPr>
        <w:pStyle w:val="Doc-text2"/>
        <w:numPr>
          <w:ilvl w:val="0"/>
          <w:numId w:val="11"/>
        </w:numPr>
      </w:pPr>
      <w:r>
        <w:t>Approved</w:t>
      </w:r>
    </w:p>
    <w:p w14:paraId="784EF50A" w14:textId="77777777" w:rsidR="00B0650A" w:rsidRPr="00D9011A" w:rsidRDefault="00B0650A" w:rsidP="00D9011A">
      <w:pPr>
        <w:pStyle w:val="Comments"/>
      </w:pPr>
    </w:p>
    <w:p w14:paraId="295FAAE0" w14:textId="6A7497D8" w:rsidR="00FA627F" w:rsidRDefault="00AB164E" w:rsidP="00FA627F">
      <w:pPr>
        <w:pStyle w:val="Doc-title"/>
      </w:pPr>
      <w:hyperlink r:id="rId282" w:tooltip="C:Data3GPPExtractsR2-2209407.docx" w:history="1">
        <w:r w:rsidR="00FA627F" w:rsidRPr="00641502">
          <w:rPr>
            <w:rStyle w:val="Hyperlink"/>
          </w:rPr>
          <w:t>R2-2209407</w:t>
        </w:r>
      </w:hyperlink>
      <w:r w:rsidR="00FA627F">
        <w:tab/>
        <w:t>Discussion on UE Location Verification</w:t>
      </w:r>
      <w:r w:rsidR="00FA627F">
        <w:tab/>
        <w:t>CATT</w:t>
      </w:r>
      <w:r w:rsidR="00FA627F">
        <w:tab/>
        <w:t>discussion</w:t>
      </w:r>
      <w:r w:rsidR="00FA627F">
        <w:tab/>
        <w:t>Rel-18</w:t>
      </w:r>
      <w:r w:rsidR="00FA627F">
        <w:tab/>
        <w:t>NR_NTN_enh</w:t>
      </w:r>
    </w:p>
    <w:p w14:paraId="4DCC32AF" w14:textId="43E4ABEF" w:rsidR="00FA627F" w:rsidRDefault="00AB164E" w:rsidP="00FA627F">
      <w:pPr>
        <w:pStyle w:val="Doc-title"/>
      </w:pPr>
      <w:hyperlink r:id="rId283" w:tooltip="C:Data3GPPExtractsR2-2209444-Network verification of UE location.docx" w:history="1">
        <w:r w:rsidR="00FA627F" w:rsidRPr="00641502">
          <w:rPr>
            <w:rStyle w:val="Hyperlink"/>
          </w:rPr>
          <w:t>R2-2209444</w:t>
        </w:r>
      </w:hyperlink>
      <w:r w:rsidR="00FA627F">
        <w:tab/>
        <w:t>On Network Verified UE Location in NR NTN</w:t>
      </w:r>
      <w:r w:rsidR="00FA627F">
        <w:tab/>
        <w:t>MediaTek Inc.</w:t>
      </w:r>
      <w:r w:rsidR="00FA627F">
        <w:tab/>
        <w:t>discussion</w:t>
      </w:r>
    </w:p>
    <w:p w14:paraId="58F3EEAD" w14:textId="7C90F9BC" w:rsidR="00FA627F" w:rsidRDefault="00AB164E" w:rsidP="00FA627F">
      <w:pPr>
        <w:pStyle w:val="Doc-title"/>
      </w:pPr>
      <w:hyperlink r:id="rId284" w:tooltip="C:Data3GPPExtractsR2-2209509 Discussion on NW verification of UE location in Rel-18 NR NTN.docx" w:history="1">
        <w:r w:rsidR="00FA627F" w:rsidRPr="00641502">
          <w:rPr>
            <w:rStyle w:val="Hyperlink"/>
          </w:rPr>
          <w:t>R2-2209509</w:t>
        </w:r>
      </w:hyperlink>
      <w:r w:rsidR="00FA627F">
        <w:tab/>
        <w:t>Discussion on Network verification of UE location in Rel-18 NR NTN</w:t>
      </w:r>
      <w:r w:rsidR="00FA627F">
        <w:tab/>
        <w:t>vivo</w:t>
      </w:r>
      <w:r w:rsidR="00FA627F">
        <w:tab/>
        <w:t>discussion</w:t>
      </w:r>
    </w:p>
    <w:p w14:paraId="3B02306B" w14:textId="3D6286D5" w:rsidR="00FA627F" w:rsidRDefault="00AB164E" w:rsidP="00FA627F">
      <w:pPr>
        <w:pStyle w:val="Doc-title"/>
      </w:pPr>
      <w:hyperlink r:id="rId285" w:tooltip="C:Data3GPPExtractsR2-2209579 Discussion on the technical issues of positioning methods in single-satellite NTN.docx" w:history="1">
        <w:r w:rsidR="00FA627F" w:rsidRPr="00641502">
          <w:rPr>
            <w:rStyle w:val="Hyperlink"/>
          </w:rPr>
          <w:t>R2-2209579</w:t>
        </w:r>
      </w:hyperlink>
      <w:r w:rsidR="00FA627F">
        <w:tab/>
        <w:t>Discussion on the technical issues of positioning methods in single-satellite NTN</w:t>
      </w:r>
      <w:r w:rsidR="00FA627F">
        <w:tab/>
        <w:t>Intel Corporation</w:t>
      </w:r>
      <w:r w:rsidR="00FA627F">
        <w:tab/>
        <w:t>discussion</w:t>
      </w:r>
      <w:r w:rsidR="00FA627F">
        <w:tab/>
        <w:t>Rel-18</w:t>
      </w:r>
      <w:r w:rsidR="00FA627F">
        <w:tab/>
        <w:t>NR_NTN_enh</w:t>
      </w:r>
    </w:p>
    <w:p w14:paraId="6A3490B9" w14:textId="14554BA2" w:rsidR="00FA627F" w:rsidRDefault="00AB164E" w:rsidP="00FA627F">
      <w:pPr>
        <w:pStyle w:val="Doc-title"/>
      </w:pPr>
      <w:hyperlink r:id="rId286" w:tooltip="C:Data3GPPExtractsR2-2209665 Discussion on the network verified UE location.doc" w:history="1">
        <w:r w:rsidR="00FA627F" w:rsidRPr="00641502">
          <w:rPr>
            <w:rStyle w:val="Hyperlink"/>
          </w:rPr>
          <w:t>R2-2209665</w:t>
        </w:r>
      </w:hyperlink>
      <w:r w:rsidR="00FA627F">
        <w:tab/>
        <w:t>Discussion on the network verfied UE location</w:t>
      </w:r>
      <w:r w:rsidR="00FA627F">
        <w:tab/>
        <w:t>Huawei, HiSilicon</w:t>
      </w:r>
      <w:r w:rsidR="00FA627F">
        <w:tab/>
        <w:t>discussion</w:t>
      </w:r>
      <w:r w:rsidR="00FA627F">
        <w:tab/>
        <w:t>Rel-18</w:t>
      </w:r>
      <w:r w:rsidR="00FA627F">
        <w:tab/>
        <w:t>NR_NTN_enh</w:t>
      </w:r>
    </w:p>
    <w:p w14:paraId="260CB1A8" w14:textId="0F249001" w:rsidR="00FA627F" w:rsidRDefault="00AB164E" w:rsidP="00FA627F">
      <w:pPr>
        <w:pStyle w:val="Doc-title"/>
      </w:pPr>
      <w:hyperlink r:id="rId287" w:tooltip="C:Data3GPPExtractsR2-2209793_NW verified UE location.doc" w:history="1">
        <w:r w:rsidR="00FA627F" w:rsidRPr="00641502">
          <w:rPr>
            <w:rStyle w:val="Hyperlink"/>
          </w:rPr>
          <w:t>R2-2209793</w:t>
        </w:r>
      </w:hyperlink>
      <w:r w:rsidR="00FA627F">
        <w:tab/>
        <w:t>Discussion on network verified UE location</w:t>
      </w:r>
      <w:r w:rsidR="00FA627F">
        <w:tab/>
        <w:t>Apple</w:t>
      </w:r>
      <w:r w:rsidR="00FA627F">
        <w:tab/>
        <w:t>discussion</w:t>
      </w:r>
      <w:r w:rsidR="00FA627F">
        <w:tab/>
        <w:t>Rel-18</w:t>
      </w:r>
      <w:r w:rsidR="00FA627F">
        <w:tab/>
        <w:t>NR_NTN_enh-Core</w:t>
      </w:r>
    </w:p>
    <w:p w14:paraId="5F2438A1" w14:textId="131E0119" w:rsidR="00FA627F" w:rsidRDefault="00AB164E" w:rsidP="00FA627F">
      <w:pPr>
        <w:pStyle w:val="Doc-title"/>
      </w:pPr>
      <w:hyperlink r:id="rId288" w:tooltip="C:Data3GPPExtractsR2-2209984 Discussion on UE location verify procedure.doc" w:history="1">
        <w:r w:rsidR="00FA627F" w:rsidRPr="00641502">
          <w:rPr>
            <w:rStyle w:val="Hyperlink"/>
          </w:rPr>
          <w:t>R2-2209984</w:t>
        </w:r>
      </w:hyperlink>
      <w:r w:rsidR="00FA627F">
        <w:tab/>
        <w:t>Discussion on UE location verify procedure</w:t>
      </w:r>
      <w:r w:rsidR="00FA627F">
        <w:tab/>
        <w:t>Spreadtrum Communications</w:t>
      </w:r>
      <w:r w:rsidR="00FA627F">
        <w:tab/>
        <w:t>discussion</w:t>
      </w:r>
      <w:r w:rsidR="00FA627F">
        <w:tab/>
        <w:t>Rel-18</w:t>
      </w:r>
    </w:p>
    <w:p w14:paraId="321ADC42" w14:textId="0C02399B" w:rsidR="00FA627F" w:rsidRDefault="00AB164E" w:rsidP="00FA627F">
      <w:pPr>
        <w:pStyle w:val="Doc-title"/>
      </w:pPr>
      <w:hyperlink r:id="rId289" w:tooltip="C:Data3GPPExtractsR2-2210004_NTN_NW_Verified.docx" w:history="1">
        <w:r w:rsidR="00FA627F" w:rsidRPr="00641502">
          <w:rPr>
            <w:rStyle w:val="Hyperlink"/>
          </w:rPr>
          <w:t>R2-2210004</w:t>
        </w:r>
      </w:hyperlink>
      <w:r w:rsidR="00FA627F">
        <w:tab/>
        <w:t>On NTN NW verified UE location aspects</w:t>
      </w:r>
      <w:r w:rsidR="00FA627F">
        <w:tab/>
        <w:t>Lenovo</w:t>
      </w:r>
      <w:r w:rsidR="00FA627F">
        <w:tab/>
        <w:t>discussion</w:t>
      </w:r>
      <w:r w:rsidR="00FA627F">
        <w:tab/>
        <w:t>Rel-18</w:t>
      </w:r>
    </w:p>
    <w:p w14:paraId="231C1BCC" w14:textId="73A4621E" w:rsidR="00FA627F" w:rsidRDefault="00AB164E" w:rsidP="00FA627F">
      <w:pPr>
        <w:pStyle w:val="Doc-title"/>
      </w:pPr>
      <w:hyperlink r:id="rId290" w:tooltip="C:Data3GPPExtractsR2-2210096 NW verified UE location.doc" w:history="1">
        <w:r w:rsidR="00FA627F" w:rsidRPr="00641502">
          <w:rPr>
            <w:rStyle w:val="Hyperlink"/>
          </w:rPr>
          <w:t>R2-2210096</w:t>
        </w:r>
      </w:hyperlink>
      <w:r w:rsidR="00FA627F">
        <w:tab/>
        <w:t>Discussion on network verified UE location</w:t>
      </w:r>
      <w:r w:rsidR="00FA627F">
        <w:tab/>
        <w:t>OPPO</w:t>
      </w:r>
      <w:r w:rsidR="00FA627F">
        <w:tab/>
        <w:t>discussion</w:t>
      </w:r>
      <w:r w:rsidR="00FA627F">
        <w:tab/>
        <w:t>Rel-18</w:t>
      </w:r>
      <w:r w:rsidR="00FA627F">
        <w:tab/>
        <w:t>NR_NTN_enh-Core</w:t>
      </w:r>
    </w:p>
    <w:p w14:paraId="538552DB" w14:textId="136A7337" w:rsidR="00FA627F" w:rsidRDefault="00AB164E" w:rsidP="00FA627F">
      <w:pPr>
        <w:pStyle w:val="Doc-title"/>
      </w:pPr>
      <w:hyperlink r:id="rId291" w:tooltip="C:Data3GPPExtractsR2-2210120 Discussion on network verified UE location .doc" w:history="1">
        <w:r w:rsidR="00FA627F" w:rsidRPr="00641502">
          <w:rPr>
            <w:rStyle w:val="Hyperlink"/>
          </w:rPr>
          <w:t>R2-2210120</w:t>
        </w:r>
      </w:hyperlink>
      <w:r w:rsidR="00FA627F">
        <w:tab/>
        <w:t>Discussion on network verified UE location</w:t>
      </w:r>
      <w:r w:rsidR="00FA627F">
        <w:tab/>
        <w:t>Xiaomi, CAICT</w:t>
      </w:r>
      <w:r w:rsidR="00FA627F">
        <w:tab/>
        <w:t>discussion</w:t>
      </w:r>
    </w:p>
    <w:p w14:paraId="73F8BCF2" w14:textId="6264A4D0" w:rsidR="00FA627F" w:rsidRDefault="00AB164E" w:rsidP="00FA627F">
      <w:pPr>
        <w:pStyle w:val="Doc-title"/>
      </w:pPr>
      <w:hyperlink r:id="rId292" w:tooltip="C:Data3GPPExtractsR2-2210242.docx" w:history="1">
        <w:r w:rsidR="00FA627F" w:rsidRPr="00641502">
          <w:rPr>
            <w:rStyle w:val="Hyperlink"/>
          </w:rPr>
          <w:t>R2-2210242</w:t>
        </w:r>
      </w:hyperlink>
      <w:r w:rsidR="00FA627F">
        <w:tab/>
        <w:t>Network Verified UE Location</w:t>
      </w:r>
      <w:r w:rsidR="00FA627F">
        <w:tab/>
        <w:t>Samsung R&amp;D Institute UK</w:t>
      </w:r>
      <w:r w:rsidR="00FA627F">
        <w:tab/>
        <w:t>discussion</w:t>
      </w:r>
      <w:r w:rsidR="00FA627F">
        <w:tab/>
        <w:t>Rel-18</w:t>
      </w:r>
    </w:p>
    <w:p w14:paraId="3DD3C6ED" w14:textId="7A9F313B" w:rsidR="00FA627F" w:rsidRDefault="00AB164E" w:rsidP="00FA627F">
      <w:pPr>
        <w:pStyle w:val="Doc-title"/>
      </w:pPr>
      <w:hyperlink r:id="rId293" w:tooltip="C:Data3GPPExtractsR2-2210286 Consideration on NW verified UE location.doc" w:history="1">
        <w:r w:rsidR="00FA627F" w:rsidRPr="00641502">
          <w:rPr>
            <w:rStyle w:val="Hyperlink"/>
          </w:rPr>
          <w:t>R2-2210286</w:t>
        </w:r>
      </w:hyperlink>
      <w:r w:rsidR="00FA627F">
        <w:tab/>
        <w:t>Consideration on NW verified UE location</w:t>
      </w:r>
      <w:r w:rsidR="00FA627F">
        <w:tab/>
        <w:t>ZTE Corporation, Sanechips</w:t>
      </w:r>
      <w:r w:rsidR="00FA627F">
        <w:tab/>
        <w:t>discussion</w:t>
      </w:r>
      <w:r w:rsidR="00FA627F">
        <w:tab/>
        <w:t>Rel-18</w:t>
      </w:r>
    </w:p>
    <w:p w14:paraId="315E542C" w14:textId="30E142B9" w:rsidR="00FA627F" w:rsidRDefault="00AB164E" w:rsidP="00FA627F">
      <w:pPr>
        <w:pStyle w:val="Doc-title"/>
      </w:pPr>
      <w:hyperlink r:id="rId294" w:tooltip="C:Data3GPPExtractsR2-2210336 On network verified position.docx" w:history="1">
        <w:r w:rsidR="00FA627F" w:rsidRPr="00641502">
          <w:rPr>
            <w:rStyle w:val="Hyperlink"/>
          </w:rPr>
          <w:t>R2-2210336</w:t>
        </w:r>
      </w:hyperlink>
      <w:r w:rsidR="00FA627F">
        <w:tab/>
        <w:t>On network verified position</w:t>
      </w:r>
      <w:r w:rsidR="00FA627F">
        <w:tab/>
        <w:t>Nokia, Nokia Shanghai Bell</w:t>
      </w:r>
      <w:r w:rsidR="00FA627F">
        <w:tab/>
        <w:t>discussion</w:t>
      </w:r>
      <w:r w:rsidR="00FA627F">
        <w:tab/>
        <w:t>Rel-18</w:t>
      </w:r>
      <w:r w:rsidR="00FA627F">
        <w:tab/>
        <w:t>NR_NTN_enh-Core</w:t>
      </w:r>
    </w:p>
    <w:p w14:paraId="661C5C93" w14:textId="5F4AA0A9" w:rsidR="00FA627F" w:rsidRDefault="00AB164E" w:rsidP="00FA627F">
      <w:pPr>
        <w:pStyle w:val="Doc-title"/>
      </w:pPr>
      <w:hyperlink r:id="rId295" w:tooltip="C:Data3GPPExtractsR2-2210443 Discussion on Network Verified UE Location.docx" w:history="1">
        <w:r w:rsidR="00FA627F" w:rsidRPr="00641502">
          <w:rPr>
            <w:rStyle w:val="Hyperlink"/>
          </w:rPr>
          <w:t>R2-2210443</w:t>
        </w:r>
      </w:hyperlink>
      <w:r w:rsidR="00FA627F">
        <w:tab/>
        <w:t>Discussion on Network Verified UE Location</w:t>
      </w:r>
      <w:r w:rsidR="00FA627F">
        <w:tab/>
        <w:t>NTT DOCOMO INC.</w:t>
      </w:r>
      <w:r w:rsidR="00FA627F">
        <w:tab/>
        <w:t>discussion</w:t>
      </w:r>
      <w:r w:rsidR="00FA627F">
        <w:tab/>
        <w:t>Rel-18</w:t>
      </w:r>
    </w:p>
    <w:p w14:paraId="66439F14" w14:textId="3A80D568" w:rsidR="00FA627F" w:rsidRDefault="00AB164E" w:rsidP="00FA627F">
      <w:pPr>
        <w:pStyle w:val="Doc-title"/>
      </w:pPr>
      <w:hyperlink r:id="rId296" w:tooltip="C:Data3GPPExtractsR2-2210509 Considerations on UE Location Verification via Network.doc" w:history="1">
        <w:r w:rsidR="00FA627F" w:rsidRPr="00641502">
          <w:rPr>
            <w:rStyle w:val="Hyperlink"/>
          </w:rPr>
          <w:t>R2-2210509</w:t>
        </w:r>
      </w:hyperlink>
      <w:r w:rsidR="00FA627F">
        <w:tab/>
        <w:t>Considerations on UE Location Verification via Network</w:t>
      </w:r>
      <w:r w:rsidR="00FA627F">
        <w:tab/>
        <w:t>CMCC</w:t>
      </w:r>
      <w:r w:rsidR="00FA627F">
        <w:tab/>
        <w:t>discussion</w:t>
      </w:r>
      <w:r w:rsidR="00FA627F">
        <w:tab/>
        <w:t>Rel-18</w:t>
      </w:r>
      <w:r w:rsidR="00FA627F">
        <w:tab/>
        <w:t>NR_NTN_enh</w:t>
      </w:r>
    </w:p>
    <w:p w14:paraId="386F2C6A" w14:textId="6403BBB6" w:rsidR="00FA627F" w:rsidRDefault="00AB164E" w:rsidP="00FA627F">
      <w:pPr>
        <w:pStyle w:val="Doc-title"/>
      </w:pPr>
      <w:hyperlink r:id="rId297" w:tooltip="C:Data3GPPExtractsR2-2210709.docx" w:history="1">
        <w:r w:rsidR="00FA627F" w:rsidRPr="00641502">
          <w:rPr>
            <w:rStyle w:val="Hyperlink"/>
          </w:rPr>
          <w:t>R2-2210709</w:t>
        </w:r>
      </w:hyperlink>
      <w:r w:rsidR="00FA627F">
        <w:tab/>
        <w:t>UE location verification in NTN</w:t>
      </w:r>
      <w:r w:rsidR="00FA627F">
        <w:tab/>
        <w:t>Deutsche Telekom, Huawei, HiSilicon</w:t>
      </w:r>
      <w:r w:rsidR="00FA627F">
        <w:tab/>
        <w:t>discussion</w:t>
      </w:r>
      <w:r w:rsidR="00FA627F">
        <w:tab/>
        <w:t>Rel-18</w:t>
      </w:r>
    </w:p>
    <w:p w14:paraId="73234C8C" w14:textId="6EC5A9D2" w:rsidR="00FA627F" w:rsidRDefault="00AB164E" w:rsidP="00CD001A">
      <w:pPr>
        <w:pStyle w:val="Doc-title"/>
      </w:pPr>
      <w:hyperlink r:id="rId298" w:tooltip="C:Data3GPPExtractsR2-2210757 - R18 NR NTN Network verified UE location.docx" w:history="1">
        <w:r w:rsidR="00FA627F" w:rsidRPr="00641502">
          <w:rPr>
            <w:rStyle w:val="Hyperlink"/>
          </w:rPr>
          <w:t>R2-2210757</w:t>
        </w:r>
      </w:hyperlink>
      <w:r w:rsidR="00FA627F">
        <w:tab/>
        <w:t>R18 NR NTN Network verified UE location</w:t>
      </w:r>
      <w:r w:rsidR="00FA627F">
        <w:tab/>
        <w:t>Ericss</w:t>
      </w:r>
      <w:r w:rsidR="00CD001A">
        <w:t>on</w:t>
      </w:r>
      <w:r w:rsidR="00CD001A">
        <w:tab/>
        <w:t>discussion</w:t>
      </w:r>
      <w:r w:rsidR="00CD001A">
        <w:tab/>
        <w:t>Rel-18</w:t>
      </w:r>
      <w:r w:rsidR="00CD001A">
        <w:tab/>
        <w:t>NR_NTN_enh</w:t>
      </w:r>
    </w:p>
    <w:p w14:paraId="2B2A4DC4" w14:textId="77777777" w:rsidR="00D50593" w:rsidRPr="00FA627F" w:rsidRDefault="00D50593" w:rsidP="00D50593">
      <w:pPr>
        <w:pStyle w:val="Doc-text2"/>
        <w:ind w:left="0" w:firstLine="0"/>
      </w:pPr>
    </w:p>
    <w:p w14:paraId="623D24A0" w14:textId="28878C6F" w:rsidR="00D9011A" w:rsidRPr="00D9011A" w:rsidRDefault="00D9011A" w:rsidP="00D9011A">
      <w:pPr>
        <w:pStyle w:val="Heading3"/>
      </w:pPr>
      <w:r w:rsidRPr="00D9011A">
        <w:t>8.7.4</w:t>
      </w:r>
      <w:r w:rsidRPr="00D9011A">
        <w:tab/>
        <w:t>NTN-TN and NTN-NTN mobility and service continuity enhancements</w:t>
      </w:r>
    </w:p>
    <w:p w14:paraId="569F30D2" w14:textId="77777777" w:rsidR="00CC433B" w:rsidRDefault="00CC433B" w:rsidP="00D9011A">
      <w:pPr>
        <w:pStyle w:val="Comments"/>
      </w:pPr>
    </w:p>
    <w:p w14:paraId="5EB308A2" w14:textId="74D23479" w:rsidR="00D9011A" w:rsidRPr="00CC433B" w:rsidRDefault="00CC433B" w:rsidP="00CC433B">
      <w:pPr>
        <w:pStyle w:val="Comments"/>
      </w:pPr>
      <w:r w:rsidRPr="00CC433B">
        <w:t>Cell reselection enhancements</w:t>
      </w:r>
    </w:p>
    <w:p w14:paraId="6F2108F5" w14:textId="77777777" w:rsidR="00CC433B" w:rsidRDefault="00AB164E" w:rsidP="00CC433B">
      <w:pPr>
        <w:pStyle w:val="Doc-title"/>
      </w:pPr>
      <w:hyperlink r:id="rId299" w:tooltip="C:Data3GPPExtractsR2-2209578 Discussion on NTN cell reselection enhancements.docx" w:history="1">
        <w:r w:rsidR="00CC433B" w:rsidRPr="00641502">
          <w:rPr>
            <w:rStyle w:val="Hyperlink"/>
          </w:rPr>
          <w:t>R2-2209578</w:t>
        </w:r>
      </w:hyperlink>
      <w:r w:rsidR="00CC433B">
        <w:tab/>
        <w:t>Discussion on NTN cell reselection enhancements</w:t>
      </w:r>
      <w:r w:rsidR="00CC433B">
        <w:tab/>
        <w:t>Intel Corporation</w:t>
      </w:r>
      <w:r w:rsidR="00CC433B">
        <w:tab/>
        <w:t>discussion</w:t>
      </w:r>
      <w:r w:rsidR="00CC433B">
        <w:tab/>
        <w:t>Rel-18</w:t>
      </w:r>
      <w:r w:rsidR="00CC433B">
        <w:tab/>
        <w:t>NR_NTN_enh</w:t>
      </w:r>
    </w:p>
    <w:p w14:paraId="7E66E526" w14:textId="77777777" w:rsidR="00320379" w:rsidRDefault="00320379" w:rsidP="00320379">
      <w:pPr>
        <w:pStyle w:val="Doc-text2"/>
      </w:pPr>
    </w:p>
    <w:p w14:paraId="4C71E1E2" w14:textId="7D36911F" w:rsidR="00320379" w:rsidRPr="00320379" w:rsidRDefault="00320379" w:rsidP="00320379">
      <w:pPr>
        <w:pStyle w:val="Comments"/>
      </w:pPr>
      <w:r>
        <w:t>NTN-NTN cell reselection</w:t>
      </w:r>
    </w:p>
    <w:p w14:paraId="7BF0E60B" w14:textId="77777777" w:rsidR="00320379" w:rsidRDefault="00320379" w:rsidP="00320379">
      <w:pPr>
        <w:pStyle w:val="Comments"/>
      </w:pPr>
      <w:r>
        <w:t>Observation 1: if the location coordinates of NTN cell center and the radius of cell coverage are broadcast for earth moving cell, a UE is able to predict the trajectory of cell center and the corresponding cell coverage on ground based on the satellite orbital parameters.</w:t>
      </w:r>
    </w:p>
    <w:p w14:paraId="63B637A5" w14:textId="77777777" w:rsidR="00320379" w:rsidRDefault="00320379" w:rsidP="00320379">
      <w:pPr>
        <w:pStyle w:val="Comments"/>
      </w:pPr>
      <w:r>
        <w:t>Proposal 1: For NTN-NTN cell reselection with earth moving cell, to consider providing parameters of serving cell to UE for UE to estimate the stop time of serving cell. These parameters of the serving cell can be satellite orbital parameters, location coordinates of cell center and the radius of cell coverage.</w:t>
      </w:r>
    </w:p>
    <w:p w14:paraId="4C3F36B9" w14:textId="540B6CFD" w:rsidR="0017318A" w:rsidRDefault="0017318A" w:rsidP="002B4E60">
      <w:pPr>
        <w:pStyle w:val="Doc-text2"/>
        <w:numPr>
          <w:ilvl w:val="0"/>
          <w:numId w:val="10"/>
        </w:numPr>
      </w:pPr>
      <w:r>
        <w:t>Lenovo is fine with the first sentence but think</w:t>
      </w:r>
      <w:r w:rsidR="00814E0F">
        <w:t>s</w:t>
      </w:r>
      <w:r>
        <w:t xml:space="preserve"> the orbital parameters are already included in the ephemeris. For the location of the cell center</w:t>
      </w:r>
      <w:r w:rsidR="00814E0F">
        <w:t>, it’</w:t>
      </w:r>
      <w:r>
        <w:t>s difficult to provide for earth moving cell</w:t>
      </w:r>
      <w:r w:rsidR="00814E0F">
        <w:t>s</w:t>
      </w:r>
      <w:r>
        <w:t>.</w:t>
      </w:r>
    </w:p>
    <w:p w14:paraId="7142D86F" w14:textId="3DD6CFDB" w:rsidR="0017318A" w:rsidRDefault="0017318A" w:rsidP="002B4E60">
      <w:pPr>
        <w:pStyle w:val="Doc-text2"/>
        <w:numPr>
          <w:ilvl w:val="0"/>
          <w:numId w:val="10"/>
        </w:numPr>
      </w:pPr>
      <w:r>
        <w:t>CATT has the same view and could stick to the first part.</w:t>
      </w:r>
    </w:p>
    <w:p w14:paraId="0E110418" w14:textId="21EB3B2D" w:rsidR="0017318A" w:rsidRDefault="0017318A" w:rsidP="002B4E60">
      <w:pPr>
        <w:pStyle w:val="Doc-text2"/>
        <w:numPr>
          <w:ilvl w:val="0"/>
          <w:numId w:val="10"/>
        </w:numPr>
      </w:pPr>
      <w:r>
        <w:t>Huawei agrees and then only new information is about cell coverage</w:t>
      </w:r>
    </w:p>
    <w:p w14:paraId="4832723E" w14:textId="099FD3BC" w:rsidR="0017318A" w:rsidRDefault="0017318A" w:rsidP="002B4E60">
      <w:pPr>
        <w:pStyle w:val="Doc-text2"/>
        <w:numPr>
          <w:ilvl w:val="0"/>
          <w:numId w:val="11"/>
        </w:numPr>
      </w:pPr>
      <w:r w:rsidRPr="0017318A">
        <w:t xml:space="preserve">For NTN-NTN cell reselection with earth moving cell, </w:t>
      </w:r>
      <w:r>
        <w:t>RAN2 will consider</w:t>
      </w:r>
      <w:r w:rsidRPr="0017318A">
        <w:t xml:space="preserve"> providing p</w:t>
      </w:r>
      <w:r w:rsidR="00750FF7">
        <w:t xml:space="preserve">arameters of serving cell to </w:t>
      </w:r>
      <w:r w:rsidR="00912F9F">
        <w:t xml:space="preserve"> </w:t>
      </w:r>
      <w:r w:rsidR="00750FF7">
        <w:t>UE</w:t>
      </w:r>
      <w:r w:rsidR="00912F9F">
        <w:t>,</w:t>
      </w:r>
      <w:r w:rsidR="00750FF7">
        <w:t xml:space="preserve"> for </w:t>
      </w:r>
      <w:r w:rsidRPr="0017318A">
        <w:t>UE to e</w:t>
      </w:r>
      <w:r w:rsidR="00750FF7">
        <w:t>stimate when the serving cell stops providing coverage at the present UE location (FFS whether this will be an optional UE feature)</w:t>
      </w:r>
      <w:r w:rsidR="006C4A90">
        <w:t xml:space="preserve"> (this does not exclude any time-based or location-based approach) (other solutions can also be considered)</w:t>
      </w:r>
    </w:p>
    <w:p w14:paraId="5AACD2A7" w14:textId="1B0309CD" w:rsidR="00750FF7" w:rsidRDefault="00750FF7" w:rsidP="002B4E60">
      <w:pPr>
        <w:pStyle w:val="Doc-text2"/>
        <w:numPr>
          <w:ilvl w:val="0"/>
          <w:numId w:val="10"/>
        </w:numPr>
      </w:pPr>
      <w:r>
        <w:t>Huawei think the UE needs to predict the movement and then the stop time.</w:t>
      </w:r>
    </w:p>
    <w:p w14:paraId="3D3F1DE1" w14:textId="1E4B616A" w:rsidR="0017318A" w:rsidRDefault="006C4A90" w:rsidP="002B4E60">
      <w:pPr>
        <w:pStyle w:val="Doc-text2"/>
        <w:numPr>
          <w:ilvl w:val="0"/>
          <w:numId w:val="10"/>
        </w:numPr>
      </w:pPr>
      <w:r>
        <w:t xml:space="preserve">Ericsson/Interdigital/ZTE/Nokia/Xiaomi think we can start with this agreement which does </w:t>
      </w:r>
      <w:r w:rsidRPr="006C4A90">
        <w:t>not relate to time or distance based solutions</w:t>
      </w:r>
    </w:p>
    <w:p w14:paraId="60819453" w14:textId="77777777" w:rsidR="00320379" w:rsidRDefault="00320379" w:rsidP="00320379">
      <w:pPr>
        <w:pStyle w:val="Comments"/>
      </w:pPr>
      <w:r>
        <w:t>Proposal 2: If proposal 1 is agreed, to define a new trigger for the measurement relaxation considering the estimated cell stop time. For example, after UE camps in a cell, or for certain time “x”, UE may be allowed to relax neighbour cell measurements until the estimated cell stop time or certain time “y” before the estimated stop time.</w:t>
      </w:r>
    </w:p>
    <w:p w14:paraId="442730C7" w14:textId="0A2B4F0E" w:rsidR="00814E0F" w:rsidRDefault="00814E0F" w:rsidP="002B4E60">
      <w:pPr>
        <w:pStyle w:val="Doc-text2"/>
        <w:numPr>
          <w:ilvl w:val="0"/>
          <w:numId w:val="11"/>
        </w:numPr>
      </w:pPr>
      <w:r>
        <w:t>Continue in offline 117</w:t>
      </w:r>
    </w:p>
    <w:p w14:paraId="662416C2" w14:textId="77777777" w:rsidR="00320379" w:rsidRDefault="00320379" w:rsidP="00320379">
      <w:pPr>
        <w:pStyle w:val="Comments"/>
      </w:pPr>
      <w:r>
        <w:t>Proposal 3: The parameters explained in Proposal 1 can also be for neighbour cells for UE to estimate which cells are the upcoming cells for cell reselection. I.e., these parameters of the neighbour cell can be satellite orbital parameters, location coordinates of cell center and the radius of cell coverage.</w:t>
      </w:r>
    </w:p>
    <w:p w14:paraId="063B9EB7" w14:textId="77777777" w:rsidR="00814E0F" w:rsidRDefault="00814E0F" w:rsidP="002B4E60">
      <w:pPr>
        <w:pStyle w:val="Doc-text2"/>
        <w:numPr>
          <w:ilvl w:val="0"/>
          <w:numId w:val="11"/>
        </w:numPr>
      </w:pPr>
      <w:r>
        <w:t>Continue in offline 117</w:t>
      </w:r>
    </w:p>
    <w:p w14:paraId="316A48B9" w14:textId="77777777" w:rsidR="00320379" w:rsidRDefault="00320379" w:rsidP="00320379">
      <w:pPr>
        <w:pStyle w:val="Comments"/>
      </w:pPr>
    </w:p>
    <w:p w14:paraId="5574C1CA" w14:textId="6206EA85" w:rsidR="00320379" w:rsidRDefault="00320379" w:rsidP="00320379">
      <w:pPr>
        <w:pStyle w:val="Comments"/>
      </w:pPr>
      <w:r>
        <w:t>NTN-TN cell reselection</w:t>
      </w:r>
    </w:p>
    <w:p w14:paraId="1189EBD1" w14:textId="77777777" w:rsidR="00320379" w:rsidRDefault="00320379" w:rsidP="00320379">
      <w:pPr>
        <w:pStyle w:val="Comments"/>
      </w:pPr>
      <w:r>
        <w:t>Proposal 4: To enhance NTN-TN cell reselection, means are defined for a UE to differentiate when camping on “NTN only area” vs “NTN-TN area”. “NTN only area” refers to areas where UE does not have TN coverage and can only have coverage with NTN.</w:t>
      </w:r>
    </w:p>
    <w:p w14:paraId="0A949F54" w14:textId="664AD47C" w:rsidR="006C4A90" w:rsidRDefault="006C4A90" w:rsidP="002B4E60">
      <w:pPr>
        <w:pStyle w:val="Doc-text2"/>
        <w:numPr>
          <w:ilvl w:val="0"/>
          <w:numId w:val="10"/>
        </w:numPr>
      </w:pPr>
      <w:r>
        <w:t>Oppo think the second one is “TN available” area.</w:t>
      </w:r>
    </w:p>
    <w:p w14:paraId="3B45228A" w14:textId="58DA276C" w:rsidR="006C4A90" w:rsidRDefault="006C4A90" w:rsidP="002B4E60">
      <w:pPr>
        <w:pStyle w:val="Doc-text2"/>
        <w:numPr>
          <w:ilvl w:val="0"/>
          <w:numId w:val="11"/>
        </w:numPr>
      </w:pPr>
      <w:r w:rsidRPr="006C4A90">
        <w:t>To enhance NTN-TN cell reselection, means are defined for a UE t</w:t>
      </w:r>
      <w:r>
        <w:t xml:space="preserve">o differentiate when camping in an area only covered </w:t>
      </w:r>
      <w:r w:rsidR="005F2E04">
        <w:t>by NTN network (earth-moving or earth-fixed) vs</w:t>
      </w:r>
      <w:r>
        <w:t xml:space="preserve"> an area where TN network(s) is</w:t>
      </w:r>
      <w:r w:rsidR="00814E0F">
        <w:t>/are</w:t>
      </w:r>
      <w:r>
        <w:t xml:space="preserve"> also available.</w:t>
      </w:r>
    </w:p>
    <w:p w14:paraId="73287482" w14:textId="15585232" w:rsidR="00320379" w:rsidRDefault="00320379" w:rsidP="00320379">
      <w:pPr>
        <w:pStyle w:val="Comments"/>
      </w:pPr>
      <w:r>
        <w:t>Proposal 4.1. If proposal 4 is agreed,</w:t>
      </w:r>
      <w:r w:rsidR="005F2E04">
        <w:t>”</w:t>
      </w:r>
      <w:r>
        <w:t xml:space="preserve"> cell type</w:t>
      </w:r>
      <w:r w:rsidR="005F2E04">
        <w:t>" (i.e. “TN” vs “NTN”)</w:t>
      </w:r>
      <w:r>
        <w:t xml:space="preserve"> of a neighbour cell is indicated to UE (e.g. explicitly or implicitly).</w:t>
      </w:r>
    </w:p>
    <w:p w14:paraId="0104F178" w14:textId="2D8CCA2C" w:rsidR="005F2E04" w:rsidRDefault="005F2E04" w:rsidP="002B4E60">
      <w:pPr>
        <w:pStyle w:val="Doc-text2"/>
        <w:numPr>
          <w:ilvl w:val="0"/>
          <w:numId w:val="10"/>
        </w:numPr>
      </w:pPr>
      <w:r>
        <w:t>CATT thinks cell type is not clear</w:t>
      </w:r>
    </w:p>
    <w:p w14:paraId="68CFC656" w14:textId="7B223E38" w:rsidR="005F2E04" w:rsidRDefault="005F2E04" w:rsidP="002B4E60">
      <w:pPr>
        <w:pStyle w:val="Doc-text2"/>
        <w:numPr>
          <w:ilvl w:val="0"/>
          <w:numId w:val="10"/>
        </w:numPr>
      </w:pPr>
      <w:r>
        <w:t>NEC thinks it’s too early to agree on this. Nokia agrees</w:t>
      </w:r>
    </w:p>
    <w:p w14:paraId="3844874E" w14:textId="1B7FEE1F" w:rsidR="00814E0F" w:rsidRDefault="00814E0F" w:rsidP="002B4E60">
      <w:pPr>
        <w:pStyle w:val="Doc-text2"/>
        <w:numPr>
          <w:ilvl w:val="0"/>
          <w:numId w:val="11"/>
        </w:numPr>
      </w:pPr>
      <w:r>
        <w:t>Continue in offline 117</w:t>
      </w:r>
    </w:p>
    <w:p w14:paraId="720A9948" w14:textId="77777777" w:rsidR="00320379" w:rsidRDefault="00320379" w:rsidP="00320379">
      <w:pPr>
        <w:pStyle w:val="Comments"/>
      </w:pPr>
      <w:r>
        <w:t>Proposal 4.2. If proposal 4 is agreed, network provides assistance information of NTN-only area (e.g., cell center and cell radius of TN neighbour cells and NTN serving cell, or the boundary line between TN area and NTN area).</w:t>
      </w:r>
    </w:p>
    <w:p w14:paraId="15DEE3DF" w14:textId="19F106CA" w:rsidR="00814E0F" w:rsidRDefault="00814E0F" w:rsidP="002B4E60">
      <w:pPr>
        <w:pStyle w:val="Doc-text2"/>
        <w:numPr>
          <w:ilvl w:val="0"/>
          <w:numId w:val="11"/>
        </w:numPr>
      </w:pPr>
      <w:r>
        <w:t>Continue in offline 117</w:t>
      </w:r>
    </w:p>
    <w:p w14:paraId="77410A1F" w14:textId="1BA75B51" w:rsidR="006C7779" w:rsidRDefault="00320379" w:rsidP="00320379">
      <w:pPr>
        <w:pStyle w:val="Comments"/>
      </w:pPr>
      <w:r>
        <w:t>Proposal 4.3. If proposal 4 is agreed, when a UE is in NTN only area, UE is not required to perform neighbour cell measurements for TN neighbour cells.</w:t>
      </w:r>
    </w:p>
    <w:p w14:paraId="4E9E432E" w14:textId="20A536DE" w:rsidR="00814E0F" w:rsidRDefault="00814E0F" w:rsidP="002B4E60">
      <w:pPr>
        <w:pStyle w:val="Doc-text2"/>
        <w:numPr>
          <w:ilvl w:val="0"/>
          <w:numId w:val="11"/>
        </w:numPr>
      </w:pPr>
      <w:r>
        <w:t>Continue in offline 117</w:t>
      </w:r>
    </w:p>
    <w:p w14:paraId="4CE4E2B8" w14:textId="77777777" w:rsidR="00814E0F" w:rsidRDefault="00814E0F" w:rsidP="00814E0F">
      <w:pPr>
        <w:pStyle w:val="Doc-text2"/>
      </w:pPr>
    </w:p>
    <w:p w14:paraId="03DA8410" w14:textId="77777777" w:rsidR="00814E0F" w:rsidRDefault="00814E0F" w:rsidP="00814E0F">
      <w:pPr>
        <w:pStyle w:val="Doc-text2"/>
      </w:pPr>
    </w:p>
    <w:p w14:paraId="71091DC5" w14:textId="5F54FA65" w:rsidR="00814E0F" w:rsidRDefault="00814E0F" w:rsidP="00814E0F">
      <w:pPr>
        <w:pStyle w:val="Doc-text2"/>
        <w:pBdr>
          <w:top w:val="single" w:sz="4" w:space="1" w:color="auto"/>
          <w:left w:val="single" w:sz="4" w:space="4" w:color="auto"/>
          <w:bottom w:val="single" w:sz="4" w:space="1" w:color="auto"/>
          <w:right w:val="single" w:sz="4" w:space="4" w:color="auto"/>
        </w:pBdr>
      </w:pPr>
      <w:r>
        <w:t>Agreements:</w:t>
      </w:r>
    </w:p>
    <w:p w14:paraId="65789E12" w14:textId="7C0D3B5E" w:rsidR="00814E0F" w:rsidRDefault="00814E0F" w:rsidP="002B4E60">
      <w:pPr>
        <w:pStyle w:val="Doc-text2"/>
        <w:numPr>
          <w:ilvl w:val="0"/>
          <w:numId w:val="18"/>
        </w:numPr>
        <w:pBdr>
          <w:top w:val="single" w:sz="4" w:space="1" w:color="auto"/>
          <w:left w:val="single" w:sz="4" w:space="4" w:color="auto"/>
          <w:bottom w:val="single" w:sz="4" w:space="1" w:color="auto"/>
          <w:right w:val="single" w:sz="4" w:space="4" w:color="auto"/>
        </w:pBdr>
      </w:pPr>
      <w:r w:rsidRPr="0017318A">
        <w:t xml:space="preserve">For NTN-NTN cell reselection with earth moving cell, </w:t>
      </w:r>
      <w:r>
        <w:t>RAN2 will consider</w:t>
      </w:r>
      <w:r w:rsidRPr="0017318A">
        <w:t xml:space="preserve"> providing p</w:t>
      </w:r>
      <w:r>
        <w:t xml:space="preserve">arameters of serving cell to  UE, for </w:t>
      </w:r>
      <w:r w:rsidRPr="0017318A">
        <w:t>UE to e</w:t>
      </w:r>
      <w:r>
        <w:t>stimate when the serving cell stops providing coverage at the present UE location (FFS whether this will be an optional UE feature) (this does not exclude any time-based or location-based approach) (other solutions can also be considered)</w:t>
      </w:r>
    </w:p>
    <w:p w14:paraId="142A1CDE" w14:textId="78F8D45F" w:rsidR="00814E0F" w:rsidRDefault="00814E0F" w:rsidP="002B4E60">
      <w:pPr>
        <w:pStyle w:val="Doc-text2"/>
        <w:numPr>
          <w:ilvl w:val="0"/>
          <w:numId w:val="18"/>
        </w:numPr>
        <w:pBdr>
          <w:top w:val="single" w:sz="4" w:space="1" w:color="auto"/>
          <w:left w:val="single" w:sz="4" w:space="4" w:color="auto"/>
          <w:bottom w:val="single" w:sz="4" w:space="1" w:color="auto"/>
          <w:right w:val="single" w:sz="4" w:space="4" w:color="auto"/>
        </w:pBdr>
      </w:pPr>
      <w:r w:rsidRPr="006C4A90">
        <w:t>To enhance NTN-TN cell reselection, means are defined for a UE t</w:t>
      </w:r>
      <w:r>
        <w:t>o differentiate when camping in an area only covered by NTN network (earth-moving or earth-fixed) vs an area where TN network(s) is/are also available.</w:t>
      </w:r>
    </w:p>
    <w:p w14:paraId="13DDEF73" w14:textId="77777777" w:rsidR="00320379" w:rsidRDefault="00320379" w:rsidP="006C7779">
      <w:pPr>
        <w:pStyle w:val="Doc-text2"/>
      </w:pPr>
    </w:p>
    <w:p w14:paraId="56732D1B" w14:textId="1B963FA0" w:rsidR="005F2E04" w:rsidRDefault="005F2E04" w:rsidP="006C7779">
      <w:pPr>
        <w:pStyle w:val="Doc-text2"/>
      </w:pPr>
    </w:p>
    <w:p w14:paraId="6E13964B" w14:textId="3EBF818A" w:rsidR="005F2E04" w:rsidRDefault="00D200B1" w:rsidP="005F2E04">
      <w:pPr>
        <w:pStyle w:val="EmailDiscussion"/>
      </w:pPr>
      <w:r>
        <w:t>[AT119bis-e][117</w:t>
      </w:r>
      <w:r w:rsidR="005F2E04">
        <w:t>][</w:t>
      </w:r>
      <w:r>
        <w:t>NR NTN Enh</w:t>
      </w:r>
      <w:r w:rsidR="005F2E04">
        <w:t>] cell reselection enhancements (Intel)</w:t>
      </w:r>
    </w:p>
    <w:p w14:paraId="640EE09E" w14:textId="77777777" w:rsidR="00912F9F" w:rsidRDefault="00912F9F" w:rsidP="00912F9F">
      <w:pPr>
        <w:pStyle w:val="EmailDiscussion2"/>
        <w:ind w:left="1619" w:firstLine="0"/>
        <w:rPr>
          <w:color w:val="000000" w:themeColor="text1"/>
        </w:rPr>
      </w:pPr>
      <w:r>
        <w:t xml:space="preserve">Scope: Discuss NTN-NTN and NTN-TN cell reselection enhancements based on remaining proposals in </w:t>
      </w:r>
      <w:hyperlink r:id="rId300" w:tooltip="C:Data3GPPExtractsR2-2209578 Discussion on NTN cell reselection enhancements.docx" w:history="1">
        <w:r w:rsidRPr="00641502">
          <w:rPr>
            <w:rStyle w:val="Hyperlink"/>
          </w:rPr>
          <w:t>R2-2209578</w:t>
        </w:r>
      </w:hyperlink>
      <w:r w:rsidRPr="00D200B1">
        <w:rPr>
          <w:color w:val="000000" w:themeColor="text1"/>
        </w:rPr>
        <w:t xml:space="preserve"> </w:t>
      </w:r>
      <w:r>
        <w:rPr>
          <w:color w:val="000000" w:themeColor="text1"/>
        </w:rPr>
        <w:t xml:space="preserve">and </w:t>
      </w:r>
      <w:hyperlink r:id="rId301" w:tooltip="C:Data3GPPExtractsR2-2210353 Further view on Idle- and Connected-mode NTN mobility in Rel-18.docx" w:history="1">
        <w:r w:rsidRPr="00641502">
          <w:rPr>
            <w:rStyle w:val="Hyperlink"/>
          </w:rPr>
          <w:t>R2-2210353</w:t>
        </w:r>
      </w:hyperlink>
    </w:p>
    <w:p w14:paraId="29CBEA3C" w14:textId="77777777" w:rsidR="00912F9F" w:rsidRPr="00BE132B" w:rsidRDefault="00912F9F" w:rsidP="00912F9F">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0EE5DBAA" w14:textId="77777777" w:rsidR="00912F9F" w:rsidRDefault="00912F9F" w:rsidP="002B4E60">
      <w:pPr>
        <w:pStyle w:val="EmailDiscussion2"/>
        <w:numPr>
          <w:ilvl w:val="0"/>
          <w:numId w:val="7"/>
        </w:numPr>
        <w:rPr>
          <w:color w:val="000000" w:themeColor="text1"/>
        </w:rPr>
      </w:pPr>
      <w:r w:rsidRPr="00BE132B">
        <w:rPr>
          <w:color w:val="000000" w:themeColor="text1"/>
        </w:rPr>
        <w:t>List of proposals for agreement (if any)</w:t>
      </w:r>
    </w:p>
    <w:p w14:paraId="2328B066" w14:textId="77777777" w:rsidR="00912F9F" w:rsidRDefault="00912F9F" w:rsidP="002B4E60">
      <w:pPr>
        <w:pStyle w:val="EmailDiscussion2"/>
        <w:numPr>
          <w:ilvl w:val="0"/>
          <w:numId w:val="7"/>
        </w:numPr>
        <w:rPr>
          <w:color w:val="000000" w:themeColor="text1"/>
        </w:rPr>
      </w:pPr>
      <w:r w:rsidRPr="00BE132B">
        <w:rPr>
          <w:color w:val="000000" w:themeColor="text1"/>
        </w:rPr>
        <w:t>List of proposals that require online discussions</w:t>
      </w:r>
    </w:p>
    <w:p w14:paraId="6B03EFE6" w14:textId="77777777" w:rsidR="00912F9F" w:rsidRPr="00BE132B" w:rsidRDefault="00912F9F" w:rsidP="002B4E60">
      <w:pPr>
        <w:pStyle w:val="EmailDiscussion2"/>
        <w:numPr>
          <w:ilvl w:val="0"/>
          <w:numId w:val="7"/>
        </w:numPr>
        <w:rPr>
          <w:color w:val="000000" w:themeColor="text1"/>
        </w:rPr>
      </w:pPr>
      <w:r w:rsidRPr="00BE132B">
        <w:rPr>
          <w:color w:val="000000" w:themeColor="text1"/>
        </w:rPr>
        <w:t>List of proposals that should not be pursued (if any)</w:t>
      </w:r>
    </w:p>
    <w:p w14:paraId="11174943" w14:textId="77777777" w:rsidR="00912F9F" w:rsidRDefault="00912F9F" w:rsidP="00912F9F">
      <w:pPr>
        <w:pStyle w:val="EmailDiscussion2"/>
        <w:ind w:left="1619" w:firstLine="0"/>
      </w:pPr>
      <w:r>
        <w:rPr>
          <w:color w:val="000000" w:themeColor="text1"/>
        </w:rPr>
        <w:t>Initial</w:t>
      </w:r>
      <w:r w:rsidRPr="00BE132B">
        <w:rPr>
          <w:color w:val="000000" w:themeColor="text1"/>
        </w:rPr>
        <w:t xml:space="preserve"> </w:t>
      </w:r>
      <w:r w:rsidRPr="007418EC">
        <w:rPr>
          <w:color w:val="000000" w:themeColor="text1"/>
        </w:rPr>
        <w:t xml:space="preserve">deadline </w:t>
      </w:r>
      <w:r w:rsidRPr="007418EC">
        <w:t>(for companies' f</w:t>
      </w:r>
      <w:r>
        <w:t>eedback): Tuesday 2022-10-18 06</w:t>
      </w:r>
      <w:r w:rsidRPr="007418EC">
        <w:t>00 UTC</w:t>
      </w:r>
    </w:p>
    <w:p w14:paraId="456248CF" w14:textId="116D6B66" w:rsidR="00912F9F" w:rsidRPr="00980CEB" w:rsidRDefault="00912F9F" w:rsidP="00912F9F">
      <w:pPr>
        <w:pStyle w:val="EmailDiscussion2"/>
        <w:ind w:left="1619" w:firstLine="0"/>
      </w:pPr>
      <w:r w:rsidRPr="007418EC">
        <w:t>Initial deadline (for r</w:t>
      </w:r>
      <w:r>
        <w:t>apporteur's summary in </w:t>
      </w:r>
      <w:hyperlink r:id="rId302" w:tooltip="C:Data3GPPRAN2InboxR2-2210860.zip" w:history="1">
        <w:r w:rsidRPr="003574F3">
          <w:rPr>
            <w:rStyle w:val="Hyperlink"/>
          </w:rPr>
          <w:t>R2-2210860</w:t>
        </w:r>
      </w:hyperlink>
      <w:r>
        <w:t>): Tuesday 2022-10-18 08</w:t>
      </w:r>
      <w:r w:rsidRPr="007418EC">
        <w:t>00 UTC</w:t>
      </w:r>
    </w:p>
    <w:p w14:paraId="2471CAA9" w14:textId="77777777" w:rsidR="00912F9F" w:rsidRDefault="00912F9F" w:rsidP="005F2E04">
      <w:pPr>
        <w:pStyle w:val="Doc-text2"/>
      </w:pPr>
    </w:p>
    <w:p w14:paraId="403F673A" w14:textId="77777777" w:rsidR="00912F9F" w:rsidRDefault="00912F9F" w:rsidP="005F2E04">
      <w:pPr>
        <w:pStyle w:val="Doc-text2"/>
      </w:pPr>
    </w:p>
    <w:p w14:paraId="3B523FD9" w14:textId="283F1DEE" w:rsidR="00912F9F" w:rsidRPr="007418EC" w:rsidRDefault="00AB164E" w:rsidP="00912F9F">
      <w:pPr>
        <w:pStyle w:val="Doc-title"/>
      </w:pPr>
      <w:hyperlink r:id="rId303" w:tooltip="C:Data3GPPRAN2InboxR2-2210860.zip" w:history="1">
        <w:r w:rsidR="00912F9F" w:rsidRPr="003574F3">
          <w:rPr>
            <w:rStyle w:val="Hyperlink"/>
          </w:rPr>
          <w:t>R2-2210860</w:t>
        </w:r>
      </w:hyperlink>
      <w:r w:rsidR="00912F9F">
        <w:tab/>
        <w:t>[offline-117</w:t>
      </w:r>
      <w:r w:rsidR="00912F9F" w:rsidRPr="007418EC">
        <w:t xml:space="preserve">] </w:t>
      </w:r>
      <w:r w:rsidR="00912F9F">
        <w:t>cell reselection enhancements</w:t>
      </w:r>
      <w:r w:rsidR="00912F9F">
        <w:tab/>
        <w:t>Intel</w:t>
      </w:r>
      <w:r w:rsidR="00912F9F">
        <w:tab/>
      </w:r>
      <w:r w:rsidR="00912F9F" w:rsidRPr="007418EC">
        <w:t>discussion</w:t>
      </w:r>
      <w:r w:rsidR="00912F9F" w:rsidRPr="007418EC">
        <w:tab/>
      </w:r>
      <w:r w:rsidR="00912F9F">
        <w:t>Rel-18</w:t>
      </w:r>
      <w:r w:rsidR="00912F9F">
        <w:tab/>
        <w:t>NR</w:t>
      </w:r>
      <w:r w:rsidR="00912F9F" w:rsidRPr="007418EC">
        <w:t>_NTN_enh</w:t>
      </w:r>
    </w:p>
    <w:p w14:paraId="672E3216" w14:textId="77777777" w:rsidR="003574F3" w:rsidRDefault="003574F3" w:rsidP="003574F3">
      <w:pPr>
        <w:pStyle w:val="Comments"/>
      </w:pPr>
      <w:r>
        <w:t>Easy agreements:</w:t>
      </w:r>
    </w:p>
    <w:p w14:paraId="72446974" w14:textId="77777777" w:rsidR="003574F3" w:rsidRDefault="003574F3" w:rsidP="003574F3">
      <w:pPr>
        <w:pStyle w:val="Comments"/>
      </w:pPr>
      <w:r>
        <w:t>(Full consensus) Proposal 3: System information is the basic means for providing necessary parameters to assist UE to estimate when the serving cell stops providing coverage at the present UE location.</w:t>
      </w:r>
    </w:p>
    <w:p w14:paraId="5A39E171" w14:textId="5F86FFCB" w:rsidR="0098645F" w:rsidRDefault="0098645F" w:rsidP="002B4E60">
      <w:pPr>
        <w:pStyle w:val="Doc-text2"/>
        <w:numPr>
          <w:ilvl w:val="0"/>
          <w:numId w:val="11"/>
        </w:numPr>
      </w:pPr>
      <w:r>
        <w:t>Agreed</w:t>
      </w:r>
    </w:p>
    <w:p w14:paraId="458E83D2" w14:textId="77777777" w:rsidR="003574F3" w:rsidRDefault="003574F3" w:rsidP="003574F3">
      <w:pPr>
        <w:pStyle w:val="Comments"/>
      </w:pPr>
      <w:r>
        <w:t>(Full consensus) Proposal 9:  UE is not required to perform neighbour cell measurements for TN neighbour cells in an area where there is no TN network coverage.</w:t>
      </w:r>
    </w:p>
    <w:p w14:paraId="4E91F75C" w14:textId="2FDF68DC" w:rsidR="0098645F" w:rsidRDefault="0098645F" w:rsidP="002B4E60">
      <w:pPr>
        <w:pStyle w:val="Doc-text2"/>
        <w:numPr>
          <w:ilvl w:val="0"/>
          <w:numId w:val="10"/>
        </w:numPr>
      </w:pPr>
      <w:r>
        <w:t>Vivo thinks we should say measurement on TN frequenci</w:t>
      </w:r>
      <w:r w:rsidR="00533818">
        <w:t>e</w:t>
      </w:r>
      <w:r>
        <w:t>s</w:t>
      </w:r>
    </w:p>
    <w:p w14:paraId="12314161" w14:textId="11666B65" w:rsidR="0098645F" w:rsidRDefault="00533818" w:rsidP="002B4E60">
      <w:pPr>
        <w:pStyle w:val="Doc-text2"/>
        <w:numPr>
          <w:ilvl w:val="0"/>
          <w:numId w:val="10"/>
        </w:numPr>
      </w:pPr>
      <w:r>
        <w:t>In</w:t>
      </w:r>
      <w:r w:rsidR="0098645F">
        <w:t xml:space="preserve">tel thinks that TN cells is more accurate as the same frequency can be reused </w:t>
      </w:r>
      <w:r>
        <w:t>for TN and NTN</w:t>
      </w:r>
    </w:p>
    <w:p w14:paraId="590FEECE" w14:textId="36A3401D" w:rsidR="0098645F" w:rsidRDefault="00533818" w:rsidP="002B4E60">
      <w:pPr>
        <w:pStyle w:val="Doc-text2"/>
        <w:numPr>
          <w:ilvl w:val="0"/>
          <w:numId w:val="11"/>
        </w:numPr>
      </w:pPr>
      <w:r>
        <w:t>Agreed</w:t>
      </w:r>
    </w:p>
    <w:p w14:paraId="0763F2B9" w14:textId="77777777" w:rsidR="003574F3" w:rsidRDefault="003574F3" w:rsidP="003574F3">
      <w:pPr>
        <w:pStyle w:val="Comments"/>
      </w:pPr>
      <w:r>
        <w:t>(19/20) Proposal 10: the method of detecting the transmission energy or SIB presence to determine the NTN coverage when a UE currently camps on a TN cell is not pursued.</w:t>
      </w:r>
    </w:p>
    <w:p w14:paraId="28C68EF9" w14:textId="4B3412AC" w:rsidR="00533818" w:rsidRDefault="00533818" w:rsidP="002B4E60">
      <w:pPr>
        <w:pStyle w:val="Doc-text2"/>
        <w:numPr>
          <w:ilvl w:val="0"/>
          <w:numId w:val="11"/>
        </w:numPr>
      </w:pPr>
      <w:r>
        <w:t>Agreed</w:t>
      </w:r>
    </w:p>
    <w:p w14:paraId="2063581C" w14:textId="77777777" w:rsidR="003574F3" w:rsidRDefault="003574F3" w:rsidP="003574F3">
      <w:pPr>
        <w:pStyle w:val="Comments"/>
      </w:pPr>
    </w:p>
    <w:p w14:paraId="1E37E6CB" w14:textId="77777777" w:rsidR="003574F3" w:rsidRDefault="003574F3" w:rsidP="003574F3">
      <w:pPr>
        <w:pStyle w:val="Comments"/>
      </w:pPr>
      <w:r>
        <w:t>Online confirmation:</w:t>
      </w:r>
    </w:p>
    <w:p w14:paraId="619DAB32" w14:textId="77777777" w:rsidR="003574F3" w:rsidRDefault="003574F3" w:rsidP="003574F3">
      <w:pPr>
        <w:pStyle w:val="Comments"/>
      </w:pPr>
      <w:r>
        <w:t>(15/20) Proposal 1: In Earth-moving cell, the reference location and distance threshold of serving cell are provided by network for UE to estimate when the serving cell stops providing coverage at the present UE location.</w:t>
      </w:r>
    </w:p>
    <w:p w14:paraId="2F1B8F7A" w14:textId="48E3B46E" w:rsidR="00C46BFE" w:rsidRDefault="00C46BFE" w:rsidP="002B4E60">
      <w:pPr>
        <w:pStyle w:val="Doc-text2"/>
        <w:numPr>
          <w:ilvl w:val="0"/>
          <w:numId w:val="10"/>
        </w:numPr>
      </w:pPr>
      <w:r>
        <w:t>CATT suggests to add “</w:t>
      </w:r>
      <w:r w:rsidRPr="00C46BFE">
        <w:t>FFS for the detail of providing reference location and/or distance threshold.</w:t>
      </w:r>
      <w:r>
        <w:t>”</w:t>
      </w:r>
    </w:p>
    <w:p w14:paraId="27BD1DAA" w14:textId="1E78ECCF" w:rsidR="00533818" w:rsidRDefault="00533818" w:rsidP="002B4E60">
      <w:pPr>
        <w:pStyle w:val="Doc-text2"/>
        <w:numPr>
          <w:ilvl w:val="0"/>
          <w:numId w:val="10"/>
        </w:numPr>
      </w:pPr>
      <w:r>
        <w:t>Oppo thinks we can skip the signalling part</w:t>
      </w:r>
    </w:p>
    <w:p w14:paraId="097D141A" w14:textId="586EF80E" w:rsidR="00533818" w:rsidRDefault="00124AF4" w:rsidP="002B4E60">
      <w:pPr>
        <w:pStyle w:val="Doc-text2"/>
        <w:numPr>
          <w:ilvl w:val="0"/>
          <w:numId w:val="11"/>
        </w:numPr>
      </w:pPr>
      <w:r>
        <w:t>Agreed as: “</w:t>
      </w:r>
      <w:r w:rsidR="00533818" w:rsidRPr="00533818">
        <w:t>In Earth-moving cell, the reference location and distance threshold of serving cell are provided by network for UE to estimate when the serving cell stops providing coverage at the present UE location</w:t>
      </w:r>
      <w:r w:rsidR="00533818">
        <w:t xml:space="preserve">. </w:t>
      </w:r>
      <w:r>
        <w:t>FFS</w:t>
      </w:r>
      <w:r w:rsidR="00533818">
        <w:t xml:space="preserve"> how the</w:t>
      </w:r>
      <w:r w:rsidR="00533818" w:rsidRPr="00533818">
        <w:t xml:space="preserve"> reference location and/or distance threshold</w:t>
      </w:r>
      <w:r w:rsidR="00533818">
        <w:t xml:space="preserve"> are provided to the UE</w:t>
      </w:r>
      <w:r>
        <w:t>”.</w:t>
      </w:r>
    </w:p>
    <w:p w14:paraId="78BD98DE" w14:textId="77777777" w:rsidR="003574F3" w:rsidRDefault="003574F3" w:rsidP="003574F3">
      <w:pPr>
        <w:pStyle w:val="Comments"/>
      </w:pPr>
    </w:p>
    <w:p w14:paraId="2D866CDD" w14:textId="77777777" w:rsidR="008812F6" w:rsidRDefault="008812F6" w:rsidP="003574F3">
      <w:pPr>
        <w:pStyle w:val="Comments"/>
      </w:pPr>
    </w:p>
    <w:p w14:paraId="21E9A898" w14:textId="02512D43" w:rsidR="008812F6" w:rsidRDefault="008812F6" w:rsidP="00124AF4">
      <w:pPr>
        <w:pStyle w:val="Doc-text2"/>
        <w:pBdr>
          <w:top w:val="single" w:sz="4" w:space="1" w:color="auto"/>
          <w:left w:val="single" w:sz="4" w:space="4" w:color="auto"/>
          <w:bottom w:val="single" w:sz="4" w:space="1" w:color="auto"/>
          <w:right w:val="single" w:sz="4" w:space="4" w:color="auto"/>
        </w:pBdr>
      </w:pPr>
      <w:r>
        <w:t>Agreements:</w:t>
      </w:r>
    </w:p>
    <w:p w14:paraId="59E5CF98" w14:textId="7BBF8D9B" w:rsidR="008812F6" w:rsidRDefault="008812F6" w:rsidP="002B4E60">
      <w:pPr>
        <w:pStyle w:val="Doc-text2"/>
        <w:numPr>
          <w:ilvl w:val="0"/>
          <w:numId w:val="44"/>
        </w:numPr>
        <w:pBdr>
          <w:top w:val="single" w:sz="4" w:space="1" w:color="auto"/>
          <w:left w:val="single" w:sz="4" w:space="4" w:color="auto"/>
          <w:bottom w:val="single" w:sz="4" w:space="1" w:color="auto"/>
          <w:right w:val="single" w:sz="4" w:space="4" w:color="auto"/>
        </w:pBdr>
      </w:pPr>
      <w:r>
        <w:t>System information is the basic means for providing necessary parameters to assist UE to estimate when the serving cell stops providing coverage at the present UE location.</w:t>
      </w:r>
    </w:p>
    <w:p w14:paraId="72D841B8" w14:textId="5DB29E8C" w:rsidR="008812F6" w:rsidRDefault="008812F6" w:rsidP="002B4E60">
      <w:pPr>
        <w:pStyle w:val="Doc-text2"/>
        <w:numPr>
          <w:ilvl w:val="0"/>
          <w:numId w:val="44"/>
        </w:numPr>
        <w:pBdr>
          <w:top w:val="single" w:sz="4" w:space="1" w:color="auto"/>
          <w:left w:val="single" w:sz="4" w:space="4" w:color="auto"/>
          <w:bottom w:val="single" w:sz="4" w:space="1" w:color="auto"/>
          <w:right w:val="single" w:sz="4" w:space="4" w:color="auto"/>
        </w:pBdr>
      </w:pPr>
      <w:r>
        <w:t>UE is not required to perform neighbour cell measurements for TN neighbour cells in an area where there is no TN network coverage.</w:t>
      </w:r>
    </w:p>
    <w:p w14:paraId="53A6C89E" w14:textId="5A9EF9FD" w:rsidR="008812F6" w:rsidRDefault="00ED44D1" w:rsidP="002B4E60">
      <w:pPr>
        <w:pStyle w:val="Doc-text2"/>
        <w:numPr>
          <w:ilvl w:val="0"/>
          <w:numId w:val="44"/>
        </w:numPr>
        <w:pBdr>
          <w:top w:val="single" w:sz="4" w:space="1" w:color="auto"/>
          <w:left w:val="single" w:sz="4" w:space="4" w:color="auto"/>
          <w:bottom w:val="single" w:sz="4" w:space="1" w:color="auto"/>
          <w:right w:val="single" w:sz="4" w:space="4" w:color="auto"/>
        </w:pBdr>
      </w:pPr>
      <w:r>
        <w:t>T</w:t>
      </w:r>
      <w:r w:rsidR="008812F6">
        <w:t>he method of detecting the transmission energy or SIB presence to determine the NTN coverage when a UE currently camps on a TN cell is not pursued.</w:t>
      </w:r>
    </w:p>
    <w:p w14:paraId="794EEF47" w14:textId="660B378D" w:rsidR="00124AF4" w:rsidRDefault="00124AF4" w:rsidP="002B4E60">
      <w:pPr>
        <w:pStyle w:val="Doc-text2"/>
        <w:numPr>
          <w:ilvl w:val="0"/>
          <w:numId w:val="44"/>
        </w:numPr>
        <w:pBdr>
          <w:top w:val="single" w:sz="4" w:space="1" w:color="auto"/>
          <w:left w:val="single" w:sz="4" w:space="4" w:color="auto"/>
          <w:bottom w:val="single" w:sz="4" w:space="1" w:color="auto"/>
          <w:right w:val="single" w:sz="4" w:space="4" w:color="auto"/>
        </w:pBdr>
      </w:pPr>
      <w:r w:rsidRPr="00533818">
        <w:t>In Earth-moving cell, the reference location and distance threshold of serving cell are provided by network for UE to estimate when the serving cell stops providing coverage at the present UE location</w:t>
      </w:r>
      <w:r>
        <w:t>. FFS how the</w:t>
      </w:r>
      <w:r w:rsidRPr="00533818">
        <w:t xml:space="preserve"> reference location and/or distance threshold</w:t>
      </w:r>
      <w:r>
        <w:t xml:space="preserve"> are provided to the UE</w:t>
      </w:r>
    </w:p>
    <w:p w14:paraId="49512B5D" w14:textId="77777777" w:rsidR="008812F6" w:rsidRDefault="008812F6" w:rsidP="00124AF4">
      <w:pPr>
        <w:pStyle w:val="Doc-text2"/>
        <w:ind w:left="1619" w:firstLine="0"/>
      </w:pPr>
    </w:p>
    <w:p w14:paraId="190B254B" w14:textId="77777777" w:rsidR="008812F6" w:rsidRDefault="008812F6" w:rsidP="003574F3">
      <w:pPr>
        <w:pStyle w:val="Comments"/>
      </w:pPr>
    </w:p>
    <w:p w14:paraId="1C9E7895" w14:textId="77777777" w:rsidR="003574F3" w:rsidRDefault="003574F3" w:rsidP="003574F3">
      <w:pPr>
        <w:pStyle w:val="Comments"/>
      </w:pPr>
      <w:r>
        <w:t>Postponed discussion:</w:t>
      </w:r>
    </w:p>
    <w:p w14:paraId="0684B064" w14:textId="77777777" w:rsidR="003574F3" w:rsidRDefault="003574F3" w:rsidP="003574F3">
      <w:pPr>
        <w:pStyle w:val="Comments"/>
      </w:pPr>
      <w:r>
        <w:t>Proposal 2: In Earth-moving cell, regarding how to provide the reference location of serving cell, the following options can be further discussed:</w:t>
      </w:r>
    </w:p>
    <w:p w14:paraId="2B6FB203" w14:textId="77777777" w:rsidR="003574F3" w:rsidRDefault="003574F3" w:rsidP="003574F3">
      <w:pPr>
        <w:pStyle w:val="Comments"/>
      </w:pPr>
      <w:r>
        <w:t>1.</w:t>
      </w:r>
      <w:r>
        <w:tab/>
        <w:t>only location coordinates of current cell center, and network is supposed to update the values every time when it is provided for Earth-moving cell.</w:t>
      </w:r>
    </w:p>
    <w:p w14:paraId="770CF414" w14:textId="77777777" w:rsidR="003574F3" w:rsidRDefault="003574F3" w:rsidP="003574F3">
      <w:pPr>
        <w:pStyle w:val="Comments"/>
      </w:pPr>
      <w:r>
        <w:t>2.</w:t>
      </w:r>
      <w:r>
        <w:tab/>
        <w:t>multiple reference locations and its time information of Earth-moving cell.</w:t>
      </w:r>
    </w:p>
    <w:p w14:paraId="46FC9F0C" w14:textId="77777777" w:rsidR="003574F3" w:rsidRDefault="003574F3" w:rsidP="003574F3">
      <w:pPr>
        <w:pStyle w:val="Comments"/>
      </w:pPr>
      <w:r>
        <w:t>3.</w:t>
      </w:r>
      <w:r>
        <w:tab/>
        <w:t>based on the sub-satellite point derived by satellite ephemeris and the broadcasted location offset between sub-satellite point and the cell reference location</w:t>
      </w:r>
    </w:p>
    <w:p w14:paraId="646E6BE5" w14:textId="77777777" w:rsidR="003574F3" w:rsidRDefault="003574F3" w:rsidP="003574F3">
      <w:pPr>
        <w:pStyle w:val="Comments"/>
      </w:pPr>
      <w:r>
        <w:t>4.</w:t>
      </w:r>
      <w:r>
        <w:tab/>
        <w:t xml:space="preserve">cell type (fixed or moving), reference location coordinates with a time stamp, and the velocity of reference location </w:t>
      </w:r>
    </w:p>
    <w:p w14:paraId="7B2E168A" w14:textId="77777777" w:rsidR="003574F3" w:rsidRDefault="003574F3" w:rsidP="003574F3">
      <w:pPr>
        <w:pStyle w:val="Comments"/>
      </w:pPr>
      <w:r>
        <w:t>5.</w:t>
      </w:r>
      <w:r>
        <w:tab/>
        <w:t>cell type, reference location corresponding to the epochTime (reuse the existing epochTime).</w:t>
      </w:r>
    </w:p>
    <w:p w14:paraId="3223B0FB" w14:textId="77777777" w:rsidR="003574F3" w:rsidRDefault="003574F3" w:rsidP="003574F3">
      <w:pPr>
        <w:pStyle w:val="Comments"/>
      </w:pPr>
      <w:r>
        <w:t>Proposal 4: The discussion on assistance information of neighbour cell for UE to estimate when the neighbour cell starts providing coverage at the present UE location is postponed.</w:t>
      </w:r>
    </w:p>
    <w:p w14:paraId="1E4968F9" w14:textId="77777777" w:rsidR="003574F3" w:rsidRDefault="003574F3" w:rsidP="003574F3">
      <w:pPr>
        <w:pStyle w:val="Comments"/>
      </w:pPr>
      <w:r>
        <w:t>Proposal 5: The discussion on whether to relax neighbour cell measurements before the serving cell stops providing coverage at the present UE location is postponed.</w:t>
      </w:r>
    </w:p>
    <w:p w14:paraId="014CDF7E" w14:textId="77777777" w:rsidR="003574F3" w:rsidRDefault="003574F3" w:rsidP="003574F3">
      <w:pPr>
        <w:pStyle w:val="Comments"/>
      </w:pPr>
      <w:r>
        <w:t>Proposal 6: RAN2 to further discuss whether t-service needs to be provided in system information in case of feeder link switch.</w:t>
      </w:r>
    </w:p>
    <w:p w14:paraId="7D269FBD" w14:textId="77777777" w:rsidR="003574F3" w:rsidRDefault="003574F3" w:rsidP="003574F3">
      <w:pPr>
        <w:pStyle w:val="Comments"/>
      </w:pPr>
      <w:r>
        <w:t>Proposal 7: RAN2 to further discuss whether the cell type (i.e. “TN” vs “NTN”) of a neighbour cell can be indicated implicitly by existing system information, e.g., SIB19 or band numbers.</w:t>
      </w:r>
    </w:p>
    <w:p w14:paraId="4DCB13FD" w14:textId="77777777" w:rsidR="003574F3" w:rsidRDefault="003574F3" w:rsidP="003574F3">
      <w:pPr>
        <w:pStyle w:val="Comments"/>
      </w:pPr>
      <w:r>
        <w:t>Proposal 8: Regarding the Assistance information for UE to identify an area where TN network is available, the following options can be further discussed:</w:t>
      </w:r>
    </w:p>
    <w:p w14:paraId="02CABFBC" w14:textId="77777777" w:rsidR="003574F3" w:rsidRDefault="003574F3" w:rsidP="003574F3">
      <w:pPr>
        <w:pStyle w:val="Comments"/>
      </w:pPr>
      <w:r>
        <w:t>1.</w:t>
      </w:r>
      <w:r>
        <w:tab/>
        <w:t>The cell center and cell radius of TN neighbour cells, or in other terms, the reference location and a distance threshold of TN neighbour cells</w:t>
      </w:r>
    </w:p>
    <w:p w14:paraId="372A3536" w14:textId="77777777" w:rsidR="003574F3" w:rsidRDefault="003574F3" w:rsidP="003574F3">
      <w:pPr>
        <w:pStyle w:val="Comments"/>
      </w:pPr>
      <w:r>
        <w:t>2.</w:t>
      </w:r>
      <w:r>
        <w:tab/>
        <w:t>The boundary line between TN area and NTN area</w:t>
      </w:r>
    </w:p>
    <w:p w14:paraId="69482F02" w14:textId="77777777" w:rsidR="003574F3" w:rsidRDefault="003574F3" w:rsidP="003574F3">
      <w:pPr>
        <w:pStyle w:val="Comments"/>
      </w:pPr>
      <w:r>
        <w:t>3.</w:t>
      </w:r>
      <w:r>
        <w:tab/>
        <w:t>For quasi-earth fixed cells, TN coverage is described by a distance range from the cell center and an angle range based on a reference direction</w:t>
      </w:r>
    </w:p>
    <w:p w14:paraId="11406122" w14:textId="77777777" w:rsidR="003574F3" w:rsidRDefault="003574F3" w:rsidP="003574F3">
      <w:pPr>
        <w:pStyle w:val="Comments"/>
      </w:pPr>
      <w:r>
        <w:t>4.</w:t>
      </w:r>
      <w:r>
        <w:tab/>
        <w:t>An indication could be included in system information to indicate NTN cell’s coverage overlaps with terrestrial TN cell’s coverage</w:t>
      </w:r>
    </w:p>
    <w:p w14:paraId="6DDAFD10" w14:textId="77777777" w:rsidR="003574F3" w:rsidRDefault="003574F3" w:rsidP="003574F3">
      <w:pPr>
        <w:pStyle w:val="Comments"/>
      </w:pPr>
      <w:r>
        <w:t>5.</w:t>
      </w:r>
      <w:r>
        <w:tab/>
        <w:t>NTN cell can be divided to several virtual areas based on certain criteria. The virtual areas and the corresponding TN frequency information are broadcast as assistance information to help UE perform more accurate TN measurements.</w:t>
      </w:r>
    </w:p>
    <w:p w14:paraId="5B67E1E7" w14:textId="052B32FF" w:rsidR="00912F9F" w:rsidRPr="005F2E04" w:rsidRDefault="003574F3" w:rsidP="003574F3">
      <w:pPr>
        <w:pStyle w:val="Comments"/>
      </w:pPr>
      <w:r>
        <w:t>6.</w:t>
      </w:r>
      <w:r>
        <w:tab/>
        <w:t>Introduce a parameter using the polygon shape captured in TS 23.032 to describe the coverage area of a TN neighbour cell.</w:t>
      </w:r>
    </w:p>
    <w:p w14:paraId="4437C3D4" w14:textId="77777777" w:rsidR="00320379" w:rsidRPr="006C7779" w:rsidRDefault="00320379" w:rsidP="006C7779">
      <w:pPr>
        <w:pStyle w:val="Doc-text2"/>
      </w:pPr>
    </w:p>
    <w:p w14:paraId="166EA355" w14:textId="1B8D586E" w:rsidR="00CC433B" w:rsidRPr="00CC433B" w:rsidRDefault="00AB164E" w:rsidP="00CC433B">
      <w:pPr>
        <w:pStyle w:val="Doc-title"/>
        <w:rPr>
          <w:rStyle w:val="Hyperlink"/>
          <w:color w:val="auto"/>
          <w:u w:val="none"/>
        </w:rPr>
      </w:pPr>
      <w:hyperlink r:id="rId304" w:tooltip="C:Data3GPPExtractsR2-2209753 Discussion on NTN-TN IDLE and INACTIVATE mobility and service continuity enhancements.doc" w:history="1">
        <w:r w:rsidR="00CC433B" w:rsidRPr="00641502">
          <w:rPr>
            <w:rStyle w:val="Hyperlink"/>
          </w:rPr>
          <w:t>R2-2209753</w:t>
        </w:r>
      </w:hyperlink>
      <w:r w:rsidR="00CC433B">
        <w:tab/>
        <w:t>Discussion on NTN-TN IDLE and INACTIVATE mobility and service continuity enhancements</w:t>
      </w:r>
      <w:r w:rsidR="00CC433B">
        <w:tab/>
        <w:t>Transsion Holdings</w:t>
      </w:r>
      <w:r w:rsidR="00CC433B">
        <w:tab/>
        <w:t>discussion</w:t>
      </w:r>
      <w:r w:rsidR="00CC433B">
        <w:tab/>
        <w:t>Rel-18</w:t>
      </w:r>
    </w:p>
    <w:p w14:paraId="7FBA3EFD" w14:textId="77777777" w:rsidR="00CC433B" w:rsidRDefault="00AB164E" w:rsidP="00CC433B">
      <w:pPr>
        <w:pStyle w:val="Doc-title"/>
      </w:pPr>
      <w:hyperlink r:id="rId305" w:tooltip="C:Data3GPPExtractsR2-2209970 Further considerations on IDLE and INACTIVE mobility.docx" w:history="1">
        <w:r w:rsidR="00CC433B" w:rsidRPr="00641502">
          <w:rPr>
            <w:rStyle w:val="Hyperlink"/>
          </w:rPr>
          <w:t>R2-2209970</w:t>
        </w:r>
      </w:hyperlink>
      <w:r w:rsidR="00CC433B">
        <w:tab/>
        <w:t>Further considerations on IDLE/INACTIVE mobility</w:t>
      </w:r>
      <w:r w:rsidR="00CC433B">
        <w:tab/>
        <w:t>Lenovo</w:t>
      </w:r>
      <w:r w:rsidR="00CC433B">
        <w:tab/>
        <w:t>discussion</w:t>
      </w:r>
      <w:r w:rsidR="00CC433B">
        <w:tab/>
        <w:t>Rel-18</w:t>
      </w:r>
    </w:p>
    <w:p w14:paraId="076BF27A" w14:textId="77777777" w:rsidR="00CC433B" w:rsidRDefault="00AB164E" w:rsidP="00CC433B">
      <w:pPr>
        <w:pStyle w:val="Doc-title"/>
      </w:pPr>
      <w:hyperlink r:id="rId306" w:tooltip="C:Data3GPPExtractsR2-2210045_NTN_mobility.docx" w:history="1">
        <w:r w:rsidR="00CC433B" w:rsidRPr="00641502">
          <w:rPr>
            <w:rStyle w:val="Hyperlink"/>
          </w:rPr>
          <w:t>R2-2210045</w:t>
        </w:r>
      </w:hyperlink>
      <w:r w:rsidR="00CC433B">
        <w:tab/>
        <w:t>Discussion on assistance information of cell reselection for NTN-TN mobility</w:t>
      </w:r>
      <w:r w:rsidR="00CC433B">
        <w:tab/>
        <w:t>ITRI</w:t>
      </w:r>
      <w:r w:rsidR="00CC433B">
        <w:tab/>
        <w:t>discussion</w:t>
      </w:r>
      <w:r w:rsidR="00CC433B">
        <w:tab/>
        <w:t>NR_NTN_enh</w:t>
      </w:r>
    </w:p>
    <w:p w14:paraId="4FCF1623" w14:textId="2EFC6535" w:rsidR="00CC433B" w:rsidRDefault="00AB164E" w:rsidP="00CC433B">
      <w:pPr>
        <w:pStyle w:val="Doc-title"/>
      </w:pPr>
      <w:hyperlink r:id="rId307" w:tooltip="C:Data3GPPExtractsR2-2210090 Discussion on mobility enhancements for idle and inactive UEs.doc" w:history="1">
        <w:r w:rsidR="00CC433B" w:rsidRPr="00641502">
          <w:rPr>
            <w:rStyle w:val="Hyperlink"/>
          </w:rPr>
          <w:t>R2-2210090</w:t>
        </w:r>
      </w:hyperlink>
      <w:r w:rsidR="00CC433B">
        <w:tab/>
        <w:t>Discussion on mobility enhancements for idle and inactive Ues</w:t>
      </w:r>
      <w:r w:rsidR="00CC433B">
        <w:tab/>
        <w:t>OPPO</w:t>
      </w:r>
      <w:r w:rsidR="00CC433B">
        <w:tab/>
        <w:t>discussion</w:t>
      </w:r>
      <w:r w:rsidR="00CC433B">
        <w:tab/>
        <w:t>Rel-18</w:t>
      </w:r>
      <w:r w:rsidR="00CC433B">
        <w:tab/>
        <w:t>NR_NTN_enh-Core</w:t>
      </w:r>
    </w:p>
    <w:p w14:paraId="15606B2D" w14:textId="77777777" w:rsidR="00CC433B" w:rsidRDefault="00AB164E" w:rsidP="00CC433B">
      <w:pPr>
        <w:pStyle w:val="Doc-title"/>
      </w:pPr>
      <w:hyperlink r:id="rId308" w:tooltip="C:Data3GPPExtractsR2-2210159 Cell reselection enhancements.docx" w:history="1">
        <w:r w:rsidR="00CC433B" w:rsidRPr="00641502">
          <w:rPr>
            <w:rStyle w:val="Hyperlink"/>
          </w:rPr>
          <w:t>R2-2210159</w:t>
        </w:r>
      </w:hyperlink>
      <w:r w:rsidR="00CC433B">
        <w:tab/>
        <w:t>Cell reselection enhancements</w:t>
      </w:r>
      <w:r w:rsidR="00CC433B">
        <w:tab/>
        <w:t>CMCC</w:t>
      </w:r>
      <w:r w:rsidR="00CC433B">
        <w:tab/>
        <w:t>discussion</w:t>
      </w:r>
      <w:r w:rsidR="00CC433B">
        <w:tab/>
        <w:t>Rel-18</w:t>
      </w:r>
      <w:r w:rsidR="00CC433B">
        <w:tab/>
        <w:t>NR_NTN_enh-Core</w:t>
      </w:r>
    </w:p>
    <w:p w14:paraId="4C794F34" w14:textId="77777777" w:rsidR="00A35DB6" w:rsidRDefault="00AB164E" w:rsidP="00A35DB6">
      <w:pPr>
        <w:pStyle w:val="Doc-title"/>
      </w:pPr>
      <w:hyperlink r:id="rId309" w:tooltip="C:Data3GPPExtractsR2-2210217.docx" w:history="1">
        <w:r w:rsidR="00A35DB6" w:rsidRPr="00641502">
          <w:rPr>
            <w:rStyle w:val="Hyperlink"/>
          </w:rPr>
          <w:t>R2-2210217</w:t>
        </w:r>
      </w:hyperlink>
      <w:r w:rsidR="00A35DB6">
        <w:tab/>
        <w:t>NTN-TN mobility enhancements</w:t>
      </w:r>
      <w:r w:rsidR="00A35DB6">
        <w:tab/>
        <w:t>Sony</w:t>
      </w:r>
      <w:r w:rsidR="00A35DB6">
        <w:tab/>
        <w:t>discussion</w:t>
      </w:r>
      <w:r w:rsidR="00A35DB6">
        <w:tab/>
        <w:t>Rel-18</w:t>
      </w:r>
      <w:r w:rsidR="00A35DB6">
        <w:tab/>
        <w:t>NR_NTN_enh</w:t>
      </w:r>
    </w:p>
    <w:p w14:paraId="2F1A0E3E" w14:textId="77777777" w:rsidR="00A35DB6" w:rsidRDefault="00AB164E" w:rsidP="00A35DB6">
      <w:pPr>
        <w:pStyle w:val="Doc-title"/>
      </w:pPr>
      <w:hyperlink r:id="rId310" w:tooltip="C:Data3GPPExtractsR2-2210438 (R18 NR NTN WI AI 8.7.4) Idle-Inactive enhancements.docx" w:history="1">
        <w:r w:rsidR="00A35DB6" w:rsidRPr="00641502">
          <w:rPr>
            <w:rStyle w:val="Hyperlink"/>
          </w:rPr>
          <w:t>R2-2210438</w:t>
        </w:r>
      </w:hyperlink>
      <w:r w:rsidR="00A35DB6">
        <w:tab/>
        <w:t>RRC Idle/Inactive mobility enhancements</w:t>
      </w:r>
      <w:r w:rsidR="00A35DB6">
        <w:tab/>
        <w:t>InterDigital</w:t>
      </w:r>
      <w:r w:rsidR="00A35DB6">
        <w:tab/>
        <w:t>discussion</w:t>
      </w:r>
      <w:r w:rsidR="00A35DB6">
        <w:tab/>
        <w:t>Rel-18</w:t>
      </w:r>
      <w:r w:rsidR="00A35DB6">
        <w:tab/>
        <w:t>NR_NTN_enh-Core</w:t>
      </w:r>
    </w:p>
    <w:p w14:paraId="01C8EC7E" w14:textId="32E06A8A" w:rsidR="00A35DB6" w:rsidRDefault="00AB164E" w:rsidP="00A35DB6">
      <w:pPr>
        <w:pStyle w:val="Doc-title"/>
      </w:pPr>
      <w:hyperlink r:id="rId311" w:tooltip="C:Data3GPPExtractsR2-2210468 8.7.4 cell reselection enhancement.docx" w:history="1">
        <w:r w:rsidR="00A35DB6" w:rsidRPr="00641502">
          <w:rPr>
            <w:rStyle w:val="Hyperlink"/>
          </w:rPr>
          <w:t>R2-2210468</w:t>
        </w:r>
      </w:hyperlink>
      <w:r w:rsidR="00A35DB6">
        <w:tab/>
        <w:t>NTN cell reselection enhancements</w:t>
      </w:r>
      <w:r w:rsidR="00A35DB6">
        <w:tab/>
        <w:t>Samsung Research America</w:t>
      </w:r>
      <w:r w:rsidR="00A35DB6">
        <w:tab/>
        <w:t>discussion</w:t>
      </w:r>
      <w:r w:rsidR="00A35DB6">
        <w:tab/>
        <w:t>Rel-18</w:t>
      </w:r>
      <w:r w:rsidR="00A35DB6">
        <w:tab/>
        <w:t>NR_NTN_solutions-Core</w:t>
      </w:r>
    </w:p>
    <w:p w14:paraId="5E6A9921" w14:textId="3FD1AE9B" w:rsidR="00A35DB6" w:rsidRPr="00A35DB6" w:rsidRDefault="00AB164E" w:rsidP="00A35DB6">
      <w:pPr>
        <w:pStyle w:val="Doc-title"/>
      </w:pPr>
      <w:hyperlink r:id="rId312" w:tooltip="C:Data3GPPExtractsR2-2210589.docx" w:history="1">
        <w:r w:rsidR="00A35DB6" w:rsidRPr="00641502">
          <w:rPr>
            <w:rStyle w:val="Hyperlink"/>
          </w:rPr>
          <w:t>R2-2210589</w:t>
        </w:r>
      </w:hyperlink>
      <w:r w:rsidR="00A35DB6">
        <w:tab/>
        <w:t>Discussion on NTN-TN mobility and NTN-NTN mobility</w:t>
      </w:r>
      <w:r w:rsidR="00A35DB6">
        <w:tab/>
        <w:t>ITL</w:t>
      </w:r>
      <w:r w:rsidR="00A35DB6">
        <w:tab/>
        <w:t>discussion</w:t>
      </w:r>
      <w:r w:rsidR="00A35DB6">
        <w:tab/>
        <w:t>Rel-18</w:t>
      </w:r>
    </w:p>
    <w:p w14:paraId="0AAD22BB" w14:textId="37B497B8" w:rsidR="00A35DB6" w:rsidRDefault="00AB164E" w:rsidP="00A35DB6">
      <w:pPr>
        <w:pStyle w:val="Doc-title"/>
      </w:pPr>
      <w:hyperlink r:id="rId313" w:tooltip="C:Data3GPPExtractsR2-2210598.docx" w:history="1">
        <w:r w:rsidR="00A35DB6" w:rsidRPr="00641502">
          <w:rPr>
            <w:rStyle w:val="Hyperlink"/>
          </w:rPr>
          <w:t>R2-2210598</w:t>
        </w:r>
      </w:hyperlink>
      <w:r w:rsidR="00A35DB6">
        <w:tab/>
        <w:t>Discussion on mobility and service continuity enhancements for NR NTN</w:t>
      </w:r>
      <w:r w:rsidR="00A35DB6">
        <w:tab/>
        <w:t>Turkcell, Deutsche Telekom</w:t>
      </w:r>
      <w:r w:rsidR="00A35DB6">
        <w:tab/>
        <w:t>discussion</w:t>
      </w:r>
      <w:r w:rsidR="00A35DB6">
        <w:tab/>
        <w:t>Rel-18</w:t>
      </w:r>
    </w:p>
    <w:p w14:paraId="02E56727" w14:textId="5757B762" w:rsidR="00A35DB6" w:rsidRDefault="00AB164E" w:rsidP="00A35DB6">
      <w:pPr>
        <w:pStyle w:val="Doc-title"/>
      </w:pPr>
      <w:hyperlink r:id="rId314" w:tooltip="C:Data3GPPExtractsR2-2210737 Discussion on idle mode aspects for NTN.docx" w:history="1">
        <w:r w:rsidR="00A35DB6" w:rsidRPr="00641502">
          <w:rPr>
            <w:rStyle w:val="Hyperlink"/>
          </w:rPr>
          <w:t>R2-2210737</w:t>
        </w:r>
      </w:hyperlink>
      <w:r w:rsidR="00A35DB6">
        <w:tab/>
        <w:t>Discussion on idle mode aspects for NTN</w:t>
      </w:r>
      <w:r w:rsidR="00A35DB6">
        <w:tab/>
        <w:t>LG Electronics Inc.</w:t>
      </w:r>
      <w:r w:rsidR="00A35DB6">
        <w:tab/>
        <w:t>discussion</w:t>
      </w:r>
      <w:r w:rsidR="00A35DB6">
        <w:tab/>
        <w:t>Rel-18</w:t>
      </w:r>
    </w:p>
    <w:p w14:paraId="64C9D91B" w14:textId="77777777" w:rsidR="00A35DB6" w:rsidRDefault="00A35DB6" w:rsidP="00CC433B">
      <w:pPr>
        <w:pStyle w:val="Comments"/>
      </w:pPr>
    </w:p>
    <w:p w14:paraId="682F4F93" w14:textId="3813B5B7" w:rsidR="005C260E" w:rsidRPr="00B42F45" w:rsidRDefault="00CC433B" w:rsidP="00B42F45">
      <w:pPr>
        <w:pStyle w:val="Comments"/>
        <w:rPr>
          <w:rStyle w:val="Hyperlink"/>
          <w:color w:val="auto"/>
          <w:u w:val="none"/>
        </w:rPr>
      </w:pPr>
      <w:r>
        <w:t>Handover enhancements</w:t>
      </w:r>
    </w:p>
    <w:p w14:paraId="548AE78D" w14:textId="77777777" w:rsidR="005C260E" w:rsidRPr="005C260E" w:rsidRDefault="00AB164E" w:rsidP="005C260E">
      <w:pPr>
        <w:pStyle w:val="Doc-title"/>
      </w:pPr>
      <w:hyperlink r:id="rId315" w:tooltip="C:Data3GPPExtractsR2-2210095 NTN connected mode mobility.doc" w:history="1">
        <w:r w:rsidR="005C260E" w:rsidRPr="00641502">
          <w:rPr>
            <w:rStyle w:val="Hyperlink"/>
          </w:rPr>
          <w:t>R2-2210095</w:t>
        </w:r>
      </w:hyperlink>
      <w:r w:rsidR="005C260E">
        <w:tab/>
        <w:t>Discussion on NTN handover enhancements</w:t>
      </w:r>
      <w:r w:rsidR="005C260E">
        <w:tab/>
        <w:t>OPPO</w:t>
      </w:r>
      <w:r w:rsidR="005C260E">
        <w:tab/>
        <w:t>discussion</w:t>
      </w:r>
      <w:r w:rsidR="005C260E">
        <w:tab/>
        <w:t>Rel-18</w:t>
      </w:r>
      <w:r w:rsidR="005C260E">
        <w:tab/>
        <w:t>NR_NTN_enh-Core</w:t>
      </w:r>
    </w:p>
    <w:p w14:paraId="76FEF32A" w14:textId="77777777" w:rsidR="005C260E" w:rsidRDefault="005C260E" w:rsidP="005C260E">
      <w:pPr>
        <w:pStyle w:val="Comments"/>
      </w:pPr>
    </w:p>
    <w:p w14:paraId="2DC379BC" w14:textId="0FFBCCA5" w:rsidR="005C260E" w:rsidRDefault="005C260E" w:rsidP="005C260E">
      <w:pPr>
        <w:pStyle w:val="Comments"/>
      </w:pPr>
      <w:r>
        <w:t xml:space="preserve">HO signalling enhancements </w:t>
      </w:r>
    </w:p>
    <w:p w14:paraId="6FE1E3A9" w14:textId="77777777" w:rsidR="005C260E" w:rsidRDefault="005C260E" w:rsidP="005C260E">
      <w:pPr>
        <w:pStyle w:val="Comments"/>
      </w:pPr>
      <w:r>
        <w:t>Proposal 1</w:t>
      </w:r>
      <w:r>
        <w:tab/>
        <w:t xml:space="preserve">To solve the signaling burst issue, RAN2 consider the design of including only the target cell ID/index in the handover command. The target cell’s configuration can be acquired through the pre-configured CHO configuration. FFS on the signaling options, e.g. MAC CE or RRC message. </w:t>
      </w:r>
    </w:p>
    <w:p w14:paraId="599CF5F4" w14:textId="311792A2" w:rsidR="00C935B3" w:rsidRDefault="00C935B3" w:rsidP="002B4E60">
      <w:pPr>
        <w:pStyle w:val="Doc-text2"/>
        <w:numPr>
          <w:ilvl w:val="0"/>
          <w:numId w:val="10"/>
        </w:numPr>
      </w:pPr>
      <w:r>
        <w:t xml:space="preserve">Vivo wonders if in this case there is a preconfiguration for the HO (is </w:t>
      </w:r>
      <w:r w:rsidRPr="00C935B3">
        <w:t>the diffe</w:t>
      </w:r>
      <w:r w:rsidR="002C322B">
        <w:t>rence compared with legacy CHO</w:t>
      </w:r>
      <w:r w:rsidRPr="00C935B3">
        <w:t xml:space="preserve"> to use the HO cmd to trigger the execution, instead of using meas event based trigger</w:t>
      </w:r>
      <w:r>
        <w:t>?). Yes, Oppo thinks we can reuse the legacy CHO configuration before the HO command</w:t>
      </w:r>
    </w:p>
    <w:p w14:paraId="72EE4BE5" w14:textId="1CE473EE" w:rsidR="00C935B3" w:rsidRDefault="00C935B3" w:rsidP="002B4E60">
      <w:pPr>
        <w:pStyle w:val="Doc-text2"/>
        <w:numPr>
          <w:ilvl w:val="0"/>
          <w:numId w:val="10"/>
        </w:numPr>
      </w:pPr>
      <w:r>
        <w:t>ZTE support the proposal and it can be used when the CHO condition is not satisfied at the UE</w:t>
      </w:r>
    </w:p>
    <w:p w14:paraId="5FE98C13" w14:textId="37793568" w:rsidR="00C935B3" w:rsidRDefault="00C935B3" w:rsidP="002B4E60">
      <w:pPr>
        <w:pStyle w:val="Doc-text2"/>
        <w:numPr>
          <w:ilvl w:val="0"/>
          <w:numId w:val="10"/>
        </w:numPr>
      </w:pPr>
      <w:r>
        <w:t>Apple thinks we need group HO, otherwise overhead cannot be reduced. QC and Mediatek agree.</w:t>
      </w:r>
    </w:p>
    <w:p w14:paraId="034032A7" w14:textId="70612225" w:rsidR="00C935B3" w:rsidRDefault="00C935B3" w:rsidP="002B4E60">
      <w:pPr>
        <w:pStyle w:val="Doc-text2"/>
        <w:numPr>
          <w:ilvl w:val="0"/>
          <w:numId w:val="10"/>
        </w:numPr>
      </w:pPr>
      <w:r>
        <w:t xml:space="preserve">Intel supports p1 and thinks the second indication can be done in </w:t>
      </w:r>
      <w:r w:rsidR="002C322B">
        <w:t xml:space="preserve">a </w:t>
      </w:r>
      <w:r>
        <w:t>broadcast way</w:t>
      </w:r>
    </w:p>
    <w:p w14:paraId="0A12E5EA" w14:textId="77777777" w:rsidR="00C935B3" w:rsidRDefault="00C935B3" w:rsidP="002B4E60">
      <w:pPr>
        <w:pStyle w:val="Doc-text2"/>
        <w:numPr>
          <w:ilvl w:val="0"/>
          <w:numId w:val="10"/>
        </w:numPr>
      </w:pPr>
      <w:r>
        <w:t xml:space="preserve">VDF thinks this reuses CHO configuration but it’s not CHO, it’s just using preconfiguration. Also wonders what is the condition for the NW to trigger HO in this case (are measurement reports used?). Oppo thinks this is up to NW implementation (e.g. knowledge of feeder link switch), but this does not preclude the use of measurements. </w:t>
      </w:r>
    </w:p>
    <w:p w14:paraId="4B60B8B4" w14:textId="47170323" w:rsidR="00C935B3" w:rsidRDefault="00C935B3" w:rsidP="002B4E60">
      <w:pPr>
        <w:pStyle w:val="Doc-text2"/>
        <w:numPr>
          <w:ilvl w:val="0"/>
          <w:numId w:val="10"/>
        </w:numPr>
      </w:pPr>
      <w:r>
        <w:t xml:space="preserve">QC thinks </w:t>
      </w:r>
      <w:r w:rsidRPr="00C935B3">
        <w:t>HO command does not need to be UE specific in P1</w:t>
      </w:r>
    </w:p>
    <w:p w14:paraId="58E02669" w14:textId="02579751" w:rsidR="00C935B3" w:rsidRDefault="00C935B3" w:rsidP="002B4E60">
      <w:pPr>
        <w:pStyle w:val="Doc-text2"/>
        <w:numPr>
          <w:ilvl w:val="0"/>
          <w:numId w:val="10"/>
        </w:numPr>
      </w:pPr>
      <w:r>
        <w:t>Nokia ask</w:t>
      </w:r>
      <w:r w:rsidR="002C322B">
        <w:t>s about the use case for this: e</w:t>
      </w:r>
      <w:r>
        <w:t xml:space="preserve">arth-fixed or earth-moving? And what do we gain on top of R17 time-based CHO? Oppo thinks that no scenario is excluded here. </w:t>
      </w:r>
      <w:r w:rsidR="00DE7311">
        <w:t>CATT has similar views as Nokia.</w:t>
      </w:r>
    </w:p>
    <w:p w14:paraId="4296A09C" w14:textId="7CE03DC8" w:rsidR="00C935B3" w:rsidRDefault="00DE7311" w:rsidP="002B4E60">
      <w:pPr>
        <w:pStyle w:val="Doc-text2"/>
        <w:numPr>
          <w:ilvl w:val="0"/>
          <w:numId w:val="10"/>
        </w:numPr>
      </w:pPr>
      <w:r>
        <w:t>Ericsson agrees with Nokia and prefers to consider p2</w:t>
      </w:r>
    </w:p>
    <w:p w14:paraId="47E7C99F" w14:textId="77777777" w:rsidR="005C260E" w:rsidRDefault="005C260E" w:rsidP="005C260E">
      <w:pPr>
        <w:pStyle w:val="Comments"/>
      </w:pPr>
      <w:r>
        <w:t>Proposal 2</w:t>
      </w:r>
      <w:r>
        <w:tab/>
        <w:t>To reduce handover signalling overhead, some information in the handover command, e.g. t304 and spCellConfigCommon, that can be common to all UEs can be delivered to UEs in a broadcast manner.</w:t>
      </w:r>
    </w:p>
    <w:p w14:paraId="41AF2E12" w14:textId="7A6EC289" w:rsidR="00DE7311" w:rsidRDefault="00DE7311" w:rsidP="002B4E60">
      <w:pPr>
        <w:pStyle w:val="Doc-text2"/>
        <w:numPr>
          <w:ilvl w:val="0"/>
          <w:numId w:val="10"/>
        </w:numPr>
      </w:pPr>
      <w:r>
        <w:t>CMCC thinks that for moving cell it’s better to us</w:t>
      </w:r>
      <w:r w:rsidR="002C322B">
        <w:t>e a</w:t>
      </w:r>
      <w:r>
        <w:t xml:space="preserve"> group manner approach. Lenovo thinks p2</w:t>
      </w:r>
      <w:r w:rsidRPr="00DE7311">
        <w:t xml:space="preserve"> </w:t>
      </w:r>
      <w:r w:rsidR="002C322B">
        <w:t>can be useful for earth-fixed. F</w:t>
      </w:r>
      <w:r w:rsidRPr="00DE7311">
        <w:t>or moving cells support CMCC's view.</w:t>
      </w:r>
    </w:p>
    <w:p w14:paraId="2C9E0004" w14:textId="110B4847" w:rsidR="00DE7311" w:rsidRDefault="00DE7311" w:rsidP="002B4E60">
      <w:pPr>
        <w:pStyle w:val="Doc-text2"/>
        <w:numPr>
          <w:ilvl w:val="0"/>
          <w:numId w:val="10"/>
        </w:numPr>
      </w:pPr>
      <w:r>
        <w:t xml:space="preserve">Samsung agrees and thinks we </w:t>
      </w:r>
      <w:r w:rsidR="002C322B">
        <w:t>need to discuss what can be broa</w:t>
      </w:r>
      <w:r>
        <w:t>dcast</w:t>
      </w:r>
    </w:p>
    <w:p w14:paraId="566D3D66" w14:textId="59D250F7" w:rsidR="00DE7311" w:rsidRDefault="00DE7311" w:rsidP="002B4E60">
      <w:pPr>
        <w:pStyle w:val="Doc-text2"/>
        <w:numPr>
          <w:ilvl w:val="0"/>
          <w:numId w:val="10"/>
        </w:numPr>
      </w:pPr>
      <w:r>
        <w:t>QC thinks that p2 alone is not suffici</w:t>
      </w:r>
      <w:r w:rsidR="002C322B">
        <w:t>ent, we need to consider group HO</w:t>
      </w:r>
      <w:r>
        <w:t>. Intel agrees</w:t>
      </w:r>
    </w:p>
    <w:p w14:paraId="4E9DAA0A" w14:textId="5AADDE02" w:rsidR="00DE7311" w:rsidRDefault="00DE7311" w:rsidP="002B4E60">
      <w:pPr>
        <w:pStyle w:val="Doc-text2"/>
        <w:numPr>
          <w:ilvl w:val="0"/>
          <w:numId w:val="10"/>
        </w:numPr>
      </w:pPr>
      <w:r>
        <w:t xml:space="preserve">Nokia is </w:t>
      </w:r>
      <w:r w:rsidRPr="00DE7311">
        <w:t>OK to study which parameters can be provide via common signalling</w:t>
      </w:r>
    </w:p>
    <w:p w14:paraId="5B2AC79E" w14:textId="74790A7D" w:rsidR="00DE7311" w:rsidRDefault="00DE7311" w:rsidP="002B4E60">
      <w:pPr>
        <w:pStyle w:val="Doc-text2"/>
        <w:numPr>
          <w:ilvl w:val="0"/>
          <w:numId w:val="10"/>
        </w:numPr>
      </w:pPr>
      <w:r>
        <w:t>MTK s</w:t>
      </w:r>
      <w:r w:rsidRPr="00DE7311">
        <w:t>upport</w:t>
      </w:r>
      <w:r w:rsidR="002C322B">
        <w:t>s</w:t>
      </w:r>
      <w:r w:rsidRPr="00DE7311">
        <w:t xml:space="preserve"> P2 in principle, but broadcast and groupcast both should be included</w:t>
      </w:r>
    </w:p>
    <w:p w14:paraId="58D0C6AB" w14:textId="629459CA" w:rsidR="00DE7311" w:rsidRDefault="00DE7311" w:rsidP="002B4E60">
      <w:pPr>
        <w:pStyle w:val="Doc-text2"/>
        <w:numPr>
          <w:ilvl w:val="0"/>
          <w:numId w:val="10"/>
        </w:numPr>
      </w:pPr>
      <w:r>
        <w:t>Ericsson a</w:t>
      </w:r>
      <w:r w:rsidRPr="00DE7311">
        <w:t>gree</w:t>
      </w:r>
      <w:r w:rsidR="002C322B">
        <w:t>s</w:t>
      </w:r>
      <w:r w:rsidRPr="00DE7311">
        <w:t xml:space="preserve"> with intention. Propose to replace "broadcast manner" by "common signaling"</w:t>
      </w:r>
    </w:p>
    <w:p w14:paraId="6236196D" w14:textId="4026A0A1" w:rsidR="00DE7311" w:rsidRDefault="00DE7311" w:rsidP="002B4E60">
      <w:pPr>
        <w:pStyle w:val="Doc-text2"/>
        <w:numPr>
          <w:ilvl w:val="0"/>
          <w:numId w:val="10"/>
        </w:numPr>
      </w:pPr>
      <w:r>
        <w:t xml:space="preserve">VDF thinks that broadcast signalling might be more costly for the operator, as it needs to reach </w:t>
      </w:r>
      <w:r w:rsidR="00C01436">
        <w:t>UEs in the whole cell</w:t>
      </w:r>
    </w:p>
    <w:p w14:paraId="0A031DE4" w14:textId="1F9351B0" w:rsidR="00C01436" w:rsidRDefault="00C01436" w:rsidP="002B4E60">
      <w:pPr>
        <w:pStyle w:val="Doc-text2"/>
        <w:numPr>
          <w:ilvl w:val="0"/>
          <w:numId w:val="10"/>
        </w:numPr>
      </w:pPr>
      <w:r>
        <w:t>ZTE suggests to remove the examples.</w:t>
      </w:r>
    </w:p>
    <w:p w14:paraId="3E2153A9" w14:textId="12A67D03" w:rsidR="00C01436" w:rsidRDefault="00C01436" w:rsidP="002B4E60">
      <w:pPr>
        <w:pStyle w:val="Doc-text2"/>
        <w:numPr>
          <w:ilvl w:val="0"/>
          <w:numId w:val="10"/>
        </w:numPr>
      </w:pPr>
      <w:r>
        <w:t>HW also thinks that we can also consider delta configuration. Nokia agrees</w:t>
      </w:r>
    </w:p>
    <w:p w14:paraId="12E31D42" w14:textId="7045884D" w:rsidR="00DE7311" w:rsidRDefault="00DE7311" w:rsidP="002B4E60">
      <w:pPr>
        <w:pStyle w:val="Doc-text2"/>
        <w:numPr>
          <w:ilvl w:val="0"/>
          <w:numId w:val="11"/>
        </w:numPr>
      </w:pPr>
      <w:r>
        <w:t>RAN2 can further consider whether</w:t>
      </w:r>
      <w:r w:rsidRPr="00DE7311">
        <w:t xml:space="preserve"> some information in the handover command</w:t>
      </w:r>
      <w:r w:rsidR="00C01436">
        <w:t xml:space="preserve"> </w:t>
      </w:r>
      <w:r w:rsidRPr="00DE7311">
        <w:t>that can be common to all UEs</w:t>
      </w:r>
      <w:r>
        <w:t>,</w:t>
      </w:r>
      <w:r w:rsidRPr="00DE7311">
        <w:t xml:space="preserve"> can be delivered to UEs in </w:t>
      </w:r>
      <w:r>
        <w:t xml:space="preserve">common </w:t>
      </w:r>
      <w:r w:rsidR="00C01436">
        <w:t>signalling and if there is real benefit (in terms of signalling overhead</w:t>
      </w:r>
      <w:r w:rsidR="002C322B">
        <w:t xml:space="preserve"> reduction</w:t>
      </w:r>
      <w:r w:rsidR="00C01436">
        <w:t>) in this.</w:t>
      </w:r>
    </w:p>
    <w:p w14:paraId="49E68572" w14:textId="77777777" w:rsidR="005C260E" w:rsidRDefault="005C260E" w:rsidP="005C260E">
      <w:pPr>
        <w:pStyle w:val="Comments"/>
      </w:pPr>
    </w:p>
    <w:p w14:paraId="2B9A4666" w14:textId="588B84AE" w:rsidR="005C260E" w:rsidRDefault="005C260E" w:rsidP="005C260E">
      <w:pPr>
        <w:pStyle w:val="Comments"/>
      </w:pPr>
      <w:r>
        <w:t>RACH-less Handover</w:t>
      </w:r>
    </w:p>
    <w:p w14:paraId="222EC316" w14:textId="77777777" w:rsidR="005C260E" w:rsidRDefault="005C260E" w:rsidP="005C260E">
      <w:pPr>
        <w:pStyle w:val="Comments"/>
      </w:pPr>
      <w:r>
        <w:t>Proposal 3</w:t>
      </w:r>
      <w:r>
        <w:tab/>
        <w:t>Support RACH-less handover in Rel-18 NR NTN.</w:t>
      </w:r>
    </w:p>
    <w:p w14:paraId="181687A0" w14:textId="448C4739" w:rsidR="00C01436" w:rsidRDefault="00C01436" w:rsidP="002B4E60">
      <w:pPr>
        <w:pStyle w:val="Doc-text2"/>
        <w:numPr>
          <w:ilvl w:val="0"/>
          <w:numId w:val="10"/>
        </w:numPr>
      </w:pPr>
      <w:r>
        <w:t>MTK has sympathy for this but thinks that RAN1 needs to be involved. Also this is also discussed in R18 mobility enhancements.</w:t>
      </w:r>
    </w:p>
    <w:p w14:paraId="54953085" w14:textId="7A733DD9" w:rsidR="00C01436" w:rsidRDefault="00C01436" w:rsidP="002B4E60">
      <w:pPr>
        <w:pStyle w:val="Doc-text2"/>
        <w:numPr>
          <w:ilvl w:val="0"/>
          <w:numId w:val="10"/>
        </w:numPr>
      </w:pPr>
      <w:r>
        <w:t>HW wonders if this is for intra-satellite or inter-satellite. For inter-satellite we might need RAN1 because the TA would be different</w:t>
      </w:r>
    </w:p>
    <w:p w14:paraId="32189E60" w14:textId="75809C1E" w:rsidR="00C01436" w:rsidRDefault="00C01436" w:rsidP="002B4E60">
      <w:pPr>
        <w:pStyle w:val="Doc-text2"/>
        <w:numPr>
          <w:ilvl w:val="0"/>
          <w:numId w:val="10"/>
        </w:numPr>
      </w:pPr>
      <w:r>
        <w:t>Intel also agrees RAN1 should check this.</w:t>
      </w:r>
    </w:p>
    <w:p w14:paraId="61F22388" w14:textId="65C23C75" w:rsidR="00C01436" w:rsidRDefault="00C01436" w:rsidP="002B4E60">
      <w:pPr>
        <w:pStyle w:val="Doc-text2"/>
        <w:numPr>
          <w:ilvl w:val="0"/>
          <w:numId w:val="10"/>
        </w:numPr>
      </w:pPr>
      <w:r>
        <w:t xml:space="preserve">ZTE </w:t>
      </w:r>
      <w:r w:rsidRPr="00C01436">
        <w:t>support RACH-less in NTN, FFS on the details</w:t>
      </w:r>
    </w:p>
    <w:p w14:paraId="67964532" w14:textId="664E15ED" w:rsidR="00C01436" w:rsidRDefault="00C01436" w:rsidP="002B4E60">
      <w:pPr>
        <w:pStyle w:val="Doc-text2"/>
        <w:numPr>
          <w:ilvl w:val="0"/>
          <w:numId w:val="10"/>
        </w:numPr>
      </w:pPr>
      <w:r>
        <w:t>Nokia wonders about the use cases, which c</w:t>
      </w:r>
      <w:r w:rsidR="00522DFD">
        <w:t>ould be limited (same TA or no</w:t>
      </w:r>
      <w:r>
        <w:t xml:space="preserve"> TA)</w:t>
      </w:r>
    </w:p>
    <w:p w14:paraId="0AE97033" w14:textId="271332F1" w:rsidR="00C01436" w:rsidRDefault="00C01436" w:rsidP="002B4E60">
      <w:pPr>
        <w:pStyle w:val="Doc-text2"/>
        <w:numPr>
          <w:ilvl w:val="0"/>
          <w:numId w:val="10"/>
        </w:numPr>
      </w:pPr>
      <w:r>
        <w:t>VDF wonders if this can be used in rare cases only or what.</w:t>
      </w:r>
    </w:p>
    <w:p w14:paraId="2695FDF3" w14:textId="295D2081" w:rsidR="00C01436" w:rsidRDefault="00C01436" w:rsidP="002B4E60">
      <w:pPr>
        <w:pStyle w:val="Doc-text2"/>
        <w:numPr>
          <w:ilvl w:val="0"/>
          <w:numId w:val="10"/>
        </w:numPr>
      </w:pPr>
      <w:r>
        <w:t>ZTE thinks that w</w:t>
      </w:r>
      <w:r w:rsidRPr="00C01436">
        <w:t>ith the TA pre-compensation at UE side, RACH-less HO can be considered in NTN. The feasibility and required enhancements can be further analyzed in both RAN1 and RAN2</w:t>
      </w:r>
    </w:p>
    <w:p w14:paraId="359C24DF" w14:textId="0FF99815" w:rsidR="003E28F0" w:rsidRDefault="003E28F0" w:rsidP="002B4E60">
      <w:pPr>
        <w:pStyle w:val="Doc-text2"/>
        <w:numPr>
          <w:ilvl w:val="0"/>
          <w:numId w:val="10"/>
        </w:numPr>
      </w:pPr>
      <w:r>
        <w:t>QC thinks we can consider intra-satellite, inter-satellite with same or different</w:t>
      </w:r>
      <w:r w:rsidR="00522DFD">
        <w:t xml:space="preserve"> feeder links </w:t>
      </w:r>
      <w:r>
        <w:t>a</w:t>
      </w:r>
      <w:r w:rsidR="00522DFD">
        <w:t>n</w:t>
      </w:r>
      <w:r>
        <w:t>d check with RAN1 in which scenarios RACH-less is possible</w:t>
      </w:r>
    </w:p>
    <w:p w14:paraId="6A610F7C" w14:textId="6A18FDDA" w:rsidR="003E28F0" w:rsidRDefault="003E28F0" w:rsidP="002B4E60">
      <w:pPr>
        <w:pStyle w:val="Doc-text2"/>
        <w:numPr>
          <w:ilvl w:val="0"/>
          <w:numId w:val="10"/>
        </w:numPr>
      </w:pPr>
      <w:r>
        <w:t>CMCC thinks the TA is calculated by the UE so sees no real difference between intra-satellite and inter-satellite. MTK thinks the correctness can be identified and verified by RAN1.</w:t>
      </w:r>
    </w:p>
    <w:p w14:paraId="2AD76A28" w14:textId="386F2BA4" w:rsidR="003E28F0" w:rsidRPr="003E28F0" w:rsidRDefault="002C322B" w:rsidP="002B4E60">
      <w:pPr>
        <w:pStyle w:val="Doc-text2"/>
        <w:numPr>
          <w:ilvl w:val="0"/>
          <w:numId w:val="11"/>
        </w:numPr>
      </w:pPr>
      <w:r>
        <w:t>S</w:t>
      </w:r>
      <w:r w:rsidR="003E28F0">
        <w:t>end an LS to RAN1 (cc RAN4) listing the scenarios (</w:t>
      </w:r>
      <w:r w:rsidR="003E28F0" w:rsidRPr="003E28F0">
        <w:t>intra-satellite, inter-satellite with same or different feeder links</w:t>
      </w:r>
      <w:r w:rsidR="003E28F0">
        <w:t xml:space="preserve">) </w:t>
      </w:r>
      <w:r w:rsidR="003E28F0" w:rsidRPr="003E28F0">
        <w:t>a</w:t>
      </w:r>
      <w:r w:rsidR="003E28F0">
        <w:t>n</w:t>
      </w:r>
      <w:r w:rsidR="003E28F0" w:rsidRPr="003E28F0">
        <w:t>d check with RAN1 in which scenarios RACH-less is possible</w:t>
      </w:r>
      <w:r w:rsidR="003E28F0">
        <w:t xml:space="preserve"> (with no indication of RAN2 preference)</w:t>
      </w:r>
    </w:p>
    <w:p w14:paraId="69ED3925" w14:textId="7ED0B478" w:rsidR="003E28F0" w:rsidRDefault="003E28F0" w:rsidP="003E28F0">
      <w:pPr>
        <w:pStyle w:val="Doc-text2"/>
        <w:ind w:left="1619" w:firstLine="0"/>
      </w:pPr>
    </w:p>
    <w:p w14:paraId="277A46EA" w14:textId="77777777" w:rsidR="00CC31AE" w:rsidRDefault="00CC31AE" w:rsidP="003E28F0">
      <w:pPr>
        <w:pStyle w:val="Doc-text2"/>
        <w:ind w:left="1619" w:firstLine="0"/>
      </w:pPr>
    </w:p>
    <w:p w14:paraId="18FF3808" w14:textId="55575824" w:rsidR="00CC31AE" w:rsidRDefault="00CC31AE" w:rsidP="00CC31AE">
      <w:pPr>
        <w:pStyle w:val="Doc-text2"/>
        <w:pBdr>
          <w:top w:val="single" w:sz="4" w:space="1" w:color="auto"/>
          <w:left w:val="single" w:sz="4" w:space="4" w:color="auto"/>
          <w:bottom w:val="single" w:sz="4" w:space="1" w:color="auto"/>
          <w:right w:val="single" w:sz="4" w:space="4" w:color="auto"/>
        </w:pBdr>
        <w:ind w:left="1619" w:firstLine="0"/>
      </w:pPr>
      <w:r>
        <w:t>Agreements</w:t>
      </w:r>
    </w:p>
    <w:p w14:paraId="4DFAAB3D" w14:textId="73FB91E2" w:rsidR="00CC31AE" w:rsidRDefault="00CC31AE" w:rsidP="002B4E60">
      <w:pPr>
        <w:pStyle w:val="Doc-text2"/>
        <w:numPr>
          <w:ilvl w:val="0"/>
          <w:numId w:val="22"/>
        </w:numPr>
        <w:pBdr>
          <w:top w:val="single" w:sz="4" w:space="1" w:color="auto"/>
          <w:left w:val="single" w:sz="4" w:space="4" w:color="auto"/>
          <w:bottom w:val="single" w:sz="4" w:space="1" w:color="auto"/>
          <w:right w:val="single" w:sz="4" w:space="4" w:color="auto"/>
        </w:pBdr>
      </w:pPr>
      <w:r>
        <w:t>RAN2 can further consider whether</w:t>
      </w:r>
      <w:r w:rsidRPr="00DE7311">
        <w:t xml:space="preserve"> some information in the handover command</w:t>
      </w:r>
      <w:r>
        <w:t xml:space="preserve"> </w:t>
      </w:r>
      <w:r w:rsidRPr="00DE7311">
        <w:t>that can be common to all UEs</w:t>
      </w:r>
      <w:r>
        <w:t>,</w:t>
      </w:r>
      <w:r w:rsidRPr="00DE7311">
        <w:t xml:space="preserve"> can be delivered to UEs in </w:t>
      </w:r>
      <w:r>
        <w:t>common signalling and if there is real benefit (in terms of signalling overhead reduction) in this</w:t>
      </w:r>
    </w:p>
    <w:p w14:paraId="2C10C4A6" w14:textId="77777777" w:rsidR="00CC31AE" w:rsidRPr="003E28F0" w:rsidRDefault="00CC31AE" w:rsidP="002B4E60">
      <w:pPr>
        <w:pStyle w:val="Doc-text2"/>
        <w:numPr>
          <w:ilvl w:val="0"/>
          <w:numId w:val="22"/>
        </w:numPr>
        <w:pBdr>
          <w:top w:val="single" w:sz="4" w:space="1" w:color="auto"/>
          <w:left w:val="single" w:sz="4" w:space="4" w:color="auto"/>
          <w:bottom w:val="single" w:sz="4" w:space="1" w:color="auto"/>
          <w:right w:val="single" w:sz="4" w:space="4" w:color="auto"/>
        </w:pBdr>
      </w:pPr>
      <w:r>
        <w:t>Send an LS to RAN1 (cc RAN4) listing the scenarios (</w:t>
      </w:r>
      <w:r w:rsidRPr="003E28F0">
        <w:t>intra-satellite, inter-satellite with same or different feeder links</w:t>
      </w:r>
      <w:r>
        <w:t xml:space="preserve">) </w:t>
      </w:r>
      <w:r w:rsidRPr="003E28F0">
        <w:t>a</w:t>
      </w:r>
      <w:r>
        <w:t>n</w:t>
      </w:r>
      <w:r w:rsidRPr="003E28F0">
        <w:t>d check with RAN1 in which scenarios RACH-less is possible</w:t>
      </w:r>
      <w:r>
        <w:t xml:space="preserve"> (with no indication of RAN2 preference)</w:t>
      </w:r>
    </w:p>
    <w:p w14:paraId="60F378D3" w14:textId="77777777" w:rsidR="00CC31AE" w:rsidRDefault="00CC31AE" w:rsidP="00CC31AE">
      <w:pPr>
        <w:pStyle w:val="Doc-text2"/>
        <w:ind w:left="1979" w:firstLine="0"/>
      </w:pPr>
    </w:p>
    <w:p w14:paraId="12154727" w14:textId="77777777" w:rsidR="00CC31AE" w:rsidRDefault="00CC31AE" w:rsidP="003E28F0">
      <w:pPr>
        <w:pStyle w:val="Doc-text2"/>
        <w:ind w:left="1619" w:firstLine="0"/>
      </w:pPr>
    </w:p>
    <w:p w14:paraId="6C93E4B3" w14:textId="00B99E8B" w:rsidR="001A57B4" w:rsidRDefault="001A57B4" w:rsidP="003E28F0">
      <w:pPr>
        <w:pStyle w:val="Doc-text2"/>
        <w:ind w:left="1619" w:firstLine="0"/>
      </w:pPr>
    </w:p>
    <w:p w14:paraId="6C03E32E" w14:textId="3DE48FFB" w:rsidR="001A57B4" w:rsidRDefault="00522DFD" w:rsidP="001A57B4">
      <w:pPr>
        <w:pStyle w:val="EmailDiscussion"/>
      </w:pPr>
      <w:r>
        <w:t>[AT119bis-e][121][</w:t>
      </w:r>
      <w:r w:rsidR="001B2197">
        <w:t>NR NTN Enh</w:t>
      </w:r>
      <w:r>
        <w:t xml:space="preserve">] LS </w:t>
      </w:r>
      <w:r w:rsidR="001A57B4">
        <w:t>on RACH</w:t>
      </w:r>
      <w:r>
        <w:t>-less HO</w:t>
      </w:r>
      <w:r w:rsidR="001A57B4">
        <w:t xml:space="preserve"> (Oppo)</w:t>
      </w:r>
    </w:p>
    <w:p w14:paraId="2E1FDF0A" w14:textId="77777777" w:rsidR="001B2197" w:rsidRDefault="001B2197" w:rsidP="001B2197">
      <w:pPr>
        <w:pStyle w:val="EmailDiscussion2"/>
        <w:ind w:left="1619" w:firstLine="0"/>
      </w:pPr>
      <w:r>
        <w:t>Scope: Draft LS to RAN1 on RACH-less HO</w:t>
      </w:r>
    </w:p>
    <w:p w14:paraId="203BAD9D" w14:textId="4E693083" w:rsidR="001B2197" w:rsidRDefault="001B2197" w:rsidP="001B2197">
      <w:pPr>
        <w:pStyle w:val="EmailDiscussion2"/>
        <w:ind w:left="1619" w:firstLine="0"/>
        <w:rPr>
          <w:color w:val="000000" w:themeColor="text1"/>
        </w:rPr>
      </w:pPr>
      <w:r>
        <w:rPr>
          <w:color w:val="000000" w:themeColor="text1"/>
        </w:rPr>
        <w:t>I</w:t>
      </w:r>
      <w:r w:rsidRPr="00BE132B">
        <w:rPr>
          <w:color w:val="000000" w:themeColor="text1"/>
        </w:rPr>
        <w:t xml:space="preserve">ntended outcome: </w:t>
      </w:r>
      <w:r w:rsidRPr="0025337F">
        <w:t>draft reply LS</w:t>
      </w:r>
      <w:r w:rsidRPr="00BE132B">
        <w:rPr>
          <w:color w:val="000000" w:themeColor="text1"/>
        </w:rPr>
        <w:t xml:space="preserve"> </w:t>
      </w:r>
    </w:p>
    <w:p w14:paraId="1DB738F8" w14:textId="25DFFFA6" w:rsidR="004B3DBF" w:rsidRDefault="004B3DBF" w:rsidP="004B3DBF">
      <w:pPr>
        <w:pStyle w:val="EmailDiscussion2"/>
        <w:ind w:left="1619" w:firstLine="0"/>
      </w:pPr>
      <w:r>
        <w:rPr>
          <w:color w:val="000000" w:themeColor="text1"/>
        </w:rPr>
        <w:t>D</w:t>
      </w:r>
      <w:r w:rsidRPr="007418EC">
        <w:rPr>
          <w:color w:val="000000" w:themeColor="text1"/>
        </w:rPr>
        <w:t xml:space="preserve">eadline </w:t>
      </w:r>
      <w:r w:rsidRPr="007418EC">
        <w:t>(for companies' f</w:t>
      </w:r>
      <w:r>
        <w:t>eedback): Tuesday 2022-10-18 06</w:t>
      </w:r>
      <w:r w:rsidRPr="007418EC">
        <w:t>00 UTC</w:t>
      </w:r>
    </w:p>
    <w:p w14:paraId="19115079" w14:textId="26DE824C" w:rsidR="004B3DBF" w:rsidRPr="00980CEB" w:rsidRDefault="004B3DBF" w:rsidP="004B3DBF">
      <w:pPr>
        <w:pStyle w:val="EmailDiscussion2"/>
        <w:ind w:left="1619" w:firstLine="0"/>
      </w:pPr>
      <w:r>
        <w:t>D</w:t>
      </w:r>
      <w:r w:rsidRPr="007418EC">
        <w:t xml:space="preserve">eadline (for </w:t>
      </w:r>
      <w:r>
        <w:t>Draft LS in R2-2210864): Tuesday 2022-10-18 08</w:t>
      </w:r>
      <w:r w:rsidRPr="007418EC">
        <w:t>00 UTC</w:t>
      </w:r>
    </w:p>
    <w:p w14:paraId="067A6034" w14:textId="77777777" w:rsidR="001B2197" w:rsidRPr="001A57B4" w:rsidRDefault="001B2197" w:rsidP="00522DFD">
      <w:pPr>
        <w:pStyle w:val="Doc-text2"/>
        <w:ind w:left="0" w:firstLine="0"/>
      </w:pPr>
    </w:p>
    <w:p w14:paraId="7A0CB50F" w14:textId="77777777" w:rsidR="005C260E" w:rsidRDefault="005C260E" w:rsidP="00095555">
      <w:pPr>
        <w:pStyle w:val="Doc-title"/>
        <w:rPr>
          <w:rStyle w:val="Hyperlink"/>
        </w:rPr>
      </w:pPr>
    </w:p>
    <w:p w14:paraId="23B8671D" w14:textId="2E5C65FB" w:rsidR="004B3DBF" w:rsidRDefault="00AB164E" w:rsidP="004B3DBF">
      <w:pPr>
        <w:pStyle w:val="Doc-title"/>
      </w:pPr>
      <w:hyperlink r:id="rId316" w:tooltip="C:Data3GPPRAN2InboxR2-2210864.zip" w:history="1">
        <w:r w:rsidR="004B3DBF" w:rsidRPr="00F1120F">
          <w:rPr>
            <w:rStyle w:val="Hyperlink"/>
          </w:rPr>
          <w:t>R2-2210864</w:t>
        </w:r>
      </w:hyperlink>
      <w:r w:rsidR="004B3DBF">
        <w:tab/>
        <w:t>[Draft] LS on RACH-less HO in NTN</w:t>
      </w:r>
      <w:r w:rsidR="004B3DBF">
        <w:tab/>
        <w:t>Oppo</w:t>
      </w:r>
      <w:r w:rsidR="004B3DBF">
        <w:tab/>
        <w:t>LS out</w:t>
      </w:r>
      <w:r w:rsidR="004B3DBF">
        <w:tab/>
        <w:t>Rel-18</w:t>
      </w:r>
      <w:r w:rsidR="004B3DBF">
        <w:tab/>
        <w:t>NR_NTN_enh</w:t>
      </w:r>
      <w:r w:rsidR="004B3DBF">
        <w:tab/>
        <w:t>To:RAN1</w:t>
      </w:r>
      <w:r w:rsidR="004B3DBF">
        <w:tab/>
        <w:t>Cc:RAN4</w:t>
      </w:r>
    </w:p>
    <w:p w14:paraId="18226E91" w14:textId="6F9D158A" w:rsidR="005412FE" w:rsidRPr="005412FE" w:rsidRDefault="005412FE" w:rsidP="002B4E60">
      <w:pPr>
        <w:pStyle w:val="Doc-text2"/>
        <w:numPr>
          <w:ilvl w:val="0"/>
          <w:numId w:val="11"/>
        </w:numPr>
      </w:pPr>
      <w:r>
        <w:t>Change “</w:t>
      </w:r>
      <w:r>
        <w:rPr>
          <w:color w:val="000000"/>
        </w:rPr>
        <w:t>respectively” into “respectfully”</w:t>
      </w:r>
    </w:p>
    <w:p w14:paraId="510CD4C3" w14:textId="77777777" w:rsidR="001B4A08" w:rsidRDefault="001B4A08" w:rsidP="002B4E60">
      <w:pPr>
        <w:pStyle w:val="Doc-text2"/>
        <w:numPr>
          <w:ilvl w:val="0"/>
          <w:numId w:val="11"/>
        </w:numPr>
      </w:pPr>
      <w:r>
        <w:t>Remove Draft, put RAN2 as Source</w:t>
      </w:r>
    </w:p>
    <w:p w14:paraId="744B303A" w14:textId="0AAA19C1" w:rsidR="001B4A08" w:rsidRDefault="001B4A08" w:rsidP="002B4E60">
      <w:pPr>
        <w:pStyle w:val="Doc-text2"/>
        <w:numPr>
          <w:ilvl w:val="0"/>
          <w:numId w:val="11"/>
        </w:numPr>
      </w:pPr>
      <w:r>
        <w:t xml:space="preserve">Revised in </w:t>
      </w:r>
      <w:hyperlink r:id="rId317" w:tooltip="C:Data3GPPRAN2InboxR2-2211017.zip" w:history="1">
        <w:r w:rsidRPr="005412FE">
          <w:rPr>
            <w:rStyle w:val="Hyperlink"/>
          </w:rPr>
          <w:t>R2-2211017</w:t>
        </w:r>
      </w:hyperlink>
    </w:p>
    <w:p w14:paraId="73406B46" w14:textId="7C820BA2" w:rsidR="001B4A08" w:rsidRDefault="00AB164E" w:rsidP="001B4A08">
      <w:pPr>
        <w:pStyle w:val="Doc-title"/>
      </w:pPr>
      <w:hyperlink r:id="rId318" w:tooltip="C:Data3GPPRAN2InboxR2-2211017.zip" w:history="1">
        <w:r w:rsidR="001B4A08" w:rsidRPr="005412FE">
          <w:rPr>
            <w:rStyle w:val="Hyperlink"/>
          </w:rPr>
          <w:t>R2-2211017</w:t>
        </w:r>
      </w:hyperlink>
      <w:r w:rsidR="001B4A08">
        <w:tab/>
        <w:t>LS on RACH-less HO in NTN</w:t>
      </w:r>
      <w:r w:rsidR="001B4A08">
        <w:tab/>
        <w:t>Oppo</w:t>
      </w:r>
      <w:r w:rsidR="001B4A08">
        <w:tab/>
        <w:t>LS out</w:t>
      </w:r>
      <w:r w:rsidR="001B4A08">
        <w:tab/>
        <w:t>Rel-18</w:t>
      </w:r>
      <w:r w:rsidR="001B4A08">
        <w:tab/>
        <w:t>NR_NTN_enh</w:t>
      </w:r>
      <w:r w:rsidR="001B4A08">
        <w:tab/>
        <w:t>To:RAN1</w:t>
      </w:r>
      <w:r w:rsidR="001B4A08">
        <w:tab/>
        <w:t>Cc:RAN4</w:t>
      </w:r>
    </w:p>
    <w:p w14:paraId="07996AE6" w14:textId="1A131143" w:rsidR="001B4A08" w:rsidRPr="001B4A08" w:rsidRDefault="001B4A08" w:rsidP="002B4E60">
      <w:pPr>
        <w:pStyle w:val="Doc-text2"/>
        <w:numPr>
          <w:ilvl w:val="0"/>
          <w:numId w:val="11"/>
        </w:numPr>
      </w:pPr>
      <w:r>
        <w:t>Approved</w:t>
      </w:r>
    </w:p>
    <w:p w14:paraId="365CDDDE" w14:textId="77777777" w:rsidR="004B3DBF" w:rsidRPr="004B3DBF" w:rsidRDefault="004B3DBF" w:rsidP="004B3DBF">
      <w:pPr>
        <w:pStyle w:val="Doc-text2"/>
      </w:pPr>
    </w:p>
    <w:p w14:paraId="4F3EC6C9" w14:textId="77777777" w:rsidR="004B3DBF" w:rsidRPr="004B3DBF" w:rsidRDefault="004B3DBF" w:rsidP="004B3DBF">
      <w:pPr>
        <w:pStyle w:val="Doc-text2"/>
      </w:pPr>
    </w:p>
    <w:p w14:paraId="2800D4F0" w14:textId="77777777" w:rsidR="00095555" w:rsidRDefault="00AB164E" w:rsidP="00095555">
      <w:pPr>
        <w:pStyle w:val="Doc-title"/>
      </w:pPr>
      <w:hyperlink r:id="rId319" w:tooltip="C:Data3GPPExtractsR2-2209711 Mobility enhancements.doc" w:history="1">
        <w:r w:rsidR="00095555" w:rsidRPr="00641502">
          <w:rPr>
            <w:rStyle w:val="Hyperlink"/>
          </w:rPr>
          <w:t>R2-2209711</w:t>
        </w:r>
      </w:hyperlink>
      <w:r w:rsidR="00095555">
        <w:tab/>
        <w:t>Signaling and congestion reduction in satellite switch</w:t>
      </w:r>
      <w:r w:rsidR="00095555">
        <w:tab/>
        <w:t>Qualcomm Incorporated</w:t>
      </w:r>
      <w:r w:rsidR="00095555">
        <w:tab/>
        <w:t>discussion</w:t>
      </w:r>
      <w:r w:rsidR="00095555">
        <w:tab/>
        <w:t>Rel-18</w:t>
      </w:r>
      <w:r w:rsidR="00095555">
        <w:tab/>
        <w:t>NR_NTN_enh</w:t>
      </w:r>
    </w:p>
    <w:p w14:paraId="534A63B7" w14:textId="77777777" w:rsidR="005C260E" w:rsidRDefault="005C260E" w:rsidP="005C260E">
      <w:pPr>
        <w:pStyle w:val="Doc-text2"/>
      </w:pPr>
    </w:p>
    <w:p w14:paraId="67E052E6" w14:textId="25E6B89A" w:rsidR="005C260E" w:rsidRPr="005C260E" w:rsidRDefault="005C260E" w:rsidP="005C260E">
      <w:pPr>
        <w:pStyle w:val="Comments"/>
      </w:pPr>
      <w:r>
        <w:t>Group Handover</w:t>
      </w:r>
    </w:p>
    <w:p w14:paraId="082BFD96" w14:textId="77777777" w:rsidR="00095555" w:rsidRDefault="00095555" w:rsidP="00095555">
      <w:pPr>
        <w:pStyle w:val="Comments"/>
      </w:pPr>
      <w:r>
        <w:t>Proposal 1</w:t>
      </w:r>
      <w:r>
        <w:tab/>
        <w:t>Consider group HO command/indication to reduce signaling overhead from the source cell.</w:t>
      </w:r>
    </w:p>
    <w:p w14:paraId="36343F74" w14:textId="2D039BB3" w:rsidR="003E28F0" w:rsidRDefault="003E28F0" w:rsidP="002B4E60">
      <w:pPr>
        <w:pStyle w:val="Doc-text2"/>
        <w:numPr>
          <w:ilvl w:val="0"/>
          <w:numId w:val="10"/>
        </w:numPr>
      </w:pPr>
      <w:r>
        <w:t>HW would like to understand the target scenario (earth-moving or earth-fixed)</w:t>
      </w:r>
      <w:r w:rsidR="00522DFD">
        <w:t>.</w:t>
      </w:r>
      <w:r>
        <w:t xml:space="preserve"> HW thinks earth-fixed is the target, but we might not even n</w:t>
      </w:r>
      <w:r w:rsidR="00522DFD">
        <w:t>eed HO in this case if we reuse</w:t>
      </w:r>
      <w:r>
        <w:t xml:space="preserve"> the same PCI</w:t>
      </w:r>
    </w:p>
    <w:p w14:paraId="4861FAD6" w14:textId="7E78FA70" w:rsidR="003E28F0" w:rsidRDefault="00BD692E" w:rsidP="002B4E60">
      <w:pPr>
        <w:pStyle w:val="Doc-text2"/>
        <w:numPr>
          <w:ilvl w:val="0"/>
          <w:numId w:val="10"/>
        </w:numPr>
      </w:pPr>
      <w:r>
        <w:t>Apple support</w:t>
      </w:r>
      <w:r w:rsidR="00522DFD">
        <w:t>s</w:t>
      </w:r>
      <w:r>
        <w:t xml:space="preserve"> this</w:t>
      </w:r>
    </w:p>
    <w:p w14:paraId="34AD8FA6" w14:textId="3D86A0CB" w:rsidR="00BD692E" w:rsidRDefault="00BD692E" w:rsidP="002B4E60">
      <w:pPr>
        <w:pStyle w:val="Doc-text2"/>
        <w:numPr>
          <w:ilvl w:val="0"/>
          <w:numId w:val="10"/>
        </w:numPr>
      </w:pPr>
      <w:r>
        <w:t>MTK/Transsion support this.</w:t>
      </w:r>
    </w:p>
    <w:p w14:paraId="016C946C" w14:textId="025F9ED6" w:rsidR="00BD692E" w:rsidRDefault="00BD692E" w:rsidP="002B4E60">
      <w:pPr>
        <w:pStyle w:val="Doc-text2"/>
        <w:numPr>
          <w:ilvl w:val="0"/>
          <w:numId w:val="10"/>
        </w:numPr>
      </w:pPr>
      <w:r>
        <w:t xml:space="preserve">ZTE </w:t>
      </w:r>
      <w:r w:rsidRPr="00BD692E">
        <w:t>support</w:t>
      </w:r>
      <w:r w:rsidR="00522DFD">
        <w:t>s</w:t>
      </w:r>
      <w:r w:rsidRPr="00BD692E">
        <w:t xml:space="preserve"> group HO but understand</w:t>
      </w:r>
      <w:r w:rsidR="00522DFD">
        <w:t>s</w:t>
      </w:r>
      <w:r w:rsidRPr="00BD692E">
        <w:t xml:space="preserve"> some further details need to be discussed thus prefer to say "group HO" here instead of "group HO command/indication"</w:t>
      </w:r>
    </w:p>
    <w:p w14:paraId="3BFDBA25" w14:textId="758E8252" w:rsidR="00BD692E" w:rsidRDefault="00BD692E" w:rsidP="002B4E60">
      <w:pPr>
        <w:pStyle w:val="Doc-text2"/>
        <w:numPr>
          <w:ilvl w:val="0"/>
          <w:numId w:val="10"/>
        </w:numPr>
      </w:pPr>
      <w:r>
        <w:t xml:space="preserve">Intel thinks the HO should be UE specific (as they could have different capabilities) but we could have a two-step HO (as in the previous paper). QC thinks we can also consider the proposal of a pre-configuration + a common HO indication </w:t>
      </w:r>
    </w:p>
    <w:p w14:paraId="4A9ABE76" w14:textId="772A85C9" w:rsidR="00BD692E" w:rsidRDefault="00BD692E" w:rsidP="002B4E60">
      <w:pPr>
        <w:pStyle w:val="Doc-text2"/>
        <w:numPr>
          <w:ilvl w:val="0"/>
          <w:numId w:val="10"/>
        </w:numPr>
      </w:pPr>
      <w:r>
        <w:t>Apple supports</w:t>
      </w:r>
      <w:r w:rsidRPr="00BD692E">
        <w:t xml:space="preserve"> the UE specific pre-configuration of the targ</w:t>
      </w:r>
      <w:r>
        <w:t>et cell + group HO indication. Samsung agrees</w:t>
      </w:r>
    </w:p>
    <w:p w14:paraId="56A4626B" w14:textId="5656C47B" w:rsidR="00BD692E" w:rsidRDefault="00BD692E" w:rsidP="002B4E60">
      <w:pPr>
        <w:pStyle w:val="Doc-text2"/>
        <w:numPr>
          <w:ilvl w:val="0"/>
          <w:numId w:val="10"/>
        </w:numPr>
      </w:pPr>
      <w:r>
        <w:t>VDF wonders h</w:t>
      </w:r>
      <w:r w:rsidR="00522DFD">
        <w:t xml:space="preserve">ow </w:t>
      </w:r>
      <w:r w:rsidRPr="00BD692E">
        <w:t>the ACK/NACK works?</w:t>
      </w:r>
    </w:p>
    <w:p w14:paraId="2BA9B00B" w14:textId="6B1338A5" w:rsidR="00BD692E" w:rsidRDefault="00BD692E" w:rsidP="002B4E60">
      <w:pPr>
        <w:pStyle w:val="Doc-text2"/>
        <w:numPr>
          <w:ilvl w:val="0"/>
          <w:numId w:val="10"/>
        </w:numPr>
      </w:pPr>
      <w:r>
        <w:t>Nokia is not sure about the gains. Hughes agrees that we should see the benefits first.</w:t>
      </w:r>
    </w:p>
    <w:p w14:paraId="391B9C88" w14:textId="1DDD2FDC" w:rsidR="00BD692E" w:rsidRDefault="00BD692E" w:rsidP="002B4E60">
      <w:pPr>
        <w:pStyle w:val="Doc-text2"/>
        <w:numPr>
          <w:ilvl w:val="0"/>
          <w:numId w:val="11"/>
        </w:numPr>
      </w:pPr>
      <w:r>
        <w:t xml:space="preserve">Continue the discussion </w:t>
      </w:r>
      <w:r w:rsidR="00CC31AE">
        <w:t xml:space="preserve">(in future meeting) </w:t>
      </w:r>
      <w:r>
        <w:t xml:space="preserve">on group HO / </w:t>
      </w:r>
      <w:r w:rsidR="00CC31AE">
        <w:t>“</w:t>
      </w:r>
      <w:r w:rsidRPr="00BD692E">
        <w:t>UE specific pre-configuration of the targ</w:t>
      </w:r>
      <w:r>
        <w:t>et cell + group HO</w:t>
      </w:r>
      <w:r w:rsidR="00CC31AE">
        <w:t>”</w:t>
      </w:r>
      <w:r>
        <w:t xml:space="preserve"> indication in the next meeting, also on the possible real benefits</w:t>
      </w:r>
    </w:p>
    <w:p w14:paraId="1F44A6EB" w14:textId="77777777" w:rsidR="005C260E" w:rsidRDefault="005C260E" w:rsidP="00095555">
      <w:pPr>
        <w:pStyle w:val="Comments"/>
      </w:pPr>
    </w:p>
    <w:p w14:paraId="27C436FA" w14:textId="1DD30AC6" w:rsidR="005C260E" w:rsidRDefault="005C260E" w:rsidP="00095555">
      <w:pPr>
        <w:pStyle w:val="Comments"/>
      </w:pPr>
      <w:r>
        <w:t xml:space="preserve">RACH-less Handover </w:t>
      </w:r>
    </w:p>
    <w:p w14:paraId="1AAC1805" w14:textId="77777777" w:rsidR="00095555" w:rsidRDefault="00095555" w:rsidP="00095555">
      <w:pPr>
        <w:pStyle w:val="Comments"/>
      </w:pPr>
      <w:r>
        <w:t>Proposal 2</w:t>
      </w:r>
      <w:r>
        <w:tab/>
        <w:t>Support dynamic grant from the target cell for RACH-less PUSCH transmission to reduce random access congestion in the target cell.</w:t>
      </w:r>
    </w:p>
    <w:p w14:paraId="572237F4" w14:textId="77777777" w:rsidR="00095555" w:rsidRDefault="00095555" w:rsidP="00095555">
      <w:pPr>
        <w:pStyle w:val="Comments"/>
      </w:pPr>
      <w:r>
        <w:t>Proposal 3</w:t>
      </w:r>
      <w:r>
        <w:tab/>
        <w:t>Ask RAN1 for feedback on the support of dynamic grant from the target cell for RACH-less PUSCH transmission to the target satellite.</w:t>
      </w:r>
    </w:p>
    <w:p w14:paraId="13D38550" w14:textId="77777777" w:rsidR="00CC31AE" w:rsidRDefault="00CC31AE" w:rsidP="00095555">
      <w:pPr>
        <w:pStyle w:val="Comments"/>
      </w:pPr>
    </w:p>
    <w:p w14:paraId="34AE09C8" w14:textId="77777777" w:rsidR="00CC31AE" w:rsidRDefault="00CC31AE" w:rsidP="00095555">
      <w:pPr>
        <w:pStyle w:val="Comments"/>
      </w:pPr>
    </w:p>
    <w:p w14:paraId="764F8999" w14:textId="77777777" w:rsidR="00CC31AE" w:rsidRDefault="00CC31AE" w:rsidP="00CC31AE">
      <w:pPr>
        <w:pStyle w:val="Doc-text2"/>
        <w:pBdr>
          <w:top w:val="single" w:sz="4" w:space="1" w:color="auto"/>
          <w:left w:val="single" w:sz="4" w:space="4" w:color="auto"/>
          <w:bottom w:val="single" w:sz="4" w:space="1" w:color="auto"/>
          <w:right w:val="single" w:sz="4" w:space="4" w:color="auto"/>
        </w:pBdr>
      </w:pPr>
      <w:r>
        <w:t>Agreements:</w:t>
      </w:r>
    </w:p>
    <w:p w14:paraId="13BA0E95" w14:textId="59B0BF95" w:rsidR="00CC31AE" w:rsidRDefault="00CC31AE" w:rsidP="002B4E60">
      <w:pPr>
        <w:pStyle w:val="Doc-text2"/>
        <w:numPr>
          <w:ilvl w:val="0"/>
          <w:numId w:val="23"/>
        </w:numPr>
        <w:pBdr>
          <w:top w:val="single" w:sz="4" w:space="1" w:color="auto"/>
          <w:left w:val="single" w:sz="4" w:space="4" w:color="auto"/>
          <w:bottom w:val="single" w:sz="4" w:space="1" w:color="auto"/>
          <w:right w:val="single" w:sz="4" w:space="4" w:color="auto"/>
        </w:pBdr>
      </w:pPr>
      <w:r>
        <w:t>Continue the discussion (in future meeting) on group HO / “</w:t>
      </w:r>
      <w:r w:rsidRPr="00BD692E">
        <w:t>UE specific pre-configuration of the targ</w:t>
      </w:r>
      <w:r>
        <w:t>et cell + group HO” indication in the next meeting, also on the possible real benefits</w:t>
      </w:r>
    </w:p>
    <w:p w14:paraId="0A0FD149" w14:textId="77777777" w:rsidR="00095555" w:rsidRDefault="00095555" w:rsidP="00CC31AE">
      <w:pPr>
        <w:pStyle w:val="Comments"/>
        <w:rPr>
          <w:rStyle w:val="Hyperlink"/>
          <w:color w:val="auto"/>
          <w:u w:val="none"/>
        </w:rPr>
      </w:pPr>
    </w:p>
    <w:p w14:paraId="4A64C535" w14:textId="77777777" w:rsidR="00CC31AE" w:rsidRPr="00CC433B" w:rsidRDefault="00CC31AE" w:rsidP="00CC31AE">
      <w:pPr>
        <w:pStyle w:val="Comments"/>
        <w:rPr>
          <w:rStyle w:val="Hyperlink"/>
          <w:color w:val="auto"/>
          <w:u w:val="none"/>
        </w:rPr>
      </w:pPr>
    </w:p>
    <w:p w14:paraId="681BE118" w14:textId="61501F40" w:rsidR="00FA627F" w:rsidRDefault="00AB164E" w:rsidP="00FA627F">
      <w:pPr>
        <w:pStyle w:val="Doc-title"/>
      </w:pPr>
      <w:hyperlink r:id="rId320" w:tooltip="C:Data3GPPExtractsR2-2209390.docx" w:history="1">
        <w:r w:rsidR="00FA627F" w:rsidRPr="00641502">
          <w:rPr>
            <w:rStyle w:val="Hyperlink"/>
          </w:rPr>
          <w:t>R2-2209390</w:t>
        </w:r>
      </w:hyperlink>
      <w:r w:rsidR="00FA627F">
        <w:tab/>
        <w:t>Discussion on NTN-NTN mobility</w:t>
      </w:r>
      <w:r w:rsidR="00FA627F">
        <w:tab/>
        <w:t>CAICT</w:t>
      </w:r>
      <w:r w:rsidR="00FA627F">
        <w:tab/>
        <w:t>discussion</w:t>
      </w:r>
      <w:r w:rsidR="00FA627F">
        <w:tab/>
        <w:t>Rel-16</w:t>
      </w:r>
      <w:r w:rsidR="00FA627F">
        <w:tab/>
        <w:t>NR_NTN_enh-Core</w:t>
      </w:r>
    </w:p>
    <w:p w14:paraId="51DB8415" w14:textId="77777777" w:rsidR="00CC433B" w:rsidRDefault="00AB164E" w:rsidP="00CC433B">
      <w:pPr>
        <w:pStyle w:val="Doc-title"/>
      </w:pPr>
      <w:hyperlink r:id="rId321" w:tooltip="C:Data3GPPExtractsR2-2209445_HO enhancement in LEO-NTN with Earth-moving Cells.docx" w:history="1">
        <w:r w:rsidR="00CC433B" w:rsidRPr="00641502">
          <w:rPr>
            <w:rStyle w:val="Hyperlink"/>
          </w:rPr>
          <w:t>R2-2209445</w:t>
        </w:r>
      </w:hyperlink>
      <w:r w:rsidR="00CC433B">
        <w:tab/>
        <w:t>Handover Enhancement in LEO NTN with Earth-moving Cells</w:t>
      </w:r>
      <w:r w:rsidR="00CC433B">
        <w:tab/>
        <w:t>MediaTek Inc.</w:t>
      </w:r>
      <w:r w:rsidR="00CC433B">
        <w:tab/>
        <w:t>discussion</w:t>
      </w:r>
    </w:p>
    <w:p w14:paraId="1FD50FB8" w14:textId="77777777" w:rsidR="00CC433B" w:rsidRDefault="00AB164E" w:rsidP="00CC433B">
      <w:pPr>
        <w:pStyle w:val="Doc-title"/>
      </w:pPr>
      <w:hyperlink r:id="rId322" w:tooltip="C:Data3GPPExtractsR2-2209577 Discussion on NTN handover enhancements.docx" w:history="1">
        <w:r w:rsidR="00CC433B" w:rsidRPr="00641502">
          <w:rPr>
            <w:rStyle w:val="Hyperlink"/>
          </w:rPr>
          <w:t>R2-2209577</w:t>
        </w:r>
      </w:hyperlink>
      <w:r w:rsidR="00CC433B">
        <w:tab/>
        <w:t>Discussion on NTN handover enhancements</w:t>
      </w:r>
      <w:r w:rsidR="00CC433B">
        <w:tab/>
        <w:t>Intel Corporation</w:t>
      </w:r>
      <w:r w:rsidR="00CC433B">
        <w:tab/>
        <w:t>discussion</w:t>
      </w:r>
      <w:r w:rsidR="00CC433B">
        <w:tab/>
        <w:t>Rel-18</w:t>
      </w:r>
      <w:r w:rsidR="00CC433B">
        <w:tab/>
        <w:t>NR_NTN_enh</w:t>
      </w:r>
      <w:r w:rsidR="00CC433B">
        <w:tab/>
      </w:r>
      <w:r w:rsidR="00CC433B" w:rsidRPr="00775829">
        <w:t>R2-2207272</w:t>
      </w:r>
    </w:p>
    <w:p w14:paraId="4487E56D" w14:textId="18646D0C" w:rsidR="00CC433B" w:rsidRPr="00CC433B" w:rsidRDefault="00AB164E" w:rsidP="00CC433B">
      <w:pPr>
        <w:pStyle w:val="Doc-title"/>
        <w:rPr>
          <w:rStyle w:val="Hyperlink"/>
          <w:color w:val="auto"/>
          <w:u w:val="none"/>
        </w:rPr>
      </w:pPr>
      <w:hyperlink r:id="rId323" w:tooltip="C:Data3GPPExtractsR2-2209752 Discussion on NTN-NTN CONNECTED mobility and service continuity enhancements.doc" w:history="1">
        <w:r w:rsidR="00CC433B" w:rsidRPr="00641502">
          <w:rPr>
            <w:rStyle w:val="Hyperlink"/>
          </w:rPr>
          <w:t>R2-2209752</w:t>
        </w:r>
      </w:hyperlink>
      <w:r w:rsidR="00CC433B">
        <w:tab/>
        <w:t>Discussion on NTN-NTN CONNECTED mobility and service continuity enhancements</w:t>
      </w:r>
      <w:r w:rsidR="00CC433B">
        <w:tab/>
        <w:t>Transsion Holdings</w:t>
      </w:r>
      <w:r w:rsidR="00CC433B">
        <w:tab/>
        <w:t>discussion</w:t>
      </w:r>
      <w:r w:rsidR="00CC433B">
        <w:tab/>
        <w:t>Rel-18</w:t>
      </w:r>
    </w:p>
    <w:p w14:paraId="3D7A66B3" w14:textId="77777777" w:rsidR="00CC433B" w:rsidRDefault="00AB164E" w:rsidP="00CC433B">
      <w:pPr>
        <w:pStyle w:val="Doc-title"/>
      </w:pPr>
      <w:hyperlink r:id="rId324" w:tooltip="C:Data3GPPExtractsR2-2209855 Discussion on RACH-less handover.docx" w:history="1">
        <w:r w:rsidR="00CC433B" w:rsidRPr="00641502">
          <w:rPr>
            <w:rStyle w:val="Hyperlink"/>
          </w:rPr>
          <w:t>R2-2209855</w:t>
        </w:r>
      </w:hyperlink>
      <w:r w:rsidR="00CC433B">
        <w:tab/>
        <w:t>Discussion on RACH-less handover</w:t>
      </w:r>
      <w:r w:rsidR="00CC433B">
        <w:tab/>
        <w:t>ASUSTeK</w:t>
      </w:r>
      <w:r w:rsidR="00CC433B">
        <w:tab/>
        <w:t>discussion</w:t>
      </w:r>
      <w:r w:rsidR="00CC433B">
        <w:tab/>
        <w:t>Rel-18</w:t>
      </w:r>
      <w:r w:rsidR="00CC433B">
        <w:tab/>
        <w:t>NR_NTN_enh-Core</w:t>
      </w:r>
    </w:p>
    <w:p w14:paraId="1BC2A870" w14:textId="115B2262" w:rsidR="00CC433B" w:rsidRDefault="00AB164E" w:rsidP="00CC433B">
      <w:pPr>
        <w:pStyle w:val="Doc-title"/>
      </w:pPr>
      <w:hyperlink r:id="rId325" w:tooltip="C:Data3GPPExtractsR2-2209921 NTN handover enhancements.doc" w:history="1">
        <w:r w:rsidR="00CC433B" w:rsidRPr="00641502">
          <w:rPr>
            <w:rStyle w:val="Hyperlink"/>
          </w:rPr>
          <w:t>R2-2209921</w:t>
        </w:r>
      </w:hyperlink>
      <w:r w:rsidR="00CC433B">
        <w:tab/>
        <w:t>NTN handover enhancements</w:t>
      </w:r>
      <w:r w:rsidR="00CC433B">
        <w:tab/>
        <w:t>LG Electronics Inc.</w:t>
      </w:r>
      <w:r w:rsidR="00CC433B">
        <w:tab/>
        <w:t>discussion</w:t>
      </w:r>
      <w:r w:rsidR="00CC433B">
        <w:tab/>
        <w:t>Rel-18</w:t>
      </w:r>
    </w:p>
    <w:p w14:paraId="1483D889" w14:textId="06EFF030" w:rsidR="00CC433B" w:rsidRDefault="00AB164E" w:rsidP="00CC433B">
      <w:pPr>
        <w:pStyle w:val="Doc-title"/>
      </w:pPr>
      <w:hyperlink r:id="rId326" w:tooltip="C:Data3GPPExtractsR2-2209985 Some enhancements in NTN handover.doc" w:history="1">
        <w:r w:rsidR="00CC433B" w:rsidRPr="00641502">
          <w:rPr>
            <w:rStyle w:val="Hyperlink"/>
          </w:rPr>
          <w:t>R2-2209985</w:t>
        </w:r>
      </w:hyperlink>
      <w:r w:rsidR="00CC433B">
        <w:tab/>
        <w:t>Some enhancements in NTN handover</w:t>
      </w:r>
      <w:r w:rsidR="00CC433B">
        <w:tab/>
        <w:t>Spreadtrum Communications</w:t>
      </w:r>
      <w:r w:rsidR="00CC433B">
        <w:tab/>
        <w:t>discussion</w:t>
      </w:r>
      <w:r w:rsidR="00CC433B">
        <w:tab/>
        <w:t>Rel-18</w:t>
      </w:r>
    </w:p>
    <w:p w14:paraId="18D94BCE" w14:textId="77777777" w:rsidR="00CC433B" w:rsidRDefault="00AB164E" w:rsidP="00CC433B">
      <w:pPr>
        <w:pStyle w:val="Doc-title"/>
      </w:pPr>
      <w:hyperlink r:id="rId327" w:tooltip="C:Data3GPPExtractsR2-2210160 Mobility enhancements for connected mode.docx" w:history="1">
        <w:r w:rsidR="00CC433B" w:rsidRPr="00641502">
          <w:rPr>
            <w:rStyle w:val="Hyperlink"/>
          </w:rPr>
          <w:t>R2-2210160</w:t>
        </w:r>
      </w:hyperlink>
      <w:r w:rsidR="00CC433B">
        <w:tab/>
        <w:t>Mobility enhancements for connected mode</w:t>
      </w:r>
      <w:r w:rsidR="00CC433B">
        <w:tab/>
        <w:t>CMCC</w:t>
      </w:r>
      <w:r w:rsidR="00CC433B">
        <w:tab/>
        <w:t>discussion</w:t>
      </w:r>
      <w:r w:rsidR="00CC433B">
        <w:tab/>
        <w:t>Rel-18</w:t>
      </w:r>
      <w:r w:rsidR="00CC433B">
        <w:tab/>
        <w:t>NR_NTN_enh-Core</w:t>
      </w:r>
    </w:p>
    <w:p w14:paraId="48337836" w14:textId="06BBA6CD" w:rsidR="00CC433B" w:rsidRDefault="00AB164E" w:rsidP="00CC433B">
      <w:pPr>
        <w:pStyle w:val="Doc-title"/>
      </w:pPr>
      <w:hyperlink r:id="rId328" w:tooltip="C:Data3GPPExtractsR2-2210198.docx" w:history="1">
        <w:r w:rsidR="00CC433B" w:rsidRPr="00641502">
          <w:rPr>
            <w:rStyle w:val="Hyperlink"/>
          </w:rPr>
          <w:t>R2-2210198</w:t>
        </w:r>
      </w:hyperlink>
      <w:r w:rsidR="00CC433B">
        <w:tab/>
        <w:t xml:space="preserve">NR NTN connected mode mobility enhancement </w:t>
      </w:r>
      <w:r w:rsidR="00CC433B">
        <w:tab/>
        <w:t>NEC Telecom MODUS Ltd.</w:t>
      </w:r>
      <w:r w:rsidR="00CC433B">
        <w:tab/>
        <w:t>discussion</w:t>
      </w:r>
      <w:r w:rsidR="00CC433B">
        <w:tab/>
        <w:t>Rel-18</w:t>
      </w:r>
    </w:p>
    <w:p w14:paraId="0FB49A09" w14:textId="77777777" w:rsidR="00A35DB6" w:rsidRDefault="00AB164E" w:rsidP="00A35DB6">
      <w:pPr>
        <w:pStyle w:val="Doc-title"/>
      </w:pPr>
      <w:hyperlink r:id="rId329" w:tooltip="C:Data3GPPExtractsR2-2210218.docx" w:history="1">
        <w:r w:rsidR="00A35DB6" w:rsidRPr="00641502">
          <w:rPr>
            <w:rStyle w:val="Hyperlink"/>
          </w:rPr>
          <w:t>R2-2210218</w:t>
        </w:r>
      </w:hyperlink>
      <w:r w:rsidR="00A35DB6">
        <w:tab/>
        <w:t>Signaling overhead reduction during NTN-NTN HOs</w:t>
      </w:r>
      <w:r w:rsidR="00A35DB6">
        <w:tab/>
        <w:t>Sony</w:t>
      </w:r>
      <w:r w:rsidR="00A35DB6">
        <w:tab/>
        <w:t>discussion</w:t>
      </w:r>
      <w:r w:rsidR="00A35DB6">
        <w:tab/>
        <w:t>Rel-18</w:t>
      </w:r>
      <w:r w:rsidR="00A35DB6">
        <w:tab/>
        <w:t>NR_NTN_enh</w:t>
      </w:r>
    </w:p>
    <w:p w14:paraId="579C0453" w14:textId="597A2959" w:rsidR="00CC433B" w:rsidRDefault="00AB164E" w:rsidP="00A35DB6">
      <w:pPr>
        <w:pStyle w:val="Doc-title"/>
      </w:pPr>
      <w:hyperlink r:id="rId330" w:tooltip="C:Data3GPPExtractsR2-2210338_Solutions to reduce UE power consumption for NTN to TN mobility in Idle or Inactive mode.docx" w:history="1">
        <w:r w:rsidR="00A35DB6" w:rsidRPr="00641502">
          <w:rPr>
            <w:rStyle w:val="Hyperlink"/>
          </w:rPr>
          <w:t>R2-2210338</w:t>
        </w:r>
      </w:hyperlink>
      <w:r w:rsidR="00A35DB6">
        <w:tab/>
        <w:t>NTN-NTN handover enhancement for RRC_CONNECTED UEs</w:t>
      </w:r>
      <w:r w:rsidR="00A35DB6">
        <w:tab/>
        <w:t>NEC Telecom MODUS Ltd.</w:t>
      </w:r>
      <w:r w:rsidR="00A35DB6">
        <w:tab/>
        <w:t>discussion</w:t>
      </w:r>
      <w:r w:rsidR="00A35DB6">
        <w:tab/>
      </w:r>
      <w:r w:rsidR="00A35DB6" w:rsidRPr="00775829">
        <w:t>R2-2207297</w:t>
      </w:r>
    </w:p>
    <w:p w14:paraId="60FEC4DC" w14:textId="7342EE8D" w:rsidR="00A35DB6" w:rsidRDefault="00AB164E" w:rsidP="00A35DB6">
      <w:pPr>
        <w:pStyle w:val="Doc-title"/>
      </w:pPr>
      <w:hyperlink r:id="rId331" w:tooltip="C:Data3GPPExtractsR2-2210467 8.7.4 NTN connected MobEnh.docx" w:history="1">
        <w:r w:rsidR="00A35DB6" w:rsidRPr="00641502">
          <w:rPr>
            <w:rStyle w:val="Hyperlink"/>
          </w:rPr>
          <w:t>R2-2210467</w:t>
        </w:r>
      </w:hyperlink>
      <w:r w:rsidR="00A35DB6">
        <w:tab/>
        <w:t>NTN mobility enhancements in connected mode</w:t>
      </w:r>
      <w:r w:rsidR="00A35DB6">
        <w:tab/>
        <w:t>Samsung Research America</w:t>
      </w:r>
      <w:r w:rsidR="00A35DB6">
        <w:tab/>
        <w:t>discussion</w:t>
      </w:r>
      <w:r w:rsidR="00A35DB6">
        <w:tab/>
        <w:t>Rel-18</w:t>
      </w:r>
      <w:r w:rsidR="00A35DB6">
        <w:tab/>
        <w:t>NR_NTN_solutions-Core</w:t>
      </w:r>
    </w:p>
    <w:p w14:paraId="7FA867AC" w14:textId="77777777" w:rsidR="00A35DB6" w:rsidRPr="009F7D8C" w:rsidRDefault="00AB164E" w:rsidP="00A35DB6">
      <w:pPr>
        <w:pStyle w:val="Doc-title"/>
      </w:pPr>
      <w:hyperlink r:id="rId332" w:tooltip="C:Data3GPPExtractsR2-2210769 Network-driven NTN-NTN Mobility.docx" w:history="1">
        <w:r w:rsidR="00A35DB6" w:rsidRPr="00641502">
          <w:rPr>
            <w:rStyle w:val="Hyperlink"/>
          </w:rPr>
          <w:t>R2-2210769</w:t>
        </w:r>
      </w:hyperlink>
      <w:r w:rsidR="00A35DB6">
        <w:tab/>
        <w:t>Network-driven NTN-NTN Mobility Considerations</w:t>
      </w:r>
      <w:r w:rsidR="00A35DB6">
        <w:tab/>
        <w:t>Lockheed Martin</w:t>
      </w:r>
      <w:r w:rsidR="00A35DB6">
        <w:tab/>
        <w:t>discussion</w:t>
      </w:r>
      <w:r w:rsidR="00A35DB6">
        <w:tab/>
        <w:t>Rel-18</w:t>
      </w:r>
    </w:p>
    <w:p w14:paraId="0D579054" w14:textId="77777777" w:rsidR="00A35DB6" w:rsidRDefault="00A35DB6" w:rsidP="00CC433B">
      <w:pPr>
        <w:pStyle w:val="Comments"/>
      </w:pPr>
    </w:p>
    <w:p w14:paraId="0311A0D4" w14:textId="7DA7C6E8" w:rsidR="00CC433B" w:rsidRDefault="00CC433B" w:rsidP="00CC433B">
      <w:pPr>
        <w:pStyle w:val="Comments"/>
      </w:pPr>
      <w:r>
        <w:t>All aspects</w:t>
      </w:r>
    </w:p>
    <w:p w14:paraId="0E3A1353" w14:textId="77777777" w:rsidR="00095555" w:rsidRPr="00A35DB6" w:rsidRDefault="00AB164E" w:rsidP="00095555">
      <w:pPr>
        <w:pStyle w:val="Doc-title"/>
      </w:pPr>
      <w:hyperlink r:id="rId333" w:tooltip="C:Data3GPPExtractsR2-2210353 Further view on Idle- and Connected-mode NTN mobility in Rel-18.docx" w:history="1">
        <w:r w:rsidR="00095555" w:rsidRPr="00641502">
          <w:rPr>
            <w:rStyle w:val="Hyperlink"/>
          </w:rPr>
          <w:t>R2-2210353</w:t>
        </w:r>
      </w:hyperlink>
      <w:r w:rsidR="00095555">
        <w:tab/>
        <w:t>Further view on Idle- and Connected-mode NTN mobility in Rel-18</w:t>
      </w:r>
      <w:r w:rsidR="00095555">
        <w:tab/>
        <w:t>Nokia, Nokia Shanghai Bell</w:t>
      </w:r>
      <w:r w:rsidR="00095555">
        <w:tab/>
        <w:t>discussion</w:t>
      </w:r>
      <w:r w:rsidR="00095555">
        <w:tab/>
        <w:t>Rel-18</w:t>
      </w:r>
      <w:r w:rsidR="00095555">
        <w:tab/>
        <w:t>NR_NTN_enh-Core</w:t>
      </w:r>
    </w:p>
    <w:p w14:paraId="69ECF349" w14:textId="77777777" w:rsidR="00095555" w:rsidRDefault="00095555" w:rsidP="00CC433B">
      <w:pPr>
        <w:pStyle w:val="Comments"/>
      </w:pPr>
    </w:p>
    <w:p w14:paraId="6A432FB0" w14:textId="685291EC" w:rsidR="00095555" w:rsidRDefault="00095555" w:rsidP="00CC433B">
      <w:pPr>
        <w:pStyle w:val="Comments"/>
      </w:pPr>
      <w:r>
        <w:t>NTN-NTN cell reselection</w:t>
      </w:r>
    </w:p>
    <w:p w14:paraId="01746CB2" w14:textId="77777777" w:rsidR="00095555" w:rsidRDefault="00095555" w:rsidP="00095555">
      <w:pPr>
        <w:pStyle w:val="Comments"/>
      </w:pPr>
      <w:r>
        <w:t>Observation 1: Rel-17 introduced distanceThresh and t-Service which can be used by the UEs in quasi-Earth fixed cell to perform cell reselection measurements.</w:t>
      </w:r>
    </w:p>
    <w:p w14:paraId="2600C85F" w14:textId="0713AF12" w:rsidR="00814E0F" w:rsidRDefault="00095555" w:rsidP="00095555">
      <w:pPr>
        <w:pStyle w:val="Comments"/>
      </w:pPr>
      <w:r>
        <w:t>Observation 2: using distance threshold or t-Service for cell reselections in Earth-moving NTN scenario is more complex than in quasi-Earth fixed NTN case.</w:t>
      </w:r>
    </w:p>
    <w:p w14:paraId="79B705ED" w14:textId="77777777" w:rsidR="00095555" w:rsidRDefault="00095555" w:rsidP="00095555">
      <w:pPr>
        <w:pStyle w:val="Comments"/>
      </w:pPr>
      <w:r>
        <w:t>Proposal 1: UE performs individual estimation, considering satellite’s ephemeris, cell reference location and its own location to enable location-based reselections in Earth-moving scenario.</w:t>
      </w:r>
    </w:p>
    <w:p w14:paraId="192FEEC1" w14:textId="0FE40000" w:rsidR="00814E0F" w:rsidRDefault="00814E0F" w:rsidP="002B4E60">
      <w:pPr>
        <w:pStyle w:val="Doc-text2"/>
        <w:numPr>
          <w:ilvl w:val="0"/>
          <w:numId w:val="11"/>
        </w:numPr>
      </w:pPr>
      <w:r>
        <w:t>Continue in offline 117</w:t>
      </w:r>
    </w:p>
    <w:p w14:paraId="7D6B4257" w14:textId="77777777" w:rsidR="00095555" w:rsidRDefault="00095555" w:rsidP="00095555">
      <w:pPr>
        <w:pStyle w:val="Comments"/>
      </w:pPr>
      <w:r>
        <w:t xml:space="preserve">Proposal 2: To enable time-based reselections in Earth-moving scenario, the IDLE UE is capable of computing its own location to adjust t-Service provided in SIB19. </w:t>
      </w:r>
    </w:p>
    <w:p w14:paraId="38E0AFCE" w14:textId="4833EB7A" w:rsidR="00814E0F" w:rsidRDefault="00814E0F" w:rsidP="002B4E60">
      <w:pPr>
        <w:pStyle w:val="Doc-text2"/>
        <w:numPr>
          <w:ilvl w:val="0"/>
          <w:numId w:val="11"/>
        </w:numPr>
      </w:pPr>
      <w:r>
        <w:t>Continue in offline 117</w:t>
      </w:r>
    </w:p>
    <w:p w14:paraId="16DCFD84" w14:textId="77777777" w:rsidR="00095555" w:rsidRDefault="00095555" w:rsidP="00095555">
      <w:pPr>
        <w:pStyle w:val="Comments"/>
      </w:pPr>
      <w:r>
        <w:t>Observation 3: Using RRC Release for providing assistance information for intra-NTN cell reselection is possible, but not optimal (as the configuration is cell-specific).</w:t>
      </w:r>
    </w:p>
    <w:p w14:paraId="36F678CF" w14:textId="77777777" w:rsidR="00095555" w:rsidRDefault="00095555" w:rsidP="00095555">
      <w:pPr>
        <w:pStyle w:val="Comments"/>
      </w:pPr>
      <w:r>
        <w:t>Proposal 3: System information is the basic means for providing necessary parameters to assist the NTN UE in intra-NTN cell reselection process.</w:t>
      </w:r>
    </w:p>
    <w:p w14:paraId="0ADD947F" w14:textId="6AE48A4C" w:rsidR="00814E0F" w:rsidRDefault="00814E0F" w:rsidP="002B4E60">
      <w:pPr>
        <w:pStyle w:val="Doc-text2"/>
        <w:numPr>
          <w:ilvl w:val="0"/>
          <w:numId w:val="11"/>
        </w:numPr>
      </w:pPr>
      <w:r>
        <w:t>Continue in offline 117</w:t>
      </w:r>
    </w:p>
    <w:p w14:paraId="34FBBBAC" w14:textId="77777777" w:rsidR="00095555" w:rsidRDefault="00095555" w:rsidP="00095555">
      <w:pPr>
        <w:pStyle w:val="Comments"/>
      </w:pPr>
    </w:p>
    <w:p w14:paraId="385B8D87" w14:textId="65DB6EAA" w:rsidR="00095555" w:rsidRDefault="00095555" w:rsidP="00095555">
      <w:pPr>
        <w:pStyle w:val="Comments"/>
      </w:pPr>
      <w:r>
        <w:t>NTN-TN cell reselection</w:t>
      </w:r>
    </w:p>
    <w:p w14:paraId="28857E75" w14:textId="77777777" w:rsidR="00095555" w:rsidRDefault="00095555" w:rsidP="00095555">
      <w:pPr>
        <w:pStyle w:val="Comments"/>
      </w:pPr>
      <w:r>
        <w:t xml:space="preserve">Observation 4: It is beneficial for the power saving purposes if the UE can measure for NTN or TN coverage only when relevant. </w:t>
      </w:r>
    </w:p>
    <w:p w14:paraId="24511F81" w14:textId="77777777" w:rsidR="00095555" w:rsidRDefault="00095555" w:rsidP="00095555">
      <w:pPr>
        <w:pStyle w:val="Comments"/>
      </w:pPr>
      <w:r>
        <w:t>Proposal 4: RAN2 is asked to consider the method of detecting the transmission energy or SIB presence to determine the NTN coverage.</w:t>
      </w:r>
    </w:p>
    <w:p w14:paraId="5C9A71F4" w14:textId="1CD7D74F" w:rsidR="00814E0F" w:rsidRDefault="00814E0F" w:rsidP="002B4E60">
      <w:pPr>
        <w:pStyle w:val="Doc-text2"/>
        <w:numPr>
          <w:ilvl w:val="0"/>
          <w:numId w:val="11"/>
        </w:numPr>
      </w:pPr>
      <w:r>
        <w:t>Continue in offline 117</w:t>
      </w:r>
    </w:p>
    <w:p w14:paraId="573258E6" w14:textId="77777777" w:rsidR="00095555" w:rsidRDefault="00095555" w:rsidP="00095555">
      <w:pPr>
        <w:pStyle w:val="Comments"/>
      </w:pPr>
      <w:r>
        <w:t xml:space="preserve">Proposal 5: RAN2 is asked to consider the method where System Information provides a location-related indication where the search for TN coverage shall be initiated. </w:t>
      </w:r>
    </w:p>
    <w:p w14:paraId="7FB520A1" w14:textId="77777777" w:rsidR="00814E0F" w:rsidRDefault="00814E0F" w:rsidP="002B4E60">
      <w:pPr>
        <w:pStyle w:val="Doc-text2"/>
        <w:numPr>
          <w:ilvl w:val="0"/>
          <w:numId w:val="11"/>
        </w:numPr>
      </w:pPr>
      <w:r>
        <w:t>Continue in offline 117</w:t>
      </w:r>
    </w:p>
    <w:p w14:paraId="3907172F" w14:textId="77777777" w:rsidR="00095555" w:rsidRDefault="00095555" w:rsidP="00095555">
      <w:pPr>
        <w:pStyle w:val="Comments"/>
      </w:pPr>
    </w:p>
    <w:p w14:paraId="368A859B" w14:textId="216473A5" w:rsidR="00095555" w:rsidRDefault="00095555" w:rsidP="00095555">
      <w:pPr>
        <w:pStyle w:val="Comments"/>
      </w:pPr>
      <w:r>
        <w:t>Handover enhancements</w:t>
      </w:r>
    </w:p>
    <w:p w14:paraId="418962DF" w14:textId="77777777" w:rsidR="00095555" w:rsidRDefault="00095555" w:rsidP="00095555">
      <w:pPr>
        <w:pStyle w:val="Comments"/>
      </w:pPr>
      <w:r>
        <w:t>Observation 5: UE’s expected time of stay in the cell can be used for avoiding too early resource reservations.</w:t>
      </w:r>
    </w:p>
    <w:p w14:paraId="4EA2CD64" w14:textId="77777777" w:rsidR="00095555" w:rsidRDefault="00095555" w:rsidP="00095555">
      <w:pPr>
        <w:pStyle w:val="Comments"/>
      </w:pPr>
      <w:r>
        <w:t>Observation 6: When accessing the new cell, UE may report it was configured with the chain of CHO configurations in one of the preceding cells.</w:t>
      </w:r>
    </w:p>
    <w:p w14:paraId="56AE6100" w14:textId="77777777" w:rsidR="00095555" w:rsidRDefault="00095555" w:rsidP="00095555">
      <w:pPr>
        <w:pStyle w:val="Comments"/>
      </w:pPr>
      <w:r>
        <w:t>Proposal 6: To reduce the signalling overhead during mobility a mechanism is introduced, where the UE can be provided with CHO configurations for cells beyond the next cell change (future candidate cells).</w:t>
      </w:r>
    </w:p>
    <w:p w14:paraId="090B03A0" w14:textId="76F0478E" w:rsidR="006819F0" w:rsidRDefault="006819F0" w:rsidP="002B4E60">
      <w:pPr>
        <w:pStyle w:val="Doc-text2"/>
        <w:numPr>
          <w:ilvl w:val="0"/>
          <w:numId w:val="11"/>
        </w:numPr>
      </w:pPr>
      <w:r>
        <w:t>Continue in offline 119</w:t>
      </w:r>
    </w:p>
    <w:p w14:paraId="7ACC1783" w14:textId="77777777" w:rsidR="00095555" w:rsidRDefault="00095555" w:rsidP="00095555">
      <w:pPr>
        <w:pStyle w:val="Comments"/>
      </w:pPr>
      <w:r>
        <w:t xml:space="preserve">Observation 7: In Earth-fixed case, the UE may reselect or handover to a cell which has a larger t-Service. </w:t>
      </w:r>
    </w:p>
    <w:p w14:paraId="02AEE69E" w14:textId="77777777" w:rsidR="00095555" w:rsidRDefault="00095555" w:rsidP="00095555">
      <w:pPr>
        <w:pStyle w:val="Comments"/>
      </w:pPr>
      <w:r>
        <w:t xml:space="preserve">Proposal 7: RAN2 is asked to consider the solution for minimizing the signalling during mobility in EMC, e.g. via informing the UE about the partial cell layout.  </w:t>
      </w:r>
    </w:p>
    <w:p w14:paraId="0AD1EFC7" w14:textId="77777777" w:rsidR="00095555" w:rsidRDefault="00095555" w:rsidP="00095555">
      <w:pPr>
        <w:pStyle w:val="Comments"/>
      </w:pPr>
      <w:r>
        <w:t>Observation 8: LTE Rel-14 RACH-less applicability was limited to the cases where TA of the source and target cell is zero or where source’s TA can be reused at target cell.</w:t>
      </w:r>
    </w:p>
    <w:p w14:paraId="32E85780" w14:textId="77777777" w:rsidR="00095555" w:rsidRDefault="00095555" w:rsidP="00095555">
      <w:pPr>
        <w:pStyle w:val="Comments"/>
      </w:pPr>
      <w:r>
        <w:t>Observation 9: Solution relying on Rel-14 RACH-less can be potentially applicable only to intra-satellite scenario or fully synchronized inter-satellite case.</w:t>
      </w:r>
    </w:p>
    <w:p w14:paraId="1671886F" w14:textId="77777777" w:rsidR="00095555" w:rsidRDefault="00095555" w:rsidP="00095555">
      <w:pPr>
        <w:pStyle w:val="Comments"/>
      </w:pPr>
      <w:r>
        <w:t xml:space="preserve">Proposal 8: RACH-less HO is not supported in Rel-18 NTN enhancements.  </w:t>
      </w:r>
    </w:p>
    <w:p w14:paraId="423E1854" w14:textId="1C8BC4BC" w:rsidR="00095555" w:rsidRDefault="00095555" w:rsidP="00095555">
      <w:pPr>
        <w:pStyle w:val="Comments"/>
      </w:pPr>
      <w:r>
        <w:t>Proposal 9: Group HO is not pursued as a part of Rel-18 NTN enhancements as similar goal can be achieved using CHO with time-based triggering.</w:t>
      </w:r>
    </w:p>
    <w:p w14:paraId="1C2FC62D" w14:textId="77777777" w:rsidR="001A57B4" w:rsidRDefault="001A57B4" w:rsidP="00095555">
      <w:pPr>
        <w:pStyle w:val="Comments"/>
      </w:pPr>
    </w:p>
    <w:p w14:paraId="4A310A50" w14:textId="77777777" w:rsidR="00C11767" w:rsidRDefault="00AB164E" w:rsidP="00C11767">
      <w:pPr>
        <w:pStyle w:val="Doc-title"/>
      </w:pPr>
      <w:hyperlink r:id="rId334" w:tooltip="C:Data3GPPExtractsR2-2210405 Discussion on NTN mobility enhancements.doc" w:history="1">
        <w:r w:rsidR="00C11767" w:rsidRPr="00641502">
          <w:rPr>
            <w:rStyle w:val="Hyperlink"/>
          </w:rPr>
          <w:t>R2-2210405</w:t>
        </w:r>
      </w:hyperlink>
      <w:r w:rsidR="00C11767">
        <w:tab/>
        <w:t>Discussion on NTN mobility enhancements</w:t>
      </w:r>
      <w:r w:rsidR="00C11767">
        <w:tab/>
        <w:t>Huawei, HiSilicon</w:t>
      </w:r>
      <w:r w:rsidR="00C11767">
        <w:tab/>
        <w:t>discussion</w:t>
      </w:r>
      <w:r w:rsidR="00C11767">
        <w:tab/>
        <w:t>Rel-18</w:t>
      </w:r>
      <w:r w:rsidR="00C11767">
        <w:tab/>
        <w:t>NR_NTN_enh</w:t>
      </w:r>
    </w:p>
    <w:p w14:paraId="2C1CF7FC" w14:textId="22A81337" w:rsidR="00C11767" w:rsidRDefault="00C11767" w:rsidP="00095555">
      <w:pPr>
        <w:pStyle w:val="Comments"/>
      </w:pPr>
      <w:r w:rsidRPr="00C11767">
        <w:t>Proposal 5: In quasi-earth fixed cell scenarios, the PCI remains the same after the switching of satellites.</w:t>
      </w:r>
    </w:p>
    <w:p w14:paraId="078EE5E5" w14:textId="77777777" w:rsidR="00C11767" w:rsidRDefault="00C11767" w:rsidP="002B4E60">
      <w:pPr>
        <w:pStyle w:val="Doc-text2"/>
        <w:numPr>
          <w:ilvl w:val="0"/>
          <w:numId w:val="11"/>
        </w:numPr>
      </w:pPr>
      <w:r>
        <w:t>Continue in offline 119</w:t>
      </w:r>
    </w:p>
    <w:p w14:paraId="6E623FA8" w14:textId="77777777" w:rsidR="00C11767" w:rsidRDefault="00C11767" w:rsidP="00095555">
      <w:pPr>
        <w:pStyle w:val="Comments"/>
      </w:pPr>
    </w:p>
    <w:p w14:paraId="6FD28031" w14:textId="798CBB74" w:rsidR="001A57B4" w:rsidRDefault="001A57B4" w:rsidP="00095555">
      <w:pPr>
        <w:pStyle w:val="Comments"/>
      </w:pPr>
    </w:p>
    <w:p w14:paraId="27004176" w14:textId="462259CC" w:rsidR="001A57B4" w:rsidRDefault="00522DFD" w:rsidP="001A57B4">
      <w:pPr>
        <w:pStyle w:val="EmailDiscussion"/>
      </w:pPr>
      <w:r>
        <w:t>[AT119bis-e][119</w:t>
      </w:r>
      <w:r w:rsidR="001A57B4">
        <w:t>][</w:t>
      </w:r>
      <w:r>
        <w:t>NR NTN Enh</w:t>
      </w:r>
      <w:r w:rsidR="001A57B4">
        <w:t xml:space="preserve">] </w:t>
      </w:r>
      <w:r>
        <w:t>HO enhancements (Nokia</w:t>
      </w:r>
      <w:r w:rsidR="001A57B4">
        <w:t>)</w:t>
      </w:r>
    </w:p>
    <w:p w14:paraId="3C202D8C" w14:textId="5D67B7DE" w:rsidR="00522DFD" w:rsidRPr="00912F9F" w:rsidRDefault="00522DFD" w:rsidP="00522DFD">
      <w:pPr>
        <w:pStyle w:val="EmailDiscussion2"/>
        <w:ind w:left="1619" w:firstLine="0"/>
        <w:rPr>
          <w:color w:val="0000FF"/>
          <w:u w:val="single"/>
        </w:rPr>
      </w:pPr>
      <w:r>
        <w:t xml:space="preserve">Scope: Discuss possible CHO-based </w:t>
      </w:r>
      <w:r w:rsidR="002E7C70">
        <w:t xml:space="preserve">approach </w:t>
      </w:r>
      <w:r>
        <w:t>(p</w:t>
      </w:r>
      <w:r w:rsidR="00962F43">
        <w:t>6</w:t>
      </w:r>
      <w:r>
        <w:t xml:space="preserve"> in </w:t>
      </w:r>
      <w:hyperlink r:id="rId335" w:tooltip="C:Data3GPPExtractsR2-2210353 Further view on Idle- and Connected-mode NTN mobility in Rel-18.docx" w:history="1">
        <w:r w:rsidRPr="00641502">
          <w:rPr>
            <w:rStyle w:val="Hyperlink"/>
          </w:rPr>
          <w:t>R2-2210353</w:t>
        </w:r>
      </w:hyperlink>
      <w:r>
        <w:t>) and “same PCI” approach (</w:t>
      </w:r>
      <w:r w:rsidR="002E7C70">
        <w:t xml:space="preserve">p5 in </w:t>
      </w:r>
      <w:hyperlink r:id="rId336" w:tooltip="C:Data3GPPExtractsR2-2210405 Discussion on NTN mobility enhancements.doc" w:history="1">
        <w:r w:rsidR="002E7C70" w:rsidRPr="00641502">
          <w:rPr>
            <w:rStyle w:val="Hyperlink"/>
          </w:rPr>
          <w:t>R2-2210405</w:t>
        </w:r>
      </w:hyperlink>
      <w:r w:rsidR="002E7C70">
        <w:t>) for connected mode mobility enhancements in NTN</w:t>
      </w:r>
    </w:p>
    <w:p w14:paraId="39802CCD" w14:textId="77777777" w:rsidR="00522DFD" w:rsidRPr="00BE132B" w:rsidRDefault="00522DFD" w:rsidP="00522DFD">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05437F41" w14:textId="77777777" w:rsidR="00522DFD" w:rsidRDefault="00522DFD" w:rsidP="002B4E60">
      <w:pPr>
        <w:pStyle w:val="EmailDiscussion2"/>
        <w:numPr>
          <w:ilvl w:val="0"/>
          <w:numId w:val="7"/>
        </w:numPr>
        <w:rPr>
          <w:color w:val="000000" w:themeColor="text1"/>
        </w:rPr>
      </w:pPr>
      <w:r w:rsidRPr="00BE132B">
        <w:rPr>
          <w:color w:val="000000" w:themeColor="text1"/>
        </w:rPr>
        <w:t>List of proposals for agreement (if any)</w:t>
      </w:r>
    </w:p>
    <w:p w14:paraId="09759EBC" w14:textId="77777777" w:rsidR="00522DFD" w:rsidRDefault="00522DFD" w:rsidP="002B4E60">
      <w:pPr>
        <w:pStyle w:val="EmailDiscussion2"/>
        <w:numPr>
          <w:ilvl w:val="0"/>
          <w:numId w:val="7"/>
        </w:numPr>
        <w:rPr>
          <w:color w:val="000000" w:themeColor="text1"/>
        </w:rPr>
      </w:pPr>
      <w:r w:rsidRPr="00BE132B">
        <w:rPr>
          <w:color w:val="000000" w:themeColor="text1"/>
        </w:rPr>
        <w:t>List of proposals that require online discussions</w:t>
      </w:r>
    </w:p>
    <w:p w14:paraId="005735AB" w14:textId="77777777" w:rsidR="00522DFD" w:rsidRPr="00BE132B" w:rsidRDefault="00522DFD" w:rsidP="002B4E60">
      <w:pPr>
        <w:pStyle w:val="EmailDiscussion2"/>
        <w:numPr>
          <w:ilvl w:val="0"/>
          <w:numId w:val="7"/>
        </w:numPr>
        <w:rPr>
          <w:color w:val="000000" w:themeColor="text1"/>
        </w:rPr>
      </w:pPr>
      <w:r w:rsidRPr="00BE132B">
        <w:rPr>
          <w:color w:val="000000" w:themeColor="text1"/>
        </w:rPr>
        <w:t>List of proposals that should not be pursued (if any)</w:t>
      </w:r>
    </w:p>
    <w:p w14:paraId="2CB28A68" w14:textId="365E39DF" w:rsidR="00522DFD" w:rsidRDefault="00522DFD" w:rsidP="00522DFD">
      <w:pPr>
        <w:pStyle w:val="EmailDiscussion2"/>
        <w:ind w:left="1619" w:firstLine="0"/>
      </w:pPr>
      <w:r>
        <w:rPr>
          <w:color w:val="000000" w:themeColor="text1"/>
        </w:rPr>
        <w:t>Initial</w:t>
      </w:r>
      <w:r w:rsidRPr="00BE132B">
        <w:rPr>
          <w:color w:val="000000" w:themeColor="text1"/>
        </w:rPr>
        <w:t xml:space="preserve"> </w:t>
      </w:r>
      <w:r w:rsidRPr="007418EC">
        <w:rPr>
          <w:color w:val="000000" w:themeColor="text1"/>
        </w:rPr>
        <w:t xml:space="preserve">deadline </w:t>
      </w:r>
      <w:r w:rsidRPr="007418EC">
        <w:t>(for companies' f</w:t>
      </w:r>
      <w:r w:rsidR="002E7C70">
        <w:t>eedback): Tuesday 2022-10-18 160</w:t>
      </w:r>
      <w:r w:rsidRPr="007418EC">
        <w:t>0 UTC</w:t>
      </w:r>
    </w:p>
    <w:p w14:paraId="587494D8" w14:textId="7B5ECAC5" w:rsidR="00522DFD" w:rsidRPr="00980CEB" w:rsidRDefault="00522DFD" w:rsidP="00522DFD">
      <w:pPr>
        <w:pStyle w:val="EmailDiscussion2"/>
        <w:ind w:left="1619" w:firstLine="0"/>
      </w:pPr>
      <w:r w:rsidRPr="007418EC">
        <w:t>Initial deadline (for r</w:t>
      </w:r>
      <w:r>
        <w:t>apporteur's summary in </w:t>
      </w:r>
      <w:hyperlink r:id="rId337" w:tooltip="C:Data3GPPRAN2InboxR2-2210862.zip" w:history="1">
        <w:r w:rsidRPr="00332362">
          <w:rPr>
            <w:rStyle w:val="Hyperlink"/>
          </w:rPr>
          <w:t>R2</w:t>
        </w:r>
        <w:r w:rsidR="002E7C70" w:rsidRPr="00332362">
          <w:rPr>
            <w:rStyle w:val="Hyperlink"/>
          </w:rPr>
          <w:t>-2210862</w:t>
        </w:r>
      </w:hyperlink>
      <w:r w:rsidR="002E7C70">
        <w:t>): Tuesday 2022-10-18 18</w:t>
      </w:r>
      <w:r w:rsidRPr="007418EC">
        <w:t>00 UTC</w:t>
      </w:r>
    </w:p>
    <w:p w14:paraId="36F18658" w14:textId="77777777" w:rsidR="00522DFD" w:rsidRPr="001A57B4" w:rsidRDefault="00522DFD" w:rsidP="00522DFD">
      <w:pPr>
        <w:pStyle w:val="Doc-text2"/>
        <w:ind w:left="0" w:firstLine="0"/>
      </w:pPr>
    </w:p>
    <w:p w14:paraId="63381C11" w14:textId="77777777" w:rsidR="00095555" w:rsidRDefault="00095555" w:rsidP="00CC433B">
      <w:pPr>
        <w:pStyle w:val="Comments"/>
      </w:pPr>
    </w:p>
    <w:p w14:paraId="511460A6" w14:textId="6295DFB4" w:rsidR="002E7C70" w:rsidRPr="007418EC" w:rsidRDefault="00AB164E" w:rsidP="002E7C70">
      <w:pPr>
        <w:pStyle w:val="Doc-title"/>
      </w:pPr>
      <w:hyperlink r:id="rId338" w:tooltip="C:Data3GPPRAN2InboxR2-2210862.zip" w:history="1">
        <w:r w:rsidR="002E7C70" w:rsidRPr="00332362">
          <w:rPr>
            <w:rStyle w:val="Hyperlink"/>
          </w:rPr>
          <w:t>R2-2210862</w:t>
        </w:r>
      </w:hyperlink>
      <w:r w:rsidR="002E7C70">
        <w:tab/>
        <w:t>[offline-119</w:t>
      </w:r>
      <w:r w:rsidR="002E7C70" w:rsidRPr="007418EC">
        <w:t xml:space="preserve">] </w:t>
      </w:r>
      <w:r w:rsidR="002E7C70">
        <w:t>HO enhancements</w:t>
      </w:r>
      <w:r w:rsidR="002E7C70">
        <w:tab/>
        <w:t>Nokia</w:t>
      </w:r>
      <w:r w:rsidR="002E7C70">
        <w:tab/>
      </w:r>
      <w:r w:rsidR="002E7C70" w:rsidRPr="007418EC">
        <w:t>discussion</w:t>
      </w:r>
      <w:r w:rsidR="002E7C70" w:rsidRPr="007418EC">
        <w:tab/>
      </w:r>
      <w:r w:rsidR="002E7C70">
        <w:t>Rel-18</w:t>
      </w:r>
      <w:r w:rsidR="002E7C70">
        <w:tab/>
        <w:t>NR</w:t>
      </w:r>
      <w:r w:rsidR="002E7C70" w:rsidRPr="007418EC">
        <w:t>_NTN_enh</w:t>
      </w:r>
    </w:p>
    <w:p w14:paraId="2755EA24" w14:textId="77777777" w:rsidR="00332362" w:rsidRDefault="00332362" w:rsidP="00332362">
      <w:pPr>
        <w:pStyle w:val="Comments"/>
      </w:pPr>
      <w:r>
        <w:t xml:space="preserve">Proposal 1: RAN2 confirms that the sequence of next serving cells can be largely predicted in NTN thanks to the existence of predefined satellite orbits and negligible UE’s mobility in comparison to satellite’s motion.   </w:t>
      </w:r>
    </w:p>
    <w:p w14:paraId="0C3DF73E" w14:textId="686813C0" w:rsidR="00533818" w:rsidRDefault="00533818" w:rsidP="002B4E60">
      <w:pPr>
        <w:pStyle w:val="Doc-text2"/>
        <w:numPr>
          <w:ilvl w:val="0"/>
          <w:numId w:val="10"/>
        </w:numPr>
      </w:pPr>
      <w:r>
        <w:t>CMCC agrees with this</w:t>
      </w:r>
    </w:p>
    <w:p w14:paraId="44ED8DDC" w14:textId="26F599DC" w:rsidR="00533818" w:rsidRDefault="00533818" w:rsidP="002B4E60">
      <w:pPr>
        <w:pStyle w:val="Doc-text2"/>
        <w:numPr>
          <w:ilvl w:val="0"/>
          <w:numId w:val="10"/>
        </w:numPr>
      </w:pPr>
      <w:r>
        <w:t>HW thinks we should add the condition that the UE is not at the cell edge</w:t>
      </w:r>
    </w:p>
    <w:p w14:paraId="7D06619B" w14:textId="25F508BD" w:rsidR="00533818" w:rsidRDefault="00533818" w:rsidP="002B4E60">
      <w:pPr>
        <w:pStyle w:val="Doc-text2"/>
        <w:numPr>
          <w:ilvl w:val="0"/>
          <w:numId w:val="10"/>
        </w:numPr>
      </w:pPr>
      <w:r>
        <w:t>Oppo thinks we could remove “sequence”, as they might not be too many</w:t>
      </w:r>
    </w:p>
    <w:p w14:paraId="3D775497" w14:textId="1FE93BE6" w:rsidR="00533818" w:rsidRDefault="00533818" w:rsidP="002B4E60">
      <w:pPr>
        <w:pStyle w:val="Doc-text2"/>
        <w:numPr>
          <w:ilvl w:val="0"/>
          <w:numId w:val="10"/>
        </w:numPr>
      </w:pPr>
      <w:r>
        <w:t xml:space="preserve">Intel thinks </w:t>
      </w:r>
      <w:r w:rsidR="00ED44D1">
        <w:t xml:space="preserve">this </w:t>
      </w:r>
      <w:r>
        <w:t>could be valid for both idle mode and connected mode</w:t>
      </w:r>
      <w:r w:rsidR="003C4CDE">
        <w:t>. Oppo thinks we don’t need to mention this</w:t>
      </w:r>
    </w:p>
    <w:p w14:paraId="3F8379DF" w14:textId="31E74098" w:rsidR="003C4CDE" w:rsidRDefault="003C4CDE" w:rsidP="002B4E60">
      <w:pPr>
        <w:pStyle w:val="Doc-text2"/>
        <w:numPr>
          <w:ilvl w:val="0"/>
          <w:numId w:val="10"/>
        </w:numPr>
      </w:pPr>
      <w:r>
        <w:t xml:space="preserve">Samsung wonders if this is for the moving cell case only </w:t>
      </w:r>
    </w:p>
    <w:p w14:paraId="7BCA9CFD" w14:textId="7CBBC046" w:rsidR="00533818" w:rsidRDefault="00533818" w:rsidP="002B4E60">
      <w:pPr>
        <w:pStyle w:val="Doc-text2"/>
        <w:numPr>
          <w:ilvl w:val="0"/>
          <w:numId w:val="11"/>
        </w:numPr>
      </w:pPr>
      <w:r w:rsidRPr="00533818">
        <w:t xml:space="preserve">RAN2 confirms that </w:t>
      </w:r>
      <w:r w:rsidR="003C4CDE">
        <w:t xml:space="preserve">at least for the moving cell case </w:t>
      </w:r>
      <w:r w:rsidRPr="00533818">
        <w:t xml:space="preserve">the next serving cells can be largely predicted in NTN </w:t>
      </w:r>
      <w:r>
        <w:t xml:space="preserve">(at least for </w:t>
      </w:r>
      <w:r w:rsidR="003C4CDE">
        <w:t>UEs not</w:t>
      </w:r>
      <w:r>
        <w:t xml:space="preserve"> at the cell edge) </w:t>
      </w:r>
      <w:r w:rsidRPr="00533818">
        <w:t>thanks to the existence of predefined satellite orbits and negligible UE’s mobility in comp</w:t>
      </w:r>
      <w:r w:rsidR="003C4CDE">
        <w:t>arison to satellite’s motion (we can further discuss at the next meeting whether this applies to idle mode UEs as well)</w:t>
      </w:r>
    </w:p>
    <w:p w14:paraId="26042C9D" w14:textId="77777777" w:rsidR="00332362" w:rsidRDefault="00332362" w:rsidP="00332362">
      <w:pPr>
        <w:pStyle w:val="Comments"/>
      </w:pPr>
      <w:r>
        <w:t xml:space="preserve">Proposal 2: RAN2 continues the discussion (e.g. at RAN2#120) on the solution with keeping the same PCI after switching of the satellites. Clarify at least the following: </w:t>
      </w:r>
    </w:p>
    <w:p w14:paraId="09304C18" w14:textId="77777777" w:rsidR="00332362" w:rsidRDefault="00332362" w:rsidP="00332362">
      <w:pPr>
        <w:pStyle w:val="Comments"/>
      </w:pPr>
      <w:r>
        <w:t>•</w:t>
      </w:r>
      <w:r>
        <w:tab/>
        <w:t>RAN1 impact</w:t>
      </w:r>
    </w:p>
    <w:p w14:paraId="1CE3EC05" w14:textId="77777777" w:rsidR="00332362" w:rsidRDefault="00332362" w:rsidP="00332362">
      <w:pPr>
        <w:pStyle w:val="Comments"/>
      </w:pPr>
      <w:r>
        <w:t>•</w:t>
      </w:r>
      <w:r>
        <w:tab/>
        <w:t>The need to perform UL beam switching and/or RA</w:t>
      </w:r>
    </w:p>
    <w:p w14:paraId="6EE2313D" w14:textId="77777777" w:rsidR="00332362" w:rsidRDefault="00332362" w:rsidP="00332362">
      <w:pPr>
        <w:pStyle w:val="Comments"/>
      </w:pPr>
      <w:r>
        <w:t>•</w:t>
      </w:r>
      <w:r>
        <w:tab/>
        <w:t>Applicability to hard or soft satellite switching</w:t>
      </w:r>
    </w:p>
    <w:p w14:paraId="63058022" w14:textId="7687DE8D" w:rsidR="002E7C70" w:rsidRDefault="00332362" w:rsidP="00332362">
      <w:pPr>
        <w:pStyle w:val="Comments"/>
      </w:pPr>
      <w:r>
        <w:t>•</w:t>
      </w:r>
      <w:r>
        <w:tab/>
        <w:t>How the concerns raised in Rel-17 are to be addressed</w:t>
      </w:r>
    </w:p>
    <w:p w14:paraId="49CC30AB" w14:textId="0437F752" w:rsidR="003C4CDE" w:rsidRDefault="003C4CDE" w:rsidP="002B4E60">
      <w:pPr>
        <w:pStyle w:val="Doc-text2"/>
        <w:numPr>
          <w:ilvl w:val="0"/>
          <w:numId w:val="10"/>
        </w:numPr>
      </w:pPr>
      <w:r>
        <w:t>HW thinks beam selection is already part of RACH so we just need to refer to RA. Also don’t know what to do with the last bullet. Nokia is fine to keep RA only</w:t>
      </w:r>
    </w:p>
    <w:p w14:paraId="11805B37" w14:textId="10DFD314" w:rsidR="003C4CDE" w:rsidRDefault="003C4CDE" w:rsidP="002B4E60">
      <w:pPr>
        <w:pStyle w:val="Doc-text2"/>
        <w:numPr>
          <w:ilvl w:val="0"/>
          <w:numId w:val="10"/>
        </w:numPr>
      </w:pPr>
      <w:r>
        <w:t>Apple also prefers to remove the last bullet</w:t>
      </w:r>
    </w:p>
    <w:p w14:paraId="55E651CF" w14:textId="51ABA9FD" w:rsidR="003C4CDE" w:rsidRDefault="00ED44D1" w:rsidP="003C4CDE">
      <w:pPr>
        <w:pStyle w:val="Comments"/>
      </w:pPr>
      <w:r>
        <w:t xml:space="preserve">New </w:t>
      </w:r>
      <w:r w:rsidR="003C4CDE">
        <w:t xml:space="preserve">Proposal 2: RAN2 continues the discussion (e.g. at RAN2#120) on the solution with keeping the same PCI after switching of the satellites. Clarify at least the following: </w:t>
      </w:r>
    </w:p>
    <w:p w14:paraId="7FDD68A8" w14:textId="77777777" w:rsidR="003C4CDE" w:rsidRDefault="003C4CDE" w:rsidP="003C4CDE">
      <w:pPr>
        <w:pStyle w:val="Comments"/>
      </w:pPr>
      <w:r>
        <w:t>•</w:t>
      </w:r>
      <w:r>
        <w:tab/>
        <w:t>RAN1 impact</w:t>
      </w:r>
    </w:p>
    <w:p w14:paraId="6C04FBE6" w14:textId="67766435" w:rsidR="003C4CDE" w:rsidRDefault="003C4CDE" w:rsidP="003C4CDE">
      <w:pPr>
        <w:pStyle w:val="Comments"/>
      </w:pPr>
      <w:r>
        <w:t>•</w:t>
      </w:r>
      <w:r>
        <w:tab/>
        <w:t xml:space="preserve">The need to perform UL beam switching and/or RA </w:t>
      </w:r>
    </w:p>
    <w:p w14:paraId="1640A4F6" w14:textId="77777777" w:rsidR="003C4CDE" w:rsidRDefault="003C4CDE" w:rsidP="003C4CDE">
      <w:pPr>
        <w:pStyle w:val="Comments"/>
      </w:pPr>
      <w:r>
        <w:t>•</w:t>
      </w:r>
      <w:r>
        <w:tab/>
        <w:t>Applicability to hard or soft satellite switching</w:t>
      </w:r>
    </w:p>
    <w:p w14:paraId="70BCF269" w14:textId="58DF3064" w:rsidR="003C4CDE" w:rsidRDefault="003C4CDE" w:rsidP="002B4E60">
      <w:pPr>
        <w:pStyle w:val="Doc-text2"/>
        <w:numPr>
          <w:ilvl w:val="0"/>
          <w:numId w:val="11"/>
        </w:numPr>
      </w:pPr>
      <w:r>
        <w:t>Agreed</w:t>
      </w:r>
    </w:p>
    <w:p w14:paraId="56284621" w14:textId="77777777" w:rsidR="003C4CDE" w:rsidRDefault="003C4CDE" w:rsidP="003C4CDE">
      <w:pPr>
        <w:pStyle w:val="Doc-text2"/>
        <w:ind w:left="1619" w:firstLine="0"/>
      </w:pPr>
    </w:p>
    <w:p w14:paraId="41A53B08" w14:textId="77777777" w:rsidR="00ED44D1" w:rsidRDefault="00ED44D1" w:rsidP="003C4CDE">
      <w:pPr>
        <w:pStyle w:val="Doc-text2"/>
        <w:ind w:left="1619" w:firstLine="0"/>
      </w:pPr>
    </w:p>
    <w:p w14:paraId="4F6DDDD1" w14:textId="77777777" w:rsidR="00ED44D1" w:rsidRDefault="00ED44D1" w:rsidP="00ED44D1">
      <w:pPr>
        <w:pStyle w:val="Doc-text2"/>
        <w:pBdr>
          <w:top w:val="single" w:sz="4" w:space="1" w:color="auto"/>
          <w:left w:val="single" w:sz="4" w:space="4" w:color="auto"/>
          <w:bottom w:val="single" w:sz="4" w:space="1" w:color="auto"/>
          <w:right w:val="single" w:sz="4" w:space="4" w:color="auto"/>
        </w:pBdr>
      </w:pPr>
      <w:r>
        <w:t>Agreements:</w:t>
      </w:r>
    </w:p>
    <w:p w14:paraId="74DFF95A" w14:textId="6B4318A4" w:rsidR="00ED44D1" w:rsidRDefault="00ED44D1" w:rsidP="002B4E60">
      <w:pPr>
        <w:pStyle w:val="Doc-text2"/>
        <w:numPr>
          <w:ilvl w:val="0"/>
          <w:numId w:val="45"/>
        </w:numPr>
        <w:pBdr>
          <w:top w:val="single" w:sz="4" w:space="1" w:color="auto"/>
          <w:left w:val="single" w:sz="4" w:space="4" w:color="auto"/>
          <w:bottom w:val="single" w:sz="4" w:space="1" w:color="auto"/>
          <w:right w:val="single" w:sz="4" w:space="4" w:color="auto"/>
        </w:pBdr>
      </w:pPr>
      <w:r w:rsidRPr="00533818">
        <w:t xml:space="preserve">RAN2 confirms that </w:t>
      </w:r>
      <w:r>
        <w:t xml:space="preserve">at least for the moving cell case </w:t>
      </w:r>
      <w:r w:rsidRPr="00533818">
        <w:t xml:space="preserve">the next serving cells can be largely predicted in NTN </w:t>
      </w:r>
      <w:r>
        <w:t xml:space="preserve">(at least for UEs not at the cell edge) </w:t>
      </w:r>
      <w:r w:rsidRPr="00533818">
        <w:t>thanks to the existence of predefined satellite orbits and negligible UE’s mobility in comp</w:t>
      </w:r>
      <w:r>
        <w:t>arison to satellite’s motion (we can further discuss at the next meeting whether this applies to idle mode UEs as well)</w:t>
      </w:r>
    </w:p>
    <w:p w14:paraId="273556D7" w14:textId="18ACDC66" w:rsidR="00ED44D1" w:rsidRDefault="00ED44D1" w:rsidP="002B4E60">
      <w:pPr>
        <w:pStyle w:val="Doc-text2"/>
        <w:numPr>
          <w:ilvl w:val="0"/>
          <w:numId w:val="45"/>
        </w:numPr>
        <w:pBdr>
          <w:top w:val="single" w:sz="4" w:space="1" w:color="auto"/>
          <w:left w:val="single" w:sz="4" w:space="4" w:color="auto"/>
          <w:bottom w:val="single" w:sz="4" w:space="1" w:color="auto"/>
          <w:right w:val="single" w:sz="4" w:space="4" w:color="auto"/>
        </w:pBdr>
      </w:pPr>
      <w:r>
        <w:t xml:space="preserve">New Proposal 2: RAN2 continues the discussion (e.g. at RAN2#120) on the solution with keeping the same PCI after switching of the satellites. Clarify at least the following: </w:t>
      </w:r>
    </w:p>
    <w:p w14:paraId="445136D8" w14:textId="3A8FF62B" w:rsidR="00ED44D1" w:rsidRDefault="00ED44D1" w:rsidP="00ED44D1">
      <w:pPr>
        <w:pStyle w:val="Doc-text2"/>
        <w:pBdr>
          <w:top w:val="single" w:sz="4" w:space="1" w:color="auto"/>
          <w:left w:val="single" w:sz="4" w:space="4" w:color="auto"/>
          <w:bottom w:val="single" w:sz="4" w:space="1" w:color="auto"/>
          <w:right w:val="single" w:sz="4" w:space="4" w:color="auto"/>
        </w:pBdr>
      </w:pPr>
      <w:r>
        <w:tab/>
        <w:t>•</w:t>
      </w:r>
      <w:r>
        <w:tab/>
        <w:t>RAN1 impact</w:t>
      </w:r>
    </w:p>
    <w:p w14:paraId="7AB1D3E8" w14:textId="3FE3A38B" w:rsidR="00ED44D1" w:rsidRDefault="00ED44D1" w:rsidP="00ED44D1">
      <w:pPr>
        <w:pStyle w:val="Doc-text2"/>
        <w:pBdr>
          <w:top w:val="single" w:sz="4" w:space="1" w:color="auto"/>
          <w:left w:val="single" w:sz="4" w:space="4" w:color="auto"/>
          <w:bottom w:val="single" w:sz="4" w:space="1" w:color="auto"/>
          <w:right w:val="single" w:sz="4" w:space="4" w:color="auto"/>
        </w:pBdr>
      </w:pPr>
      <w:r>
        <w:tab/>
        <w:t>•</w:t>
      </w:r>
      <w:r>
        <w:tab/>
        <w:t xml:space="preserve">The need to perform UL beam switching and/or RA </w:t>
      </w:r>
    </w:p>
    <w:p w14:paraId="613978E6" w14:textId="49000B29" w:rsidR="00ED44D1" w:rsidRDefault="00ED44D1" w:rsidP="00ED44D1">
      <w:pPr>
        <w:pStyle w:val="Doc-text2"/>
        <w:pBdr>
          <w:top w:val="single" w:sz="4" w:space="1" w:color="auto"/>
          <w:left w:val="single" w:sz="4" w:space="4" w:color="auto"/>
          <w:bottom w:val="single" w:sz="4" w:space="1" w:color="auto"/>
          <w:right w:val="single" w:sz="4" w:space="4" w:color="auto"/>
        </w:pBdr>
      </w:pPr>
      <w:r>
        <w:tab/>
        <w:t>•</w:t>
      </w:r>
      <w:r>
        <w:tab/>
        <w:t>Applicability to hard or soft satellite switching</w:t>
      </w:r>
    </w:p>
    <w:p w14:paraId="7AD67FDD" w14:textId="77777777" w:rsidR="00ED44D1" w:rsidRDefault="00ED44D1" w:rsidP="003C4CDE">
      <w:pPr>
        <w:pStyle w:val="Doc-text2"/>
        <w:ind w:left="1619" w:firstLine="0"/>
      </w:pPr>
    </w:p>
    <w:p w14:paraId="3C8ED33E" w14:textId="77777777" w:rsidR="00332362" w:rsidRPr="00CC433B" w:rsidRDefault="00332362" w:rsidP="00CC433B">
      <w:pPr>
        <w:pStyle w:val="Comments"/>
      </w:pPr>
    </w:p>
    <w:p w14:paraId="18499619" w14:textId="0C66ED16" w:rsidR="00FA627F" w:rsidRDefault="00AB164E" w:rsidP="00FA627F">
      <w:pPr>
        <w:pStyle w:val="Doc-title"/>
      </w:pPr>
      <w:hyperlink r:id="rId339" w:tooltip="C:Data3GPPExtractsR2-2209408.docx" w:history="1">
        <w:r w:rsidR="00FA627F" w:rsidRPr="00641502">
          <w:rPr>
            <w:rStyle w:val="Hyperlink"/>
          </w:rPr>
          <w:t>R2-2209408</w:t>
        </w:r>
      </w:hyperlink>
      <w:r w:rsidR="00FA627F">
        <w:tab/>
        <w:t>Discussion on NTN Mobility Enhancements</w:t>
      </w:r>
      <w:r w:rsidR="00FA627F">
        <w:tab/>
        <w:t>CATT</w:t>
      </w:r>
      <w:r w:rsidR="00FA627F">
        <w:tab/>
        <w:t>discussion</w:t>
      </w:r>
      <w:r w:rsidR="00FA627F">
        <w:tab/>
        <w:t>Rel-18</w:t>
      </w:r>
      <w:r w:rsidR="00FA627F">
        <w:tab/>
        <w:t>NR_NTN_enh</w:t>
      </w:r>
    </w:p>
    <w:p w14:paraId="616195EA" w14:textId="23317495" w:rsidR="00CC433B" w:rsidRPr="00CC433B" w:rsidRDefault="00AB164E" w:rsidP="00CC433B">
      <w:pPr>
        <w:pStyle w:val="Doc-title"/>
        <w:rPr>
          <w:rStyle w:val="Hyperlink"/>
          <w:color w:val="auto"/>
          <w:u w:val="none"/>
        </w:rPr>
      </w:pPr>
      <w:hyperlink r:id="rId340" w:tooltip="C:Data3GPPExtractsR2-2209510 Discussion on mobility and service continuity enhancement.docx" w:history="1">
        <w:r w:rsidR="00FA627F" w:rsidRPr="00641502">
          <w:rPr>
            <w:rStyle w:val="Hyperlink"/>
          </w:rPr>
          <w:t>R2-2209510</w:t>
        </w:r>
      </w:hyperlink>
      <w:r w:rsidR="00FA627F">
        <w:tab/>
        <w:t>Discussion on mobility and service continu</w:t>
      </w:r>
      <w:r w:rsidR="00CC433B">
        <w:t>ity enhancement</w:t>
      </w:r>
      <w:r w:rsidR="00CC433B">
        <w:tab/>
        <w:t>vivo</w:t>
      </w:r>
      <w:r w:rsidR="00CC433B">
        <w:tab/>
        <w:t>discussion</w:t>
      </w:r>
    </w:p>
    <w:p w14:paraId="3B52442F" w14:textId="6CDC51DB" w:rsidR="00CC433B" w:rsidRPr="00CC433B" w:rsidRDefault="00AB164E" w:rsidP="00CC433B">
      <w:pPr>
        <w:pStyle w:val="Doc-title"/>
        <w:rPr>
          <w:rStyle w:val="Hyperlink"/>
          <w:color w:val="auto"/>
          <w:u w:val="none"/>
        </w:rPr>
      </w:pPr>
      <w:hyperlink r:id="rId341" w:tooltip="C:Data3GPPExtractsR2-2209733 Discussion of NTN-TN and NTN-NTN mobility.doc" w:history="1">
        <w:r w:rsidR="00FA627F" w:rsidRPr="00641502">
          <w:rPr>
            <w:rStyle w:val="Hyperlink"/>
          </w:rPr>
          <w:t>R2-2209733</w:t>
        </w:r>
      </w:hyperlink>
      <w:r w:rsidR="00FA627F">
        <w:tab/>
        <w:t>Discussion of NTN-TN and NTN-NTN mobility</w:t>
      </w:r>
      <w:r w:rsidR="00FA627F">
        <w:tab/>
      </w:r>
      <w:r w:rsidR="00CC433B">
        <w:t>China Telecom</w:t>
      </w:r>
      <w:r w:rsidR="00CC433B">
        <w:tab/>
        <w:t>discussion</w:t>
      </w:r>
      <w:r w:rsidR="00CC433B">
        <w:tab/>
        <w:t>Rel-18</w:t>
      </w:r>
    </w:p>
    <w:p w14:paraId="555BCAA8" w14:textId="6599F0A7" w:rsidR="00CC433B" w:rsidRPr="00CC433B" w:rsidRDefault="00AB164E" w:rsidP="00CC433B">
      <w:pPr>
        <w:pStyle w:val="Doc-title"/>
        <w:rPr>
          <w:rStyle w:val="Hyperlink"/>
          <w:color w:val="auto"/>
          <w:u w:val="none"/>
        </w:rPr>
      </w:pPr>
      <w:hyperlink r:id="rId342" w:tooltip="C:Data3GPPExtractsR2-2209805_ NTN Mobility Enhancement_v0.doc" w:history="1">
        <w:r w:rsidR="00FA627F" w:rsidRPr="00641502">
          <w:rPr>
            <w:rStyle w:val="Hyperlink"/>
          </w:rPr>
          <w:t>R2-2209805</w:t>
        </w:r>
      </w:hyperlink>
      <w:r w:rsidR="00FA627F">
        <w:tab/>
        <w:t>NTN Mobility Enhancement</w:t>
      </w:r>
      <w:r w:rsidR="00FA627F">
        <w:tab/>
        <w:t>Apple</w:t>
      </w:r>
      <w:r w:rsidR="00FA627F">
        <w:tab/>
        <w:t>di</w:t>
      </w:r>
      <w:r w:rsidR="00CC433B">
        <w:t>scussion</w:t>
      </w:r>
      <w:r w:rsidR="00CC433B">
        <w:tab/>
        <w:t>Rel-18</w:t>
      </w:r>
      <w:r w:rsidR="00CC433B">
        <w:tab/>
        <w:t>NR_NTN_enh-Core</w:t>
      </w:r>
    </w:p>
    <w:p w14:paraId="3C263221" w14:textId="3E9126DB" w:rsidR="00CC433B" w:rsidRPr="00CC433B" w:rsidRDefault="00AB164E" w:rsidP="00A35DB6">
      <w:pPr>
        <w:pStyle w:val="Doc-title"/>
      </w:pPr>
      <w:hyperlink r:id="rId343" w:tooltip="C:Data3GPPExtractsR2-2210121 Cell reselection enhancements and handover signaling overhead reduction .doc" w:history="1">
        <w:r w:rsidR="00FA627F" w:rsidRPr="00641502">
          <w:rPr>
            <w:rStyle w:val="Hyperlink"/>
          </w:rPr>
          <w:t>R2-2210121</w:t>
        </w:r>
      </w:hyperlink>
      <w:r w:rsidR="00FA627F">
        <w:tab/>
        <w:t>Cell reselection enhancements and handover signaling overhead reduction</w:t>
      </w:r>
      <w:r w:rsidR="00FA627F">
        <w:tab/>
        <w:t>Xiaomi, CAICT</w:t>
      </w:r>
      <w:r w:rsidR="00FA627F">
        <w:tab/>
        <w:t>discussion</w:t>
      </w:r>
    </w:p>
    <w:p w14:paraId="22B3C376" w14:textId="373135FC" w:rsidR="00FA627F" w:rsidRDefault="00AB164E" w:rsidP="00FA627F">
      <w:pPr>
        <w:pStyle w:val="Doc-title"/>
      </w:pPr>
      <w:hyperlink r:id="rId344" w:tooltip="C:Data3GPPExtractsR2-2210405 Discussion on NTN mobility enhancements.doc" w:history="1">
        <w:r w:rsidR="00FA627F" w:rsidRPr="00641502">
          <w:rPr>
            <w:rStyle w:val="Hyperlink"/>
          </w:rPr>
          <w:t>R2-2210405</w:t>
        </w:r>
      </w:hyperlink>
      <w:r w:rsidR="00FA627F">
        <w:tab/>
        <w:t>Discussion on NTN mobility enhancements</w:t>
      </w:r>
      <w:r w:rsidR="00FA627F">
        <w:tab/>
        <w:t>Huawei, HiSilicon</w:t>
      </w:r>
      <w:r w:rsidR="00FA627F">
        <w:tab/>
        <w:t>discussion</w:t>
      </w:r>
      <w:r w:rsidR="00FA627F">
        <w:tab/>
        <w:t>Rel-18</w:t>
      </w:r>
      <w:r w:rsidR="00FA627F">
        <w:tab/>
        <w:t>NR_NTN_enh</w:t>
      </w:r>
    </w:p>
    <w:p w14:paraId="045FC992" w14:textId="12B2CCDA" w:rsidR="00FA627F" w:rsidRDefault="00AB164E" w:rsidP="00FA627F">
      <w:pPr>
        <w:pStyle w:val="Doc-title"/>
      </w:pPr>
      <w:hyperlink r:id="rId345" w:tooltip="C:Data3GPPExtractsR2-2210479-Discussion_on_NTN_mobility.doc" w:history="1">
        <w:r w:rsidR="00FA627F" w:rsidRPr="00641502">
          <w:rPr>
            <w:rStyle w:val="Hyperlink"/>
          </w:rPr>
          <w:t>R2-2210479</w:t>
        </w:r>
      </w:hyperlink>
      <w:r w:rsidR="00FA627F">
        <w:tab/>
        <w:t>Discussion on NTN mobility</w:t>
      </w:r>
      <w:r w:rsidR="00FA627F">
        <w:tab/>
        <w:t>Sharp</w:t>
      </w:r>
      <w:r w:rsidR="00FA627F">
        <w:tab/>
        <w:t>discussion</w:t>
      </w:r>
      <w:r w:rsidR="00FA627F">
        <w:tab/>
        <w:t>Rel-18</w:t>
      </w:r>
      <w:r w:rsidR="00FA627F">
        <w:tab/>
        <w:t>NR_NTN_enh-Core</w:t>
      </w:r>
    </w:p>
    <w:p w14:paraId="734E47FD" w14:textId="65D54F59" w:rsidR="00FA627F" w:rsidRDefault="00AB164E" w:rsidP="00FA627F">
      <w:pPr>
        <w:pStyle w:val="Doc-title"/>
      </w:pPr>
      <w:hyperlink r:id="rId346" w:tooltip="C:Data3GPPExtractsR2-2210629_Further discussion on NTN-TN and NTN-NTN mobility.doc" w:history="1">
        <w:r w:rsidR="00FA627F" w:rsidRPr="00641502">
          <w:rPr>
            <w:rStyle w:val="Hyperlink"/>
          </w:rPr>
          <w:t>R2-2210629</w:t>
        </w:r>
      </w:hyperlink>
      <w:r w:rsidR="00FA627F">
        <w:tab/>
        <w:t>Further discussion on NTN-TN and NTN-NTN mobility</w:t>
      </w:r>
      <w:r w:rsidR="00FA627F">
        <w:tab/>
        <w:t>NTT DOCOMO, INC.</w:t>
      </w:r>
      <w:r w:rsidR="00FA627F">
        <w:tab/>
        <w:t>discussion</w:t>
      </w:r>
      <w:r w:rsidR="00FA627F">
        <w:tab/>
        <w:t>Rel-18</w:t>
      </w:r>
    </w:p>
    <w:p w14:paraId="53757603" w14:textId="4E3BF47D" w:rsidR="00FA627F" w:rsidRDefault="00AB164E" w:rsidP="00FA627F">
      <w:pPr>
        <w:pStyle w:val="Doc-title"/>
      </w:pPr>
      <w:hyperlink r:id="rId347" w:tooltip="C:Data3GPPExtractsR2-2210668_Discussion on NTN-NTN and NTN-TN mobility.docx" w:history="1">
        <w:r w:rsidR="00FA627F" w:rsidRPr="00641502">
          <w:rPr>
            <w:rStyle w:val="Hyperlink"/>
          </w:rPr>
          <w:t>R2-2210668</w:t>
        </w:r>
      </w:hyperlink>
      <w:r w:rsidR="00FA627F">
        <w:tab/>
        <w:t>Discussion on NTN-NTN and NTN-TN mobility</w:t>
      </w:r>
      <w:r w:rsidR="00FA627F">
        <w:tab/>
        <w:t>ZTE corporation, Sanechips</w:t>
      </w:r>
      <w:r w:rsidR="00FA627F">
        <w:tab/>
        <w:t>discussion</w:t>
      </w:r>
      <w:r w:rsidR="00FA627F">
        <w:tab/>
        <w:t>Rel-18</w:t>
      </w:r>
    </w:p>
    <w:p w14:paraId="40196EAC" w14:textId="7206A97C" w:rsidR="00172B51" w:rsidRPr="00F974EF" w:rsidRDefault="00172B51" w:rsidP="002B4E60">
      <w:pPr>
        <w:pStyle w:val="Doc-text2"/>
        <w:numPr>
          <w:ilvl w:val="0"/>
          <w:numId w:val="9"/>
        </w:numPr>
      </w:pPr>
      <w:r>
        <w:t xml:space="preserve">Revised in </w:t>
      </w:r>
      <w:hyperlink r:id="rId348" w:tooltip="C:Data3GPPRAN2DocsR2-2210789.zip" w:history="1">
        <w:r w:rsidRPr="00172B51">
          <w:rPr>
            <w:rStyle w:val="Hyperlink"/>
          </w:rPr>
          <w:t>R2-2210789</w:t>
        </w:r>
      </w:hyperlink>
    </w:p>
    <w:p w14:paraId="6116BB39" w14:textId="11E2B3A9" w:rsidR="00172B51" w:rsidRPr="00172B51" w:rsidRDefault="00AB164E" w:rsidP="00172B51">
      <w:pPr>
        <w:pStyle w:val="Doc-title"/>
      </w:pPr>
      <w:hyperlink r:id="rId349" w:tooltip="C:Data3GPPRAN2DocsR2-2210789.zip" w:history="1">
        <w:r w:rsidR="00172B51" w:rsidRPr="00172B51">
          <w:rPr>
            <w:rStyle w:val="Hyperlink"/>
          </w:rPr>
          <w:t>R2-2210789</w:t>
        </w:r>
      </w:hyperlink>
      <w:r w:rsidR="00172B51">
        <w:tab/>
        <w:t>Discussion on NTN-NTN and NTN-TN mobility</w:t>
      </w:r>
      <w:r w:rsidR="00172B51">
        <w:tab/>
        <w:t>ZTE corporation, Sanechips, CAICT</w:t>
      </w:r>
      <w:r w:rsidR="00172B51">
        <w:tab/>
        <w:t>discussion</w:t>
      </w:r>
      <w:r w:rsidR="00172B51">
        <w:tab/>
        <w:t>Rel-18</w:t>
      </w:r>
    </w:p>
    <w:p w14:paraId="46DC5F3C" w14:textId="22BBA2D5" w:rsidR="00FA627F" w:rsidRDefault="00AB164E" w:rsidP="00FA627F">
      <w:pPr>
        <w:pStyle w:val="Doc-title"/>
      </w:pPr>
      <w:hyperlink r:id="rId350" w:tooltip="C:Data3GPPExtractsR2-2210732 - R18 NR NTN Mobility enhancements.docx" w:history="1">
        <w:r w:rsidR="00FA627F" w:rsidRPr="00641502">
          <w:rPr>
            <w:rStyle w:val="Hyperlink"/>
          </w:rPr>
          <w:t>R2-2210732</w:t>
        </w:r>
      </w:hyperlink>
      <w:r w:rsidR="00FA627F">
        <w:tab/>
        <w:t>R18 NR NTN Mobility enhancements</w:t>
      </w:r>
      <w:r w:rsidR="00FA627F">
        <w:tab/>
        <w:t>Ericsson</w:t>
      </w:r>
      <w:r w:rsidR="00FA627F">
        <w:tab/>
        <w:t>discussion</w:t>
      </w:r>
      <w:r w:rsidR="00FA627F">
        <w:tab/>
        <w:t>Rel-18</w:t>
      </w:r>
      <w:r w:rsidR="00FA627F">
        <w:tab/>
        <w:t>NR_NTN_enh</w:t>
      </w:r>
    </w:p>
    <w:p w14:paraId="79F10494" w14:textId="4728BA22" w:rsidR="00FA627F" w:rsidRDefault="00FA627F" w:rsidP="00FA627F">
      <w:pPr>
        <w:pStyle w:val="Doc-text2"/>
      </w:pPr>
    </w:p>
    <w:p w14:paraId="2AED7A5F" w14:textId="27ECC98A" w:rsidR="00921F49" w:rsidRDefault="00921F49" w:rsidP="00921F49">
      <w:pPr>
        <w:pStyle w:val="Comments"/>
      </w:pPr>
      <w:r>
        <w:t>Withdrawn</w:t>
      </w:r>
    </w:p>
    <w:p w14:paraId="06F2B3EA" w14:textId="77777777" w:rsidR="00921F49" w:rsidRDefault="00921F49" w:rsidP="00921F49">
      <w:pPr>
        <w:pStyle w:val="Doc-title"/>
      </w:pPr>
      <w:r w:rsidRPr="00921F49">
        <w:t>R2-2210767</w:t>
      </w:r>
      <w:r>
        <w:tab/>
        <w:t>Discussion on cell reselection enhancements for RRC_IDLE/INACTIVE UEs to reduce UE power consumption</w:t>
      </w:r>
      <w:r>
        <w:tab/>
        <w:t>PANASONIC</w:t>
      </w:r>
      <w:r>
        <w:tab/>
        <w:t>discussion</w:t>
      </w:r>
    </w:p>
    <w:p w14:paraId="737C69C6" w14:textId="437BCC3D" w:rsidR="00921F49" w:rsidRDefault="00921F49" w:rsidP="00FA627F">
      <w:pPr>
        <w:pStyle w:val="Doc-text2"/>
      </w:pPr>
    </w:p>
    <w:p w14:paraId="2F46AD5E" w14:textId="77777777" w:rsidR="000E5F17" w:rsidRDefault="000E5F17" w:rsidP="00FA627F">
      <w:pPr>
        <w:pStyle w:val="Doc-text2"/>
      </w:pPr>
    </w:p>
    <w:p w14:paraId="4E34570E" w14:textId="77777777" w:rsidR="000E5F17" w:rsidRPr="00314AEF" w:rsidRDefault="000E5F17" w:rsidP="000E5F17">
      <w:pPr>
        <w:pStyle w:val="Heading2"/>
        <w:rPr>
          <w:sz w:val="36"/>
        </w:rPr>
      </w:pPr>
      <w:r>
        <w:rPr>
          <w:sz w:val="36"/>
        </w:rPr>
        <w:t>Summary</w:t>
      </w:r>
    </w:p>
    <w:p w14:paraId="48FC8409" w14:textId="77777777" w:rsidR="000E5F17" w:rsidRDefault="000E5F17" w:rsidP="000E5F17">
      <w:pPr>
        <w:pStyle w:val="Doc-text2"/>
        <w:ind w:left="0" w:firstLine="0"/>
      </w:pPr>
    </w:p>
    <w:p w14:paraId="1A621FD8" w14:textId="49EAE48E" w:rsidR="000E5F17" w:rsidRDefault="000E5F17" w:rsidP="000E5F17">
      <w:pPr>
        <w:pStyle w:val="Doc-text2"/>
        <w:ind w:left="0" w:firstLine="0"/>
      </w:pPr>
      <w:r>
        <w:t>In-principle agreed CRs</w:t>
      </w:r>
    </w:p>
    <w:p w14:paraId="416C5B63" w14:textId="77777777" w:rsidR="000E5F17" w:rsidRDefault="000E5F17" w:rsidP="000E5F17">
      <w:pPr>
        <w:pStyle w:val="Doc-text2"/>
        <w:ind w:left="0" w:firstLine="0"/>
      </w:pPr>
    </w:p>
    <w:p w14:paraId="37E25DBB" w14:textId="5CC40E90" w:rsidR="000E5F17" w:rsidRDefault="000E5F17" w:rsidP="000E5F17">
      <w:pPr>
        <w:pStyle w:val="Comments"/>
      </w:pPr>
      <w:r>
        <w:t>NR-NTN</w:t>
      </w:r>
    </w:p>
    <w:p w14:paraId="6D649B62" w14:textId="77777777" w:rsidR="000E5F17" w:rsidRDefault="00AB164E" w:rsidP="000E5F17">
      <w:pPr>
        <w:pStyle w:val="Doc-title"/>
      </w:pPr>
      <w:hyperlink r:id="rId351" w:tooltip="C:Data3GPPRAN2InboxR2-2210868.zip" w:history="1">
        <w:r w:rsidR="000E5F17" w:rsidRPr="00DB67C0">
          <w:rPr>
            <w:rStyle w:val="Hyperlink"/>
          </w:rPr>
          <w:t>R2-2210868</w:t>
        </w:r>
      </w:hyperlink>
      <w:r w:rsidR="000E5F17">
        <w:tab/>
        <w:t>MAC corrections for Rel-17 NR NTN</w:t>
      </w:r>
      <w:r w:rsidR="000E5F17">
        <w:tab/>
        <w:t>Interdigital</w:t>
      </w:r>
      <w:r w:rsidR="000E5F17">
        <w:tab/>
        <w:t>CR</w:t>
      </w:r>
      <w:r w:rsidR="000E5F17">
        <w:tab/>
        <w:t>Rel-17</w:t>
      </w:r>
      <w:r w:rsidR="000E5F17">
        <w:tab/>
        <w:t>38.321</w:t>
      </w:r>
      <w:r w:rsidR="000E5F17">
        <w:tab/>
        <w:t>17.2.0</w:t>
      </w:r>
      <w:r w:rsidR="000E5F17">
        <w:tab/>
        <w:t>1446</w:t>
      </w:r>
      <w:r w:rsidR="000E5F17">
        <w:tab/>
        <w:t>-</w:t>
      </w:r>
      <w:r w:rsidR="000E5F17">
        <w:tab/>
        <w:t>F</w:t>
      </w:r>
      <w:r w:rsidR="000E5F17">
        <w:tab/>
        <w:t>NR_NTN_solutions-Core</w:t>
      </w:r>
    </w:p>
    <w:p w14:paraId="47A9EBB3" w14:textId="77777777" w:rsidR="000E5F17" w:rsidRPr="00DB67C0" w:rsidRDefault="000E5F17" w:rsidP="002B4E60">
      <w:pPr>
        <w:pStyle w:val="Doc-text2"/>
        <w:numPr>
          <w:ilvl w:val="0"/>
          <w:numId w:val="12"/>
        </w:numPr>
      </w:pPr>
      <w:r>
        <w:t xml:space="preserve">In-principle agreed </w:t>
      </w:r>
    </w:p>
    <w:p w14:paraId="0B24569E" w14:textId="77777777" w:rsidR="000E5F17" w:rsidRDefault="000E5F17" w:rsidP="000E5F17">
      <w:pPr>
        <w:pStyle w:val="Comments"/>
      </w:pPr>
    </w:p>
    <w:p w14:paraId="0C1BA9F8" w14:textId="77777777" w:rsidR="000E5F17" w:rsidRDefault="000E5F17" w:rsidP="000E5F17">
      <w:pPr>
        <w:pStyle w:val="Comments"/>
      </w:pPr>
      <w:r>
        <w:t>IoT-NTN</w:t>
      </w:r>
    </w:p>
    <w:p w14:paraId="65E0765B" w14:textId="77777777" w:rsidR="000E5F17" w:rsidRDefault="00AB164E" w:rsidP="000E5F17">
      <w:pPr>
        <w:pStyle w:val="Doc-title"/>
      </w:pPr>
      <w:hyperlink r:id="rId352" w:tooltip="C:Data3GPPRAN2InboxR2-2211016.zip" w:history="1">
        <w:r w:rsidR="000E5F17" w:rsidRPr="00DB67C0">
          <w:rPr>
            <w:rStyle w:val="Hyperlink"/>
          </w:rPr>
          <w:t>R2-2211016</w:t>
        </w:r>
      </w:hyperlink>
      <w:r w:rsidR="000E5F17">
        <w:tab/>
        <w:t>Idle mode corrections for Rel-17 IoT NTN</w:t>
      </w:r>
      <w:r w:rsidR="000E5F17">
        <w:tab/>
        <w:t>Ericsson</w:t>
      </w:r>
      <w:r w:rsidR="000E5F17">
        <w:tab/>
        <w:t>CR</w:t>
      </w:r>
      <w:r w:rsidR="000E5F17">
        <w:tab/>
        <w:t>Rel-17</w:t>
      </w:r>
      <w:r w:rsidR="000E5F17">
        <w:tab/>
        <w:t>36.304</w:t>
      </w:r>
      <w:r w:rsidR="000E5F17">
        <w:tab/>
        <w:t>17.2.0</w:t>
      </w:r>
      <w:r w:rsidR="000E5F17">
        <w:tab/>
        <w:t>0858</w:t>
      </w:r>
      <w:r w:rsidR="000E5F17">
        <w:tab/>
        <w:t>-</w:t>
      </w:r>
      <w:r w:rsidR="000E5F17">
        <w:tab/>
        <w:t>F</w:t>
      </w:r>
      <w:r w:rsidR="000E5F17">
        <w:tab/>
        <w:t>LTE_NBIOT_eMTC_NTN</w:t>
      </w:r>
    </w:p>
    <w:p w14:paraId="6D941FCF" w14:textId="3EAB99B4" w:rsidR="000E5F17" w:rsidRDefault="000E5F17" w:rsidP="002B4E60">
      <w:pPr>
        <w:pStyle w:val="Doc-text2"/>
        <w:numPr>
          <w:ilvl w:val="0"/>
          <w:numId w:val="12"/>
        </w:numPr>
      </w:pPr>
      <w:r>
        <w:t xml:space="preserve">In-principle agreed </w:t>
      </w:r>
    </w:p>
    <w:p w14:paraId="66954002" w14:textId="77777777" w:rsidR="000E5F17" w:rsidRDefault="000E5F17" w:rsidP="000E5F17">
      <w:pPr>
        <w:pStyle w:val="Doc-text2"/>
        <w:ind w:left="0" w:firstLine="0"/>
      </w:pPr>
    </w:p>
    <w:p w14:paraId="6CCC10AA" w14:textId="77777777" w:rsidR="007E3697" w:rsidRDefault="007E3697" w:rsidP="000E5F17">
      <w:pPr>
        <w:pStyle w:val="Doc-text2"/>
        <w:ind w:left="0" w:firstLine="0"/>
      </w:pPr>
    </w:p>
    <w:p w14:paraId="06C577A7" w14:textId="77777777" w:rsidR="000E5F17" w:rsidRDefault="000E5F17" w:rsidP="000E5F17">
      <w:pPr>
        <w:pStyle w:val="Doc-text2"/>
        <w:ind w:left="0" w:firstLine="0"/>
      </w:pPr>
      <w:r>
        <w:t>Approved LSs out</w:t>
      </w:r>
    </w:p>
    <w:p w14:paraId="608BFCDC" w14:textId="77777777" w:rsidR="000E5F17" w:rsidRDefault="000E5F17" w:rsidP="000E5F17">
      <w:pPr>
        <w:pStyle w:val="Doc-text2"/>
        <w:ind w:left="0" w:firstLine="0"/>
      </w:pPr>
    </w:p>
    <w:p w14:paraId="58345D37" w14:textId="13E9AB11" w:rsidR="000E5F17" w:rsidRPr="000E5F17" w:rsidRDefault="000E5F17" w:rsidP="007E3697">
      <w:pPr>
        <w:pStyle w:val="Comments"/>
      </w:pPr>
      <w:r w:rsidRPr="000E5F17">
        <w:t>NR_NTN</w:t>
      </w:r>
    </w:p>
    <w:p w14:paraId="1F5A302A" w14:textId="77777777" w:rsidR="000E5F17" w:rsidRDefault="00AB164E" w:rsidP="000E5F17">
      <w:pPr>
        <w:pStyle w:val="Doc-title"/>
      </w:pPr>
      <w:hyperlink r:id="rId353" w:tooltip="C:Data3GPPRAN2InboxR2-2210866.zip" w:history="1">
        <w:r w:rsidR="000E5F17" w:rsidRPr="00AB3463">
          <w:rPr>
            <w:rStyle w:val="Hyperlink"/>
          </w:rPr>
          <w:t>R2-2210866</w:t>
        </w:r>
      </w:hyperlink>
      <w:r w:rsidR="000E5F17">
        <w:tab/>
        <w:t>Reply LS on Network indication for applying enhanced cell reselection requirements</w:t>
      </w:r>
      <w:r w:rsidR="000E5F17">
        <w:tab/>
        <w:t>Huawei</w:t>
      </w:r>
      <w:r w:rsidR="000E5F17">
        <w:tab/>
        <w:t>LS out</w:t>
      </w:r>
      <w:r w:rsidR="000E5F17">
        <w:tab/>
        <w:t>Rel-17</w:t>
      </w:r>
      <w:r w:rsidR="000E5F17">
        <w:tab/>
        <w:t>NR_NTN_solutions-Core</w:t>
      </w:r>
      <w:r w:rsidR="000E5F17">
        <w:tab/>
        <w:t>To:RAN4</w:t>
      </w:r>
      <w:r w:rsidR="000E5F17">
        <w:tab/>
      </w:r>
    </w:p>
    <w:p w14:paraId="61F66FB5" w14:textId="77777777" w:rsidR="000E5F17" w:rsidRPr="004067F4" w:rsidRDefault="000E5F17" w:rsidP="002B4E60">
      <w:pPr>
        <w:pStyle w:val="Doc-text2"/>
        <w:numPr>
          <w:ilvl w:val="0"/>
          <w:numId w:val="12"/>
        </w:numPr>
      </w:pPr>
      <w:r>
        <w:t xml:space="preserve">Approved </w:t>
      </w:r>
    </w:p>
    <w:p w14:paraId="1797385E" w14:textId="77777777" w:rsidR="000E5F17" w:rsidRDefault="000E5F17" w:rsidP="000E5F17">
      <w:pPr>
        <w:pStyle w:val="Doc-text2"/>
        <w:ind w:left="0" w:firstLine="0"/>
      </w:pPr>
    </w:p>
    <w:p w14:paraId="65CF1DEB" w14:textId="336125AE" w:rsidR="000E5F17" w:rsidRDefault="000E5F17" w:rsidP="000E5F17">
      <w:pPr>
        <w:pStyle w:val="Comments"/>
      </w:pPr>
      <w:r>
        <w:t>IoT-NTN</w:t>
      </w:r>
    </w:p>
    <w:p w14:paraId="1DAF8666" w14:textId="77777777" w:rsidR="000E5F17" w:rsidRDefault="00AB164E" w:rsidP="000E5F17">
      <w:pPr>
        <w:pStyle w:val="Doc-title"/>
      </w:pPr>
      <w:hyperlink r:id="rId354" w:tooltip="C:Data3GPPRAN2InboxR2-2210865.zip" w:history="1">
        <w:r w:rsidR="000E5F17" w:rsidRPr="002E2391">
          <w:rPr>
            <w:rStyle w:val="Hyperlink"/>
          </w:rPr>
          <w:t>R2-2210865</w:t>
        </w:r>
      </w:hyperlink>
      <w:r w:rsidR="000E5F17">
        <w:tab/>
        <w:t>Reply LS on the deactivation of access stratum due to discontinuous coverage</w:t>
      </w:r>
      <w:r w:rsidR="000E5F17">
        <w:tab/>
        <w:t>Qualcomm Incorporated</w:t>
      </w:r>
      <w:r w:rsidR="000E5F17">
        <w:tab/>
        <w:t>LS out</w:t>
      </w:r>
      <w:r w:rsidR="000E5F17">
        <w:tab/>
        <w:t>Rel-17</w:t>
      </w:r>
      <w:r w:rsidR="000E5F17">
        <w:tab/>
        <w:t>LTE_NBIOT_eMTC_NTN</w:t>
      </w:r>
      <w:r w:rsidR="000E5F17">
        <w:tab/>
        <w:t>To:SA2, CT1</w:t>
      </w:r>
      <w:r w:rsidR="000E5F17">
        <w:tab/>
        <w:t>Cc:SA1</w:t>
      </w:r>
    </w:p>
    <w:p w14:paraId="71C3AC8D" w14:textId="77777777" w:rsidR="000E5F17" w:rsidRDefault="000E5F17" w:rsidP="002B4E60">
      <w:pPr>
        <w:pStyle w:val="Doc-text2"/>
        <w:numPr>
          <w:ilvl w:val="0"/>
          <w:numId w:val="11"/>
        </w:numPr>
      </w:pPr>
      <w:r>
        <w:t>Approved</w:t>
      </w:r>
    </w:p>
    <w:p w14:paraId="6BE8E41D" w14:textId="77777777" w:rsidR="000E5F17" w:rsidRDefault="000E5F17" w:rsidP="000E5F17">
      <w:pPr>
        <w:pStyle w:val="Doc-text2"/>
        <w:ind w:left="0" w:firstLine="0"/>
      </w:pPr>
    </w:p>
    <w:p w14:paraId="757070CA" w14:textId="77777777" w:rsidR="000E5F17" w:rsidRDefault="000E5F17" w:rsidP="000E5F17">
      <w:pPr>
        <w:pStyle w:val="Comments"/>
      </w:pPr>
      <w:r>
        <w:t>NR_NTN_enh</w:t>
      </w:r>
    </w:p>
    <w:p w14:paraId="05E91700" w14:textId="77777777" w:rsidR="000E5F17" w:rsidRDefault="00AB164E" w:rsidP="000E5F17">
      <w:pPr>
        <w:pStyle w:val="Doc-title"/>
      </w:pPr>
      <w:hyperlink r:id="rId355" w:tooltip="C:Data3GPPRAN2InboxR2-2211044.zip" w:history="1">
        <w:r w:rsidR="000E5F17" w:rsidRPr="006A7AB6">
          <w:rPr>
            <w:rStyle w:val="Hyperlink"/>
          </w:rPr>
          <w:t>R2-2211044</w:t>
        </w:r>
      </w:hyperlink>
      <w:r w:rsidR="000E5F17">
        <w:tab/>
        <w:t>LS on latency impact NTN verified UE location</w:t>
      </w:r>
      <w:r w:rsidR="000E5F17">
        <w:tab/>
        <w:t>Thales</w:t>
      </w:r>
      <w:r w:rsidR="000E5F17">
        <w:tab/>
        <w:t>LS out</w:t>
      </w:r>
      <w:r w:rsidR="000E5F17">
        <w:tab/>
        <w:t>Rel-18</w:t>
      </w:r>
      <w:r w:rsidR="000E5F17">
        <w:tab/>
        <w:t>NR_NTN_enh</w:t>
      </w:r>
      <w:r w:rsidR="000E5F17">
        <w:tab/>
        <w:t>To:SA1, SA2</w:t>
      </w:r>
      <w:r w:rsidR="000E5F17">
        <w:tab/>
        <w:t>Cc:RAN1, RAN3, RAN</w:t>
      </w:r>
    </w:p>
    <w:p w14:paraId="369A08A6" w14:textId="77777777" w:rsidR="000E5F17" w:rsidRPr="006A7AB6" w:rsidRDefault="000E5F17" w:rsidP="002B4E60">
      <w:pPr>
        <w:pStyle w:val="Doc-text2"/>
        <w:numPr>
          <w:ilvl w:val="0"/>
          <w:numId w:val="11"/>
        </w:numPr>
      </w:pPr>
      <w:r>
        <w:t>Approved</w:t>
      </w:r>
    </w:p>
    <w:p w14:paraId="115AD5B7" w14:textId="77777777" w:rsidR="000E5F17" w:rsidRDefault="00AB164E" w:rsidP="000E5F17">
      <w:pPr>
        <w:pStyle w:val="Doc-title"/>
      </w:pPr>
      <w:hyperlink r:id="rId356" w:tooltip="C:Data3GPPRAN2InboxR2-2211017.zip" w:history="1">
        <w:r w:rsidR="000E5F17" w:rsidRPr="005412FE">
          <w:rPr>
            <w:rStyle w:val="Hyperlink"/>
          </w:rPr>
          <w:t>R2-2211017</w:t>
        </w:r>
      </w:hyperlink>
      <w:r w:rsidR="000E5F17">
        <w:tab/>
        <w:t>LS on RACH-less HO in NTN</w:t>
      </w:r>
      <w:r w:rsidR="000E5F17">
        <w:tab/>
        <w:t>Oppo</w:t>
      </w:r>
      <w:r w:rsidR="000E5F17">
        <w:tab/>
        <w:t>LS out</w:t>
      </w:r>
      <w:r w:rsidR="000E5F17">
        <w:tab/>
        <w:t>Rel-18</w:t>
      </w:r>
      <w:r w:rsidR="000E5F17">
        <w:tab/>
        <w:t>NR_NTN_enh</w:t>
      </w:r>
      <w:r w:rsidR="000E5F17">
        <w:tab/>
        <w:t>To:RAN1</w:t>
      </w:r>
      <w:r w:rsidR="000E5F17">
        <w:tab/>
        <w:t>Cc:RAN4</w:t>
      </w:r>
    </w:p>
    <w:p w14:paraId="64C58CA5" w14:textId="77777777" w:rsidR="000E5F17" w:rsidRPr="001B4A08" w:rsidRDefault="000E5F17" w:rsidP="002B4E60">
      <w:pPr>
        <w:pStyle w:val="Doc-text2"/>
        <w:numPr>
          <w:ilvl w:val="0"/>
          <w:numId w:val="11"/>
        </w:numPr>
      </w:pPr>
      <w:r>
        <w:t>Approved</w:t>
      </w:r>
    </w:p>
    <w:p w14:paraId="781456FE" w14:textId="77777777" w:rsidR="000E5F17" w:rsidRDefault="000E5F17" w:rsidP="000E5F17">
      <w:pPr>
        <w:pStyle w:val="Comments"/>
      </w:pPr>
    </w:p>
    <w:p w14:paraId="2C42DF7E" w14:textId="77777777" w:rsidR="000E5F17" w:rsidRPr="0068537F" w:rsidRDefault="000E5F17" w:rsidP="000E5F17">
      <w:pPr>
        <w:pStyle w:val="Doc-text2"/>
        <w:ind w:left="0" w:firstLine="0"/>
      </w:pPr>
    </w:p>
    <w:p w14:paraId="1C84C2A9" w14:textId="2F391600" w:rsidR="000E5F17" w:rsidRDefault="007E3697" w:rsidP="000E5F17">
      <w:pPr>
        <w:pStyle w:val="Doc-title"/>
      </w:pPr>
      <w:r>
        <w:t>[Post</w:t>
      </w:r>
      <w:r w:rsidR="000E5F17">
        <w:t xml:space="preserve">119bis-e] Email discussions </w:t>
      </w:r>
    </w:p>
    <w:p w14:paraId="2C2C97BA" w14:textId="77777777" w:rsidR="000E5F17" w:rsidRDefault="000E5F17" w:rsidP="000E5F17">
      <w:pPr>
        <w:pStyle w:val="Doc-text2"/>
      </w:pPr>
    </w:p>
    <w:p w14:paraId="45C5753D" w14:textId="13C43491" w:rsidR="000E5F17" w:rsidRDefault="000E5F17" w:rsidP="000E5F17">
      <w:pPr>
        <w:pStyle w:val="Comments"/>
      </w:pPr>
      <w:r>
        <w:t>(very) short</w:t>
      </w:r>
    </w:p>
    <w:p w14:paraId="32B4468B" w14:textId="77777777" w:rsidR="00BF5102" w:rsidRDefault="00BF5102" w:rsidP="000E5F17">
      <w:pPr>
        <w:pStyle w:val="Comments"/>
      </w:pPr>
    </w:p>
    <w:p w14:paraId="1443C4DF" w14:textId="77777777" w:rsidR="00BF5102" w:rsidRDefault="00BF5102" w:rsidP="00BF5102">
      <w:pPr>
        <w:pStyle w:val="EmailDiscussion"/>
      </w:pPr>
      <w:r>
        <w:t>[Post119bis-e][105][IoT NTN] Capability signalling (Nokia)</w:t>
      </w:r>
    </w:p>
    <w:p w14:paraId="06E44CCC" w14:textId="77777777" w:rsidR="00BF5102" w:rsidRDefault="00BF5102" w:rsidP="00BF5102">
      <w:pPr>
        <w:pStyle w:val="EmailDiscussion2"/>
        <w:ind w:left="1619" w:firstLine="0"/>
        <w:rPr>
          <w:color w:val="000000" w:themeColor="text1"/>
        </w:rPr>
      </w:pPr>
      <w:r>
        <w:t xml:space="preserve">Scope: Draft a reply LS to SA2 based the meeting agreements </w:t>
      </w:r>
    </w:p>
    <w:p w14:paraId="7F62E0E8" w14:textId="77777777" w:rsidR="00BF5102" w:rsidRDefault="00BF5102" w:rsidP="00BF5102">
      <w:pPr>
        <w:pStyle w:val="EmailDiscussion2"/>
        <w:ind w:left="1619" w:firstLine="0"/>
        <w:rPr>
          <w:color w:val="000000" w:themeColor="text1"/>
        </w:rPr>
      </w:pPr>
      <w:r>
        <w:rPr>
          <w:color w:val="000000" w:themeColor="text1"/>
        </w:rPr>
        <w:t>I</w:t>
      </w:r>
      <w:r w:rsidRPr="00BE132B">
        <w:rPr>
          <w:color w:val="000000" w:themeColor="text1"/>
        </w:rPr>
        <w:t xml:space="preserve">ntended outcome: </w:t>
      </w:r>
      <w:r>
        <w:rPr>
          <w:color w:val="000000" w:themeColor="text1"/>
        </w:rPr>
        <w:t>R</w:t>
      </w:r>
      <w:r w:rsidRPr="0025337F">
        <w:t>eply LS</w:t>
      </w:r>
      <w:r w:rsidRPr="00BE132B">
        <w:rPr>
          <w:color w:val="000000" w:themeColor="text1"/>
        </w:rPr>
        <w:t xml:space="preserve"> </w:t>
      </w:r>
      <w:r>
        <w:rPr>
          <w:color w:val="000000" w:themeColor="text1"/>
        </w:rPr>
        <w:t>to SA2</w:t>
      </w:r>
    </w:p>
    <w:p w14:paraId="0F5B2A55" w14:textId="77777777" w:rsidR="00BF5102" w:rsidRDefault="00BF5102" w:rsidP="00BF5102">
      <w:pPr>
        <w:pStyle w:val="EmailDiscussion2"/>
        <w:ind w:left="1619" w:firstLine="0"/>
      </w:pPr>
      <w:r>
        <w:t>D</w:t>
      </w:r>
      <w:r w:rsidRPr="0025337F">
        <w:t>eadline</w:t>
      </w:r>
      <w:r>
        <w:t xml:space="preserve"> (for companies' feedback): Thursday 2022-10-20 16</w:t>
      </w:r>
      <w:r w:rsidRPr="0025337F">
        <w:t>:00 UTC</w:t>
      </w:r>
    </w:p>
    <w:p w14:paraId="3773B0B5" w14:textId="77777777" w:rsidR="00BF5102" w:rsidRPr="005D5C15" w:rsidRDefault="00BF5102" w:rsidP="00BF5102">
      <w:pPr>
        <w:pStyle w:val="EmailDiscussion2"/>
        <w:ind w:left="1619" w:firstLine="0"/>
      </w:pPr>
      <w:r>
        <w:t>D</w:t>
      </w:r>
      <w:r w:rsidRPr="0025337F">
        <w:t>eadline (fo</w:t>
      </w:r>
      <w:r>
        <w:t>r LS in R2-2210846</w:t>
      </w:r>
      <w:r w:rsidRPr="0025337F">
        <w:t>)</w:t>
      </w:r>
      <w:r>
        <w:t>: Friday 2022-10-21 10</w:t>
      </w:r>
      <w:r w:rsidRPr="0025337F">
        <w:t>:00 UTC</w:t>
      </w:r>
    </w:p>
    <w:p w14:paraId="432F879E" w14:textId="77777777" w:rsidR="000E5F17" w:rsidRDefault="000E5F17" w:rsidP="000E5F17">
      <w:pPr>
        <w:pStyle w:val="Comments"/>
      </w:pPr>
    </w:p>
    <w:p w14:paraId="343D4F44" w14:textId="4EB40C05" w:rsidR="000E5F17" w:rsidRDefault="000E5F17" w:rsidP="000E5F17">
      <w:pPr>
        <w:pStyle w:val="EmailDiscussion"/>
      </w:pPr>
      <w:r>
        <w:t>[Post119bis-e][106][IoT NTN] MAC CR (Mediatek)</w:t>
      </w:r>
    </w:p>
    <w:p w14:paraId="2F16A6D7" w14:textId="77777777" w:rsidR="000E5F17" w:rsidRDefault="000E5F17" w:rsidP="000E5F17">
      <w:pPr>
        <w:pStyle w:val="EmailDiscussion2"/>
        <w:ind w:left="1619" w:firstLine="0"/>
      </w:pPr>
      <w:r>
        <w:t>Scope: Prepare a rapporteur CR based on the meeting decisions</w:t>
      </w:r>
    </w:p>
    <w:p w14:paraId="130B565B" w14:textId="77777777" w:rsidR="000E5F17" w:rsidRDefault="000E5F17" w:rsidP="000E5F17">
      <w:pPr>
        <w:pStyle w:val="EmailDiscussion2"/>
        <w:ind w:left="1619" w:firstLine="0"/>
        <w:rPr>
          <w:color w:val="000000" w:themeColor="text1"/>
        </w:rPr>
      </w:pPr>
      <w:r>
        <w:rPr>
          <w:color w:val="000000" w:themeColor="text1"/>
        </w:rPr>
        <w:t>I</w:t>
      </w:r>
      <w:r w:rsidRPr="00BE132B">
        <w:rPr>
          <w:color w:val="000000" w:themeColor="text1"/>
        </w:rPr>
        <w:t xml:space="preserve">ntended outcome: </w:t>
      </w:r>
      <w:r>
        <w:t>Agreeable 36.321 CR</w:t>
      </w:r>
      <w:r w:rsidRPr="00BE132B">
        <w:rPr>
          <w:color w:val="000000" w:themeColor="text1"/>
        </w:rPr>
        <w:t xml:space="preserve"> </w:t>
      </w:r>
    </w:p>
    <w:p w14:paraId="34FCA924" w14:textId="77777777" w:rsidR="000E5F17" w:rsidRDefault="000E5F17" w:rsidP="000E5F17">
      <w:pPr>
        <w:pStyle w:val="EmailDiscussion2"/>
        <w:ind w:left="1619" w:firstLine="0"/>
      </w:pPr>
      <w:r>
        <w:t>D</w:t>
      </w:r>
      <w:r w:rsidRPr="0025337F">
        <w:t>eadline</w:t>
      </w:r>
      <w:r>
        <w:t xml:space="preserve"> (for companies' feedback): Thursday 2022-10-20 16</w:t>
      </w:r>
      <w:r w:rsidRPr="0025337F">
        <w:t>:00 UTC</w:t>
      </w:r>
    </w:p>
    <w:p w14:paraId="702857F9" w14:textId="5EA9115F" w:rsidR="000E5F17" w:rsidRDefault="000E5F17" w:rsidP="000E5F17">
      <w:pPr>
        <w:pStyle w:val="EmailDiscussion2"/>
        <w:ind w:left="1619" w:firstLine="0"/>
      </w:pPr>
      <w:r>
        <w:t>D</w:t>
      </w:r>
      <w:r w:rsidRPr="0025337F">
        <w:t>eadline (fo</w:t>
      </w:r>
      <w:r>
        <w:t>r rapporteur's CR in R2-2211019</w:t>
      </w:r>
      <w:r w:rsidRPr="0025337F">
        <w:t>)</w:t>
      </w:r>
      <w:r>
        <w:t>: Friday 2022-10-21 10</w:t>
      </w:r>
      <w:r w:rsidRPr="0025337F">
        <w:t>:00 UTC</w:t>
      </w:r>
    </w:p>
    <w:p w14:paraId="56C3E537" w14:textId="77777777" w:rsidR="000E5F17" w:rsidRDefault="000E5F17" w:rsidP="000E5F17">
      <w:pPr>
        <w:pStyle w:val="Comments"/>
      </w:pPr>
    </w:p>
    <w:p w14:paraId="6EE8D2E4" w14:textId="77777777" w:rsidR="0032256D" w:rsidRDefault="0032256D" w:rsidP="0032256D">
      <w:pPr>
        <w:pStyle w:val="EmailDiscussion"/>
      </w:pPr>
      <w:r>
        <w:t>[Post119bis-e][107][IoT NTN] RRC CR (Huawei)</w:t>
      </w:r>
    </w:p>
    <w:p w14:paraId="74EF5914" w14:textId="77777777" w:rsidR="0032256D" w:rsidRDefault="0032256D" w:rsidP="0032256D">
      <w:pPr>
        <w:pStyle w:val="EmailDiscussion2"/>
        <w:ind w:left="1619" w:firstLine="0"/>
      </w:pPr>
      <w:r>
        <w:t>Scope: Prepare a rapporteur CR based on the meeting decisions</w:t>
      </w:r>
    </w:p>
    <w:p w14:paraId="1D3955F8" w14:textId="77777777" w:rsidR="0032256D" w:rsidRDefault="0032256D" w:rsidP="0032256D">
      <w:pPr>
        <w:pStyle w:val="EmailDiscussion2"/>
        <w:ind w:left="1619" w:firstLine="0"/>
        <w:rPr>
          <w:color w:val="000000" w:themeColor="text1"/>
        </w:rPr>
      </w:pPr>
      <w:r>
        <w:rPr>
          <w:color w:val="000000" w:themeColor="text1"/>
        </w:rPr>
        <w:t>I</w:t>
      </w:r>
      <w:r w:rsidRPr="00BE132B">
        <w:rPr>
          <w:color w:val="000000" w:themeColor="text1"/>
        </w:rPr>
        <w:t xml:space="preserve">ntended outcome: </w:t>
      </w:r>
      <w:r>
        <w:t>Agreeable 36.331 CR</w:t>
      </w:r>
      <w:r w:rsidRPr="00BE132B">
        <w:rPr>
          <w:color w:val="000000" w:themeColor="text1"/>
        </w:rPr>
        <w:t xml:space="preserve"> </w:t>
      </w:r>
    </w:p>
    <w:p w14:paraId="3BA3CEC1" w14:textId="77777777" w:rsidR="0032256D" w:rsidRDefault="0032256D" w:rsidP="0032256D">
      <w:pPr>
        <w:pStyle w:val="EmailDiscussion2"/>
        <w:ind w:left="1619" w:firstLine="0"/>
      </w:pPr>
      <w:r>
        <w:t>D</w:t>
      </w:r>
      <w:r w:rsidRPr="0025337F">
        <w:t>eadline</w:t>
      </w:r>
      <w:r>
        <w:t xml:space="preserve"> (for companies' feedback): Thursday 2022-10-20 16</w:t>
      </w:r>
      <w:r w:rsidRPr="0025337F">
        <w:t>:00 UTC</w:t>
      </w:r>
    </w:p>
    <w:p w14:paraId="7F895BCE" w14:textId="216E4FE4" w:rsidR="0032256D" w:rsidRDefault="0032256D" w:rsidP="0032256D">
      <w:pPr>
        <w:pStyle w:val="EmailDiscussion2"/>
        <w:ind w:left="1619" w:firstLine="0"/>
      </w:pPr>
      <w:r>
        <w:t>D</w:t>
      </w:r>
      <w:r w:rsidRPr="0025337F">
        <w:t>eadline (fo</w:t>
      </w:r>
      <w:r>
        <w:t>r rapporteur's CR in R2-2211020</w:t>
      </w:r>
      <w:r w:rsidRPr="0025337F">
        <w:t>)</w:t>
      </w:r>
      <w:r>
        <w:t>: Friday 2022-10-21 10</w:t>
      </w:r>
      <w:r w:rsidRPr="0025337F">
        <w:t>:00 UTC</w:t>
      </w:r>
    </w:p>
    <w:p w14:paraId="5393F9F3" w14:textId="77777777" w:rsidR="0032256D" w:rsidRDefault="0032256D" w:rsidP="000E5F17">
      <w:pPr>
        <w:pStyle w:val="Comments"/>
      </w:pPr>
    </w:p>
    <w:p w14:paraId="37D1C86B" w14:textId="77777777" w:rsidR="000E5F17" w:rsidRDefault="000E5F17" w:rsidP="000E5F17">
      <w:pPr>
        <w:pStyle w:val="EmailDiscussion"/>
      </w:pPr>
      <w:r>
        <w:t>[Post119bis-e][110][NR NTN] Stage-2 corrections (Thales)</w:t>
      </w:r>
    </w:p>
    <w:p w14:paraId="06027C41" w14:textId="77777777" w:rsidR="000E5F17" w:rsidRDefault="000E5F17" w:rsidP="000E5F17">
      <w:pPr>
        <w:pStyle w:val="EmailDiscussion2"/>
        <w:ind w:left="1619" w:firstLine="0"/>
        <w:rPr>
          <w:color w:val="000000" w:themeColor="text1"/>
        </w:rPr>
      </w:pPr>
      <w:r>
        <w:t>Scope: Update the Stage-2 CR</w:t>
      </w:r>
    </w:p>
    <w:p w14:paraId="286572C0" w14:textId="77777777" w:rsidR="000E5F17" w:rsidRPr="00BE132B" w:rsidRDefault="000E5F17" w:rsidP="000E5F17">
      <w:pPr>
        <w:pStyle w:val="EmailDiscussion2"/>
        <w:ind w:left="1619" w:firstLine="0"/>
        <w:rPr>
          <w:color w:val="000000" w:themeColor="text1"/>
        </w:rPr>
      </w:pPr>
      <w:r>
        <w:rPr>
          <w:color w:val="000000" w:themeColor="text1"/>
        </w:rPr>
        <w:t>I</w:t>
      </w:r>
      <w:r w:rsidRPr="00BE132B">
        <w:rPr>
          <w:color w:val="000000" w:themeColor="text1"/>
        </w:rPr>
        <w:t xml:space="preserve">ntended outcome: </w:t>
      </w:r>
      <w:r>
        <w:rPr>
          <w:color w:val="000000" w:themeColor="text1"/>
        </w:rPr>
        <w:t>agreeable Stage-2 CR</w:t>
      </w:r>
      <w:r w:rsidRPr="00BE132B">
        <w:rPr>
          <w:color w:val="000000" w:themeColor="text1"/>
        </w:rPr>
        <w:t>:</w:t>
      </w:r>
    </w:p>
    <w:p w14:paraId="56EFFEE0" w14:textId="77777777" w:rsidR="000E5F17" w:rsidRDefault="000E5F17" w:rsidP="000E5F17">
      <w:pPr>
        <w:pStyle w:val="EmailDiscussion2"/>
        <w:ind w:left="1619" w:firstLine="0"/>
      </w:pPr>
      <w:r>
        <w:t>D</w:t>
      </w:r>
      <w:r w:rsidRPr="0025337F">
        <w:t>eadline</w:t>
      </w:r>
      <w:r>
        <w:t xml:space="preserve"> (for companies' feedback): Thursday 2022-10-20 16</w:t>
      </w:r>
      <w:r w:rsidRPr="0025337F">
        <w:t>:00 UTC</w:t>
      </w:r>
    </w:p>
    <w:p w14:paraId="5011AA05" w14:textId="77777777" w:rsidR="000E5F17" w:rsidRDefault="000E5F17" w:rsidP="000E5F17">
      <w:pPr>
        <w:pStyle w:val="EmailDiscussion2"/>
        <w:ind w:left="1619" w:firstLine="0"/>
      </w:pPr>
      <w:r>
        <w:t>D</w:t>
      </w:r>
      <w:r w:rsidRPr="0025337F">
        <w:t>eadline (fo</w:t>
      </w:r>
      <w:r>
        <w:t>r rapporteur's CR in R2-2211046</w:t>
      </w:r>
      <w:r w:rsidRPr="0025337F">
        <w:t>)</w:t>
      </w:r>
      <w:r>
        <w:t>: Friday 2022-10-21 10</w:t>
      </w:r>
      <w:r w:rsidRPr="0025337F">
        <w:t>:00 UTC</w:t>
      </w:r>
    </w:p>
    <w:p w14:paraId="3469AB77" w14:textId="77777777" w:rsidR="000E5F17" w:rsidRDefault="000E5F17" w:rsidP="000E5F17">
      <w:pPr>
        <w:pStyle w:val="Comments"/>
      </w:pPr>
    </w:p>
    <w:p w14:paraId="25B2D74D" w14:textId="77777777" w:rsidR="000E5F17" w:rsidRDefault="000E5F17" w:rsidP="000E5F17">
      <w:pPr>
        <w:pStyle w:val="EmailDiscussion"/>
      </w:pPr>
      <w:r>
        <w:t>[Post119bis-e][112][NR NTN] idle mode corrections (ZTE)</w:t>
      </w:r>
    </w:p>
    <w:p w14:paraId="58FA736C" w14:textId="77777777" w:rsidR="000E5F17" w:rsidRDefault="000E5F17" w:rsidP="000E5F17">
      <w:pPr>
        <w:pStyle w:val="EmailDiscussion2"/>
        <w:ind w:left="1619" w:firstLine="0"/>
      </w:pPr>
      <w:r>
        <w:t>Scope: Prepare a rapporteur CR based on the meeting decisions</w:t>
      </w:r>
    </w:p>
    <w:p w14:paraId="1B2AD6E5" w14:textId="77777777" w:rsidR="000E5F17" w:rsidRDefault="000E5F17" w:rsidP="000E5F17">
      <w:pPr>
        <w:pStyle w:val="EmailDiscussion2"/>
        <w:ind w:left="1619" w:firstLine="0"/>
        <w:rPr>
          <w:color w:val="000000" w:themeColor="text1"/>
        </w:rPr>
      </w:pPr>
      <w:r>
        <w:rPr>
          <w:color w:val="000000" w:themeColor="text1"/>
        </w:rPr>
        <w:t>I</w:t>
      </w:r>
      <w:r w:rsidRPr="00BE132B">
        <w:rPr>
          <w:color w:val="000000" w:themeColor="text1"/>
        </w:rPr>
        <w:t xml:space="preserve">ntended outcome: </w:t>
      </w:r>
      <w:r>
        <w:t>Agreeable 38.304 CR</w:t>
      </w:r>
      <w:r w:rsidRPr="00BE132B">
        <w:rPr>
          <w:color w:val="000000" w:themeColor="text1"/>
        </w:rPr>
        <w:t xml:space="preserve"> </w:t>
      </w:r>
    </w:p>
    <w:p w14:paraId="5582CECE" w14:textId="77777777" w:rsidR="000E5F17" w:rsidRDefault="000E5F17" w:rsidP="000E5F17">
      <w:pPr>
        <w:pStyle w:val="EmailDiscussion2"/>
        <w:ind w:left="1619" w:firstLine="0"/>
      </w:pPr>
      <w:r>
        <w:t>D</w:t>
      </w:r>
      <w:r w:rsidRPr="0025337F">
        <w:t>eadline</w:t>
      </w:r>
      <w:r>
        <w:t xml:space="preserve"> (for companies' feedback): Thursday 2022-10-20 16</w:t>
      </w:r>
      <w:r w:rsidRPr="0025337F">
        <w:t>:00 UTC</w:t>
      </w:r>
    </w:p>
    <w:p w14:paraId="164496D8" w14:textId="77777777" w:rsidR="000E5F17" w:rsidRDefault="000E5F17" w:rsidP="000E5F17">
      <w:pPr>
        <w:pStyle w:val="EmailDiscussion2"/>
        <w:ind w:left="1619" w:firstLine="0"/>
      </w:pPr>
      <w:r>
        <w:t>D</w:t>
      </w:r>
      <w:r w:rsidRPr="0025337F">
        <w:t>eadline (fo</w:t>
      </w:r>
      <w:r>
        <w:t>r rapporteur's CR in R2-2210869</w:t>
      </w:r>
      <w:r w:rsidRPr="0025337F">
        <w:t>)</w:t>
      </w:r>
      <w:r>
        <w:t>: Friday 2022-10-21 10</w:t>
      </w:r>
      <w:r w:rsidRPr="0025337F">
        <w:t>:00 UTC</w:t>
      </w:r>
    </w:p>
    <w:p w14:paraId="50B46911" w14:textId="77777777" w:rsidR="000E5F17" w:rsidRDefault="000E5F17" w:rsidP="000E5F17">
      <w:pPr>
        <w:pStyle w:val="Comments"/>
      </w:pPr>
    </w:p>
    <w:p w14:paraId="494F1E1B" w14:textId="77777777" w:rsidR="00305D55" w:rsidRDefault="00305D55" w:rsidP="00305D55">
      <w:pPr>
        <w:pStyle w:val="EmailDiscussion"/>
      </w:pPr>
      <w:r>
        <w:t>[Post119bis-e][114][NR NTN] LS on validity of assistance information (Oppo)</w:t>
      </w:r>
    </w:p>
    <w:p w14:paraId="7B42C61A" w14:textId="77777777" w:rsidR="00305D55" w:rsidRPr="000271F9" w:rsidRDefault="00305D55" w:rsidP="00305D55">
      <w:pPr>
        <w:pStyle w:val="EmailDiscussion2"/>
        <w:ind w:left="1619" w:firstLine="0"/>
      </w:pPr>
      <w:r>
        <w:t>Scope: Discuss a possible revision of the LS to RAN1</w:t>
      </w:r>
    </w:p>
    <w:p w14:paraId="4BB6BA8C" w14:textId="77777777" w:rsidR="00305D55" w:rsidRPr="00C32D10" w:rsidRDefault="00305D55" w:rsidP="00305D55">
      <w:pPr>
        <w:pStyle w:val="EmailDiscussion2"/>
        <w:ind w:left="1619" w:firstLine="0"/>
        <w:rPr>
          <w:color w:val="000000" w:themeColor="text1"/>
        </w:rPr>
      </w:pPr>
      <w:r>
        <w:rPr>
          <w:color w:val="000000" w:themeColor="text1"/>
        </w:rPr>
        <w:t>In</w:t>
      </w:r>
      <w:r w:rsidRPr="00BE132B">
        <w:rPr>
          <w:color w:val="000000" w:themeColor="text1"/>
        </w:rPr>
        <w:t xml:space="preserve">tended outcome: </w:t>
      </w:r>
      <w:r>
        <w:rPr>
          <w:color w:val="000000" w:themeColor="text1"/>
        </w:rPr>
        <w:t>LS to RAN1</w:t>
      </w:r>
    </w:p>
    <w:p w14:paraId="3C1F644D" w14:textId="77777777" w:rsidR="00305D55" w:rsidRDefault="00305D55" w:rsidP="00305D55">
      <w:pPr>
        <w:pStyle w:val="EmailDiscussion2"/>
        <w:ind w:left="1619" w:firstLine="0"/>
      </w:pPr>
      <w:r>
        <w:t>D</w:t>
      </w:r>
      <w:r w:rsidRPr="0025337F">
        <w:t>eadline</w:t>
      </w:r>
      <w:r>
        <w:t xml:space="preserve"> (for companies' feedback): Thursday 2022-10-20 16</w:t>
      </w:r>
      <w:r w:rsidRPr="0025337F">
        <w:t>:00 UTC</w:t>
      </w:r>
    </w:p>
    <w:p w14:paraId="1B57B6D7" w14:textId="77777777" w:rsidR="00305D55" w:rsidRPr="005D5C15" w:rsidRDefault="00305D55" w:rsidP="00305D55">
      <w:pPr>
        <w:pStyle w:val="EmailDiscussion2"/>
        <w:ind w:left="1619" w:firstLine="0"/>
      </w:pPr>
      <w:r>
        <w:t>D</w:t>
      </w:r>
      <w:r w:rsidRPr="0025337F">
        <w:t>eadline (fo</w:t>
      </w:r>
      <w:r>
        <w:t>r LS in R2-2211047</w:t>
      </w:r>
      <w:r w:rsidRPr="0025337F">
        <w:t>)</w:t>
      </w:r>
      <w:r>
        <w:t>: Friday 2022-10-21 10</w:t>
      </w:r>
      <w:r w:rsidRPr="0025337F">
        <w:t>:00 UTC</w:t>
      </w:r>
    </w:p>
    <w:p w14:paraId="54D9F9C0" w14:textId="77777777" w:rsidR="00305D55" w:rsidRDefault="00305D55" w:rsidP="000E5F17">
      <w:pPr>
        <w:pStyle w:val="Comments"/>
      </w:pPr>
    </w:p>
    <w:p w14:paraId="3E92925B" w14:textId="77777777" w:rsidR="00305D55" w:rsidRDefault="00305D55" w:rsidP="00305D55">
      <w:pPr>
        <w:pStyle w:val="EmailDiscussion"/>
      </w:pPr>
      <w:r>
        <w:t>[Post119bis-e][115][NR NTN] RRC CR (Ericsson)</w:t>
      </w:r>
    </w:p>
    <w:p w14:paraId="18058613" w14:textId="77777777" w:rsidR="00305D55" w:rsidRDefault="00305D55" w:rsidP="00305D55">
      <w:pPr>
        <w:pStyle w:val="EmailDiscussion2"/>
        <w:ind w:left="1619" w:firstLine="0"/>
      </w:pPr>
      <w:r>
        <w:t>Scope: Prepare a rapporteur CR based on the meeting decisions</w:t>
      </w:r>
    </w:p>
    <w:p w14:paraId="26F558A7" w14:textId="77777777" w:rsidR="00305D55" w:rsidRDefault="00305D55" w:rsidP="00305D55">
      <w:pPr>
        <w:pStyle w:val="EmailDiscussion2"/>
        <w:ind w:left="1619" w:firstLine="0"/>
        <w:rPr>
          <w:color w:val="000000" w:themeColor="text1"/>
        </w:rPr>
      </w:pPr>
      <w:r>
        <w:rPr>
          <w:color w:val="000000" w:themeColor="text1"/>
        </w:rPr>
        <w:t>I</w:t>
      </w:r>
      <w:r w:rsidRPr="00BE132B">
        <w:rPr>
          <w:color w:val="000000" w:themeColor="text1"/>
        </w:rPr>
        <w:t xml:space="preserve">ntended outcome: </w:t>
      </w:r>
      <w:r>
        <w:t>Agreeable 38.331 CR</w:t>
      </w:r>
      <w:r w:rsidRPr="00BE132B">
        <w:rPr>
          <w:color w:val="000000" w:themeColor="text1"/>
        </w:rPr>
        <w:t xml:space="preserve"> </w:t>
      </w:r>
    </w:p>
    <w:p w14:paraId="2D56B8AA" w14:textId="77777777" w:rsidR="00305D55" w:rsidRDefault="00305D55" w:rsidP="00305D55">
      <w:pPr>
        <w:pStyle w:val="EmailDiscussion2"/>
        <w:ind w:left="1619" w:firstLine="0"/>
      </w:pPr>
      <w:r>
        <w:t>D</w:t>
      </w:r>
      <w:r w:rsidRPr="0025337F">
        <w:t>eadline</w:t>
      </w:r>
      <w:r>
        <w:t xml:space="preserve"> (for companies' feedback): Thursday 2022-10-20 16</w:t>
      </w:r>
      <w:r w:rsidRPr="0025337F">
        <w:t>:00 UTC</w:t>
      </w:r>
    </w:p>
    <w:p w14:paraId="72F71BDC" w14:textId="77777777" w:rsidR="00305D55" w:rsidRDefault="00305D55" w:rsidP="00305D55">
      <w:pPr>
        <w:pStyle w:val="EmailDiscussion2"/>
        <w:ind w:left="1619" w:firstLine="0"/>
      </w:pPr>
      <w:r>
        <w:t>D</w:t>
      </w:r>
      <w:r w:rsidRPr="0025337F">
        <w:t>eadline (fo</w:t>
      </w:r>
      <w:r>
        <w:t>r rapporteur's CR in R2-2211018</w:t>
      </w:r>
      <w:r w:rsidRPr="0025337F">
        <w:t>)</w:t>
      </w:r>
      <w:r>
        <w:t>: Friday 2022-10-21 10</w:t>
      </w:r>
      <w:r w:rsidRPr="0025337F">
        <w:t>:00 UTC</w:t>
      </w:r>
    </w:p>
    <w:p w14:paraId="4575AB2A" w14:textId="77777777" w:rsidR="000E5F17" w:rsidRPr="00FA627F" w:rsidRDefault="000E5F17" w:rsidP="00FA627F">
      <w:pPr>
        <w:pStyle w:val="Doc-text2"/>
      </w:pPr>
    </w:p>
    <w:sectPr w:rsidR="000E5F17" w:rsidRPr="00FA627F" w:rsidSect="006D4187">
      <w:footerReference w:type="default" r:id="rId35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6F60A6" w14:textId="77777777" w:rsidR="00AB164E" w:rsidRDefault="00AB164E">
      <w:r>
        <w:separator/>
      </w:r>
    </w:p>
    <w:p w14:paraId="16DB8E74" w14:textId="77777777" w:rsidR="00AB164E" w:rsidRDefault="00AB164E"/>
  </w:endnote>
  <w:endnote w:type="continuationSeparator" w:id="0">
    <w:p w14:paraId="6823A12C" w14:textId="77777777" w:rsidR="00AB164E" w:rsidRDefault="00AB164E">
      <w:r>
        <w:continuationSeparator/>
      </w:r>
    </w:p>
    <w:p w14:paraId="39EB04B4" w14:textId="77777777" w:rsidR="00AB164E" w:rsidRDefault="00AB164E"/>
  </w:endnote>
  <w:endnote w:type="continuationNotice" w:id="1">
    <w:p w14:paraId="58599F9D" w14:textId="77777777" w:rsidR="00AB164E" w:rsidRDefault="00AB164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02904D50" w:rsidR="00ED32D9" w:rsidRDefault="00ED32D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264CA8">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264CA8">
      <w:rPr>
        <w:rStyle w:val="PageNumber"/>
        <w:noProof/>
      </w:rPr>
      <w:t>1</w:t>
    </w:r>
    <w:r>
      <w:rPr>
        <w:rStyle w:val="PageNumber"/>
      </w:rPr>
      <w:fldChar w:fldCharType="end"/>
    </w:r>
  </w:p>
  <w:p w14:paraId="40DFA688" w14:textId="77777777" w:rsidR="00ED32D9" w:rsidRDefault="00ED32D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AA20AF" w14:textId="77777777" w:rsidR="00AB164E" w:rsidRDefault="00AB164E">
      <w:r>
        <w:separator/>
      </w:r>
    </w:p>
    <w:p w14:paraId="49B4C279" w14:textId="77777777" w:rsidR="00AB164E" w:rsidRDefault="00AB164E"/>
  </w:footnote>
  <w:footnote w:type="continuationSeparator" w:id="0">
    <w:p w14:paraId="2089D120" w14:textId="77777777" w:rsidR="00AB164E" w:rsidRDefault="00AB164E">
      <w:r>
        <w:continuationSeparator/>
      </w:r>
    </w:p>
    <w:p w14:paraId="6228856D" w14:textId="77777777" w:rsidR="00AB164E" w:rsidRDefault="00AB164E"/>
  </w:footnote>
  <w:footnote w:type="continuationNotice" w:id="1">
    <w:p w14:paraId="01BE6E56" w14:textId="77777777" w:rsidR="00AB164E" w:rsidRDefault="00AB164E">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0544313C"/>
    <w:multiLevelType w:val="hybridMultilevel"/>
    <w:tmpl w:val="EC4CE014"/>
    <w:lvl w:ilvl="0" w:tplc="2EEC75B4">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061045EE"/>
    <w:multiLevelType w:val="hybridMultilevel"/>
    <w:tmpl w:val="383CA6BC"/>
    <w:lvl w:ilvl="0" w:tplc="CECA93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8152FB0"/>
    <w:multiLevelType w:val="hybridMultilevel"/>
    <w:tmpl w:val="E40412BE"/>
    <w:lvl w:ilvl="0" w:tplc="C61CA82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EF87C9D"/>
    <w:multiLevelType w:val="hybridMultilevel"/>
    <w:tmpl w:val="5D8AE8E8"/>
    <w:lvl w:ilvl="0" w:tplc="212287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25B5542"/>
    <w:multiLevelType w:val="hybridMultilevel"/>
    <w:tmpl w:val="C9A6828C"/>
    <w:lvl w:ilvl="0" w:tplc="B9D801A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5186A8F"/>
    <w:multiLevelType w:val="hybridMultilevel"/>
    <w:tmpl w:val="D1F2A614"/>
    <w:lvl w:ilvl="0" w:tplc="79F63F90">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8" w15:restartNumberingAfterBreak="0">
    <w:nsid w:val="1D16168B"/>
    <w:multiLevelType w:val="hybridMultilevel"/>
    <w:tmpl w:val="B8CA9940"/>
    <w:lvl w:ilvl="0" w:tplc="2C88B1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0191D58"/>
    <w:multiLevelType w:val="hybridMultilevel"/>
    <w:tmpl w:val="45703A48"/>
    <w:lvl w:ilvl="0" w:tplc="F75AD0E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10B6B89"/>
    <w:multiLevelType w:val="hybridMultilevel"/>
    <w:tmpl w:val="3258C74C"/>
    <w:lvl w:ilvl="0" w:tplc="F5AC75D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2AB2A1E"/>
    <w:multiLevelType w:val="hybridMultilevel"/>
    <w:tmpl w:val="F4A4D9A4"/>
    <w:lvl w:ilvl="0" w:tplc="ED2E84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724B38"/>
    <w:multiLevelType w:val="hybridMultilevel"/>
    <w:tmpl w:val="79063E34"/>
    <w:lvl w:ilvl="0" w:tplc="D1820C9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CDE0F31"/>
    <w:multiLevelType w:val="hybridMultilevel"/>
    <w:tmpl w:val="DE32C748"/>
    <w:lvl w:ilvl="0" w:tplc="D3F261C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2EE53BFA"/>
    <w:multiLevelType w:val="hybridMultilevel"/>
    <w:tmpl w:val="DDE2E1D6"/>
    <w:lvl w:ilvl="0" w:tplc="723E499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C3F7AC3"/>
    <w:multiLevelType w:val="hybridMultilevel"/>
    <w:tmpl w:val="EB500454"/>
    <w:lvl w:ilvl="0" w:tplc="3A24CDD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3D1B62AC"/>
    <w:multiLevelType w:val="hybridMultilevel"/>
    <w:tmpl w:val="C76C1838"/>
    <w:lvl w:ilvl="0" w:tplc="672C698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02D3115"/>
    <w:multiLevelType w:val="hybridMultilevel"/>
    <w:tmpl w:val="A0F091C0"/>
    <w:lvl w:ilvl="0" w:tplc="D536003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2474DB0"/>
    <w:multiLevelType w:val="hybridMultilevel"/>
    <w:tmpl w:val="EFB6A1D0"/>
    <w:lvl w:ilvl="0" w:tplc="B6B49ECE">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2631238"/>
    <w:multiLevelType w:val="hybridMultilevel"/>
    <w:tmpl w:val="5E58F4A8"/>
    <w:lvl w:ilvl="0" w:tplc="E188A5BA">
      <w:start w:val="6"/>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68B0746"/>
    <w:multiLevelType w:val="hybridMultilevel"/>
    <w:tmpl w:val="6568C6A4"/>
    <w:lvl w:ilvl="0" w:tplc="0FE8BC4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DC25CDD"/>
    <w:multiLevelType w:val="hybridMultilevel"/>
    <w:tmpl w:val="F2AA2BB2"/>
    <w:lvl w:ilvl="0" w:tplc="4072E1B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E7F23B8"/>
    <w:multiLevelType w:val="hybridMultilevel"/>
    <w:tmpl w:val="C15C5F0E"/>
    <w:lvl w:ilvl="0" w:tplc="AC34DF9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51A1524A"/>
    <w:multiLevelType w:val="hybridMultilevel"/>
    <w:tmpl w:val="CB622DEE"/>
    <w:lvl w:ilvl="0" w:tplc="494439EE">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51D52834"/>
    <w:multiLevelType w:val="hybridMultilevel"/>
    <w:tmpl w:val="DDBE4CCC"/>
    <w:lvl w:ilvl="0" w:tplc="E16695A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734BA9"/>
    <w:multiLevelType w:val="hybridMultilevel"/>
    <w:tmpl w:val="746A6DAA"/>
    <w:lvl w:ilvl="0" w:tplc="2184382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5331521C"/>
    <w:multiLevelType w:val="hybridMultilevel"/>
    <w:tmpl w:val="1AE8955E"/>
    <w:lvl w:ilvl="0" w:tplc="2F0A1A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58086632"/>
    <w:multiLevelType w:val="hybridMultilevel"/>
    <w:tmpl w:val="5860B424"/>
    <w:lvl w:ilvl="0" w:tplc="8BF49FC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27D3064"/>
    <w:multiLevelType w:val="hybridMultilevel"/>
    <w:tmpl w:val="4E487652"/>
    <w:lvl w:ilvl="0" w:tplc="CE16BFE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286082B"/>
    <w:multiLevelType w:val="hybridMultilevel"/>
    <w:tmpl w:val="E126FE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3B0254C"/>
    <w:multiLevelType w:val="hybridMultilevel"/>
    <w:tmpl w:val="14FEAEA0"/>
    <w:lvl w:ilvl="0" w:tplc="9294A8E6">
      <w:start w:val="6"/>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5" w15:restartNumberingAfterBreak="0">
    <w:nsid w:val="6ADD7F59"/>
    <w:multiLevelType w:val="hybridMultilevel"/>
    <w:tmpl w:val="66624328"/>
    <w:lvl w:ilvl="0" w:tplc="245A0A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B3E676C"/>
    <w:multiLevelType w:val="hybridMultilevel"/>
    <w:tmpl w:val="39A498A6"/>
    <w:lvl w:ilvl="0" w:tplc="A7B8AD5C">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7" w15:restartNumberingAfterBreak="0">
    <w:nsid w:val="6CB11AF7"/>
    <w:multiLevelType w:val="hybridMultilevel"/>
    <w:tmpl w:val="805608E4"/>
    <w:lvl w:ilvl="0" w:tplc="E6DC3D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6E6C04B3"/>
    <w:multiLevelType w:val="hybridMultilevel"/>
    <w:tmpl w:val="4B2A15B8"/>
    <w:lvl w:ilvl="0" w:tplc="E626FAB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8A50FA"/>
    <w:multiLevelType w:val="hybridMultilevel"/>
    <w:tmpl w:val="E7E6E518"/>
    <w:lvl w:ilvl="0" w:tplc="0FEC43E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8C91BD1"/>
    <w:multiLevelType w:val="hybridMultilevel"/>
    <w:tmpl w:val="620CECD6"/>
    <w:lvl w:ilvl="0" w:tplc="731A3DE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7AFF4EB8"/>
    <w:multiLevelType w:val="hybridMultilevel"/>
    <w:tmpl w:val="E102AA9C"/>
    <w:lvl w:ilvl="0" w:tplc="E0A4A7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4" w15:restartNumberingAfterBreak="0">
    <w:nsid w:val="7EA71BEB"/>
    <w:multiLevelType w:val="hybridMultilevel"/>
    <w:tmpl w:val="AD203514"/>
    <w:lvl w:ilvl="0" w:tplc="79DC8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5" w15:restartNumberingAfterBreak="0">
    <w:nsid w:val="7F5E1EB2"/>
    <w:multiLevelType w:val="hybridMultilevel"/>
    <w:tmpl w:val="2CC025DA"/>
    <w:lvl w:ilvl="0" w:tplc="FC9478D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39"/>
  </w:num>
  <w:num w:numId="2">
    <w:abstractNumId w:val="12"/>
  </w:num>
  <w:num w:numId="3">
    <w:abstractNumId w:val="40"/>
  </w:num>
  <w:num w:numId="4">
    <w:abstractNumId w:val="27"/>
  </w:num>
  <w:num w:numId="5">
    <w:abstractNumId w:val="0"/>
  </w:num>
  <w:num w:numId="6">
    <w:abstractNumId w:val="30"/>
  </w:num>
  <w:num w:numId="7">
    <w:abstractNumId w:val="1"/>
  </w:num>
  <w:num w:numId="8">
    <w:abstractNumId w:val="33"/>
  </w:num>
  <w:num w:numId="9">
    <w:abstractNumId w:val="2"/>
  </w:num>
  <w:num w:numId="10">
    <w:abstractNumId w:val="21"/>
  </w:num>
  <w:num w:numId="11">
    <w:abstractNumId w:val="20"/>
  </w:num>
  <w:num w:numId="12">
    <w:abstractNumId w:val="19"/>
  </w:num>
  <w:num w:numId="13">
    <w:abstractNumId w:val="34"/>
  </w:num>
  <w:num w:numId="14">
    <w:abstractNumId w:val="36"/>
  </w:num>
  <w:num w:numId="15">
    <w:abstractNumId w:val="25"/>
  </w:num>
  <w:num w:numId="16">
    <w:abstractNumId w:val="3"/>
  </w:num>
  <w:num w:numId="17">
    <w:abstractNumId w:val="17"/>
  </w:num>
  <w:num w:numId="18">
    <w:abstractNumId w:val="11"/>
  </w:num>
  <w:num w:numId="19">
    <w:abstractNumId w:val="31"/>
  </w:num>
  <w:num w:numId="20">
    <w:abstractNumId w:val="22"/>
  </w:num>
  <w:num w:numId="21">
    <w:abstractNumId w:val="16"/>
  </w:num>
  <w:num w:numId="22">
    <w:abstractNumId w:val="7"/>
  </w:num>
  <w:num w:numId="23">
    <w:abstractNumId w:val="37"/>
  </w:num>
  <w:num w:numId="24">
    <w:abstractNumId w:val="8"/>
  </w:num>
  <w:num w:numId="25">
    <w:abstractNumId w:val="38"/>
  </w:num>
  <w:num w:numId="26">
    <w:abstractNumId w:val="29"/>
  </w:num>
  <w:num w:numId="27">
    <w:abstractNumId w:val="45"/>
  </w:num>
  <w:num w:numId="28">
    <w:abstractNumId w:val="15"/>
  </w:num>
  <w:num w:numId="29">
    <w:abstractNumId w:val="35"/>
  </w:num>
  <w:num w:numId="30">
    <w:abstractNumId w:val="41"/>
  </w:num>
  <w:num w:numId="31">
    <w:abstractNumId w:val="43"/>
  </w:num>
  <w:num w:numId="32">
    <w:abstractNumId w:val="6"/>
  </w:num>
  <w:num w:numId="33">
    <w:abstractNumId w:val="14"/>
  </w:num>
  <w:num w:numId="34">
    <w:abstractNumId w:val="23"/>
  </w:num>
  <w:num w:numId="35">
    <w:abstractNumId w:val="28"/>
  </w:num>
  <w:num w:numId="36">
    <w:abstractNumId w:val="32"/>
  </w:num>
  <w:num w:numId="37">
    <w:abstractNumId w:val="24"/>
  </w:num>
  <w:num w:numId="38">
    <w:abstractNumId w:val="26"/>
  </w:num>
  <w:num w:numId="39">
    <w:abstractNumId w:val="5"/>
  </w:num>
  <w:num w:numId="40">
    <w:abstractNumId w:val="42"/>
  </w:num>
  <w:num w:numId="41">
    <w:abstractNumId w:val="18"/>
  </w:num>
  <w:num w:numId="42">
    <w:abstractNumId w:val="10"/>
  </w:num>
  <w:num w:numId="43">
    <w:abstractNumId w:val="13"/>
  </w:num>
  <w:num w:numId="44">
    <w:abstractNumId w:val="44"/>
  </w:num>
  <w:num w:numId="45">
    <w:abstractNumId w:val="4"/>
  </w:num>
  <w:num w:numId="46">
    <w:abstractNumId w:val="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3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AE"/>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34"/>
    <w:rsid w:val="0001257A"/>
    <w:rsid w:val="00012649"/>
    <w:rsid w:val="0001278C"/>
    <w:rsid w:val="0001296A"/>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2B8"/>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BC9"/>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06"/>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17"/>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97"/>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5D"/>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B1"/>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6D"/>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B0"/>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1F"/>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18"/>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DC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38"/>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47F"/>
    <w:rsid w:val="006714DC"/>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2F43"/>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AF6"/>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3C"/>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02"/>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B3"/>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qFormat/>
    <w:rsid w:val="001F715D"/>
    <w:pPr>
      <w:numPr>
        <w:numId w:val="21"/>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210093%20draft%20LS%20to%20RAN1.docx" TargetMode="External"/><Relationship Id="rId299" Type="http://schemas.openxmlformats.org/officeDocument/2006/relationships/hyperlink" Target="file:///C:\Data\3GPP\Extracts\R2-2209578%20Discussion%20on%20NTN%20cell%20reselection%20enhancements.docx" TargetMode="External"/><Relationship Id="rId21" Type="http://schemas.openxmlformats.org/officeDocument/2006/relationships/hyperlink" Target="https://www.3gpp.org/ftp/TSG_RAN/WG2_RL2/TSGR2_119bis-e/Docs/R2-2210388.zip" TargetMode="External"/><Relationship Id="rId63" Type="http://schemas.openxmlformats.org/officeDocument/2006/relationships/hyperlink" Target="file:///C:\Data\3GPP\Extracts\R2-2210405%20Discussion%20on%20NTN%20mobility%20enhancements.doc" TargetMode="External"/><Relationship Id="rId159" Type="http://schemas.openxmlformats.org/officeDocument/2006/relationships/hyperlink" Target="file:///C:\Data\3GPP\RAN2\Inbox\R2-2210865.zip" TargetMode="External"/><Relationship Id="rId324" Type="http://schemas.openxmlformats.org/officeDocument/2006/relationships/hyperlink" Target="file:///C:\Data\3GPP\Extracts\R2-2209855%20Discussion%20on%20RACH-less%20handover.docx" TargetMode="External"/><Relationship Id="rId170" Type="http://schemas.openxmlformats.org/officeDocument/2006/relationships/hyperlink" Target="file:///C:\Data\3GPP\RAN2\Inbox\R2-2210867.zip" TargetMode="External"/><Relationship Id="rId226" Type="http://schemas.openxmlformats.org/officeDocument/2006/relationships/hyperlink" Target="file:///C:\Data\3GPP\Extracts\R2-2210406%20Discussion%20on%20improved%20GNSS%20operation.doc" TargetMode="External"/><Relationship Id="rId268" Type="http://schemas.openxmlformats.org/officeDocument/2006/relationships/hyperlink" Target="file:///C:\Data\3GPP\Extracts\R2-2210685%20Discussion%20on%20RAN%20protocol%20overhead%20reduction.doc" TargetMode="External"/><Relationship Id="rId32" Type="http://schemas.openxmlformats.org/officeDocument/2006/relationships/hyperlink" Target="https://www.3gpp.org/ftp/TSG_RAN/WG2_RL2/TSGR2_119bis-e/Docs/R2-2210201.zip" TargetMode="External"/><Relationship Id="rId74" Type="http://schemas.openxmlformats.org/officeDocument/2006/relationships/hyperlink" Target="file:///C:\Data\3GPP\Extracts\R2-2210348%20NR%20IDLE-mode%20CR%20Introduction%20of%20enhanced%20and%20relaxed%20cell%20reselection%20for%20NTN.docx" TargetMode="External"/><Relationship Id="rId128" Type="http://schemas.openxmlformats.org/officeDocument/2006/relationships/hyperlink" Target="file:///C:\Data\3GPP\Extracts\R2-2210664_REL-17_38.331_CR3559_Clarification%20on%20the%20NTN%20neighbour%20cell%20list%20in%20SIB19.docx" TargetMode="External"/><Relationship Id="rId335" Type="http://schemas.openxmlformats.org/officeDocument/2006/relationships/hyperlink" Target="file:///C:\Data\3GPP\Extracts\R2-2210353%20Further%20view%20on%20Idle-%20and%20Connected-mode%20NTN%20mobility%20in%20Rel-18.docx" TargetMode="External"/><Relationship Id="rId5" Type="http://schemas.openxmlformats.org/officeDocument/2006/relationships/webSettings" Target="webSettings.xml"/><Relationship Id="rId181" Type="http://schemas.openxmlformats.org/officeDocument/2006/relationships/hyperlink" Target="file:///C:\Data\3GPP\Extracts\R2-2209441%20Correction%20on%20UE-eNB%20RTT%20calculation.docx" TargetMode="External"/><Relationship Id="rId237" Type="http://schemas.openxmlformats.org/officeDocument/2006/relationships/hyperlink" Target="file:///C:\Data\3GPP\RAN2\Inbox\R2-2210861.zip" TargetMode="External"/><Relationship Id="rId279" Type="http://schemas.openxmlformats.org/officeDocument/2006/relationships/hyperlink" Target="file:///C:\Data\3GPP\RAN2\Inbox\R2-2210841.zip" TargetMode="External"/><Relationship Id="rId43" Type="http://schemas.openxmlformats.org/officeDocument/2006/relationships/hyperlink" Target="https://www.3gpp.org/ftp/TSG_RAN/WG2_RL2/TSGR2_119bis-e/Docs/R2-2210186.zip" TargetMode="External"/><Relationship Id="rId139" Type="http://schemas.openxmlformats.org/officeDocument/2006/relationships/hyperlink" Target="file:///C:\Data\3GPP\Extracts\R2-2210570%20CR%20corrections%20for%2038331.docx" TargetMode="External"/><Relationship Id="rId290" Type="http://schemas.openxmlformats.org/officeDocument/2006/relationships/hyperlink" Target="file:///C:\Data\3GPP\Extracts\R2-2210096%20NW%20verified%20UE%20location.doc" TargetMode="External"/><Relationship Id="rId304" Type="http://schemas.openxmlformats.org/officeDocument/2006/relationships/hyperlink" Target="file:///C:\Data\3GPP\Extracts\R2-2209753%20Discussion%20on%20NTN-TN%20IDLE%20and%20INACTIVATE%20mobility%20and%20service%20continuity%20enhancements.doc" TargetMode="External"/><Relationship Id="rId346" Type="http://schemas.openxmlformats.org/officeDocument/2006/relationships/hyperlink" Target="file:///C:\Data\3GPP\Extracts\R2-2210629_Further%20discussion%20on%20NTN-TN%20and%20NTN-NTN%20mobility.doc" TargetMode="External"/><Relationship Id="rId85" Type="http://schemas.openxmlformats.org/officeDocument/2006/relationships/hyperlink" Target="file:///C:\Data\3GPP\RAN2\Inbox\R2-2210851.zip" TargetMode="External"/><Relationship Id="rId150" Type="http://schemas.openxmlformats.org/officeDocument/2006/relationships/hyperlink" Target="file:///C:\Data\3GPP\Extracts\R2-2209715%20draft%20LS%20reply%20on%20DC.docx" TargetMode="External"/><Relationship Id="rId192" Type="http://schemas.openxmlformats.org/officeDocument/2006/relationships/hyperlink" Target="file:///C:\Data\3GPP\Extracts\R2-2210704%20Add%20a%20new%20field%20for%20access%20stratum%20release.docx" TargetMode="External"/><Relationship Id="rId206" Type="http://schemas.openxmlformats.org/officeDocument/2006/relationships/hyperlink" Target="file:///C:\Data\3GPP\Extracts\R2-2210702.docx" TargetMode="External"/><Relationship Id="rId248" Type="http://schemas.openxmlformats.org/officeDocument/2006/relationships/hyperlink" Target="file:///C:\Data\3GPP\Extracts\R2-2210122%20Enhancements%20on%20the%20neighbour%20cell%20measurement.doc" TargetMode="External"/><Relationship Id="rId12" Type="http://schemas.openxmlformats.org/officeDocument/2006/relationships/hyperlink" Target="https://www.3gpp.org/ftp/TSG_RAN/WG2_RL2/TSGR2_119bis-e/Docs/R2-2210720.zip" TargetMode="External"/><Relationship Id="rId108" Type="http://schemas.openxmlformats.org/officeDocument/2006/relationships/hyperlink" Target="file:///C:\Data\3GPP\Extracts\R2-2209507%20Correction%20on%20UE%20behavior%20on%20T430%20in%20TS%2038.331.docx" TargetMode="External"/><Relationship Id="rId315" Type="http://schemas.openxmlformats.org/officeDocument/2006/relationships/hyperlink" Target="file:///C:\Data\3GPP\Extracts\R2-2210095%20NTN%20connected%20mode%20mobility.doc" TargetMode="External"/><Relationship Id="rId357" Type="http://schemas.openxmlformats.org/officeDocument/2006/relationships/footer" Target="footer1.xml"/><Relationship Id="rId54" Type="http://schemas.openxmlformats.org/officeDocument/2006/relationships/hyperlink" Target="https://www.3gpp.org/ftp/TSG_RAN/WG2_RL2/TSGR2_119bis-e/Docs/R2-2210812.zip" TargetMode="External"/><Relationship Id="rId96" Type="http://schemas.openxmlformats.org/officeDocument/2006/relationships/hyperlink" Target="file:///C:\Data\3GPP\Extracts\R2-2210569%20CR%20corrections%20for%2038304.docx" TargetMode="External"/><Relationship Id="rId161" Type="http://schemas.openxmlformats.org/officeDocument/2006/relationships/hyperlink" Target="file:///C:\Data\3GPP\Extracts\R2-2210075_IoT-NTN-Capabilities.docx" TargetMode="External"/><Relationship Id="rId217" Type="http://schemas.openxmlformats.org/officeDocument/2006/relationships/hyperlink" Target="file:///C:\Data\3GPP\Extracts\R2-2210088%20-%20Discussion%20on%20HARQ%20enhancement%20for%20IoT%20NTN.doc" TargetMode="External"/><Relationship Id="rId259" Type="http://schemas.openxmlformats.org/officeDocument/2006/relationships/hyperlink" Target="file:///C:\Data\3GPP\Extracts\R2-2209406.docx" TargetMode="External"/><Relationship Id="rId23" Type="http://schemas.openxmlformats.org/officeDocument/2006/relationships/hyperlink" Target="https://www.3gpp.org/ftp/TSG_RAN/WG2_RL2/TSGR2_119bis-e/Docs/R2-2210389.zip" TargetMode="External"/><Relationship Id="rId119" Type="http://schemas.openxmlformats.org/officeDocument/2006/relationships/hyperlink" Target="file:///C:\Data\3GPP\Extracts\R2-2210092%20BP%20issue.doc" TargetMode="External"/><Relationship Id="rId270" Type="http://schemas.openxmlformats.org/officeDocument/2006/relationships/hyperlink" Target="file:///C:\Data\3GPP\RAN2\Inbox\R2-2210842.zip" TargetMode="External"/><Relationship Id="rId326" Type="http://schemas.openxmlformats.org/officeDocument/2006/relationships/hyperlink" Target="file:///C:\Data\3GPP\Extracts\R2-2209985%20Some%20enhancements%20in%20NTN%20handover.doc" TargetMode="External"/><Relationship Id="rId65" Type="http://schemas.openxmlformats.org/officeDocument/2006/relationships/hyperlink" Target="file:///C:\Data\3GPP\Extracts\R2-2210036%20Discussion%20on%20disabling%20of%20HARQ%20feedback.doc" TargetMode="External"/><Relationship Id="rId130" Type="http://schemas.openxmlformats.org/officeDocument/2006/relationships/hyperlink" Target="file:///C:\Data\3GPP\Extracts\38331_CR3555_(Rel-17)_R2-2210646%20Corrections%20to%20the%20SMTC%20Field%20Description%20in%20System%20Information.docx" TargetMode="External"/><Relationship Id="rId172" Type="http://schemas.openxmlformats.org/officeDocument/2006/relationships/hyperlink" Target="file:///C:\Data\3GPP\Extracts\R2-2209660%20Discussion%20on%20the%20retransmission%20timer%20in%20IoT%20NTN.docx" TargetMode="External"/><Relationship Id="rId228" Type="http://schemas.openxmlformats.org/officeDocument/2006/relationships/hyperlink" Target="file:///C:\Data\3GPP\Extracts\R2-2210644%20Regarding%20GNSS%20operation%20enhancements%20for%20IoT%20NTN.docx" TargetMode="External"/><Relationship Id="rId281" Type="http://schemas.openxmlformats.org/officeDocument/2006/relationships/hyperlink" Target="file:///C:\Data\3GPP\RAN2\Inbox\R2-2211044.zip" TargetMode="External"/><Relationship Id="rId337" Type="http://schemas.openxmlformats.org/officeDocument/2006/relationships/hyperlink" Target="file:///C:\Data\3GPP\RAN2\Inbox\R2-2210862.zip" TargetMode="External"/><Relationship Id="rId34" Type="http://schemas.openxmlformats.org/officeDocument/2006/relationships/hyperlink" Target="https://www.3gpp.org/ftp/TSG_RAN/WG2_RL2/TSGR2_119bis-e/Docs/R2-2209450.zip" TargetMode="External"/><Relationship Id="rId76" Type="http://schemas.openxmlformats.org/officeDocument/2006/relationships/hyperlink" Target="file:///C:\Data\3GPP\RAN2\Inbox\R2-2210866.zip" TargetMode="External"/><Relationship Id="rId141" Type="http://schemas.openxmlformats.org/officeDocument/2006/relationships/hyperlink" Target="file:///C:\Data\3GPP\RAN2\Inbox\R2-2210858.zip" TargetMode="External"/><Relationship Id="rId7" Type="http://schemas.openxmlformats.org/officeDocument/2006/relationships/endnotes" Target="endnotes.xml"/><Relationship Id="rId183" Type="http://schemas.openxmlformats.org/officeDocument/2006/relationships/hyperlink" Target="file:///C:\Data\3GPP\Extracts\R2-2209440%20Miscellaneous%20corrections%20to%20TS%2036.331%20for%20IoT%20NTN.docx" TargetMode="External"/><Relationship Id="rId239" Type="http://schemas.openxmlformats.org/officeDocument/2006/relationships/hyperlink" Target="file:///C:\Data\3GPP\Extracts\R2-2209718%20IoT%20mobility.doc" TargetMode="External"/><Relationship Id="rId250" Type="http://schemas.openxmlformats.org/officeDocument/2006/relationships/hyperlink" Target="file:///C:\Data\3GPP\Extracts\R2-2210196%20(R18%20IoT-NTN%20WI%20AI%208.6.3)%20-%20mobility%20enhancements.docx" TargetMode="External"/><Relationship Id="rId292" Type="http://schemas.openxmlformats.org/officeDocument/2006/relationships/hyperlink" Target="file:///C:\Data\3GPP\Extracts\R2-2210242.docx" TargetMode="External"/><Relationship Id="rId306" Type="http://schemas.openxmlformats.org/officeDocument/2006/relationships/hyperlink" Target="file:///C:\Data\3GPP\Extracts\R2-2210045_NTN_mobility.docx" TargetMode="External"/><Relationship Id="rId45" Type="http://schemas.openxmlformats.org/officeDocument/2006/relationships/hyperlink" Target="https://www.3gpp.org/ftp/TSG_RAN/WG2_RL2/TSGR2_119bis-e/Docs/R2-2209453.zip" TargetMode="External"/><Relationship Id="rId87" Type="http://schemas.openxmlformats.org/officeDocument/2006/relationships/hyperlink" Target="file:///C:\Data\3GPP\Extracts\R2-2210087%20-%20Correction%20to%20TA%20report%20triggered%20SR%20and%20DRX.doc" TargetMode="External"/><Relationship Id="rId110" Type="http://schemas.openxmlformats.org/officeDocument/2006/relationships/hyperlink" Target="file:///C:\Data\3GPP\Extracts\R2-2210091%20RRC%20correction%20on%20valid%20timer%20and%20SIB19%20acquisition.docx" TargetMode="External"/><Relationship Id="rId348" Type="http://schemas.openxmlformats.org/officeDocument/2006/relationships/hyperlink" Target="file:///C:\Data\3GPP\RAN2\Docs\R2-2210789.zip" TargetMode="External"/><Relationship Id="rId152" Type="http://schemas.openxmlformats.org/officeDocument/2006/relationships/hyperlink" Target="file:///C:\Data\3GPP\Extracts\R2-2210763%20-%20Deactivation%20of%20access%20stratum%20due%20to%20discontinuous%20coverage.docx" TargetMode="External"/><Relationship Id="rId194" Type="http://schemas.openxmlformats.org/officeDocument/2006/relationships/hyperlink" Target="file:///C:\Data\3GPP\Extracts\R2-2210700.docx" TargetMode="External"/><Relationship Id="rId208" Type="http://schemas.openxmlformats.org/officeDocument/2006/relationships/hyperlink" Target="file:///C:\Data\3GPP\Extracts\R2-2210036%20Discussion%20on%20disabling%20of%20HARQ%20feedback.doc" TargetMode="External"/><Relationship Id="rId261" Type="http://schemas.openxmlformats.org/officeDocument/2006/relationships/hyperlink" Target="file:///C:\Data\3GPP\Extracts\R2-2209709%20frame%20aggregation.doc" TargetMode="External"/><Relationship Id="rId14" Type="http://schemas.openxmlformats.org/officeDocument/2006/relationships/hyperlink" Target="https://www.3gpp.org/ftp/TSG_RAN/WG2_RL2/TSGR2_119bis-e/Docs/R2-2209318.zip" TargetMode="External"/><Relationship Id="rId56" Type="http://schemas.openxmlformats.org/officeDocument/2006/relationships/hyperlink" Target="file:///C:\Data\3GPP\RAN2\Inbox\R2-2210841.zip" TargetMode="External"/><Relationship Id="rId317" Type="http://schemas.openxmlformats.org/officeDocument/2006/relationships/hyperlink" Target="file:///C:\Data\3GPP\RAN2\Inbox\R2-2211017.zip" TargetMode="External"/><Relationship Id="rId359" Type="http://schemas.openxmlformats.org/officeDocument/2006/relationships/theme" Target="theme/theme1.xml"/><Relationship Id="rId98" Type="http://schemas.openxmlformats.org/officeDocument/2006/relationships/hyperlink" Target="file:///C:\Data\3GPP\Extracts\38304_CR0293_(Rel-17)_R2-2210640%20Corrections%20to%20the%20Reselection%20Priority%20Handling%20for%20NTN.docx" TargetMode="External"/><Relationship Id="rId121" Type="http://schemas.openxmlformats.org/officeDocument/2006/relationships/hyperlink" Target="file:///C:\Data\3GPP\RAN2\Inbox\R2-2210856.zip" TargetMode="External"/><Relationship Id="rId163" Type="http://schemas.openxmlformats.org/officeDocument/2006/relationships/hyperlink" Target="file:///C:\Data\3GPP\Extracts\R2-2209712%20UE%20capability%20for%20NTN.docx" TargetMode="External"/><Relationship Id="rId219" Type="http://schemas.openxmlformats.org/officeDocument/2006/relationships/hyperlink" Target="file:///C:\Data\3GPP\Extracts\R2-2210643%20On%20HARQ%20enhancements%20for%20IoT%20NTN.docx" TargetMode="External"/><Relationship Id="rId230" Type="http://schemas.openxmlformats.org/officeDocument/2006/relationships/hyperlink" Target="file:///C:\Data\3GPP\Extracts\R2-2209836%20Further%20discussion%20on%20mobility%20enhancements.docx" TargetMode="External"/><Relationship Id="rId25" Type="http://schemas.openxmlformats.org/officeDocument/2006/relationships/hyperlink" Target="https://www.3gpp.org/ftp/TSG_RAN/WG2_RL2/TSGR2_119bis-e/Docs/R2-2210738.zip" TargetMode="External"/><Relationship Id="rId46" Type="http://schemas.openxmlformats.org/officeDocument/2006/relationships/hyperlink" Target="https://www.3gpp.org/ftp/TSG_RAN/WG2_RL2/TSGR2_119bis-e/Docs/R2-2209558.zip" TargetMode="External"/><Relationship Id="rId67" Type="http://schemas.openxmlformats.org/officeDocument/2006/relationships/hyperlink" Target="file:///C:\Data\3GPP\Extracts\R2-2209337_R4-2214472.docx" TargetMode="External"/><Relationship Id="rId272" Type="http://schemas.openxmlformats.org/officeDocument/2006/relationships/hyperlink" Target="file:///C:\Data\3GPP\Extracts\R2-2209969%20Potential%20issues%20for%20Msg3%20repetition%20in%20NTN.docx" TargetMode="External"/><Relationship Id="rId293" Type="http://schemas.openxmlformats.org/officeDocument/2006/relationships/hyperlink" Target="file:///C:\Data\3GPP\Extracts\R2-2210286%20Consideration%20on%20NW%20verified%20UE%20location.doc" TargetMode="External"/><Relationship Id="rId307" Type="http://schemas.openxmlformats.org/officeDocument/2006/relationships/hyperlink" Target="file:///C:\Data\3GPP\Extracts\R2-2210090%20Discussion%20on%20mobility%20enhancements%20for%20idle%20and%20inactive%20UEs.doc" TargetMode="External"/><Relationship Id="rId328" Type="http://schemas.openxmlformats.org/officeDocument/2006/relationships/hyperlink" Target="file:///C:\Data\3GPP\Extracts\R2-2210198.docx" TargetMode="External"/><Relationship Id="rId349" Type="http://schemas.openxmlformats.org/officeDocument/2006/relationships/hyperlink" Target="file:///C:\Data\3GPP\RAN2\Docs\R2-2210789.zip" TargetMode="External"/><Relationship Id="rId88" Type="http://schemas.openxmlformats.org/officeDocument/2006/relationships/hyperlink" Target="file:///C:\Data\3GPP\Extracts\R2-2210641%20Correction%20on%20SR%20cancellation%20and%20Random%20Access%20procedure%20stop%20for%20NTN.docx" TargetMode="External"/><Relationship Id="rId111" Type="http://schemas.openxmlformats.org/officeDocument/2006/relationships/hyperlink" Target="file:///C:\Data\3GPP\Extracts\R2-2210345%20NR%20RRC%20CR%20on%20epochTime%20and%20validity%20timer.docx" TargetMode="External"/><Relationship Id="rId132" Type="http://schemas.openxmlformats.org/officeDocument/2006/relationships/hyperlink" Target="file:///C:\Data\3GPP\Extracts\R2-2210035%20Correction%20on%20the%20action%20upon%20not%20being%20able%20to%20acquire%20SIB19%20for%20NR%20NTN.docx" TargetMode="External"/><Relationship Id="rId153" Type="http://schemas.openxmlformats.org/officeDocument/2006/relationships/hyperlink" Target="file:///C:\Data\3GPP\Extracts\R2-2209659%20Discussion%20of%20the%20LS%20on%20the%20deactivation%20of%20AS%20functions.doc" TargetMode="External"/><Relationship Id="rId174" Type="http://schemas.openxmlformats.org/officeDocument/2006/relationships/hyperlink" Target="file:///C:\Data\3GPP\Extracts\R2-2210756%20-%20R17%20IoT%20NTN%20User%20Plane%20issues.docx" TargetMode="External"/><Relationship Id="rId195" Type="http://schemas.openxmlformats.org/officeDocument/2006/relationships/hyperlink" Target="file:///C:\Data\3GPP\Extracts\36304_CR0857_(Rel-17)_R2-2210731%20-%20Miscellaneous%20idle%20mode%20corrections.docx" TargetMode="External"/><Relationship Id="rId209" Type="http://schemas.openxmlformats.org/officeDocument/2006/relationships/hyperlink" Target="file:///C:\Data\3GPP\RAN2\Inbox\R2-2210863.zip" TargetMode="External"/><Relationship Id="rId220" Type="http://schemas.openxmlformats.org/officeDocument/2006/relationships/hyperlink" Target="file:///C:\Data\3GPP\Extracts\R2-2210761%20-%20R18%20IoT%20NTN%20performance%20enhancement.docx" TargetMode="External"/><Relationship Id="rId241" Type="http://schemas.openxmlformats.org/officeDocument/2006/relationships/hyperlink" Target="file:///C:\Data\3GPP\Extracts\R2-2209751%20Discussion%20on%20mobility%20enhancement%20for%20IoT%20NTN.docx" TargetMode="External"/><Relationship Id="rId15" Type="http://schemas.openxmlformats.org/officeDocument/2006/relationships/hyperlink" Target="http://3gpp.org/ftp/tsg_ran/WG1_RL1/TSGR1_110/Docs/R1-2208231.zip" TargetMode="External"/><Relationship Id="rId36" Type="http://schemas.openxmlformats.org/officeDocument/2006/relationships/hyperlink" Target="https://www.3gpp.org/ftp/TSG_RAN/WG2_RL2/TSGR2_119bis-e/Docs/R2-2210649.zip" TargetMode="External"/><Relationship Id="rId57" Type="http://schemas.openxmlformats.org/officeDocument/2006/relationships/hyperlink" Target="file:///C:\Data\3GPP\Extracts\R2-2209578%20Discussion%20on%20NTN%20cell%20reselection%20enhancements.docx" TargetMode="External"/><Relationship Id="rId262" Type="http://schemas.openxmlformats.org/officeDocument/2006/relationships/hyperlink" Target="file:///C:\Data\3GPP\Extracts\R2-2209710%20header%20reduction.doc" TargetMode="External"/><Relationship Id="rId283" Type="http://schemas.openxmlformats.org/officeDocument/2006/relationships/hyperlink" Target="file:///C:\Data\3GPP\Extracts\R2-2209444-Network%20verification%20of%20UE%20location.docx" TargetMode="External"/><Relationship Id="rId318" Type="http://schemas.openxmlformats.org/officeDocument/2006/relationships/hyperlink" Target="file:///C:\Data\3GPP\RAN2\Inbox\R2-2211017.zip" TargetMode="External"/><Relationship Id="rId339" Type="http://schemas.openxmlformats.org/officeDocument/2006/relationships/hyperlink" Target="file:///C:\Data\3GPP\Extracts\R2-2209408.docx" TargetMode="External"/><Relationship Id="rId78" Type="http://schemas.openxmlformats.org/officeDocument/2006/relationships/hyperlink" Target="file:///C:\Data\3GPP\Extracts\R2-2210567%20CR%20corrections%20for%2038300.docx" TargetMode="External"/><Relationship Id="rId99" Type="http://schemas.openxmlformats.org/officeDocument/2006/relationships/hyperlink" Target="file:///C:\Data\3GPP\RAN2\Inbox\R2-2210854.zip" TargetMode="External"/><Relationship Id="rId101" Type="http://schemas.openxmlformats.org/officeDocument/2006/relationships/hyperlink" Target="file:///C:\Data\3GPP\Extracts\R2-2209799_Clarification%20on%20validity%20of%20the%20UL%20sync%20info_v0.doc" TargetMode="External"/><Relationship Id="rId122" Type="http://schemas.openxmlformats.org/officeDocument/2006/relationships/hyperlink" Target="file:///C:\Data\3GPP\RAN2\Inbox\R2-2210857.zip" TargetMode="External"/><Relationship Id="rId143" Type="http://schemas.openxmlformats.org/officeDocument/2006/relationships/hyperlink" Target="file:///C:\Data\3GPP\Extracts\38306_CR0807_(Rel-17)_R2-2209541%20IOT%20bit%20for%20inter%20satellite%20measurement_v1.docx" TargetMode="External"/><Relationship Id="rId164" Type="http://schemas.openxmlformats.org/officeDocument/2006/relationships/hyperlink" Target="file:///C:\Data\3GPP\Extracts\R2-2210734%20-%20UE%20capability%20signalling%20in%20IoT%20NTN.docx" TargetMode="External"/><Relationship Id="rId185" Type="http://schemas.openxmlformats.org/officeDocument/2006/relationships/hyperlink" Target="file:///C:\Data\3GPP\Extracts\R2-2210531%20Clarification%20on%20dedicated%20SIB31.docx" TargetMode="External"/><Relationship Id="rId350" Type="http://schemas.openxmlformats.org/officeDocument/2006/relationships/hyperlink" Target="file:///C:\Data\3GPP\Extracts\R2-2210732%20-%20R18%20NR%20NTN%20Mobility%20enhancements.docx" TargetMode="External"/><Relationship Id="rId9" Type="http://schemas.openxmlformats.org/officeDocument/2006/relationships/hyperlink" Target="https://www.3gpp.org/ftp/TSG_RAN/WG2_RL2/TSGR2_119bis-e/Docs/R2-2210674.zip" TargetMode="External"/><Relationship Id="rId210" Type="http://schemas.openxmlformats.org/officeDocument/2006/relationships/hyperlink" Target="file:///C:\Data\3GPP\RAN2\Inbox\R2-2210863.zip" TargetMode="External"/><Relationship Id="rId26" Type="http://schemas.openxmlformats.org/officeDocument/2006/relationships/hyperlink" Target="https://www.3gpp.org/ftp/TSG_RAN/WG2_RL2/TSGR2_119bis-e/Docs/R2-2209575.zip" TargetMode="External"/><Relationship Id="rId231" Type="http://schemas.openxmlformats.org/officeDocument/2006/relationships/hyperlink" Target="file:///C:\Data\3GPP\Extracts\R2-2209443_Mobility%20Enhancements%20in%20IoT-NTN.docx" TargetMode="External"/><Relationship Id="rId252" Type="http://schemas.openxmlformats.org/officeDocument/2006/relationships/hyperlink" Target="file:///C:\Data\3GPP\Extracts\R2-2210372.docx" TargetMode="External"/><Relationship Id="rId273" Type="http://schemas.openxmlformats.org/officeDocument/2006/relationships/hyperlink" Target="file:///C:\Data\3GPP\Extracts\R2-2209406.docx" TargetMode="External"/><Relationship Id="rId294" Type="http://schemas.openxmlformats.org/officeDocument/2006/relationships/hyperlink" Target="file:///C:\Data\3GPP\Extracts\R2-2210336%20On%20network%20verified%20position.docx" TargetMode="External"/><Relationship Id="rId308" Type="http://schemas.openxmlformats.org/officeDocument/2006/relationships/hyperlink" Target="file:///C:\Data\3GPP\Extracts\R2-2210159%20Cell%20reselection%20enhancements.docx" TargetMode="External"/><Relationship Id="rId329" Type="http://schemas.openxmlformats.org/officeDocument/2006/relationships/hyperlink" Target="file:///C:\Data\3GPP\Extracts\R2-2210218.docx" TargetMode="External"/><Relationship Id="rId47" Type="http://schemas.openxmlformats.org/officeDocument/2006/relationships/hyperlink" Target="https://www.3gpp.org/ftp/TSG_RAN/WG2_RL2/TSGR2_119bis-e/Docs/R2-2210483.zip" TargetMode="External"/><Relationship Id="rId68" Type="http://schemas.openxmlformats.org/officeDocument/2006/relationships/hyperlink" Target="file:///C:\Data\3GPP\Extracts\R2-2210408%20Discussion%20on%20enhanced%20cell%20reselection%20requirements%20for%20NTN.docx" TargetMode="External"/><Relationship Id="rId89" Type="http://schemas.openxmlformats.org/officeDocument/2006/relationships/hyperlink" Target="file:///C:\Data\3GPP\Extracts\38321_CR1442%20(Rel-17)_R2-2210708%20Correction%20on%20SR%20triggered%20by%20TAR.docx" TargetMode="External"/><Relationship Id="rId112" Type="http://schemas.openxmlformats.org/officeDocument/2006/relationships/hyperlink" Target="file:///C:\Data\3GPP\Extracts\R2-2210410%20CR%20on%20validity%20duration.docx" TargetMode="External"/><Relationship Id="rId133" Type="http://schemas.openxmlformats.org/officeDocument/2006/relationships/hyperlink" Target="file:///C:\Data\3GPP\Extracts\R2-2210484_38.331CR3547_(Rel-17)_Clarification%20on%20the%20necessity%20of%20SIB19%20in%20NTN%20cell_v0.docx" TargetMode="External"/><Relationship Id="rId154" Type="http://schemas.openxmlformats.org/officeDocument/2006/relationships/hyperlink" Target="file:///C:\Data\3GPP\Extracts\R2-2210525%20Applicable%20cases%20of%20AS%20functions%20deactivation%20due%20to%20DC.docx" TargetMode="External"/><Relationship Id="rId175" Type="http://schemas.openxmlformats.org/officeDocument/2006/relationships/hyperlink" Target="file:///C:\Data\3GPP\Extracts\R2-2210699%2036321CR_Correction%20on%20HARQ%20RTT%20timer%20with%20Koffset.docx" TargetMode="External"/><Relationship Id="rId340" Type="http://schemas.openxmlformats.org/officeDocument/2006/relationships/hyperlink" Target="file:///C:\Data\3GPP\Extracts\R2-2209510%20Discussion%20on%20mobility%20and%20service%20continuity%20enhancement.docx" TargetMode="External"/><Relationship Id="rId196" Type="http://schemas.openxmlformats.org/officeDocument/2006/relationships/hyperlink" Target="file:///C:\Data\3GPP\RAN2\Inbox\R2-2211016.zip" TargetMode="External"/><Relationship Id="rId200" Type="http://schemas.openxmlformats.org/officeDocument/2006/relationships/hyperlink" Target="file:///C:\Data\3GPP\RAN2\Docs\R2-2210078.zip" TargetMode="External"/><Relationship Id="rId16" Type="http://schemas.openxmlformats.org/officeDocument/2006/relationships/hyperlink" Target="https://www.3gpp.org/ftp/TSG_RAN/WG2_RL2/TSGR2_119bis-e/Docs/R2-2209862.zip" TargetMode="External"/><Relationship Id="rId221" Type="http://schemas.openxmlformats.org/officeDocument/2006/relationships/hyperlink" Target="file:///C:\Data\3GPP\Extracts\R2-2209409.docx" TargetMode="External"/><Relationship Id="rId242" Type="http://schemas.openxmlformats.org/officeDocument/2006/relationships/hyperlink" Target="file:///C:\Data\3GPP\Extracts\R2-2209794_RLF%20in%20IoT%20NTN.doc" TargetMode="External"/><Relationship Id="rId263" Type="http://schemas.openxmlformats.org/officeDocument/2006/relationships/hyperlink" Target="file:///C:\Data\3GPP\Extracts\R2-2209804_%20NTN%20Coverage%20Enhancement_v0.doc" TargetMode="External"/><Relationship Id="rId284" Type="http://schemas.openxmlformats.org/officeDocument/2006/relationships/hyperlink" Target="file:///C:\Data\3GPP\Extracts\R2-2209509%20Discussion%20on%20NW%20verification%20of%20UE%20location%20in%20Rel-18%20NR%20NTN.docx" TargetMode="External"/><Relationship Id="rId319" Type="http://schemas.openxmlformats.org/officeDocument/2006/relationships/hyperlink" Target="file:///C:\Data\3GPP\Extracts\R2-2209711%20Mobility%20enhancements.doc" TargetMode="External"/><Relationship Id="rId37" Type="http://schemas.openxmlformats.org/officeDocument/2006/relationships/hyperlink" Target="https://www.3gpp.org/ftp/TSG_RAN/WG2_RL2/TSGR2_119bis-e/Docs/R2-2209778.zip" TargetMode="External"/><Relationship Id="rId58" Type="http://schemas.openxmlformats.org/officeDocument/2006/relationships/hyperlink" Target="file:///C:\Data\3GPP\Extracts\R2-2210353%20Further%20view%20on%20Idle-%20and%20Connected-mode%20NTN%20mobility%20in%20Rel-18.docx" TargetMode="External"/><Relationship Id="rId79" Type="http://schemas.openxmlformats.org/officeDocument/2006/relationships/hyperlink" Target="file:///C:\Data\3GPP\Extracts\R2-2210759%20-%20R17%20NR%20NTN%20Stage%202%20corrections.docx" TargetMode="External"/><Relationship Id="rId102" Type="http://schemas.openxmlformats.org/officeDocument/2006/relationships/hyperlink" Target="file:///C:\Data\3GPP\Extracts\R2-2210411%20Disucssion%20on%20ecpoch%20time.doc" TargetMode="External"/><Relationship Id="rId123" Type="http://schemas.openxmlformats.org/officeDocument/2006/relationships/hyperlink" Target="file:///C:\Data\3GPP\Extracts\R2-2209526%20-%20On%20neighbor%20cell%20SI.docx" TargetMode="External"/><Relationship Id="rId144" Type="http://schemas.openxmlformats.org/officeDocument/2006/relationships/hyperlink" Target="file:///C:\Data\3GPP\Extracts\38331_CR3501_(Rel-17)_R2-2209707%20eventD1.docx" TargetMode="External"/><Relationship Id="rId330" Type="http://schemas.openxmlformats.org/officeDocument/2006/relationships/hyperlink" Target="file:///C:\Data\3GPP\Extracts\R2-2210338_Solutions%20to%20reduce%20UE%20power%20consumption%20for%20NTN%20to%20TN%20mobility%20in%20Idle%20or%20Inactive%20mode.docx" TargetMode="External"/><Relationship Id="rId90" Type="http://schemas.openxmlformats.org/officeDocument/2006/relationships/hyperlink" Target="file:///C:\Data\3GPP\Extracts\R2-2210768%20CR%20corrections%20for%2038321.docx" TargetMode="External"/><Relationship Id="rId165" Type="http://schemas.openxmlformats.org/officeDocument/2006/relationships/hyperlink" Target="file:///C:\Data\3GPP\Extracts\R2-2210414%20UE%20capability%20signalling%20for%20IoT-NTN.DOCX" TargetMode="External"/><Relationship Id="rId186" Type="http://schemas.openxmlformats.org/officeDocument/2006/relationships/hyperlink" Target="file:///C:\Data\3GPP\Extracts\R2-2210747.docx" TargetMode="External"/><Relationship Id="rId351" Type="http://schemas.openxmlformats.org/officeDocument/2006/relationships/hyperlink" Target="file:///C:\Data\3GPP\RAN2\Inbox\R2-2210868.zip" TargetMode="External"/><Relationship Id="rId211" Type="http://schemas.openxmlformats.org/officeDocument/2006/relationships/hyperlink" Target="file:///C:\Data\3GPP\Extracts\R2-2209410.docx" TargetMode="External"/><Relationship Id="rId232" Type="http://schemas.openxmlformats.org/officeDocument/2006/relationships/hyperlink" Target="file:///C:\Data\3GPP\Extracts\R2-2209411.docx" TargetMode="External"/><Relationship Id="rId253" Type="http://schemas.openxmlformats.org/officeDocument/2006/relationships/hyperlink" Target="file:///C:\Data\3GPP\Extracts\R2-2210407%20Discussion%20on%20mobility%20enhancements.DOC" TargetMode="External"/><Relationship Id="rId274" Type="http://schemas.openxmlformats.org/officeDocument/2006/relationships/hyperlink" Target="file:///C:\Data\3GPP\Extracts\R2-2210645%20Discussion%20on%20Coverage%20Enhancements%20for%20NR%20NTN.docx" TargetMode="External"/><Relationship Id="rId295" Type="http://schemas.openxmlformats.org/officeDocument/2006/relationships/hyperlink" Target="file:///C:\Data\3GPP\Extracts\R2-2210443%20Discussion%20on%20Network%20Verified%20UE%20Location.docx" TargetMode="External"/><Relationship Id="rId309" Type="http://schemas.openxmlformats.org/officeDocument/2006/relationships/hyperlink" Target="file:///C:\Data\3GPP\Extracts\R2-2210217.docx" TargetMode="External"/><Relationship Id="rId27" Type="http://schemas.openxmlformats.org/officeDocument/2006/relationships/hyperlink" Target="https://www.3gpp.org/ftp/TSG_RAN/WG2_RL2/TSGR2_119bis-e/Docs/R2-2210514.zip" TargetMode="External"/><Relationship Id="rId48" Type="http://schemas.openxmlformats.org/officeDocument/2006/relationships/hyperlink" Target="https://www.3gpp.org/ftp/TSG_RAN/WG2_RL2/TSGR2_119bis-e/Docs/R2-2210541.zip" TargetMode="External"/><Relationship Id="rId69" Type="http://schemas.openxmlformats.org/officeDocument/2006/relationships/hyperlink" Target="file:///C:\Data\3GPP\Extracts\R2-2210409%20CR%20on%20enhanced%20cell%20reselection%20requirements%20for%20NTN.docx" TargetMode="External"/><Relationship Id="rId113" Type="http://schemas.openxmlformats.org/officeDocument/2006/relationships/hyperlink" Target="file:///C:\Data\3GPP\Extracts\R2-2210740.docx" TargetMode="External"/><Relationship Id="rId134" Type="http://schemas.openxmlformats.org/officeDocument/2006/relationships/hyperlink" Target="file:///C:\Data\3GPP\Extracts\38331_CR3491_(Rel-17)_R2-2209537%20Correction%20on%20the%20coincidence%20of%20ECI%20and%20ECEF_v1.docx" TargetMode="External"/><Relationship Id="rId320" Type="http://schemas.openxmlformats.org/officeDocument/2006/relationships/hyperlink" Target="file:///C:\Data\3GPP\Extracts\R2-2209390.docx" TargetMode="External"/><Relationship Id="rId80" Type="http://schemas.openxmlformats.org/officeDocument/2006/relationships/hyperlink" Target="file:///C:\Data\3GPP\Extracts\38300_CR0562_(Rel-17)_R2-2209539%20Correction%20on%20neighbor%20cells&#8217;%20satellite%20ephemeris%20information%20_v1.docx" TargetMode="External"/><Relationship Id="rId155" Type="http://schemas.openxmlformats.org/officeDocument/2006/relationships/hyperlink" Target="file:///C:\Data\3GPP\Extracts\36304_CR0854_(Rel-17)_R2-2209716%20discontinuous%20coverage.docx" TargetMode="External"/><Relationship Id="rId176" Type="http://schemas.openxmlformats.org/officeDocument/2006/relationships/hyperlink" Target="file:///C:\Data\3GPP\Extracts\36321_CR1553_(Rel-17)_R2-2210755%20-%20Correction%20to%20(UL)%20HARQ%20RTT%20Timer%20for%20eMTC%20in%20NTNs.docx" TargetMode="External"/><Relationship Id="rId197" Type="http://schemas.openxmlformats.org/officeDocument/2006/relationships/hyperlink" Target="file:///C:\Data\3GPP\Extracts\36331_CR4873_(Rel-17)_R2-2209713%20eMTC%20NTN%20UE%20capability.docx" TargetMode="External"/><Relationship Id="rId341" Type="http://schemas.openxmlformats.org/officeDocument/2006/relationships/hyperlink" Target="file:///C:\Data\3GPP\Extracts\R2-2209733%20Discussion%20of%20NTN-TN%20and%20NTN-NTN%20mobility.doc" TargetMode="External"/><Relationship Id="rId201" Type="http://schemas.openxmlformats.org/officeDocument/2006/relationships/hyperlink" Target="file:///C:\Data\3GPP\Extracts\36306_CR1862_(Rel-17)_R2-2210776%20Correction%20to%20ntn-Connectivity-EPC-r17.docx" TargetMode="External"/><Relationship Id="rId222" Type="http://schemas.openxmlformats.org/officeDocument/2006/relationships/hyperlink" Target="file:///C:\Data\3GPP\Extracts\R2-2209835%20Further%20discussion%20on%20GNSS%20enhancements.docx" TargetMode="External"/><Relationship Id="rId243" Type="http://schemas.openxmlformats.org/officeDocument/2006/relationships/hyperlink" Target="file:///C:\Data\3GPP\Extracts\R2-2209967%20NTN-specific%20CONNECTED%20neighbour%20cell%20measurement%20for%20NB-IoT.docx" TargetMode="External"/><Relationship Id="rId264" Type="http://schemas.openxmlformats.org/officeDocument/2006/relationships/hyperlink" Target="file:///C:\Data\3GPP\Extracts\R2-2210033%20Discussion%20on%20coverage%20enhancement%20for%20NR%20NTN.doc" TargetMode="External"/><Relationship Id="rId285" Type="http://schemas.openxmlformats.org/officeDocument/2006/relationships/hyperlink" Target="file:///C:\Data\3GPP\Extracts\R2-2209579%20Discussion%20on%20the%20technical%20issues%20of%20positioning%20methods%20in%20single-satellite%20NTN.docx" TargetMode="External"/><Relationship Id="rId17" Type="http://schemas.openxmlformats.org/officeDocument/2006/relationships/hyperlink" Target="https://www.3gpp.org/ftp/TSG_RAN/WG2_RL2/TSGR2_119bis-e/Docs/R2-2209863.zip" TargetMode="External"/><Relationship Id="rId38" Type="http://schemas.openxmlformats.org/officeDocument/2006/relationships/hyperlink" Target="https://www.3gpp.org/ftp/TSG_RAN/WG2_RL2/TSGR2_119bis-e/Docs/R2-2209646.zip" TargetMode="External"/><Relationship Id="rId59" Type="http://schemas.openxmlformats.org/officeDocument/2006/relationships/hyperlink" Target="file:///C:\Data\3GPP\Extracts\R2-2209836%20Further%20discussion%20on%20mobility%20enhancements.docx" TargetMode="External"/><Relationship Id="rId103" Type="http://schemas.openxmlformats.org/officeDocument/2006/relationships/hyperlink" Target="file:///C:\Data\3GPP\Extracts\R2-2210729_NTN%20Configuration%20at%20Handover%20and%20CHO.docx" TargetMode="External"/><Relationship Id="rId124" Type="http://schemas.openxmlformats.org/officeDocument/2006/relationships/hyperlink" Target="file:///C:\Data\3GPP\Extracts\R2-2210663_Further%20consideration%20on%20NTN%20neighbour%20cell%20list%20in%20SIB19.docx" TargetMode="External"/><Relationship Id="rId310" Type="http://schemas.openxmlformats.org/officeDocument/2006/relationships/hyperlink" Target="file:///C:\Data\3GPP\Extracts\R2-2210438%20(R18%20NR%20NTN%20WI%20AI%208.7.4)%20Idle-Inactive%20enhancements.docx" TargetMode="External"/><Relationship Id="rId70" Type="http://schemas.openxmlformats.org/officeDocument/2006/relationships/hyperlink" Target="file:///C:\Data\3GPP\RAN2\Inbox\R2-2211045.zip" TargetMode="External"/><Relationship Id="rId91" Type="http://schemas.openxmlformats.org/officeDocument/2006/relationships/hyperlink" Target="file:///C:\Data\3GPP\Extracts\R2-2209503%20On%20corrections%20to%20random%20access%20procedure%20in%20NR%20NTN.docx" TargetMode="External"/><Relationship Id="rId145" Type="http://schemas.openxmlformats.org/officeDocument/2006/relationships/hyperlink" Target="file:///C:\Data\3GPP\Extracts\38306_CR0810_(Rel-17)_R2-2209708%20eventD1.docx" TargetMode="External"/><Relationship Id="rId166" Type="http://schemas.openxmlformats.org/officeDocument/2006/relationships/hyperlink" Target="file:///C:\Data\3GPP\Extracts\R2-2210076-Draft-LS-Reply-SA2.doc" TargetMode="External"/><Relationship Id="rId187" Type="http://schemas.openxmlformats.org/officeDocument/2006/relationships/hyperlink" Target="file:///C:\Data\3GPP\Extracts\R2-2210413%20Discussion%20on%20the%20update%20of%20SIB32.docx" TargetMode="External"/><Relationship Id="rId331" Type="http://schemas.openxmlformats.org/officeDocument/2006/relationships/hyperlink" Target="file:///C:\Data\3GPP\Extracts\R2-2210467%208.7.4%20NTN%20connected%20MobEnh.docx" TargetMode="External"/><Relationship Id="rId352" Type="http://schemas.openxmlformats.org/officeDocument/2006/relationships/hyperlink" Target="file:///C:\Data\3GPP\RAN2\Inbox\R2-2211016.zip" TargetMode="External"/><Relationship Id="rId1" Type="http://schemas.openxmlformats.org/officeDocument/2006/relationships/customXml" Target="../customXml/item1.xml"/><Relationship Id="rId212" Type="http://schemas.openxmlformats.org/officeDocument/2006/relationships/hyperlink" Target="file:///C:\Data\3GPP\Extracts\R2-2209442_Discussion%20on%20disabling%20HARQ%20feedback%20in%20IoT-NTN.docx" TargetMode="External"/><Relationship Id="rId233" Type="http://schemas.openxmlformats.org/officeDocument/2006/relationships/hyperlink" Target="file:///C:\Data\3GPP\Extracts\R2-2209836%20Further%20discussion%20on%20mobility%20enhancements.docx" TargetMode="External"/><Relationship Id="rId254" Type="http://schemas.openxmlformats.org/officeDocument/2006/relationships/hyperlink" Target="file:///C:\Data\3GPP\Extracts\R2-2210597.docx" TargetMode="External"/><Relationship Id="rId28" Type="http://schemas.openxmlformats.org/officeDocument/2006/relationships/hyperlink" Target="https://www.3gpp.org/ftp/TSG_RAN/WG2_RL2/TSGR2_119bis-e/Docs/R2-2210485.zip" TargetMode="External"/><Relationship Id="rId49" Type="http://schemas.openxmlformats.org/officeDocument/2006/relationships/hyperlink" Target="https://www.3gpp.org/ftp/TSG_RAN/WG2_RL2/TSGR2_119bis-e/Docs/R2-2209844.zip" TargetMode="External"/><Relationship Id="rId114" Type="http://schemas.openxmlformats.org/officeDocument/2006/relationships/hyperlink" Target="file:///C:\Data\3GPP\Extracts\R2-2210741.docx" TargetMode="External"/><Relationship Id="rId275" Type="http://schemas.openxmlformats.org/officeDocument/2006/relationships/hyperlink" Target="file:///C:\Data\3GPP\Extracts\R2-2210758%20-%20R18%20NR%20NTN%20Coverage%20enhancements.docx" TargetMode="External"/><Relationship Id="rId296" Type="http://schemas.openxmlformats.org/officeDocument/2006/relationships/hyperlink" Target="file:///C:\Data\3GPP\Extracts\R2-2210509%20Considerations%20on%20UE%20Location%20Verification%20via%20Network.doc" TargetMode="External"/><Relationship Id="rId300" Type="http://schemas.openxmlformats.org/officeDocument/2006/relationships/hyperlink" Target="file:///C:\Data\3GPP\Extracts\R2-2209578%20Discussion%20on%20NTN%20cell%20reselection%20enhancements.docx" TargetMode="External"/><Relationship Id="rId60" Type="http://schemas.openxmlformats.org/officeDocument/2006/relationships/hyperlink" Target="file:///C:\Data\3GPP\Extracts\R2-2209443_Mobility%20Enhancements%20in%20IoT-NTN.docx" TargetMode="External"/><Relationship Id="rId81" Type="http://schemas.openxmlformats.org/officeDocument/2006/relationships/hyperlink" Target="file:///C:\Data\3GPP\Extracts\R2-2209658%20Discussion%20on%20user%20consent%20for%20UE%20coarse%20location%20request.docx" TargetMode="External"/><Relationship Id="rId135" Type="http://schemas.openxmlformats.org/officeDocument/2006/relationships/hyperlink" Target="file:///C:\Data\3GPP\Extracts\R2-2209981%20Discussion%20on%20the%20ephemeris%20information%20in%20CHO%20procedure.doc" TargetMode="External"/><Relationship Id="rId156" Type="http://schemas.openxmlformats.org/officeDocument/2006/relationships/hyperlink" Target="file:///C:\Data\3GPP\RAN2\Inbox\R2-2210843.zip" TargetMode="External"/><Relationship Id="rId177" Type="http://schemas.openxmlformats.org/officeDocument/2006/relationships/hyperlink" Target="file:///C:\Data\3GPP\Extracts\R2-2210571%20Correction%20on%20UE-eNB%20RTT%20calculation.docx" TargetMode="External"/><Relationship Id="rId198" Type="http://schemas.openxmlformats.org/officeDocument/2006/relationships/hyperlink" Target="file:///C:\Data\3GPP\Extracts\36331_CR4874_(Rel-17)_R2-2209714%20NB-IoT%20NTN%20UE%20capability.docx" TargetMode="External"/><Relationship Id="rId321" Type="http://schemas.openxmlformats.org/officeDocument/2006/relationships/hyperlink" Target="file:///C:\Data\3GPP\Extracts\R2-2209445_HO%20enhancement%20in%20LEO-NTN%20with%20Earth-moving%20Cells.docx" TargetMode="External"/><Relationship Id="rId342" Type="http://schemas.openxmlformats.org/officeDocument/2006/relationships/hyperlink" Target="file:///C:\Data\3GPP\Extracts\R2-2209805_%20NTN%20Mobility%20Enhancement_v0.doc" TargetMode="External"/><Relationship Id="rId202" Type="http://schemas.openxmlformats.org/officeDocument/2006/relationships/hyperlink" Target="file:///C:\Data\3GPP\RAN2\Inbox\R2-2210849.zip" TargetMode="External"/><Relationship Id="rId223" Type="http://schemas.openxmlformats.org/officeDocument/2006/relationships/hyperlink" Target="file:///C:\Data\3GPP\Extracts\R2-2209966%20Considerations%20on%20reducing%20UE%20GNSS%20operations%20in%20long%20connection%20time.docx" TargetMode="External"/><Relationship Id="rId244" Type="http://schemas.openxmlformats.org/officeDocument/2006/relationships/hyperlink" Target="file:///C:\Data\3GPP\Extracts\R2-2209968%20On%20IDLE%20mobility%20for%20IoT%20NTN.docx" TargetMode="External"/><Relationship Id="rId18" Type="http://schemas.openxmlformats.org/officeDocument/2006/relationships/hyperlink" Target="https://www.3gpp.org/ftp/TSG_RAN/WG2_RL2/TSGR2_119bis-e/Docs/R2-2209358.zip" TargetMode="External"/><Relationship Id="rId39" Type="http://schemas.openxmlformats.org/officeDocument/2006/relationships/hyperlink" Target="https://www.3gpp.org/ftp/TSG_RAN/WG2_RL2/TSGR2_119bis-e/Docs/R2-2210559.zip" TargetMode="External"/><Relationship Id="rId265" Type="http://schemas.openxmlformats.org/officeDocument/2006/relationships/hyperlink" Target="file:///C:\Data\3GPP\Extracts\R2-2210285%20Consideration%20on%20coverage%20enhancements.doc" TargetMode="External"/><Relationship Id="rId286" Type="http://schemas.openxmlformats.org/officeDocument/2006/relationships/hyperlink" Target="file:///C:\Data\3GPP\Extracts\R2-2209665%20Discussion%20on%20the%20network%20verified%20UE%20location.doc" TargetMode="External"/><Relationship Id="rId50" Type="http://schemas.openxmlformats.org/officeDocument/2006/relationships/hyperlink" Target="https://www.3gpp.org/ftp/TSG_RAN/WG2_RL2/TSGR2_119bis-e/Docs/R2-2210752.zip" TargetMode="External"/><Relationship Id="rId104" Type="http://schemas.openxmlformats.org/officeDocument/2006/relationships/hyperlink" Target="file:///C:\Data\3GPP\Extracts\R2-2209528%20-%20R17%20NR%20NTN%20On%20timer%20T430.docx" TargetMode="External"/><Relationship Id="rId125" Type="http://schemas.openxmlformats.org/officeDocument/2006/relationships/hyperlink" Target="file:///C:\Data\3GPP\Extracts\R2-2210412%20Remaining%20issues%20on%20neighbour%20cell%20ephemeris.doc" TargetMode="External"/><Relationship Id="rId146" Type="http://schemas.openxmlformats.org/officeDocument/2006/relationships/hyperlink" Target="file:///C:\Data\3GPP\Extracts\R2-2209801_Capability%20of%20the%20UE%20coarse%20location%20report_v0.doc" TargetMode="External"/><Relationship Id="rId167" Type="http://schemas.openxmlformats.org/officeDocument/2006/relationships/hyperlink" Target="file:///C:\Data\3GPP\Extracts\R2-2210528%20%5bDRAFT%5d%20Reply%20LS%20on%20RAN%20feedback%20for%20UE%20capabilities%20signalling%20for%20IoT%20NTN.docx" TargetMode="External"/><Relationship Id="rId188" Type="http://schemas.openxmlformats.org/officeDocument/2006/relationships/hyperlink" Target="file:///C:\Data\3GPP\Extracts\R2-2210746.docx" TargetMode="External"/><Relationship Id="rId311" Type="http://schemas.openxmlformats.org/officeDocument/2006/relationships/hyperlink" Target="file:///C:\Data\3GPP\Extracts\R2-2210468%208.7.4%20cell%20reselection%20enhancement.docx" TargetMode="External"/><Relationship Id="rId332" Type="http://schemas.openxmlformats.org/officeDocument/2006/relationships/hyperlink" Target="file:///C:\Data\3GPP\Extracts\R2-2210769%20Network-driven%20NTN-NTN%20Mobility.docx" TargetMode="External"/><Relationship Id="rId353" Type="http://schemas.openxmlformats.org/officeDocument/2006/relationships/hyperlink" Target="file:///C:\Data\3GPP\RAN2\Inbox\R2-2210866.zip" TargetMode="External"/><Relationship Id="rId71" Type="http://schemas.openxmlformats.org/officeDocument/2006/relationships/hyperlink" Target="file:///C:\Data\3GPP\RAN2\Inbox\R2-2211045.zip" TargetMode="External"/><Relationship Id="rId92" Type="http://schemas.openxmlformats.org/officeDocument/2006/relationships/hyperlink" Target="file:///C:\Data\3GPP\Extracts\R2-2209849%20Discussion%20on%20reported%20value%20for%20event-triggered%20TA%20report.docx" TargetMode="External"/><Relationship Id="rId213" Type="http://schemas.openxmlformats.org/officeDocument/2006/relationships/hyperlink" Target="file:///C:\Data\3GPP\Extracts\R2-2209666%20Discussion%20on%20disabling%20DL%20HARQ%20feedback.docx" TargetMode="External"/><Relationship Id="rId234" Type="http://schemas.openxmlformats.org/officeDocument/2006/relationships/hyperlink" Target="file:///C:\Data\3GPP\Extracts\R2-2209443_Mobility%20Enhancements%20in%20IoT-NTN.docx" TargetMode="External"/><Relationship Id="rId2" Type="http://schemas.openxmlformats.org/officeDocument/2006/relationships/numbering" Target="numbering.xml"/><Relationship Id="rId29" Type="http://schemas.openxmlformats.org/officeDocument/2006/relationships/hyperlink" Target="https://www.3gpp.org/ftp/TSG_RAN/WG2_RL2/TSGR2_119bis-e/Docs/R2-2210391.zip" TargetMode="External"/><Relationship Id="rId255" Type="http://schemas.openxmlformats.org/officeDocument/2006/relationships/hyperlink" Target="file:///C:\Data\3GPP\Extracts\R2-2210733%20-%20Discussion%20on%20Conditional%20Handover%20in%20IoT%20NTN.docx" TargetMode="External"/><Relationship Id="rId276" Type="http://schemas.openxmlformats.org/officeDocument/2006/relationships/hyperlink" Target="file:///C:\Data\3GPP\RAN2\Docs\R2-2209597.zip" TargetMode="External"/><Relationship Id="rId297" Type="http://schemas.openxmlformats.org/officeDocument/2006/relationships/hyperlink" Target="file:///C:\Data\3GPP\Extracts\R2-2210709.docx" TargetMode="External"/><Relationship Id="rId40" Type="http://schemas.openxmlformats.org/officeDocument/2006/relationships/hyperlink" Target="https://www.3gpp.org/ftp/TSG_RAN/WG2_RL2/TSGR2_119bis-e/Docs/R2-2210687.zip" TargetMode="External"/><Relationship Id="rId115" Type="http://schemas.openxmlformats.org/officeDocument/2006/relationships/hyperlink" Target="file:///C:\Data\3GPP\RAN2\Inbox\R2-2210855.zip" TargetMode="External"/><Relationship Id="rId136" Type="http://schemas.openxmlformats.org/officeDocument/2006/relationships/hyperlink" Target="file:///C:\Data\3GPP\Extracts\R2-2209800_38.331CR3508_(Rel-17)_Clarification%20on%20the%20concurrent%20measurement%20gap%20configuration_v0.docx" TargetMode="External"/><Relationship Id="rId157" Type="http://schemas.openxmlformats.org/officeDocument/2006/relationships/hyperlink" Target="file:///C:\Data\3GPP\RAN2\Inbox\R2-2210844.zip" TargetMode="External"/><Relationship Id="rId178" Type="http://schemas.openxmlformats.org/officeDocument/2006/relationships/hyperlink" Target="file:///C:\Data\3GPP\Extracts\R2-2210094%20IoT%20NTN%20DRX%20correction.docx" TargetMode="External"/><Relationship Id="rId301" Type="http://schemas.openxmlformats.org/officeDocument/2006/relationships/hyperlink" Target="file:///C:\Data\3GPP\Extracts\R2-2210353%20Further%20view%20on%20Idle-%20and%20Connected-mode%20NTN%20mobility%20in%20Rel-18.docx" TargetMode="External"/><Relationship Id="rId322" Type="http://schemas.openxmlformats.org/officeDocument/2006/relationships/hyperlink" Target="file:///C:\Data\3GPP\Extracts\R2-2209577%20Discussion%20on%20NTN%20handover%20enhancements.docx" TargetMode="External"/><Relationship Id="rId343" Type="http://schemas.openxmlformats.org/officeDocument/2006/relationships/hyperlink" Target="file:///C:\Data\3GPP\Extracts\R2-2210121%20Cell%20reselection%20enhancements%20and%20handover%20signaling%20overhead%20reduction%20.doc" TargetMode="External"/><Relationship Id="rId61" Type="http://schemas.openxmlformats.org/officeDocument/2006/relationships/hyperlink" Target="file:///C:\Data\3GPP\Extracts\R2-2209411.docx" TargetMode="External"/><Relationship Id="rId82" Type="http://schemas.openxmlformats.org/officeDocument/2006/relationships/hyperlink" Target="file:///C:\Data\3GPP\Extracts\R2-2210086-%20NTN%20stage-2%20correction.docx" TargetMode="External"/><Relationship Id="rId199" Type="http://schemas.openxmlformats.org/officeDocument/2006/relationships/hyperlink" Target="file:///C:\Data\3GPP\Extracts\R2-2209439%20Add%20UE%20capability%20of%20reception%20of%20SIB32.docx" TargetMode="External"/><Relationship Id="rId203" Type="http://schemas.openxmlformats.org/officeDocument/2006/relationships/hyperlink" Target="file:///C:\Data\3GPP\Extracts\R2-2210368%20IoT-NTN%20AgreementsList.docx" TargetMode="External"/><Relationship Id="rId19" Type="http://schemas.openxmlformats.org/officeDocument/2006/relationships/hyperlink" Target="https://www.3gpp.org/ftp/TSG_RAN/WG2_RL2/TSGR2_119bis-e/Docs/R2-2210750.zip" TargetMode="External"/><Relationship Id="rId224" Type="http://schemas.openxmlformats.org/officeDocument/2006/relationships/hyperlink" Target="file:///C:\Data\3GPP\Extracts\R2-2210097%20GNSS%20operation.doc" TargetMode="External"/><Relationship Id="rId245" Type="http://schemas.openxmlformats.org/officeDocument/2006/relationships/hyperlink" Target="file:///C:\Data\3GPP\Extracts\R2-2209978.doc" TargetMode="External"/><Relationship Id="rId266" Type="http://schemas.openxmlformats.org/officeDocument/2006/relationships/hyperlink" Target="file:///C:\Data\3GPP\Extracts\R2-2210566_Discussion%20on%20the%20L2%20header%20reduction%20in%20NTN.docx" TargetMode="External"/><Relationship Id="rId287" Type="http://schemas.openxmlformats.org/officeDocument/2006/relationships/hyperlink" Target="file:///C:\Data\3GPP\Extracts\R2-2209793_NW%20verified%20UE%20location.doc" TargetMode="External"/><Relationship Id="rId30" Type="http://schemas.openxmlformats.org/officeDocument/2006/relationships/hyperlink" Target="https://www.3gpp.org/ftp/TSG_RAN/WG2_RL2/TSGR2_119bis-e/Docs/R2-2209553.zip" TargetMode="External"/><Relationship Id="rId105" Type="http://schemas.openxmlformats.org/officeDocument/2006/relationships/hyperlink" Target="file:///C:\Data\3GPP\Extracts\R2-2209850%20Discussion%20on%20configuration%20of%20satellite%20information%20for%20handover.docx" TargetMode="External"/><Relationship Id="rId126" Type="http://schemas.openxmlformats.org/officeDocument/2006/relationships/hyperlink" Target="file:///C:\Data\3GPP\Extracts\38331_CR3492_(Rel-17)_R2-2209538%20Correction%20on%20neighbor%20cells&#8217;%20satellite%20ephemeris%20information_v1.docx" TargetMode="External"/><Relationship Id="rId147" Type="http://schemas.openxmlformats.org/officeDocument/2006/relationships/hyperlink" Target="file:///C:\Data\3GPP\Extracts\R2-2209802_Clarification%20on%20the%20support%20of%20DCCA%20in%20NTN%20network_v0.doc" TargetMode="External"/><Relationship Id="rId168" Type="http://schemas.openxmlformats.org/officeDocument/2006/relationships/hyperlink" Target="file:///C:\Data\3GPP\Extracts\R2-2210744.docx" TargetMode="External"/><Relationship Id="rId312" Type="http://schemas.openxmlformats.org/officeDocument/2006/relationships/hyperlink" Target="file:///C:\Data\3GPP\Extracts\R2-2210589.docx" TargetMode="External"/><Relationship Id="rId333" Type="http://schemas.openxmlformats.org/officeDocument/2006/relationships/hyperlink" Target="file:///C:\Data\3GPP\Extracts\R2-2210353%20Further%20view%20on%20Idle-%20and%20Connected-mode%20NTN%20mobility%20in%20Rel-18.docx" TargetMode="External"/><Relationship Id="rId354" Type="http://schemas.openxmlformats.org/officeDocument/2006/relationships/hyperlink" Target="file:///C:\Data\3GPP\RAN2\Inbox\R2-2210865.zip" TargetMode="External"/><Relationship Id="rId51" Type="http://schemas.openxmlformats.org/officeDocument/2006/relationships/hyperlink" Target="https://www.3gpp.org/ftp/TSG_RAN/WG2_RL2/TSGR2_119bis-e/Docs/R2-2210813.zip" TargetMode="External"/><Relationship Id="rId72" Type="http://schemas.openxmlformats.org/officeDocument/2006/relationships/hyperlink" Target="file:///C:\Data\3GPP\Extracts\R2-2210044%20-%20R17%20NR%20NTN%20on%20LS%20on%20cell%20reselection.docx" TargetMode="External"/><Relationship Id="rId93" Type="http://schemas.openxmlformats.org/officeDocument/2006/relationships/hyperlink" Target="file:///C:\Data\3GPP\RAN2\Inbox\R2-2210853.zip" TargetMode="External"/><Relationship Id="rId189" Type="http://schemas.openxmlformats.org/officeDocument/2006/relationships/hyperlink" Target="file:///C:\Data\3GPP\Extracts\R2-2210079-CR-TS36331-Misc-Corrections.docx" TargetMode="External"/><Relationship Id="rId3" Type="http://schemas.openxmlformats.org/officeDocument/2006/relationships/styles" Target="styles.xml"/><Relationship Id="rId214" Type="http://schemas.openxmlformats.org/officeDocument/2006/relationships/hyperlink" Target="file:///C:\Data\3GPP\Extracts\R2-2209717%20IoT%20HARQ%20process.doc" TargetMode="External"/><Relationship Id="rId235" Type="http://schemas.openxmlformats.org/officeDocument/2006/relationships/hyperlink" Target="file:///C:\Data\3GPP\Extracts\R2-2209411.docx" TargetMode="External"/><Relationship Id="rId256" Type="http://schemas.openxmlformats.org/officeDocument/2006/relationships/hyperlink" Target="file:///C:\Data\3GPP\Extracts\R2-2210735%20-%20Discussion%20on%20connected%20mode%20measurements.docx" TargetMode="External"/><Relationship Id="rId277" Type="http://schemas.openxmlformats.org/officeDocument/2006/relationships/hyperlink" Target="file:///C:\Data\3GPP\RAN2\Docs\R2-2209597.zip" TargetMode="External"/><Relationship Id="rId298" Type="http://schemas.openxmlformats.org/officeDocument/2006/relationships/hyperlink" Target="file:///C:\Data\3GPP\Extracts\R2-2210757%20-%20R18%20NR%20NTN%20Network%20verified%20UE%20location.docx" TargetMode="External"/><Relationship Id="rId116" Type="http://schemas.openxmlformats.org/officeDocument/2006/relationships/hyperlink" Target="file:///C:\Data\3GPP\Extracts\R2-2210092%20BP%20issue.doc" TargetMode="External"/><Relationship Id="rId137" Type="http://schemas.openxmlformats.org/officeDocument/2006/relationships/hyperlink" Target="file:///C:\Data\3GPP\Extracts\R2-2209506%20Correction%20on%20UE%20coarse%20location%20reporting%20in%20TS%2038.331.docx" TargetMode="External"/><Relationship Id="rId158" Type="http://schemas.openxmlformats.org/officeDocument/2006/relationships/hyperlink" Target="file:///C:\Data\3GPP\RAN2\Inbox\R2-2210865.zip" TargetMode="External"/><Relationship Id="rId302" Type="http://schemas.openxmlformats.org/officeDocument/2006/relationships/hyperlink" Target="file:///C:\Data\3GPP\RAN2\Inbox\R2-2210860.zip" TargetMode="External"/><Relationship Id="rId323" Type="http://schemas.openxmlformats.org/officeDocument/2006/relationships/hyperlink" Target="file:///C:\Data\3GPP\Extracts\R2-2209752%20Discussion%20on%20NTN-NTN%20CONNECTED%20mobility%20and%20service%20continuity%20enhancements.doc" TargetMode="External"/><Relationship Id="rId344" Type="http://schemas.openxmlformats.org/officeDocument/2006/relationships/hyperlink" Target="file:///C:\Data\3GPP\Extracts\R2-2210405%20Discussion%20on%20NTN%20mobility%20enhancements.doc" TargetMode="External"/><Relationship Id="rId20" Type="http://schemas.openxmlformats.org/officeDocument/2006/relationships/hyperlink" Target="https://www.3gpp.org/ftp/TSG_RAN/WG2_RL2/TSGR2_119bis-e/Docs/R2-2209355.zip" TargetMode="External"/><Relationship Id="rId41" Type="http://schemas.openxmlformats.org/officeDocument/2006/relationships/hyperlink" Target="https://www.3gpp.org/ftp/TSG_RAN/WG2_RL2/TSGR2_119bis-e/Docs/R2-2209557.zip" TargetMode="External"/><Relationship Id="rId62" Type="http://schemas.openxmlformats.org/officeDocument/2006/relationships/hyperlink" Target="file:///C:\Data\3GPP\Extracts\R2-2210353%20Further%20view%20on%20Idle-%20and%20Connected-mode%20NTN%20mobility%20in%20Rel-18.docx" TargetMode="External"/><Relationship Id="rId83" Type="http://schemas.openxmlformats.org/officeDocument/2006/relationships/hyperlink" Target="file:///C:\Data\3GPP\Extracts\38300_CR0570_(Rel-17)_R2-2210634%20Corrections%20to%20the%20UE-Based%20SMTC%20Adjustment%20in%20NTN.docx" TargetMode="External"/><Relationship Id="rId179" Type="http://schemas.openxmlformats.org/officeDocument/2006/relationships/hyperlink" Target="file:///C:\Data\3GPP\Extracts\R2-2210697.docx" TargetMode="External"/><Relationship Id="rId190" Type="http://schemas.openxmlformats.org/officeDocument/2006/relationships/hyperlink" Target="file:///C:\Data\3GPP\Extracts\R2-2210706.docx" TargetMode="External"/><Relationship Id="rId204" Type="http://schemas.openxmlformats.org/officeDocument/2006/relationships/hyperlink" Target="file:///C:\Data\3GPP\Extracts\R2-2210152%20Discussion%20on%20the%20HARQ%20enhancement%20for%20IoT-NTN.docx" TargetMode="External"/><Relationship Id="rId225" Type="http://schemas.openxmlformats.org/officeDocument/2006/relationships/hyperlink" Target="file:///C:\Data\3GPP\Extracts\R2-2210153%20Discussion%20on%20the%20GNSS%20enhancement%20for%20IoT-NTN.docx" TargetMode="External"/><Relationship Id="rId246" Type="http://schemas.openxmlformats.org/officeDocument/2006/relationships/hyperlink" Target="file:///C:\Data\3GPP\Extracts\R2-2210074-Mobility-Enhancements-IoT-NTN.docx" TargetMode="External"/><Relationship Id="rId267" Type="http://schemas.openxmlformats.org/officeDocument/2006/relationships/hyperlink" Target="file:///C:\Data\3GPP\Extracts\R2-2210645%20Discussion%20on%20Coverage%20Enhancements%20for%20NR%20NTN.docx" TargetMode="External"/><Relationship Id="rId288" Type="http://schemas.openxmlformats.org/officeDocument/2006/relationships/hyperlink" Target="file:///C:\Data\3GPP\Extracts\R2-2209984%20Discussion%20on%20UE%20location%20verify%20procedure.doc" TargetMode="External"/><Relationship Id="rId106" Type="http://schemas.openxmlformats.org/officeDocument/2006/relationships/hyperlink" Target="file:///C:\Data\3GPP\Extracts\R2-2209851%20Discussion%20on%20T430%20handling%20upon%20going%20to%20RRC_IDLE.docx" TargetMode="External"/><Relationship Id="rId127" Type="http://schemas.openxmlformats.org/officeDocument/2006/relationships/hyperlink" Target="file:///C:\Data\3GPP\Extracts\R2-2210346_NR%20RRC%20CR%20on%20neighbour%20cell%20ephemeris%20signalling.docx" TargetMode="External"/><Relationship Id="rId313" Type="http://schemas.openxmlformats.org/officeDocument/2006/relationships/hyperlink" Target="file:///C:\Data\3GPP\Extracts\R2-2210598.docx" TargetMode="External"/><Relationship Id="rId10" Type="http://schemas.openxmlformats.org/officeDocument/2006/relationships/hyperlink" Target="https://www.3gpp.org/ftp/TSG_RAN/WG2_RL2/TSGR2_119bis-e/Docs/R2-2210457.zip" TargetMode="External"/><Relationship Id="rId31" Type="http://schemas.openxmlformats.org/officeDocument/2006/relationships/hyperlink" Target="https://www.3gpp.org/ftp/TSG_RAN/WG2_RL2/TSGR2_119bis-e/Docs/R2-2209554.zip" TargetMode="External"/><Relationship Id="rId52" Type="http://schemas.openxmlformats.org/officeDocument/2006/relationships/hyperlink" Target="https://www.3gpp.org/ftp/TSG_RAN/WG2_RL2/TSGR2_119bis-e/Docs/R2-2210810.zip" TargetMode="External"/><Relationship Id="rId73" Type="http://schemas.openxmlformats.org/officeDocument/2006/relationships/hyperlink" Target="file:///C:\Data\3GPP\Extracts\R2-2210347%20NR%20RRC%20CR%20Introduction%20of%20enhanced%20and%20relaxed%20cell%20reselection%20for%20NTN.docx" TargetMode="External"/><Relationship Id="rId94" Type="http://schemas.openxmlformats.org/officeDocument/2006/relationships/hyperlink" Target="file:///C:\Data\3GPP\Extracts\R2-2210568%20CR%20corrections%20for%2038321.docx" TargetMode="External"/><Relationship Id="rId148" Type="http://schemas.openxmlformats.org/officeDocument/2006/relationships/hyperlink" Target="file:///C:\Data\3GPP\RAN2\Inbox\R2-2210859.zip" TargetMode="External"/><Relationship Id="rId169" Type="http://schemas.openxmlformats.org/officeDocument/2006/relationships/hyperlink" Target="file:///C:\Data\3GPP\RAN2\Inbox\R2-2210845.zip" TargetMode="External"/><Relationship Id="rId334" Type="http://schemas.openxmlformats.org/officeDocument/2006/relationships/hyperlink" Target="file:///C:\Data\3GPP\Extracts\R2-2210405%20Discussion%20on%20NTN%20mobility%20enhancements.doc" TargetMode="External"/><Relationship Id="rId355" Type="http://schemas.openxmlformats.org/officeDocument/2006/relationships/hyperlink" Target="file:///C:\Data\3GPP\RAN2\Inbox\R2-2211044.zip" TargetMode="External"/><Relationship Id="rId4" Type="http://schemas.openxmlformats.org/officeDocument/2006/relationships/settings" Target="settings.xml"/><Relationship Id="rId180" Type="http://schemas.openxmlformats.org/officeDocument/2006/relationships/hyperlink" Target="file:///C:\Data\3GPP\RAN2\Inbox\R2-2210847.zip" TargetMode="External"/><Relationship Id="rId215" Type="http://schemas.openxmlformats.org/officeDocument/2006/relationships/hyperlink" Target="file:///C:\Data\3GPP\Extracts\R2-2209750%20Discussion%20on%20performance%20enhancement%20for%20IoT%20NTN.docx" TargetMode="External"/><Relationship Id="rId236" Type="http://schemas.openxmlformats.org/officeDocument/2006/relationships/hyperlink" Target="file:///C:\Data\3GPP\RAN2\Inbox\R2-2210861.zip" TargetMode="External"/><Relationship Id="rId257" Type="http://schemas.openxmlformats.org/officeDocument/2006/relationships/hyperlink" Target="file:///C:\Data\3GPP\Extracts\R2-2210766%20-%20R18%20WI%20NR-NTN-enh%20workplan_v3.docx" TargetMode="External"/><Relationship Id="rId278" Type="http://schemas.openxmlformats.org/officeDocument/2006/relationships/hyperlink" Target="file:///C:\Data\3GPP\RAN2\Inbox\R2-2210841.zip" TargetMode="External"/><Relationship Id="rId303" Type="http://schemas.openxmlformats.org/officeDocument/2006/relationships/hyperlink" Target="file:///C:\Data\3GPP\RAN2\Inbox\R2-2210860.zip" TargetMode="External"/><Relationship Id="rId42" Type="http://schemas.openxmlformats.org/officeDocument/2006/relationships/hyperlink" Target="https://www.3gpp.org/ftp/TSG_RAN/WG2_RL2/TSGR2_119bis-e/Docs/R2-2210375.zip" TargetMode="External"/><Relationship Id="rId84" Type="http://schemas.openxmlformats.org/officeDocument/2006/relationships/hyperlink" Target="file:///C:\Data\3GPP\Extracts\R2-2210742.docx" TargetMode="External"/><Relationship Id="rId138" Type="http://schemas.openxmlformats.org/officeDocument/2006/relationships/hyperlink" Target="file:///C:\Data\3GPP\Extracts\R2-2210197%20(R17%20NTN%206.10.4.2)%20331%20CR%20for%20Measurement%20events.docx" TargetMode="External"/><Relationship Id="rId345" Type="http://schemas.openxmlformats.org/officeDocument/2006/relationships/hyperlink" Target="file:///C:\Data\3GPP\Extracts\R2-2210479-Discussion_on_NTN_mobility.doc" TargetMode="External"/><Relationship Id="rId191" Type="http://schemas.openxmlformats.org/officeDocument/2006/relationships/hyperlink" Target="file:///C:\Data\3GPP\Extracts\R2-2210698.docx" TargetMode="External"/><Relationship Id="rId205" Type="http://schemas.openxmlformats.org/officeDocument/2006/relationships/hyperlink" Target="file:///C:\Data\3GPP\Extracts\R2-2210036%20Discussion%20on%20disabling%20of%20HARQ%20feedback.doc" TargetMode="External"/><Relationship Id="rId247" Type="http://schemas.openxmlformats.org/officeDocument/2006/relationships/hyperlink" Target="file:///C:\Data\3GPP\Extracts\R2-2210089-%20Discussion%20on%20mobility%20enhancement%20for%20IoT%20NTN.doc" TargetMode="External"/><Relationship Id="rId107" Type="http://schemas.openxmlformats.org/officeDocument/2006/relationships/hyperlink" Target="file:///C:\Data\3GPP\Extracts\R2-2209852%20Clarification%20on%20validity%20timer%20for%20serving%20cell.docx" TargetMode="External"/><Relationship Id="rId289" Type="http://schemas.openxmlformats.org/officeDocument/2006/relationships/hyperlink" Target="file:///C:\Data\3GPP\Extracts\R2-2210004_NTN_NW_Verified.docx" TargetMode="External"/><Relationship Id="rId11" Type="http://schemas.openxmlformats.org/officeDocument/2006/relationships/hyperlink" Target="https://www.3gpp.org/ftp/TSG_RAN/WG2_RL2/TSGR2_119bis-e/Docs/R2-2210719.zip" TargetMode="External"/><Relationship Id="rId53" Type="http://schemas.openxmlformats.org/officeDocument/2006/relationships/hyperlink" Target="https://www.3gpp.org/ftp/TSG_RAN/WG2_RL2/TSGR2_119bis-e/Docs/R2-2210811.zip" TargetMode="External"/><Relationship Id="rId149" Type="http://schemas.openxmlformats.org/officeDocument/2006/relationships/hyperlink" Target="file:///C:\Data\3GPP\Extracts\R2-2209354_S2-2207420.doc" TargetMode="External"/><Relationship Id="rId314" Type="http://schemas.openxmlformats.org/officeDocument/2006/relationships/hyperlink" Target="file:///C:\Data\3GPP\Extracts\R2-2210737%20Discussion%20on%20idle%20mode%20aspects%20for%20NTN.docx" TargetMode="External"/><Relationship Id="rId356" Type="http://schemas.openxmlformats.org/officeDocument/2006/relationships/hyperlink" Target="file:///C:\Data\3GPP\RAN2\Inbox\R2-2211017.zip" TargetMode="External"/><Relationship Id="rId95" Type="http://schemas.openxmlformats.org/officeDocument/2006/relationships/hyperlink" Target="file:///C:\Data\3GPP\Extracts\R2-2209504%20Correction%20on%20the%20list%20of%20PLMNs%20not%20allowed%20to%20operate%20at%20the%20present%20UE%20location%20in%20TS%2038.304.docx" TargetMode="External"/><Relationship Id="rId160" Type="http://schemas.openxmlformats.org/officeDocument/2006/relationships/hyperlink" Target="file:///C:\Data\3GPP\Extracts\R2-2209359_S2-2207839.doc" TargetMode="External"/><Relationship Id="rId216" Type="http://schemas.openxmlformats.org/officeDocument/2006/relationships/hyperlink" Target="file:///C:\Data\3GPP\Extracts\R2-2209834%20Further%20discussion%20on%20HARQ%20enhancements.docx" TargetMode="External"/><Relationship Id="rId258" Type="http://schemas.openxmlformats.org/officeDocument/2006/relationships/hyperlink" Target="file:///C:\Data\3GPP\Extracts\R2-2209389.docx" TargetMode="External"/><Relationship Id="rId22" Type="http://schemas.openxmlformats.org/officeDocument/2006/relationships/hyperlink" Target="https://www.3gpp.org/ftp/TSG_RAN/WG2_RL2/TSGR2_119bis-e/Docs/R2-2209734.zip" TargetMode="External"/><Relationship Id="rId64" Type="http://schemas.openxmlformats.org/officeDocument/2006/relationships/hyperlink" Target="file:///C:\Data\3GPP\Extracts\R2-2210152%20Discussion%20on%20the%20HARQ%20enhancement%20for%20IoT-NTN.docx" TargetMode="External"/><Relationship Id="rId118" Type="http://schemas.openxmlformats.org/officeDocument/2006/relationships/hyperlink" Target="file:///C:\Data\3GPP\Extracts\R2-2210760%20-%20R17%20NR%20NTN%20epoch%20time%20and%20validity.docx" TargetMode="External"/><Relationship Id="rId325" Type="http://schemas.openxmlformats.org/officeDocument/2006/relationships/hyperlink" Target="file:///C:\Data\3GPP\Extracts\R2-2209921%20NTN%20handover%20enhancements.doc" TargetMode="External"/><Relationship Id="rId171" Type="http://schemas.openxmlformats.org/officeDocument/2006/relationships/hyperlink" Target="file:///C:\Data\3GPP\Extracts\R2-2209661%20Discussion%20on%20user%20consent%20for%20UE%20coarse%20location%20request.docx" TargetMode="External"/><Relationship Id="rId227" Type="http://schemas.openxmlformats.org/officeDocument/2006/relationships/hyperlink" Target="file:///C:\Data\3GPP\Extracts\R2-2210440%20(R18%20IoT-NTN%20WI%20AI%208.6.2.2)%20GNSS%20enhancements.docx" TargetMode="External"/><Relationship Id="rId269" Type="http://schemas.openxmlformats.org/officeDocument/2006/relationships/hyperlink" Target="file:///C:\Data\3GPP\Extracts\R2-2210758%20-%20R18%20NR%20NTN%20Coverage%20enhancements.docx" TargetMode="External"/><Relationship Id="rId33" Type="http://schemas.openxmlformats.org/officeDocument/2006/relationships/hyperlink" Target="https://www.3gpp.org/ftp/TSG_RAN/WG2_RL2/TSGR2_119bis-e/Docs/R2-2209777.zip" TargetMode="External"/><Relationship Id="rId129" Type="http://schemas.openxmlformats.org/officeDocument/2006/relationships/hyperlink" Target="file:///C:\Data\3GPP\Extracts\R2-2209505%20Correction%20on%20UE%20behavior%20on%20SMTC%20in%20TS%2038.331.docx" TargetMode="External"/><Relationship Id="rId280" Type="http://schemas.openxmlformats.org/officeDocument/2006/relationships/hyperlink" Target="file:///C:\Data\3GPP\RAN2\Inbox\R2-2210841.zip" TargetMode="External"/><Relationship Id="rId336" Type="http://schemas.openxmlformats.org/officeDocument/2006/relationships/hyperlink" Target="file:///C:\Data\3GPP\Extracts\R2-2210405%20Discussion%20on%20NTN%20mobility%20enhancements.doc" TargetMode="External"/><Relationship Id="rId75" Type="http://schemas.openxmlformats.org/officeDocument/2006/relationships/hyperlink" Target="file:///C:\Data\3GPP\RAN2\Inbox\R2-2210850.zip" TargetMode="External"/><Relationship Id="rId140" Type="http://schemas.openxmlformats.org/officeDocument/2006/relationships/hyperlink" Target="file:///C:\Data\3GPP\Extracts\R2-2210743.docx" TargetMode="External"/><Relationship Id="rId182" Type="http://schemas.openxmlformats.org/officeDocument/2006/relationships/hyperlink" Target="file:///C:\Data\3GPP\Extracts\R2-2210736%20-%20Discussion%20on%20neighbour%20cell%20information.docx" TargetMode="External"/><Relationship Id="rId6" Type="http://schemas.openxmlformats.org/officeDocument/2006/relationships/footnotes" Target="footnotes.xml"/><Relationship Id="rId238" Type="http://schemas.openxmlformats.org/officeDocument/2006/relationships/hyperlink" Target="file:///C:\Data\3GPP\Extracts\R2-2209580%20Discussion%20on%20neighbour%20cell%20measurements%20in%20IoT%20NTN.docx" TargetMode="External"/><Relationship Id="rId291" Type="http://schemas.openxmlformats.org/officeDocument/2006/relationships/hyperlink" Target="file:///C:\Data\3GPP\Extracts\R2-2210120%20Discussion%20on%20network%20verified%20UE%20location%20.doc" TargetMode="External"/><Relationship Id="rId305" Type="http://schemas.openxmlformats.org/officeDocument/2006/relationships/hyperlink" Target="file:///C:\Data\3GPP\Extracts\R2-2209970%20Further%20considerations%20on%20IDLE%20and%20INACTIVE%20mobility.docx" TargetMode="External"/><Relationship Id="rId347" Type="http://schemas.openxmlformats.org/officeDocument/2006/relationships/hyperlink" Target="file:///C:\Data\3GPP\Extracts\R2-2210668_Discussion%20on%20NTN-NTN%20and%20NTN-TN%20mobility.docx" TargetMode="External"/><Relationship Id="rId44" Type="http://schemas.openxmlformats.org/officeDocument/2006/relationships/hyperlink" Target="https://www.3gpp.org/ftp/TSG_RAN/WG2_RL2/TSGR2_119bis-e/Docs/R2-2210651.zip" TargetMode="External"/><Relationship Id="rId86" Type="http://schemas.openxmlformats.org/officeDocument/2006/relationships/hyperlink" Target="file:///C:\Data\3GPP\RAN2\Inbox\R2-2210852.zip" TargetMode="External"/><Relationship Id="rId151" Type="http://schemas.openxmlformats.org/officeDocument/2006/relationships/hyperlink" Target="file:///C:\Data\3GPP\Extracts\R2-2210246.docx" TargetMode="External"/><Relationship Id="rId193" Type="http://schemas.openxmlformats.org/officeDocument/2006/relationships/hyperlink" Target="file:///C:\Data\3GPP\RAN2\Inbox\R2-2210848.zip" TargetMode="External"/><Relationship Id="rId207" Type="http://schemas.openxmlformats.org/officeDocument/2006/relationships/hyperlink" Target="file:///C:\Data\3GPP\Extracts\R2-2210152%20Discussion%20on%20the%20HARQ%20enhancement%20for%20IoT-NTN.docx" TargetMode="External"/><Relationship Id="rId249" Type="http://schemas.openxmlformats.org/officeDocument/2006/relationships/hyperlink" Target="file:///C:\Data\3GPP\Extracts\R2-2210154%20Discussion%20on%20the%20mobility%20enhancement%20for%20IoT-NTN.docx" TargetMode="External"/><Relationship Id="rId13" Type="http://schemas.openxmlformats.org/officeDocument/2006/relationships/hyperlink" Target="https://www.3gpp.org/ftp/TSG_RAN/WG2_RL2/TSGR2_119bis-e/Docs/R2-2210718.zip" TargetMode="External"/><Relationship Id="rId109" Type="http://schemas.openxmlformats.org/officeDocument/2006/relationships/hyperlink" Target="file:///C:\Data\3GPP\Extracts\R2-2209527%20NTN%20RRC%20CR.docx" TargetMode="External"/><Relationship Id="rId260" Type="http://schemas.openxmlformats.org/officeDocument/2006/relationships/hyperlink" Target="file:///C:\Data\3GPP\Extracts\R2-2209508%20Discussion%20on%20RAN%20overhead%20reduction%20for%20VoNR%20support%20in%20NR%20NTN.docx" TargetMode="External"/><Relationship Id="rId316" Type="http://schemas.openxmlformats.org/officeDocument/2006/relationships/hyperlink" Target="file:///C:\Data\3GPP\RAN2\Inbox\R2-2210864.zip" TargetMode="External"/><Relationship Id="rId55" Type="http://schemas.openxmlformats.org/officeDocument/2006/relationships/hyperlink" Target="https://www.3gpp.org/ftp/TSG_RAN/WG2_RL2/TSGR2_119bis-e/Docs/R2-2209455.zip" TargetMode="External"/><Relationship Id="rId97" Type="http://schemas.openxmlformats.org/officeDocument/2006/relationships/hyperlink" Target="file:///C:\Data\3GPP\Extracts\R2-2210584.docx" TargetMode="External"/><Relationship Id="rId120" Type="http://schemas.openxmlformats.org/officeDocument/2006/relationships/hyperlink" Target="file:///C:\Data\3GPP\Extracts\R2-2210760%20-%20R17%20NR%20NTN%20epoch%20time%20and%20validity.docx" TargetMode="External"/><Relationship Id="rId358" Type="http://schemas.openxmlformats.org/officeDocument/2006/relationships/fontTable" Target="fontTable.xml"/><Relationship Id="rId162" Type="http://schemas.openxmlformats.org/officeDocument/2006/relationships/hyperlink" Target="file:///C:\Data\3GPP\Extracts\R2-2209712%20UE%20capability%20for%20NTN.docx" TargetMode="External"/><Relationship Id="rId218" Type="http://schemas.openxmlformats.org/officeDocument/2006/relationships/hyperlink" Target="file:///C:\Data\3GPP\Extracts\R2-2210195%20(R18%20IoT-NTN%20WI%20AI%208.6.2.1)%20-%20disabling%20HARQ%20feedback.docx" TargetMode="External"/><Relationship Id="rId271" Type="http://schemas.openxmlformats.org/officeDocument/2006/relationships/hyperlink" Target="file:///C:\Data\3GPP\RAN2\Inbox\R2-2210842.zip" TargetMode="External"/><Relationship Id="rId24" Type="http://schemas.openxmlformats.org/officeDocument/2006/relationships/hyperlink" Target="https://www.3gpp.org/ftp/TSG_RAN/WG2_RL2/TSGR2_119bis-e/Docs/R2-2210392.zip" TargetMode="External"/><Relationship Id="rId66" Type="http://schemas.openxmlformats.org/officeDocument/2006/relationships/hyperlink" Target="file:///C:\Data\3GPP\archive\RAN\RAN%2392\Tdocs\RP-211557.zip" TargetMode="External"/><Relationship Id="rId131" Type="http://schemas.openxmlformats.org/officeDocument/2006/relationships/hyperlink" Target="file:///C:\Data\3GPP\Extracts\R2-2210034%20Discussion%20on%20not%20being%20able%20to%20acquire%20SIB%2019%20for%20NR%20NTN.doc" TargetMode="External"/><Relationship Id="rId327" Type="http://schemas.openxmlformats.org/officeDocument/2006/relationships/hyperlink" Target="file:///C:\Data\3GPP\Extracts\R2-2210160%20Mobility%20enhancements%20for%20connected%20mode.docx" TargetMode="External"/><Relationship Id="rId173" Type="http://schemas.openxmlformats.org/officeDocument/2006/relationships/hyperlink" Target="file:///C:\Data\3GPP\Extracts\R2-2210642%20Discussion%20on%20DRX%20HARQ%20RTT%20timer%20for%20IoT%20NTN.docx" TargetMode="External"/><Relationship Id="rId229" Type="http://schemas.openxmlformats.org/officeDocument/2006/relationships/hyperlink" Target="file:///C:\Data\3GPP\Extracts\R2-2210703.docx" TargetMode="External"/><Relationship Id="rId240" Type="http://schemas.openxmlformats.org/officeDocument/2006/relationships/hyperlink" Target="file:///C:\Data\3GPP\Extracts\R2-2209719%20RLF%20detection.doc" TargetMode="External"/><Relationship Id="rId35" Type="http://schemas.openxmlformats.org/officeDocument/2006/relationships/hyperlink" Target="https://www.3gpp.org/ftp/TSG_RAN/WG2_RL2/TSGR2_119bis-e/Docs/R2-2210649.zip" TargetMode="External"/><Relationship Id="rId77" Type="http://schemas.openxmlformats.org/officeDocument/2006/relationships/hyperlink" Target="file:///C:\Data\3GPP\RAN2\Inbox\R2-2210868.zip" TargetMode="External"/><Relationship Id="rId100" Type="http://schemas.openxmlformats.org/officeDocument/2006/relationships/hyperlink" Target="file:///C:\Data\3GPP\Extracts\R2-2210466%20discussion%20on%20epoch%20time.docx" TargetMode="External"/><Relationship Id="rId282" Type="http://schemas.openxmlformats.org/officeDocument/2006/relationships/hyperlink" Target="file:///C:\Data\3GPP\Extracts\R2-2209407.docx" TargetMode="External"/><Relationship Id="rId338" Type="http://schemas.openxmlformats.org/officeDocument/2006/relationships/hyperlink" Target="file:///C:\Data\3GPP\RAN2\Inbox\R2-2210862.zip" TargetMode="External"/><Relationship Id="rId8" Type="http://schemas.openxmlformats.org/officeDocument/2006/relationships/hyperlink" Target="https://www.3gpp.org/ftp/TSG_RAN/WG2_RL2/TSGR2_119bis-e/Docs/R2-2210177.zip" TargetMode="External"/><Relationship Id="rId142" Type="http://schemas.openxmlformats.org/officeDocument/2006/relationships/hyperlink" Target="file:///C:\Data\3GPP\Extracts\38331_CR3493_(Rel-17)_R2-2209540%20IOT%20bit%20for%20inter%20satellite%20measurement_v1.docx" TargetMode="External"/><Relationship Id="rId184" Type="http://schemas.openxmlformats.org/officeDocument/2006/relationships/hyperlink" Target="file:///C:\Data\3GPP\Extracts\R2-2210530%2036331CR_Clarification%20on%20epochTime%20in%20SIB31.docx" TargetMode="External"/><Relationship Id="rId251" Type="http://schemas.openxmlformats.org/officeDocument/2006/relationships/hyperlink" Target="file:///C:\Data\3GPP\Extracts\R2-221032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E47BB-2FBE-4F89-8B1C-2D03B0E25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36281</Words>
  <Characters>206802</Characters>
  <Application>Microsoft Office Word</Application>
  <DocSecurity>0</DocSecurity>
  <Lines>1723</Lines>
  <Paragraphs>485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242598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Sergio Parolari10097229</cp:lastModifiedBy>
  <cp:revision>2</cp:revision>
  <cp:lastPrinted>2019-04-30T12:04:00Z</cp:lastPrinted>
  <dcterms:created xsi:type="dcterms:W3CDTF">2022-10-19T12:40:00Z</dcterms:created>
  <dcterms:modified xsi:type="dcterms:W3CDTF">2022-10-19T12:40:00Z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