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E28E" w14:textId="77777777" w:rsidR="00033D17" w:rsidRDefault="00C63638">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1BF33655" w14:textId="77777777" w:rsidR="00033D17" w:rsidRDefault="00C63638">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26, 2022</w:t>
      </w:r>
    </w:p>
    <w:p w14:paraId="5C781F10" w14:textId="77777777"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w:t>
      </w:r>
    </w:p>
    <w:p w14:paraId="074C8DE5" w14:textId="77777777" w:rsidR="00033D17" w:rsidRDefault="00C6363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EC3EF1" w14:textId="77777777"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[AT119-e][424][POS] Rel-17 LPP CR (Qualcomm)</w:t>
      </w:r>
    </w:p>
    <w:p w14:paraId="68377898" w14:textId="77777777" w:rsidR="00033D17" w:rsidRDefault="00C63638">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31A3F47" w14:textId="77777777" w:rsidR="00033D17" w:rsidRDefault="00033D17">
      <w:pPr>
        <w:keepNext/>
        <w:keepLines/>
        <w:tabs>
          <w:tab w:val="left" w:pos="1985"/>
        </w:tabs>
        <w:ind w:left="1980" w:hanging="1980"/>
        <w:rPr>
          <w:rFonts w:ascii="Arial" w:eastAsia="MS Mincho" w:hAnsi="Arial" w:cs="Arial"/>
          <w:sz w:val="24"/>
        </w:rPr>
      </w:pPr>
    </w:p>
    <w:p w14:paraId="10FA5B64" w14:textId="77777777" w:rsidR="00033D17" w:rsidRDefault="00C63638">
      <w:pPr>
        <w:pStyle w:val="Heading1"/>
      </w:pPr>
      <w:bookmarkStart w:id="1" w:name="_Toc46486309"/>
      <w:bookmarkStart w:id="2" w:name="_Toc52547714"/>
      <w:bookmarkStart w:id="3" w:name="_Toc52547184"/>
      <w:bookmarkStart w:id="4" w:name="_Toc37680739"/>
      <w:bookmarkStart w:id="5" w:name="_Toc60869972"/>
      <w:bookmarkStart w:id="6" w:name="_Toc27765082"/>
      <w:bookmarkStart w:id="7" w:name="_Toc52546654"/>
      <w:bookmarkStart w:id="8" w:name="_Toc52548244"/>
      <w:r>
        <w:t>1.</w:t>
      </w:r>
      <w:r>
        <w:tab/>
      </w:r>
      <w:bookmarkEnd w:id="1"/>
      <w:bookmarkEnd w:id="2"/>
      <w:bookmarkEnd w:id="3"/>
      <w:bookmarkEnd w:id="4"/>
      <w:bookmarkEnd w:id="5"/>
      <w:bookmarkEnd w:id="6"/>
      <w:bookmarkEnd w:id="7"/>
      <w:bookmarkEnd w:id="8"/>
      <w:r>
        <w:t>Introduction</w:t>
      </w:r>
    </w:p>
    <w:p w14:paraId="6F90C193" w14:textId="77777777" w:rsidR="00033D17" w:rsidRDefault="00C63638">
      <w:pPr>
        <w:spacing w:after="0"/>
        <w:rPr>
          <w:lang w:eastAsia="ja-JP"/>
        </w:rPr>
      </w:pPr>
      <w:r>
        <w:rPr>
          <w:lang w:eastAsia="ja-JP"/>
        </w:rPr>
        <w:t>This document summarizes the following email discussion:</w:t>
      </w:r>
    </w:p>
    <w:p w14:paraId="1F5F11BA" w14:textId="77777777" w:rsidR="00033D17" w:rsidRDefault="00033D17">
      <w:pPr>
        <w:spacing w:after="0"/>
        <w:rPr>
          <w:lang w:eastAsia="ja-JP"/>
        </w:rPr>
      </w:pPr>
    </w:p>
    <w:p w14:paraId="1D37C0A6" w14:textId="77777777" w:rsidR="00033D17" w:rsidRDefault="00033D17">
      <w:pPr>
        <w:spacing w:after="0"/>
        <w:rPr>
          <w:lang w:eastAsia="ja-JP"/>
        </w:rPr>
      </w:pPr>
    </w:p>
    <w:p w14:paraId="7EE65CFE" w14:textId="77777777" w:rsidR="00033D17" w:rsidRDefault="00033D17">
      <w:pPr>
        <w:spacing w:after="0"/>
        <w:rPr>
          <w:lang w:eastAsia="ja-JP"/>
        </w:rPr>
      </w:pPr>
    </w:p>
    <w:p w14:paraId="668A816B" w14:textId="77777777" w:rsidR="00033D17" w:rsidRDefault="00C63638">
      <w:pPr>
        <w:pStyle w:val="EmailDiscussion"/>
      </w:pPr>
      <w:r>
        <w:t>[AT119-e][424][POS] Rel-17 LPP CR (Qualcomm)</w:t>
      </w:r>
    </w:p>
    <w:p w14:paraId="6A93DD88" w14:textId="77777777" w:rsidR="00033D17" w:rsidRDefault="00C63638">
      <w:pPr>
        <w:pStyle w:val="EmailDiscussion2"/>
      </w:pPr>
      <w:r>
        <w:tab/>
        <w:t>Scope: Draft a CR to 37.355 taking account of this meeting’s decisions.</w:t>
      </w:r>
    </w:p>
    <w:p w14:paraId="45A68751" w14:textId="77777777" w:rsidR="00033D17" w:rsidRDefault="00C63638">
      <w:pPr>
        <w:pStyle w:val="EmailDiscussion2"/>
      </w:pPr>
      <w:r>
        <w:tab/>
        <w:t>Intended outcome: Agreeable CR</w:t>
      </w:r>
    </w:p>
    <w:p w14:paraId="20A21142" w14:textId="77777777" w:rsidR="00033D17" w:rsidRDefault="00C63638">
      <w:pPr>
        <w:pStyle w:val="EmailDiscussion2"/>
      </w:pPr>
      <w:r>
        <w:tab/>
        <w:t>Deadline: Tuesday 2022-08-23 1200 UTC</w:t>
      </w:r>
    </w:p>
    <w:p w14:paraId="047CDADC" w14:textId="77777777" w:rsidR="00033D17" w:rsidRDefault="00033D17">
      <w:pPr>
        <w:spacing w:after="0"/>
        <w:rPr>
          <w:lang w:eastAsia="ja-JP"/>
        </w:rPr>
      </w:pPr>
    </w:p>
    <w:p w14:paraId="44E4E125" w14:textId="77777777" w:rsidR="00033D17" w:rsidRDefault="00033D17">
      <w:pPr>
        <w:spacing w:after="0"/>
        <w:rPr>
          <w:lang w:eastAsia="ja-JP"/>
        </w:rPr>
      </w:pPr>
    </w:p>
    <w:p w14:paraId="1B9E1D43" w14:textId="77777777" w:rsidR="00033D17" w:rsidRDefault="00033D17">
      <w:pPr>
        <w:pStyle w:val="EmailDiscussion2"/>
      </w:pPr>
    </w:p>
    <w:p w14:paraId="1BD55E7F" w14:textId="77777777" w:rsidR="00033D17" w:rsidRDefault="00C63638">
      <w:pPr>
        <w:pStyle w:val="Heading1"/>
      </w:pPr>
      <w:r>
        <w:t>2.</w:t>
      </w:r>
      <w:r>
        <w:tab/>
        <w:t>Discussion</w:t>
      </w:r>
    </w:p>
    <w:p w14:paraId="6396E8BB" w14:textId="77777777" w:rsidR="00033D17" w:rsidRDefault="00C63638">
      <w:pPr>
        <w:pStyle w:val="Heading2"/>
      </w:pPr>
      <w:r>
        <w:t>2.1</w:t>
      </w:r>
      <w:r>
        <w:tab/>
        <w:t>Agreements – Latency Enhancements</w:t>
      </w:r>
    </w:p>
    <w:p w14:paraId="2F6B296C" w14:textId="77777777" w:rsidR="00033D17" w:rsidRDefault="00033D17">
      <w:pPr>
        <w:spacing w:after="0"/>
      </w:pPr>
    </w:p>
    <w:p w14:paraId="3D20E5C2" w14:textId="77777777" w:rsidR="00033D17" w:rsidRDefault="00C63638">
      <w:pPr>
        <w:pStyle w:val="Doc-text2"/>
        <w:pBdr>
          <w:top w:val="single" w:sz="4" w:space="1" w:color="auto"/>
          <w:left w:val="single" w:sz="4" w:space="5" w:color="auto"/>
          <w:bottom w:val="single" w:sz="4" w:space="1" w:color="auto"/>
          <w:right w:val="single" w:sz="4" w:space="4" w:color="auto"/>
        </w:pBdr>
      </w:pPr>
      <w:r>
        <w:t>Agreement:</w:t>
      </w:r>
    </w:p>
    <w:p w14:paraId="321B0EEE" w14:textId="77777777" w:rsidR="00033D17" w:rsidRDefault="00C63638">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14:paraId="531896ED" w14:textId="77777777" w:rsidR="00033D17" w:rsidRDefault="00C63638">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ENUMERATED { requested, ... }</w:t>
      </w:r>
    </w:p>
    <w:p w14:paraId="7162F376" w14:textId="77777777" w:rsidR="00033D17" w:rsidRDefault="00C63638">
      <w:pPr>
        <w:pStyle w:val="Doc-text2"/>
        <w:pBdr>
          <w:top w:val="single" w:sz="4" w:space="1" w:color="auto"/>
          <w:left w:val="single" w:sz="4" w:space="5" w:color="auto"/>
          <w:bottom w:val="single" w:sz="4" w:space="1" w:color="auto"/>
          <w:right w:val="single" w:sz="4" w:space="4" w:color="auto"/>
        </w:pBdr>
      </w:pPr>
      <w:r>
        <w:t>LS to RAN1/RAN4 to ask about the capability confusion on this point between per-band and per-UE.</w:t>
      </w:r>
    </w:p>
    <w:p w14:paraId="7C22EF3F" w14:textId="77777777" w:rsidR="00033D17" w:rsidRDefault="00033D17">
      <w:pPr>
        <w:spacing w:after="0"/>
      </w:pPr>
    </w:p>
    <w:p w14:paraId="63414DFA"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5B596708" w14:textId="77777777" w:rsidR="00033D17" w:rsidRDefault="00C6363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0FD27760" w14:textId="77777777" w:rsidR="00033D17" w:rsidRDefault="00033D17">
      <w:pPr>
        <w:spacing w:after="0"/>
      </w:pPr>
    </w:p>
    <w:p w14:paraId="183A4CB5" w14:textId="77777777" w:rsidR="00033D17" w:rsidRDefault="00033D17">
      <w:pPr>
        <w:spacing w:after="0"/>
      </w:pPr>
    </w:p>
    <w:p w14:paraId="0F9D8363" w14:textId="77777777" w:rsidR="00033D17" w:rsidRDefault="00033D17">
      <w:pPr>
        <w:spacing w:after="0"/>
      </w:pPr>
    </w:p>
    <w:p w14:paraId="28C63952" w14:textId="77777777" w:rsidR="00033D17" w:rsidRDefault="00C63638">
      <w:pPr>
        <w:spacing w:after="0"/>
      </w:pPr>
      <w:r>
        <w:t xml:space="preserve">The above agreements have been implemented in </w:t>
      </w:r>
      <w:r>
        <w:rPr>
          <w:b/>
          <w:bCs/>
        </w:rPr>
        <w:t>R2_22xxxxx_(CR 37355)_v01.docx</w:t>
      </w:r>
      <w:r>
        <w:t xml:space="preserve"> provided in the same folder as this discussion document.</w:t>
      </w:r>
    </w:p>
    <w:p w14:paraId="5791B5C9" w14:textId="77777777" w:rsidR="00033D17" w:rsidRDefault="00033D17">
      <w:pPr>
        <w:spacing w:after="0"/>
      </w:pPr>
    </w:p>
    <w:p w14:paraId="0BF7C64D" w14:textId="77777777" w:rsidR="00033D17" w:rsidRDefault="00C63638">
      <w:pPr>
        <w:keepNext/>
        <w:keepLines/>
      </w:pPr>
      <w:r>
        <w:rPr>
          <w:highlight w:val="cyan"/>
        </w:rPr>
        <w:lastRenderedPageBreak/>
        <w:t xml:space="preserve">Please provide your comments (if any) on the corresponding changes in </w:t>
      </w:r>
      <w:r>
        <w:rPr>
          <w:b/>
          <w:bCs/>
          <w:highlight w:val="cyan"/>
        </w:rPr>
        <w:t>R2_22xxxxx_(CR 37355)_v01.docx</w:t>
      </w:r>
      <w:r>
        <w:rPr>
          <w:highlight w:val="cyan"/>
        </w:rPr>
        <w:t xml:space="preserve"> located in the same folder as this discussion document in the Table below.</w:t>
      </w:r>
    </w:p>
    <w:tbl>
      <w:tblPr>
        <w:tblStyle w:val="TableGrid"/>
        <w:tblW w:w="0" w:type="auto"/>
        <w:tblInd w:w="250" w:type="dxa"/>
        <w:tblLook w:val="04A0" w:firstRow="1" w:lastRow="0" w:firstColumn="1" w:lastColumn="0" w:noHBand="0" w:noVBand="1"/>
      </w:tblPr>
      <w:tblGrid>
        <w:gridCol w:w="1690"/>
        <w:gridCol w:w="7691"/>
      </w:tblGrid>
      <w:tr w:rsidR="00033D17" w14:paraId="3F07BE8E" w14:textId="77777777">
        <w:tc>
          <w:tcPr>
            <w:tcW w:w="1690" w:type="dxa"/>
          </w:tcPr>
          <w:p w14:paraId="3B7F2920" w14:textId="77777777" w:rsidR="00033D17" w:rsidRDefault="00C63638">
            <w:pPr>
              <w:pStyle w:val="TAH"/>
              <w:rPr>
                <w:lang w:eastAsia="zh-CN"/>
              </w:rPr>
            </w:pPr>
            <w:r>
              <w:rPr>
                <w:lang w:eastAsia="zh-CN"/>
              </w:rPr>
              <w:t>Company</w:t>
            </w:r>
          </w:p>
        </w:tc>
        <w:tc>
          <w:tcPr>
            <w:tcW w:w="7691" w:type="dxa"/>
          </w:tcPr>
          <w:p w14:paraId="18599076" w14:textId="77777777" w:rsidR="00033D17" w:rsidRDefault="00C63638">
            <w:pPr>
              <w:pStyle w:val="TAH"/>
              <w:rPr>
                <w:lang w:eastAsia="zh-CN"/>
              </w:rPr>
            </w:pPr>
            <w:r>
              <w:rPr>
                <w:lang w:eastAsia="zh-CN"/>
              </w:rPr>
              <w:t>Comments</w:t>
            </w:r>
          </w:p>
        </w:tc>
      </w:tr>
      <w:tr w:rsidR="00033D17" w14:paraId="4CC7885F" w14:textId="77777777">
        <w:tc>
          <w:tcPr>
            <w:tcW w:w="1690" w:type="dxa"/>
          </w:tcPr>
          <w:p w14:paraId="27263690" w14:textId="77777777" w:rsidR="00033D17" w:rsidRDefault="00C63638">
            <w:pPr>
              <w:pStyle w:val="TAL"/>
              <w:rPr>
                <w:lang w:eastAsia="zh-CN"/>
              </w:rPr>
            </w:pPr>
            <w:r>
              <w:rPr>
                <w:rFonts w:hint="eastAsia"/>
                <w:lang w:eastAsia="zh-CN"/>
              </w:rPr>
              <w:t>CATT</w:t>
            </w:r>
          </w:p>
        </w:tc>
        <w:tc>
          <w:tcPr>
            <w:tcW w:w="7691" w:type="dxa"/>
          </w:tcPr>
          <w:p w14:paraId="0007F826" w14:textId="77777777" w:rsidR="00033D17" w:rsidRDefault="00C63638">
            <w:pPr>
              <w:pStyle w:val="TAL"/>
              <w:rPr>
                <w:lang w:eastAsia="zh-CN"/>
              </w:rPr>
            </w:pPr>
            <w:r>
              <w:rPr>
                <w:rFonts w:hint="eastAsia"/>
                <w:lang w:eastAsia="zh-CN"/>
              </w:rPr>
              <w:t>Agree</w:t>
            </w:r>
          </w:p>
        </w:tc>
      </w:tr>
      <w:tr w:rsidR="00033D17" w14:paraId="3C74747B" w14:textId="77777777">
        <w:tc>
          <w:tcPr>
            <w:tcW w:w="1690" w:type="dxa"/>
          </w:tcPr>
          <w:p w14:paraId="1DC771B1" w14:textId="77777777" w:rsidR="00033D17" w:rsidRDefault="00C63638">
            <w:pPr>
              <w:pStyle w:val="TAL"/>
              <w:rPr>
                <w:lang w:eastAsia="zh-CN"/>
              </w:rPr>
            </w:pPr>
            <w:r>
              <w:rPr>
                <w:rFonts w:hint="eastAsia"/>
                <w:lang w:eastAsia="zh-CN"/>
              </w:rPr>
              <w:t>H</w:t>
            </w:r>
            <w:r>
              <w:rPr>
                <w:lang w:eastAsia="zh-CN"/>
              </w:rPr>
              <w:t>uawei, HiSIlicon</w:t>
            </w:r>
          </w:p>
        </w:tc>
        <w:tc>
          <w:tcPr>
            <w:tcW w:w="7691" w:type="dxa"/>
          </w:tcPr>
          <w:p w14:paraId="076157DD" w14:textId="77777777" w:rsidR="00033D17" w:rsidRDefault="00C63638">
            <w:pPr>
              <w:pStyle w:val="TAL"/>
              <w:rPr>
                <w:lang w:eastAsia="zh-CN"/>
              </w:rPr>
            </w:pPr>
            <w:r>
              <w:rPr>
                <w:lang w:eastAsia="zh-CN"/>
              </w:rPr>
              <w:t xml:space="preserve">Agree </w:t>
            </w:r>
          </w:p>
        </w:tc>
      </w:tr>
      <w:tr w:rsidR="00033D17" w14:paraId="15D8F84C" w14:textId="77777777">
        <w:tc>
          <w:tcPr>
            <w:tcW w:w="1690" w:type="dxa"/>
          </w:tcPr>
          <w:p w14:paraId="5AA55931" w14:textId="77777777" w:rsidR="00033D17" w:rsidRDefault="00C63638">
            <w:pPr>
              <w:pStyle w:val="TAL"/>
              <w:rPr>
                <w:lang w:eastAsia="zh-CN"/>
              </w:rPr>
            </w:pPr>
            <w:r>
              <w:rPr>
                <w:lang w:eastAsia="zh-CN"/>
              </w:rPr>
              <w:t>Ericsson</w:t>
            </w:r>
          </w:p>
        </w:tc>
        <w:tc>
          <w:tcPr>
            <w:tcW w:w="7691" w:type="dxa"/>
          </w:tcPr>
          <w:p w14:paraId="145B83B8" w14:textId="77777777" w:rsidR="00033D17" w:rsidRDefault="00C63638">
            <w:pPr>
              <w:pStyle w:val="TAL"/>
              <w:rPr>
                <w:lang w:eastAsia="zh-CN"/>
              </w:rPr>
            </w:pPr>
            <w:r>
              <w:rPr>
                <w:lang w:eastAsia="zh-CN"/>
              </w:rPr>
              <w:t>Agree</w:t>
            </w:r>
          </w:p>
        </w:tc>
      </w:tr>
      <w:tr w:rsidR="00033D17" w14:paraId="16386733" w14:textId="77777777">
        <w:tc>
          <w:tcPr>
            <w:tcW w:w="1690" w:type="dxa"/>
          </w:tcPr>
          <w:p w14:paraId="3FBA35E7" w14:textId="77777777" w:rsidR="00033D17" w:rsidRDefault="00C63638">
            <w:pPr>
              <w:pStyle w:val="TAL"/>
              <w:rPr>
                <w:lang w:eastAsia="zh-CN"/>
              </w:rPr>
            </w:pPr>
            <w:r>
              <w:rPr>
                <w:rFonts w:hint="eastAsia"/>
                <w:lang w:eastAsia="zh-CN"/>
              </w:rPr>
              <w:t>vivo</w:t>
            </w:r>
          </w:p>
        </w:tc>
        <w:tc>
          <w:tcPr>
            <w:tcW w:w="7691" w:type="dxa"/>
          </w:tcPr>
          <w:p w14:paraId="65B2C4E5" w14:textId="77777777" w:rsidR="00033D17" w:rsidRDefault="00C63638">
            <w:pPr>
              <w:pStyle w:val="TAL"/>
              <w:rPr>
                <w:lang w:eastAsia="zh-CN"/>
              </w:rPr>
            </w:pPr>
            <w:r>
              <w:rPr>
                <w:rFonts w:hint="eastAsia"/>
                <w:lang w:eastAsia="zh-CN"/>
              </w:rPr>
              <w:t>A</w:t>
            </w:r>
            <w:r>
              <w:rPr>
                <w:lang w:eastAsia="zh-CN"/>
              </w:rPr>
              <w:t>gree</w:t>
            </w:r>
          </w:p>
        </w:tc>
      </w:tr>
      <w:tr w:rsidR="00033D17" w14:paraId="6A9B7CDB" w14:textId="77777777">
        <w:tc>
          <w:tcPr>
            <w:tcW w:w="1690" w:type="dxa"/>
          </w:tcPr>
          <w:p w14:paraId="0CDBD97C" w14:textId="77777777" w:rsidR="00033D17" w:rsidRDefault="00C63638">
            <w:pPr>
              <w:pStyle w:val="TAL"/>
              <w:rPr>
                <w:lang w:eastAsia="zh-CN"/>
              </w:rPr>
            </w:pPr>
            <w:r>
              <w:rPr>
                <w:lang w:eastAsia="zh-CN"/>
              </w:rPr>
              <w:t>Intel</w:t>
            </w:r>
          </w:p>
        </w:tc>
        <w:tc>
          <w:tcPr>
            <w:tcW w:w="7691" w:type="dxa"/>
          </w:tcPr>
          <w:p w14:paraId="6933283C" w14:textId="77777777" w:rsidR="00033D17" w:rsidRDefault="00C63638">
            <w:pPr>
              <w:pStyle w:val="TAL"/>
              <w:rPr>
                <w:lang w:eastAsia="zh-CN"/>
              </w:rPr>
            </w:pPr>
            <w:r>
              <w:rPr>
                <w:lang w:eastAsia="zh-CN"/>
              </w:rPr>
              <w:t>Agree</w:t>
            </w:r>
          </w:p>
        </w:tc>
      </w:tr>
      <w:tr w:rsidR="00033D17" w14:paraId="4B88A0DD" w14:textId="77777777">
        <w:tc>
          <w:tcPr>
            <w:tcW w:w="1690" w:type="dxa"/>
          </w:tcPr>
          <w:p w14:paraId="6A11CF73" w14:textId="77777777" w:rsidR="00033D17" w:rsidRDefault="00C63638">
            <w:pPr>
              <w:pStyle w:val="TAL"/>
              <w:rPr>
                <w:lang w:val="en-US" w:eastAsia="zh-CN"/>
              </w:rPr>
            </w:pPr>
            <w:r>
              <w:rPr>
                <w:rFonts w:hint="eastAsia"/>
                <w:lang w:val="en-US" w:eastAsia="zh-CN"/>
              </w:rPr>
              <w:t>ZTE</w:t>
            </w:r>
          </w:p>
        </w:tc>
        <w:tc>
          <w:tcPr>
            <w:tcW w:w="7691" w:type="dxa"/>
          </w:tcPr>
          <w:p w14:paraId="48504C36" w14:textId="77777777" w:rsidR="00033D17" w:rsidRDefault="00033D17">
            <w:pPr>
              <w:pStyle w:val="TAL"/>
              <w:rPr>
                <w:lang w:eastAsia="zh-CN"/>
              </w:rPr>
            </w:pPr>
          </w:p>
        </w:tc>
      </w:tr>
      <w:tr w:rsidR="00033D17" w14:paraId="67FF8B66" w14:textId="77777777">
        <w:tc>
          <w:tcPr>
            <w:tcW w:w="1690" w:type="dxa"/>
          </w:tcPr>
          <w:p w14:paraId="539011AE" w14:textId="77777777" w:rsidR="00033D17" w:rsidRDefault="008A4508">
            <w:pPr>
              <w:pStyle w:val="TAL"/>
              <w:rPr>
                <w:lang w:eastAsia="zh-CN"/>
              </w:rPr>
            </w:pPr>
            <w:r>
              <w:rPr>
                <w:rFonts w:hint="eastAsia"/>
                <w:lang w:eastAsia="zh-CN"/>
              </w:rPr>
              <w:t>X</w:t>
            </w:r>
            <w:r>
              <w:rPr>
                <w:lang w:eastAsia="zh-CN"/>
              </w:rPr>
              <w:t>iaomi</w:t>
            </w:r>
          </w:p>
        </w:tc>
        <w:tc>
          <w:tcPr>
            <w:tcW w:w="7691" w:type="dxa"/>
          </w:tcPr>
          <w:p w14:paraId="5903206B" w14:textId="77777777" w:rsidR="00033D17" w:rsidRDefault="008A4508">
            <w:pPr>
              <w:pStyle w:val="TAL"/>
              <w:rPr>
                <w:lang w:eastAsia="zh-CN"/>
              </w:rPr>
            </w:pPr>
            <w:r>
              <w:rPr>
                <w:rFonts w:hint="eastAsia"/>
                <w:lang w:eastAsia="zh-CN"/>
              </w:rPr>
              <w:t>A</w:t>
            </w:r>
            <w:r>
              <w:rPr>
                <w:lang w:eastAsia="zh-CN"/>
              </w:rPr>
              <w:t>gree</w:t>
            </w:r>
          </w:p>
        </w:tc>
      </w:tr>
      <w:tr w:rsidR="008D25F1" w14:paraId="3EDF50AD" w14:textId="77777777">
        <w:tc>
          <w:tcPr>
            <w:tcW w:w="1690" w:type="dxa"/>
          </w:tcPr>
          <w:p w14:paraId="5193C2C9" w14:textId="09B4AB78" w:rsidR="008D25F1" w:rsidRDefault="008D25F1" w:rsidP="008D25F1">
            <w:pPr>
              <w:pStyle w:val="TAL"/>
              <w:rPr>
                <w:lang w:eastAsia="zh-CN"/>
              </w:rPr>
            </w:pPr>
            <w:r>
              <w:rPr>
                <w:lang w:eastAsia="zh-CN"/>
              </w:rPr>
              <w:t>Nokia</w:t>
            </w:r>
          </w:p>
        </w:tc>
        <w:tc>
          <w:tcPr>
            <w:tcW w:w="7691" w:type="dxa"/>
          </w:tcPr>
          <w:p w14:paraId="2CA48717" w14:textId="7322E00D" w:rsidR="008D25F1" w:rsidRDefault="008D25F1" w:rsidP="008D25F1">
            <w:pPr>
              <w:pStyle w:val="TAL"/>
              <w:rPr>
                <w:lang w:eastAsia="zh-CN"/>
              </w:rPr>
            </w:pPr>
            <w:r>
              <w:rPr>
                <w:lang w:eastAsia="zh-CN"/>
              </w:rPr>
              <w:t>Agree</w:t>
            </w:r>
          </w:p>
        </w:tc>
      </w:tr>
      <w:tr w:rsidR="008D25F1" w14:paraId="23EFBDF0" w14:textId="77777777">
        <w:tc>
          <w:tcPr>
            <w:tcW w:w="1690" w:type="dxa"/>
          </w:tcPr>
          <w:p w14:paraId="1826D617" w14:textId="77777777" w:rsidR="008D25F1" w:rsidRDefault="008D25F1" w:rsidP="008D25F1">
            <w:pPr>
              <w:pStyle w:val="TAL"/>
              <w:rPr>
                <w:lang w:eastAsia="zh-CN"/>
              </w:rPr>
            </w:pPr>
          </w:p>
        </w:tc>
        <w:tc>
          <w:tcPr>
            <w:tcW w:w="7691" w:type="dxa"/>
          </w:tcPr>
          <w:p w14:paraId="24EFF0A5" w14:textId="77777777" w:rsidR="008D25F1" w:rsidRDefault="008D25F1" w:rsidP="008D25F1">
            <w:pPr>
              <w:pStyle w:val="TAL"/>
              <w:rPr>
                <w:lang w:eastAsia="zh-CN"/>
              </w:rPr>
            </w:pPr>
          </w:p>
        </w:tc>
      </w:tr>
      <w:tr w:rsidR="008D25F1" w14:paraId="1767DEB2" w14:textId="77777777">
        <w:tc>
          <w:tcPr>
            <w:tcW w:w="1690" w:type="dxa"/>
          </w:tcPr>
          <w:p w14:paraId="3F566B6A" w14:textId="77777777" w:rsidR="008D25F1" w:rsidRDefault="008D25F1" w:rsidP="008D25F1">
            <w:pPr>
              <w:pStyle w:val="TAL"/>
              <w:rPr>
                <w:lang w:eastAsia="zh-CN"/>
              </w:rPr>
            </w:pPr>
          </w:p>
        </w:tc>
        <w:tc>
          <w:tcPr>
            <w:tcW w:w="7691" w:type="dxa"/>
          </w:tcPr>
          <w:p w14:paraId="7163A96E" w14:textId="77777777" w:rsidR="008D25F1" w:rsidRDefault="008D25F1" w:rsidP="008D25F1">
            <w:pPr>
              <w:pStyle w:val="TAL"/>
              <w:rPr>
                <w:lang w:eastAsia="zh-CN"/>
              </w:rPr>
            </w:pPr>
          </w:p>
        </w:tc>
      </w:tr>
      <w:tr w:rsidR="008D25F1" w14:paraId="7071EE82" w14:textId="77777777">
        <w:tc>
          <w:tcPr>
            <w:tcW w:w="1690" w:type="dxa"/>
          </w:tcPr>
          <w:p w14:paraId="06D6FE5A" w14:textId="77777777" w:rsidR="008D25F1" w:rsidRDefault="008D25F1" w:rsidP="008D25F1">
            <w:pPr>
              <w:pStyle w:val="TAL"/>
              <w:rPr>
                <w:lang w:eastAsia="zh-CN"/>
              </w:rPr>
            </w:pPr>
          </w:p>
        </w:tc>
        <w:tc>
          <w:tcPr>
            <w:tcW w:w="7691" w:type="dxa"/>
          </w:tcPr>
          <w:p w14:paraId="00E87234" w14:textId="77777777" w:rsidR="008D25F1" w:rsidRDefault="008D25F1" w:rsidP="008D25F1">
            <w:pPr>
              <w:pStyle w:val="TAL"/>
              <w:rPr>
                <w:lang w:eastAsia="zh-CN"/>
              </w:rPr>
            </w:pPr>
          </w:p>
        </w:tc>
      </w:tr>
    </w:tbl>
    <w:p w14:paraId="5DD7E537" w14:textId="77777777" w:rsidR="00033D17" w:rsidRDefault="00033D17"/>
    <w:p w14:paraId="3E815B41" w14:textId="77777777" w:rsidR="00033D17" w:rsidRDefault="00C63638">
      <w:pPr>
        <w:pStyle w:val="Heading2"/>
      </w:pPr>
      <w:r>
        <w:t>2.2</w:t>
      </w:r>
      <w:r>
        <w:tab/>
        <w:t>Agreements – On-demand PRS</w:t>
      </w:r>
    </w:p>
    <w:p w14:paraId="03969227" w14:textId="77777777" w:rsidR="00033D17" w:rsidRDefault="00033D17">
      <w:pPr>
        <w:spacing w:after="0"/>
      </w:pPr>
    </w:p>
    <w:p w14:paraId="427184DC" w14:textId="77777777" w:rsidR="00033D17" w:rsidRDefault="00C63638">
      <w:pPr>
        <w:pStyle w:val="Doc-text2"/>
        <w:pBdr>
          <w:top w:val="single" w:sz="4" w:space="1" w:color="auto"/>
          <w:left w:val="single" w:sz="4" w:space="4" w:color="auto"/>
          <w:bottom w:val="single" w:sz="4" w:space="1" w:color="auto"/>
          <w:right w:val="single" w:sz="4" w:space="4" w:color="auto"/>
        </w:pBdr>
      </w:pPr>
      <w:r>
        <w:t>Agreements:</w:t>
      </w:r>
    </w:p>
    <w:p w14:paraId="1802C996" w14:textId="77777777" w:rsidR="00033D17" w:rsidRDefault="00C63638">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3DFC34EB" w14:textId="77777777" w:rsidR="00033D17" w:rsidRDefault="00033D17">
      <w:pPr>
        <w:spacing w:after="0"/>
      </w:pPr>
    </w:p>
    <w:p w14:paraId="0F86E268" w14:textId="77777777" w:rsidR="00033D17" w:rsidRDefault="00033D17">
      <w:pPr>
        <w:spacing w:after="0"/>
      </w:pPr>
    </w:p>
    <w:p w14:paraId="44A86AC0" w14:textId="77777777" w:rsidR="00033D17" w:rsidRDefault="00033D17">
      <w:pPr>
        <w:spacing w:after="0"/>
      </w:pPr>
    </w:p>
    <w:p w14:paraId="0C141FB8" w14:textId="77777777" w:rsidR="00033D17" w:rsidRDefault="00C63638">
      <w:pPr>
        <w:spacing w:after="0"/>
      </w:pPr>
      <w:r>
        <w:t xml:space="preserve">The Table on the next page below summarizes the elements in IEs </w:t>
      </w:r>
      <w:r>
        <w:rPr>
          <w:i/>
          <w:iCs/>
        </w:rPr>
        <w:t>NR-DL-PRS-PositioningFrequencyLayer-r16</w:t>
      </w:r>
      <w:r>
        <w:t xml:space="preserve"> and </w:t>
      </w:r>
      <w:r>
        <w:rPr>
          <w:i/>
          <w:iCs/>
          <w:snapToGrid w:val="0"/>
        </w:rPr>
        <w:t>NR-DL-PRS-Info-r16</w:t>
      </w:r>
      <w:r>
        <w:rPr>
          <w:snapToGrid w:val="0"/>
        </w:rPr>
        <w:t xml:space="preserve"> currently used in IE </w:t>
      </w:r>
      <w:r>
        <w:rPr>
          <w:i/>
          <w:iCs/>
          <w:snapToGrid w:val="0"/>
        </w:rPr>
        <w:t>On-Demand-DL-PRS-Configuration-r17</w:t>
      </w:r>
      <w:r>
        <w:rPr>
          <w:snapToGrid w:val="0"/>
        </w:rPr>
        <w:t>:</w:t>
      </w:r>
    </w:p>
    <w:p w14:paraId="7B1192C2" w14:textId="77777777" w:rsidR="00033D17" w:rsidRDefault="00033D17">
      <w:pPr>
        <w:spacing w:after="0"/>
      </w:pPr>
    </w:p>
    <w:p w14:paraId="6C38102A" w14:textId="77777777" w:rsidR="00033D17" w:rsidRDefault="00C63638">
      <w:pPr>
        <w:pStyle w:val="PL"/>
        <w:shd w:val="clear" w:color="auto" w:fill="E6E6E6"/>
        <w:rPr>
          <w:snapToGrid w:val="0"/>
        </w:rPr>
      </w:pPr>
      <w:r>
        <w:rPr>
          <w:snapToGrid w:val="0"/>
        </w:rPr>
        <w:t>On-Demand-DL-PRS-Configuration-r17 ::= SEQUENCE {</w:t>
      </w:r>
    </w:p>
    <w:p w14:paraId="3DD1067B" w14:textId="77777777" w:rsidR="00033D17" w:rsidRDefault="00C63638">
      <w:pPr>
        <w:pStyle w:val="PL"/>
        <w:shd w:val="clear" w:color="auto" w:fill="E6E6E6"/>
        <w:rPr>
          <w:snapToGrid w:val="0"/>
        </w:rPr>
      </w:pPr>
      <w:r>
        <w:rPr>
          <w:snapToGrid w:val="0"/>
        </w:rPr>
        <w:tab/>
        <w:t>dl-prs-configuration-id-r17</w:t>
      </w:r>
      <w:r>
        <w:rPr>
          <w:snapToGrid w:val="0"/>
        </w:rPr>
        <w:tab/>
      </w:r>
      <w:r>
        <w:rPr>
          <w:snapToGrid w:val="0"/>
        </w:rPr>
        <w:tab/>
      </w:r>
      <w:r>
        <w:rPr>
          <w:snapToGrid w:val="0"/>
        </w:rPr>
        <w:tab/>
      </w:r>
      <w:r>
        <w:rPr>
          <w:snapToGrid w:val="0"/>
        </w:rPr>
        <w:tab/>
      </w:r>
      <w:r>
        <w:rPr>
          <w:snapToGrid w:val="0"/>
        </w:rPr>
        <w:tab/>
        <w:t>DL-PRS-Configuration-ID-r17,</w:t>
      </w:r>
    </w:p>
    <w:p w14:paraId="16F273D4" w14:textId="77777777" w:rsidR="00033D17" w:rsidRDefault="00C63638">
      <w:pPr>
        <w:pStyle w:val="PL"/>
        <w:shd w:val="clear" w:color="auto" w:fill="E6E6E6"/>
      </w:pPr>
      <w:r>
        <w:rPr>
          <w:snapToGrid w:val="0"/>
        </w:rPr>
        <w:tab/>
      </w:r>
      <w:r>
        <w:t>nr-DL-PRS-PositioningFrequencyLayer-r17</w:t>
      </w:r>
      <w:r>
        <w:tab/>
      </w:r>
      <w:r>
        <w:tab/>
      </w:r>
      <w:r>
        <w:rPr>
          <w:highlight w:val="yellow"/>
        </w:rPr>
        <w:t>NR-DL-PRS-PositioningFrequencyLayer-r16,</w:t>
      </w:r>
    </w:p>
    <w:p w14:paraId="6E524901" w14:textId="77777777" w:rsidR="00033D17" w:rsidRDefault="00C63638">
      <w:pPr>
        <w:pStyle w:val="PL"/>
        <w:shd w:val="clear" w:color="auto" w:fill="E6E6E6"/>
        <w:rPr>
          <w:snapToGrid w:val="0"/>
        </w:rPr>
      </w:pPr>
      <w:r>
        <w:rPr>
          <w:snapToGrid w:val="0"/>
        </w:rPr>
        <w:tab/>
        <w:t>nr-DL-PRS-Info-r17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NR-DL-PRS-Info-r16,</w:t>
      </w:r>
    </w:p>
    <w:p w14:paraId="65C7A605" w14:textId="77777777" w:rsidR="00033D17" w:rsidRDefault="00C63638">
      <w:pPr>
        <w:pStyle w:val="PL"/>
        <w:shd w:val="clear" w:color="auto" w:fill="E6E6E6"/>
        <w:rPr>
          <w:snapToGrid w:val="0"/>
        </w:rPr>
      </w:pPr>
      <w:r>
        <w:rPr>
          <w:snapToGrid w:val="0"/>
        </w:rPr>
        <w:tab/>
        <w:t>...</w:t>
      </w:r>
    </w:p>
    <w:p w14:paraId="3738F4FE" w14:textId="77777777" w:rsidR="00033D17" w:rsidRDefault="00C63638">
      <w:pPr>
        <w:pStyle w:val="PL"/>
        <w:shd w:val="clear" w:color="auto" w:fill="E6E6E6"/>
        <w:rPr>
          <w:snapToGrid w:val="0"/>
        </w:rPr>
      </w:pPr>
      <w:r>
        <w:rPr>
          <w:snapToGrid w:val="0"/>
        </w:rPr>
        <w:t>}</w:t>
      </w:r>
    </w:p>
    <w:p w14:paraId="1F1B92AF" w14:textId="77777777" w:rsidR="00033D17" w:rsidRDefault="00033D17">
      <w:pPr>
        <w:spacing w:after="0"/>
      </w:pPr>
    </w:p>
    <w:p w14:paraId="7FD71851" w14:textId="77777777" w:rsidR="00033D17" w:rsidRDefault="00033D17">
      <w:pPr>
        <w:spacing w:after="0"/>
      </w:pPr>
    </w:p>
    <w:p w14:paraId="79CCC5F8" w14:textId="77777777" w:rsidR="00033D17" w:rsidRDefault="00C63638">
      <w:pPr>
        <w:spacing w:after="0"/>
      </w:pPr>
      <w:r>
        <w:t>Option 3 in R2-2208493 proposes the following field description:</w:t>
      </w:r>
    </w:p>
    <w:p w14:paraId="3FD3C6AF" w14:textId="77777777" w:rsidR="00033D17" w:rsidRDefault="00033D17">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033D17" w14:paraId="77DF76CB"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3A7A10B3" w14:textId="77777777" w:rsidR="00033D17" w:rsidRDefault="00C63638">
            <w:pPr>
              <w:pStyle w:val="TAH"/>
              <w:keepNext w:val="0"/>
              <w:keepLines w:val="0"/>
              <w:widowControl w:val="0"/>
            </w:pPr>
            <w:r>
              <w:rPr>
                <w:i/>
                <w:iCs/>
              </w:rPr>
              <w:t>NR-DL-PRS-On-Demand-Configurations</w:t>
            </w:r>
            <w:r>
              <w:t xml:space="preserve"> </w:t>
            </w:r>
            <w:r>
              <w:rPr>
                <w:iCs/>
              </w:rPr>
              <w:t>field descriptions</w:t>
            </w:r>
          </w:p>
        </w:tc>
      </w:tr>
      <w:tr w:rsidR="00033D17" w14:paraId="0EEF9B63"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52DD4CCB" w14:textId="77777777" w:rsidR="00033D17" w:rsidRDefault="00C63638">
            <w:pPr>
              <w:pStyle w:val="TAL"/>
              <w:keepNext w:val="0"/>
              <w:keepLines w:val="0"/>
              <w:widowControl w:val="0"/>
              <w:rPr>
                <w:b/>
                <w:bCs/>
                <w:i/>
                <w:iCs/>
                <w:snapToGrid w:val="0"/>
              </w:rPr>
            </w:pPr>
            <w:r>
              <w:rPr>
                <w:b/>
                <w:bCs/>
                <w:i/>
                <w:iCs/>
                <w:snapToGrid w:val="0"/>
              </w:rPr>
              <w:t>dl-prs-configuration-id</w:t>
            </w:r>
          </w:p>
          <w:p w14:paraId="0ED7FC1D" w14:textId="77777777" w:rsidR="00033D17" w:rsidRDefault="00C63638">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033D17" w14:paraId="5280A4C8" w14:textId="77777777">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tcPr>
          <w:p w14:paraId="1928D6F2" w14:textId="77777777" w:rsidR="00033D17" w:rsidRDefault="00C63638">
            <w:pPr>
              <w:pStyle w:val="TAL"/>
              <w:keepNext w:val="0"/>
              <w:keepLines w:val="0"/>
              <w:widowControl w:val="0"/>
              <w:rPr>
                <w:ins w:id="10" w:author="vivo" w:date="2022-08-02T12:00:00Z"/>
                <w:b/>
                <w:bCs/>
                <w:i/>
                <w:iCs/>
                <w:snapToGrid w:val="0"/>
              </w:rPr>
            </w:pPr>
            <w:ins w:id="11" w:author="vivo" w:date="2022-08-02T12:00:00Z">
              <w:r>
                <w:rPr>
                  <w:b/>
                  <w:bCs/>
                  <w:i/>
                  <w:iCs/>
                  <w:snapToGrid w:val="0"/>
                </w:rPr>
                <w:t>nr-DL-PRS-PositioningFrequencyLayer</w:t>
              </w:r>
            </w:ins>
          </w:p>
          <w:p w14:paraId="4ECABB4F" w14:textId="77777777" w:rsidR="00033D17" w:rsidRDefault="00C63638">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dl-PRS-SubcarrierSpacing</w:t>
              </w:r>
              <w:r>
                <w:rPr>
                  <w:bCs/>
                  <w:iCs/>
                  <w:snapToGrid w:val="0"/>
                  <w:lang w:eastAsia="zh-CN"/>
                </w:rPr>
                <w:t>,</w:t>
              </w:r>
              <w:r>
                <w:rPr>
                  <w:bCs/>
                  <w:i/>
                  <w:iCs/>
                  <w:snapToGrid w:val="0"/>
                  <w:lang w:eastAsia="zh-CN"/>
                </w:rPr>
                <w:t xml:space="preserve"> dl-PRS-StartPRB</w:t>
              </w:r>
            </w:ins>
            <w:ins w:id="20" w:author="vivo" w:date="2022-08-02T12:03:00Z">
              <w:r>
                <w:rPr>
                  <w:bCs/>
                  <w:iCs/>
                  <w:snapToGrid w:val="0"/>
                  <w:lang w:eastAsia="zh-CN"/>
                </w:rPr>
                <w:t>,</w:t>
              </w:r>
              <w:r>
                <w:rPr>
                  <w:i/>
                </w:rPr>
                <w:t xml:space="preserve"> </w:t>
              </w:r>
              <w:r>
                <w:rPr>
                  <w:bCs/>
                  <w:i/>
                  <w:iCs/>
                  <w:snapToGrid w:val="0"/>
                  <w:lang w:eastAsia="zh-CN"/>
                </w:rPr>
                <w:t>dl-PRS-PointA</w:t>
              </w:r>
              <w:r>
                <w:rPr>
                  <w:bCs/>
                  <w:iCs/>
                  <w:snapToGrid w:val="0"/>
                  <w:lang w:eastAsia="zh-CN"/>
                </w:rPr>
                <w:t xml:space="preserve"> and</w:t>
              </w:r>
              <w:r>
                <w:rPr>
                  <w:bCs/>
                  <w:i/>
                  <w:iCs/>
                  <w:snapToGrid w:val="0"/>
                  <w:lang w:eastAsia="zh-CN"/>
                </w:rPr>
                <w:t xml:space="preserve"> dl-PRS-CyclicPrefix</w:t>
              </w:r>
            </w:ins>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033D17" w14:paraId="4CF0177D" w14:textId="77777777">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tcPr>
          <w:p w14:paraId="2C3E79C1" w14:textId="77777777" w:rsidR="00033D17" w:rsidRDefault="00C63638">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14:paraId="73D1A692" w14:textId="77777777" w:rsidR="00033D17" w:rsidRDefault="00C63638">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nr-DL-PRS-PositioningFrequencyLayer</w:t>
              </w:r>
              <w:r>
                <w:rPr>
                  <w:bCs/>
                  <w:iCs/>
                  <w:snapToGrid w:val="0"/>
                  <w:lang w:eastAsia="zh-CN"/>
                </w:rPr>
                <w:t xml:space="preserve">, provides the possible DL-PRS configuration. The UE shall ignore the </w:t>
              </w:r>
            </w:ins>
            <w:ins w:id="29" w:author="vivo" w:date="2022-08-02T12:05:00Z">
              <w:r>
                <w:rPr>
                  <w:bCs/>
                  <w:i/>
                  <w:iCs/>
                  <w:snapToGrid w:val="0"/>
                  <w:lang w:eastAsia="zh-CN"/>
                </w:rPr>
                <w:t>nr-DL-PRS-ResourceSetID</w:t>
              </w:r>
            </w:ins>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dl-PRS-Periodicity-and-ResourceSetSlotOffset</w:t>
              </w:r>
            </w:ins>
            <w:ins w:id="39" w:author="vivo" w:date="2022-08-02T12:04:00Z">
              <w:r>
                <w:rPr>
                  <w:bCs/>
                  <w:iCs/>
                  <w:snapToGrid w:val="0"/>
                  <w:lang w:eastAsia="zh-CN"/>
                </w:rPr>
                <w:t>,</w:t>
              </w:r>
            </w:ins>
            <w:ins w:id="40" w:author="vivo" w:date="2022-08-02T12:10:00Z">
              <w:r>
                <w:t xml:space="preserve"> </w:t>
              </w:r>
              <w:r>
                <w:rPr>
                  <w:bCs/>
                  <w:i/>
                  <w:iCs/>
                  <w:snapToGrid w:val="0"/>
                  <w:lang w:eastAsia="zh-CN"/>
                </w:rPr>
                <w:t>dl-PRS-ResourceTimeGap</w:t>
              </w:r>
              <w:r>
                <w:rPr>
                  <w:bCs/>
                  <w:iCs/>
                  <w:snapToGrid w:val="0"/>
                  <w:lang w:eastAsia="zh-CN"/>
                </w:rPr>
                <w:t>,</w:t>
              </w:r>
            </w:ins>
            <w:ins w:id="41"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dl-PRS-ResourcePower</w:t>
              </w:r>
              <w:r>
                <w:rPr>
                  <w:bCs/>
                  <w:iCs/>
                  <w:snapToGrid w:val="0"/>
                  <w:lang w:eastAsia="zh-CN"/>
                </w:rPr>
                <w:t xml:space="preserve">, </w:t>
              </w:r>
              <w:r>
                <w:rPr>
                  <w:bCs/>
                  <w:i/>
                  <w:iCs/>
                  <w:snapToGrid w:val="0"/>
                  <w:lang w:eastAsia="zh-CN"/>
                </w:rPr>
                <w:t>nr-DL-PRS-ResourceID</w:t>
              </w:r>
            </w:ins>
            <w:ins w:id="44" w:author="vivo" w:date="2022-08-02T12:04:00Z">
              <w:r>
                <w:rPr>
                  <w:bCs/>
                  <w:i/>
                  <w:iCs/>
                  <w:snapToGrid w:val="0"/>
                  <w:lang w:eastAsia="zh-CN"/>
                </w:rPr>
                <w:t>and</w:t>
              </w:r>
            </w:ins>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dl-PRS-SequenceID</w:t>
              </w:r>
            </w:ins>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dl-PRS-CombSizeN-AndReOffset</w:t>
              </w:r>
            </w:ins>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14:paraId="31C1F858" w14:textId="77777777" w:rsidR="00033D17" w:rsidRDefault="00033D17"/>
    <w:p w14:paraId="79610AF4" w14:textId="77777777" w:rsidR="00033D17" w:rsidRDefault="00033D17">
      <w:pPr>
        <w:spacing w:after="0"/>
      </w:pPr>
    </w:p>
    <w:p w14:paraId="1AEE1B51" w14:textId="77777777" w:rsidR="00033D17" w:rsidRDefault="00C63638">
      <w:pPr>
        <w:spacing w:after="0"/>
      </w:pPr>
      <w:r>
        <w:t>The elements the UE shall ignore are indicated with "NA" in the Table below.</w:t>
      </w:r>
    </w:p>
    <w:p w14:paraId="3B9AC2D3" w14:textId="77777777" w:rsidR="00033D17" w:rsidRDefault="00033D17">
      <w:pPr>
        <w:spacing w:after="0"/>
      </w:pPr>
    </w:p>
    <w:p w14:paraId="3B30EEAC" w14:textId="77777777" w:rsidR="00033D17" w:rsidRDefault="00033D17">
      <w:pPr>
        <w:spacing w:after="0"/>
      </w:pPr>
    </w:p>
    <w:p w14:paraId="5F41040A" w14:textId="77777777" w:rsidR="00033D17" w:rsidRDefault="00033D17">
      <w:pPr>
        <w:spacing w:after="0"/>
      </w:pPr>
    </w:p>
    <w:p w14:paraId="5C44DF61" w14:textId="77777777" w:rsidR="00033D17" w:rsidRDefault="00C63638">
      <w:pPr>
        <w:spacing w:after="0"/>
      </w:pPr>
      <w:r>
        <w:rPr>
          <w:highlight w:val="cyan"/>
        </w:rPr>
        <w:t xml:space="preserve">Please replace "Company X" in the Table below with your company name and indicate which elements shall be ignored when included in IE </w:t>
      </w:r>
      <w:r>
        <w:rPr>
          <w:i/>
          <w:iCs/>
          <w:snapToGrid w:val="0"/>
          <w:highlight w:val="cyan"/>
        </w:rPr>
        <w:t>On-Demand-DL-PRS-Configuration-r17.</w:t>
      </w:r>
      <w:r>
        <w:rPr>
          <w:i/>
          <w:iCs/>
          <w:snapToGrid w:val="0"/>
        </w:rPr>
        <w:t xml:space="preserve"> </w:t>
      </w:r>
    </w:p>
    <w:p w14:paraId="593A6DB8" w14:textId="77777777" w:rsidR="00033D17" w:rsidRDefault="00033D17">
      <w:pPr>
        <w:spacing w:after="0"/>
      </w:pPr>
    </w:p>
    <w:p w14:paraId="319011BF" w14:textId="77777777" w:rsidR="00033D17" w:rsidRDefault="00033D17">
      <w:pPr>
        <w:spacing w:after="0"/>
      </w:pPr>
    </w:p>
    <w:p w14:paraId="7F05A76C" w14:textId="77777777" w:rsidR="00033D17" w:rsidRDefault="00033D17">
      <w:pPr>
        <w:spacing w:after="0"/>
        <w:sectPr w:rsidR="00033D1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851" w:right="1133" w:bottom="1133" w:left="1133" w:header="850" w:footer="340" w:gutter="0"/>
          <w:cols w:space="720"/>
          <w:formProt w:val="0"/>
        </w:sectPr>
      </w:pPr>
    </w:p>
    <w:p w14:paraId="16F4CEAD" w14:textId="77777777" w:rsidR="00033D17" w:rsidRDefault="00033D17">
      <w:pPr>
        <w:spacing w:after="0"/>
      </w:pPr>
    </w:p>
    <w:tbl>
      <w:tblPr>
        <w:tblStyle w:val="TableGrid"/>
        <w:tblW w:w="23056" w:type="dxa"/>
        <w:tblLook w:val="04A0" w:firstRow="1" w:lastRow="0" w:firstColumn="1" w:lastColumn="0" w:noHBand="0" w:noVBand="1"/>
      </w:tblPr>
      <w:tblGrid>
        <w:gridCol w:w="3342"/>
        <w:gridCol w:w="1019"/>
        <w:gridCol w:w="2047"/>
        <w:gridCol w:w="2047"/>
        <w:gridCol w:w="812"/>
        <w:gridCol w:w="1061"/>
        <w:gridCol w:w="2047"/>
        <w:gridCol w:w="2047"/>
        <w:gridCol w:w="2047"/>
        <w:gridCol w:w="1100"/>
        <w:gridCol w:w="1100"/>
        <w:gridCol w:w="1100"/>
        <w:gridCol w:w="1100"/>
        <w:gridCol w:w="1101"/>
        <w:gridCol w:w="1086"/>
      </w:tblGrid>
      <w:tr w:rsidR="00033D17" w14:paraId="7551AFD9" w14:textId="77777777">
        <w:tc>
          <w:tcPr>
            <w:tcW w:w="3342" w:type="dxa"/>
          </w:tcPr>
          <w:p w14:paraId="48A980D0" w14:textId="77777777" w:rsidR="00033D17" w:rsidRDefault="00033D17">
            <w:pPr>
              <w:pStyle w:val="TAH"/>
            </w:pPr>
          </w:p>
        </w:tc>
        <w:tc>
          <w:tcPr>
            <w:tcW w:w="1019" w:type="dxa"/>
          </w:tcPr>
          <w:p w14:paraId="29BF8DB8" w14:textId="77777777" w:rsidR="00033D17" w:rsidRDefault="00C63638">
            <w:pPr>
              <w:pStyle w:val="TAH"/>
            </w:pPr>
            <w:r>
              <w:t>Presence</w:t>
            </w:r>
          </w:p>
        </w:tc>
        <w:tc>
          <w:tcPr>
            <w:tcW w:w="2047" w:type="dxa"/>
          </w:tcPr>
          <w:p w14:paraId="34ACA3BC" w14:textId="77777777" w:rsidR="00033D17" w:rsidRDefault="00C63638">
            <w:pPr>
              <w:pStyle w:val="TAH"/>
            </w:pPr>
            <w:r>
              <w:t>R2-2208493</w:t>
            </w:r>
          </w:p>
          <w:p w14:paraId="5E123F9B" w14:textId="77777777" w:rsidR="00033D17" w:rsidRDefault="00C63638">
            <w:pPr>
              <w:pStyle w:val="TAH"/>
            </w:pPr>
            <w:r>
              <w:t>(Option 3)</w:t>
            </w:r>
          </w:p>
        </w:tc>
        <w:tc>
          <w:tcPr>
            <w:tcW w:w="2047" w:type="dxa"/>
          </w:tcPr>
          <w:p w14:paraId="7D1F151E" w14:textId="77777777" w:rsidR="00033D17" w:rsidRDefault="00C63638">
            <w:pPr>
              <w:pStyle w:val="TAH"/>
            </w:pPr>
            <w:r>
              <w:t>Moderator's Understanding</w:t>
            </w:r>
          </w:p>
        </w:tc>
        <w:tc>
          <w:tcPr>
            <w:tcW w:w="812" w:type="dxa"/>
          </w:tcPr>
          <w:p w14:paraId="2C7A0ABF" w14:textId="77777777" w:rsidR="00033D17" w:rsidRDefault="00C63638">
            <w:pPr>
              <w:pStyle w:val="TAH"/>
              <w:rPr>
                <w:lang w:eastAsia="zh-CN"/>
              </w:rPr>
            </w:pPr>
            <w:r>
              <w:rPr>
                <w:rFonts w:hint="eastAsia"/>
                <w:lang w:eastAsia="zh-CN"/>
              </w:rPr>
              <w:t>CATT</w:t>
            </w:r>
          </w:p>
        </w:tc>
        <w:tc>
          <w:tcPr>
            <w:tcW w:w="1061" w:type="dxa"/>
          </w:tcPr>
          <w:p w14:paraId="60FB1C20" w14:textId="77777777" w:rsidR="00033D17" w:rsidRDefault="00C63638">
            <w:pPr>
              <w:pStyle w:val="TAH"/>
              <w:rPr>
                <w:lang w:eastAsia="zh-CN"/>
              </w:rPr>
            </w:pPr>
            <w:r>
              <w:rPr>
                <w:rFonts w:hint="eastAsia"/>
                <w:lang w:eastAsia="zh-CN"/>
              </w:rPr>
              <w:t>H</w:t>
            </w:r>
            <w:r>
              <w:rPr>
                <w:lang w:eastAsia="zh-CN"/>
              </w:rPr>
              <w:t>uawei, HiSilicon</w:t>
            </w:r>
          </w:p>
        </w:tc>
        <w:tc>
          <w:tcPr>
            <w:tcW w:w="2047" w:type="dxa"/>
          </w:tcPr>
          <w:p w14:paraId="1C72D031" w14:textId="77777777" w:rsidR="00033D17" w:rsidRDefault="00C63638">
            <w:pPr>
              <w:pStyle w:val="TAH"/>
            </w:pPr>
            <w:r>
              <w:t>vivo</w:t>
            </w:r>
          </w:p>
        </w:tc>
        <w:tc>
          <w:tcPr>
            <w:tcW w:w="2047" w:type="dxa"/>
          </w:tcPr>
          <w:p w14:paraId="7BA9B619" w14:textId="77777777" w:rsidR="00033D17" w:rsidRDefault="00C63638">
            <w:pPr>
              <w:pStyle w:val="TAH"/>
            </w:pPr>
            <w:r>
              <w:t>Intel</w:t>
            </w:r>
          </w:p>
        </w:tc>
        <w:tc>
          <w:tcPr>
            <w:tcW w:w="2047" w:type="dxa"/>
          </w:tcPr>
          <w:p w14:paraId="38BBD62B" w14:textId="77777777" w:rsidR="00033D17" w:rsidRDefault="00C63638">
            <w:pPr>
              <w:pStyle w:val="TAH"/>
              <w:rPr>
                <w:lang w:val="en-US" w:eastAsia="zh-CN"/>
              </w:rPr>
            </w:pPr>
            <w:r>
              <w:rPr>
                <w:rFonts w:hint="eastAsia"/>
                <w:lang w:val="en-US" w:eastAsia="zh-CN"/>
              </w:rPr>
              <w:t>ZTE</w:t>
            </w:r>
          </w:p>
        </w:tc>
        <w:tc>
          <w:tcPr>
            <w:tcW w:w="1100" w:type="dxa"/>
          </w:tcPr>
          <w:p w14:paraId="1913F77B" w14:textId="77777777" w:rsidR="00033D17" w:rsidRDefault="00C63638">
            <w:pPr>
              <w:pStyle w:val="TAH"/>
            </w:pPr>
            <w:r>
              <w:t>Company F</w:t>
            </w:r>
          </w:p>
        </w:tc>
        <w:tc>
          <w:tcPr>
            <w:tcW w:w="1100" w:type="dxa"/>
          </w:tcPr>
          <w:p w14:paraId="2E09E494" w14:textId="77777777" w:rsidR="00033D17" w:rsidRDefault="00C63638">
            <w:pPr>
              <w:pStyle w:val="TAH"/>
            </w:pPr>
            <w:r>
              <w:t>Company G</w:t>
            </w:r>
          </w:p>
        </w:tc>
        <w:tc>
          <w:tcPr>
            <w:tcW w:w="1100" w:type="dxa"/>
          </w:tcPr>
          <w:p w14:paraId="4C92D2C3" w14:textId="77777777" w:rsidR="00033D17" w:rsidRDefault="00C63638">
            <w:pPr>
              <w:pStyle w:val="TAH"/>
            </w:pPr>
            <w:r>
              <w:t>Company H</w:t>
            </w:r>
          </w:p>
        </w:tc>
        <w:tc>
          <w:tcPr>
            <w:tcW w:w="1100" w:type="dxa"/>
          </w:tcPr>
          <w:p w14:paraId="37AC6A3E" w14:textId="77777777" w:rsidR="00033D17" w:rsidRDefault="00C63638">
            <w:pPr>
              <w:pStyle w:val="TAH"/>
            </w:pPr>
            <w:r>
              <w:t>Company I</w:t>
            </w:r>
          </w:p>
        </w:tc>
        <w:tc>
          <w:tcPr>
            <w:tcW w:w="1101" w:type="dxa"/>
          </w:tcPr>
          <w:p w14:paraId="6C749979" w14:textId="77777777" w:rsidR="00033D17" w:rsidRDefault="00C63638">
            <w:pPr>
              <w:pStyle w:val="TAH"/>
            </w:pPr>
            <w:r>
              <w:t>Company J</w:t>
            </w:r>
          </w:p>
        </w:tc>
        <w:tc>
          <w:tcPr>
            <w:tcW w:w="1086" w:type="dxa"/>
          </w:tcPr>
          <w:p w14:paraId="5030A5B3" w14:textId="77777777" w:rsidR="00033D17" w:rsidRDefault="00C63638">
            <w:pPr>
              <w:pStyle w:val="TAH"/>
            </w:pPr>
            <w:r>
              <w:t>Company K</w:t>
            </w:r>
          </w:p>
        </w:tc>
      </w:tr>
      <w:tr w:rsidR="00033D17" w14:paraId="41DF6DDA" w14:textId="77777777">
        <w:tc>
          <w:tcPr>
            <w:tcW w:w="3342" w:type="dxa"/>
          </w:tcPr>
          <w:p w14:paraId="59D40048" w14:textId="77777777" w:rsidR="00033D17" w:rsidRDefault="00C63638">
            <w:pPr>
              <w:pStyle w:val="TAL"/>
              <w:rPr>
                <w:b/>
                <w:bCs/>
              </w:rPr>
            </w:pPr>
            <w:bookmarkStart w:id="53" w:name="_Hlk84546760"/>
            <w:r>
              <w:rPr>
                <w:b/>
                <w:bCs/>
              </w:rPr>
              <w:t>NR-DL-PRS-PositioningFrequencyLayer</w:t>
            </w:r>
            <w:bookmarkEnd w:id="53"/>
            <w:r>
              <w:rPr>
                <w:b/>
                <w:bCs/>
              </w:rPr>
              <w:t>-r16</w:t>
            </w:r>
          </w:p>
        </w:tc>
        <w:tc>
          <w:tcPr>
            <w:tcW w:w="1019" w:type="dxa"/>
          </w:tcPr>
          <w:p w14:paraId="351BAC17" w14:textId="77777777" w:rsidR="00033D17" w:rsidRDefault="00033D17">
            <w:pPr>
              <w:pStyle w:val="TAC"/>
            </w:pPr>
          </w:p>
        </w:tc>
        <w:tc>
          <w:tcPr>
            <w:tcW w:w="2047" w:type="dxa"/>
          </w:tcPr>
          <w:p w14:paraId="01A5B158" w14:textId="77777777" w:rsidR="00033D17" w:rsidRDefault="00033D17">
            <w:pPr>
              <w:pStyle w:val="TAC"/>
            </w:pPr>
          </w:p>
        </w:tc>
        <w:tc>
          <w:tcPr>
            <w:tcW w:w="2047" w:type="dxa"/>
          </w:tcPr>
          <w:p w14:paraId="4C913F48" w14:textId="77777777" w:rsidR="00033D17" w:rsidRDefault="00033D17">
            <w:pPr>
              <w:pStyle w:val="TAC"/>
            </w:pPr>
          </w:p>
        </w:tc>
        <w:tc>
          <w:tcPr>
            <w:tcW w:w="812" w:type="dxa"/>
          </w:tcPr>
          <w:p w14:paraId="7B357D7A" w14:textId="77777777" w:rsidR="00033D17" w:rsidRDefault="00033D17">
            <w:pPr>
              <w:pStyle w:val="TAC"/>
            </w:pPr>
          </w:p>
        </w:tc>
        <w:tc>
          <w:tcPr>
            <w:tcW w:w="1061" w:type="dxa"/>
          </w:tcPr>
          <w:p w14:paraId="4E1BB232" w14:textId="77777777" w:rsidR="00033D17" w:rsidRDefault="00033D17">
            <w:pPr>
              <w:pStyle w:val="TAC"/>
            </w:pPr>
          </w:p>
        </w:tc>
        <w:tc>
          <w:tcPr>
            <w:tcW w:w="2047" w:type="dxa"/>
          </w:tcPr>
          <w:p w14:paraId="17901231" w14:textId="77777777" w:rsidR="00033D17" w:rsidRDefault="00033D17">
            <w:pPr>
              <w:pStyle w:val="TAC"/>
            </w:pPr>
          </w:p>
        </w:tc>
        <w:tc>
          <w:tcPr>
            <w:tcW w:w="2047" w:type="dxa"/>
          </w:tcPr>
          <w:p w14:paraId="0D16961B" w14:textId="77777777" w:rsidR="00033D17" w:rsidRDefault="00033D17">
            <w:pPr>
              <w:pStyle w:val="TAC"/>
            </w:pPr>
          </w:p>
        </w:tc>
        <w:tc>
          <w:tcPr>
            <w:tcW w:w="2047" w:type="dxa"/>
          </w:tcPr>
          <w:p w14:paraId="3689350B" w14:textId="77777777" w:rsidR="00033D17" w:rsidRDefault="00033D17">
            <w:pPr>
              <w:pStyle w:val="TAC"/>
            </w:pPr>
          </w:p>
        </w:tc>
        <w:tc>
          <w:tcPr>
            <w:tcW w:w="1100" w:type="dxa"/>
          </w:tcPr>
          <w:p w14:paraId="48C4B96B" w14:textId="77777777" w:rsidR="00033D17" w:rsidRDefault="00033D17">
            <w:pPr>
              <w:pStyle w:val="TAC"/>
            </w:pPr>
          </w:p>
        </w:tc>
        <w:tc>
          <w:tcPr>
            <w:tcW w:w="1100" w:type="dxa"/>
          </w:tcPr>
          <w:p w14:paraId="3E0A1038" w14:textId="77777777" w:rsidR="00033D17" w:rsidRDefault="00033D17">
            <w:pPr>
              <w:pStyle w:val="TAC"/>
            </w:pPr>
          </w:p>
        </w:tc>
        <w:tc>
          <w:tcPr>
            <w:tcW w:w="1100" w:type="dxa"/>
          </w:tcPr>
          <w:p w14:paraId="231CFFB9" w14:textId="77777777" w:rsidR="00033D17" w:rsidRDefault="00033D17">
            <w:pPr>
              <w:pStyle w:val="TAC"/>
            </w:pPr>
          </w:p>
        </w:tc>
        <w:tc>
          <w:tcPr>
            <w:tcW w:w="1100" w:type="dxa"/>
          </w:tcPr>
          <w:p w14:paraId="2A8B2BB5" w14:textId="77777777" w:rsidR="00033D17" w:rsidRDefault="00033D17">
            <w:pPr>
              <w:pStyle w:val="TAC"/>
            </w:pPr>
          </w:p>
        </w:tc>
        <w:tc>
          <w:tcPr>
            <w:tcW w:w="1101" w:type="dxa"/>
          </w:tcPr>
          <w:p w14:paraId="38188DE1" w14:textId="77777777" w:rsidR="00033D17" w:rsidRDefault="00033D17">
            <w:pPr>
              <w:pStyle w:val="TAC"/>
            </w:pPr>
          </w:p>
        </w:tc>
        <w:tc>
          <w:tcPr>
            <w:tcW w:w="1086" w:type="dxa"/>
          </w:tcPr>
          <w:p w14:paraId="2107C363" w14:textId="77777777" w:rsidR="00033D17" w:rsidRDefault="00033D17">
            <w:pPr>
              <w:pStyle w:val="TAC"/>
            </w:pPr>
          </w:p>
        </w:tc>
      </w:tr>
      <w:tr w:rsidR="00033D17" w14:paraId="00DB624C" w14:textId="77777777">
        <w:tc>
          <w:tcPr>
            <w:tcW w:w="3342" w:type="dxa"/>
          </w:tcPr>
          <w:p w14:paraId="33862993" w14:textId="77777777" w:rsidR="00033D17" w:rsidRDefault="00C63638">
            <w:pPr>
              <w:pStyle w:val="TAL01"/>
            </w:pPr>
            <w:r>
              <w:t>dl-PRS-SubcarrierSpacing-r16</w:t>
            </w:r>
          </w:p>
        </w:tc>
        <w:tc>
          <w:tcPr>
            <w:tcW w:w="1019" w:type="dxa"/>
          </w:tcPr>
          <w:p w14:paraId="3CF5BD07" w14:textId="77777777" w:rsidR="00033D17" w:rsidRDefault="00C63638">
            <w:pPr>
              <w:pStyle w:val="TAC"/>
            </w:pPr>
            <w:r>
              <w:t>M</w:t>
            </w:r>
          </w:p>
        </w:tc>
        <w:tc>
          <w:tcPr>
            <w:tcW w:w="2047" w:type="dxa"/>
          </w:tcPr>
          <w:p w14:paraId="3A617A1A" w14:textId="77777777" w:rsidR="00033D17" w:rsidRDefault="00C63638">
            <w:pPr>
              <w:pStyle w:val="TAC"/>
            </w:pPr>
            <w:r>
              <w:t>NA</w:t>
            </w:r>
          </w:p>
        </w:tc>
        <w:tc>
          <w:tcPr>
            <w:tcW w:w="2047" w:type="dxa"/>
          </w:tcPr>
          <w:p w14:paraId="48961900" w14:textId="77777777" w:rsidR="00033D17" w:rsidRDefault="00033D17">
            <w:pPr>
              <w:pStyle w:val="TAC"/>
            </w:pPr>
          </w:p>
        </w:tc>
        <w:tc>
          <w:tcPr>
            <w:tcW w:w="812" w:type="dxa"/>
          </w:tcPr>
          <w:p w14:paraId="414A01DF" w14:textId="77777777" w:rsidR="00033D17" w:rsidRDefault="00033D17">
            <w:pPr>
              <w:pStyle w:val="TAC"/>
            </w:pPr>
          </w:p>
        </w:tc>
        <w:tc>
          <w:tcPr>
            <w:tcW w:w="1061" w:type="dxa"/>
          </w:tcPr>
          <w:p w14:paraId="4F369EEE" w14:textId="77777777" w:rsidR="00033D17" w:rsidRDefault="00033D17">
            <w:pPr>
              <w:pStyle w:val="TAC"/>
            </w:pPr>
          </w:p>
        </w:tc>
        <w:tc>
          <w:tcPr>
            <w:tcW w:w="2047" w:type="dxa"/>
          </w:tcPr>
          <w:p w14:paraId="7D7BDEE8" w14:textId="77777777" w:rsidR="00033D17" w:rsidRDefault="00C63638">
            <w:pPr>
              <w:pStyle w:val="TAC"/>
            </w:pPr>
            <w:r>
              <w:t>NA</w:t>
            </w:r>
          </w:p>
        </w:tc>
        <w:tc>
          <w:tcPr>
            <w:tcW w:w="2047" w:type="dxa"/>
          </w:tcPr>
          <w:p w14:paraId="1423714E" w14:textId="77777777" w:rsidR="00033D17" w:rsidRDefault="00033D17">
            <w:pPr>
              <w:pStyle w:val="TAC"/>
            </w:pPr>
          </w:p>
        </w:tc>
        <w:tc>
          <w:tcPr>
            <w:tcW w:w="2047" w:type="dxa"/>
          </w:tcPr>
          <w:p w14:paraId="2EBE7D1A" w14:textId="77777777" w:rsidR="00033D17" w:rsidRDefault="00033D17">
            <w:pPr>
              <w:pStyle w:val="TAC"/>
            </w:pPr>
          </w:p>
        </w:tc>
        <w:tc>
          <w:tcPr>
            <w:tcW w:w="1100" w:type="dxa"/>
          </w:tcPr>
          <w:p w14:paraId="5CD21806" w14:textId="77777777" w:rsidR="00033D17" w:rsidRDefault="00033D17">
            <w:pPr>
              <w:pStyle w:val="TAC"/>
            </w:pPr>
          </w:p>
        </w:tc>
        <w:tc>
          <w:tcPr>
            <w:tcW w:w="1100" w:type="dxa"/>
          </w:tcPr>
          <w:p w14:paraId="02F08642" w14:textId="77777777" w:rsidR="00033D17" w:rsidRDefault="00033D17">
            <w:pPr>
              <w:pStyle w:val="TAC"/>
            </w:pPr>
          </w:p>
        </w:tc>
        <w:tc>
          <w:tcPr>
            <w:tcW w:w="1100" w:type="dxa"/>
          </w:tcPr>
          <w:p w14:paraId="605B50EA" w14:textId="77777777" w:rsidR="00033D17" w:rsidRDefault="00033D17">
            <w:pPr>
              <w:pStyle w:val="TAC"/>
            </w:pPr>
          </w:p>
        </w:tc>
        <w:tc>
          <w:tcPr>
            <w:tcW w:w="1100" w:type="dxa"/>
          </w:tcPr>
          <w:p w14:paraId="2A3C1108" w14:textId="77777777" w:rsidR="00033D17" w:rsidRDefault="00033D17">
            <w:pPr>
              <w:pStyle w:val="TAC"/>
            </w:pPr>
          </w:p>
        </w:tc>
        <w:tc>
          <w:tcPr>
            <w:tcW w:w="1101" w:type="dxa"/>
          </w:tcPr>
          <w:p w14:paraId="5D66193A" w14:textId="77777777" w:rsidR="00033D17" w:rsidRDefault="00033D17">
            <w:pPr>
              <w:pStyle w:val="TAC"/>
            </w:pPr>
          </w:p>
        </w:tc>
        <w:tc>
          <w:tcPr>
            <w:tcW w:w="1086" w:type="dxa"/>
          </w:tcPr>
          <w:p w14:paraId="30E29E30" w14:textId="77777777" w:rsidR="00033D17" w:rsidRDefault="00033D17">
            <w:pPr>
              <w:pStyle w:val="TAC"/>
            </w:pPr>
          </w:p>
        </w:tc>
      </w:tr>
      <w:tr w:rsidR="00033D17" w14:paraId="129D159B" w14:textId="77777777">
        <w:tc>
          <w:tcPr>
            <w:tcW w:w="3342" w:type="dxa"/>
          </w:tcPr>
          <w:p w14:paraId="7B569C54" w14:textId="77777777" w:rsidR="00033D17" w:rsidRDefault="00C63638">
            <w:pPr>
              <w:pStyle w:val="TAL01"/>
            </w:pPr>
            <w:r>
              <w:t>dl-PRS-ResourceBandwidth-r16</w:t>
            </w:r>
          </w:p>
        </w:tc>
        <w:tc>
          <w:tcPr>
            <w:tcW w:w="1019" w:type="dxa"/>
          </w:tcPr>
          <w:p w14:paraId="44B82E7D" w14:textId="77777777" w:rsidR="00033D17" w:rsidRDefault="00C63638">
            <w:pPr>
              <w:pStyle w:val="TAC"/>
            </w:pPr>
            <w:r>
              <w:t>M</w:t>
            </w:r>
          </w:p>
        </w:tc>
        <w:tc>
          <w:tcPr>
            <w:tcW w:w="2047" w:type="dxa"/>
          </w:tcPr>
          <w:p w14:paraId="68DC4D0C" w14:textId="77777777" w:rsidR="00033D17" w:rsidRDefault="00033D17">
            <w:pPr>
              <w:pStyle w:val="TAC"/>
            </w:pPr>
          </w:p>
        </w:tc>
        <w:tc>
          <w:tcPr>
            <w:tcW w:w="2047" w:type="dxa"/>
          </w:tcPr>
          <w:p w14:paraId="6684A4D1" w14:textId="77777777" w:rsidR="00033D17" w:rsidRDefault="00033D17">
            <w:pPr>
              <w:pStyle w:val="TAC"/>
            </w:pPr>
          </w:p>
        </w:tc>
        <w:tc>
          <w:tcPr>
            <w:tcW w:w="812" w:type="dxa"/>
          </w:tcPr>
          <w:p w14:paraId="09B3CF81" w14:textId="77777777" w:rsidR="00033D17" w:rsidRDefault="00033D17">
            <w:pPr>
              <w:pStyle w:val="TAC"/>
            </w:pPr>
          </w:p>
        </w:tc>
        <w:tc>
          <w:tcPr>
            <w:tcW w:w="1061" w:type="dxa"/>
          </w:tcPr>
          <w:p w14:paraId="522C38B7" w14:textId="77777777" w:rsidR="00033D17" w:rsidRDefault="00033D17">
            <w:pPr>
              <w:pStyle w:val="TAC"/>
            </w:pPr>
          </w:p>
        </w:tc>
        <w:tc>
          <w:tcPr>
            <w:tcW w:w="2047" w:type="dxa"/>
          </w:tcPr>
          <w:p w14:paraId="0588AECF" w14:textId="77777777" w:rsidR="00033D17" w:rsidRDefault="00033D17">
            <w:pPr>
              <w:pStyle w:val="TAC"/>
            </w:pPr>
          </w:p>
        </w:tc>
        <w:tc>
          <w:tcPr>
            <w:tcW w:w="2047" w:type="dxa"/>
          </w:tcPr>
          <w:p w14:paraId="67A6E502" w14:textId="77777777" w:rsidR="00033D17" w:rsidRDefault="00033D17">
            <w:pPr>
              <w:pStyle w:val="TAC"/>
            </w:pPr>
          </w:p>
        </w:tc>
        <w:tc>
          <w:tcPr>
            <w:tcW w:w="2047" w:type="dxa"/>
          </w:tcPr>
          <w:p w14:paraId="08AC6535" w14:textId="77777777" w:rsidR="00033D17" w:rsidRDefault="00033D17">
            <w:pPr>
              <w:pStyle w:val="TAC"/>
            </w:pPr>
          </w:p>
        </w:tc>
        <w:tc>
          <w:tcPr>
            <w:tcW w:w="1100" w:type="dxa"/>
          </w:tcPr>
          <w:p w14:paraId="58B34FCF" w14:textId="77777777" w:rsidR="00033D17" w:rsidRDefault="00033D17">
            <w:pPr>
              <w:pStyle w:val="TAC"/>
            </w:pPr>
          </w:p>
        </w:tc>
        <w:tc>
          <w:tcPr>
            <w:tcW w:w="1100" w:type="dxa"/>
          </w:tcPr>
          <w:p w14:paraId="7209A2D2" w14:textId="77777777" w:rsidR="00033D17" w:rsidRDefault="00033D17">
            <w:pPr>
              <w:pStyle w:val="TAC"/>
            </w:pPr>
          </w:p>
        </w:tc>
        <w:tc>
          <w:tcPr>
            <w:tcW w:w="1100" w:type="dxa"/>
          </w:tcPr>
          <w:p w14:paraId="76B83E55" w14:textId="77777777" w:rsidR="00033D17" w:rsidRDefault="00033D17">
            <w:pPr>
              <w:pStyle w:val="TAC"/>
            </w:pPr>
          </w:p>
        </w:tc>
        <w:tc>
          <w:tcPr>
            <w:tcW w:w="1100" w:type="dxa"/>
          </w:tcPr>
          <w:p w14:paraId="153C4063" w14:textId="77777777" w:rsidR="00033D17" w:rsidRDefault="00033D17">
            <w:pPr>
              <w:pStyle w:val="TAC"/>
            </w:pPr>
          </w:p>
        </w:tc>
        <w:tc>
          <w:tcPr>
            <w:tcW w:w="1101" w:type="dxa"/>
          </w:tcPr>
          <w:p w14:paraId="437ED308" w14:textId="77777777" w:rsidR="00033D17" w:rsidRDefault="00033D17">
            <w:pPr>
              <w:pStyle w:val="TAC"/>
            </w:pPr>
          </w:p>
        </w:tc>
        <w:tc>
          <w:tcPr>
            <w:tcW w:w="1086" w:type="dxa"/>
          </w:tcPr>
          <w:p w14:paraId="7372B52B" w14:textId="77777777" w:rsidR="00033D17" w:rsidRDefault="00033D17">
            <w:pPr>
              <w:pStyle w:val="TAC"/>
            </w:pPr>
          </w:p>
        </w:tc>
      </w:tr>
      <w:tr w:rsidR="00033D17" w14:paraId="7EBC2849" w14:textId="77777777">
        <w:tc>
          <w:tcPr>
            <w:tcW w:w="3342" w:type="dxa"/>
          </w:tcPr>
          <w:p w14:paraId="2F528CD6" w14:textId="77777777" w:rsidR="00033D17" w:rsidRDefault="00C63638">
            <w:pPr>
              <w:pStyle w:val="TAL01"/>
            </w:pPr>
            <w:r>
              <w:t>dl-PRS-StartPRB-r16</w:t>
            </w:r>
          </w:p>
        </w:tc>
        <w:tc>
          <w:tcPr>
            <w:tcW w:w="1019" w:type="dxa"/>
          </w:tcPr>
          <w:p w14:paraId="0CF1CA0F" w14:textId="77777777" w:rsidR="00033D17" w:rsidRDefault="00C63638">
            <w:pPr>
              <w:pStyle w:val="TAC"/>
            </w:pPr>
            <w:r>
              <w:t>M</w:t>
            </w:r>
          </w:p>
        </w:tc>
        <w:tc>
          <w:tcPr>
            <w:tcW w:w="2047" w:type="dxa"/>
          </w:tcPr>
          <w:p w14:paraId="32E14C89" w14:textId="77777777" w:rsidR="00033D17" w:rsidRDefault="00C63638">
            <w:pPr>
              <w:pStyle w:val="TAC"/>
            </w:pPr>
            <w:r>
              <w:t>NA</w:t>
            </w:r>
          </w:p>
        </w:tc>
        <w:tc>
          <w:tcPr>
            <w:tcW w:w="2047" w:type="dxa"/>
          </w:tcPr>
          <w:p w14:paraId="0841E842" w14:textId="77777777" w:rsidR="00033D17" w:rsidRDefault="00C63638">
            <w:pPr>
              <w:pStyle w:val="TAC"/>
            </w:pPr>
            <w:r>
              <w:t>NA</w:t>
            </w:r>
          </w:p>
        </w:tc>
        <w:tc>
          <w:tcPr>
            <w:tcW w:w="812" w:type="dxa"/>
          </w:tcPr>
          <w:p w14:paraId="6377E033" w14:textId="77777777" w:rsidR="00033D17" w:rsidRDefault="00C63638">
            <w:pPr>
              <w:pStyle w:val="TAC"/>
            </w:pPr>
            <w:r>
              <w:t>NA</w:t>
            </w:r>
          </w:p>
        </w:tc>
        <w:tc>
          <w:tcPr>
            <w:tcW w:w="1061" w:type="dxa"/>
          </w:tcPr>
          <w:p w14:paraId="08E0F586" w14:textId="77777777" w:rsidR="00033D17" w:rsidRDefault="00C63638">
            <w:pPr>
              <w:pStyle w:val="TAC"/>
              <w:rPr>
                <w:lang w:eastAsia="zh-CN"/>
              </w:rPr>
            </w:pPr>
            <w:r>
              <w:rPr>
                <w:rFonts w:hint="eastAsia"/>
                <w:lang w:eastAsia="zh-CN"/>
              </w:rPr>
              <w:t>N</w:t>
            </w:r>
            <w:r>
              <w:rPr>
                <w:lang w:eastAsia="zh-CN"/>
              </w:rPr>
              <w:t>A</w:t>
            </w:r>
          </w:p>
        </w:tc>
        <w:tc>
          <w:tcPr>
            <w:tcW w:w="2047" w:type="dxa"/>
          </w:tcPr>
          <w:p w14:paraId="3937C5DC" w14:textId="77777777" w:rsidR="00033D17" w:rsidRDefault="00C63638">
            <w:pPr>
              <w:pStyle w:val="TAC"/>
            </w:pPr>
            <w:r>
              <w:t>NA</w:t>
            </w:r>
          </w:p>
        </w:tc>
        <w:tc>
          <w:tcPr>
            <w:tcW w:w="2047" w:type="dxa"/>
          </w:tcPr>
          <w:p w14:paraId="2BAE5AE5" w14:textId="77777777" w:rsidR="00033D17" w:rsidRDefault="00C63638">
            <w:pPr>
              <w:pStyle w:val="TAC"/>
            </w:pPr>
            <w:r>
              <w:rPr>
                <w:rFonts w:hint="eastAsia"/>
                <w:lang w:eastAsia="zh-CN"/>
              </w:rPr>
              <w:t>N</w:t>
            </w:r>
            <w:r>
              <w:rPr>
                <w:lang w:eastAsia="zh-CN"/>
              </w:rPr>
              <w:t>A</w:t>
            </w:r>
          </w:p>
        </w:tc>
        <w:tc>
          <w:tcPr>
            <w:tcW w:w="2047" w:type="dxa"/>
          </w:tcPr>
          <w:p w14:paraId="5AE1D217" w14:textId="77777777" w:rsidR="00033D17" w:rsidRDefault="00C63638">
            <w:pPr>
              <w:pStyle w:val="TAC"/>
            </w:pPr>
            <w:r>
              <w:rPr>
                <w:rFonts w:hint="eastAsia"/>
                <w:lang w:eastAsia="zh-CN"/>
              </w:rPr>
              <w:t>N</w:t>
            </w:r>
            <w:r>
              <w:rPr>
                <w:lang w:eastAsia="zh-CN"/>
              </w:rPr>
              <w:t>A</w:t>
            </w:r>
          </w:p>
        </w:tc>
        <w:tc>
          <w:tcPr>
            <w:tcW w:w="1100" w:type="dxa"/>
          </w:tcPr>
          <w:p w14:paraId="2445A076" w14:textId="77777777" w:rsidR="00033D17" w:rsidRDefault="00033D17">
            <w:pPr>
              <w:pStyle w:val="TAC"/>
            </w:pPr>
          </w:p>
        </w:tc>
        <w:tc>
          <w:tcPr>
            <w:tcW w:w="1100" w:type="dxa"/>
          </w:tcPr>
          <w:p w14:paraId="1E299C1F" w14:textId="77777777" w:rsidR="00033D17" w:rsidRDefault="00033D17">
            <w:pPr>
              <w:pStyle w:val="TAC"/>
            </w:pPr>
          </w:p>
        </w:tc>
        <w:tc>
          <w:tcPr>
            <w:tcW w:w="1100" w:type="dxa"/>
          </w:tcPr>
          <w:p w14:paraId="3D570F27" w14:textId="77777777" w:rsidR="00033D17" w:rsidRDefault="00033D17">
            <w:pPr>
              <w:pStyle w:val="TAC"/>
            </w:pPr>
          </w:p>
        </w:tc>
        <w:tc>
          <w:tcPr>
            <w:tcW w:w="1100" w:type="dxa"/>
          </w:tcPr>
          <w:p w14:paraId="4FED265B" w14:textId="77777777" w:rsidR="00033D17" w:rsidRDefault="00033D17">
            <w:pPr>
              <w:pStyle w:val="TAC"/>
            </w:pPr>
          </w:p>
        </w:tc>
        <w:tc>
          <w:tcPr>
            <w:tcW w:w="1101" w:type="dxa"/>
          </w:tcPr>
          <w:p w14:paraId="57E54D12" w14:textId="77777777" w:rsidR="00033D17" w:rsidRDefault="00033D17">
            <w:pPr>
              <w:pStyle w:val="TAC"/>
            </w:pPr>
          </w:p>
        </w:tc>
        <w:tc>
          <w:tcPr>
            <w:tcW w:w="1086" w:type="dxa"/>
          </w:tcPr>
          <w:p w14:paraId="12CA877B" w14:textId="77777777" w:rsidR="00033D17" w:rsidRDefault="00033D17">
            <w:pPr>
              <w:pStyle w:val="TAC"/>
            </w:pPr>
          </w:p>
        </w:tc>
      </w:tr>
      <w:tr w:rsidR="00033D17" w14:paraId="0C4B86C7" w14:textId="77777777">
        <w:tc>
          <w:tcPr>
            <w:tcW w:w="3342" w:type="dxa"/>
          </w:tcPr>
          <w:p w14:paraId="136277FA" w14:textId="77777777" w:rsidR="00033D17" w:rsidRDefault="00C63638">
            <w:pPr>
              <w:pStyle w:val="TAL01"/>
            </w:pPr>
            <w:r>
              <w:t>dl-PRS-PointA-r16</w:t>
            </w:r>
          </w:p>
        </w:tc>
        <w:tc>
          <w:tcPr>
            <w:tcW w:w="1019" w:type="dxa"/>
          </w:tcPr>
          <w:p w14:paraId="43A1643F" w14:textId="77777777" w:rsidR="00033D17" w:rsidRDefault="00C63638">
            <w:pPr>
              <w:pStyle w:val="TAC"/>
            </w:pPr>
            <w:r>
              <w:t>M</w:t>
            </w:r>
          </w:p>
        </w:tc>
        <w:tc>
          <w:tcPr>
            <w:tcW w:w="2047" w:type="dxa"/>
          </w:tcPr>
          <w:p w14:paraId="218FA818" w14:textId="77777777" w:rsidR="00033D17" w:rsidRDefault="00C63638">
            <w:pPr>
              <w:pStyle w:val="TAC"/>
            </w:pPr>
            <w:r>
              <w:t>NA</w:t>
            </w:r>
          </w:p>
        </w:tc>
        <w:tc>
          <w:tcPr>
            <w:tcW w:w="2047" w:type="dxa"/>
          </w:tcPr>
          <w:p w14:paraId="1F306714" w14:textId="77777777" w:rsidR="00033D17" w:rsidRDefault="00C63638">
            <w:pPr>
              <w:pStyle w:val="TAC"/>
            </w:pPr>
            <w:r>
              <w:t>NA</w:t>
            </w:r>
          </w:p>
        </w:tc>
        <w:tc>
          <w:tcPr>
            <w:tcW w:w="812" w:type="dxa"/>
          </w:tcPr>
          <w:p w14:paraId="1EEF3340" w14:textId="77777777" w:rsidR="00033D17" w:rsidRDefault="00C63638">
            <w:pPr>
              <w:pStyle w:val="TAC"/>
            </w:pPr>
            <w:r>
              <w:t>NA</w:t>
            </w:r>
          </w:p>
        </w:tc>
        <w:tc>
          <w:tcPr>
            <w:tcW w:w="1061" w:type="dxa"/>
          </w:tcPr>
          <w:p w14:paraId="598DCE94" w14:textId="77777777" w:rsidR="00033D17" w:rsidRDefault="00C63638">
            <w:pPr>
              <w:pStyle w:val="TAC"/>
              <w:rPr>
                <w:lang w:eastAsia="zh-CN"/>
              </w:rPr>
            </w:pPr>
            <w:r>
              <w:rPr>
                <w:rFonts w:hint="eastAsia"/>
                <w:lang w:eastAsia="zh-CN"/>
              </w:rPr>
              <w:t>N</w:t>
            </w:r>
            <w:r>
              <w:rPr>
                <w:lang w:eastAsia="zh-CN"/>
              </w:rPr>
              <w:t>A</w:t>
            </w:r>
          </w:p>
        </w:tc>
        <w:tc>
          <w:tcPr>
            <w:tcW w:w="2047" w:type="dxa"/>
          </w:tcPr>
          <w:p w14:paraId="303AE3AD" w14:textId="77777777" w:rsidR="00033D17" w:rsidRDefault="00C63638">
            <w:pPr>
              <w:pStyle w:val="TAC"/>
            </w:pPr>
            <w:r>
              <w:t>NA</w:t>
            </w:r>
          </w:p>
        </w:tc>
        <w:tc>
          <w:tcPr>
            <w:tcW w:w="2047" w:type="dxa"/>
          </w:tcPr>
          <w:p w14:paraId="5E3D2A81" w14:textId="77777777" w:rsidR="00033D17" w:rsidRDefault="00C63638">
            <w:pPr>
              <w:pStyle w:val="TAC"/>
            </w:pPr>
            <w:r>
              <w:rPr>
                <w:rFonts w:hint="eastAsia"/>
                <w:lang w:eastAsia="zh-CN"/>
              </w:rPr>
              <w:t>N</w:t>
            </w:r>
            <w:r>
              <w:rPr>
                <w:lang w:eastAsia="zh-CN"/>
              </w:rPr>
              <w:t>A</w:t>
            </w:r>
          </w:p>
        </w:tc>
        <w:tc>
          <w:tcPr>
            <w:tcW w:w="2047" w:type="dxa"/>
          </w:tcPr>
          <w:p w14:paraId="6B947BB7" w14:textId="77777777" w:rsidR="00033D17" w:rsidRDefault="00C63638">
            <w:pPr>
              <w:pStyle w:val="TAC"/>
            </w:pPr>
            <w:r>
              <w:rPr>
                <w:rFonts w:hint="eastAsia"/>
                <w:lang w:eastAsia="zh-CN"/>
              </w:rPr>
              <w:t>N</w:t>
            </w:r>
            <w:r>
              <w:rPr>
                <w:lang w:eastAsia="zh-CN"/>
              </w:rPr>
              <w:t>A</w:t>
            </w:r>
          </w:p>
        </w:tc>
        <w:tc>
          <w:tcPr>
            <w:tcW w:w="1100" w:type="dxa"/>
          </w:tcPr>
          <w:p w14:paraId="3A5B080D" w14:textId="77777777" w:rsidR="00033D17" w:rsidRDefault="00033D17">
            <w:pPr>
              <w:pStyle w:val="TAC"/>
            </w:pPr>
          </w:p>
        </w:tc>
        <w:tc>
          <w:tcPr>
            <w:tcW w:w="1100" w:type="dxa"/>
          </w:tcPr>
          <w:p w14:paraId="5150BC34" w14:textId="77777777" w:rsidR="00033D17" w:rsidRDefault="00033D17">
            <w:pPr>
              <w:pStyle w:val="TAC"/>
            </w:pPr>
          </w:p>
        </w:tc>
        <w:tc>
          <w:tcPr>
            <w:tcW w:w="1100" w:type="dxa"/>
          </w:tcPr>
          <w:p w14:paraId="2150FCCC" w14:textId="77777777" w:rsidR="00033D17" w:rsidRDefault="00033D17">
            <w:pPr>
              <w:pStyle w:val="TAC"/>
            </w:pPr>
          </w:p>
        </w:tc>
        <w:tc>
          <w:tcPr>
            <w:tcW w:w="1100" w:type="dxa"/>
          </w:tcPr>
          <w:p w14:paraId="3AFED2C9" w14:textId="77777777" w:rsidR="00033D17" w:rsidRDefault="00033D17">
            <w:pPr>
              <w:pStyle w:val="TAC"/>
            </w:pPr>
          </w:p>
        </w:tc>
        <w:tc>
          <w:tcPr>
            <w:tcW w:w="1101" w:type="dxa"/>
          </w:tcPr>
          <w:p w14:paraId="5CE93718" w14:textId="77777777" w:rsidR="00033D17" w:rsidRDefault="00033D17">
            <w:pPr>
              <w:pStyle w:val="TAC"/>
            </w:pPr>
          </w:p>
        </w:tc>
        <w:tc>
          <w:tcPr>
            <w:tcW w:w="1086" w:type="dxa"/>
          </w:tcPr>
          <w:p w14:paraId="79F377E5" w14:textId="77777777" w:rsidR="00033D17" w:rsidRDefault="00033D17">
            <w:pPr>
              <w:pStyle w:val="TAC"/>
            </w:pPr>
          </w:p>
        </w:tc>
      </w:tr>
      <w:tr w:rsidR="00033D17" w14:paraId="4BF8B31A" w14:textId="77777777">
        <w:tc>
          <w:tcPr>
            <w:tcW w:w="3342" w:type="dxa"/>
          </w:tcPr>
          <w:p w14:paraId="487E3A10" w14:textId="77777777" w:rsidR="00033D17" w:rsidRDefault="00C63638">
            <w:pPr>
              <w:pStyle w:val="TAL01"/>
            </w:pPr>
            <w:r>
              <w:t>dl-PRS-CombSizeN-r16</w:t>
            </w:r>
          </w:p>
        </w:tc>
        <w:tc>
          <w:tcPr>
            <w:tcW w:w="1019" w:type="dxa"/>
          </w:tcPr>
          <w:p w14:paraId="2D865360" w14:textId="77777777" w:rsidR="00033D17" w:rsidRDefault="00C63638">
            <w:pPr>
              <w:pStyle w:val="TAC"/>
            </w:pPr>
            <w:r>
              <w:t>M</w:t>
            </w:r>
          </w:p>
        </w:tc>
        <w:tc>
          <w:tcPr>
            <w:tcW w:w="2047" w:type="dxa"/>
          </w:tcPr>
          <w:p w14:paraId="1539625E" w14:textId="77777777" w:rsidR="00033D17" w:rsidRDefault="00033D17">
            <w:pPr>
              <w:pStyle w:val="TAC"/>
            </w:pPr>
          </w:p>
        </w:tc>
        <w:tc>
          <w:tcPr>
            <w:tcW w:w="2047" w:type="dxa"/>
          </w:tcPr>
          <w:p w14:paraId="557F777B" w14:textId="77777777" w:rsidR="00033D17" w:rsidRDefault="00033D17">
            <w:pPr>
              <w:pStyle w:val="TAC"/>
            </w:pPr>
          </w:p>
        </w:tc>
        <w:tc>
          <w:tcPr>
            <w:tcW w:w="812" w:type="dxa"/>
          </w:tcPr>
          <w:p w14:paraId="16178087" w14:textId="77777777" w:rsidR="00033D17" w:rsidRDefault="00033D17">
            <w:pPr>
              <w:pStyle w:val="TAC"/>
            </w:pPr>
          </w:p>
        </w:tc>
        <w:tc>
          <w:tcPr>
            <w:tcW w:w="1061" w:type="dxa"/>
          </w:tcPr>
          <w:p w14:paraId="1EAA8287" w14:textId="77777777" w:rsidR="00033D17" w:rsidRDefault="00033D17">
            <w:pPr>
              <w:pStyle w:val="TAC"/>
            </w:pPr>
          </w:p>
        </w:tc>
        <w:tc>
          <w:tcPr>
            <w:tcW w:w="2047" w:type="dxa"/>
          </w:tcPr>
          <w:p w14:paraId="0E5E3376" w14:textId="77777777" w:rsidR="00033D17" w:rsidRDefault="00033D17">
            <w:pPr>
              <w:pStyle w:val="TAC"/>
            </w:pPr>
          </w:p>
        </w:tc>
        <w:tc>
          <w:tcPr>
            <w:tcW w:w="2047" w:type="dxa"/>
          </w:tcPr>
          <w:p w14:paraId="4EE8F51B" w14:textId="77777777" w:rsidR="00033D17" w:rsidRDefault="00033D17">
            <w:pPr>
              <w:pStyle w:val="TAC"/>
            </w:pPr>
          </w:p>
        </w:tc>
        <w:tc>
          <w:tcPr>
            <w:tcW w:w="2047" w:type="dxa"/>
          </w:tcPr>
          <w:p w14:paraId="5A0FF256" w14:textId="77777777" w:rsidR="00033D17" w:rsidRDefault="00033D17">
            <w:pPr>
              <w:pStyle w:val="TAC"/>
            </w:pPr>
          </w:p>
        </w:tc>
        <w:tc>
          <w:tcPr>
            <w:tcW w:w="1100" w:type="dxa"/>
          </w:tcPr>
          <w:p w14:paraId="30D0ABCE" w14:textId="77777777" w:rsidR="00033D17" w:rsidRDefault="00033D17">
            <w:pPr>
              <w:pStyle w:val="TAC"/>
            </w:pPr>
          </w:p>
        </w:tc>
        <w:tc>
          <w:tcPr>
            <w:tcW w:w="1100" w:type="dxa"/>
          </w:tcPr>
          <w:p w14:paraId="505BBA27" w14:textId="77777777" w:rsidR="00033D17" w:rsidRDefault="00033D17">
            <w:pPr>
              <w:pStyle w:val="TAC"/>
            </w:pPr>
          </w:p>
        </w:tc>
        <w:tc>
          <w:tcPr>
            <w:tcW w:w="1100" w:type="dxa"/>
          </w:tcPr>
          <w:p w14:paraId="6A014C79" w14:textId="77777777" w:rsidR="00033D17" w:rsidRDefault="00033D17">
            <w:pPr>
              <w:pStyle w:val="TAC"/>
            </w:pPr>
          </w:p>
        </w:tc>
        <w:tc>
          <w:tcPr>
            <w:tcW w:w="1100" w:type="dxa"/>
          </w:tcPr>
          <w:p w14:paraId="4EDFA3C9" w14:textId="77777777" w:rsidR="00033D17" w:rsidRDefault="00033D17">
            <w:pPr>
              <w:pStyle w:val="TAC"/>
            </w:pPr>
          </w:p>
        </w:tc>
        <w:tc>
          <w:tcPr>
            <w:tcW w:w="1101" w:type="dxa"/>
          </w:tcPr>
          <w:p w14:paraId="749B2A16" w14:textId="77777777" w:rsidR="00033D17" w:rsidRDefault="00033D17">
            <w:pPr>
              <w:pStyle w:val="TAC"/>
            </w:pPr>
          </w:p>
        </w:tc>
        <w:tc>
          <w:tcPr>
            <w:tcW w:w="1086" w:type="dxa"/>
          </w:tcPr>
          <w:p w14:paraId="7FAA868C" w14:textId="77777777" w:rsidR="00033D17" w:rsidRDefault="00033D17">
            <w:pPr>
              <w:pStyle w:val="TAC"/>
            </w:pPr>
          </w:p>
        </w:tc>
      </w:tr>
      <w:tr w:rsidR="00033D17" w14:paraId="0F996B69" w14:textId="77777777">
        <w:tc>
          <w:tcPr>
            <w:tcW w:w="3342" w:type="dxa"/>
          </w:tcPr>
          <w:p w14:paraId="1EFBCB3B" w14:textId="77777777" w:rsidR="00033D17" w:rsidRDefault="00C63638">
            <w:pPr>
              <w:pStyle w:val="TAL01"/>
            </w:pPr>
            <w:r>
              <w:t>dl-PRS-CyclicPrefix-r16</w:t>
            </w:r>
          </w:p>
        </w:tc>
        <w:tc>
          <w:tcPr>
            <w:tcW w:w="1019" w:type="dxa"/>
          </w:tcPr>
          <w:p w14:paraId="3CB067A8" w14:textId="77777777" w:rsidR="00033D17" w:rsidRDefault="00C63638">
            <w:pPr>
              <w:pStyle w:val="TAC"/>
            </w:pPr>
            <w:r>
              <w:t>M</w:t>
            </w:r>
          </w:p>
        </w:tc>
        <w:tc>
          <w:tcPr>
            <w:tcW w:w="2047" w:type="dxa"/>
          </w:tcPr>
          <w:p w14:paraId="56856DF9" w14:textId="77777777" w:rsidR="00033D17" w:rsidRDefault="00C63638">
            <w:pPr>
              <w:pStyle w:val="TAC"/>
            </w:pPr>
            <w:r>
              <w:t>NA</w:t>
            </w:r>
          </w:p>
        </w:tc>
        <w:tc>
          <w:tcPr>
            <w:tcW w:w="2047" w:type="dxa"/>
          </w:tcPr>
          <w:p w14:paraId="57D8D068" w14:textId="77777777" w:rsidR="00033D17" w:rsidRDefault="00033D17">
            <w:pPr>
              <w:pStyle w:val="TAC"/>
            </w:pPr>
          </w:p>
        </w:tc>
        <w:tc>
          <w:tcPr>
            <w:tcW w:w="812" w:type="dxa"/>
          </w:tcPr>
          <w:p w14:paraId="33C015A6" w14:textId="77777777" w:rsidR="00033D17" w:rsidRDefault="00033D17">
            <w:pPr>
              <w:pStyle w:val="TAC"/>
            </w:pPr>
          </w:p>
        </w:tc>
        <w:tc>
          <w:tcPr>
            <w:tcW w:w="1061" w:type="dxa"/>
          </w:tcPr>
          <w:p w14:paraId="6B0B6269" w14:textId="77777777" w:rsidR="00033D17" w:rsidRDefault="00033D17">
            <w:pPr>
              <w:pStyle w:val="TAC"/>
            </w:pPr>
          </w:p>
        </w:tc>
        <w:tc>
          <w:tcPr>
            <w:tcW w:w="2047" w:type="dxa"/>
          </w:tcPr>
          <w:p w14:paraId="2ECB3F92" w14:textId="77777777" w:rsidR="00033D17" w:rsidRDefault="00C63638">
            <w:pPr>
              <w:pStyle w:val="TAC"/>
            </w:pPr>
            <w:r>
              <w:t>NA</w:t>
            </w:r>
          </w:p>
        </w:tc>
        <w:tc>
          <w:tcPr>
            <w:tcW w:w="2047" w:type="dxa"/>
          </w:tcPr>
          <w:p w14:paraId="46528D65" w14:textId="77777777" w:rsidR="00033D17" w:rsidRDefault="00033D17">
            <w:pPr>
              <w:pStyle w:val="TAC"/>
            </w:pPr>
          </w:p>
        </w:tc>
        <w:tc>
          <w:tcPr>
            <w:tcW w:w="2047" w:type="dxa"/>
          </w:tcPr>
          <w:p w14:paraId="68072EDC" w14:textId="77777777" w:rsidR="00033D17" w:rsidRDefault="00033D17">
            <w:pPr>
              <w:pStyle w:val="TAC"/>
            </w:pPr>
          </w:p>
        </w:tc>
        <w:tc>
          <w:tcPr>
            <w:tcW w:w="1100" w:type="dxa"/>
          </w:tcPr>
          <w:p w14:paraId="769D9F96" w14:textId="77777777" w:rsidR="00033D17" w:rsidRDefault="00033D17">
            <w:pPr>
              <w:pStyle w:val="TAC"/>
            </w:pPr>
          </w:p>
        </w:tc>
        <w:tc>
          <w:tcPr>
            <w:tcW w:w="1100" w:type="dxa"/>
          </w:tcPr>
          <w:p w14:paraId="18002C64" w14:textId="77777777" w:rsidR="00033D17" w:rsidRDefault="00033D17">
            <w:pPr>
              <w:pStyle w:val="TAC"/>
            </w:pPr>
          </w:p>
        </w:tc>
        <w:tc>
          <w:tcPr>
            <w:tcW w:w="1100" w:type="dxa"/>
          </w:tcPr>
          <w:p w14:paraId="59B3A535" w14:textId="77777777" w:rsidR="00033D17" w:rsidRDefault="00033D17">
            <w:pPr>
              <w:pStyle w:val="TAC"/>
            </w:pPr>
          </w:p>
        </w:tc>
        <w:tc>
          <w:tcPr>
            <w:tcW w:w="1100" w:type="dxa"/>
          </w:tcPr>
          <w:p w14:paraId="5BD5DAE3" w14:textId="77777777" w:rsidR="00033D17" w:rsidRDefault="00033D17">
            <w:pPr>
              <w:pStyle w:val="TAC"/>
            </w:pPr>
          </w:p>
        </w:tc>
        <w:tc>
          <w:tcPr>
            <w:tcW w:w="1101" w:type="dxa"/>
          </w:tcPr>
          <w:p w14:paraId="363B213D" w14:textId="77777777" w:rsidR="00033D17" w:rsidRDefault="00033D17">
            <w:pPr>
              <w:pStyle w:val="TAC"/>
            </w:pPr>
          </w:p>
        </w:tc>
        <w:tc>
          <w:tcPr>
            <w:tcW w:w="1086" w:type="dxa"/>
          </w:tcPr>
          <w:p w14:paraId="1576F4C8" w14:textId="77777777" w:rsidR="00033D17" w:rsidRDefault="00033D17">
            <w:pPr>
              <w:pStyle w:val="TAC"/>
            </w:pPr>
          </w:p>
        </w:tc>
      </w:tr>
      <w:tr w:rsidR="00033D17" w14:paraId="7CDAF1C8" w14:textId="77777777">
        <w:tc>
          <w:tcPr>
            <w:tcW w:w="3342" w:type="dxa"/>
          </w:tcPr>
          <w:p w14:paraId="0BBA4AF4" w14:textId="77777777" w:rsidR="00033D17" w:rsidRDefault="00033D17">
            <w:pPr>
              <w:pStyle w:val="TAL"/>
              <w:rPr>
                <w:snapToGrid w:val="0"/>
              </w:rPr>
            </w:pPr>
          </w:p>
        </w:tc>
        <w:tc>
          <w:tcPr>
            <w:tcW w:w="1019" w:type="dxa"/>
          </w:tcPr>
          <w:p w14:paraId="04DA21C6" w14:textId="77777777" w:rsidR="00033D17" w:rsidRDefault="00033D17">
            <w:pPr>
              <w:pStyle w:val="TAC"/>
            </w:pPr>
          </w:p>
        </w:tc>
        <w:tc>
          <w:tcPr>
            <w:tcW w:w="2047" w:type="dxa"/>
          </w:tcPr>
          <w:p w14:paraId="3F4E6612" w14:textId="77777777" w:rsidR="00033D17" w:rsidRDefault="00033D17">
            <w:pPr>
              <w:pStyle w:val="TAC"/>
            </w:pPr>
          </w:p>
        </w:tc>
        <w:tc>
          <w:tcPr>
            <w:tcW w:w="2047" w:type="dxa"/>
          </w:tcPr>
          <w:p w14:paraId="3DAEA2C5" w14:textId="77777777" w:rsidR="00033D17" w:rsidRDefault="00033D17">
            <w:pPr>
              <w:pStyle w:val="TAC"/>
            </w:pPr>
          </w:p>
        </w:tc>
        <w:tc>
          <w:tcPr>
            <w:tcW w:w="812" w:type="dxa"/>
          </w:tcPr>
          <w:p w14:paraId="6FA73E6C" w14:textId="77777777" w:rsidR="00033D17" w:rsidRDefault="00033D17">
            <w:pPr>
              <w:pStyle w:val="TAC"/>
            </w:pPr>
          </w:p>
        </w:tc>
        <w:tc>
          <w:tcPr>
            <w:tcW w:w="1061" w:type="dxa"/>
          </w:tcPr>
          <w:p w14:paraId="7E12B3C9" w14:textId="77777777" w:rsidR="00033D17" w:rsidRDefault="00033D17">
            <w:pPr>
              <w:pStyle w:val="TAC"/>
            </w:pPr>
          </w:p>
        </w:tc>
        <w:tc>
          <w:tcPr>
            <w:tcW w:w="2047" w:type="dxa"/>
          </w:tcPr>
          <w:p w14:paraId="2E881E48" w14:textId="77777777" w:rsidR="00033D17" w:rsidRDefault="00033D17">
            <w:pPr>
              <w:pStyle w:val="TAC"/>
            </w:pPr>
          </w:p>
        </w:tc>
        <w:tc>
          <w:tcPr>
            <w:tcW w:w="2047" w:type="dxa"/>
          </w:tcPr>
          <w:p w14:paraId="36FE782A" w14:textId="77777777" w:rsidR="00033D17" w:rsidRDefault="00033D17">
            <w:pPr>
              <w:pStyle w:val="TAC"/>
            </w:pPr>
          </w:p>
        </w:tc>
        <w:tc>
          <w:tcPr>
            <w:tcW w:w="2047" w:type="dxa"/>
          </w:tcPr>
          <w:p w14:paraId="5B54AC16" w14:textId="77777777" w:rsidR="00033D17" w:rsidRDefault="00033D17">
            <w:pPr>
              <w:pStyle w:val="TAC"/>
            </w:pPr>
          </w:p>
        </w:tc>
        <w:tc>
          <w:tcPr>
            <w:tcW w:w="1100" w:type="dxa"/>
          </w:tcPr>
          <w:p w14:paraId="5A5AB71C" w14:textId="77777777" w:rsidR="00033D17" w:rsidRDefault="00033D17">
            <w:pPr>
              <w:pStyle w:val="TAC"/>
            </w:pPr>
          </w:p>
        </w:tc>
        <w:tc>
          <w:tcPr>
            <w:tcW w:w="1100" w:type="dxa"/>
          </w:tcPr>
          <w:p w14:paraId="652F9552" w14:textId="77777777" w:rsidR="00033D17" w:rsidRDefault="00033D17">
            <w:pPr>
              <w:pStyle w:val="TAC"/>
            </w:pPr>
          </w:p>
        </w:tc>
        <w:tc>
          <w:tcPr>
            <w:tcW w:w="1100" w:type="dxa"/>
          </w:tcPr>
          <w:p w14:paraId="6D80570F" w14:textId="77777777" w:rsidR="00033D17" w:rsidRDefault="00033D17">
            <w:pPr>
              <w:pStyle w:val="TAC"/>
            </w:pPr>
          </w:p>
        </w:tc>
        <w:tc>
          <w:tcPr>
            <w:tcW w:w="1100" w:type="dxa"/>
          </w:tcPr>
          <w:p w14:paraId="6F98C658" w14:textId="77777777" w:rsidR="00033D17" w:rsidRDefault="00033D17">
            <w:pPr>
              <w:pStyle w:val="TAC"/>
            </w:pPr>
          </w:p>
        </w:tc>
        <w:tc>
          <w:tcPr>
            <w:tcW w:w="1101" w:type="dxa"/>
          </w:tcPr>
          <w:p w14:paraId="52FE0D63" w14:textId="77777777" w:rsidR="00033D17" w:rsidRDefault="00033D17">
            <w:pPr>
              <w:pStyle w:val="TAC"/>
            </w:pPr>
          </w:p>
        </w:tc>
        <w:tc>
          <w:tcPr>
            <w:tcW w:w="1086" w:type="dxa"/>
          </w:tcPr>
          <w:p w14:paraId="77546CB2" w14:textId="77777777" w:rsidR="00033D17" w:rsidRDefault="00033D17">
            <w:pPr>
              <w:pStyle w:val="TAC"/>
            </w:pPr>
          </w:p>
        </w:tc>
      </w:tr>
      <w:tr w:rsidR="00033D17" w14:paraId="50A3DF90" w14:textId="77777777">
        <w:tc>
          <w:tcPr>
            <w:tcW w:w="3342" w:type="dxa"/>
          </w:tcPr>
          <w:p w14:paraId="767A6F14" w14:textId="77777777" w:rsidR="00033D17" w:rsidRDefault="00C63638">
            <w:pPr>
              <w:pStyle w:val="TAL"/>
              <w:rPr>
                <w:b/>
                <w:bCs/>
              </w:rPr>
            </w:pPr>
            <w:r>
              <w:rPr>
                <w:b/>
                <w:bCs/>
                <w:snapToGrid w:val="0"/>
              </w:rPr>
              <w:t>NR-DL-PRS-Info-r16</w:t>
            </w:r>
          </w:p>
        </w:tc>
        <w:tc>
          <w:tcPr>
            <w:tcW w:w="1019" w:type="dxa"/>
          </w:tcPr>
          <w:p w14:paraId="520441FC" w14:textId="77777777" w:rsidR="00033D17" w:rsidRDefault="00033D17">
            <w:pPr>
              <w:pStyle w:val="TAC"/>
            </w:pPr>
          </w:p>
        </w:tc>
        <w:tc>
          <w:tcPr>
            <w:tcW w:w="2047" w:type="dxa"/>
          </w:tcPr>
          <w:p w14:paraId="086433CC" w14:textId="77777777" w:rsidR="00033D17" w:rsidRDefault="00033D17">
            <w:pPr>
              <w:pStyle w:val="TAC"/>
            </w:pPr>
          </w:p>
        </w:tc>
        <w:tc>
          <w:tcPr>
            <w:tcW w:w="2047" w:type="dxa"/>
          </w:tcPr>
          <w:p w14:paraId="0723C505" w14:textId="77777777" w:rsidR="00033D17" w:rsidRDefault="00033D17">
            <w:pPr>
              <w:pStyle w:val="TAC"/>
            </w:pPr>
          </w:p>
        </w:tc>
        <w:tc>
          <w:tcPr>
            <w:tcW w:w="812" w:type="dxa"/>
          </w:tcPr>
          <w:p w14:paraId="024A153B" w14:textId="77777777" w:rsidR="00033D17" w:rsidRDefault="00033D17">
            <w:pPr>
              <w:pStyle w:val="TAC"/>
            </w:pPr>
          </w:p>
        </w:tc>
        <w:tc>
          <w:tcPr>
            <w:tcW w:w="1061" w:type="dxa"/>
          </w:tcPr>
          <w:p w14:paraId="6F1D25B0" w14:textId="77777777" w:rsidR="00033D17" w:rsidRDefault="00033D17">
            <w:pPr>
              <w:pStyle w:val="TAC"/>
            </w:pPr>
          </w:p>
        </w:tc>
        <w:tc>
          <w:tcPr>
            <w:tcW w:w="2047" w:type="dxa"/>
          </w:tcPr>
          <w:p w14:paraId="4C3BC60D" w14:textId="77777777" w:rsidR="00033D17" w:rsidRDefault="00033D17">
            <w:pPr>
              <w:pStyle w:val="TAC"/>
            </w:pPr>
          </w:p>
        </w:tc>
        <w:tc>
          <w:tcPr>
            <w:tcW w:w="2047" w:type="dxa"/>
          </w:tcPr>
          <w:p w14:paraId="2C29CDE5" w14:textId="77777777" w:rsidR="00033D17" w:rsidRDefault="00033D17">
            <w:pPr>
              <w:pStyle w:val="TAC"/>
            </w:pPr>
          </w:p>
        </w:tc>
        <w:tc>
          <w:tcPr>
            <w:tcW w:w="2047" w:type="dxa"/>
          </w:tcPr>
          <w:p w14:paraId="5ACC969E" w14:textId="77777777" w:rsidR="00033D17" w:rsidRDefault="00033D17">
            <w:pPr>
              <w:pStyle w:val="TAC"/>
            </w:pPr>
          </w:p>
        </w:tc>
        <w:tc>
          <w:tcPr>
            <w:tcW w:w="1100" w:type="dxa"/>
          </w:tcPr>
          <w:p w14:paraId="75BB0FB9" w14:textId="77777777" w:rsidR="00033D17" w:rsidRDefault="00033D17">
            <w:pPr>
              <w:pStyle w:val="TAC"/>
            </w:pPr>
          </w:p>
        </w:tc>
        <w:tc>
          <w:tcPr>
            <w:tcW w:w="1100" w:type="dxa"/>
          </w:tcPr>
          <w:p w14:paraId="245734BA" w14:textId="77777777" w:rsidR="00033D17" w:rsidRDefault="00033D17">
            <w:pPr>
              <w:pStyle w:val="TAC"/>
            </w:pPr>
          </w:p>
        </w:tc>
        <w:tc>
          <w:tcPr>
            <w:tcW w:w="1100" w:type="dxa"/>
          </w:tcPr>
          <w:p w14:paraId="408E9B9D" w14:textId="77777777" w:rsidR="00033D17" w:rsidRDefault="00033D17">
            <w:pPr>
              <w:pStyle w:val="TAC"/>
            </w:pPr>
          </w:p>
        </w:tc>
        <w:tc>
          <w:tcPr>
            <w:tcW w:w="1100" w:type="dxa"/>
          </w:tcPr>
          <w:p w14:paraId="39F499EC" w14:textId="77777777" w:rsidR="00033D17" w:rsidRDefault="00033D17">
            <w:pPr>
              <w:pStyle w:val="TAC"/>
            </w:pPr>
          </w:p>
        </w:tc>
        <w:tc>
          <w:tcPr>
            <w:tcW w:w="1101" w:type="dxa"/>
          </w:tcPr>
          <w:p w14:paraId="77C1BBF0" w14:textId="77777777" w:rsidR="00033D17" w:rsidRDefault="00033D17">
            <w:pPr>
              <w:pStyle w:val="TAC"/>
            </w:pPr>
          </w:p>
        </w:tc>
        <w:tc>
          <w:tcPr>
            <w:tcW w:w="1086" w:type="dxa"/>
          </w:tcPr>
          <w:p w14:paraId="5E53D1C8" w14:textId="77777777" w:rsidR="00033D17" w:rsidRDefault="00033D17">
            <w:pPr>
              <w:pStyle w:val="TAC"/>
            </w:pPr>
          </w:p>
        </w:tc>
      </w:tr>
      <w:tr w:rsidR="00033D17" w14:paraId="6593D342" w14:textId="77777777">
        <w:tc>
          <w:tcPr>
            <w:tcW w:w="3342" w:type="dxa"/>
          </w:tcPr>
          <w:p w14:paraId="39C48575" w14:textId="77777777" w:rsidR="00033D17" w:rsidRDefault="00C63638">
            <w:pPr>
              <w:pStyle w:val="TAL01"/>
              <w:rPr>
                <w:b/>
                <w:bCs/>
              </w:rPr>
            </w:pPr>
            <w:r>
              <w:t>nr-DL-PRS-ResourceSetList-r16 (1..nrMaxSetsPerTrpPerFreqLayer-r16)</w:t>
            </w:r>
          </w:p>
        </w:tc>
        <w:tc>
          <w:tcPr>
            <w:tcW w:w="1019" w:type="dxa"/>
          </w:tcPr>
          <w:p w14:paraId="4340B3CB" w14:textId="77777777" w:rsidR="00033D17" w:rsidRDefault="00033D17">
            <w:pPr>
              <w:pStyle w:val="TAC"/>
            </w:pPr>
          </w:p>
        </w:tc>
        <w:tc>
          <w:tcPr>
            <w:tcW w:w="2047" w:type="dxa"/>
          </w:tcPr>
          <w:p w14:paraId="243E47DE" w14:textId="77777777" w:rsidR="00033D17" w:rsidRDefault="00033D17">
            <w:pPr>
              <w:pStyle w:val="TAC"/>
            </w:pPr>
          </w:p>
        </w:tc>
        <w:tc>
          <w:tcPr>
            <w:tcW w:w="2047" w:type="dxa"/>
          </w:tcPr>
          <w:p w14:paraId="0457D051" w14:textId="77777777" w:rsidR="00033D17" w:rsidRDefault="00033D17">
            <w:pPr>
              <w:pStyle w:val="TAC"/>
            </w:pPr>
          </w:p>
        </w:tc>
        <w:tc>
          <w:tcPr>
            <w:tcW w:w="812" w:type="dxa"/>
          </w:tcPr>
          <w:p w14:paraId="37DF5D89" w14:textId="77777777" w:rsidR="00033D17" w:rsidRDefault="00033D17">
            <w:pPr>
              <w:pStyle w:val="TAC"/>
            </w:pPr>
          </w:p>
        </w:tc>
        <w:tc>
          <w:tcPr>
            <w:tcW w:w="1061" w:type="dxa"/>
          </w:tcPr>
          <w:p w14:paraId="0F142DC2" w14:textId="77777777" w:rsidR="00033D17" w:rsidRDefault="00033D17">
            <w:pPr>
              <w:pStyle w:val="TAC"/>
            </w:pPr>
          </w:p>
        </w:tc>
        <w:tc>
          <w:tcPr>
            <w:tcW w:w="2047" w:type="dxa"/>
          </w:tcPr>
          <w:p w14:paraId="142C2EEA" w14:textId="77777777" w:rsidR="00033D17" w:rsidRDefault="00033D17">
            <w:pPr>
              <w:pStyle w:val="TAC"/>
            </w:pPr>
          </w:p>
        </w:tc>
        <w:tc>
          <w:tcPr>
            <w:tcW w:w="2047" w:type="dxa"/>
          </w:tcPr>
          <w:p w14:paraId="7E108CC3" w14:textId="77777777" w:rsidR="00033D17" w:rsidRDefault="00033D17">
            <w:pPr>
              <w:pStyle w:val="TAC"/>
            </w:pPr>
          </w:p>
        </w:tc>
        <w:tc>
          <w:tcPr>
            <w:tcW w:w="2047" w:type="dxa"/>
          </w:tcPr>
          <w:p w14:paraId="5BF51929" w14:textId="77777777" w:rsidR="00033D17" w:rsidRDefault="00033D17">
            <w:pPr>
              <w:pStyle w:val="TAC"/>
            </w:pPr>
          </w:p>
        </w:tc>
        <w:tc>
          <w:tcPr>
            <w:tcW w:w="1100" w:type="dxa"/>
          </w:tcPr>
          <w:p w14:paraId="64D331B4" w14:textId="77777777" w:rsidR="00033D17" w:rsidRDefault="00033D17">
            <w:pPr>
              <w:pStyle w:val="TAC"/>
            </w:pPr>
          </w:p>
        </w:tc>
        <w:tc>
          <w:tcPr>
            <w:tcW w:w="1100" w:type="dxa"/>
          </w:tcPr>
          <w:p w14:paraId="1526B13E" w14:textId="77777777" w:rsidR="00033D17" w:rsidRDefault="00033D17">
            <w:pPr>
              <w:pStyle w:val="TAC"/>
            </w:pPr>
          </w:p>
        </w:tc>
        <w:tc>
          <w:tcPr>
            <w:tcW w:w="1100" w:type="dxa"/>
          </w:tcPr>
          <w:p w14:paraId="086A4BC1" w14:textId="77777777" w:rsidR="00033D17" w:rsidRDefault="00033D17">
            <w:pPr>
              <w:pStyle w:val="TAC"/>
            </w:pPr>
          </w:p>
        </w:tc>
        <w:tc>
          <w:tcPr>
            <w:tcW w:w="1100" w:type="dxa"/>
          </w:tcPr>
          <w:p w14:paraId="70E8CF60" w14:textId="77777777" w:rsidR="00033D17" w:rsidRDefault="00033D17">
            <w:pPr>
              <w:pStyle w:val="TAC"/>
            </w:pPr>
          </w:p>
        </w:tc>
        <w:tc>
          <w:tcPr>
            <w:tcW w:w="1101" w:type="dxa"/>
          </w:tcPr>
          <w:p w14:paraId="2E6892C8" w14:textId="77777777" w:rsidR="00033D17" w:rsidRDefault="00033D17">
            <w:pPr>
              <w:pStyle w:val="TAC"/>
            </w:pPr>
          </w:p>
        </w:tc>
        <w:tc>
          <w:tcPr>
            <w:tcW w:w="1086" w:type="dxa"/>
          </w:tcPr>
          <w:p w14:paraId="7CD3D4B3" w14:textId="77777777" w:rsidR="00033D17" w:rsidRDefault="00033D17">
            <w:pPr>
              <w:pStyle w:val="TAC"/>
            </w:pPr>
          </w:p>
        </w:tc>
      </w:tr>
      <w:tr w:rsidR="00033D17" w14:paraId="4979B87B" w14:textId="77777777">
        <w:tc>
          <w:tcPr>
            <w:tcW w:w="3342" w:type="dxa"/>
          </w:tcPr>
          <w:p w14:paraId="731C6B1B" w14:textId="77777777" w:rsidR="00033D17" w:rsidRDefault="00C63638">
            <w:pPr>
              <w:pStyle w:val="TAL04"/>
              <w:rPr>
                <w:b/>
                <w:bCs/>
              </w:rPr>
            </w:pPr>
            <w:r>
              <w:t>nr-DL-PRS-ResourceSetID-r16</w:t>
            </w:r>
          </w:p>
        </w:tc>
        <w:tc>
          <w:tcPr>
            <w:tcW w:w="1019" w:type="dxa"/>
          </w:tcPr>
          <w:p w14:paraId="2445ECBC" w14:textId="77777777" w:rsidR="00033D17" w:rsidRDefault="00C63638">
            <w:pPr>
              <w:pStyle w:val="TAC"/>
            </w:pPr>
            <w:r>
              <w:t>M</w:t>
            </w:r>
          </w:p>
        </w:tc>
        <w:tc>
          <w:tcPr>
            <w:tcW w:w="2047" w:type="dxa"/>
          </w:tcPr>
          <w:p w14:paraId="2997C0F0" w14:textId="77777777" w:rsidR="00033D17" w:rsidRDefault="00C63638">
            <w:pPr>
              <w:pStyle w:val="TAC"/>
            </w:pPr>
            <w:r>
              <w:t>NA</w:t>
            </w:r>
          </w:p>
        </w:tc>
        <w:tc>
          <w:tcPr>
            <w:tcW w:w="2047" w:type="dxa"/>
          </w:tcPr>
          <w:p w14:paraId="3DD18C75" w14:textId="77777777" w:rsidR="00033D17" w:rsidRDefault="00C63638">
            <w:pPr>
              <w:pStyle w:val="TAC"/>
            </w:pPr>
            <w:r>
              <w:t>NA</w:t>
            </w:r>
          </w:p>
        </w:tc>
        <w:tc>
          <w:tcPr>
            <w:tcW w:w="812" w:type="dxa"/>
          </w:tcPr>
          <w:p w14:paraId="2B06331B" w14:textId="77777777" w:rsidR="00033D17" w:rsidRDefault="00C63638">
            <w:pPr>
              <w:pStyle w:val="TAC"/>
            </w:pPr>
            <w:r>
              <w:t>NA</w:t>
            </w:r>
          </w:p>
        </w:tc>
        <w:tc>
          <w:tcPr>
            <w:tcW w:w="1061" w:type="dxa"/>
          </w:tcPr>
          <w:p w14:paraId="27E35B0B" w14:textId="77777777" w:rsidR="00033D17" w:rsidRDefault="00C63638">
            <w:pPr>
              <w:pStyle w:val="TAC"/>
              <w:rPr>
                <w:lang w:eastAsia="zh-CN"/>
              </w:rPr>
            </w:pPr>
            <w:r>
              <w:rPr>
                <w:rFonts w:hint="eastAsia"/>
                <w:lang w:eastAsia="zh-CN"/>
              </w:rPr>
              <w:t>N</w:t>
            </w:r>
            <w:r>
              <w:rPr>
                <w:lang w:eastAsia="zh-CN"/>
              </w:rPr>
              <w:t>A</w:t>
            </w:r>
          </w:p>
        </w:tc>
        <w:tc>
          <w:tcPr>
            <w:tcW w:w="2047" w:type="dxa"/>
          </w:tcPr>
          <w:p w14:paraId="58286C5E" w14:textId="77777777" w:rsidR="00033D17" w:rsidRDefault="00C63638">
            <w:pPr>
              <w:pStyle w:val="TAC"/>
            </w:pPr>
            <w:r>
              <w:t>NA</w:t>
            </w:r>
          </w:p>
        </w:tc>
        <w:tc>
          <w:tcPr>
            <w:tcW w:w="2047" w:type="dxa"/>
          </w:tcPr>
          <w:p w14:paraId="21D234E8" w14:textId="77777777" w:rsidR="00033D17" w:rsidRDefault="00C63638">
            <w:pPr>
              <w:pStyle w:val="TAC"/>
            </w:pPr>
            <w:r>
              <w:rPr>
                <w:rFonts w:hint="eastAsia"/>
                <w:lang w:eastAsia="zh-CN"/>
              </w:rPr>
              <w:t>N</w:t>
            </w:r>
            <w:r>
              <w:rPr>
                <w:lang w:eastAsia="zh-CN"/>
              </w:rPr>
              <w:t>A</w:t>
            </w:r>
          </w:p>
        </w:tc>
        <w:tc>
          <w:tcPr>
            <w:tcW w:w="2047" w:type="dxa"/>
          </w:tcPr>
          <w:p w14:paraId="18446B32" w14:textId="77777777" w:rsidR="00033D17" w:rsidRDefault="00C63638">
            <w:pPr>
              <w:pStyle w:val="TAC"/>
            </w:pPr>
            <w:r>
              <w:rPr>
                <w:rFonts w:hint="eastAsia"/>
                <w:lang w:eastAsia="zh-CN"/>
              </w:rPr>
              <w:t>N</w:t>
            </w:r>
            <w:r>
              <w:rPr>
                <w:lang w:eastAsia="zh-CN"/>
              </w:rPr>
              <w:t>A</w:t>
            </w:r>
          </w:p>
        </w:tc>
        <w:tc>
          <w:tcPr>
            <w:tcW w:w="1100" w:type="dxa"/>
          </w:tcPr>
          <w:p w14:paraId="13D11883" w14:textId="77777777" w:rsidR="00033D17" w:rsidRDefault="00033D17">
            <w:pPr>
              <w:pStyle w:val="TAC"/>
            </w:pPr>
          </w:p>
        </w:tc>
        <w:tc>
          <w:tcPr>
            <w:tcW w:w="1100" w:type="dxa"/>
          </w:tcPr>
          <w:p w14:paraId="57A607AB" w14:textId="77777777" w:rsidR="00033D17" w:rsidRDefault="00033D17">
            <w:pPr>
              <w:pStyle w:val="TAC"/>
            </w:pPr>
          </w:p>
        </w:tc>
        <w:tc>
          <w:tcPr>
            <w:tcW w:w="1100" w:type="dxa"/>
          </w:tcPr>
          <w:p w14:paraId="17812029" w14:textId="77777777" w:rsidR="00033D17" w:rsidRDefault="00033D17">
            <w:pPr>
              <w:pStyle w:val="TAC"/>
            </w:pPr>
          </w:p>
        </w:tc>
        <w:tc>
          <w:tcPr>
            <w:tcW w:w="1100" w:type="dxa"/>
          </w:tcPr>
          <w:p w14:paraId="4FBB9418" w14:textId="77777777" w:rsidR="00033D17" w:rsidRDefault="00033D17">
            <w:pPr>
              <w:pStyle w:val="TAC"/>
            </w:pPr>
          </w:p>
        </w:tc>
        <w:tc>
          <w:tcPr>
            <w:tcW w:w="1101" w:type="dxa"/>
          </w:tcPr>
          <w:p w14:paraId="6A2D3655" w14:textId="77777777" w:rsidR="00033D17" w:rsidRDefault="00033D17">
            <w:pPr>
              <w:pStyle w:val="TAC"/>
            </w:pPr>
          </w:p>
        </w:tc>
        <w:tc>
          <w:tcPr>
            <w:tcW w:w="1086" w:type="dxa"/>
          </w:tcPr>
          <w:p w14:paraId="638A3E02" w14:textId="77777777" w:rsidR="00033D17" w:rsidRDefault="00033D17">
            <w:pPr>
              <w:pStyle w:val="TAC"/>
            </w:pPr>
          </w:p>
        </w:tc>
      </w:tr>
      <w:tr w:rsidR="00033D17" w14:paraId="5F0522C2" w14:textId="77777777">
        <w:tc>
          <w:tcPr>
            <w:tcW w:w="3342" w:type="dxa"/>
          </w:tcPr>
          <w:p w14:paraId="5DA713C9" w14:textId="77777777" w:rsidR="00033D17" w:rsidRDefault="00C63638">
            <w:pPr>
              <w:pStyle w:val="TAL04"/>
              <w:rPr>
                <w:b/>
                <w:bCs/>
              </w:rPr>
            </w:pPr>
            <w:r>
              <w:t>dl-PRS-Periodicity-and-ResourceSetSlotOffset-r16</w:t>
            </w:r>
          </w:p>
        </w:tc>
        <w:tc>
          <w:tcPr>
            <w:tcW w:w="1019" w:type="dxa"/>
          </w:tcPr>
          <w:p w14:paraId="6DAEDC56" w14:textId="77777777" w:rsidR="00033D17" w:rsidRDefault="00C63638">
            <w:pPr>
              <w:pStyle w:val="TAC"/>
            </w:pPr>
            <w:r>
              <w:t>M</w:t>
            </w:r>
          </w:p>
        </w:tc>
        <w:tc>
          <w:tcPr>
            <w:tcW w:w="2047" w:type="dxa"/>
          </w:tcPr>
          <w:p w14:paraId="6847B2AB" w14:textId="77777777" w:rsidR="00033D17" w:rsidRDefault="00C63638">
            <w:pPr>
              <w:pStyle w:val="TAC"/>
            </w:pPr>
            <w:r>
              <w:t>ResourceSetSlotOffset part</w:t>
            </w:r>
          </w:p>
        </w:tc>
        <w:tc>
          <w:tcPr>
            <w:tcW w:w="2047" w:type="dxa"/>
          </w:tcPr>
          <w:p w14:paraId="219E4BD3" w14:textId="77777777" w:rsidR="00033D17" w:rsidRDefault="00C63638">
            <w:pPr>
              <w:pStyle w:val="TAC"/>
            </w:pPr>
            <w:r>
              <w:t>ResourceSetSlotOffset part</w:t>
            </w:r>
          </w:p>
        </w:tc>
        <w:tc>
          <w:tcPr>
            <w:tcW w:w="812" w:type="dxa"/>
          </w:tcPr>
          <w:p w14:paraId="50CFA13D" w14:textId="77777777" w:rsidR="00033D17" w:rsidRDefault="00033D17">
            <w:pPr>
              <w:pStyle w:val="TAC"/>
            </w:pPr>
          </w:p>
        </w:tc>
        <w:tc>
          <w:tcPr>
            <w:tcW w:w="1061" w:type="dxa"/>
          </w:tcPr>
          <w:p w14:paraId="486974DB" w14:textId="77777777" w:rsidR="00033D17" w:rsidRDefault="00C63638">
            <w:pPr>
              <w:pStyle w:val="TAC"/>
              <w:rPr>
                <w:lang w:eastAsia="zh-CN"/>
              </w:rPr>
            </w:pPr>
            <w:r>
              <w:rPr>
                <w:lang w:eastAsia="zh-CN"/>
              </w:rPr>
              <w:t>Slot offset</w:t>
            </w:r>
          </w:p>
        </w:tc>
        <w:tc>
          <w:tcPr>
            <w:tcW w:w="2047" w:type="dxa"/>
          </w:tcPr>
          <w:p w14:paraId="10B4CB48" w14:textId="77777777" w:rsidR="00033D17" w:rsidRDefault="00C63638">
            <w:pPr>
              <w:pStyle w:val="TAC"/>
            </w:pPr>
            <w:r>
              <w:t>ResourceSetSlotOffset part</w:t>
            </w:r>
          </w:p>
        </w:tc>
        <w:tc>
          <w:tcPr>
            <w:tcW w:w="2047" w:type="dxa"/>
          </w:tcPr>
          <w:p w14:paraId="02E734D8" w14:textId="77777777" w:rsidR="00033D17" w:rsidRDefault="00C63638">
            <w:pPr>
              <w:pStyle w:val="TAC"/>
            </w:pPr>
            <w:r>
              <w:t>ResourceSetSlotOffset part</w:t>
            </w:r>
          </w:p>
        </w:tc>
        <w:tc>
          <w:tcPr>
            <w:tcW w:w="2047" w:type="dxa"/>
          </w:tcPr>
          <w:p w14:paraId="7AE2F1F8" w14:textId="77777777" w:rsidR="00033D17" w:rsidRDefault="00C63638">
            <w:pPr>
              <w:pStyle w:val="TAC"/>
            </w:pPr>
            <w:r>
              <w:t>ResourceSetSlotOffset part</w:t>
            </w:r>
          </w:p>
        </w:tc>
        <w:tc>
          <w:tcPr>
            <w:tcW w:w="1100" w:type="dxa"/>
          </w:tcPr>
          <w:p w14:paraId="6F69BD71" w14:textId="77777777" w:rsidR="00033D17" w:rsidRDefault="00033D17">
            <w:pPr>
              <w:pStyle w:val="TAC"/>
            </w:pPr>
          </w:p>
        </w:tc>
        <w:tc>
          <w:tcPr>
            <w:tcW w:w="1100" w:type="dxa"/>
          </w:tcPr>
          <w:p w14:paraId="46957CAE" w14:textId="77777777" w:rsidR="00033D17" w:rsidRDefault="00033D17">
            <w:pPr>
              <w:pStyle w:val="TAC"/>
            </w:pPr>
          </w:p>
        </w:tc>
        <w:tc>
          <w:tcPr>
            <w:tcW w:w="1100" w:type="dxa"/>
          </w:tcPr>
          <w:p w14:paraId="6FDCF6F3" w14:textId="77777777" w:rsidR="00033D17" w:rsidRDefault="00033D17">
            <w:pPr>
              <w:pStyle w:val="TAC"/>
            </w:pPr>
          </w:p>
        </w:tc>
        <w:tc>
          <w:tcPr>
            <w:tcW w:w="1100" w:type="dxa"/>
          </w:tcPr>
          <w:p w14:paraId="0AFABD05" w14:textId="77777777" w:rsidR="00033D17" w:rsidRDefault="00033D17">
            <w:pPr>
              <w:pStyle w:val="TAC"/>
            </w:pPr>
          </w:p>
        </w:tc>
        <w:tc>
          <w:tcPr>
            <w:tcW w:w="1101" w:type="dxa"/>
          </w:tcPr>
          <w:p w14:paraId="50321C4B" w14:textId="77777777" w:rsidR="00033D17" w:rsidRDefault="00033D17">
            <w:pPr>
              <w:pStyle w:val="TAC"/>
            </w:pPr>
          </w:p>
        </w:tc>
        <w:tc>
          <w:tcPr>
            <w:tcW w:w="1086" w:type="dxa"/>
          </w:tcPr>
          <w:p w14:paraId="2D743AEB" w14:textId="77777777" w:rsidR="00033D17" w:rsidRDefault="00033D17">
            <w:pPr>
              <w:pStyle w:val="TAC"/>
            </w:pPr>
          </w:p>
        </w:tc>
      </w:tr>
      <w:tr w:rsidR="00033D17" w14:paraId="04F26822" w14:textId="77777777">
        <w:tc>
          <w:tcPr>
            <w:tcW w:w="3342" w:type="dxa"/>
          </w:tcPr>
          <w:p w14:paraId="63136110" w14:textId="77777777" w:rsidR="00033D17" w:rsidRDefault="00C63638">
            <w:pPr>
              <w:pStyle w:val="TAL04"/>
              <w:rPr>
                <w:b/>
                <w:bCs/>
              </w:rPr>
            </w:pPr>
            <w:r>
              <w:t>dl-PRS-ResourceRepetitionFactor-r16</w:t>
            </w:r>
          </w:p>
        </w:tc>
        <w:tc>
          <w:tcPr>
            <w:tcW w:w="1019" w:type="dxa"/>
          </w:tcPr>
          <w:p w14:paraId="797F94ED" w14:textId="77777777" w:rsidR="00033D17" w:rsidRDefault="00C63638">
            <w:pPr>
              <w:pStyle w:val="TAC"/>
            </w:pPr>
            <w:r>
              <w:t>O</w:t>
            </w:r>
          </w:p>
        </w:tc>
        <w:tc>
          <w:tcPr>
            <w:tcW w:w="2047" w:type="dxa"/>
          </w:tcPr>
          <w:p w14:paraId="2E813A71" w14:textId="77777777" w:rsidR="00033D17" w:rsidRDefault="00033D17">
            <w:pPr>
              <w:pStyle w:val="TAC"/>
            </w:pPr>
          </w:p>
        </w:tc>
        <w:tc>
          <w:tcPr>
            <w:tcW w:w="2047" w:type="dxa"/>
          </w:tcPr>
          <w:p w14:paraId="2EABBBB9" w14:textId="77777777" w:rsidR="00033D17" w:rsidRDefault="00033D17">
            <w:pPr>
              <w:pStyle w:val="TAC"/>
            </w:pPr>
          </w:p>
        </w:tc>
        <w:tc>
          <w:tcPr>
            <w:tcW w:w="812" w:type="dxa"/>
          </w:tcPr>
          <w:p w14:paraId="0D4D644E" w14:textId="77777777" w:rsidR="00033D17" w:rsidRDefault="00033D17">
            <w:pPr>
              <w:pStyle w:val="TAC"/>
            </w:pPr>
          </w:p>
        </w:tc>
        <w:tc>
          <w:tcPr>
            <w:tcW w:w="1061" w:type="dxa"/>
          </w:tcPr>
          <w:p w14:paraId="6D0DAB5F" w14:textId="77777777" w:rsidR="00033D17" w:rsidRDefault="00033D17">
            <w:pPr>
              <w:pStyle w:val="TAC"/>
            </w:pPr>
          </w:p>
        </w:tc>
        <w:tc>
          <w:tcPr>
            <w:tcW w:w="2047" w:type="dxa"/>
          </w:tcPr>
          <w:p w14:paraId="40744DB4" w14:textId="77777777" w:rsidR="00033D17" w:rsidRDefault="00033D17">
            <w:pPr>
              <w:pStyle w:val="TAC"/>
            </w:pPr>
          </w:p>
        </w:tc>
        <w:tc>
          <w:tcPr>
            <w:tcW w:w="2047" w:type="dxa"/>
          </w:tcPr>
          <w:p w14:paraId="48D5C556" w14:textId="77777777" w:rsidR="00033D17" w:rsidRDefault="00033D17">
            <w:pPr>
              <w:pStyle w:val="TAC"/>
            </w:pPr>
          </w:p>
        </w:tc>
        <w:tc>
          <w:tcPr>
            <w:tcW w:w="2047" w:type="dxa"/>
          </w:tcPr>
          <w:p w14:paraId="4C005101" w14:textId="77777777" w:rsidR="00033D17" w:rsidRDefault="00033D17">
            <w:pPr>
              <w:pStyle w:val="TAC"/>
            </w:pPr>
          </w:p>
        </w:tc>
        <w:tc>
          <w:tcPr>
            <w:tcW w:w="1100" w:type="dxa"/>
          </w:tcPr>
          <w:p w14:paraId="43306842" w14:textId="77777777" w:rsidR="00033D17" w:rsidRDefault="00033D17">
            <w:pPr>
              <w:pStyle w:val="TAC"/>
            </w:pPr>
          </w:p>
        </w:tc>
        <w:tc>
          <w:tcPr>
            <w:tcW w:w="1100" w:type="dxa"/>
          </w:tcPr>
          <w:p w14:paraId="331C7E19" w14:textId="77777777" w:rsidR="00033D17" w:rsidRDefault="00033D17">
            <w:pPr>
              <w:pStyle w:val="TAC"/>
            </w:pPr>
          </w:p>
        </w:tc>
        <w:tc>
          <w:tcPr>
            <w:tcW w:w="1100" w:type="dxa"/>
          </w:tcPr>
          <w:p w14:paraId="671E61EB" w14:textId="77777777" w:rsidR="00033D17" w:rsidRDefault="00033D17">
            <w:pPr>
              <w:pStyle w:val="TAC"/>
            </w:pPr>
          </w:p>
        </w:tc>
        <w:tc>
          <w:tcPr>
            <w:tcW w:w="1100" w:type="dxa"/>
          </w:tcPr>
          <w:p w14:paraId="139F503C" w14:textId="77777777" w:rsidR="00033D17" w:rsidRDefault="00033D17">
            <w:pPr>
              <w:pStyle w:val="TAC"/>
            </w:pPr>
          </w:p>
        </w:tc>
        <w:tc>
          <w:tcPr>
            <w:tcW w:w="1101" w:type="dxa"/>
          </w:tcPr>
          <w:p w14:paraId="61D5DBCC" w14:textId="77777777" w:rsidR="00033D17" w:rsidRDefault="00033D17">
            <w:pPr>
              <w:pStyle w:val="TAC"/>
            </w:pPr>
          </w:p>
        </w:tc>
        <w:tc>
          <w:tcPr>
            <w:tcW w:w="1086" w:type="dxa"/>
          </w:tcPr>
          <w:p w14:paraId="645DFE51" w14:textId="77777777" w:rsidR="00033D17" w:rsidRDefault="00033D17">
            <w:pPr>
              <w:pStyle w:val="TAC"/>
            </w:pPr>
          </w:p>
        </w:tc>
      </w:tr>
      <w:tr w:rsidR="00033D17" w14:paraId="66D10966" w14:textId="77777777">
        <w:tc>
          <w:tcPr>
            <w:tcW w:w="3342" w:type="dxa"/>
          </w:tcPr>
          <w:p w14:paraId="629199BF" w14:textId="77777777" w:rsidR="00033D17" w:rsidRDefault="00C63638">
            <w:pPr>
              <w:pStyle w:val="TAL04"/>
              <w:rPr>
                <w:b/>
                <w:bCs/>
              </w:rPr>
            </w:pPr>
            <w:r>
              <w:t>dl-PRS-ResourceTimeGap-r16</w:t>
            </w:r>
          </w:p>
        </w:tc>
        <w:tc>
          <w:tcPr>
            <w:tcW w:w="1019" w:type="dxa"/>
          </w:tcPr>
          <w:p w14:paraId="06C41379" w14:textId="77777777" w:rsidR="00033D17" w:rsidRDefault="00C63638">
            <w:pPr>
              <w:pStyle w:val="TAC"/>
            </w:pPr>
            <w:r>
              <w:t>O</w:t>
            </w:r>
          </w:p>
        </w:tc>
        <w:tc>
          <w:tcPr>
            <w:tcW w:w="2047" w:type="dxa"/>
          </w:tcPr>
          <w:p w14:paraId="2B2BCFB1" w14:textId="77777777" w:rsidR="00033D17" w:rsidRDefault="00C63638">
            <w:pPr>
              <w:pStyle w:val="TAC"/>
            </w:pPr>
            <w:r>
              <w:t>NA</w:t>
            </w:r>
          </w:p>
        </w:tc>
        <w:tc>
          <w:tcPr>
            <w:tcW w:w="2047" w:type="dxa"/>
          </w:tcPr>
          <w:p w14:paraId="4ACB7EC2" w14:textId="77777777" w:rsidR="00033D17" w:rsidRDefault="00C63638">
            <w:pPr>
              <w:pStyle w:val="TAC"/>
            </w:pPr>
            <w:r>
              <w:t>NA</w:t>
            </w:r>
          </w:p>
        </w:tc>
        <w:tc>
          <w:tcPr>
            <w:tcW w:w="812" w:type="dxa"/>
          </w:tcPr>
          <w:p w14:paraId="7BCAC0EC" w14:textId="77777777" w:rsidR="00033D17" w:rsidRDefault="00C63638">
            <w:pPr>
              <w:pStyle w:val="TAC"/>
            </w:pPr>
            <w:r>
              <w:t>NA</w:t>
            </w:r>
          </w:p>
        </w:tc>
        <w:tc>
          <w:tcPr>
            <w:tcW w:w="1061" w:type="dxa"/>
          </w:tcPr>
          <w:p w14:paraId="2C5825E1" w14:textId="77777777" w:rsidR="00033D17" w:rsidRDefault="00C63638">
            <w:pPr>
              <w:pStyle w:val="TAC"/>
              <w:rPr>
                <w:lang w:eastAsia="zh-CN"/>
              </w:rPr>
            </w:pPr>
            <w:r>
              <w:rPr>
                <w:rFonts w:hint="eastAsia"/>
                <w:lang w:eastAsia="zh-CN"/>
              </w:rPr>
              <w:t>N</w:t>
            </w:r>
            <w:r>
              <w:rPr>
                <w:lang w:eastAsia="zh-CN"/>
              </w:rPr>
              <w:t>A</w:t>
            </w:r>
          </w:p>
        </w:tc>
        <w:tc>
          <w:tcPr>
            <w:tcW w:w="2047" w:type="dxa"/>
          </w:tcPr>
          <w:p w14:paraId="4CB2043A" w14:textId="77777777" w:rsidR="00033D17" w:rsidRDefault="00C63638">
            <w:pPr>
              <w:pStyle w:val="TAC"/>
            </w:pPr>
            <w:r>
              <w:t>NA</w:t>
            </w:r>
          </w:p>
        </w:tc>
        <w:tc>
          <w:tcPr>
            <w:tcW w:w="2047" w:type="dxa"/>
          </w:tcPr>
          <w:p w14:paraId="6458F697" w14:textId="77777777" w:rsidR="00033D17" w:rsidRDefault="00C63638">
            <w:pPr>
              <w:pStyle w:val="TAC"/>
            </w:pPr>
            <w:r>
              <w:rPr>
                <w:rFonts w:hint="eastAsia"/>
                <w:lang w:eastAsia="zh-CN"/>
              </w:rPr>
              <w:t>N</w:t>
            </w:r>
            <w:r>
              <w:rPr>
                <w:lang w:eastAsia="zh-CN"/>
              </w:rPr>
              <w:t>A</w:t>
            </w:r>
          </w:p>
        </w:tc>
        <w:tc>
          <w:tcPr>
            <w:tcW w:w="2047" w:type="dxa"/>
          </w:tcPr>
          <w:p w14:paraId="43F8F0AC" w14:textId="77777777" w:rsidR="00033D17" w:rsidRDefault="00C63638">
            <w:pPr>
              <w:pStyle w:val="TAC"/>
            </w:pPr>
            <w:r>
              <w:rPr>
                <w:rFonts w:hint="eastAsia"/>
                <w:lang w:eastAsia="zh-CN"/>
              </w:rPr>
              <w:t>N</w:t>
            </w:r>
            <w:r>
              <w:rPr>
                <w:lang w:eastAsia="zh-CN"/>
              </w:rPr>
              <w:t>A</w:t>
            </w:r>
          </w:p>
        </w:tc>
        <w:tc>
          <w:tcPr>
            <w:tcW w:w="1100" w:type="dxa"/>
          </w:tcPr>
          <w:p w14:paraId="4035CCF4" w14:textId="77777777" w:rsidR="00033D17" w:rsidRDefault="00033D17">
            <w:pPr>
              <w:pStyle w:val="TAC"/>
            </w:pPr>
          </w:p>
        </w:tc>
        <w:tc>
          <w:tcPr>
            <w:tcW w:w="1100" w:type="dxa"/>
          </w:tcPr>
          <w:p w14:paraId="6B0477A4" w14:textId="77777777" w:rsidR="00033D17" w:rsidRDefault="00033D17">
            <w:pPr>
              <w:pStyle w:val="TAC"/>
            </w:pPr>
          </w:p>
        </w:tc>
        <w:tc>
          <w:tcPr>
            <w:tcW w:w="1100" w:type="dxa"/>
          </w:tcPr>
          <w:p w14:paraId="256EC7F7" w14:textId="77777777" w:rsidR="00033D17" w:rsidRDefault="00033D17">
            <w:pPr>
              <w:pStyle w:val="TAC"/>
            </w:pPr>
          </w:p>
        </w:tc>
        <w:tc>
          <w:tcPr>
            <w:tcW w:w="1100" w:type="dxa"/>
          </w:tcPr>
          <w:p w14:paraId="25FA0C19" w14:textId="77777777" w:rsidR="00033D17" w:rsidRDefault="00033D17">
            <w:pPr>
              <w:pStyle w:val="TAC"/>
            </w:pPr>
          </w:p>
        </w:tc>
        <w:tc>
          <w:tcPr>
            <w:tcW w:w="1101" w:type="dxa"/>
          </w:tcPr>
          <w:p w14:paraId="04AEEBDC" w14:textId="77777777" w:rsidR="00033D17" w:rsidRDefault="00033D17">
            <w:pPr>
              <w:pStyle w:val="TAC"/>
            </w:pPr>
          </w:p>
        </w:tc>
        <w:tc>
          <w:tcPr>
            <w:tcW w:w="1086" w:type="dxa"/>
          </w:tcPr>
          <w:p w14:paraId="459B030E" w14:textId="77777777" w:rsidR="00033D17" w:rsidRDefault="00033D17">
            <w:pPr>
              <w:pStyle w:val="TAC"/>
            </w:pPr>
          </w:p>
        </w:tc>
      </w:tr>
      <w:tr w:rsidR="00033D17" w14:paraId="44B6A718" w14:textId="77777777">
        <w:tc>
          <w:tcPr>
            <w:tcW w:w="3342" w:type="dxa"/>
          </w:tcPr>
          <w:p w14:paraId="7C627BAC" w14:textId="77777777" w:rsidR="00033D17" w:rsidRDefault="00C63638">
            <w:pPr>
              <w:pStyle w:val="TAL04"/>
              <w:rPr>
                <w:b/>
                <w:bCs/>
              </w:rPr>
            </w:pPr>
            <w:r>
              <w:t>dl-PRS-NumSymbols-r16</w:t>
            </w:r>
          </w:p>
        </w:tc>
        <w:tc>
          <w:tcPr>
            <w:tcW w:w="1019" w:type="dxa"/>
          </w:tcPr>
          <w:p w14:paraId="692F6BB8" w14:textId="77777777" w:rsidR="00033D17" w:rsidRDefault="00033D17">
            <w:pPr>
              <w:pStyle w:val="TAC"/>
            </w:pPr>
          </w:p>
        </w:tc>
        <w:tc>
          <w:tcPr>
            <w:tcW w:w="2047" w:type="dxa"/>
          </w:tcPr>
          <w:p w14:paraId="5B4463F5" w14:textId="77777777" w:rsidR="00033D17" w:rsidRDefault="00033D17">
            <w:pPr>
              <w:pStyle w:val="TAC"/>
            </w:pPr>
          </w:p>
        </w:tc>
        <w:tc>
          <w:tcPr>
            <w:tcW w:w="2047" w:type="dxa"/>
          </w:tcPr>
          <w:p w14:paraId="69BBA058" w14:textId="77777777" w:rsidR="00033D17" w:rsidRDefault="00033D17">
            <w:pPr>
              <w:pStyle w:val="TAC"/>
            </w:pPr>
          </w:p>
        </w:tc>
        <w:tc>
          <w:tcPr>
            <w:tcW w:w="812" w:type="dxa"/>
          </w:tcPr>
          <w:p w14:paraId="5E0330D9" w14:textId="77777777" w:rsidR="00033D17" w:rsidRDefault="00033D17">
            <w:pPr>
              <w:pStyle w:val="TAC"/>
            </w:pPr>
          </w:p>
        </w:tc>
        <w:tc>
          <w:tcPr>
            <w:tcW w:w="1061" w:type="dxa"/>
          </w:tcPr>
          <w:p w14:paraId="3B75EFB7" w14:textId="77777777" w:rsidR="00033D17" w:rsidRDefault="00033D17">
            <w:pPr>
              <w:pStyle w:val="TAC"/>
            </w:pPr>
          </w:p>
        </w:tc>
        <w:tc>
          <w:tcPr>
            <w:tcW w:w="2047" w:type="dxa"/>
          </w:tcPr>
          <w:p w14:paraId="367A1520" w14:textId="77777777" w:rsidR="00033D17" w:rsidRDefault="00033D17">
            <w:pPr>
              <w:pStyle w:val="TAC"/>
            </w:pPr>
          </w:p>
        </w:tc>
        <w:tc>
          <w:tcPr>
            <w:tcW w:w="2047" w:type="dxa"/>
          </w:tcPr>
          <w:p w14:paraId="048937B5" w14:textId="77777777" w:rsidR="00033D17" w:rsidRDefault="00033D17">
            <w:pPr>
              <w:pStyle w:val="TAC"/>
            </w:pPr>
          </w:p>
        </w:tc>
        <w:tc>
          <w:tcPr>
            <w:tcW w:w="2047" w:type="dxa"/>
          </w:tcPr>
          <w:p w14:paraId="1F2ACE62" w14:textId="77777777" w:rsidR="00033D17" w:rsidRDefault="00033D17">
            <w:pPr>
              <w:pStyle w:val="TAC"/>
            </w:pPr>
          </w:p>
        </w:tc>
        <w:tc>
          <w:tcPr>
            <w:tcW w:w="1100" w:type="dxa"/>
          </w:tcPr>
          <w:p w14:paraId="483C3ED9" w14:textId="77777777" w:rsidR="00033D17" w:rsidRDefault="00033D17">
            <w:pPr>
              <w:pStyle w:val="TAC"/>
            </w:pPr>
          </w:p>
        </w:tc>
        <w:tc>
          <w:tcPr>
            <w:tcW w:w="1100" w:type="dxa"/>
          </w:tcPr>
          <w:p w14:paraId="4A43DBFB" w14:textId="77777777" w:rsidR="00033D17" w:rsidRDefault="00033D17">
            <w:pPr>
              <w:pStyle w:val="TAC"/>
            </w:pPr>
          </w:p>
        </w:tc>
        <w:tc>
          <w:tcPr>
            <w:tcW w:w="1100" w:type="dxa"/>
          </w:tcPr>
          <w:p w14:paraId="285AFB29" w14:textId="77777777" w:rsidR="00033D17" w:rsidRDefault="00033D17">
            <w:pPr>
              <w:pStyle w:val="TAC"/>
            </w:pPr>
          </w:p>
        </w:tc>
        <w:tc>
          <w:tcPr>
            <w:tcW w:w="1100" w:type="dxa"/>
          </w:tcPr>
          <w:p w14:paraId="4562189B" w14:textId="77777777" w:rsidR="00033D17" w:rsidRDefault="00033D17">
            <w:pPr>
              <w:pStyle w:val="TAC"/>
            </w:pPr>
          </w:p>
        </w:tc>
        <w:tc>
          <w:tcPr>
            <w:tcW w:w="1101" w:type="dxa"/>
          </w:tcPr>
          <w:p w14:paraId="5F56BB70" w14:textId="77777777" w:rsidR="00033D17" w:rsidRDefault="00033D17">
            <w:pPr>
              <w:pStyle w:val="TAC"/>
            </w:pPr>
          </w:p>
        </w:tc>
        <w:tc>
          <w:tcPr>
            <w:tcW w:w="1086" w:type="dxa"/>
          </w:tcPr>
          <w:p w14:paraId="1D619C52" w14:textId="77777777" w:rsidR="00033D17" w:rsidRDefault="00033D17">
            <w:pPr>
              <w:pStyle w:val="TAC"/>
            </w:pPr>
          </w:p>
        </w:tc>
      </w:tr>
      <w:tr w:rsidR="00033D17" w14:paraId="6ACBF298" w14:textId="77777777">
        <w:tc>
          <w:tcPr>
            <w:tcW w:w="3342" w:type="dxa"/>
          </w:tcPr>
          <w:p w14:paraId="2E350B20" w14:textId="77777777" w:rsidR="00033D17" w:rsidRDefault="00C63638">
            <w:pPr>
              <w:pStyle w:val="TAL04"/>
              <w:rPr>
                <w:b/>
                <w:bCs/>
              </w:rPr>
            </w:pPr>
            <w:r>
              <w:t>dl-PRS-MutingOption1-r16</w:t>
            </w:r>
          </w:p>
        </w:tc>
        <w:tc>
          <w:tcPr>
            <w:tcW w:w="1019" w:type="dxa"/>
          </w:tcPr>
          <w:p w14:paraId="43F8A86F" w14:textId="77777777" w:rsidR="00033D17" w:rsidRDefault="00C63638">
            <w:pPr>
              <w:pStyle w:val="TAC"/>
            </w:pPr>
            <w:r>
              <w:t>O</w:t>
            </w:r>
          </w:p>
        </w:tc>
        <w:tc>
          <w:tcPr>
            <w:tcW w:w="2047" w:type="dxa"/>
          </w:tcPr>
          <w:p w14:paraId="3562940D" w14:textId="77777777" w:rsidR="00033D17" w:rsidRDefault="00C63638">
            <w:pPr>
              <w:pStyle w:val="TAC"/>
            </w:pPr>
            <w:r>
              <w:t>NA</w:t>
            </w:r>
          </w:p>
        </w:tc>
        <w:tc>
          <w:tcPr>
            <w:tcW w:w="2047" w:type="dxa"/>
          </w:tcPr>
          <w:p w14:paraId="21D67584" w14:textId="77777777" w:rsidR="00033D17" w:rsidRDefault="00C63638">
            <w:pPr>
              <w:pStyle w:val="TAC"/>
            </w:pPr>
            <w:r>
              <w:t>NA</w:t>
            </w:r>
          </w:p>
        </w:tc>
        <w:tc>
          <w:tcPr>
            <w:tcW w:w="812" w:type="dxa"/>
          </w:tcPr>
          <w:p w14:paraId="3B6704AC" w14:textId="77777777" w:rsidR="00033D17" w:rsidRDefault="00C63638">
            <w:pPr>
              <w:pStyle w:val="TAC"/>
            </w:pPr>
            <w:r>
              <w:t>NA</w:t>
            </w:r>
          </w:p>
        </w:tc>
        <w:tc>
          <w:tcPr>
            <w:tcW w:w="1061" w:type="dxa"/>
          </w:tcPr>
          <w:p w14:paraId="7A2B0B67" w14:textId="77777777" w:rsidR="00033D17" w:rsidRDefault="00C63638">
            <w:pPr>
              <w:pStyle w:val="TAC"/>
              <w:rPr>
                <w:lang w:eastAsia="zh-CN"/>
              </w:rPr>
            </w:pPr>
            <w:r>
              <w:rPr>
                <w:rFonts w:hint="eastAsia"/>
                <w:lang w:eastAsia="zh-CN"/>
              </w:rPr>
              <w:t>N</w:t>
            </w:r>
            <w:r>
              <w:rPr>
                <w:lang w:eastAsia="zh-CN"/>
              </w:rPr>
              <w:t>A</w:t>
            </w:r>
          </w:p>
        </w:tc>
        <w:tc>
          <w:tcPr>
            <w:tcW w:w="2047" w:type="dxa"/>
          </w:tcPr>
          <w:p w14:paraId="60617536" w14:textId="77777777" w:rsidR="00033D17" w:rsidRDefault="00C63638">
            <w:pPr>
              <w:pStyle w:val="TAC"/>
            </w:pPr>
            <w:r>
              <w:t>NA</w:t>
            </w:r>
          </w:p>
        </w:tc>
        <w:tc>
          <w:tcPr>
            <w:tcW w:w="2047" w:type="dxa"/>
          </w:tcPr>
          <w:p w14:paraId="15DA9021" w14:textId="77777777" w:rsidR="00033D17" w:rsidRDefault="00C63638">
            <w:pPr>
              <w:pStyle w:val="TAC"/>
            </w:pPr>
            <w:r>
              <w:rPr>
                <w:rFonts w:hint="eastAsia"/>
                <w:lang w:eastAsia="zh-CN"/>
              </w:rPr>
              <w:t>N</w:t>
            </w:r>
            <w:r>
              <w:rPr>
                <w:lang w:eastAsia="zh-CN"/>
              </w:rPr>
              <w:t>A</w:t>
            </w:r>
          </w:p>
        </w:tc>
        <w:tc>
          <w:tcPr>
            <w:tcW w:w="2047" w:type="dxa"/>
          </w:tcPr>
          <w:p w14:paraId="7CD810F6" w14:textId="77777777" w:rsidR="00033D17" w:rsidRDefault="00C63638">
            <w:pPr>
              <w:pStyle w:val="TAC"/>
            </w:pPr>
            <w:r>
              <w:t>NA</w:t>
            </w:r>
          </w:p>
        </w:tc>
        <w:tc>
          <w:tcPr>
            <w:tcW w:w="1100" w:type="dxa"/>
          </w:tcPr>
          <w:p w14:paraId="080F9872" w14:textId="77777777" w:rsidR="00033D17" w:rsidRDefault="00033D17">
            <w:pPr>
              <w:pStyle w:val="TAC"/>
            </w:pPr>
          </w:p>
        </w:tc>
        <w:tc>
          <w:tcPr>
            <w:tcW w:w="1100" w:type="dxa"/>
          </w:tcPr>
          <w:p w14:paraId="5957F041" w14:textId="77777777" w:rsidR="00033D17" w:rsidRDefault="00033D17">
            <w:pPr>
              <w:pStyle w:val="TAC"/>
            </w:pPr>
          </w:p>
        </w:tc>
        <w:tc>
          <w:tcPr>
            <w:tcW w:w="1100" w:type="dxa"/>
          </w:tcPr>
          <w:p w14:paraId="1DA8D936" w14:textId="77777777" w:rsidR="00033D17" w:rsidRDefault="00033D17">
            <w:pPr>
              <w:pStyle w:val="TAC"/>
            </w:pPr>
          </w:p>
        </w:tc>
        <w:tc>
          <w:tcPr>
            <w:tcW w:w="1100" w:type="dxa"/>
          </w:tcPr>
          <w:p w14:paraId="71A1C029" w14:textId="77777777" w:rsidR="00033D17" w:rsidRDefault="00033D17">
            <w:pPr>
              <w:pStyle w:val="TAC"/>
            </w:pPr>
          </w:p>
        </w:tc>
        <w:tc>
          <w:tcPr>
            <w:tcW w:w="1101" w:type="dxa"/>
          </w:tcPr>
          <w:p w14:paraId="6555D30A" w14:textId="77777777" w:rsidR="00033D17" w:rsidRDefault="00033D17">
            <w:pPr>
              <w:pStyle w:val="TAC"/>
            </w:pPr>
          </w:p>
        </w:tc>
        <w:tc>
          <w:tcPr>
            <w:tcW w:w="1086" w:type="dxa"/>
          </w:tcPr>
          <w:p w14:paraId="288E0113" w14:textId="77777777" w:rsidR="00033D17" w:rsidRDefault="00033D17">
            <w:pPr>
              <w:pStyle w:val="TAC"/>
            </w:pPr>
          </w:p>
        </w:tc>
      </w:tr>
      <w:tr w:rsidR="00033D17" w14:paraId="7B64546F" w14:textId="77777777">
        <w:tc>
          <w:tcPr>
            <w:tcW w:w="3342" w:type="dxa"/>
          </w:tcPr>
          <w:p w14:paraId="2D269001" w14:textId="77777777" w:rsidR="00033D17" w:rsidRDefault="00C63638">
            <w:pPr>
              <w:pStyle w:val="TAL04"/>
              <w:rPr>
                <w:b/>
                <w:bCs/>
              </w:rPr>
            </w:pPr>
            <w:r>
              <w:t>dl-PRS-MutingOption2-r16</w:t>
            </w:r>
          </w:p>
        </w:tc>
        <w:tc>
          <w:tcPr>
            <w:tcW w:w="1019" w:type="dxa"/>
          </w:tcPr>
          <w:p w14:paraId="3B6F47A9" w14:textId="77777777" w:rsidR="00033D17" w:rsidRDefault="00C63638">
            <w:pPr>
              <w:pStyle w:val="TAC"/>
            </w:pPr>
            <w:r>
              <w:t>O</w:t>
            </w:r>
          </w:p>
        </w:tc>
        <w:tc>
          <w:tcPr>
            <w:tcW w:w="2047" w:type="dxa"/>
          </w:tcPr>
          <w:p w14:paraId="371CFB4E" w14:textId="77777777" w:rsidR="00033D17" w:rsidRDefault="00C63638">
            <w:pPr>
              <w:pStyle w:val="TAC"/>
            </w:pPr>
            <w:r>
              <w:t>NA</w:t>
            </w:r>
          </w:p>
        </w:tc>
        <w:tc>
          <w:tcPr>
            <w:tcW w:w="2047" w:type="dxa"/>
          </w:tcPr>
          <w:p w14:paraId="6DE1C22A" w14:textId="77777777" w:rsidR="00033D17" w:rsidRDefault="00C63638">
            <w:pPr>
              <w:pStyle w:val="TAC"/>
            </w:pPr>
            <w:r>
              <w:t>NA</w:t>
            </w:r>
          </w:p>
        </w:tc>
        <w:tc>
          <w:tcPr>
            <w:tcW w:w="812" w:type="dxa"/>
          </w:tcPr>
          <w:p w14:paraId="08E2B581" w14:textId="77777777" w:rsidR="00033D17" w:rsidRDefault="00C63638">
            <w:pPr>
              <w:pStyle w:val="TAC"/>
            </w:pPr>
            <w:r>
              <w:t>NA</w:t>
            </w:r>
          </w:p>
        </w:tc>
        <w:tc>
          <w:tcPr>
            <w:tcW w:w="1061" w:type="dxa"/>
          </w:tcPr>
          <w:p w14:paraId="7C59CD3B" w14:textId="77777777" w:rsidR="00033D17" w:rsidRDefault="00C63638">
            <w:pPr>
              <w:pStyle w:val="TAC"/>
              <w:rPr>
                <w:lang w:eastAsia="zh-CN"/>
              </w:rPr>
            </w:pPr>
            <w:r>
              <w:rPr>
                <w:rFonts w:hint="eastAsia"/>
                <w:lang w:eastAsia="zh-CN"/>
              </w:rPr>
              <w:t>N</w:t>
            </w:r>
            <w:r>
              <w:rPr>
                <w:lang w:eastAsia="zh-CN"/>
              </w:rPr>
              <w:t>A</w:t>
            </w:r>
          </w:p>
        </w:tc>
        <w:tc>
          <w:tcPr>
            <w:tcW w:w="2047" w:type="dxa"/>
          </w:tcPr>
          <w:p w14:paraId="1C23598E" w14:textId="77777777" w:rsidR="00033D17" w:rsidRDefault="00C63638">
            <w:pPr>
              <w:pStyle w:val="TAC"/>
            </w:pPr>
            <w:r>
              <w:t>NA</w:t>
            </w:r>
          </w:p>
        </w:tc>
        <w:tc>
          <w:tcPr>
            <w:tcW w:w="2047" w:type="dxa"/>
          </w:tcPr>
          <w:p w14:paraId="132F5FA6" w14:textId="77777777" w:rsidR="00033D17" w:rsidRDefault="00C63638">
            <w:pPr>
              <w:pStyle w:val="TAC"/>
            </w:pPr>
            <w:r>
              <w:rPr>
                <w:rFonts w:hint="eastAsia"/>
                <w:lang w:eastAsia="zh-CN"/>
              </w:rPr>
              <w:t>N</w:t>
            </w:r>
            <w:r>
              <w:rPr>
                <w:lang w:eastAsia="zh-CN"/>
              </w:rPr>
              <w:t>A</w:t>
            </w:r>
          </w:p>
        </w:tc>
        <w:tc>
          <w:tcPr>
            <w:tcW w:w="2047" w:type="dxa"/>
          </w:tcPr>
          <w:p w14:paraId="1B752C96" w14:textId="77777777" w:rsidR="00033D17" w:rsidRDefault="00C63638">
            <w:pPr>
              <w:pStyle w:val="TAC"/>
            </w:pPr>
            <w:r>
              <w:t>NA</w:t>
            </w:r>
          </w:p>
        </w:tc>
        <w:tc>
          <w:tcPr>
            <w:tcW w:w="1100" w:type="dxa"/>
          </w:tcPr>
          <w:p w14:paraId="793C42B1" w14:textId="77777777" w:rsidR="00033D17" w:rsidRDefault="00033D17">
            <w:pPr>
              <w:pStyle w:val="TAC"/>
            </w:pPr>
          </w:p>
        </w:tc>
        <w:tc>
          <w:tcPr>
            <w:tcW w:w="1100" w:type="dxa"/>
          </w:tcPr>
          <w:p w14:paraId="17D77617" w14:textId="77777777" w:rsidR="00033D17" w:rsidRDefault="00033D17">
            <w:pPr>
              <w:pStyle w:val="TAC"/>
            </w:pPr>
          </w:p>
        </w:tc>
        <w:tc>
          <w:tcPr>
            <w:tcW w:w="1100" w:type="dxa"/>
          </w:tcPr>
          <w:p w14:paraId="3FDA1883" w14:textId="77777777" w:rsidR="00033D17" w:rsidRDefault="00033D17">
            <w:pPr>
              <w:pStyle w:val="TAC"/>
            </w:pPr>
          </w:p>
        </w:tc>
        <w:tc>
          <w:tcPr>
            <w:tcW w:w="1100" w:type="dxa"/>
          </w:tcPr>
          <w:p w14:paraId="2CEB305C" w14:textId="77777777" w:rsidR="00033D17" w:rsidRDefault="00033D17">
            <w:pPr>
              <w:pStyle w:val="TAC"/>
            </w:pPr>
          </w:p>
        </w:tc>
        <w:tc>
          <w:tcPr>
            <w:tcW w:w="1101" w:type="dxa"/>
          </w:tcPr>
          <w:p w14:paraId="55AAF9EF" w14:textId="77777777" w:rsidR="00033D17" w:rsidRDefault="00033D17">
            <w:pPr>
              <w:pStyle w:val="TAC"/>
            </w:pPr>
          </w:p>
        </w:tc>
        <w:tc>
          <w:tcPr>
            <w:tcW w:w="1086" w:type="dxa"/>
          </w:tcPr>
          <w:p w14:paraId="1B432EBA" w14:textId="77777777" w:rsidR="00033D17" w:rsidRDefault="00033D17">
            <w:pPr>
              <w:pStyle w:val="TAC"/>
            </w:pPr>
          </w:p>
        </w:tc>
      </w:tr>
      <w:tr w:rsidR="00033D17" w14:paraId="77E2DDA6" w14:textId="77777777">
        <w:tc>
          <w:tcPr>
            <w:tcW w:w="3342" w:type="dxa"/>
          </w:tcPr>
          <w:p w14:paraId="53080F5F" w14:textId="77777777" w:rsidR="00033D17" w:rsidRDefault="00C63638">
            <w:pPr>
              <w:pStyle w:val="TAL04"/>
              <w:rPr>
                <w:b/>
                <w:bCs/>
              </w:rPr>
            </w:pPr>
            <w:r>
              <w:t>dl-PRS-ResourcePower-r16</w:t>
            </w:r>
          </w:p>
        </w:tc>
        <w:tc>
          <w:tcPr>
            <w:tcW w:w="1019" w:type="dxa"/>
          </w:tcPr>
          <w:p w14:paraId="7742A2D3" w14:textId="77777777" w:rsidR="00033D17" w:rsidRDefault="00C63638">
            <w:pPr>
              <w:pStyle w:val="TAC"/>
            </w:pPr>
            <w:r>
              <w:t>M</w:t>
            </w:r>
          </w:p>
        </w:tc>
        <w:tc>
          <w:tcPr>
            <w:tcW w:w="2047" w:type="dxa"/>
          </w:tcPr>
          <w:p w14:paraId="526D6765" w14:textId="77777777" w:rsidR="00033D17" w:rsidRDefault="00C63638">
            <w:pPr>
              <w:pStyle w:val="TAC"/>
            </w:pPr>
            <w:r>
              <w:t>NA</w:t>
            </w:r>
          </w:p>
        </w:tc>
        <w:tc>
          <w:tcPr>
            <w:tcW w:w="2047" w:type="dxa"/>
          </w:tcPr>
          <w:p w14:paraId="4A247983" w14:textId="77777777" w:rsidR="00033D17" w:rsidRDefault="00033D17">
            <w:pPr>
              <w:pStyle w:val="TAC"/>
            </w:pPr>
          </w:p>
        </w:tc>
        <w:tc>
          <w:tcPr>
            <w:tcW w:w="812" w:type="dxa"/>
          </w:tcPr>
          <w:p w14:paraId="74567F09" w14:textId="77777777" w:rsidR="00033D17" w:rsidRDefault="00033D17">
            <w:pPr>
              <w:pStyle w:val="TAC"/>
            </w:pPr>
          </w:p>
        </w:tc>
        <w:tc>
          <w:tcPr>
            <w:tcW w:w="1061" w:type="dxa"/>
          </w:tcPr>
          <w:p w14:paraId="3554846A" w14:textId="77777777" w:rsidR="00033D17" w:rsidRDefault="00033D17">
            <w:pPr>
              <w:pStyle w:val="TAC"/>
            </w:pPr>
          </w:p>
        </w:tc>
        <w:tc>
          <w:tcPr>
            <w:tcW w:w="2047" w:type="dxa"/>
          </w:tcPr>
          <w:p w14:paraId="0668B200" w14:textId="77777777" w:rsidR="00033D17" w:rsidRDefault="00C63638">
            <w:pPr>
              <w:pStyle w:val="TAC"/>
            </w:pPr>
            <w:r>
              <w:t>NA</w:t>
            </w:r>
          </w:p>
        </w:tc>
        <w:tc>
          <w:tcPr>
            <w:tcW w:w="2047" w:type="dxa"/>
          </w:tcPr>
          <w:p w14:paraId="79815528" w14:textId="77777777" w:rsidR="00033D17" w:rsidRDefault="00033D17">
            <w:pPr>
              <w:pStyle w:val="TAC"/>
            </w:pPr>
          </w:p>
        </w:tc>
        <w:tc>
          <w:tcPr>
            <w:tcW w:w="2047" w:type="dxa"/>
          </w:tcPr>
          <w:p w14:paraId="71ACD158" w14:textId="77777777" w:rsidR="00033D17" w:rsidRDefault="00C63638">
            <w:pPr>
              <w:pStyle w:val="TAC"/>
            </w:pPr>
            <w:r>
              <w:t>NA</w:t>
            </w:r>
          </w:p>
        </w:tc>
        <w:tc>
          <w:tcPr>
            <w:tcW w:w="1100" w:type="dxa"/>
          </w:tcPr>
          <w:p w14:paraId="0DE819E1" w14:textId="77777777" w:rsidR="00033D17" w:rsidRDefault="00033D17">
            <w:pPr>
              <w:pStyle w:val="TAC"/>
            </w:pPr>
          </w:p>
        </w:tc>
        <w:tc>
          <w:tcPr>
            <w:tcW w:w="1100" w:type="dxa"/>
          </w:tcPr>
          <w:p w14:paraId="1C35786D" w14:textId="77777777" w:rsidR="00033D17" w:rsidRDefault="00033D17">
            <w:pPr>
              <w:pStyle w:val="TAC"/>
            </w:pPr>
          </w:p>
        </w:tc>
        <w:tc>
          <w:tcPr>
            <w:tcW w:w="1100" w:type="dxa"/>
          </w:tcPr>
          <w:p w14:paraId="4A599D1A" w14:textId="77777777" w:rsidR="00033D17" w:rsidRDefault="00033D17">
            <w:pPr>
              <w:pStyle w:val="TAC"/>
            </w:pPr>
          </w:p>
        </w:tc>
        <w:tc>
          <w:tcPr>
            <w:tcW w:w="1100" w:type="dxa"/>
          </w:tcPr>
          <w:p w14:paraId="6AECCE6D" w14:textId="77777777" w:rsidR="00033D17" w:rsidRDefault="00033D17">
            <w:pPr>
              <w:pStyle w:val="TAC"/>
            </w:pPr>
          </w:p>
        </w:tc>
        <w:tc>
          <w:tcPr>
            <w:tcW w:w="1101" w:type="dxa"/>
          </w:tcPr>
          <w:p w14:paraId="19B81F97" w14:textId="77777777" w:rsidR="00033D17" w:rsidRDefault="00033D17">
            <w:pPr>
              <w:pStyle w:val="TAC"/>
            </w:pPr>
          </w:p>
        </w:tc>
        <w:tc>
          <w:tcPr>
            <w:tcW w:w="1086" w:type="dxa"/>
          </w:tcPr>
          <w:p w14:paraId="47A09E39" w14:textId="77777777" w:rsidR="00033D17" w:rsidRDefault="00033D17">
            <w:pPr>
              <w:pStyle w:val="TAC"/>
            </w:pPr>
          </w:p>
        </w:tc>
      </w:tr>
      <w:tr w:rsidR="00033D17" w14:paraId="5AB29312" w14:textId="77777777">
        <w:tc>
          <w:tcPr>
            <w:tcW w:w="3342" w:type="dxa"/>
          </w:tcPr>
          <w:p w14:paraId="555E2D8D" w14:textId="77777777" w:rsidR="00033D17" w:rsidRDefault="00C63638">
            <w:pPr>
              <w:pStyle w:val="TAL04"/>
              <w:rPr>
                <w:b/>
                <w:bCs/>
              </w:rPr>
            </w:pPr>
            <w:r>
              <w:t>dl-PRS-ResourceList-r16 (1..nrMaxResourcesPerSet-r16)</w:t>
            </w:r>
          </w:p>
        </w:tc>
        <w:tc>
          <w:tcPr>
            <w:tcW w:w="1019" w:type="dxa"/>
          </w:tcPr>
          <w:p w14:paraId="19066AFE" w14:textId="77777777" w:rsidR="00033D17" w:rsidRDefault="00033D17">
            <w:pPr>
              <w:pStyle w:val="TAC"/>
            </w:pPr>
          </w:p>
        </w:tc>
        <w:tc>
          <w:tcPr>
            <w:tcW w:w="2047" w:type="dxa"/>
          </w:tcPr>
          <w:p w14:paraId="264353EA" w14:textId="77777777" w:rsidR="00033D17" w:rsidRDefault="00033D17">
            <w:pPr>
              <w:pStyle w:val="TAC"/>
            </w:pPr>
          </w:p>
        </w:tc>
        <w:tc>
          <w:tcPr>
            <w:tcW w:w="2047" w:type="dxa"/>
          </w:tcPr>
          <w:p w14:paraId="7FF6EFFA" w14:textId="77777777" w:rsidR="00033D17" w:rsidRDefault="00033D17">
            <w:pPr>
              <w:pStyle w:val="TAC"/>
            </w:pPr>
          </w:p>
        </w:tc>
        <w:tc>
          <w:tcPr>
            <w:tcW w:w="812" w:type="dxa"/>
          </w:tcPr>
          <w:p w14:paraId="3F613DF6" w14:textId="77777777" w:rsidR="00033D17" w:rsidRDefault="00033D17">
            <w:pPr>
              <w:pStyle w:val="TAC"/>
            </w:pPr>
          </w:p>
        </w:tc>
        <w:tc>
          <w:tcPr>
            <w:tcW w:w="1061" w:type="dxa"/>
          </w:tcPr>
          <w:p w14:paraId="1092CED3" w14:textId="77777777" w:rsidR="00033D17" w:rsidRDefault="00033D17">
            <w:pPr>
              <w:pStyle w:val="TAC"/>
            </w:pPr>
          </w:p>
        </w:tc>
        <w:tc>
          <w:tcPr>
            <w:tcW w:w="2047" w:type="dxa"/>
          </w:tcPr>
          <w:p w14:paraId="6B1540ED" w14:textId="77777777" w:rsidR="00033D17" w:rsidRDefault="00033D17">
            <w:pPr>
              <w:pStyle w:val="TAC"/>
            </w:pPr>
          </w:p>
        </w:tc>
        <w:tc>
          <w:tcPr>
            <w:tcW w:w="2047" w:type="dxa"/>
          </w:tcPr>
          <w:p w14:paraId="2968C0DB" w14:textId="77777777" w:rsidR="00033D17" w:rsidRDefault="00033D17">
            <w:pPr>
              <w:pStyle w:val="TAC"/>
            </w:pPr>
          </w:p>
        </w:tc>
        <w:tc>
          <w:tcPr>
            <w:tcW w:w="2047" w:type="dxa"/>
          </w:tcPr>
          <w:p w14:paraId="32BB55AB" w14:textId="77777777" w:rsidR="00033D17" w:rsidRDefault="00033D17">
            <w:pPr>
              <w:pStyle w:val="TAC"/>
            </w:pPr>
          </w:p>
        </w:tc>
        <w:tc>
          <w:tcPr>
            <w:tcW w:w="1100" w:type="dxa"/>
          </w:tcPr>
          <w:p w14:paraId="57D25F3B" w14:textId="77777777" w:rsidR="00033D17" w:rsidRDefault="00033D17">
            <w:pPr>
              <w:pStyle w:val="TAC"/>
            </w:pPr>
          </w:p>
        </w:tc>
        <w:tc>
          <w:tcPr>
            <w:tcW w:w="1100" w:type="dxa"/>
          </w:tcPr>
          <w:p w14:paraId="3C9C39AB" w14:textId="77777777" w:rsidR="00033D17" w:rsidRDefault="00033D17">
            <w:pPr>
              <w:pStyle w:val="TAC"/>
            </w:pPr>
          </w:p>
        </w:tc>
        <w:tc>
          <w:tcPr>
            <w:tcW w:w="1100" w:type="dxa"/>
          </w:tcPr>
          <w:p w14:paraId="505D29CA" w14:textId="77777777" w:rsidR="00033D17" w:rsidRDefault="00033D17">
            <w:pPr>
              <w:pStyle w:val="TAC"/>
            </w:pPr>
          </w:p>
        </w:tc>
        <w:tc>
          <w:tcPr>
            <w:tcW w:w="1100" w:type="dxa"/>
          </w:tcPr>
          <w:p w14:paraId="21190DF7" w14:textId="77777777" w:rsidR="00033D17" w:rsidRDefault="00033D17">
            <w:pPr>
              <w:pStyle w:val="TAC"/>
            </w:pPr>
          </w:p>
        </w:tc>
        <w:tc>
          <w:tcPr>
            <w:tcW w:w="1101" w:type="dxa"/>
          </w:tcPr>
          <w:p w14:paraId="59397F91" w14:textId="77777777" w:rsidR="00033D17" w:rsidRDefault="00033D17">
            <w:pPr>
              <w:pStyle w:val="TAC"/>
            </w:pPr>
          </w:p>
        </w:tc>
        <w:tc>
          <w:tcPr>
            <w:tcW w:w="1086" w:type="dxa"/>
          </w:tcPr>
          <w:p w14:paraId="0DDFB86B" w14:textId="77777777" w:rsidR="00033D17" w:rsidRDefault="00033D17">
            <w:pPr>
              <w:pStyle w:val="TAC"/>
            </w:pPr>
          </w:p>
        </w:tc>
      </w:tr>
      <w:tr w:rsidR="00033D17" w14:paraId="63B994DE" w14:textId="77777777">
        <w:tc>
          <w:tcPr>
            <w:tcW w:w="3342" w:type="dxa"/>
          </w:tcPr>
          <w:p w14:paraId="0FC10E35" w14:textId="77777777" w:rsidR="00033D17" w:rsidRDefault="00C63638">
            <w:pPr>
              <w:pStyle w:val="TAL06"/>
              <w:rPr>
                <w:b/>
                <w:bCs/>
              </w:rPr>
            </w:pPr>
            <w:r>
              <w:t>nr-DL-PRS-ResourceID-r16</w:t>
            </w:r>
          </w:p>
        </w:tc>
        <w:tc>
          <w:tcPr>
            <w:tcW w:w="1019" w:type="dxa"/>
          </w:tcPr>
          <w:p w14:paraId="7C4AB39C" w14:textId="77777777" w:rsidR="00033D17" w:rsidRDefault="00C63638">
            <w:pPr>
              <w:pStyle w:val="TAC"/>
            </w:pPr>
            <w:r>
              <w:t>M</w:t>
            </w:r>
          </w:p>
        </w:tc>
        <w:tc>
          <w:tcPr>
            <w:tcW w:w="2047" w:type="dxa"/>
          </w:tcPr>
          <w:p w14:paraId="58D955E4" w14:textId="77777777" w:rsidR="00033D17" w:rsidRDefault="00C63638">
            <w:pPr>
              <w:pStyle w:val="TAC"/>
            </w:pPr>
            <w:r>
              <w:t>NA</w:t>
            </w:r>
          </w:p>
        </w:tc>
        <w:tc>
          <w:tcPr>
            <w:tcW w:w="2047" w:type="dxa"/>
          </w:tcPr>
          <w:p w14:paraId="24C0ED29" w14:textId="77777777" w:rsidR="00033D17" w:rsidRDefault="00C63638">
            <w:pPr>
              <w:pStyle w:val="TAC"/>
            </w:pPr>
            <w:r>
              <w:t>NA</w:t>
            </w:r>
          </w:p>
        </w:tc>
        <w:tc>
          <w:tcPr>
            <w:tcW w:w="812" w:type="dxa"/>
          </w:tcPr>
          <w:p w14:paraId="185715DD" w14:textId="77777777" w:rsidR="00033D17" w:rsidRDefault="00C63638">
            <w:pPr>
              <w:pStyle w:val="TAC"/>
            </w:pPr>
            <w:r>
              <w:t>NA</w:t>
            </w:r>
          </w:p>
        </w:tc>
        <w:tc>
          <w:tcPr>
            <w:tcW w:w="1061" w:type="dxa"/>
          </w:tcPr>
          <w:p w14:paraId="5FEE7C33" w14:textId="77777777" w:rsidR="00033D17" w:rsidRDefault="00C63638">
            <w:pPr>
              <w:pStyle w:val="TAC"/>
              <w:rPr>
                <w:lang w:eastAsia="zh-CN"/>
              </w:rPr>
            </w:pPr>
            <w:r>
              <w:rPr>
                <w:rFonts w:hint="eastAsia"/>
                <w:lang w:eastAsia="zh-CN"/>
              </w:rPr>
              <w:t>N</w:t>
            </w:r>
            <w:r>
              <w:rPr>
                <w:lang w:eastAsia="zh-CN"/>
              </w:rPr>
              <w:t>A</w:t>
            </w:r>
          </w:p>
        </w:tc>
        <w:tc>
          <w:tcPr>
            <w:tcW w:w="2047" w:type="dxa"/>
          </w:tcPr>
          <w:p w14:paraId="5B1FA437" w14:textId="77777777" w:rsidR="00033D17" w:rsidRDefault="00C63638">
            <w:pPr>
              <w:pStyle w:val="TAC"/>
            </w:pPr>
            <w:r>
              <w:t>NA</w:t>
            </w:r>
          </w:p>
        </w:tc>
        <w:tc>
          <w:tcPr>
            <w:tcW w:w="2047" w:type="dxa"/>
          </w:tcPr>
          <w:p w14:paraId="67EBBD33" w14:textId="77777777" w:rsidR="00033D17" w:rsidRDefault="00C63638">
            <w:pPr>
              <w:pStyle w:val="TAC"/>
            </w:pPr>
            <w:r>
              <w:rPr>
                <w:rFonts w:hint="eastAsia"/>
                <w:lang w:eastAsia="zh-CN"/>
              </w:rPr>
              <w:t>N</w:t>
            </w:r>
            <w:r>
              <w:rPr>
                <w:lang w:eastAsia="zh-CN"/>
              </w:rPr>
              <w:t>A</w:t>
            </w:r>
          </w:p>
        </w:tc>
        <w:tc>
          <w:tcPr>
            <w:tcW w:w="2047" w:type="dxa"/>
          </w:tcPr>
          <w:p w14:paraId="59C64AF5" w14:textId="77777777" w:rsidR="00033D17" w:rsidRDefault="00C63638">
            <w:pPr>
              <w:pStyle w:val="TAC"/>
            </w:pPr>
            <w:r>
              <w:t>NA</w:t>
            </w:r>
          </w:p>
        </w:tc>
        <w:tc>
          <w:tcPr>
            <w:tcW w:w="1100" w:type="dxa"/>
          </w:tcPr>
          <w:p w14:paraId="27367564" w14:textId="77777777" w:rsidR="00033D17" w:rsidRDefault="00033D17">
            <w:pPr>
              <w:pStyle w:val="TAC"/>
            </w:pPr>
          </w:p>
        </w:tc>
        <w:tc>
          <w:tcPr>
            <w:tcW w:w="1100" w:type="dxa"/>
          </w:tcPr>
          <w:p w14:paraId="6F4255BE" w14:textId="77777777" w:rsidR="00033D17" w:rsidRDefault="00033D17">
            <w:pPr>
              <w:pStyle w:val="TAC"/>
            </w:pPr>
          </w:p>
        </w:tc>
        <w:tc>
          <w:tcPr>
            <w:tcW w:w="1100" w:type="dxa"/>
          </w:tcPr>
          <w:p w14:paraId="5EE040C0" w14:textId="77777777" w:rsidR="00033D17" w:rsidRDefault="00033D17">
            <w:pPr>
              <w:pStyle w:val="TAC"/>
            </w:pPr>
          </w:p>
        </w:tc>
        <w:tc>
          <w:tcPr>
            <w:tcW w:w="1100" w:type="dxa"/>
          </w:tcPr>
          <w:p w14:paraId="5C20E0C9" w14:textId="77777777" w:rsidR="00033D17" w:rsidRDefault="00033D17">
            <w:pPr>
              <w:pStyle w:val="TAC"/>
            </w:pPr>
          </w:p>
        </w:tc>
        <w:tc>
          <w:tcPr>
            <w:tcW w:w="1101" w:type="dxa"/>
          </w:tcPr>
          <w:p w14:paraId="745C7375" w14:textId="77777777" w:rsidR="00033D17" w:rsidRDefault="00033D17">
            <w:pPr>
              <w:pStyle w:val="TAC"/>
            </w:pPr>
          </w:p>
        </w:tc>
        <w:tc>
          <w:tcPr>
            <w:tcW w:w="1086" w:type="dxa"/>
          </w:tcPr>
          <w:p w14:paraId="19C633B0" w14:textId="77777777" w:rsidR="00033D17" w:rsidRDefault="00033D17">
            <w:pPr>
              <w:pStyle w:val="TAC"/>
            </w:pPr>
          </w:p>
        </w:tc>
      </w:tr>
      <w:tr w:rsidR="00033D17" w14:paraId="631A8C74" w14:textId="77777777">
        <w:tc>
          <w:tcPr>
            <w:tcW w:w="3342" w:type="dxa"/>
          </w:tcPr>
          <w:p w14:paraId="6190EFBF" w14:textId="77777777" w:rsidR="00033D17" w:rsidRDefault="00C63638">
            <w:pPr>
              <w:pStyle w:val="TAL06"/>
            </w:pPr>
            <w:r>
              <w:t>dl-PRS-SequenceID-r16</w:t>
            </w:r>
          </w:p>
        </w:tc>
        <w:tc>
          <w:tcPr>
            <w:tcW w:w="1019" w:type="dxa"/>
          </w:tcPr>
          <w:p w14:paraId="104A7032" w14:textId="77777777" w:rsidR="00033D17" w:rsidRDefault="00C63638">
            <w:pPr>
              <w:pStyle w:val="TAC"/>
            </w:pPr>
            <w:r>
              <w:t>M</w:t>
            </w:r>
          </w:p>
        </w:tc>
        <w:tc>
          <w:tcPr>
            <w:tcW w:w="2047" w:type="dxa"/>
          </w:tcPr>
          <w:p w14:paraId="12BEE0AB" w14:textId="77777777" w:rsidR="00033D17" w:rsidRDefault="00C63638">
            <w:pPr>
              <w:pStyle w:val="TAC"/>
            </w:pPr>
            <w:r>
              <w:t>NA</w:t>
            </w:r>
          </w:p>
        </w:tc>
        <w:tc>
          <w:tcPr>
            <w:tcW w:w="2047" w:type="dxa"/>
          </w:tcPr>
          <w:p w14:paraId="3FBDC3EE" w14:textId="77777777" w:rsidR="00033D17" w:rsidRDefault="00C63638">
            <w:pPr>
              <w:pStyle w:val="TAC"/>
            </w:pPr>
            <w:r>
              <w:t>NA</w:t>
            </w:r>
          </w:p>
        </w:tc>
        <w:tc>
          <w:tcPr>
            <w:tcW w:w="812" w:type="dxa"/>
          </w:tcPr>
          <w:p w14:paraId="6E126A0F" w14:textId="77777777" w:rsidR="00033D17" w:rsidRDefault="00C63638">
            <w:pPr>
              <w:pStyle w:val="TAC"/>
            </w:pPr>
            <w:r>
              <w:t>NA</w:t>
            </w:r>
          </w:p>
        </w:tc>
        <w:tc>
          <w:tcPr>
            <w:tcW w:w="1061" w:type="dxa"/>
          </w:tcPr>
          <w:p w14:paraId="537BB12B" w14:textId="77777777" w:rsidR="00033D17" w:rsidRDefault="00C63638">
            <w:pPr>
              <w:pStyle w:val="TAC"/>
              <w:rPr>
                <w:lang w:eastAsia="zh-CN"/>
              </w:rPr>
            </w:pPr>
            <w:r>
              <w:rPr>
                <w:rFonts w:hint="eastAsia"/>
                <w:lang w:eastAsia="zh-CN"/>
              </w:rPr>
              <w:t>N</w:t>
            </w:r>
            <w:r>
              <w:rPr>
                <w:lang w:eastAsia="zh-CN"/>
              </w:rPr>
              <w:t>A</w:t>
            </w:r>
          </w:p>
        </w:tc>
        <w:tc>
          <w:tcPr>
            <w:tcW w:w="2047" w:type="dxa"/>
          </w:tcPr>
          <w:p w14:paraId="4B4891DE" w14:textId="77777777" w:rsidR="00033D17" w:rsidRDefault="00C63638">
            <w:pPr>
              <w:pStyle w:val="TAC"/>
            </w:pPr>
            <w:r>
              <w:t>NA</w:t>
            </w:r>
          </w:p>
        </w:tc>
        <w:tc>
          <w:tcPr>
            <w:tcW w:w="2047" w:type="dxa"/>
          </w:tcPr>
          <w:p w14:paraId="3A10C3EC" w14:textId="77777777" w:rsidR="00033D17" w:rsidRDefault="00C63638">
            <w:pPr>
              <w:pStyle w:val="TAC"/>
            </w:pPr>
            <w:r>
              <w:rPr>
                <w:rFonts w:hint="eastAsia"/>
                <w:lang w:eastAsia="zh-CN"/>
              </w:rPr>
              <w:t>N</w:t>
            </w:r>
            <w:r>
              <w:rPr>
                <w:lang w:eastAsia="zh-CN"/>
              </w:rPr>
              <w:t>A</w:t>
            </w:r>
          </w:p>
        </w:tc>
        <w:tc>
          <w:tcPr>
            <w:tcW w:w="2047" w:type="dxa"/>
          </w:tcPr>
          <w:p w14:paraId="3038F925" w14:textId="77777777" w:rsidR="00033D17" w:rsidRDefault="00C63638">
            <w:pPr>
              <w:pStyle w:val="TAC"/>
            </w:pPr>
            <w:r>
              <w:t>NA</w:t>
            </w:r>
          </w:p>
        </w:tc>
        <w:tc>
          <w:tcPr>
            <w:tcW w:w="1100" w:type="dxa"/>
          </w:tcPr>
          <w:p w14:paraId="14BAD410" w14:textId="77777777" w:rsidR="00033D17" w:rsidRDefault="00033D17">
            <w:pPr>
              <w:pStyle w:val="TAC"/>
            </w:pPr>
          </w:p>
        </w:tc>
        <w:tc>
          <w:tcPr>
            <w:tcW w:w="1100" w:type="dxa"/>
          </w:tcPr>
          <w:p w14:paraId="5E663890" w14:textId="77777777" w:rsidR="00033D17" w:rsidRDefault="00033D17">
            <w:pPr>
              <w:pStyle w:val="TAC"/>
            </w:pPr>
          </w:p>
        </w:tc>
        <w:tc>
          <w:tcPr>
            <w:tcW w:w="1100" w:type="dxa"/>
          </w:tcPr>
          <w:p w14:paraId="1294C27C" w14:textId="77777777" w:rsidR="00033D17" w:rsidRDefault="00033D17">
            <w:pPr>
              <w:pStyle w:val="TAC"/>
            </w:pPr>
          </w:p>
        </w:tc>
        <w:tc>
          <w:tcPr>
            <w:tcW w:w="1100" w:type="dxa"/>
          </w:tcPr>
          <w:p w14:paraId="6FF5BE2D" w14:textId="77777777" w:rsidR="00033D17" w:rsidRDefault="00033D17">
            <w:pPr>
              <w:pStyle w:val="TAC"/>
            </w:pPr>
          </w:p>
        </w:tc>
        <w:tc>
          <w:tcPr>
            <w:tcW w:w="1101" w:type="dxa"/>
          </w:tcPr>
          <w:p w14:paraId="418DA7DA" w14:textId="77777777" w:rsidR="00033D17" w:rsidRDefault="00033D17">
            <w:pPr>
              <w:pStyle w:val="TAC"/>
            </w:pPr>
          </w:p>
        </w:tc>
        <w:tc>
          <w:tcPr>
            <w:tcW w:w="1086" w:type="dxa"/>
          </w:tcPr>
          <w:p w14:paraId="726D386C" w14:textId="77777777" w:rsidR="00033D17" w:rsidRDefault="00033D17">
            <w:pPr>
              <w:pStyle w:val="TAC"/>
            </w:pPr>
          </w:p>
        </w:tc>
      </w:tr>
      <w:tr w:rsidR="00033D17" w14:paraId="16CD1325" w14:textId="77777777">
        <w:tc>
          <w:tcPr>
            <w:tcW w:w="3342" w:type="dxa"/>
          </w:tcPr>
          <w:p w14:paraId="0C8B3CD9" w14:textId="77777777" w:rsidR="00033D17" w:rsidRDefault="00C63638">
            <w:pPr>
              <w:pStyle w:val="TAL06"/>
            </w:pPr>
            <w:r>
              <w:t>dl-PRS-CombSizeN-AndReOffset-r16</w:t>
            </w:r>
          </w:p>
        </w:tc>
        <w:tc>
          <w:tcPr>
            <w:tcW w:w="1019" w:type="dxa"/>
          </w:tcPr>
          <w:p w14:paraId="54AA0A3A" w14:textId="77777777" w:rsidR="00033D17" w:rsidRDefault="00C63638">
            <w:pPr>
              <w:pStyle w:val="TAC"/>
            </w:pPr>
            <w:r>
              <w:t>M</w:t>
            </w:r>
          </w:p>
        </w:tc>
        <w:tc>
          <w:tcPr>
            <w:tcW w:w="2047" w:type="dxa"/>
          </w:tcPr>
          <w:p w14:paraId="1A573228" w14:textId="77777777" w:rsidR="00033D17" w:rsidRDefault="00C63638">
            <w:pPr>
              <w:pStyle w:val="TAC"/>
            </w:pPr>
            <w:r>
              <w:t>AndReOffset part</w:t>
            </w:r>
          </w:p>
        </w:tc>
        <w:tc>
          <w:tcPr>
            <w:tcW w:w="2047" w:type="dxa"/>
          </w:tcPr>
          <w:p w14:paraId="1E2BEF44" w14:textId="77777777" w:rsidR="00033D17" w:rsidRDefault="00C63638">
            <w:pPr>
              <w:pStyle w:val="TAC"/>
            </w:pPr>
            <w:r>
              <w:t>AndReOffset part</w:t>
            </w:r>
          </w:p>
        </w:tc>
        <w:tc>
          <w:tcPr>
            <w:tcW w:w="812" w:type="dxa"/>
          </w:tcPr>
          <w:p w14:paraId="1686C92A" w14:textId="77777777" w:rsidR="00033D17" w:rsidRDefault="00033D17">
            <w:pPr>
              <w:pStyle w:val="TAC"/>
            </w:pPr>
          </w:p>
        </w:tc>
        <w:tc>
          <w:tcPr>
            <w:tcW w:w="1061" w:type="dxa"/>
          </w:tcPr>
          <w:p w14:paraId="4BE01258" w14:textId="77777777" w:rsidR="00033D17" w:rsidRDefault="00C63638">
            <w:pPr>
              <w:pStyle w:val="TAC"/>
              <w:rPr>
                <w:lang w:eastAsia="zh-CN"/>
              </w:rPr>
            </w:pPr>
            <w:r>
              <w:rPr>
                <w:lang w:eastAsia="zh-CN"/>
              </w:rPr>
              <w:t>Offset</w:t>
            </w:r>
          </w:p>
        </w:tc>
        <w:tc>
          <w:tcPr>
            <w:tcW w:w="2047" w:type="dxa"/>
          </w:tcPr>
          <w:p w14:paraId="6E2C9BBF" w14:textId="77777777" w:rsidR="00033D17" w:rsidRDefault="00C63638">
            <w:pPr>
              <w:pStyle w:val="TAC"/>
            </w:pPr>
            <w:r>
              <w:t>ReOffset part</w:t>
            </w:r>
          </w:p>
        </w:tc>
        <w:tc>
          <w:tcPr>
            <w:tcW w:w="2047" w:type="dxa"/>
          </w:tcPr>
          <w:p w14:paraId="405FF02A" w14:textId="77777777" w:rsidR="00033D17" w:rsidRDefault="00C63638">
            <w:pPr>
              <w:pStyle w:val="TAC"/>
            </w:pPr>
            <w:r>
              <w:t>AndReOffset part</w:t>
            </w:r>
          </w:p>
        </w:tc>
        <w:tc>
          <w:tcPr>
            <w:tcW w:w="2047" w:type="dxa"/>
          </w:tcPr>
          <w:p w14:paraId="3B8D45D0" w14:textId="77777777" w:rsidR="00033D17" w:rsidRDefault="00C63638">
            <w:pPr>
              <w:pStyle w:val="TAC"/>
            </w:pPr>
            <w:r>
              <w:t>ReOffset part</w:t>
            </w:r>
          </w:p>
        </w:tc>
        <w:tc>
          <w:tcPr>
            <w:tcW w:w="1100" w:type="dxa"/>
          </w:tcPr>
          <w:p w14:paraId="35BC0C23" w14:textId="77777777" w:rsidR="00033D17" w:rsidRDefault="00033D17">
            <w:pPr>
              <w:pStyle w:val="TAC"/>
            </w:pPr>
          </w:p>
        </w:tc>
        <w:tc>
          <w:tcPr>
            <w:tcW w:w="1100" w:type="dxa"/>
          </w:tcPr>
          <w:p w14:paraId="0A2A70D0" w14:textId="77777777" w:rsidR="00033D17" w:rsidRDefault="00033D17">
            <w:pPr>
              <w:pStyle w:val="TAC"/>
            </w:pPr>
          </w:p>
        </w:tc>
        <w:tc>
          <w:tcPr>
            <w:tcW w:w="1100" w:type="dxa"/>
          </w:tcPr>
          <w:p w14:paraId="193683BA" w14:textId="77777777" w:rsidR="00033D17" w:rsidRDefault="00033D17">
            <w:pPr>
              <w:pStyle w:val="TAC"/>
            </w:pPr>
          </w:p>
        </w:tc>
        <w:tc>
          <w:tcPr>
            <w:tcW w:w="1100" w:type="dxa"/>
          </w:tcPr>
          <w:p w14:paraId="5B6837D5" w14:textId="77777777" w:rsidR="00033D17" w:rsidRDefault="00033D17">
            <w:pPr>
              <w:pStyle w:val="TAC"/>
            </w:pPr>
          </w:p>
        </w:tc>
        <w:tc>
          <w:tcPr>
            <w:tcW w:w="1101" w:type="dxa"/>
          </w:tcPr>
          <w:p w14:paraId="4832C83C" w14:textId="77777777" w:rsidR="00033D17" w:rsidRDefault="00033D17">
            <w:pPr>
              <w:pStyle w:val="TAC"/>
            </w:pPr>
          </w:p>
        </w:tc>
        <w:tc>
          <w:tcPr>
            <w:tcW w:w="1086" w:type="dxa"/>
          </w:tcPr>
          <w:p w14:paraId="5F38882D" w14:textId="77777777" w:rsidR="00033D17" w:rsidRDefault="00033D17">
            <w:pPr>
              <w:pStyle w:val="TAC"/>
            </w:pPr>
          </w:p>
        </w:tc>
      </w:tr>
      <w:tr w:rsidR="00033D17" w14:paraId="6E53D3E6" w14:textId="77777777">
        <w:tc>
          <w:tcPr>
            <w:tcW w:w="3342" w:type="dxa"/>
          </w:tcPr>
          <w:p w14:paraId="54644264" w14:textId="77777777" w:rsidR="00033D17" w:rsidRDefault="00C63638">
            <w:pPr>
              <w:pStyle w:val="TAL06"/>
            </w:pPr>
            <w:r>
              <w:t>dl-PRS-ResourceSlotOffset-r16</w:t>
            </w:r>
          </w:p>
        </w:tc>
        <w:tc>
          <w:tcPr>
            <w:tcW w:w="1019" w:type="dxa"/>
          </w:tcPr>
          <w:p w14:paraId="2553C8E7" w14:textId="77777777" w:rsidR="00033D17" w:rsidRDefault="00C63638">
            <w:pPr>
              <w:pStyle w:val="TAC"/>
            </w:pPr>
            <w:r>
              <w:t>M</w:t>
            </w:r>
          </w:p>
        </w:tc>
        <w:tc>
          <w:tcPr>
            <w:tcW w:w="2047" w:type="dxa"/>
          </w:tcPr>
          <w:p w14:paraId="1A4EFFD7" w14:textId="77777777" w:rsidR="00033D17" w:rsidRDefault="00033D17">
            <w:pPr>
              <w:pStyle w:val="TAC"/>
            </w:pPr>
          </w:p>
        </w:tc>
        <w:tc>
          <w:tcPr>
            <w:tcW w:w="2047" w:type="dxa"/>
          </w:tcPr>
          <w:p w14:paraId="63B99E3D" w14:textId="77777777" w:rsidR="00033D17" w:rsidRDefault="00C63638">
            <w:pPr>
              <w:pStyle w:val="TAC"/>
            </w:pPr>
            <w:r>
              <w:t>NA</w:t>
            </w:r>
          </w:p>
        </w:tc>
        <w:tc>
          <w:tcPr>
            <w:tcW w:w="812" w:type="dxa"/>
          </w:tcPr>
          <w:p w14:paraId="62F880C5" w14:textId="77777777" w:rsidR="00033D17" w:rsidRDefault="00C63638">
            <w:pPr>
              <w:pStyle w:val="TAC"/>
            </w:pPr>
            <w:r>
              <w:t>NA</w:t>
            </w:r>
          </w:p>
        </w:tc>
        <w:tc>
          <w:tcPr>
            <w:tcW w:w="1061" w:type="dxa"/>
          </w:tcPr>
          <w:p w14:paraId="7270F402" w14:textId="77777777" w:rsidR="00033D17" w:rsidRDefault="00C63638">
            <w:pPr>
              <w:pStyle w:val="TAC"/>
              <w:rPr>
                <w:lang w:eastAsia="zh-CN"/>
              </w:rPr>
            </w:pPr>
            <w:r>
              <w:rPr>
                <w:rFonts w:hint="eastAsia"/>
                <w:lang w:eastAsia="zh-CN"/>
              </w:rPr>
              <w:t>N</w:t>
            </w:r>
            <w:r>
              <w:rPr>
                <w:lang w:eastAsia="zh-CN"/>
              </w:rPr>
              <w:t>A</w:t>
            </w:r>
          </w:p>
        </w:tc>
        <w:tc>
          <w:tcPr>
            <w:tcW w:w="2047" w:type="dxa"/>
          </w:tcPr>
          <w:p w14:paraId="724DE6E3" w14:textId="77777777" w:rsidR="00033D17" w:rsidRDefault="00C63638">
            <w:pPr>
              <w:pStyle w:val="TAC"/>
            </w:pPr>
            <w:r>
              <w:rPr>
                <w:rFonts w:hint="eastAsia"/>
                <w:lang w:eastAsia="zh-CN"/>
              </w:rPr>
              <w:t>N</w:t>
            </w:r>
            <w:r>
              <w:rPr>
                <w:lang w:eastAsia="zh-CN"/>
              </w:rPr>
              <w:t>A</w:t>
            </w:r>
          </w:p>
        </w:tc>
        <w:tc>
          <w:tcPr>
            <w:tcW w:w="2047" w:type="dxa"/>
          </w:tcPr>
          <w:p w14:paraId="319F7D8A" w14:textId="77777777" w:rsidR="00033D17" w:rsidRDefault="00C63638">
            <w:pPr>
              <w:pStyle w:val="TAC"/>
            </w:pPr>
            <w:r>
              <w:rPr>
                <w:rFonts w:hint="eastAsia"/>
                <w:lang w:eastAsia="zh-CN"/>
              </w:rPr>
              <w:t>N</w:t>
            </w:r>
            <w:r>
              <w:rPr>
                <w:lang w:eastAsia="zh-CN"/>
              </w:rPr>
              <w:t>A</w:t>
            </w:r>
          </w:p>
        </w:tc>
        <w:tc>
          <w:tcPr>
            <w:tcW w:w="2047" w:type="dxa"/>
          </w:tcPr>
          <w:p w14:paraId="4E9FE056" w14:textId="77777777" w:rsidR="00033D17" w:rsidRDefault="00C63638">
            <w:pPr>
              <w:pStyle w:val="TAC"/>
            </w:pPr>
            <w:r>
              <w:rPr>
                <w:rFonts w:hint="eastAsia"/>
                <w:lang w:eastAsia="zh-CN"/>
              </w:rPr>
              <w:t>N</w:t>
            </w:r>
            <w:r>
              <w:rPr>
                <w:lang w:eastAsia="zh-CN"/>
              </w:rPr>
              <w:t>A</w:t>
            </w:r>
          </w:p>
        </w:tc>
        <w:tc>
          <w:tcPr>
            <w:tcW w:w="1100" w:type="dxa"/>
          </w:tcPr>
          <w:p w14:paraId="666E2ED6" w14:textId="77777777" w:rsidR="00033D17" w:rsidRDefault="00033D17">
            <w:pPr>
              <w:pStyle w:val="TAC"/>
            </w:pPr>
          </w:p>
        </w:tc>
        <w:tc>
          <w:tcPr>
            <w:tcW w:w="1100" w:type="dxa"/>
          </w:tcPr>
          <w:p w14:paraId="2C07C1A7" w14:textId="77777777" w:rsidR="00033D17" w:rsidRDefault="00033D17">
            <w:pPr>
              <w:pStyle w:val="TAC"/>
            </w:pPr>
          </w:p>
        </w:tc>
        <w:tc>
          <w:tcPr>
            <w:tcW w:w="1100" w:type="dxa"/>
          </w:tcPr>
          <w:p w14:paraId="409CEB73" w14:textId="77777777" w:rsidR="00033D17" w:rsidRDefault="00033D17">
            <w:pPr>
              <w:pStyle w:val="TAC"/>
            </w:pPr>
          </w:p>
        </w:tc>
        <w:tc>
          <w:tcPr>
            <w:tcW w:w="1100" w:type="dxa"/>
          </w:tcPr>
          <w:p w14:paraId="5F017510" w14:textId="77777777" w:rsidR="00033D17" w:rsidRDefault="00033D17">
            <w:pPr>
              <w:pStyle w:val="TAC"/>
            </w:pPr>
          </w:p>
        </w:tc>
        <w:tc>
          <w:tcPr>
            <w:tcW w:w="1101" w:type="dxa"/>
          </w:tcPr>
          <w:p w14:paraId="55F4E24B" w14:textId="77777777" w:rsidR="00033D17" w:rsidRDefault="00033D17">
            <w:pPr>
              <w:pStyle w:val="TAC"/>
            </w:pPr>
          </w:p>
        </w:tc>
        <w:tc>
          <w:tcPr>
            <w:tcW w:w="1086" w:type="dxa"/>
          </w:tcPr>
          <w:p w14:paraId="2E9A3E46" w14:textId="77777777" w:rsidR="00033D17" w:rsidRDefault="00033D17">
            <w:pPr>
              <w:pStyle w:val="TAC"/>
            </w:pPr>
          </w:p>
        </w:tc>
      </w:tr>
      <w:tr w:rsidR="00033D17" w14:paraId="6B8F1092" w14:textId="77777777">
        <w:tc>
          <w:tcPr>
            <w:tcW w:w="3342" w:type="dxa"/>
          </w:tcPr>
          <w:p w14:paraId="20F521E8" w14:textId="77777777" w:rsidR="00033D17" w:rsidRDefault="00C63638">
            <w:pPr>
              <w:pStyle w:val="TAL06"/>
            </w:pPr>
            <w:r>
              <w:t>dl-PRS-ResourceSymbolOffset-r16</w:t>
            </w:r>
          </w:p>
        </w:tc>
        <w:tc>
          <w:tcPr>
            <w:tcW w:w="1019" w:type="dxa"/>
          </w:tcPr>
          <w:p w14:paraId="772284CA" w14:textId="77777777" w:rsidR="00033D17" w:rsidRDefault="00C63638">
            <w:pPr>
              <w:pStyle w:val="TAC"/>
            </w:pPr>
            <w:r>
              <w:t>M</w:t>
            </w:r>
          </w:p>
        </w:tc>
        <w:tc>
          <w:tcPr>
            <w:tcW w:w="2047" w:type="dxa"/>
          </w:tcPr>
          <w:p w14:paraId="024D2C7A" w14:textId="77777777" w:rsidR="00033D17" w:rsidRDefault="00033D17">
            <w:pPr>
              <w:pStyle w:val="TAC"/>
            </w:pPr>
          </w:p>
        </w:tc>
        <w:tc>
          <w:tcPr>
            <w:tcW w:w="2047" w:type="dxa"/>
          </w:tcPr>
          <w:p w14:paraId="65AFF7CB" w14:textId="77777777" w:rsidR="00033D17" w:rsidRDefault="00C63638">
            <w:pPr>
              <w:pStyle w:val="TAC"/>
            </w:pPr>
            <w:r>
              <w:t>NA</w:t>
            </w:r>
          </w:p>
        </w:tc>
        <w:tc>
          <w:tcPr>
            <w:tcW w:w="812" w:type="dxa"/>
          </w:tcPr>
          <w:p w14:paraId="2AC21EC9" w14:textId="77777777" w:rsidR="00033D17" w:rsidRDefault="00C63638">
            <w:pPr>
              <w:pStyle w:val="TAC"/>
            </w:pPr>
            <w:r>
              <w:t>NA</w:t>
            </w:r>
          </w:p>
        </w:tc>
        <w:tc>
          <w:tcPr>
            <w:tcW w:w="1061" w:type="dxa"/>
          </w:tcPr>
          <w:p w14:paraId="7423CF0C" w14:textId="77777777" w:rsidR="00033D17" w:rsidRDefault="00C63638">
            <w:pPr>
              <w:pStyle w:val="TAC"/>
              <w:rPr>
                <w:lang w:eastAsia="zh-CN"/>
              </w:rPr>
            </w:pPr>
            <w:r>
              <w:rPr>
                <w:rFonts w:hint="eastAsia"/>
                <w:lang w:eastAsia="zh-CN"/>
              </w:rPr>
              <w:t>N</w:t>
            </w:r>
            <w:r>
              <w:rPr>
                <w:lang w:eastAsia="zh-CN"/>
              </w:rPr>
              <w:t>A</w:t>
            </w:r>
          </w:p>
        </w:tc>
        <w:tc>
          <w:tcPr>
            <w:tcW w:w="2047" w:type="dxa"/>
          </w:tcPr>
          <w:p w14:paraId="1CCAEAE2" w14:textId="77777777" w:rsidR="00033D17" w:rsidRDefault="00C63638">
            <w:pPr>
              <w:pStyle w:val="TAC"/>
            </w:pPr>
            <w:r>
              <w:rPr>
                <w:rFonts w:hint="eastAsia"/>
                <w:lang w:eastAsia="zh-CN"/>
              </w:rPr>
              <w:t>N</w:t>
            </w:r>
            <w:r>
              <w:rPr>
                <w:lang w:eastAsia="zh-CN"/>
              </w:rPr>
              <w:t>A</w:t>
            </w:r>
          </w:p>
        </w:tc>
        <w:tc>
          <w:tcPr>
            <w:tcW w:w="2047" w:type="dxa"/>
          </w:tcPr>
          <w:p w14:paraId="2FA1ACC1" w14:textId="77777777" w:rsidR="00033D17" w:rsidRDefault="00C63638">
            <w:pPr>
              <w:pStyle w:val="TAC"/>
            </w:pPr>
            <w:r>
              <w:rPr>
                <w:rFonts w:hint="eastAsia"/>
                <w:lang w:eastAsia="zh-CN"/>
              </w:rPr>
              <w:t>N</w:t>
            </w:r>
            <w:r>
              <w:rPr>
                <w:lang w:eastAsia="zh-CN"/>
              </w:rPr>
              <w:t>A</w:t>
            </w:r>
          </w:p>
        </w:tc>
        <w:tc>
          <w:tcPr>
            <w:tcW w:w="2047" w:type="dxa"/>
          </w:tcPr>
          <w:p w14:paraId="686D3AFB" w14:textId="77777777" w:rsidR="00033D17" w:rsidRDefault="00C63638">
            <w:pPr>
              <w:pStyle w:val="TAC"/>
            </w:pPr>
            <w:r>
              <w:rPr>
                <w:rFonts w:hint="eastAsia"/>
                <w:lang w:eastAsia="zh-CN"/>
              </w:rPr>
              <w:t>N</w:t>
            </w:r>
            <w:r>
              <w:rPr>
                <w:lang w:eastAsia="zh-CN"/>
              </w:rPr>
              <w:t>A</w:t>
            </w:r>
          </w:p>
        </w:tc>
        <w:tc>
          <w:tcPr>
            <w:tcW w:w="1100" w:type="dxa"/>
          </w:tcPr>
          <w:p w14:paraId="417CAB57" w14:textId="77777777" w:rsidR="00033D17" w:rsidRDefault="00033D17">
            <w:pPr>
              <w:pStyle w:val="TAC"/>
            </w:pPr>
          </w:p>
        </w:tc>
        <w:tc>
          <w:tcPr>
            <w:tcW w:w="1100" w:type="dxa"/>
          </w:tcPr>
          <w:p w14:paraId="66C6019E" w14:textId="77777777" w:rsidR="00033D17" w:rsidRDefault="00033D17">
            <w:pPr>
              <w:pStyle w:val="TAC"/>
            </w:pPr>
          </w:p>
        </w:tc>
        <w:tc>
          <w:tcPr>
            <w:tcW w:w="1100" w:type="dxa"/>
          </w:tcPr>
          <w:p w14:paraId="55390282" w14:textId="77777777" w:rsidR="00033D17" w:rsidRDefault="00033D17">
            <w:pPr>
              <w:pStyle w:val="TAC"/>
            </w:pPr>
          </w:p>
        </w:tc>
        <w:tc>
          <w:tcPr>
            <w:tcW w:w="1100" w:type="dxa"/>
          </w:tcPr>
          <w:p w14:paraId="07221597" w14:textId="77777777" w:rsidR="00033D17" w:rsidRDefault="00033D17">
            <w:pPr>
              <w:pStyle w:val="TAC"/>
            </w:pPr>
          </w:p>
        </w:tc>
        <w:tc>
          <w:tcPr>
            <w:tcW w:w="1101" w:type="dxa"/>
          </w:tcPr>
          <w:p w14:paraId="41A2E599" w14:textId="77777777" w:rsidR="00033D17" w:rsidRDefault="00033D17">
            <w:pPr>
              <w:pStyle w:val="TAC"/>
            </w:pPr>
          </w:p>
        </w:tc>
        <w:tc>
          <w:tcPr>
            <w:tcW w:w="1086" w:type="dxa"/>
          </w:tcPr>
          <w:p w14:paraId="214EEAB6" w14:textId="77777777" w:rsidR="00033D17" w:rsidRDefault="00033D17">
            <w:pPr>
              <w:pStyle w:val="TAC"/>
            </w:pPr>
          </w:p>
        </w:tc>
      </w:tr>
      <w:tr w:rsidR="00033D17" w14:paraId="420B8588" w14:textId="77777777">
        <w:tc>
          <w:tcPr>
            <w:tcW w:w="3342" w:type="dxa"/>
          </w:tcPr>
          <w:p w14:paraId="6A7BA3AD" w14:textId="77777777" w:rsidR="00033D17" w:rsidRDefault="00C63638">
            <w:pPr>
              <w:pStyle w:val="TAL06"/>
            </w:pPr>
            <w:r>
              <w:t>dl-PRS-QCL-Info-r16</w:t>
            </w:r>
          </w:p>
        </w:tc>
        <w:tc>
          <w:tcPr>
            <w:tcW w:w="1019" w:type="dxa"/>
          </w:tcPr>
          <w:p w14:paraId="244320C1" w14:textId="77777777" w:rsidR="00033D17" w:rsidRDefault="00C63638">
            <w:pPr>
              <w:pStyle w:val="TAC"/>
            </w:pPr>
            <w:r>
              <w:t>O</w:t>
            </w:r>
          </w:p>
        </w:tc>
        <w:tc>
          <w:tcPr>
            <w:tcW w:w="2047" w:type="dxa"/>
          </w:tcPr>
          <w:p w14:paraId="3E4C5E16" w14:textId="77777777" w:rsidR="00033D17" w:rsidRDefault="00033D17">
            <w:pPr>
              <w:pStyle w:val="TAC"/>
            </w:pPr>
          </w:p>
        </w:tc>
        <w:tc>
          <w:tcPr>
            <w:tcW w:w="2047" w:type="dxa"/>
          </w:tcPr>
          <w:p w14:paraId="12C240E5" w14:textId="77777777" w:rsidR="00033D17" w:rsidRDefault="00033D17">
            <w:pPr>
              <w:pStyle w:val="TAC"/>
            </w:pPr>
          </w:p>
        </w:tc>
        <w:tc>
          <w:tcPr>
            <w:tcW w:w="812" w:type="dxa"/>
          </w:tcPr>
          <w:p w14:paraId="41404EEF" w14:textId="77777777" w:rsidR="00033D17" w:rsidRDefault="00033D17">
            <w:pPr>
              <w:pStyle w:val="TAC"/>
            </w:pPr>
          </w:p>
        </w:tc>
        <w:tc>
          <w:tcPr>
            <w:tcW w:w="1061" w:type="dxa"/>
          </w:tcPr>
          <w:p w14:paraId="5B20F413" w14:textId="77777777" w:rsidR="00033D17" w:rsidRDefault="00033D17">
            <w:pPr>
              <w:pStyle w:val="TAC"/>
            </w:pPr>
          </w:p>
        </w:tc>
        <w:tc>
          <w:tcPr>
            <w:tcW w:w="2047" w:type="dxa"/>
          </w:tcPr>
          <w:p w14:paraId="1A406129" w14:textId="77777777" w:rsidR="00033D17" w:rsidRDefault="00033D17">
            <w:pPr>
              <w:pStyle w:val="TAC"/>
            </w:pPr>
          </w:p>
        </w:tc>
        <w:tc>
          <w:tcPr>
            <w:tcW w:w="2047" w:type="dxa"/>
          </w:tcPr>
          <w:p w14:paraId="32DC16B8" w14:textId="77777777" w:rsidR="00033D17" w:rsidRDefault="00033D17">
            <w:pPr>
              <w:pStyle w:val="TAC"/>
            </w:pPr>
          </w:p>
        </w:tc>
        <w:tc>
          <w:tcPr>
            <w:tcW w:w="2047" w:type="dxa"/>
          </w:tcPr>
          <w:p w14:paraId="40606CDB" w14:textId="77777777" w:rsidR="00033D17" w:rsidRDefault="00033D17">
            <w:pPr>
              <w:pStyle w:val="TAC"/>
            </w:pPr>
          </w:p>
        </w:tc>
        <w:tc>
          <w:tcPr>
            <w:tcW w:w="1100" w:type="dxa"/>
          </w:tcPr>
          <w:p w14:paraId="4E3CE97F" w14:textId="77777777" w:rsidR="00033D17" w:rsidRDefault="00033D17">
            <w:pPr>
              <w:pStyle w:val="TAC"/>
            </w:pPr>
          </w:p>
        </w:tc>
        <w:tc>
          <w:tcPr>
            <w:tcW w:w="1100" w:type="dxa"/>
          </w:tcPr>
          <w:p w14:paraId="11D6821C" w14:textId="77777777" w:rsidR="00033D17" w:rsidRDefault="00033D17">
            <w:pPr>
              <w:pStyle w:val="TAC"/>
            </w:pPr>
          </w:p>
        </w:tc>
        <w:tc>
          <w:tcPr>
            <w:tcW w:w="1100" w:type="dxa"/>
          </w:tcPr>
          <w:p w14:paraId="6D4A1EE5" w14:textId="77777777" w:rsidR="00033D17" w:rsidRDefault="00033D17">
            <w:pPr>
              <w:pStyle w:val="TAC"/>
            </w:pPr>
          </w:p>
        </w:tc>
        <w:tc>
          <w:tcPr>
            <w:tcW w:w="1100" w:type="dxa"/>
          </w:tcPr>
          <w:p w14:paraId="4F903645" w14:textId="77777777" w:rsidR="00033D17" w:rsidRDefault="00033D17">
            <w:pPr>
              <w:pStyle w:val="TAC"/>
            </w:pPr>
          </w:p>
        </w:tc>
        <w:tc>
          <w:tcPr>
            <w:tcW w:w="1101" w:type="dxa"/>
          </w:tcPr>
          <w:p w14:paraId="6A7ED14D" w14:textId="77777777" w:rsidR="00033D17" w:rsidRDefault="00033D17">
            <w:pPr>
              <w:pStyle w:val="TAC"/>
            </w:pPr>
          </w:p>
        </w:tc>
        <w:tc>
          <w:tcPr>
            <w:tcW w:w="1086" w:type="dxa"/>
          </w:tcPr>
          <w:p w14:paraId="1E3067D1" w14:textId="77777777" w:rsidR="00033D17" w:rsidRDefault="00033D17">
            <w:pPr>
              <w:pStyle w:val="TAC"/>
            </w:pPr>
          </w:p>
        </w:tc>
      </w:tr>
      <w:tr w:rsidR="00033D17" w14:paraId="400F6357" w14:textId="77777777">
        <w:tc>
          <w:tcPr>
            <w:tcW w:w="3342" w:type="dxa"/>
          </w:tcPr>
          <w:p w14:paraId="4F0E8C9F" w14:textId="77777777" w:rsidR="00033D17" w:rsidRDefault="00C63638">
            <w:pPr>
              <w:pStyle w:val="TAL06"/>
            </w:pPr>
            <w:r>
              <w:t>dl-PRS-ResourcePrioritySubset-r17</w:t>
            </w:r>
          </w:p>
        </w:tc>
        <w:tc>
          <w:tcPr>
            <w:tcW w:w="1019" w:type="dxa"/>
          </w:tcPr>
          <w:p w14:paraId="7C357DE9" w14:textId="77777777" w:rsidR="00033D17" w:rsidRDefault="00C63638">
            <w:pPr>
              <w:pStyle w:val="TAC"/>
            </w:pPr>
            <w:r>
              <w:t>O</w:t>
            </w:r>
          </w:p>
        </w:tc>
        <w:tc>
          <w:tcPr>
            <w:tcW w:w="2047" w:type="dxa"/>
          </w:tcPr>
          <w:p w14:paraId="2B2C3ECB" w14:textId="77777777" w:rsidR="00033D17" w:rsidRDefault="00033D17">
            <w:pPr>
              <w:pStyle w:val="TAC"/>
            </w:pPr>
          </w:p>
        </w:tc>
        <w:tc>
          <w:tcPr>
            <w:tcW w:w="2047" w:type="dxa"/>
          </w:tcPr>
          <w:p w14:paraId="5B71C1FE" w14:textId="77777777" w:rsidR="00033D17" w:rsidRDefault="00C63638">
            <w:pPr>
              <w:pStyle w:val="TAC"/>
            </w:pPr>
            <w:r>
              <w:t>NA</w:t>
            </w:r>
          </w:p>
        </w:tc>
        <w:tc>
          <w:tcPr>
            <w:tcW w:w="812" w:type="dxa"/>
          </w:tcPr>
          <w:p w14:paraId="362C1BB8" w14:textId="77777777" w:rsidR="00033D17" w:rsidRDefault="00C63638">
            <w:pPr>
              <w:pStyle w:val="TAC"/>
            </w:pPr>
            <w:r>
              <w:t>NA</w:t>
            </w:r>
          </w:p>
        </w:tc>
        <w:tc>
          <w:tcPr>
            <w:tcW w:w="1061" w:type="dxa"/>
          </w:tcPr>
          <w:p w14:paraId="553031A4" w14:textId="77777777" w:rsidR="00033D17" w:rsidRDefault="00C63638">
            <w:pPr>
              <w:pStyle w:val="TAC"/>
              <w:rPr>
                <w:lang w:eastAsia="zh-CN"/>
              </w:rPr>
            </w:pPr>
            <w:r>
              <w:rPr>
                <w:rFonts w:hint="eastAsia"/>
                <w:lang w:eastAsia="zh-CN"/>
              </w:rPr>
              <w:t>N</w:t>
            </w:r>
            <w:r>
              <w:rPr>
                <w:lang w:eastAsia="zh-CN"/>
              </w:rPr>
              <w:t>A</w:t>
            </w:r>
          </w:p>
        </w:tc>
        <w:tc>
          <w:tcPr>
            <w:tcW w:w="2047" w:type="dxa"/>
          </w:tcPr>
          <w:p w14:paraId="34ED4B94" w14:textId="77777777" w:rsidR="00033D17" w:rsidRDefault="00C63638">
            <w:pPr>
              <w:pStyle w:val="TAC"/>
              <w:rPr>
                <w:lang w:eastAsia="zh-CN"/>
              </w:rPr>
            </w:pPr>
            <w:r>
              <w:rPr>
                <w:rFonts w:hint="eastAsia"/>
                <w:lang w:eastAsia="zh-CN"/>
              </w:rPr>
              <w:t>N</w:t>
            </w:r>
            <w:r>
              <w:rPr>
                <w:lang w:eastAsia="zh-CN"/>
              </w:rPr>
              <w:t>A</w:t>
            </w:r>
          </w:p>
          <w:p w14:paraId="0E792EEE" w14:textId="77777777" w:rsidR="00033D17" w:rsidRDefault="00C63638">
            <w:pPr>
              <w:pStyle w:val="TAC"/>
              <w:rPr>
                <w:lang w:eastAsia="zh-CN"/>
              </w:rPr>
            </w:pPr>
            <w:r>
              <w:rPr>
                <w:lang w:eastAsia="zh-CN"/>
              </w:rPr>
              <w:t xml:space="preserve">It seems the </w:t>
            </w:r>
            <w:r>
              <w:rPr>
                <w:b/>
                <w:bCs/>
                <w:snapToGrid w:val="0"/>
              </w:rPr>
              <w:t>DL-PRS-Info</w:t>
            </w:r>
            <w:r>
              <w:rPr>
                <w:lang w:eastAsia="zh-CN"/>
              </w:rPr>
              <w:t xml:space="preserve"> will be extended when needed.</w:t>
            </w:r>
          </w:p>
          <w:p w14:paraId="5A0A22D9" w14:textId="77777777" w:rsidR="00033D17" w:rsidRDefault="00C63638">
            <w:pPr>
              <w:pStyle w:val="TAC"/>
            </w:pPr>
            <w:r>
              <w:rPr>
                <w:rFonts w:hint="eastAsia"/>
                <w:lang w:eastAsia="zh-CN"/>
              </w:rPr>
              <w:t>T</w:t>
            </w:r>
            <w:r>
              <w:rPr>
                <w:lang w:eastAsia="zh-CN"/>
              </w:rPr>
              <w:t>o avoid updating the ignore list in the following releases, another option is to clarify the UE only take xxx info (elements not NA) into account and ignore other parameters.</w:t>
            </w:r>
          </w:p>
        </w:tc>
        <w:tc>
          <w:tcPr>
            <w:tcW w:w="2047" w:type="dxa"/>
          </w:tcPr>
          <w:p w14:paraId="51E7B61F" w14:textId="77777777" w:rsidR="00033D17" w:rsidRDefault="00C63638">
            <w:pPr>
              <w:pStyle w:val="TAC"/>
            </w:pPr>
            <w:r>
              <w:rPr>
                <w:rFonts w:hint="eastAsia"/>
                <w:lang w:eastAsia="zh-CN"/>
              </w:rPr>
              <w:t>N</w:t>
            </w:r>
            <w:r>
              <w:rPr>
                <w:lang w:eastAsia="zh-CN"/>
              </w:rPr>
              <w:t>A</w:t>
            </w:r>
          </w:p>
        </w:tc>
        <w:tc>
          <w:tcPr>
            <w:tcW w:w="2047" w:type="dxa"/>
          </w:tcPr>
          <w:p w14:paraId="4142B48E" w14:textId="77777777" w:rsidR="00033D17" w:rsidRDefault="00C63638">
            <w:pPr>
              <w:pStyle w:val="TAC"/>
            </w:pPr>
            <w:r>
              <w:rPr>
                <w:rFonts w:hint="eastAsia"/>
                <w:lang w:eastAsia="zh-CN"/>
              </w:rPr>
              <w:t>N</w:t>
            </w:r>
            <w:r>
              <w:rPr>
                <w:lang w:eastAsia="zh-CN"/>
              </w:rPr>
              <w:t>A</w:t>
            </w:r>
          </w:p>
        </w:tc>
        <w:tc>
          <w:tcPr>
            <w:tcW w:w="1100" w:type="dxa"/>
          </w:tcPr>
          <w:p w14:paraId="371577A4" w14:textId="77777777" w:rsidR="00033D17" w:rsidRDefault="00033D17">
            <w:pPr>
              <w:pStyle w:val="TAC"/>
            </w:pPr>
          </w:p>
        </w:tc>
        <w:tc>
          <w:tcPr>
            <w:tcW w:w="1100" w:type="dxa"/>
          </w:tcPr>
          <w:p w14:paraId="4D9B9011" w14:textId="77777777" w:rsidR="00033D17" w:rsidRDefault="00033D17">
            <w:pPr>
              <w:pStyle w:val="TAC"/>
            </w:pPr>
          </w:p>
        </w:tc>
        <w:tc>
          <w:tcPr>
            <w:tcW w:w="1100" w:type="dxa"/>
          </w:tcPr>
          <w:p w14:paraId="63F2AC92" w14:textId="77777777" w:rsidR="00033D17" w:rsidRDefault="00033D17">
            <w:pPr>
              <w:pStyle w:val="TAC"/>
            </w:pPr>
          </w:p>
        </w:tc>
        <w:tc>
          <w:tcPr>
            <w:tcW w:w="1100" w:type="dxa"/>
          </w:tcPr>
          <w:p w14:paraId="6FD3596B" w14:textId="77777777" w:rsidR="00033D17" w:rsidRDefault="00033D17">
            <w:pPr>
              <w:pStyle w:val="TAC"/>
            </w:pPr>
          </w:p>
        </w:tc>
        <w:tc>
          <w:tcPr>
            <w:tcW w:w="1101" w:type="dxa"/>
          </w:tcPr>
          <w:p w14:paraId="1A1A4BCB" w14:textId="77777777" w:rsidR="00033D17" w:rsidRDefault="00033D17">
            <w:pPr>
              <w:pStyle w:val="TAC"/>
            </w:pPr>
          </w:p>
        </w:tc>
        <w:tc>
          <w:tcPr>
            <w:tcW w:w="1086" w:type="dxa"/>
          </w:tcPr>
          <w:p w14:paraId="7DDA7034" w14:textId="77777777" w:rsidR="00033D17" w:rsidRDefault="00033D17">
            <w:pPr>
              <w:pStyle w:val="TAC"/>
            </w:pPr>
          </w:p>
        </w:tc>
      </w:tr>
      <w:tr w:rsidR="00033D17" w14:paraId="0C2CB1D8" w14:textId="77777777">
        <w:tc>
          <w:tcPr>
            <w:tcW w:w="3342" w:type="dxa"/>
          </w:tcPr>
          <w:p w14:paraId="2962E28A" w14:textId="77777777" w:rsidR="00033D17" w:rsidRDefault="00033D17">
            <w:pPr>
              <w:pStyle w:val="TAL"/>
            </w:pPr>
          </w:p>
        </w:tc>
        <w:tc>
          <w:tcPr>
            <w:tcW w:w="1019" w:type="dxa"/>
          </w:tcPr>
          <w:p w14:paraId="51998B1E" w14:textId="77777777" w:rsidR="00033D17" w:rsidRDefault="00033D17">
            <w:pPr>
              <w:pStyle w:val="TAC"/>
            </w:pPr>
          </w:p>
        </w:tc>
        <w:tc>
          <w:tcPr>
            <w:tcW w:w="2047" w:type="dxa"/>
          </w:tcPr>
          <w:p w14:paraId="0A7AE694" w14:textId="77777777" w:rsidR="00033D17" w:rsidRDefault="00033D17">
            <w:pPr>
              <w:pStyle w:val="TAC"/>
            </w:pPr>
          </w:p>
        </w:tc>
        <w:tc>
          <w:tcPr>
            <w:tcW w:w="2047" w:type="dxa"/>
          </w:tcPr>
          <w:p w14:paraId="27EC65BA" w14:textId="77777777" w:rsidR="00033D17" w:rsidRDefault="00033D17">
            <w:pPr>
              <w:pStyle w:val="TAC"/>
            </w:pPr>
          </w:p>
        </w:tc>
        <w:tc>
          <w:tcPr>
            <w:tcW w:w="812" w:type="dxa"/>
          </w:tcPr>
          <w:p w14:paraId="33075F9F" w14:textId="77777777" w:rsidR="00033D17" w:rsidRDefault="00033D17">
            <w:pPr>
              <w:pStyle w:val="TAC"/>
            </w:pPr>
          </w:p>
        </w:tc>
        <w:tc>
          <w:tcPr>
            <w:tcW w:w="1061" w:type="dxa"/>
          </w:tcPr>
          <w:p w14:paraId="3CEC2271" w14:textId="77777777" w:rsidR="00033D17" w:rsidRDefault="00033D17">
            <w:pPr>
              <w:pStyle w:val="TAC"/>
            </w:pPr>
          </w:p>
        </w:tc>
        <w:tc>
          <w:tcPr>
            <w:tcW w:w="2047" w:type="dxa"/>
          </w:tcPr>
          <w:p w14:paraId="49F20E0F" w14:textId="77777777" w:rsidR="00033D17" w:rsidRDefault="00033D17">
            <w:pPr>
              <w:pStyle w:val="TAC"/>
            </w:pPr>
          </w:p>
        </w:tc>
        <w:tc>
          <w:tcPr>
            <w:tcW w:w="2047" w:type="dxa"/>
          </w:tcPr>
          <w:p w14:paraId="66123A73" w14:textId="77777777" w:rsidR="00033D17" w:rsidRDefault="00033D17">
            <w:pPr>
              <w:pStyle w:val="TAC"/>
            </w:pPr>
          </w:p>
        </w:tc>
        <w:tc>
          <w:tcPr>
            <w:tcW w:w="2047" w:type="dxa"/>
          </w:tcPr>
          <w:p w14:paraId="64594849" w14:textId="77777777" w:rsidR="00033D17" w:rsidRDefault="00033D17">
            <w:pPr>
              <w:pStyle w:val="TAC"/>
            </w:pPr>
          </w:p>
        </w:tc>
        <w:tc>
          <w:tcPr>
            <w:tcW w:w="1100" w:type="dxa"/>
          </w:tcPr>
          <w:p w14:paraId="5036F1AF" w14:textId="77777777" w:rsidR="00033D17" w:rsidRDefault="00033D17">
            <w:pPr>
              <w:pStyle w:val="TAC"/>
            </w:pPr>
          </w:p>
        </w:tc>
        <w:tc>
          <w:tcPr>
            <w:tcW w:w="1100" w:type="dxa"/>
          </w:tcPr>
          <w:p w14:paraId="66E2A641" w14:textId="77777777" w:rsidR="00033D17" w:rsidRDefault="00033D17">
            <w:pPr>
              <w:pStyle w:val="TAC"/>
            </w:pPr>
          </w:p>
        </w:tc>
        <w:tc>
          <w:tcPr>
            <w:tcW w:w="1100" w:type="dxa"/>
          </w:tcPr>
          <w:p w14:paraId="20110A18" w14:textId="77777777" w:rsidR="00033D17" w:rsidRDefault="00033D17">
            <w:pPr>
              <w:pStyle w:val="TAC"/>
            </w:pPr>
          </w:p>
        </w:tc>
        <w:tc>
          <w:tcPr>
            <w:tcW w:w="1100" w:type="dxa"/>
          </w:tcPr>
          <w:p w14:paraId="48BD0592" w14:textId="77777777" w:rsidR="00033D17" w:rsidRDefault="00033D17">
            <w:pPr>
              <w:pStyle w:val="TAC"/>
            </w:pPr>
          </w:p>
        </w:tc>
        <w:tc>
          <w:tcPr>
            <w:tcW w:w="1101" w:type="dxa"/>
          </w:tcPr>
          <w:p w14:paraId="168B9D7D" w14:textId="77777777" w:rsidR="00033D17" w:rsidRDefault="00033D17">
            <w:pPr>
              <w:pStyle w:val="TAC"/>
            </w:pPr>
          </w:p>
        </w:tc>
        <w:tc>
          <w:tcPr>
            <w:tcW w:w="1086" w:type="dxa"/>
          </w:tcPr>
          <w:p w14:paraId="05258A06" w14:textId="77777777" w:rsidR="00033D17" w:rsidRDefault="00033D17">
            <w:pPr>
              <w:pStyle w:val="TAC"/>
            </w:pPr>
          </w:p>
        </w:tc>
      </w:tr>
      <w:tr w:rsidR="00033D17" w14:paraId="047F4BB8" w14:textId="77777777">
        <w:tc>
          <w:tcPr>
            <w:tcW w:w="3342" w:type="dxa"/>
          </w:tcPr>
          <w:p w14:paraId="29AF5EA5" w14:textId="77777777" w:rsidR="00033D17" w:rsidRDefault="00033D17">
            <w:pPr>
              <w:pStyle w:val="TAL"/>
            </w:pPr>
          </w:p>
        </w:tc>
        <w:tc>
          <w:tcPr>
            <w:tcW w:w="1019" w:type="dxa"/>
          </w:tcPr>
          <w:p w14:paraId="47CEBC1A" w14:textId="77777777" w:rsidR="00033D17" w:rsidRDefault="00033D17">
            <w:pPr>
              <w:pStyle w:val="TAC"/>
            </w:pPr>
          </w:p>
        </w:tc>
        <w:tc>
          <w:tcPr>
            <w:tcW w:w="2047" w:type="dxa"/>
          </w:tcPr>
          <w:p w14:paraId="61131B51" w14:textId="77777777" w:rsidR="00033D17" w:rsidRDefault="00033D17">
            <w:pPr>
              <w:pStyle w:val="TAC"/>
            </w:pPr>
          </w:p>
        </w:tc>
        <w:tc>
          <w:tcPr>
            <w:tcW w:w="2047" w:type="dxa"/>
          </w:tcPr>
          <w:p w14:paraId="350BE584" w14:textId="77777777" w:rsidR="00033D17" w:rsidRDefault="00033D17">
            <w:pPr>
              <w:pStyle w:val="TAC"/>
            </w:pPr>
          </w:p>
        </w:tc>
        <w:tc>
          <w:tcPr>
            <w:tcW w:w="812" w:type="dxa"/>
          </w:tcPr>
          <w:p w14:paraId="2470D2CB" w14:textId="77777777" w:rsidR="00033D17" w:rsidRDefault="00033D17">
            <w:pPr>
              <w:pStyle w:val="TAC"/>
            </w:pPr>
          </w:p>
        </w:tc>
        <w:tc>
          <w:tcPr>
            <w:tcW w:w="1061" w:type="dxa"/>
          </w:tcPr>
          <w:p w14:paraId="1753876C" w14:textId="77777777" w:rsidR="00033D17" w:rsidRDefault="00033D17">
            <w:pPr>
              <w:pStyle w:val="TAC"/>
            </w:pPr>
          </w:p>
        </w:tc>
        <w:tc>
          <w:tcPr>
            <w:tcW w:w="2047" w:type="dxa"/>
          </w:tcPr>
          <w:p w14:paraId="7A7EED42" w14:textId="77777777" w:rsidR="00033D17" w:rsidRDefault="00033D17">
            <w:pPr>
              <w:pStyle w:val="TAC"/>
            </w:pPr>
          </w:p>
        </w:tc>
        <w:tc>
          <w:tcPr>
            <w:tcW w:w="2047" w:type="dxa"/>
          </w:tcPr>
          <w:p w14:paraId="7260F190" w14:textId="77777777" w:rsidR="00033D17" w:rsidRDefault="00033D17">
            <w:pPr>
              <w:pStyle w:val="TAC"/>
            </w:pPr>
          </w:p>
        </w:tc>
        <w:tc>
          <w:tcPr>
            <w:tcW w:w="2047" w:type="dxa"/>
          </w:tcPr>
          <w:p w14:paraId="0C20136F" w14:textId="77777777" w:rsidR="00033D17" w:rsidRDefault="00033D17">
            <w:pPr>
              <w:pStyle w:val="TAC"/>
            </w:pPr>
          </w:p>
        </w:tc>
        <w:tc>
          <w:tcPr>
            <w:tcW w:w="1100" w:type="dxa"/>
          </w:tcPr>
          <w:p w14:paraId="45962F03" w14:textId="77777777" w:rsidR="00033D17" w:rsidRDefault="00033D17">
            <w:pPr>
              <w:pStyle w:val="TAC"/>
            </w:pPr>
          </w:p>
        </w:tc>
        <w:tc>
          <w:tcPr>
            <w:tcW w:w="1100" w:type="dxa"/>
          </w:tcPr>
          <w:p w14:paraId="2D966DF1" w14:textId="77777777" w:rsidR="00033D17" w:rsidRDefault="00033D17">
            <w:pPr>
              <w:pStyle w:val="TAC"/>
            </w:pPr>
          </w:p>
        </w:tc>
        <w:tc>
          <w:tcPr>
            <w:tcW w:w="1100" w:type="dxa"/>
          </w:tcPr>
          <w:p w14:paraId="7F0486F2" w14:textId="77777777" w:rsidR="00033D17" w:rsidRDefault="00033D17">
            <w:pPr>
              <w:pStyle w:val="TAC"/>
            </w:pPr>
          </w:p>
        </w:tc>
        <w:tc>
          <w:tcPr>
            <w:tcW w:w="1100" w:type="dxa"/>
          </w:tcPr>
          <w:p w14:paraId="6BB9EE4B" w14:textId="77777777" w:rsidR="00033D17" w:rsidRDefault="00033D17">
            <w:pPr>
              <w:pStyle w:val="TAC"/>
            </w:pPr>
          </w:p>
        </w:tc>
        <w:tc>
          <w:tcPr>
            <w:tcW w:w="1101" w:type="dxa"/>
          </w:tcPr>
          <w:p w14:paraId="56F7A12A" w14:textId="77777777" w:rsidR="00033D17" w:rsidRDefault="00033D17">
            <w:pPr>
              <w:pStyle w:val="TAC"/>
            </w:pPr>
          </w:p>
        </w:tc>
        <w:tc>
          <w:tcPr>
            <w:tcW w:w="1086" w:type="dxa"/>
          </w:tcPr>
          <w:p w14:paraId="74EEB414" w14:textId="77777777" w:rsidR="00033D17" w:rsidRDefault="00033D17">
            <w:pPr>
              <w:pStyle w:val="TAC"/>
            </w:pPr>
          </w:p>
        </w:tc>
      </w:tr>
    </w:tbl>
    <w:p w14:paraId="22888D6A" w14:textId="77777777" w:rsidR="00033D17" w:rsidRDefault="00033D17">
      <w:pPr>
        <w:spacing w:after="0"/>
      </w:pPr>
    </w:p>
    <w:p w14:paraId="6BA5DE7E" w14:textId="77777777" w:rsidR="00033D17" w:rsidRDefault="00033D17">
      <w:pPr>
        <w:spacing w:after="0"/>
      </w:pPr>
    </w:p>
    <w:p w14:paraId="55557073" w14:textId="77777777" w:rsidR="00033D17" w:rsidRDefault="00033D17">
      <w:pPr>
        <w:spacing w:after="0"/>
      </w:pPr>
    </w:p>
    <w:p w14:paraId="49C7BC2D" w14:textId="77777777" w:rsidR="00033D17" w:rsidRDefault="00033D17">
      <w:pPr>
        <w:spacing w:after="0"/>
        <w:sectPr w:rsidR="00033D17">
          <w:footnotePr>
            <w:numRestart w:val="eachSect"/>
          </w:footnotePr>
          <w:pgSz w:w="23811" w:h="16838" w:orient="landscape"/>
          <w:pgMar w:top="1133" w:right="851" w:bottom="1133" w:left="1133" w:header="850" w:footer="340" w:gutter="0"/>
          <w:cols w:space="720"/>
          <w:formProt w:val="0"/>
          <w:docGrid w:linePitch="272"/>
        </w:sectPr>
      </w:pPr>
    </w:p>
    <w:p w14:paraId="0E8AE05E" w14:textId="77777777" w:rsidR="00033D17" w:rsidRDefault="00C63638">
      <w:pPr>
        <w:pStyle w:val="Doc-text2"/>
        <w:pBdr>
          <w:top w:val="single" w:sz="4" w:space="1" w:color="auto"/>
          <w:left w:val="single" w:sz="4" w:space="4" w:color="auto"/>
          <w:bottom w:val="single" w:sz="4" w:space="1" w:color="auto"/>
          <w:right w:val="single" w:sz="4" w:space="4" w:color="auto"/>
        </w:pBdr>
      </w:pPr>
      <w:r>
        <w:lastRenderedPageBreak/>
        <w:t>Agreement:</w:t>
      </w:r>
    </w:p>
    <w:p w14:paraId="00CE3DB6" w14:textId="77777777" w:rsidR="00033D17" w:rsidRDefault="00C63638">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14:paraId="03220E24" w14:textId="77777777" w:rsidR="00033D17" w:rsidRDefault="00033D17">
      <w:pPr>
        <w:spacing w:after="0"/>
      </w:pPr>
    </w:p>
    <w:p w14:paraId="4C853633" w14:textId="77777777" w:rsidR="00033D17" w:rsidRDefault="00C63638">
      <w:pPr>
        <w:spacing w:after="0"/>
      </w:pPr>
      <w:r>
        <w:t xml:space="preserve">The CR in R2-2207419 has been captured in IE </w:t>
      </w:r>
      <w:r>
        <w:rPr>
          <w:i/>
          <w:iCs/>
          <w:snapToGrid w:val="0"/>
        </w:rPr>
        <w:t>NR-On-Demand-DL-PRS-Information-r17</w:t>
      </w:r>
      <w:r>
        <w:rPr>
          <w:snapToGrid w:val="0"/>
        </w:rPr>
        <w:t xml:space="preserve"> in</w:t>
      </w:r>
      <w:r>
        <w:t xml:space="preserve"> </w:t>
      </w:r>
      <w:r>
        <w:rPr>
          <w:b/>
          <w:bCs/>
        </w:rPr>
        <w:t>R2_22xxxxx_(CR 37355)_v01.docx</w:t>
      </w:r>
      <w:r>
        <w:t xml:space="preserve"> provided in the same folder as this discussion document.</w:t>
      </w:r>
    </w:p>
    <w:p w14:paraId="2D7D0D91" w14:textId="77777777" w:rsidR="00033D17" w:rsidRDefault="00033D17">
      <w:pPr>
        <w:spacing w:after="0"/>
      </w:pPr>
    </w:p>
    <w:p w14:paraId="317E4666" w14:textId="77777777" w:rsidR="00033D17" w:rsidRDefault="00C63638">
      <w:pPr>
        <w:pStyle w:val="PL"/>
        <w:shd w:val="clear" w:color="auto" w:fill="E6E6E6"/>
        <w:rPr>
          <w:snapToGrid w:val="0"/>
        </w:rPr>
      </w:pPr>
      <w:r>
        <w:rPr>
          <w:snapToGrid w:val="0"/>
        </w:rPr>
        <w:t>DL-PRS-QCL-InfoReq-r17 ::= SEQUENCE {</w:t>
      </w:r>
    </w:p>
    <w:p w14:paraId="545F7EE9" w14:textId="77777777" w:rsidR="00033D17" w:rsidRDefault="00C63638">
      <w:pPr>
        <w:pStyle w:val="PL"/>
        <w:shd w:val="clear" w:color="auto" w:fill="E6E6E6"/>
      </w:pPr>
      <w:r>
        <w:rPr>
          <w:snapToGrid w:val="0"/>
        </w:rPr>
        <w:tab/>
      </w:r>
      <w:r>
        <w:t>nr-DL-PRS-ResourceSetID-r17</w:t>
      </w:r>
      <w:r>
        <w:tab/>
      </w:r>
      <w:r>
        <w:tab/>
      </w:r>
      <w:r>
        <w:tab/>
        <w:t>NR-DL-PRS-ResourceSetID-r16,</w:t>
      </w:r>
    </w:p>
    <w:p w14:paraId="6E9491E6" w14:textId="77777777" w:rsidR="00033D17" w:rsidRDefault="00C63638">
      <w:pPr>
        <w:pStyle w:val="PL"/>
        <w:shd w:val="clear" w:color="auto" w:fill="E6E6E6"/>
      </w:pPr>
      <w:r>
        <w:tab/>
        <w:t>dl-prs-QCL-InformationReq-r17</w:t>
      </w:r>
      <w:r>
        <w:tab/>
      </w:r>
      <w:r>
        <w:tab/>
        <w:t>CHOICE {</w:t>
      </w:r>
    </w:p>
    <w:p w14:paraId="54AE1BEA" w14:textId="77777777" w:rsidR="00033D17" w:rsidRDefault="00C63638">
      <w:pPr>
        <w:pStyle w:val="PL"/>
        <w:shd w:val="clear" w:color="auto" w:fill="E6E6E6"/>
      </w:pPr>
      <w:r>
        <w:tab/>
      </w:r>
      <w:r>
        <w:tab/>
      </w:r>
      <w:r>
        <w:tab/>
      </w:r>
      <w:r>
        <w:tab/>
      </w:r>
      <w:r>
        <w:tab/>
        <w:t>nr-DL-PRS-QCL-Source-r17</w:t>
      </w:r>
      <w:r>
        <w:tab/>
      </w:r>
      <w:r>
        <w:tab/>
      </w:r>
      <w:r>
        <w:tab/>
        <w:t>DL-PRS-QCL-Info-r16,</w:t>
      </w:r>
    </w:p>
    <w:p w14:paraId="3671C77C" w14:textId="77777777" w:rsidR="00033D17" w:rsidRDefault="00C63638">
      <w:pPr>
        <w:pStyle w:val="PL"/>
        <w:shd w:val="clear" w:color="auto" w:fill="E6E6E6"/>
      </w:pPr>
      <w:r>
        <w:tab/>
      </w:r>
      <w:r>
        <w:tab/>
      </w:r>
      <w:r>
        <w:tab/>
      </w:r>
      <w:r>
        <w:tab/>
      </w:r>
      <w:r>
        <w:tab/>
        <w:t>dl-prs-QCL-Info-requested-r17</w:t>
      </w:r>
      <w:r>
        <w:tab/>
      </w:r>
      <w:r>
        <w:tab/>
        <w:t>NULL</w:t>
      </w:r>
    </w:p>
    <w:p w14:paraId="45FEB3F7" w14:textId="77777777" w:rsidR="00033D17" w:rsidRDefault="00C63638">
      <w:pPr>
        <w:pStyle w:val="PL"/>
        <w:shd w:val="clear" w:color="auto" w:fill="E6E6E6"/>
      </w:pPr>
      <w:r>
        <w:tab/>
      </w:r>
      <w:r>
        <w:tab/>
      </w:r>
      <w:r>
        <w:tab/>
      </w:r>
      <w:r>
        <w:tab/>
      </w:r>
      <w:r>
        <w:tab/>
        <w:t>},</w:t>
      </w:r>
    </w:p>
    <w:p w14:paraId="574AF55A" w14:textId="77777777" w:rsidR="00033D17" w:rsidRDefault="00C63638">
      <w:pPr>
        <w:pStyle w:val="PL"/>
        <w:shd w:val="clear" w:color="auto" w:fill="E6E6E6"/>
        <w:rPr>
          <w:snapToGrid w:val="0"/>
        </w:rPr>
      </w:pPr>
      <w:r>
        <w:rPr>
          <w:snapToGrid w:val="0"/>
        </w:rPr>
        <w:tab/>
        <w:t>...,</w:t>
      </w:r>
    </w:p>
    <w:p w14:paraId="71B369BD" w14:textId="77777777" w:rsidR="00033D17" w:rsidRDefault="00C63638">
      <w:pPr>
        <w:pStyle w:val="PL"/>
        <w:shd w:val="clear" w:color="auto" w:fill="E6E6E6"/>
        <w:rPr>
          <w:snapToGrid w:val="0"/>
          <w:highlight w:val="yellow"/>
        </w:rPr>
      </w:pPr>
      <w:r>
        <w:rPr>
          <w:snapToGrid w:val="0"/>
        </w:rPr>
        <w:tab/>
      </w:r>
      <w:r>
        <w:rPr>
          <w:snapToGrid w:val="0"/>
          <w:highlight w:val="yellow"/>
        </w:rPr>
        <w:t>[[</w:t>
      </w:r>
    </w:p>
    <w:p w14:paraId="0AEC7505" w14:textId="77777777" w:rsidR="00033D17" w:rsidRDefault="00C63638">
      <w:pPr>
        <w:pStyle w:val="PL"/>
        <w:shd w:val="clear" w:color="auto" w:fill="E6E6E6"/>
        <w:rPr>
          <w:snapToGrid w:val="0"/>
          <w:highlight w:val="yellow"/>
        </w:rPr>
      </w:pPr>
      <w:r>
        <w:rPr>
          <w:snapToGrid w:val="0"/>
          <w:highlight w:val="yellow"/>
        </w:rPr>
        <w:tab/>
      </w:r>
      <w:r>
        <w:rPr>
          <w:highlight w:val="yellow"/>
        </w:rPr>
        <w:t>dl-prs-QCL-InformationExt-r17</w:t>
      </w:r>
      <w:r>
        <w:rPr>
          <w:highlight w:val="yellow"/>
        </w:rPr>
        <w:tab/>
      </w:r>
      <w:r>
        <w:rPr>
          <w:highlight w:val="yellow"/>
        </w:rPr>
        <w:tab/>
        <w:t>SEQUENCE  (SIZE (1..</w:t>
      </w:r>
      <w:r>
        <w:rPr>
          <w:snapToGrid w:val="0"/>
          <w:highlight w:val="yellow"/>
        </w:rPr>
        <w:t>nrMaxResourcesPerSet-r16) OF</w:t>
      </w:r>
    </w:p>
    <w:p w14:paraId="2C51EFF3" w14:textId="77777777" w:rsidR="00033D17" w:rsidRDefault="00C63638">
      <w:pPr>
        <w:pStyle w:val="PL"/>
        <w:shd w:val="clear" w:color="auto" w:fill="E6E6E6"/>
        <w:rPr>
          <w:highlight w:val="yellow"/>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highlight w:val="yellow"/>
        </w:rPr>
        <w:t>DL-PRS-QCL-Info-r16</w:t>
      </w:r>
      <w:r>
        <w:rPr>
          <w:highlight w:val="yellow"/>
        </w:rPr>
        <w:tab/>
      </w:r>
      <w:r>
        <w:rPr>
          <w:highlight w:val="yellow"/>
        </w:rPr>
        <w:tab/>
      </w:r>
      <w:r>
        <w:rPr>
          <w:highlight w:val="yellow"/>
        </w:rPr>
        <w:tab/>
        <w:t>OPTIONAL</w:t>
      </w:r>
    </w:p>
    <w:p w14:paraId="5E6EFA6B" w14:textId="77777777" w:rsidR="00033D17" w:rsidRDefault="00C63638">
      <w:pPr>
        <w:pStyle w:val="PL"/>
        <w:shd w:val="clear" w:color="auto" w:fill="E6E6E6"/>
        <w:rPr>
          <w:snapToGrid w:val="0"/>
        </w:rPr>
      </w:pPr>
      <w:r>
        <w:rPr>
          <w:highlight w:val="yellow"/>
        </w:rPr>
        <w:tab/>
        <w:t>]]</w:t>
      </w:r>
    </w:p>
    <w:p w14:paraId="6289BD1A" w14:textId="77777777" w:rsidR="00033D17" w:rsidRDefault="00C63638">
      <w:pPr>
        <w:pStyle w:val="PL"/>
        <w:shd w:val="clear" w:color="auto" w:fill="E6E6E6"/>
        <w:rPr>
          <w:snapToGrid w:val="0"/>
        </w:rPr>
      </w:pPr>
      <w:r>
        <w:rPr>
          <w:snapToGrid w:val="0"/>
        </w:rPr>
        <w:t>}</w:t>
      </w:r>
    </w:p>
    <w:p w14:paraId="59286D4E" w14:textId="77777777" w:rsidR="00033D17" w:rsidRDefault="00033D17">
      <w:pPr>
        <w:spacing w:after="0"/>
      </w:pPr>
    </w:p>
    <w:p w14:paraId="7EF62186" w14:textId="77777777" w:rsidR="00033D17" w:rsidRDefault="00033D17">
      <w:pPr>
        <w:spacing w:after="0"/>
      </w:pPr>
    </w:p>
    <w:p w14:paraId="437109DD" w14:textId="77777777" w:rsidR="00033D17" w:rsidRDefault="00033D17">
      <w:pPr>
        <w:spacing w:after="0"/>
      </w:pPr>
    </w:p>
    <w:p w14:paraId="62944A9C" w14:textId="77777777" w:rsidR="00033D17" w:rsidRDefault="00C63638">
      <w:pPr>
        <w:keepNext/>
        <w:keepLines/>
      </w:pPr>
      <w:r>
        <w:rPr>
          <w:highlight w:val="cyan"/>
        </w:rPr>
        <w:lastRenderedPageBreak/>
        <w:t xml:space="preserve">Please provide your comments (if any) on the changes for IE </w:t>
      </w:r>
      <w:r>
        <w:rPr>
          <w:i/>
          <w:iCs/>
          <w:snapToGrid w:val="0"/>
          <w:highlight w:val="cyan"/>
        </w:rPr>
        <w:t>NR-On-Demand-DL-PRS-Information-r17</w:t>
      </w:r>
      <w:r>
        <w:rPr>
          <w:snapToGrid w:val="0"/>
          <w:highlight w:val="cyan"/>
        </w:rPr>
        <w:t xml:space="preserve"> in</w:t>
      </w:r>
      <w:r>
        <w:rPr>
          <w:highlight w:val="cyan"/>
        </w:rPr>
        <w:t xml:space="preserve"> "</w:t>
      </w:r>
      <w:r>
        <w:rPr>
          <w:b/>
          <w:bCs/>
          <w:highlight w:val="cyan"/>
        </w:rPr>
        <w:t>R2_22xxxxx_(CR 37355)_v01.docx</w:t>
      </w:r>
      <w:r>
        <w:rPr>
          <w:highlight w:val="cyan"/>
        </w:rPr>
        <w:t>" located in the same folder as this discussion document in the Table below.</w:t>
      </w:r>
    </w:p>
    <w:tbl>
      <w:tblPr>
        <w:tblStyle w:val="TableGrid"/>
        <w:tblW w:w="0" w:type="auto"/>
        <w:tblInd w:w="250" w:type="dxa"/>
        <w:tblLook w:val="04A0" w:firstRow="1" w:lastRow="0" w:firstColumn="1" w:lastColumn="0" w:noHBand="0" w:noVBand="1"/>
      </w:tblPr>
      <w:tblGrid>
        <w:gridCol w:w="1687"/>
        <w:gridCol w:w="7693"/>
      </w:tblGrid>
      <w:tr w:rsidR="00033D17" w14:paraId="45DBD1CC" w14:textId="77777777">
        <w:tc>
          <w:tcPr>
            <w:tcW w:w="1687" w:type="dxa"/>
          </w:tcPr>
          <w:p w14:paraId="6DFF2F04" w14:textId="77777777" w:rsidR="00033D17" w:rsidRDefault="00C63638">
            <w:pPr>
              <w:pStyle w:val="TAH"/>
              <w:rPr>
                <w:lang w:eastAsia="zh-CN"/>
              </w:rPr>
            </w:pPr>
            <w:r>
              <w:rPr>
                <w:lang w:eastAsia="zh-CN"/>
              </w:rPr>
              <w:t>Company</w:t>
            </w:r>
          </w:p>
        </w:tc>
        <w:tc>
          <w:tcPr>
            <w:tcW w:w="7693" w:type="dxa"/>
          </w:tcPr>
          <w:p w14:paraId="71BB9F51" w14:textId="77777777" w:rsidR="00033D17" w:rsidRDefault="00C63638">
            <w:pPr>
              <w:pStyle w:val="TAH"/>
              <w:rPr>
                <w:lang w:eastAsia="zh-CN"/>
              </w:rPr>
            </w:pPr>
            <w:r>
              <w:rPr>
                <w:lang w:eastAsia="zh-CN"/>
              </w:rPr>
              <w:t>Comments</w:t>
            </w:r>
          </w:p>
        </w:tc>
      </w:tr>
      <w:tr w:rsidR="00033D17" w14:paraId="7BC0D643" w14:textId="77777777">
        <w:tc>
          <w:tcPr>
            <w:tcW w:w="1687" w:type="dxa"/>
          </w:tcPr>
          <w:p w14:paraId="1D0C6431" w14:textId="77777777" w:rsidR="00033D17" w:rsidRDefault="00C63638">
            <w:pPr>
              <w:pStyle w:val="TAL"/>
              <w:rPr>
                <w:lang w:eastAsia="zh-CN"/>
              </w:rPr>
            </w:pPr>
            <w:r>
              <w:rPr>
                <w:rFonts w:hint="eastAsia"/>
                <w:lang w:eastAsia="zh-CN"/>
              </w:rPr>
              <w:t>CATT</w:t>
            </w:r>
          </w:p>
        </w:tc>
        <w:tc>
          <w:tcPr>
            <w:tcW w:w="7693" w:type="dxa"/>
          </w:tcPr>
          <w:p w14:paraId="7F6C608C" w14:textId="77777777" w:rsidR="00033D17" w:rsidRDefault="00C63638">
            <w:pPr>
              <w:pStyle w:val="TAL"/>
              <w:rPr>
                <w:lang w:eastAsia="zh-CN"/>
              </w:rPr>
            </w:pPr>
            <w:r>
              <w:rPr>
                <w:rFonts w:hint="eastAsia"/>
                <w:lang w:eastAsia="zh-CN"/>
              </w:rPr>
              <w:t>Agree</w:t>
            </w:r>
          </w:p>
        </w:tc>
      </w:tr>
      <w:tr w:rsidR="00033D17" w14:paraId="144E9F62" w14:textId="77777777">
        <w:tc>
          <w:tcPr>
            <w:tcW w:w="1687" w:type="dxa"/>
          </w:tcPr>
          <w:p w14:paraId="2FE8CED6" w14:textId="77777777" w:rsidR="00033D17" w:rsidRDefault="00C63638">
            <w:pPr>
              <w:pStyle w:val="TAL"/>
              <w:rPr>
                <w:lang w:eastAsia="zh-CN"/>
              </w:rPr>
            </w:pPr>
            <w:r>
              <w:rPr>
                <w:rFonts w:hint="eastAsia"/>
                <w:lang w:eastAsia="zh-CN"/>
              </w:rPr>
              <w:t>H</w:t>
            </w:r>
            <w:r>
              <w:rPr>
                <w:lang w:eastAsia="zh-CN"/>
              </w:rPr>
              <w:t>uawei, HiSIlicon</w:t>
            </w:r>
          </w:p>
        </w:tc>
        <w:tc>
          <w:tcPr>
            <w:tcW w:w="7693" w:type="dxa"/>
          </w:tcPr>
          <w:p w14:paraId="1153C362" w14:textId="77777777" w:rsidR="00033D17" w:rsidRDefault="00C63638">
            <w:pPr>
              <w:pStyle w:val="PL"/>
              <w:shd w:val="clear" w:color="auto" w:fill="E6E6E6"/>
              <w:rPr>
                <w:snapToGrid w:val="0"/>
              </w:rPr>
            </w:pPr>
            <w:r>
              <w:rPr>
                <w:snapToGrid w:val="0"/>
              </w:rPr>
              <w:t>DL-PRS-QCL-InfoReq-r17 ::= SEQUENCE {</w:t>
            </w:r>
          </w:p>
          <w:p w14:paraId="557B3FB2" w14:textId="77777777" w:rsidR="00033D17" w:rsidRDefault="00C63638">
            <w:pPr>
              <w:pStyle w:val="PL"/>
              <w:shd w:val="clear" w:color="auto" w:fill="E6E6E6"/>
            </w:pPr>
            <w:r>
              <w:rPr>
                <w:snapToGrid w:val="0"/>
              </w:rPr>
              <w:tab/>
            </w:r>
            <w:r>
              <w:t>nr-DL-PRS-ResourceSetID-r17</w:t>
            </w:r>
            <w:r>
              <w:tab/>
            </w:r>
            <w:r>
              <w:tab/>
            </w:r>
            <w:r>
              <w:tab/>
              <w:t>NR-DL-PRS-ResourceSetID-r16,</w:t>
            </w:r>
          </w:p>
          <w:p w14:paraId="7447793C" w14:textId="77777777" w:rsidR="00033D17" w:rsidRDefault="00C63638">
            <w:pPr>
              <w:pStyle w:val="PL"/>
              <w:shd w:val="clear" w:color="auto" w:fill="E6E6E6"/>
            </w:pPr>
            <w:r>
              <w:tab/>
              <w:t>dl-prs-QCL-InformationReq-r17</w:t>
            </w:r>
            <w:r>
              <w:tab/>
            </w:r>
            <w:r>
              <w:tab/>
              <w:t>CHOICE {</w:t>
            </w:r>
          </w:p>
          <w:p w14:paraId="7502F060" w14:textId="77777777" w:rsidR="00033D17" w:rsidRDefault="00C63638">
            <w:pPr>
              <w:pStyle w:val="PL"/>
              <w:shd w:val="clear" w:color="auto" w:fill="E6E6E6"/>
            </w:pPr>
            <w:r>
              <w:tab/>
            </w:r>
            <w:r>
              <w:tab/>
            </w:r>
            <w:r>
              <w:tab/>
            </w:r>
            <w:r>
              <w:tab/>
            </w:r>
            <w:r>
              <w:tab/>
              <w:t>nr-DL-PRS-QCL-Source-r17</w:t>
            </w:r>
            <w:r>
              <w:tab/>
            </w:r>
            <w:r>
              <w:tab/>
            </w:r>
            <w:r>
              <w:tab/>
              <w:t>DL-PRS-QCL-Info-r16,</w:t>
            </w:r>
          </w:p>
          <w:p w14:paraId="0CCC7D34" w14:textId="77777777" w:rsidR="00033D17" w:rsidRDefault="00C63638">
            <w:pPr>
              <w:pStyle w:val="PL"/>
              <w:shd w:val="clear" w:color="auto" w:fill="E6E6E6"/>
            </w:pPr>
            <w:r>
              <w:tab/>
            </w:r>
            <w:r>
              <w:tab/>
            </w:r>
            <w:r>
              <w:tab/>
            </w:r>
            <w:r>
              <w:tab/>
            </w:r>
            <w:r>
              <w:tab/>
              <w:t>dl-prs-QCL-Info-requested-r17</w:t>
            </w:r>
            <w:r>
              <w:tab/>
            </w:r>
            <w:r>
              <w:tab/>
              <w:t>NULL</w:t>
            </w:r>
          </w:p>
          <w:p w14:paraId="1BEBDDC7" w14:textId="77777777" w:rsidR="00033D17" w:rsidRDefault="00C63638">
            <w:pPr>
              <w:pStyle w:val="PL"/>
              <w:shd w:val="clear" w:color="auto" w:fill="E6E6E6"/>
            </w:pPr>
            <w:r>
              <w:tab/>
            </w:r>
            <w:r>
              <w:tab/>
            </w:r>
            <w:r>
              <w:tab/>
            </w:r>
            <w:r>
              <w:tab/>
            </w:r>
            <w:r>
              <w:tab/>
              <w:t>},</w:t>
            </w:r>
          </w:p>
          <w:p w14:paraId="42A7E360" w14:textId="77777777" w:rsidR="00033D17" w:rsidRDefault="00C63638">
            <w:pPr>
              <w:pStyle w:val="PL"/>
              <w:shd w:val="clear" w:color="auto" w:fill="E6E6E6"/>
              <w:rPr>
                <w:ins w:id="54" w:author="RAN2#119_v01" w:date="2022-08-18T11:23:00Z"/>
                <w:snapToGrid w:val="0"/>
              </w:rPr>
            </w:pPr>
            <w:r>
              <w:rPr>
                <w:snapToGrid w:val="0"/>
              </w:rPr>
              <w:tab/>
              <w:t>...</w:t>
            </w:r>
            <w:ins w:id="55" w:author="RAN2#119_v01" w:date="2022-08-18T11:23:00Z">
              <w:r>
                <w:rPr>
                  <w:snapToGrid w:val="0"/>
                </w:rPr>
                <w:t>,</w:t>
              </w:r>
            </w:ins>
          </w:p>
          <w:p w14:paraId="3DCAA9AD" w14:textId="77777777" w:rsidR="00033D17" w:rsidRDefault="00C63638">
            <w:pPr>
              <w:pStyle w:val="PL"/>
              <w:shd w:val="clear" w:color="auto" w:fill="E6E6E6"/>
              <w:rPr>
                <w:ins w:id="56" w:author="RAN2#119_v01" w:date="2022-08-18T11:23:00Z"/>
                <w:snapToGrid w:val="0"/>
              </w:rPr>
            </w:pPr>
            <w:ins w:id="57" w:author="RAN2#119_v01" w:date="2022-08-18T11:23:00Z">
              <w:r>
                <w:rPr>
                  <w:snapToGrid w:val="0"/>
                </w:rPr>
                <w:tab/>
                <w:t>[[</w:t>
              </w:r>
            </w:ins>
          </w:p>
          <w:p w14:paraId="22DC167C" w14:textId="77777777" w:rsidR="00033D17" w:rsidRDefault="00C63638">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t>dl-prs-QCL-InformationExt</w:t>
              </w:r>
            </w:ins>
            <w:ins w:id="61" w:author="RAN2#119_v01" w:date="2022-08-18T11:23:00Z">
              <w:r>
                <w:t>-r17</w:t>
              </w:r>
              <w:r>
                <w:tab/>
              </w:r>
            </w:ins>
            <w:ins w:id="62" w:author="RAN2#119_v01" w:date="2022-08-18T12:05:00Z">
              <w:r>
                <w:tab/>
              </w:r>
            </w:ins>
            <w:ins w:id="63" w:author="RAN2#119_v01" w:date="2022-08-18T11:24:00Z">
              <w:r>
                <w:t>SEQUENCE  (SIZE (1..</w:t>
              </w:r>
              <w:r>
                <w:rPr>
                  <w:snapToGrid w:val="0"/>
                </w:rPr>
                <w:t>nrMaxResourcesPerSet-r16</w:t>
              </w:r>
            </w:ins>
            <w:ins w:id="64" w:author="RAN2#119_v01" w:date="2022-08-18T11:25:00Z">
              <w:r>
                <w:rPr>
                  <w:snapToGrid w:val="0"/>
                </w:rPr>
                <w:t>) OF</w:t>
              </w:r>
            </w:ins>
          </w:p>
          <w:p w14:paraId="70575535" w14:textId="77777777" w:rsidR="00033D17" w:rsidRDefault="00C63638">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t>DL-PRS-QCL-Info-r16</w:t>
              </w:r>
              <w:r>
                <w:tab/>
              </w:r>
              <w:r>
                <w:tab/>
              </w:r>
              <w:r>
                <w:tab/>
              </w:r>
            </w:ins>
            <w:ins w:id="69" w:author="RAN2#119_v01" w:date="2022-08-18T11:26:00Z">
              <w:r>
                <w:t>OPTIONAL</w:t>
              </w:r>
            </w:ins>
          </w:p>
          <w:p w14:paraId="616CBB01" w14:textId="77777777" w:rsidR="00033D17" w:rsidRDefault="00C63638">
            <w:pPr>
              <w:pStyle w:val="PL"/>
              <w:shd w:val="clear" w:color="auto" w:fill="E6E6E6"/>
              <w:rPr>
                <w:snapToGrid w:val="0"/>
              </w:rPr>
            </w:pPr>
            <w:ins w:id="70" w:author="RAN2#119_v01" w:date="2022-08-18T11:26:00Z">
              <w:r>
                <w:tab/>
                <w:t>]]</w:t>
              </w:r>
            </w:ins>
          </w:p>
          <w:p w14:paraId="234EECCF" w14:textId="77777777" w:rsidR="00033D17" w:rsidRDefault="00C63638">
            <w:pPr>
              <w:pStyle w:val="PL"/>
              <w:shd w:val="clear" w:color="auto" w:fill="E6E6E6"/>
              <w:rPr>
                <w:snapToGrid w:val="0"/>
              </w:rPr>
            </w:pPr>
            <w:r>
              <w:rPr>
                <w:snapToGrid w:val="0"/>
              </w:rPr>
              <w:t>}</w:t>
            </w:r>
          </w:p>
          <w:p w14:paraId="25DF73B4" w14:textId="77777777" w:rsidR="00033D17" w:rsidRDefault="00033D17">
            <w:pPr>
              <w:pStyle w:val="TAL"/>
              <w:rPr>
                <w:lang w:eastAsia="zh-CN"/>
              </w:rPr>
            </w:pPr>
          </w:p>
          <w:p w14:paraId="08668434" w14:textId="77777777" w:rsidR="00033D17" w:rsidRDefault="00C63638">
            <w:pPr>
              <w:pStyle w:val="TAL"/>
              <w:rPr>
                <w:lang w:eastAsia="zh-CN"/>
              </w:rPr>
            </w:pPr>
            <w:r>
              <w:rPr>
                <w:rFonts w:hint="eastAsia"/>
                <w:lang w:eastAsia="zh-CN"/>
              </w:rPr>
              <w:t>S</w:t>
            </w:r>
            <w:r>
              <w:rPr>
                <w:lang w:eastAsia="zh-CN"/>
              </w:rPr>
              <w:t>uggest to make the following changes on top of the change above</w:t>
            </w:r>
          </w:p>
          <w:p w14:paraId="5FEA8120" w14:textId="77777777" w:rsidR="00033D17" w:rsidRDefault="00C63638">
            <w:pPr>
              <w:pStyle w:val="TAL"/>
            </w:pPr>
            <w:r>
              <w:rPr>
                <w:rFonts w:hint="eastAsia"/>
                <w:lang w:eastAsia="zh-CN"/>
              </w:rPr>
              <w:t>1</w:t>
            </w:r>
            <w:r>
              <w:rPr>
                <w:lang w:eastAsia="zh-CN"/>
              </w:rPr>
              <w:t xml:space="preserve">/ dummyfy the field </w:t>
            </w:r>
            <w:r>
              <w:t>dl-prs-QCL-Info-requested-r17</w:t>
            </w:r>
          </w:p>
          <w:p w14:paraId="42689858" w14:textId="77777777" w:rsidR="00033D17" w:rsidRDefault="00C63638">
            <w:pPr>
              <w:pStyle w:val="TAL"/>
            </w:pPr>
            <w:r>
              <w:rPr>
                <w:rFonts w:hint="eastAsia"/>
                <w:lang w:eastAsia="zh-CN"/>
              </w:rPr>
              <w:t>2</w:t>
            </w:r>
            <w:r>
              <w:rPr>
                <w:lang w:eastAsia="zh-CN"/>
              </w:rPr>
              <w:t xml:space="preserve">/ change the field name </w:t>
            </w:r>
            <w:r>
              <w:t>dl-prs-QCL-InformationReq-r17 to dl-prs-QCL-InformationReqPerResourceSet</w:t>
            </w:r>
          </w:p>
          <w:p w14:paraId="41A93B24" w14:textId="77777777" w:rsidR="00033D17" w:rsidRDefault="00C63638">
            <w:pPr>
              <w:pStyle w:val="TAL"/>
              <w:rPr>
                <w:lang w:eastAsia="zh-CN"/>
              </w:rPr>
            </w:pPr>
            <w:r>
              <w:rPr>
                <w:rFonts w:hint="eastAsia"/>
                <w:lang w:eastAsia="zh-CN"/>
              </w:rPr>
              <w:t>3</w:t>
            </w:r>
            <w:r>
              <w:rPr>
                <w:lang w:eastAsia="zh-CN"/>
              </w:rPr>
              <w:t xml:space="preserve">/ change the field name </w:t>
            </w:r>
            <w:ins w:id="71" w:author="RAN2#119_v01" w:date="2022-08-18T11:52:00Z">
              <w:r>
                <w:t>dl-prs-QCL-InformationExt</w:t>
              </w:r>
            </w:ins>
            <w:ins w:id="72" w:author="RAN2#119_v01" w:date="2022-08-18T11:23:00Z">
              <w:r>
                <w:t>-r17</w:t>
              </w:r>
            </w:ins>
            <w:r>
              <w:t xml:space="preserve"> to dl-prs-QCL-InformationReqPerResource-r17</w:t>
            </w:r>
          </w:p>
        </w:tc>
      </w:tr>
      <w:tr w:rsidR="00033D17" w14:paraId="107271DB" w14:textId="77777777">
        <w:tc>
          <w:tcPr>
            <w:tcW w:w="1687" w:type="dxa"/>
          </w:tcPr>
          <w:p w14:paraId="27453B22" w14:textId="77777777" w:rsidR="00033D17" w:rsidRDefault="00C63638">
            <w:pPr>
              <w:pStyle w:val="TAL"/>
              <w:rPr>
                <w:lang w:eastAsia="zh-CN"/>
              </w:rPr>
            </w:pPr>
            <w:r>
              <w:rPr>
                <w:lang w:eastAsia="zh-CN"/>
              </w:rPr>
              <w:t>Ericsson</w:t>
            </w:r>
          </w:p>
        </w:tc>
        <w:tc>
          <w:tcPr>
            <w:tcW w:w="7693" w:type="dxa"/>
          </w:tcPr>
          <w:p w14:paraId="25FA5A99" w14:textId="77777777" w:rsidR="00033D17" w:rsidRDefault="00C63638">
            <w:pPr>
              <w:pStyle w:val="TAL"/>
              <w:rPr>
                <w:lang w:eastAsia="zh-CN"/>
              </w:rPr>
            </w:pPr>
            <w:r>
              <w:rPr>
                <w:lang w:eastAsia="zh-CN"/>
              </w:rPr>
              <w:t>Agree; also agree with Huawei’s suggestion for 2 and 3. However do not see the need to dummify as such (i.e donot agrere with 1). For on demand the information does not need to be very granular. It is ok for UE to request even preferred QCL at resource set level. It is just an indication for NW to know which QCL as such is preferred; does not necessarily have to be at beam level.</w:t>
            </w:r>
          </w:p>
        </w:tc>
      </w:tr>
      <w:tr w:rsidR="00033D17" w14:paraId="57F1BE16" w14:textId="77777777">
        <w:tc>
          <w:tcPr>
            <w:tcW w:w="1687" w:type="dxa"/>
          </w:tcPr>
          <w:p w14:paraId="1186A2F9" w14:textId="77777777" w:rsidR="00033D17" w:rsidRDefault="00C63638">
            <w:pPr>
              <w:pStyle w:val="TAL"/>
              <w:rPr>
                <w:lang w:eastAsia="zh-CN"/>
              </w:rPr>
            </w:pPr>
            <w:r>
              <w:rPr>
                <w:rFonts w:hint="eastAsia"/>
                <w:lang w:eastAsia="zh-CN"/>
              </w:rPr>
              <w:t>v</w:t>
            </w:r>
            <w:r>
              <w:rPr>
                <w:lang w:eastAsia="zh-CN"/>
              </w:rPr>
              <w:t>ivo</w:t>
            </w:r>
          </w:p>
        </w:tc>
        <w:tc>
          <w:tcPr>
            <w:tcW w:w="7693" w:type="dxa"/>
          </w:tcPr>
          <w:p w14:paraId="7526D7B6" w14:textId="77777777" w:rsidR="00033D17" w:rsidRDefault="00C63638">
            <w:pPr>
              <w:pStyle w:val="TAL"/>
            </w:pPr>
            <w:r>
              <w:rPr>
                <w:lang w:eastAsia="zh-CN"/>
              </w:rPr>
              <w:t xml:space="preserve">Agree; also agree with Huawei’s suggestion for 2 and 3. For change 1, the </w:t>
            </w:r>
            <w:r>
              <w:t>dl-prs-QCL-Info-requested cannot be dummyfied as it is used for Option 2 indication. Or HW’s intention is to dummyfy the nr-DL-PRS-QCL-Source-r17?</w:t>
            </w:r>
          </w:p>
          <w:tbl>
            <w:tblPr>
              <w:tblStyle w:val="TableGrid"/>
              <w:tblW w:w="0" w:type="auto"/>
              <w:tblLook w:val="04A0" w:firstRow="1" w:lastRow="0" w:firstColumn="1" w:lastColumn="0" w:noHBand="0" w:noVBand="1"/>
            </w:tblPr>
            <w:tblGrid>
              <w:gridCol w:w="7467"/>
            </w:tblGrid>
            <w:tr w:rsidR="00033D17" w14:paraId="17C0DBA0" w14:textId="77777777">
              <w:tc>
                <w:tcPr>
                  <w:tcW w:w="7565" w:type="dxa"/>
                </w:tcPr>
                <w:p w14:paraId="6E2E563A" w14:textId="77777777" w:rsidR="00033D17" w:rsidRDefault="00C63638">
                  <w:pPr>
                    <w:autoSpaceDE w:val="0"/>
                    <w:autoSpaceDN w:val="0"/>
                    <w:adjustRightInd w:val="0"/>
                    <w:snapToGrid w:val="0"/>
                    <w:spacing w:after="120"/>
                    <w:ind w:left="284" w:hanging="284"/>
                    <w:jc w:val="both"/>
                    <w:rPr>
                      <w:rFonts w:ascii="Times" w:hAnsi="Times" w:cs="Times"/>
                      <w:szCs w:val="22"/>
                    </w:rPr>
                  </w:pPr>
                  <w:r>
                    <w:rPr>
                      <w:rFonts w:ascii="Times" w:hAnsi="Times" w:cs="Times"/>
                      <w:szCs w:val="22"/>
                    </w:rPr>
                    <w:t>Two options for indication of DL PRS QCL-Info, either</w:t>
                  </w:r>
                </w:p>
                <w:p w14:paraId="02AEEBAE" w14:textId="77777777" w:rsidR="00033D17" w:rsidRDefault="00C63638">
                  <w:pPr>
                    <w:numPr>
                      <w:ilvl w:val="1"/>
                      <w:numId w:val="8"/>
                    </w:numPr>
                    <w:spacing w:after="120"/>
                    <w:rPr>
                      <w:rFonts w:ascii="Times" w:hAnsi="Times" w:cs="Times"/>
                      <w:szCs w:val="22"/>
                      <w:u w:val="single"/>
                    </w:rPr>
                  </w:pPr>
                  <w:r>
                    <w:rPr>
                      <w:rFonts w:ascii="Times" w:hAnsi="Times" w:cs="Times"/>
                      <w:szCs w:val="22"/>
                      <w:u w:val="single"/>
                    </w:rPr>
                    <w:t>Option 1: per resource set per positioning frequency layer per FR</w:t>
                  </w:r>
                </w:p>
                <w:p w14:paraId="0B942863" w14:textId="77777777" w:rsidR="00033D17" w:rsidRDefault="00C63638">
                  <w:pPr>
                    <w:numPr>
                      <w:ilvl w:val="2"/>
                      <w:numId w:val="8"/>
                    </w:numPr>
                    <w:spacing w:after="120"/>
                    <w:rPr>
                      <w:rFonts w:ascii="Times" w:hAnsi="Times" w:cs="Times"/>
                      <w:szCs w:val="22"/>
                    </w:rPr>
                  </w:pPr>
                  <w:r>
                    <w:rPr>
                      <w:rFonts w:ascii="Times" w:hAnsi="Times" w:cs="Times"/>
                      <w:szCs w:val="22"/>
                    </w:rPr>
                    <w:t>UE recommends a list of QCL sources</w:t>
                  </w:r>
                </w:p>
                <w:p w14:paraId="4DDE1DF5" w14:textId="77777777" w:rsidR="00033D17" w:rsidRDefault="00C63638">
                  <w:pPr>
                    <w:numPr>
                      <w:ilvl w:val="1"/>
                      <w:numId w:val="8"/>
                    </w:numPr>
                    <w:spacing w:after="120"/>
                    <w:rPr>
                      <w:rFonts w:ascii="Times" w:hAnsi="Times" w:cs="Times"/>
                      <w:szCs w:val="22"/>
                      <w:u w:val="single"/>
                    </w:rPr>
                  </w:pPr>
                  <w:r>
                    <w:rPr>
                      <w:rFonts w:ascii="Times" w:hAnsi="Times" w:cs="Times"/>
                      <w:szCs w:val="22"/>
                      <w:u w:val="single"/>
                    </w:rPr>
                    <w:t>Option 2: per resource set per positioning frequency layer per FR</w:t>
                  </w:r>
                </w:p>
                <w:p w14:paraId="5D300F1E" w14:textId="77777777" w:rsidR="00033D17" w:rsidRDefault="00C63638">
                  <w:pPr>
                    <w:numPr>
                      <w:ilvl w:val="2"/>
                      <w:numId w:val="8"/>
                    </w:numPr>
                    <w:spacing w:after="120"/>
                    <w:rPr>
                      <w:lang w:eastAsia="zh-CN"/>
                    </w:rPr>
                  </w:pPr>
                  <w:r>
                    <w:rPr>
                      <w:rFonts w:ascii="Times" w:hAnsi="Times" w:cs="Times"/>
                      <w:szCs w:val="22"/>
                    </w:rPr>
                    <w:t>UE requests to provide the QCL information in the assistance data</w:t>
                  </w:r>
                </w:p>
              </w:tc>
            </w:tr>
          </w:tbl>
          <w:p w14:paraId="5CB647EA" w14:textId="77777777" w:rsidR="00033D17" w:rsidRDefault="00033D17">
            <w:pPr>
              <w:pStyle w:val="TAL"/>
              <w:rPr>
                <w:lang w:eastAsia="zh-CN"/>
              </w:rPr>
            </w:pPr>
          </w:p>
        </w:tc>
      </w:tr>
      <w:tr w:rsidR="00033D17" w14:paraId="5C9CC737" w14:textId="77777777">
        <w:tc>
          <w:tcPr>
            <w:tcW w:w="1687" w:type="dxa"/>
          </w:tcPr>
          <w:p w14:paraId="70164947" w14:textId="77777777" w:rsidR="00033D17" w:rsidRDefault="00C63638">
            <w:pPr>
              <w:pStyle w:val="TAL"/>
              <w:rPr>
                <w:lang w:eastAsia="zh-CN"/>
              </w:rPr>
            </w:pPr>
            <w:r>
              <w:rPr>
                <w:lang w:eastAsia="zh-CN"/>
              </w:rPr>
              <w:t>Intel</w:t>
            </w:r>
          </w:p>
        </w:tc>
        <w:tc>
          <w:tcPr>
            <w:tcW w:w="7693" w:type="dxa"/>
          </w:tcPr>
          <w:p w14:paraId="2206093A" w14:textId="77777777" w:rsidR="00033D17" w:rsidRDefault="00C63638">
            <w:pPr>
              <w:pStyle w:val="TAL"/>
              <w:rPr>
                <w:lang w:eastAsia="zh-CN"/>
              </w:rPr>
            </w:pPr>
            <w:r>
              <w:rPr>
                <w:lang w:eastAsia="zh-CN"/>
              </w:rPr>
              <w:t xml:space="preserve">Agree, also agree with Ericsson’s comments. </w:t>
            </w:r>
          </w:p>
        </w:tc>
      </w:tr>
      <w:tr w:rsidR="00033D17" w14:paraId="7221FBA1" w14:textId="77777777">
        <w:tc>
          <w:tcPr>
            <w:tcW w:w="1687" w:type="dxa"/>
          </w:tcPr>
          <w:p w14:paraId="05937E52" w14:textId="77777777" w:rsidR="00033D17" w:rsidRDefault="00C63638">
            <w:pPr>
              <w:pStyle w:val="TAL"/>
              <w:rPr>
                <w:lang w:val="en-US" w:eastAsia="zh-CN"/>
              </w:rPr>
            </w:pPr>
            <w:r>
              <w:rPr>
                <w:rFonts w:hint="eastAsia"/>
                <w:lang w:val="en-US" w:eastAsia="zh-CN"/>
              </w:rPr>
              <w:t>ZTE</w:t>
            </w:r>
          </w:p>
        </w:tc>
        <w:tc>
          <w:tcPr>
            <w:tcW w:w="7693" w:type="dxa"/>
          </w:tcPr>
          <w:p w14:paraId="0661D481" w14:textId="77777777" w:rsidR="00033D17" w:rsidRDefault="00C63638">
            <w:pPr>
              <w:pStyle w:val="TAL"/>
              <w:rPr>
                <w:lang w:val="en-US" w:eastAsia="zh-CN"/>
              </w:rPr>
            </w:pPr>
            <w:r>
              <w:rPr>
                <w:rFonts w:hint="eastAsia"/>
                <w:lang w:val="en-US" w:eastAsia="zh-CN"/>
              </w:rPr>
              <w:t>Agree with HW</w:t>
            </w:r>
            <w:r>
              <w:rPr>
                <w:lang w:val="en-US" w:eastAsia="zh-CN"/>
              </w:rPr>
              <w:t>’</w:t>
            </w:r>
            <w:r>
              <w:rPr>
                <w:rFonts w:hint="eastAsia"/>
                <w:lang w:val="en-US" w:eastAsia="zh-CN"/>
              </w:rPr>
              <w:t>s change 2 and 3</w:t>
            </w:r>
          </w:p>
        </w:tc>
      </w:tr>
      <w:tr w:rsidR="00033D17" w14:paraId="0AB973F5" w14:textId="77777777">
        <w:tc>
          <w:tcPr>
            <w:tcW w:w="1687" w:type="dxa"/>
          </w:tcPr>
          <w:p w14:paraId="1CBF341F" w14:textId="77777777" w:rsidR="00033D17" w:rsidRDefault="008A4508">
            <w:pPr>
              <w:pStyle w:val="TAL"/>
              <w:rPr>
                <w:lang w:eastAsia="zh-CN"/>
              </w:rPr>
            </w:pPr>
            <w:r>
              <w:rPr>
                <w:rFonts w:hint="eastAsia"/>
                <w:lang w:eastAsia="zh-CN"/>
              </w:rPr>
              <w:t>X</w:t>
            </w:r>
            <w:r>
              <w:rPr>
                <w:lang w:eastAsia="zh-CN"/>
              </w:rPr>
              <w:t>iaomi</w:t>
            </w:r>
          </w:p>
        </w:tc>
        <w:tc>
          <w:tcPr>
            <w:tcW w:w="7693" w:type="dxa"/>
          </w:tcPr>
          <w:p w14:paraId="6E3F3AA3" w14:textId="77777777" w:rsidR="00033D17" w:rsidRDefault="008A4508">
            <w:pPr>
              <w:pStyle w:val="TAL"/>
              <w:rPr>
                <w:lang w:eastAsia="zh-CN"/>
              </w:rPr>
            </w:pPr>
            <w:r>
              <w:rPr>
                <w:rFonts w:hint="eastAsia"/>
                <w:lang w:eastAsia="zh-CN"/>
              </w:rPr>
              <w:t>A</w:t>
            </w:r>
            <w:r>
              <w:rPr>
                <w:lang w:eastAsia="zh-CN"/>
              </w:rPr>
              <w:t>gree</w:t>
            </w:r>
          </w:p>
        </w:tc>
      </w:tr>
      <w:tr w:rsidR="008D25F1" w14:paraId="647A3572" w14:textId="77777777">
        <w:tc>
          <w:tcPr>
            <w:tcW w:w="1687" w:type="dxa"/>
          </w:tcPr>
          <w:p w14:paraId="07A2317C" w14:textId="2EECAF69" w:rsidR="008D25F1" w:rsidRDefault="008D25F1" w:rsidP="008D25F1">
            <w:pPr>
              <w:pStyle w:val="TAL"/>
              <w:rPr>
                <w:lang w:eastAsia="zh-CN"/>
              </w:rPr>
            </w:pPr>
            <w:r>
              <w:rPr>
                <w:lang w:eastAsia="zh-CN"/>
              </w:rPr>
              <w:t>Nokia</w:t>
            </w:r>
          </w:p>
        </w:tc>
        <w:tc>
          <w:tcPr>
            <w:tcW w:w="7693" w:type="dxa"/>
          </w:tcPr>
          <w:p w14:paraId="74510D5A" w14:textId="4912234A" w:rsidR="008D25F1" w:rsidRDefault="008D25F1" w:rsidP="008D25F1">
            <w:pPr>
              <w:pStyle w:val="TAL"/>
              <w:rPr>
                <w:lang w:eastAsia="zh-CN"/>
              </w:rPr>
            </w:pPr>
            <w:r>
              <w:rPr>
                <w:lang w:eastAsia="zh-CN"/>
              </w:rPr>
              <w:t xml:space="preserve">Suggest renaming </w:t>
            </w:r>
            <w:r w:rsidRPr="003306D5">
              <w:rPr>
                <w:b/>
                <w:bCs/>
                <w:i/>
                <w:iCs/>
              </w:rPr>
              <w:t>dl-prs-QCL-Informat</w:t>
            </w:r>
            <w:r>
              <w:rPr>
                <w:b/>
                <w:bCs/>
                <w:i/>
                <w:iCs/>
              </w:rPr>
              <w:t>ionExt</w:t>
            </w:r>
            <w:r>
              <w:rPr>
                <w:lang w:eastAsia="zh-CN"/>
              </w:rPr>
              <w:t xml:space="preserve"> to include “recommended” as suffix or prefix. Remove “recommended” from field description of </w:t>
            </w:r>
            <w:r w:rsidRPr="00D953A3">
              <w:rPr>
                <w:b/>
                <w:bCs/>
                <w:i/>
                <w:iCs/>
              </w:rPr>
              <w:t>dl-prs-QCL-InformationReq</w:t>
            </w:r>
            <w:r>
              <w:rPr>
                <w:lang w:eastAsia="zh-CN"/>
              </w:rPr>
              <w:t>.</w:t>
            </w:r>
          </w:p>
        </w:tc>
      </w:tr>
      <w:tr w:rsidR="008D25F1" w14:paraId="55BA81C4" w14:textId="77777777">
        <w:tc>
          <w:tcPr>
            <w:tcW w:w="1687" w:type="dxa"/>
          </w:tcPr>
          <w:p w14:paraId="3F614B14" w14:textId="77777777" w:rsidR="008D25F1" w:rsidRDefault="008D25F1" w:rsidP="008D25F1">
            <w:pPr>
              <w:pStyle w:val="TAL"/>
              <w:rPr>
                <w:lang w:eastAsia="zh-CN"/>
              </w:rPr>
            </w:pPr>
          </w:p>
        </w:tc>
        <w:tc>
          <w:tcPr>
            <w:tcW w:w="7693" w:type="dxa"/>
          </w:tcPr>
          <w:p w14:paraId="128A10FD" w14:textId="77777777" w:rsidR="008D25F1" w:rsidRDefault="008D25F1" w:rsidP="008D25F1">
            <w:pPr>
              <w:pStyle w:val="TAL"/>
              <w:rPr>
                <w:lang w:eastAsia="zh-CN"/>
              </w:rPr>
            </w:pPr>
          </w:p>
        </w:tc>
      </w:tr>
      <w:tr w:rsidR="008D25F1" w14:paraId="75F4EDC2" w14:textId="77777777">
        <w:tc>
          <w:tcPr>
            <w:tcW w:w="1687" w:type="dxa"/>
          </w:tcPr>
          <w:p w14:paraId="6F111D75" w14:textId="77777777" w:rsidR="008D25F1" w:rsidRDefault="008D25F1" w:rsidP="008D25F1">
            <w:pPr>
              <w:pStyle w:val="TAL"/>
              <w:rPr>
                <w:lang w:eastAsia="zh-CN"/>
              </w:rPr>
            </w:pPr>
          </w:p>
        </w:tc>
        <w:tc>
          <w:tcPr>
            <w:tcW w:w="7693" w:type="dxa"/>
          </w:tcPr>
          <w:p w14:paraId="7EA408DC" w14:textId="77777777" w:rsidR="008D25F1" w:rsidRDefault="008D25F1" w:rsidP="008D25F1">
            <w:pPr>
              <w:pStyle w:val="TAL"/>
              <w:rPr>
                <w:lang w:eastAsia="zh-CN"/>
              </w:rPr>
            </w:pPr>
          </w:p>
        </w:tc>
      </w:tr>
      <w:tr w:rsidR="008D25F1" w14:paraId="73F8EAE3" w14:textId="77777777">
        <w:tc>
          <w:tcPr>
            <w:tcW w:w="1687" w:type="dxa"/>
          </w:tcPr>
          <w:p w14:paraId="505225D5" w14:textId="77777777" w:rsidR="008D25F1" w:rsidRDefault="008D25F1" w:rsidP="008D25F1">
            <w:pPr>
              <w:pStyle w:val="TAL"/>
              <w:rPr>
                <w:lang w:eastAsia="zh-CN"/>
              </w:rPr>
            </w:pPr>
          </w:p>
        </w:tc>
        <w:tc>
          <w:tcPr>
            <w:tcW w:w="7693" w:type="dxa"/>
          </w:tcPr>
          <w:p w14:paraId="7A824E0B" w14:textId="77777777" w:rsidR="008D25F1" w:rsidRDefault="008D25F1" w:rsidP="008D25F1">
            <w:pPr>
              <w:pStyle w:val="TAL"/>
              <w:rPr>
                <w:lang w:eastAsia="zh-CN"/>
              </w:rPr>
            </w:pPr>
          </w:p>
        </w:tc>
      </w:tr>
    </w:tbl>
    <w:p w14:paraId="2F580013" w14:textId="77777777" w:rsidR="00033D17" w:rsidRDefault="00033D17">
      <w:pPr>
        <w:spacing w:after="0"/>
      </w:pPr>
    </w:p>
    <w:p w14:paraId="5E07AB3F" w14:textId="77777777" w:rsidR="00033D17" w:rsidRDefault="00033D17">
      <w:pPr>
        <w:spacing w:after="0"/>
      </w:pPr>
    </w:p>
    <w:p w14:paraId="674181A0" w14:textId="77777777" w:rsidR="00033D17" w:rsidRDefault="00C63638">
      <w:pPr>
        <w:pStyle w:val="Heading2"/>
      </w:pPr>
      <w:r>
        <w:t>2.3</w:t>
      </w:r>
      <w:r>
        <w:tab/>
        <w:t>Agreements – Accuracy Enhancements</w:t>
      </w:r>
    </w:p>
    <w:p w14:paraId="5716CCFC" w14:textId="77777777" w:rsidR="00033D17" w:rsidRDefault="00033D17">
      <w:pPr>
        <w:spacing w:after="0"/>
      </w:pPr>
    </w:p>
    <w:p w14:paraId="20C2D509" w14:textId="77777777" w:rsidR="00033D17" w:rsidRDefault="00C63638">
      <w:pPr>
        <w:pStyle w:val="Doc-text2"/>
        <w:pBdr>
          <w:top w:val="single" w:sz="4" w:space="1" w:color="auto"/>
          <w:left w:val="single" w:sz="4" w:space="4" w:color="auto"/>
          <w:bottom w:val="single" w:sz="4" w:space="1" w:color="auto"/>
          <w:right w:val="single" w:sz="4" w:space="4" w:color="auto"/>
        </w:pBdr>
      </w:pPr>
      <w:r>
        <w:t>Agreements:</w:t>
      </w:r>
    </w:p>
    <w:p w14:paraId="6D738CEA" w14:textId="77777777" w:rsidR="00033D17" w:rsidRDefault="00C63638">
      <w:pPr>
        <w:pStyle w:val="Doc-text2"/>
        <w:pBdr>
          <w:top w:val="single" w:sz="4" w:space="1" w:color="auto"/>
          <w:left w:val="single" w:sz="4" w:space="4" w:color="auto"/>
          <w:bottom w:val="single" w:sz="4" w:space="1" w:color="auto"/>
          <w:right w:val="single" w:sz="4" w:space="4" w:color="auto"/>
        </w:pBdr>
      </w:pPr>
      <w:r>
        <w:t>Introduce the timing error margin values for the Tx TEG case, using a BC change.  Rx and RxTx (in LPP) will be introduced if/when RAN4 provide final values.</w:t>
      </w:r>
    </w:p>
    <w:p w14:paraId="04F1D443" w14:textId="77777777" w:rsidR="00033D17" w:rsidRDefault="00C63638">
      <w:pPr>
        <w:pStyle w:val="Doc-text2"/>
        <w:pBdr>
          <w:top w:val="single" w:sz="4" w:space="1" w:color="auto"/>
          <w:left w:val="single" w:sz="4" w:space="4" w:color="auto"/>
          <w:bottom w:val="single" w:sz="4" w:space="1" w:color="auto"/>
          <w:right w:val="single" w:sz="4" w:space="4" w:color="auto"/>
        </w:pBdr>
      </w:pPr>
      <w:r>
        <w:t>Change for Tx to be taken into account in the RRC email discussion [411].</w:t>
      </w:r>
    </w:p>
    <w:p w14:paraId="4C68CD81" w14:textId="77777777" w:rsidR="00033D17" w:rsidRDefault="00033D17">
      <w:pPr>
        <w:spacing w:after="0"/>
      </w:pPr>
    </w:p>
    <w:p w14:paraId="6BA0AC6C" w14:textId="77777777" w:rsidR="00033D17" w:rsidRDefault="00033D17">
      <w:pPr>
        <w:spacing w:after="0"/>
      </w:pPr>
    </w:p>
    <w:p w14:paraId="0E038DEB"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39682C64" w14:textId="77777777" w:rsidR="00033D17" w:rsidRDefault="00C63638">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14:paraId="6C7BBEC2" w14:textId="77777777" w:rsidR="00033D17" w:rsidRDefault="00033D17">
      <w:pPr>
        <w:spacing w:after="0"/>
      </w:pPr>
    </w:p>
    <w:p w14:paraId="62520EC9" w14:textId="77777777" w:rsidR="00033D17" w:rsidRDefault="00033D17">
      <w:pPr>
        <w:spacing w:after="0"/>
      </w:pPr>
    </w:p>
    <w:p w14:paraId="010E2E08" w14:textId="77777777" w:rsidR="00033D17" w:rsidRDefault="00C63638">
      <w:pPr>
        <w:spacing w:after="0"/>
      </w:pPr>
      <w:r>
        <w:lastRenderedPageBreak/>
        <w:t>The above will be implemented based on the conclusions in "[AT119-e][426][POS] TEG timing error margin in RRC and LPP (CATT)" when available.</w:t>
      </w:r>
    </w:p>
    <w:p w14:paraId="1808A9CC" w14:textId="77777777" w:rsidR="00033D17" w:rsidRDefault="00033D17">
      <w:pPr>
        <w:spacing w:after="0"/>
      </w:pPr>
    </w:p>
    <w:p w14:paraId="1F66B621" w14:textId="77777777" w:rsidR="00033D17" w:rsidRDefault="00C63638">
      <w:pPr>
        <w:pStyle w:val="Heading2"/>
      </w:pPr>
      <w:r>
        <w:t>2.4</w:t>
      </w:r>
      <w:r>
        <w:tab/>
        <w:t>Open Proposals from R2-2208794</w:t>
      </w:r>
    </w:p>
    <w:p w14:paraId="4265C5C0" w14:textId="77777777" w:rsidR="00033D17" w:rsidRDefault="00C63638">
      <w:pPr>
        <w:spacing w:after="0"/>
      </w:pPr>
      <w:r>
        <w:rPr>
          <w:b/>
          <w:bCs/>
        </w:rPr>
        <w:t>R2-2208794</w:t>
      </w:r>
      <w:r>
        <w:t>, "[Pre119-e][402] Summary of agenda item 6.11.2.6 on positioning accuracy enhancements (CATT)".</w:t>
      </w:r>
    </w:p>
    <w:p w14:paraId="556029F5" w14:textId="77777777" w:rsidR="00033D17" w:rsidRDefault="00033D17">
      <w:pPr>
        <w:spacing w:after="0"/>
      </w:pPr>
    </w:p>
    <w:p w14:paraId="65367E02" w14:textId="77777777" w:rsidR="00033D17" w:rsidRDefault="00C63638">
      <w:pPr>
        <w:spacing w:after="0"/>
      </w:pPr>
      <w:r>
        <w:t>Please see R2-2208794 for further background on the Proposals.</w:t>
      </w:r>
    </w:p>
    <w:p w14:paraId="768D030B" w14:textId="77777777" w:rsidR="00033D17" w:rsidRDefault="00033D17">
      <w:pPr>
        <w:spacing w:after="0"/>
      </w:pPr>
    </w:p>
    <w:p w14:paraId="1ABAA18D" w14:textId="77777777" w:rsidR="00033D17" w:rsidRDefault="00C63638">
      <w:pPr>
        <w:pStyle w:val="Doc-text2"/>
        <w:pBdr>
          <w:top w:val="single" w:sz="4" w:space="1" w:color="auto"/>
          <w:left w:val="single" w:sz="4" w:space="4" w:color="auto"/>
          <w:bottom w:val="single" w:sz="4" w:space="1" w:color="auto"/>
          <w:right w:val="single" w:sz="4" w:space="4" w:color="auto"/>
        </w:pBdr>
      </w:pPr>
      <w:r>
        <w:t>Agreement:</w:t>
      </w:r>
    </w:p>
    <w:p w14:paraId="04D46F13" w14:textId="77777777" w:rsidR="00033D17" w:rsidRDefault="00C63638">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64B5DF00" w14:textId="77777777" w:rsidR="00033D17" w:rsidRDefault="00033D17">
      <w:pPr>
        <w:spacing w:after="0"/>
      </w:pPr>
    </w:p>
    <w:p w14:paraId="3038FE8F" w14:textId="77777777" w:rsidR="00033D17" w:rsidRDefault="00033D17">
      <w:pPr>
        <w:spacing w:after="0"/>
      </w:pPr>
    </w:p>
    <w:p w14:paraId="158A7B95" w14:textId="77777777" w:rsidR="00033D17" w:rsidRDefault="00033D17">
      <w:pPr>
        <w:spacing w:after="0"/>
      </w:pPr>
    </w:p>
    <w:p w14:paraId="7CB3CF7A" w14:textId="77777777" w:rsidR="00033D17" w:rsidRDefault="00C63638">
      <w:pPr>
        <w:pStyle w:val="Heading3"/>
      </w:pPr>
      <w:r>
        <w:t>2.4.1 Proposal 5 in R2-2208794</w:t>
      </w:r>
    </w:p>
    <w:p w14:paraId="192B7F0C" w14:textId="77777777"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5</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DengXian"/>
          <w:b/>
          <w:bCs/>
          <w:lang w:eastAsia="zh-CN"/>
        </w:rPr>
        <w:t>agree removing the condition presence tag and need code for nr-DL-PRS-RSRP-ResultDiff and nr-DL-PRS-FirstPathRSRP-ResultDiff in CR [R2-2207884]</w:t>
      </w:r>
      <w:r>
        <w:rPr>
          <w:rFonts w:eastAsia="Times New Roman"/>
          <w:b/>
          <w:bCs/>
          <w:lang w:eastAsia="zh-CN"/>
        </w:rPr>
        <w:t>.</w:t>
      </w:r>
    </w:p>
    <w:p w14:paraId="34B5AF6D" w14:textId="77777777" w:rsidR="00033D17" w:rsidRDefault="00033D17">
      <w:pPr>
        <w:rPr>
          <w:lang w:eastAsia="zh-CN"/>
        </w:rPr>
      </w:pPr>
    </w:p>
    <w:p w14:paraId="3917A7B0"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5B88E287" w14:textId="77777777" w:rsidR="00033D17" w:rsidRDefault="00C63638">
      <w:pPr>
        <w:pStyle w:val="B1"/>
        <w:rPr>
          <w:lang w:eastAsia="zh-CN"/>
        </w:rPr>
      </w:pPr>
      <w:r>
        <w:rPr>
          <w:lang w:eastAsia="zh-CN"/>
        </w:rPr>
        <w:t>-</w:t>
      </w:r>
      <w:r>
        <w:rPr>
          <w:lang w:eastAsia="zh-CN"/>
        </w:rPr>
        <w:tab/>
        <w:t>In LPP, Need codes/Cond tags are also used in UL. Therefore, this seems not an essential correction.</w:t>
      </w:r>
    </w:p>
    <w:p w14:paraId="2D673BD9" w14:textId="77777777" w:rsidR="00033D17" w:rsidRDefault="00033D17">
      <w:pPr>
        <w:pStyle w:val="B1"/>
        <w:rPr>
          <w:lang w:eastAsia="zh-CN"/>
        </w:rPr>
      </w:pPr>
    </w:p>
    <w:p w14:paraId="6C6FAF66" w14:textId="77777777" w:rsidR="00033D17" w:rsidRDefault="00C63638">
      <w:pPr>
        <w:pStyle w:val="NO"/>
        <w:keepNext/>
        <w:ind w:left="1418" w:hanging="1134"/>
        <w:rPr>
          <w:lang w:eastAsia="zh-CN"/>
        </w:rPr>
      </w:pPr>
      <w:r>
        <w:rPr>
          <w:b/>
          <w:bCs/>
          <w:highlight w:val="cyan"/>
          <w:lang w:eastAsia="zh-CN"/>
        </w:rPr>
        <w:t>Question 1:</w:t>
      </w:r>
      <w:r>
        <w:rPr>
          <w:highlight w:val="cyan"/>
          <w:lang w:eastAsia="zh-CN"/>
        </w:rPr>
        <w:tab/>
        <w:t>Do you agree with the following Proposal:</w:t>
      </w:r>
      <w:r>
        <w:rPr>
          <w:highlight w:val="cyan"/>
          <w:lang w:eastAsia="zh-CN"/>
        </w:rPr>
        <w:br/>
      </w:r>
      <w:r>
        <w:rPr>
          <w:rFonts w:eastAsia="DengXian"/>
          <w:b/>
          <w:bCs/>
          <w:highlight w:val="cyan"/>
          <w:lang w:eastAsia="zh-CN"/>
        </w:rPr>
        <w:t>Remove the condition presence tag and need code for nr-DL-PRS-RSRP-ResultDiff and nr-DL-PRS-FirstPathRSRP-ResultDiff as proposed in CR [R2-2207884]</w:t>
      </w:r>
      <w:r>
        <w:rPr>
          <w:rFonts w:eastAsia="Times New Roman"/>
          <w:b/>
          <w:bCs/>
          <w:highlight w:val="cyan"/>
          <w:lang w:eastAsia="zh-CN"/>
        </w:rPr>
        <w:t>.</w:t>
      </w:r>
    </w:p>
    <w:tbl>
      <w:tblPr>
        <w:tblStyle w:val="TableGrid"/>
        <w:tblW w:w="0" w:type="auto"/>
        <w:tblInd w:w="568" w:type="dxa"/>
        <w:tblLook w:val="04A0" w:firstRow="1" w:lastRow="0" w:firstColumn="1" w:lastColumn="0" w:noHBand="0" w:noVBand="1"/>
      </w:tblPr>
      <w:tblGrid>
        <w:gridCol w:w="1447"/>
        <w:gridCol w:w="984"/>
        <w:gridCol w:w="6631"/>
      </w:tblGrid>
      <w:tr w:rsidR="00033D17" w14:paraId="35945ED4" w14:textId="77777777">
        <w:tc>
          <w:tcPr>
            <w:tcW w:w="1447" w:type="dxa"/>
          </w:tcPr>
          <w:p w14:paraId="13A8C568" w14:textId="77777777" w:rsidR="00033D17" w:rsidRDefault="00C63638">
            <w:pPr>
              <w:pStyle w:val="TAH"/>
              <w:rPr>
                <w:lang w:eastAsia="zh-CN"/>
              </w:rPr>
            </w:pPr>
            <w:r>
              <w:rPr>
                <w:lang w:eastAsia="zh-CN"/>
              </w:rPr>
              <w:t>Company</w:t>
            </w:r>
          </w:p>
        </w:tc>
        <w:tc>
          <w:tcPr>
            <w:tcW w:w="984" w:type="dxa"/>
          </w:tcPr>
          <w:p w14:paraId="4CA9E93E" w14:textId="77777777" w:rsidR="00033D17" w:rsidRDefault="00C63638">
            <w:pPr>
              <w:pStyle w:val="TAH"/>
              <w:rPr>
                <w:lang w:eastAsia="zh-CN"/>
              </w:rPr>
            </w:pPr>
            <w:r>
              <w:rPr>
                <w:lang w:eastAsia="zh-CN"/>
              </w:rPr>
              <w:t>Yes/No</w:t>
            </w:r>
          </w:p>
        </w:tc>
        <w:tc>
          <w:tcPr>
            <w:tcW w:w="6631" w:type="dxa"/>
          </w:tcPr>
          <w:p w14:paraId="2D65CDC9" w14:textId="77777777" w:rsidR="00033D17" w:rsidRDefault="00C63638">
            <w:pPr>
              <w:pStyle w:val="TAH"/>
              <w:rPr>
                <w:lang w:eastAsia="zh-CN"/>
              </w:rPr>
            </w:pPr>
            <w:r>
              <w:rPr>
                <w:lang w:eastAsia="zh-CN"/>
              </w:rPr>
              <w:t>Comments</w:t>
            </w:r>
          </w:p>
        </w:tc>
      </w:tr>
      <w:tr w:rsidR="00033D17" w14:paraId="65788B70" w14:textId="77777777">
        <w:tc>
          <w:tcPr>
            <w:tcW w:w="1447" w:type="dxa"/>
          </w:tcPr>
          <w:p w14:paraId="1806B772" w14:textId="77777777" w:rsidR="00033D17" w:rsidRDefault="00C63638">
            <w:pPr>
              <w:pStyle w:val="TAL"/>
              <w:rPr>
                <w:lang w:eastAsia="zh-CN"/>
              </w:rPr>
            </w:pPr>
            <w:r>
              <w:rPr>
                <w:rFonts w:hint="eastAsia"/>
                <w:lang w:eastAsia="zh-CN"/>
              </w:rPr>
              <w:t>CATT</w:t>
            </w:r>
          </w:p>
        </w:tc>
        <w:tc>
          <w:tcPr>
            <w:tcW w:w="984" w:type="dxa"/>
          </w:tcPr>
          <w:p w14:paraId="54B84E61" w14:textId="77777777" w:rsidR="00033D17" w:rsidRDefault="00C63638">
            <w:pPr>
              <w:pStyle w:val="TAL"/>
              <w:rPr>
                <w:lang w:eastAsia="zh-CN"/>
              </w:rPr>
            </w:pPr>
            <w:r>
              <w:rPr>
                <w:rFonts w:hint="eastAsia"/>
                <w:lang w:eastAsia="zh-CN"/>
              </w:rPr>
              <w:t>No</w:t>
            </w:r>
          </w:p>
        </w:tc>
        <w:tc>
          <w:tcPr>
            <w:tcW w:w="6631" w:type="dxa"/>
          </w:tcPr>
          <w:p w14:paraId="3DA3C165" w14:textId="77777777" w:rsidR="00033D17" w:rsidRDefault="00C63638">
            <w:pPr>
              <w:pStyle w:val="TAL"/>
              <w:rPr>
                <w:lang w:eastAsia="zh-CN"/>
              </w:rPr>
            </w:pPr>
            <w:r>
              <w:rPr>
                <w:rFonts w:hint="eastAsia"/>
                <w:lang w:eastAsia="zh-CN"/>
              </w:rPr>
              <w:t xml:space="preserve">There is a sentence in </w:t>
            </w:r>
            <w:r>
              <w:rPr>
                <w:lang w:eastAsia="zh-CN"/>
              </w:rPr>
              <w:t>6.1</w:t>
            </w:r>
            <w:r>
              <w:rPr>
                <w:lang w:eastAsia="zh-CN"/>
              </w:rPr>
              <w:tab/>
              <w:t>General</w:t>
            </w:r>
            <w:r>
              <w:rPr>
                <w:rFonts w:hint="eastAsia"/>
                <w:lang w:eastAsia="zh-CN"/>
              </w:rPr>
              <w:t xml:space="preserve"> </w:t>
            </w:r>
          </w:p>
          <w:p w14:paraId="4E3F1795" w14:textId="77777777" w:rsidR="00033D17" w:rsidRDefault="00C63638">
            <w:pPr>
              <w:pStyle w:val="TAL"/>
              <w:rPr>
                <w:lang w:eastAsia="zh-CN"/>
              </w:rPr>
            </w:pPr>
            <w:r>
              <w:rPr>
                <w:lang w:eastAsia="zh-CN"/>
              </w:rPr>
              <w:t>“The use of these tags in the uplink (target to server) direction does not impose any requirements on the server.”</w:t>
            </w:r>
          </w:p>
        </w:tc>
      </w:tr>
      <w:tr w:rsidR="00033D17" w14:paraId="2C93AC58" w14:textId="77777777">
        <w:tc>
          <w:tcPr>
            <w:tcW w:w="1447" w:type="dxa"/>
          </w:tcPr>
          <w:p w14:paraId="5C8A3F7F" w14:textId="77777777" w:rsidR="00033D17" w:rsidRDefault="00C63638">
            <w:pPr>
              <w:pStyle w:val="TAL"/>
              <w:rPr>
                <w:lang w:eastAsia="zh-CN"/>
              </w:rPr>
            </w:pPr>
            <w:r>
              <w:rPr>
                <w:rFonts w:hint="eastAsia"/>
                <w:lang w:eastAsia="zh-CN"/>
              </w:rPr>
              <w:t>H</w:t>
            </w:r>
            <w:r>
              <w:rPr>
                <w:lang w:eastAsia="zh-CN"/>
              </w:rPr>
              <w:t>uawei,</w:t>
            </w:r>
            <w:r>
              <w:rPr>
                <w:rFonts w:hint="eastAsia"/>
                <w:lang w:eastAsia="zh-CN"/>
              </w:rPr>
              <w:t>H</w:t>
            </w:r>
            <w:r>
              <w:rPr>
                <w:lang w:eastAsia="zh-CN"/>
              </w:rPr>
              <w:t>illicon</w:t>
            </w:r>
          </w:p>
        </w:tc>
        <w:tc>
          <w:tcPr>
            <w:tcW w:w="984" w:type="dxa"/>
          </w:tcPr>
          <w:p w14:paraId="3EB2D5FC" w14:textId="77777777" w:rsidR="00033D17" w:rsidRDefault="00C63638">
            <w:pPr>
              <w:pStyle w:val="TAL"/>
              <w:rPr>
                <w:lang w:eastAsia="zh-CN"/>
              </w:rPr>
            </w:pPr>
            <w:r>
              <w:rPr>
                <w:rFonts w:hint="eastAsia"/>
                <w:lang w:eastAsia="zh-CN"/>
              </w:rPr>
              <w:t>Y</w:t>
            </w:r>
            <w:r>
              <w:rPr>
                <w:lang w:eastAsia="zh-CN"/>
              </w:rPr>
              <w:t>es</w:t>
            </w:r>
          </w:p>
        </w:tc>
        <w:tc>
          <w:tcPr>
            <w:tcW w:w="6631" w:type="dxa"/>
          </w:tcPr>
          <w:p w14:paraId="6DC7FF22" w14:textId="77777777" w:rsidR="00033D17" w:rsidRDefault="00C63638">
            <w:pPr>
              <w:pStyle w:val="TAL"/>
              <w:rPr>
                <w:lang w:eastAsia="zh-CN"/>
              </w:rPr>
            </w:pPr>
            <w:r>
              <w:rPr>
                <w:lang w:eastAsia="zh-CN"/>
              </w:rPr>
              <w:t xml:space="preserve">Not needed. Need code is used for specifying UE behaviour when the field is absent. </w:t>
            </w:r>
          </w:p>
        </w:tc>
      </w:tr>
      <w:tr w:rsidR="00033D17" w14:paraId="3C9BC7B9" w14:textId="77777777">
        <w:tc>
          <w:tcPr>
            <w:tcW w:w="1447" w:type="dxa"/>
          </w:tcPr>
          <w:p w14:paraId="38478283" w14:textId="77777777" w:rsidR="00033D17" w:rsidRDefault="00C63638">
            <w:pPr>
              <w:pStyle w:val="TAL"/>
              <w:rPr>
                <w:lang w:eastAsia="zh-CN"/>
              </w:rPr>
            </w:pPr>
            <w:r>
              <w:rPr>
                <w:lang w:eastAsia="zh-CN"/>
              </w:rPr>
              <w:t>Ericsson</w:t>
            </w:r>
          </w:p>
        </w:tc>
        <w:tc>
          <w:tcPr>
            <w:tcW w:w="984" w:type="dxa"/>
          </w:tcPr>
          <w:p w14:paraId="2A66AD90" w14:textId="77777777" w:rsidR="00033D17" w:rsidRDefault="00C63638">
            <w:pPr>
              <w:pStyle w:val="TAL"/>
              <w:rPr>
                <w:lang w:eastAsia="zh-CN"/>
              </w:rPr>
            </w:pPr>
            <w:r>
              <w:rPr>
                <w:lang w:eastAsia="zh-CN"/>
              </w:rPr>
              <w:t>No</w:t>
            </w:r>
          </w:p>
        </w:tc>
        <w:tc>
          <w:tcPr>
            <w:tcW w:w="6631" w:type="dxa"/>
          </w:tcPr>
          <w:p w14:paraId="401D3C36" w14:textId="77777777" w:rsidR="00033D17" w:rsidRDefault="00C63638">
            <w:pPr>
              <w:pStyle w:val="TAL"/>
              <w:rPr>
                <w:lang w:eastAsia="zh-CN"/>
              </w:rPr>
            </w:pPr>
            <w:r>
              <w:rPr>
                <w:lang w:eastAsia="zh-CN"/>
              </w:rPr>
              <w:t>Agree with CATT</w:t>
            </w:r>
          </w:p>
        </w:tc>
      </w:tr>
      <w:tr w:rsidR="00033D17" w14:paraId="31E74FC5" w14:textId="77777777">
        <w:tc>
          <w:tcPr>
            <w:tcW w:w="1447" w:type="dxa"/>
          </w:tcPr>
          <w:p w14:paraId="3F49D175" w14:textId="77777777" w:rsidR="00033D17" w:rsidRDefault="00C63638">
            <w:pPr>
              <w:pStyle w:val="TAL"/>
              <w:rPr>
                <w:lang w:eastAsia="zh-CN"/>
              </w:rPr>
            </w:pPr>
            <w:r>
              <w:rPr>
                <w:rFonts w:hint="eastAsia"/>
                <w:lang w:eastAsia="zh-CN"/>
              </w:rPr>
              <w:t>v</w:t>
            </w:r>
            <w:r>
              <w:rPr>
                <w:lang w:eastAsia="zh-CN"/>
              </w:rPr>
              <w:t>ivo</w:t>
            </w:r>
          </w:p>
        </w:tc>
        <w:tc>
          <w:tcPr>
            <w:tcW w:w="984" w:type="dxa"/>
          </w:tcPr>
          <w:p w14:paraId="0DF559C3" w14:textId="77777777" w:rsidR="00033D17" w:rsidRDefault="00C63638">
            <w:pPr>
              <w:pStyle w:val="TAL"/>
              <w:rPr>
                <w:lang w:eastAsia="zh-CN"/>
              </w:rPr>
            </w:pPr>
            <w:r>
              <w:rPr>
                <w:rFonts w:hint="eastAsia"/>
                <w:lang w:eastAsia="zh-CN"/>
              </w:rPr>
              <w:t>N</w:t>
            </w:r>
            <w:r>
              <w:rPr>
                <w:lang w:eastAsia="zh-CN"/>
              </w:rPr>
              <w:t>o</w:t>
            </w:r>
          </w:p>
        </w:tc>
        <w:tc>
          <w:tcPr>
            <w:tcW w:w="6631" w:type="dxa"/>
          </w:tcPr>
          <w:p w14:paraId="188142AB" w14:textId="77777777" w:rsidR="00033D17" w:rsidRDefault="00C63638">
            <w:pPr>
              <w:pStyle w:val="TAL"/>
              <w:rPr>
                <w:lang w:eastAsia="zh-CN"/>
              </w:rPr>
            </w:pPr>
            <w:r>
              <w:rPr>
                <w:lang w:eastAsia="zh-CN"/>
              </w:rPr>
              <w:t>Agree with CATT</w:t>
            </w:r>
          </w:p>
        </w:tc>
      </w:tr>
      <w:tr w:rsidR="00033D17" w14:paraId="063B9D50" w14:textId="77777777">
        <w:tc>
          <w:tcPr>
            <w:tcW w:w="1447" w:type="dxa"/>
          </w:tcPr>
          <w:p w14:paraId="11EC1482" w14:textId="77777777" w:rsidR="00033D17" w:rsidRDefault="00C63638">
            <w:pPr>
              <w:pStyle w:val="TAL"/>
              <w:rPr>
                <w:lang w:eastAsia="zh-CN"/>
              </w:rPr>
            </w:pPr>
            <w:r>
              <w:rPr>
                <w:lang w:eastAsia="zh-CN"/>
              </w:rPr>
              <w:t>Intel</w:t>
            </w:r>
          </w:p>
        </w:tc>
        <w:tc>
          <w:tcPr>
            <w:tcW w:w="984" w:type="dxa"/>
          </w:tcPr>
          <w:p w14:paraId="28DB6DD5" w14:textId="77777777" w:rsidR="00033D17" w:rsidRDefault="00C63638">
            <w:pPr>
              <w:pStyle w:val="TAL"/>
              <w:rPr>
                <w:lang w:eastAsia="zh-CN"/>
              </w:rPr>
            </w:pPr>
            <w:r>
              <w:rPr>
                <w:lang w:eastAsia="zh-CN"/>
              </w:rPr>
              <w:t>No</w:t>
            </w:r>
          </w:p>
        </w:tc>
        <w:tc>
          <w:tcPr>
            <w:tcW w:w="6631" w:type="dxa"/>
          </w:tcPr>
          <w:p w14:paraId="05115D79" w14:textId="77777777" w:rsidR="00033D17" w:rsidRDefault="00C63638">
            <w:pPr>
              <w:pStyle w:val="TAL"/>
              <w:rPr>
                <w:lang w:eastAsia="zh-CN"/>
              </w:rPr>
            </w:pPr>
            <w:r>
              <w:rPr>
                <w:lang w:eastAsia="zh-CN"/>
              </w:rPr>
              <w:t>Agree with CATT</w:t>
            </w:r>
          </w:p>
        </w:tc>
      </w:tr>
      <w:tr w:rsidR="00033D17" w14:paraId="0B5B3A2C" w14:textId="77777777">
        <w:tc>
          <w:tcPr>
            <w:tcW w:w="1447" w:type="dxa"/>
          </w:tcPr>
          <w:p w14:paraId="380EBBF0" w14:textId="77777777" w:rsidR="00033D17" w:rsidRDefault="00C63638">
            <w:pPr>
              <w:pStyle w:val="TAL"/>
              <w:rPr>
                <w:lang w:val="en-US" w:eastAsia="zh-CN"/>
              </w:rPr>
            </w:pPr>
            <w:r>
              <w:rPr>
                <w:rFonts w:hint="eastAsia"/>
                <w:lang w:val="en-US" w:eastAsia="zh-CN"/>
              </w:rPr>
              <w:t>ZTE</w:t>
            </w:r>
          </w:p>
        </w:tc>
        <w:tc>
          <w:tcPr>
            <w:tcW w:w="984" w:type="dxa"/>
          </w:tcPr>
          <w:p w14:paraId="284CB0AB" w14:textId="77777777" w:rsidR="00033D17" w:rsidRDefault="00C63638">
            <w:pPr>
              <w:pStyle w:val="TAL"/>
              <w:rPr>
                <w:lang w:val="en-US" w:eastAsia="zh-CN"/>
              </w:rPr>
            </w:pPr>
            <w:r>
              <w:rPr>
                <w:rFonts w:hint="eastAsia"/>
                <w:lang w:val="en-US" w:eastAsia="zh-CN"/>
              </w:rPr>
              <w:t>No</w:t>
            </w:r>
          </w:p>
        </w:tc>
        <w:tc>
          <w:tcPr>
            <w:tcW w:w="6631" w:type="dxa"/>
          </w:tcPr>
          <w:p w14:paraId="212258BB" w14:textId="77777777" w:rsidR="00033D17" w:rsidRDefault="00C63638">
            <w:pPr>
              <w:pStyle w:val="TAL"/>
              <w:rPr>
                <w:lang w:val="en-US" w:eastAsia="zh-CN"/>
              </w:rPr>
            </w:pPr>
            <w:r>
              <w:rPr>
                <w:rFonts w:hint="eastAsia"/>
                <w:lang w:val="en-US" w:eastAsia="zh-CN"/>
              </w:rPr>
              <w:t>The condition tags can remain since there is a precedent: nr-SRS-TxTEG-Set-r17 in multi-RTT report.</w:t>
            </w:r>
          </w:p>
          <w:p w14:paraId="3DB2B1C9" w14:textId="77777777" w:rsidR="00033D17" w:rsidRDefault="00C63638">
            <w:pPr>
              <w:pStyle w:val="TAL"/>
              <w:rPr>
                <w:lang w:val="en-US" w:eastAsia="zh-CN"/>
              </w:rPr>
            </w:pPr>
            <w:r>
              <w:rPr>
                <w:rFonts w:hint="eastAsia"/>
                <w:lang w:val="en-US" w:eastAsia="zh-CN"/>
              </w:rPr>
              <w:t>The need code thing agree with CATT</w:t>
            </w:r>
          </w:p>
        </w:tc>
      </w:tr>
      <w:tr w:rsidR="00033D17" w14:paraId="5E709DBE" w14:textId="77777777">
        <w:tc>
          <w:tcPr>
            <w:tcW w:w="1447" w:type="dxa"/>
          </w:tcPr>
          <w:p w14:paraId="45D36EC5" w14:textId="77777777" w:rsidR="00033D17" w:rsidRDefault="008A4508">
            <w:pPr>
              <w:pStyle w:val="TAL"/>
              <w:rPr>
                <w:lang w:eastAsia="zh-CN"/>
              </w:rPr>
            </w:pPr>
            <w:r>
              <w:rPr>
                <w:rFonts w:hint="eastAsia"/>
                <w:lang w:eastAsia="zh-CN"/>
              </w:rPr>
              <w:t>X</w:t>
            </w:r>
            <w:r>
              <w:rPr>
                <w:lang w:eastAsia="zh-CN"/>
              </w:rPr>
              <w:t>iaomi</w:t>
            </w:r>
          </w:p>
        </w:tc>
        <w:tc>
          <w:tcPr>
            <w:tcW w:w="984" w:type="dxa"/>
          </w:tcPr>
          <w:p w14:paraId="5B4D4BAA" w14:textId="77777777" w:rsidR="00033D17" w:rsidRDefault="008A4508">
            <w:pPr>
              <w:pStyle w:val="TAL"/>
              <w:rPr>
                <w:lang w:eastAsia="zh-CN"/>
              </w:rPr>
            </w:pPr>
            <w:r>
              <w:rPr>
                <w:rFonts w:hint="eastAsia"/>
                <w:lang w:eastAsia="zh-CN"/>
              </w:rPr>
              <w:t>N</w:t>
            </w:r>
            <w:r>
              <w:rPr>
                <w:lang w:eastAsia="zh-CN"/>
              </w:rPr>
              <w:t>o</w:t>
            </w:r>
          </w:p>
        </w:tc>
        <w:tc>
          <w:tcPr>
            <w:tcW w:w="6631" w:type="dxa"/>
          </w:tcPr>
          <w:p w14:paraId="3F5C9944" w14:textId="77777777" w:rsidR="00033D17" w:rsidRDefault="008A4508">
            <w:pPr>
              <w:pStyle w:val="TAL"/>
              <w:rPr>
                <w:lang w:eastAsia="zh-CN"/>
              </w:rPr>
            </w:pPr>
            <w:r>
              <w:rPr>
                <w:lang w:eastAsia="zh-CN"/>
              </w:rPr>
              <w:t>Agree with CATT</w:t>
            </w:r>
          </w:p>
        </w:tc>
      </w:tr>
      <w:tr w:rsidR="008D25F1" w14:paraId="2A434B53" w14:textId="77777777">
        <w:tc>
          <w:tcPr>
            <w:tcW w:w="1447" w:type="dxa"/>
          </w:tcPr>
          <w:p w14:paraId="21606C46" w14:textId="685EE1BA" w:rsidR="008D25F1" w:rsidRDefault="008D25F1" w:rsidP="008D25F1">
            <w:pPr>
              <w:pStyle w:val="TAL"/>
              <w:rPr>
                <w:lang w:eastAsia="zh-CN"/>
              </w:rPr>
            </w:pPr>
            <w:r>
              <w:rPr>
                <w:lang w:eastAsia="zh-CN"/>
              </w:rPr>
              <w:t>Nokia</w:t>
            </w:r>
          </w:p>
        </w:tc>
        <w:tc>
          <w:tcPr>
            <w:tcW w:w="984" w:type="dxa"/>
          </w:tcPr>
          <w:p w14:paraId="0B2682A3" w14:textId="1B068FAA" w:rsidR="008D25F1" w:rsidRDefault="008D25F1" w:rsidP="008D25F1">
            <w:pPr>
              <w:pStyle w:val="TAL"/>
              <w:rPr>
                <w:lang w:eastAsia="zh-CN"/>
              </w:rPr>
            </w:pPr>
            <w:r>
              <w:rPr>
                <w:lang w:eastAsia="zh-CN"/>
              </w:rPr>
              <w:t>No</w:t>
            </w:r>
          </w:p>
        </w:tc>
        <w:tc>
          <w:tcPr>
            <w:tcW w:w="6631" w:type="dxa"/>
          </w:tcPr>
          <w:p w14:paraId="5F6E6C72" w14:textId="65C2203B" w:rsidR="008D25F1" w:rsidRDefault="008D25F1" w:rsidP="008D25F1">
            <w:pPr>
              <w:pStyle w:val="TAL"/>
              <w:rPr>
                <w:lang w:eastAsia="zh-CN"/>
              </w:rPr>
            </w:pPr>
            <w:r>
              <w:rPr>
                <w:lang w:eastAsia="zh-CN"/>
              </w:rPr>
              <w:t xml:space="preserve">An unrelated comment: while checking for </w:t>
            </w:r>
            <w:r w:rsidRPr="00C037A0">
              <w:rPr>
                <w:rFonts w:ascii="Courier New" w:hAnsi="Courier New"/>
                <w:noProof/>
                <w:snapToGrid w:val="0"/>
                <w:sz w:val="16"/>
              </w:rPr>
              <w:t>nr-DL-PRS-RSRP</w:t>
            </w:r>
            <w:r w:rsidRPr="00C037A0">
              <w:rPr>
                <w:rFonts w:ascii="Courier New" w:hAnsi="Courier New"/>
                <w:noProof/>
                <w:sz w:val="16"/>
              </w:rPr>
              <w:t>-ResultDiff</w:t>
            </w:r>
            <w:r>
              <w:rPr>
                <w:lang w:eastAsia="zh-CN"/>
              </w:rPr>
              <w:t xml:space="preserve"> I found a -r16 and a -r17 version of the this field. The -r16 version is mandatory while -r17 is optional but the field description is the same for </w:t>
            </w:r>
            <w:r w:rsidRPr="00C037A0">
              <w:rPr>
                <w:rFonts w:ascii="Courier New" w:hAnsi="Courier New"/>
                <w:noProof/>
                <w:snapToGrid w:val="0"/>
                <w:sz w:val="16"/>
              </w:rPr>
              <w:t>nr-DL-PRS-RSRP</w:t>
            </w:r>
            <w:r w:rsidRPr="00C037A0">
              <w:rPr>
                <w:rFonts w:ascii="Courier New" w:hAnsi="Courier New"/>
                <w:noProof/>
                <w:sz w:val="16"/>
              </w:rPr>
              <w:t>-ResultDiff</w:t>
            </w:r>
            <w:r>
              <w:rPr>
                <w:lang w:eastAsia="zh-CN"/>
              </w:rPr>
              <w:t>. Confusing. Needs some clarification.</w:t>
            </w:r>
          </w:p>
        </w:tc>
      </w:tr>
      <w:tr w:rsidR="008D25F1" w14:paraId="5D1CB790" w14:textId="77777777">
        <w:tc>
          <w:tcPr>
            <w:tcW w:w="1447" w:type="dxa"/>
          </w:tcPr>
          <w:p w14:paraId="72AD76EE" w14:textId="77777777" w:rsidR="008D25F1" w:rsidRDefault="008D25F1" w:rsidP="008D25F1">
            <w:pPr>
              <w:pStyle w:val="TAL"/>
              <w:rPr>
                <w:lang w:eastAsia="zh-CN"/>
              </w:rPr>
            </w:pPr>
          </w:p>
        </w:tc>
        <w:tc>
          <w:tcPr>
            <w:tcW w:w="984" w:type="dxa"/>
          </w:tcPr>
          <w:p w14:paraId="03B8891E" w14:textId="77777777" w:rsidR="008D25F1" w:rsidRDefault="008D25F1" w:rsidP="008D25F1">
            <w:pPr>
              <w:pStyle w:val="TAL"/>
              <w:rPr>
                <w:lang w:eastAsia="zh-CN"/>
              </w:rPr>
            </w:pPr>
          </w:p>
        </w:tc>
        <w:tc>
          <w:tcPr>
            <w:tcW w:w="6631" w:type="dxa"/>
          </w:tcPr>
          <w:p w14:paraId="5970F2BA" w14:textId="77777777" w:rsidR="008D25F1" w:rsidRDefault="008D25F1" w:rsidP="008D25F1">
            <w:pPr>
              <w:pStyle w:val="TAL"/>
              <w:rPr>
                <w:lang w:eastAsia="zh-CN"/>
              </w:rPr>
            </w:pPr>
          </w:p>
        </w:tc>
      </w:tr>
      <w:tr w:rsidR="008D25F1" w14:paraId="1B1744C2" w14:textId="77777777">
        <w:tc>
          <w:tcPr>
            <w:tcW w:w="1447" w:type="dxa"/>
          </w:tcPr>
          <w:p w14:paraId="31BB0207" w14:textId="77777777" w:rsidR="008D25F1" w:rsidRDefault="008D25F1" w:rsidP="008D25F1">
            <w:pPr>
              <w:pStyle w:val="TAL"/>
              <w:rPr>
                <w:lang w:eastAsia="zh-CN"/>
              </w:rPr>
            </w:pPr>
          </w:p>
        </w:tc>
        <w:tc>
          <w:tcPr>
            <w:tcW w:w="984" w:type="dxa"/>
          </w:tcPr>
          <w:p w14:paraId="6E49A3E7" w14:textId="77777777" w:rsidR="008D25F1" w:rsidRDefault="008D25F1" w:rsidP="008D25F1">
            <w:pPr>
              <w:pStyle w:val="TAL"/>
              <w:rPr>
                <w:lang w:eastAsia="zh-CN"/>
              </w:rPr>
            </w:pPr>
          </w:p>
        </w:tc>
        <w:tc>
          <w:tcPr>
            <w:tcW w:w="6631" w:type="dxa"/>
          </w:tcPr>
          <w:p w14:paraId="1A21BB33" w14:textId="77777777" w:rsidR="008D25F1" w:rsidRDefault="008D25F1" w:rsidP="008D25F1">
            <w:pPr>
              <w:pStyle w:val="TAL"/>
              <w:rPr>
                <w:lang w:eastAsia="zh-CN"/>
              </w:rPr>
            </w:pPr>
          </w:p>
        </w:tc>
      </w:tr>
      <w:tr w:rsidR="008D25F1" w14:paraId="4DAD7072" w14:textId="77777777">
        <w:tc>
          <w:tcPr>
            <w:tcW w:w="1447" w:type="dxa"/>
          </w:tcPr>
          <w:p w14:paraId="66B586EA" w14:textId="77777777" w:rsidR="008D25F1" w:rsidRDefault="008D25F1" w:rsidP="008D25F1">
            <w:pPr>
              <w:pStyle w:val="TAL"/>
              <w:rPr>
                <w:lang w:eastAsia="zh-CN"/>
              </w:rPr>
            </w:pPr>
          </w:p>
        </w:tc>
        <w:tc>
          <w:tcPr>
            <w:tcW w:w="984" w:type="dxa"/>
          </w:tcPr>
          <w:p w14:paraId="5D05A0F0" w14:textId="77777777" w:rsidR="008D25F1" w:rsidRDefault="008D25F1" w:rsidP="008D25F1">
            <w:pPr>
              <w:pStyle w:val="TAL"/>
              <w:rPr>
                <w:lang w:eastAsia="zh-CN"/>
              </w:rPr>
            </w:pPr>
          </w:p>
        </w:tc>
        <w:tc>
          <w:tcPr>
            <w:tcW w:w="6631" w:type="dxa"/>
          </w:tcPr>
          <w:p w14:paraId="3BFC008A" w14:textId="77777777" w:rsidR="008D25F1" w:rsidRDefault="008D25F1" w:rsidP="008D25F1">
            <w:pPr>
              <w:pStyle w:val="TAL"/>
              <w:rPr>
                <w:lang w:eastAsia="zh-CN"/>
              </w:rPr>
            </w:pPr>
          </w:p>
        </w:tc>
      </w:tr>
    </w:tbl>
    <w:p w14:paraId="11BF95BE" w14:textId="77777777" w:rsidR="00033D17" w:rsidRDefault="00033D17">
      <w:pPr>
        <w:rPr>
          <w:lang w:eastAsia="zh-CN"/>
        </w:rPr>
      </w:pPr>
    </w:p>
    <w:p w14:paraId="7DE042B5" w14:textId="77777777" w:rsidR="00033D17" w:rsidRDefault="00C63638">
      <w:pPr>
        <w:pStyle w:val="Heading3"/>
      </w:pPr>
      <w:r>
        <w:t>2.4.2 Proposal 6 in R2-2208794</w:t>
      </w:r>
    </w:p>
    <w:p w14:paraId="1F6C0BCC" w14:textId="77777777" w:rsidR="00033D17" w:rsidRDefault="00C63638">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6</w:t>
      </w:r>
      <w:r>
        <w:rPr>
          <w:rFonts w:eastAsia="Times New Roman"/>
          <w:b/>
          <w:bCs/>
        </w:rPr>
        <w:t xml:space="preserve">: </w:t>
      </w:r>
      <w:r>
        <w:rPr>
          <w:rFonts w:eastAsia="Times New Roman"/>
          <w:b/>
          <w:bCs/>
        </w:rPr>
        <w:tab/>
        <w:t>RAN2 to</w:t>
      </w:r>
      <w:r>
        <w:rPr>
          <w:rFonts w:eastAsia="Times New Roman"/>
          <w:b/>
          <w:bCs/>
          <w:lang w:eastAsia="zh-CN"/>
        </w:rPr>
        <w:t xml:space="preserve"> </w:t>
      </w:r>
      <w:r>
        <w:rPr>
          <w:rFonts w:eastAsia="DengXian"/>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14:paraId="0F0D5646" w14:textId="77777777" w:rsidR="00033D17" w:rsidRDefault="00033D17">
      <w:pPr>
        <w:rPr>
          <w:rFonts w:ascii="Arial" w:hAnsi="Arial" w:cs="Arial"/>
          <w:b/>
          <w:bCs/>
          <w:u w:val="single"/>
          <w:lang w:eastAsia="zh-CN"/>
        </w:rPr>
      </w:pPr>
    </w:p>
    <w:p w14:paraId="0DB361A6"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35B5C2D8" w14:textId="77777777" w:rsidR="00033D17" w:rsidRDefault="00C63638">
      <w:pPr>
        <w:pStyle w:val="B1"/>
        <w:rPr>
          <w:lang w:eastAsia="zh-CN"/>
        </w:rPr>
      </w:pPr>
      <w:r>
        <w:rPr>
          <w:lang w:eastAsia="zh-CN"/>
        </w:rPr>
        <w:lastRenderedPageBreak/>
        <w:t>-</w:t>
      </w:r>
      <w:r>
        <w:rPr>
          <w:lang w:eastAsia="zh-CN"/>
        </w:rPr>
        <w:tab/>
        <w:t xml:space="preserve">I believe the wording for the Beam Index field description has been extensively discussed in RAN1/2 during Rel-16. </w:t>
      </w:r>
    </w:p>
    <w:p w14:paraId="1900B263" w14:textId="77777777" w:rsidR="00033D17" w:rsidRDefault="00C63638">
      <w:pPr>
        <w:pStyle w:val="B1"/>
        <w:rPr>
          <w:lang w:eastAsia="zh-CN"/>
        </w:rPr>
      </w:pPr>
      <w:r>
        <w:rPr>
          <w:lang w:eastAsia="zh-CN"/>
        </w:rPr>
        <w:t>-</w:t>
      </w:r>
      <w:r>
        <w:rPr>
          <w:lang w:eastAsia="zh-CN"/>
        </w:rPr>
        <w:tab/>
        <w:t>According to TS 38.214, section 5.1.6.5:</w:t>
      </w:r>
    </w:p>
    <w:p w14:paraId="4AC8323E" w14:textId="77777777" w:rsidR="00033D17" w:rsidRDefault="00C63638">
      <w:pPr>
        <w:pStyle w:val="B2"/>
        <w:rPr>
          <w:color w:val="000000" w:themeColor="text1"/>
        </w:rPr>
      </w:pPr>
      <w:r>
        <w:rPr>
          <w:lang w:eastAsia="zh-CN"/>
        </w:rPr>
        <w:tab/>
        <w:t>"</w:t>
      </w:r>
      <w:r>
        <w:t xml:space="preserve">The UE may be configured to measure and report, subject to UE capability, up to 24 DL PRS-RSRP measurements on different DL PRS resources </w:t>
      </w:r>
      <w:r>
        <w:rPr>
          <w:color w:val="000000" w:themeColor="text1"/>
        </w:rPr>
        <w:t xml:space="preserve">associated with the same </w:t>
      </w:r>
      <w:r>
        <w:rPr>
          <w:i/>
          <w:color w:val="000000" w:themeColor="text1"/>
        </w:rPr>
        <w:t>dl-PRS-ID</w:t>
      </w:r>
      <w:r>
        <w:t xml:space="preserve">. When the UE reports DL PRS-RSRP measurements </w:t>
      </w:r>
      <w:r>
        <w:rPr>
          <w:highlight w:val="yellow"/>
        </w:rPr>
        <w:t>from one DL PRS resource set</w:t>
      </w:r>
      <w:r>
        <w:t xml:space="preserve">, the UE may indicate which DL PRS-RSRP measurements associated with the same higher layer parameter </w:t>
      </w:r>
      <w:r>
        <w:rPr>
          <w:i/>
        </w:rPr>
        <w:t>nr-DL-PRS-RxBeamIndex</w:t>
      </w:r>
      <w:r>
        <w:t xml:space="preserve"> </w:t>
      </w:r>
      <w:r>
        <w:rPr>
          <w:iCs/>
        </w:rPr>
        <w:t xml:space="preserve">[17, TS 37.355] </w:t>
      </w:r>
      <w:r>
        <w:t xml:space="preserve">have been performed using the same spatial domain filter for reception </w:t>
      </w:r>
      <w:r>
        <w:rPr>
          <w:color w:val="000000" w:themeColor="text1"/>
          <w:lang w:val="de-DE" w:eastAsia="ko-KR"/>
        </w:rPr>
        <w:t xml:space="preserve">if for each </w:t>
      </w:r>
      <w:r>
        <w:rPr>
          <w:i/>
          <w:iCs/>
          <w:color w:val="000000" w:themeColor="text1"/>
          <w:lang w:val="de-DE" w:eastAsia="ko-KR"/>
        </w:rPr>
        <w:t>nr-DL-PRS-RxBeamIndex</w:t>
      </w:r>
      <w:r>
        <w:rPr>
          <w:color w:val="000000" w:themeColor="text1"/>
          <w:lang w:val="de-DE" w:eastAsia="ko-KR"/>
        </w:rPr>
        <w:t xml:space="preserve"> reported there are at least 2 DL PRS-RSRP measurements </w:t>
      </w:r>
      <w:r>
        <w:rPr>
          <w:color w:val="000000" w:themeColor="text1"/>
          <w:highlight w:val="yellow"/>
          <w:lang w:val="de-DE" w:eastAsia="ko-KR"/>
        </w:rPr>
        <w:t>associated with it within the DL PRS resource set</w:t>
      </w:r>
      <w:r>
        <w:rPr>
          <w:color w:val="000000" w:themeColor="text1"/>
          <w:highlight w:val="yellow"/>
        </w:rPr>
        <w:t>.</w:t>
      </w:r>
      <w:r>
        <w:rPr>
          <w:color w:val="000000" w:themeColor="text1"/>
        </w:rPr>
        <w:t xml:space="preserve"> The UE may be configured to measure and optionally report via higher layer signaling </w:t>
      </w:r>
      <w:r>
        <w:rPr>
          <w:i/>
          <w:iCs/>
          <w:color w:val="000000" w:themeColor="text1"/>
        </w:rPr>
        <w:t>nr-DL-PRS-FirstPathRSRP-Result</w:t>
      </w:r>
      <w:r>
        <w:rPr>
          <w:color w:val="000000" w:themeColor="text1"/>
        </w:rPr>
        <w:t xml:space="preserve">, subject to UE capability, up to 24 DL PRS RSRPP for the first detected path </w:t>
      </w:r>
      <w:r>
        <w:t xml:space="preserve">on different DL PRS resources </w:t>
      </w:r>
      <w:r>
        <w:rPr>
          <w:color w:val="000000" w:themeColor="text1"/>
        </w:rPr>
        <w:t xml:space="preserve">associated with the same </w:t>
      </w:r>
      <w:r>
        <w:rPr>
          <w:i/>
          <w:color w:val="000000" w:themeColor="text1"/>
        </w:rPr>
        <w:t>dl-PRS-ID</w:t>
      </w:r>
      <w:r>
        <w:rPr>
          <w:color w:val="000000" w:themeColor="text1"/>
        </w:rPr>
        <w:t>."</w:t>
      </w:r>
    </w:p>
    <w:p w14:paraId="7D3C49CA" w14:textId="77777777" w:rsidR="00033D17" w:rsidRDefault="00C63638">
      <w:pPr>
        <w:pStyle w:val="B1"/>
        <w:rPr>
          <w:lang w:eastAsia="zh-CN"/>
        </w:rPr>
      </w:pPr>
      <w:r>
        <w:rPr>
          <w:lang w:eastAsia="zh-CN"/>
        </w:rPr>
        <w:t>-</w:t>
      </w:r>
      <w:r>
        <w:rPr>
          <w:lang w:eastAsia="zh-CN"/>
        </w:rPr>
        <w:tab/>
        <w:t>The proposed change seems not compatible with Rel-16.</w:t>
      </w:r>
    </w:p>
    <w:p w14:paraId="0CE7BF59" w14:textId="77777777" w:rsidR="00033D17" w:rsidRDefault="00033D17">
      <w:pPr>
        <w:pStyle w:val="B1"/>
        <w:rPr>
          <w:lang w:eastAsia="zh-CN"/>
        </w:rPr>
      </w:pPr>
    </w:p>
    <w:p w14:paraId="31A481A4" w14:textId="77777777" w:rsidR="00033D17" w:rsidRDefault="00C63638">
      <w:pPr>
        <w:pStyle w:val="NO"/>
        <w:keepNext/>
        <w:ind w:left="1560" w:hanging="1276"/>
        <w:rPr>
          <w:lang w:eastAsia="zh-CN"/>
        </w:rPr>
      </w:pPr>
      <w:r>
        <w:rPr>
          <w:b/>
          <w:bCs/>
          <w:highlight w:val="cyan"/>
          <w:lang w:eastAsia="zh-CN"/>
        </w:rPr>
        <w:t>Question 2:</w:t>
      </w:r>
      <w:r>
        <w:rPr>
          <w:highlight w:val="cyan"/>
          <w:lang w:eastAsia="zh-CN"/>
        </w:rPr>
        <w:t xml:space="preserve"> </w:t>
      </w:r>
      <w:r>
        <w:rPr>
          <w:highlight w:val="cyan"/>
          <w:lang w:eastAsia="zh-CN"/>
        </w:rPr>
        <w:tab/>
        <w:t>Do you agree with the following Proposal:</w:t>
      </w:r>
      <w:r>
        <w:rPr>
          <w:highlight w:val="cyan"/>
          <w:lang w:eastAsia="zh-CN"/>
        </w:rPr>
        <w:br/>
      </w:r>
      <w:r>
        <w:rPr>
          <w:b/>
          <w:bCs/>
          <w:highlight w:val="cyan"/>
          <w:lang w:eastAsia="zh-CN"/>
        </w:rPr>
        <w:t>Modify the condition of Rx beam index reporting so that RSRPP reporting is considered and the number of RSRP/RSRPP are counted across multiple resource sets as proposed in CR[R2-2207884]</w:t>
      </w:r>
      <w:r>
        <w:rPr>
          <w:highlight w:val="cyan"/>
          <w:lang w:eastAsia="zh-CN"/>
        </w:rPr>
        <w:t>?</w:t>
      </w:r>
    </w:p>
    <w:tbl>
      <w:tblPr>
        <w:tblStyle w:val="TableGrid"/>
        <w:tblW w:w="0" w:type="auto"/>
        <w:tblInd w:w="568" w:type="dxa"/>
        <w:tblLook w:val="04A0" w:firstRow="1" w:lastRow="0" w:firstColumn="1" w:lastColumn="0" w:noHBand="0" w:noVBand="1"/>
      </w:tblPr>
      <w:tblGrid>
        <w:gridCol w:w="1370"/>
        <w:gridCol w:w="986"/>
        <w:gridCol w:w="6706"/>
      </w:tblGrid>
      <w:tr w:rsidR="00033D17" w14:paraId="6B624D46" w14:textId="77777777">
        <w:tc>
          <w:tcPr>
            <w:tcW w:w="1370" w:type="dxa"/>
          </w:tcPr>
          <w:p w14:paraId="0F0E2EEC" w14:textId="77777777" w:rsidR="00033D17" w:rsidRDefault="00C63638">
            <w:pPr>
              <w:pStyle w:val="TAH"/>
              <w:rPr>
                <w:lang w:eastAsia="zh-CN"/>
              </w:rPr>
            </w:pPr>
            <w:r>
              <w:rPr>
                <w:lang w:eastAsia="zh-CN"/>
              </w:rPr>
              <w:t>Company</w:t>
            </w:r>
          </w:p>
        </w:tc>
        <w:tc>
          <w:tcPr>
            <w:tcW w:w="986" w:type="dxa"/>
          </w:tcPr>
          <w:p w14:paraId="2E2ACC02" w14:textId="77777777" w:rsidR="00033D17" w:rsidRDefault="00C63638">
            <w:pPr>
              <w:pStyle w:val="TAH"/>
              <w:rPr>
                <w:lang w:eastAsia="zh-CN"/>
              </w:rPr>
            </w:pPr>
            <w:r>
              <w:rPr>
                <w:lang w:eastAsia="zh-CN"/>
              </w:rPr>
              <w:t>Yes/No</w:t>
            </w:r>
          </w:p>
        </w:tc>
        <w:tc>
          <w:tcPr>
            <w:tcW w:w="6706" w:type="dxa"/>
          </w:tcPr>
          <w:p w14:paraId="3AE12C03" w14:textId="77777777" w:rsidR="00033D17" w:rsidRDefault="00C63638">
            <w:pPr>
              <w:pStyle w:val="TAH"/>
              <w:rPr>
                <w:lang w:eastAsia="zh-CN"/>
              </w:rPr>
            </w:pPr>
            <w:r>
              <w:rPr>
                <w:lang w:eastAsia="zh-CN"/>
              </w:rPr>
              <w:t>Comments</w:t>
            </w:r>
          </w:p>
        </w:tc>
      </w:tr>
      <w:tr w:rsidR="00033D17" w14:paraId="3C1A6668" w14:textId="77777777">
        <w:tc>
          <w:tcPr>
            <w:tcW w:w="1370" w:type="dxa"/>
          </w:tcPr>
          <w:p w14:paraId="353B5CA2" w14:textId="77777777" w:rsidR="00033D17" w:rsidRDefault="00C63638">
            <w:pPr>
              <w:pStyle w:val="TAL"/>
              <w:rPr>
                <w:lang w:eastAsia="zh-CN"/>
              </w:rPr>
            </w:pPr>
            <w:r>
              <w:rPr>
                <w:rFonts w:hint="eastAsia"/>
                <w:lang w:eastAsia="zh-CN"/>
              </w:rPr>
              <w:t>CATT</w:t>
            </w:r>
          </w:p>
        </w:tc>
        <w:tc>
          <w:tcPr>
            <w:tcW w:w="986" w:type="dxa"/>
          </w:tcPr>
          <w:p w14:paraId="415D8366" w14:textId="77777777" w:rsidR="00033D17" w:rsidRDefault="00C63638">
            <w:pPr>
              <w:pStyle w:val="TAL"/>
              <w:rPr>
                <w:lang w:eastAsia="zh-CN"/>
              </w:rPr>
            </w:pPr>
            <w:r>
              <w:rPr>
                <w:rFonts w:hint="eastAsia"/>
                <w:lang w:eastAsia="zh-CN"/>
              </w:rPr>
              <w:t>No</w:t>
            </w:r>
          </w:p>
        </w:tc>
        <w:tc>
          <w:tcPr>
            <w:tcW w:w="6706" w:type="dxa"/>
          </w:tcPr>
          <w:p w14:paraId="3B86C402" w14:textId="77777777" w:rsidR="00033D17" w:rsidRDefault="00C63638">
            <w:pPr>
              <w:pStyle w:val="TAL"/>
              <w:rPr>
                <w:lang w:eastAsia="zh-CN"/>
              </w:rPr>
            </w:pPr>
            <w:r>
              <w:rPr>
                <w:lang w:eastAsia="zh-CN"/>
              </w:rPr>
              <w:t>The intention of Rx beam index reporting only works for RSRP, but not RSRPP. So</w:t>
            </w:r>
            <w:r>
              <w:rPr>
                <w:rFonts w:hint="eastAsia"/>
                <w:lang w:eastAsia="zh-CN"/>
              </w:rPr>
              <w:t xml:space="preserve"> the CR seems an enhancement, not an essential correction.</w:t>
            </w:r>
          </w:p>
        </w:tc>
      </w:tr>
      <w:tr w:rsidR="00033D17" w14:paraId="162D8288" w14:textId="77777777">
        <w:tc>
          <w:tcPr>
            <w:tcW w:w="1370" w:type="dxa"/>
          </w:tcPr>
          <w:p w14:paraId="5BD769EA" w14:textId="77777777" w:rsidR="00033D17" w:rsidRDefault="00C63638">
            <w:pPr>
              <w:pStyle w:val="TAL"/>
              <w:rPr>
                <w:lang w:eastAsia="zh-CN"/>
              </w:rPr>
            </w:pPr>
            <w:r>
              <w:rPr>
                <w:rFonts w:hint="eastAsia"/>
                <w:lang w:eastAsia="zh-CN"/>
              </w:rPr>
              <w:t>H</w:t>
            </w:r>
            <w:r>
              <w:rPr>
                <w:lang w:eastAsia="zh-CN"/>
              </w:rPr>
              <w:t>uawei, HiSIlicon</w:t>
            </w:r>
          </w:p>
        </w:tc>
        <w:tc>
          <w:tcPr>
            <w:tcW w:w="986" w:type="dxa"/>
          </w:tcPr>
          <w:p w14:paraId="72071072" w14:textId="77777777" w:rsidR="00033D17" w:rsidRDefault="00C63638">
            <w:pPr>
              <w:pStyle w:val="TAL"/>
              <w:rPr>
                <w:lang w:eastAsia="zh-CN"/>
              </w:rPr>
            </w:pPr>
            <w:r>
              <w:rPr>
                <w:rFonts w:hint="eastAsia"/>
                <w:lang w:eastAsia="zh-CN"/>
              </w:rPr>
              <w:t>Y</w:t>
            </w:r>
            <w:r>
              <w:rPr>
                <w:lang w:eastAsia="zh-CN"/>
              </w:rPr>
              <w:t>es</w:t>
            </w:r>
          </w:p>
        </w:tc>
        <w:tc>
          <w:tcPr>
            <w:tcW w:w="6706" w:type="dxa"/>
          </w:tcPr>
          <w:p w14:paraId="140EC879" w14:textId="77777777" w:rsidR="00033D17" w:rsidRDefault="00033D17">
            <w:pPr>
              <w:pStyle w:val="TAL"/>
              <w:rPr>
                <w:lang w:eastAsia="zh-CN"/>
              </w:rPr>
            </w:pPr>
          </w:p>
        </w:tc>
      </w:tr>
      <w:tr w:rsidR="00033D17" w14:paraId="190B7449" w14:textId="77777777">
        <w:tc>
          <w:tcPr>
            <w:tcW w:w="1370" w:type="dxa"/>
          </w:tcPr>
          <w:p w14:paraId="6AF55433" w14:textId="77777777" w:rsidR="00033D17" w:rsidRDefault="00C63638">
            <w:pPr>
              <w:pStyle w:val="TAL"/>
              <w:rPr>
                <w:lang w:eastAsia="zh-CN"/>
              </w:rPr>
            </w:pPr>
            <w:r>
              <w:rPr>
                <w:lang w:eastAsia="zh-CN"/>
              </w:rPr>
              <w:t>Ericsson</w:t>
            </w:r>
          </w:p>
        </w:tc>
        <w:tc>
          <w:tcPr>
            <w:tcW w:w="986" w:type="dxa"/>
          </w:tcPr>
          <w:p w14:paraId="60AC1C97" w14:textId="77777777" w:rsidR="00033D17" w:rsidRDefault="00C63638">
            <w:pPr>
              <w:pStyle w:val="TAL"/>
              <w:rPr>
                <w:lang w:eastAsia="zh-CN"/>
              </w:rPr>
            </w:pPr>
            <w:r>
              <w:rPr>
                <w:lang w:eastAsia="zh-CN"/>
              </w:rPr>
              <w:t>Yes</w:t>
            </w:r>
          </w:p>
        </w:tc>
        <w:tc>
          <w:tcPr>
            <w:tcW w:w="6706" w:type="dxa"/>
          </w:tcPr>
          <w:p w14:paraId="45D1B4A2" w14:textId="77777777" w:rsidR="00033D17" w:rsidRDefault="00C63638">
            <w:pPr>
              <w:pStyle w:val="TAL"/>
              <w:rPr>
                <w:lang w:eastAsia="zh-CN"/>
              </w:rPr>
            </w:pPr>
            <w:r>
              <w:rPr>
                <w:lang w:eastAsia="zh-CN"/>
              </w:rPr>
              <w:t>Agree with Huawei’s intention that it can be too restrictive. But may be RAN1 should decide. We are fine if there is consensus in RAN2 to change it.</w:t>
            </w:r>
          </w:p>
        </w:tc>
      </w:tr>
      <w:tr w:rsidR="00033D17" w14:paraId="10269C65" w14:textId="77777777">
        <w:tc>
          <w:tcPr>
            <w:tcW w:w="1370" w:type="dxa"/>
          </w:tcPr>
          <w:p w14:paraId="6778C84B" w14:textId="77777777" w:rsidR="00033D17" w:rsidRDefault="00C63638">
            <w:pPr>
              <w:pStyle w:val="TAL"/>
              <w:rPr>
                <w:lang w:eastAsia="zh-CN"/>
              </w:rPr>
            </w:pPr>
            <w:r>
              <w:rPr>
                <w:rFonts w:hint="eastAsia"/>
                <w:lang w:eastAsia="zh-CN"/>
              </w:rPr>
              <w:t>v</w:t>
            </w:r>
            <w:r>
              <w:rPr>
                <w:lang w:eastAsia="zh-CN"/>
              </w:rPr>
              <w:t>ivo</w:t>
            </w:r>
          </w:p>
        </w:tc>
        <w:tc>
          <w:tcPr>
            <w:tcW w:w="986" w:type="dxa"/>
          </w:tcPr>
          <w:p w14:paraId="1FA8D2CB" w14:textId="77777777" w:rsidR="00033D17" w:rsidRDefault="00033D17">
            <w:pPr>
              <w:pStyle w:val="TAL"/>
              <w:rPr>
                <w:lang w:eastAsia="zh-CN"/>
              </w:rPr>
            </w:pPr>
          </w:p>
        </w:tc>
        <w:tc>
          <w:tcPr>
            <w:tcW w:w="6706" w:type="dxa"/>
          </w:tcPr>
          <w:p w14:paraId="2AAB7EA7" w14:textId="77777777" w:rsidR="00033D17" w:rsidRDefault="00C63638">
            <w:pPr>
              <w:pStyle w:val="TAL"/>
              <w:rPr>
                <w:lang w:eastAsia="zh-CN"/>
              </w:rPr>
            </w:pPr>
            <w:r>
              <w:rPr>
                <w:rFonts w:hint="eastAsia"/>
                <w:lang w:eastAsia="zh-CN"/>
              </w:rPr>
              <w:t>A</w:t>
            </w:r>
            <w:r>
              <w:rPr>
                <w:lang w:eastAsia="zh-CN"/>
              </w:rPr>
              <w:t>gree with Ericsson, shall be decided by RAN1.</w:t>
            </w:r>
          </w:p>
        </w:tc>
      </w:tr>
      <w:tr w:rsidR="00033D17" w14:paraId="1F4EFA05" w14:textId="77777777">
        <w:tc>
          <w:tcPr>
            <w:tcW w:w="1370" w:type="dxa"/>
          </w:tcPr>
          <w:p w14:paraId="344A8C5C" w14:textId="77777777" w:rsidR="00033D17" w:rsidRDefault="00C63638">
            <w:pPr>
              <w:pStyle w:val="TAL"/>
              <w:rPr>
                <w:lang w:eastAsia="zh-CN"/>
              </w:rPr>
            </w:pPr>
            <w:r>
              <w:rPr>
                <w:lang w:eastAsia="zh-CN"/>
              </w:rPr>
              <w:t>Intel</w:t>
            </w:r>
          </w:p>
        </w:tc>
        <w:tc>
          <w:tcPr>
            <w:tcW w:w="986" w:type="dxa"/>
          </w:tcPr>
          <w:p w14:paraId="2AF76BB5" w14:textId="77777777" w:rsidR="00033D17" w:rsidRDefault="00C63638">
            <w:pPr>
              <w:pStyle w:val="TAL"/>
              <w:rPr>
                <w:lang w:eastAsia="zh-CN"/>
              </w:rPr>
            </w:pPr>
            <w:r>
              <w:rPr>
                <w:lang w:eastAsia="zh-CN"/>
              </w:rPr>
              <w:t>No</w:t>
            </w:r>
          </w:p>
        </w:tc>
        <w:tc>
          <w:tcPr>
            <w:tcW w:w="6706" w:type="dxa"/>
          </w:tcPr>
          <w:p w14:paraId="70EBC0C3" w14:textId="77777777" w:rsidR="00033D17" w:rsidRDefault="00C63638">
            <w:pPr>
              <w:pStyle w:val="TAL"/>
              <w:rPr>
                <w:lang w:eastAsia="zh-CN"/>
              </w:rPr>
            </w:pPr>
            <w:r>
              <w:rPr>
                <w:lang w:eastAsia="zh-CN"/>
              </w:rPr>
              <w:t xml:space="preserve">Should be decided in RAN1. </w:t>
            </w:r>
          </w:p>
        </w:tc>
      </w:tr>
      <w:tr w:rsidR="00033D17" w14:paraId="7B0BFD79" w14:textId="77777777">
        <w:tc>
          <w:tcPr>
            <w:tcW w:w="1370" w:type="dxa"/>
          </w:tcPr>
          <w:p w14:paraId="33DA4AFD" w14:textId="77777777" w:rsidR="00033D17" w:rsidRDefault="00C63638">
            <w:pPr>
              <w:pStyle w:val="TAL"/>
              <w:rPr>
                <w:lang w:val="en-US" w:eastAsia="zh-CN"/>
              </w:rPr>
            </w:pPr>
            <w:r>
              <w:rPr>
                <w:rFonts w:hint="eastAsia"/>
                <w:lang w:val="en-US" w:eastAsia="zh-CN"/>
              </w:rPr>
              <w:t>ZTE</w:t>
            </w:r>
          </w:p>
        </w:tc>
        <w:tc>
          <w:tcPr>
            <w:tcW w:w="986" w:type="dxa"/>
          </w:tcPr>
          <w:p w14:paraId="587B9617" w14:textId="77777777" w:rsidR="00033D17" w:rsidRDefault="00033D17">
            <w:pPr>
              <w:pStyle w:val="TAL"/>
              <w:rPr>
                <w:lang w:eastAsia="zh-CN"/>
              </w:rPr>
            </w:pPr>
          </w:p>
        </w:tc>
        <w:tc>
          <w:tcPr>
            <w:tcW w:w="6706" w:type="dxa"/>
          </w:tcPr>
          <w:p w14:paraId="1839C374" w14:textId="77777777" w:rsidR="00033D17" w:rsidRDefault="00C63638">
            <w:pPr>
              <w:pStyle w:val="TAL"/>
              <w:rPr>
                <w:lang w:val="en-US" w:eastAsia="zh-CN"/>
              </w:rPr>
            </w:pPr>
            <w:r>
              <w:rPr>
                <w:rFonts w:hint="eastAsia"/>
                <w:lang w:val="en-US" w:eastAsia="zh-CN"/>
              </w:rPr>
              <w:t>Agree that it should be decided by RAN1</w:t>
            </w:r>
          </w:p>
        </w:tc>
      </w:tr>
      <w:tr w:rsidR="00033D17" w14:paraId="55A7C19B" w14:textId="77777777">
        <w:tc>
          <w:tcPr>
            <w:tcW w:w="1370" w:type="dxa"/>
          </w:tcPr>
          <w:p w14:paraId="1607FDFA" w14:textId="77777777" w:rsidR="00033D17" w:rsidRDefault="008A4508">
            <w:pPr>
              <w:pStyle w:val="TAL"/>
              <w:rPr>
                <w:lang w:eastAsia="zh-CN"/>
              </w:rPr>
            </w:pPr>
            <w:r>
              <w:rPr>
                <w:rFonts w:hint="eastAsia"/>
                <w:lang w:eastAsia="zh-CN"/>
              </w:rPr>
              <w:t>X</w:t>
            </w:r>
            <w:r>
              <w:rPr>
                <w:lang w:eastAsia="zh-CN"/>
              </w:rPr>
              <w:t>iaomi</w:t>
            </w:r>
          </w:p>
        </w:tc>
        <w:tc>
          <w:tcPr>
            <w:tcW w:w="986" w:type="dxa"/>
          </w:tcPr>
          <w:p w14:paraId="4BA70C67" w14:textId="77777777" w:rsidR="00033D17" w:rsidRDefault="00033D17">
            <w:pPr>
              <w:pStyle w:val="TAL"/>
              <w:rPr>
                <w:lang w:eastAsia="zh-CN"/>
              </w:rPr>
            </w:pPr>
          </w:p>
        </w:tc>
        <w:tc>
          <w:tcPr>
            <w:tcW w:w="6706" w:type="dxa"/>
          </w:tcPr>
          <w:p w14:paraId="6293A82D" w14:textId="77777777" w:rsidR="00033D17" w:rsidRDefault="008A4508">
            <w:pPr>
              <w:pStyle w:val="TAL"/>
              <w:rPr>
                <w:lang w:eastAsia="zh-CN"/>
              </w:rPr>
            </w:pPr>
            <w:r>
              <w:rPr>
                <w:rFonts w:hint="eastAsia"/>
                <w:lang w:eastAsia="zh-CN"/>
              </w:rPr>
              <w:t>A</w:t>
            </w:r>
            <w:r>
              <w:rPr>
                <w:lang w:eastAsia="zh-CN"/>
              </w:rPr>
              <w:t>gree with vivo</w:t>
            </w:r>
          </w:p>
        </w:tc>
      </w:tr>
      <w:tr w:rsidR="008D25F1" w14:paraId="29D89C76" w14:textId="77777777">
        <w:tc>
          <w:tcPr>
            <w:tcW w:w="1370" w:type="dxa"/>
          </w:tcPr>
          <w:p w14:paraId="1FBB296F" w14:textId="657B7772" w:rsidR="008D25F1" w:rsidRDefault="008D25F1" w:rsidP="008D25F1">
            <w:pPr>
              <w:pStyle w:val="TAL"/>
              <w:rPr>
                <w:lang w:eastAsia="zh-CN"/>
              </w:rPr>
            </w:pPr>
            <w:r>
              <w:rPr>
                <w:lang w:eastAsia="zh-CN"/>
              </w:rPr>
              <w:t>Nokia</w:t>
            </w:r>
          </w:p>
        </w:tc>
        <w:tc>
          <w:tcPr>
            <w:tcW w:w="986" w:type="dxa"/>
          </w:tcPr>
          <w:p w14:paraId="6A313DCB" w14:textId="4CA23006" w:rsidR="008D25F1" w:rsidRDefault="008D25F1" w:rsidP="008D25F1">
            <w:pPr>
              <w:pStyle w:val="TAL"/>
              <w:rPr>
                <w:lang w:eastAsia="zh-CN"/>
              </w:rPr>
            </w:pPr>
            <w:r>
              <w:rPr>
                <w:lang w:eastAsia="zh-CN"/>
              </w:rPr>
              <w:t>No</w:t>
            </w:r>
          </w:p>
        </w:tc>
        <w:tc>
          <w:tcPr>
            <w:tcW w:w="6706" w:type="dxa"/>
          </w:tcPr>
          <w:p w14:paraId="7E1C96F8" w14:textId="05192755" w:rsidR="008D25F1" w:rsidRDefault="008D25F1" w:rsidP="008D25F1">
            <w:pPr>
              <w:pStyle w:val="TAL"/>
              <w:rPr>
                <w:lang w:eastAsia="zh-CN"/>
              </w:rPr>
            </w:pPr>
            <w:r>
              <w:rPr>
                <w:lang w:eastAsia="zh-CN"/>
              </w:rPr>
              <w:t>According to the text from 38.214 that is copied above by the rapporteur, the current text looks fine.</w:t>
            </w:r>
          </w:p>
        </w:tc>
      </w:tr>
      <w:tr w:rsidR="008D25F1" w14:paraId="3173ACA6" w14:textId="77777777">
        <w:tc>
          <w:tcPr>
            <w:tcW w:w="1370" w:type="dxa"/>
          </w:tcPr>
          <w:p w14:paraId="75F711C9" w14:textId="77777777" w:rsidR="008D25F1" w:rsidRDefault="008D25F1" w:rsidP="008D25F1">
            <w:pPr>
              <w:pStyle w:val="TAL"/>
              <w:rPr>
                <w:lang w:eastAsia="zh-CN"/>
              </w:rPr>
            </w:pPr>
          </w:p>
        </w:tc>
        <w:tc>
          <w:tcPr>
            <w:tcW w:w="986" w:type="dxa"/>
          </w:tcPr>
          <w:p w14:paraId="227251B2" w14:textId="77777777" w:rsidR="008D25F1" w:rsidRDefault="008D25F1" w:rsidP="008D25F1">
            <w:pPr>
              <w:pStyle w:val="TAL"/>
              <w:rPr>
                <w:lang w:eastAsia="zh-CN"/>
              </w:rPr>
            </w:pPr>
          </w:p>
        </w:tc>
        <w:tc>
          <w:tcPr>
            <w:tcW w:w="6706" w:type="dxa"/>
          </w:tcPr>
          <w:p w14:paraId="16B4CEF1" w14:textId="77777777" w:rsidR="008D25F1" w:rsidRDefault="008D25F1" w:rsidP="008D25F1">
            <w:pPr>
              <w:pStyle w:val="TAL"/>
              <w:rPr>
                <w:lang w:eastAsia="zh-CN"/>
              </w:rPr>
            </w:pPr>
          </w:p>
        </w:tc>
      </w:tr>
      <w:tr w:rsidR="008D25F1" w14:paraId="05729517" w14:textId="77777777">
        <w:tc>
          <w:tcPr>
            <w:tcW w:w="1370" w:type="dxa"/>
          </w:tcPr>
          <w:p w14:paraId="3DB31F84" w14:textId="77777777" w:rsidR="008D25F1" w:rsidRDefault="008D25F1" w:rsidP="008D25F1">
            <w:pPr>
              <w:pStyle w:val="TAL"/>
              <w:rPr>
                <w:lang w:eastAsia="zh-CN"/>
              </w:rPr>
            </w:pPr>
          </w:p>
        </w:tc>
        <w:tc>
          <w:tcPr>
            <w:tcW w:w="986" w:type="dxa"/>
          </w:tcPr>
          <w:p w14:paraId="1BCCE22C" w14:textId="77777777" w:rsidR="008D25F1" w:rsidRDefault="008D25F1" w:rsidP="008D25F1">
            <w:pPr>
              <w:pStyle w:val="TAL"/>
              <w:rPr>
                <w:lang w:eastAsia="zh-CN"/>
              </w:rPr>
            </w:pPr>
          </w:p>
        </w:tc>
        <w:tc>
          <w:tcPr>
            <w:tcW w:w="6706" w:type="dxa"/>
          </w:tcPr>
          <w:p w14:paraId="1E0D75F2" w14:textId="77777777" w:rsidR="008D25F1" w:rsidRDefault="008D25F1" w:rsidP="008D25F1">
            <w:pPr>
              <w:pStyle w:val="TAL"/>
              <w:rPr>
                <w:lang w:eastAsia="zh-CN"/>
              </w:rPr>
            </w:pPr>
          </w:p>
        </w:tc>
      </w:tr>
      <w:tr w:rsidR="008D25F1" w14:paraId="2A5B0AAA" w14:textId="77777777">
        <w:tc>
          <w:tcPr>
            <w:tcW w:w="1370" w:type="dxa"/>
          </w:tcPr>
          <w:p w14:paraId="17CE5479" w14:textId="77777777" w:rsidR="008D25F1" w:rsidRDefault="008D25F1" w:rsidP="008D25F1">
            <w:pPr>
              <w:pStyle w:val="TAL"/>
              <w:rPr>
                <w:lang w:eastAsia="zh-CN"/>
              </w:rPr>
            </w:pPr>
          </w:p>
        </w:tc>
        <w:tc>
          <w:tcPr>
            <w:tcW w:w="986" w:type="dxa"/>
          </w:tcPr>
          <w:p w14:paraId="618B5383" w14:textId="77777777" w:rsidR="008D25F1" w:rsidRDefault="008D25F1" w:rsidP="008D25F1">
            <w:pPr>
              <w:pStyle w:val="TAL"/>
              <w:rPr>
                <w:lang w:eastAsia="zh-CN"/>
              </w:rPr>
            </w:pPr>
          </w:p>
        </w:tc>
        <w:tc>
          <w:tcPr>
            <w:tcW w:w="6706" w:type="dxa"/>
          </w:tcPr>
          <w:p w14:paraId="390FB337" w14:textId="77777777" w:rsidR="008D25F1" w:rsidRDefault="008D25F1" w:rsidP="008D25F1">
            <w:pPr>
              <w:pStyle w:val="TAL"/>
              <w:rPr>
                <w:lang w:eastAsia="zh-CN"/>
              </w:rPr>
            </w:pPr>
          </w:p>
        </w:tc>
      </w:tr>
    </w:tbl>
    <w:p w14:paraId="01B4F2C1" w14:textId="77777777" w:rsidR="00033D17" w:rsidRDefault="00033D17">
      <w:pPr>
        <w:rPr>
          <w:lang w:eastAsia="zh-CN"/>
        </w:rPr>
      </w:pPr>
    </w:p>
    <w:p w14:paraId="15D1852C" w14:textId="77777777" w:rsidR="00033D17" w:rsidRDefault="00C63638">
      <w:pPr>
        <w:pStyle w:val="Heading3"/>
      </w:pPr>
      <w:r>
        <w:t>2.4.3 Proposal 7 in R2-2208794</w:t>
      </w:r>
    </w:p>
    <w:p w14:paraId="21EE9F29" w14:textId="77777777" w:rsidR="00033D17" w:rsidRDefault="00033D17">
      <w:pPr>
        <w:rPr>
          <w:lang w:eastAsia="ja-JP"/>
        </w:rPr>
      </w:pPr>
    </w:p>
    <w:p w14:paraId="5A5CBEE3" w14:textId="77777777" w:rsidR="00033D17" w:rsidRDefault="00C63638">
      <w:pPr>
        <w:keepLines/>
        <w:ind w:left="1418" w:hanging="1134"/>
        <w:rPr>
          <w:rFonts w:eastAsia="Yu Mincho"/>
          <w:b/>
          <w:lang w:eastAsia="zh-CN"/>
        </w:rPr>
      </w:pPr>
      <w:r>
        <w:rPr>
          <w:rFonts w:eastAsia="Yu Mincho"/>
          <w:b/>
          <w:bCs/>
        </w:rPr>
        <w:t>Proposal</w:t>
      </w:r>
      <w:r>
        <w:rPr>
          <w:rFonts w:eastAsia="DengXian"/>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DengXian"/>
          <w:b/>
          <w:lang w:eastAsia="zh-CN"/>
        </w:rPr>
        <w:t>agree to take CR [R2-2207882] as a baseline and merge CR [R2-2207578] via offline</w:t>
      </w:r>
      <w:r>
        <w:rPr>
          <w:rFonts w:eastAsia="Yu Mincho"/>
          <w:b/>
          <w:lang w:eastAsia="zh-CN"/>
        </w:rPr>
        <w:t>.</w:t>
      </w:r>
    </w:p>
    <w:p w14:paraId="3313DFE2" w14:textId="77777777" w:rsidR="00033D17" w:rsidRDefault="00033D17">
      <w:pPr>
        <w:rPr>
          <w:rFonts w:ascii="Arial" w:hAnsi="Arial" w:cs="Arial"/>
          <w:b/>
          <w:bCs/>
          <w:u w:val="single"/>
          <w:lang w:eastAsia="zh-CN"/>
        </w:rPr>
      </w:pPr>
    </w:p>
    <w:p w14:paraId="1C80BDA4"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11F7FC92" w14:textId="77777777" w:rsidR="00033D17" w:rsidRDefault="00C63638">
      <w:pPr>
        <w:pStyle w:val="B1"/>
      </w:pPr>
      <w:r>
        <w:t>-</w:t>
      </w:r>
      <w:r>
        <w:tab/>
        <w:t xml:space="preserve">It seems the content of R2-2207578 is mostly covered by R2-2207882. R2-2207578 provides in addition a field description for </w:t>
      </w:r>
      <w:r>
        <w:rPr>
          <w:i/>
          <w:iCs/>
        </w:rPr>
        <w:t>NR-DL-AoD-AdditionalMeasurementsExt</w:t>
      </w:r>
      <w:r>
        <w:t>.</w:t>
      </w:r>
    </w:p>
    <w:p w14:paraId="71A12528" w14:textId="77777777" w:rsidR="00033D17" w:rsidRDefault="00033D17">
      <w:pPr>
        <w:pStyle w:val="B1"/>
      </w:pPr>
    </w:p>
    <w:p w14:paraId="4E1B719B" w14:textId="77777777" w:rsidR="00033D17" w:rsidRDefault="00C63638">
      <w:pPr>
        <w:pStyle w:val="NO"/>
        <w:ind w:left="1560" w:hanging="1276"/>
        <w:rPr>
          <w:highlight w:val="cyan"/>
        </w:rPr>
      </w:pPr>
      <w:r>
        <w:rPr>
          <w:b/>
          <w:bCs/>
          <w:highlight w:val="cyan"/>
        </w:rPr>
        <w:t>Question 3:</w:t>
      </w:r>
      <w:r>
        <w:rPr>
          <w:highlight w:val="cyan"/>
        </w:rPr>
        <w:t xml:space="preserve"> </w:t>
      </w:r>
      <w:r>
        <w:rPr>
          <w:highlight w:val="cyan"/>
        </w:rPr>
        <w:tab/>
        <w:t xml:space="preserve">Do you agree with the below field descriptions for </w:t>
      </w:r>
      <w:r>
        <w:rPr>
          <w:i/>
          <w:iCs/>
          <w:highlight w:val="cyan"/>
        </w:rPr>
        <w:t>nr-DL-TDOA-AdditionalMeasurementsExt</w:t>
      </w:r>
      <w:r>
        <w:rPr>
          <w:highlight w:val="cyan"/>
        </w:rPr>
        <w:t xml:space="preserve">, </w:t>
      </w:r>
      <w:r>
        <w:rPr>
          <w:i/>
          <w:iCs/>
          <w:highlight w:val="cyan"/>
        </w:rPr>
        <w:t>NR-DL-AoD-AdditionalMeasurementsExt</w:t>
      </w:r>
      <w:r>
        <w:rPr>
          <w:highlight w:val="cyan"/>
        </w:rPr>
        <w:t xml:space="preserve">, and </w:t>
      </w:r>
      <w:r>
        <w:rPr>
          <w:i/>
          <w:iCs/>
          <w:highlight w:val="cyan"/>
        </w:rPr>
        <w:t>nr-Multi-RTT-AdditionalMeasurementsExt</w:t>
      </w:r>
      <w:r>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09E43369" w14:textId="77777777">
        <w:trPr>
          <w:cantSplit/>
        </w:trPr>
        <w:tc>
          <w:tcPr>
            <w:tcW w:w="9639" w:type="dxa"/>
          </w:tcPr>
          <w:p w14:paraId="0DE22DBD" w14:textId="77777777" w:rsidR="00033D17" w:rsidRDefault="00C63638">
            <w:pPr>
              <w:widowControl w:val="0"/>
              <w:spacing w:after="0"/>
              <w:rPr>
                <w:rFonts w:ascii="Arial" w:hAnsi="Arial"/>
                <w:b/>
                <w:bCs/>
                <w:i/>
                <w:iCs/>
                <w:snapToGrid w:val="0"/>
                <w:sz w:val="18"/>
                <w:highlight w:val="cyan"/>
                <w:lang w:eastAsia="zh-CN"/>
              </w:rPr>
            </w:pPr>
            <w:r>
              <w:rPr>
                <w:rFonts w:ascii="Arial" w:hAnsi="Arial"/>
                <w:b/>
                <w:bCs/>
                <w:i/>
                <w:iCs/>
                <w:snapToGrid w:val="0"/>
                <w:sz w:val="18"/>
                <w:highlight w:val="cyan"/>
                <w:lang w:eastAsia="zh-CN"/>
              </w:rPr>
              <w:t>nr-DL-TDOA-AdditionalMeasurementsExt</w:t>
            </w:r>
          </w:p>
          <w:p w14:paraId="39016AC0" w14:textId="77777777" w:rsidR="00033D17" w:rsidRDefault="00C63638">
            <w:pPr>
              <w:widowControl w:val="0"/>
              <w:spacing w:after="0"/>
              <w:rPr>
                <w:rFonts w:ascii="Arial" w:hAnsi="Arial"/>
                <w:bCs/>
                <w:iCs/>
                <w:snapToGrid w:val="0"/>
                <w:sz w:val="18"/>
                <w:highlight w:val="cyan"/>
                <w:lang w:eastAsia="zh-CN"/>
              </w:rPr>
            </w:pPr>
            <w:r>
              <w:rPr>
                <w:rFonts w:ascii="Arial" w:hAnsi="Arial"/>
                <w:bCs/>
                <w:iCs/>
                <w:snapToGrid w:val="0"/>
                <w:sz w:val="18"/>
                <w:highlight w:val="cyan"/>
                <w:lang w:eastAsia="zh-CN"/>
              </w:rPr>
              <w:t xml:space="preserve">This field, in addition to the measurements provided in </w:t>
            </w:r>
            <w:r>
              <w:rPr>
                <w:rFonts w:ascii="Arial" w:hAnsi="Arial"/>
                <w:bCs/>
                <w:i/>
                <w:iCs/>
                <w:snapToGrid w:val="0"/>
                <w:sz w:val="18"/>
                <w:highlight w:val="cyan"/>
                <w:lang w:eastAsia="zh-CN"/>
              </w:rPr>
              <w:t>NR-DL-TDOA-MeasElement</w:t>
            </w:r>
            <w:r>
              <w:rPr>
                <w:rFonts w:ascii="Arial" w:hAnsi="Arial"/>
                <w:bCs/>
                <w:iCs/>
                <w:snapToGrid w:val="0"/>
                <w:sz w:val="18"/>
                <w:highlight w:val="cyan"/>
                <w:lang w:eastAsia="zh-CN"/>
              </w:rPr>
              <w:t xml:space="preserve">, provides TOA measurements of up to 4 DL-PRS Resources of a TRP with different UE Rx TEGs. For a certain DL-PRS Resource, there can be up to 8 TOA measurement results with respect to different Rx TEGs. </w:t>
            </w:r>
          </w:p>
          <w:p w14:paraId="06691F58" w14:textId="77777777" w:rsidR="00033D17" w:rsidRDefault="00C63638">
            <w:pPr>
              <w:widowControl w:val="0"/>
              <w:spacing w:after="0"/>
              <w:rPr>
                <w:rFonts w:ascii="Arial" w:hAnsi="Arial"/>
                <w:bCs/>
                <w:iCs/>
                <w:snapToGrid w:val="0"/>
                <w:sz w:val="18"/>
                <w:highlight w:val="cyan"/>
                <w:lang w:val="en-US"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nr-DL-TDOA-AdditionalMeasurements</w:t>
            </w:r>
            <w:r>
              <w:rPr>
                <w:rFonts w:ascii="Arial" w:hAnsi="Arial"/>
                <w:bCs/>
                <w:iCs/>
                <w:snapToGrid w:val="0"/>
                <w:sz w:val="18"/>
                <w:highlight w:val="cyan"/>
                <w:lang w:eastAsia="zh-CN"/>
              </w:rPr>
              <w:t xml:space="preserve"> should not be present.</w:t>
            </w:r>
          </w:p>
        </w:tc>
      </w:tr>
    </w:tbl>
    <w:p w14:paraId="1294FEB7" w14:textId="77777777"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12695B3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8FC7577" w14:textId="77777777" w:rsidR="00033D17" w:rsidRDefault="00C63638">
            <w:pPr>
              <w:spacing w:after="0"/>
              <w:rPr>
                <w:rFonts w:ascii="Arial" w:hAnsi="Arial"/>
                <w:b/>
                <w:bCs/>
                <w:i/>
                <w:iCs/>
                <w:sz w:val="18"/>
                <w:highlight w:val="cyan"/>
              </w:rPr>
            </w:pPr>
            <w:r>
              <w:rPr>
                <w:rFonts w:ascii="Arial" w:hAnsi="Arial"/>
                <w:b/>
                <w:bCs/>
                <w:i/>
                <w:iCs/>
                <w:sz w:val="18"/>
                <w:highlight w:val="cyan"/>
              </w:rPr>
              <w:lastRenderedPageBreak/>
              <w:t>nr-DL-AoD-AdditionalMeasurementsExt</w:t>
            </w:r>
          </w:p>
          <w:p w14:paraId="08333EE9" w14:textId="77777777" w:rsidR="00033D17" w:rsidRDefault="00C63638">
            <w:pPr>
              <w:pStyle w:val="TAL"/>
              <w:keepLines w:val="0"/>
              <w:rPr>
                <w:highlight w:val="cyan"/>
              </w:rPr>
            </w:pPr>
            <w:r>
              <w:rPr>
                <w:highlight w:val="cyan"/>
              </w:rPr>
              <w:t>T</w:t>
            </w:r>
            <w:r>
              <w:rPr>
                <w:rFonts w:hint="eastAsia"/>
                <w:highlight w:val="cyan"/>
              </w:rPr>
              <w:t xml:space="preserve">his </w:t>
            </w:r>
            <w:r>
              <w:rPr>
                <w:highlight w:val="cyan"/>
              </w:rPr>
              <w:t xml:space="preserve">field specifies a list of additional PRS RSRP measurements of different DL-PRS resources for the same TRP. </w:t>
            </w:r>
          </w:p>
          <w:p w14:paraId="31011AAE" w14:textId="77777777" w:rsidR="00033D17" w:rsidRDefault="00C63638">
            <w:pPr>
              <w:pStyle w:val="TAL"/>
              <w:keepLines w:val="0"/>
              <w:rPr>
                <w:highlight w:val="cyan"/>
              </w:rPr>
            </w:pPr>
            <w:r>
              <w:rPr>
                <w:bCs/>
                <w:iCs/>
                <w:snapToGrid w:val="0"/>
                <w:highlight w:val="cyan"/>
                <w:lang w:eastAsia="zh-CN"/>
              </w:rPr>
              <w:t xml:space="preserve">If this field is present, the field </w:t>
            </w:r>
            <w:r>
              <w:rPr>
                <w:i/>
                <w:highlight w:val="cyan"/>
              </w:rPr>
              <w:t>nr-DL-AoD-AdditionalMeasurements</w:t>
            </w:r>
            <w:r>
              <w:rPr>
                <w:bCs/>
                <w:i/>
                <w:iCs/>
                <w:snapToGrid w:val="0"/>
                <w:highlight w:val="cyan"/>
                <w:lang w:eastAsia="zh-CN"/>
              </w:rPr>
              <w:t xml:space="preserve"> </w:t>
            </w:r>
            <w:r>
              <w:rPr>
                <w:bCs/>
                <w:iCs/>
                <w:snapToGrid w:val="0"/>
                <w:highlight w:val="cyan"/>
                <w:lang w:eastAsia="zh-CN"/>
              </w:rPr>
              <w:t>should not be present.</w:t>
            </w:r>
          </w:p>
        </w:tc>
      </w:tr>
    </w:tbl>
    <w:p w14:paraId="6EDDADFD" w14:textId="77777777" w:rsidR="00033D17" w:rsidRDefault="00033D17">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22B9FF98" w14:textId="77777777">
        <w:trPr>
          <w:cantSplit/>
        </w:trPr>
        <w:tc>
          <w:tcPr>
            <w:tcW w:w="9639" w:type="dxa"/>
          </w:tcPr>
          <w:p w14:paraId="4968AEA8" w14:textId="77777777" w:rsidR="00033D17" w:rsidRDefault="00C63638">
            <w:pPr>
              <w:widowControl w:val="0"/>
              <w:spacing w:after="0"/>
              <w:rPr>
                <w:rFonts w:ascii="Arial" w:hAnsi="Arial"/>
                <w:b/>
                <w:bCs/>
                <w:i/>
                <w:iCs/>
                <w:snapToGrid w:val="0"/>
                <w:sz w:val="18"/>
                <w:highlight w:val="cyan"/>
              </w:rPr>
            </w:pPr>
            <w:r>
              <w:rPr>
                <w:rFonts w:ascii="Arial" w:hAnsi="Arial"/>
                <w:b/>
                <w:bCs/>
                <w:i/>
                <w:iCs/>
                <w:snapToGrid w:val="0"/>
                <w:sz w:val="18"/>
                <w:highlight w:val="cyan"/>
              </w:rPr>
              <w:t>nr-Multi-RTT-AdditionalMeasurementsExt</w:t>
            </w:r>
          </w:p>
          <w:p w14:paraId="500144AA" w14:textId="77777777" w:rsidR="00033D17" w:rsidRDefault="00C63638">
            <w:pPr>
              <w:widowControl w:val="0"/>
              <w:spacing w:after="0"/>
              <w:rPr>
                <w:rFonts w:ascii="Arial" w:hAnsi="Arial"/>
                <w:bCs/>
                <w:iCs/>
                <w:snapToGrid w:val="0"/>
                <w:sz w:val="18"/>
                <w:highlight w:val="cyan"/>
                <w:lang w:eastAsia="zh-CN"/>
              </w:rPr>
            </w:pPr>
            <w:r>
              <w:rPr>
                <w:rFonts w:ascii="Arial" w:hAnsi="Arial" w:hint="eastAsia"/>
                <w:bCs/>
                <w:iCs/>
                <w:snapToGrid w:val="0"/>
                <w:sz w:val="18"/>
                <w:highlight w:val="cyan"/>
                <w:lang w:eastAsia="zh-CN"/>
              </w:rPr>
              <w:t>T</w:t>
            </w:r>
            <w:r>
              <w:rPr>
                <w:rFonts w:ascii="Arial" w:hAnsi="Arial"/>
                <w:bCs/>
                <w:iCs/>
                <w:snapToGrid w:val="0"/>
                <w:sz w:val="18"/>
                <w:highlight w:val="cyan"/>
                <w:lang w:eastAsia="zh-CN"/>
              </w:rPr>
              <w:t xml:space="preserve">his field, in addition to the measurements provided in </w:t>
            </w:r>
            <w:r>
              <w:rPr>
                <w:rFonts w:ascii="Arial" w:hAnsi="Arial"/>
                <w:bCs/>
                <w:i/>
                <w:iCs/>
                <w:snapToGrid w:val="0"/>
                <w:sz w:val="18"/>
                <w:highlight w:val="cyan"/>
                <w:lang w:eastAsia="zh-CN"/>
              </w:rPr>
              <w:t>NR-Multi-RTT-MeasElement</w:t>
            </w:r>
            <w:r>
              <w:rPr>
                <w:rFonts w:ascii="Arial" w:hAnsi="Arial"/>
                <w:bCs/>
                <w:iCs/>
                <w:snapToGrid w:val="0"/>
                <w:sz w:val="18"/>
                <w:highlight w:val="cyan"/>
                <w:lang w:eastAsia="zh-CN"/>
              </w:rPr>
              <w:t>, provides UE Rx-Tx time difference measurements of up to 4 DL-PRS Resources of a TRP with different UE RxTx TEGs. For a certain DL-PRS Resource, there can be up to 8 measurement results with respect to different UE RxTx TEGs.</w:t>
            </w:r>
          </w:p>
          <w:p w14:paraId="5BB3FB3B" w14:textId="77777777" w:rsidR="00033D17" w:rsidRDefault="00C63638">
            <w:pPr>
              <w:widowControl w:val="0"/>
              <w:autoSpaceDE w:val="0"/>
              <w:autoSpaceDN w:val="0"/>
              <w:adjustRightInd w:val="0"/>
              <w:spacing w:after="0"/>
              <w:rPr>
                <w:rFonts w:ascii="Arial" w:hAnsi="Arial"/>
                <w:bCs/>
                <w:iCs/>
                <w:snapToGrid w:val="0"/>
                <w:sz w:val="18"/>
                <w:lang w:eastAsia="zh-CN"/>
              </w:rPr>
            </w:pPr>
            <w:r>
              <w:rPr>
                <w:rFonts w:ascii="Arial" w:hAnsi="Arial"/>
                <w:bCs/>
                <w:iCs/>
                <w:snapToGrid w:val="0"/>
                <w:sz w:val="18"/>
                <w:highlight w:val="cyan"/>
                <w:lang w:eastAsia="zh-CN"/>
              </w:rPr>
              <w:t xml:space="preserve">If this field is present, the field </w:t>
            </w:r>
            <w:r>
              <w:rPr>
                <w:rFonts w:ascii="Arial" w:hAnsi="Arial"/>
                <w:bCs/>
                <w:i/>
                <w:iCs/>
                <w:snapToGrid w:val="0"/>
                <w:sz w:val="18"/>
                <w:highlight w:val="cyan"/>
                <w:lang w:eastAsia="zh-CN"/>
              </w:rPr>
              <w:t xml:space="preserve">nr-Multi-RTT-AdditionalMeasurements </w:t>
            </w:r>
            <w:r>
              <w:rPr>
                <w:rFonts w:ascii="Arial" w:hAnsi="Arial"/>
                <w:bCs/>
                <w:iCs/>
                <w:snapToGrid w:val="0"/>
                <w:sz w:val="18"/>
                <w:highlight w:val="cyan"/>
                <w:lang w:eastAsia="zh-CN"/>
              </w:rPr>
              <w:t>should not be present.</w:t>
            </w:r>
          </w:p>
        </w:tc>
      </w:tr>
    </w:tbl>
    <w:p w14:paraId="548F390B" w14:textId="77777777" w:rsidR="00033D17" w:rsidRDefault="00033D17">
      <w:pPr>
        <w:pStyle w:val="B1"/>
      </w:pPr>
    </w:p>
    <w:tbl>
      <w:tblPr>
        <w:tblStyle w:val="TableGrid"/>
        <w:tblW w:w="0" w:type="auto"/>
        <w:tblInd w:w="568" w:type="dxa"/>
        <w:tblLook w:val="04A0" w:firstRow="1" w:lastRow="0" w:firstColumn="1" w:lastColumn="0" w:noHBand="0" w:noVBand="1"/>
      </w:tblPr>
      <w:tblGrid>
        <w:gridCol w:w="1371"/>
        <w:gridCol w:w="986"/>
        <w:gridCol w:w="6705"/>
      </w:tblGrid>
      <w:tr w:rsidR="00033D17" w14:paraId="70B13CB3" w14:textId="77777777">
        <w:tc>
          <w:tcPr>
            <w:tcW w:w="1371" w:type="dxa"/>
          </w:tcPr>
          <w:p w14:paraId="158C3823" w14:textId="77777777" w:rsidR="00033D17" w:rsidRDefault="00C63638">
            <w:pPr>
              <w:pStyle w:val="TAH"/>
              <w:rPr>
                <w:lang w:eastAsia="zh-CN"/>
              </w:rPr>
            </w:pPr>
            <w:r>
              <w:rPr>
                <w:lang w:eastAsia="zh-CN"/>
              </w:rPr>
              <w:t>Company</w:t>
            </w:r>
          </w:p>
        </w:tc>
        <w:tc>
          <w:tcPr>
            <w:tcW w:w="986" w:type="dxa"/>
          </w:tcPr>
          <w:p w14:paraId="3F5241B9" w14:textId="77777777" w:rsidR="00033D17" w:rsidRDefault="00C63638">
            <w:pPr>
              <w:pStyle w:val="TAH"/>
              <w:rPr>
                <w:lang w:eastAsia="zh-CN"/>
              </w:rPr>
            </w:pPr>
            <w:r>
              <w:rPr>
                <w:lang w:eastAsia="zh-CN"/>
              </w:rPr>
              <w:t>Yes/No</w:t>
            </w:r>
          </w:p>
        </w:tc>
        <w:tc>
          <w:tcPr>
            <w:tcW w:w="6705" w:type="dxa"/>
          </w:tcPr>
          <w:p w14:paraId="51B03A16" w14:textId="77777777" w:rsidR="00033D17" w:rsidRDefault="00C63638">
            <w:pPr>
              <w:pStyle w:val="TAH"/>
              <w:rPr>
                <w:lang w:eastAsia="zh-CN"/>
              </w:rPr>
            </w:pPr>
            <w:r>
              <w:rPr>
                <w:lang w:eastAsia="zh-CN"/>
              </w:rPr>
              <w:t>Comments</w:t>
            </w:r>
          </w:p>
        </w:tc>
      </w:tr>
      <w:tr w:rsidR="00033D17" w14:paraId="68B6AF9E" w14:textId="77777777">
        <w:tc>
          <w:tcPr>
            <w:tcW w:w="1371" w:type="dxa"/>
          </w:tcPr>
          <w:p w14:paraId="5A728FA5" w14:textId="77777777" w:rsidR="00033D17" w:rsidRDefault="00C63638">
            <w:pPr>
              <w:pStyle w:val="TAL"/>
              <w:rPr>
                <w:lang w:eastAsia="zh-CN"/>
              </w:rPr>
            </w:pPr>
            <w:r>
              <w:rPr>
                <w:rFonts w:hint="eastAsia"/>
                <w:lang w:eastAsia="zh-CN"/>
              </w:rPr>
              <w:t>CATT</w:t>
            </w:r>
          </w:p>
        </w:tc>
        <w:tc>
          <w:tcPr>
            <w:tcW w:w="986" w:type="dxa"/>
          </w:tcPr>
          <w:p w14:paraId="77FD8714" w14:textId="77777777" w:rsidR="00033D17" w:rsidRDefault="00C63638">
            <w:pPr>
              <w:pStyle w:val="TAL"/>
              <w:rPr>
                <w:lang w:eastAsia="zh-CN"/>
              </w:rPr>
            </w:pPr>
            <w:r>
              <w:rPr>
                <w:rFonts w:hint="eastAsia"/>
                <w:lang w:eastAsia="zh-CN"/>
              </w:rPr>
              <w:t>Yes</w:t>
            </w:r>
          </w:p>
        </w:tc>
        <w:tc>
          <w:tcPr>
            <w:tcW w:w="6705" w:type="dxa"/>
          </w:tcPr>
          <w:p w14:paraId="5433F7CF" w14:textId="77777777" w:rsidR="00033D17" w:rsidRDefault="00033D17">
            <w:pPr>
              <w:pStyle w:val="TAL"/>
              <w:rPr>
                <w:lang w:eastAsia="zh-CN"/>
              </w:rPr>
            </w:pPr>
          </w:p>
        </w:tc>
      </w:tr>
      <w:tr w:rsidR="00033D17" w14:paraId="40946122" w14:textId="77777777">
        <w:tc>
          <w:tcPr>
            <w:tcW w:w="1371" w:type="dxa"/>
          </w:tcPr>
          <w:p w14:paraId="437C1E0F" w14:textId="77777777" w:rsidR="00033D17" w:rsidRDefault="00C63638">
            <w:pPr>
              <w:pStyle w:val="TAL"/>
              <w:rPr>
                <w:lang w:eastAsia="zh-CN"/>
              </w:rPr>
            </w:pPr>
            <w:r>
              <w:rPr>
                <w:rFonts w:hint="eastAsia"/>
                <w:lang w:eastAsia="zh-CN"/>
              </w:rPr>
              <w:t>H</w:t>
            </w:r>
            <w:r>
              <w:rPr>
                <w:lang w:eastAsia="zh-CN"/>
              </w:rPr>
              <w:t>uawei, HiSIlicon</w:t>
            </w:r>
          </w:p>
        </w:tc>
        <w:tc>
          <w:tcPr>
            <w:tcW w:w="986" w:type="dxa"/>
          </w:tcPr>
          <w:p w14:paraId="0B9A013D" w14:textId="77777777" w:rsidR="00033D17" w:rsidRDefault="00C63638">
            <w:pPr>
              <w:pStyle w:val="TAL"/>
              <w:rPr>
                <w:lang w:eastAsia="zh-CN"/>
              </w:rPr>
            </w:pPr>
            <w:r>
              <w:rPr>
                <w:rFonts w:hint="eastAsia"/>
                <w:lang w:eastAsia="zh-CN"/>
              </w:rPr>
              <w:t>Y</w:t>
            </w:r>
            <w:r>
              <w:rPr>
                <w:lang w:eastAsia="zh-CN"/>
              </w:rPr>
              <w:t>es</w:t>
            </w:r>
          </w:p>
        </w:tc>
        <w:tc>
          <w:tcPr>
            <w:tcW w:w="6705" w:type="dxa"/>
          </w:tcPr>
          <w:p w14:paraId="2E2E4832" w14:textId="77777777" w:rsidR="00033D17" w:rsidRDefault="00033D17">
            <w:pPr>
              <w:pStyle w:val="TAL"/>
              <w:rPr>
                <w:lang w:eastAsia="zh-CN"/>
              </w:rPr>
            </w:pPr>
          </w:p>
        </w:tc>
      </w:tr>
      <w:tr w:rsidR="00033D17" w14:paraId="06D69A7E" w14:textId="77777777">
        <w:tc>
          <w:tcPr>
            <w:tcW w:w="1371" w:type="dxa"/>
          </w:tcPr>
          <w:p w14:paraId="175F2D52" w14:textId="77777777" w:rsidR="00033D17" w:rsidRDefault="00C63638">
            <w:pPr>
              <w:pStyle w:val="TAL"/>
              <w:rPr>
                <w:lang w:eastAsia="zh-CN"/>
              </w:rPr>
            </w:pPr>
            <w:r>
              <w:rPr>
                <w:lang w:eastAsia="zh-CN"/>
              </w:rPr>
              <w:t>Ericsson</w:t>
            </w:r>
          </w:p>
        </w:tc>
        <w:tc>
          <w:tcPr>
            <w:tcW w:w="986" w:type="dxa"/>
          </w:tcPr>
          <w:p w14:paraId="395A5FB5" w14:textId="77777777" w:rsidR="00033D17" w:rsidRDefault="00C63638">
            <w:pPr>
              <w:pStyle w:val="TAL"/>
              <w:rPr>
                <w:lang w:eastAsia="zh-CN"/>
              </w:rPr>
            </w:pPr>
            <w:r>
              <w:rPr>
                <w:lang w:eastAsia="zh-CN"/>
              </w:rPr>
              <w:t>Yes</w:t>
            </w:r>
          </w:p>
        </w:tc>
        <w:tc>
          <w:tcPr>
            <w:tcW w:w="6705" w:type="dxa"/>
          </w:tcPr>
          <w:p w14:paraId="5B167014" w14:textId="77777777" w:rsidR="00033D17" w:rsidRDefault="00033D17">
            <w:pPr>
              <w:pStyle w:val="TAL"/>
              <w:rPr>
                <w:lang w:eastAsia="zh-CN"/>
              </w:rPr>
            </w:pPr>
          </w:p>
        </w:tc>
      </w:tr>
      <w:tr w:rsidR="00033D17" w14:paraId="414A2838" w14:textId="77777777">
        <w:tc>
          <w:tcPr>
            <w:tcW w:w="1371" w:type="dxa"/>
          </w:tcPr>
          <w:p w14:paraId="71F18479" w14:textId="77777777" w:rsidR="00033D17" w:rsidRDefault="00C63638">
            <w:pPr>
              <w:pStyle w:val="TAL"/>
              <w:rPr>
                <w:lang w:eastAsia="zh-CN"/>
              </w:rPr>
            </w:pPr>
            <w:r>
              <w:rPr>
                <w:rFonts w:hint="eastAsia"/>
                <w:lang w:eastAsia="zh-CN"/>
              </w:rPr>
              <w:t>v</w:t>
            </w:r>
            <w:r>
              <w:rPr>
                <w:lang w:eastAsia="zh-CN"/>
              </w:rPr>
              <w:t>ivo</w:t>
            </w:r>
          </w:p>
        </w:tc>
        <w:tc>
          <w:tcPr>
            <w:tcW w:w="986" w:type="dxa"/>
          </w:tcPr>
          <w:p w14:paraId="597418B5" w14:textId="77777777" w:rsidR="00033D17" w:rsidRDefault="00C63638">
            <w:pPr>
              <w:pStyle w:val="TAL"/>
              <w:rPr>
                <w:lang w:eastAsia="zh-CN"/>
              </w:rPr>
            </w:pPr>
            <w:r>
              <w:rPr>
                <w:rFonts w:hint="eastAsia"/>
                <w:lang w:eastAsia="zh-CN"/>
              </w:rPr>
              <w:t>Y</w:t>
            </w:r>
            <w:r>
              <w:rPr>
                <w:lang w:eastAsia="zh-CN"/>
              </w:rPr>
              <w:t>es</w:t>
            </w:r>
          </w:p>
        </w:tc>
        <w:tc>
          <w:tcPr>
            <w:tcW w:w="6705" w:type="dxa"/>
          </w:tcPr>
          <w:p w14:paraId="55E4B03E" w14:textId="77777777" w:rsidR="00033D17" w:rsidRDefault="00033D17">
            <w:pPr>
              <w:pStyle w:val="TAL"/>
              <w:rPr>
                <w:lang w:eastAsia="zh-CN"/>
              </w:rPr>
            </w:pPr>
          </w:p>
        </w:tc>
      </w:tr>
      <w:tr w:rsidR="00033D17" w14:paraId="0A9F4A7C" w14:textId="77777777">
        <w:tc>
          <w:tcPr>
            <w:tcW w:w="1371" w:type="dxa"/>
          </w:tcPr>
          <w:p w14:paraId="54F5C32F" w14:textId="77777777" w:rsidR="00033D17" w:rsidRDefault="00C63638">
            <w:pPr>
              <w:pStyle w:val="TAL"/>
              <w:rPr>
                <w:lang w:eastAsia="zh-CN"/>
              </w:rPr>
            </w:pPr>
            <w:r>
              <w:rPr>
                <w:lang w:eastAsia="zh-CN"/>
              </w:rPr>
              <w:t>Intel</w:t>
            </w:r>
          </w:p>
        </w:tc>
        <w:tc>
          <w:tcPr>
            <w:tcW w:w="986" w:type="dxa"/>
          </w:tcPr>
          <w:p w14:paraId="734DCFEB" w14:textId="77777777" w:rsidR="00033D17" w:rsidRDefault="00C63638">
            <w:pPr>
              <w:pStyle w:val="TAL"/>
              <w:rPr>
                <w:lang w:eastAsia="zh-CN"/>
              </w:rPr>
            </w:pPr>
            <w:r>
              <w:rPr>
                <w:lang w:eastAsia="zh-CN"/>
              </w:rPr>
              <w:t>Yes</w:t>
            </w:r>
          </w:p>
        </w:tc>
        <w:tc>
          <w:tcPr>
            <w:tcW w:w="6705" w:type="dxa"/>
          </w:tcPr>
          <w:p w14:paraId="0B2E4F27" w14:textId="77777777" w:rsidR="00033D17" w:rsidRDefault="00033D17">
            <w:pPr>
              <w:pStyle w:val="TAL"/>
              <w:rPr>
                <w:lang w:eastAsia="zh-CN"/>
              </w:rPr>
            </w:pPr>
          </w:p>
        </w:tc>
      </w:tr>
      <w:tr w:rsidR="00033D17" w14:paraId="14EFC2B6" w14:textId="77777777">
        <w:tc>
          <w:tcPr>
            <w:tcW w:w="1371" w:type="dxa"/>
          </w:tcPr>
          <w:p w14:paraId="1BF93D2F" w14:textId="77777777" w:rsidR="00033D17" w:rsidRDefault="00C63638">
            <w:pPr>
              <w:pStyle w:val="TAL"/>
              <w:rPr>
                <w:lang w:val="en-US" w:eastAsia="zh-CN"/>
              </w:rPr>
            </w:pPr>
            <w:r>
              <w:rPr>
                <w:rFonts w:hint="eastAsia"/>
                <w:lang w:val="en-US" w:eastAsia="zh-CN"/>
              </w:rPr>
              <w:t>ZTE</w:t>
            </w:r>
          </w:p>
        </w:tc>
        <w:tc>
          <w:tcPr>
            <w:tcW w:w="986" w:type="dxa"/>
          </w:tcPr>
          <w:p w14:paraId="43ACE826" w14:textId="77777777" w:rsidR="00033D17" w:rsidRDefault="00C63638">
            <w:pPr>
              <w:pStyle w:val="TAL"/>
              <w:rPr>
                <w:lang w:val="en-US" w:eastAsia="zh-CN"/>
              </w:rPr>
            </w:pPr>
            <w:r>
              <w:rPr>
                <w:rFonts w:hint="eastAsia"/>
                <w:lang w:val="en-US" w:eastAsia="zh-CN"/>
              </w:rPr>
              <w:t>Yes</w:t>
            </w:r>
          </w:p>
        </w:tc>
        <w:tc>
          <w:tcPr>
            <w:tcW w:w="6705" w:type="dxa"/>
          </w:tcPr>
          <w:p w14:paraId="5B52DCDC" w14:textId="77777777" w:rsidR="00033D17" w:rsidRDefault="00033D17">
            <w:pPr>
              <w:pStyle w:val="TAL"/>
              <w:rPr>
                <w:lang w:val="en-US" w:eastAsia="zh-CN"/>
              </w:rPr>
            </w:pPr>
          </w:p>
        </w:tc>
      </w:tr>
      <w:tr w:rsidR="00033D17" w14:paraId="44BF3640" w14:textId="77777777">
        <w:tc>
          <w:tcPr>
            <w:tcW w:w="1371" w:type="dxa"/>
          </w:tcPr>
          <w:p w14:paraId="4D0D6AFA" w14:textId="77777777" w:rsidR="00033D17" w:rsidRDefault="008A4508">
            <w:pPr>
              <w:pStyle w:val="TAL"/>
              <w:rPr>
                <w:lang w:eastAsia="zh-CN"/>
              </w:rPr>
            </w:pPr>
            <w:r>
              <w:rPr>
                <w:rFonts w:hint="eastAsia"/>
                <w:lang w:eastAsia="zh-CN"/>
              </w:rPr>
              <w:t>X</w:t>
            </w:r>
            <w:r>
              <w:rPr>
                <w:lang w:eastAsia="zh-CN"/>
              </w:rPr>
              <w:t>iaomi</w:t>
            </w:r>
          </w:p>
        </w:tc>
        <w:tc>
          <w:tcPr>
            <w:tcW w:w="986" w:type="dxa"/>
          </w:tcPr>
          <w:p w14:paraId="16CDCEC4" w14:textId="77777777" w:rsidR="00033D17" w:rsidRDefault="008A4508">
            <w:pPr>
              <w:pStyle w:val="TAL"/>
              <w:rPr>
                <w:lang w:eastAsia="zh-CN"/>
              </w:rPr>
            </w:pPr>
            <w:r>
              <w:rPr>
                <w:rFonts w:hint="eastAsia"/>
                <w:lang w:eastAsia="zh-CN"/>
              </w:rPr>
              <w:t>Y</w:t>
            </w:r>
            <w:r>
              <w:rPr>
                <w:lang w:eastAsia="zh-CN"/>
              </w:rPr>
              <w:t>es</w:t>
            </w:r>
          </w:p>
        </w:tc>
        <w:tc>
          <w:tcPr>
            <w:tcW w:w="6705" w:type="dxa"/>
          </w:tcPr>
          <w:p w14:paraId="7081F5CA" w14:textId="77777777" w:rsidR="00033D17" w:rsidRDefault="00033D17">
            <w:pPr>
              <w:pStyle w:val="TAL"/>
              <w:rPr>
                <w:lang w:eastAsia="zh-CN"/>
              </w:rPr>
            </w:pPr>
          </w:p>
        </w:tc>
      </w:tr>
      <w:tr w:rsidR="008D25F1" w14:paraId="41F832EC" w14:textId="77777777">
        <w:tc>
          <w:tcPr>
            <w:tcW w:w="1371" w:type="dxa"/>
          </w:tcPr>
          <w:p w14:paraId="7691166E" w14:textId="17ECEF57" w:rsidR="008D25F1" w:rsidRDefault="008D25F1" w:rsidP="008D25F1">
            <w:pPr>
              <w:pStyle w:val="TAL"/>
              <w:rPr>
                <w:lang w:eastAsia="zh-CN"/>
              </w:rPr>
            </w:pPr>
            <w:r>
              <w:rPr>
                <w:lang w:eastAsia="zh-CN"/>
              </w:rPr>
              <w:t>Nokia</w:t>
            </w:r>
          </w:p>
        </w:tc>
        <w:tc>
          <w:tcPr>
            <w:tcW w:w="986" w:type="dxa"/>
          </w:tcPr>
          <w:p w14:paraId="37166A5B" w14:textId="77A6AA14" w:rsidR="008D25F1" w:rsidRDefault="008D25F1" w:rsidP="008D25F1">
            <w:pPr>
              <w:pStyle w:val="TAL"/>
              <w:rPr>
                <w:lang w:eastAsia="zh-CN"/>
              </w:rPr>
            </w:pPr>
            <w:r>
              <w:rPr>
                <w:lang w:eastAsia="zh-CN"/>
              </w:rPr>
              <w:t>Yes</w:t>
            </w:r>
          </w:p>
        </w:tc>
        <w:tc>
          <w:tcPr>
            <w:tcW w:w="6705" w:type="dxa"/>
          </w:tcPr>
          <w:p w14:paraId="71FAEA37" w14:textId="77777777" w:rsidR="008D25F1" w:rsidRDefault="008D25F1" w:rsidP="008D25F1">
            <w:pPr>
              <w:pStyle w:val="TAL"/>
              <w:rPr>
                <w:lang w:eastAsia="zh-CN"/>
              </w:rPr>
            </w:pPr>
          </w:p>
        </w:tc>
      </w:tr>
      <w:tr w:rsidR="008D25F1" w14:paraId="5497563C" w14:textId="77777777">
        <w:tc>
          <w:tcPr>
            <w:tcW w:w="1371" w:type="dxa"/>
          </w:tcPr>
          <w:p w14:paraId="69C653C9" w14:textId="77777777" w:rsidR="008D25F1" w:rsidRDefault="008D25F1" w:rsidP="008D25F1">
            <w:pPr>
              <w:pStyle w:val="TAL"/>
              <w:rPr>
                <w:lang w:eastAsia="zh-CN"/>
              </w:rPr>
            </w:pPr>
          </w:p>
        </w:tc>
        <w:tc>
          <w:tcPr>
            <w:tcW w:w="986" w:type="dxa"/>
          </w:tcPr>
          <w:p w14:paraId="78892DDE" w14:textId="77777777" w:rsidR="008D25F1" w:rsidRDefault="008D25F1" w:rsidP="008D25F1">
            <w:pPr>
              <w:pStyle w:val="TAL"/>
              <w:rPr>
                <w:lang w:eastAsia="zh-CN"/>
              </w:rPr>
            </w:pPr>
          </w:p>
        </w:tc>
        <w:tc>
          <w:tcPr>
            <w:tcW w:w="6705" w:type="dxa"/>
          </w:tcPr>
          <w:p w14:paraId="41B19469" w14:textId="77777777" w:rsidR="008D25F1" w:rsidRDefault="008D25F1" w:rsidP="008D25F1">
            <w:pPr>
              <w:pStyle w:val="TAL"/>
              <w:rPr>
                <w:lang w:eastAsia="zh-CN"/>
              </w:rPr>
            </w:pPr>
          </w:p>
        </w:tc>
      </w:tr>
      <w:tr w:rsidR="008D25F1" w14:paraId="272F18FC" w14:textId="77777777">
        <w:tc>
          <w:tcPr>
            <w:tcW w:w="1371" w:type="dxa"/>
          </w:tcPr>
          <w:p w14:paraId="4CD430AF" w14:textId="77777777" w:rsidR="008D25F1" w:rsidRDefault="008D25F1" w:rsidP="008D25F1">
            <w:pPr>
              <w:pStyle w:val="TAL"/>
              <w:rPr>
                <w:lang w:eastAsia="zh-CN"/>
              </w:rPr>
            </w:pPr>
          </w:p>
        </w:tc>
        <w:tc>
          <w:tcPr>
            <w:tcW w:w="986" w:type="dxa"/>
          </w:tcPr>
          <w:p w14:paraId="035C9134" w14:textId="77777777" w:rsidR="008D25F1" w:rsidRDefault="008D25F1" w:rsidP="008D25F1">
            <w:pPr>
              <w:pStyle w:val="TAL"/>
              <w:rPr>
                <w:lang w:eastAsia="zh-CN"/>
              </w:rPr>
            </w:pPr>
          </w:p>
        </w:tc>
        <w:tc>
          <w:tcPr>
            <w:tcW w:w="6705" w:type="dxa"/>
          </w:tcPr>
          <w:p w14:paraId="113B3363" w14:textId="77777777" w:rsidR="008D25F1" w:rsidRDefault="008D25F1" w:rsidP="008D25F1">
            <w:pPr>
              <w:pStyle w:val="TAL"/>
              <w:rPr>
                <w:lang w:eastAsia="zh-CN"/>
              </w:rPr>
            </w:pPr>
          </w:p>
        </w:tc>
      </w:tr>
      <w:tr w:rsidR="008D25F1" w14:paraId="5F9E1A2A" w14:textId="77777777">
        <w:tc>
          <w:tcPr>
            <w:tcW w:w="1371" w:type="dxa"/>
          </w:tcPr>
          <w:p w14:paraId="54DE41FB" w14:textId="77777777" w:rsidR="008D25F1" w:rsidRDefault="008D25F1" w:rsidP="008D25F1">
            <w:pPr>
              <w:pStyle w:val="TAL"/>
              <w:rPr>
                <w:lang w:eastAsia="zh-CN"/>
              </w:rPr>
            </w:pPr>
          </w:p>
        </w:tc>
        <w:tc>
          <w:tcPr>
            <w:tcW w:w="986" w:type="dxa"/>
          </w:tcPr>
          <w:p w14:paraId="6D960A21" w14:textId="77777777" w:rsidR="008D25F1" w:rsidRDefault="008D25F1" w:rsidP="008D25F1">
            <w:pPr>
              <w:pStyle w:val="TAL"/>
              <w:rPr>
                <w:lang w:eastAsia="zh-CN"/>
              </w:rPr>
            </w:pPr>
          </w:p>
        </w:tc>
        <w:tc>
          <w:tcPr>
            <w:tcW w:w="6705" w:type="dxa"/>
          </w:tcPr>
          <w:p w14:paraId="300F8CED" w14:textId="77777777" w:rsidR="008D25F1" w:rsidRDefault="008D25F1" w:rsidP="008D25F1">
            <w:pPr>
              <w:pStyle w:val="TAL"/>
              <w:rPr>
                <w:lang w:eastAsia="zh-CN"/>
              </w:rPr>
            </w:pPr>
          </w:p>
        </w:tc>
      </w:tr>
    </w:tbl>
    <w:p w14:paraId="4F5EB4B1" w14:textId="77777777" w:rsidR="00033D17" w:rsidRDefault="00033D17">
      <w:pPr>
        <w:pStyle w:val="B1"/>
      </w:pPr>
    </w:p>
    <w:p w14:paraId="7F46D8AB" w14:textId="77777777" w:rsidR="00033D17" w:rsidRDefault="00033D17">
      <w:pPr>
        <w:pStyle w:val="B1"/>
      </w:pPr>
    </w:p>
    <w:p w14:paraId="5BF30750" w14:textId="77777777" w:rsidR="00033D17" w:rsidRDefault="00C63638">
      <w:pPr>
        <w:pStyle w:val="Heading3"/>
      </w:pPr>
      <w:r>
        <w:t>2.4.4 Proposal 8 in R2-2208794</w:t>
      </w:r>
    </w:p>
    <w:p w14:paraId="156C772F" w14:textId="77777777" w:rsidR="00033D17" w:rsidRDefault="00033D17">
      <w:pPr>
        <w:spacing w:after="0"/>
      </w:pPr>
    </w:p>
    <w:p w14:paraId="7D2507DC" w14:textId="77777777" w:rsidR="00033D17" w:rsidRDefault="00C63638">
      <w:pPr>
        <w:pStyle w:val="NO"/>
        <w:ind w:left="1560" w:hanging="1276"/>
        <w:rPr>
          <w:rFonts w:eastAsia="DengXian"/>
          <w:b/>
          <w:lang w:eastAsia="zh-CN"/>
        </w:rPr>
      </w:pPr>
      <w:r>
        <w:rPr>
          <w:rFonts w:eastAsia="Times New Roman"/>
          <w:b/>
          <w:bCs/>
        </w:rPr>
        <w:t xml:space="preserve">Proposal </w:t>
      </w:r>
      <w:r>
        <w:rPr>
          <w:rFonts w:eastAsia="DengXian"/>
          <w:b/>
          <w:bCs/>
          <w:lang w:eastAsia="zh-CN"/>
        </w:rPr>
        <w:t>8</w:t>
      </w:r>
      <w:r>
        <w:rPr>
          <w:rFonts w:eastAsia="Times New Roman"/>
          <w:b/>
          <w:bCs/>
        </w:rPr>
        <w:t>: RAN2 to</w:t>
      </w:r>
      <w:r>
        <w:t xml:space="preserve"> </w:t>
      </w:r>
      <w:r>
        <w:rPr>
          <w:b/>
          <w:bCs/>
          <w:lang w:eastAsia="zh-CN"/>
        </w:rPr>
        <w:t>agree CR [R2-2207087] and</w:t>
      </w:r>
      <w:r>
        <w:rPr>
          <w:rFonts w:eastAsia="DengXian"/>
          <w:b/>
          <w:lang w:eastAsia="zh-CN"/>
        </w:rPr>
        <w:t xml:space="preserve"> CR [R2-2207102] separately.</w:t>
      </w:r>
    </w:p>
    <w:p w14:paraId="10AB6F32" w14:textId="77777777" w:rsidR="00033D17" w:rsidRDefault="00033D17">
      <w:pPr>
        <w:pStyle w:val="NO"/>
        <w:ind w:left="1560" w:hanging="1276"/>
        <w:rPr>
          <w:rFonts w:eastAsia="DengXian"/>
          <w:b/>
          <w:lang w:eastAsia="zh-CN"/>
        </w:rPr>
      </w:pPr>
    </w:p>
    <w:p w14:paraId="1BD596C6" w14:textId="77777777" w:rsidR="00033D17" w:rsidRDefault="00C63638">
      <w:pPr>
        <w:rPr>
          <w:b/>
          <w:bCs/>
          <w:lang w:eastAsia="zh-CN"/>
        </w:rPr>
      </w:pPr>
      <w:r>
        <w:rPr>
          <w:b/>
          <w:bCs/>
          <w:lang w:eastAsia="zh-CN"/>
        </w:rPr>
        <w:t xml:space="preserve">R2-2207087 </w:t>
      </w:r>
      <w:r>
        <w:rPr>
          <w:lang w:eastAsia="zh-CN"/>
        </w:rPr>
        <w:t>proposes that</w:t>
      </w:r>
      <w:r>
        <w:rPr>
          <w:b/>
          <w:bCs/>
          <w:lang w:eastAsia="zh-CN"/>
        </w:rPr>
        <w:t xml:space="preserve"> </w:t>
      </w:r>
      <w:r>
        <w:rPr>
          <w:lang w:eastAsia="zh-CN"/>
        </w:rPr>
        <w:t xml:space="preserve">the number of UE Rx TEGs for measuring the same DL-PRS Resource should be a flexible integer number between 1 and the one indicated by </w:t>
      </w:r>
      <w:r>
        <w:rPr>
          <w:i/>
          <w:iCs/>
          <w:lang w:eastAsia="zh-CN"/>
        </w:rPr>
        <w:t>measureSameDL-PRS-ResourceWithDifferentRxTEGs</w:t>
      </w:r>
      <w:r>
        <w:rPr>
          <w:lang w:eastAsia="zh-CN"/>
        </w:rPr>
        <w:t xml:space="preserve"> in the </w:t>
      </w:r>
      <w:r>
        <w:rPr>
          <w:i/>
          <w:iCs/>
          <w:lang w:eastAsia="zh-CN"/>
        </w:rPr>
        <w:t>LocationInformationRequest</w:t>
      </w:r>
      <w:r>
        <w:rPr>
          <w:lang w:eastAsia="zh-CN"/>
        </w:rPr>
        <w:t xml:space="preserve"> message such as </w:t>
      </w:r>
      <w:r>
        <w:rPr>
          <w:bCs/>
          <w:i/>
        </w:rPr>
        <w:t>NR-DL-TDOA-RequestLocationInformation</w:t>
      </w:r>
      <w:r>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4C920B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05F9F3" w14:textId="77777777" w:rsidR="00033D17" w:rsidRDefault="00C63638">
            <w:pPr>
              <w:pStyle w:val="TAL"/>
              <w:rPr>
                <w:b/>
                <w:bCs/>
                <w:i/>
                <w:iCs/>
                <w:snapToGrid w:val="0"/>
              </w:rPr>
            </w:pPr>
            <w:r>
              <w:rPr>
                <w:b/>
                <w:bCs/>
                <w:i/>
                <w:iCs/>
                <w:snapToGrid w:val="0"/>
              </w:rPr>
              <w:t>measureSameDL-PRS-ResourceWithDifferentRxTEGs</w:t>
            </w:r>
          </w:p>
          <w:p w14:paraId="3C52DF2E" w14:textId="77777777" w:rsidR="00033D17" w:rsidRDefault="00C63638">
            <w:pPr>
              <w:pStyle w:val="TAL"/>
              <w:rPr>
                <w:snapToGrid w:val="0"/>
              </w:rPr>
            </w:pPr>
            <w:r>
              <w:rPr>
                <w:snapToGrid w:val="0"/>
              </w:rPr>
              <w:t>This field, if present, indicates that the target device is requested to measure the same DL-PRS Resource of a TRP with</w:t>
            </w:r>
            <w:ins w:id="73" w:author="Liuyang-OPPO" w:date="2022-07-22T17:30:00Z">
              <w:r>
                <w:rPr>
                  <w:snapToGrid w:val="0"/>
                </w:rPr>
                <w:t xml:space="preserve"> up to</w:t>
              </w:r>
            </w:ins>
            <w:r>
              <w:rPr>
                <w:snapToGrid w:val="0"/>
              </w:rPr>
              <w:t xml:space="preserve"> </w:t>
            </w:r>
            <w:r>
              <w:rPr>
                <w:i/>
                <w:iCs/>
                <w:snapToGrid w:val="0"/>
              </w:rPr>
              <w:t>N</w:t>
            </w:r>
            <w:r>
              <w:rPr>
                <w:snapToGrid w:val="0"/>
              </w:rPr>
              <w:t xml:space="preserve"> different UE Rx TEGs. Enumerated value '</w:t>
            </w:r>
            <w:r>
              <w:rPr>
                <w:i/>
                <w:iCs/>
                <w:snapToGrid w:val="0"/>
              </w:rPr>
              <w:t>n0</w:t>
            </w:r>
            <w:r>
              <w:rPr>
                <w:snapToGrid w:val="0"/>
              </w:rPr>
              <w:t xml:space="preserve">' indicates that the number </w:t>
            </w:r>
            <w:r>
              <w:rPr>
                <w:i/>
                <w:iCs/>
                <w:snapToGrid w:val="0"/>
              </w:rPr>
              <w:t>N</w:t>
            </w:r>
            <w:r>
              <w:rPr>
                <w:snapToGrid w:val="0"/>
              </w:rPr>
              <w:t xml:space="preserve"> of different UE Rx TEGs to measure the same DL PRS Resource can be determined by the target device, value '</w:t>
            </w:r>
            <w:r>
              <w:rPr>
                <w:i/>
                <w:iCs/>
                <w:snapToGrid w:val="0"/>
              </w:rPr>
              <w:t>n2</w:t>
            </w:r>
            <w:r>
              <w:rPr>
                <w:snapToGrid w:val="0"/>
              </w:rPr>
              <w:t>' indicates that the target device is requested to measure the same DL-PRS Resource of a TRP with</w:t>
            </w:r>
            <w:ins w:id="74" w:author="Liuyang-OPPO" w:date="2022-07-22T17:31:00Z">
              <w:r>
                <w:rPr>
                  <w:snapToGrid w:val="0"/>
                </w:rPr>
                <w:t xml:space="preserve"> up to</w:t>
              </w:r>
            </w:ins>
            <w:r>
              <w:rPr>
                <w:snapToGrid w:val="0"/>
              </w:rPr>
              <w:t xml:space="preserve"> 2 different UE Rx TEGs, value '</w:t>
            </w:r>
            <w:r>
              <w:rPr>
                <w:i/>
                <w:iCs/>
                <w:snapToGrid w:val="0"/>
              </w:rPr>
              <w:t>n3</w:t>
            </w:r>
            <w:r>
              <w:rPr>
                <w:snapToGrid w:val="0"/>
              </w:rPr>
              <w:t>' indicates that the target device is requested to measure the same DL-PRS Resource of a TRP with</w:t>
            </w:r>
            <w:ins w:id="75" w:author="Liuyang-OPPO" w:date="2022-07-22T17:31:00Z">
              <w:r>
                <w:rPr>
                  <w:snapToGrid w:val="0"/>
                </w:rPr>
                <w:t xml:space="preserve"> up to</w:t>
              </w:r>
            </w:ins>
            <w:r>
              <w:rPr>
                <w:snapToGrid w:val="0"/>
              </w:rPr>
              <w:t xml:space="preserve"> 3 different UE Rx TEGs, and so on.</w:t>
            </w:r>
          </w:p>
          <w:p w14:paraId="5248C3F2" w14:textId="77777777" w:rsidR="00033D17" w:rsidRDefault="00C63638">
            <w:pPr>
              <w:pStyle w:val="TAL"/>
              <w:rPr>
                <w:b/>
                <w:bCs/>
                <w:i/>
                <w:iCs/>
              </w:rPr>
            </w:pPr>
            <w:r>
              <w:rPr>
                <w:snapToGrid w:val="0"/>
              </w:rPr>
              <w:t xml:space="preserve">If this field is present, the field </w:t>
            </w:r>
            <w:r>
              <w:rPr>
                <w:i/>
                <w:iCs/>
                <w:snapToGrid w:val="0"/>
              </w:rPr>
              <w:t>nr-UE-TxTEG-Request</w:t>
            </w:r>
            <w:r>
              <w:rPr>
                <w:snapToGrid w:val="0"/>
              </w:rPr>
              <w:t xml:space="preserve"> should also be present.</w:t>
            </w:r>
          </w:p>
        </w:tc>
      </w:tr>
    </w:tbl>
    <w:p w14:paraId="19D9DA16" w14:textId="77777777" w:rsidR="00033D17" w:rsidRDefault="00033D17">
      <w:pPr>
        <w:rPr>
          <w:b/>
          <w:bCs/>
          <w:lang w:eastAsia="zh-CN"/>
        </w:rPr>
      </w:pPr>
    </w:p>
    <w:p w14:paraId="559031D7" w14:textId="77777777" w:rsidR="00033D17" w:rsidRDefault="00C63638">
      <w:pPr>
        <w:rPr>
          <w:lang w:eastAsia="zh-CN"/>
        </w:rPr>
      </w:pPr>
      <w:r>
        <w:rPr>
          <w:lang w:eastAsia="zh-CN"/>
        </w:rPr>
        <w:t>Similar for the other methods.</w:t>
      </w:r>
    </w:p>
    <w:p w14:paraId="17D4F99F" w14:textId="77777777" w:rsidR="00033D17" w:rsidRDefault="00033D17">
      <w:pPr>
        <w:rPr>
          <w:lang w:eastAsia="zh-CN"/>
        </w:rPr>
      </w:pPr>
    </w:p>
    <w:p w14:paraId="60790D8B"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1F0983F6" w14:textId="77777777" w:rsidR="00033D17" w:rsidRDefault="00C63638">
      <w:r>
        <w:t>-</w:t>
      </w:r>
      <w:r>
        <w:tab/>
        <w:t>It seems this is the intention.</w:t>
      </w:r>
    </w:p>
    <w:p w14:paraId="4B182E83" w14:textId="77777777" w:rsidR="00033D17" w:rsidRDefault="00C63638">
      <w:r>
        <w:t>-</w:t>
      </w:r>
      <w:r>
        <w:tab/>
        <w:t xml:space="preserve">However, the same change is then also needed in </w:t>
      </w:r>
      <w:r>
        <w:rPr>
          <w:i/>
          <w:iCs/>
        </w:rPr>
        <w:t>measureSameDL-PRS-ResourceWithDifferentRxTxTEGs.</w:t>
      </w:r>
    </w:p>
    <w:p w14:paraId="79BD2FA1" w14:textId="77777777" w:rsidR="00033D17" w:rsidRDefault="00033D17">
      <w:pPr>
        <w:rPr>
          <w:lang w:eastAsia="zh-CN"/>
        </w:rPr>
      </w:pPr>
    </w:p>
    <w:p w14:paraId="69D91DBC" w14:textId="77777777" w:rsidR="00033D17" w:rsidRDefault="00C63638">
      <w:pPr>
        <w:pStyle w:val="NO"/>
        <w:keepNext/>
        <w:rPr>
          <w:lang w:eastAsia="zh-CN"/>
        </w:rPr>
      </w:pPr>
      <w:r>
        <w:rPr>
          <w:b/>
          <w:bCs/>
          <w:highlight w:val="cyan"/>
          <w:lang w:eastAsia="zh-CN"/>
        </w:rPr>
        <w:lastRenderedPageBreak/>
        <w:t>Question 4:</w:t>
      </w:r>
      <w:r>
        <w:rPr>
          <w:highlight w:val="cyan"/>
          <w:lang w:eastAsia="zh-CN"/>
        </w:rPr>
        <w:tab/>
        <w:t>Do you agree with the CR in R2-2207087?</w:t>
      </w:r>
    </w:p>
    <w:tbl>
      <w:tblPr>
        <w:tblStyle w:val="TableGrid"/>
        <w:tblW w:w="0" w:type="auto"/>
        <w:tblInd w:w="568" w:type="dxa"/>
        <w:tblLook w:val="04A0" w:firstRow="1" w:lastRow="0" w:firstColumn="1" w:lastColumn="0" w:noHBand="0" w:noVBand="1"/>
      </w:tblPr>
      <w:tblGrid>
        <w:gridCol w:w="1370"/>
        <w:gridCol w:w="986"/>
        <w:gridCol w:w="6706"/>
      </w:tblGrid>
      <w:tr w:rsidR="00033D17" w14:paraId="4595DA7E" w14:textId="77777777">
        <w:tc>
          <w:tcPr>
            <w:tcW w:w="1370" w:type="dxa"/>
          </w:tcPr>
          <w:p w14:paraId="4956A504" w14:textId="77777777" w:rsidR="00033D17" w:rsidRDefault="00C63638">
            <w:pPr>
              <w:pStyle w:val="TAH"/>
              <w:rPr>
                <w:lang w:eastAsia="zh-CN"/>
              </w:rPr>
            </w:pPr>
            <w:r>
              <w:rPr>
                <w:lang w:eastAsia="zh-CN"/>
              </w:rPr>
              <w:t>Company</w:t>
            </w:r>
          </w:p>
        </w:tc>
        <w:tc>
          <w:tcPr>
            <w:tcW w:w="986" w:type="dxa"/>
          </w:tcPr>
          <w:p w14:paraId="1C055DA0" w14:textId="77777777" w:rsidR="00033D17" w:rsidRDefault="00C63638">
            <w:pPr>
              <w:pStyle w:val="TAH"/>
              <w:rPr>
                <w:lang w:eastAsia="zh-CN"/>
              </w:rPr>
            </w:pPr>
            <w:r>
              <w:rPr>
                <w:lang w:eastAsia="zh-CN"/>
              </w:rPr>
              <w:t>Yes/No</w:t>
            </w:r>
          </w:p>
        </w:tc>
        <w:tc>
          <w:tcPr>
            <w:tcW w:w="6706" w:type="dxa"/>
          </w:tcPr>
          <w:p w14:paraId="14E58E6E" w14:textId="77777777" w:rsidR="00033D17" w:rsidRDefault="00C63638">
            <w:pPr>
              <w:pStyle w:val="TAH"/>
              <w:rPr>
                <w:lang w:eastAsia="zh-CN"/>
              </w:rPr>
            </w:pPr>
            <w:r>
              <w:rPr>
                <w:lang w:eastAsia="zh-CN"/>
              </w:rPr>
              <w:t>Comments</w:t>
            </w:r>
          </w:p>
        </w:tc>
      </w:tr>
      <w:tr w:rsidR="00033D17" w14:paraId="5E96F5D2" w14:textId="77777777">
        <w:tc>
          <w:tcPr>
            <w:tcW w:w="1370" w:type="dxa"/>
          </w:tcPr>
          <w:p w14:paraId="20EBE705" w14:textId="77777777" w:rsidR="00033D17" w:rsidRDefault="00C63638">
            <w:pPr>
              <w:pStyle w:val="TAL"/>
              <w:rPr>
                <w:lang w:eastAsia="zh-CN"/>
              </w:rPr>
            </w:pPr>
            <w:r>
              <w:rPr>
                <w:rFonts w:hint="eastAsia"/>
                <w:lang w:eastAsia="zh-CN"/>
              </w:rPr>
              <w:t>CATT</w:t>
            </w:r>
          </w:p>
        </w:tc>
        <w:tc>
          <w:tcPr>
            <w:tcW w:w="986" w:type="dxa"/>
          </w:tcPr>
          <w:p w14:paraId="150A7D17" w14:textId="77777777" w:rsidR="00033D17" w:rsidRDefault="00C63638">
            <w:pPr>
              <w:pStyle w:val="TAL"/>
              <w:rPr>
                <w:lang w:eastAsia="zh-CN"/>
              </w:rPr>
            </w:pPr>
            <w:r>
              <w:rPr>
                <w:rFonts w:hint="eastAsia"/>
                <w:lang w:eastAsia="zh-CN"/>
              </w:rPr>
              <w:t>Yes</w:t>
            </w:r>
          </w:p>
        </w:tc>
        <w:tc>
          <w:tcPr>
            <w:tcW w:w="6706" w:type="dxa"/>
          </w:tcPr>
          <w:p w14:paraId="4E6D9FC4" w14:textId="77777777" w:rsidR="00033D17" w:rsidRDefault="00033D17">
            <w:pPr>
              <w:pStyle w:val="TAL"/>
              <w:rPr>
                <w:lang w:eastAsia="zh-CN"/>
              </w:rPr>
            </w:pPr>
          </w:p>
        </w:tc>
      </w:tr>
      <w:tr w:rsidR="00033D17" w14:paraId="01BAAD0E" w14:textId="77777777">
        <w:tc>
          <w:tcPr>
            <w:tcW w:w="1370" w:type="dxa"/>
          </w:tcPr>
          <w:p w14:paraId="60616E66" w14:textId="77777777" w:rsidR="00033D17" w:rsidRDefault="00C63638">
            <w:pPr>
              <w:pStyle w:val="TAL"/>
              <w:rPr>
                <w:lang w:eastAsia="zh-CN"/>
              </w:rPr>
            </w:pPr>
            <w:r>
              <w:rPr>
                <w:rFonts w:hint="eastAsia"/>
                <w:lang w:eastAsia="zh-CN"/>
              </w:rPr>
              <w:t>H</w:t>
            </w:r>
            <w:r>
              <w:rPr>
                <w:lang w:eastAsia="zh-CN"/>
              </w:rPr>
              <w:t>uawei, HiSilicon</w:t>
            </w:r>
          </w:p>
        </w:tc>
        <w:tc>
          <w:tcPr>
            <w:tcW w:w="986" w:type="dxa"/>
          </w:tcPr>
          <w:p w14:paraId="14D53B97" w14:textId="77777777" w:rsidR="00033D17" w:rsidRDefault="00C63638">
            <w:pPr>
              <w:pStyle w:val="TAL"/>
              <w:rPr>
                <w:lang w:eastAsia="zh-CN"/>
              </w:rPr>
            </w:pPr>
            <w:r>
              <w:rPr>
                <w:rFonts w:hint="eastAsia"/>
                <w:lang w:eastAsia="zh-CN"/>
              </w:rPr>
              <w:t>N</w:t>
            </w:r>
            <w:r>
              <w:rPr>
                <w:lang w:eastAsia="zh-CN"/>
              </w:rPr>
              <w:t>o</w:t>
            </w:r>
          </w:p>
        </w:tc>
        <w:tc>
          <w:tcPr>
            <w:tcW w:w="6706" w:type="dxa"/>
          </w:tcPr>
          <w:p w14:paraId="535BBEFC" w14:textId="77777777" w:rsidR="00033D17" w:rsidRDefault="00C63638">
            <w:pPr>
              <w:pStyle w:val="TAL"/>
              <w:rPr>
                <w:lang w:eastAsia="zh-CN"/>
              </w:rPr>
            </w:pPr>
            <w:r>
              <w:rPr>
                <w:rFonts w:hint="eastAsia"/>
                <w:lang w:eastAsia="zh-CN"/>
              </w:rPr>
              <w:t>N</w:t>
            </w:r>
            <w:r>
              <w:rPr>
                <w:lang w:eastAsia="zh-CN"/>
              </w:rPr>
              <w:t>ot essential</w:t>
            </w:r>
          </w:p>
        </w:tc>
      </w:tr>
      <w:tr w:rsidR="00033D17" w14:paraId="61D2664A" w14:textId="77777777">
        <w:tc>
          <w:tcPr>
            <w:tcW w:w="1370" w:type="dxa"/>
          </w:tcPr>
          <w:p w14:paraId="718DADF3" w14:textId="77777777" w:rsidR="00033D17" w:rsidRDefault="00C63638">
            <w:pPr>
              <w:pStyle w:val="TAL"/>
              <w:rPr>
                <w:lang w:eastAsia="zh-CN"/>
              </w:rPr>
            </w:pPr>
            <w:r>
              <w:rPr>
                <w:lang w:eastAsia="zh-CN"/>
              </w:rPr>
              <w:t>Ericsson</w:t>
            </w:r>
          </w:p>
        </w:tc>
        <w:tc>
          <w:tcPr>
            <w:tcW w:w="986" w:type="dxa"/>
          </w:tcPr>
          <w:p w14:paraId="63574880" w14:textId="77777777" w:rsidR="00033D17" w:rsidRDefault="00033D17">
            <w:pPr>
              <w:pStyle w:val="TAL"/>
              <w:rPr>
                <w:lang w:eastAsia="zh-CN"/>
              </w:rPr>
            </w:pPr>
          </w:p>
        </w:tc>
        <w:tc>
          <w:tcPr>
            <w:tcW w:w="6706" w:type="dxa"/>
          </w:tcPr>
          <w:p w14:paraId="268545C5" w14:textId="77777777" w:rsidR="00033D17" w:rsidRDefault="00C63638">
            <w:pPr>
              <w:pStyle w:val="TAL"/>
              <w:rPr>
                <w:lang w:eastAsia="zh-CN"/>
              </w:rPr>
            </w:pPr>
            <w:r>
              <w:rPr>
                <w:lang w:eastAsia="zh-CN"/>
              </w:rPr>
              <w:t>Editorial; can go with Rapporteur’s view.</w:t>
            </w:r>
          </w:p>
        </w:tc>
      </w:tr>
      <w:tr w:rsidR="00033D17" w14:paraId="2A8A58CB" w14:textId="77777777">
        <w:tc>
          <w:tcPr>
            <w:tcW w:w="1370" w:type="dxa"/>
          </w:tcPr>
          <w:p w14:paraId="5FAB08E9" w14:textId="77777777" w:rsidR="00033D17" w:rsidRDefault="00C63638">
            <w:pPr>
              <w:pStyle w:val="TAL"/>
              <w:rPr>
                <w:lang w:eastAsia="zh-CN"/>
              </w:rPr>
            </w:pPr>
            <w:r>
              <w:rPr>
                <w:rFonts w:hint="eastAsia"/>
                <w:lang w:eastAsia="zh-CN"/>
              </w:rPr>
              <w:t>v</w:t>
            </w:r>
            <w:r>
              <w:rPr>
                <w:lang w:eastAsia="zh-CN"/>
              </w:rPr>
              <w:t>ivo</w:t>
            </w:r>
          </w:p>
        </w:tc>
        <w:tc>
          <w:tcPr>
            <w:tcW w:w="986" w:type="dxa"/>
          </w:tcPr>
          <w:p w14:paraId="3F81BF4A" w14:textId="77777777" w:rsidR="00033D17" w:rsidRDefault="00C63638">
            <w:pPr>
              <w:pStyle w:val="TAL"/>
              <w:rPr>
                <w:lang w:eastAsia="zh-CN"/>
              </w:rPr>
            </w:pPr>
            <w:r>
              <w:rPr>
                <w:rFonts w:hint="eastAsia"/>
                <w:lang w:eastAsia="zh-CN"/>
              </w:rPr>
              <w:t>N</w:t>
            </w:r>
            <w:r>
              <w:rPr>
                <w:lang w:eastAsia="zh-CN"/>
              </w:rPr>
              <w:t>o</w:t>
            </w:r>
          </w:p>
        </w:tc>
        <w:tc>
          <w:tcPr>
            <w:tcW w:w="6706" w:type="dxa"/>
          </w:tcPr>
          <w:p w14:paraId="6F946241" w14:textId="77777777" w:rsidR="00033D17" w:rsidRDefault="00C63638">
            <w:pPr>
              <w:pStyle w:val="TAL"/>
              <w:rPr>
                <w:lang w:eastAsia="zh-CN"/>
              </w:rPr>
            </w:pPr>
            <w:r>
              <w:rPr>
                <w:lang w:eastAsia="zh-CN"/>
              </w:rPr>
              <w:t>UE is requested to measure PRS with N Rx TEG, not up to N.</w:t>
            </w:r>
          </w:p>
        </w:tc>
      </w:tr>
      <w:tr w:rsidR="00033D17" w14:paraId="5566071F" w14:textId="77777777">
        <w:tc>
          <w:tcPr>
            <w:tcW w:w="1370" w:type="dxa"/>
          </w:tcPr>
          <w:p w14:paraId="187D1CEB" w14:textId="77777777" w:rsidR="00033D17" w:rsidRDefault="00C63638">
            <w:pPr>
              <w:pStyle w:val="TAL"/>
              <w:rPr>
                <w:lang w:eastAsia="zh-CN"/>
              </w:rPr>
            </w:pPr>
            <w:r>
              <w:rPr>
                <w:lang w:eastAsia="zh-CN"/>
              </w:rPr>
              <w:t>Intel</w:t>
            </w:r>
          </w:p>
        </w:tc>
        <w:tc>
          <w:tcPr>
            <w:tcW w:w="986" w:type="dxa"/>
          </w:tcPr>
          <w:p w14:paraId="12CB2D8E" w14:textId="77777777" w:rsidR="00033D17" w:rsidRDefault="00033D17">
            <w:pPr>
              <w:pStyle w:val="TAL"/>
              <w:rPr>
                <w:lang w:eastAsia="zh-CN"/>
              </w:rPr>
            </w:pPr>
          </w:p>
        </w:tc>
        <w:tc>
          <w:tcPr>
            <w:tcW w:w="6706" w:type="dxa"/>
          </w:tcPr>
          <w:p w14:paraId="179F4D52" w14:textId="77777777" w:rsidR="00033D17" w:rsidRDefault="00C63638">
            <w:pPr>
              <w:pStyle w:val="TAL"/>
              <w:rPr>
                <w:lang w:eastAsia="zh-CN"/>
              </w:rPr>
            </w:pPr>
            <w:r>
              <w:rPr>
                <w:lang w:eastAsia="zh-CN"/>
              </w:rPr>
              <w:t xml:space="preserve">Not essential, follow Rapporteur’s view. </w:t>
            </w:r>
          </w:p>
        </w:tc>
      </w:tr>
      <w:tr w:rsidR="00033D17" w14:paraId="7C85023C" w14:textId="77777777">
        <w:tc>
          <w:tcPr>
            <w:tcW w:w="1370" w:type="dxa"/>
          </w:tcPr>
          <w:p w14:paraId="462C2347" w14:textId="77777777" w:rsidR="00033D17" w:rsidRDefault="00C63638">
            <w:pPr>
              <w:pStyle w:val="TAL"/>
              <w:rPr>
                <w:lang w:val="en-US" w:eastAsia="zh-CN"/>
              </w:rPr>
            </w:pPr>
            <w:r>
              <w:rPr>
                <w:rFonts w:hint="eastAsia"/>
                <w:lang w:val="en-US" w:eastAsia="zh-CN"/>
              </w:rPr>
              <w:t>ZTE</w:t>
            </w:r>
          </w:p>
        </w:tc>
        <w:tc>
          <w:tcPr>
            <w:tcW w:w="986" w:type="dxa"/>
          </w:tcPr>
          <w:p w14:paraId="26522DAA" w14:textId="77777777" w:rsidR="00033D17" w:rsidRDefault="00C63638">
            <w:pPr>
              <w:pStyle w:val="TAL"/>
              <w:rPr>
                <w:lang w:val="en-US" w:eastAsia="zh-CN"/>
              </w:rPr>
            </w:pPr>
            <w:r>
              <w:rPr>
                <w:rFonts w:hint="eastAsia"/>
                <w:lang w:val="en-US" w:eastAsia="zh-CN"/>
              </w:rPr>
              <w:t>No</w:t>
            </w:r>
          </w:p>
        </w:tc>
        <w:tc>
          <w:tcPr>
            <w:tcW w:w="6706" w:type="dxa"/>
          </w:tcPr>
          <w:p w14:paraId="39AEA88D" w14:textId="77777777" w:rsidR="00033D17" w:rsidRDefault="00C63638">
            <w:pPr>
              <w:pStyle w:val="TAL"/>
              <w:rPr>
                <w:lang w:val="en-US" w:eastAsia="zh-CN"/>
              </w:rPr>
            </w:pPr>
            <w:r>
              <w:rPr>
                <w:rFonts w:hint="eastAsia"/>
                <w:lang w:val="en-US" w:eastAsia="zh-CN"/>
              </w:rPr>
              <w:t>The number can be flexibly requested by LMF. So we see no problem</w:t>
            </w:r>
          </w:p>
        </w:tc>
      </w:tr>
      <w:tr w:rsidR="008A4508" w14:paraId="5C846797" w14:textId="77777777">
        <w:tc>
          <w:tcPr>
            <w:tcW w:w="1370" w:type="dxa"/>
          </w:tcPr>
          <w:p w14:paraId="15B3AFE9" w14:textId="77777777" w:rsidR="008A4508" w:rsidRDefault="008A4508" w:rsidP="008A4508">
            <w:pPr>
              <w:pStyle w:val="TAL"/>
              <w:rPr>
                <w:lang w:eastAsia="zh-CN"/>
              </w:rPr>
            </w:pPr>
            <w:r>
              <w:rPr>
                <w:rFonts w:hint="eastAsia"/>
                <w:lang w:eastAsia="zh-CN"/>
              </w:rPr>
              <w:t>X</w:t>
            </w:r>
            <w:r>
              <w:rPr>
                <w:lang w:eastAsia="zh-CN"/>
              </w:rPr>
              <w:t>iaomi</w:t>
            </w:r>
          </w:p>
        </w:tc>
        <w:tc>
          <w:tcPr>
            <w:tcW w:w="986" w:type="dxa"/>
          </w:tcPr>
          <w:p w14:paraId="297037B7" w14:textId="77777777" w:rsidR="008A4508" w:rsidRDefault="008A4508" w:rsidP="008A4508">
            <w:pPr>
              <w:pStyle w:val="TAL"/>
              <w:rPr>
                <w:lang w:eastAsia="zh-CN"/>
              </w:rPr>
            </w:pPr>
            <w:r>
              <w:rPr>
                <w:rFonts w:hint="eastAsia"/>
                <w:lang w:eastAsia="zh-CN"/>
              </w:rPr>
              <w:t>No</w:t>
            </w:r>
          </w:p>
        </w:tc>
        <w:tc>
          <w:tcPr>
            <w:tcW w:w="6706" w:type="dxa"/>
          </w:tcPr>
          <w:p w14:paraId="5116388D" w14:textId="77777777" w:rsidR="008A4508" w:rsidRDefault="008A4508" w:rsidP="008A4508">
            <w:pPr>
              <w:pStyle w:val="TAL"/>
              <w:rPr>
                <w:lang w:eastAsia="zh-CN"/>
              </w:rPr>
            </w:pPr>
            <w:r>
              <w:rPr>
                <w:lang w:eastAsia="zh-CN"/>
              </w:rPr>
              <w:t>Have the same understanding with vivo.</w:t>
            </w:r>
          </w:p>
        </w:tc>
      </w:tr>
      <w:tr w:rsidR="008D25F1" w14:paraId="67EE1203" w14:textId="77777777">
        <w:tc>
          <w:tcPr>
            <w:tcW w:w="1370" w:type="dxa"/>
          </w:tcPr>
          <w:p w14:paraId="5E86FB0C" w14:textId="48093AAA" w:rsidR="008D25F1" w:rsidRDefault="008D25F1" w:rsidP="008D25F1">
            <w:pPr>
              <w:pStyle w:val="TAL"/>
              <w:rPr>
                <w:lang w:eastAsia="zh-CN"/>
              </w:rPr>
            </w:pPr>
            <w:r>
              <w:rPr>
                <w:lang w:eastAsia="zh-CN"/>
              </w:rPr>
              <w:t>Nokia</w:t>
            </w:r>
          </w:p>
        </w:tc>
        <w:tc>
          <w:tcPr>
            <w:tcW w:w="986" w:type="dxa"/>
          </w:tcPr>
          <w:p w14:paraId="7B59EA7A" w14:textId="251C5F88" w:rsidR="008D25F1" w:rsidRDefault="008D25F1" w:rsidP="008D25F1">
            <w:pPr>
              <w:pStyle w:val="TAL"/>
              <w:rPr>
                <w:lang w:eastAsia="zh-CN"/>
              </w:rPr>
            </w:pPr>
            <w:r>
              <w:rPr>
                <w:lang w:eastAsia="zh-CN"/>
              </w:rPr>
              <w:t>No</w:t>
            </w:r>
          </w:p>
        </w:tc>
        <w:tc>
          <w:tcPr>
            <w:tcW w:w="6706" w:type="dxa"/>
          </w:tcPr>
          <w:p w14:paraId="43853279" w14:textId="4C899ABB" w:rsidR="008D25F1" w:rsidRDefault="008D25F1" w:rsidP="008D25F1">
            <w:pPr>
              <w:pStyle w:val="TAL"/>
              <w:rPr>
                <w:lang w:eastAsia="zh-CN"/>
              </w:rPr>
            </w:pPr>
            <w:r>
              <w:rPr>
                <w:lang w:eastAsia="zh-CN"/>
              </w:rPr>
              <w:t>The CR changes the original intention without cross referencing any RAN1 agreements to show that the intended UE behaviour is as suggested in the CR. If this is critical, it needs to be checked with RAN1 first.</w:t>
            </w:r>
          </w:p>
        </w:tc>
      </w:tr>
      <w:tr w:rsidR="008D25F1" w14:paraId="349824D5" w14:textId="77777777">
        <w:tc>
          <w:tcPr>
            <w:tcW w:w="1370" w:type="dxa"/>
          </w:tcPr>
          <w:p w14:paraId="3335F6ED" w14:textId="77777777" w:rsidR="008D25F1" w:rsidRDefault="008D25F1" w:rsidP="008D25F1">
            <w:pPr>
              <w:pStyle w:val="TAL"/>
              <w:rPr>
                <w:lang w:eastAsia="zh-CN"/>
              </w:rPr>
            </w:pPr>
          </w:p>
        </w:tc>
        <w:tc>
          <w:tcPr>
            <w:tcW w:w="986" w:type="dxa"/>
          </w:tcPr>
          <w:p w14:paraId="384EA2E9" w14:textId="77777777" w:rsidR="008D25F1" w:rsidRDefault="008D25F1" w:rsidP="008D25F1">
            <w:pPr>
              <w:pStyle w:val="TAL"/>
              <w:rPr>
                <w:lang w:eastAsia="zh-CN"/>
              </w:rPr>
            </w:pPr>
          </w:p>
        </w:tc>
        <w:tc>
          <w:tcPr>
            <w:tcW w:w="6706" w:type="dxa"/>
          </w:tcPr>
          <w:p w14:paraId="3BCCA30E" w14:textId="77777777" w:rsidR="008D25F1" w:rsidRDefault="008D25F1" w:rsidP="008D25F1">
            <w:pPr>
              <w:pStyle w:val="TAL"/>
              <w:rPr>
                <w:lang w:eastAsia="zh-CN"/>
              </w:rPr>
            </w:pPr>
          </w:p>
        </w:tc>
      </w:tr>
      <w:tr w:rsidR="008D25F1" w14:paraId="72D3AF17" w14:textId="77777777">
        <w:tc>
          <w:tcPr>
            <w:tcW w:w="1370" w:type="dxa"/>
          </w:tcPr>
          <w:p w14:paraId="4BC9C390" w14:textId="77777777" w:rsidR="008D25F1" w:rsidRDefault="008D25F1" w:rsidP="008D25F1">
            <w:pPr>
              <w:pStyle w:val="TAL"/>
              <w:rPr>
                <w:lang w:eastAsia="zh-CN"/>
              </w:rPr>
            </w:pPr>
          </w:p>
        </w:tc>
        <w:tc>
          <w:tcPr>
            <w:tcW w:w="986" w:type="dxa"/>
          </w:tcPr>
          <w:p w14:paraId="16605065" w14:textId="77777777" w:rsidR="008D25F1" w:rsidRDefault="008D25F1" w:rsidP="008D25F1">
            <w:pPr>
              <w:pStyle w:val="TAL"/>
              <w:rPr>
                <w:lang w:eastAsia="zh-CN"/>
              </w:rPr>
            </w:pPr>
          </w:p>
        </w:tc>
        <w:tc>
          <w:tcPr>
            <w:tcW w:w="6706" w:type="dxa"/>
          </w:tcPr>
          <w:p w14:paraId="07F8E772" w14:textId="77777777" w:rsidR="008D25F1" w:rsidRDefault="008D25F1" w:rsidP="008D25F1">
            <w:pPr>
              <w:pStyle w:val="TAL"/>
              <w:rPr>
                <w:lang w:eastAsia="zh-CN"/>
              </w:rPr>
            </w:pPr>
          </w:p>
        </w:tc>
      </w:tr>
      <w:tr w:rsidR="008D25F1" w14:paraId="0F61E402" w14:textId="77777777">
        <w:tc>
          <w:tcPr>
            <w:tcW w:w="1370" w:type="dxa"/>
          </w:tcPr>
          <w:p w14:paraId="3DF10BC7" w14:textId="77777777" w:rsidR="008D25F1" w:rsidRDefault="008D25F1" w:rsidP="008D25F1">
            <w:pPr>
              <w:pStyle w:val="TAL"/>
              <w:rPr>
                <w:lang w:eastAsia="zh-CN"/>
              </w:rPr>
            </w:pPr>
          </w:p>
        </w:tc>
        <w:tc>
          <w:tcPr>
            <w:tcW w:w="986" w:type="dxa"/>
          </w:tcPr>
          <w:p w14:paraId="635DA609" w14:textId="77777777" w:rsidR="008D25F1" w:rsidRDefault="008D25F1" w:rsidP="008D25F1">
            <w:pPr>
              <w:pStyle w:val="TAL"/>
              <w:rPr>
                <w:lang w:eastAsia="zh-CN"/>
              </w:rPr>
            </w:pPr>
          </w:p>
        </w:tc>
        <w:tc>
          <w:tcPr>
            <w:tcW w:w="6706" w:type="dxa"/>
          </w:tcPr>
          <w:p w14:paraId="1AB791D2" w14:textId="77777777" w:rsidR="008D25F1" w:rsidRDefault="008D25F1" w:rsidP="008D25F1">
            <w:pPr>
              <w:pStyle w:val="TAL"/>
              <w:rPr>
                <w:lang w:eastAsia="zh-CN"/>
              </w:rPr>
            </w:pPr>
          </w:p>
        </w:tc>
      </w:tr>
    </w:tbl>
    <w:p w14:paraId="3974D57A" w14:textId="77777777" w:rsidR="00033D17" w:rsidRDefault="00033D17">
      <w:pPr>
        <w:rPr>
          <w:lang w:eastAsia="zh-CN"/>
        </w:rPr>
      </w:pPr>
    </w:p>
    <w:p w14:paraId="522E7E5D" w14:textId="77777777" w:rsidR="00033D17" w:rsidRDefault="00C63638">
      <w:pPr>
        <w:rPr>
          <w:rFonts w:eastAsia="DengXian"/>
          <w:b/>
          <w:lang w:eastAsia="zh-CN"/>
        </w:rPr>
      </w:pPr>
      <w:r>
        <w:rPr>
          <w:rFonts w:eastAsia="DengXian"/>
          <w:b/>
          <w:lang w:eastAsia="zh-CN"/>
        </w:rPr>
        <w:t>R2-2207102 proposes:</w:t>
      </w:r>
    </w:p>
    <w:p w14:paraId="5CB295D8" w14:textId="77777777" w:rsidR="00033D17" w:rsidRDefault="00C63638">
      <w:pPr>
        <w:rPr>
          <w:rFonts w:eastAsia="DengXian"/>
          <w:bCs/>
          <w:lang w:eastAsia="zh-CN"/>
        </w:rPr>
      </w:pPr>
      <w:r>
        <w:rPr>
          <w:rFonts w:eastAsia="DengXian"/>
          <w:bCs/>
          <w:lang w:eastAsia="zh-CN"/>
        </w:rPr>
        <w:t>(1) RSTD or UE Rx–Tx time difference should be associated in NR-AdditionalPathList, instead of the TOA measurement, according to TS38.214:</w:t>
      </w:r>
    </w:p>
    <w:p w14:paraId="4A2B5410" w14:textId="77777777" w:rsidR="00033D17" w:rsidRDefault="00C63638">
      <w:pPr>
        <w:pStyle w:val="B1"/>
        <w:rPr>
          <w:lang w:eastAsia="zh-CN"/>
        </w:rPr>
      </w:pPr>
      <w:r>
        <w:rPr>
          <w:lang w:eastAsia="zh-CN"/>
        </w:rPr>
        <w:tab/>
        <w:t>"The UE may be configured to measure and report via higher layer parameter [AdditionalPath-relativeTiming-Request], subject to UE capability, the timing and the quality metrics of up to 8 additional detected paths, that are associated with each RSTD or UE Rx – Tx time difference. The timing of each additional path is reported relative to the path timing used for determining nr-RSTD or nr-UE-RxTxTimeDiff."</w:t>
      </w:r>
    </w:p>
    <w:tbl>
      <w:tblPr>
        <w:tblStyle w:val="TableGrid"/>
        <w:tblW w:w="0" w:type="auto"/>
        <w:tblLook w:val="04A0" w:firstRow="1" w:lastRow="0" w:firstColumn="1" w:lastColumn="0" w:noHBand="0" w:noVBand="1"/>
      </w:tblPr>
      <w:tblGrid>
        <w:gridCol w:w="9630"/>
      </w:tblGrid>
      <w:tr w:rsidR="00033D17" w14:paraId="100AC407" w14:textId="77777777">
        <w:tc>
          <w:tcPr>
            <w:tcW w:w="9856" w:type="dxa"/>
          </w:tcPr>
          <w:p w14:paraId="7B44C66C" w14:textId="77777777" w:rsidR="00033D17" w:rsidRDefault="00C63638">
            <w:pPr>
              <w:pStyle w:val="Heading4"/>
              <w:rPr>
                <w:rFonts w:eastAsia="MS Mincho"/>
              </w:rPr>
            </w:pPr>
            <w:bookmarkStart w:id="76" w:name="_Toc52548353"/>
            <w:bookmarkStart w:id="77" w:name="_Toc52547293"/>
            <w:bookmarkStart w:id="78" w:name="_Toc109215342"/>
            <w:bookmarkStart w:id="79" w:name="_Toc52546763"/>
            <w:bookmarkStart w:id="80" w:name="_Toc52547823"/>
            <w:bookmarkStart w:id="81" w:name="_Toc46486418"/>
            <w:r>
              <w:rPr>
                <w:i/>
                <w:iCs/>
              </w:rPr>
              <w:t>–</w:t>
            </w:r>
            <w:r>
              <w:rPr>
                <w:i/>
                <w:iCs/>
              </w:rPr>
              <w:tab/>
              <w:t>NR-AdditionalPathList</w:t>
            </w:r>
            <w:bookmarkEnd w:id="76"/>
            <w:bookmarkEnd w:id="77"/>
            <w:bookmarkEnd w:id="78"/>
            <w:bookmarkEnd w:id="79"/>
            <w:bookmarkEnd w:id="80"/>
            <w:bookmarkEnd w:id="81"/>
          </w:p>
          <w:p w14:paraId="187D0A8F" w14:textId="77777777" w:rsidR="00033D17" w:rsidRDefault="00C63638">
            <w:pPr>
              <w:keepLines/>
              <w:rPr>
                <w:strike/>
              </w:rPr>
            </w:pPr>
            <w:r>
              <w:t xml:space="preserve">The IE </w:t>
            </w:r>
            <w:r>
              <w:rPr>
                <w:i/>
              </w:rPr>
              <w:t xml:space="preserve">NR-AdditionalPathList </w:t>
            </w:r>
            <w:r>
              <w:t xml:space="preserve">is used by the target device to provide information about additional paths in association </w:t>
            </w:r>
            <w:ins w:id="82" w:author="CATT-Jianxiang" w:date="2022-08-08T17:32:00Z">
              <w:r>
                <w:t xml:space="preserve">with each RSTD or UE Rx – Tx time difference </w:t>
              </w:r>
            </w:ins>
            <w:del w:id="83" w:author="CATT-Jianxiang" w:date="2022-08-08T17:32:00Z">
              <w:r>
                <w:delText>to the TOA</w:delText>
              </w:r>
            </w:del>
            <w:r>
              <w:t xml:space="preserve">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rPr>
              <w:t>nr-PathQuality.</w:t>
            </w:r>
          </w:p>
        </w:tc>
      </w:tr>
    </w:tbl>
    <w:p w14:paraId="080EFD3D" w14:textId="77777777" w:rsidR="00033D17" w:rsidRDefault="00033D17">
      <w:pPr>
        <w:rPr>
          <w:rFonts w:eastAsia="DengXian"/>
          <w:bCs/>
          <w:lang w:eastAsia="zh-CN"/>
        </w:rPr>
      </w:pPr>
    </w:p>
    <w:p w14:paraId="4215C595" w14:textId="77777777" w:rsidR="00033D17" w:rsidRDefault="00C63638">
      <w:pPr>
        <w:rPr>
          <w:bCs/>
          <w:lang w:eastAsia="zh-CN"/>
        </w:rPr>
      </w:pPr>
      <w:r>
        <w:rPr>
          <w:rFonts w:eastAsia="DengXian"/>
          <w:bCs/>
          <w:lang w:eastAsia="zh-CN"/>
        </w:rPr>
        <w:t xml:space="preserve">(2) Delete the code "Need OP" in </w:t>
      </w:r>
      <w:r>
        <w:rPr>
          <w:rFonts w:eastAsia="DengXian"/>
          <w:bCs/>
          <w:i/>
          <w:iCs/>
          <w:lang w:eastAsia="zh-CN"/>
        </w:rPr>
        <w:t xml:space="preserve">NR-SRS-TxTEG-Element-r17 </w:t>
      </w:r>
      <w:r>
        <w:rPr>
          <w:rFonts w:eastAsia="DengXian"/>
          <w:bCs/>
          <w:lang w:eastAsia="zh-CN"/>
        </w:rPr>
        <w:t>because this code is not required in UL message.</w:t>
      </w:r>
    </w:p>
    <w:p w14:paraId="5849B65A" w14:textId="77777777" w:rsidR="00033D17" w:rsidRDefault="00033D17">
      <w:pPr>
        <w:rPr>
          <w:b/>
          <w:bCs/>
          <w:lang w:eastAsia="zh-CN"/>
        </w:rPr>
      </w:pPr>
    </w:p>
    <w:p w14:paraId="1EE570A4"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631F042A" w14:textId="77777777" w:rsidR="00033D17" w:rsidRDefault="00C63638">
      <w:pPr>
        <w:pStyle w:val="B1"/>
        <w:rPr>
          <w:lang w:eastAsia="zh-CN"/>
        </w:rPr>
      </w:pPr>
      <w:r>
        <w:rPr>
          <w:lang w:eastAsia="zh-CN"/>
        </w:rPr>
        <w:t>-</w:t>
      </w:r>
      <w:r>
        <w:rPr>
          <w:lang w:eastAsia="zh-CN"/>
        </w:rPr>
        <w:tab/>
        <w:t>On (1), it is unclear what the additional path for a time-difference measurement (RSTD) means. This seems not backwards compatible with Rel-16.</w:t>
      </w:r>
    </w:p>
    <w:p w14:paraId="37EFAF20" w14:textId="77777777" w:rsidR="00033D17" w:rsidRDefault="00C63638">
      <w:pPr>
        <w:pStyle w:val="B1"/>
        <w:rPr>
          <w:rFonts w:eastAsia="DengXian"/>
          <w:bCs/>
          <w:lang w:eastAsia="zh-CN"/>
        </w:rPr>
      </w:pPr>
      <w:r>
        <w:rPr>
          <w:lang w:eastAsia="zh-CN"/>
        </w:rPr>
        <w:t xml:space="preserve">- </w:t>
      </w:r>
      <w:r>
        <w:rPr>
          <w:lang w:eastAsia="zh-CN"/>
        </w:rPr>
        <w:tab/>
        <w:t xml:space="preserve">On (2), </w:t>
      </w:r>
      <w:r>
        <w:rPr>
          <w:rFonts w:eastAsia="DengXian"/>
          <w:bCs/>
          <w:lang w:eastAsia="zh-CN"/>
        </w:rPr>
        <w:t>"Need OP" is used in LPP also in UL messages.</w:t>
      </w:r>
    </w:p>
    <w:p w14:paraId="011E3FBC" w14:textId="77777777" w:rsidR="00033D17" w:rsidRDefault="00033D17">
      <w:pPr>
        <w:pStyle w:val="B1"/>
        <w:rPr>
          <w:lang w:eastAsia="zh-CN"/>
        </w:rPr>
      </w:pPr>
    </w:p>
    <w:p w14:paraId="007FD25D" w14:textId="77777777" w:rsidR="00033D17" w:rsidRDefault="00C63638">
      <w:pPr>
        <w:pStyle w:val="NO"/>
        <w:keepNext/>
        <w:rPr>
          <w:lang w:eastAsia="zh-CN"/>
        </w:rPr>
      </w:pPr>
      <w:r>
        <w:rPr>
          <w:b/>
          <w:bCs/>
          <w:highlight w:val="cyan"/>
          <w:lang w:eastAsia="zh-CN"/>
        </w:rPr>
        <w:lastRenderedPageBreak/>
        <w:t>Question 5:</w:t>
      </w:r>
      <w:r>
        <w:rPr>
          <w:highlight w:val="cyan"/>
          <w:lang w:eastAsia="zh-CN"/>
        </w:rPr>
        <w:tab/>
        <w:t>Do you agree with the CR in R2-2207102?</w:t>
      </w:r>
    </w:p>
    <w:tbl>
      <w:tblPr>
        <w:tblStyle w:val="TableGrid"/>
        <w:tblW w:w="0" w:type="auto"/>
        <w:tblInd w:w="568" w:type="dxa"/>
        <w:tblLook w:val="04A0" w:firstRow="1" w:lastRow="0" w:firstColumn="1" w:lastColumn="0" w:noHBand="0" w:noVBand="1"/>
      </w:tblPr>
      <w:tblGrid>
        <w:gridCol w:w="1366"/>
        <w:gridCol w:w="1007"/>
        <w:gridCol w:w="6689"/>
      </w:tblGrid>
      <w:tr w:rsidR="00033D17" w14:paraId="3A366EF4" w14:textId="77777777">
        <w:tc>
          <w:tcPr>
            <w:tcW w:w="1366" w:type="dxa"/>
          </w:tcPr>
          <w:p w14:paraId="42B5DCB4" w14:textId="77777777" w:rsidR="00033D17" w:rsidRDefault="00C63638">
            <w:pPr>
              <w:pStyle w:val="TAH"/>
              <w:rPr>
                <w:lang w:eastAsia="zh-CN"/>
              </w:rPr>
            </w:pPr>
            <w:r>
              <w:rPr>
                <w:lang w:eastAsia="zh-CN"/>
              </w:rPr>
              <w:t>Company</w:t>
            </w:r>
          </w:p>
        </w:tc>
        <w:tc>
          <w:tcPr>
            <w:tcW w:w="1007" w:type="dxa"/>
          </w:tcPr>
          <w:p w14:paraId="55E0BD17" w14:textId="77777777" w:rsidR="00033D17" w:rsidRDefault="00C63638">
            <w:pPr>
              <w:pStyle w:val="TAH"/>
              <w:rPr>
                <w:lang w:eastAsia="zh-CN"/>
              </w:rPr>
            </w:pPr>
            <w:r>
              <w:rPr>
                <w:lang w:eastAsia="zh-CN"/>
              </w:rPr>
              <w:t>Yes/No</w:t>
            </w:r>
          </w:p>
        </w:tc>
        <w:tc>
          <w:tcPr>
            <w:tcW w:w="6689" w:type="dxa"/>
          </w:tcPr>
          <w:p w14:paraId="29C308D4" w14:textId="77777777" w:rsidR="00033D17" w:rsidRDefault="00C63638">
            <w:pPr>
              <w:pStyle w:val="TAH"/>
              <w:rPr>
                <w:lang w:eastAsia="zh-CN"/>
              </w:rPr>
            </w:pPr>
            <w:r>
              <w:rPr>
                <w:lang w:eastAsia="zh-CN"/>
              </w:rPr>
              <w:t>Comments</w:t>
            </w:r>
          </w:p>
        </w:tc>
      </w:tr>
      <w:tr w:rsidR="00033D17" w14:paraId="356EBC64" w14:textId="77777777">
        <w:tc>
          <w:tcPr>
            <w:tcW w:w="1366" w:type="dxa"/>
          </w:tcPr>
          <w:p w14:paraId="554B5A7C" w14:textId="77777777" w:rsidR="00033D17" w:rsidRDefault="00C63638">
            <w:pPr>
              <w:pStyle w:val="TAL"/>
              <w:rPr>
                <w:lang w:eastAsia="zh-CN"/>
              </w:rPr>
            </w:pPr>
            <w:r>
              <w:rPr>
                <w:rFonts w:hint="eastAsia"/>
                <w:lang w:eastAsia="zh-CN"/>
              </w:rPr>
              <w:t>CATT</w:t>
            </w:r>
          </w:p>
        </w:tc>
        <w:tc>
          <w:tcPr>
            <w:tcW w:w="1007" w:type="dxa"/>
          </w:tcPr>
          <w:p w14:paraId="46DB2AB4" w14:textId="77777777" w:rsidR="00033D17" w:rsidRDefault="00C63638">
            <w:pPr>
              <w:pStyle w:val="TAL"/>
              <w:rPr>
                <w:lang w:eastAsia="zh-CN"/>
              </w:rPr>
            </w:pPr>
            <w:r>
              <w:rPr>
                <w:rFonts w:hint="eastAsia"/>
                <w:lang w:eastAsia="zh-CN"/>
              </w:rPr>
              <w:t>Yes with one more correction</w:t>
            </w:r>
          </w:p>
        </w:tc>
        <w:tc>
          <w:tcPr>
            <w:tcW w:w="6689" w:type="dxa"/>
          </w:tcPr>
          <w:p w14:paraId="61020531" w14:textId="77777777" w:rsidR="00033D17" w:rsidRDefault="00C63638">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258E25C8" w14:textId="77777777" w:rsidR="00033D17" w:rsidRDefault="00033D17">
            <w:pPr>
              <w:pStyle w:val="TAL"/>
              <w:rPr>
                <w:lang w:eastAsia="zh-CN"/>
              </w:rPr>
            </w:pPr>
          </w:p>
          <w:p w14:paraId="594C4298" w14:textId="77777777" w:rsidR="00033D17" w:rsidRDefault="00C63638">
            <w:pPr>
              <w:pStyle w:val="TAL"/>
              <w:rPr>
                <w:lang w:eastAsia="zh-CN"/>
              </w:rPr>
            </w:pPr>
            <w:r>
              <w:rPr>
                <w:rFonts w:hint="eastAsia"/>
                <w:lang w:eastAsia="zh-CN"/>
              </w:rPr>
              <w:t>355 says:</w:t>
            </w:r>
          </w:p>
          <w:p w14:paraId="5DA3B25C" w14:textId="77777777" w:rsidR="00033D17" w:rsidRDefault="00C63638">
            <w:pPr>
              <w:pStyle w:val="TAL"/>
              <w:rPr>
                <w:lang w:eastAsia="zh-CN"/>
              </w:rPr>
            </w:pPr>
            <w:r>
              <w:t xml:space="preserve">The IE </w:t>
            </w:r>
            <w:r>
              <w:rPr>
                <w:i/>
              </w:rPr>
              <w:t xml:space="preserve">NR-AdditionalPathList </w:t>
            </w:r>
            <w:r>
              <w:t xml:space="preserve">is used by the target device to </w:t>
            </w:r>
            <w:r>
              <w:rPr>
                <w:highlight w:val="lightGray"/>
              </w:rPr>
              <w:t>provide information about additional paths</w:t>
            </w:r>
            <w:r>
              <w:t xml:space="preserve"> in </w:t>
            </w:r>
            <w:r>
              <w:rPr>
                <w:highlight w:val="green"/>
              </w:rPr>
              <w:t xml:space="preserve">association </w:t>
            </w:r>
            <w:ins w:id="84" w:author="CATT-Jianxiang" w:date="2022-08-08T17:32:00Z">
              <w:r>
                <w:rPr>
                  <w:highlight w:val="green"/>
                </w:rPr>
                <w:t xml:space="preserve">with each RSTD or UE Rx – Tx time difference </w:t>
              </w:r>
            </w:ins>
            <w:del w:id="85" w:author="CATT-Jianxiang" w:date="2022-08-08T17:32:00Z">
              <w:r>
                <w:rPr>
                  <w:highlight w:val="green"/>
                </w:rPr>
                <w:delText>to the TOA</w:delText>
              </w:r>
            </w:del>
            <w:r>
              <w:rPr>
                <w:highlight w:val="green"/>
              </w:rPr>
              <w:t xml:space="preserve"> measurements</w:t>
            </w:r>
            <w:r>
              <w:t xml:space="preserve"> associated to NR positioning </w:t>
            </w:r>
            <w:r>
              <w:rPr>
                <w:highlight w:val="lightGray"/>
              </w:rPr>
              <w:t>in the form of a relative time difference and a quality value</w:t>
            </w:r>
            <w:r>
              <w:t xml:space="preserve">. The additional path </w:t>
            </w:r>
            <w:r>
              <w:rPr>
                <w:i/>
              </w:rPr>
              <w:t>nr-RelativeTimeDifference</w:t>
            </w:r>
            <w:r>
              <w:t xml:space="preserve"> is the detected </w:t>
            </w:r>
            <w:r>
              <w:rPr>
                <w:highlight w:val="cyan"/>
              </w:rPr>
              <w:t xml:space="preserve">path timing relative to the detected path timing used for </w:t>
            </w:r>
            <w:ins w:id="86" w:author="CATT" w:date="2022-08-21T09:29:00Z">
              <w:r>
                <w:rPr>
                  <w:highlight w:val="cyan"/>
                </w:rPr>
                <w:t>determining nr-RSTD or nr-UE-RxTxTimeDiff</w:t>
              </w:r>
            </w:ins>
            <w:del w:id="87" w:author="CATT" w:date="2022-08-21T09:29:00Z">
              <w:r>
                <w:rPr>
                  <w:highlight w:val="cyan"/>
                </w:rPr>
                <w:delText>the TOA value</w:delText>
              </w:r>
            </w:del>
            <w:r>
              <w:rPr>
                <w:highlight w:val="cyan"/>
              </w:rPr>
              <w:t>,</w:t>
            </w:r>
            <w:r>
              <w:t xml:space="preserve"> and each additional path can be associated with a quality value </w:t>
            </w:r>
            <w:r>
              <w:rPr>
                <w:i/>
              </w:rPr>
              <w:t>nr-PathQuality.</w:t>
            </w:r>
          </w:p>
          <w:p w14:paraId="6BFE57E6" w14:textId="77777777" w:rsidR="00033D17" w:rsidRDefault="00033D17">
            <w:pPr>
              <w:pStyle w:val="TAL"/>
              <w:rPr>
                <w:lang w:eastAsia="zh-CN"/>
              </w:rPr>
            </w:pPr>
          </w:p>
          <w:p w14:paraId="177F02A6" w14:textId="77777777" w:rsidR="00033D17" w:rsidRDefault="00C63638">
            <w:pPr>
              <w:pStyle w:val="TAL"/>
              <w:rPr>
                <w:lang w:eastAsia="zh-CN"/>
              </w:rPr>
            </w:pPr>
            <w:r>
              <w:rPr>
                <w:rFonts w:hint="eastAsia"/>
                <w:lang w:eastAsia="zh-CN"/>
              </w:rPr>
              <w:t>214 says:</w:t>
            </w:r>
          </w:p>
          <w:p w14:paraId="7E9569F3" w14:textId="77777777" w:rsidR="00033D17" w:rsidRDefault="00C63638">
            <w:pPr>
              <w:pStyle w:val="B1"/>
              <w:rPr>
                <w:lang w:eastAsia="zh-CN"/>
              </w:rPr>
            </w:pPr>
            <w:r>
              <w:rPr>
                <w:lang w:eastAsia="zh-CN"/>
              </w:rPr>
              <w:t xml:space="preserve">"The UE may be configured to measure and report via higher layer parameter [AdditionalPath-relativeTiming-Request], subject to UE capability, </w:t>
            </w:r>
            <w:r>
              <w:rPr>
                <w:highlight w:val="lightGray"/>
                <w:lang w:eastAsia="zh-CN"/>
              </w:rPr>
              <w:t>the timing and the quality metrics of up to 8 additional detected paths,</w:t>
            </w:r>
            <w:r>
              <w:rPr>
                <w:lang w:eastAsia="zh-CN"/>
              </w:rPr>
              <w:t xml:space="preserve"> that are </w:t>
            </w:r>
            <w:r>
              <w:rPr>
                <w:highlight w:val="green"/>
                <w:lang w:eastAsia="zh-CN"/>
              </w:rPr>
              <w:t>associated with each RSTD or UE Rx – Tx time difference.</w:t>
            </w:r>
            <w:r>
              <w:rPr>
                <w:lang w:eastAsia="zh-CN"/>
              </w:rPr>
              <w:t xml:space="preserve"> The timing of each additional path is </w:t>
            </w:r>
            <w:r>
              <w:rPr>
                <w:highlight w:val="cyan"/>
                <w:lang w:eastAsia="zh-CN"/>
              </w:rPr>
              <w:t>reported relative to the path timing used for determining nr-RSTD or nr-UE-RxTxTimeDiff</w:t>
            </w:r>
            <w:r>
              <w:rPr>
                <w:lang w:eastAsia="zh-CN"/>
              </w:rPr>
              <w:t>."</w:t>
            </w:r>
          </w:p>
          <w:p w14:paraId="450E92B4" w14:textId="77777777" w:rsidR="00033D17" w:rsidRDefault="00C63638">
            <w:pPr>
              <w:pStyle w:val="TAL"/>
              <w:rPr>
                <w:lang w:eastAsia="zh-CN"/>
              </w:rPr>
            </w:pPr>
            <w:r>
              <w:rPr>
                <w:rFonts w:hint="eastAsia"/>
                <w:lang w:eastAsia="zh-CN"/>
              </w:rPr>
              <w:t>In a summary, all TOA in 355 should be updated to align with 38.214.</w:t>
            </w:r>
          </w:p>
          <w:p w14:paraId="5B1ECDF1" w14:textId="77777777" w:rsidR="00033D17" w:rsidRDefault="00C63638">
            <w:pPr>
              <w:pStyle w:val="TAL"/>
              <w:numPr>
                <w:ilvl w:val="0"/>
                <w:numId w:val="9"/>
              </w:numPr>
              <w:rPr>
                <w:lang w:eastAsia="zh-CN"/>
              </w:rPr>
            </w:pPr>
            <w:r>
              <w:t xml:space="preserve">association </w:t>
            </w:r>
            <w:ins w:id="88" w:author="CATT-Jianxiang" w:date="2022-08-08T17:32:00Z">
              <w:r>
                <w:t xml:space="preserve">with each RSTD or UE Rx – Tx time difference </w:t>
              </w:r>
            </w:ins>
            <w:del w:id="89" w:author="CATT-Jianxiang" w:date="2022-08-08T17:32:00Z">
              <w:r>
                <w:delText>to the TOA</w:delText>
              </w:r>
            </w:del>
            <w:r>
              <w:t xml:space="preserve"> measurements</w:t>
            </w:r>
          </w:p>
          <w:p w14:paraId="47CF8C7D" w14:textId="77777777" w:rsidR="00033D17" w:rsidRDefault="00C63638">
            <w:pPr>
              <w:pStyle w:val="TAL"/>
              <w:numPr>
                <w:ilvl w:val="0"/>
                <w:numId w:val="9"/>
              </w:numPr>
              <w:rPr>
                <w:lang w:eastAsia="zh-CN"/>
              </w:rPr>
            </w:pPr>
            <w:r>
              <w:t xml:space="preserve">used for </w:t>
            </w:r>
            <w:ins w:id="90" w:author="CATT" w:date="2022-08-21T09:29:00Z">
              <w:r>
                <w:t>determining nr-RSTD or nr-UE-RxTxTimeDiff</w:t>
              </w:r>
            </w:ins>
            <w:del w:id="91" w:author="CATT" w:date="2022-08-21T09:29:00Z">
              <w:r>
                <w:delText>the TOA value</w:delText>
              </w:r>
            </w:del>
          </w:p>
          <w:p w14:paraId="004D6D82" w14:textId="77777777" w:rsidR="00033D17" w:rsidRDefault="00033D17">
            <w:pPr>
              <w:pStyle w:val="TAL"/>
              <w:rPr>
                <w:lang w:eastAsia="zh-CN"/>
              </w:rPr>
            </w:pPr>
          </w:p>
        </w:tc>
      </w:tr>
      <w:tr w:rsidR="00033D17" w14:paraId="4E94E6AE" w14:textId="77777777">
        <w:tc>
          <w:tcPr>
            <w:tcW w:w="1366" w:type="dxa"/>
          </w:tcPr>
          <w:p w14:paraId="743E0997" w14:textId="77777777" w:rsidR="00033D17" w:rsidRDefault="00C63638">
            <w:pPr>
              <w:pStyle w:val="TAL"/>
              <w:rPr>
                <w:lang w:eastAsia="zh-CN"/>
              </w:rPr>
            </w:pPr>
            <w:r>
              <w:rPr>
                <w:rFonts w:hint="eastAsia"/>
                <w:lang w:eastAsia="zh-CN"/>
              </w:rPr>
              <w:t>H</w:t>
            </w:r>
            <w:r>
              <w:rPr>
                <w:lang w:eastAsia="zh-CN"/>
              </w:rPr>
              <w:t>uawei, HiSIlicon</w:t>
            </w:r>
          </w:p>
        </w:tc>
        <w:tc>
          <w:tcPr>
            <w:tcW w:w="1007" w:type="dxa"/>
          </w:tcPr>
          <w:p w14:paraId="0B02D61A" w14:textId="77777777" w:rsidR="00033D17" w:rsidRDefault="00C63638">
            <w:pPr>
              <w:pStyle w:val="TAL"/>
              <w:rPr>
                <w:lang w:eastAsia="zh-CN"/>
              </w:rPr>
            </w:pPr>
            <w:r>
              <w:rPr>
                <w:rFonts w:hint="eastAsia"/>
                <w:lang w:eastAsia="zh-CN"/>
              </w:rPr>
              <w:t>N</w:t>
            </w:r>
            <w:r>
              <w:rPr>
                <w:lang w:eastAsia="zh-CN"/>
              </w:rPr>
              <w:t>o</w:t>
            </w:r>
          </w:p>
        </w:tc>
        <w:tc>
          <w:tcPr>
            <w:tcW w:w="6689" w:type="dxa"/>
          </w:tcPr>
          <w:p w14:paraId="06DC5AD2" w14:textId="77777777" w:rsidR="00033D17" w:rsidRDefault="00C63638">
            <w:pPr>
              <w:pStyle w:val="TAL"/>
              <w:rPr>
                <w:lang w:eastAsia="zh-CN"/>
              </w:rPr>
            </w:pPr>
            <w:r>
              <w:rPr>
                <w:rFonts w:hint="eastAsia"/>
                <w:lang w:eastAsia="zh-CN"/>
              </w:rPr>
              <w:t>S</w:t>
            </w:r>
            <w:r>
              <w:rPr>
                <w:lang w:eastAsia="zh-CN"/>
              </w:rPr>
              <w:t xml:space="preserve">ame view as rapp that there is no RSTD measurement. </w:t>
            </w:r>
          </w:p>
        </w:tc>
      </w:tr>
      <w:tr w:rsidR="00033D17" w14:paraId="16CD2D33" w14:textId="77777777">
        <w:tc>
          <w:tcPr>
            <w:tcW w:w="1366" w:type="dxa"/>
          </w:tcPr>
          <w:p w14:paraId="41628A7C" w14:textId="77777777" w:rsidR="00033D17" w:rsidRDefault="00C63638">
            <w:pPr>
              <w:pStyle w:val="TAL"/>
              <w:rPr>
                <w:lang w:eastAsia="zh-CN"/>
              </w:rPr>
            </w:pPr>
            <w:r>
              <w:rPr>
                <w:rFonts w:hint="eastAsia"/>
                <w:lang w:eastAsia="zh-CN"/>
              </w:rPr>
              <w:t>v</w:t>
            </w:r>
            <w:r>
              <w:rPr>
                <w:lang w:eastAsia="zh-CN"/>
              </w:rPr>
              <w:t>ivo</w:t>
            </w:r>
          </w:p>
        </w:tc>
        <w:tc>
          <w:tcPr>
            <w:tcW w:w="1007" w:type="dxa"/>
          </w:tcPr>
          <w:p w14:paraId="7C6798C0" w14:textId="77777777" w:rsidR="00033D17" w:rsidRDefault="00C63638">
            <w:pPr>
              <w:pStyle w:val="TAL"/>
              <w:rPr>
                <w:lang w:eastAsia="zh-CN"/>
              </w:rPr>
            </w:pPr>
            <w:r>
              <w:rPr>
                <w:rFonts w:hint="eastAsia"/>
                <w:lang w:eastAsia="zh-CN"/>
              </w:rPr>
              <w:t>N</w:t>
            </w:r>
            <w:r>
              <w:rPr>
                <w:lang w:eastAsia="zh-CN"/>
              </w:rPr>
              <w:t>o</w:t>
            </w:r>
          </w:p>
        </w:tc>
        <w:tc>
          <w:tcPr>
            <w:tcW w:w="6689" w:type="dxa"/>
          </w:tcPr>
          <w:p w14:paraId="2D5BF88F" w14:textId="77777777" w:rsidR="00033D17" w:rsidRDefault="00C63638">
            <w:pPr>
              <w:pStyle w:val="TAL"/>
              <w:rPr>
                <w:lang w:eastAsia="zh-CN"/>
              </w:rPr>
            </w:pPr>
            <w:r>
              <w:rPr>
                <w:rFonts w:hint="eastAsia"/>
                <w:lang w:eastAsia="zh-CN"/>
              </w:rPr>
              <w:t>O</w:t>
            </w:r>
            <w:r>
              <w:rPr>
                <w:lang w:eastAsia="zh-CN"/>
              </w:rPr>
              <w:t xml:space="preserve">k with CATT’s intention for alignment. </w:t>
            </w:r>
          </w:p>
          <w:p w14:paraId="3C5B54B3" w14:textId="77777777" w:rsidR="00033D17" w:rsidRDefault="00C63638">
            <w:pPr>
              <w:pStyle w:val="TAL"/>
              <w:rPr>
                <w:lang w:eastAsia="zh-CN"/>
              </w:rPr>
            </w:pPr>
            <w:r>
              <w:rPr>
                <w:lang w:eastAsia="zh-CN"/>
              </w:rPr>
              <w:t xml:space="preserve">However, agree with rapp that the change is not right. </w:t>
            </w:r>
            <w:r>
              <w:t xml:space="preserve">NR-AdditionalPath only includes the additional detected path timing relative to the detected path timing of the reference resource, which is ToA and </w:t>
            </w:r>
            <w:r>
              <w:rPr>
                <w:rFonts w:hint="eastAsia"/>
                <w:lang w:eastAsia="zh-CN"/>
              </w:rPr>
              <w:t>is</w:t>
            </w:r>
            <w:r>
              <w:t xml:space="preserve"> not RSTD measurement.</w:t>
            </w:r>
          </w:p>
        </w:tc>
      </w:tr>
      <w:tr w:rsidR="00033D17" w14:paraId="62794CDC" w14:textId="77777777">
        <w:tc>
          <w:tcPr>
            <w:tcW w:w="1366" w:type="dxa"/>
          </w:tcPr>
          <w:p w14:paraId="584BACA8" w14:textId="77777777" w:rsidR="00033D17" w:rsidRDefault="00C63638">
            <w:pPr>
              <w:pStyle w:val="TAL"/>
              <w:rPr>
                <w:lang w:eastAsia="zh-CN"/>
              </w:rPr>
            </w:pPr>
            <w:r>
              <w:rPr>
                <w:lang w:eastAsia="zh-CN"/>
              </w:rPr>
              <w:t>Intel</w:t>
            </w:r>
          </w:p>
        </w:tc>
        <w:tc>
          <w:tcPr>
            <w:tcW w:w="1007" w:type="dxa"/>
          </w:tcPr>
          <w:p w14:paraId="6A2B8C89" w14:textId="77777777" w:rsidR="00033D17" w:rsidRDefault="00C63638">
            <w:pPr>
              <w:pStyle w:val="TAL"/>
              <w:rPr>
                <w:lang w:eastAsia="zh-CN"/>
              </w:rPr>
            </w:pPr>
            <w:r>
              <w:rPr>
                <w:lang w:eastAsia="zh-CN"/>
              </w:rPr>
              <w:t>No</w:t>
            </w:r>
          </w:p>
        </w:tc>
        <w:tc>
          <w:tcPr>
            <w:tcW w:w="6689" w:type="dxa"/>
          </w:tcPr>
          <w:p w14:paraId="23BB4601" w14:textId="77777777" w:rsidR="00033D17" w:rsidRDefault="00C63638">
            <w:pPr>
              <w:pStyle w:val="TAL"/>
              <w:rPr>
                <w:lang w:eastAsia="zh-CN"/>
              </w:rPr>
            </w:pPr>
            <w:r>
              <w:rPr>
                <w:lang w:eastAsia="zh-CN"/>
              </w:rPr>
              <w:t xml:space="preserve">Agree with Rapp. </w:t>
            </w:r>
          </w:p>
        </w:tc>
      </w:tr>
      <w:tr w:rsidR="00033D17" w14:paraId="1BB7D3F3" w14:textId="77777777">
        <w:tc>
          <w:tcPr>
            <w:tcW w:w="1366" w:type="dxa"/>
          </w:tcPr>
          <w:p w14:paraId="62866C1C" w14:textId="77777777" w:rsidR="00033D17" w:rsidRDefault="00C63638">
            <w:pPr>
              <w:pStyle w:val="TAL"/>
              <w:rPr>
                <w:lang w:val="en-US" w:eastAsia="zh-CN"/>
              </w:rPr>
            </w:pPr>
            <w:r>
              <w:rPr>
                <w:rFonts w:hint="eastAsia"/>
                <w:lang w:val="en-US" w:eastAsia="zh-CN"/>
              </w:rPr>
              <w:t>ZTE</w:t>
            </w:r>
          </w:p>
        </w:tc>
        <w:tc>
          <w:tcPr>
            <w:tcW w:w="1007" w:type="dxa"/>
          </w:tcPr>
          <w:p w14:paraId="59EE665B" w14:textId="77777777" w:rsidR="00033D17" w:rsidRDefault="00C63638">
            <w:pPr>
              <w:pStyle w:val="TAL"/>
              <w:rPr>
                <w:lang w:val="en-US" w:eastAsia="zh-CN"/>
              </w:rPr>
            </w:pPr>
            <w:r>
              <w:rPr>
                <w:rFonts w:hint="eastAsia"/>
                <w:lang w:val="en-US" w:eastAsia="zh-CN"/>
              </w:rPr>
              <w:t>No</w:t>
            </w:r>
          </w:p>
        </w:tc>
        <w:tc>
          <w:tcPr>
            <w:tcW w:w="6689" w:type="dxa"/>
          </w:tcPr>
          <w:p w14:paraId="29D99863" w14:textId="77777777" w:rsidR="00033D17" w:rsidRDefault="00033D17">
            <w:pPr>
              <w:pStyle w:val="TAL"/>
              <w:rPr>
                <w:lang w:eastAsia="zh-CN"/>
              </w:rPr>
            </w:pPr>
          </w:p>
        </w:tc>
      </w:tr>
      <w:tr w:rsidR="008A4508" w14:paraId="13FD7F19" w14:textId="77777777">
        <w:tc>
          <w:tcPr>
            <w:tcW w:w="1366" w:type="dxa"/>
          </w:tcPr>
          <w:p w14:paraId="764ADDC7" w14:textId="77777777" w:rsidR="008A4508" w:rsidRDefault="008A4508" w:rsidP="008A4508">
            <w:pPr>
              <w:pStyle w:val="TAL"/>
              <w:rPr>
                <w:lang w:eastAsia="zh-CN"/>
              </w:rPr>
            </w:pPr>
            <w:r>
              <w:rPr>
                <w:rFonts w:hint="eastAsia"/>
                <w:lang w:eastAsia="zh-CN"/>
              </w:rPr>
              <w:t>Xiaom</w:t>
            </w:r>
            <w:r>
              <w:rPr>
                <w:lang w:eastAsia="zh-CN"/>
              </w:rPr>
              <w:t>i</w:t>
            </w:r>
          </w:p>
        </w:tc>
        <w:tc>
          <w:tcPr>
            <w:tcW w:w="1007" w:type="dxa"/>
          </w:tcPr>
          <w:p w14:paraId="312B0697" w14:textId="77777777" w:rsidR="008A4508" w:rsidRDefault="008A4508" w:rsidP="008A4508">
            <w:pPr>
              <w:pStyle w:val="TAL"/>
              <w:rPr>
                <w:lang w:eastAsia="zh-CN"/>
              </w:rPr>
            </w:pPr>
            <w:r>
              <w:rPr>
                <w:rFonts w:hint="eastAsia"/>
                <w:lang w:eastAsia="zh-CN"/>
              </w:rPr>
              <w:t>Yes</w:t>
            </w:r>
          </w:p>
        </w:tc>
        <w:tc>
          <w:tcPr>
            <w:tcW w:w="6689" w:type="dxa"/>
          </w:tcPr>
          <w:p w14:paraId="5AA8ACE4" w14:textId="77777777" w:rsidR="008A4508" w:rsidRDefault="008A4508" w:rsidP="008A4508">
            <w:pPr>
              <w:pStyle w:val="TAL"/>
              <w:rPr>
                <w:lang w:eastAsia="zh-CN"/>
              </w:rPr>
            </w:pPr>
            <w:r>
              <w:rPr>
                <w:rFonts w:hint="eastAsia"/>
                <w:lang w:eastAsia="zh-CN"/>
              </w:rPr>
              <w:t>Ok t</w:t>
            </w:r>
            <w:r>
              <w:rPr>
                <w:lang w:eastAsia="zh-CN"/>
              </w:rPr>
              <w:t>o align with RAN1</w:t>
            </w:r>
          </w:p>
        </w:tc>
      </w:tr>
      <w:tr w:rsidR="008D25F1" w14:paraId="58BD7CA1" w14:textId="77777777">
        <w:tc>
          <w:tcPr>
            <w:tcW w:w="1366" w:type="dxa"/>
          </w:tcPr>
          <w:p w14:paraId="7F019481" w14:textId="6A0D52C3" w:rsidR="008D25F1" w:rsidRDefault="008D25F1" w:rsidP="008D25F1">
            <w:pPr>
              <w:pStyle w:val="TAL"/>
              <w:rPr>
                <w:lang w:eastAsia="zh-CN"/>
              </w:rPr>
            </w:pPr>
            <w:r>
              <w:rPr>
                <w:lang w:eastAsia="zh-CN"/>
              </w:rPr>
              <w:t>Nokia</w:t>
            </w:r>
          </w:p>
        </w:tc>
        <w:tc>
          <w:tcPr>
            <w:tcW w:w="1007" w:type="dxa"/>
          </w:tcPr>
          <w:p w14:paraId="7AAB226E" w14:textId="1C2CFF13" w:rsidR="008D25F1" w:rsidRDefault="008D25F1" w:rsidP="008D25F1">
            <w:pPr>
              <w:pStyle w:val="TAL"/>
              <w:rPr>
                <w:lang w:eastAsia="zh-CN"/>
              </w:rPr>
            </w:pPr>
            <w:r>
              <w:rPr>
                <w:lang w:eastAsia="zh-CN"/>
              </w:rPr>
              <w:t>No</w:t>
            </w:r>
          </w:p>
        </w:tc>
        <w:tc>
          <w:tcPr>
            <w:tcW w:w="6689" w:type="dxa"/>
          </w:tcPr>
          <w:p w14:paraId="1254C2AF" w14:textId="05423587" w:rsidR="008D25F1" w:rsidRDefault="008D25F1" w:rsidP="008D25F1">
            <w:pPr>
              <w:pStyle w:val="TAL"/>
              <w:rPr>
                <w:lang w:eastAsia="zh-CN"/>
              </w:rPr>
            </w:pPr>
            <w:r>
              <w:rPr>
                <w:lang w:eastAsia="zh-CN"/>
              </w:rPr>
              <w:t>Can check with RAN1 if it is critical.</w:t>
            </w:r>
          </w:p>
        </w:tc>
      </w:tr>
      <w:tr w:rsidR="008D25F1" w14:paraId="5C80D573" w14:textId="77777777">
        <w:tc>
          <w:tcPr>
            <w:tcW w:w="1366" w:type="dxa"/>
          </w:tcPr>
          <w:p w14:paraId="78630A25" w14:textId="77777777" w:rsidR="008D25F1" w:rsidRDefault="008D25F1" w:rsidP="008D25F1">
            <w:pPr>
              <w:pStyle w:val="TAL"/>
              <w:rPr>
                <w:lang w:eastAsia="zh-CN"/>
              </w:rPr>
            </w:pPr>
          </w:p>
        </w:tc>
        <w:tc>
          <w:tcPr>
            <w:tcW w:w="1007" w:type="dxa"/>
          </w:tcPr>
          <w:p w14:paraId="0A892F98" w14:textId="77777777" w:rsidR="008D25F1" w:rsidRDefault="008D25F1" w:rsidP="008D25F1">
            <w:pPr>
              <w:pStyle w:val="TAL"/>
              <w:rPr>
                <w:lang w:eastAsia="zh-CN"/>
              </w:rPr>
            </w:pPr>
          </w:p>
        </w:tc>
        <w:tc>
          <w:tcPr>
            <w:tcW w:w="6689" w:type="dxa"/>
          </w:tcPr>
          <w:p w14:paraId="4BF3A153" w14:textId="77777777" w:rsidR="008D25F1" w:rsidRDefault="008D25F1" w:rsidP="008D25F1">
            <w:pPr>
              <w:pStyle w:val="TAL"/>
              <w:rPr>
                <w:lang w:eastAsia="zh-CN"/>
              </w:rPr>
            </w:pPr>
          </w:p>
        </w:tc>
      </w:tr>
      <w:tr w:rsidR="008D25F1" w14:paraId="23895449" w14:textId="77777777">
        <w:tc>
          <w:tcPr>
            <w:tcW w:w="1366" w:type="dxa"/>
          </w:tcPr>
          <w:p w14:paraId="558996FC" w14:textId="77777777" w:rsidR="008D25F1" w:rsidRDefault="008D25F1" w:rsidP="008D25F1">
            <w:pPr>
              <w:pStyle w:val="TAL"/>
              <w:rPr>
                <w:lang w:eastAsia="zh-CN"/>
              </w:rPr>
            </w:pPr>
          </w:p>
        </w:tc>
        <w:tc>
          <w:tcPr>
            <w:tcW w:w="1007" w:type="dxa"/>
          </w:tcPr>
          <w:p w14:paraId="1A722534" w14:textId="77777777" w:rsidR="008D25F1" w:rsidRDefault="008D25F1" w:rsidP="008D25F1">
            <w:pPr>
              <w:pStyle w:val="TAL"/>
              <w:rPr>
                <w:lang w:eastAsia="zh-CN"/>
              </w:rPr>
            </w:pPr>
          </w:p>
        </w:tc>
        <w:tc>
          <w:tcPr>
            <w:tcW w:w="6689" w:type="dxa"/>
          </w:tcPr>
          <w:p w14:paraId="280A05B2" w14:textId="77777777" w:rsidR="008D25F1" w:rsidRDefault="008D25F1" w:rsidP="008D25F1">
            <w:pPr>
              <w:pStyle w:val="TAL"/>
              <w:rPr>
                <w:lang w:eastAsia="zh-CN"/>
              </w:rPr>
            </w:pPr>
          </w:p>
        </w:tc>
      </w:tr>
      <w:tr w:rsidR="008D25F1" w14:paraId="11457927" w14:textId="77777777">
        <w:tc>
          <w:tcPr>
            <w:tcW w:w="1366" w:type="dxa"/>
          </w:tcPr>
          <w:p w14:paraId="66732718" w14:textId="77777777" w:rsidR="008D25F1" w:rsidRDefault="008D25F1" w:rsidP="008D25F1">
            <w:pPr>
              <w:pStyle w:val="TAL"/>
              <w:rPr>
                <w:lang w:eastAsia="zh-CN"/>
              </w:rPr>
            </w:pPr>
          </w:p>
        </w:tc>
        <w:tc>
          <w:tcPr>
            <w:tcW w:w="1007" w:type="dxa"/>
          </w:tcPr>
          <w:p w14:paraId="6AAFB4DC" w14:textId="77777777" w:rsidR="008D25F1" w:rsidRDefault="008D25F1" w:rsidP="008D25F1">
            <w:pPr>
              <w:pStyle w:val="TAL"/>
              <w:rPr>
                <w:lang w:eastAsia="zh-CN"/>
              </w:rPr>
            </w:pPr>
          </w:p>
        </w:tc>
        <w:tc>
          <w:tcPr>
            <w:tcW w:w="6689" w:type="dxa"/>
          </w:tcPr>
          <w:p w14:paraId="71BA4066" w14:textId="77777777" w:rsidR="008D25F1" w:rsidRDefault="008D25F1" w:rsidP="008D25F1">
            <w:pPr>
              <w:pStyle w:val="TAL"/>
              <w:rPr>
                <w:lang w:eastAsia="zh-CN"/>
              </w:rPr>
            </w:pPr>
          </w:p>
        </w:tc>
      </w:tr>
      <w:tr w:rsidR="008D25F1" w14:paraId="1C7E0B40" w14:textId="77777777">
        <w:tc>
          <w:tcPr>
            <w:tcW w:w="1366" w:type="dxa"/>
          </w:tcPr>
          <w:p w14:paraId="31457674" w14:textId="77777777" w:rsidR="008D25F1" w:rsidRDefault="008D25F1" w:rsidP="008D25F1">
            <w:pPr>
              <w:pStyle w:val="TAL"/>
              <w:rPr>
                <w:lang w:eastAsia="zh-CN"/>
              </w:rPr>
            </w:pPr>
          </w:p>
        </w:tc>
        <w:tc>
          <w:tcPr>
            <w:tcW w:w="1007" w:type="dxa"/>
          </w:tcPr>
          <w:p w14:paraId="50DE1D33" w14:textId="77777777" w:rsidR="008D25F1" w:rsidRDefault="008D25F1" w:rsidP="008D25F1">
            <w:pPr>
              <w:pStyle w:val="TAL"/>
              <w:rPr>
                <w:lang w:eastAsia="zh-CN"/>
              </w:rPr>
            </w:pPr>
          </w:p>
        </w:tc>
        <w:tc>
          <w:tcPr>
            <w:tcW w:w="6689" w:type="dxa"/>
          </w:tcPr>
          <w:p w14:paraId="74131E4B" w14:textId="77777777" w:rsidR="008D25F1" w:rsidRDefault="008D25F1" w:rsidP="008D25F1">
            <w:pPr>
              <w:pStyle w:val="TAL"/>
              <w:rPr>
                <w:lang w:eastAsia="zh-CN"/>
              </w:rPr>
            </w:pPr>
          </w:p>
        </w:tc>
      </w:tr>
    </w:tbl>
    <w:p w14:paraId="2A824E39" w14:textId="77777777" w:rsidR="00033D17" w:rsidRDefault="00033D17">
      <w:pPr>
        <w:rPr>
          <w:lang w:eastAsia="zh-CN"/>
        </w:rPr>
      </w:pPr>
    </w:p>
    <w:p w14:paraId="63FFAE7B" w14:textId="77777777" w:rsidR="00033D17" w:rsidRDefault="00033D17">
      <w:pPr>
        <w:rPr>
          <w:lang w:eastAsia="zh-CN"/>
        </w:rPr>
      </w:pPr>
    </w:p>
    <w:p w14:paraId="62D5935A" w14:textId="77777777" w:rsidR="00033D17" w:rsidRDefault="00C63638">
      <w:pPr>
        <w:pStyle w:val="Heading3"/>
      </w:pPr>
      <w:r>
        <w:t>2.4.5 Proposal 9 in R2-2208794</w:t>
      </w:r>
    </w:p>
    <w:p w14:paraId="3682C866" w14:textId="77777777" w:rsidR="00033D17" w:rsidRDefault="00033D17">
      <w:pPr>
        <w:rPr>
          <w:lang w:eastAsia="ja-JP"/>
        </w:rPr>
      </w:pPr>
    </w:p>
    <w:p w14:paraId="524ECFB0" w14:textId="77777777" w:rsidR="00033D17" w:rsidRDefault="00C63638">
      <w:pPr>
        <w:pStyle w:val="NO"/>
        <w:ind w:left="1560" w:hanging="1276"/>
        <w:rPr>
          <w:rFonts w:eastAsia="DengXian"/>
          <w:b/>
          <w:lang w:eastAsia="zh-CN"/>
        </w:rPr>
      </w:pPr>
      <w:r>
        <w:rPr>
          <w:rFonts w:eastAsia="Times New Roman"/>
          <w:b/>
          <w:bCs/>
        </w:rPr>
        <w:t xml:space="preserve">Proposal </w:t>
      </w:r>
      <w:r>
        <w:rPr>
          <w:rFonts w:eastAsia="DengXian"/>
          <w:b/>
          <w:bCs/>
          <w:lang w:eastAsia="zh-CN"/>
        </w:rPr>
        <w:t>9</w:t>
      </w:r>
      <w:r>
        <w:rPr>
          <w:rFonts w:eastAsia="Times New Roman"/>
          <w:b/>
          <w:bCs/>
          <w:lang w:eastAsia="zh-CN"/>
        </w:rPr>
        <w:t>:</w:t>
      </w:r>
      <w:r>
        <w:rPr>
          <w:rFonts w:eastAsia="Times New Roman"/>
          <w:b/>
          <w:bCs/>
        </w:rPr>
        <w:t xml:space="preserve"> </w:t>
      </w:r>
      <w:r>
        <w:rPr>
          <w:rFonts w:eastAsia="Times New Roman"/>
          <w:b/>
          <w:bCs/>
        </w:rPr>
        <w:tab/>
        <w:t>RAN2 to</w:t>
      </w:r>
      <w:r>
        <w:t xml:space="preserve"> </w:t>
      </w:r>
      <w:r>
        <w:rPr>
          <w:b/>
          <w:bCs/>
          <w:lang w:eastAsia="zh-CN"/>
        </w:rPr>
        <w:t>agree</w:t>
      </w:r>
      <w:r>
        <w:rPr>
          <w:rFonts w:eastAsia="DengXian"/>
          <w:b/>
          <w:lang w:eastAsia="zh-CN"/>
        </w:rPr>
        <w:t xml:space="preserve"> the proposed description without ‘and a maximum of up to 32 measurement instances in a single measurement report is supported.’ in R2-2208073 and merge the modification into </w:t>
      </w:r>
      <w:r>
        <w:rPr>
          <w:b/>
          <w:bCs/>
          <w:lang w:eastAsia="zh-CN"/>
        </w:rPr>
        <w:t>CR [R2-2207087].</w:t>
      </w:r>
    </w:p>
    <w:p w14:paraId="34827C96" w14:textId="77777777" w:rsidR="00033D17" w:rsidRDefault="00033D17">
      <w:pPr>
        <w:rPr>
          <w:rFonts w:ascii="Arial" w:eastAsia="MS Mincho" w:hAnsi="Arial"/>
          <w:szCs w:val="24"/>
          <w:lang w:eastAsia="en-GB"/>
        </w:rPr>
      </w:pPr>
    </w:p>
    <w:p w14:paraId="0CF264AE" w14:textId="77777777" w:rsidR="00033D17" w:rsidRDefault="00C63638">
      <w:pPr>
        <w:rPr>
          <w:rFonts w:eastAsia="DengXian"/>
          <w:bCs/>
          <w:lang w:eastAsia="zh-CN"/>
        </w:rPr>
      </w:pPr>
      <w:r>
        <w:rPr>
          <w:rFonts w:eastAsia="DengXian"/>
          <w:b/>
          <w:lang w:eastAsia="zh-CN"/>
        </w:rPr>
        <w:t xml:space="preserve">R2-2208073 </w:t>
      </w:r>
      <w:r>
        <w:rPr>
          <w:rFonts w:eastAsia="DengXian"/>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6E9BD0E4" w14:textId="77777777">
        <w:trPr>
          <w:cantSplit/>
          <w:tblHeader/>
        </w:trPr>
        <w:tc>
          <w:tcPr>
            <w:tcW w:w="9639" w:type="dxa"/>
          </w:tcPr>
          <w:p w14:paraId="4A0D270D" w14:textId="77777777" w:rsidR="00033D17" w:rsidRDefault="00C63638">
            <w:pPr>
              <w:pStyle w:val="TAL"/>
              <w:keepNext w:val="0"/>
              <w:keepLines w:val="0"/>
              <w:widowControl w:val="0"/>
              <w:rPr>
                <w:b/>
                <w:i/>
              </w:rPr>
            </w:pPr>
            <w:r>
              <w:rPr>
                <w:b/>
                <w:i/>
              </w:rPr>
              <w:lastRenderedPageBreak/>
              <w:t>nr-SRS-TxTEG-Set</w:t>
            </w:r>
          </w:p>
          <w:p w14:paraId="759FEE45" w14:textId="77777777" w:rsidR="00033D17" w:rsidRDefault="00C63638">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14:paraId="1384B106" w14:textId="77777777" w:rsidR="00033D17" w:rsidRDefault="00C63638">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nr-TimeStamp</w:t>
            </w:r>
            <w:r>
              <w:rPr>
                <w:rFonts w:ascii="Arial" w:hAnsi="Arial" w:cs="Arial"/>
                <w:sz w:val="18"/>
                <w:szCs w:val="18"/>
              </w:rPr>
              <w:t xml:space="preserve"> specifies the start time for which the </w:t>
            </w:r>
            <w:r>
              <w:rPr>
                <w:rFonts w:ascii="Arial" w:hAnsi="Arial" w:cs="Arial"/>
                <w:i/>
                <w:iCs/>
                <w:sz w:val="18"/>
                <w:szCs w:val="18"/>
              </w:rPr>
              <w:t xml:space="preserve">NR-SRS-TxTEG-Element </w:t>
            </w:r>
            <w:r>
              <w:rPr>
                <w:rFonts w:ascii="Arial" w:hAnsi="Arial" w:cs="Arial"/>
                <w:sz w:val="18"/>
                <w:szCs w:val="18"/>
              </w:rPr>
              <w:t xml:space="preserve">is valid. If this field is absent, the </w:t>
            </w:r>
            <w:r>
              <w:rPr>
                <w:rFonts w:ascii="Arial" w:hAnsi="Arial" w:cs="Arial"/>
                <w:i/>
                <w:iCs/>
                <w:sz w:val="18"/>
                <w:szCs w:val="18"/>
              </w:rPr>
              <w:t>nr-TimeStamp</w:t>
            </w:r>
            <w:r>
              <w:rPr>
                <w:rFonts w:ascii="Arial" w:hAnsi="Arial" w:cs="Arial"/>
                <w:sz w:val="18"/>
                <w:szCs w:val="18"/>
              </w:rPr>
              <w:t xml:space="preserve"> of this instance of the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is the same as the </w:t>
            </w:r>
            <w:r>
              <w:rPr>
                <w:rFonts w:ascii="Arial" w:hAnsi="Arial" w:cs="Arial"/>
                <w:i/>
                <w:iCs/>
                <w:sz w:val="18"/>
                <w:szCs w:val="18"/>
              </w:rPr>
              <w:t>nr-TimeStamp</w:t>
            </w:r>
            <w:r>
              <w:rPr>
                <w:rFonts w:ascii="Arial" w:hAnsi="Arial" w:cs="Arial"/>
                <w:sz w:val="18"/>
                <w:szCs w:val="18"/>
              </w:rPr>
              <w:t xml:space="preserve"> of the previous instance of the </w:t>
            </w:r>
            <w:r>
              <w:rPr>
                <w:rFonts w:ascii="Arial" w:hAnsi="Arial" w:cs="Arial"/>
                <w:i/>
                <w:iCs/>
                <w:sz w:val="18"/>
                <w:szCs w:val="18"/>
              </w:rPr>
              <w:t>NR-SRS-TxTEG-Element</w:t>
            </w:r>
            <w:r>
              <w:rPr>
                <w:rFonts w:ascii="Arial" w:hAnsi="Arial" w:cs="Arial"/>
                <w:sz w:val="18"/>
                <w:szCs w:val="18"/>
              </w:rPr>
              <w:t xml:space="preserve">. If this field is also absent in the first </w:t>
            </w:r>
            <w:r>
              <w:rPr>
                <w:rFonts w:ascii="Arial" w:hAnsi="Arial" w:cs="Arial"/>
                <w:i/>
                <w:iCs/>
                <w:sz w:val="18"/>
                <w:szCs w:val="18"/>
              </w:rPr>
              <w:t xml:space="preserve">NR-SRS-TxTEG-Element </w:t>
            </w:r>
            <w:r>
              <w:rPr>
                <w:rFonts w:ascii="Arial" w:hAnsi="Arial" w:cs="Arial"/>
                <w:sz w:val="18"/>
                <w:szCs w:val="18"/>
              </w:rPr>
              <w:t xml:space="preserve">of the </w:t>
            </w:r>
            <w:r>
              <w:rPr>
                <w:rFonts w:ascii="Arial" w:hAnsi="Arial" w:cs="Arial"/>
                <w:i/>
                <w:iCs/>
                <w:sz w:val="18"/>
                <w:szCs w:val="18"/>
              </w:rPr>
              <w:t>nr-SRS-TxTEG-Set</w:t>
            </w:r>
            <w:r>
              <w:rPr>
                <w:rFonts w:ascii="Arial" w:hAnsi="Arial" w:cs="Arial"/>
                <w:sz w:val="18"/>
                <w:szCs w:val="18"/>
              </w:rPr>
              <w:t xml:space="preserve">, all </w:t>
            </w:r>
            <w:r>
              <w:rPr>
                <w:rFonts w:ascii="Arial" w:hAnsi="Arial" w:cs="Arial"/>
                <w:i/>
                <w:iCs/>
                <w:sz w:val="18"/>
                <w:szCs w:val="18"/>
              </w:rPr>
              <w:t>NR-SRS-TxTEG-Element</w:t>
            </w:r>
            <w:r>
              <w:rPr>
                <w:rFonts w:ascii="Arial" w:hAnsi="Arial" w:cs="Arial"/>
                <w:sz w:val="18"/>
                <w:szCs w:val="18"/>
              </w:rPr>
              <w:t xml:space="preserve">'s provided are valid for the measurement period of the </w:t>
            </w:r>
            <w:r>
              <w:rPr>
                <w:rFonts w:ascii="Arial" w:hAnsi="Arial" w:cs="Arial"/>
                <w:i/>
                <w:iCs/>
                <w:sz w:val="18"/>
                <w:szCs w:val="18"/>
              </w:rPr>
              <w:t>NR-Multi-RTT-SignalMeasurementInformation.</w:t>
            </w:r>
          </w:p>
          <w:p w14:paraId="6487F2A4" w14:textId="77777777"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14:paraId="4E747803" w14:textId="77777777" w:rsidR="00033D17" w:rsidRDefault="00C63638">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carrierFreq</w:t>
            </w:r>
            <w:r>
              <w:rPr>
                <w:rFonts w:ascii="Arial" w:hAnsi="Arial" w:cs="Arial"/>
                <w:snapToGrid w:val="0"/>
                <w:sz w:val="18"/>
                <w:szCs w:val="18"/>
              </w:rPr>
              <w:t xml:space="preserve"> specifies the frequency of the SRS for positioning resources.</w:t>
            </w:r>
          </w:p>
          <w:p w14:paraId="652CDD49" w14:textId="77777777" w:rsidR="00033D17" w:rsidRDefault="00C63638">
            <w:pPr>
              <w:pStyle w:val="B1"/>
              <w:spacing w:after="0"/>
              <w:rPr>
                <w:ins w:id="92" w:author="Ericsson" w:date="2022-08-04T16:23:00Z"/>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bCs/>
                <w:i/>
                <w:iCs/>
                <w:snapToGrid w:val="0"/>
                <w:sz w:val="18"/>
                <w:szCs w:val="18"/>
              </w:rPr>
              <w:t>srs-PosResourceList</w:t>
            </w:r>
            <w:r>
              <w:rPr>
                <w:rFonts w:ascii="Arial" w:hAnsi="Arial" w:cs="Arial"/>
                <w:snapToGrid w:val="0"/>
                <w:sz w:val="18"/>
                <w:szCs w:val="18"/>
              </w:rPr>
              <w:t xml:space="preserve"> specifies the SRS for Positioning Resources belonging to this UE Tx TEG.</w:t>
            </w:r>
          </w:p>
          <w:p w14:paraId="05321D54" w14:textId="77777777" w:rsidR="00033D17" w:rsidRDefault="00C63638">
            <w:pPr>
              <w:pStyle w:val="TAL"/>
              <w:rPr>
                <w:rFonts w:cs="Arial"/>
                <w:b/>
                <w:i/>
                <w:szCs w:val="18"/>
              </w:rPr>
            </w:pPr>
            <w:ins w:id="93" w:author="Ericsson" w:date="2022-08-04T16:24:00Z">
              <w:r>
                <w:t xml:space="preserve">For each UE Tx TEG ID, </w:t>
              </w:r>
            </w:ins>
            <w:ins w:id="94" w:author="Ericsson2" w:date="2022-08-04T16:57:00Z">
              <w:r>
                <w:rPr>
                  <w:lang w:val="en-US"/>
                </w:rPr>
                <w:t xml:space="preserve">there may be </w:t>
              </w:r>
            </w:ins>
            <w:ins w:id="95" w:author="Ericsson2" w:date="2022-08-04T16:56:00Z">
              <w:r>
                <w:rPr>
                  <w:lang w:val="en-US"/>
                </w:rPr>
                <w:t>up to 8 reports</w:t>
              </w:r>
            </w:ins>
            <w:ins w:id="96" w:author="Ericsson2" w:date="2022-08-04T16:58:00Z">
              <w:r>
                <w:rPr>
                  <w:lang w:val="en-US"/>
                </w:rPr>
                <w:t xml:space="preserve"> </w:t>
              </w:r>
            </w:ins>
            <w:ins w:id="97" w:author="Ericsson2" w:date="2022-08-04T16:57:00Z">
              <w:r>
                <w:rPr>
                  <w:lang w:val="en-US"/>
                </w:rPr>
                <w:t xml:space="preserve">for each measurement instance </w:t>
              </w:r>
            </w:ins>
            <w:ins w:id="98" w:author="Ericsson2" w:date="2022-08-04T16:58:00Z">
              <w:r>
                <w:rPr>
                  <w:lang w:val="en-US"/>
                </w:rPr>
                <w:t xml:space="preserve">and </w:t>
              </w:r>
            </w:ins>
            <w:ins w:id="99" w:author="Ericsson" w:date="2022-08-04T16:24:00Z">
              <w:r>
                <w:t>a maximum of up to 32 measurement instances in a single measurement report</w:t>
              </w:r>
              <w:r>
                <w:rPr>
                  <w:lang w:val="en-US"/>
                </w:rPr>
                <w:t xml:space="preserve"> is supported</w:t>
              </w:r>
            </w:ins>
          </w:p>
        </w:tc>
      </w:tr>
    </w:tbl>
    <w:p w14:paraId="6AA9AF90" w14:textId="77777777" w:rsidR="00033D17" w:rsidRDefault="00033D17"/>
    <w:p w14:paraId="0AC12785" w14:textId="77777777" w:rsidR="00033D17" w:rsidRDefault="00C63638">
      <w:pPr>
        <w:rPr>
          <w:rFonts w:ascii="Arial" w:hAnsi="Arial" w:cs="Arial"/>
          <w:b/>
          <w:bCs/>
          <w:u w:val="single"/>
          <w:lang w:eastAsia="zh-CN"/>
        </w:rPr>
      </w:pPr>
      <w:r>
        <w:rPr>
          <w:rFonts w:ascii="Arial" w:hAnsi="Arial" w:cs="Arial"/>
          <w:b/>
          <w:bCs/>
          <w:u w:val="single"/>
          <w:lang w:eastAsia="zh-CN"/>
        </w:rPr>
        <w:t>Moderator's Comments:</w:t>
      </w:r>
    </w:p>
    <w:p w14:paraId="2F15C4A0" w14:textId="77777777" w:rsidR="00033D17" w:rsidRDefault="00C63638">
      <w:pPr>
        <w:pStyle w:val="B1"/>
      </w:pPr>
      <w:r>
        <w:t>-</w:t>
      </w:r>
      <w:r>
        <w:tab/>
        <w:t xml:space="preserve">The maximum number of measurement instances seems irrelevant in this context, since each measurement instance is one e.g., </w:t>
      </w:r>
      <w:r>
        <w:rPr>
          <w:i/>
          <w:iCs/>
          <w:snapToGrid w:val="0"/>
        </w:rPr>
        <w:t>NR-Multi-RTT-SignalMeasurementInformation-r16</w:t>
      </w:r>
      <w:r>
        <w:rPr>
          <w:snapToGrid w:val="0"/>
        </w:rPr>
        <w:t>:</w:t>
      </w:r>
    </w:p>
    <w:p w14:paraId="71250783" w14:textId="77777777" w:rsidR="00033D17" w:rsidRDefault="00C63638">
      <w:pPr>
        <w:pStyle w:val="PL"/>
        <w:shd w:val="clear" w:color="auto" w:fill="E6E6E6"/>
        <w:rPr>
          <w:snapToGrid w:val="0"/>
        </w:rPr>
      </w:pPr>
      <w:r>
        <w:rPr>
          <w:snapToGrid w:val="0"/>
        </w:rPr>
        <w:tab/>
      </w:r>
      <w:r>
        <w:rPr>
          <w:snapToGrid w:val="0"/>
        </w:rPr>
        <w:tab/>
        <w:t>nr-Multi-RTT-SignalMeasurementInstances-r17</w:t>
      </w:r>
    </w:p>
    <w:p w14:paraId="349E212E" w14:textId="77777777"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(1..maxMeasInstances-r17)) OF</w:t>
      </w:r>
    </w:p>
    <w:p w14:paraId="316BAD77" w14:textId="77777777" w:rsidR="00033D17" w:rsidRDefault="00C63638">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NR-Multi-RTT-SignalMeasurementInformation-r16</w:t>
      </w:r>
    </w:p>
    <w:p w14:paraId="0AEA7A36" w14:textId="77777777" w:rsidR="00033D17" w:rsidRDefault="00033D17">
      <w:pPr>
        <w:pStyle w:val="B1"/>
      </w:pPr>
    </w:p>
    <w:p w14:paraId="605F2422" w14:textId="77777777" w:rsidR="00033D17" w:rsidRDefault="00C63638">
      <w:pPr>
        <w:pStyle w:val="B1"/>
      </w:pPr>
      <w:r>
        <w:t>-</w:t>
      </w:r>
      <w:r>
        <w:tab/>
        <w:t xml:space="preserve">For each TEG ID, there may be up to 8 changes of the TEG-SRS association information (i.e., up to 8 different time stamps) (as noted in R2-2208073). </w:t>
      </w:r>
    </w:p>
    <w:p w14:paraId="3CFA273C" w14:textId="77777777" w:rsidR="00033D17" w:rsidRDefault="00C63638">
      <w:pPr>
        <w:pStyle w:val="B1"/>
      </w:pPr>
      <w:r>
        <w:t>-</w:t>
      </w:r>
      <w:r>
        <w:tab/>
        <w:t>A potential clarification could be:</w:t>
      </w:r>
      <w:r>
        <w:br/>
      </w:r>
      <w:r>
        <w:br/>
        <w:t xml:space="preserve">"For each UE Tx TEG, there may be up to 8 changes of the TEG-SRS association information provided in </w:t>
      </w:r>
      <w:r>
        <w:rPr>
          <w:i/>
          <w:iCs/>
        </w:rPr>
        <w:t>nr-SRS-TxTEG-Set.</w:t>
      </w:r>
      <w:r>
        <w:t>"</w:t>
      </w:r>
    </w:p>
    <w:p w14:paraId="63BFFE70" w14:textId="77777777" w:rsidR="00033D17" w:rsidRDefault="00C63638">
      <w:pPr>
        <w:pStyle w:val="B1"/>
      </w:pPr>
      <w:r>
        <w:t>-</w:t>
      </w:r>
      <w:r>
        <w:tab/>
        <w:t>Regarding: "</w:t>
      </w:r>
      <w:r>
        <w:rPr>
          <w:rFonts w:eastAsia="DengXian"/>
          <w:b/>
          <w:bCs/>
          <w:lang w:eastAsia="zh-CN"/>
        </w:rPr>
        <w:t xml:space="preserve">and merge the modification into </w:t>
      </w:r>
      <w:r>
        <w:rPr>
          <w:b/>
          <w:bCs/>
          <w:lang w:eastAsia="zh-CN"/>
        </w:rPr>
        <w:t>CR [R2-2207087]</w:t>
      </w:r>
      <w:r>
        <w:rPr>
          <w:lang w:eastAsia="zh-CN"/>
        </w:rPr>
        <w:t xml:space="preserve">" in Proposal 9, </w:t>
      </w:r>
      <w:r>
        <w:t>R2-2207087 seems to be on a different topic (see section 2.4.4).</w:t>
      </w:r>
    </w:p>
    <w:p w14:paraId="57910021" w14:textId="77777777" w:rsidR="00033D17" w:rsidRDefault="00033D17">
      <w:pPr>
        <w:pStyle w:val="EmailDiscussion2"/>
      </w:pPr>
    </w:p>
    <w:p w14:paraId="70BECBF9" w14:textId="77777777" w:rsidR="00033D17" w:rsidRDefault="00033D17">
      <w:pPr>
        <w:pStyle w:val="EmailDiscussion2"/>
      </w:pPr>
    </w:p>
    <w:p w14:paraId="62A4156D" w14:textId="77777777" w:rsidR="00033D17" w:rsidRDefault="00C63638">
      <w:pPr>
        <w:pStyle w:val="NO"/>
        <w:rPr>
          <w:highlight w:val="cyan"/>
          <w:lang w:eastAsia="zh-CN"/>
        </w:rPr>
      </w:pPr>
      <w:r>
        <w:rPr>
          <w:b/>
          <w:bCs/>
          <w:highlight w:val="cyan"/>
          <w:lang w:eastAsia="zh-CN"/>
        </w:rPr>
        <w:t>Question 6:</w:t>
      </w:r>
      <w:r>
        <w:rPr>
          <w:highlight w:val="cyan"/>
          <w:lang w:eastAsia="zh-CN"/>
        </w:rPr>
        <w:tab/>
        <w:t xml:space="preserve">Do you agree with the following addition to </w:t>
      </w:r>
      <w:r>
        <w:rPr>
          <w:i/>
          <w:iCs/>
          <w:highlight w:val="cyan"/>
          <w:lang w:eastAsia="zh-CN"/>
        </w:rPr>
        <w:t>nr-SRS-TxTEG-Set</w:t>
      </w:r>
      <w:r>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33D17" w14:paraId="212713F6" w14:textId="77777777">
        <w:trPr>
          <w:cantSplit/>
          <w:tblHeader/>
        </w:trPr>
        <w:tc>
          <w:tcPr>
            <w:tcW w:w="9639" w:type="dxa"/>
          </w:tcPr>
          <w:p w14:paraId="4BD6EE1C" w14:textId="77777777" w:rsidR="00033D17" w:rsidRDefault="00C63638">
            <w:pPr>
              <w:pStyle w:val="TAL"/>
              <w:keepNext w:val="0"/>
              <w:keepLines w:val="0"/>
              <w:widowControl w:val="0"/>
              <w:rPr>
                <w:b/>
                <w:i/>
                <w:highlight w:val="cyan"/>
              </w:rPr>
            </w:pPr>
            <w:r>
              <w:rPr>
                <w:b/>
                <w:i/>
                <w:highlight w:val="cyan"/>
              </w:rPr>
              <w:t>nr-SRS-TxTEG-Set</w:t>
            </w:r>
          </w:p>
          <w:p w14:paraId="0F797726" w14:textId="77777777" w:rsidR="00033D17" w:rsidRDefault="00C63638">
            <w:pPr>
              <w:pStyle w:val="TAL"/>
              <w:keepNext w:val="0"/>
              <w:keepLines w:val="0"/>
              <w:widowControl w:val="0"/>
              <w:rPr>
                <w:snapToGrid w:val="0"/>
                <w:highlight w:val="cyan"/>
              </w:rPr>
            </w:pPr>
            <w:r>
              <w:rPr>
                <w:bCs/>
                <w:iCs/>
                <w:highlight w:val="cyan"/>
              </w:rPr>
              <w:t xml:space="preserve">This field provides the SRS for Positioning Resources associated with a particular UE Tx TEG and </w:t>
            </w:r>
            <w:r>
              <w:rPr>
                <w:snapToGrid w:val="0"/>
                <w:highlight w:val="cyan"/>
              </w:rPr>
              <w:t>comprises the following subfields:</w:t>
            </w:r>
          </w:p>
          <w:p w14:paraId="41DCB184" w14:textId="77777777" w:rsidR="00033D17" w:rsidRDefault="00C63638">
            <w:pPr>
              <w:pStyle w:val="B1"/>
              <w:widowControl w:val="0"/>
              <w:spacing w:after="0"/>
              <w:rPr>
                <w:rFonts w:ascii="Arial" w:hAnsi="Arial" w:cs="Arial"/>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z w:val="18"/>
                <w:szCs w:val="18"/>
                <w:highlight w:val="cyan"/>
              </w:rPr>
              <w:t>nr-TimeStamp</w:t>
            </w:r>
            <w:r>
              <w:rPr>
                <w:rFonts w:ascii="Arial" w:hAnsi="Arial" w:cs="Arial"/>
                <w:sz w:val="18"/>
                <w:szCs w:val="18"/>
                <w:highlight w:val="cyan"/>
              </w:rPr>
              <w:t xml:space="preserve"> specifies the start time for which the </w:t>
            </w:r>
            <w:r>
              <w:rPr>
                <w:rFonts w:ascii="Arial" w:hAnsi="Arial" w:cs="Arial"/>
                <w:i/>
                <w:iCs/>
                <w:sz w:val="18"/>
                <w:szCs w:val="18"/>
                <w:highlight w:val="cyan"/>
              </w:rPr>
              <w:t xml:space="preserve">NR-SRS-TxTEG-Element </w:t>
            </w:r>
            <w:r>
              <w:rPr>
                <w:rFonts w:ascii="Arial" w:hAnsi="Arial" w:cs="Arial"/>
                <w:sz w:val="18"/>
                <w:szCs w:val="18"/>
                <w:highlight w:val="cyan"/>
              </w:rPr>
              <w:t xml:space="preserve">is valid. If this field is absent, the </w:t>
            </w:r>
            <w:r>
              <w:rPr>
                <w:rFonts w:ascii="Arial" w:hAnsi="Arial" w:cs="Arial"/>
                <w:i/>
                <w:iCs/>
                <w:sz w:val="18"/>
                <w:szCs w:val="18"/>
                <w:highlight w:val="cyan"/>
              </w:rPr>
              <w:t>nr-TimeStamp</w:t>
            </w:r>
            <w:r>
              <w:rPr>
                <w:rFonts w:ascii="Arial" w:hAnsi="Arial" w:cs="Arial"/>
                <w:sz w:val="18"/>
                <w:szCs w:val="18"/>
                <w:highlight w:val="cyan"/>
              </w:rPr>
              <w:t xml:space="preserve"> of this instance of the </w:t>
            </w:r>
            <w:r>
              <w:rPr>
                <w:rFonts w:ascii="Arial" w:hAnsi="Arial" w:cs="Arial"/>
                <w:i/>
                <w:iCs/>
                <w:sz w:val="18"/>
                <w:szCs w:val="18"/>
                <w:highlight w:val="cyan"/>
              </w:rPr>
              <w:t xml:space="preserve">NR-SRS-TxTEG-Element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is the same as the </w:t>
            </w:r>
            <w:r>
              <w:rPr>
                <w:rFonts w:ascii="Arial" w:hAnsi="Arial" w:cs="Arial"/>
                <w:i/>
                <w:iCs/>
                <w:sz w:val="18"/>
                <w:szCs w:val="18"/>
                <w:highlight w:val="cyan"/>
              </w:rPr>
              <w:t>nr-TimeStamp</w:t>
            </w:r>
            <w:r>
              <w:rPr>
                <w:rFonts w:ascii="Arial" w:hAnsi="Arial" w:cs="Arial"/>
                <w:sz w:val="18"/>
                <w:szCs w:val="18"/>
                <w:highlight w:val="cyan"/>
              </w:rPr>
              <w:t xml:space="preserve"> of the previous instance of the </w:t>
            </w:r>
            <w:r>
              <w:rPr>
                <w:rFonts w:ascii="Arial" w:hAnsi="Arial" w:cs="Arial"/>
                <w:i/>
                <w:iCs/>
                <w:sz w:val="18"/>
                <w:szCs w:val="18"/>
                <w:highlight w:val="cyan"/>
              </w:rPr>
              <w:t>NR-SRS-TxTEG-Element</w:t>
            </w:r>
            <w:r>
              <w:rPr>
                <w:rFonts w:ascii="Arial" w:hAnsi="Arial" w:cs="Arial"/>
                <w:sz w:val="18"/>
                <w:szCs w:val="18"/>
                <w:highlight w:val="cyan"/>
              </w:rPr>
              <w:t xml:space="preserve">. If this field is also absent in the first </w:t>
            </w:r>
            <w:r>
              <w:rPr>
                <w:rFonts w:ascii="Arial" w:hAnsi="Arial" w:cs="Arial"/>
                <w:i/>
                <w:iCs/>
                <w:sz w:val="18"/>
                <w:szCs w:val="18"/>
                <w:highlight w:val="cyan"/>
              </w:rPr>
              <w:t xml:space="preserve">NR-SRS-TxTEG-Element </w:t>
            </w:r>
            <w:r>
              <w:rPr>
                <w:rFonts w:ascii="Arial" w:hAnsi="Arial" w:cs="Arial"/>
                <w:sz w:val="18"/>
                <w:szCs w:val="18"/>
                <w:highlight w:val="cyan"/>
              </w:rPr>
              <w:t xml:space="preserve">of the </w:t>
            </w:r>
            <w:r>
              <w:rPr>
                <w:rFonts w:ascii="Arial" w:hAnsi="Arial" w:cs="Arial"/>
                <w:i/>
                <w:iCs/>
                <w:sz w:val="18"/>
                <w:szCs w:val="18"/>
                <w:highlight w:val="cyan"/>
              </w:rPr>
              <w:t>nr-SRS-TxTEG-Set</w:t>
            </w:r>
            <w:r>
              <w:rPr>
                <w:rFonts w:ascii="Arial" w:hAnsi="Arial" w:cs="Arial"/>
                <w:sz w:val="18"/>
                <w:szCs w:val="18"/>
                <w:highlight w:val="cyan"/>
              </w:rPr>
              <w:t xml:space="preserve">, all </w:t>
            </w:r>
            <w:r>
              <w:rPr>
                <w:rFonts w:ascii="Arial" w:hAnsi="Arial" w:cs="Arial"/>
                <w:i/>
                <w:iCs/>
                <w:sz w:val="18"/>
                <w:szCs w:val="18"/>
                <w:highlight w:val="cyan"/>
              </w:rPr>
              <w:t>NR-SRS-TxTEG-Element</w:t>
            </w:r>
            <w:r>
              <w:rPr>
                <w:rFonts w:ascii="Arial" w:hAnsi="Arial" w:cs="Arial"/>
                <w:sz w:val="18"/>
                <w:szCs w:val="18"/>
                <w:highlight w:val="cyan"/>
              </w:rPr>
              <w:t xml:space="preserve">'s provided are valid for the measurement period of the </w:t>
            </w:r>
            <w:r>
              <w:rPr>
                <w:rFonts w:ascii="Arial" w:hAnsi="Arial" w:cs="Arial"/>
                <w:i/>
                <w:iCs/>
                <w:sz w:val="18"/>
                <w:szCs w:val="18"/>
                <w:highlight w:val="cyan"/>
              </w:rPr>
              <w:t>NR-Multi-RTT-SignalMeasurementInformation.</w:t>
            </w:r>
          </w:p>
          <w:p w14:paraId="4A92DE15" w14:textId="77777777"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i/>
                <w:snapToGrid w:val="0"/>
                <w:sz w:val="18"/>
                <w:szCs w:val="18"/>
                <w:highlight w:val="cyan"/>
              </w:rPr>
              <w:t>nr-UE-Tx-TEG-ID</w:t>
            </w:r>
            <w:r>
              <w:rPr>
                <w:rFonts w:ascii="Arial" w:hAnsi="Arial" w:cs="Arial"/>
                <w:snapToGrid w:val="0"/>
                <w:sz w:val="18"/>
                <w:szCs w:val="18"/>
                <w:highlight w:val="cyan"/>
              </w:rPr>
              <w:t xml:space="preserve"> specifies the ID of this UE Tx TEG.</w:t>
            </w:r>
          </w:p>
          <w:p w14:paraId="7F5EB041" w14:textId="77777777" w:rsidR="00033D17" w:rsidRDefault="00C63638">
            <w:pPr>
              <w:pStyle w:val="B1"/>
              <w:widowControl w:val="0"/>
              <w:spacing w:after="0"/>
              <w:rPr>
                <w:rFonts w:ascii="Arial" w:hAnsi="Arial" w:cs="Arial"/>
                <w:snapToGrid w:val="0"/>
                <w:sz w:val="18"/>
                <w:szCs w:val="18"/>
                <w:highlight w:val="cyan"/>
              </w:rPr>
            </w:pPr>
            <w:r>
              <w:rPr>
                <w:rFonts w:ascii="Arial" w:hAnsi="Arial" w:cs="Arial"/>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carrierFreq</w:t>
            </w:r>
            <w:r>
              <w:rPr>
                <w:rFonts w:ascii="Arial" w:hAnsi="Arial" w:cs="Arial"/>
                <w:snapToGrid w:val="0"/>
                <w:sz w:val="18"/>
                <w:szCs w:val="18"/>
                <w:highlight w:val="cyan"/>
              </w:rPr>
              <w:t xml:space="preserve"> specifies the frequency of the SRS for positioning resources.</w:t>
            </w:r>
          </w:p>
          <w:p w14:paraId="6E9CABA4" w14:textId="77777777" w:rsidR="00033D17" w:rsidRDefault="00C63638">
            <w:pPr>
              <w:pStyle w:val="B1"/>
              <w:spacing w:after="0"/>
              <w:rPr>
                <w:ins w:id="100" w:author="Ericsson" w:date="2022-08-04T16:23:00Z"/>
                <w:rFonts w:ascii="Arial" w:hAnsi="Arial" w:cs="Arial"/>
                <w:snapToGrid w:val="0"/>
                <w:sz w:val="18"/>
                <w:szCs w:val="18"/>
                <w:highlight w:val="cyan"/>
              </w:rPr>
            </w:pPr>
            <w:r>
              <w:rPr>
                <w:rFonts w:ascii="Arial" w:hAnsi="Arial" w:cs="Arial"/>
                <w:snapToGrid w:val="0"/>
                <w:sz w:val="18"/>
                <w:szCs w:val="18"/>
                <w:highlight w:val="cyan"/>
              </w:rPr>
              <w:t>-</w:t>
            </w:r>
            <w:r>
              <w:rPr>
                <w:rFonts w:ascii="Arial" w:hAnsi="Arial" w:cs="Arial"/>
                <w:snapToGrid w:val="0"/>
                <w:sz w:val="18"/>
                <w:szCs w:val="18"/>
                <w:highlight w:val="cyan"/>
              </w:rPr>
              <w:tab/>
            </w:r>
            <w:r>
              <w:rPr>
                <w:rFonts w:ascii="Arial" w:hAnsi="Arial" w:cs="Arial"/>
                <w:b/>
                <w:bCs/>
                <w:i/>
                <w:iCs/>
                <w:snapToGrid w:val="0"/>
                <w:sz w:val="18"/>
                <w:szCs w:val="18"/>
                <w:highlight w:val="cyan"/>
              </w:rPr>
              <w:t>srs-PosResourceList</w:t>
            </w:r>
            <w:r>
              <w:rPr>
                <w:rFonts w:ascii="Arial" w:hAnsi="Arial" w:cs="Arial"/>
                <w:snapToGrid w:val="0"/>
                <w:sz w:val="18"/>
                <w:szCs w:val="18"/>
                <w:highlight w:val="cyan"/>
              </w:rPr>
              <w:t xml:space="preserve"> specifies the SRS for Positioning Resources belonging to this UE Tx TEG.</w:t>
            </w:r>
          </w:p>
          <w:p w14:paraId="0B71A080" w14:textId="77777777" w:rsidR="00033D17" w:rsidRDefault="00C63638">
            <w:pPr>
              <w:pStyle w:val="TAL"/>
              <w:rPr>
                <w:rFonts w:cs="Arial"/>
                <w:b/>
                <w:szCs w:val="18"/>
              </w:rPr>
            </w:pPr>
            <w:ins w:id="101" w:author="RAN2#119_v01" w:date="2022-08-18T18:05:00Z">
              <w:r>
                <w:rPr>
                  <w:highlight w:val="cyan"/>
                </w:rPr>
                <w:t xml:space="preserve">For each UE Tx TEG, there may be up to 8 changes (different </w:t>
              </w:r>
              <w:r>
                <w:rPr>
                  <w:rFonts w:cs="Arial"/>
                  <w:bCs/>
                  <w:i/>
                  <w:szCs w:val="18"/>
                  <w:highlight w:val="cyan"/>
                </w:rPr>
                <w:t>nr-TimeStamp</w:t>
              </w:r>
              <w:r>
                <w:rPr>
                  <w:rFonts w:cs="Arial"/>
                  <w:bCs/>
                  <w:iCs/>
                  <w:szCs w:val="18"/>
                  <w:highlight w:val="cyan"/>
                </w:rPr>
                <w:t>)</w:t>
              </w:r>
              <w:r>
                <w:rPr>
                  <w:highlight w:val="cyan"/>
                </w:rPr>
                <w:t xml:space="preserve"> of the TEG-SRS association information provided in </w:t>
              </w:r>
              <w:r>
                <w:rPr>
                  <w:i/>
                  <w:iCs/>
                  <w:highlight w:val="cyan"/>
                </w:rPr>
                <w:t>nr-SRS-TxTEG-Set.</w:t>
              </w:r>
            </w:ins>
          </w:p>
        </w:tc>
      </w:tr>
    </w:tbl>
    <w:p w14:paraId="73358673" w14:textId="77777777" w:rsidR="00033D17" w:rsidRDefault="00033D17">
      <w:pPr>
        <w:pStyle w:val="B1"/>
        <w:keepNext/>
        <w:keepLines/>
        <w:rPr>
          <w:lang w:eastAsia="zh-CN"/>
        </w:rPr>
      </w:pPr>
    </w:p>
    <w:tbl>
      <w:tblPr>
        <w:tblStyle w:val="TableGrid"/>
        <w:tblW w:w="0" w:type="auto"/>
        <w:tblInd w:w="568" w:type="dxa"/>
        <w:tblLook w:val="04A0" w:firstRow="1" w:lastRow="0" w:firstColumn="1" w:lastColumn="0" w:noHBand="0" w:noVBand="1"/>
      </w:tblPr>
      <w:tblGrid>
        <w:gridCol w:w="1370"/>
        <w:gridCol w:w="986"/>
        <w:gridCol w:w="6706"/>
      </w:tblGrid>
      <w:tr w:rsidR="00033D17" w14:paraId="53FD84E3" w14:textId="77777777">
        <w:tc>
          <w:tcPr>
            <w:tcW w:w="1370" w:type="dxa"/>
          </w:tcPr>
          <w:p w14:paraId="6773F1EC" w14:textId="77777777" w:rsidR="00033D17" w:rsidRDefault="00C63638">
            <w:pPr>
              <w:pStyle w:val="TAH"/>
              <w:rPr>
                <w:lang w:eastAsia="zh-CN"/>
              </w:rPr>
            </w:pPr>
            <w:r>
              <w:rPr>
                <w:lang w:eastAsia="zh-CN"/>
              </w:rPr>
              <w:t>Company</w:t>
            </w:r>
          </w:p>
        </w:tc>
        <w:tc>
          <w:tcPr>
            <w:tcW w:w="986" w:type="dxa"/>
          </w:tcPr>
          <w:p w14:paraId="6614C638" w14:textId="77777777" w:rsidR="00033D17" w:rsidRDefault="00C63638">
            <w:pPr>
              <w:pStyle w:val="TAH"/>
              <w:rPr>
                <w:lang w:eastAsia="zh-CN"/>
              </w:rPr>
            </w:pPr>
            <w:r>
              <w:rPr>
                <w:lang w:eastAsia="zh-CN"/>
              </w:rPr>
              <w:t>Yes/No</w:t>
            </w:r>
          </w:p>
        </w:tc>
        <w:tc>
          <w:tcPr>
            <w:tcW w:w="6706" w:type="dxa"/>
          </w:tcPr>
          <w:p w14:paraId="46054A3B" w14:textId="77777777" w:rsidR="00033D17" w:rsidRDefault="00C63638">
            <w:pPr>
              <w:pStyle w:val="TAH"/>
              <w:rPr>
                <w:lang w:eastAsia="zh-CN"/>
              </w:rPr>
            </w:pPr>
            <w:r>
              <w:rPr>
                <w:lang w:eastAsia="zh-CN"/>
              </w:rPr>
              <w:t>Comments</w:t>
            </w:r>
          </w:p>
        </w:tc>
      </w:tr>
      <w:tr w:rsidR="00033D17" w14:paraId="5BB92DFF" w14:textId="77777777">
        <w:tc>
          <w:tcPr>
            <w:tcW w:w="1370" w:type="dxa"/>
          </w:tcPr>
          <w:p w14:paraId="3FDFCEEF" w14:textId="77777777" w:rsidR="00033D17" w:rsidRDefault="00C63638">
            <w:pPr>
              <w:pStyle w:val="TAL"/>
              <w:rPr>
                <w:lang w:eastAsia="zh-CN"/>
              </w:rPr>
            </w:pPr>
            <w:r>
              <w:rPr>
                <w:rFonts w:hint="eastAsia"/>
                <w:lang w:eastAsia="zh-CN"/>
              </w:rPr>
              <w:t>CATT</w:t>
            </w:r>
          </w:p>
        </w:tc>
        <w:tc>
          <w:tcPr>
            <w:tcW w:w="986" w:type="dxa"/>
          </w:tcPr>
          <w:p w14:paraId="081271D5" w14:textId="77777777" w:rsidR="00033D17" w:rsidRDefault="00C63638">
            <w:pPr>
              <w:pStyle w:val="TAL"/>
              <w:rPr>
                <w:lang w:eastAsia="zh-CN"/>
              </w:rPr>
            </w:pPr>
            <w:r>
              <w:rPr>
                <w:rFonts w:hint="eastAsia"/>
                <w:lang w:eastAsia="zh-CN"/>
              </w:rPr>
              <w:t>Yes</w:t>
            </w:r>
          </w:p>
        </w:tc>
        <w:tc>
          <w:tcPr>
            <w:tcW w:w="6706" w:type="dxa"/>
          </w:tcPr>
          <w:p w14:paraId="46A5A509" w14:textId="77777777" w:rsidR="00033D17" w:rsidRDefault="00C63638">
            <w:pPr>
              <w:pStyle w:val="TAL"/>
              <w:rPr>
                <w:lang w:eastAsia="zh-CN"/>
              </w:rPr>
            </w:pPr>
            <w:r>
              <w:rPr>
                <w:lang w:eastAsia="zh-CN"/>
              </w:rPr>
              <w:t>“up to 8 changes (different nr-TimeStamp) of the TEG-SRS association information”</w:t>
            </w:r>
            <w:r>
              <w:rPr>
                <w:rFonts w:hint="eastAsia"/>
                <w:lang w:eastAsia="zh-CN"/>
              </w:rPr>
              <w:t xml:space="preserve"> is good enough, because there is no agreement that 32 measurement instances should be included in one RRC message.</w:t>
            </w:r>
          </w:p>
        </w:tc>
      </w:tr>
      <w:tr w:rsidR="00033D17" w14:paraId="1C711A44" w14:textId="77777777">
        <w:tc>
          <w:tcPr>
            <w:tcW w:w="1370" w:type="dxa"/>
          </w:tcPr>
          <w:p w14:paraId="6A2686C5" w14:textId="77777777" w:rsidR="00033D17" w:rsidRDefault="00C63638">
            <w:pPr>
              <w:pStyle w:val="TAL"/>
              <w:rPr>
                <w:lang w:eastAsia="zh-CN"/>
              </w:rPr>
            </w:pPr>
            <w:r>
              <w:rPr>
                <w:rFonts w:hint="eastAsia"/>
                <w:lang w:eastAsia="zh-CN"/>
              </w:rPr>
              <w:t>H</w:t>
            </w:r>
            <w:r>
              <w:rPr>
                <w:lang w:eastAsia="zh-CN"/>
              </w:rPr>
              <w:t>uawei, HiSIlicon</w:t>
            </w:r>
          </w:p>
        </w:tc>
        <w:tc>
          <w:tcPr>
            <w:tcW w:w="986" w:type="dxa"/>
          </w:tcPr>
          <w:p w14:paraId="630D2C6D" w14:textId="77777777" w:rsidR="00033D17" w:rsidRDefault="00C63638">
            <w:pPr>
              <w:pStyle w:val="TAL"/>
              <w:rPr>
                <w:lang w:eastAsia="zh-CN"/>
              </w:rPr>
            </w:pPr>
            <w:r>
              <w:rPr>
                <w:rFonts w:hint="eastAsia"/>
                <w:lang w:eastAsia="zh-CN"/>
              </w:rPr>
              <w:t>Y</w:t>
            </w:r>
            <w:r>
              <w:rPr>
                <w:lang w:eastAsia="zh-CN"/>
              </w:rPr>
              <w:t>es</w:t>
            </w:r>
          </w:p>
        </w:tc>
        <w:tc>
          <w:tcPr>
            <w:tcW w:w="6706" w:type="dxa"/>
          </w:tcPr>
          <w:p w14:paraId="0B6E2AEA" w14:textId="77777777" w:rsidR="00033D17" w:rsidRDefault="00033D17">
            <w:pPr>
              <w:pStyle w:val="TAL"/>
              <w:rPr>
                <w:lang w:eastAsia="zh-CN"/>
              </w:rPr>
            </w:pPr>
          </w:p>
        </w:tc>
      </w:tr>
      <w:tr w:rsidR="00033D17" w14:paraId="55949759" w14:textId="77777777">
        <w:tc>
          <w:tcPr>
            <w:tcW w:w="1370" w:type="dxa"/>
          </w:tcPr>
          <w:p w14:paraId="3A097294" w14:textId="77777777" w:rsidR="00033D17" w:rsidRDefault="00C63638">
            <w:pPr>
              <w:pStyle w:val="TAL"/>
              <w:rPr>
                <w:lang w:eastAsia="zh-CN"/>
              </w:rPr>
            </w:pPr>
            <w:r>
              <w:rPr>
                <w:rFonts w:hint="eastAsia"/>
                <w:lang w:eastAsia="zh-CN"/>
              </w:rPr>
              <w:t>v</w:t>
            </w:r>
            <w:r>
              <w:rPr>
                <w:lang w:eastAsia="zh-CN"/>
              </w:rPr>
              <w:t>ivo</w:t>
            </w:r>
          </w:p>
        </w:tc>
        <w:tc>
          <w:tcPr>
            <w:tcW w:w="986" w:type="dxa"/>
          </w:tcPr>
          <w:p w14:paraId="177D635F" w14:textId="77777777" w:rsidR="00033D17" w:rsidRDefault="00C63638">
            <w:pPr>
              <w:pStyle w:val="TAL"/>
              <w:rPr>
                <w:lang w:eastAsia="zh-CN"/>
              </w:rPr>
            </w:pPr>
            <w:r>
              <w:rPr>
                <w:rFonts w:hint="eastAsia"/>
                <w:lang w:eastAsia="zh-CN"/>
              </w:rPr>
              <w:t>Y</w:t>
            </w:r>
            <w:r>
              <w:rPr>
                <w:lang w:eastAsia="zh-CN"/>
              </w:rPr>
              <w:t>es</w:t>
            </w:r>
          </w:p>
        </w:tc>
        <w:tc>
          <w:tcPr>
            <w:tcW w:w="6706" w:type="dxa"/>
          </w:tcPr>
          <w:p w14:paraId="4059F18D" w14:textId="77777777" w:rsidR="00033D17" w:rsidRDefault="00033D17">
            <w:pPr>
              <w:pStyle w:val="TAL"/>
              <w:rPr>
                <w:lang w:eastAsia="zh-CN"/>
              </w:rPr>
            </w:pPr>
          </w:p>
        </w:tc>
      </w:tr>
      <w:tr w:rsidR="00033D17" w14:paraId="1381730A" w14:textId="77777777">
        <w:tc>
          <w:tcPr>
            <w:tcW w:w="1370" w:type="dxa"/>
          </w:tcPr>
          <w:p w14:paraId="407F051A" w14:textId="77777777" w:rsidR="00033D17" w:rsidRDefault="00C63638">
            <w:pPr>
              <w:pStyle w:val="TAL"/>
              <w:rPr>
                <w:lang w:eastAsia="zh-CN"/>
              </w:rPr>
            </w:pPr>
            <w:r>
              <w:rPr>
                <w:lang w:eastAsia="zh-CN"/>
              </w:rPr>
              <w:t>Intel</w:t>
            </w:r>
          </w:p>
        </w:tc>
        <w:tc>
          <w:tcPr>
            <w:tcW w:w="986" w:type="dxa"/>
          </w:tcPr>
          <w:p w14:paraId="63F39321" w14:textId="77777777" w:rsidR="00033D17" w:rsidRDefault="00C63638">
            <w:pPr>
              <w:pStyle w:val="TAL"/>
              <w:rPr>
                <w:lang w:eastAsia="zh-CN"/>
              </w:rPr>
            </w:pPr>
            <w:r>
              <w:rPr>
                <w:lang w:eastAsia="zh-CN"/>
              </w:rPr>
              <w:t>Yes</w:t>
            </w:r>
          </w:p>
        </w:tc>
        <w:tc>
          <w:tcPr>
            <w:tcW w:w="6706" w:type="dxa"/>
          </w:tcPr>
          <w:p w14:paraId="12604D48" w14:textId="77777777" w:rsidR="00033D17" w:rsidRDefault="00033D17">
            <w:pPr>
              <w:pStyle w:val="TAL"/>
              <w:rPr>
                <w:lang w:eastAsia="zh-CN"/>
              </w:rPr>
            </w:pPr>
          </w:p>
        </w:tc>
      </w:tr>
      <w:tr w:rsidR="00033D17" w14:paraId="3AD8F53F" w14:textId="77777777">
        <w:tc>
          <w:tcPr>
            <w:tcW w:w="1370" w:type="dxa"/>
          </w:tcPr>
          <w:p w14:paraId="6826FCBB" w14:textId="77777777" w:rsidR="00033D17" w:rsidRDefault="00C63638">
            <w:pPr>
              <w:pStyle w:val="TAL"/>
              <w:rPr>
                <w:lang w:val="en-US" w:eastAsia="zh-CN"/>
              </w:rPr>
            </w:pPr>
            <w:r>
              <w:rPr>
                <w:rFonts w:hint="eastAsia"/>
                <w:lang w:val="en-US" w:eastAsia="zh-CN"/>
              </w:rPr>
              <w:t>ZTE</w:t>
            </w:r>
          </w:p>
        </w:tc>
        <w:tc>
          <w:tcPr>
            <w:tcW w:w="986" w:type="dxa"/>
          </w:tcPr>
          <w:p w14:paraId="3ABA7151" w14:textId="77777777" w:rsidR="00033D17" w:rsidRDefault="00C63638">
            <w:pPr>
              <w:pStyle w:val="TAL"/>
              <w:rPr>
                <w:lang w:val="en-US" w:eastAsia="zh-CN"/>
              </w:rPr>
            </w:pPr>
            <w:r>
              <w:rPr>
                <w:rFonts w:hint="eastAsia"/>
                <w:lang w:val="en-US" w:eastAsia="zh-CN"/>
              </w:rPr>
              <w:t>Yes</w:t>
            </w:r>
          </w:p>
        </w:tc>
        <w:tc>
          <w:tcPr>
            <w:tcW w:w="6706" w:type="dxa"/>
          </w:tcPr>
          <w:p w14:paraId="1D9A1309" w14:textId="77777777" w:rsidR="00033D17" w:rsidRDefault="00033D17">
            <w:pPr>
              <w:pStyle w:val="TAL"/>
              <w:rPr>
                <w:lang w:eastAsia="zh-CN"/>
              </w:rPr>
            </w:pPr>
          </w:p>
        </w:tc>
      </w:tr>
      <w:tr w:rsidR="00033D17" w14:paraId="3975FA03" w14:textId="77777777">
        <w:tc>
          <w:tcPr>
            <w:tcW w:w="1370" w:type="dxa"/>
          </w:tcPr>
          <w:p w14:paraId="30453579" w14:textId="77777777" w:rsidR="00033D17" w:rsidRDefault="008A4508">
            <w:pPr>
              <w:pStyle w:val="TAL"/>
              <w:rPr>
                <w:lang w:eastAsia="zh-CN"/>
              </w:rPr>
            </w:pPr>
            <w:r>
              <w:rPr>
                <w:rFonts w:hint="eastAsia"/>
                <w:lang w:eastAsia="zh-CN"/>
              </w:rPr>
              <w:t>Xi</w:t>
            </w:r>
            <w:r>
              <w:rPr>
                <w:lang w:eastAsia="zh-CN"/>
              </w:rPr>
              <w:t>aomi</w:t>
            </w:r>
          </w:p>
        </w:tc>
        <w:tc>
          <w:tcPr>
            <w:tcW w:w="986" w:type="dxa"/>
          </w:tcPr>
          <w:p w14:paraId="6A2136A6" w14:textId="77777777" w:rsidR="00033D17" w:rsidRDefault="008A4508">
            <w:pPr>
              <w:pStyle w:val="TAL"/>
              <w:rPr>
                <w:lang w:eastAsia="zh-CN"/>
              </w:rPr>
            </w:pPr>
            <w:r>
              <w:rPr>
                <w:rFonts w:hint="eastAsia"/>
                <w:lang w:eastAsia="zh-CN"/>
              </w:rPr>
              <w:t>Ye</w:t>
            </w:r>
            <w:r>
              <w:rPr>
                <w:lang w:eastAsia="zh-CN"/>
              </w:rPr>
              <w:t>s</w:t>
            </w:r>
          </w:p>
        </w:tc>
        <w:tc>
          <w:tcPr>
            <w:tcW w:w="6706" w:type="dxa"/>
          </w:tcPr>
          <w:p w14:paraId="173A7A64" w14:textId="77777777" w:rsidR="00033D17" w:rsidRDefault="00033D17">
            <w:pPr>
              <w:pStyle w:val="TAL"/>
              <w:rPr>
                <w:lang w:eastAsia="zh-CN"/>
              </w:rPr>
            </w:pPr>
          </w:p>
        </w:tc>
      </w:tr>
      <w:tr w:rsidR="008D25F1" w14:paraId="43D10B5F" w14:textId="77777777">
        <w:tc>
          <w:tcPr>
            <w:tcW w:w="1370" w:type="dxa"/>
          </w:tcPr>
          <w:p w14:paraId="7E051AF4" w14:textId="32E38E19" w:rsidR="008D25F1" w:rsidRDefault="008D25F1" w:rsidP="008D25F1">
            <w:pPr>
              <w:pStyle w:val="TAL"/>
              <w:rPr>
                <w:lang w:eastAsia="zh-CN"/>
              </w:rPr>
            </w:pPr>
            <w:r>
              <w:rPr>
                <w:lang w:eastAsia="zh-CN"/>
              </w:rPr>
              <w:t>Nokia</w:t>
            </w:r>
          </w:p>
        </w:tc>
        <w:tc>
          <w:tcPr>
            <w:tcW w:w="986" w:type="dxa"/>
          </w:tcPr>
          <w:p w14:paraId="24E808FD" w14:textId="5ECF2EFF" w:rsidR="008D25F1" w:rsidRDefault="008D25F1" w:rsidP="008D25F1">
            <w:pPr>
              <w:pStyle w:val="TAL"/>
              <w:rPr>
                <w:lang w:eastAsia="zh-CN"/>
              </w:rPr>
            </w:pPr>
            <w:r>
              <w:rPr>
                <w:lang w:eastAsia="zh-CN"/>
              </w:rPr>
              <w:t>Yes</w:t>
            </w:r>
          </w:p>
        </w:tc>
        <w:tc>
          <w:tcPr>
            <w:tcW w:w="6706" w:type="dxa"/>
          </w:tcPr>
          <w:p w14:paraId="74AD9F9C" w14:textId="77777777" w:rsidR="008D25F1" w:rsidRDefault="008D25F1" w:rsidP="008D25F1">
            <w:pPr>
              <w:pStyle w:val="TAL"/>
              <w:rPr>
                <w:lang w:eastAsia="zh-CN"/>
              </w:rPr>
            </w:pPr>
          </w:p>
        </w:tc>
      </w:tr>
      <w:tr w:rsidR="008D25F1" w14:paraId="180E9EEA" w14:textId="77777777">
        <w:tc>
          <w:tcPr>
            <w:tcW w:w="1370" w:type="dxa"/>
          </w:tcPr>
          <w:p w14:paraId="45AE2456" w14:textId="77777777" w:rsidR="008D25F1" w:rsidRDefault="008D25F1" w:rsidP="008D25F1">
            <w:pPr>
              <w:pStyle w:val="TAL"/>
              <w:rPr>
                <w:lang w:eastAsia="zh-CN"/>
              </w:rPr>
            </w:pPr>
          </w:p>
        </w:tc>
        <w:tc>
          <w:tcPr>
            <w:tcW w:w="986" w:type="dxa"/>
          </w:tcPr>
          <w:p w14:paraId="44B4D581" w14:textId="77777777" w:rsidR="008D25F1" w:rsidRDefault="008D25F1" w:rsidP="008D25F1">
            <w:pPr>
              <w:pStyle w:val="TAL"/>
              <w:rPr>
                <w:lang w:eastAsia="zh-CN"/>
              </w:rPr>
            </w:pPr>
          </w:p>
        </w:tc>
        <w:tc>
          <w:tcPr>
            <w:tcW w:w="6706" w:type="dxa"/>
          </w:tcPr>
          <w:p w14:paraId="686F7CAB" w14:textId="77777777" w:rsidR="008D25F1" w:rsidRDefault="008D25F1" w:rsidP="008D25F1">
            <w:pPr>
              <w:pStyle w:val="TAL"/>
              <w:rPr>
                <w:lang w:eastAsia="zh-CN"/>
              </w:rPr>
            </w:pPr>
          </w:p>
        </w:tc>
      </w:tr>
      <w:tr w:rsidR="008D25F1" w14:paraId="050DCC6A" w14:textId="77777777">
        <w:tc>
          <w:tcPr>
            <w:tcW w:w="1370" w:type="dxa"/>
          </w:tcPr>
          <w:p w14:paraId="03F334FA" w14:textId="77777777" w:rsidR="008D25F1" w:rsidRDefault="008D25F1" w:rsidP="008D25F1">
            <w:pPr>
              <w:pStyle w:val="TAL"/>
              <w:rPr>
                <w:lang w:eastAsia="zh-CN"/>
              </w:rPr>
            </w:pPr>
          </w:p>
        </w:tc>
        <w:tc>
          <w:tcPr>
            <w:tcW w:w="986" w:type="dxa"/>
          </w:tcPr>
          <w:p w14:paraId="2444169D" w14:textId="77777777" w:rsidR="008D25F1" w:rsidRDefault="008D25F1" w:rsidP="008D25F1">
            <w:pPr>
              <w:pStyle w:val="TAL"/>
              <w:rPr>
                <w:lang w:eastAsia="zh-CN"/>
              </w:rPr>
            </w:pPr>
          </w:p>
        </w:tc>
        <w:tc>
          <w:tcPr>
            <w:tcW w:w="6706" w:type="dxa"/>
          </w:tcPr>
          <w:p w14:paraId="63245CED" w14:textId="77777777" w:rsidR="008D25F1" w:rsidRDefault="008D25F1" w:rsidP="008D25F1">
            <w:pPr>
              <w:pStyle w:val="TAL"/>
              <w:rPr>
                <w:lang w:eastAsia="zh-CN"/>
              </w:rPr>
            </w:pPr>
          </w:p>
        </w:tc>
      </w:tr>
      <w:tr w:rsidR="008D25F1" w14:paraId="5D973E8D" w14:textId="77777777">
        <w:tc>
          <w:tcPr>
            <w:tcW w:w="1370" w:type="dxa"/>
          </w:tcPr>
          <w:p w14:paraId="7D67A997" w14:textId="77777777" w:rsidR="008D25F1" w:rsidRDefault="008D25F1" w:rsidP="008D25F1">
            <w:pPr>
              <w:pStyle w:val="TAL"/>
              <w:rPr>
                <w:lang w:eastAsia="zh-CN"/>
              </w:rPr>
            </w:pPr>
          </w:p>
        </w:tc>
        <w:tc>
          <w:tcPr>
            <w:tcW w:w="986" w:type="dxa"/>
          </w:tcPr>
          <w:p w14:paraId="0CE1F0B5" w14:textId="77777777" w:rsidR="008D25F1" w:rsidRDefault="008D25F1" w:rsidP="008D25F1">
            <w:pPr>
              <w:pStyle w:val="TAL"/>
              <w:rPr>
                <w:lang w:eastAsia="zh-CN"/>
              </w:rPr>
            </w:pPr>
          </w:p>
        </w:tc>
        <w:tc>
          <w:tcPr>
            <w:tcW w:w="6706" w:type="dxa"/>
          </w:tcPr>
          <w:p w14:paraId="52DC0421" w14:textId="77777777" w:rsidR="008D25F1" w:rsidRDefault="008D25F1" w:rsidP="008D25F1">
            <w:pPr>
              <w:pStyle w:val="TAL"/>
              <w:rPr>
                <w:lang w:eastAsia="zh-CN"/>
              </w:rPr>
            </w:pPr>
          </w:p>
        </w:tc>
      </w:tr>
      <w:tr w:rsidR="008D25F1" w14:paraId="374F6994" w14:textId="77777777">
        <w:tc>
          <w:tcPr>
            <w:tcW w:w="1370" w:type="dxa"/>
          </w:tcPr>
          <w:p w14:paraId="0E479BE4" w14:textId="77777777" w:rsidR="008D25F1" w:rsidRDefault="008D25F1" w:rsidP="008D25F1">
            <w:pPr>
              <w:pStyle w:val="TAL"/>
              <w:rPr>
                <w:lang w:eastAsia="zh-CN"/>
              </w:rPr>
            </w:pPr>
          </w:p>
        </w:tc>
        <w:tc>
          <w:tcPr>
            <w:tcW w:w="986" w:type="dxa"/>
          </w:tcPr>
          <w:p w14:paraId="6C34262F" w14:textId="77777777" w:rsidR="008D25F1" w:rsidRDefault="008D25F1" w:rsidP="008D25F1">
            <w:pPr>
              <w:pStyle w:val="TAL"/>
              <w:rPr>
                <w:lang w:eastAsia="zh-CN"/>
              </w:rPr>
            </w:pPr>
          </w:p>
        </w:tc>
        <w:tc>
          <w:tcPr>
            <w:tcW w:w="6706" w:type="dxa"/>
          </w:tcPr>
          <w:p w14:paraId="27A9C74C" w14:textId="77777777" w:rsidR="008D25F1" w:rsidRDefault="008D25F1" w:rsidP="008D25F1">
            <w:pPr>
              <w:pStyle w:val="TAL"/>
              <w:rPr>
                <w:lang w:eastAsia="zh-CN"/>
              </w:rPr>
            </w:pPr>
          </w:p>
        </w:tc>
      </w:tr>
    </w:tbl>
    <w:p w14:paraId="7C922ABA" w14:textId="77777777" w:rsidR="00033D17" w:rsidRDefault="00033D17">
      <w:pPr>
        <w:rPr>
          <w:lang w:eastAsia="zh-CN"/>
        </w:rPr>
      </w:pPr>
    </w:p>
    <w:p w14:paraId="0E7E2B38" w14:textId="77777777" w:rsidR="00033D17" w:rsidRDefault="00033D17">
      <w:pPr>
        <w:pStyle w:val="EmailDiscussion2"/>
      </w:pPr>
    </w:p>
    <w:sectPr w:rsidR="00033D17">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E7BB9" w14:textId="77777777" w:rsidR="003F613D" w:rsidRDefault="003F613D">
      <w:pPr>
        <w:spacing w:after="0"/>
      </w:pPr>
      <w:r>
        <w:separator/>
      </w:r>
    </w:p>
  </w:endnote>
  <w:endnote w:type="continuationSeparator" w:id="0">
    <w:p w14:paraId="6759A683" w14:textId="77777777" w:rsidR="003F613D" w:rsidRDefault="003F6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1D73" w14:textId="77777777" w:rsidR="008D25F1" w:rsidRDefault="008D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424FEC35" w14:textId="77777777" w:rsidR="00033D17" w:rsidRDefault="00C63638">
        <w:pPr>
          <w:pStyle w:val="Footer"/>
        </w:pPr>
        <w:r>
          <w:fldChar w:fldCharType="begin"/>
        </w:r>
        <w:r>
          <w:instrText xml:space="preserve"> PAGE   \* MERGEFORMAT </w:instrText>
        </w:r>
        <w:r>
          <w:fldChar w:fldCharType="separate"/>
        </w:r>
        <w:r w:rsidR="008A4508">
          <w:rPr>
            <w:noProof/>
          </w:rPr>
          <w:t>12</w:t>
        </w:r>
        <w:r>
          <w:fldChar w:fldCharType="end"/>
        </w:r>
      </w:p>
    </w:sdtContent>
  </w:sdt>
  <w:p w14:paraId="0F25721E" w14:textId="77777777" w:rsidR="00033D17" w:rsidRDefault="0003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E6A4" w14:textId="77777777" w:rsidR="008D25F1" w:rsidRDefault="008D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EFC3" w14:textId="77777777" w:rsidR="003F613D" w:rsidRDefault="003F613D">
      <w:pPr>
        <w:spacing w:after="0"/>
      </w:pPr>
      <w:r>
        <w:separator/>
      </w:r>
    </w:p>
  </w:footnote>
  <w:footnote w:type="continuationSeparator" w:id="0">
    <w:p w14:paraId="4724B36D" w14:textId="77777777" w:rsidR="003F613D" w:rsidRDefault="003F61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0A10" w14:textId="77777777" w:rsidR="008D25F1" w:rsidRDefault="008D2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8BD" w14:textId="77777777" w:rsidR="008D25F1" w:rsidRDefault="008D2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4CA5" w14:textId="77777777" w:rsidR="008D25F1" w:rsidRDefault="008D2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D52D9"/>
    <w:multiLevelType w:val="multilevel"/>
    <w:tmpl w:val="1E2D52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8"/>
  </w:num>
  <w:num w:numId="3">
    <w:abstractNumId w:val="7"/>
  </w:num>
  <w:num w:numId="4">
    <w:abstractNumId w:val="2"/>
  </w:num>
  <w:num w:numId="5">
    <w:abstractNumId w:val="5"/>
  </w:num>
  <w:num w:numId="6">
    <w:abstractNumId w:val="4"/>
  </w:num>
  <w:num w:numId="7">
    <w:abstractNumId w:val="6"/>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RAN2#119_v01">
    <w15:presenceInfo w15:providerId="None" w15:userId="RAN2#119_v01"/>
  </w15:person>
  <w15:person w15:author="Liuyang-OPPO">
    <w15:presenceInfo w15:providerId="None" w15:userId="Liuyang-OPPO"/>
  </w15:person>
  <w15:person w15:author="CATT-Jianxiang">
    <w15:presenceInfo w15:providerId="None" w15:userId="CATT-Jianxiang"/>
  </w15:person>
  <w15:person w15:author="CATT">
    <w15:presenceInfo w15:providerId="None" w15:userId="CATT"/>
  </w15:person>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3D17"/>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13D"/>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508"/>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5F1"/>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39B2"/>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638"/>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461C"/>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2D612543"/>
    <w:rsid w:val="40DB28DD"/>
    <w:rsid w:val="71711F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6B1FA"/>
  <w15:docId w15:val="{C39E9F00-EA85-4188-9D4C-6258553E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qFormat/>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TAL01">
    <w:name w:val="TAL+0.1"/>
    <w:basedOn w:val="TAL"/>
    <w:qFormat/>
    <w:pPr>
      <w:ind w:left="113"/>
    </w:pPr>
    <w:rPr>
      <w:snapToGrid w:val="0"/>
    </w:rPr>
  </w:style>
  <w:style w:type="paragraph" w:customStyle="1" w:styleId="TAL04">
    <w:name w:val="TAL+0.4"/>
    <w:basedOn w:val="TAL01"/>
    <w:qFormat/>
    <w:pPr>
      <w:ind w:left="227"/>
    </w:pPr>
  </w:style>
  <w:style w:type="paragraph" w:customStyle="1" w:styleId="TAL06">
    <w:name w:val="TAL+0.6"/>
    <w:basedOn w:val="TAL04"/>
    <w:qFormat/>
    <w:pPr>
      <w:ind w:left="340"/>
    </w:pPr>
  </w:style>
  <w:style w:type="paragraph" w:customStyle="1" w:styleId="2">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1446CA5A-0CB1-4DD5-AD1B-2F8596DE71AB}">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12</Pages>
  <Words>3487</Words>
  <Characters>19880</Characters>
  <Application>Microsoft Office Word</Application>
  <DocSecurity>0</DocSecurity>
  <Lines>165</Lines>
  <Paragraphs>46</Paragraphs>
  <ScaleCrop>false</ScaleCrop>
  <Company>CATT</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(Mani)</cp:lastModifiedBy>
  <cp:revision>7</cp:revision>
  <cp:lastPrinted>2022-08-19T06:51:00Z</cp:lastPrinted>
  <dcterms:created xsi:type="dcterms:W3CDTF">2022-08-23T01:29:00Z</dcterms:created>
  <dcterms:modified xsi:type="dcterms:W3CDTF">2022-08-23T04:24:00Z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