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</w:t>
      </w:r>
      <w:proofErr w:type="gramStart"/>
      <w:r w:rsidRPr="006C6619">
        <w:rPr>
          <w:sz w:val="22"/>
          <w:szCs w:val="22"/>
        </w:rPr>
        <w:t>][</w:t>
      </w:r>
      <w:proofErr w:type="gramEnd"/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proofErr w:type="spellStart"/>
      <w:r w:rsidR="00785273" w:rsidRPr="006C6619">
        <w:rPr>
          <w:sz w:val="22"/>
          <w:szCs w:val="22"/>
        </w:rPr>
        <w:t>Config</w:t>
      </w:r>
      <w:proofErr w:type="spellEnd"/>
      <w:r w:rsidR="00785273" w:rsidRPr="006C6619">
        <w:rPr>
          <w:sz w:val="22"/>
          <w:szCs w:val="22"/>
        </w:rPr>
        <w:t xml:space="preserve">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proofErr w:type="spellStart"/>
      <w:r>
        <w:t>Config</w:t>
      </w:r>
      <w:proofErr w:type="spellEnd"/>
      <w:r>
        <w:t xml:space="preserve">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 xml:space="preserve">Discuss LS response on </w:t>
      </w:r>
      <w:proofErr w:type="spellStart"/>
      <w:r>
        <w:t>Config</w:t>
      </w:r>
      <w:proofErr w:type="spellEnd"/>
      <w:r>
        <w:t xml:space="preserve"> Transfer</w:t>
      </w:r>
    </w:p>
    <w:p w14:paraId="493754DE" w14:textId="467A0CF4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Pr="00B73095">
        <w:rPr>
          <w:rStyle w:val="Strong"/>
          <w:rFonts w:cs="Arial"/>
          <w:color w:val="FF0000"/>
          <w:szCs w:val="20"/>
        </w:rPr>
        <w:t xml:space="preserve"> 2022-08-18 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3193A080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B5DC907" w:rsidR="00D22CF0" w:rsidRDefault="00D22CF0" w:rsidP="00B110E9">
            <w:pPr>
              <w:pStyle w:val="TAC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DA6820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D22CF0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</w:t>
      </w:r>
      <w:proofErr w:type="gramStart"/>
      <w:r>
        <w:t>:RAN2</w:t>
      </w:r>
      <w:proofErr w:type="gramEnd"/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126EC4" w14:paraId="144F1354" w14:textId="77777777" w:rsidTr="00902BA8">
        <w:tc>
          <w:tcPr>
            <w:tcW w:w="1496" w:type="dxa"/>
          </w:tcPr>
          <w:p w14:paraId="7F6FAB3E" w14:textId="18332AD1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0965FA" w14:textId="51ADEB9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9A1CC8" w14:textId="6B87BEC1" w:rsidR="00126EC4" w:rsidRDefault="00126EC4" w:rsidP="00902BA8">
            <w:pPr>
              <w:rPr>
                <w:rFonts w:eastAsia="PMingLiU"/>
                <w:lang w:eastAsia="zh-TW"/>
              </w:rPr>
            </w:pPr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053652E6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61F32" w14:textId="1E1776D4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178473" w14:textId="7DFE412E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4CA60438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AD4BD96" w14:textId="5F153BDA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C7E4EA3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7A9F134" w14:textId="6F9BF12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8B98E1A" w14:textId="77777777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5E82660E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70FD12" w14:textId="01636E1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A9A050" w14:textId="249BA05A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0479093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0EF2D2AF" w14:textId="7E8D0EAD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F429D32" w14:textId="4991EF10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A51D" w14:textId="77777777" w:rsidR="00E06F21" w:rsidRDefault="00E06F21">
      <w:pPr>
        <w:spacing w:after="0"/>
      </w:pPr>
      <w:r>
        <w:separator/>
      </w:r>
    </w:p>
  </w:endnote>
  <w:endnote w:type="continuationSeparator" w:id="0">
    <w:p w14:paraId="45F40569" w14:textId="77777777" w:rsidR="00E06F21" w:rsidRDefault="00E06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5DA4" w14:textId="05AE5A6B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015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015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7B69" w14:textId="77777777" w:rsidR="00E06F21" w:rsidRDefault="00E06F21">
      <w:pPr>
        <w:spacing w:after="0"/>
      </w:pPr>
      <w:r>
        <w:separator/>
      </w:r>
    </w:p>
  </w:footnote>
  <w:footnote w:type="continuationSeparator" w:id="0">
    <w:p w14:paraId="10DBD30D" w14:textId="77777777" w:rsidR="00E06F21" w:rsidRDefault="00E06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675E"/>
    <w:rsid w:val="006E7944"/>
    <w:rsid w:val="006F02AD"/>
    <w:rsid w:val="006F089F"/>
    <w:rsid w:val="006F19CD"/>
    <w:rsid w:val="006F1BE5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5EB"/>
    <w:rsid w:val="00EE3EC1"/>
    <w:rsid w:val="00EE5C18"/>
    <w:rsid w:val="00EE5F44"/>
    <w:rsid w:val="00EE61E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  <w15:docId w15:val="{D1EFD6B7-8DB3-4F4E-88EA-1AE2249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Google (Frank Wu)</cp:lastModifiedBy>
  <cp:revision>408</cp:revision>
  <dcterms:created xsi:type="dcterms:W3CDTF">2022-08-15T14:45:00Z</dcterms:created>
  <dcterms:modified xsi:type="dcterms:W3CDTF">2022-08-17T16:25:00Z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