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AC500" w14:textId="77777777" w:rsidR="00494E8A" w:rsidRDefault="007934C5">
      <w:pPr>
        <w:pStyle w:val="3GPPHeader"/>
        <w:spacing w:after="60"/>
        <w:rPr>
          <w:sz w:val="48"/>
          <w:szCs w:val="32"/>
          <w:highlight w:val="yellow"/>
          <w:lang w:val="de-DE"/>
        </w:rPr>
      </w:pPr>
      <w:r>
        <w:rPr>
          <w:lang w:val="de-DE"/>
        </w:rPr>
        <w:t>3GPP TSG-RAN WG2 #119-e</w:t>
      </w:r>
      <w:r>
        <w:rPr>
          <w:lang w:val="de-DE"/>
        </w:rPr>
        <w:tab/>
      </w:r>
      <w:r>
        <w:rPr>
          <w:lang w:val="de-DE" w:eastAsia="ja-JP"/>
        </w:rPr>
        <w:t>R2-220xxxx</w:t>
      </w:r>
    </w:p>
    <w:p w14:paraId="214AC501" w14:textId="77777777" w:rsidR="00494E8A" w:rsidRDefault="007934C5">
      <w:pPr>
        <w:pStyle w:val="3GPPHeader"/>
      </w:pPr>
      <w:r>
        <w:t>Online Meeting, Aug 17</w:t>
      </w:r>
      <w:r>
        <w:rPr>
          <w:vertAlign w:val="superscript"/>
        </w:rPr>
        <w:t>th</w:t>
      </w:r>
      <w:r>
        <w:t xml:space="preserve"> – 29</w:t>
      </w:r>
      <w:r>
        <w:rPr>
          <w:vertAlign w:val="superscript"/>
        </w:rPr>
        <w:t>th</w:t>
      </w:r>
      <w:r>
        <w:t>, 2022</w:t>
      </w:r>
      <w:r>
        <w:tab/>
      </w:r>
    </w:p>
    <w:p w14:paraId="214AC502" w14:textId="77777777" w:rsidR="00494E8A" w:rsidRDefault="007934C5">
      <w:pPr>
        <w:pStyle w:val="3GPPHeader"/>
        <w:rPr>
          <w:sz w:val="22"/>
          <w:szCs w:val="22"/>
          <w:lang w:val="en-US"/>
        </w:rPr>
      </w:pPr>
      <w:bookmarkStart w:id="0" w:name="_Hlk71878607"/>
      <w:r>
        <w:rPr>
          <w:sz w:val="22"/>
          <w:szCs w:val="22"/>
          <w:lang w:val="en-US"/>
        </w:rPr>
        <w:t>Agenda Item:</w:t>
      </w:r>
      <w:r>
        <w:rPr>
          <w:sz w:val="22"/>
          <w:szCs w:val="22"/>
          <w:lang w:val="en-US"/>
        </w:rPr>
        <w:tab/>
        <w:t>8.15</w:t>
      </w:r>
    </w:p>
    <w:p w14:paraId="214AC503" w14:textId="77777777" w:rsidR="00494E8A" w:rsidRDefault="007934C5">
      <w:pPr>
        <w:pStyle w:val="3GPPHeader"/>
        <w:rPr>
          <w:sz w:val="22"/>
          <w:szCs w:val="22"/>
        </w:rPr>
      </w:pPr>
      <w:r>
        <w:rPr>
          <w:sz w:val="22"/>
          <w:szCs w:val="22"/>
        </w:rPr>
        <w:t>Source:</w:t>
      </w:r>
      <w:r>
        <w:rPr>
          <w:sz w:val="22"/>
          <w:szCs w:val="22"/>
        </w:rPr>
        <w:tab/>
        <w:t>Samsung</w:t>
      </w:r>
    </w:p>
    <w:p w14:paraId="214AC504" w14:textId="77777777" w:rsidR="00494E8A" w:rsidRDefault="007934C5">
      <w:pPr>
        <w:pStyle w:val="3GPPHeader"/>
        <w:rPr>
          <w:sz w:val="22"/>
          <w:szCs w:val="22"/>
        </w:rPr>
      </w:pPr>
      <w:r>
        <w:rPr>
          <w:sz w:val="22"/>
          <w:szCs w:val="22"/>
        </w:rPr>
        <w:t>Title:</w:t>
      </w:r>
      <w:r>
        <w:rPr>
          <w:sz w:val="22"/>
          <w:szCs w:val="22"/>
        </w:rPr>
        <w:tab/>
        <w:t>[</w:t>
      </w:r>
      <w:r>
        <w:t>AT119-</w:t>
      </w:r>
      <w:proofErr w:type="gramStart"/>
      <w:r>
        <w:t>e][</w:t>
      </w:r>
      <w:proofErr w:type="gramEnd"/>
      <w:r>
        <w:t xml:space="preserve">025][NR18] </w:t>
      </w:r>
      <w:r>
        <w:rPr>
          <w:szCs w:val="24"/>
          <w:lang w:val="en-US"/>
        </w:rPr>
        <w:t>Protection of SI (Samsung)</w:t>
      </w:r>
    </w:p>
    <w:bookmarkEnd w:id="0"/>
    <w:p w14:paraId="214AC505" w14:textId="77777777" w:rsidR="00494E8A" w:rsidRDefault="007934C5">
      <w:pPr>
        <w:pStyle w:val="3GPPHeader"/>
        <w:rPr>
          <w:sz w:val="22"/>
          <w:szCs w:val="22"/>
        </w:rPr>
      </w:pPr>
      <w:r>
        <w:rPr>
          <w:sz w:val="22"/>
          <w:szCs w:val="22"/>
        </w:rPr>
        <w:t>Document for:</w:t>
      </w:r>
      <w:r>
        <w:rPr>
          <w:sz w:val="22"/>
          <w:szCs w:val="22"/>
        </w:rPr>
        <w:tab/>
        <w:t>Discussion, Decision</w:t>
      </w:r>
    </w:p>
    <w:p w14:paraId="214AC506" w14:textId="77777777" w:rsidR="00494E8A" w:rsidRDefault="007934C5">
      <w:pPr>
        <w:pStyle w:val="1"/>
      </w:pPr>
      <w:r>
        <w:t>Introduction</w:t>
      </w:r>
    </w:p>
    <w:p w14:paraId="214AC507" w14:textId="77777777" w:rsidR="00494E8A" w:rsidRDefault="007934C5">
      <w:r>
        <w:t>This document is to collect companies input for below offline discussion.</w:t>
      </w:r>
    </w:p>
    <w:p w14:paraId="214AC508" w14:textId="77777777" w:rsidR="00494E8A" w:rsidRDefault="00494E8A">
      <w:pPr>
        <w:pStyle w:val="EmailDiscussion2"/>
        <w:rPr>
          <w:lang w:val="en-GB"/>
        </w:rPr>
      </w:pPr>
    </w:p>
    <w:p w14:paraId="214AC509" w14:textId="77777777" w:rsidR="00494E8A" w:rsidRDefault="007934C5">
      <w:pPr>
        <w:pStyle w:val="EmailDiscussion"/>
        <w:rPr>
          <w:lang w:val="en-US"/>
        </w:rPr>
      </w:pPr>
      <w:bookmarkStart w:id="1" w:name="_Hlk111608795"/>
      <w:r>
        <w:rPr>
          <w:lang w:val="en-US"/>
        </w:rPr>
        <w:t>[AT119-e][025][NR18] Protection of SI (Samsung)</w:t>
      </w:r>
    </w:p>
    <w:p w14:paraId="214AC50A" w14:textId="77777777" w:rsidR="00494E8A" w:rsidRDefault="007934C5">
      <w:pPr>
        <w:pStyle w:val="EmailDiscussion2"/>
      </w:pPr>
      <w:r>
        <w:tab/>
        <w:t>Scope: Treat R2-2206976, R2-2207028, R2-2208460, R2-2208482, R2-2208625, Collect Comments, determine possible agreements and discussion points, progress the LS accordingly</w:t>
      </w:r>
    </w:p>
    <w:p w14:paraId="214AC50B" w14:textId="77777777" w:rsidR="00494E8A" w:rsidRDefault="007934C5">
      <w:pPr>
        <w:pStyle w:val="EmailDiscussion2"/>
      </w:pPr>
      <w:r>
        <w:tab/>
        <w:t xml:space="preserve">Intended outcome: Report, Draft LS out. </w:t>
      </w:r>
    </w:p>
    <w:p w14:paraId="214AC50C" w14:textId="77777777" w:rsidR="00494E8A" w:rsidRDefault="007934C5">
      <w:pPr>
        <w:pStyle w:val="EmailDiscussion2"/>
        <w:rPr>
          <w:color w:val="000000" w:themeColor="text1"/>
        </w:rPr>
      </w:pPr>
      <w:r>
        <w:tab/>
      </w:r>
      <w:r>
        <w:rPr>
          <w:color w:val="000000" w:themeColor="text1"/>
        </w:rPr>
        <w:t>Deadline: Online CB TUE W2</w:t>
      </w:r>
    </w:p>
    <w:p w14:paraId="214AC50D" w14:textId="77777777" w:rsidR="00494E8A" w:rsidRDefault="00494E8A">
      <w:pPr>
        <w:pStyle w:val="EmailDiscussion2"/>
        <w:rPr>
          <w:color w:val="000000"/>
          <w:shd w:val="clear" w:color="auto" w:fill="FFFFFF"/>
        </w:rPr>
      </w:pPr>
    </w:p>
    <w:p w14:paraId="214AC50E" w14:textId="77777777" w:rsidR="00494E8A" w:rsidRDefault="007934C5">
      <w:pPr>
        <w:pStyle w:val="EmailDiscussion2"/>
        <w:rPr>
          <w:color w:val="FF0000"/>
        </w:rPr>
      </w:pPr>
      <w:r>
        <w:rPr>
          <w:color w:val="000000"/>
          <w:highlight w:val="yellow"/>
          <w:shd w:val="clear" w:color="auto" w:fill="FFFFFF"/>
        </w:rPr>
        <w:t>Deadline (for companies' feedback): Tuesday 2022-08-23 0700 UTC</w:t>
      </w:r>
    </w:p>
    <w:bookmarkEnd w:id="1"/>
    <w:p w14:paraId="214AC50F" w14:textId="77777777" w:rsidR="00494E8A" w:rsidRDefault="00494E8A"/>
    <w:p w14:paraId="214AC510" w14:textId="77777777" w:rsidR="00494E8A" w:rsidRDefault="007934C5">
      <w:r>
        <w:t>Received SA3 LS and related RAN2 contributions are as follows:</w:t>
      </w:r>
    </w:p>
    <w:p w14:paraId="214AC511" w14:textId="77777777" w:rsidR="00494E8A" w:rsidRDefault="00846587">
      <w:pPr>
        <w:pStyle w:val="Doc-title"/>
        <w:numPr>
          <w:ilvl w:val="0"/>
          <w:numId w:val="5"/>
        </w:numPr>
      </w:pPr>
      <w:hyperlink r:id="rId8" w:tooltip="C:Usersmtk65284Documents3GPPtsg_ranWG2_RL2TSGR2_119-eDocsR2-2206976.zip" w:history="1">
        <w:r w:rsidR="007934C5">
          <w:rPr>
            <w:rStyle w:val="a9"/>
          </w:rPr>
          <w:t>R2-2206976</w:t>
        </w:r>
      </w:hyperlink>
      <w:r w:rsidR="007934C5">
        <w:tab/>
        <w:t xml:space="preserve">LS out on authenticity and replay protection of system information (S3-221700; contact: </w:t>
      </w:r>
      <w:proofErr w:type="spellStart"/>
      <w:r w:rsidR="007934C5">
        <w:t>CableLabs</w:t>
      </w:r>
      <w:proofErr w:type="spellEnd"/>
      <w:r w:rsidR="007934C5">
        <w:t>)</w:t>
      </w:r>
      <w:r w:rsidR="007934C5">
        <w:tab/>
        <w:t>SA3</w:t>
      </w:r>
      <w:r w:rsidR="007934C5">
        <w:tab/>
        <w:t>LS in</w:t>
      </w:r>
      <w:r w:rsidR="007934C5">
        <w:tab/>
        <w:t>To:RAN2</w:t>
      </w:r>
    </w:p>
    <w:p w14:paraId="214AC512" w14:textId="77777777" w:rsidR="00494E8A" w:rsidRDefault="00846587">
      <w:pPr>
        <w:pStyle w:val="Doc-title"/>
        <w:numPr>
          <w:ilvl w:val="0"/>
          <w:numId w:val="5"/>
        </w:numPr>
      </w:pPr>
      <w:hyperlink r:id="rId9" w:tooltip="C:Usersmtk65284Documents3GPPtsg_ranWG2_RL2TSGR2_119-eDocsR2-2207028.zip" w:history="1">
        <w:r w:rsidR="007934C5">
          <w:rPr>
            <w:rStyle w:val="a9"/>
          </w:rPr>
          <w:t>R2-2207028</w:t>
        </w:r>
      </w:hyperlink>
      <w:r w:rsidR="007934C5">
        <w:tab/>
        <w:t>Draft Reply LS on authenticity and replay protection of system information</w:t>
      </w:r>
      <w:r w:rsidR="007934C5">
        <w:tab/>
        <w:t>Samsung</w:t>
      </w:r>
      <w:r w:rsidR="007934C5">
        <w:tab/>
        <w:t>LS out</w:t>
      </w:r>
      <w:r w:rsidR="007934C5">
        <w:tab/>
        <w:t>Rel-18</w:t>
      </w:r>
      <w:r w:rsidR="007934C5">
        <w:tab/>
        <w:t>To:SA3</w:t>
      </w:r>
    </w:p>
    <w:p w14:paraId="214AC513" w14:textId="77777777" w:rsidR="00494E8A" w:rsidRDefault="00846587">
      <w:pPr>
        <w:pStyle w:val="Doc-title"/>
        <w:numPr>
          <w:ilvl w:val="0"/>
          <w:numId w:val="5"/>
        </w:numPr>
      </w:pPr>
      <w:hyperlink r:id="rId10" w:tooltip="C:Usersmtk65284Documents3GPPtsg_ranWG2_RL2TSGR2_119-eDocsR2-2208460.zip" w:history="1">
        <w:r w:rsidR="007934C5">
          <w:rPr>
            <w:rStyle w:val="a9"/>
          </w:rPr>
          <w:t>R2-2208460</w:t>
        </w:r>
      </w:hyperlink>
      <w:r w:rsidR="007934C5">
        <w:tab/>
        <w:t>Protection of system information</w:t>
      </w:r>
      <w:r w:rsidR="007934C5">
        <w:tab/>
        <w:t xml:space="preserve">  vivo</w:t>
      </w:r>
      <w:r w:rsidR="007934C5">
        <w:tab/>
        <w:t>discussion</w:t>
      </w:r>
      <w:r w:rsidR="007934C5">
        <w:tab/>
        <w:t>Rel-18</w:t>
      </w:r>
    </w:p>
    <w:p w14:paraId="214AC514" w14:textId="77777777" w:rsidR="00494E8A" w:rsidRDefault="00846587">
      <w:pPr>
        <w:pStyle w:val="Doc-title"/>
        <w:numPr>
          <w:ilvl w:val="0"/>
          <w:numId w:val="5"/>
        </w:numPr>
      </w:pPr>
      <w:hyperlink r:id="rId11" w:tooltip="C:Usersmtk65284Documents3GPPtsg_ranWG2_RL2TSGR2_119-eDocsR2-2208482.zip" w:history="1">
        <w:r w:rsidR="007934C5">
          <w:rPr>
            <w:rStyle w:val="a9"/>
          </w:rPr>
          <w:t>R2-2208482</w:t>
        </w:r>
      </w:hyperlink>
      <w:r w:rsidR="007934C5">
        <w:tab/>
        <w:t>Discussion on authenticity and replay protection of system information(SA3 LS)</w:t>
      </w:r>
      <w:r w:rsidR="007934C5">
        <w:tab/>
        <w:t xml:space="preserve">Huawei, </w:t>
      </w:r>
      <w:proofErr w:type="spellStart"/>
      <w:r w:rsidR="007934C5">
        <w:t>HiSilicon</w:t>
      </w:r>
      <w:proofErr w:type="spellEnd"/>
      <w:r w:rsidR="007934C5">
        <w:tab/>
        <w:t>discussion</w:t>
      </w:r>
      <w:r w:rsidR="007934C5">
        <w:tab/>
        <w:t>Rel-17</w:t>
      </w:r>
      <w:r w:rsidR="007934C5">
        <w:tab/>
        <w:t>FS_5GFBS</w:t>
      </w:r>
    </w:p>
    <w:p w14:paraId="214AC515" w14:textId="77777777" w:rsidR="00494E8A" w:rsidRDefault="00846587">
      <w:pPr>
        <w:pStyle w:val="Doc-title"/>
        <w:numPr>
          <w:ilvl w:val="0"/>
          <w:numId w:val="5"/>
        </w:numPr>
      </w:pPr>
      <w:hyperlink r:id="rId12" w:tooltip="C:Usersmtk65284Documents3GPPtsg_ranWG2_RL2TSGR2_119-eDocsR2-2208625.zip" w:history="1">
        <w:r w:rsidR="007934C5">
          <w:rPr>
            <w:rStyle w:val="a9"/>
          </w:rPr>
          <w:t>R2-2208625</w:t>
        </w:r>
      </w:hyperlink>
      <w:r w:rsidR="007934C5">
        <w:tab/>
        <w:t>Discussion on system information security</w:t>
      </w:r>
      <w:r w:rsidR="007934C5">
        <w:tab/>
        <w:t>Ericsson</w:t>
      </w:r>
      <w:r w:rsidR="007934C5">
        <w:tab/>
        <w:t>discussion</w:t>
      </w:r>
      <w:r w:rsidR="007934C5">
        <w:tab/>
        <w:t>Rel-18</w:t>
      </w:r>
    </w:p>
    <w:p w14:paraId="214AC516" w14:textId="77777777" w:rsidR="00494E8A" w:rsidRDefault="007934C5">
      <w:pPr>
        <w:pStyle w:val="1"/>
      </w:pPr>
      <w:r>
        <w:tab/>
      </w:r>
      <w:r>
        <w:rPr>
          <w:lang w:eastAsia="ko-KR"/>
        </w:rPr>
        <w:t>Contact Information</w:t>
      </w:r>
    </w:p>
    <w:p w14:paraId="214AC517" w14:textId="77777777" w:rsidR="00494E8A" w:rsidRDefault="00494E8A"/>
    <w:tbl>
      <w:tblPr>
        <w:tblStyle w:val="ac"/>
        <w:tblW w:w="0" w:type="auto"/>
        <w:tblLook w:val="04A0" w:firstRow="1" w:lastRow="0" w:firstColumn="1" w:lastColumn="0" w:noHBand="0" w:noVBand="1"/>
      </w:tblPr>
      <w:tblGrid>
        <w:gridCol w:w="3835"/>
        <w:gridCol w:w="5794"/>
      </w:tblGrid>
      <w:tr w:rsidR="00494E8A" w14:paraId="214AC5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8" w14:textId="77777777" w:rsidR="00494E8A" w:rsidRDefault="007934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4AC519" w14:textId="77777777" w:rsidR="00494E8A" w:rsidRDefault="007934C5">
            <w:pPr>
              <w:pStyle w:val="TAH"/>
              <w:rPr>
                <w:lang w:eastAsia="ko-KR"/>
              </w:rPr>
            </w:pPr>
            <w:r>
              <w:rPr>
                <w:lang w:eastAsia="ko-KR"/>
              </w:rPr>
              <w:t>Contact: Name (E-mail)</w:t>
            </w:r>
          </w:p>
        </w:tc>
      </w:tr>
      <w:tr w:rsidR="00494E8A" w:rsidRPr="00A72BC7" w14:paraId="214AC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B" w14:textId="77777777" w:rsidR="00494E8A" w:rsidRDefault="007934C5">
            <w:pPr>
              <w:pStyle w:val="TAC"/>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214AC51C" w14:textId="77777777" w:rsidR="00494E8A" w:rsidRDefault="00846587">
            <w:pPr>
              <w:pStyle w:val="TAC"/>
              <w:rPr>
                <w:lang w:val="de-DE"/>
              </w:rPr>
            </w:pPr>
            <w:hyperlink r:id="rId13" w:history="1">
              <w:r w:rsidR="007934C5">
                <w:rPr>
                  <w:rStyle w:val="a9"/>
                  <w:lang w:val="de-DE"/>
                </w:rPr>
                <w:t>Alexey.kulakovv1@vodafone.com</w:t>
              </w:r>
            </w:hyperlink>
          </w:p>
          <w:p w14:paraId="214AC51D" w14:textId="77777777" w:rsidR="00494E8A" w:rsidRDefault="00494E8A">
            <w:pPr>
              <w:pStyle w:val="TAC"/>
              <w:rPr>
                <w:lang w:val="de-DE"/>
              </w:rPr>
            </w:pPr>
          </w:p>
          <w:p w14:paraId="214AC51E" w14:textId="77777777" w:rsidR="00494E8A" w:rsidRDefault="00494E8A">
            <w:pPr>
              <w:pStyle w:val="TAC"/>
              <w:rPr>
                <w:lang w:val="de-DE"/>
              </w:rPr>
            </w:pPr>
          </w:p>
        </w:tc>
      </w:tr>
      <w:tr w:rsidR="00494E8A" w14:paraId="214AC5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0" w14:textId="77777777" w:rsidR="00494E8A" w:rsidRDefault="007934C5">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214AC521" w14:textId="77777777" w:rsidR="00494E8A" w:rsidRDefault="007934C5">
            <w:pPr>
              <w:pStyle w:val="TAC"/>
            </w:pPr>
            <w:r>
              <w:t>wangrui46@huawei.com</w:t>
            </w:r>
          </w:p>
        </w:tc>
      </w:tr>
      <w:tr w:rsidR="00494E8A" w14:paraId="214AC5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3" w14:textId="77777777" w:rsidR="00494E8A" w:rsidRDefault="007934C5">
            <w:pPr>
              <w:pStyle w:val="TAC"/>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14AC524" w14:textId="77777777" w:rsidR="00494E8A" w:rsidRDefault="007934C5">
            <w:pPr>
              <w:pStyle w:val="TAC"/>
              <w:rPr>
                <w:lang w:val="en-US"/>
              </w:rPr>
            </w:pPr>
            <w:r>
              <w:rPr>
                <w:lang w:val="en-US"/>
              </w:rPr>
              <w:t>oozturk@qti.qualcomm.com</w:t>
            </w:r>
          </w:p>
        </w:tc>
      </w:tr>
      <w:tr w:rsidR="00494E8A" w14:paraId="214AC5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6" w14:textId="77777777" w:rsidR="00494E8A" w:rsidRDefault="007934C5">
            <w:pPr>
              <w:pStyle w:val="TAC"/>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14AC527" w14:textId="77777777" w:rsidR="00494E8A" w:rsidRDefault="007934C5">
            <w:pPr>
              <w:pStyle w:val="TAC"/>
              <w:rPr>
                <w:lang w:val="en-US"/>
              </w:rPr>
            </w:pPr>
            <w:r>
              <w:rPr>
                <w:lang w:val="en-US"/>
              </w:rPr>
              <w:t>kimba@vivo.com</w:t>
            </w:r>
          </w:p>
        </w:tc>
      </w:tr>
      <w:tr w:rsidR="007B106A" w14:paraId="214AC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9" w14:textId="13BB394E" w:rsidR="007B106A" w:rsidRDefault="007B106A" w:rsidP="007B106A">
            <w:pPr>
              <w:pStyle w:val="TAC"/>
              <w:rPr>
                <w:lang w:eastAsia="ko-KR"/>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214AC52A" w14:textId="10922088" w:rsidR="007B106A" w:rsidRDefault="007B106A" w:rsidP="007B106A">
            <w:pPr>
              <w:pStyle w:val="TAC"/>
            </w:pPr>
            <w:r>
              <w:rPr>
                <w:lang w:val="en-US"/>
              </w:rPr>
              <w:t>felipe.arrano.scharager@ericsson.com</w:t>
            </w:r>
          </w:p>
        </w:tc>
      </w:tr>
      <w:tr w:rsidR="00CA342E" w14:paraId="214AC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C" w14:textId="3F4A7D32" w:rsidR="00CA342E" w:rsidRDefault="00CA342E" w:rsidP="00CA342E">
            <w:pPr>
              <w:pStyle w:val="TAC"/>
              <w:rPr>
                <w:lang w:eastAsia="ko-KR"/>
              </w:rPr>
            </w:pPr>
            <w:r>
              <w:rPr>
                <w:lang w:val="en-GB"/>
              </w:rPr>
              <w:t>Intel</w:t>
            </w:r>
          </w:p>
        </w:tc>
        <w:tc>
          <w:tcPr>
            <w:tcW w:w="5794" w:type="dxa"/>
            <w:tcBorders>
              <w:top w:val="single" w:sz="4" w:space="0" w:color="auto"/>
              <w:left w:val="single" w:sz="4" w:space="0" w:color="auto"/>
              <w:bottom w:val="single" w:sz="4" w:space="0" w:color="auto"/>
              <w:right w:val="single" w:sz="4" w:space="0" w:color="auto"/>
            </w:tcBorders>
          </w:tcPr>
          <w:p w14:paraId="214AC52D" w14:textId="27B1C53D" w:rsidR="00CA342E" w:rsidRDefault="00CA342E" w:rsidP="00CA342E">
            <w:pPr>
              <w:pStyle w:val="TAC"/>
            </w:pPr>
            <w:r>
              <w:rPr>
                <w:lang w:val="en-GB"/>
              </w:rPr>
              <w:t>Sudeep.k.palat@intel.com</w:t>
            </w:r>
          </w:p>
        </w:tc>
      </w:tr>
      <w:tr w:rsidR="007B106A" w14:paraId="214AC5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F" w14:textId="29432B61" w:rsidR="007B106A" w:rsidRPr="00DC0896" w:rsidRDefault="00DC0896" w:rsidP="007B106A">
            <w:pPr>
              <w:pStyle w:val="TAC"/>
              <w:rPr>
                <w:rFonts w:eastAsia="Malgun Gothic"/>
                <w:lang w:val="en-US" w:eastAsia="ko-KR"/>
              </w:rPr>
            </w:pPr>
            <w:r>
              <w:rPr>
                <w:rFonts w:eastAsia="Malgun Gothic" w:hint="eastAsia"/>
                <w:lang w:val="en-US" w:eastAsia="ko-KR"/>
              </w:rPr>
              <w:t>L</w:t>
            </w:r>
            <w:r>
              <w:rPr>
                <w:rFonts w:eastAsia="Malgun Gothic"/>
                <w:lang w:val="en-US" w:eastAsia="ko-KR"/>
              </w:rPr>
              <w:t>GE</w:t>
            </w:r>
          </w:p>
        </w:tc>
        <w:tc>
          <w:tcPr>
            <w:tcW w:w="5794" w:type="dxa"/>
            <w:tcBorders>
              <w:top w:val="single" w:sz="4" w:space="0" w:color="auto"/>
              <w:left w:val="single" w:sz="4" w:space="0" w:color="auto"/>
              <w:bottom w:val="single" w:sz="4" w:space="0" w:color="auto"/>
              <w:right w:val="single" w:sz="4" w:space="0" w:color="auto"/>
            </w:tcBorders>
          </w:tcPr>
          <w:p w14:paraId="214AC530" w14:textId="169C1B25" w:rsidR="007B106A" w:rsidRPr="00DC0896" w:rsidRDefault="00DC0896" w:rsidP="007B106A">
            <w:pPr>
              <w:pStyle w:val="TAC"/>
              <w:rPr>
                <w:rFonts w:eastAsia="Malgun Gothic"/>
                <w:lang w:val="en-US" w:eastAsia="ko-KR"/>
              </w:rPr>
            </w:pPr>
            <w:r>
              <w:rPr>
                <w:rFonts w:eastAsia="Malgun Gothic" w:hint="eastAsia"/>
                <w:lang w:val="en-US" w:eastAsia="ko-KR"/>
              </w:rPr>
              <w:t>S</w:t>
            </w:r>
            <w:r>
              <w:rPr>
                <w:rFonts w:eastAsia="Malgun Gothic"/>
                <w:lang w:val="en-US" w:eastAsia="ko-KR"/>
              </w:rPr>
              <w:t>ungHoon.jung@lge.com</w:t>
            </w:r>
          </w:p>
        </w:tc>
      </w:tr>
      <w:tr w:rsidR="00303120" w14:paraId="214AC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2" w14:textId="43D3DD18" w:rsidR="00303120" w:rsidRDefault="00303120" w:rsidP="00303120">
            <w:pPr>
              <w:pStyle w:val="TAC"/>
            </w:pPr>
            <w:r>
              <w:rPr>
                <w:lang w:val="en-US" w:eastAsia="ko-KR"/>
              </w:rPr>
              <w:t>MediaTek</w:t>
            </w:r>
          </w:p>
        </w:tc>
        <w:tc>
          <w:tcPr>
            <w:tcW w:w="5794" w:type="dxa"/>
            <w:tcBorders>
              <w:top w:val="single" w:sz="4" w:space="0" w:color="auto"/>
              <w:left w:val="single" w:sz="4" w:space="0" w:color="auto"/>
              <w:bottom w:val="single" w:sz="4" w:space="0" w:color="auto"/>
              <w:right w:val="single" w:sz="4" w:space="0" w:color="auto"/>
            </w:tcBorders>
          </w:tcPr>
          <w:p w14:paraId="214AC533" w14:textId="31D5C9A5" w:rsidR="00303120" w:rsidRDefault="00303120" w:rsidP="00303120">
            <w:pPr>
              <w:pStyle w:val="TAC"/>
            </w:pPr>
            <w:r>
              <w:rPr>
                <w:lang w:val="en-US" w:eastAsia="ko-KR"/>
              </w:rPr>
              <w:t>nathan.tenny@mediatek.com</w:t>
            </w:r>
          </w:p>
        </w:tc>
      </w:tr>
      <w:tr w:rsidR="00303120" w14:paraId="214AC5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5" w14:textId="172A111C" w:rsidR="00303120" w:rsidRPr="00BA3AE8" w:rsidRDefault="00BA3AE8" w:rsidP="00303120">
            <w:pPr>
              <w:pStyle w:val="TAC"/>
              <w:rPr>
                <w:lang w:val="en-US"/>
              </w:rPr>
            </w:pPr>
            <w:r>
              <w:rPr>
                <w:rFonts w:hint="eastAsia"/>
              </w:rPr>
              <w:t>Apple</w:t>
            </w:r>
          </w:p>
        </w:tc>
        <w:tc>
          <w:tcPr>
            <w:tcW w:w="5794" w:type="dxa"/>
            <w:tcBorders>
              <w:top w:val="single" w:sz="4" w:space="0" w:color="auto"/>
              <w:left w:val="single" w:sz="4" w:space="0" w:color="auto"/>
              <w:bottom w:val="single" w:sz="4" w:space="0" w:color="auto"/>
              <w:right w:val="single" w:sz="4" w:space="0" w:color="auto"/>
            </w:tcBorders>
          </w:tcPr>
          <w:p w14:paraId="214AC536" w14:textId="7C693809" w:rsidR="00303120" w:rsidRPr="00BA3AE8" w:rsidRDefault="00BA3AE8" w:rsidP="00303120">
            <w:pPr>
              <w:pStyle w:val="TAC"/>
              <w:rPr>
                <w:lang w:val="en-US"/>
              </w:rPr>
            </w:pPr>
            <w:r>
              <w:rPr>
                <w:lang w:val="en-US"/>
              </w:rPr>
              <w:t>fangli_xu@apple.com</w:t>
            </w:r>
          </w:p>
        </w:tc>
      </w:tr>
      <w:tr w:rsidR="00277087" w14:paraId="214AC5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8" w14:textId="023E8A51" w:rsidR="00277087" w:rsidRDefault="00277087" w:rsidP="00277087">
            <w:pPr>
              <w:pStyle w:val="TAC"/>
            </w:pPr>
            <w:r>
              <w:rPr>
                <w:lang w:val="en-IN"/>
              </w:rPr>
              <w:t>Samsung</w:t>
            </w:r>
          </w:p>
        </w:tc>
        <w:tc>
          <w:tcPr>
            <w:tcW w:w="5794" w:type="dxa"/>
            <w:tcBorders>
              <w:top w:val="single" w:sz="4" w:space="0" w:color="auto"/>
              <w:left w:val="single" w:sz="4" w:space="0" w:color="auto"/>
              <w:bottom w:val="single" w:sz="4" w:space="0" w:color="auto"/>
              <w:right w:val="single" w:sz="4" w:space="0" w:color="auto"/>
            </w:tcBorders>
          </w:tcPr>
          <w:p w14:paraId="214AC539" w14:textId="344CF2FC" w:rsidR="00277087" w:rsidRDefault="00277087" w:rsidP="00277087">
            <w:pPr>
              <w:pStyle w:val="TAC"/>
            </w:pPr>
            <w:r>
              <w:rPr>
                <w:lang w:val="en-IN"/>
              </w:rPr>
              <w:t>shrivastava@samsung.com</w:t>
            </w:r>
          </w:p>
        </w:tc>
      </w:tr>
      <w:tr w:rsidR="00277087" w14:paraId="214AC5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B" w14:textId="3971F2AD" w:rsidR="00277087" w:rsidRDefault="005D7AE6" w:rsidP="00277087">
            <w:pPr>
              <w:pStyle w:val="TAC"/>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214AC53C" w14:textId="1A1F32FB" w:rsidR="00277087" w:rsidRDefault="005D7AE6" w:rsidP="00277087">
            <w:pPr>
              <w:pStyle w:val="TAC"/>
            </w:pPr>
            <w:r>
              <w:rPr>
                <w:rFonts w:hint="eastAsia"/>
              </w:rPr>
              <w:t>zhourui@catt.cn</w:t>
            </w:r>
          </w:p>
        </w:tc>
      </w:tr>
      <w:tr w:rsidR="005D7AE6" w14:paraId="2BD82A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425861" w14:textId="6BAA556F" w:rsidR="005D7AE6" w:rsidRDefault="00A72BC7" w:rsidP="00277087">
            <w:pPr>
              <w:pStyle w:val="TAC"/>
            </w:pPr>
            <w:r>
              <w:rPr>
                <w:rFonts w:hint="eastAsia"/>
              </w:rPr>
              <w:t>O</w:t>
            </w:r>
            <w:r>
              <w:t>PPO</w:t>
            </w:r>
          </w:p>
        </w:tc>
        <w:tc>
          <w:tcPr>
            <w:tcW w:w="5794" w:type="dxa"/>
            <w:tcBorders>
              <w:top w:val="single" w:sz="4" w:space="0" w:color="auto"/>
              <w:left w:val="single" w:sz="4" w:space="0" w:color="auto"/>
              <w:bottom w:val="single" w:sz="4" w:space="0" w:color="auto"/>
              <w:right w:val="single" w:sz="4" w:space="0" w:color="auto"/>
            </w:tcBorders>
          </w:tcPr>
          <w:p w14:paraId="114554F0" w14:textId="72FABBC6" w:rsidR="005D7AE6" w:rsidRDefault="00A72BC7" w:rsidP="00277087">
            <w:pPr>
              <w:pStyle w:val="TAC"/>
            </w:pPr>
            <w:r>
              <w:rPr>
                <w:rFonts w:hint="eastAsia"/>
              </w:rPr>
              <w:t>s</w:t>
            </w:r>
            <w:r>
              <w:t>hicong@oppo.com</w:t>
            </w:r>
          </w:p>
        </w:tc>
      </w:tr>
    </w:tbl>
    <w:p w14:paraId="214AC53E" w14:textId="77777777" w:rsidR="00494E8A" w:rsidRDefault="00494E8A"/>
    <w:p w14:paraId="214AC53F" w14:textId="77777777" w:rsidR="00494E8A" w:rsidRDefault="00494E8A"/>
    <w:p w14:paraId="214AC540" w14:textId="77777777" w:rsidR="00494E8A" w:rsidRDefault="00494E8A"/>
    <w:p w14:paraId="214AC541" w14:textId="77777777" w:rsidR="00494E8A" w:rsidRDefault="007934C5">
      <w:pPr>
        <w:pStyle w:val="1"/>
      </w:pPr>
      <w:r>
        <w:t>Discussion</w:t>
      </w:r>
    </w:p>
    <w:p w14:paraId="214AC542" w14:textId="77777777" w:rsidR="00494E8A" w:rsidRDefault="007934C5">
      <w:pPr>
        <w:rPr>
          <w:rFonts w:cs="Arial"/>
        </w:rPr>
      </w:pPr>
      <w:r>
        <w:rPr>
          <w:rFonts w:cs="Arial"/>
        </w:rPr>
        <w:t xml:space="preserve">RAN2 received a LS from SA3 [1] which concerns approach to enhance 5GS to mitigate false base stations. In the LS, SA3 has asked following questions to RAN2: </w:t>
      </w:r>
    </w:p>
    <w:p w14:paraId="214AC543" w14:textId="77777777" w:rsidR="00494E8A" w:rsidRDefault="00494E8A">
      <w:pPr>
        <w:rPr>
          <w:rFonts w:cs="Arial"/>
        </w:rPr>
      </w:pPr>
    </w:p>
    <w:tbl>
      <w:tblPr>
        <w:tblStyle w:val="ac"/>
        <w:tblW w:w="0" w:type="auto"/>
        <w:tblLook w:val="04A0" w:firstRow="1" w:lastRow="0" w:firstColumn="1" w:lastColumn="0" w:noHBand="0" w:noVBand="1"/>
      </w:tblPr>
      <w:tblGrid>
        <w:gridCol w:w="9629"/>
      </w:tblGrid>
      <w:tr w:rsidR="00494E8A" w14:paraId="214AC549" w14:textId="77777777">
        <w:tc>
          <w:tcPr>
            <w:tcW w:w="9629" w:type="dxa"/>
          </w:tcPr>
          <w:p w14:paraId="214AC544" w14:textId="77777777" w:rsidR="00494E8A" w:rsidRDefault="007934C5">
            <w:pPr>
              <w:rPr>
                <w:rFonts w:cs="Arial"/>
              </w:rPr>
            </w:pPr>
            <w:r>
              <w:rPr>
                <w:rFonts w:cs="Arial"/>
              </w:rPr>
              <w:t xml:space="preserve">Several Key Issues (KIs) have been identified in TR 33.809, among which is KI#2 on the authenticity and replay protection of System Information (SI). </w:t>
            </w:r>
          </w:p>
          <w:p w14:paraId="214AC545" w14:textId="77777777" w:rsidR="00494E8A" w:rsidRDefault="007934C5">
            <w:pPr>
              <w:rPr>
                <w:rFonts w:cs="Arial"/>
              </w:rPr>
            </w:pPr>
            <w:r>
              <w:rPr>
                <w:rFonts w:cs="Arial"/>
              </w:rPr>
              <w:t xml:space="preserve">SA3 would like to seek feedback from RAN2 on the following questions: </w:t>
            </w:r>
          </w:p>
          <w:p w14:paraId="214AC546" w14:textId="77777777" w:rsidR="00494E8A" w:rsidRDefault="007934C5">
            <w:pPr>
              <w:numPr>
                <w:ilvl w:val="0"/>
                <w:numId w:val="6"/>
              </w:numPr>
              <w:spacing w:after="180"/>
              <w:jc w:val="left"/>
              <w:rPr>
                <w:rFonts w:cs="Arial"/>
              </w:rPr>
            </w:pPr>
            <w:r>
              <w:rPr>
                <w:rFonts w:cs="Arial"/>
              </w:rPr>
              <w:t xml:space="preserve"> How many bytes in each of the existing SIBs can be used to carry additional security information?</w:t>
            </w:r>
          </w:p>
          <w:p w14:paraId="214AC547" w14:textId="77777777" w:rsidR="00494E8A" w:rsidRDefault="007934C5">
            <w:pPr>
              <w:numPr>
                <w:ilvl w:val="0"/>
                <w:numId w:val="6"/>
              </w:numPr>
              <w:spacing w:after="180"/>
              <w:jc w:val="left"/>
              <w:rPr>
                <w:rFonts w:cs="Arial"/>
                <w:i/>
                <w:iCs/>
              </w:rPr>
            </w:pPr>
            <w:r>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214AC548" w14:textId="77777777" w:rsidR="00494E8A" w:rsidRDefault="007934C5">
            <w:pPr>
              <w:numPr>
                <w:ilvl w:val="0"/>
                <w:numId w:val="6"/>
              </w:numPr>
              <w:spacing w:after="180"/>
              <w:jc w:val="left"/>
              <w:rPr>
                <w:rFonts w:cs="Arial"/>
              </w:rPr>
            </w:pPr>
            <w:r>
              <w:rPr>
                <w:rFonts w:cs="Arial"/>
              </w:rPr>
              <w:t>What are the impacts of scheduling a new SIB so that a UE can acquire the new SIB to validate the security of existing SIBs? More specifically, what periodicity can this new SIB be broadcasted?</w:t>
            </w:r>
          </w:p>
        </w:tc>
      </w:tr>
    </w:tbl>
    <w:p w14:paraId="214AC54A" w14:textId="77777777" w:rsidR="00494E8A" w:rsidRDefault="00494E8A"/>
    <w:p w14:paraId="214AC54B" w14:textId="77777777" w:rsidR="00494E8A" w:rsidRDefault="007934C5">
      <w:r>
        <w:t>Further, we discuss the relevant aspects raised in the LS and contributions submitted to RAN2#119e.</w:t>
      </w:r>
    </w:p>
    <w:p w14:paraId="214AC54C" w14:textId="77777777" w:rsidR="00494E8A" w:rsidRDefault="00494E8A"/>
    <w:p w14:paraId="214AC54D" w14:textId="77777777" w:rsidR="00494E8A" w:rsidRDefault="007934C5">
      <w:pPr>
        <w:pStyle w:val="2"/>
      </w:pPr>
      <w:r>
        <w:t>How many bytes in existing SIBs to carry security information?</w:t>
      </w:r>
    </w:p>
    <w:p w14:paraId="214AC54E" w14:textId="77777777" w:rsidR="00494E8A" w:rsidRDefault="007934C5">
      <w:r>
        <w:t>This relates to the Q1 in SA3 LS. Following are the observations from different submitted contributions:</w:t>
      </w:r>
    </w:p>
    <w:p w14:paraId="214AC54F" w14:textId="77777777" w:rsidR="00494E8A" w:rsidRDefault="007934C5">
      <w:pPr>
        <w:pStyle w:val="ae"/>
        <w:numPr>
          <w:ilvl w:val="0"/>
          <w:numId w:val="7"/>
        </w:numPr>
        <w:rPr>
          <w:rFonts w:ascii="Arial" w:hAnsi="Arial" w:cs="Arial"/>
        </w:rPr>
      </w:pPr>
      <w:r>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214AC550" w14:textId="77777777" w:rsidR="00494E8A" w:rsidRDefault="007934C5">
      <w:pPr>
        <w:pStyle w:val="ae"/>
        <w:numPr>
          <w:ilvl w:val="0"/>
          <w:numId w:val="7"/>
        </w:numPr>
        <w:rPr>
          <w:rFonts w:ascii="Arial" w:hAnsi="Arial" w:cs="Arial"/>
        </w:rPr>
      </w:pPr>
      <w:r>
        <w:rPr>
          <w:rFonts w:ascii="Arial" w:hAnsi="Arial" w:cs="Arial"/>
        </w:rPr>
        <w:t>Any new field addition in SIBs message to carry additional security information should comply with the maximum SIBs message size limit of 2976 bits. Reusing current removing SB(s) bits may not sufficient or adequate to carry additional security information, that may be hundreds to thousand bits, for SIB protection. [3]</w:t>
      </w:r>
    </w:p>
    <w:p w14:paraId="214AC551" w14:textId="77777777" w:rsidR="00494E8A" w:rsidRDefault="007934C5">
      <w:pPr>
        <w:pStyle w:val="ae"/>
        <w:numPr>
          <w:ilvl w:val="0"/>
          <w:numId w:val="7"/>
        </w:numPr>
        <w:rPr>
          <w:rFonts w:ascii="Arial" w:hAnsi="Arial" w:cs="Arial"/>
        </w:rPr>
      </w:pPr>
      <w:r>
        <w:rPr>
          <w:rFonts w:ascii="Arial" w:hAnsi="Arial" w:cs="Arial"/>
        </w:rPr>
        <w:t>It is recommended to introduce a new SIB to carry the security related information instead of using the existing SIBs, considering the size limitation and the possible further extensions. [4]</w:t>
      </w:r>
    </w:p>
    <w:p w14:paraId="214AC552" w14:textId="77777777" w:rsidR="00494E8A" w:rsidRDefault="007934C5">
      <w:pPr>
        <w:pStyle w:val="ae"/>
        <w:numPr>
          <w:ilvl w:val="0"/>
          <w:numId w:val="7"/>
        </w:numPr>
        <w:rPr>
          <w:rFonts w:ascii="Arial" w:hAnsi="Arial" w:cs="Arial"/>
        </w:rPr>
      </w:pPr>
      <w:bookmarkStart w:id="2" w:name="_Toc111016974"/>
      <w:bookmarkStart w:id="3" w:name="_Hlk110953853"/>
      <w:r>
        <w:rPr>
          <w:rFonts w:ascii="Arial" w:hAnsi="Arial" w:cs="Arial"/>
        </w:rPr>
        <w:t>RAN2 is not able to answer the exact available information that can be included in each SIB for security purposes. Such task is complex and can incur in a high workload for RAN2.</w:t>
      </w:r>
      <w:bookmarkEnd w:id="2"/>
      <w:r>
        <w:rPr>
          <w:rFonts w:ascii="Arial" w:hAnsi="Arial" w:cs="Arial"/>
        </w:rPr>
        <w:t xml:space="preserve"> [5]</w:t>
      </w:r>
    </w:p>
    <w:bookmarkEnd w:id="3"/>
    <w:p w14:paraId="214AC553" w14:textId="77777777" w:rsidR="00494E8A" w:rsidRDefault="00494E8A">
      <w:pPr>
        <w:pStyle w:val="ae"/>
        <w:rPr>
          <w:rFonts w:cs="Arial"/>
        </w:rPr>
      </w:pPr>
    </w:p>
    <w:p w14:paraId="214AC554" w14:textId="77777777" w:rsidR="00494E8A" w:rsidRDefault="007934C5">
      <w:r>
        <w:t>Based on above inputs, rapporteur understands that there is no clear answer for available bytes in each of the existing SIBs to carry additional security information. Further, existing SIBs carrying security information is not preferred considering size limitation, possible future extensions and configuration/deployment dependencies. It is proposed:</w:t>
      </w:r>
    </w:p>
    <w:p w14:paraId="214AC555" w14:textId="77777777" w:rsidR="00494E8A" w:rsidRDefault="00494E8A"/>
    <w:p w14:paraId="214AC556" w14:textId="77777777" w:rsidR="00494E8A" w:rsidRDefault="007934C5">
      <w:pPr>
        <w:pStyle w:val="Proposal"/>
        <w:jc w:val="left"/>
      </w:pPr>
      <w:r>
        <w:t>Respond to Q1 that the maximum size of SIB is 2976 bits. Actual size of the existing SIBs is dependent on configurations /deployments, and is also subject to further enhancements in future releases. There is no definite answer on available bytes in existing SIBs to carry security information.</w:t>
      </w:r>
    </w:p>
    <w:p w14:paraId="214AC557" w14:textId="77777777" w:rsidR="00494E8A" w:rsidRDefault="00494E8A">
      <w:pPr>
        <w:pStyle w:val="Proposal"/>
        <w:numPr>
          <w:ilvl w:val="0"/>
          <w:numId w:val="0"/>
        </w:numPr>
        <w:ind w:left="1304"/>
      </w:pPr>
    </w:p>
    <w:p w14:paraId="214AC558" w14:textId="77777777" w:rsidR="00494E8A" w:rsidRDefault="00494E8A">
      <w:pPr>
        <w:pStyle w:val="Proposal"/>
        <w:numPr>
          <w:ilvl w:val="0"/>
          <w:numId w:val="0"/>
        </w:numPr>
        <w:ind w:left="1304"/>
      </w:pPr>
    </w:p>
    <w:p w14:paraId="214AC559" w14:textId="77777777" w:rsidR="00494E8A" w:rsidRDefault="00494E8A">
      <w:pPr>
        <w:pStyle w:val="Proposal"/>
        <w:numPr>
          <w:ilvl w:val="0"/>
          <w:numId w:val="0"/>
        </w:numPr>
        <w:ind w:left="1304"/>
      </w:pPr>
    </w:p>
    <w:p w14:paraId="214AC55A" w14:textId="77777777" w:rsidR="00494E8A" w:rsidRDefault="00494E8A">
      <w:pPr>
        <w:pStyle w:val="Proposal"/>
        <w:numPr>
          <w:ilvl w:val="0"/>
          <w:numId w:val="0"/>
        </w:numPr>
        <w:ind w:left="1304"/>
      </w:pPr>
    </w:p>
    <w:p w14:paraId="214AC55B" w14:textId="77777777" w:rsidR="00494E8A" w:rsidRDefault="00494E8A">
      <w:pPr>
        <w:pStyle w:val="Proposal"/>
        <w:numPr>
          <w:ilvl w:val="0"/>
          <w:numId w:val="0"/>
        </w:numPr>
        <w:ind w:left="1304"/>
      </w:pPr>
    </w:p>
    <w:p w14:paraId="214AC55C" w14:textId="77777777" w:rsidR="00494E8A" w:rsidRDefault="00494E8A">
      <w:pPr>
        <w:pStyle w:val="Proposal"/>
        <w:numPr>
          <w:ilvl w:val="0"/>
          <w:numId w:val="0"/>
        </w:numPr>
        <w:ind w:left="1304"/>
      </w:pPr>
    </w:p>
    <w:p w14:paraId="214AC55D" w14:textId="77777777" w:rsidR="00494E8A" w:rsidRDefault="007934C5">
      <w:r>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6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E"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F"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60" w14:textId="77777777" w:rsidR="00494E8A" w:rsidRDefault="007934C5">
            <w:pPr>
              <w:pStyle w:val="TAH"/>
              <w:spacing w:before="20" w:after="20"/>
              <w:ind w:left="57" w:right="57"/>
              <w:rPr>
                <w:lang w:val="sv-SE" w:eastAsia="zh-CN"/>
              </w:rPr>
            </w:pPr>
            <w:r>
              <w:rPr>
                <w:lang w:val="sv-SE" w:eastAsia="zh-CN"/>
              </w:rPr>
              <w:t>Comments</w:t>
            </w:r>
          </w:p>
        </w:tc>
      </w:tr>
      <w:tr w:rsidR="00494E8A" w14:paraId="214AC56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2"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63" w14:textId="77777777" w:rsidR="00494E8A" w:rsidRDefault="007934C5">
            <w:pPr>
              <w:pStyle w:val="TAC"/>
              <w:spacing w:before="20" w:after="20"/>
              <w:ind w:left="57" w:right="57"/>
              <w:jc w:val="left"/>
              <w:rPr>
                <w:lang w:val="de-DE"/>
              </w:rPr>
            </w:pPr>
            <w:r>
              <w:rPr>
                <w:lang w:val="de-DE"/>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214AC564" w14:textId="77777777" w:rsidR="00494E8A" w:rsidRDefault="007934C5">
            <w:pPr>
              <w:pStyle w:val="TAC"/>
              <w:spacing w:before="20" w:after="20"/>
              <w:ind w:left="57" w:right="57"/>
              <w:jc w:val="left"/>
              <w:rPr>
                <w:lang w:val="en-US"/>
              </w:rPr>
            </w:pPr>
            <w:r>
              <w:rPr>
                <w:lang w:val="en-US"/>
              </w:rPr>
              <w:t xml:space="preserve"> In my view, we should copy the text of 38.331 into the LS back as SA3 is asking about the size only in the first question: </w:t>
            </w:r>
          </w:p>
          <w:p w14:paraId="214AC565" w14:textId="77777777" w:rsidR="00494E8A" w:rsidRDefault="00494E8A">
            <w:pPr>
              <w:pStyle w:val="TAC"/>
              <w:spacing w:before="20" w:after="20"/>
              <w:ind w:left="57" w:right="57"/>
              <w:jc w:val="left"/>
              <w:rPr>
                <w:lang w:val="en-US"/>
              </w:rPr>
            </w:pPr>
          </w:p>
          <w:p w14:paraId="214AC566" w14:textId="77777777" w:rsidR="00494E8A" w:rsidRDefault="007934C5">
            <w:pPr>
              <w:pStyle w:val="TAC"/>
              <w:spacing w:before="20" w:after="20"/>
              <w:ind w:left="57" w:right="57"/>
              <w:jc w:val="left"/>
              <w:rPr>
                <w:lang w:val="en-US"/>
              </w:rPr>
            </w:pPr>
            <w:r>
              <w:rPr>
                <w:lang w:val="en-US"/>
              </w:rPr>
              <w:t xml:space="preserve">“The physical layer imposes a limit to the maximum size a SIB can take. The maximum SIB1 or SI message size is 2976 </w:t>
            </w:r>
            <w:proofErr w:type="gramStart"/>
            <w:r>
              <w:rPr>
                <w:lang w:val="en-US"/>
              </w:rPr>
              <w:t>bits.“</w:t>
            </w:r>
            <w:proofErr w:type="gramEnd"/>
          </w:p>
          <w:p w14:paraId="214AC567" w14:textId="77777777" w:rsidR="00494E8A" w:rsidRDefault="00494E8A">
            <w:pPr>
              <w:pStyle w:val="TAC"/>
              <w:spacing w:before="20" w:after="20"/>
              <w:ind w:left="57" w:right="57"/>
              <w:jc w:val="left"/>
              <w:rPr>
                <w:lang w:val="en-US"/>
              </w:rPr>
            </w:pPr>
          </w:p>
          <w:p w14:paraId="214AC568" w14:textId="77777777" w:rsidR="00494E8A" w:rsidRDefault="007934C5">
            <w:pPr>
              <w:pStyle w:val="TAC"/>
              <w:spacing w:before="20" w:after="20"/>
              <w:ind w:left="57" w:right="57"/>
              <w:jc w:val="left"/>
              <w:rPr>
                <w:lang w:val="en-US"/>
              </w:rPr>
            </w:pPr>
            <w:r>
              <w:rPr>
                <w:lang w:val="en-US"/>
              </w:rPr>
              <w:t xml:space="preserve">I think we </w:t>
            </w:r>
            <w:proofErr w:type="spellStart"/>
            <w:r>
              <w:rPr>
                <w:lang w:val="en-US"/>
              </w:rPr>
              <w:t>cant</w:t>
            </w:r>
            <w:proofErr w:type="spellEnd"/>
            <w:r>
              <w:rPr>
                <w:lang w:val="en-US"/>
              </w:rPr>
              <w:t xml:space="preserve"> say that this limit will be extended in the future, even of course possible/most likely as long </w:t>
            </w:r>
            <w:proofErr w:type="spellStart"/>
            <w:proofErr w:type="gramStart"/>
            <w:r>
              <w:rPr>
                <w:lang w:val="en-US"/>
              </w:rPr>
              <w:t>max.size</w:t>
            </w:r>
            <w:proofErr w:type="spellEnd"/>
            <w:proofErr w:type="gramEnd"/>
            <w:r>
              <w:rPr>
                <w:lang w:val="en-US"/>
              </w:rPr>
              <w:t xml:space="preserve"> is considered. Not sure what is the intend to of this sentence “</w:t>
            </w:r>
            <w:r>
              <w:rPr>
                <w:b/>
                <w:bCs/>
                <w:lang w:val="en-US"/>
              </w:rPr>
              <w:t>Actual size of the existing SIBs is dependent on configurations /deployments, and is also subject to further enhancements in future releases.”</w:t>
            </w:r>
            <w:r>
              <w:rPr>
                <w:lang w:val="en-US"/>
              </w:rPr>
              <w:t xml:space="preserve"> and how relevant is this for SA3. </w:t>
            </w:r>
          </w:p>
          <w:p w14:paraId="214AC569" w14:textId="77777777" w:rsidR="00494E8A" w:rsidRDefault="00494E8A">
            <w:pPr>
              <w:pStyle w:val="TAC"/>
              <w:spacing w:before="20" w:after="20"/>
              <w:ind w:left="57" w:right="57"/>
              <w:jc w:val="left"/>
              <w:rPr>
                <w:lang w:val="en-US"/>
              </w:rPr>
            </w:pPr>
          </w:p>
          <w:p w14:paraId="214AC56A" w14:textId="77777777" w:rsidR="00494E8A" w:rsidRDefault="007934C5">
            <w:pPr>
              <w:tabs>
                <w:tab w:val="right" w:pos="9639"/>
                <w:tab w:val="right" w:pos="13323"/>
              </w:tabs>
              <w:rPr>
                <w:rFonts w:eastAsia="宋体"/>
                <w:sz w:val="18"/>
                <w:lang w:val="en-US"/>
              </w:rPr>
            </w:pPr>
            <w:r>
              <w:rPr>
                <w:rFonts w:eastAsia="宋体"/>
                <w:b/>
                <w:bCs/>
                <w:sz w:val="18"/>
                <w:lang w:val="en-US"/>
              </w:rPr>
              <w:t>“There is no definite answer on available bytes in existing SIBs to carry security information”</w:t>
            </w:r>
            <w:r>
              <w:rPr>
                <w:rFonts w:eastAsia="宋体"/>
                <w:sz w:val="18"/>
                <w:lang w:val="en-US"/>
              </w:rPr>
              <w:t xml:space="preserve">: </w:t>
            </w:r>
          </w:p>
          <w:p w14:paraId="214AC56B" w14:textId="77777777" w:rsidR="00494E8A" w:rsidRDefault="007934C5">
            <w:pPr>
              <w:tabs>
                <w:tab w:val="right" w:pos="9639"/>
                <w:tab w:val="right" w:pos="13323"/>
              </w:tabs>
              <w:rPr>
                <w:rFonts w:eastAsia="宋体"/>
                <w:sz w:val="18"/>
                <w:lang w:val="en-US"/>
              </w:rPr>
            </w:pPr>
            <w:r>
              <w:rPr>
                <w:rFonts w:eastAsia="宋体"/>
                <w:sz w:val="18"/>
                <w:lang w:val="en-US"/>
              </w:rPr>
              <w:t>I think we should give some examples, e.g. taking observation 1 of R2-2208482</w:t>
            </w:r>
          </w:p>
          <w:p w14:paraId="214AC56C" w14:textId="77777777" w:rsidR="00494E8A" w:rsidRDefault="00494E8A">
            <w:pPr>
              <w:pStyle w:val="TAC"/>
              <w:spacing w:before="20" w:after="20"/>
              <w:ind w:left="57" w:right="57"/>
              <w:jc w:val="left"/>
              <w:rPr>
                <w:lang w:val="en-US"/>
              </w:rPr>
            </w:pPr>
          </w:p>
          <w:p w14:paraId="214AC56D" w14:textId="77777777" w:rsidR="00494E8A" w:rsidRDefault="00494E8A">
            <w:pPr>
              <w:pStyle w:val="TAC"/>
              <w:spacing w:before="20" w:after="20"/>
              <w:ind w:left="57" w:right="57"/>
              <w:jc w:val="left"/>
              <w:rPr>
                <w:lang w:val="en-US"/>
              </w:rPr>
            </w:pPr>
          </w:p>
        </w:tc>
      </w:tr>
      <w:tr w:rsidR="00494E8A" w14:paraId="214AC57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F"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70" w14:textId="77777777" w:rsidR="00494E8A" w:rsidRDefault="007934C5">
            <w:pPr>
              <w:pStyle w:val="TAC"/>
              <w:spacing w:before="20" w:after="20"/>
              <w:ind w:left="57" w:right="57"/>
              <w:jc w:val="left"/>
            </w:pPr>
            <w:r>
              <w:t>See comments</w:t>
            </w:r>
          </w:p>
        </w:tc>
        <w:tc>
          <w:tcPr>
            <w:tcW w:w="6116" w:type="dxa"/>
            <w:tcBorders>
              <w:top w:val="single" w:sz="4" w:space="0" w:color="auto"/>
              <w:left w:val="single" w:sz="4" w:space="0" w:color="auto"/>
              <w:bottom w:val="single" w:sz="4" w:space="0" w:color="auto"/>
              <w:right w:val="single" w:sz="4" w:space="0" w:color="auto"/>
            </w:tcBorders>
          </w:tcPr>
          <w:p w14:paraId="214AC571" w14:textId="77777777" w:rsidR="00494E8A" w:rsidRPr="003708E3" w:rsidRDefault="007934C5">
            <w:pPr>
              <w:pStyle w:val="TAC"/>
              <w:spacing w:before="20" w:after="20"/>
              <w:ind w:left="57" w:right="57"/>
              <w:jc w:val="left"/>
              <w:rPr>
                <w:lang w:val="en-US"/>
              </w:rPr>
            </w:pPr>
            <w:r w:rsidRPr="003708E3">
              <w:rPr>
                <w:lang w:val="en-US"/>
              </w:rPr>
              <w:t>We share the similar views with Vodafone. In addition to the size limitation due to physical layer restriction, we could give SA3 some hind from RAN2 perspective whether reusing existing SIB is feasible. According to companies’ contribution, there seems a concern that the size required by SA3 solution is too big to bear in the existing SIB.</w:t>
            </w:r>
          </w:p>
        </w:tc>
      </w:tr>
      <w:tr w:rsidR="00494E8A" w14:paraId="214AC57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3"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74" w14:textId="77777777" w:rsidR="00494E8A" w:rsidRDefault="007934C5">
            <w:pPr>
              <w:pStyle w:val="TAC"/>
              <w:spacing w:before="20" w:after="20"/>
              <w:ind w:left="57" w:right="57"/>
              <w:jc w:val="left"/>
              <w:rPr>
                <w:lang w:val="en-US"/>
              </w:rPr>
            </w:pPr>
            <w:r>
              <w:rPr>
                <w:lang w:val="en-US"/>
              </w:rPr>
              <w:t>Comments</w:t>
            </w:r>
          </w:p>
        </w:tc>
        <w:tc>
          <w:tcPr>
            <w:tcW w:w="6116" w:type="dxa"/>
            <w:tcBorders>
              <w:top w:val="single" w:sz="4" w:space="0" w:color="auto"/>
              <w:left w:val="single" w:sz="4" w:space="0" w:color="auto"/>
              <w:bottom w:val="single" w:sz="4" w:space="0" w:color="auto"/>
              <w:right w:val="single" w:sz="4" w:space="0" w:color="auto"/>
            </w:tcBorders>
          </w:tcPr>
          <w:p w14:paraId="214AC575" w14:textId="77777777" w:rsidR="00494E8A" w:rsidRDefault="007934C5">
            <w:pPr>
              <w:pStyle w:val="TAC"/>
              <w:spacing w:before="20" w:after="20"/>
              <w:ind w:left="57" w:right="57"/>
              <w:jc w:val="left"/>
              <w:rPr>
                <w:lang w:val="en-US"/>
              </w:rPr>
            </w:pPr>
            <w:r>
              <w:rPr>
                <w:lang w:val="en-US"/>
              </w:rPr>
              <w:t xml:space="preserve">Agree with VDF that we can quote the maximum PHY limit in the response. However, SA3 is also asking about the available size in each SIB. This is more difficult to answer. For SIB1, there is no </w:t>
            </w:r>
            <w:proofErr w:type="spellStart"/>
            <w:r>
              <w:rPr>
                <w:lang w:val="en-US"/>
              </w:rPr>
              <w:t>actualy</w:t>
            </w:r>
            <w:proofErr w:type="spellEnd"/>
            <w:r>
              <w:rPr>
                <w:lang w:val="en-US"/>
              </w:rPr>
              <w:t xml:space="preserve"> no space left since the maximum SIB1 size is well beyond the PHY limit. We can do similar exercise for other SIBs to correctly respond to the LS. From this question, it seems that SA3 is considering as one the options to add the new security information in every SIB message.</w:t>
            </w:r>
          </w:p>
        </w:tc>
      </w:tr>
      <w:tr w:rsidR="00494E8A" w14:paraId="214AC59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7"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78"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79" w14:textId="77777777" w:rsidR="00494E8A" w:rsidRDefault="007934C5">
            <w:pPr>
              <w:pStyle w:val="TAC"/>
              <w:spacing w:before="20" w:after="20"/>
              <w:ind w:left="57" w:right="57"/>
              <w:jc w:val="left"/>
              <w:rPr>
                <w:lang w:val="en-US"/>
              </w:rPr>
            </w:pPr>
            <w:r>
              <w:rPr>
                <w:rFonts w:hint="eastAsia"/>
                <w:lang w:val="en-US"/>
              </w:rPr>
              <w:t xml:space="preserve">In general, we are OK with Proposal 1. But please NOTE that </w:t>
            </w:r>
            <w:r w:rsidRPr="003708E3">
              <w:rPr>
                <w:lang w:val="en-US"/>
              </w:rPr>
              <w:t>2976 bits</w:t>
            </w:r>
            <w:r>
              <w:rPr>
                <w:rFonts w:hint="eastAsia"/>
                <w:lang w:val="en-US"/>
              </w:rPr>
              <w:t xml:space="preserve"> are the </w:t>
            </w:r>
            <w:r w:rsidRPr="003708E3">
              <w:rPr>
                <w:lang w:val="en-US"/>
              </w:rPr>
              <w:t>size limitation due to physical layer restriction</w:t>
            </w:r>
            <w:r>
              <w:rPr>
                <w:rFonts w:hint="eastAsia"/>
                <w:lang w:val="en-US"/>
              </w:rPr>
              <w:t>. From RAN2 perspective, SIB segmentation has been introduced since Rel-16 (e.g., for SIB12 and SIB17), it is also worthwhile mentioning the SIB segmentation case to support a lager SIB size, which would be up to 2976*64 segments= 190464bits (23.808KBytes). Please see highlighted as below.</w:t>
            </w:r>
          </w:p>
          <w:p w14:paraId="214AC57A" w14:textId="77777777" w:rsidR="00494E8A" w:rsidRDefault="007934C5">
            <w:pPr>
              <w:pStyle w:val="TAC"/>
              <w:spacing w:before="20" w:after="20"/>
              <w:ind w:left="57" w:right="57"/>
              <w:jc w:val="left"/>
              <w:rPr>
                <w:lang w:val="en-US"/>
              </w:rPr>
            </w:pPr>
            <w:r>
              <w:rPr>
                <w:rFonts w:hint="eastAsia"/>
                <w:lang w:val="en-US"/>
              </w:rPr>
              <w:t>This information could be useful for SA3 to progress in their further work.</w:t>
            </w:r>
          </w:p>
          <w:p w14:paraId="214AC57B" w14:textId="77777777" w:rsidR="00494E8A" w:rsidRDefault="007934C5">
            <w:pPr>
              <w:pStyle w:val="4"/>
              <w:numPr>
                <w:ilvl w:val="255"/>
                <w:numId w:val="0"/>
              </w:numPr>
              <w:rPr>
                <w:lang w:val="en-US"/>
              </w:rPr>
            </w:pPr>
            <w:bookmarkStart w:id="4" w:name="_Toc60777151"/>
            <w:bookmarkStart w:id="5" w:name="_Toc100930029"/>
            <w:r>
              <w:rPr>
                <w:lang w:val="en-US"/>
              </w:rPr>
              <w:t>–</w:t>
            </w:r>
            <w:r>
              <w:rPr>
                <w:lang w:val="en-US"/>
              </w:rPr>
              <w:tab/>
            </w:r>
            <w:r>
              <w:rPr>
                <w:i/>
                <w:iCs/>
                <w:lang w:val="en-US"/>
              </w:rPr>
              <w:t>SIB12</w:t>
            </w:r>
            <w:bookmarkEnd w:id="4"/>
            <w:bookmarkEnd w:id="5"/>
          </w:p>
          <w:p w14:paraId="214AC57C" w14:textId="77777777" w:rsidR="00494E8A" w:rsidRDefault="007934C5">
            <w:pPr>
              <w:spacing w:after="180"/>
              <w:jc w:val="left"/>
              <w:rPr>
                <w:lang w:val="en-US"/>
              </w:rPr>
            </w:pPr>
            <w:r>
              <w:rPr>
                <w:rFonts w:ascii="Times New Roman" w:hAnsi="Times New Roman"/>
                <w:lang w:val="en-US" w:bidi="ar"/>
              </w:rPr>
              <w:t xml:space="preserve">SIB12 contains NR </w:t>
            </w:r>
            <w:proofErr w:type="spellStart"/>
            <w:r>
              <w:rPr>
                <w:rFonts w:ascii="Times New Roman" w:hAnsi="Times New Roman"/>
                <w:lang w:val="en-US" w:bidi="ar"/>
              </w:rPr>
              <w:t>sidelink</w:t>
            </w:r>
            <w:proofErr w:type="spellEnd"/>
            <w:r>
              <w:rPr>
                <w:rFonts w:ascii="Times New Roman" w:hAnsi="Times New Roman"/>
                <w:lang w:val="en-US" w:bidi="ar"/>
              </w:rPr>
              <w:t xml:space="preserve"> communication/discovery configuration.</w:t>
            </w:r>
          </w:p>
          <w:p w14:paraId="214AC57D" w14:textId="77777777" w:rsidR="00494E8A" w:rsidRDefault="007934C5">
            <w:pPr>
              <w:pStyle w:val="TH"/>
              <w:rPr>
                <w:i/>
              </w:rPr>
            </w:pPr>
            <w:r>
              <w:rPr>
                <w:i/>
              </w:rPr>
              <w:t xml:space="preserve">SIB12 </w:t>
            </w:r>
            <w:r>
              <w:t>information element</w:t>
            </w:r>
          </w:p>
          <w:p w14:paraId="214AC57E" w14:textId="77777777" w:rsidR="00494E8A" w:rsidRDefault="007934C5">
            <w:pPr>
              <w:pStyle w:val="PL"/>
              <w:rPr>
                <w:color w:val="808080"/>
              </w:rPr>
            </w:pPr>
            <w:r>
              <w:rPr>
                <w:color w:val="808080"/>
              </w:rPr>
              <w:t>-- ASN1START</w:t>
            </w:r>
          </w:p>
          <w:p w14:paraId="214AC57F" w14:textId="77777777" w:rsidR="00494E8A" w:rsidRDefault="007934C5">
            <w:pPr>
              <w:pStyle w:val="PL"/>
              <w:rPr>
                <w:color w:val="808080"/>
              </w:rPr>
            </w:pPr>
            <w:r>
              <w:rPr>
                <w:color w:val="808080"/>
              </w:rPr>
              <w:t>-- TAG-SIB12-START</w:t>
            </w:r>
          </w:p>
          <w:p w14:paraId="214AC580" w14:textId="77777777" w:rsidR="00494E8A" w:rsidRDefault="00494E8A">
            <w:pPr>
              <w:pStyle w:val="PL"/>
            </w:pPr>
          </w:p>
          <w:p w14:paraId="214AC581" w14:textId="77777777" w:rsidR="00494E8A" w:rsidRDefault="007934C5">
            <w:pPr>
              <w:pStyle w:val="PL"/>
            </w:pPr>
            <w:r>
              <w:t>SIB12</w:t>
            </w:r>
            <w:r>
              <w:rPr>
                <w:rFonts w:eastAsia="等线"/>
              </w:rPr>
              <w:t>-</w:t>
            </w:r>
            <w:r>
              <w:t xml:space="preserve">r16 ::=                 </w:t>
            </w:r>
            <w:r>
              <w:rPr>
                <w:color w:val="993366"/>
              </w:rPr>
              <w:t>SEQUENCE</w:t>
            </w:r>
            <w:r>
              <w:t xml:space="preserve"> {</w:t>
            </w:r>
          </w:p>
          <w:p w14:paraId="214AC582" w14:textId="77777777" w:rsidR="00494E8A" w:rsidRDefault="007934C5">
            <w:pPr>
              <w:pStyle w:val="PL"/>
              <w:rPr>
                <w:highlight w:val="yellow"/>
              </w:rPr>
            </w:pPr>
            <w:r>
              <w:t xml:space="preserve">    </w:t>
            </w:r>
            <w:r>
              <w:rPr>
                <w:highlight w:val="yellow"/>
              </w:rPr>
              <w:t xml:space="preserve">segmentNumber-r16             </w:t>
            </w:r>
            <w:r>
              <w:rPr>
                <w:color w:val="993366"/>
                <w:highlight w:val="yellow"/>
              </w:rPr>
              <w:t>INTEGER</w:t>
            </w:r>
            <w:r>
              <w:rPr>
                <w:highlight w:val="yellow"/>
              </w:rPr>
              <w:t xml:space="preserve"> (0..63),</w:t>
            </w:r>
          </w:p>
          <w:p w14:paraId="214AC583" w14:textId="77777777" w:rsidR="00494E8A" w:rsidRDefault="007934C5">
            <w:pPr>
              <w:pStyle w:val="PL"/>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214AC584" w14:textId="77777777" w:rsidR="00494E8A" w:rsidRDefault="007934C5">
            <w:pPr>
              <w:pStyle w:val="PL"/>
            </w:pPr>
            <w:r>
              <w:t xml:space="preserve">    segmentContainer-r16          </w:t>
            </w:r>
            <w:r>
              <w:rPr>
                <w:color w:val="993366"/>
              </w:rPr>
              <w:t>OCTET</w:t>
            </w:r>
            <w:r>
              <w:t xml:space="preserve"> </w:t>
            </w:r>
            <w:r>
              <w:rPr>
                <w:color w:val="993366"/>
              </w:rPr>
              <w:t>STRING</w:t>
            </w:r>
          </w:p>
          <w:p w14:paraId="214AC585" w14:textId="77777777" w:rsidR="00494E8A" w:rsidRDefault="007934C5">
            <w:pPr>
              <w:pStyle w:val="PL"/>
            </w:pPr>
            <w:r>
              <w:t>}</w:t>
            </w:r>
          </w:p>
          <w:p w14:paraId="214AC586" w14:textId="77777777" w:rsidR="00494E8A" w:rsidRDefault="00494E8A">
            <w:pPr>
              <w:pStyle w:val="4"/>
              <w:numPr>
                <w:ilvl w:val="255"/>
                <w:numId w:val="0"/>
              </w:numPr>
              <w:rPr>
                <w:lang w:val="en-US"/>
              </w:rPr>
            </w:pPr>
            <w:bookmarkStart w:id="6" w:name="_Toc100930034"/>
          </w:p>
          <w:p w14:paraId="214AC587" w14:textId="77777777" w:rsidR="00494E8A" w:rsidRDefault="007934C5">
            <w:pPr>
              <w:pStyle w:val="4"/>
              <w:numPr>
                <w:ilvl w:val="255"/>
                <w:numId w:val="0"/>
              </w:numPr>
              <w:rPr>
                <w:rFonts w:eastAsia="等线"/>
                <w:lang w:val="en-US"/>
              </w:rPr>
            </w:pPr>
            <w:r>
              <w:rPr>
                <w:lang w:val="en-US"/>
              </w:rPr>
              <w:t>–</w:t>
            </w:r>
            <w:r>
              <w:rPr>
                <w:lang w:val="en-US"/>
              </w:rPr>
              <w:tab/>
            </w:r>
            <w:r>
              <w:rPr>
                <w:i/>
                <w:iCs/>
                <w:lang w:val="en-US"/>
              </w:rPr>
              <w:t>SIB17</w:t>
            </w:r>
            <w:bookmarkEnd w:id="6"/>
          </w:p>
          <w:p w14:paraId="214AC588" w14:textId="77777777" w:rsidR="00494E8A" w:rsidRDefault="007934C5">
            <w:pPr>
              <w:spacing w:after="180"/>
              <w:jc w:val="left"/>
              <w:rPr>
                <w:lang w:val="en-US"/>
              </w:rPr>
            </w:pPr>
            <w:r>
              <w:rPr>
                <w:rFonts w:ascii="Times New Roman" w:hAnsi="Times New Roman"/>
                <w:lang w:val="en-US" w:bidi="ar"/>
              </w:rPr>
              <w:t>SIB17</w:t>
            </w:r>
            <w:r>
              <w:rPr>
                <w:rFonts w:ascii="Times New Roman" w:eastAsia="等线" w:hAnsi="Times New Roman"/>
                <w:lang w:val="en-US" w:bidi="ar"/>
              </w:rPr>
              <w:t xml:space="preserve"> </w:t>
            </w:r>
            <w:r>
              <w:rPr>
                <w:rFonts w:ascii="Times New Roman" w:hAnsi="Times New Roman"/>
                <w:lang w:val="en-US" w:bidi="ar"/>
              </w:rPr>
              <w:t>contains configurations of TRS resources for idle/inactive UEs.</w:t>
            </w:r>
          </w:p>
          <w:p w14:paraId="214AC589" w14:textId="77777777" w:rsidR="00494E8A" w:rsidRDefault="007934C5">
            <w:pPr>
              <w:pStyle w:val="aa"/>
              <w:keepNext/>
              <w:keepLines/>
              <w:spacing w:before="60" w:beforeAutospacing="0" w:after="180" w:afterAutospacing="0"/>
              <w:jc w:val="center"/>
              <w:rPr>
                <w:i/>
                <w:lang w:val="en-US"/>
              </w:rPr>
            </w:pPr>
            <w:r>
              <w:rPr>
                <w:rFonts w:ascii="Arial" w:eastAsia="Times New Roman" w:hAnsi="Arial" w:cs="Times New Roman"/>
                <w:b/>
                <w:i/>
                <w:sz w:val="20"/>
                <w:lang w:val="en-US" w:bidi="ar"/>
              </w:rPr>
              <w:t xml:space="preserve">SIB17 </w:t>
            </w:r>
            <w:r>
              <w:rPr>
                <w:rFonts w:ascii="Arial" w:eastAsia="Times New Roman" w:hAnsi="Arial" w:cs="Times New Roman"/>
                <w:b/>
                <w:sz w:val="20"/>
                <w:lang w:val="en-US" w:bidi="ar"/>
              </w:rPr>
              <w:t>information element</w:t>
            </w:r>
          </w:p>
          <w:p w14:paraId="214AC58A" w14:textId="77777777" w:rsidR="00494E8A" w:rsidRDefault="007934C5">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ASN1START</w:t>
            </w:r>
          </w:p>
          <w:p w14:paraId="214AC58B" w14:textId="77777777" w:rsidR="00494E8A" w:rsidRDefault="007934C5">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TAG-SIB17-START</w:t>
            </w:r>
          </w:p>
          <w:p w14:paraId="214AC58C" w14:textId="77777777" w:rsidR="00494E8A" w:rsidRDefault="00494E8A">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p>
          <w:p w14:paraId="214AC58D" w14:textId="77777777" w:rsidR="00494E8A" w:rsidRDefault="007934C5">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lastRenderedPageBreak/>
              <w:t>SIB17</w:t>
            </w:r>
            <w:r>
              <w:rPr>
                <w:rFonts w:ascii="Courier New" w:eastAsia="等线" w:hAnsi="Courier New" w:cs="Times New Roman"/>
                <w:sz w:val="16"/>
                <w:lang w:val="en-US" w:bidi="ar"/>
              </w:rPr>
              <w:t>-</w:t>
            </w:r>
            <w:r>
              <w:rPr>
                <w:rFonts w:ascii="Courier New" w:eastAsia="Times New Roman" w:hAnsi="Courier New" w:cs="Times New Roman"/>
                <w:sz w:val="16"/>
                <w:lang w:val="en-US" w:bidi="ar"/>
              </w:rPr>
              <w:t xml:space="preserve">r17 ::=               </w:t>
            </w:r>
            <w:r>
              <w:rPr>
                <w:rFonts w:ascii="Courier New" w:eastAsia="Times New Roman" w:hAnsi="Courier New" w:cs="Times New Roman"/>
                <w:color w:val="993366"/>
                <w:sz w:val="16"/>
                <w:lang w:val="en-US" w:bidi="ar"/>
              </w:rPr>
              <w:t>SEQUENCE</w:t>
            </w:r>
            <w:r>
              <w:rPr>
                <w:rFonts w:ascii="Courier New" w:eastAsia="Times New Roman" w:hAnsi="Courier New" w:cs="Times New Roman"/>
                <w:sz w:val="16"/>
                <w:lang w:val="en-US" w:bidi="ar"/>
              </w:rPr>
              <w:t xml:space="preserve"> {</w:t>
            </w:r>
          </w:p>
          <w:p w14:paraId="214AC58E" w14:textId="77777777" w:rsidR="00494E8A" w:rsidRDefault="007934C5">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highlight w:val="yellow"/>
                <w:lang w:val="en-US"/>
              </w:rPr>
            </w:pPr>
            <w:r>
              <w:rPr>
                <w:rFonts w:ascii="Courier New" w:eastAsia="Times New Roman" w:hAnsi="Courier New" w:cs="Times New Roman"/>
                <w:sz w:val="16"/>
                <w:lang w:val="en-US" w:bidi="ar"/>
              </w:rPr>
              <w:t xml:space="preserve">   </w:t>
            </w:r>
            <w:r>
              <w:rPr>
                <w:rFonts w:ascii="Courier New" w:eastAsia="Times New Roman" w:hAnsi="Courier New" w:cs="Times New Roman"/>
                <w:sz w:val="16"/>
                <w:highlight w:val="yellow"/>
                <w:lang w:val="en-US" w:bidi="ar"/>
              </w:rPr>
              <w:t xml:space="preserve"> segmentNumber-r17           </w:t>
            </w:r>
            <w:r>
              <w:rPr>
                <w:rFonts w:ascii="Courier New" w:eastAsia="Times New Roman" w:hAnsi="Courier New" w:cs="Times New Roman"/>
                <w:color w:val="993366"/>
                <w:sz w:val="16"/>
                <w:highlight w:val="yellow"/>
                <w:lang w:val="en-US" w:bidi="ar"/>
              </w:rPr>
              <w:t>INTEGER</w:t>
            </w:r>
            <w:r>
              <w:rPr>
                <w:rFonts w:ascii="Courier New" w:eastAsia="Times New Roman" w:hAnsi="Courier New" w:cs="Times New Roman"/>
                <w:sz w:val="16"/>
                <w:highlight w:val="yellow"/>
                <w:lang w:val="en-US" w:bidi="ar"/>
              </w:rPr>
              <w:t xml:space="preserve"> (0..</w:t>
            </w:r>
            <w:r>
              <w:rPr>
                <w:rFonts w:ascii="Courier New" w:eastAsia="等线" w:hAnsi="Courier New" w:cs="Times New Roman"/>
                <w:sz w:val="16"/>
                <w:highlight w:val="yellow"/>
                <w:lang w:val="en-US" w:bidi="ar"/>
              </w:rPr>
              <w:t>63</w:t>
            </w:r>
            <w:r>
              <w:rPr>
                <w:rFonts w:ascii="Courier New" w:eastAsia="Times New Roman" w:hAnsi="Courier New" w:cs="Times New Roman"/>
                <w:sz w:val="16"/>
                <w:highlight w:val="yellow"/>
                <w:lang w:val="en-US" w:bidi="ar"/>
              </w:rPr>
              <w:t>),</w:t>
            </w:r>
          </w:p>
          <w:p w14:paraId="214AC58F" w14:textId="77777777" w:rsidR="00494E8A" w:rsidRDefault="007934C5">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segmentType-r17             </w:t>
            </w:r>
            <w:r>
              <w:rPr>
                <w:rFonts w:ascii="Courier New" w:eastAsia="Times New Roman" w:hAnsi="Courier New" w:cs="Times New Roman"/>
                <w:color w:val="993366"/>
                <w:sz w:val="16"/>
                <w:lang w:val="en-US" w:bidi="ar"/>
              </w:rPr>
              <w:t>ENUMERATED</w:t>
            </w:r>
            <w:r>
              <w:rPr>
                <w:rFonts w:ascii="Courier New" w:eastAsia="Times New Roman" w:hAnsi="Courier New" w:cs="Times New Roman"/>
                <w:sz w:val="16"/>
                <w:lang w:val="en-US" w:bidi="ar"/>
              </w:rPr>
              <w:t xml:space="preserve"> {</w:t>
            </w:r>
            <w:proofErr w:type="spellStart"/>
            <w:r>
              <w:rPr>
                <w:rFonts w:ascii="Courier New" w:eastAsia="Times New Roman" w:hAnsi="Courier New" w:cs="Times New Roman"/>
                <w:sz w:val="16"/>
                <w:lang w:val="en-US" w:bidi="ar"/>
              </w:rPr>
              <w:t>notLastSegment</w:t>
            </w:r>
            <w:proofErr w:type="spellEnd"/>
            <w:r>
              <w:rPr>
                <w:rFonts w:ascii="Courier New" w:eastAsia="Times New Roman" w:hAnsi="Courier New" w:cs="Times New Roman"/>
                <w:sz w:val="16"/>
                <w:lang w:val="en-US" w:bidi="ar"/>
              </w:rPr>
              <w:t xml:space="preserve">, </w:t>
            </w:r>
            <w:proofErr w:type="spellStart"/>
            <w:r>
              <w:rPr>
                <w:rFonts w:ascii="Courier New" w:eastAsia="Times New Roman" w:hAnsi="Courier New" w:cs="Times New Roman"/>
                <w:sz w:val="16"/>
                <w:lang w:val="en-US" w:bidi="ar"/>
              </w:rPr>
              <w:t>lastSegment</w:t>
            </w:r>
            <w:proofErr w:type="spellEnd"/>
            <w:r>
              <w:rPr>
                <w:rFonts w:ascii="Courier New" w:eastAsia="Times New Roman" w:hAnsi="Courier New" w:cs="Times New Roman"/>
                <w:sz w:val="16"/>
                <w:lang w:val="en-US" w:bidi="ar"/>
              </w:rPr>
              <w:t>},</w:t>
            </w:r>
          </w:p>
          <w:p w14:paraId="214AC590" w14:textId="77777777" w:rsidR="00494E8A" w:rsidRDefault="007934C5">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segmentContainer-r17        </w:t>
            </w:r>
            <w:r>
              <w:rPr>
                <w:rFonts w:ascii="Courier New" w:eastAsia="Times New Roman" w:hAnsi="Courier New" w:cs="Times New Roman"/>
                <w:color w:val="993366"/>
                <w:sz w:val="16"/>
                <w:lang w:val="en-US" w:bidi="ar"/>
              </w:rPr>
              <w:t>OCTET</w:t>
            </w:r>
            <w:r>
              <w:rPr>
                <w:rFonts w:ascii="Courier New" w:eastAsia="Times New Roman" w:hAnsi="Courier New" w:cs="Times New Roman"/>
                <w:sz w:val="16"/>
                <w:lang w:val="en-US" w:bidi="ar"/>
              </w:rPr>
              <w:t xml:space="preserve"> </w:t>
            </w:r>
            <w:r>
              <w:rPr>
                <w:rFonts w:ascii="Courier New" w:eastAsia="Times New Roman" w:hAnsi="Courier New" w:cs="Times New Roman"/>
                <w:color w:val="993366"/>
                <w:sz w:val="16"/>
                <w:lang w:val="en-US" w:bidi="ar"/>
              </w:rPr>
              <w:t>STRING</w:t>
            </w:r>
          </w:p>
          <w:p w14:paraId="214AC591" w14:textId="77777777" w:rsidR="00494E8A" w:rsidRDefault="007934C5">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w:t>
            </w:r>
          </w:p>
          <w:p w14:paraId="214AC592" w14:textId="77777777" w:rsidR="00494E8A" w:rsidRDefault="00494E8A">
            <w:pPr>
              <w:pStyle w:val="TAC"/>
              <w:spacing w:before="20" w:after="20"/>
              <w:ind w:left="57" w:right="57"/>
              <w:jc w:val="left"/>
            </w:pPr>
          </w:p>
        </w:tc>
      </w:tr>
      <w:tr w:rsidR="007B106A" w14:paraId="214AC59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4" w14:textId="31A861E6" w:rsidR="007B106A" w:rsidRDefault="007B106A" w:rsidP="007B106A">
            <w:pPr>
              <w:pStyle w:val="TAC"/>
              <w:spacing w:before="20" w:after="20"/>
              <w:ind w:left="57" w:right="57"/>
            </w:pPr>
            <w:r>
              <w:rPr>
                <w:lang w:val="en-US"/>
              </w:rPr>
              <w:lastRenderedPageBreak/>
              <w:t>Ericsson</w:t>
            </w:r>
          </w:p>
        </w:tc>
        <w:tc>
          <w:tcPr>
            <w:tcW w:w="2125" w:type="dxa"/>
            <w:tcBorders>
              <w:top w:val="single" w:sz="4" w:space="0" w:color="auto"/>
              <w:left w:val="single" w:sz="4" w:space="0" w:color="auto"/>
              <w:bottom w:val="single" w:sz="4" w:space="0" w:color="auto"/>
              <w:right w:val="single" w:sz="4" w:space="0" w:color="auto"/>
            </w:tcBorders>
          </w:tcPr>
          <w:p w14:paraId="214AC595" w14:textId="23C0772B"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29A87275" w14:textId="1042BF04" w:rsidR="007B106A" w:rsidRDefault="007B106A" w:rsidP="007B106A">
            <w:pPr>
              <w:pStyle w:val="TAC"/>
              <w:spacing w:before="20" w:after="20"/>
              <w:ind w:left="57" w:right="57"/>
              <w:jc w:val="left"/>
              <w:rPr>
                <w:lang w:val="en-US"/>
              </w:rPr>
            </w:pPr>
            <w:r>
              <w:rPr>
                <w:lang w:val="en-US"/>
              </w:rPr>
              <w:t>Agree with the intention</w:t>
            </w:r>
            <w:r w:rsidR="00BD18A9">
              <w:rPr>
                <w:lang w:val="en-US"/>
              </w:rPr>
              <w:t xml:space="preserve"> (see answers to Q3 for completeness). </w:t>
            </w:r>
            <w:r>
              <w:rPr>
                <w:lang w:val="en-US"/>
              </w:rPr>
              <w:br/>
            </w:r>
            <w:r>
              <w:rPr>
                <w:lang w:val="en-US"/>
              </w:rPr>
              <w:br/>
              <w:t xml:space="preserve">We should, however, state that the maximum size restriction is on the </w:t>
            </w:r>
            <w:r w:rsidRPr="005009B1">
              <w:rPr>
                <w:u w:val="single"/>
                <w:lang w:val="en-US"/>
              </w:rPr>
              <w:t>SI-message</w:t>
            </w:r>
            <w:r>
              <w:rPr>
                <w:lang w:val="en-US"/>
              </w:rPr>
              <w:t xml:space="preserve"> (</w:t>
            </w:r>
            <w:r w:rsidRPr="0000399E">
              <w:rPr>
                <w:i/>
                <w:iCs/>
                <w:lang w:val="en-US"/>
              </w:rPr>
              <w:t>“the maximum SIB1 or SI message size is 2976 bits”</w:t>
            </w:r>
            <w:r>
              <w:rPr>
                <w:lang w:val="en-US"/>
              </w:rPr>
              <w:t>).</w:t>
            </w:r>
          </w:p>
          <w:p w14:paraId="214AC596" w14:textId="378486A6" w:rsidR="007B106A" w:rsidRPr="003708E3" w:rsidRDefault="007B106A" w:rsidP="007B106A">
            <w:pPr>
              <w:pStyle w:val="TAC"/>
              <w:spacing w:before="20" w:after="20"/>
              <w:ind w:left="57" w:right="57"/>
              <w:jc w:val="left"/>
              <w:rPr>
                <w:lang w:val="en-US"/>
              </w:rPr>
            </w:pPr>
            <w:r>
              <w:rPr>
                <w:lang w:val="en-US"/>
              </w:rPr>
              <w:t xml:space="preserve">Additionally, we should clarify what is meant by </w:t>
            </w:r>
            <w:r w:rsidRPr="00BD18A9">
              <w:rPr>
                <w:i/>
                <w:iCs/>
                <w:lang w:val="en-US"/>
              </w:rPr>
              <w:t>“further enhancements in future releases”</w:t>
            </w:r>
            <w:r>
              <w:rPr>
                <w:lang w:val="en-US"/>
              </w:rPr>
              <w:t xml:space="preserve">. We guess </w:t>
            </w:r>
            <w:r w:rsidR="00BD18A9">
              <w:rPr>
                <w:lang w:val="en-US"/>
              </w:rPr>
              <w:t xml:space="preserve">that </w:t>
            </w:r>
            <w:r>
              <w:rPr>
                <w:lang w:val="en-US"/>
              </w:rPr>
              <w:t xml:space="preserve">in this case it is meant that a SIB’s content can evolve in the future, e.g., by adding new fields in a certain Release (?) </w:t>
            </w:r>
          </w:p>
        </w:tc>
      </w:tr>
      <w:tr w:rsidR="00CA342E" w14:paraId="214AC59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8" w14:textId="29D93DF0"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99" w14:textId="0E29DE88"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361979E6" w14:textId="77777777" w:rsidR="00CA342E" w:rsidRDefault="00CA342E" w:rsidP="00CA342E">
            <w:pPr>
              <w:pStyle w:val="TAC"/>
              <w:spacing w:before="20" w:after="20"/>
              <w:ind w:left="57" w:right="57"/>
              <w:jc w:val="left"/>
              <w:rPr>
                <w:lang w:val="en-GB"/>
              </w:rPr>
            </w:pPr>
            <w:r>
              <w:rPr>
                <w:lang w:val="en-GB"/>
              </w:rPr>
              <w:t>We agree about providing the max possible size but this depends on the solution chosen.  Further, we should be careful about the overhead from the security information (it is not just about max SIB size!).  So we suggest to add a couple of points:</w:t>
            </w:r>
          </w:p>
          <w:p w14:paraId="09A83980" w14:textId="6C87B768" w:rsidR="00CA342E" w:rsidRDefault="00CA342E" w:rsidP="00CA342E">
            <w:pPr>
              <w:pStyle w:val="TAC"/>
              <w:numPr>
                <w:ilvl w:val="0"/>
                <w:numId w:val="10"/>
              </w:numPr>
              <w:spacing w:before="20" w:after="20"/>
              <w:ind w:right="57"/>
              <w:jc w:val="left"/>
              <w:rPr>
                <w:lang w:val="en-GB"/>
              </w:rPr>
            </w:pPr>
            <w:r>
              <w:rPr>
                <w:lang w:val="en-GB"/>
              </w:rPr>
              <w:t xml:space="preserve">The size available depends on the solution chosen – a separate SIB or added to existing SIB or SI. </w:t>
            </w:r>
          </w:p>
          <w:p w14:paraId="214AC59A" w14:textId="1C28C639" w:rsidR="00CA342E" w:rsidRDefault="00CA342E" w:rsidP="00CA342E">
            <w:pPr>
              <w:pStyle w:val="TAC"/>
              <w:numPr>
                <w:ilvl w:val="0"/>
                <w:numId w:val="10"/>
              </w:numPr>
              <w:spacing w:before="20" w:after="20"/>
              <w:ind w:right="57"/>
              <w:jc w:val="left"/>
              <w:rPr>
                <w:lang w:val="en-US"/>
              </w:rPr>
            </w:pPr>
            <w:r>
              <w:rPr>
                <w:lang w:val="en-GB"/>
              </w:rPr>
              <w:t xml:space="preserve">The overhead from the security information should be minimised  </w:t>
            </w:r>
          </w:p>
        </w:tc>
      </w:tr>
      <w:tr w:rsidR="00DC0896" w14:paraId="762370A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FEAEFCF"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62FE93EA"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t xml:space="preserve">Agree </w:t>
            </w:r>
          </w:p>
        </w:tc>
        <w:tc>
          <w:tcPr>
            <w:tcW w:w="6116" w:type="dxa"/>
            <w:tcBorders>
              <w:top w:val="single" w:sz="4" w:space="0" w:color="auto"/>
              <w:left w:val="single" w:sz="4" w:space="0" w:color="auto"/>
              <w:bottom w:val="single" w:sz="4" w:space="0" w:color="auto"/>
              <w:right w:val="single" w:sz="4" w:space="0" w:color="auto"/>
            </w:tcBorders>
          </w:tcPr>
          <w:p w14:paraId="5B7D6F4B"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lang w:val="en-US" w:eastAsia="ko-KR"/>
              </w:rPr>
              <w:t>The proposed answer seems to addresses both appropriately: easy question on ma</w:t>
            </w:r>
            <w:r w:rsidRPr="003708E3">
              <w:rPr>
                <w:rFonts w:eastAsia="Malgun Gothic" w:hint="eastAsia"/>
                <w:lang w:val="en-US" w:eastAsia="ko-KR"/>
              </w:rPr>
              <w:t xml:space="preserve">x </w:t>
            </w:r>
            <w:r w:rsidRPr="003708E3">
              <w:rPr>
                <w:rFonts w:eastAsia="Malgun Gothic"/>
                <w:lang w:val="en-US" w:eastAsia="ko-KR"/>
              </w:rPr>
              <w:t>size and difficult one o</w:t>
            </w:r>
            <w:r w:rsidRPr="003708E3">
              <w:rPr>
                <w:rFonts w:eastAsia="Malgun Gothic" w:hint="eastAsia"/>
                <w:lang w:val="en-US" w:eastAsia="ko-KR"/>
              </w:rPr>
              <w:t xml:space="preserve">n available size of each SIB. </w:t>
            </w:r>
            <w:r w:rsidRPr="003708E3">
              <w:rPr>
                <w:rFonts w:eastAsia="Malgun Gothic"/>
                <w:lang w:val="en-US" w:eastAsia="ko-KR"/>
              </w:rPr>
              <w:t xml:space="preserve"> </w:t>
            </w:r>
          </w:p>
        </w:tc>
      </w:tr>
      <w:tr w:rsidR="00303120" w14:paraId="214AC59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C" w14:textId="4248E68D" w:rsidR="00303120" w:rsidRPr="00DC0896" w:rsidRDefault="00303120" w:rsidP="00303120">
            <w:pPr>
              <w:pStyle w:val="TAC"/>
              <w:spacing w:before="20" w:after="20"/>
              <w:ind w:left="57" w:right="57"/>
              <w:jc w:val="left"/>
              <w:rPr>
                <w:lang w:val="en-GB"/>
              </w:rPr>
            </w:pPr>
            <w:r>
              <w:rPr>
                <w:lang w:val="en-US"/>
              </w:rPr>
              <w:t>MediaTek</w:t>
            </w:r>
          </w:p>
        </w:tc>
        <w:tc>
          <w:tcPr>
            <w:tcW w:w="2125" w:type="dxa"/>
            <w:tcBorders>
              <w:top w:val="single" w:sz="4" w:space="0" w:color="auto"/>
              <w:left w:val="single" w:sz="4" w:space="0" w:color="auto"/>
              <w:bottom w:val="single" w:sz="4" w:space="0" w:color="auto"/>
              <w:right w:val="single" w:sz="4" w:space="0" w:color="auto"/>
            </w:tcBorders>
          </w:tcPr>
          <w:p w14:paraId="214AC59D" w14:textId="01C179EE"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766F569B" w14:textId="77777777" w:rsidR="00303120" w:rsidRDefault="00303120" w:rsidP="00303120">
            <w:pPr>
              <w:pStyle w:val="TAC"/>
              <w:spacing w:before="20" w:after="20"/>
              <w:ind w:left="57" w:right="57"/>
              <w:jc w:val="left"/>
              <w:rPr>
                <w:lang w:val="en-US"/>
              </w:rPr>
            </w:pPr>
            <w:r>
              <w:rPr>
                <w:lang w:val="en-US"/>
              </w:rPr>
              <w:t>Citing the requirement from 38.331 makes sense as suggested by Vodafone.</w:t>
            </w:r>
          </w:p>
          <w:p w14:paraId="285A6C87" w14:textId="77777777" w:rsidR="00303120" w:rsidRDefault="00303120" w:rsidP="00303120">
            <w:pPr>
              <w:pStyle w:val="TAC"/>
              <w:spacing w:before="20" w:after="20"/>
              <w:ind w:left="57" w:right="57"/>
              <w:jc w:val="left"/>
              <w:rPr>
                <w:lang w:val="en-US"/>
              </w:rPr>
            </w:pPr>
          </w:p>
          <w:p w14:paraId="300236F5" w14:textId="77777777" w:rsidR="00303120" w:rsidRDefault="00303120" w:rsidP="00303120">
            <w:pPr>
              <w:pStyle w:val="TAC"/>
              <w:spacing w:before="20" w:after="20"/>
              <w:ind w:left="57" w:right="57"/>
              <w:jc w:val="left"/>
              <w:rPr>
                <w:lang w:val="en-US"/>
              </w:rPr>
            </w:pPr>
            <w:r>
              <w:rPr>
                <w:lang w:val="en-US"/>
              </w:rPr>
              <w:t xml:space="preserve">We should </w:t>
            </w:r>
            <w:proofErr w:type="spellStart"/>
            <w:r>
              <w:rPr>
                <w:lang w:val="en-US"/>
              </w:rPr>
              <w:t>emphasise</w:t>
            </w:r>
            <w:proofErr w:type="spellEnd"/>
            <w:r>
              <w:rPr>
                <w:lang w:val="en-US"/>
              </w:rPr>
              <w:t xml:space="preserve"> that it is not possible for RAN2 to say how much of this maximum size is “available” for any particular SIB, because configurations can vary widely.  It’s clear that in some cases, like SIB1, the existing fields can already approach or reach the size limit, so adding fields to every SIB would have functional impact, and we should indicate this in the response as well.  The proposed sentence “</w:t>
            </w:r>
            <w:r w:rsidRPr="000F6A22">
              <w:rPr>
                <w:lang w:val="en-US"/>
              </w:rPr>
              <w:t>Actual size of the existing SIBs is dependent on configurations /deployments, and is also subject to further enhancements in future releases.</w:t>
            </w:r>
            <w:r>
              <w:rPr>
                <w:lang w:val="en-US"/>
              </w:rPr>
              <w:t>” is a bit general, and we would suggest something stronger, e.g.:</w:t>
            </w:r>
          </w:p>
          <w:p w14:paraId="60032C85" w14:textId="77777777" w:rsidR="00303120" w:rsidRDefault="00303120" w:rsidP="00303120">
            <w:pPr>
              <w:pStyle w:val="TAC"/>
              <w:spacing w:before="20" w:after="20"/>
              <w:ind w:left="57" w:right="57"/>
              <w:jc w:val="left"/>
              <w:rPr>
                <w:lang w:val="en-US"/>
              </w:rPr>
            </w:pPr>
          </w:p>
          <w:p w14:paraId="08A02FB0" w14:textId="77777777" w:rsidR="00303120" w:rsidRDefault="00303120" w:rsidP="00303120">
            <w:pPr>
              <w:pStyle w:val="TAC"/>
              <w:spacing w:before="20" w:after="20"/>
              <w:ind w:left="57" w:right="57"/>
              <w:jc w:val="left"/>
              <w:rPr>
                <w:lang w:val="en-US"/>
              </w:rPr>
            </w:pPr>
            <w:r>
              <w:rPr>
                <w:lang w:val="en-US"/>
              </w:rPr>
              <w:t>“Actual size of the existing SIBs/SI messages can vary widely with configurations/deployments.  In some cases (including SIB1), the existing fields already allow configurations that approach or reach the PHY size limit, while other cases (SIB12, SIB17) can exceed the size limit and require segmentation.  SIBs may also have additional fields added in future releases.”</w:t>
            </w:r>
          </w:p>
          <w:p w14:paraId="5DAFACA7" w14:textId="77777777" w:rsidR="00303120" w:rsidRDefault="00303120" w:rsidP="00303120">
            <w:pPr>
              <w:pStyle w:val="TAC"/>
              <w:spacing w:before="20" w:after="20"/>
              <w:ind w:left="57" w:right="57"/>
              <w:jc w:val="left"/>
              <w:rPr>
                <w:lang w:val="en-US"/>
              </w:rPr>
            </w:pPr>
          </w:p>
          <w:p w14:paraId="214AC59E" w14:textId="462CF160" w:rsidR="00303120" w:rsidRPr="003708E3" w:rsidRDefault="00303120" w:rsidP="00303120">
            <w:pPr>
              <w:pStyle w:val="TAC"/>
              <w:spacing w:before="20" w:after="20"/>
              <w:ind w:left="57" w:right="57"/>
              <w:jc w:val="left"/>
              <w:rPr>
                <w:lang w:val="en-US"/>
              </w:rPr>
            </w:pPr>
            <w:r>
              <w:rPr>
                <w:lang w:val="en-US"/>
              </w:rPr>
              <w:t>We are OK with the “no definite answer on available bytes” part as it is.</w:t>
            </w:r>
          </w:p>
        </w:tc>
      </w:tr>
      <w:tr w:rsidR="003708E3" w14:paraId="2C1527F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336A225" w14:textId="7C498A78" w:rsidR="003708E3" w:rsidRDefault="003708E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31F72C66" w14:textId="1E522AF2" w:rsidR="003708E3" w:rsidRDefault="005E04E4" w:rsidP="00303120">
            <w:pPr>
              <w:pStyle w:val="TAC"/>
              <w:spacing w:before="20" w:after="20"/>
              <w:ind w:left="57" w:right="57"/>
              <w:jc w:val="left"/>
              <w:rPr>
                <w:lang w:val="en-US"/>
              </w:rPr>
            </w:pPr>
            <w:r>
              <w:rPr>
                <w:lang w:val="en-US"/>
              </w:rPr>
              <w:t>Agree</w:t>
            </w:r>
          </w:p>
        </w:tc>
        <w:tc>
          <w:tcPr>
            <w:tcW w:w="6116" w:type="dxa"/>
            <w:tcBorders>
              <w:top w:val="single" w:sz="4" w:space="0" w:color="auto"/>
              <w:left w:val="single" w:sz="4" w:space="0" w:color="auto"/>
              <w:bottom w:val="single" w:sz="4" w:space="0" w:color="auto"/>
              <w:right w:val="single" w:sz="4" w:space="0" w:color="auto"/>
            </w:tcBorders>
          </w:tcPr>
          <w:p w14:paraId="5962457D" w14:textId="77777777" w:rsidR="00C24BAB" w:rsidRDefault="00467CB5" w:rsidP="00303120">
            <w:pPr>
              <w:pStyle w:val="TAC"/>
              <w:spacing w:before="20" w:after="20"/>
              <w:ind w:left="57" w:right="57"/>
              <w:jc w:val="left"/>
              <w:rPr>
                <w:lang w:val="en-US"/>
              </w:rPr>
            </w:pPr>
            <w:r>
              <w:rPr>
                <w:lang w:val="en-US"/>
              </w:rPr>
              <w:t>We agree with the intention</w:t>
            </w:r>
            <w:r w:rsidR="00D10C1B">
              <w:rPr>
                <w:lang w:val="en-US"/>
              </w:rPr>
              <w:t xml:space="preserve"> and the proposal 1 in general. </w:t>
            </w:r>
          </w:p>
          <w:p w14:paraId="726F1F6A" w14:textId="326DB8FF" w:rsidR="003708E3" w:rsidRDefault="00D10C1B" w:rsidP="00331963">
            <w:pPr>
              <w:pStyle w:val="TAC"/>
              <w:spacing w:before="20" w:after="20"/>
              <w:ind w:left="57" w:right="57"/>
              <w:jc w:val="left"/>
              <w:rPr>
                <w:lang w:val="en-US"/>
              </w:rPr>
            </w:pPr>
            <w:r>
              <w:rPr>
                <w:lang w:val="en-US"/>
              </w:rPr>
              <w:t>We</w:t>
            </w:r>
            <w:r w:rsidR="00467CB5">
              <w:rPr>
                <w:lang w:val="en-US"/>
              </w:rPr>
              <w:t xml:space="preserve"> also agree </w:t>
            </w:r>
            <w:r w:rsidR="003708E3">
              <w:rPr>
                <w:lang w:val="en-US"/>
              </w:rPr>
              <w:t xml:space="preserve">with other companies to indicate the </w:t>
            </w:r>
            <w:r w:rsidR="003708E3" w:rsidRPr="003708E3">
              <w:rPr>
                <w:lang w:val="en-US"/>
              </w:rPr>
              <w:t>size limitation</w:t>
            </w:r>
            <w:r w:rsidR="003708E3">
              <w:rPr>
                <w:lang w:val="en-US"/>
              </w:rPr>
              <w:t xml:space="preserve"> (i.e. </w:t>
            </w:r>
            <w:r w:rsidR="003708E3" w:rsidRPr="00A72BC7">
              <w:rPr>
                <w:lang w:val="en-US"/>
              </w:rPr>
              <w:t>2976</w:t>
            </w:r>
            <w:r w:rsidR="003708E3">
              <w:rPr>
                <w:lang w:val="en-US"/>
              </w:rPr>
              <w:t>bit)</w:t>
            </w:r>
            <w:r w:rsidR="003708E3" w:rsidRPr="003708E3">
              <w:rPr>
                <w:lang w:val="en-US"/>
              </w:rPr>
              <w:t xml:space="preserve"> due to physical layer restriction</w:t>
            </w:r>
            <w:r w:rsidR="003708E3">
              <w:rPr>
                <w:lang w:val="en-US"/>
              </w:rPr>
              <w:t xml:space="preserve">. </w:t>
            </w:r>
          </w:p>
        </w:tc>
      </w:tr>
      <w:tr w:rsidR="00277087" w14:paraId="444A595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69C2885" w14:textId="1571B4CE"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2FCB3568" w14:textId="463204C6"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07EDF3C7" w14:textId="3B4CC16F" w:rsidR="00277087" w:rsidRDefault="00277087" w:rsidP="00277087">
            <w:pPr>
              <w:pStyle w:val="TAC"/>
              <w:spacing w:before="20" w:after="20"/>
              <w:ind w:left="57" w:right="57"/>
              <w:jc w:val="left"/>
              <w:rPr>
                <w:lang w:val="en-GB"/>
              </w:rPr>
            </w:pPr>
            <w:r>
              <w:rPr>
                <w:lang w:val="en-GB"/>
              </w:rPr>
              <w:t>Proposal 1 answers on the maximum size for SIB and available size of existing SIBs. There are multiple constructive comments from companies that further improves on the RAN2 response.  These can be suitably incorporated to the response.</w:t>
            </w:r>
          </w:p>
          <w:p w14:paraId="21CCAE60" w14:textId="77777777" w:rsidR="00277087" w:rsidRDefault="00277087" w:rsidP="00277087">
            <w:pPr>
              <w:pStyle w:val="TAC"/>
              <w:spacing w:before="20" w:after="20"/>
              <w:ind w:left="57" w:right="57"/>
              <w:jc w:val="left"/>
              <w:rPr>
                <w:lang w:val="en-US"/>
              </w:rPr>
            </w:pPr>
          </w:p>
        </w:tc>
      </w:tr>
      <w:tr w:rsidR="0099126B" w14:paraId="4076DC9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F3E0AF7" w14:textId="179879F6" w:rsidR="0099126B" w:rsidRDefault="0099126B" w:rsidP="00277087">
            <w:pPr>
              <w:pStyle w:val="TAC"/>
              <w:spacing w:before="20" w:after="20"/>
              <w:ind w:left="57" w:right="57"/>
              <w:jc w:val="left"/>
              <w:rPr>
                <w:lang w:val="en-GB"/>
              </w:rPr>
            </w:pPr>
            <w:r>
              <w:rPr>
                <w:rFonts w:hint="eastAsia"/>
                <w:lang w:val="en-GB"/>
              </w:rPr>
              <w:t>CATT</w:t>
            </w:r>
          </w:p>
        </w:tc>
        <w:tc>
          <w:tcPr>
            <w:tcW w:w="2125" w:type="dxa"/>
            <w:tcBorders>
              <w:top w:val="single" w:sz="4" w:space="0" w:color="auto"/>
              <w:left w:val="single" w:sz="4" w:space="0" w:color="auto"/>
              <w:bottom w:val="single" w:sz="4" w:space="0" w:color="auto"/>
              <w:right w:val="single" w:sz="4" w:space="0" w:color="auto"/>
            </w:tcBorders>
          </w:tcPr>
          <w:p w14:paraId="2A3757C9" w14:textId="08D32E87" w:rsidR="0099126B" w:rsidRDefault="0099126B" w:rsidP="00277087">
            <w:pPr>
              <w:pStyle w:val="TAC"/>
              <w:spacing w:before="20" w:after="20"/>
              <w:ind w:left="57" w:right="57"/>
              <w:jc w:val="left"/>
              <w:rPr>
                <w:lang w:val="en-IN"/>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282F7A62" w14:textId="10CD4700" w:rsidR="0099126B" w:rsidRDefault="0099126B" w:rsidP="0099126B">
            <w:pPr>
              <w:pStyle w:val="TAC"/>
              <w:spacing w:before="20" w:after="20"/>
              <w:ind w:left="180" w:right="57" w:hangingChars="100" w:hanging="180"/>
              <w:jc w:val="left"/>
              <w:rPr>
                <w:lang w:val="en-GB"/>
              </w:rPr>
            </w:pPr>
            <w:r>
              <w:rPr>
                <w:lang w:val="en-US"/>
              </w:rPr>
              <w:t>Agree with the intention</w:t>
            </w:r>
            <w:r w:rsidRPr="00A72BC7">
              <w:rPr>
                <w:rFonts w:hint="eastAsia"/>
                <w:lang w:val="en-US"/>
              </w:rPr>
              <w:t xml:space="preserve">. And we also agree with other companies that it is necessary to clarify </w:t>
            </w:r>
            <w:r w:rsidRPr="00A72BC7">
              <w:rPr>
                <w:lang w:val="en-US"/>
              </w:rPr>
              <w:t>“further enhancements in future releases”</w:t>
            </w:r>
            <w:r w:rsidRPr="00A72BC7">
              <w:rPr>
                <w:rFonts w:hint="eastAsia"/>
                <w:lang w:val="en-US"/>
              </w:rPr>
              <w:t>.</w:t>
            </w:r>
          </w:p>
        </w:tc>
      </w:tr>
      <w:tr w:rsidR="00A72BC7" w14:paraId="066FE9E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E69093F" w14:textId="09A8FCB0" w:rsidR="00A72BC7" w:rsidRDefault="00A72BC7" w:rsidP="00277087">
            <w:pPr>
              <w:pStyle w:val="TAC"/>
              <w:spacing w:before="20" w:after="20"/>
              <w:ind w:left="57" w:right="57"/>
              <w:jc w:val="left"/>
              <w:rPr>
                <w:rFonts w:hint="eastAsia"/>
                <w:lang w:val="en-GB"/>
              </w:rPr>
            </w:pPr>
            <w:r>
              <w:rPr>
                <w:rFonts w:hint="eastAsia"/>
                <w:lang w:val="en-GB"/>
              </w:rPr>
              <w:t>O</w:t>
            </w:r>
            <w:r>
              <w:rPr>
                <w:lang w:val="en-GB"/>
              </w:rPr>
              <w:t>PPO</w:t>
            </w:r>
          </w:p>
        </w:tc>
        <w:tc>
          <w:tcPr>
            <w:tcW w:w="2125" w:type="dxa"/>
            <w:tcBorders>
              <w:top w:val="single" w:sz="4" w:space="0" w:color="auto"/>
              <w:left w:val="single" w:sz="4" w:space="0" w:color="auto"/>
              <w:bottom w:val="single" w:sz="4" w:space="0" w:color="auto"/>
              <w:right w:val="single" w:sz="4" w:space="0" w:color="auto"/>
            </w:tcBorders>
          </w:tcPr>
          <w:p w14:paraId="4E949532" w14:textId="7D9C6FCE" w:rsidR="00A72BC7" w:rsidRDefault="00A72BC7" w:rsidP="00277087">
            <w:pPr>
              <w:pStyle w:val="TAC"/>
              <w:spacing w:before="20" w:after="20"/>
              <w:ind w:left="57" w:right="57"/>
              <w:jc w:val="left"/>
              <w:rPr>
                <w:lang w:val="en-IN"/>
              </w:rPr>
            </w:pPr>
            <w:r>
              <w:rPr>
                <w:lang w:val="en-IN"/>
              </w:rPr>
              <w:t>See comments</w:t>
            </w:r>
          </w:p>
        </w:tc>
        <w:tc>
          <w:tcPr>
            <w:tcW w:w="6116" w:type="dxa"/>
            <w:tcBorders>
              <w:top w:val="single" w:sz="4" w:space="0" w:color="auto"/>
              <w:left w:val="single" w:sz="4" w:space="0" w:color="auto"/>
              <w:bottom w:val="single" w:sz="4" w:space="0" w:color="auto"/>
              <w:right w:val="single" w:sz="4" w:space="0" w:color="auto"/>
            </w:tcBorders>
          </w:tcPr>
          <w:p w14:paraId="352C7ACD" w14:textId="74ADAFA0" w:rsidR="00A72BC7" w:rsidRDefault="00A72BC7" w:rsidP="0099126B">
            <w:pPr>
              <w:pStyle w:val="TAC"/>
              <w:spacing w:before="20" w:after="20"/>
              <w:ind w:left="180" w:right="57" w:hangingChars="100" w:hanging="180"/>
              <w:jc w:val="left"/>
              <w:rPr>
                <w:lang w:val="en-US"/>
              </w:rPr>
            </w:pPr>
            <w:r>
              <w:rPr>
                <w:lang w:val="en-US"/>
              </w:rPr>
              <w:t>It’s not easy to say how much bytes are available for each SIB for security information, as the available size is variable depends on different configuration. Probably we can just quote the maximum size as already specified in 38.331</w:t>
            </w:r>
          </w:p>
        </w:tc>
      </w:tr>
    </w:tbl>
    <w:p w14:paraId="214AC5A0" w14:textId="77777777" w:rsidR="00494E8A" w:rsidRDefault="00494E8A"/>
    <w:p w14:paraId="214AC5A1" w14:textId="77777777" w:rsidR="00494E8A" w:rsidRDefault="007934C5">
      <w:pPr>
        <w:rPr>
          <w:color w:val="FF0000"/>
        </w:rPr>
      </w:pPr>
      <w:r>
        <w:rPr>
          <w:color w:val="FF0000"/>
        </w:rPr>
        <w:t>Rapporteur’s Summary: TBD</w:t>
      </w:r>
    </w:p>
    <w:p w14:paraId="214AC5A2" w14:textId="77777777" w:rsidR="00494E8A" w:rsidRDefault="00494E8A">
      <w:pPr>
        <w:rPr>
          <w:color w:val="FF0000"/>
        </w:rPr>
      </w:pPr>
    </w:p>
    <w:p w14:paraId="214AC5A3" w14:textId="77777777" w:rsidR="00494E8A" w:rsidRDefault="007934C5">
      <w:pPr>
        <w:pStyle w:val="2"/>
      </w:pPr>
      <w:r>
        <w:lastRenderedPageBreak/>
        <w:t>Impacts of introducing a new SIB for carrying security information</w:t>
      </w:r>
    </w:p>
    <w:p w14:paraId="214AC5A4" w14:textId="77777777" w:rsidR="00494E8A" w:rsidRDefault="007934C5">
      <w:r>
        <w:t>This relates to the Q2 in SA3 LS. Following are the observations from different submitted contributions:</w:t>
      </w:r>
    </w:p>
    <w:p w14:paraId="214AC5A5" w14:textId="77777777" w:rsidR="00494E8A" w:rsidRDefault="007934C5">
      <w:pPr>
        <w:pStyle w:val="ae"/>
        <w:numPr>
          <w:ilvl w:val="0"/>
          <w:numId w:val="7"/>
        </w:numPr>
        <w:rPr>
          <w:rFonts w:ascii="Arial" w:hAnsi="Arial" w:cs="Arial"/>
        </w:rPr>
      </w:pPr>
      <w:r>
        <w:rPr>
          <w:rFonts w:ascii="Arial" w:hAnsi="Arial" w:cs="Arial"/>
        </w:rPr>
        <w:t>A new SIB can be introduced by the existing SI framework as defined in TS 38.331. The current SI framework is flexible, and allows both periodic transmission and on-demand transmission for each SIB. The new SIB can carry up to 2976 bits. [2]</w:t>
      </w:r>
    </w:p>
    <w:p w14:paraId="214AC5A6" w14:textId="77777777" w:rsidR="00494E8A" w:rsidRDefault="007934C5">
      <w:pPr>
        <w:pStyle w:val="ae"/>
        <w:numPr>
          <w:ilvl w:val="0"/>
          <w:numId w:val="7"/>
        </w:numPr>
        <w:rPr>
          <w:rFonts w:ascii="Arial" w:hAnsi="Arial" w:cs="Arial"/>
        </w:rPr>
      </w:pPr>
      <w:r>
        <w:rPr>
          <w:rFonts w:ascii="Arial" w:hAnsi="Arial" w:cs="Arial"/>
        </w:rPr>
        <w:t xml:space="preserve">Impact of introducing new SIB to carry security information may be that SIB segmentation and its relative security validity resulting from SIB segmentation delay. [3] </w:t>
      </w:r>
    </w:p>
    <w:p w14:paraId="214AC5A7" w14:textId="77777777" w:rsidR="00494E8A" w:rsidRDefault="007934C5">
      <w:pPr>
        <w:pStyle w:val="ae"/>
        <w:numPr>
          <w:ilvl w:val="0"/>
          <w:numId w:val="7"/>
        </w:numPr>
      </w:pPr>
      <w:r>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214AC5A8" w14:textId="77777777" w:rsidR="00494E8A" w:rsidRDefault="007934C5">
      <w:pPr>
        <w:pStyle w:val="ae"/>
        <w:numPr>
          <w:ilvl w:val="0"/>
          <w:numId w:val="7"/>
        </w:numPr>
        <w:rPr>
          <w:rFonts w:ascii="Arial" w:hAnsi="Arial" w:cs="Arial"/>
        </w:rPr>
      </w:pPr>
      <w:r>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 [5]</w:t>
      </w:r>
    </w:p>
    <w:p w14:paraId="214AC5A9" w14:textId="77777777" w:rsidR="00494E8A" w:rsidRDefault="007934C5">
      <w:r>
        <w:t>Based on above inputs, rapporteur understands introducing a new SIB is possible for carrying security information. It is noted that there may be impacts due to SIB segmentation delay, if larger space is required. Additionally, [5] also discusses an alternative approach of providing security information in the SI message instead of new SIB. However, given the limited scope and companies view, rapporteur thinks RAN2 just responds to the question asked by SA3 and proposes:</w:t>
      </w:r>
    </w:p>
    <w:p w14:paraId="214AC5AA" w14:textId="77777777" w:rsidR="00494E8A" w:rsidRDefault="007934C5">
      <w:pPr>
        <w:pStyle w:val="Proposal"/>
        <w:jc w:val="left"/>
      </w:pPr>
      <w:r>
        <w:t>Respond to Q2 that a new SIB can be introduced by the existing SI framework for carrying security information. The new SIB can carry up to 2976 bits.</w:t>
      </w:r>
    </w:p>
    <w:p w14:paraId="214AC5AB" w14:textId="77777777" w:rsidR="00494E8A" w:rsidRDefault="00494E8A"/>
    <w:p w14:paraId="214AC5AC" w14:textId="77777777" w:rsidR="00494E8A" w:rsidRDefault="007934C5">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B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D"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E"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F" w14:textId="77777777" w:rsidR="00494E8A" w:rsidRDefault="007934C5">
            <w:pPr>
              <w:pStyle w:val="TAH"/>
              <w:spacing w:before="20" w:after="20"/>
              <w:ind w:left="57" w:right="57"/>
              <w:rPr>
                <w:lang w:val="sv-SE" w:eastAsia="zh-CN"/>
              </w:rPr>
            </w:pPr>
            <w:r>
              <w:rPr>
                <w:lang w:val="sv-SE" w:eastAsia="zh-CN"/>
              </w:rPr>
              <w:t>Comments</w:t>
            </w:r>
          </w:p>
        </w:tc>
      </w:tr>
      <w:tr w:rsidR="00494E8A" w14:paraId="214AC5B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B1"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B2" w14:textId="77777777" w:rsidR="00494E8A" w:rsidRDefault="007934C5">
            <w:pPr>
              <w:pStyle w:val="TAC"/>
              <w:spacing w:before="20" w:after="20"/>
              <w:ind w:left="57" w:right="57"/>
              <w:jc w:val="left"/>
              <w:rPr>
                <w:lang w:val="de-DE"/>
              </w:rPr>
            </w:pPr>
            <w:r>
              <w:rPr>
                <w:lang w:val="de-DE"/>
              </w:rPr>
              <w:t>No</w:t>
            </w:r>
          </w:p>
        </w:tc>
        <w:tc>
          <w:tcPr>
            <w:tcW w:w="6116" w:type="dxa"/>
            <w:tcBorders>
              <w:top w:val="single" w:sz="4" w:space="0" w:color="auto"/>
              <w:left w:val="single" w:sz="4" w:space="0" w:color="auto"/>
              <w:bottom w:val="single" w:sz="4" w:space="0" w:color="auto"/>
              <w:right w:val="single" w:sz="4" w:space="0" w:color="auto"/>
            </w:tcBorders>
          </w:tcPr>
          <w:p w14:paraId="214AC5B3" w14:textId="77777777" w:rsidR="00494E8A" w:rsidRDefault="007934C5">
            <w:pPr>
              <w:pStyle w:val="TAC"/>
              <w:spacing w:before="20" w:after="20"/>
              <w:ind w:left="57" w:right="57"/>
              <w:jc w:val="left"/>
              <w:rPr>
                <w:lang w:val="en-US"/>
              </w:rPr>
            </w:pPr>
            <w:r>
              <w:rPr>
                <w:lang w:val="en-US"/>
              </w:rPr>
              <w:t xml:space="preserve">I think it would be good to re-formulate it. Existing framework of SI work include many aspects and we think we should be more precise. </w:t>
            </w:r>
          </w:p>
          <w:p w14:paraId="214AC5B4" w14:textId="77777777" w:rsidR="00494E8A" w:rsidRDefault="00494E8A">
            <w:pPr>
              <w:pStyle w:val="TAC"/>
              <w:spacing w:before="20" w:after="20"/>
              <w:ind w:left="57" w:right="57"/>
              <w:jc w:val="left"/>
              <w:rPr>
                <w:lang w:val="en-US"/>
              </w:rPr>
            </w:pPr>
          </w:p>
          <w:p w14:paraId="214AC5B5" w14:textId="77777777" w:rsidR="00494E8A" w:rsidRDefault="007934C5">
            <w:pPr>
              <w:spacing w:after="180"/>
              <w:jc w:val="left"/>
              <w:rPr>
                <w:rFonts w:cs="Arial"/>
                <w:i/>
                <w:iCs/>
              </w:rPr>
            </w:pPr>
            <w:r>
              <w:rPr>
                <w:rFonts w:cs="Arial"/>
              </w:rPr>
              <w:t>“What are the impacts of introducing a new SIB for carrying security information that can be requested by a UE on demand to validate the security of existing SIBs? How many bytes in this new SIB can be used to carry security information at maximum? “</w:t>
            </w:r>
          </w:p>
          <w:p w14:paraId="214AC5B6" w14:textId="77777777" w:rsidR="00494E8A" w:rsidRDefault="00494E8A">
            <w:pPr>
              <w:pStyle w:val="TAC"/>
              <w:spacing w:before="20" w:after="20"/>
              <w:ind w:left="57" w:right="57"/>
              <w:jc w:val="left"/>
              <w:rPr>
                <w:lang w:val="en-GB"/>
              </w:rPr>
            </w:pPr>
          </w:p>
          <w:p w14:paraId="214AC5B7" w14:textId="77777777" w:rsidR="00494E8A" w:rsidRDefault="007934C5">
            <w:pPr>
              <w:pStyle w:val="TAC"/>
              <w:spacing w:before="20" w:after="20"/>
              <w:ind w:left="57" w:right="57"/>
              <w:jc w:val="left"/>
              <w:rPr>
                <w:lang w:val="de-DE"/>
              </w:rPr>
            </w:pPr>
            <w:r>
              <w:rPr>
                <w:lang w:val="en-US"/>
              </w:rPr>
              <w:t xml:space="preserve">Proposal 2 VF: RAN WG2 would need to define a new SIB available on demand.  </w:t>
            </w:r>
            <w:r w:rsidRPr="003708E3">
              <w:rPr>
                <w:lang w:val="en-US"/>
              </w:rPr>
              <w:t>The new SIB c</w:t>
            </w:r>
            <w:r>
              <w:rPr>
                <w:lang w:val="de-DE"/>
              </w:rPr>
              <w:t>ould</w:t>
            </w:r>
            <w:r w:rsidRPr="003708E3">
              <w:rPr>
                <w:lang w:val="en-US"/>
              </w:rPr>
              <w:t xml:space="preserve"> carry up to 2976 bits</w:t>
            </w:r>
            <w:r>
              <w:rPr>
                <w:lang w:val="de-DE"/>
              </w:rPr>
              <w:t xml:space="preserve">. </w:t>
            </w:r>
          </w:p>
          <w:p w14:paraId="214AC5B8" w14:textId="77777777" w:rsidR="00494E8A" w:rsidRDefault="00494E8A">
            <w:pPr>
              <w:pStyle w:val="TAC"/>
              <w:spacing w:before="20" w:after="20"/>
              <w:ind w:left="57" w:right="57"/>
              <w:jc w:val="left"/>
              <w:rPr>
                <w:lang w:val="de-DE"/>
              </w:rPr>
            </w:pPr>
          </w:p>
          <w:p w14:paraId="214AC5B9" w14:textId="77777777" w:rsidR="00494E8A" w:rsidRDefault="007934C5">
            <w:pPr>
              <w:pStyle w:val="TAC"/>
              <w:spacing w:before="20" w:after="20"/>
              <w:ind w:left="57" w:right="57"/>
              <w:jc w:val="left"/>
              <w:rPr>
                <w:lang w:val="en-US"/>
              </w:rPr>
            </w:pPr>
            <w:r>
              <w:rPr>
                <w:lang w:val="en-US"/>
              </w:rPr>
              <w:t>If we like to say more, I would propose:</w:t>
            </w:r>
          </w:p>
          <w:p w14:paraId="214AC5BA" w14:textId="77777777" w:rsidR="00494E8A" w:rsidRDefault="00494E8A">
            <w:pPr>
              <w:pStyle w:val="TAC"/>
              <w:spacing w:before="20" w:after="20"/>
              <w:ind w:left="57" w:right="57"/>
              <w:jc w:val="left"/>
              <w:rPr>
                <w:lang w:val="en-US"/>
              </w:rPr>
            </w:pPr>
          </w:p>
          <w:p w14:paraId="214AC5BB" w14:textId="77777777" w:rsidR="00494E8A" w:rsidRDefault="007934C5">
            <w:pPr>
              <w:pStyle w:val="TAC"/>
              <w:spacing w:before="20" w:after="20"/>
              <w:ind w:left="57" w:right="57"/>
              <w:jc w:val="left"/>
              <w:rPr>
                <w:lang w:val="en-US"/>
              </w:rPr>
            </w:pPr>
            <w:r>
              <w:rPr>
                <w:lang w:val="en-US"/>
              </w:rPr>
              <w:t xml:space="preserve">Proposal 2 Alt VF: RAN WG2 would need to define a new SIB available on demand.  </w:t>
            </w:r>
            <w:r w:rsidRPr="003708E3">
              <w:rPr>
                <w:lang w:val="en-US"/>
              </w:rPr>
              <w:t>The new SIB c</w:t>
            </w:r>
            <w:r>
              <w:rPr>
                <w:lang w:val="en-US"/>
              </w:rPr>
              <w:t>ould</w:t>
            </w:r>
            <w:r w:rsidRPr="003708E3">
              <w:rPr>
                <w:lang w:val="en-US"/>
              </w:rPr>
              <w:t xml:space="preserve"> carry up to 2976 bits</w:t>
            </w:r>
            <w:r>
              <w:rPr>
                <w:lang w:val="en-US"/>
              </w:rPr>
              <w:t xml:space="preserve">. </w:t>
            </w:r>
          </w:p>
          <w:p w14:paraId="214AC5BC" w14:textId="77777777" w:rsidR="00494E8A" w:rsidRDefault="007934C5">
            <w:pPr>
              <w:pStyle w:val="TAC"/>
              <w:spacing w:before="20" w:after="20"/>
              <w:ind w:right="57"/>
              <w:jc w:val="left"/>
              <w:rPr>
                <w:lang w:val="en-US"/>
              </w:rPr>
            </w:pPr>
            <w:r>
              <w:rPr>
                <w:lang w:val="en-US"/>
              </w:rPr>
              <w:t xml:space="preserve"> It is RAN WG2 understanding that proposed enhancements would not be applicable to Legacy UE. At the same time, introduction/addition of security information to existing SIBs might make it difficult to introduce/deploy new features in the future and therefore a separate SIB is preferential to reduce impact on the air interface</w:t>
            </w:r>
          </w:p>
          <w:p w14:paraId="214AC5BD" w14:textId="77777777" w:rsidR="00494E8A" w:rsidRDefault="00494E8A">
            <w:pPr>
              <w:pStyle w:val="TAC"/>
              <w:spacing w:before="20" w:after="20"/>
              <w:ind w:left="57" w:right="57"/>
              <w:jc w:val="left"/>
              <w:rPr>
                <w:lang w:val="en-US"/>
              </w:rPr>
            </w:pPr>
          </w:p>
          <w:p w14:paraId="214AC5BE" w14:textId="77777777" w:rsidR="00494E8A" w:rsidRDefault="00494E8A">
            <w:pPr>
              <w:pStyle w:val="TAC"/>
              <w:spacing w:before="20" w:after="20"/>
              <w:ind w:left="57" w:right="57"/>
              <w:jc w:val="left"/>
              <w:rPr>
                <w:lang w:val="en-US"/>
              </w:rPr>
            </w:pPr>
          </w:p>
        </w:tc>
      </w:tr>
      <w:tr w:rsidR="00494E8A" w14:paraId="214AC5C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0"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C1" w14:textId="77777777" w:rsidR="00494E8A" w:rsidRDefault="007934C5">
            <w:pPr>
              <w:pStyle w:val="TAC"/>
              <w:spacing w:before="20" w:after="20"/>
              <w:ind w:left="57" w:right="57"/>
              <w:jc w:val="left"/>
            </w:pPr>
            <w:r>
              <w:t>Yes with comments</w:t>
            </w:r>
          </w:p>
        </w:tc>
        <w:tc>
          <w:tcPr>
            <w:tcW w:w="6116" w:type="dxa"/>
            <w:tcBorders>
              <w:top w:val="single" w:sz="4" w:space="0" w:color="auto"/>
              <w:left w:val="single" w:sz="4" w:space="0" w:color="auto"/>
              <w:bottom w:val="single" w:sz="4" w:space="0" w:color="auto"/>
              <w:right w:val="single" w:sz="4" w:space="0" w:color="auto"/>
            </w:tcBorders>
          </w:tcPr>
          <w:p w14:paraId="214AC5C2" w14:textId="77777777" w:rsidR="00494E8A" w:rsidRPr="003708E3" w:rsidRDefault="007934C5">
            <w:pPr>
              <w:pStyle w:val="TAC"/>
              <w:spacing w:before="20" w:after="20"/>
              <w:ind w:left="57" w:right="57"/>
              <w:jc w:val="left"/>
              <w:rPr>
                <w:lang w:val="en-US"/>
              </w:rPr>
            </w:pPr>
            <w:r w:rsidRPr="003708E3">
              <w:rPr>
                <w:lang w:val="en-US"/>
              </w:rPr>
              <w:t>We understand the intention in P2 is to confirm the feasibility of new SIB which we agree with. And the revision in</w:t>
            </w:r>
            <w:r>
              <w:rPr>
                <w:lang w:val="en-US"/>
              </w:rPr>
              <w:t xml:space="preserve"> Proposal 2 Alt VF</w:t>
            </w:r>
            <w:r w:rsidRPr="003708E3">
              <w:rPr>
                <w:lang w:val="en-US"/>
              </w:rPr>
              <w:t xml:space="preserve"> looks good to us.</w:t>
            </w:r>
          </w:p>
        </w:tc>
      </w:tr>
      <w:tr w:rsidR="00494E8A" w14:paraId="214AC5C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4"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C5"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C6" w14:textId="77777777" w:rsidR="00494E8A" w:rsidRDefault="007934C5">
            <w:pPr>
              <w:pStyle w:val="TAC"/>
              <w:spacing w:before="20" w:after="20"/>
              <w:ind w:left="57" w:right="57"/>
              <w:jc w:val="left"/>
              <w:rPr>
                <w:lang w:val="en-US"/>
              </w:rPr>
            </w:pPr>
            <w:r>
              <w:rPr>
                <w:lang w:val="en-US"/>
              </w:rPr>
              <w:t>SA3 should clarify the requirements the broadcast requirements for the new security information. How often should it be sent? How does this new information get updated? Does it depend on all the broadcasted SIBs? If so, does the new SIB need to be updated when SIBs with dynamic information, e.g. SIB9, changes? How about PWS messages? The impact of a new SIB whose content and broadcasting depends on many other or all SIBs needs more analysis.</w:t>
            </w:r>
          </w:p>
        </w:tc>
      </w:tr>
      <w:tr w:rsidR="00494E8A" w14:paraId="214AC5C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8"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C9"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CA" w14:textId="77777777" w:rsidR="00494E8A" w:rsidRDefault="007934C5">
            <w:pPr>
              <w:pStyle w:val="TAC"/>
              <w:spacing w:before="20" w:after="20"/>
              <w:ind w:left="57" w:right="57"/>
              <w:jc w:val="left"/>
              <w:rPr>
                <w:lang w:val="en-US"/>
              </w:rPr>
            </w:pPr>
            <w:r>
              <w:rPr>
                <w:rFonts w:hint="eastAsia"/>
                <w:lang w:val="en-US"/>
              </w:rPr>
              <w:t>It would be good to clarify that 2976bits for a new SIB is only for the non-segmentation case. Moreover, this could also be part of the RAN2 impact.</w:t>
            </w:r>
          </w:p>
          <w:p w14:paraId="214AC5CB" w14:textId="77777777" w:rsidR="00494E8A" w:rsidRDefault="007934C5">
            <w:pPr>
              <w:pStyle w:val="TAC"/>
              <w:spacing w:before="20" w:after="20"/>
              <w:ind w:left="57" w:right="57"/>
              <w:jc w:val="left"/>
              <w:rPr>
                <w:lang w:val="en-US"/>
              </w:rPr>
            </w:pPr>
            <w:r>
              <w:rPr>
                <w:rFonts w:hint="eastAsia"/>
                <w:lang w:val="en-US"/>
              </w:rPr>
              <w:t>Since RAN2 doesn</w:t>
            </w:r>
            <w:r>
              <w:rPr>
                <w:lang w:val="en-US"/>
              </w:rPr>
              <w:t>’</w:t>
            </w:r>
            <w:r>
              <w:rPr>
                <w:rFonts w:hint="eastAsia"/>
                <w:lang w:val="en-US"/>
              </w:rPr>
              <w:t>t</w:t>
            </w:r>
            <w:r>
              <w:rPr>
                <w:rFonts w:cs="Arial" w:hint="eastAsia"/>
                <w:lang w:val="en-US"/>
              </w:rPr>
              <w:t xml:space="preserve"> see in the LS the whole SA3 solution on how to </w:t>
            </w:r>
            <w:r w:rsidRPr="003708E3">
              <w:rPr>
                <w:rFonts w:cs="Arial"/>
                <w:lang w:val="en-US"/>
              </w:rPr>
              <w:t>validate the security of existing SIBs</w:t>
            </w:r>
            <w:r>
              <w:rPr>
                <w:rFonts w:cs="Arial" w:hint="eastAsia"/>
                <w:lang w:val="en-US"/>
              </w:rPr>
              <w:t xml:space="preserve">, </w:t>
            </w:r>
            <w:r>
              <w:rPr>
                <w:rFonts w:hint="eastAsia"/>
                <w:lang w:val="en-US"/>
              </w:rPr>
              <w:t xml:space="preserve">it may be too early to conclude all </w:t>
            </w:r>
            <w:r w:rsidRPr="003708E3">
              <w:rPr>
                <w:rFonts w:cs="Arial"/>
                <w:lang w:val="en-US"/>
              </w:rPr>
              <w:t xml:space="preserve">the </w:t>
            </w:r>
            <w:r>
              <w:rPr>
                <w:rFonts w:cs="Arial" w:hint="eastAsia"/>
                <w:lang w:val="en-US"/>
              </w:rPr>
              <w:t xml:space="preserve">RAN2 </w:t>
            </w:r>
            <w:r w:rsidRPr="003708E3">
              <w:rPr>
                <w:rFonts w:cs="Arial"/>
                <w:lang w:val="en-US"/>
              </w:rPr>
              <w:t xml:space="preserve">impacts </w:t>
            </w:r>
            <w:r>
              <w:rPr>
                <w:rFonts w:cs="Arial" w:hint="eastAsia"/>
                <w:lang w:val="en-US"/>
              </w:rPr>
              <w:t>are.</w:t>
            </w:r>
          </w:p>
          <w:p w14:paraId="214AC5CC" w14:textId="77777777" w:rsidR="00494E8A" w:rsidRDefault="007934C5">
            <w:pPr>
              <w:pStyle w:val="TAC"/>
              <w:spacing w:before="20" w:after="20"/>
              <w:ind w:left="57" w:right="57"/>
              <w:jc w:val="left"/>
              <w:rPr>
                <w:lang w:val="en-US"/>
              </w:rPr>
            </w:pPr>
            <w:r>
              <w:rPr>
                <w:rFonts w:hint="eastAsia"/>
                <w:lang w:val="en-US"/>
              </w:rPr>
              <w:t>As above we make some rewording based on current Proposal, e.g.,</w:t>
            </w:r>
          </w:p>
          <w:p w14:paraId="214AC5CD" w14:textId="77777777" w:rsidR="00494E8A" w:rsidRDefault="007934C5">
            <w:pPr>
              <w:pStyle w:val="Proposal"/>
              <w:numPr>
                <w:ilvl w:val="255"/>
                <w:numId w:val="0"/>
              </w:numPr>
              <w:jc w:val="left"/>
              <w:rPr>
                <w:rFonts w:eastAsia="宋体"/>
                <w:lang w:val="en-US"/>
              </w:rPr>
            </w:pPr>
            <w:r>
              <w:t xml:space="preserve">Respond to Q2 that </w:t>
            </w:r>
            <w:r>
              <w:rPr>
                <w:strike/>
                <w:color w:val="FF0000"/>
              </w:rPr>
              <w:t xml:space="preserve">a new SIB can be introduced by the existing SI framework for carrying security information. </w:t>
            </w:r>
            <w:r>
              <w:t>The new SIB</w:t>
            </w:r>
            <w:r>
              <w:rPr>
                <w:color w:val="FF0000"/>
                <w:u w:val="single"/>
              </w:rPr>
              <w:t xml:space="preserve"> </w:t>
            </w:r>
            <w:r>
              <w:rPr>
                <w:rFonts w:eastAsia="宋体" w:hint="eastAsia"/>
                <w:color w:val="FF0000"/>
                <w:u w:val="single"/>
                <w:lang w:val="en-US"/>
              </w:rPr>
              <w:t xml:space="preserve">if introduced </w:t>
            </w:r>
            <w:r>
              <w:rPr>
                <w:color w:val="FF0000"/>
                <w:u w:val="single"/>
              </w:rPr>
              <w:t>for carrying security information</w:t>
            </w:r>
            <w:r>
              <w:rPr>
                <w:rFonts w:eastAsia="宋体" w:hint="eastAsia"/>
                <w:color w:val="FF0000"/>
                <w:u w:val="single"/>
                <w:lang w:val="en-US"/>
              </w:rPr>
              <w:t xml:space="preserve"> </w:t>
            </w:r>
            <w:r>
              <w:t>can carry up to 2976 bits</w:t>
            </w:r>
            <w:r>
              <w:rPr>
                <w:rFonts w:eastAsia="宋体" w:hint="eastAsia"/>
                <w:color w:val="FF0000"/>
                <w:u w:val="single"/>
                <w:lang w:val="en-US"/>
              </w:rPr>
              <w:t xml:space="preserve"> if the new SIB is not segmented, while </w:t>
            </w:r>
            <w:r>
              <w:rPr>
                <w:rFonts w:hint="eastAsia"/>
                <w:color w:val="FF0000"/>
                <w:u w:val="single"/>
                <w:lang w:val="en-US"/>
              </w:rPr>
              <w:t>23.808KBytes depending on the number of the SIB segments</w:t>
            </w:r>
            <w:r>
              <w:rPr>
                <w:color w:val="FF0000"/>
                <w:u w:val="single"/>
              </w:rPr>
              <w:t>.</w:t>
            </w:r>
            <w:r>
              <w:rPr>
                <w:rFonts w:eastAsia="宋体" w:hint="eastAsia"/>
                <w:color w:val="FF0000"/>
                <w:u w:val="single"/>
                <w:lang w:val="en-US"/>
              </w:rPr>
              <w:t xml:space="preserve"> Further RAN2 impacts can be investigated in the future if needed by SA3.</w:t>
            </w:r>
          </w:p>
          <w:p w14:paraId="214AC5CE" w14:textId="77777777" w:rsidR="00494E8A" w:rsidRPr="003708E3" w:rsidRDefault="00494E8A">
            <w:pPr>
              <w:pStyle w:val="TAC"/>
              <w:spacing w:before="20" w:after="20"/>
              <w:ind w:left="57" w:right="57"/>
              <w:jc w:val="left"/>
              <w:rPr>
                <w:lang w:val="en-US"/>
              </w:rPr>
            </w:pPr>
          </w:p>
        </w:tc>
      </w:tr>
      <w:tr w:rsidR="007B106A" w14:paraId="214AC5D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0" w14:textId="0D747E5E"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D1" w14:textId="0F20EEAE"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2215411" w14:textId="5CD9026B" w:rsidR="007B106A" w:rsidRDefault="007B106A" w:rsidP="007B106A">
            <w:pPr>
              <w:pStyle w:val="TAC"/>
              <w:spacing w:before="20" w:after="20"/>
              <w:ind w:left="57" w:right="57"/>
              <w:jc w:val="left"/>
              <w:rPr>
                <w:lang w:val="en-US"/>
              </w:rPr>
            </w:pPr>
            <w:r>
              <w:rPr>
                <w:lang w:val="en-US"/>
              </w:rPr>
              <w:t>While, indeed, P2 above addresses</w:t>
            </w:r>
            <w:r w:rsidR="0051482E">
              <w:rPr>
                <w:lang w:val="en-US"/>
              </w:rPr>
              <w:t xml:space="preserve"> the</w:t>
            </w:r>
            <w:r>
              <w:rPr>
                <w:lang w:val="en-US"/>
              </w:rPr>
              <w:t xml:space="preserve"> question</w:t>
            </w:r>
            <w:r w:rsidR="00B53364">
              <w:rPr>
                <w:lang w:val="en-US"/>
              </w:rPr>
              <w:t xml:space="preserve"> and we can </w:t>
            </w:r>
            <w:r w:rsidR="00543374">
              <w:rPr>
                <w:lang w:val="en-US"/>
              </w:rPr>
              <w:t>ans</w:t>
            </w:r>
            <w:r w:rsidR="00F27E93">
              <w:rPr>
                <w:lang w:val="en-US"/>
              </w:rPr>
              <w:t>wer that</w:t>
            </w:r>
            <w:r w:rsidR="0051482E">
              <w:rPr>
                <w:lang w:val="en-US"/>
              </w:rPr>
              <w:t xml:space="preserve"> to SA3… </w:t>
            </w:r>
            <w:r w:rsidR="00FE3F59">
              <w:rPr>
                <w:lang w:val="en-US"/>
              </w:rPr>
              <w:t>W</w:t>
            </w:r>
            <w:r w:rsidR="0051482E">
              <w:rPr>
                <w:lang w:val="en-US"/>
              </w:rPr>
              <w:t xml:space="preserve">e would like to comment on the Rapporteur’s last paragraph before </w:t>
            </w:r>
            <w:r w:rsidR="00FE3F59">
              <w:rPr>
                <w:lang w:val="en-US"/>
              </w:rPr>
              <w:t>capturing the proposal.</w:t>
            </w:r>
            <w:r w:rsidR="00FE3F59">
              <w:rPr>
                <w:lang w:val="en-US"/>
              </w:rPr>
              <w:br/>
            </w:r>
            <w:r w:rsidR="00FE3F59">
              <w:rPr>
                <w:lang w:val="en-US"/>
              </w:rPr>
              <w:br/>
              <w:t>On that matter, w</w:t>
            </w:r>
            <w:r>
              <w:rPr>
                <w:lang w:val="en-US"/>
              </w:rPr>
              <w:t>e strongly believe that leaving aside alternative RAN2-centric approaches that could address the issue in perhaps more optimal signaling-ways, is not advisable.</w:t>
            </w:r>
            <w:r w:rsidR="0049175D">
              <w:rPr>
                <w:lang w:val="en-US"/>
              </w:rPr>
              <w:t xml:space="preserve"> We have online time to discuss this.</w:t>
            </w:r>
          </w:p>
          <w:p w14:paraId="53A2C66C" w14:textId="77777777" w:rsidR="007B106A" w:rsidRDefault="007B106A" w:rsidP="007B106A">
            <w:pPr>
              <w:pStyle w:val="TAC"/>
              <w:spacing w:before="20" w:after="20"/>
              <w:ind w:left="57" w:right="57"/>
              <w:jc w:val="left"/>
              <w:rPr>
                <w:lang w:val="en-US"/>
              </w:rPr>
            </w:pPr>
          </w:p>
          <w:p w14:paraId="214AC5D2" w14:textId="26A30A8F" w:rsidR="007B106A" w:rsidRPr="003708E3" w:rsidRDefault="007B106A" w:rsidP="007B106A">
            <w:pPr>
              <w:pStyle w:val="TAC"/>
              <w:spacing w:before="20" w:after="20"/>
              <w:ind w:left="57" w:right="57"/>
              <w:jc w:val="left"/>
              <w:rPr>
                <w:lang w:val="en-US"/>
              </w:rPr>
            </w:pPr>
            <w:r>
              <w:rPr>
                <w:lang w:val="en-US"/>
              </w:rPr>
              <w:t xml:space="preserve">Therefore, we cannot agree to rule out approaches that differ from those proposed by SA3, without having discussed those beforehand within RAN2. </w:t>
            </w:r>
          </w:p>
        </w:tc>
      </w:tr>
      <w:tr w:rsidR="00CA342E" w14:paraId="214AC5D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4" w14:textId="25206B0A"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D5" w14:textId="67B7176D"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5D6" w14:textId="22BCB96B" w:rsidR="00CA342E" w:rsidRDefault="00CA342E" w:rsidP="00CA342E">
            <w:pPr>
              <w:pStyle w:val="TAC"/>
              <w:spacing w:before="20" w:after="20"/>
              <w:ind w:left="57" w:right="57"/>
              <w:jc w:val="left"/>
              <w:rPr>
                <w:lang w:val="en-US"/>
              </w:rPr>
            </w:pPr>
            <w:r>
              <w:rPr>
                <w:lang w:val="en-GB"/>
              </w:rPr>
              <w:t>We should also provide all three possible solutions – not just one – separate SIB, append to a SIB or SI.</w:t>
            </w:r>
            <w:r w:rsidR="007F32CA">
              <w:rPr>
                <w:lang w:val="en-GB"/>
              </w:rPr>
              <w:t xml:space="preserve">  And the detailed analysis of these solutions should be in RAN2 after input from SA3 on possible size of the security information.</w:t>
            </w:r>
          </w:p>
        </w:tc>
      </w:tr>
      <w:tr w:rsidR="00DC0896" w14:paraId="2928E4D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B943F96"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615833BC"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w:t>
            </w:r>
            <w:r>
              <w:rPr>
                <w:rFonts w:eastAsia="Malgun Gothic" w:hint="eastAsia"/>
                <w:lang w:eastAsia="ko-KR"/>
              </w:rPr>
              <w:t xml:space="preserve">s </w:t>
            </w:r>
            <w:r>
              <w:rPr>
                <w:rFonts w:eastAsia="Malgun Gothic"/>
                <w:lang w:eastAsia="ko-KR"/>
              </w:rPr>
              <w:t>with comments</w:t>
            </w:r>
          </w:p>
        </w:tc>
        <w:tc>
          <w:tcPr>
            <w:tcW w:w="6116" w:type="dxa"/>
            <w:tcBorders>
              <w:top w:val="single" w:sz="4" w:space="0" w:color="auto"/>
              <w:left w:val="single" w:sz="4" w:space="0" w:color="auto"/>
              <w:bottom w:val="single" w:sz="4" w:space="0" w:color="auto"/>
              <w:right w:val="single" w:sz="4" w:space="0" w:color="auto"/>
            </w:tcBorders>
          </w:tcPr>
          <w:p w14:paraId="0FC58FC3"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hint="eastAsia"/>
                <w:lang w:val="en-US" w:eastAsia="ko-KR"/>
              </w:rPr>
              <w:t xml:space="preserve">The answer is fine </w:t>
            </w:r>
            <w:r w:rsidRPr="003708E3">
              <w:rPr>
                <w:rFonts w:eastAsia="Malgun Gothic"/>
                <w:lang w:val="en-US" w:eastAsia="ko-KR"/>
              </w:rPr>
              <w:t xml:space="preserve">in principle. We may need to also mention that, if SIB segmented is used for the new SIB, the size limitation can be extended. </w:t>
            </w:r>
            <w:r w:rsidRPr="003708E3">
              <w:rPr>
                <w:rFonts w:eastAsia="Malgun Gothic"/>
                <w:lang w:val="en-US" w:eastAsia="ko-KR"/>
              </w:rPr>
              <w:lastRenderedPageBreak/>
              <w:t>Whether the segmented SIB delivery is acceptable to SA3 is up to SA3 discussion (i.e., solution details).</w:t>
            </w:r>
          </w:p>
        </w:tc>
      </w:tr>
      <w:tr w:rsidR="00303120" w14:paraId="214AC5D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8" w14:textId="63B6F188" w:rsidR="00303120" w:rsidRPr="00DC0896" w:rsidRDefault="00303120" w:rsidP="00303120">
            <w:pPr>
              <w:pStyle w:val="TAC"/>
              <w:spacing w:before="20" w:after="20"/>
              <w:ind w:left="57" w:right="57"/>
              <w:jc w:val="left"/>
              <w:rPr>
                <w:lang w:val="en-GB"/>
              </w:rPr>
            </w:pPr>
            <w:r>
              <w:rPr>
                <w:lang w:val="en-US"/>
              </w:rPr>
              <w:lastRenderedPageBreak/>
              <w:t>MediaTek</w:t>
            </w:r>
          </w:p>
        </w:tc>
        <w:tc>
          <w:tcPr>
            <w:tcW w:w="2125" w:type="dxa"/>
            <w:tcBorders>
              <w:top w:val="single" w:sz="4" w:space="0" w:color="auto"/>
              <w:left w:val="single" w:sz="4" w:space="0" w:color="auto"/>
              <w:bottom w:val="single" w:sz="4" w:space="0" w:color="auto"/>
              <w:right w:val="single" w:sz="4" w:space="0" w:color="auto"/>
            </w:tcBorders>
          </w:tcPr>
          <w:p w14:paraId="214AC5D9" w14:textId="7C5CEA56"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1396CFB8" w14:textId="2DFA7FB5" w:rsidR="00303120" w:rsidRDefault="00303120" w:rsidP="00303120">
            <w:pPr>
              <w:pStyle w:val="TAC"/>
              <w:spacing w:before="20" w:after="20"/>
              <w:ind w:left="57" w:right="57"/>
              <w:jc w:val="left"/>
              <w:rPr>
                <w:lang w:val="en-US"/>
              </w:rPr>
            </w:pPr>
            <w:r>
              <w:rPr>
                <w:lang w:val="en-US"/>
              </w:rPr>
              <w:t>We agree to indicate that RAN2 can introduce a new SIB if needed, but we should indicate the concerns raised by Qualcomm above among others.  We suggest the following list of questions:</w:t>
            </w:r>
          </w:p>
          <w:p w14:paraId="1BAB7DAB" w14:textId="77777777" w:rsidR="00303120" w:rsidRDefault="00303120" w:rsidP="00303120">
            <w:pPr>
              <w:pStyle w:val="TAC"/>
              <w:numPr>
                <w:ilvl w:val="0"/>
                <w:numId w:val="7"/>
              </w:numPr>
              <w:spacing w:before="20" w:after="20"/>
              <w:ind w:right="57"/>
              <w:jc w:val="left"/>
              <w:rPr>
                <w:lang w:val="en-US"/>
              </w:rPr>
            </w:pPr>
            <w:r>
              <w:rPr>
                <w:lang w:val="en-US"/>
              </w:rPr>
              <w:t>How often is the new information expected to be sent?</w:t>
            </w:r>
          </w:p>
          <w:p w14:paraId="1D00C8F6" w14:textId="77777777" w:rsidR="00303120" w:rsidRDefault="00303120" w:rsidP="00303120">
            <w:pPr>
              <w:pStyle w:val="TAC"/>
              <w:numPr>
                <w:ilvl w:val="0"/>
                <w:numId w:val="7"/>
              </w:numPr>
              <w:spacing w:before="20" w:after="20"/>
              <w:ind w:right="57"/>
              <w:jc w:val="left"/>
              <w:rPr>
                <w:lang w:val="en-US"/>
              </w:rPr>
            </w:pPr>
            <w:r>
              <w:rPr>
                <w:lang w:val="en-US"/>
              </w:rPr>
              <w:t>How large is the new SIB expected to be?</w:t>
            </w:r>
          </w:p>
          <w:p w14:paraId="422A55EA" w14:textId="77777777" w:rsidR="00303120" w:rsidRDefault="00303120" w:rsidP="00303120">
            <w:pPr>
              <w:pStyle w:val="TAC"/>
              <w:numPr>
                <w:ilvl w:val="0"/>
                <w:numId w:val="7"/>
              </w:numPr>
              <w:spacing w:before="20" w:after="20"/>
              <w:ind w:right="57"/>
              <w:jc w:val="left"/>
              <w:rPr>
                <w:lang w:val="en-US"/>
              </w:rPr>
            </w:pPr>
            <w:r>
              <w:rPr>
                <w:lang w:val="en-US"/>
              </w:rPr>
              <w:t xml:space="preserve">Do SA3 envision a dependency between receiving the new SIB and applying the information from the existing SIBs?  (E.g., would there be an expectation that the UE does not apply </w:t>
            </w:r>
            <w:proofErr w:type="spellStart"/>
            <w:r>
              <w:rPr>
                <w:lang w:val="en-US"/>
              </w:rPr>
              <w:t>SIBx</w:t>
            </w:r>
            <w:proofErr w:type="spellEnd"/>
            <w:r>
              <w:rPr>
                <w:lang w:val="en-US"/>
              </w:rPr>
              <w:t xml:space="preserve"> until it has verified security information for </w:t>
            </w:r>
            <w:proofErr w:type="spellStart"/>
            <w:r>
              <w:rPr>
                <w:lang w:val="en-US"/>
              </w:rPr>
              <w:t>SIBx</w:t>
            </w:r>
            <w:proofErr w:type="spellEnd"/>
            <w:r>
              <w:rPr>
                <w:lang w:val="en-US"/>
              </w:rPr>
              <w:t>?)</w:t>
            </w:r>
          </w:p>
          <w:p w14:paraId="6D2ED5F6" w14:textId="77777777" w:rsidR="00303120" w:rsidRDefault="00303120" w:rsidP="00303120">
            <w:pPr>
              <w:pStyle w:val="TAC"/>
              <w:numPr>
                <w:ilvl w:val="0"/>
                <w:numId w:val="7"/>
              </w:numPr>
              <w:spacing w:before="20" w:after="20"/>
              <w:ind w:right="57"/>
              <w:jc w:val="left"/>
              <w:rPr>
                <w:lang w:val="en-US"/>
              </w:rPr>
            </w:pPr>
            <w:r>
              <w:rPr>
                <w:lang w:val="en-US"/>
              </w:rPr>
              <w:t>How would the new SIB be updated when SI contents change (which can happen dynamically for some SIBs)?</w:t>
            </w:r>
          </w:p>
          <w:p w14:paraId="38D3240C" w14:textId="77777777" w:rsidR="00303120" w:rsidRDefault="00303120" w:rsidP="00303120">
            <w:pPr>
              <w:pStyle w:val="TAC"/>
              <w:numPr>
                <w:ilvl w:val="0"/>
                <w:numId w:val="7"/>
              </w:numPr>
              <w:spacing w:before="20" w:after="20"/>
              <w:ind w:right="57"/>
              <w:jc w:val="left"/>
              <w:rPr>
                <w:lang w:val="en-US"/>
              </w:rPr>
            </w:pPr>
            <w:r>
              <w:rPr>
                <w:lang w:val="en-US"/>
              </w:rPr>
              <w:t>Is the new SIB expected to contain information related to all the broadcasted SIBs?</w:t>
            </w:r>
          </w:p>
          <w:p w14:paraId="171AA692" w14:textId="77777777" w:rsidR="00303120" w:rsidRDefault="00303120" w:rsidP="00303120">
            <w:pPr>
              <w:pStyle w:val="TAC"/>
              <w:numPr>
                <w:ilvl w:val="0"/>
                <w:numId w:val="7"/>
              </w:numPr>
              <w:spacing w:before="20" w:after="20"/>
              <w:ind w:right="57"/>
              <w:jc w:val="left"/>
              <w:rPr>
                <w:lang w:val="en-US"/>
              </w:rPr>
            </w:pPr>
            <w:r>
              <w:rPr>
                <w:lang w:val="en-US"/>
              </w:rPr>
              <w:t>Would the new SIB need to be broadcasted, or could it be provided only upon request from a UE?</w:t>
            </w:r>
          </w:p>
          <w:p w14:paraId="214AC5DA" w14:textId="676B1E6A" w:rsidR="00303120" w:rsidRPr="003708E3" w:rsidRDefault="00303120" w:rsidP="00303120">
            <w:pPr>
              <w:pStyle w:val="TAC"/>
              <w:spacing w:before="20" w:after="20"/>
              <w:ind w:left="57" w:right="57"/>
              <w:jc w:val="left"/>
              <w:rPr>
                <w:lang w:val="en-US"/>
              </w:rPr>
            </w:pPr>
            <w:r>
              <w:rPr>
                <w:lang w:val="en-US"/>
              </w:rPr>
              <w:t>We don’t necessarily need to ask SA3 to answer all these questions immediately, but we will need this information to properly evaluate the RAN2 impact of a hypothetical solution, and we should avoid giving the impression of a blank check by just saying “yes, we can do that”.  We would suggest wording like “the feasibility of doing this depends on issues like the following”.</w:t>
            </w:r>
          </w:p>
        </w:tc>
      </w:tr>
      <w:tr w:rsidR="00331963" w14:paraId="6B30BA1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67A9C5" w14:textId="090D7B89" w:rsidR="00331963" w:rsidRDefault="0033196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DE8A742" w14:textId="65D56658" w:rsidR="00331963" w:rsidRDefault="00331963"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42A0395C" w14:textId="7FBB2774" w:rsidR="005012C9" w:rsidRDefault="00DE522B" w:rsidP="00303120">
            <w:pPr>
              <w:pStyle w:val="TAC"/>
              <w:spacing w:before="20" w:after="20"/>
              <w:ind w:left="57" w:right="57"/>
              <w:jc w:val="left"/>
              <w:rPr>
                <w:lang w:val="en-US"/>
              </w:rPr>
            </w:pPr>
            <w:r>
              <w:rPr>
                <w:lang w:val="en-US"/>
              </w:rPr>
              <w:t xml:space="preserve">We share the rapporteur’s view that RAN2 can just respond to the question about the new SIB asked by SA3. </w:t>
            </w:r>
          </w:p>
          <w:p w14:paraId="41656DC3" w14:textId="288CD8E8" w:rsidR="00DE522B" w:rsidRDefault="002F7600" w:rsidP="006A510E">
            <w:pPr>
              <w:pStyle w:val="TAC"/>
              <w:spacing w:before="20" w:after="20"/>
              <w:ind w:left="57" w:right="57"/>
              <w:jc w:val="left"/>
              <w:rPr>
                <w:lang w:val="en-US"/>
              </w:rPr>
            </w:pPr>
            <w:r>
              <w:rPr>
                <w:lang w:val="en-US"/>
              </w:rPr>
              <w:t>We</w:t>
            </w:r>
            <w:r w:rsidR="00DE522B">
              <w:rPr>
                <w:lang w:val="en-US"/>
              </w:rPr>
              <w:t xml:space="preserve"> are fine with proposal 2 to confirm the feasibility to introduce the new SIB for carrying the new security info. We are also fine to indicate the </w:t>
            </w:r>
            <w:r w:rsidR="00925894">
              <w:rPr>
                <w:lang w:val="en-US"/>
              </w:rPr>
              <w:t>new SIB design</w:t>
            </w:r>
            <w:r w:rsidR="00DE522B">
              <w:rPr>
                <w:lang w:val="en-US"/>
              </w:rPr>
              <w:t xml:space="preserve"> should be backward </w:t>
            </w:r>
            <w:r w:rsidR="00694D59">
              <w:rPr>
                <w:lang w:val="en-US"/>
              </w:rPr>
              <w:t xml:space="preserve">compatible </w:t>
            </w:r>
            <w:r w:rsidR="00DE522B">
              <w:rPr>
                <w:lang w:val="en-US"/>
              </w:rPr>
              <w:t xml:space="preserve">and the SIB </w:t>
            </w:r>
            <w:proofErr w:type="spellStart"/>
            <w:r w:rsidR="00DE522B">
              <w:rPr>
                <w:lang w:val="en-US"/>
              </w:rPr>
              <w:t>segmentaton</w:t>
            </w:r>
            <w:proofErr w:type="spellEnd"/>
            <w:r w:rsidR="00DE522B">
              <w:rPr>
                <w:lang w:val="en-US"/>
              </w:rPr>
              <w:t xml:space="preserve"> </w:t>
            </w:r>
            <w:r w:rsidR="00094E2A">
              <w:rPr>
                <w:lang w:val="en-US"/>
              </w:rPr>
              <w:t>could</w:t>
            </w:r>
            <w:r w:rsidR="00DE522B">
              <w:rPr>
                <w:lang w:val="en-US"/>
              </w:rPr>
              <w:t xml:space="preserve"> be considered if the </w:t>
            </w:r>
            <w:r w:rsidR="00094E2A">
              <w:rPr>
                <w:lang w:val="en-US"/>
              </w:rPr>
              <w:t xml:space="preserve">size of </w:t>
            </w:r>
            <w:r w:rsidR="00DE522B">
              <w:rPr>
                <w:lang w:val="en-US"/>
              </w:rPr>
              <w:t xml:space="preserve">security info </w:t>
            </w:r>
            <w:r w:rsidR="00094E2A">
              <w:rPr>
                <w:lang w:val="en-US"/>
              </w:rPr>
              <w:t xml:space="preserve">exceeds </w:t>
            </w:r>
            <w:r w:rsidR="00094E2A" w:rsidRPr="00A82D27">
              <w:rPr>
                <w:lang w:val="en-US"/>
              </w:rPr>
              <w:t>2976 bits</w:t>
            </w:r>
            <w:r w:rsidR="00094E2A">
              <w:rPr>
                <w:lang w:val="en-US"/>
              </w:rPr>
              <w:t>.</w:t>
            </w:r>
          </w:p>
        </w:tc>
      </w:tr>
      <w:tr w:rsidR="00277087" w14:paraId="73A163A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48B6DA" w14:textId="6BE73605"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329B9C5E" w14:textId="2010619E"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2F7DB15B" w14:textId="77777777" w:rsidR="00277087" w:rsidRDefault="00277087" w:rsidP="00277087">
            <w:pPr>
              <w:pStyle w:val="TAC"/>
              <w:spacing w:before="20" w:after="20"/>
              <w:ind w:left="57" w:right="57"/>
              <w:jc w:val="left"/>
              <w:rPr>
                <w:lang w:val="en-IN"/>
              </w:rPr>
            </w:pPr>
            <w:r>
              <w:rPr>
                <w:lang w:val="en-IN"/>
              </w:rPr>
              <w:t xml:space="preserve">Proposal 2 answers the SA2 question based on the existing SI framework. We understand once SA3 makes some progress and reverts to RAN2 with proper requirements, RAN2 may pursue further work. It is to be noted that this is Rel-18 SI at SA3 at present, SA3 is expected to further study based on feedback from RAN2 and specify requirements and develop solutions. </w:t>
            </w:r>
          </w:p>
          <w:p w14:paraId="0409CA6D" w14:textId="77777777" w:rsidR="00277087" w:rsidRDefault="00277087" w:rsidP="00277087">
            <w:pPr>
              <w:pStyle w:val="TAC"/>
              <w:spacing w:before="20" w:after="20"/>
              <w:ind w:left="57" w:right="57"/>
              <w:jc w:val="left"/>
              <w:rPr>
                <w:lang w:val="en-IN"/>
              </w:rPr>
            </w:pPr>
          </w:p>
          <w:p w14:paraId="06A76D53" w14:textId="77777777" w:rsidR="00277087" w:rsidRDefault="00277087" w:rsidP="00277087">
            <w:pPr>
              <w:pStyle w:val="TAC"/>
              <w:numPr>
                <w:ilvl w:val="0"/>
                <w:numId w:val="12"/>
              </w:numPr>
              <w:spacing w:before="20" w:after="20"/>
              <w:ind w:right="57"/>
              <w:jc w:val="left"/>
              <w:rPr>
                <w:lang w:val="en-IN"/>
              </w:rPr>
            </w:pPr>
            <w:r>
              <w:rPr>
                <w:lang w:val="en-IN"/>
              </w:rPr>
              <w:t>Given this, RAN2 can at best respond on the basis of the existing SI framework and awaits/pursues further work once SA3 asks with specific requirements.</w:t>
            </w:r>
          </w:p>
          <w:p w14:paraId="6019C5B1" w14:textId="77777777" w:rsidR="00277087" w:rsidRDefault="00277087" w:rsidP="00277087">
            <w:pPr>
              <w:pStyle w:val="TAC"/>
              <w:spacing w:before="20" w:after="20"/>
              <w:ind w:left="57" w:right="57"/>
              <w:jc w:val="left"/>
              <w:rPr>
                <w:lang w:val="en-IN"/>
              </w:rPr>
            </w:pPr>
          </w:p>
          <w:p w14:paraId="57C20E83" w14:textId="77777777" w:rsidR="00277087" w:rsidRDefault="00277087" w:rsidP="00277087">
            <w:pPr>
              <w:pStyle w:val="TAC"/>
              <w:spacing w:before="20" w:after="20"/>
              <w:ind w:left="57" w:right="57"/>
              <w:jc w:val="left"/>
              <w:rPr>
                <w:lang w:val="en-IN"/>
              </w:rPr>
            </w:pPr>
            <w:r>
              <w:rPr>
                <w:lang w:val="en-IN"/>
              </w:rPr>
              <w:t>Regarding alternative approaches as mentioned by E/// and Intel, it is clear that RAN2 has not discussed or studied such solutions, therefore it may not be appropriate, at this stage, to indicate new/ alternative solutions to SA3 without feasibility and in-depth analysis. For instance, there are multiple aspects which are not clear or could be of concern with the alternative solution providing security information in SI message e.g.</w:t>
            </w:r>
          </w:p>
          <w:p w14:paraId="4AB3910E" w14:textId="77777777" w:rsidR="00277087" w:rsidRDefault="00277087" w:rsidP="00277087">
            <w:pPr>
              <w:pStyle w:val="TAC"/>
              <w:spacing w:before="20" w:after="20"/>
              <w:ind w:left="57" w:right="57"/>
              <w:jc w:val="left"/>
              <w:rPr>
                <w:lang w:val="en-IN"/>
              </w:rPr>
            </w:pPr>
          </w:p>
          <w:p w14:paraId="65D09B47" w14:textId="77777777" w:rsidR="00277087" w:rsidRDefault="00277087" w:rsidP="00277087">
            <w:pPr>
              <w:pStyle w:val="TAC"/>
              <w:numPr>
                <w:ilvl w:val="0"/>
                <w:numId w:val="11"/>
              </w:numPr>
              <w:spacing w:before="20" w:after="20"/>
              <w:ind w:right="57"/>
              <w:jc w:val="left"/>
              <w:rPr>
                <w:lang w:val="en-IN"/>
              </w:rPr>
            </w:pPr>
            <w:r>
              <w:rPr>
                <w:lang w:val="en-IN"/>
              </w:rPr>
              <w:t>MIB and SIB1 are essential system information and UE may have different requirements on other SIBs. This implies each of the SI message is not self-sufficient as security information it carries also needs to be based on MIB/SIB1 to support MIB/SIB1 authenticity verification for UEs.</w:t>
            </w:r>
          </w:p>
          <w:p w14:paraId="0EE1E0CB" w14:textId="77777777" w:rsidR="00277087" w:rsidRDefault="00277087" w:rsidP="00277087">
            <w:pPr>
              <w:pStyle w:val="TAC"/>
              <w:spacing w:before="20" w:after="20"/>
              <w:ind w:left="57" w:right="57"/>
              <w:jc w:val="left"/>
              <w:rPr>
                <w:lang w:val="en-IN"/>
              </w:rPr>
            </w:pPr>
          </w:p>
          <w:p w14:paraId="0A7971BD" w14:textId="77777777" w:rsidR="00277087" w:rsidRDefault="00277087" w:rsidP="00277087">
            <w:pPr>
              <w:pStyle w:val="TAC"/>
              <w:numPr>
                <w:ilvl w:val="0"/>
                <w:numId w:val="11"/>
              </w:numPr>
              <w:spacing w:before="20" w:after="20"/>
              <w:ind w:right="57"/>
              <w:jc w:val="left"/>
              <w:rPr>
                <w:lang w:val="en-IN"/>
              </w:rPr>
            </w:pPr>
            <w:r>
              <w:rPr>
                <w:lang w:val="en-IN"/>
              </w:rPr>
              <w:t>MIB/SIB1 authenticity verification becomes dependant on periodicity of SI carrying UE’s desired SIBs and in some cases, when concerned SI periodicity is large, it may cause significant delays in MIB/SIB1 verification.</w:t>
            </w:r>
          </w:p>
          <w:p w14:paraId="700D16A8" w14:textId="77777777" w:rsidR="00277087" w:rsidRDefault="00277087" w:rsidP="00277087">
            <w:pPr>
              <w:pStyle w:val="TAC"/>
              <w:spacing w:before="20" w:after="20"/>
              <w:ind w:left="57" w:right="57"/>
              <w:jc w:val="left"/>
              <w:rPr>
                <w:lang w:val="en-IN"/>
              </w:rPr>
            </w:pPr>
          </w:p>
          <w:p w14:paraId="412B114F" w14:textId="77777777" w:rsidR="00277087" w:rsidRDefault="00277087" w:rsidP="00277087">
            <w:pPr>
              <w:pStyle w:val="TAC"/>
              <w:numPr>
                <w:ilvl w:val="0"/>
                <w:numId w:val="11"/>
              </w:numPr>
              <w:spacing w:before="20" w:after="20"/>
              <w:ind w:right="57"/>
              <w:jc w:val="left"/>
              <w:rPr>
                <w:lang w:val="en-IN"/>
              </w:rPr>
            </w:pPr>
            <w:r>
              <w:rPr>
                <w:lang w:val="en-IN"/>
              </w:rPr>
              <w:t xml:space="preserve">Each SI message has maximum size limitation of 2976 bits implying similar restriction which could happen for existing SIB(s) as in Q1 (i.e. each of the SI messages must have enough available space to carry security information) </w:t>
            </w:r>
          </w:p>
          <w:p w14:paraId="2C43DB4B" w14:textId="77777777" w:rsidR="00277087" w:rsidRDefault="00277087" w:rsidP="00277087">
            <w:pPr>
              <w:pStyle w:val="TAC"/>
              <w:spacing w:before="20" w:after="20"/>
              <w:ind w:left="57" w:right="57"/>
              <w:jc w:val="left"/>
              <w:rPr>
                <w:lang w:val="en-IN"/>
              </w:rPr>
            </w:pPr>
          </w:p>
          <w:p w14:paraId="6660F936" w14:textId="3EE50901" w:rsidR="00277087" w:rsidRDefault="00277087" w:rsidP="00277087">
            <w:pPr>
              <w:pStyle w:val="TAC"/>
              <w:spacing w:before="20" w:after="20"/>
              <w:ind w:left="57" w:right="57"/>
              <w:jc w:val="left"/>
              <w:rPr>
                <w:lang w:val="en-IN"/>
              </w:rPr>
            </w:pPr>
            <w:r>
              <w:rPr>
                <w:lang w:val="en-IN"/>
              </w:rPr>
              <w:t xml:space="preserve">On the </w:t>
            </w:r>
            <w:r w:rsidR="00C21BCD">
              <w:rPr>
                <w:lang w:val="en-IN"/>
              </w:rPr>
              <w:t xml:space="preserve">other hand, as also presented in </w:t>
            </w:r>
            <w:r>
              <w:rPr>
                <w:lang w:val="en-IN"/>
              </w:rPr>
              <w:t xml:space="preserve">companies contributions, new SIB in the existing framework offers more flexibility in terms of scheduling and provides maximum space of 2796 bits and further expandability with </w:t>
            </w:r>
            <w:r>
              <w:rPr>
                <w:lang w:val="en-IN"/>
              </w:rPr>
              <w:lastRenderedPageBreak/>
              <w:t>segmentation.</w:t>
            </w:r>
          </w:p>
          <w:p w14:paraId="3145754B" w14:textId="77777777" w:rsidR="00277087" w:rsidRDefault="00277087" w:rsidP="00277087">
            <w:pPr>
              <w:pStyle w:val="TAC"/>
              <w:spacing w:before="20" w:after="20"/>
              <w:ind w:left="57" w:right="57"/>
              <w:jc w:val="left"/>
              <w:rPr>
                <w:lang w:val="en-IN"/>
              </w:rPr>
            </w:pPr>
          </w:p>
          <w:p w14:paraId="50B18E92" w14:textId="362FD4B5" w:rsidR="00277087" w:rsidRDefault="00277087" w:rsidP="00277087">
            <w:pPr>
              <w:pStyle w:val="TAC"/>
              <w:spacing w:before="20" w:after="20"/>
              <w:ind w:left="57" w:right="57"/>
              <w:jc w:val="left"/>
              <w:rPr>
                <w:lang w:val="en-IN"/>
              </w:rPr>
            </w:pPr>
            <w:r>
              <w:rPr>
                <w:lang w:val="en-IN"/>
              </w:rPr>
              <w:t>We think suggestion from VDF is good. As MediaTek commented, RAN2 can enquire to SA3 in general for requirements.</w:t>
            </w:r>
          </w:p>
          <w:p w14:paraId="16CA8D74" w14:textId="77777777" w:rsidR="00277087" w:rsidRDefault="00277087" w:rsidP="00277087">
            <w:pPr>
              <w:pStyle w:val="TAC"/>
              <w:spacing w:before="20" w:after="20"/>
              <w:ind w:left="57" w:right="57"/>
              <w:jc w:val="left"/>
              <w:rPr>
                <w:lang w:val="en-US"/>
              </w:rPr>
            </w:pPr>
          </w:p>
        </w:tc>
      </w:tr>
      <w:tr w:rsidR="00B4681C" w14:paraId="22A992A9"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7373FB53" w14:textId="4BE92E71" w:rsidR="00B4681C" w:rsidRDefault="00B4681C" w:rsidP="00277087">
            <w:pPr>
              <w:pStyle w:val="TAC"/>
              <w:spacing w:before="20" w:after="20"/>
              <w:ind w:left="57" w:right="57"/>
              <w:jc w:val="left"/>
              <w:rPr>
                <w:lang w:val="en-GB"/>
              </w:rPr>
            </w:pPr>
            <w:r>
              <w:rPr>
                <w:rFonts w:hint="eastAsia"/>
              </w:rPr>
              <w:lastRenderedPageBreak/>
              <w:t>CATT</w:t>
            </w:r>
          </w:p>
        </w:tc>
        <w:tc>
          <w:tcPr>
            <w:tcW w:w="2125" w:type="dxa"/>
            <w:tcBorders>
              <w:top w:val="single" w:sz="4" w:space="0" w:color="auto"/>
              <w:left w:val="single" w:sz="4" w:space="0" w:color="auto"/>
              <w:bottom w:val="single" w:sz="4" w:space="0" w:color="auto"/>
              <w:right w:val="single" w:sz="4" w:space="0" w:color="auto"/>
            </w:tcBorders>
          </w:tcPr>
          <w:p w14:paraId="437D96D0" w14:textId="2A1B8685" w:rsidR="00B4681C" w:rsidRDefault="00B4681C" w:rsidP="00277087">
            <w:pPr>
              <w:pStyle w:val="TAC"/>
              <w:spacing w:before="20" w:after="20"/>
              <w:ind w:left="57" w:right="57"/>
              <w:jc w:val="left"/>
              <w:rPr>
                <w:lang w:val="en-IN"/>
              </w:rPr>
            </w:pPr>
            <w:r>
              <w:t>Yes with comments</w:t>
            </w:r>
          </w:p>
        </w:tc>
        <w:tc>
          <w:tcPr>
            <w:tcW w:w="6116" w:type="dxa"/>
            <w:tcBorders>
              <w:top w:val="single" w:sz="4" w:space="0" w:color="auto"/>
              <w:left w:val="single" w:sz="4" w:space="0" w:color="auto"/>
              <w:bottom w:val="single" w:sz="4" w:space="0" w:color="auto"/>
              <w:right w:val="single" w:sz="4" w:space="0" w:color="auto"/>
            </w:tcBorders>
          </w:tcPr>
          <w:p w14:paraId="440F868C" w14:textId="0C98502B" w:rsidR="00B4681C" w:rsidRDefault="00B4681C" w:rsidP="00B4681C">
            <w:pPr>
              <w:pStyle w:val="TAC"/>
              <w:spacing w:before="20" w:after="20"/>
              <w:ind w:left="57" w:right="57"/>
              <w:jc w:val="left"/>
              <w:rPr>
                <w:lang w:val="en-IN"/>
              </w:rPr>
            </w:pPr>
            <w:r w:rsidRPr="003708E3">
              <w:rPr>
                <w:lang w:val="en-US"/>
              </w:rPr>
              <w:t xml:space="preserve">We </w:t>
            </w:r>
            <w:r>
              <w:rPr>
                <w:rFonts w:hint="eastAsia"/>
                <w:lang w:val="en-US"/>
              </w:rPr>
              <w:t>think it is sufficient</w:t>
            </w:r>
            <w:r w:rsidRPr="003708E3">
              <w:rPr>
                <w:lang w:val="en-US"/>
              </w:rPr>
              <w:t xml:space="preserve"> to confirm the feasibility of new SIB. And the revision </w:t>
            </w:r>
            <w:r>
              <w:rPr>
                <w:rFonts w:hint="eastAsia"/>
                <w:lang w:val="en-US"/>
              </w:rPr>
              <w:t xml:space="preserve">of </w:t>
            </w:r>
            <w:r>
              <w:rPr>
                <w:lang w:val="en-US"/>
              </w:rPr>
              <w:t>Proposal 2 Alt VF</w:t>
            </w:r>
            <w:r>
              <w:rPr>
                <w:rFonts w:hint="eastAsia"/>
                <w:lang w:val="en-US"/>
              </w:rPr>
              <w:t xml:space="preserve"> looks better</w:t>
            </w:r>
            <w:r w:rsidRPr="003708E3">
              <w:rPr>
                <w:lang w:val="en-US"/>
              </w:rPr>
              <w:t>.</w:t>
            </w:r>
          </w:p>
        </w:tc>
      </w:tr>
      <w:tr w:rsidR="00A72BC7" w14:paraId="59CDBEB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3169070" w14:textId="5E8F82CA" w:rsidR="00A72BC7" w:rsidRDefault="00A72BC7" w:rsidP="00277087">
            <w:pPr>
              <w:pStyle w:val="TAC"/>
              <w:spacing w:before="20" w:after="20"/>
              <w:ind w:left="57" w:right="57"/>
              <w:jc w:val="left"/>
              <w:rPr>
                <w:rFonts w:hint="eastAsia"/>
              </w:rPr>
            </w:pPr>
            <w:r>
              <w:rPr>
                <w:rFonts w:hint="eastAsia"/>
              </w:rPr>
              <w:t>O</w:t>
            </w:r>
            <w:r>
              <w:t>PPO</w:t>
            </w:r>
          </w:p>
        </w:tc>
        <w:tc>
          <w:tcPr>
            <w:tcW w:w="2125" w:type="dxa"/>
            <w:tcBorders>
              <w:top w:val="single" w:sz="4" w:space="0" w:color="auto"/>
              <w:left w:val="single" w:sz="4" w:space="0" w:color="auto"/>
              <w:bottom w:val="single" w:sz="4" w:space="0" w:color="auto"/>
              <w:right w:val="single" w:sz="4" w:space="0" w:color="auto"/>
            </w:tcBorders>
          </w:tcPr>
          <w:p w14:paraId="33AFD109" w14:textId="78A4F9D4" w:rsidR="00A72BC7" w:rsidRDefault="00A72BC7" w:rsidP="00277087">
            <w:pPr>
              <w:pStyle w:val="TAC"/>
              <w:spacing w:before="20" w:after="20"/>
              <w:ind w:left="57" w:right="57"/>
              <w:jc w:val="left"/>
            </w:pPr>
            <w:r>
              <w:t>Comments</w:t>
            </w:r>
          </w:p>
        </w:tc>
        <w:tc>
          <w:tcPr>
            <w:tcW w:w="6116" w:type="dxa"/>
            <w:tcBorders>
              <w:top w:val="single" w:sz="4" w:space="0" w:color="auto"/>
              <w:left w:val="single" w:sz="4" w:space="0" w:color="auto"/>
              <w:bottom w:val="single" w:sz="4" w:space="0" w:color="auto"/>
              <w:right w:val="single" w:sz="4" w:space="0" w:color="auto"/>
            </w:tcBorders>
          </w:tcPr>
          <w:p w14:paraId="7AF31085" w14:textId="5BC21AB3" w:rsidR="00A72BC7" w:rsidRPr="003708E3" w:rsidRDefault="00A72BC7" w:rsidP="00B4681C">
            <w:pPr>
              <w:pStyle w:val="TAC"/>
              <w:spacing w:before="20" w:after="20"/>
              <w:ind w:left="57" w:right="57"/>
              <w:jc w:val="left"/>
              <w:rPr>
                <w:lang w:val="en-US"/>
              </w:rPr>
            </w:pPr>
            <w:r>
              <w:rPr>
                <w:lang w:val="en-US"/>
              </w:rPr>
              <w:t>From feasibility point of view, Ran2 CAN always introduce a new SIB based on the current system information framework. However, we also agree some more questions need to be clarified by SA3 before doing so.</w:t>
            </w:r>
          </w:p>
        </w:tc>
      </w:tr>
    </w:tbl>
    <w:p w14:paraId="214AC5DC" w14:textId="77777777" w:rsidR="00494E8A" w:rsidRDefault="00494E8A"/>
    <w:p w14:paraId="214AC5DD" w14:textId="77777777" w:rsidR="00494E8A" w:rsidRDefault="007934C5">
      <w:pPr>
        <w:rPr>
          <w:color w:val="FF0000"/>
        </w:rPr>
      </w:pPr>
      <w:r>
        <w:rPr>
          <w:color w:val="FF0000"/>
        </w:rPr>
        <w:t>Rapporteur’s Summary: TBD</w:t>
      </w:r>
    </w:p>
    <w:p w14:paraId="214AC5DE" w14:textId="77777777" w:rsidR="00494E8A" w:rsidRDefault="00494E8A">
      <w:pPr>
        <w:rPr>
          <w:color w:val="FF0000"/>
        </w:rPr>
      </w:pPr>
    </w:p>
    <w:p w14:paraId="214AC5DF" w14:textId="77777777" w:rsidR="00494E8A" w:rsidRDefault="007934C5">
      <w:pPr>
        <w:pStyle w:val="2"/>
      </w:pPr>
      <w:r>
        <w:t xml:space="preserve">What are the impacts of scheduling a new SIB? </w:t>
      </w:r>
    </w:p>
    <w:p w14:paraId="214AC5E0" w14:textId="77777777" w:rsidR="00494E8A" w:rsidRDefault="007934C5">
      <w:r>
        <w:t>This relates to the Q3 in SA3 LS. Following are the observations from different submitted contributions:</w:t>
      </w:r>
    </w:p>
    <w:p w14:paraId="214AC5E1" w14:textId="77777777" w:rsidR="00494E8A" w:rsidRDefault="007934C5">
      <w:pPr>
        <w:pStyle w:val="ae"/>
        <w:numPr>
          <w:ilvl w:val="0"/>
          <w:numId w:val="7"/>
        </w:numPr>
        <w:rPr>
          <w:rFonts w:ascii="Arial" w:hAnsi="Arial" w:cs="Arial"/>
        </w:rPr>
      </w:pPr>
      <w:r>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Pr>
          <w:rFonts w:ascii="Arial" w:hAnsi="Arial" w:cs="Arial"/>
        </w:rPr>
        <w:t>ms</w:t>
      </w:r>
      <w:proofErr w:type="spellEnd"/>
      <w:r>
        <w:rPr>
          <w:rFonts w:ascii="Arial" w:hAnsi="Arial" w:cs="Arial"/>
        </w:rPr>
        <w:t xml:space="preserve">) for the SI message. A specific periodicity for an SI message carrying the new SIB can be selected by the network configuration using the existing SI framework. [2] </w:t>
      </w:r>
    </w:p>
    <w:p w14:paraId="214AC5E2" w14:textId="77777777" w:rsidR="00494E8A" w:rsidRDefault="007934C5">
      <w:pPr>
        <w:pStyle w:val="ae"/>
        <w:numPr>
          <w:ilvl w:val="0"/>
          <w:numId w:val="7"/>
        </w:numPr>
        <w:rPr>
          <w:rFonts w:ascii="Arial" w:hAnsi="Arial" w:cs="Arial"/>
        </w:rPr>
      </w:pPr>
      <w:r>
        <w:rPr>
          <w:rFonts w:ascii="Arial" w:hAnsi="Arial" w:cs="Arial"/>
        </w:rPr>
        <w:t>Current SI-</w:t>
      </w:r>
      <w:proofErr w:type="spellStart"/>
      <w:r>
        <w:rPr>
          <w:rFonts w:ascii="Arial" w:hAnsi="Arial" w:cs="Arial"/>
        </w:rPr>
        <w:t>SchedulingInfo</w:t>
      </w:r>
      <w:proofErr w:type="spellEnd"/>
      <w:r>
        <w:rPr>
          <w:rFonts w:ascii="Arial" w:hAnsi="Arial" w:cs="Arial"/>
        </w:rPr>
        <w:t xml:space="preserve"> can be reused as baseline for scheduling of the new SIB carrying security information for SIBs protection.[3]</w:t>
      </w:r>
    </w:p>
    <w:p w14:paraId="214AC5E3" w14:textId="77777777" w:rsidR="00494E8A" w:rsidRDefault="007934C5">
      <w:pPr>
        <w:pStyle w:val="ae"/>
        <w:numPr>
          <w:ilvl w:val="0"/>
          <w:numId w:val="7"/>
        </w:numPr>
        <w:rPr>
          <w:rFonts w:ascii="Arial" w:hAnsi="Arial" w:cs="Arial"/>
        </w:rPr>
      </w:pPr>
      <w:r>
        <w:rPr>
          <w:rFonts w:ascii="Arial" w:hAnsi="Arial" w:cs="Arial"/>
        </w:rPr>
        <w:t xml:space="preserve">In the reply LS to SA3, RAN2 to answer Q3 as: the current SI scheduling mechanism can be used to schedule the new SIB and the scheduling period can be 80, 160, 320, 640, 1280, 2560, 5120 </w:t>
      </w:r>
      <w:proofErr w:type="spellStart"/>
      <w:r>
        <w:rPr>
          <w:rFonts w:ascii="Arial" w:hAnsi="Arial" w:cs="Arial"/>
        </w:rPr>
        <w:t>ms</w:t>
      </w:r>
      <w:proofErr w:type="spellEnd"/>
      <w:r>
        <w:rPr>
          <w:rFonts w:ascii="Arial" w:hAnsi="Arial" w:cs="Arial"/>
        </w:rPr>
        <w:t>. [4]</w:t>
      </w:r>
    </w:p>
    <w:p w14:paraId="214AC5E4" w14:textId="77777777" w:rsidR="00494E8A" w:rsidRDefault="007934C5">
      <w:pPr>
        <w:pStyle w:val="ae"/>
        <w:numPr>
          <w:ilvl w:val="0"/>
          <w:numId w:val="7"/>
        </w:numPr>
        <w:rPr>
          <w:rFonts w:ascii="Arial" w:hAnsi="Arial" w:cs="Arial"/>
        </w:rPr>
      </w:pPr>
      <w:r>
        <w:rPr>
          <w:rFonts w:ascii="Arial" w:hAnsi="Arial" w:cs="Arial"/>
        </w:rPr>
        <w:t>Regarding Question 3. SIBs can indeed have different periodicity depending, e.g., on the use cases. But then again, the impact or the design would depend on the purpose of the information that is carried by the SIB. [5]</w:t>
      </w:r>
    </w:p>
    <w:p w14:paraId="214AC5E5" w14:textId="77777777" w:rsidR="00494E8A" w:rsidRDefault="007934C5">
      <w:pPr>
        <w:rPr>
          <w:rFonts w:cs="Arial"/>
        </w:rPr>
      </w:pPr>
      <w:r>
        <w:rPr>
          <w:rFonts w:cs="Arial"/>
        </w:rPr>
        <w:t>Based on above inputs, rapporteur proposes:</w:t>
      </w:r>
    </w:p>
    <w:p w14:paraId="214AC5E6" w14:textId="77777777" w:rsidR="00494E8A" w:rsidRDefault="007934C5">
      <w:pPr>
        <w:pStyle w:val="Proposal"/>
        <w:jc w:val="left"/>
      </w:pPr>
      <w:r>
        <w:t xml:space="preserve">Respond to Q3 that new SIB for carrying security information can be scheduled with a scheduling period which can be </w:t>
      </w:r>
      <w:r>
        <w:rPr>
          <w:rFonts w:cs="Arial"/>
          <w:lang w:eastAsia="en-GB"/>
        </w:rPr>
        <w:t xml:space="preserve">80, 160, 320, 640, 1280, 2560, or 5120 </w:t>
      </w:r>
      <w:proofErr w:type="spellStart"/>
      <w:r>
        <w:rPr>
          <w:rFonts w:cs="Arial"/>
          <w:lang w:eastAsia="en-GB"/>
        </w:rPr>
        <w:t>ms</w:t>
      </w:r>
      <w:proofErr w:type="spellEnd"/>
      <w:r>
        <w:rPr>
          <w:rFonts w:cs="Arial"/>
          <w:lang w:eastAsia="en-GB"/>
        </w:rPr>
        <w:t>. Based on the requirement, a specific periodicity can be selected by the network configuration.</w:t>
      </w:r>
    </w:p>
    <w:p w14:paraId="214AC5E7" w14:textId="77777777" w:rsidR="00494E8A" w:rsidRDefault="00494E8A"/>
    <w:p w14:paraId="214AC5E8" w14:textId="77777777" w:rsidR="00494E8A" w:rsidRDefault="007934C5">
      <w:r>
        <w:t>Question 3: Do companies agree with the Proposal 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E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9"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A"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B" w14:textId="77777777" w:rsidR="00494E8A" w:rsidRDefault="007934C5">
            <w:pPr>
              <w:pStyle w:val="TAH"/>
              <w:spacing w:before="20" w:after="20"/>
              <w:ind w:left="57" w:right="57"/>
              <w:rPr>
                <w:lang w:val="sv-SE" w:eastAsia="zh-CN"/>
              </w:rPr>
            </w:pPr>
            <w:r>
              <w:rPr>
                <w:lang w:val="sv-SE" w:eastAsia="zh-CN"/>
              </w:rPr>
              <w:t>Comments</w:t>
            </w:r>
          </w:p>
        </w:tc>
      </w:tr>
      <w:tr w:rsidR="00494E8A" w14:paraId="214AC5F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ED"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EE" w14:textId="77777777" w:rsidR="00494E8A" w:rsidRDefault="007934C5">
            <w:pPr>
              <w:pStyle w:val="TAC"/>
              <w:spacing w:before="20" w:after="20"/>
              <w:ind w:left="57" w:right="57"/>
              <w:jc w:val="left"/>
              <w:rPr>
                <w:lang w:val="de-DE"/>
              </w:rPr>
            </w:pPr>
            <w:r>
              <w:rPr>
                <w:lang w:val="de-DE"/>
              </w:rPr>
              <w:t>Addition is needed</w:t>
            </w:r>
          </w:p>
        </w:tc>
        <w:tc>
          <w:tcPr>
            <w:tcW w:w="6116" w:type="dxa"/>
            <w:tcBorders>
              <w:top w:val="single" w:sz="4" w:space="0" w:color="auto"/>
              <w:left w:val="single" w:sz="4" w:space="0" w:color="auto"/>
              <w:bottom w:val="single" w:sz="4" w:space="0" w:color="auto"/>
              <w:right w:val="single" w:sz="4" w:space="0" w:color="auto"/>
            </w:tcBorders>
          </w:tcPr>
          <w:p w14:paraId="214AC5EF" w14:textId="77777777" w:rsidR="00494E8A" w:rsidRDefault="007934C5">
            <w:pPr>
              <w:pStyle w:val="TAC"/>
              <w:spacing w:before="20" w:after="20"/>
              <w:ind w:left="57" w:right="57"/>
              <w:jc w:val="left"/>
              <w:rPr>
                <w:lang w:val="en-US"/>
              </w:rPr>
            </w:pPr>
            <w:r>
              <w:rPr>
                <w:lang w:val="en-US"/>
              </w:rPr>
              <w:t>I think we should also add that new SIB might be broadcasted just for a small period of time once requested:</w:t>
            </w:r>
          </w:p>
          <w:p w14:paraId="214AC5F0" w14:textId="77777777" w:rsidR="00494E8A" w:rsidRDefault="00494E8A">
            <w:pPr>
              <w:pStyle w:val="TAC"/>
              <w:spacing w:before="20" w:after="20"/>
              <w:ind w:left="57" w:right="57"/>
              <w:jc w:val="left"/>
              <w:rPr>
                <w:lang w:val="en-US"/>
              </w:rPr>
            </w:pPr>
          </w:p>
          <w:p w14:paraId="214AC5F1" w14:textId="77777777" w:rsidR="00494E8A" w:rsidRDefault="007934C5">
            <w:pPr>
              <w:pStyle w:val="TAC"/>
              <w:spacing w:before="20" w:after="20"/>
              <w:ind w:left="57" w:right="57"/>
              <w:jc w:val="left"/>
              <w:rPr>
                <w:lang w:val="en-US"/>
              </w:rPr>
            </w:pPr>
            <w:r>
              <w:rPr>
                <w:lang w:val="en-US"/>
              </w:rPr>
              <w:t xml:space="preserve">38.300. 7.3.2 </w:t>
            </w:r>
            <w:r w:rsidRPr="003708E3">
              <w:rPr>
                <w:lang w:val="en-US"/>
              </w:rPr>
              <w:t>The Other SI may be broadcast at a configurable periodicity and for a certain duration.</w:t>
            </w:r>
          </w:p>
          <w:p w14:paraId="214AC5F2" w14:textId="77777777" w:rsidR="00494E8A" w:rsidRDefault="007934C5">
            <w:pPr>
              <w:pStyle w:val="TAC"/>
              <w:spacing w:before="20" w:after="20"/>
              <w:ind w:left="57" w:right="57"/>
              <w:jc w:val="left"/>
              <w:rPr>
                <w:lang w:val="en-US"/>
              </w:rPr>
            </w:pPr>
            <w:r>
              <w:rPr>
                <w:lang w:val="en-US"/>
              </w:rPr>
              <w:t xml:space="preserve"> </w:t>
            </w:r>
          </w:p>
        </w:tc>
      </w:tr>
      <w:tr w:rsidR="00494E8A" w14:paraId="214AC5F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4"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F5" w14:textId="77777777" w:rsidR="00494E8A" w:rsidRDefault="007934C5">
            <w:pPr>
              <w:pStyle w:val="TAC"/>
              <w:spacing w:before="20" w:after="20"/>
              <w:ind w:left="57" w:right="57"/>
              <w:jc w:val="left"/>
            </w:pPr>
            <w:r>
              <w:t>Yes</w:t>
            </w:r>
          </w:p>
        </w:tc>
        <w:tc>
          <w:tcPr>
            <w:tcW w:w="6116" w:type="dxa"/>
            <w:tcBorders>
              <w:top w:val="single" w:sz="4" w:space="0" w:color="auto"/>
              <w:left w:val="single" w:sz="4" w:space="0" w:color="auto"/>
              <w:bottom w:val="single" w:sz="4" w:space="0" w:color="auto"/>
              <w:right w:val="single" w:sz="4" w:space="0" w:color="auto"/>
            </w:tcBorders>
          </w:tcPr>
          <w:p w14:paraId="214AC5F6" w14:textId="77777777" w:rsidR="00494E8A" w:rsidRPr="00DE522B" w:rsidRDefault="007934C5">
            <w:pPr>
              <w:pStyle w:val="TAC"/>
              <w:spacing w:before="20" w:after="20"/>
              <w:ind w:left="57" w:right="57"/>
              <w:jc w:val="left"/>
              <w:rPr>
                <w:lang w:val="en-US"/>
              </w:rPr>
            </w:pPr>
            <w:r w:rsidRPr="00DE522B">
              <w:rPr>
                <w:lang w:val="en-US"/>
              </w:rPr>
              <w:t>In general we are fine to the proposal. This is just to confirm what can be supported via the existing SI framework. And as Vodafone mentioned, the network can decide when to start/stop broadcasting of the SIB by implementation.</w:t>
            </w:r>
          </w:p>
        </w:tc>
      </w:tr>
      <w:tr w:rsidR="00494E8A" w14:paraId="214AC5F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8"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F9"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FA" w14:textId="77777777" w:rsidR="00494E8A" w:rsidRDefault="007934C5">
            <w:pPr>
              <w:pStyle w:val="TAC"/>
              <w:spacing w:before="20" w:after="20"/>
              <w:ind w:left="57" w:right="57"/>
              <w:jc w:val="left"/>
              <w:rPr>
                <w:lang w:val="en-US"/>
              </w:rPr>
            </w:pPr>
            <w:r>
              <w:rPr>
                <w:lang w:val="en-US"/>
              </w:rPr>
              <w:t>As in Q2, we need to know more about the content and requirement of the new security information as well as the related UE and NW procedures. Without that, it is not possible to say that the existing SI framework is sufficient.</w:t>
            </w:r>
          </w:p>
        </w:tc>
      </w:tr>
      <w:tr w:rsidR="00494E8A" w14:paraId="214AC5F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C"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FD" w14:textId="77777777" w:rsidR="00494E8A" w:rsidRDefault="007934C5">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214AC5FE" w14:textId="77777777" w:rsidR="00494E8A" w:rsidRDefault="00494E8A">
            <w:pPr>
              <w:pStyle w:val="TAC"/>
              <w:spacing w:before="20" w:after="20"/>
              <w:ind w:left="57" w:right="57"/>
              <w:jc w:val="left"/>
            </w:pPr>
          </w:p>
        </w:tc>
      </w:tr>
      <w:tr w:rsidR="007B106A" w14:paraId="214AC60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0" w14:textId="34B1E954" w:rsidR="007B106A" w:rsidRDefault="007B106A" w:rsidP="007B106A">
            <w:pPr>
              <w:pStyle w:val="TAC"/>
              <w:spacing w:before="20" w:after="20"/>
              <w:ind w:left="57" w:right="57"/>
              <w:jc w:val="left"/>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601" w14:textId="28510BD7"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5B38F835" w14:textId="50632225" w:rsidR="007B106A" w:rsidRDefault="007B106A" w:rsidP="007B106A">
            <w:pPr>
              <w:pStyle w:val="TAC"/>
              <w:spacing w:before="20" w:after="20"/>
              <w:ind w:left="57" w:right="57"/>
              <w:jc w:val="left"/>
              <w:rPr>
                <w:lang w:val="en-US"/>
              </w:rPr>
            </w:pPr>
            <w:r>
              <w:rPr>
                <w:lang w:val="en-US"/>
              </w:rPr>
              <w:t>As commented in Q2, we are also OK to reply with what is captured in P3 to the concerning SA3 question.</w:t>
            </w:r>
          </w:p>
          <w:p w14:paraId="3396F4A1" w14:textId="77777777" w:rsidR="007B106A" w:rsidRDefault="007B106A" w:rsidP="007B106A">
            <w:pPr>
              <w:pStyle w:val="TAC"/>
              <w:spacing w:before="20" w:after="20"/>
              <w:ind w:left="57" w:right="57"/>
              <w:jc w:val="left"/>
              <w:rPr>
                <w:lang w:val="en-US"/>
              </w:rPr>
            </w:pPr>
          </w:p>
          <w:p w14:paraId="41338321" w14:textId="77777777" w:rsidR="007B106A" w:rsidRDefault="007B106A" w:rsidP="007B106A">
            <w:pPr>
              <w:pStyle w:val="TAC"/>
              <w:spacing w:before="20" w:after="20"/>
              <w:ind w:left="57" w:right="57"/>
              <w:jc w:val="left"/>
              <w:rPr>
                <w:lang w:val="en-US"/>
              </w:rPr>
            </w:pPr>
            <w:r>
              <w:rPr>
                <w:lang w:val="en-US"/>
              </w:rPr>
              <w:t xml:space="preserve">However, we strongly believe that RAN2’s LS reply should allow for further </w:t>
            </w:r>
            <w:r w:rsidRPr="004527BD">
              <w:rPr>
                <w:lang w:val="en-US"/>
              </w:rPr>
              <w:t>development</w:t>
            </w:r>
            <w:r w:rsidRPr="00226B10">
              <w:rPr>
                <w:color w:val="FF0000"/>
                <w:lang w:val="en-US"/>
              </w:rPr>
              <w:t xml:space="preserve"> </w:t>
            </w:r>
            <w:r>
              <w:rPr>
                <w:lang w:val="en-US"/>
              </w:rPr>
              <w:t>of the solution, while not blindly taking SA3’s suggested approach as the only way forward.</w:t>
            </w:r>
          </w:p>
          <w:p w14:paraId="703A5D21" w14:textId="77777777" w:rsidR="007B106A" w:rsidRDefault="007B106A" w:rsidP="007B106A">
            <w:pPr>
              <w:pStyle w:val="TAC"/>
              <w:spacing w:before="20" w:after="20"/>
              <w:ind w:left="57" w:right="57"/>
              <w:jc w:val="left"/>
              <w:rPr>
                <w:lang w:val="en-US"/>
              </w:rPr>
            </w:pPr>
            <w:r>
              <w:rPr>
                <w:lang w:val="en-US"/>
              </w:rPr>
              <w:t>In this sense, we think that RAN2 could organize the LS reply as follow:</w:t>
            </w:r>
            <w:r>
              <w:rPr>
                <w:lang w:val="en-US"/>
              </w:rPr>
              <w:br/>
            </w:r>
          </w:p>
          <w:p w14:paraId="0A13BA85" w14:textId="77777777" w:rsidR="007B106A" w:rsidRDefault="007B106A" w:rsidP="007B106A">
            <w:pPr>
              <w:pStyle w:val="TAC"/>
              <w:numPr>
                <w:ilvl w:val="0"/>
                <w:numId w:val="8"/>
              </w:numPr>
              <w:spacing w:before="20" w:after="20"/>
              <w:ind w:right="57"/>
              <w:jc w:val="left"/>
              <w:rPr>
                <w:lang w:val="en-US"/>
              </w:rPr>
            </w:pPr>
            <w:r>
              <w:rPr>
                <w:lang w:val="en-US"/>
              </w:rPr>
              <w:t>Answer to each question, including what is proposed by P1, P2, P3 above (as commented above, some polishing might be needed)</w:t>
            </w:r>
          </w:p>
          <w:p w14:paraId="65E01172" w14:textId="3465C669" w:rsidR="00BD18A9" w:rsidRDefault="007B106A" w:rsidP="00BD18A9">
            <w:pPr>
              <w:pStyle w:val="TAC"/>
              <w:numPr>
                <w:ilvl w:val="0"/>
                <w:numId w:val="8"/>
              </w:numPr>
              <w:spacing w:before="20" w:after="20"/>
              <w:ind w:right="57"/>
              <w:jc w:val="left"/>
              <w:rPr>
                <w:lang w:val="en-US"/>
              </w:rPr>
            </w:pPr>
            <w:r>
              <w:rPr>
                <w:lang w:val="en-US"/>
              </w:rPr>
              <w:t xml:space="preserve">Inform SA3 of RAN2 discussions on this matter (e.g., alternative approaches, complexities, disadvantages of having the security information in a new/separate SIB, etc.) </w:t>
            </w:r>
          </w:p>
          <w:p w14:paraId="214AC602" w14:textId="0621D397" w:rsidR="007B106A" w:rsidRPr="00BD18A9" w:rsidRDefault="007B106A" w:rsidP="00BD18A9">
            <w:pPr>
              <w:pStyle w:val="TAC"/>
              <w:numPr>
                <w:ilvl w:val="0"/>
                <w:numId w:val="8"/>
              </w:numPr>
              <w:spacing w:before="20" w:after="20"/>
              <w:ind w:right="57"/>
              <w:jc w:val="left"/>
              <w:rPr>
                <w:lang w:val="en-US"/>
              </w:rPr>
            </w:pPr>
            <w:r w:rsidRPr="00BD18A9">
              <w:rPr>
                <w:lang w:val="en-US"/>
              </w:rPr>
              <w:t xml:space="preserve">Ask for further information that could later aid RAN2 decide on which is the best approach forward (e.g., SA3 expectations of needed size, latency requirements, whether all/some SIBs need to be protected, etc.)  </w:t>
            </w:r>
          </w:p>
        </w:tc>
      </w:tr>
      <w:tr w:rsidR="007F32CA" w14:paraId="214AC60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4" w14:textId="4CE2A140" w:rsidR="007F32CA" w:rsidRDefault="007F32CA" w:rsidP="007F32CA">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605" w14:textId="2D50F7AE" w:rsidR="007F32CA" w:rsidRDefault="007F32CA" w:rsidP="007F32CA">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606" w14:textId="163AA97A" w:rsidR="007F32CA" w:rsidRDefault="007F32CA" w:rsidP="007F32CA">
            <w:pPr>
              <w:pStyle w:val="TAC"/>
              <w:spacing w:before="20" w:after="20"/>
              <w:ind w:left="57" w:right="57"/>
              <w:jc w:val="left"/>
              <w:rPr>
                <w:lang w:val="en-US"/>
              </w:rPr>
            </w:pPr>
            <w:r>
              <w:rPr>
                <w:lang w:val="en-GB"/>
              </w:rPr>
              <w:t>Again, the response should not be just on “new SIB” and periodicity depends on the solution chosen and what is required. We can simply state that SIB periodicity can be these values and the actual periodicity can be flexible depending on the solution chosen and frequency required.</w:t>
            </w:r>
          </w:p>
        </w:tc>
      </w:tr>
      <w:tr w:rsidR="00DC0896" w14:paraId="670E987C"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B7A973"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14EC506F"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Yes</w:t>
            </w:r>
          </w:p>
        </w:tc>
        <w:tc>
          <w:tcPr>
            <w:tcW w:w="6116" w:type="dxa"/>
            <w:tcBorders>
              <w:top w:val="single" w:sz="4" w:space="0" w:color="auto"/>
              <w:left w:val="single" w:sz="4" w:space="0" w:color="auto"/>
              <w:bottom w:val="single" w:sz="4" w:space="0" w:color="auto"/>
              <w:right w:val="single" w:sz="4" w:space="0" w:color="auto"/>
            </w:tcBorders>
          </w:tcPr>
          <w:p w14:paraId="48D679E1" w14:textId="77777777" w:rsidR="00DC0896" w:rsidRPr="00DE522B" w:rsidRDefault="00DC0896" w:rsidP="00FD3129">
            <w:pPr>
              <w:pStyle w:val="TAC"/>
              <w:spacing w:before="20" w:after="20"/>
              <w:ind w:left="57" w:right="57"/>
              <w:jc w:val="left"/>
              <w:rPr>
                <w:rFonts w:eastAsia="Malgun Gothic"/>
                <w:lang w:val="en-US" w:eastAsia="ko-KR"/>
              </w:rPr>
            </w:pPr>
            <w:r w:rsidRPr="00DE522B">
              <w:rPr>
                <w:rFonts w:eastAsia="Malgun Gothic" w:hint="eastAsia"/>
                <w:lang w:val="en-US" w:eastAsia="ko-KR"/>
              </w:rPr>
              <w:t>The answer is based on the current specification</w:t>
            </w:r>
            <w:r w:rsidRPr="00DE522B">
              <w:rPr>
                <w:rFonts w:eastAsia="Malgun Gothic"/>
                <w:lang w:val="en-US" w:eastAsia="ko-KR"/>
              </w:rPr>
              <w:t xml:space="preserve">, </w:t>
            </w:r>
            <w:r w:rsidRPr="00DE522B">
              <w:rPr>
                <w:rFonts w:eastAsia="Malgun Gothic" w:hint="eastAsia"/>
                <w:lang w:val="en-US" w:eastAsia="ko-KR"/>
              </w:rPr>
              <w:t xml:space="preserve">which </w:t>
            </w:r>
            <w:r w:rsidRPr="00DE522B">
              <w:rPr>
                <w:rFonts w:eastAsia="Malgun Gothic"/>
                <w:lang w:val="en-US" w:eastAsia="ko-KR"/>
              </w:rPr>
              <w:t xml:space="preserve">seems sufficient and the best we could do. </w:t>
            </w:r>
            <w:r w:rsidRPr="00DE522B">
              <w:rPr>
                <w:rFonts w:eastAsia="Malgun Gothic" w:hint="eastAsia"/>
                <w:lang w:val="en-US" w:eastAsia="ko-KR"/>
              </w:rPr>
              <w:t xml:space="preserve"> </w:t>
            </w:r>
          </w:p>
        </w:tc>
      </w:tr>
      <w:tr w:rsidR="00303120" w14:paraId="214AC60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8" w14:textId="1C9F44B9" w:rsidR="00303120" w:rsidRPr="00DC0896" w:rsidRDefault="00303120" w:rsidP="00303120">
            <w:pPr>
              <w:pStyle w:val="TAC"/>
              <w:spacing w:before="20" w:after="20"/>
              <w:ind w:left="57" w:right="57"/>
              <w:jc w:val="left"/>
              <w:rPr>
                <w:lang w:val="en-GB"/>
              </w:rPr>
            </w:pPr>
            <w:r>
              <w:rPr>
                <w:lang w:val="en-US"/>
              </w:rPr>
              <w:t>MediaTek</w:t>
            </w:r>
          </w:p>
        </w:tc>
        <w:tc>
          <w:tcPr>
            <w:tcW w:w="2125" w:type="dxa"/>
            <w:tcBorders>
              <w:top w:val="single" w:sz="4" w:space="0" w:color="auto"/>
              <w:left w:val="single" w:sz="4" w:space="0" w:color="auto"/>
              <w:bottom w:val="single" w:sz="4" w:space="0" w:color="auto"/>
              <w:right w:val="single" w:sz="4" w:space="0" w:color="auto"/>
            </w:tcBorders>
          </w:tcPr>
          <w:p w14:paraId="214AC609" w14:textId="251C22C8"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436F27A0" w14:textId="349EE39F" w:rsidR="00303120" w:rsidRDefault="00303120" w:rsidP="00303120">
            <w:pPr>
              <w:pStyle w:val="TAC"/>
              <w:spacing w:before="20" w:after="20"/>
              <w:ind w:left="57" w:right="57"/>
              <w:jc w:val="left"/>
              <w:rPr>
                <w:lang w:val="en-US"/>
              </w:rPr>
            </w:pPr>
            <w:r>
              <w:rPr>
                <w:lang w:val="en-US"/>
              </w:rPr>
              <w:t>P3 is not technically wrong, but the questions from Q2 need to be answered before RAN2 can judge what periodicities might make sense.  E.g., we should not endorse using a very long periodicity for a new SIB if latency-critical operations might depend on it.  SA3’s question also does not appear to consider the on-demand framework (and it is mentioned only in passing in TR 33.809).</w:t>
            </w:r>
          </w:p>
          <w:p w14:paraId="1A4FFE38" w14:textId="77777777" w:rsidR="00303120" w:rsidRDefault="00303120" w:rsidP="00303120">
            <w:pPr>
              <w:pStyle w:val="TAC"/>
              <w:spacing w:before="20" w:after="20"/>
              <w:ind w:left="57" w:right="57"/>
              <w:jc w:val="left"/>
              <w:rPr>
                <w:lang w:val="en-US"/>
              </w:rPr>
            </w:pPr>
          </w:p>
          <w:p w14:paraId="09D85CB3" w14:textId="77777777" w:rsidR="00303120" w:rsidRDefault="00303120" w:rsidP="00303120">
            <w:pPr>
              <w:pStyle w:val="TAC"/>
              <w:spacing w:before="20" w:after="20"/>
              <w:ind w:left="57" w:right="57"/>
              <w:jc w:val="left"/>
              <w:rPr>
                <w:lang w:val="en-US"/>
              </w:rPr>
            </w:pPr>
            <w:r>
              <w:rPr>
                <w:lang w:val="en-US"/>
              </w:rPr>
              <w:t>We think the proposed answer needs to be expanded, e.g.:</w:t>
            </w:r>
          </w:p>
          <w:p w14:paraId="4C68F4E6" w14:textId="77777777" w:rsidR="00303120" w:rsidRDefault="00303120" w:rsidP="00303120">
            <w:pPr>
              <w:pStyle w:val="TAC"/>
              <w:spacing w:before="20" w:after="20"/>
              <w:ind w:left="57" w:right="57"/>
              <w:jc w:val="left"/>
              <w:rPr>
                <w:lang w:val="en-US"/>
              </w:rPr>
            </w:pPr>
          </w:p>
          <w:p w14:paraId="214AC60A" w14:textId="71880C65" w:rsidR="00303120" w:rsidRPr="00DE522B" w:rsidRDefault="00303120" w:rsidP="00303120">
            <w:pPr>
              <w:pStyle w:val="TAC"/>
              <w:spacing w:before="20" w:after="20"/>
              <w:ind w:left="57" w:right="57"/>
              <w:jc w:val="left"/>
              <w:rPr>
                <w:lang w:val="en-US"/>
              </w:rPr>
            </w:pPr>
            <w:r>
              <w:rPr>
                <w:lang w:val="en-US"/>
              </w:rPr>
              <w:t xml:space="preserve">“A new SIB could be scheduled as part of an SI message with a scheduling period of </w:t>
            </w:r>
            <w:r w:rsidRPr="00033974">
              <w:rPr>
                <w:lang w:val="en-US"/>
              </w:rPr>
              <w:t xml:space="preserve">80, 160, 320, 640, 1280, 2560, or 5120 </w:t>
            </w:r>
            <w:proofErr w:type="spellStart"/>
            <w:r w:rsidRPr="00033974">
              <w:rPr>
                <w:lang w:val="en-US"/>
              </w:rPr>
              <w:t>ms</w:t>
            </w:r>
            <w:proofErr w:type="spellEnd"/>
            <w:r>
              <w:rPr>
                <w:lang w:val="en-US"/>
              </w:rPr>
              <w:t>, and/or delivered to the UE on demand.  The scheduling period for a SI message is selected by network implementation.  RAN2 would need a more detailed understanding of the proposed designs to form a view on what scheduling configuration would be feasible.”</w:t>
            </w:r>
          </w:p>
        </w:tc>
      </w:tr>
      <w:tr w:rsidR="002F140A" w14:paraId="29B87F4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06AD2F" w14:textId="098DFE50" w:rsidR="002F140A" w:rsidRDefault="002F140A"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52E92FA" w14:textId="788D5626" w:rsidR="002F140A" w:rsidRDefault="002F140A"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76C975C8" w14:textId="145F1A8A" w:rsidR="002F140A" w:rsidRDefault="002F5D2B" w:rsidP="00303120">
            <w:pPr>
              <w:pStyle w:val="TAC"/>
              <w:spacing w:before="20" w:after="20"/>
              <w:ind w:left="57" w:right="57"/>
              <w:jc w:val="left"/>
              <w:rPr>
                <w:lang w:val="en-US"/>
              </w:rPr>
            </w:pPr>
            <w:r>
              <w:rPr>
                <w:lang w:val="en-US"/>
              </w:rPr>
              <w:t xml:space="preserve">P3 is correct according to existing </w:t>
            </w:r>
            <w:r w:rsidR="00EA6A2C">
              <w:rPr>
                <w:lang w:val="en-US"/>
              </w:rPr>
              <w:t xml:space="preserve">SI </w:t>
            </w:r>
            <w:r>
              <w:rPr>
                <w:lang w:val="en-US"/>
              </w:rPr>
              <w:t xml:space="preserve">framework. </w:t>
            </w:r>
          </w:p>
        </w:tc>
      </w:tr>
      <w:tr w:rsidR="00277087" w14:paraId="1DC47B94"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07B03C2" w14:textId="64F640F0"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2A4BDD8E" w14:textId="562617B2"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0E67DFB5" w14:textId="77777777" w:rsidR="00277087" w:rsidRDefault="00277087" w:rsidP="00277087">
            <w:pPr>
              <w:pStyle w:val="TAC"/>
              <w:spacing w:before="20" w:after="20"/>
              <w:ind w:left="57" w:right="57"/>
              <w:jc w:val="left"/>
              <w:rPr>
                <w:lang w:val="en-IN"/>
              </w:rPr>
            </w:pPr>
            <w:r>
              <w:rPr>
                <w:lang w:val="en-IN"/>
              </w:rPr>
              <w:t>We understand Proposal 3 responds clearly on the scheduling periodicities and configuration flexibility for the new SIB in the existing SI framework. Addition from VDF seems fine. Point 3 as commented by E/// seems appropriate to enquire in LS.</w:t>
            </w:r>
          </w:p>
          <w:p w14:paraId="41FDE6A4" w14:textId="77777777" w:rsidR="00277087" w:rsidRDefault="00277087" w:rsidP="00277087">
            <w:pPr>
              <w:pStyle w:val="TAC"/>
              <w:spacing w:before="20" w:after="20"/>
              <w:ind w:left="57" w:right="57"/>
              <w:jc w:val="left"/>
              <w:rPr>
                <w:lang w:val="en-IN"/>
              </w:rPr>
            </w:pPr>
          </w:p>
          <w:p w14:paraId="4485EAC8" w14:textId="77777777" w:rsidR="00277087" w:rsidRDefault="00277087" w:rsidP="00277087">
            <w:pPr>
              <w:pStyle w:val="TAC"/>
              <w:spacing w:before="20" w:after="20"/>
              <w:ind w:left="57" w:right="57"/>
              <w:jc w:val="left"/>
              <w:rPr>
                <w:lang w:val="en-IN"/>
              </w:rPr>
            </w:pPr>
            <w:r>
              <w:rPr>
                <w:lang w:val="en-IN"/>
              </w:rPr>
              <w:t>Regarding alternative approaches as indicated in point 2 by E/// and mentioned by Intel, please refer to our comment to Q2.</w:t>
            </w:r>
          </w:p>
          <w:p w14:paraId="608CE640" w14:textId="77777777" w:rsidR="00277087" w:rsidRDefault="00277087" w:rsidP="00277087">
            <w:pPr>
              <w:pStyle w:val="TAC"/>
              <w:spacing w:before="20" w:after="20"/>
              <w:ind w:left="57" w:right="57"/>
              <w:jc w:val="left"/>
              <w:rPr>
                <w:lang w:val="en-IN"/>
              </w:rPr>
            </w:pPr>
          </w:p>
          <w:p w14:paraId="3B7F4D47" w14:textId="77777777" w:rsidR="00277087" w:rsidRDefault="00277087" w:rsidP="00277087">
            <w:pPr>
              <w:pStyle w:val="TAC"/>
              <w:spacing w:before="20" w:after="20"/>
              <w:ind w:left="57" w:right="57"/>
              <w:jc w:val="left"/>
              <w:rPr>
                <w:lang w:val="en-US"/>
              </w:rPr>
            </w:pPr>
          </w:p>
        </w:tc>
      </w:tr>
      <w:tr w:rsidR="00442BD1" w14:paraId="03C43FA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1C7D6C" w14:textId="7B95170F" w:rsidR="00442BD1" w:rsidRDefault="00442BD1" w:rsidP="00277087">
            <w:pPr>
              <w:pStyle w:val="TAC"/>
              <w:spacing w:before="20" w:after="20"/>
              <w:ind w:left="57" w:right="57"/>
              <w:jc w:val="left"/>
              <w:rPr>
                <w:lang w:val="en-GB"/>
              </w:rPr>
            </w:pPr>
            <w:r>
              <w:rPr>
                <w:rFonts w:hint="eastAsia"/>
                <w:lang w:val="en-GB"/>
              </w:rPr>
              <w:lastRenderedPageBreak/>
              <w:t>CATT</w:t>
            </w:r>
          </w:p>
        </w:tc>
        <w:tc>
          <w:tcPr>
            <w:tcW w:w="2125" w:type="dxa"/>
            <w:tcBorders>
              <w:top w:val="single" w:sz="4" w:space="0" w:color="auto"/>
              <w:left w:val="single" w:sz="4" w:space="0" w:color="auto"/>
              <w:bottom w:val="single" w:sz="4" w:space="0" w:color="auto"/>
              <w:right w:val="single" w:sz="4" w:space="0" w:color="auto"/>
            </w:tcBorders>
          </w:tcPr>
          <w:p w14:paraId="54045094" w14:textId="29BD43E1" w:rsidR="00442BD1" w:rsidRDefault="00442BD1" w:rsidP="00277087">
            <w:pPr>
              <w:pStyle w:val="TAC"/>
              <w:spacing w:before="20" w:after="20"/>
              <w:ind w:left="57" w:right="57"/>
              <w:jc w:val="left"/>
              <w:rPr>
                <w:lang w:val="en-IN"/>
              </w:rPr>
            </w:pPr>
            <w:r>
              <w:rPr>
                <w:rFonts w:hint="eastAsia"/>
                <w:lang w:val="en-IN"/>
              </w:rPr>
              <w:t>Yes</w:t>
            </w:r>
          </w:p>
        </w:tc>
        <w:tc>
          <w:tcPr>
            <w:tcW w:w="6116" w:type="dxa"/>
            <w:tcBorders>
              <w:top w:val="single" w:sz="4" w:space="0" w:color="auto"/>
              <w:left w:val="single" w:sz="4" w:space="0" w:color="auto"/>
              <w:bottom w:val="single" w:sz="4" w:space="0" w:color="auto"/>
              <w:right w:val="single" w:sz="4" w:space="0" w:color="auto"/>
            </w:tcBorders>
          </w:tcPr>
          <w:p w14:paraId="44942E62" w14:textId="68EE430A" w:rsidR="00442BD1" w:rsidRDefault="00442BD1" w:rsidP="00277087">
            <w:pPr>
              <w:pStyle w:val="TAC"/>
              <w:spacing w:before="20" w:after="20"/>
              <w:ind w:left="57" w:right="57"/>
              <w:jc w:val="left"/>
              <w:rPr>
                <w:lang w:val="en-IN"/>
              </w:rPr>
            </w:pPr>
            <w:r>
              <w:rPr>
                <w:rFonts w:hint="eastAsia"/>
                <w:lang w:val="en-US"/>
              </w:rPr>
              <w:t xml:space="preserve">OK to indicate how to schedule the new SIB based on the </w:t>
            </w:r>
            <w:r>
              <w:rPr>
                <w:lang w:val="en-US"/>
              </w:rPr>
              <w:t>existing SI framework</w:t>
            </w:r>
          </w:p>
        </w:tc>
      </w:tr>
      <w:tr w:rsidR="00A72BC7" w14:paraId="2E9FB02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F4BB69" w14:textId="4536E86D" w:rsidR="00A72BC7" w:rsidRDefault="00A72BC7" w:rsidP="00277087">
            <w:pPr>
              <w:pStyle w:val="TAC"/>
              <w:spacing w:before="20" w:after="20"/>
              <w:ind w:left="57" w:right="57"/>
              <w:jc w:val="left"/>
              <w:rPr>
                <w:rFonts w:hint="eastAsia"/>
                <w:lang w:val="en-GB"/>
              </w:rPr>
            </w:pPr>
            <w:r>
              <w:rPr>
                <w:rFonts w:hint="eastAsia"/>
                <w:lang w:val="en-GB"/>
              </w:rPr>
              <w:t>O</w:t>
            </w:r>
            <w:r>
              <w:rPr>
                <w:lang w:val="en-GB"/>
              </w:rPr>
              <w:t>PPO</w:t>
            </w:r>
          </w:p>
        </w:tc>
        <w:tc>
          <w:tcPr>
            <w:tcW w:w="2125" w:type="dxa"/>
            <w:tcBorders>
              <w:top w:val="single" w:sz="4" w:space="0" w:color="auto"/>
              <w:left w:val="single" w:sz="4" w:space="0" w:color="auto"/>
              <w:bottom w:val="single" w:sz="4" w:space="0" w:color="auto"/>
              <w:right w:val="single" w:sz="4" w:space="0" w:color="auto"/>
            </w:tcBorders>
          </w:tcPr>
          <w:p w14:paraId="79C68AE6" w14:textId="2C1338D3" w:rsidR="00A72BC7" w:rsidRDefault="00A72BC7" w:rsidP="00277087">
            <w:pPr>
              <w:pStyle w:val="TAC"/>
              <w:spacing w:before="20" w:after="20"/>
              <w:ind w:left="57" w:right="57"/>
              <w:jc w:val="left"/>
              <w:rPr>
                <w:rFonts w:hint="eastAsia"/>
                <w:lang w:val="en-IN"/>
              </w:rPr>
            </w:pPr>
            <w:r>
              <w:rPr>
                <w:lang w:val="en-IN"/>
              </w:rPr>
              <w:t>Comments</w:t>
            </w:r>
          </w:p>
        </w:tc>
        <w:tc>
          <w:tcPr>
            <w:tcW w:w="6116" w:type="dxa"/>
            <w:tcBorders>
              <w:top w:val="single" w:sz="4" w:space="0" w:color="auto"/>
              <w:left w:val="single" w:sz="4" w:space="0" w:color="auto"/>
              <w:bottom w:val="single" w:sz="4" w:space="0" w:color="auto"/>
              <w:right w:val="single" w:sz="4" w:space="0" w:color="auto"/>
            </w:tcBorders>
          </w:tcPr>
          <w:p w14:paraId="50CB9F00" w14:textId="57A52689" w:rsidR="00A72BC7" w:rsidRDefault="00A72BC7" w:rsidP="00277087">
            <w:pPr>
              <w:pStyle w:val="TAC"/>
              <w:spacing w:before="20" w:after="20"/>
              <w:ind w:left="57" w:right="57"/>
              <w:jc w:val="left"/>
              <w:rPr>
                <w:rFonts w:hint="eastAsia"/>
                <w:lang w:val="en-US"/>
              </w:rPr>
            </w:pPr>
            <w:r>
              <w:rPr>
                <w:lang w:val="en-US"/>
              </w:rPr>
              <w:t>Given it’s RAN2’s responsibility to design the SI, we agree RAN2 needs to know more about the security requirements and contents.</w:t>
            </w:r>
            <w:bookmarkStart w:id="7" w:name="_GoBack"/>
            <w:bookmarkEnd w:id="7"/>
          </w:p>
        </w:tc>
      </w:tr>
    </w:tbl>
    <w:p w14:paraId="214AC60C" w14:textId="77777777" w:rsidR="00494E8A" w:rsidRDefault="00494E8A"/>
    <w:p w14:paraId="214AC60D" w14:textId="77777777" w:rsidR="00494E8A" w:rsidRDefault="007934C5">
      <w:pPr>
        <w:rPr>
          <w:color w:val="FF0000"/>
        </w:rPr>
      </w:pPr>
      <w:r>
        <w:rPr>
          <w:color w:val="FF0000"/>
        </w:rPr>
        <w:t>Rapporteur’s Summary: TBD</w:t>
      </w:r>
    </w:p>
    <w:p w14:paraId="214AC60E" w14:textId="77777777" w:rsidR="00494E8A" w:rsidRDefault="00494E8A">
      <w:pPr>
        <w:rPr>
          <w:color w:val="FF0000"/>
        </w:rPr>
      </w:pPr>
    </w:p>
    <w:p w14:paraId="214AC60F" w14:textId="77777777" w:rsidR="00494E8A" w:rsidRDefault="007934C5">
      <w:pPr>
        <w:pStyle w:val="1"/>
      </w:pPr>
      <w:r>
        <w:t>Conclusion</w:t>
      </w:r>
    </w:p>
    <w:p w14:paraId="214AC610" w14:textId="77777777" w:rsidR="00494E8A" w:rsidRDefault="007934C5">
      <w:pPr>
        <w:pStyle w:val="ad"/>
        <w:tabs>
          <w:tab w:val="right" w:leader="dot" w:pos="9629"/>
        </w:tabs>
        <w:rPr>
          <w:bCs/>
          <w:lang w:val="en-US"/>
        </w:rPr>
      </w:pPr>
      <w:r>
        <w:t>Based on the discussion in section 3, we propose the following:</w:t>
      </w:r>
      <w:r>
        <w:rPr>
          <w:bCs/>
          <w:lang w:val="en-US"/>
        </w:rPr>
        <w:t xml:space="preserve"> </w:t>
      </w:r>
    </w:p>
    <w:p w14:paraId="214AC611" w14:textId="77777777" w:rsidR="00494E8A" w:rsidRDefault="007934C5">
      <w:r>
        <w:rPr>
          <w:color w:val="FF0000"/>
          <w:lang w:val="en-US"/>
        </w:rPr>
        <w:t>TBD</w:t>
      </w:r>
    </w:p>
    <w:p w14:paraId="214AC612" w14:textId="77777777" w:rsidR="00494E8A" w:rsidRDefault="00494E8A"/>
    <w:sectPr w:rsidR="00494E8A">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35D06" w14:textId="77777777" w:rsidR="00846587" w:rsidRDefault="00846587">
      <w:r>
        <w:separator/>
      </w:r>
    </w:p>
  </w:endnote>
  <w:endnote w:type="continuationSeparator" w:id="0">
    <w:p w14:paraId="575C6805" w14:textId="77777777" w:rsidR="00846587" w:rsidRDefault="0084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C61A" w14:textId="4BCCC4AA" w:rsidR="00494E8A" w:rsidRDefault="007934C5">
    <w:pPr>
      <w:pStyle w:val="a5"/>
      <w:tabs>
        <w:tab w:val="center" w:pos="4820"/>
        <w:tab w:val="right" w:pos="9639"/>
      </w:tabs>
      <w:jc w:val="left"/>
    </w:pPr>
    <w:r>
      <w:tab/>
    </w:r>
    <w:r>
      <w:rPr>
        <w:rStyle w:val="ab"/>
      </w:rPr>
      <w:fldChar w:fldCharType="begin"/>
    </w:r>
    <w:r>
      <w:rPr>
        <w:rStyle w:val="ab"/>
      </w:rPr>
      <w:instrText xml:space="preserve"> PAGE </w:instrText>
    </w:r>
    <w:r>
      <w:rPr>
        <w:rStyle w:val="ab"/>
      </w:rPr>
      <w:fldChar w:fldCharType="separate"/>
    </w:r>
    <w:r w:rsidR="00442BD1">
      <w:rPr>
        <w:rStyle w:val="ab"/>
        <w:noProof/>
      </w:rPr>
      <w:t>11</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442BD1">
      <w:rPr>
        <w:rStyle w:val="ab"/>
        <w:noProof/>
      </w:rPr>
      <w:t>11</w:t>
    </w:r>
    <w:r>
      <w:rPr>
        <w:rStyle w:val="ab"/>
      </w:rP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EB87D" w14:textId="77777777" w:rsidR="00846587" w:rsidRDefault="00846587">
      <w:pPr>
        <w:spacing w:after="0"/>
      </w:pPr>
      <w:r>
        <w:separator/>
      </w:r>
    </w:p>
  </w:footnote>
  <w:footnote w:type="continuationSeparator" w:id="0">
    <w:p w14:paraId="05056CA9" w14:textId="77777777" w:rsidR="00846587" w:rsidRDefault="0084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C617" w14:textId="77777777" w:rsidR="00494E8A" w:rsidRDefault="007934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FF0097"/>
    <w:multiLevelType w:val="hybridMultilevel"/>
    <w:tmpl w:val="9DAAF110"/>
    <w:lvl w:ilvl="0" w:tplc="43023A9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266779EA"/>
    <w:multiLevelType w:val="hybridMultilevel"/>
    <w:tmpl w:val="A6CC4FD4"/>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3" w15:restartNumberingAfterBreak="0">
    <w:nsid w:val="2D931F6B"/>
    <w:multiLevelType w:val="hybridMultilevel"/>
    <w:tmpl w:val="760C1812"/>
    <w:lvl w:ilvl="0" w:tplc="8ACAD42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39507AD8"/>
    <w:multiLevelType w:val="multilevel"/>
    <w:tmpl w:val="39507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8A1212"/>
    <w:multiLevelType w:val="hybridMultilevel"/>
    <w:tmpl w:val="B300B960"/>
    <w:lvl w:ilvl="0" w:tplc="247C16E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49213B84"/>
    <w:multiLevelType w:val="hybridMultilevel"/>
    <w:tmpl w:val="0A18B98C"/>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572406"/>
    <w:multiLevelType w:val="multilevel"/>
    <w:tmpl w:val="52572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286197"/>
    <w:multiLevelType w:val="multilevel"/>
    <w:tmpl w:val="78286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5"/>
  </w:num>
  <w:num w:numId="4">
    <w:abstractNumId w:val="9"/>
  </w:num>
  <w:num w:numId="5">
    <w:abstractNumId w:val="4"/>
  </w:num>
  <w:num w:numId="6">
    <w:abstractNumId w:val="11"/>
  </w:num>
  <w:num w:numId="7">
    <w:abstractNumId w:val="10"/>
  </w:num>
  <w:num w:numId="8">
    <w:abstractNumId w:val="1"/>
  </w:num>
  <w:num w:numId="9">
    <w:abstractNumId w:val="6"/>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71"/>
    <w:rsid w:val="0000696E"/>
    <w:rsid w:val="00013705"/>
    <w:rsid w:val="00030ED8"/>
    <w:rsid w:val="000544B8"/>
    <w:rsid w:val="00081626"/>
    <w:rsid w:val="00094E2A"/>
    <w:rsid w:val="000B39A8"/>
    <w:rsid w:val="001034CC"/>
    <w:rsid w:val="00104926"/>
    <w:rsid w:val="0019686C"/>
    <w:rsid w:val="002235A7"/>
    <w:rsid w:val="00277087"/>
    <w:rsid w:val="00277D4C"/>
    <w:rsid w:val="002A4B53"/>
    <w:rsid w:val="002F140A"/>
    <w:rsid w:val="002F5D2B"/>
    <w:rsid w:val="002F7600"/>
    <w:rsid w:val="00303120"/>
    <w:rsid w:val="00331963"/>
    <w:rsid w:val="00361EEE"/>
    <w:rsid w:val="003708E3"/>
    <w:rsid w:val="00374164"/>
    <w:rsid w:val="003B3E57"/>
    <w:rsid w:val="00442BD1"/>
    <w:rsid w:val="00450E72"/>
    <w:rsid w:val="00467CB5"/>
    <w:rsid w:val="0049175D"/>
    <w:rsid w:val="00494E8A"/>
    <w:rsid w:val="005012C9"/>
    <w:rsid w:val="0051482E"/>
    <w:rsid w:val="00533E86"/>
    <w:rsid w:val="00540D65"/>
    <w:rsid w:val="00543374"/>
    <w:rsid w:val="005734E8"/>
    <w:rsid w:val="00595074"/>
    <w:rsid w:val="005C1582"/>
    <w:rsid w:val="005D7AE6"/>
    <w:rsid w:val="005E04E4"/>
    <w:rsid w:val="0064796E"/>
    <w:rsid w:val="00651B58"/>
    <w:rsid w:val="006603D1"/>
    <w:rsid w:val="00694D59"/>
    <w:rsid w:val="006A510E"/>
    <w:rsid w:val="006D5DEF"/>
    <w:rsid w:val="007934C5"/>
    <w:rsid w:val="007B106A"/>
    <w:rsid w:val="007D133C"/>
    <w:rsid w:val="007F32CA"/>
    <w:rsid w:val="007F7DAC"/>
    <w:rsid w:val="0080193F"/>
    <w:rsid w:val="00804F46"/>
    <w:rsid w:val="00842F21"/>
    <w:rsid w:val="00846587"/>
    <w:rsid w:val="00891D83"/>
    <w:rsid w:val="008C2385"/>
    <w:rsid w:val="008E7C8F"/>
    <w:rsid w:val="00904C10"/>
    <w:rsid w:val="0091572A"/>
    <w:rsid w:val="00925894"/>
    <w:rsid w:val="00942500"/>
    <w:rsid w:val="0094501E"/>
    <w:rsid w:val="0099126B"/>
    <w:rsid w:val="009A360C"/>
    <w:rsid w:val="009B67EC"/>
    <w:rsid w:val="009C584A"/>
    <w:rsid w:val="00A12895"/>
    <w:rsid w:val="00A36EE4"/>
    <w:rsid w:val="00A72BC7"/>
    <w:rsid w:val="00A82D27"/>
    <w:rsid w:val="00A95B81"/>
    <w:rsid w:val="00AB1830"/>
    <w:rsid w:val="00AC4D3E"/>
    <w:rsid w:val="00AF0DD8"/>
    <w:rsid w:val="00AF394C"/>
    <w:rsid w:val="00B171C2"/>
    <w:rsid w:val="00B24E24"/>
    <w:rsid w:val="00B4681C"/>
    <w:rsid w:val="00B53364"/>
    <w:rsid w:val="00BA3AE8"/>
    <w:rsid w:val="00BA5D49"/>
    <w:rsid w:val="00BC0572"/>
    <w:rsid w:val="00BC352A"/>
    <w:rsid w:val="00BC78E4"/>
    <w:rsid w:val="00BD18A9"/>
    <w:rsid w:val="00BD7205"/>
    <w:rsid w:val="00C11D70"/>
    <w:rsid w:val="00C21BCD"/>
    <w:rsid w:val="00C24BAB"/>
    <w:rsid w:val="00C76029"/>
    <w:rsid w:val="00CA3143"/>
    <w:rsid w:val="00CA342E"/>
    <w:rsid w:val="00CA597D"/>
    <w:rsid w:val="00CA69EE"/>
    <w:rsid w:val="00CD630A"/>
    <w:rsid w:val="00CE01C0"/>
    <w:rsid w:val="00CE230D"/>
    <w:rsid w:val="00D04778"/>
    <w:rsid w:val="00D10C1B"/>
    <w:rsid w:val="00D272C9"/>
    <w:rsid w:val="00D8290B"/>
    <w:rsid w:val="00DA0040"/>
    <w:rsid w:val="00DB21F1"/>
    <w:rsid w:val="00DB58A8"/>
    <w:rsid w:val="00DC0896"/>
    <w:rsid w:val="00DD3939"/>
    <w:rsid w:val="00DE522B"/>
    <w:rsid w:val="00E80355"/>
    <w:rsid w:val="00E94CB5"/>
    <w:rsid w:val="00EA6A2C"/>
    <w:rsid w:val="00EC351C"/>
    <w:rsid w:val="00ED5971"/>
    <w:rsid w:val="00F27E93"/>
    <w:rsid w:val="00F47F66"/>
    <w:rsid w:val="00F9666C"/>
    <w:rsid w:val="00FA1312"/>
    <w:rsid w:val="00FC57F9"/>
    <w:rsid w:val="00FE0FEB"/>
    <w:rsid w:val="00FE3F59"/>
    <w:rsid w:val="00FF55A8"/>
    <w:rsid w:val="25C74C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AC500"/>
  <w15:docId w15:val="{7F2CD43B-0C1E-480C-9389-32DCD1AE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tyle>
  <w:style w:type="paragraph" w:styleId="a5">
    <w:name w:val="footer"/>
    <w:basedOn w:val="a6"/>
    <w:link w:val="a7"/>
    <w:semiHidden/>
    <w:pPr>
      <w:widowControl w:val="0"/>
      <w:jc w:val="center"/>
    </w:pPr>
    <w:rPr>
      <w:rFonts w:cs="Arial"/>
      <w:b/>
      <w:bCs/>
      <w:i/>
      <w:iCs/>
      <w:sz w:val="18"/>
      <w:szCs w:val="18"/>
      <w:lang w:val="en-US"/>
    </w:rPr>
  </w:style>
  <w:style w:type="paragraph" w:styleId="a6">
    <w:name w:val="header"/>
    <w:basedOn w:val="a"/>
    <w:link w:val="a8"/>
    <w:uiPriority w:val="99"/>
    <w:unhideWhenUsed/>
    <w:pPr>
      <w:tabs>
        <w:tab w:val="center" w:pos="4513"/>
        <w:tab w:val="right" w:pos="9026"/>
      </w:tabs>
      <w:spacing w:after="0"/>
    </w:pPr>
  </w:style>
  <w:style w:type="character" w:styleId="a9">
    <w:name w:val="Hyperlink"/>
    <w:uiPriority w:val="99"/>
    <w:qFormat/>
    <w:rPr>
      <w:color w:val="0000FF"/>
      <w:u w:val="single"/>
    </w:rPr>
  </w:style>
  <w:style w:type="paragraph" w:styleId="aa">
    <w:name w:val="Normal (Web)"/>
    <w:basedOn w:val="a"/>
    <w:uiPriority w:val="99"/>
    <w:unhideWhenUsed/>
    <w:qFormat/>
    <w:pPr>
      <w:spacing w:before="100" w:beforeAutospacing="1" w:after="100" w:afterAutospacing="1"/>
    </w:pPr>
    <w:rPr>
      <w:rFonts w:ascii="宋体" w:eastAsia="宋体" w:hAnsi="宋体" w:cs="宋体"/>
      <w:sz w:val="24"/>
    </w:rPr>
  </w:style>
  <w:style w:type="character" w:styleId="ab">
    <w:name w:val="page number"/>
    <w:basedOn w:val="a0"/>
    <w:semiHidden/>
    <w:qFormat/>
  </w:style>
  <w:style w:type="table" w:styleId="ac">
    <w:name w:val="Table Grid"/>
    <w:basedOn w:val="a1"/>
    <w:uiPriority w:val="59"/>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able of figures"/>
    <w:basedOn w:val="a3"/>
    <w:next w:val="a"/>
    <w:uiPriority w:val="99"/>
    <w:qFormat/>
    <w:pPr>
      <w:ind w:left="1701" w:hanging="1701"/>
      <w:jc w:val="left"/>
    </w:pPr>
    <w:rPr>
      <w:b/>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7">
    <w:name w:val="页脚 字符"/>
    <w:basedOn w:val="a0"/>
    <w:link w:val="a5"/>
    <w:semiHidden/>
    <w:rPr>
      <w:rFonts w:ascii="Arial" w:eastAsia="Times New Roman" w:hAnsi="Arial" w:cs="Arial"/>
      <w:b/>
      <w:bCs/>
      <w:i/>
      <w:iCs/>
      <w:sz w:val="18"/>
      <w:szCs w:val="18"/>
      <w:lang w:val="en-US" w:eastAsia="zh-CN"/>
    </w:rPr>
  </w:style>
  <w:style w:type="paragraph" w:customStyle="1" w:styleId="Reference">
    <w:name w:val="Reference"/>
    <w:basedOn w:val="a"/>
    <w:pPr>
      <w:numPr>
        <w:numId w:val="2"/>
      </w:numPr>
    </w:pPr>
  </w:style>
  <w:style w:type="character" w:customStyle="1" w:styleId="a4">
    <w:name w:val="正文文本 字符"/>
    <w:basedOn w:val="a0"/>
    <w:link w:val="a3"/>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a"/>
    <w:link w:val="TACChar"/>
    <w:qFormat/>
    <w:pPr>
      <w:keepNext/>
      <w:keepLines/>
      <w:overflowPunct/>
      <w:autoSpaceDE/>
      <w:autoSpaceDN/>
      <w:adjustRightInd/>
      <w:spacing w:after="0"/>
      <w:jc w:val="center"/>
      <w:textAlignment w:val="auto"/>
    </w:pPr>
    <w:rPr>
      <w:rFonts w:eastAsia="宋体"/>
      <w:sz w:val="18"/>
      <w:lang w:val="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a8">
    <w:name w:val="页眉 字符"/>
    <w:basedOn w:val="a0"/>
    <w:link w:val="a6"/>
    <w:uiPriority w:val="99"/>
    <w:rPr>
      <w:rFonts w:ascii="Arial" w:eastAsia="Times New Roman" w:hAnsi="Arial" w:cs="Times New Roman"/>
      <w:sz w:val="20"/>
      <w:szCs w:val="20"/>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e">
    <w:name w:val="List Paragraph"/>
    <w:basedOn w:val="a"/>
    <w:uiPriority w:val="34"/>
    <w:qFormat/>
    <w:pPr>
      <w:spacing w:after="180"/>
      <w:ind w:left="720"/>
      <w:contextualSpacing/>
      <w:jc w:val="left"/>
    </w:pPr>
    <w:rPr>
      <w:rFonts w:ascii="Times New Roman" w:hAnsi="Times New Roman"/>
      <w:lang w:eastAsia="en-GB"/>
    </w:rPr>
  </w:style>
  <w:style w:type="paragraph" w:customStyle="1" w:styleId="Observation">
    <w:name w:val="Observation"/>
    <w:basedOn w:val="a"/>
    <w:qFormat/>
    <w:pPr>
      <w:tabs>
        <w:tab w:val="left" w:pos="1701"/>
      </w:tabs>
      <w:ind w:left="1701" w:hanging="1701"/>
    </w:pPr>
    <w:rPr>
      <w:b/>
      <w:bCs/>
      <w:lang w:eastAsia="ja-JP"/>
    </w:rPr>
  </w:style>
  <w:style w:type="character" w:customStyle="1" w:styleId="15">
    <w:name w:val="15"/>
    <w:basedOn w:val="a0"/>
    <w:qFormat/>
    <w:rPr>
      <w:rFonts w:ascii="Times New Roman" w:hAnsi="Times New Roman" w:cs="Times New Roman" w:hint="default"/>
      <w:i/>
      <w:iCs/>
      <w:color w:val="4472C4"/>
    </w:rPr>
  </w:style>
  <w:style w:type="paragraph" w:customStyle="1" w:styleId="Doc-comment">
    <w:name w:val="Doc-comment"/>
    <w:basedOn w:val="a"/>
    <w:next w:val="a"/>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TH">
    <w:name w:val="TH"/>
    <w:basedOn w:val="a"/>
    <w:qFormat/>
    <w:pPr>
      <w:keepNext/>
      <w:keepLines/>
      <w:spacing w:before="60" w:after="180"/>
      <w:jc w:val="center"/>
    </w:pPr>
    <w:rPr>
      <w:b/>
      <w:lang w:val="en-US"/>
    </w:rPr>
  </w:style>
  <w:style w:type="paragraph" w:customStyle="1" w:styleId="PL">
    <w:name w:val="PL"/>
    <w:basedOn w:val="a"/>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Pr>
      <w:rFonts w:ascii="Courier New" w:hAnsi="Courier New"/>
      <w:sz w:val="16"/>
      <w:lang w:val="en-US"/>
    </w:rPr>
  </w:style>
  <w:style w:type="character" w:styleId="af">
    <w:name w:val="annotation reference"/>
    <w:basedOn w:val="a0"/>
    <w:uiPriority w:val="99"/>
    <w:semiHidden/>
    <w:unhideWhenUsed/>
    <w:rsid w:val="007B106A"/>
    <w:rPr>
      <w:sz w:val="16"/>
      <w:szCs w:val="16"/>
    </w:rPr>
  </w:style>
  <w:style w:type="paragraph" w:styleId="af0">
    <w:name w:val="annotation text"/>
    <w:basedOn w:val="a"/>
    <w:link w:val="af1"/>
    <w:uiPriority w:val="99"/>
    <w:semiHidden/>
    <w:unhideWhenUsed/>
    <w:rsid w:val="007B106A"/>
  </w:style>
  <w:style w:type="character" w:customStyle="1" w:styleId="af1">
    <w:name w:val="批注文字 字符"/>
    <w:basedOn w:val="a0"/>
    <w:link w:val="af0"/>
    <w:uiPriority w:val="99"/>
    <w:semiHidden/>
    <w:rsid w:val="007B106A"/>
    <w:rPr>
      <w:rFonts w:ascii="Arial" w:eastAsia="Times New Roman" w:hAnsi="Arial"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6976.zip" TargetMode="External"/><Relationship Id="rId13" Type="http://schemas.openxmlformats.org/officeDocument/2006/relationships/hyperlink" Target="mailto:Alexey.kulakovv1@vodafo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TSGR2_119-e\Docs\R2-220862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8482.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tk65284\Documents\3GPP\tsg_ran\WG2_RL2\TSGR2_119-e\Docs\R2-220846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e\Docs\R2-2207028.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3930</Words>
  <Characters>22405</Characters>
  <Application>Microsoft Office Word</Application>
  <DocSecurity>0</DocSecurity>
  <Lines>186</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OPPO-SHI Cong</cp:lastModifiedBy>
  <cp:revision>2</cp:revision>
  <dcterms:created xsi:type="dcterms:W3CDTF">2022-08-23T03:58:00Z</dcterms:created>
  <dcterms:modified xsi:type="dcterms:W3CDTF">2022-08-23T03:58:00Z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y fmtid="{D5CDD505-2E9C-101B-9397-08002B2CF9AE}" pid="10" name="KSOProductBuildVer">
    <vt:lpwstr>1033-11.2.0.11254</vt:lpwstr>
  </property>
  <property fmtid="{D5CDD505-2E9C-101B-9397-08002B2CF9AE}" pid="11" name="ICV">
    <vt:lpwstr>AFAD2D82EE004394BCB9E32D080D4619</vt:lpwstr>
  </property>
</Properties>
</file>