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2D5E" w14:textId="6A0F33B2"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sidR="00662B3B">
        <w:t>R2-2206305</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w:t>
      </w:r>
      <w:proofErr w:type="gramStart"/>
      <w:r>
        <w:t>709][</w:t>
      </w:r>
      <w:proofErr w:type="gramEnd"/>
      <w:r>
        <w:t xml:space="preserve">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Heading1"/>
      </w:pPr>
      <w:r>
        <w:t>Introduction</w:t>
      </w:r>
      <w:bookmarkEnd w:id="2"/>
    </w:p>
    <w:p w14:paraId="69592D66" w14:textId="77777777" w:rsidR="005F20EF" w:rsidRDefault="00002AAC">
      <w:pPr>
        <w:pStyle w:val="BodyText"/>
        <w:rPr>
          <w:rFonts w:cs="Arial"/>
        </w:rPr>
      </w:pPr>
      <w:r>
        <w:rPr>
          <w:rFonts w:cs="Arial"/>
        </w:rPr>
        <w:t xml:space="preserve">This document is to summarize the inputs from companies on SL DRX and L2 relay </w:t>
      </w:r>
      <w:proofErr w:type="gramStart"/>
      <w:r>
        <w:rPr>
          <w:rFonts w:cs="Arial"/>
        </w:rPr>
        <w:t>in order to</w:t>
      </w:r>
      <w:proofErr w:type="gramEnd"/>
      <w:r>
        <w:rPr>
          <w:rFonts w:cs="Arial"/>
        </w:rPr>
        <w:t xml:space="preserve"> resolving the issues.</w:t>
      </w:r>
    </w:p>
    <w:p w14:paraId="69592D67" w14:textId="77777777" w:rsidR="005F20EF" w:rsidRDefault="00002AAC">
      <w:pPr>
        <w:pStyle w:val="EmailDiscussion"/>
        <w:spacing w:after="0" w:line="240" w:lineRule="auto"/>
      </w:pPr>
      <w:r>
        <w:t>[AT118-e][</w:t>
      </w:r>
      <w:proofErr w:type="gramStart"/>
      <w:r>
        <w:t>709][</w:t>
      </w:r>
      <w:proofErr w:type="gramEnd"/>
      <w:r>
        <w:t>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Heading1"/>
        <w:rPr>
          <w:rFonts w:cs="Arial"/>
          <w:sz w:val="28"/>
          <w:szCs w:val="28"/>
        </w:rPr>
      </w:pPr>
      <w:r>
        <w:rPr>
          <w:rFonts w:cs="Arial"/>
          <w:sz w:val="28"/>
          <w:szCs w:val="28"/>
        </w:rPr>
        <w:lastRenderedPageBreak/>
        <w:t xml:space="preserve">Summary </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proofErr w:type="spellStart"/>
            <w:r>
              <w:rPr>
                <w:lang w:eastAsia="zh-CN"/>
              </w:rPr>
              <w:t>tao.cai</w:t>
            </w:r>
            <w:proofErr w:type="spellEnd"/>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5B117E85" w:rsidR="005F20EF" w:rsidRDefault="00C34A9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65C6642D" w:rsidR="005F20EF" w:rsidRDefault="00C34A9F">
            <w:pPr>
              <w:pStyle w:val="TAC"/>
              <w:spacing w:before="20" w:after="20"/>
              <w:ind w:left="57" w:right="57"/>
              <w:jc w:val="left"/>
              <w:rPr>
                <w:lang w:eastAsia="zh-CN"/>
              </w:rPr>
            </w:pPr>
            <w:r>
              <w:rPr>
                <w:lang w:eastAsia="zh-CN"/>
              </w:rPr>
              <w:t>Qing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2CE6C6BE" w:rsidR="00C34A9F" w:rsidRDefault="006A7629" w:rsidP="00C34A9F">
            <w:pPr>
              <w:pStyle w:val="TAC"/>
              <w:spacing w:before="20" w:after="20"/>
              <w:ind w:left="57" w:right="57"/>
              <w:jc w:val="left"/>
              <w:rPr>
                <w:lang w:eastAsia="zh-CN"/>
              </w:rPr>
            </w:pPr>
            <w:r w:rsidRPr="001954DE">
              <w:rPr>
                <w:lang w:eastAsia="zh-CN"/>
              </w:rPr>
              <w:t>qinli@qti.qualcomm.com</w:t>
            </w:r>
          </w:p>
        </w:tc>
      </w:tr>
      <w:tr w:rsidR="001B24E3"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211F8CDB" w:rsidR="001B24E3" w:rsidRDefault="001B24E3" w:rsidP="001B24E3">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526B6A06" w:rsidR="001B24E3" w:rsidRDefault="001B24E3" w:rsidP="001B24E3">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2C632238" w:rsidR="001B24E3" w:rsidRDefault="006A7629" w:rsidP="001B24E3">
            <w:pPr>
              <w:pStyle w:val="TAC"/>
              <w:spacing w:before="20" w:after="20"/>
              <w:ind w:left="57" w:right="57"/>
              <w:jc w:val="left"/>
              <w:rPr>
                <w:lang w:eastAsia="zh-CN"/>
              </w:rPr>
            </w:pPr>
            <w:r w:rsidRPr="001954DE">
              <w:rPr>
                <w:rFonts w:eastAsia="Malgun Gothic"/>
                <w:lang w:eastAsia="ko-KR"/>
              </w:rPr>
              <w:t>h</w:t>
            </w:r>
            <w:r w:rsidRPr="001954DE">
              <w:rPr>
                <w:rFonts w:eastAsia="Malgun Gothic" w:hint="eastAsia"/>
                <w:lang w:eastAsia="ko-KR"/>
              </w:rPr>
              <w:t>yunjeong.</w:t>
            </w:r>
            <w:r w:rsidRPr="001954DE">
              <w:rPr>
                <w:rFonts w:eastAsia="Malgun Gothic"/>
                <w:lang w:eastAsia="ko-KR"/>
              </w:rPr>
              <w:t>kang@samsung.com</w:t>
            </w:r>
          </w:p>
        </w:tc>
      </w:tr>
      <w:tr w:rsidR="004C2EC7" w14:paraId="79A51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0CC58B" w14:textId="5C2E68A1" w:rsidR="004C2EC7" w:rsidRDefault="004C2EC7" w:rsidP="001B24E3">
            <w:pPr>
              <w:pStyle w:val="TAC"/>
              <w:spacing w:before="20" w:after="20"/>
              <w:ind w:left="57" w:right="57"/>
              <w:jc w:val="left"/>
              <w:rPr>
                <w:rFonts w:eastAsia="Malgun Gothic"/>
                <w:lang w:eastAsia="ko-KR"/>
              </w:rPr>
            </w:pPr>
            <w:r>
              <w:rPr>
                <w:rFonts w:eastAsia="Malgun Gothic"/>
                <w:lang w:eastAsia="ko-KR"/>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32E5" w14:textId="4FD72103" w:rsidR="004C2EC7" w:rsidRDefault="004C2EC7" w:rsidP="001B24E3">
            <w:pPr>
              <w:pStyle w:val="TAC"/>
              <w:spacing w:before="20" w:after="20"/>
              <w:ind w:left="57" w:right="57"/>
              <w:jc w:val="left"/>
              <w:rPr>
                <w:rFonts w:eastAsia="Malgun Gothic"/>
                <w:lang w:eastAsia="ko-KR"/>
              </w:rPr>
            </w:pPr>
            <w:r>
              <w:rPr>
                <w:rFonts w:eastAsia="Malgun Gothic"/>
                <w:lang w:eastAsia="ko-KR"/>
              </w:rPr>
              <w:t>Jakob Buthler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BC46D62" w14:textId="19581327" w:rsidR="004C2EC7" w:rsidRDefault="004C2EC7" w:rsidP="001B24E3">
            <w:pPr>
              <w:pStyle w:val="TAC"/>
              <w:spacing w:before="20" w:after="20"/>
              <w:ind w:left="57" w:right="57"/>
              <w:jc w:val="left"/>
              <w:rPr>
                <w:rFonts w:eastAsia="Malgun Gothic"/>
                <w:lang w:eastAsia="ko-KR"/>
              </w:rPr>
            </w:pPr>
            <w:r>
              <w:rPr>
                <w:rFonts w:eastAsia="Malgun Gothic"/>
                <w:lang w:eastAsia="ko-KR"/>
              </w:rPr>
              <w:t>Jakob.buthler@nokia.com</w:t>
            </w:r>
          </w:p>
        </w:tc>
      </w:tr>
      <w:tr w:rsidR="009C44EC" w14:paraId="7101F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03A450" w14:textId="72ADCC74" w:rsidR="009C44EC" w:rsidRDefault="009C44EC" w:rsidP="001B24E3">
            <w:pPr>
              <w:pStyle w:val="TAC"/>
              <w:spacing w:before="20" w:after="20"/>
              <w:ind w:left="57" w:right="57"/>
              <w:jc w:val="left"/>
              <w:rPr>
                <w:rFonts w:eastAsia="Malgun Gothic"/>
                <w:lang w:eastAsia="zh-CN"/>
              </w:rPr>
            </w:pPr>
            <w:r>
              <w:rPr>
                <w:rFonts w:eastAsia="Malgun Gothic"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C38DE4" w14:textId="1089720F" w:rsidR="009C44EC" w:rsidRDefault="009C44EC" w:rsidP="001B24E3">
            <w:pPr>
              <w:pStyle w:val="TAC"/>
              <w:spacing w:before="20" w:after="20"/>
              <w:ind w:left="57" w:right="57"/>
              <w:jc w:val="left"/>
              <w:rPr>
                <w:rFonts w:eastAsia="Malgun Gothic"/>
                <w:lang w:eastAsia="zh-CN"/>
              </w:rPr>
            </w:pPr>
            <w:r>
              <w:rPr>
                <w:rFonts w:eastAsia="Malgun Gothic"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5275559" w14:textId="6DAC343A" w:rsidR="009C44EC" w:rsidRDefault="009C44EC" w:rsidP="001B24E3">
            <w:pPr>
              <w:pStyle w:val="TAC"/>
              <w:spacing w:before="20" w:after="20"/>
              <w:ind w:left="57" w:right="57"/>
              <w:jc w:val="left"/>
              <w:rPr>
                <w:rFonts w:eastAsia="Malgun Gothic"/>
                <w:lang w:eastAsia="zh-CN"/>
              </w:rPr>
            </w:pPr>
            <w:r>
              <w:rPr>
                <w:rFonts w:eastAsia="Malgun Gothic"/>
                <w:lang w:eastAsia="zh-CN"/>
              </w:rPr>
              <w:t>Y</w:t>
            </w:r>
            <w:r>
              <w:rPr>
                <w:rFonts w:eastAsia="Malgun Gothic" w:hint="eastAsia"/>
                <w:lang w:eastAsia="zh-CN"/>
              </w:rPr>
              <w:t>angxing1</w:t>
            </w:r>
            <w:r>
              <w:rPr>
                <w:rFonts w:eastAsia="Malgun Gothic"/>
                <w:lang w:eastAsia="zh-CN"/>
              </w:rPr>
              <w:t>@xiaomi.com</w:t>
            </w:r>
          </w:p>
        </w:tc>
      </w:tr>
    </w:tbl>
    <w:p w14:paraId="69592DA8" w14:textId="77777777" w:rsidR="005F20EF" w:rsidRDefault="005F20EF"/>
    <w:p w14:paraId="69592DA9" w14:textId="77777777" w:rsidR="005F20EF" w:rsidRDefault="00002AAC">
      <w:pPr>
        <w:pStyle w:val="Heading2"/>
        <w:rPr>
          <w:szCs w:val="20"/>
          <w:lang w:eastAsia="en-US"/>
        </w:rPr>
      </w:pPr>
      <w:r>
        <w:rPr>
          <w:szCs w:val="20"/>
          <w:lang w:eastAsia="en-US"/>
        </w:rPr>
        <w:t>Issues to resolve</w:t>
      </w:r>
    </w:p>
    <w:p w14:paraId="69592DAA" w14:textId="77777777" w:rsidR="005F20EF" w:rsidRDefault="00002AAC">
      <w:pPr>
        <w:pStyle w:val="BodyText"/>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lastRenderedPageBreak/>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 xml:space="preserve">Send an LS to </w:t>
            </w:r>
            <w:proofErr w:type="gramStart"/>
            <w:r>
              <w:t>RAN</w:t>
            </w:r>
            <w:proofErr w:type="gramEnd"/>
            <w:r>
              <w:t xml:space="preserve"> to inform the agreement of Proposal 1</w:t>
            </w:r>
          </w:p>
          <w:p w14:paraId="69592DBD" w14:textId="77777777" w:rsidR="005F20EF" w:rsidRDefault="00002AAC">
            <w:pPr>
              <w:pStyle w:val="BodyText"/>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roposal 1: Take the merged draft CR R2-2206047 to implement SL DRX configuration report for Sidelink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gNB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Heading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 xml:space="preserve">As described [2], the following issues are identified to be addressed </w:t>
      </w:r>
      <w:proofErr w:type="gramStart"/>
      <w:r>
        <w:rPr>
          <w:szCs w:val="14"/>
          <w:lang w:val="en-GB" w:eastAsia="ja-JP"/>
        </w:rPr>
        <w:t>in order to</w:t>
      </w:r>
      <w:proofErr w:type="gramEnd"/>
      <w:r>
        <w:rPr>
          <w:szCs w:val="14"/>
          <w:lang w:val="en-GB" w:eastAsia="ja-JP"/>
        </w:rPr>
        <w:t xml:space="preserve">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w:t>
      </w:r>
      <w:proofErr w:type="gramStart"/>
      <w:r>
        <w:rPr>
          <w:rFonts w:cs="Arial"/>
        </w:rPr>
        <w:t>procedure,  the</w:t>
      </w:r>
      <w:proofErr w:type="gramEnd"/>
      <w:r>
        <w:rPr>
          <w:rFonts w:cs="Arial"/>
        </w:rPr>
        <w:t xml:space="preserve"> gNB configures remote UE with proper mapping between </w:t>
      </w:r>
      <w:proofErr w:type="spellStart"/>
      <w:r>
        <w:rPr>
          <w:rFonts w:cs="Arial"/>
        </w:rPr>
        <w:t>Uu</w:t>
      </w:r>
      <w:proofErr w:type="spellEnd"/>
      <w:r>
        <w:rPr>
          <w:rFonts w:cs="Arial"/>
        </w:rPr>
        <w:t xml:space="preserve"> RBs and PC5 RLC channels, also configures relay UE with proper channel mapping between </w:t>
      </w:r>
      <w:proofErr w:type="spellStart"/>
      <w:r>
        <w:rPr>
          <w:rFonts w:cs="Arial"/>
        </w:rPr>
        <w:t>Uu</w:t>
      </w:r>
      <w:proofErr w:type="spellEnd"/>
      <w:r>
        <w:rPr>
          <w:rFonts w:cs="Arial"/>
        </w:rPr>
        <w:t xml:space="preserve">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scheduling since gNB has enforced break down of E2E QoS and therefore has full knowledge of PC5 QoS, however, </w:t>
      </w:r>
      <w:proofErr w:type="gramStart"/>
      <w:r>
        <w:rPr>
          <w:rFonts w:eastAsiaTheme="minorEastAsia"/>
        </w:rPr>
        <w:t>in order to</w:t>
      </w:r>
      <w:proofErr w:type="gramEnd"/>
      <w:r>
        <w:rPr>
          <w:rFonts w:eastAsiaTheme="minorEastAsia"/>
        </w:rPr>
        <w:t xml:space="preserve"> make it happen, RAN2 needs to make additional agreements, which would lead to additional spec changes.</w:t>
      </w:r>
    </w:p>
    <w:p w14:paraId="69592DE4"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DE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BodyText"/>
        <w:rPr>
          <w:rFonts w:eastAsiaTheme="minorEastAsia"/>
        </w:rPr>
      </w:pPr>
    </w:p>
    <w:p w14:paraId="69592DEC" w14:textId="77777777" w:rsidR="005F20EF" w:rsidRDefault="00002AAC">
      <w:pPr>
        <w:pStyle w:val="Heading3"/>
        <w:rPr>
          <w:lang w:eastAsia="ja-JP"/>
        </w:rPr>
      </w:pPr>
      <w:r>
        <w:rPr>
          <w:lang w:eastAsia="ja-JP"/>
        </w:rPr>
        <w:t>Arguments of supporting SL DRX for L2 U2N relay in R17</w:t>
      </w:r>
    </w:p>
    <w:p w14:paraId="69592DED" w14:textId="77777777" w:rsidR="005F20EF" w:rsidRDefault="00002AAC">
      <w:pPr>
        <w:pStyle w:val="CommentText"/>
      </w:pPr>
      <w:r>
        <w:t>Meanwhile, arguments of supporting SL DRX for L2 U2N relay in R17 are described in [1],</w:t>
      </w:r>
    </w:p>
    <w:p w14:paraId="69592DEE" w14:textId="77777777" w:rsidR="005F20EF" w:rsidRDefault="00002AAC">
      <w:pPr>
        <w:rPr>
          <w:rFonts w:eastAsia="Malgun Gothic"/>
          <w:lang w:eastAsia="ko-KR"/>
        </w:rPr>
      </w:pPr>
      <w:proofErr w:type="gramStart"/>
      <w:r>
        <w:rPr>
          <w:rFonts w:eastAsia="Malgun Gothic"/>
          <w:lang w:eastAsia="ko-KR"/>
        </w:rPr>
        <w:t>With regard to</w:t>
      </w:r>
      <w:proofErr w:type="gramEnd"/>
      <w:r>
        <w:rPr>
          <w:rFonts w:eastAsia="Malgun Gothic"/>
          <w:lang w:eastAsia="ko-KR"/>
        </w:rPr>
        <w:t xml:space="preserve">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 xml:space="preserve">c. For CP forwarding, someone may question that the performance will not be guaranteed for paging, </w:t>
      </w:r>
      <w:proofErr w:type="spellStart"/>
      <w:r>
        <w:rPr>
          <w:rFonts w:eastAsia="Malgun Gothic"/>
          <w:lang w:eastAsia="ko-KR"/>
        </w:rPr>
        <w:t>signalling</w:t>
      </w:r>
      <w:proofErr w:type="spellEnd"/>
      <w:r>
        <w:rPr>
          <w:rFonts w:eastAsia="Malgun Gothic"/>
          <w:lang w:eastAsia="ko-KR"/>
        </w:rPr>
        <w:t xml:space="preserve">, SI with critical latency requirements (as discussed within Q1 of the intermediate round of RP-220884). However, 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 are some requirements like the maximum paging gap during cell reselection. But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gNB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 xml:space="preserve">d. For UP forwarding, based on the understanding above, 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gNB and the assistance information from the remote UE. In case of mode 1 operation, the </w:t>
      </w:r>
      <w:proofErr w:type="spellStart"/>
      <w:r>
        <w:rPr>
          <w:rFonts w:eastAsia="Malgun Gothic"/>
          <w:lang w:eastAsia="ko-KR"/>
        </w:rPr>
        <w:t>sidelink</w:t>
      </w:r>
      <w:proofErr w:type="spellEnd"/>
      <w:r>
        <w:rPr>
          <w:rFonts w:eastAsia="Malgun Gothic"/>
          <w:lang w:eastAsia="ko-KR"/>
        </w:rPr>
        <w:t xml:space="preserve"> DRX configuration is anyway determined by gNB, which has all the information. </w:t>
      </w:r>
    </w:p>
    <w:p w14:paraId="69592DF3" w14:textId="77777777" w:rsidR="005F20EF" w:rsidRDefault="00002AAC">
      <w:pPr>
        <w:pStyle w:val="Heading3"/>
        <w:rPr>
          <w:lang w:eastAsia="ja-JP"/>
        </w:rPr>
      </w:pPr>
      <w:r>
        <w:rPr>
          <w:lang w:eastAsia="ja-JP"/>
        </w:rPr>
        <w:t>Companies views on issues</w:t>
      </w:r>
    </w:p>
    <w:p w14:paraId="69592DF4"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 xml:space="preserve">RAN2 has discussed whether to support SL DRX for DCR, PC5-S </w:t>
      </w:r>
      <w:proofErr w:type="spellStart"/>
      <w:r>
        <w:rPr>
          <w:rFonts w:eastAsiaTheme="minorEastAsia"/>
        </w:rPr>
        <w:t>signaling</w:t>
      </w:r>
      <w:proofErr w:type="spellEnd"/>
      <w:r>
        <w:rPr>
          <w:rFonts w:eastAsiaTheme="minorEastAsia"/>
        </w:rPr>
        <w:t xml:space="preserve">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r>
              <w:rPr>
                <w:rFonts w:cs="Arial"/>
              </w:rPr>
              <w:t>Ericsson</w:t>
            </w:r>
          </w:p>
        </w:tc>
        <w:tc>
          <w:tcPr>
            <w:tcW w:w="1985" w:type="dxa"/>
          </w:tcPr>
          <w:p w14:paraId="69592DFC" w14:textId="77777777" w:rsidR="005F20EF" w:rsidRDefault="00002AAC">
            <w:pPr>
              <w:rPr>
                <w:rFonts w:eastAsiaTheme="minorEastAsia" w:cs="Arial"/>
              </w:rPr>
            </w:pPr>
            <w:r>
              <w:rPr>
                <w:rFonts w:eastAsiaTheme="minorEastAsia" w:cs="Arial"/>
              </w:rPr>
              <w:t>Yes</w:t>
            </w:r>
          </w:p>
        </w:tc>
        <w:tc>
          <w:tcPr>
            <w:tcW w:w="6045" w:type="dxa"/>
          </w:tcPr>
          <w:p w14:paraId="69592DFD" w14:textId="77777777" w:rsidR="005F20EF" w:rsidRDefault="00002AAC">
            <w:pPr>
              <w:rPr>
                <w:rFonts w:eastAsiaTheme="minorEastAsia" w:cs="Arial"/>
              </w:rPr>
            </w:pPr>
            <w:r>
              <w:rPr>
                <w:rFonts w:eastAsiaTheme="minorEastAsia" w:cs="Arial"/>
              </w:rPr>
              <w:t>RAN2 needs to discuss whether SL DRX should be supported or not for control signaling during RRC connection establishment of remote UE.</w:t>
            </w:r>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010300AE" w14:textId="77777777" w:rsidR="005F20EF" w:rsidRDefault="00002AAC">
            <w:pPr>
              <w:rPr>
                <w:rFonts w:eastAsiaTheme="minorEastAsia" w:cs="Arial"/>
              </w:rPr>
            </w:pPr>
            <w:r>
              <w:rPr>
                <w:rFonts w:eastAsiaTheme="minorEastAsia" w:cs="Arial"/>
              </w:rPr>
              <w:t xml:space="preserve">Basically, we understand the issue can be generalized as how to handle the SL-DRX setting w.r.t the </w:t>
            </w:r>
            <w:proofErr w:type="spellStart"/>
            <w:r>
              <w:rPr>
                <w:rFonts w:eastAsiaTheme="minorEastAsia" w:cs="Arial"/>
              </w:rPr>
              <w:t>Uu</w:t>
            </w:r>
            <w:proofErr w:type="spellEnd"/>
            <w:r>
              <w:rPr>
                <w:rFonts w:eastAsiaTheme="minorEastAsia" w:cs="Arial"/>
              </w:rPr>
              <w:t xml:space="preserve">-SRB(s) (carried via SL-RLC for relay traffic). And our understanding is that the SL-DRX setting for UC list does not differentiate between radio bearer(s) / RLC-channels, as in legacy </w:t>
            </w:r>
            <w:proofErr w:type="spellStart"/>
            <w:r>
              <w:rPr>
                <w:rFonts w:eastAsiaTheme="minorEastAsia" w:cs="Arial"/>
              </w:rPr>
              <w:t>Uu</w:t>
            </w:r>
            <w:proofErr w:type="spellEnd"/>
            <w:r>
              <w:rPr>
                <w:rFonts w:eastAsiaTheme="minorEastAsia" w:cs="Arial"/>
              </w:rPr>
              <w:t>.</w:t>
            </w:r>
          </w:p>
          <w:p w14:paraId="69592E01" w14:textId="193AE6AD" w:rsidR="009C5762" w:rsidRDefault="009C5762">
            <w:pPr>
              <w:rPr>
                <w:rFonts w:eastAsiaTheme="minorEastAsia" w:cs="Arial"/>
              </w:rPr>
            </w:pP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proofErr w:type="spellStart"/>
            <w:r>
              <w:rPr>
                <w:rFonts w:cs="Arial"/>
              </w:rPr>
              <w:t>InterDigital</w:t>
            </w:r>
            <w:proofErr w:type="spellEnd"/>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w:t>
            </w:r>
            <w:proofErr w:type="gramStart"/>
            <w:r>
              <w:rPr>
                <w:rFonts w:eastAsiaTheme="minorEastAsia" w:cs="Arial"/>
              </w:rPr>
              <w:t>as a result of</w:t>
            </w:r>
            <w:proofErr w:type="gramEnd"/>
            <w:r>
              <w:rPr>
                <w:rFonts w:eastAsiaTheme="minorEastAsia" w:cs="Arial"/>
              </w:rPr>
              <w:t xml:space="preserve">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lastRenderedPageBreak/>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 xml:space="preserve">In the non-relay scenario, RAN2 has agreed that UE should keep active between DCR is sent and </w:t>
            </w:r>
            <w:proofErr w:type="spellStart"/>
            <w:r>
              <w:rPr>
                <w:rFonts w:eastAsiaTheme="minorEastAsia" w:cs="Arial"/>
              </w:rPr>
              <w:t>RRCReconfigurationSidelink</w:t>
            </w:r>
            <w:proofErr w:type="spellEnd"/>
            <w:r>
              <w:rPr>
                <w:rFonts w:eastAsiaTheme="minorEastAsia" w:cs="Arial"/>
              </w:rPr>
              <w:t xml:space="preserve"> including SL DRX configuration is sent.</w:t>
            </w:r>
          </w:p>
          <w:p w14:paraId="69592E12" w14:textId="77777777" w:rsidR="005F20EF" w:rsidRDefault="00002AAC">
            <w:pPr>
              <w:rPr>
                <w:rFonts w:eastAsiaTheme="minorEastAsia" w:cs="Arial"/>
              </w:rPr>
            </w:pPr>
            <w:r>
              <w:rPr>
                <w:rFonts w:eastAsiaTheme="minorEastAsia" w:cs="Arial"/>
              </w:rPr>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 xml:space="preserve">set for UC. After that, all data regardless PC5 or </w:t>
            </w:r>
            <w:proofErr w:type="spellStart"/>
            <w:r>
              <w:rPr>
                <w:rFonts w:eastAsia="Malgun Gothic" w:cs="Arial"/>
                <w:lang w:eastAsia="ko-KR"/>
              </w:rPr>
              <w:t>Uu</w:t>
            </w:r>
            <w:proofErr w:type="spellEnd"/>
            <w:r>
              <w:rPr>
                <w:rFonts w:eastAsia="Malgun Gothic" w:cs="Arial"/>
                <w:lang w:eastAsia="ko-KR"/>
              </w:rPr>
              <w:t xml:space="preserve">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w:t>
            </w:r>
            <w:proofErr w:type="spellStart"/>
            <w:r>
              <w:rPr>
                <w:rFonts w:eastAsiaTheme="minorEastAsia" w:cs="Arial" w:hint="eastAsia"/>
              </w:rPr>
              <w:t>the</w:t>
            </w:r>
            <w:proofErr w:type="spellEnd"/>
            <w:r>
              <w:rPr>
                <w:rFonts w:eastAsiaTheme="minorEastAsia" w:cs="Arial" w:hint="eastAsia"/>
              </w:rPr>
              <w:t xml:space="preserv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 xml:space="preserve">Since PC5 link is already established, the same SL DRX can apply for control </w:t>
            </w:r>
            <w:proofErr w:type="spellStart"/>
            <w:r w:rsidRPr="0001308D">
              <w:rPr>
                <w:rFonts w:eastAsiaTheme="minorEastAsia" w:cs="Arial"/>
              </w:rPr>
              <w:t>signalling</w:t>
            </w:r>
            <w:proofErr w:type="spellEnd"/>
            <w:r w:rsidRPr="0001308D">
              <w:rPr>
                <w:rFonts w:eastAsiaTheme="minorEastAsia" w:cs="Arial"/>
              </w:rPr>
              <w:t xml:space="preserve">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proofErr w:type="gramStart"/>
            <w:r>
              <w:rPr>
                <w:rFonts w:eastAsiaTheme="minorEastAsia" w:cs="Arial" w:hint="eastAsia"/>
              </w:rPr>
              <w:t>N</w:t>
            </w:r>
            <w:r>
              <w:rPr>
                <w:rFonts w:eastAsiaTheme="minorEastAsia" w:cs="Arial"/>
              </w:rPr>
              <w:t>o</w:t>
            </w:r>
            <w:proofErr w:type="gramEnd"/>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w:t>
            </w:r>
            <w:proofErr w:type="spellStart"/>
            <w:r w:rsidRPr="00E44EAC">
              <w:rPr>
                <w:rFonts w:eastAsiaTheme="minorEastAsia"/>
              </w:rPr>
              <w:t>Uu</w:t>
            </w:r>
            <w:proofErr w:type="spellEnd"/>
            <w:r w:rsidRPr="00E44EAC">
              <w:rPr>
                <w:rFonts w:eastAsiaTheme="minorEastAsia"/>
              </w:rPr>
              <w:t xml:space="preserve">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w:t>
            </w:r>
            <w:proofErr w:type="spellStart"/>
            <w:r w:rsidRPr="00E44EAC">
              <w:rPr>
                <w:rFonts w:eastAsiaTheme="minorEastAsia"/>
              </w:rPr>
              <w:t>Uu</w:t>
            </w:r>
            <w:proofErr w:type="spellEnd"/>
            <w:r w:rsidRPr="00E44EAC">
              <w:rPr>
                <w:rFonts w:eastAsiaTheme="minorEastAsia"/>
              </w:rPr>
              <w:t xml:space="preserve">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w:t>
            </w:r>
            <w:proofErr w:type="spellStart"/>
            <w:r w:rsidRPr="00E44EAC">
              <w:rPr>
                <w:rFonts w:eastAsiaTheme="minorEastAsia"/>
              </w:rPr>
              <w:t>Uu</w:t>
            </w:r>
            <w:proofErr w:type="spellEnd"/>
            <w:r w:rsidRPr="00E44EAC">
              <w:rPr>
                <w:rFonts w:eastAsiaTheme="minorEastAsia"/>
              </w:rPr>
              <w:t xml:space="preserve"> </w:t>
            </w:r>
            <w:proofErr w:type="spellStart"/>
            <w:r w:rsidRPr="00E44EAC">
              <w:rPr>
                <w:rFonts w:eastAsiaTheme="minorEastAsia"/>
              </w:rPr>
              <w:t>singalling</w:t>
            </w:r>
            <w:proofErr w:type="spellEnd"/>
            <w:r w:rsidRPr="00E44EAC">
              <w:rPr>
                <w:rFonts w:eastAsiaTheme="minorEastAsia"/>
              </w:rPr>
              <w:t xml:space="preserve">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ListParagraph"/>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w:t>
            </w:r>
            <w:proofErr w:type="gramStart"/>
            <w:r>
              <w:rPr>
                <w:rFonts w:eastAsiaTheme="minorEastAsia" w:cs="Arial"/>
              </w:rPr>
              <w:t>level</w:t>
            </w:r>
            <w:r w:rsidRPr="00AA4B77">
              <w:rPr>
                <w:rFonts w:eastAsiaTheme="minorEastAsia" w:cs="Arial"/>
              </w:rPr>
              <w:t>;</w:t>
            </w:r>
            <w:proofErr w:type="gramEnd"/>
            <w:r w:rsidRPr="00AA4B77">
              <w:rPr>
                <w:rFonts w:eastAsiaTheme="minorEastAsia" w:cs="Arial"/>
              </w:rPr>
              <w:t xml:space="preserve"> </w:t>
            </w:r>
          </w:p>
          <w:p w14:paraId="02EF345F" w14:textId="79C6757C" w:rsidR="00E44EAC" w:rsidRPr="00AA4B77" w:rsidRDefault="00E44EAC" w:rsidP="00E44EAC">
            <w:pPr>
              <w:pStyle w:val="ListParagraph"/>
              <w:numPr>
                <w:ilvl w:val="0"/>
                <w:numId w:val="18"/>
              </w:numPr>
              <w:rPr>
                <w:rFonts w:eastAsiaTheme="minorEastAsia" w:cs="Arial"/>
              </w:rPr>
            </w:pPr>
            <w:proofErr w:type="gramStart"/>
            <w:r w:rsidRPr="00AA4B77">
              <w:rPr>
                <w:rFonts w:eastAsiaTheme="minorEastAsia" w:cs="Arial" w:hint="eastAsia"/>
              </w:rPr>
              <w:t>O</w:t>
            </w:r>
            <w:r w:rsidRPr="00AA4B77">
              <w:rPr>
                <w:rFonts w:eastAsiaTheme="minorEastAsia" w:cs="Arial"/>
              </w:rPr>
              <w:t>r,</w:t>
            </w:r>
            <w:proofErr w:type="gramEnd"/>
            <w:r w:rsidRPr="00AA4B77">
              <w:rPr>
                <w:rFonts w:eastAsiaTheme="minorEastAsia" w:cs="Arial"/>
              </w:rPr>
              <w:t xml:space="preserve">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 xml:space="preserve">e still prefer bullet 1, but considering the situation in RAN, we are fine to compromise to bullet 2. HOWEVER, we want to point out that there is no middle-ground like introducing any L2 relay specific enhancement to SL-DRX in this release (no matter how small the enhancement is), </w:t>
            </w:r>
            <w:proofErr w:type="gramStart"/>
            <w:r>
              <w:rPr>
                <w:rFonts w:eastAsiaTheme="minorEastAsia" w:cs="Arial"/>
              </w:rPr>
              <w:t>and also</w:t>
            </w:r>
            <w:proofErr w:type="gramEnd"/>
            <w:r>
              <w:rPr>
                <w:rFonts w:eastAsiaTheme="minorEastAsia" w:cs="Arial"/>
              </w:rPr>
              <w:t xml:space="preserve"> arguing that the SL-DRX can </w:t>
            </w:r>
            <w:r>
              <w:rPr>
                <w:rFonts w:eastAsiaTheme="minorEastAsia" w:cs="Arial"/>
              </w:rPr>
              <w:lastRenderedPageBreak/>
              <w:t>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rPr>
            </w:pPr>
            <w:r>
              <w:rPr>
                <w:rFonts w:eastAsiaTheme="minorEastAsia" w:cs="Arial"/>
              </w:rPr>
              <w:t>In summary, we can go with either way above, but do not accept any enhancements/Spec changes on SL DRX specific to L2 relay.</w:t>
            </w:r>
          </w:p>
        </w:tc>
      </w:tr>
      <w:tr w:rsidR="00C34A9F" w14:paraId="5697360F" w14:textId="77777777">
        <w:tc>
          <w:tcPr>
            <w:tcW w:w="1809" w:type="dxa"/>
          </w:tcPr>
          <w:p w14:paraId="053B8441" w14:textId="73950D87" w:rsidR="00C34A9F" w:rsidRDefault="00C34A9F" w:rsidP="00C34A9F">
            <w:pPr>
              <w:jc w:val="center"/>
              <w:rPr>
                <w:rFonts w:cs="Arial"/>
              </w:rPr>
            </w:pPr>
            <w:r>
              <w:rPr>
                <w:rFonts w:cs="Arial"/>
              </w:rPr>
              <w:lastRenderedPageBreak/>
              <w:t>Qualcomm</w:t>
            </w:r>
          </w:p>
        </w:tc>
        <w:tc>
          <w:tcPr>
            <w:tcW w:w="1985" w:type="dxa"/>
          </w:tcPr>
          <w:p w14:paraId="574D65B0" w14:textId="3834F66B" w:rsidR="00C34A9F" w:rsidRDefault="00C34A9F" w:rsidP="00C34A9F">
            <w:pPr>
              <w:rPr>
                <w:rFonts w:eastAsiaTheme="minorEastAsia" w:cs="Arial"/>
              </w:rPr>
            </w:pPr>
            <w:r>
              <w:rPr>
                <w:rFonts w:eastAsiaTheme="minorEastAsia" w:cs="Arial"/>
              </w:rPr>
              <w:t>Yes w, comment</w:t>
            </w:r>
          </w:p>
        </w:tc>
        <w:tc>
          <w:tcPr>
            <w:tcW w:w="6045" w:type="dxa"/>
          </w:tcPr>
          <w:p w14:paraId="4F42F3FE" w14:textId="726D1B02" w:rsidR="00C34A9F" w:rsidRPr="0001308D" w:rsidRDefault="00C34A9F" w:rsidP="00C34A9F">
            <w:pPr>
              <w:rPr>
                <w:rFonts w:eastAsiaTheme="minorEastAsia" w:cs="Arial"/>
              </w:rPr>
            </w:pPr>
            <w:r>
              <w:rPr>
                <w:rFonts w:eastAsiaTheme="minorEastAsia" w:cs="Arial"/>
              </w:rPr>
              <w:t xml:space="preserve">If a directional SL DRX is configured at the end of PC5 link establishment for each direction between Relay UE and Remote UE, all PC5 RRC messages between Relay UE and Remote UE may follow the SL DRX configurations respectively. In this case, the time between two directional SL DRXs may be larger than the timer for relay PC5 RRC message, </w:t>
            </w:r>
            <w:proofErr w:type="gramStart"/>
            <w:r>
              <w:rPr>
                <w:rFonts w:eastAsiaTheme="minorEastAsia" w:cs="Arial"/>
              </w:rPr>
              <w:t>similar to</w:t>
            </w:r>
            <w:proofErr w:type="gramEnd"/>
            <w:r>
              <w:rPr>
                <w:rFonts w:eastAsiaTheme="minorEastAsia" w:cs="Arial"/>
              </w:rPr>
              <w:t xml:space="preserve"> the issue discussed online “</w:t>
            </w:r>
            <w:r w:rsidRPr="00A00A8E">
              <w:t xml:space="preserve">Whether TX UE remains active for RRC reconfiguration complete/failure </w:t>
            </w:r>
            <w:proofErr w:type="spellStart"/>
            <w:r w:rsidRPr="00A00A8E">
              <w:t>sidelink</w:t>
            </w:r>
            <w:proofErr w:type="spellEnd"/>
            <w:r w:rsidRPr="00A00A8E">
              <w:t xml:space="preserve"> reception?</w:t>
            </w:r>
            <w:r>
              <w:t>”.</w:t>
            </w:r>
            <w:r w:rsidRPr="00A00A8E">
              <w:t xml:space="preserve"> </w:t>
            </w:r>
            <w:r w:rsidR="00043E27">
              <w:t xml:space="preserve">In our view, the UE may stay active to avoid unnecessary delay or failure (due to timer expiration) to </w:t>
            </w:r>
            <w:r w:rsidR="00043E27" w:rsidRPr="00043E27">
              <w:t xml:space="preserve">RRC connection establishment </w:t>
            </w:r>
            <w:r w:rsidR="00043E27">
              <w:t>procedure which is</w:t>
            </w:r>
            <w:r w:rsidR="00043E27">
              <w:rPr>
                <w:rFonts w:eastAsiaTheme="minorEastAsia" w:cs="Arial"/>
              </w:rPr>
              <w:t xml:space="preserve"> caused by directional SL DRX.</w:t>
            </w:r>
            <w:r w:rsidR="00043E27">
              <w:t xml:space="preserve"> </w:t>
            </w:r>
          </w:p>
        </w:tc>
      </w:tr>
      <w:tr w:rsidR="001B24E3" w14:paraId="46A24CCD" w14:textId="77777777">
        <w:tc>
          <w:tcPr>
            <w:tcW w:w="1809" w:type="dxa"/>
          </w:tcPr>
          <w:p w14:paraId="1C3B05DB" w14:textId="29683255" w:rsidR="001B24E3" w:rsidRDefault="001B24E3" w:rsidP="001B24E3">
            <w:pPr>
              <w:jc w:val="center"/>
              <w:rPr>
                <w:rFonts w:cs="Arial"/>
              </w:rPr>
            </w:pPr>
            <w:r>
              <w:rPr>
                <w:rFonts w:eastAsia="Malgun Gothic" w:cs="Arial" w:hint="eastAsia"/>
                <w:lang w:eastAsia="ko-KR"/>
              </w:rPr>
              <w:t>Samsung</w:t>
            </w:r>
          </w:p>
        </w:tc>
        <w:tc>
          <w:tcPr>
            <w:tcW w:w="1985" w:type="dxa"/>
          </w:tcPr>
          <w:p w14:paraId="1F5C75A8" w14:textId="1D5F9EA1" w:rsidR="001B24E3" w:rsidRDefault="001B24E3" w:rsidP="001B24E3">
            <w:pPr>
              <w:rPr>
                <w:rFonts w:eastAsiaTheme="minorEastAsia" w:cs="Arial"/>
              </w:rPr>
            </w:pPr>
            <w:r>
              <w:rPr>
                <w:rFonts w:eastAsia="Malgun Gothic" w:cs="Arial" w:hint="eastAsia"/>
                <w:lang w:eastAsia="ko-KR"/>
              </w:rPr>
              <w:t>No</w:t>
            </w:r>
          </w:p>
        </w:tc>
        <w:tc>
          <w:tcPr>
            <w:tcW w:w="6045" w:type="dxa"/>
          </w:tcPr>
          <w:p w14:paraId="391A725E" w14:textId="78553F5B" w:rsidR="001B24E3" w:rsidRDefault="001B24E3" w:rsidP="001B24E3">
            <w:pPr>
              <w:rPr>
                <w:rFonts w:eastAsiaTheme="minorEastAsia" w:cs="Arial"/>
              </w:rPr>
            </w:pPr>
            <w:r>
              <w:rPr>
                <w:rFonts w:eastAsia="Malgun Gothic" w:cs="Arial"/>
                <w:lang w:eastAsia="ko-KR"/>
              </w:rPr>
              <w:t xml:space="preserve">We do not see a need of further study on this issue. </w:t>
            </w:r>
            <w:r>
              <w:rPr>
                <w:rFonts w:eastAsia="Malgun Gothic" w:cs="Arial" w:hint="eastAsia"/>
                <w:lang w:eastAsia="ko-KR"/>
              </w:rPr>
              <w:t xml:space="preserve">We think that the same </w:t>
            </w:r>
            <w:r>
              <w:rPr>
                <w:rFonts w:eastAsia="Malgun Gothic" w:cs="Arial"/>
                <w:lang w:eastAsia="ko-KR"/>
              </w:rPr>
              <w:t xml:space="preserve">DRX </w:t>
            </w:r>
            <w:r>
              <w:rPr>
                <w:rFonts w:eastAsia="Malgun Gothic" w:cs="Arial" w:hint="eastAsia"/>
                <w:lang w:eastAsia="ko-KR"/>
              </w:rPr>
              <w:t xml:space="preserve">procedure for PC5 unicast link can be applied </w:t>
            </w:r>
            <w:r>
              <w:rPr>
                <w:rFonts w:eastAsia="Malgun Gothic" w:cs="Arial"/>
                <w:lang w:eastAsia="ko-KR"/>
              </w:rPr>
              <w:t>for control signaling in RRC connection establishment.</w:t>
            </w:r>
          </w:p>
        </w:tc>
      </w:tr>
      <w:tr w:rsidR="000E742F" w14:paraId="6430DB14" w14:textId="77777777">
        <w:tc>
          <w:tcPr>
            <w:tcW w:w="1809" w:type="dxa"/>
          </w:tcPr>
          <w:p w14:paraId="2312D0DB" w14:textId="449537BE" w:rsidR="000E742F" w:rsidRDefault="000E742F" w:rsidP="001B24E3">
            <w:pPr>
              <w:jc w:val="center"/>
              <w:rPr>
                <w:rFonts w:eastAsia="Malgun Gothic" w:cs="Arial"/>
                <w:lang w:eastAsia="ko-KR"/>
              </w:rPr>
            </w:pPr>
            <w:r>
              <w:rPr>
                <w:rFonts w:eastAsia="Malgun Gothic" w:cs="Arial"/>
                <w:lang w:eastAsia="ko-KR"/>
              </w:rPr>
              <w:t>Nokia</w:t>
            </w:r>
          </w:p>
        </w:tc>
        <w:tc>
          <w:tcPr>
            <w:tcW w:w="1985" w:type="dxa"/>
          </w:tcPr>
          <w:p w14:paraId="23E33269" w14:textId="26C9ACD7" w:rsidR="000E742F" w:rsidRDefault="000E742F" w:rsidP="001B24E3">
            <w:pPr>
              <w:rPr>
                <w:rFonts w:eastAsia="Malgun Gothic" w:cs="Arial"/>
                <w:lang w:eastAsia="ko-KR"/>
              </w:rPr>
            </w:pPr>
            <w:r>
              <w:rPr>
                <w:rFonts w:eastAsia="Malgun Gothic" w:cs="Arial"/>
                <w:lang w:eastAsia="ko-KR"/>
              </w:rPr>
              <w:t>No</w:t>
            </w:r>
          </w:p>
        </w:tc>
        <w:tc>
          <w:tcPr>
            <w:tcW w:w="6045" w:type="dxa"/>
          </w:tcPr>
          <w:p w14:paraId="5E11993E" w14:textId="78E58A0B" w:rsidR="000E742F" w:rsidRDefault="002031C9" w:rsidP="001B24E3">
            <w:pPr>
              <w:rPr>
                <w:rFonts w:eastAsia="Malgun Gothic" w:cs="Arial"/>
                <w:lang w:eastAsia="ko-KR"/>
              </w:rPr>
            </w:pPr>
            <w:r>
              <w:rPr>
                <w:rFonts w:eastAsia="Malgun Gothic" w:cs="Arial"/>
                <w:lang w:eastAsia="ko-KR"/>
              </w:rPr>
              <w:t>As argued in previous meetings,</w:t>
            </w:r>
            <w:r w:rsidR="00F4428C">
              <w:rPr>
                <w:rFonts w:eastAsia="Malgun Gothic" w:cs="Arial"/>
                <w:lang w:eastAsia="ko-KR"/>
              </w:rPr>
              <w:t xml:space="preserve"> we do not see the need for spec changes.</w:t>
            </w:r>
            <w:r>
              <w:rPr>
                <w:rFonts w:eastAsia="Malgun Gothic" w:cs="Arial"/>
                <w:lang w:eastAsia="ko-KR"/>
              </w:rPr>
              <w:t xml:space="preserve"> </w:t>
            </w:r>
            <w:r w:rsidR="00F4428C">
              <w:rPr>
                <w:rFonts w:eastAsia="Malgun Gothic" w:cs="Arial"/>
                <w:lang w:eastAsia="ko-KR"/>
              </w:rPr>
              <w:t>T</w:t>
            </w:r>
            <w:r>
              <w:rPr>
                <w:rFonts w:eastAsia="Malgun Gothic" w:cs="Arial"/>
                <w:lang w:eastAsia="ko-KR"/>
              </w:rPr>
              <w:t xml:space="preserve">he current way of handling </w:t>
            </w:r>
            <w:r w:rsidR="002854CC">
              <w:rPr>
                <w:rFonts w:eastAsia="Malgun Gothic" w:cs="Arial"/>
                <w:lang w:eastAsia="ko-KR"/>
              </w:rPr>
              <w:t xml:space="preserve">RRC messages can be reused as is. As the above analysis, and contributions, states, there are room for improvement, but </w:t>
            </w:r>
            <w:r w:rsidR="00F4428C">
              <w:rPr>
                <w:rFonts w:eastAsia="Malgun Gothic" w:cs="Arial"/>
                <w:lang w:eastAsia="ko-KR"/>
              </w:rPr>
              <w:t>applicability wise</w:t>
            </w:r>
            <w:r w:rsidR="00C0022F">
              <w:rPr>
                <w:rFonts w:eastAsia="Malgun Gothic" w:cs="Arial"/>
                <w:lang w:eastAsia="ko-KR"/>
              </w:rPr>
              <w:t xml:space="preserve"> there should be no difference, and those </w:t>
            </w:r>
            <w:proofErr w:type="spellStart"/>
            <w:r w:rsidR="00C0022F">
              <w:rPr>
                <w:rFonts w:eastAsia="Malgun Gothic" w:cs="Arial"/>
                <w:lang w:eastAsia="ko-KR"/>
              </w:rPr>
              <w:t>ehancements</w:t>
            </w:r>
            <w:proofErr w:type="spellEnd"/>
            <w:r w:rsidR="00C0022F">
              <w:rPr>
                <w:rFonts w:eastAsia="Malgun Gothic" w:cs="Arial"/>
                <w:lang w:eastAsia="ko-KR"/>
              </w:rPr>
              <w:t xml:space="preserve"> should be for </w:t>
            </w:r>
            <w:proofErr w:type="gramStart"/>
            <w:r w:rsidR="00C0022F">
              <w:rPr>
                <w:rFonts w:eastAsia="Malgun Gothic" w:cs="Arial"/>
                <w:lang w:eastAsia="ko-KR"/>
              </w:rPr>
              <w:t>i.e.</w:t>
            </w:r>
            <w:proofErr w:type="gramEnd"/>
            <w:r w:rsidR="00C0022F">
              <w:rPr>
                <w:rFonts w:eastAsia="Malgun Gothic" w:cs="Arial"/>
                <w:lang w:eastAsia="ko-KR"/>
              </w:rPr>
              <w:t xml:space="preserve"> Rel-18 or above.</w:t>
            </w:r>
          </w:p>
        </w:tc>
      </w:tr>
      <w:tr w:rsidR="009C44EC" w14:paraId="4F31D033" w14:textId="77777777">
        <w:tc>
          <w:tcPr>
            <w:tcW w:w="1809" w:type="dxa"/>
          </w:tcPr>
          <w:p w14:paraId="098870BF" w14:textId="450D0F0A" w:rsidR="009C44EC" w:rsidRDefault="009C44EC" w:rsidP="001B24E3">
            <w:pPr>
              <w:jc w:val="center"/>
              <w:rPr>
                <w:rFonts w:eastAsia="Malgun Gothic" w:cs="Arial"/>
              </w:rPr>
            </w:pPr>
            <w:r>
              <w:rPr>
                <w:rFonts w:eastAsia="Malgun Gothic" w:cs="Arial" w:hint="eastAsia"/>
              </w:rPr>
              <w:t>Xiaomi</w:t>
            </w:r>
          </w:p>
        </w:tc>
        <w:tc>
          <w:tcPr>
            <w:tcW w:w="1985" w:type="dxa"/>
          </w:tcPr>
          <w:p w14:paraId="5259F5F9" w14:textId="2106DCA9" w:rsidR="009C44EC" w:rsidRDefault="009C44EC" w:rsidP="001B24E3">
            <w:pPr>
              <w:rPr>
                <w:rFonts w:eastAsia="Malgun Gothic" w:cs="Arial"/>
              </w:rPr>
            </w:pPr>
            <w:r>
              <w:rPr>
                <w:rFonts w:eastAsia="Malgun Gothic" w:cs="Arial" w:hint="eastAsia"/>
              </w:rPr>
              <w:t>Yes</w:t>
            </w:r>
          </w:p>
        </w:tc>
        <w:tc>
          <w:tcPr>
            <w:tcW w:w="6045" w:type="dxa"/>
          </w:tcPr>
          <w:p w14:paraId="603E4033" w14:textId="6EA2F5C6" w:rsidR="009C44EC" w:rsidRDefault="009C44EC" w:rsidP="009C44EC">
            <w:pPr>
              <w:rPr>
                <w:rFonts w:eastAsia="Malgun Gothic" w:cs="Arial"/>
              </w:rPr>
            </w:pPr>
            <w:r>
              <w:rPr>
                <w:rFonts w:eastAsia="Malgun Gothic" w:cs="Arial" w:hint="eastAsia"/>
              </w:rPr>
              <w:t xml:space="preserve">We understand there is a need to </w:t>
            </w:r>
            <w:r>
              <w:rPr>
                <w:rFonts w:eastAsia="Malgun Gothic" w:cs="Arial"/>
              </w:rPr>
              <w:t xml:space="preserve">investigate the potential enhancement to ensure the </w:t>
            </w:r>
            <w:proofErr w:type="spellStart"/>
            <w:r>
              <w:rPr>
                <w:rFonts w:eastAsia="Malgun Gothic" w:cs="Arial"/>
              </w:rPr>
              <w:t>Uu</w:t>
            </w:r>
            <w:proofErr w:type="spellEnd"/>
            <w:r>
              <w:rPr>
                <w:rFonts w:eastAsia="Malgun Gothic" w:cs="Arial"/>
              </w:rPr>
              <w:t xml:space="preserve"> procedure complete in time. For example, the T300/T311 expiry should not be </w:t>
            </w:r>
            <w:proofErr w:type="gramStart"/>
            <w:r>
              <w:rPr>
                <w:rFonts w:eastAsia="Malgun Gothic" w:cs="Arial"/>
              </w:rPr>
              <w:t>effected</w:t>
            </w:r>
            <w:proofErr w:type="gramEnd"/>
            <w:r>
              <w:rPr>
                <w:rFonts w:eastAsia="Malgun Gothic" w:cs="Arial"/>
              </w:rPr>
              <w:t xml:space="preserve"> due to SL DRX inactive.</w:t>
            </w:r>
          </w:p>
        </w:tc>
      </w:tr>
    </w:tbl>
    <w:p w14:paraId="69592E21" w14:textId="77777777" w:rsidR="005F20EF" w:rsidRDefault="005F20EF">
      <w:pPr>
        <w:pStyle w:val="CommentText"/>
      </w:pPr>
    </w:p>
    <w:p w14:paraId="69592E2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r>
              <w:rPr>
                <w:rFonts w:cs="Arial"/>
              </w:rPr>
              <w:t>Ericsson</w:t>
            </w:r>
          </w:p>
        </w:tc>
        <w:tc>
          <w:tcPr>
            <w:tcW w:w="2155" w:type="dxa"/>
          </w:tcPr>
          <w:p w14:paraId="6155A81B" w14:textId="77777777" w:rsidR="005F20EF" w:rsidRDefault="00002AAC">
            <w:pPr>
              <w:rPr>
                <w:rFonts w:eastAsiaTheme="minorEastAsia" w:cs="Arial"/>
              </w:rPr>
            </w:pPr>
            <w:r>
              <w:rPr>
                <w:rFonts w:eastAsiaTheme="minorEastAsia" w:cs="Arial"/>
              </w:rPr>
              <w:t>If SL DRX is supported, RAN2 needs to discuss whether TX profile needs to be configured.</w:t>
            </w:r>
          </w:p>
          <w:p w14:paraId="69592E2A" w14:textId="1EE13A1D" w:rsidR="00A371B8" w:rsidRDefault="00A371B8">
            <w:pPr>
              <w:rPr>
                <w:rFonts w:eastAsiaTheme="minorEastAsia" w:cs="Arial"/>
              </w:rPr>
            </w:pPr>
            <w:r>
              <w:rPr>
                <w:rFonts w:eastAsiaTheme="minorEastAsia" w:cs="Arial"/>
              </w:rPr>
              <w:t>Rapp-&gt; just for correction, TX profile is not relevant here.</w:t>
            </w:r>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lastRenderedPageBreak/>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proofErr w:type="spellStart"/>
            <w:r>
              <w:rPr>
                <w:rFonts w:cs="Arial"/>
              </w:rPr>
              <w:t>InterDigital</w:t>
            </w:r>
            <w:proofErr w:type="spellEnd"/>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gNB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w:t>
            </w:r>
            <w:proofErr w:type="gramStart"/>
            <w:r>
              <w:rPr>
                <w:rFonts w:eastAsia="Malgun Gothic" w:cs="Arial"/>
                <w:lang w:eastAsia="ko-KR"/>
              </w:rPr>
              <w:t>So</w:t>
            </w:r>
            <w:proofErr w:type="gramEnd"/>
            <w:r>
              <w:rPr>
                <w:rFonts w:eastAsia="Malgun Gothic" w:cs="Arial"/>
                <w:lang w:eastAsia="ko-KR"/>
              </w:rPr>
              <w:t xml:space="preserve"> the control signaling during RRC connection establishment 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 xml:space="preserve">According to the latest agreement, if the SL DRX is not proper, the RX UE can reject </w:t>
            </w:r>
            <w:proofErr w:type="spellStart"/>
            <w:proofErr w:type="gramStart"/>
            <w:r>
              <w:rPr>
                <w:rFonts w:eastAsiaTheme="minorEastAsia" w:cs="Arial" w:hint="eastAsia"/>
              </w:rPr>
              <w:t>it,then</w:t>
            </w:r>
            <w:proofErr w:type="spellEnd"/>
            <w:proofErr w:type="gramEnd"/>
            <w:r>
              <w:rPr>
                <w:rFonts w:eastAsiaTheme="minorEastAsia" w:cs="Arial" w:hint="eastAsia"/>
              </w:rPr>
              <w:t xml:space="preserve">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 xml:space="preserve">[(including at least DRX cycle, start offset and on-duration timer)] can be used </w:t>
            </w:r>
            <w:proofErr w:type="gramStart"/>
            <w:r>
              <w:t>similar to</w:t>
            </w:r>
            <w:proofErr w:type="gramEnd"/>
            <w:r>
              <w:t xml:space="preserve">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5359C" w14:paraId="0C077640" w14:textId="77777777" w:rsidTr="00E44EAC">
        <w:tc>
          <w:tcPr>
            <w:tcW w:w="1809" w:type="dxa"/>
            <w:tcBorders>
              <w:top w:val="single" w:sz="4" w:space="0" w:color="auto"/>
              <w:left w:val="single" w:sz="4" w:space="0" w:color="auto"/>
              <w:bottom w:val="single" w:sz="4" w:space="0" w:color="auto"/>
              <w:right w:val="single" w:sz="4" w:space="0" w:color="auto"/>
            </w:tcBorders>
          </w:tcPr>
          <w:p w14:paraId="1F9674FA" w14:textId="0C50E4C3" w:rsidR="0095359C" w:rsidRDefault="0095359C" w:rsidP="0095359C">
            <w:pPr>
              <w:jc w:val="center"/>
              <w:rPr>
                <w:rFonts w:cs="Arial"/>
              </w:rPr>
            </w:pPr>
            <w:r>
              <w:rPr>
                <w:rFonts w:cs="Arial"/>
              </w:rPr>
              <w:t>Qualcomm</w:t>
            </w:r>
          </w:p>
        </w:tc>
        <w:tc>
          <w:tcPr>
            <w:tcW w:w="2155" w:type="dxa"/>
            <w:tcBorders>
              <w:top w:val="single" w:sz="4" w:space="0" w:color="auto"/>
              <w:left w:val="single" w:sz="4" w:space="0" w:color="auto"/>
              <w:bottom w:val="single" w:sz="4" w:space="0" w:color="auto"/>
              <w:right w:val="single" w:sz="4" w:space="0" w:color="auto"/>
            </w:tcBorders>
          </w:tcPr>
          <w:p w14:paraId="6A12672C" w14:textId="556F82AC" w:rsidR="0095359C" w:rsidRDefault="0095359C" w:rsidP="0095359C">
            <w:pPr>
              <w:rPr>
                <w:rFonts w:eastAsiaTheme="minorEastAsia" w:cs="Arial"/>
              </w:rPr>
            </w:pPr>
            <w:r>
              <w:rPr>
                <w:rFonts w:eastAsiaTheme="minorEastAsia" w:cs="Arial"/>
              </w:rPr>
              <w:t>The remote UE may stay active as a simple solution. Further optimization needs discussion.</w:t>
            </w:r>
          </w:p>
        </w:tc>
        <w:tc>
          <w:tcPr>
            <w:tcW w:w="5875" w:type="dxa"/>
            <w:tcBorders>
              <w:top w:val="single" w:sz="4" w:space="0" w:color="auto"/>
              <w:left w:val="single" w:sz="4" w:space="0" w:color="auto"/>
              <w:bottom w:val="single" w:sz="4" w:space="0" w:color="auto"/>
              <w:right w:val="single" w:sz="4" w:space="0" w:color="auto"/>
            </w:tcBorders>
          </w:tcPr>
          <w:p w14:paraId="5F0CE058" w14:textId="77777777" w:rsidR="0095359C" w:rsidRDefault="0095359C" w:rsidP="0095359C">
            <w:pPr>
              <w:rPr>
                <w:rFonts w:eastAsiaTheme="minorEastAsia" w:cs="Arial"/>
              </w:rPr>
            </w:pPr>
          </w:p>
        </w:tc>
      </w:tr>
      <w:tr w:rsidR="001B24E3" w14:paraId="4C29A969" w14:textId="77777777" w:rsidTr="00E44EAC">
        <w:tc>
          <w:tcPr>
            <w:tcW w:w="1809" w:type="dxa"/>
            <w:tcBorders>
              <w:top w:val="single" w:sz="4" w:space="0" w:color="auto"/>
              <w:left w:val="single" w:sz="4" w:space="0" w:color="auto"/>
              <w:bottom w:val="single" w:sz="4" w:space="0" w:color="auto"/>
              <w:right w:val="single" w:sz="4" w:space="0" w:color="auto"/>
            </w:tcBorders>
          </w:tcPr>
          <w:p w14:paraId="4D55CA90" w14:textId="37F8C47F" w:rsidR="001B24E3" w:rsidRDefault="001B24E3" w:rsidP="001B24E3">
            <w:pPr>
              <w:jc w:val="center"/>
              <w:rPr>
                <w:rFonts w:cs="Arial"/>
              </w:rPr>
            </w:pPr>
            <w:r>
              <w:rPr>
                <w:rFonts w:eastAsia="Malgun Gothic" w:cs="Arial" w:hint="eastAsia"/>
                <w:lang w:eastAsia="ko-KR"/>
              </w:rPr>
              <w:t>Samsung</w:t>
            </w:r>
          </w:p>
        </w:tc>
        <w:tc>
          <w:tcPr>
            <w:tcW w:w="2155" w:type="dxa"/>
            <w:tcBorders>
              <w:top w:val="single" w:sz="4" w:space="0" w:color="auto"/>
              <w:left w:val="single" w:sz="4" w:space="0" w:color="auto"/>
              <w:bottom w:val="single" w:sz="4" w:space="0" w:color="auto"/>
              <w:right w:val="single" w:sz="4" w:space="0" w:color="auto"/>
            </w:tcBorders>
          </w:tcPr>
          <w:p w14:paraId="6F48E581" w14:textId="77777777" w:rsidR="001B24E3" w:rsidRDefault="001B24E3" w:rsidP="001B24E3">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5A9974FB" w14:textId="5D971EE4" w:rsidR="001B24E3" w:rsidRDefault="001B24E3" w:rsidP="001B24E3">
            <w:pPr>
              <w:rPr>
                <w:rFonts w:eastAsiaTheme="minorEastAsia" w:cs="Arial"/>
              </w:rPr>
            </w:pPr>
            <w:r>
              <w:rPr>
                <w:rFonts w:eastAsia="Malgun Gothic" w:cs="Arial"/>
                <w:lang w:eastAsia="ko-KR"/>
              </w:rPr>
              <w:t>T</w:t>
            </w:r>
            <w:r>
              <w:rPr>
                <w:rFonts w:eastAsia="Malgun Gothic" w:cs="Arial" w:hint="eastAsia"/>
                <w:lang w:eastAsia="ko-KR"/>
              </w:rPr>
              <w:t xml:space="preserve">he </w:t>
            </w:r>
            <w:r>
              <w:rPr>
                <w:rFonts w:eastAsia="Malgun Gothic" w:cs="Arial"/>
                <w:lang w:eastAsia="ko-KR"/>
              </w:rPr>
              <w:t>same DRX for UC can be applied for control signaling in RRC connection establishment.</w:t>
            </w:r>
          </w:p>
        </w:tc>
      </w:tr>
      <w:tr w:rsidR="008B3524" w14:paraId="1134F76A" w14:textId="77777777" w:rsidTr="00E44EAC">
        <w:tc>
          <w:tcPr>
            <w:tcW w:w="1809" w:type="dxa"/>
            <w:tcBorders>
              <w:top w:val="single" w:sz="4" w:space="0" w:color="auto"/>
              <w:left w:val="single" w:sz="4" w:space="0" w:color="auto"/>
              <w:bottom w:val="single" w:sz="4" w:space="0" w:color="auto"/>
              <w:right w:val="single" w:sz="4" w:space="0" w:color="auto"/>
            </w:tcBorders>
          </w:tcPr>
          <w:p w14:paraId="5F8CDD5E" w14:textId="3CBED529" w:rsidR="008B3524" w:rsidRDefault="008B3524" w:rsidP="001B24E3">
            <w:pPr>
              <w:jc w:val="center"/>
              <w:rPr>
                <w:rFonts w:eastAsia="Malgun Gothic" w:cs="Arial"/>
                <w:lang w:eastAsia="ko-KR"/>
              </w:rPr>
            </w:pPr>
            <w:r>
              <w:rPr>
                <w:rFonts w:eastAsia="Malgun Gothic" w:cs="Arial"/>
                <w:lang w:eastAsia="ko-KR"/>
              </w:rPr>
              <w:t>Nokia</w:t>
            </w:r>
          </w:p>
        </w:tc>
        <w:tc>
          <w:tcPr>
            <w:tcW w:w="2155" w:type="dxa"/>
            <w:tcBorders>
              <w:top w:val="single" w:sz="4" w:space="0" w:color="auto"/>
              <w:left w:val="single" w:sz="4" w:space="0" w:color="auto"/>
              <w:bottom w:val="single" w:sz="4" w:space="0" w:color="auto"/>
              <w:right w:val="single" w:sz="4" w:space="0" w:color="auto"/>
            </w:tcBorders>
          </w:tcPr>
          <w:p w14:paraId="3A153DDC" w14:textId="2DB6269E" w:rsidR="008B3524" w:rsidRDefault="000A0AA1" w:rsidP="001B24E3">
            <w:pPr>
              <w:rPr>
                <w:rFonts w:eastAsiaTheme="minorEastAsia" w:cs="Arial"/>
              </w:rPr>
            </w:pPr>
            <w:r>
              <w:rPr>
                <w:rFonts w:eastAsiaTheme="minorEastAsia" w:cs="Arial"/>
              </w:rPr>
              <w:t>Solution is already in the spec</w:t>
            </w:r>
          </w:p>
        </w:tc>
        <w:tc>
          <w:tcPr>
            <w:tcW w:w="5875" w:type="dxa"/>
            <w:tcBorders>
              <w:top w:val="single" w:sz="4" w:space="0" w:color="auto"/>
              <w:left w:val="single" w:sz="4" w:space="0" w:color="auto"/>
              <w:bottom w:val="single" w:sz="4" w:space="0" w:color="auto"/>
              <w:right w:val="single" w:sz="4" w:space="0" w:color="auto"/>
            </w:tcBorders>
          </w:tcPr>
          <w:p w14:paraId="5BF2EB2D" w14:textId="6B766427" w:rsidR="008B3524" w:rsidRDefault="000A0AA1" w:rsidP="001B24E3">
            <w:pPr>
              <w:rPr>
                <w:rFonts w:eastAsia="Malgun Gothic" w:cs="Arial"/>
                <w:lang w:eastAsia="ko-KR"/>
              </w:rPr>
            </w:pPr>
            <w:r>
              <w:rPr>
                <w:rFonts w:eastAsia="Malgun Gothic" w:cs="Arial"/>
                <w:lang w:eastAsia="ko-KR"/>
              </w:rPr>
              <w:t>The agreed DRX for UC can be applied</w:t>
            </w:r>
          </w:p>
        </w:tc>
      </w:tr>
      <w:tr w:rsidR="00AA6641" w14:paraId="406584E1" w14:textId="77777777" w:rsidTr="00E44EAC">
        <w:tc>
          <w:tcPr>
            <w:tcW w:w="1809" w:type="dxa"/>
            <w:tcBorders>
              <w:top w:val="single" w:sz="4" w:space="0" w:color="auto"/>
              <w:left w:val="single" w:sz="4" w:space="0" w:color="auto"/>
              <w:bottom w:val="single" w:sz="4" w:space="0" w:color="auto"/>
              <w:right w:val="single" w:sz="4" w:space="0" w:color="auto"/>
            </w:tcBorders>
          </w:tcPr>
          <w:p w14:paraId="64980A40" w14:textId="11A77FBC" w:rsidR="00AA6641" w:rsidRDefault="00AA6641" w:rsidP="001B24E3">
            <w:pPr>
              <w:jc w:val="center"/>
              <w:rPr>
                <w:rFonts w:eastAsia="Malgun Gothic" w:cs="Arial"/>
              </w:rPr>
            </w:pPr>
            <w:r>
              <w:rPr>
                <w:rFonts w:eastAsia="Malgun Gothic" w:cs="Arial" w:hint="eastAsia"/>
              </w:rPr>
              <w:t>Xiaomi</w:t>
            </w:r>
          </w:p>
        </w:tc>
        <w:tc>
          <w:tcPr>
            <w:tcW w:w="2155" w:type="dxa"/>
            <w:tcBorders>
              <w:top w:val="single" w:sz="4" w:space="0" w:color="auto"/>
              <w:left w:val="single" w:sz="4" w:space="0" w:color="auto"/>
              <w:bottom w:val="single" w:sz="4" w:space="0" w:color="auto"/>
              <w:right w:val="single" w:sz="4" w:space="0" w:color="auto"/>
            </w:tcBorders>
          </w:tcPr>
          <w:p w14:paraId="37CE2393" w14:textId="0AFAEC52" w:rsidR="00AA6641" w:rsidRDefault="00AA6641" w:rsidP="00AA6641">
            <w:pPr>
              <w:rPr>
                <w:rFonts w:eastAsiaTheme="minorEastAsia" w:cs="Arial"/>
              </w:rPr>
            </w:pPr>
            <w:r>
              <w:rPr>
                <w:rFonts w:eastAsiaTheme="minorEastAsia" w:cs="Arial" w:hint="eastAsia"/>
              </w:rPr>
              <w:t xml:space="preserve">If </w:t>
            </w:r>
            <w:r>
              <w:rPr>
                <w:rFonts w:eastAsiaTheme="minorEastAsia" w:cs="Arial"/>
              </w:rPr>
              <w:t>Issue in Q-1-1 is confirmed, we may need to study potential solution.</w:t>
            </w:r>
          </w:p>
        </w:tc>
        <w:tc>
          <w:tcPr>
            <w:tcW w:w="5875" w:type="dxa"/>
            <w:tcBorders>
              <w:top w:val="single" w:sz="4" w:space="0" w:color="auto"/>
              <w:left w:val="single" w:sz="4" w:space="0" w:color="auto"/>
              <w:bottom w:val="single" w:sz="4" w:space="0" w:color="auto"/>
              <w:right w:val="single" w:sz="4" w:space="0" w:color="auto"/>
            </w:tcBorders>
          </w:tcPr>
          <w:p w14:paraId="7A378E93" w14:textId="77777777" w:rsidR="00AA6641" w:rsidRDefault="00AA6641" w:rsidP="001B24E3">
            <w:pPr>
              <w:rPr>
                <w:rFonts w:eastAsia="Malgun Gothic" w:cs="Arial"/>
                <w:lang w:eastAsia="ko-KR"/>
              </w:rPr>
            </w:pPr>
          </w:p>
        </w:tc>
      </w:tr>
    </w:tbl>
    <w:p w14:paraId="69592E4D" w14:textId="672E37F4" w:rsidR="005F20EF" w:rsidRDefault="005F20EF">
      <w:pPr>
        <w:rPr>
          <w:rFonts w:eastAsiaTheme="minorEastAsia"/>
          <w:b/>
          <w:bCs/>
        </w:rPr>
      </w:pPr>
    </w:p>
    <w:p w14:paraId="7E28A08A" w14:textId="77777777" w:rsidR="00E07CC8" w:rsidRDefault="00E07CC8" w:rsidP="00E07CC8">
      <w:pPr>
        <w:rPr>
          <w:b/>
          <w:bCs/>
          <w:lang w:val="en-GB" w:eastAsia="en-US"/>
        </w:rPr>
      </w:pPr>
      <w:r>
        <w:rPr>
          <w:b/>
          <w:bCs/>
          <w:lang w:val="en-GB" w:eastAsia="en-US"/>
        </w:rPr>
        <w:lastRenderedPageBreak/>
        <w:t>Rapporteur summary</w:t>
      </w:r>
    </w:p>
    <w:p w14:paraId="52436AAF" w14:textId="2BBB8CB4" w:rsidR="005E48E2" w:rsidRDefault="0049286A" w:rsidP="00E07CC8">
      <w:pPr>
        <w:pStyle w:val="BodyText"/>
        <w:rPr>
          <w:rFonts w:eastAsiaTheme="minorEastAsia"/>
        </w:rPr>
      </w:pPr>
      <w:r w:rsidRPr="00BE6661">
        <w:t xml:space="preserve">Regarding </w:t>
      </w:r>
      <w:r w:rsidR="005E48E2" w:rsidRPr="00BE6661">
        <w:t>Issue 1</w:t>
      </w:r>
      <w:r w:rsidR="005E48E2" w:rsidRPr="002B30E8">
        <w:t>, 15 companies have provided comments</w:t>
      </w:r>
      <w:r w:rsidR="005E48E2" w:rsidRPr="0097431A">
        <w:t xml:space="preserve"> in total</w:t>
      </w:r>
      <w:r w:rsidR="005E48E2" w:rsidRPr="00262BD8">
        <w:t xml:space="preserve">. </w:t>
      </w:r>
      <w:r w:rsidR="00CB27D3" w:rsidRPr="0085656A">
        <w:t>6 companies think the issue is valid</w:t>
      </w:r>
      <w:r w:rsidR="00572095" w:rsidRPr="009660CE">
        <w:t xml:space="preserve"> and therefore, </w:t>
      </w:r>
      <w:r w:rsidR="00572095" w:rsidRPr="00EA44BD">
        <w:t>it is necessary for RNA</w:t>
      </w:r>
      <w:r w:rsidR="00572095" w:rsidRPr="00347D13">
        <w:t xml:space="preserve">2 to further study </w:t>
      </w:r>
      <w:r w:rsidR="00B94FCD" w:rsidRPr="00D512E5">
        <w:t xml:space="preserve">the issue </w:t>
      </w:r>
      <w:proofErr w:type="gramStart"/>
      <w:r w:rsidR="00B94FCD" w:rsidRPr="00D512E5">
        <w:t>in order to</w:t>
      </w:r>
      <w:proofErr w:type="gramEnd"/>
      <w:r w:rsidR="00B94FCD" w:rsidRPr="00D512E5">
        <w:t xml:space="preserve"> </w:t>
      </w:r>
      <w:r w:rsidR="008C34BD" w:rsidRPr="000423CE">
        <w:t>make SL DRX to work properly for UE</w:t>
      </w:r>
      <w:r w:rsidR="00572095" w:rsidRPr="00E42FAD">
        <w:t xml:space="preserve">, while 9 companies think </w:t>
      </w:r>
      <w:r w:rsidR="00360FAA" w:rsidRPr="00EB2A6B">
        <w:t xml:space="preserve">that </w:t>
      </w:r>
      <w:r w:rsidR="000B0F70" w:rsidRPr="007D1202">
        <w:t xml:space="preserve">UE </w:t>
      </w:r>
      <w:r w:rsidR="00360FAA" w:rsidRPr="009C384C">
        <w:rPr>
          <w:rFonts w:eastAsiaTheme="minorEastAsia" w:cs="Arial"/>
        </w:rPr>
        <w:t>does not need to differentiate the SLRBs carrying SL UC traffic after PC5 link established</w:t>
      </w:r>
      <w:r w:rsidR="000B0F70" w:rsidRPr="006514FB">
        <w:rPr>
          <w:rFonts w:eastAsiaTheme="minorEastAsia" w:cs="Arial"/>
        </w:rPr>
        <w:t xml:space="preserve"> </w:t>
      </w:r>
      <w:r w:rsidR="000B0F70" w:rsidRPr="00C839E8">
        <w:rPr>
          <w:rFonts w:eastAsiaTheme="minorEastAsia" w:cs="Arial"/>
        </w:rPr>
        <w:t xml:space="preserve">so that no additional spec changes are </w:t>
      </w:r>
      <w:r w:rsidR="000B0F70" w:rsidRPr="00D3725C">
        <w:rPr>
          <w:rFonts w:eastAsiaTheme="minorEastAsia" w:cs="Arial"/>
        </w:rPr>
        <w:t>needed for</w:t>
      </w:r>
      <w:r w:rsidR="00BE6661" w:rsidRPr="00BE6661">
        <w:rPr>
          <w:rFonts w:eastAsiaTheme="minorEastAsia"/>
        </w:rPr>
        <w:t xml:space="preserve"> supporting SL DRX for control signalling during RRC connection establishment for remote UE.</w:t>
      </w:r>
    </w:p>
    <w:p w14:paraId="305F7FE6" w14:textId="488C93B7" w:rsidR="00F63A2E" w:rsidRDefault="00460B2A" w:rsidP="0097431A">
      <w:pPr>
        <w:rPr>
          <w:rFonts w:eastAsiaTheme="minorEastAsia"/>
        </w:rPr>
      </w:pPr>
      <w:r>
        <w:rPr>
          <w:rFonts w:eastAsiaTheme="minorEastAsia"/>
        </w:rPr>
        <w:t>If</w:t>
      </w:r>
      <w:r w:rsidR="004956E0">
        <w:rPr>
          <w:rFonts w:eastAsiaTheme="minorEastAsia"/>
        </w:rPr>
        <w:t xml:space="preserve"> SL DRX is supported for</w:t>
      </w:r>
      <w:r>
        <w:rPr>
          <w:rFonts w:eastAsiaTheme="minorEastAsia"/>
        </w:rPr>
        <w:t xml:space="preserve"> </w:t>
      </w:r>
      <w:proofErr w:type="spellStart"/>
      <w:r>
        <w:rPr>
          <w:rFonts w:eastAsiaTheme="minorEastAsia"/>
        </w:rPr>
        <w:t>Uu</w:t>
      </w:r>
      <w:proofErr w:type="spellEnd"/>
      <w:r w:rsidR="004956E0">
        <w:rPr>
          <w:rFonts w:eastAsiaTheme="minorEastAsia"/>
        </w:rPr>
        <w:t xml:space="preserve"> control signaling, a</w:t>
      </w:r>
      <w:r w:rsidR="00F63A2E">
        <w:rPr>
          <w:rFonts w:eastAsiaTheme="minorEastAsia"/>
        </w:rPr>
        <w:t>s companies indicated that the</w:t>
      </w:r>
      <w:r w:rsidR="00F63A2E" w:rsidRPr="00E44EAC">
        <w:rPr>
          <w:rFonts w:eastAsiaTheme="minorEastAsia"/>
        </w:rPr>
        <w:t xml:space="preserve"> issue is related to whether initial </w:t>
      </w:r>
      <w:proofErr w:type="spellStart"/>
      <w:r w:rsidR="00F63A2E" w:rsidRPr="00E44EAC">
        <w:rPr>
          <w:rFonts w:eastAsiaTheme="minorEastAsia"/>
        </w:rPr>
        <w:t>Uu</w:t>
      </w:r>
      <w:proofErr w:type="spellEnd"/>
      <w:r w:rsidR="00F63A2E" w:rsidRPr="00E44EAC">
        <w:rPr>
          <w:rFonts w:eastAsiaTheme="minorEastAsia"/>
        </w:rPr>
        <w:t xml:space="preserve"> control signaling must happen before PC5 DRX negotiation or is allowed to happen after </w:t>
      </w:r>
      <w:r w:rsidR="00F63A2E">
        <w:rPr>
          <w:rFonts w:eastAsiaTheme="minorEastAsia"/>
        </w:rPr>
        <w:t>the negotiation</w:t>
      </w:r>
      <w:r w:rsidR="00F63A2E" w:rsidRPr="00E44EAC">
        <w:rPr>
          <w:rFonts w:eastAsiaTheme="minorEastAsia"/>
        </w:rPr>
        <w:t xml:space="preserve"> is finished (especially considering that PC5 DRX negotiation can experience “configure - reject” many times before success). </w:t>
      </w:r>
      <w:r w:rsidR="007821E8">
        <w:rPr>
          <w:rFonts w:eastAsiaTheme="minorEastAsia"/>
        </w:rPr>
        <w:t xml:space="preserve">If </w:t>
      </w:r>
      <w:proofErr w:type="spellStart"/>
      <w:r w:rsidR="007821E8">
        <w:rPr>
          <w:rFonts w:eastAsiaTheme="minorEastAsia"/>
        </w:rPr>
        <w:t>Uu</w:t>
      </w:r>
      <w:proofErr w:type="spellEnd"/>
      <w:r w:rsidR="007821E8">
        <w:rPr>
          <w:rFonts w:eastAsiaTheme="minorEastAsia"/>
        </w:rPr>
        <w:t xml:space="preserve"> signaling is transmitted before </w:t>
      </w:r>
      <w:r w:rsidR="00B83F45">
        <w:rPr>
          <w:rFonts w:eastAsiaTheme="minorEastAsia"/>
        </w:rPr>
        <w:t xml:space="preserve">the negotiation is finished, </w:t>
      </w:r>
      <w:r w:rsidR="006D775B">
        <w:rPr>
          <w:rFonts w:eastAsiaTheme="minorEastAsia"/>
        </w:rPr>
        <w:t>remote UE or relay UE may suffer from degraded battery saving</w:t>
      </w:r>
      <w:r w:rsidR="008C737F">
        <w:rPr>
          <w:rFonts w:eastAsiaTheme="minorEastAsia"/>
        </w:rPr>
        <w:t xml:space="preserve">, while if </w:t>
      </w:r>
      <w:proofErr w:type="spellStart"/>
      <w:r w:rsidR="008C737F">
        <w:rPr>
          <w:rFonts w:eastAsiaTheme="minorEastAsia"/>
        </w:rPr>
        <w:t>Uu</w:t>
      </w:r>
      <w:proofErr w:type="spellEnd"/>
      <w:r w:rsidR="008C737F">
        <w:rPr>
          <w:rFonts w:eastAsiaTheme="minorEastAsia"/>
        </w:rPr>
        <w:t xml:space="preserve"> signaling is transmitted after </w:t>
      </w:r>
      <w:r w:rsidR="00E02858">
        <w:rPr>
          <w:rFonts w:eastAsiaTheme="minorEastAsia"/>
        </w:rPr>
        <w:t xml:space="preserve">the negotiation is completed, remote UE and/or relay UE may suffer from additional latency </w:t>
      </w:r>
      <w:r w:rsidR="0097431A">
        <w:rPr>
          <w:rFonts w:eastAsiaTheme="minorEastAsia"/>
        </w:rPr>
        <w:t>for establishment of the RRC connection</w:t>
      </w:r>
      <w:r w:rsidR="00231CDB">
        <w:rPr>
          <w:rFonts w:eastAsiaTheme="minorEastAsia"/>
        </w:rPr>
        <w:t>, which may further degrade QoS performance of the relay service.</w:t>
      </w:r>
    </w:p>
    <w:p w14:paraId="55119CDF" w14:textId="23421569" w:rsidR="002B4942" w:rsidRDefault="00460B2A" w:rsidP="00E07CC8">
      <w:pPr>
        <w:pStyle w:val="BodyText"/>
        <w:rPr>
          <w:rFonts w:eastAsiaTheme="minorEastAsia"/>
        </w:rPr>
      </w:pPr>
      <w:r>
        <w:rPr>
          <w:rFonts w:eastAsiaTheme="minorEastAsia"/>
        </w:rPr>
        <w:t xml:space="preserve">If SL DRX is not supported for </w:t>
      </w:r>
      <w:proofErr w:type="spellStart"/>
      <w:r>
        <w:rPr>
          <w:rFonts w:eastAsiaTheme="minorEastAsia"/>
        </w:rPr>
        <w:t>Uu</w:t>
      </w:r>
      <w:proofErr w:type="spellEnd"/>
      <w:r>
        <w:rPr>
          <w:rFonts w:eastAsiaTheme="minorEastAsia"/>
        </w:rPr>
        <w:t xml:space="preserve"> control signalling, </w:t>
      </w:r>
      <w:r w:rsidR="000113D5">
        <w:rPr>
          <w:rFonts w:eastAsiaTheme="minorEastAsia"/>
        </w:rPr>
        <w:t>remote UE and/or relay UE would suffer from increased battery consumption</w:t>
      </w:r>
      <w:r w:rsidR="0085656A">
        <w:rPr>
          <w:rFonts w:eastAsiaTheme="minorEastAsia"/>
        </w:rPr>
        <w:t xml:space="preserve"> since </w:t>
      </w:r>
      <w:r w:rsidR="003D5A7E">
        <w:rPr>
          <w:rFonts w:eastAsiaTheme="minorEastAsia"/>
        </w:rPr>
        <w:t xml:space="preserve">it may take some seconds for remote UE to complete </w:t>
      </w:r>
      <w:r w:rsidR="005C7E62">
        <w:rPr>
          <w:rFonts w:eastAsiaTheme="minorEastAsia"/>
        </w:rPr>
        <w:t>the procedure of the RRC connection establishment, especially when relay UE is in RRC IDLE or RRC INACTIVE</w:t>
      </w:r>
      <w:r w:rsidR="00103B7D">
        <w:rPr>
          <w:rFonts w:eastAsiaTheme="minorEastAsia"/>
        </w:rPr>
        <w:t>, this would contradict with the design purpose of SL DRX</w:t>
      </w:r>
      <w:r w:rsidR="00555C7A">
        <w:rPr>
          <w:rFonts w:eastAsiaTheme="minorEastAsia"/>
        </w:rPr>
        <w:t>.</w:t>
      </w:r>
    </w:p>
    <w:p w14:paraId="7E58CAA0" w14:textId="06622406" w:rsidR="00BE6661" w:rsidRPr="00BE6661" w:rsidRDefault="00BE6661" w:rsidP="00E07CC8">
      <w:pPr>
        <w:pStyle w:val="BodyText"/>
      </w:pPr>
      <w:r>
        <w:rPr>
          <w:rFonts w:eastAsiaTheme="minorEastAsia"/>
        </w:rPr>
        <w:t xml:space="preserve">Since both camps have </w:t>
      </w:r>
      <w:r w:rsidR="00E64C78">
        <w:rPr>
          <w:rFonts w:eastAsiaTheme="minorEastAsia"/>
        </w:rPr>
        <w:t xml:space="preserve">diverse views on the issue, rapporteur would like to suggest </w:t>
      </w:r>
      <w:r w:rsidR="006915AB">
        <w:rPr>
          <w:rFonts w:eastAsiaTheme="minorEastAsia"/>
        </w:rPr>
        <w:t>further</w:t>
      </w:r>
      <w:r w:rsidR="00440291">
        <w:rPr>
          <w:rFonts w:eastAsiaTheme="minorEastAsia"/>
        </w:rPr>
        <w:t xml:space="preserve"> discussions for the issue.</w:t>
      </w:r>
    </w:p>
    <w:p w14:paraId="6252096F" w14:textId="77777777" w:rsidR="00E07CC8" w:rsidRDefault="00E07CC8" w:rsidP="00E07CC8">
      <w:pPr>
        <w:pStyle w:val="BodyText"/>
      </w:pPr>
    </w:p>
    <w:p w14:paraId="0040E309" w14:textId="1BC7E9B9" w:rsidR="00E07CC8" w:rsidRDefault="005B0C85" w:rsidP="00E07CC8">
      <w:pPr>
        <w:pStyle w:val="Proposal"/>
        <w:overflowPunct/>
        <w:autoSpaceDE/>
        <w:autoSpaceDN/>
        <w:adjustRightInd/>
        <w:spacing w:beforeLines="50" w:before="120" w:after="200" w:line="276" w:lineRule="auto"/>
        <w:ind w:left="1701" w:hanging="1701"/>
        <w:jc w:val="left"/>
        <w:textAlignment w:val="auto"/>
      </w:pPr>
      <w:bookmarkStart w:id="3" w:name="_Toc103599971"/>
      <w:r>
        <w:rPr>
          <w:bCs w:val="0"/>
        </w:rPr>
        <w:t xml:space="preserve">RAN2 to </w:t>
      </w:r>
      <w:r w:rsidR="006A7629">
        <w:rPr>
          <w:bCs w:val="0"/>
        </w:rPr>
        <w:t>discuss how</w:t>
      </w:r>
      <w:r w:rsidR="00262BD8">
        <w:rPr>
          <w:bCs w:val="0"/>
        </w:rPr>
        <w:t xml:space="preserve"> to </w:t>
      </w:r>
      <w:r w:rsidR="007D227A">
        <w:rPr>
          <w:bCs w:val="0"/>
        </w:rPr>
        <w:t>support</w:t>
      </w:r>
      <w:r>
        <w:rPr>
          <w:bCs w:val="0"/>
        </w:rPr>
        <w:t xml:space="preserve"> </w:t>
      </w:r>
      <w:r w:rsidR="00262BD8">
        <w:rPr>
          <w:bCs w:val="0"/>
        </w:rPr>
        <w:t xml:space="preserve">SL DRX </w:t>
      </w:r>
      <w:r w:rsidR="00262BD8">
        <w:rPr>
          <w:rFonts w:eastAsiaTheme="minorEastAsia"/>
        </w:rPr>
        <w:t xml:space="preserve">for </w:t>
      </w:r>
      <w:r w:rsidR="006A7629">
        <w:rPr>
          <w:rFonts w:eastAsiaTheme="minorEastAsia"/>
        </w:rPr>
        <w:t xml:space="preserve">RRC </w:t>
      </w:r>
      <w:r w:rsidR="009660CE">
        <w:rPr>
          <w:rFonts w:eastAsiaTheme="minorEastAsia"/>
        </w:rPr>
        <w:t>signalling</w:t>
      </w:r>
      <w:r w:rsidR="006A7629">
        <w:rPr>
          <w:rFonts w:eastAsiaTheme="minorEastAsia"/>
        </w:rPr>
        <w:t xml:space="preserve"> after </w:t>
      </w:r>
      <w:r w:rsidR="0075131D">
        <w:rPr>
          <w:rFonts w:eastAsiaTheme="minorEastAsia"/>
        </w:rPr>
        <w:t xml:space="preserve">the </w:t>
      </w:r>
      <w:r w:rsidR="006A7629">
        <w:rPr>
          <w:rFonts w:eastAsiaTheme="minorEastAsia"/>
        </w:rPr>
        <w:t>PC5 link established</w:t>
      </w:r>
      <w:r w:rsidR="00262BD8">
        <w:rPr>
          <w:rFonts w:eastAsiaTheme="minorEastAsia"/>
        </w:rPr>
        <w:t xml:space="preserve"> during RRC connection establishment for remote UE</w:t>
      </w:r>
      <w:r>
        <w:rPr>
          <w:rFonts w:eastAsiaTheme="minorEastAsia"/>
        </w:rPr>
        <w:t xml:space="preserve"> </w:t>
      </w:r>
      <w:r w:rsidR="00D70CA7">
        <w:rPr>
          <w:rFonts w:eastAsiaTheme="minorEastAsia"/>
        </w:rPr>
        <w:t>(9/15)</w:t>
      </w:r>
      <w:r w:rsidR="00262BD8">
        <w:rPr>
          <w:rFonts w:eastAsiaTheme="minorEastAsia"/>
        </w:rPr>
        <w:t>.</w:t>
      </w:r>
      <w:bookmarkEnd w:id="3"/>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 xml:space="preserve">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gNB and the assistance information from the remote UE.</w:t>
      </w:r>
    </w:p>
    <w:p w14:paraId="69592E51"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sidRPr="00C34A9F">
        <w:rPr>
          <w:rFonts w:hint="eastAsia"/>
          <w:b/>
          <w:i/>
          <w:iCs/>
          <w:highlight w:val="yellow"/>
        </w:rPr>
        <w:t>Q</w:t>
      </w:r>
      <w:r w:rsidRPr="00C34A9F">
        <w:rPr>
          <w:b/>
          <w:i/>
          <w:iCs/>
          <w:highlight w:val="yellow"/>
        </w:rPr>
        <w:t>2-1:</w:t>
      </w:r>
      <w:r>
        <w:rPr>
          <w:b/>
          <w:i/>
          <w:iCs/>
        </w:rPr>
        <w:t xml:space="preserve">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r>
              <w:rPr>
                <w:rFonts w:cs="Arial"/>
              </w:rPr>
              <w:t>Ericsson</w:t>
            </w:r>
          </w:p>
        </w:tc>
        <w:tc>
          <w:tcPr>
            <w:tcW w:w="1985" w:type="dxa"/>
          </w:tcPr>
          <w:p w14:paraId="69592E58" w14:textId="77777777" w:rsidR="005F20EF" w:rsidRDefault="00002AAC">
            <w:pPr>
              <w:rPr>
                <w:rFonts w:eastAsiaTheme="minorEastAsia" w:cs="Arial"/>
              </w:rPr>
            </w:pPr>
            <w:r>
              <w:rPr>
                <w:rFonts w:eastAsiaTheme="minorEastAsia" w:cs="Arial"/>
              </w:rPr>
              <w:t xml:space="preserve">   Yes</w:t>
            </w:r>
          </w:p>
        </w:tc>
        <w:tc>
          <w:tcPr>
            <w:tcW w:w="6045" w:type="dxa"/>
          </w:tcPr>
          <w:p w14:paraId="69592E59" w14:textId="77777777" w:rsidR="005F20EF" w:rsidRDefault="00002AAC">
            <w:pPr>
              <w:rPr>
                <w:rFonts w:eastAsiaTheme="minorEastAsia" w:cs="Arial"/>
              </w:rPr>
            </w:pPr>
            <w:r>
              <w:rPr>
                <w:rFonts w:eastAsiaTheme="minorEastAsia" w:cs="Arial"/>
              </w:rPr>
              <w:t>Since relay UE has no knowledge of DL traffic pattern, it will be challenging for relay UE to set a proper SL DRX considering only PDB, LCH priority and assistance information from remote UE.</w:t>
            </w:r>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ListParagraph"/>
              <w:numPr>
                <w:ilvl w:val="0"/>
                <w:numId w:val="15"/>
              </w:numPr>
              <w:rPr>
                <w:rFonts w:eastAsiaTheme="minorEastAsia" w:cs="Arial"/>
              </w:rPr>
            </w:pPr>
            <w:r>
              <w:rPr>
                <w:rFonts w:eastAsiaTheme="minorEastAsia" w:cs="Arial"/>
              </w:rPr>
              <w:t>Nowadays DRX setting is mostly optimized base on assumption of busty traffic (regardless of various traffic types), so traffic pattern info does not play a key role of DRX setting tunning.</w:t>
            </w:r>
          </w:p>
          <w:p w14:paraId="69592E5F" w14:textId="77777777" w:rsidR="005F20EF" w:rsidRDefault="00002AAC">
            <w:pPr>
              <w:pStyle w:val="ListParagraph"/>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lastRenderedPageBreak/>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proofErr w:type="spellStart"/>
            <w:r>
              <w:rPr>
                <w:rFonts w:cs="Arial"/>
              </w:rPr>
              <w:t>InterDigital</w:t>
            </w:r>
            <w:proofErr w:type="spellEnd"/>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 xml:space="preserve">We think the current assumptions of the TX UE deciding the DRX configuration based on UE implementation is unacceptable for </w:t>
            </w:r>
            <w:proofErr w:type="spellStart"/>
            <w:r>
              <w:rPr>
                <w:rFonts w:eastAsiaTheme="minorEastAsia" w:cs="Arial"/>
              </w:rPr>
              <w:t>Uu</w:t>
            </w:r>
            <w:proofErr w:type="spellEnd"/>
            <w:r>
              <w:rPr>
                <w:rFonts w:eastAsiaTheme="minorEastAsia" w:cs="Arial"/>
              </w:rPr>
              <w:t xml:space="preserve">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w:t>
            </w:r>
            <w:proofErr w:type="spellStart"/>
            <w:r>
              <w:rPr>
                <w:rFonts w:eastAsiaTheme="minorEastAsia" w:cs="Arial"/>
              </w:rPr>
              <w:t>onduration</w:t>
            </w:r>
            <w:proofErr w:type="spellEnd"/>
            <w:r>
              <w:rPr>
                <w:rFonts w:eastAsiaTheme="minorEastAsia" w:cs="Arial"/>
              </w:rPr>
              <w:t xml:space="preserve">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gNB.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gNB.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 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cycle even it has no traffic pattern information. Moreover, the gNB does not know the DL traffic pattern, too. It can only </w:t>
            </w:r>
            <w:r>
              <w:rPr>
                <w:rFonts w:eastAsia="Malgun Gothic" w:cs="Arial"/>
                <w:lang w:eastAsia="ko-KR"/>
              </w:rPr>
              <w:t xml:space="preserve">estimate </w:t>
            </w:r>
            <w:r>
              <w:rPr>
                <w:rFonts w:hint="eastAsia"/>
              </w:rPr>
              <w:t xml:space="preserve">the DL traffic pattern by the arrival data. Similarly, the relay UE can also </w:t>
            </w:r>
            <w:r>
              <w:rPr>
                <w:rFonts w:eastAsia="Malgun Gothic"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proofErr w:type="gramStart"/>
            <w:r>
              <w:rPr>
                <w:rFonts w:eastAsiaTheme="minorEastAsia" w:cs="Arial" w:hint="eastAsia"/>
              </w:rPr>
              <w:t>N</w:t>
            </w:r>
            <w:r>
              <w:rPr>
                <w:rFonts w:eastAsiaTheme="minorEastAsia" w:cs="Arial"/>
              </w:rPr>
              <w:t>o</w:t>
            </w:r>
            <w:proofErr w:type="gramEnd"/>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95359C" w14:paraId="6685E234" w14:textId="77777777" w:rsidTr="00E44EAC">
        <w:tc>
          <w:tcPr>
            <w:tcW w:w="1809" w:type="dxa"/>
            <w:tcBorders>
              <w:top w:val="single" w:sz="4" w:space="0" w:color="auto"/>
              <w:left w:val="single" w:sz="4" w:space="0" w:color="auto"/>
              <w:bottom w:val="single" w:sz="4" w:space="0" w:color="auto"/>
              <w:right w:val="single" w:sz="4" w:space="0" w:color="auto"/>
            </w:tcBorders>
          </w:tcPr>
          <w:p w14:paraId="3071B095" w14:textId="37E07370" w:rsidR="0095359C" w:rsidRDefault="0095359C" w:rsidP="0095359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4900432" w14:textId="3A93E2EA" w:rsidR="0095359C" w:rsidRDefault="0095359C" w:rsidP="0095359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6E23086D" w14:textId="537F2515" w:rsidR="0095359C" w:rsidRDefault="0095359C" w:rsidP="0095359C">
            <w:pPr>
              <w:rPr>
                <w:rFonts w:eastAsiaTheme="minorEastAsia" w:cs="Arial"/>
              </w:rPr>
            </w:pPr>
            <w:r>
              <w:rPr>
                <w:rFonts w:eastAsiaTheme="minorEastAsia" w:cs="Arial"/>
              </w:rPr>
              <w:t>For DL relay on PC5, Relay UE (</w:t>
            </w:r>
            <w:proofErr w:type="gramStart"/>
            <w:r>
              <w:rPr>
                <w:rFonts w:eastAsiaTheme="minorEastAsia" w:cs="Arial"/>
              </w:rPr>
              <w:t>i.e.</w:t>
            </w:r>
            <w:proofErr w:type="gramEnd"/>
            <w:r>
              <w:rPr>
                <w:rFonts w:eastAsiaTheme="minorEastAsia" w:cs="Arial"/>
              </w:rPr>
              <w:t xml:space="preserve"> Tx UE) determines the SL DRX configuration</w:t>
            </w:r>
            <w:r w:rsidR="009C5DD6">
              <w:rPr>
                <w:rFonts w:eastAsiaTheme="minorEastAsia" w:cs="Arial"/>
              </w:rPr>
              <w:t xml:space="preserve"> </w:t>
            </w:r>
            <w:r>
              <w:rPr>
                <w:rFonts w:eastAsiaTheme="minorEastAsia" w:cs="Arial"/>
              </w:rPr>
              <w:t>if in RA mode 2 for relay on PC5</w:t>
            </w:r>
            <w:r w:rsidR="009C5DD6">
              <w:rPr>
                <w:rFonts w:eastAsiaTheme="minorEastAsia" w:cs="Arial"/>
              </w:rPr>
              <w:t>, based on SL DRX framework</w:t>
            </w:r>
            <w:r>
              <w:rPr>
                <w:rFonts w:eastAsiaTheme="minorEastAsia" w:cs="Arial"/>
              </w:rPr>
              <w:t>. In this case, Relay UE needs to know the PC5 QoS parameters derived from the DL QoS, which is not currently provided by gNB in RRC configuration for Relay UE.</w:t>
            </w:r>
          </w:p>
          <w:p w14:paraId="73FDB140" w14:textId="4ED2B2CF" w:rsidR="0095359C" w:rsidRDefault="0095359C" w:rsidP="0095359C">
            <w:pPr>
              <w:rPr>
                <w:rFonts w:eastAsiaTheme="minorEastAsia" w:cs="Arial"/>
              </w:rPr>
            </w:pPr>
            <w:r>
              <w:rPr>
                <w:rFonts w:eastAsiaTheme="minorEastAsia" w:cs="Arial"/>
              </w:rPr>
              <w:lastRenderedPageBreak/>
              <w:t xml:space="preserve">Additionally, Remote UE may optionally </w:t>
            </w:r>
            <w:proofErr w:type="gramStart"/>
            <w:r>
              <w:rPr>
                <w:rFonts w:eastAsiaTheme="minorEastAsia" w:cs="Arial"/>
              </w:rPr>
              <w:t xml:space="preserve">provide </w:t>
            </w:r>
            <w:r w:rsidR="0087197D">
              <w:rPr>
                <w:rFonts w:eastAsiaTheme="minorEastAsia" w:cs="Arial"/>
              </w:rPr>
              <w:t>assistance</w:t>
            </w:r>
            <w:proofErr w:type="gramEnd"/>
            <w:r w:rsidR="0087197D">
              <w:rPr>
                <w:rFonts w:eastAsiaTheme="minorEastAsia" w:cs="Arial"/>
              </w:rPr>
              <w:t xml:space="preserve"> information with preferred SL DRX based on SL DRX framework, which needs to be added in spec for Remote UE’s behavior. How Remote UE decides preferred SL DRX may be up to UE implementation. </w:t>
            </w:r>
            <w:r>
              <w:rPr>
                <w:rFonts w:eastAsiaTheme="minorEastAsia" w:cs="Arial"/>
              </w:rPr>
              <w:t xml:space="preserve"> </w:t>
            </w:r>
          </w:p>
        </w:tc>
      </w:tr>
      <w:tr w:rsidR="001B24E3" w14:paraId="56F53A34" w14:textId="77777777" w:rsidTr="00E44EAC">
        <w:tc>
          <w:tcPr>
            <w:tcW w:w="1809" w:type="dxa"/>
            <w:tcBorders>
              <w:top w:val="single" w:sz="4" w:space="0" w:color="auto"/>
              <w:left w:val="single" w:sz="4" w:space="0" w:color="auto"/>
              <w:bottom w:val="single" w:sz="4" w:space="0" w:color="auto"/>
              <w:right w:val="single" w:sz="4" w:space="0" w:color="auto"/>
            </w:tcBorders>
          </w:tcPr>
          <w:p w14:paraId="59EAB761" w14:textId="7AB0345C" w:rsidR="001B24E3" w:rsidRDefault="001B24E3" w:rsidP="001B24E3">
            <w:pPr>
              <w:jc w:val="center"/>
              <w:rPr>
                <w:rFonts w:cs="Arial"/>
              </w:rPr>
            </w:pPr>
            <w:r>
              <w:rPr>
                <w:rFonts w:eastAsia="Malgun Gothic"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1C89E114" w14:textId="54D5A994" w:rsidR="001B24E3" w:rsidRDefault="001B24E3" w:rsidP="001B24E3">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08C71C3" w14:textId="23D76BDB" w:rsidR="001B24E3" w:rsidRDefault="001B24E3" w:rsidP="001B24E3">
            <w:pPr>
              <w:rPr>
                <w:rFonts w:eastAsiaTheme="minorEastAsia" w:cs="Arial"/>
              </w:rPr>
            </w:pPr>
            <w:r>
              <w:rPr>
                <w:rFonts w:eastAsia="Malgun Gothic" w:cs="Arial"/>
                <w:lang w:eastAsia="ko-KR"/>
              </w:rPr>
              <w:t xml:space="preserve">We have some sympathy that gNB controlled DRX configuration could be optimal for RRC_CONNECTED Remote UE. </w:t>
            </w:r>
            <w:proofErr w:type="gramStart"/>
            <w:r>
              <w:rPr>
                <w:rFonts w:eastAsia="Malgun Gothic" w:cs="Arial"/>
                <w:lang w:eastAsia="ko-KR"/>
              </w:rPr>
              <w:t>However</w:t>
            </w:r>
            <w:proofErr w:type="gramEnd"/>
            <w:r>
              <w:rPr>
                <w:rFonts w:eastAsia="Malgun Gothic" w:cs="Arial"/>
                <w:lang w:eastAsia="ko-KR"/>
              </w:rPr>
              <w:t xml:space="preserve"> we think that existing SL </w:t>
            </w:r>
            <w:r>
              <w:rPr>
                <w:rFonts w:eastAsia="Malgun Gothic" w:cs="Arial" w:hint="eastAsia"/>
                <w:lang w:eastAsia="ko-KR"/>
              </w:rPr>
              <w:t>DRX</w:t>
            </w:r>
            <w:r>
              <w:rPr>
                <w:rFonts w:eastAsia="Malgun Gothic" w:cs="Arial"/>
                <w:lang w:eastAsia="ko-KR"/>
              </w:rPr>
              <w:t xml:space="preserve"> procedure</w:t>
            </w:r>
            <w:r>
              <w:rPr>
                <w:rFonts w:eastAsia="Malgun Gothic" w:cs="Arial" w:hint="eastAsia"/>
                <w:lang w:eastAsia="ko-KR"/>
              </w:rPr>
              <w:t xml:space="preserve"> </w:t>
            </w:r>
            <w:r>
              <w:rPr>
                <w:rFonts w:eastAsia="Malgun Gothic" w:cs="Arial"/>
                <w:lang w:eastAsia="ko-KR"/>
              </w:rPr>
              <w:t>can work for this case since R</w:t>
            </w:r>
            <w:r>
              <w:rPr>
                <w:rFonts w:eastAsia="Malgun Gothic" w:cs="Arial" w:hint="eastAsia"/>
                <w:lang w:eastAsia="ko-KR"/>
              </w:rPr>
              <w:t>elay UE can rely on the assistance information from Remote UE.</w:t>
            </w:r>
          </w:p>
        </w:tc>
      </w:tr>
      <w:tr w:rsidR="00DF650C" w14:paraId="4633FFD2" w14:textId="77777777" w:rsidTr="00E44EAC">
        <w:tc>
          <w:tcPr>
            <w:tcW w:w="1809" w:type="dxa"/>
            <w:tcBorders>
              <w:top w:val="single" w:sz="4" w:space="0" w:color="auto"/>
              <w:left w:val="single" w:sz="4" w:space="0" w:color="auto"/>
              <w:bottom w:val="single" w:sz="4" w:space="0" w:color="auto"/>
              <w:right w:val="single" w:sz="4" w:space="0" w:color="auto"/>
            </w:tcBorders>
          </w:tcPr>
          <w:p w14:paraId="2A805B85" w14:textId="58C154EA" w:rsidR="00DF650C" w:rsidRDefault="00DF650C"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943CD31" w14:textId="2F87C7D9" w:rsidR="00DF650C" w:rsidRDefault="00DF650C"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9239C67" w14:textId="07D8E80D" w:rsidR="00DF650C" w:rsidRDefault="00DF650C" w:rsidP="001B24E3">
            <w:pPr>
              <w:rPr>
                <w:rFonts w:eastAsia="Malgun Gothic" w:cs="Arial"/>
                <w:lang w:eastAsia="ko-KR"/>
              </w:rPr>
            </w:pPr>
            <w:r>
              <w:rPr>
                <w:rFonts w:eastAsia="Malgun Gothic" w:cs="Arial"/>
                <w:lang w:eastAsia="ko-KR"/>
              </w:rPr>
              <w:t>Same view as OPPO</w:t>
            </w:r>
          </w:p>
        </w:tc>
      </w:tr>
      <w:tr w:rsidR="00AA6641" w14:paraId="08587D8C" w14:textId="77777777" w:rsidTr="00E44EAC">
        <w:tc>
          <w:tcPr>
            <w:tcW w:w="1809" w:type="dxa"/>
            <w:tcBorders>
              <w:top w:val="single" w:sz="4" w:space="0" w:color="auto"/>
              <w:left w:val="single" w:sz="4" w:space="0" w:color="auto"/>
              <w:bottom w:val="single" w:sz="4" w:space="0" w:color="auto"/>
              <w:right w:val="single" w:sz="4" w:space="0" w:color="auto"/>
            </w:tcBorders>
          </w:tcPr>
          <w:p w14:paraId="379E20DC" w14:textId="45D50D38"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485F720F" w14:textId="19690160" w:rsidR="00AA6641" w:rsidRDefault="00AA6641" w:rsidP="001B24E3">
            <w:pPr>
              <w:rPr>
                <w:rFonts w:eastAsia="Malgun Gothic" w:cs="Arial"/>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0A796FF" w14:textId="7AF3D4A2" w:rsidR="00AA6641" w:rsidRDefault="00AA6641" w:rsidP="00AA6641">
            <w:pPr>
              <w:rPr>
                <w:rFonts w:eastAsia="Malgun Gothic" w:cs="Arial"/>
              </w:rPr>
            </w:pPr>
            <w:r>
              <w:rPr>
                <w:rFonts w:eastAsia="Malgun Gothic" w:cs="Arial" w:hint="eastAsia"/>
              </w:rPr>
              <w:t xml:space="preserve">Although </w:t>
            </w:r>
            <w:r>
              <w:rPr>
                <w:rFonts w:eastAsia="Malgun Gothic" w:cs="Arial"/>
              </w:rPr>
              <w:t xml:space="preserve">remote UE can provide </w:t>
            </w:r>
            <w:r>
              <w:rPr>
                <w:rFonts w:eastAsia="Malgun Gothic" w:cs="Arial" w:hint="eastAsia"/>
              </w:rPr>
              <w:t>assistance information</w:t>
            </w:r>
            <w:r>
              <w:rPr>
                <w:rFonts w:eastAsia="Malgun Gothic" w:cs="Arial"/>
              </w:rPr>
              <w:t xml:space="preserve">, the preferred SL DRX is derived from many factors, </w:t>
            </w:r>
            <w:proofErr w:type="gramStart"/>
            <w:r>
              <w:rPr>
                <w:rFonts w:eastAsia="Malgun Gothic" w:cs="Arial"/>
              </w:rPr>
              <w:t>e.g.</w:t>
            </w:r>
            <w:proofErr w:type="gramEnd"/>
            <w:r>
              <w:rPr>
                <w:rFonts w:eastAsia="Malgun Gothic" w:cs="Arial"/>
              </w:rPr>
              <w:t xml:space="preserve"> SL DRX on other SL connection and DL traffic pattern. Relay UE is not aware of which preferred SL DRX is related to SL DRX on other SL connection or DL traffic pattern. </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sidRPr="009C5DD6">
        <w:rPr>
          <w:rFonts w:hint="eastAsia"/>
          <w:b/>
          <w:i/>
          <w:iCs/>
        </w:rPr>
        <w:t>Q</w:t>
      </w:r>
      <w:r w:rsidRPr="009C5DD6">
        <w:rPr>
          <w:b/>
          <w:i/>
          <w:iCs/>
        </w:rPr>
        <w:t>2-2: In</w:t>
      </w:r>
      <w:r>
        <w:rPr>
          <w:b/>
          <w:i/>
          <w:iCs/>
        </w:rPr>
        <w:t xml:space="preserve">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r>
              <w:rPr>
                <w:rFonts w:cs="Arial"/>
              </w:rPr>
              <w:t xml:space="preserve">Ericsson </w:t>
            </w:r>
          </w:p>
        </w:tc>
        <w:tc>
          <w:tcPr>
            <w:tcW w:w="5416" w:type="dxa"/>
          </w:tcPr>
          <w:p w14:paraId="69592E87" w14:textId="77777777" w:rsidR="005F20EF" w:rsidRDefault="00002AAC">
            <w:pPr>
              <w:pStyle w:val="ListParagraph"/>
              <w:numPr>
                <w:ilvl w:val="0"/>
                <w:numId w:val="16"/>
              </w:numPr>
              <w:rPr>
                <w:rFonts w:eastAsiaTheme="minorEastAsia" w:cs="Arial"/>
                <w:sz w:val="18"/>
                <w:szCs w:val="18"/>
              </w:rPr>
            </w:pPr>
            <w:r>
              <w:rPr>
                <w:rFonts w:eastAsiaTheme="minorEastAsia" w:cs="Arial"/>
                <w:sz w:val="18"/>
                <w:szCs w:val="18"/>
              </w:rPr>
              <w:t>For remote UE, when remote UE sets up PC5 connection, remote UE has no information on PC5 QoS breakdown, therefore, SL DRX provided to relay UE may be not suitable. After remote UE has received QoS info for PC5 link, remote UE may have to reconfigure the SL DRX.</w:t>
            </w:r>
          </w:p>
          <w:p w14:paraId="69592E88" w14:textId="77777777" w:rsidR="005F20EF" w:rsidRDefault="00002AAC">
            <w:pPr>
              <w:pStyle w:val="ListParagraph"/>
              <w:numPr>
                <w:ilvl w:val="0"/>
                <w:numId w:val="16"/>
              </w:numPr>
              <w:rPr>
                <w:rFonts w:eastAsiaTheme="minorEastAsia" w:cs="Arial"/>
                <w:sz w:val="18"/>
                <w:szCs w:val="18"/>
              </w:rPr>
            </w:pPr>
            <w:r>
              <w:rPr>
                <w:rFonts w:eastAsiaTheme="minorEastAsia" w:cs="Arial"/>
                <w:sz w:val="18"/>
                <w:szCs w:val="18"/>
              </w:rPr>
              <w:t xml:space="preserve">For relay UE, </w:t>
            </w:r>
          </w:p>
          <w:p w14:paraId="69592E89" w14:textId="77777777" w:rsidR="005F20EF" w:rsidRDefault="00002AAC">
            <w:pPr>
              <w:pStyle w:val="ListParagraph"/>
              <w:numPr>
                <w:ilvl w:val="1"/>
                <w:numId w:val="16"/>
              </w:numPr>
              <w:rPr>
                <w:rFonts w:eastAsiaTheme="minorEastAsia" w:cs="Arial"/>
                <w:sz w:val="18"/>
                <w:szCs w:val="18"/>
              </w:rPr>
            </w:pPr>
            <w:r>
              <w:rPr>
                <w:rFonts w:eastAsiaTheme="minorEastAsia" w:cs="Arial"/>
                <w:sz w:val="18"/>
                <w:szCs w:val="18"/>
              </w:rPr>
              <w:t>information on DL traffic pattern may need to provide to relay UE by gNB.</w:t>
            </w:r>
          </w:p>
          <w:p w14:paraId="69592E8A" w14:textId="77777777" w:rsidR="005F20EF" w:rsidRDefault="00002AAC">
            <w:pPr>
              <w:pStyle w:val="ListParagraph"/>
              <w:numPr>
                <w:ilvl w:val="1"/>
                <w:numId w:val="16"/>
              </w:numPr>
              <w:rPr>
                <w:rFonts w:eastAsiaTheme="minorEastAsia" w:cs="Arial"/>
                <w:sz w:val="18"/>
                <w:szCs w:val="18"/>
              </w:rPr>
            </w:pPr>
            <w:r>
              <w:rPr>
                <w:rFonts w:eastAsiaTheme="minorEastAsia" w:cs="Arial"/>
                <w:sz w:val="18"/>
                <w:szCs w:val="18"/>
              </w:rPr>
              <w:t xml:space="preserve">Remote UE needs to </w:t>
            </w:r>
            <w:proofErr w:type="gramStart"/>
            <w:r>
              <w:rPr>
                <w:rFonts w:eastAsiaTheme="minorEastAsia" w:cs="Arial"/>
                <w:sz w:val="18"/>
                <w:szCs w:val="18"/>
              </w:rPr>
              <w:t>provide assistance</w:t>
            </w:r>
            <w:proofErr w:type="gramEnd"/>
            <w:r>
              <w:rPr>
                <w:rFonts w:eastAsiaTheme="minorEastAsia" w:cs="Arial"/>
                <w:sz w:val="18"/>
                <w:szCs w:val="18"/>
              </w:rPr>
              <w:t xml:space="preserve"> information to relay UE at good time, trigger condition may be updated.</w:t>
            </w:r>
          </w:p>
          <w:p w14:paraId="69592E8B" w14:textId="77777777" w:rsidR="005F20EF" w:rsidRDefault="00002AAC">
            <w:pPr>
              <w:pStyle w:val="ListParagraph"/>
              <w:numPr>
                <w:ilvl w:val="1"/>
                <w:numId w:val="16"/>
              </w:numPr>
              <w:rPr>
                <w:rFonts w:eastAsiaTheme="minorEastAsia" w:cs="Arial"/>
                <w:sz w:val="18"/>
                <w:szCs w:val="18"/>
              </w:rPr>
            </w:pPr>
            <w:r>
              <w:rPr>
                <w:rFonts w:eastAsiaTheme="minorEastAsia" w:cs="Arial"/>
                <w:sz w:val="18"/>
                <w:szCs w:val="18"/>
              </w:rPr>
              <w:t xml:space="preserve">Whether relay UE configures SL DRX to remote UE at the time when PC5 link is established or after relay UE has received </w:t>
            </w:r>
            <w:proofErr w:type="spellStart"/>
            <w:r>
              <w:rPr>
                <w:rFonts w:eastAsiaTheme="minorEastAsia" w:cs="Arial"/>
                <w:sz w:val="18"/>
                <w:szCs w:val="18"/>
              </w:rPr>
              <w:t>RRCReconfiguration</w:t>
            </w:r>
            <w:proofErr w:type="spellEnd"/>
            <w:r>
              <w:rPr>
                <w:rFonts w:eastAsiaTheme="minorEastAsia" w:cs="Arial"/>
                <w:sz w:val="18"/>
                <w:szCs w:val="18"/>
              </w:rPr>
              <w:t xml:space="preserve"> from gNB carrying DL traffic pattern, and/or QoS parameter for PC5 link</w:t>
            </w:r>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 xml:space="preserve">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gNB and the assistance information </w:t>
            </w:r>
            <w:r>
              <w:rPr>
                <w:rFonts w:eastAsia="Malgun Gothic"/>
                <w:lang w:eastAsia="ko-KR"/>
              </w:rPr>
              <w:lastRenderedPageBreak/>
              <w:t xml:space="preserve">from the remote UE, which is supported already by Rel-17 SL DRX. </w:t>
            </w:r>
          </w:p>
          <w:p w14:paraId="69592E94" w14:textId="77777777" w:rsidR="005F20EF" w:rsidRDefault="00002AAC">
            <w:pPr>
              <w:rPr>
                <w:rFonts w:eastAsiaTheme="minorEastAsia" w:cs="Arial"/>
              </w:rPr>
            </w:pPr>
            <w:r>
              <w:rPr>
                <w:rFonts w:eastAsia="Malgun Gothic"/>
                <w:lang w:eastAsia="ko-KR"/>
              </w:rPr>
              <w:t xml:space="preserve">The Relay UE behavior as listed by Ericsson is UE implementation based on the framework of Rel-17 SL </w:t>
            </w:r>
            <w:proofErr w:type="gramStart"/>
            <w:r>
              <w:rPr>
                <w:rFonts w:eastAsia="Malgun Gothic"/>
                <w:lang w:eastAsia="ko-KR"/>
              </w:rPr>
              <w:t>DRX .</w:t>
            </w:r>
            <w:proofErr w:type="gramEnd"/>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proofErr w:type="spellStart"/>
            <w:r>
              <w:rPr>
                <w:rFonts w:cs="Arial"/>
              </w:rPr>
              <w:t>InterDigital</w:t>
            </w:r>
            <w:proofErr w:type="spellEnd"/>
          </w:p>
        </w:tc>
        <w:tc>
          <w:tcPr>
            <w:tcW w:w="5416" w:type="dxa"/>
          </w:tcPr>
          <w:p w14:paraId="69592E98" w14:textId="77777777" w:rsidR="005F20EF" w:rsidRDefault="00002AAC">
            <w:pPr>
              <w:rPr>
                <w:rFonts w:eastAsiaTheme="minorEastAsia" w:cs="Arial"/>
              </w:rPr>
            </w:pPr>
            <w:r>
              <w:rPr>
                <w:rFonts w:eastAsiaTheme="minorEastAsia" w:cs="Arial"/>
              </w:rPr>
              <w:t>We should specify some gNB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gNB. The assistance information may reflect the traffic 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Remote UE and relay UE are served by same gNB which directly configures the PC5 QoS configuration for both Relay UE and Remote UE. As previously agreed, in assistance information from Rx UE (</w:t>
            </w:r>
            <w:proofErr w:type="spellStart"/>
            <w:r w:rsidRPr="07767C5E">
              <w:rPr>
                <w:rFonts w:eastAsiaTheme="minorEastAsia" w:cs="Arial"/>
              </w:rPr>
              <w:t>I.e</w:t>
            </w:r>
            <w:proofErr w:type="spellEnd"/>
            <w:r w:rsidRPr="07767C5E">
              <w:rPr>
                <w:rFonts w:eastAsiaTheme="minorEastAsia" w:cs="Arial"/>
              </w:rPr>
              <w:t xml:space="preserve"> Remote UE) to Tx UE (</w:t>
            </w:r>
            <w:proofErr w:type="spellStart"/>
            <w:r w:rsidRPr="07767C5E">
              <w:rPr>
                <w:rFonts w:eastAsiaTheme="minorEastAsia" w:cs="Arial"/>
              </w:rPr>
              <w:t>I.e</w:t>
            </w:r>
            <w:proofErr w:type="spellEnd"/>
            <w:r w:rsidRPr="07767C5E">
              <w:rPr>
                <w:rFonts w:eastAsiaTheme="minorEastAsia" w:cs="Arial"/>
              </w:rPr>
              <w:t xml:space="preserv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Malgun Gothic" w:cs="Arial"/>
                <w:lang w:eastAsia="ko-KR"/>
              </w:rPr>
            </w:pPr>
            <w:r w:rsidRPr="00E44EAC">
              <w:rPr>
                <w:rFonts w:eastAsia="Malgun Gothic" w:cs="Arial" w:hint="eastAsia"/>
                <w:lang w:eastAsia="ko-KR"/>
              </w:rPr>
              <w:t>A</w:t>
            </w:r>
            <w:r w:rsidRPr="00E44EAC">
              <w:rPr>
                <w:rFonts w:eastAsia="Malgun Gothic" w:cs="Arial"/>
                <w:lang w:eastAsia="ko-KR"/>
              </w:rPr>
              <w:t xml:space="preserve">s commented above, we don’t agree any solutions as enhancements to be introduced in this release. If everybody is willing to tolerate the performance degradation with a direct “reuse”, </w:t>
            </w:r>
            <w:r w:rsidR="00344156">
              <w:rPr>
                <w:rFonts w:eastAsia="Malgun Gothic" w:cs="Arial"/>
                <w:lang w:eastAsia="ko-KR"/>
              </w:rPr>
              <w:t xml:space="preserve">we’re </w:t>
            </w:r>
            <w:r w:rsidRPr="00E44EAC">
              <w:rPr>
                <w:rFonts w:eastAsia="Malgun Gothic" w:cs="Arial"/>
                <w:lang w:eastAsia="ko-KR"/>
              </w:rPr>
              <w:t xml:space="preserve">OK to confirm supporting this </w:t>
            </w:r>
            <w:r w:rsidRPr="00E44EAC">
              <w:rPr>
                <w:rFonts w:eastAsia="Malgun Gothic" w:cs="Arial"/>
                <w:lang w:eastAsia="ko-KR"/>
              </w:rPr>
              <w:lastRenderedPageBreak/>
              <w:t>inter-WI feature in this release.</w:t>
            </w:r>
          </w:p>
        </w:tc>
      </w:tr>
      <w:tr w:rsidR="0087197D" w14:paraId="000A9418" w14:textId="77777777" w:rsidTr="00E44EAC">
        <w:tc>
          <w:tcPr>
            <w:tcW w:w="1809" w:type="dxa"/>
            <w:tcBorders>
              <w:top w:val="single" w:sz="4" w:space="0" w:color="auto"/>
              <w:left w:val="single" w:sz="4" w:space="0" w:color="auto"/>
              <w:bottom w:val="single" w:sz="4" w:space="0" w:color="auto"/>
              <w:right w:val="single" w:sz="4" w:space="0" w:color="auto"/>
            </w:tcBorders>
          </w:tcPr>
          <w:p w14:paraId="740F3EFF" w14:textId="0924AB56" w:rsidR="0087197D" w:rsidRDefault="0087197D" w:rsidP="0087197D">
            <w:pPr>
              <w:jc w:val="center"/>
              <w:rPr>
                <w:rFonts w:cs="Arial"/>
              </w:rPr>
            </w:pPr>
            <w:r>
              <w:rPr>
                <w:rFonts w:cs="Arial"/>
              </w:rPr>
              <w:lastRenderedPageBreak/>
              <w:t>Qualcomm</w:t>
            </w:r>
          </w:p>
        </w:tc>
        <w:tc>
          <w:tcPr>
            <w:tcW w:w="5416" w:type="dxa"/>
            <w:tcBorders>
              <w:top w:val="single" w:sz="4" w:space="0" w:color="auto"/>
              <w:left w:val="single" w:sz="4" w:space="0" w:color="auto"/>
              <w:bottom w:val="single" w:sz="4" w:space="0" w:color="auto"/>
              <w:right w:val="single" w:sz="4" w:space="0" w:color="auto"/>
            </w:tcBorders>
          </w:tcPr>
          <w:p w14:paraId="31590335" w14:textId="6CFAB0B7" w:rsidR="0087197D" w:rsidRDefault="0087197D" w:rsidP="0087197D">
            <w:pPr>
              <w:rPr>
                <w:rFonts w:eastAsiaTheme="minorEastAsia" w:cs="Arial"/>
              </w:rPr>
            </w:pPr>
            <w:r>
              <w:rPr>
                <w:rFonts w:eastAsiaTheme="minorEastAsia" w:cs="Arial"/>
              </w:rPr>
              <w:t xml:space="preserve">As least for </w:t>
            </w:r>
            <w:r w:rsidR="008C31CC">
              <w:rPr>
                <w:rFonts w:eastAsiaTheme="minorEastAsia" w:cs="Arial"/>
              </w:rPr>
              <w:t xml:space="preserve">Relay UE with RA </w:t>
            </w:r>
            <w:r>
              <w:rPr>
                <w:rFonts w:eastAsiaTheme="minorEastAsia" w:cs="Arial"/>
              </w:rPr>
              <w:t xml:space="preserve">Mode 2, need gNB to provide QoS parameters derived from the DL QoS. Only priority and split PDB </w:t>
            </w:r>
            <w:r w:rsidR="008C31CC">
              <w:rPr>
                <w:rFonts w:eastAsiaTheme="minorEastAsia" w:cs="Arial"/>
              </w:rPr>
              <w:t xml:space="preserve">in RRC configuration to Relay UE </w:t>
            </w:r>
            <w:r>
              <w:rPr>
                <w:rFonts w:eastAsiaTheme="minorEastAsia" w:cs="Arial"/>
              </w:rPr>
              <w:t xml:space="preserve">are not enough for determine a SL DRX configuration, e.g., the ON duration. </w:t>
            </w:r>
          </w:p>
          <w:p w14:paraId="07F0C562" w14:textId="26BCA568" w:rsidR="008C31CC" w:rsidRDefault="008C31CC" w:rsidP="0087197D">
            <w:pPr>
              <w:rPr>
                <w:rFonts w:eastAsiaTheme="minorEastAsia" w:cs="Arial"/>
              </w:rPr>
            </w:pPr>
            <w:r>
              <w:rPr>
                <w:rFonts w:eastAsiaTheme="minorEastAsia" w:cs="Arial"/>
              </w:rPr>
              <w:t xml:space="preserve">Additionally, Remote UE may optionally </w:t>
            </w:r>
            <w:proofErr w:type="gramStart"/>
            <w:r>
              <w:rPr>
                <w:rFonts w:eastAsiaTheme="minorEastAsia" w:cs="Arial"/>
              </w:rPr>
              <w:t>provide assistance</w:t>
            </w:r>
            <w:proofErr w:type="gramEnd"/>
            <w:r>
              <w:rPr>
                <w:rFonts w:eastAsiaTheme="minorEastAsia" w:cs="Arial"/>
              </w:rPr>
              <w:t xml:space="preserve"> information with preferred SL DRX based on SL DRX framework, which needs to be added in spec for Remote UE’s behavior. How Remote UE decides preferred SL DRX may be up to UE implementation.  </w:t>
            </w:r>
          </w:p>
        </w:tc>
        <w:tc>
          <w:tcPr>
            <w:tcW w:w="2614" w:type="dxa"/>
            <w:tcBorders>
              <w:top w:val="single" w:sz="4" w:space="0" w:color="auto"/>
              <w:left w:val="single" w:sz="4" w:space="0" w:color="auto"/>
              <w:bottom w:val="single" w:sz="4" w:space="0" w:color="auto"/>
              <w:right w:val="single" w:sz="4" w:space="0" w:color="auto"/>
            </w:tcBorders>
          </w:tcPr>
          <w:p w14:paraId="3AD1071C" w14:textId="77777777" w:rsidR="0087197D" w:rsidRPr="00E44EAC" w:rsidRDefault="0087197D" w:rsidP="0087197D">
            <w:pPr>
              <w:rPr>
                <w:rFonts w:eastAsia="Malgun Gothic" w:cs="Arial"/>
                <w:lang w:eastAsia="ko-KR"/>
              </w:rPr>
            </w:pPr>
          </w:p>
        </w:tc>
      </w:tr>
      <w:tr w:rsidR="001B24E3" w14:paraId="37FACCF4" w14:textId="77777777" w:rsidTr="00E44EAC">
        <w:tc>
          <w:tcPr>
            <w:tcW w:w="1809" w:type="dxa"/>
            <w:tcBorders>
              <w:top w:val="single" w:sz="4" w:space="0" w:color="auto"/>
              <w:left w:val="single" w:sz="4" w:space="0" w:color="auto"/>
              <w:bottom w:val="single" w:sz="4" w:space="0" w:color="auto"/>
              <w:right w:val="single" w:sz="4" w:space="0" w:color="auto"/>
            </w:tcBorders>
          </w:tcPr>
          <w:p w14:paraId="798C1DA3" w14:textId="2B193718" w:rsidR="001B24E3" w:rsidRDefault="001B24E3" w:rsidP="001B24E3">
            <w:pPr>
              <w:jc w:val="center"/>
              <w:rPr>
                <w:rFonts w:cs="Arial"/>
              </w:rPr>
            </w:pPr>
            <w:r>
              <w:rPr>
                <w:rFonts w:eastAsia="Malgun Gothic" w:cs="Arial" w:hint="eastAsia"/>
                <w:lang w:eastAsia="ko-KR"/>
              </w:rPr>
              <w:t>Samsung</w:t>
            </w:r>
          </w:p>
        </w:tc>
        <w:tc>
          <w:tcPr>
            <w:tcW w:w="5416" w:type="dxa"/>
            <w:tcBorders>
              <w:top w:val="single" w:sz="4" w:space="0" w:color="auto"/>
              <w:left w:val="single" w:sz="4" w:space="0" w:color="auto"/>
              <w:bottom w:val="single" w:sz="4" w:space="0" w:color="auto"/>
              <w:right w:val="single" w:sz="4" w:space="0" w:color="auto"/>
            </w:tcBorders>
          </w:tcPr>
          <w:p w14:paraId="0F59DD05" w14:textId="0163573C" w:rsidR="001B24E3" w:rsidRDefault="001B24E3" w:rsidP="001B24E3">
            <w:pPr>
              <w:rPr>
                <w:rFonts w:eastAsiaTheme="minorEastAsia" w:cs="Arial"/>
              </w:rPr>
            </w:pPr>
            <w:r>
              <w:rPr>
                <w:rFonts w:eastAsia="Malgun Gothic" w:cs="Arial" w:hint="eastAsia"/>
                <w:lang w:eastAsia="ko-KR"/>
              </w:rPr>
              <w:t xml:space="preserve">Relay UE can </w:t>
            </w:r>
            <w:r>
              <w:rPr>
                <w:rFonts w:eastAsia="Malgun Gothic" w:cs="Arial"/>
                <w:lang w:eastAsia="ko-KR"/>
              </w:rPr>
              <w:t>set the DRX configuration using</w:t>
            </w:r>
            <w:r>
              <w:rPr>
                <w:rFonts w:eastAsia="Malgun Gothic" w:cs="Arial" w:hint="eastAsia"/>
                <w:lang w:eastAsia="ko-KR"/>
              </w:rPr>
              <w:t xml:space="preserve"> the assistance information from Remote UE</w:t>
            </w:r>
            <w:r>
              <w:rPr>
                <w:rFonts w:eastAsia="Malgun Gothic" w:cs="Arial"/>
                <w:lang w:eastAsia="ko-KR"/>
              </w:rPr>
              <w:t xml:space="preserve"> as current SL DRX</w:t>
            </w:r>
            <w:r>
              <w:rPr>
                <w:rFonts w:eastAsia="Malgun Gothic" w:cs="Arial" w:hint="eastAsia"/>
                <w:lang w:eastAsia="ko-KR"/>
              </w:rPr>
              <w:t>.</w:t>
            </w:r>
          </w:p>
        </w:tc>
        <w:tc>
          <w:tcPr>
            <w:tcW w:w="2614" w:type="dxa"/>
            <w:tcBorders>
              <w:top w:val="single" w:sz="4" w:space="0" w:color="auto"/>
              <w:left w:val="single" w:sz="4" w:space="0" w:color="auto"/>
              <w:bottom w:val="single" w:sz="4" w:space="0" w:color="auto"/>
              <w:right w:val="single" w:sz="4" w:space="0" w:color="auto"/>
            </w:tcBorders>
          </w:tcPr>
          <w:p w14:paraId="0580C463" w14:textId="77777777" w:rsidR="001B24E3" w:rsidRPr="00E44EAC" w:rsidRDefault="001B24E3" w:rsidP="001B24E3">
            <w:pPr>
              <w:rPr>
                <w:rFonts w:eastAsia="Malgun Gothic" w:cs="Arial"/>
                <w:lang w:eastAsia="ko-KR"/>
              </w:rPr>
            </w:pPr>
          </w:p>
        </w:tc>
      </w:tr>
      <w:tr w:rsidR="001A18BC" w14:paraId="10BBA24D" w14:textId="77777777" w:rsidTr="00E44EAC">
        <w:tc>
          <w:tcPr>
            <w:tcW w:w="1809" w:type="dxa"/>
            <w:tcBorders>
              <w:top w:val="single" w:sz="4" w:space="0" w:color="auto"/>
              <w:left w:val="single" w:sz="4" w:space="0" w:color="auto"/>
              <w:bottom w:val="single" w:sz="4" w:space="0" w:color="auto"/>
              <w:right w:val="single" w:sz="4" w:space="0" w:color="auto"/>
            </w:tcBorders>
          </w:tcPr>
          <w:p w14:paraId="106ECFE0" w14:textId="6F93F68A" w:rsidR="001A18BC" w:rsidRDefault="001A18BC" w:rsidP="001B24E3">
            <w:pPr>
              <w:jc w:val="center"/>
              <w:rPr>
                <w:rFonts w:eastAsia="Malgun Gothic" w:cs="Arial"/>
                <w:lang w:eastAsia="ko-KR"/>
              </w:rPr>
            </w:pPr>
            <w:r>
              <w:rPr>
                <w:rFonts w:eastAsia="Malgun Gothic" w:cs="Arial"/>
                <w:lang w:eastAsia="ko-KR"/>
              </w:rPr>
              <w:t>Nokia</w:t>
            </w:r>
          </w:p>
        </w:tc>
        <w:tc>
          <w:tcPr>
            <w:tcW w:w="5416" w:type="dxa"/>
            <w:tcBorders>
              <w:top w:val="single" w:sz="4" w:space="0" w:color="auto"/>
              <w:left w:val="single" w:sz="4" w:space="0" w:color="auto"/>
              <w:bottom w:val="single" w:sz="4" w:space="0" w:color="auto"/>
              <w:right w:val="single" w:sz="4" w:space="0" w:color="auto"/>
            </w:tcBorders>
          </w:tcPr>
          <w:p w14:paraId="06298771" w14:textId="77777777" w:rsidR="001A18BC" w:rsidRDefault="001A18BC" w:rsidP="001B24E3">
            <w:pPr>
              <w:rPr>
                <w:rFonts w:eastAsia="Malgun Gothic" w:cs="Arial"/>
                <w:lang w:eastAsia="ko-KR"/>
              </w:rPr>
            </w:pPr>
          </w:p>
        </w:tc>
        <w:tc>
          <w:tcPr>
            <w:tcW w:w="2614" w:type="dxa"/>
            <w:tcBorders>
              <w:top w:val="single" w:sz="4" w:space="0" w:color="auto"/>
              <w:left w:val="single" w:sz="4" w:space="0" w:color="auto"/>
              <w:bottom w:val="single" w:sz="4" w:space="0" w:color="auto"/>
              <w:right w:val="single" w:sz="4" w:space="0" w:color="auto"/>
            </w:tcBorders>
          </w:tcPr>
          <w:p w14:paraId="023D9CF9" w14:textId="3E523D33" w:rsidR="001A18BC" w:rsidRPr="00E44EAC" w:rsidRDefault="001A18BC" w:rsidP="001B24E3">
            <w:pPr>
              <w:rPr>
                <w:rFonts w:eastAsia="Malgun Gothic" w:cs="Arial"/>
                <w:lang w:eastAsia="ko-KR"/>
              </w:rPr>
            </w:pPr>
            <w:r>
              <w:rPr>
                <w:rFonts w:eastAsia="Malgun Gothic" w:cs="Arial"/>
                <w:lang w:eastAsia="ko-KR"/>
              </w:rPr>
              <w:t>Up to UE implementation</w:t>
            </w:r>
            <w:r w:rsidR="0067404F">
              <w:rPr>
                <w:rFonts w:eastAsia="Malgun Gothic" w:cs="Arial"/>
                <w:lang w:eastAsia="ko-KR"/>
              </w:rPr>
              <w:t>, no spec changes/solutions needed</w:t>
            </w:r>
          </w:p>
        </w:tc>
      </w:tr>
      <w:tr w:rsidR="00AA6641" w14:paraId="020C669E" w14:textId="77777777" w:rsidTr="00E44EAC">
        <w:tc>
          <w:tcPr>
            <w:tcW w:w="1809" w:type="dxa"/>
            <w:tcBorders>
              <w:top w:val="single" w:sz="4" w:space="0" w:color="auto"/>
              <w:left w:val="single" w:sz="4" w:space="0" w:color="auto"/>
              <w:bottom w:val="single" w:sz="4" w:space="0" w:color="auto"/>
              <w:right w:val="single" w:sz="4" w:space="0" w:color="auto"/>
            </w:tcBorders>
          </w:tcPr>
          <w:p w14:paraId="1F9E575C" w14:textId="3C8F6374" w:rsidR="00AA6641" w:rsidRDefault="00AA6641" w:rsidP="001B24E3">
            <w:pPr>
              <w:jc w:val="center"/>
              <w:rPr>
                <w:rFonts w:eastAsia="Malgun Gothic" w:cs="Arial"/>
              </w:rPr>
            </w:pPr>
            <w:r>
              <w:rPr>
                <w:rFonts w:eastAsia="Malgun Gothic" w:cs="Arial" w:hint="eastAsia"/>
              </w:rPr>
              <w:t>Xia</w:t>
            </w:r>
            <w:r>
              <w:rPr>
                <w:rFonts w:eastAsia="Malgun Gothic" w:cs="Arial"/>
              </w:rPr>
              <w:t>o</w:t>
            </w:r>
            <w:r>
              <w:rPr>
                <w:rFonts w:eastAsia="Malgun Gothic" w:cs="Arial" w:hint="eastAsia"/>
              </w:rPr>
              <w:t>mi</w:t>
            </w:r>
          </w:p>
        </w:tc>
        <w:tc>
          <w:tcPr>
            <w:tcW w:w="5416" w:type="dxa"/>
            <w:tcBorders>
              <w:top w:val="single" w:sz="4" w:space="0" w:color="auto"/>
              <w:left w:val="single" w:sz="4" w:space="0" w:color="auto"/>
              <w:bottom w:val="single" w:sz="4" w:space="0" w:color="auto"/>
              <w:right w:val="single" w:sz="4" w:space="0" w:color="auto"/>
            </w:tcBorders>
          </w:tcPr>
          <w:p w14:paraId="188A150E" w14:textId="63E7257E" w:rsidR="00AA6641" w:rsidRDefault="00AA6641" w:rsidP="001B24E3">
            <w:pPr>
              <w:rPr>
                <w:rFonts w:eastAsia="Malgun Gothic" w:cs="Arial"/>
                <w:lang w:eastAsia="ko-KR"/>
              </w:rPr>
            </w:pPr>
            <w:r>
              <w:rPr>
                <w:rFonts w:eastAsia="Malgun Gothic" w:cs="Arial"/>
              </w:rPr>
              <w:t>Additional info is needed in assistance information to indicate the reasoning of each preferred SL DRX.</w:t>
            </w:r>
          </w:p>
        </w:tc>
        <w:tc>
          <w:tcPr>
            <w:tcW w:w="2614" w:type="dxa"/>
            <w:tcBorders>
              <w:top w:val="single" w:sz="4" w:space="0" w:color="auto"/>
              <w:left w:val="single" w:sz="4" w:space="0" w:color="auto"/>
              <w:bottom w:val="single" w:sz="4" w:space="0" w:color="auto"/>
              <w:right w:val="single" w:sz="4" w:space="0" w:color="auto"/>
            </w:tcBorders>
          </w:tcPr>
          <w:p w14:paraId="04566925" w14:textId="77777777" w:rsidR="00AA6641" w:rsidRDefault="00AA6641" w:rsidP="001B24E3">
            <w:pPr>
              <w:rPr>
                <w:rFonts w:eastAsia="Malgun Gothic" w:cs="Arial"/>
                <w:lang w:eastAsia="ko-KR"/>
              </w:rPr>
            </w:pPr>
          </w:p>
        </w:tc>
      </w:tr>
    </w:tbl>
    <w:p w14:paraId="69592EAF"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RA since gNB has enforced break down of E2E QoS, however, </w:t>
      </w:r>
      <w:proofErr w:type="gramStart"/>
      <w:r>
        <w:rPr>
          <w:rFonts w:eastAsiaTheme="minorEastAsia"/>
        </w:rPr>
        <w:t>in order to</w:t>
      </w:r>
      <w:proofErr w:type="gramEnd"/>
      <w:r>
        <w:rPr>
          <w:rFonts w:eastAsiaTheme="minorEastAsia"/>
        </w:rPr>
        <w:t xml:space="preserve"> make it happen, RAN2 needs to make additional agreements, which would lead to additional spec changes.</w:t>
      </w:r>
    </w:p>
    <w:p w14:paraId="69592EB0" w14:textId="7D472E65"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gNB has full knowledge of PC5 QoS, RAN2 needs to agree that gNB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r>
              <w:rPr>
                <w:rFonts w:cs="Arial"/>
              </w:rPr>
              <w:t>Ericsson</w:t>
            </w:r>
          </w:p>
        </w:tc>
        <w:tc>
          <w:tcPr>
            <w:tcW w:w="1985" w:type="dxa"/>
          </w:tcPr>
          <w:p w14:paraId="69592EB7" w14:textId="77777777" w:rsidR="005F20EF" w:rsidRDefault="00002AAC">
            <w:pPr>
              <w:rPr>
                <w:rFonts w:eastAsiaTheme="minorEastAsia" w:cs="Arial"/>
              </w:rPr>
            </w:pPr>
            <w:r>
              <w:rPr>
                <w:rFonts w:eastAsiaTheme="minorEastAsia" w:cs="Arial"/>
              </w:rPr>
              <w:t>Yes</w:t>
            </w:r>
          </w:p>
        </w:tc>
        <w:tc>
          <w:tcPr>
            <w:tcW w:w="6045" w:type="dxa"/>
          </w:tcPr>
          <w:p w14:paraId="69592EB8" w14:textId="77777777" w:rsidR="005F20EF" w:rsidRDefault="00002AAC">
            <w:pPr>
              <w:rPr>
                <w:rFonts w:eastAsiaTheme="minorEastAsia" w:cs="Arial"/>
              </w:rPr>
            </w:pPr>
            <w:r>
              <w:rPr>
                <w:rFonts w:eastAsiaTheme="minorEastAsia" w:cs="Arial"/>
              </w:rPr>
              <w:t>Since gNB has full knowledge of PC5 QoS, it is more suitable for gNB to provide SL DRX configuration to remote UE or relay UE regardless of RA mode.</w:t>
            </w:r>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gNB has no info on resource allocation at UE side. </w:t>
            </w:r>
            <w:proofErr w:type="gramStart"/>
            <w:r>
              <w:rPr>
                <w:rFonts w:eastAsiaTheme="minorEastAsia" w:cs="Arial"/>
              </w:rPr>
              <w:t>So</w:t>
            </w:r>
            <w:proofErr w:type="gramEnd"/>
            <w:r>
              <w:rPr>
                <w:rFonts w:eastAsiaTheme="minorEastAsia" w:cs="Arial"/>
              </w:rPr>
              <w:t xml:space="preserve">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proofErr w:type="spellStart"/>
            <w:r>
              <w:rPr>
                <w:rFonts w:cs="Arial"/>
              </w:rPr>
              <w:t>InterDigital</w:t>
            </w:r>
            <w:proofErr w:type="spellEnd"/>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the remote UE and relay UE are connected to gNB, gNB is more proper to provide the SL DRX configuration for relay and remote UE, which can improve the performance of the </w:t>
            </w:r>
            <w:proofErr w:type="spellStart"/>
            <w:r>
              <w:rPr>
                <w:rFonts w:eastAsiaTheme="minorEastAsia" w:cs="Arial"/>
              </w:rPr>
              <w:t>Uu</w:t>
            </w:r>
            <w:proofErr w:type="spellEnd"/>
            <w:r>
              <w:rPr>
                <w:rFonts w:eastAsiaTheme="minorEastAsia" w:cs="Arial"/>
              </w:rPr>
              <w:t>/SL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r>
              <w:rPr>
                <w:rFonts w:eastAsiaTheme="minorEastAsia" w:cs="Arial"/>
              </w:rPr>
              <w:t xml:space="preserve">gNB can do doesn’t mean we have to fully specify. If we are trying to find blocking issue then the focus would be what are (are </w:t>
            </w:r>
            <w:r>
              <w:rPr>
                <w:rFonts w:eastAsiaTheme="minorEastAsia" w:cs="Arial"/>
              </w:rPr>
              <w:lastRenderedPageBreak/>
              <w:t>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 xml:space="preserve">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w:t>
            </w:r>
            <w:proofErr w:type="gramStart"/>
            <w:r>
              <w:rPr>
                <w:rFonts w:eastAsia="Malgun Gothic" w:cs="Arial"/>
                <w:lang w:eastAsia="ko-KR"/>
              </w:rPr>
              <w:t>And also</w:t>
            </w:r>
            <w:proofErr w:type="gramEnd"/>
            <w:r>
              <w:rPr>
                <w:rFonts w:eastAsia="Malgun Gothic" w:cs="Arial"/>
                <w:lang w:eastAsia="ko-KR"/>
              </w:rPr>
              <w:t>, when relay UE is TX UE, it can configure SL DRX by using split PDB and 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 xml:space="preserve">For SL, in mode 2, Tx UE determines the SL DRX for Rx UE as per previous RAN2 agreement. We think same decision can be applied here </w:t>
            </w:r>
            <w:proofErr w:type="spellStart"/>
            <w:r w:rsidRPr="00357A34">
              <w:rPr>
                <w:rFonts w:eastAsiaTheme="minorEastAsia" w:cs="Arial"/>
              </w:rPr>
              <w:t>i.e</w:t>
            </w:r>
            <w:proofErr w:type="spellEnd"/>
            <w:r w:rsidRPr="00357A34">
              <w:rPr>
                <w:rFonts w:eastAsiaTheme="minorEastAsia" w:cs="Arial"/>
              </w:rPr>
              <w:t xml:space="preserve"> Relay UE can determine SL DRX for Remote UE based on PC5 QoS configuration from gNB,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 xml:space="preserve">Yes or </w:t>
            </w:r>
            <w:proofErr w:type="gramStart"/>
            <w:r>
              <w:rPr>
                <w:rFonts w:eastAsiaTheme="minorEastAsia" w:cs="Arial"/>
              </w:rPr>
              <w:t>No</w:t>
            </w:r>
            <w:proofErr w:type="gramEnd"/>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characteristics of services. </w:t>
            </w:r>
            <w:r>
              <w:rPr>
                <w:rFonts w:eastAsiaTheme="minorEastAsia" w:cs="Arial" w:hint="eastAsia"/>
              </w:rPr>
              <w:t>B</w:t>
            </w:r>
            <w:r>
              <w:rPr>
                <w:rFonts w:eastAsiaTheme="minorEastAsia" w:cs="Arial"/>
              </w:rPr>
              <w:t xml:space="preserve">ut it is a little complex that the legacy DRX decision mechanism (applicable for legacy PC5, L3 U2N relay case etc.) and the one for L2 U2N </w:t>
            </w:r>
            <w:proofErr w:type="spellStart"/>
            <w:r>
              <w:rPr>
                <w:rFonts w:eastAsiaTheme="minorEastAsia" w:cs="Arial"/>
              </w:rPr>
              <w:t>sidelink</w:t>
            </w:r>
            <w:proofErr w:type="spellEnd"/>
            <w:r>
              <w:rPr>
                <w:rFonts w:eastAsiaTheme="minorEastAsia" w:cs="Arial"/>
              </w:rPr>
              <w:t xml:space="preserve"> relay may not be aligned/unified.</w:t>
            </w:r>
          </w:p>
          <w:p w14:paraId="219D1886" w14:textId="7325BF17" w:rsidR="00E44EAC" w:rsidRDefault="00E44EAC" w:rsidP="00E44EAC">
            <w:pPr>
              <w:rPr>
                <w:rFonts w:eastAsiaTheme="minorEastAsia" w:cs="Arial"/>
              </w:rPr>
            </w:pPr>
            <w:r>
              <w:rPr>
                <w:rFonts w:eastAsiaTheme="minorEastAsia" w:cs="Arial"/>
              </w:rPr>
              <w:t xml:space="preserve">Also, like in Q1-1, the divergence here is still due to different level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r w:rsidR="00344156">
              <w:rPr>
                <w:rFonts w:eastAsiaTheme="minorEastAsia" w:cs="Arial"/>
              </w:rPr>
              <w:t>.</w:t>
            </w:r>
          </w:p>
        </w:tc>
      </w:tr>
      <w:tr w:rsidR="008C31CC" w:rsidRPr="009F1F12" w14:paraId="1570580C" w14:textId="77777777" w:rsidTr="00E44EAC">
        <w:tc>
          <w:tcPr>
            <w:tcW w:w="1809" w:type="dxa"/>
            <w:tcBorders>
              <w:top w:val="single" w:sz="4" w:space="0" w:color="auto"/>
              <w:left w:val="single" w:sz="4" w:space="0" w:color="auto"/>
              <w:bottom w:val="single" w:sz="4" w:space="0" w:color="auto"/>
              <w:right w:val="single" w:sz="4" w:space="0" w:color="auto"/>
            </w:tcBorders>
          </w:tcPr>
          <w:p w14:paraId="71A78186" w14:textId="315F9D71" w:rsidR="008C31CC" w:rsidRDefault="008C31CC" w:rsidP="008C31C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4220F135" w14:textId="3C27C155" w:rsidR="008C31CC" w:rsidRDefault="008C31CC" w:rsidP="008C31C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5C30A614" w14:textId="11836E43" w:rsidR="008C31CC" w:rsidRPr="008C31CC" w:rsidRDefault="008C31CC" w:rsidP="008C31CC">
            <w:pPr>
              <w:rPr>
                <w:rFonts w:eastAsiaTheme="minorEastAsia" w:cs="Arial"/>
              </w:rPr>
            </w:pPr>
            <w:r>
              <w:rPr>
                <w:rFonts w:eastAsiaTheme="minorEastAsia" w:cs="Arial"/>
              </w:rPr>
              <w:t xml:space="preserve">1) </w:t>
            </w:r>
            <w:r w:rsidRPr="008C31CC">
              <w:rPr>
                <w:rFonts w:eastAsiaTheme="minorEastAsia" w:cs="Arial"/>
              </w:rPr>
              <w:t xml:space="preserve">For RA mode 2, if let Relay UE decide the SL DRX configuration, the IE for PC5 QoS in </w:t>
            </w:r>
            <w:proofErr w:type="spellStart"/>
            <w:r w:rsidRPr="008C31CC">
              <w:rPr>
                <w:rFonts w:eastAsiaTheme="minorEastAsia" w:cs="Arial"/>
              </w:rPr>
              <w:t>gNB’s</w:t>
            </w:r>
            <w:proofErr w:type="spellEnd"/>
            <w:r w:rsidRPr="008C31CC">
              <w:rPr>
                <w:rFonts w:eastAsiaTheme="minorEastAsia" w:cs="Arial"/>
              </w:rPr>
              <w:t xml:space="preserve"> RRC message</w:t>
            </w:r>
            <w:r>
              <w:rPr>
                <w:rFonts w:eastAsiaTheme="minorEastAsia" w:cs="Arial"/>
              </w:rPr>
              <w:t xml:space="preserve"> </w:t>
            </w:r>
            <w:r w:rsidRPr="008C31CC">
              <w:rPr>
                <w:rFonts w:eastAsiaTheme="minorEastAsia" w:cs="Arial"/>
              </w:rPr>
              <w:t>needs to be specified.</w:t>
            </w:r>
          </w:p>
          <w:p w14:paraId="04D25E17" w14:textId="0E022E5E" w:rsidR="008C31CC" w:rsidRDefault="008C31CC" w:rsidP="008C31CC">
            <w:pPr>
              <w:rPr>
                <w:rFonts w:eastAsiaTheme="minorEastAsia" w:cs="Arial"/>
              </w:rPr>
            </w:pPr>
            <w:r>
              <w:rPr>
                <w:rFonts w:eastAsiaTheme="minorEastAsia" w:cs="Arial"/>
              </w:rPr>
              <w:t xml:space="preserve">2) For RA mode 2, if let gNB decide the SL RX configuration, then need some specification changes since currently </w:t>
            </w:r>
            <w:r w:rsidR="00C25CDF">
              <w:rPr>
                <w:rFonts w:eastAsiaTheme="minorEastAsia" w:cs="Arial"/>
              </w:rPr>
              <w:t xml:space="preserve">it’s </w:t>
            </w:r>
            <w:r>
              <w:rPr>
                <w:rFonts w:eastAsiaTheme="minorEastAsia" w:cs="Arial"/>
              </w:rPr>
              <w:t>Tx UE decid</w:t>
            </w:r>
            <w:r w:rsidR="00C25CDF">
              <w:rPr>
                <w:rFonts w:eastAsiaTheme="minorEastAsia" w:cs="Arial"/>
              </w:rPr>
              <w:t>ing</w:t>
            </w:r>
            <w:r>
              <w:rPr>
                <w:rFonts w:eastAsiaTheme="minorEastAsia" w:cs="Arial"/>
              </w:rPr>
              <w:t xml:space="preserve"> the SL DRX. </w:t>
            </w:r>
          </w:p>
        </w:tc>
      </w:tr>
      <w:tr w:rsidR="001B24E3" w:rsidRPr="009F1F12" w14:paraId="67FC26EE" w14:textId="77777777" w:rsidTr="00E44EAC">
        <w:tc>
          <w:tcPr>
            <w:tcW w:w="1809" w:type="dxa"/>
            <w:tcBorders>
              <w:top w:val="single" w:sz="4" w:space="0" w:color="auto"/>
              <w:left w:val="single" w:sz="4" w:space="0" w:color="auto"/>
              <w:bottom w:val="single" w:sz="4" w:space="0" w:color="auto"/>
              <w:right w:val="single" w:sz="4" w:space="0" w:color="auto"/>
            </w:tcBorders>
          </w:tcPr>
          <w:p w14:paraId="38E49A33" w14:textId="36A0C24E"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34FC5A43" w14:textId="77777777" w:rsidR="001B24E3" w:rsidRDefault="001B24E3" w:rsidP="001B24E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01F9DF9" w14:textId="504AF124" w:rsidR="001B24E3" w:rsidRDefault="001B24E3" w:rsidP="001B24E3">
            <w:pPr>
              <w:rPr>
                <w:rFonts w:eastAsiaTheme="minorEastAsia" w:cs="Arial"/>
              </w:rPr>
            </w:pPr>
            <w:r>
              <w:rPr>
                <w:rFonts w:eastAsia="Malgun Gothic" w:cs="Arial" w:hint="eastAsia"/>
                <w:lang w:eastAsia="ko-KR"/>
              </w:rPr>
              <w:t xml:space="preserve">We </w:t>
            </w:r>
            <w:r>
              <w:rPr>
                <w:rFonts w:eastAsia="Malgun Gothic" w:cs="Arial"/>
                <w:lang w:eastAsia="ko-KR"/>
              </w:rPr>
              <w:t>think</w:t>
            </w:r>
            <w:r>
              <w:rPr>
                <w:rFonts w:eastAsia="Malgun Gothic" w:cs="Arial" w:hint="eastAsia"/>
                <w:lang w:eastAsia="ko-KR"/>
              </w:rPr>
              <w:t xml:space="preserve"> that no additional mechanism e.g., gNB controlled DRX configuration for RRC_CONNECTED Remote UE is to be specified since current SL DRX procedure can work</w:t>
            </w:r>
            <w:r>
              <w:rPr>
                <w:rFonts w:eastAsia="Malgun Gothic" w:cs="Arial"/>
                <w:lang w:eastAsia="ko-KR"/>
              </w:rPr>
              <w:t xml:space="preserve"> as is.</w:t>
            </w:r>
          </w:p>
        </w:tc>
      </w:tr>
      <w:tr w:rsidR="0027492A" w:rsidRPr="009F1F12" w14:paraId="4EAF6FFE" w14:textId="77777777" w:rsidTr="00E44EAC">
        <w:tc>
          <w:tcPr>
            <w:tcW w:w="1809" w:type="dxa"/>
            <w:tcBorders>
              <w:top w:val="single" w:sz="4" w:space="0" w:color="auto"/>
              <w:left w:val="single" w:sz="4" w:space="0" w:color="auto"/>
              <w:bottom w:val="single" w:sz="4" w:space="0" w:color="auto"/>
              <w:right w:val="single" w:sz="4" w:space="0" w:color="auto"/>
            </w:tcBorders>
          </w:tcPr>
          <w:p w14:paraId="58AEC187" w14:textId="2EF4B006" w:rsidR="0027492A" w:rsidRDefault="0027492A"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43387A" w14:textId="1AD9FC39" w:rsidR="0027492A" w:rsidRDefault="0027492A" w:rsidP="001B24E3">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4DA8866" w14:textId="5991250F" w:rsidR="0027492A" w:rsidRDefault="0027492A" w:rsidP="001B24E3">
            <w:pPr>
              <w:rPr>
                <w:rFonts w:eastAsia="Malgun Gothic" w:cs="Arial"/>
                <w:lang w:eastAsia="ko-KR"/>
              </w:rPr>
            </w:pPr>
            <w:r>
              <w:rPr>
                <w:rFonts w:eastAsia="Malgun Gothic" w:cs="Arial"/>
                <w:lang w:eastAsia="ko-KR"/>
              </w:rPr>
              <w:t>The current specification is sufficient, and later enhancements can be for later releases</w:t>
            </w:r>
          </w:p>
        </w:tc>
      </w:tr>
      <w:tr w:rsidR="00AA6641" w:rsidRPr="009F1F12" w14:paraId="4E22FA94" w14:textId="77777777" w:rsidTr="00E44EAC">
        <w:tc>
          <w:tcPr>
            <w:tcW w:w="1809" w:type="dxa"/>
            <w:tcBorders>
              <w:top w:val="single" w:sz="4" w:space="0" w:color="auto"/>
              <w:left w:val="single" w:sz="4" w:space="0" w:color="auto"/>
              <w:bottom w:val="single" w:sz="4" w:space="0" w:color="auto"/>
              <w:right w:val="single" w:sz="4" w:space="0" w:color="auto"/>
            </w:tcBorders>
          </w:tcPr>
          <w:p w14:paraId="71607C32" w14:textId="2EF3DC74"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D897038" w14:textId="5C5D1C11" w:rsidR="00AA6641" w:rsidRDefault="00AA6641" w:rsidP="001B24E3">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3CA2D71B" w14:textId="4211F7C6" w:rsidR="00AA6641" w:rsidRDefault="00AA6641" w:rsidP="001B24E3">
            <w:pPr>
              <w:rPr>
                <w:rFonts w:eastAsia="Malgun Gothic" w:cs="Arial"/>
              </w:rPr>
            </w:pPr>
            <w:r>
              <w:rPr>
                <w:rFonts w:eastAsia="Malgun Gothic" w:cs="Arial" w:hint="eastAsia"/>
              </w:rPr>
              <w:t xml:space="preserve">We may not </w:t>
            </w:r>
            <w:proofErr w:type="spellStart"/>
            <w:r>
              <w:rPr>
                <w:rFonts w:eastAsia="Malgun Gothic" w:cs="Arial" w:hint="eastAsia"/>
              </w:rPr>
              <w:t>rever</w:t>
            </w:r>
            <w:proofErr w:type="spellEnd"/>
            <w:r>
              <w:rPr>
                <w:rFonts w:eastAsia="Malgun Gothic" w:cs="Arial" w:hint="eastAsia"/>
              </w:rPr>
              <w:t xml:space="preserve"> the </w:t>
            </w:r>
            <w:r>
              <w:rPr>
                <w:rFonts w:eastAsia="Malgun Gothic" w:cs="Arial"/>
              </w:rPr>
              <w:t xml:space="preserve">existing </w:t>
            </w:r>
            <w:r>
              <w:rPr>
                <w:rFonts w:eastAsia="Malgun Gothic" w:cs="Arial" w:hint="eastAsia"/>
              </w:rPr>
              <w:t>agreement.</w:t>
            </w:r>
          </w:p>
        </w:tc>
      </w:tr>
    </w:tbl>
    <w:p w14:paraId="69592ED2" w14:textId="77777777" w:rsidR="005F20EF" w:rsidRDefault="005F20EF">
      <w:pPr>
        <w:pStyle w:val="BodyText"/>
        <w:overflowPunct/>
        <w:autoSpaceDE/>
        <w:autoSpaceDN/>
        <w:adjustRightInd/>
        <w:spacing w:beforeLines="100" w:before="240" w:afterLines="100" w:after="240"/>
        <w:textAlignment w:val="auto"/>
        <w:rPr>
          <w:rFonts w:cs="Arial"/>
          <w:b/>
          <w:bCs/>
          <w:lang w:val="en-US"/>
        </w:rPr>
      </w:pPr>
    </w:p>
    <w:p w14:paraId="44FC2200" w14:textId="77777777" w:rsidR="00C40C1C" w:rsidRDefault="00C40C1C" w:rsidP="00C40C1C">
      <w:pPr>
        <w:rPr>
          <w:b/>
          <w:bCs/>
          <w:lang w:val="en-GB" w:eastAsia="en-US"/>
        </w:rPr>
      </w:pPr>
      <w:r>
        <w:rPr>
          <w:b/>
          <w:bCs/>
          <w:lang w:val="en-GB" w:eastAsia="en-US"/>
        </w:rPr>
        <w:t>Rapporteur summary</w:t>
      </w:r>
    </w:p>
    <w:p w14:paraId="6B413275" w14:textId="385750AE" w:rsidR="0020675A" w:rsidRDefault="00C40C1C" w:rsidP="00C40C1C">
      <w:pPr>
        <w:pStyle w:val="BodyText"/>
      </w:pPr>
      <w:r w:rsidRPr="00BE6661">
        <w:t xml:space="preserve">Regarding </w:t>
      </w:r>
      <w:r w:rsidR="00994E75">
        <w:t>Issue 3</w:t>
      </w:r>
    </w:p>
    <w:p w14:paraId="61645946" w14:textId="77777777" w:rsidR="00AB5EEA" w:rsidRDefault="00AB5EEA" w:rsidP="00AB5EEA">
      <w:pPr>
        <w:pStyle w:val="BodyText"/>
        <w:overflowPunct/>
        <w:autoSpaceDE/>
        <w:autoSpaceDN/>
        <w:adjustRightInd/>
        <w:spacing w:beforeLines="100" w:before="240" w:afterLines="100" w:after="240"/>
        <w:textAlignment w:val="auto"/>
        <w:rPr>
          <w:rFonts w:cs="Arial"/>
          <w:b/>
          <w:bCs/>
        </w:rPr>
      </w:pPr>
      <w:r>
        <w:rPr>
          <w:rFonts w:eastAsiaTheme="minorEastAsia"/>
          <w:b/>
          <w:bCs/>
        </w:rPr>
        <w:lastRenderedPageBreak/>
        <w:t xml:space="preserve">Issue 3: In case of Mode 2 RA, UE (especially relay UE) is aware of split PDB for a E2E flow but has no knowledge of DL traffic pattern, </w:t>
      </w:r>
      <w:r>
        <w:rPr>
          <w:rFonts w:cs="Arial"/>
          <w:b/>
          <w:bCs/>
        </w:rPr>
        <w:t>which is not sufficient for UE to derive SL DRX.</w:t>
      </w:r>
    </w:p>
    <w:p w14:paraId="17B13291" w14:textId="1EA04838" w:rsidR="00C40C1C" w:rsidRPr="00102D91" w:rsidRDefault="00C40C1C" w:rsidP="00C40C1C">
      <w:pPr>
        <w:pStyle w:val="BodyText"/>
        <w:rPr>
          <w:rFonts w:eastAsiaTheme="minorEastAsia"/>
        </w:rPr>
      </w:pPr>
      <w:r w:rsidRPr="00102D91">
        <w:t>15 companies have provided comments</w:t>
      </w:r>
      <w:r w:rsidRPr="00DF710C">
        <w:t xml:space="preserve"> in total</w:t>
      </w:r>
      <w:r w:rsidRPr="00F12C04">
        <w:t>. 6 companies think the issue is valid</w:t>
      </w:r>
      <w:r w:rsidRPr="00A006BB">
        <w:t xml:space="preserve"> and therefore, it is necessary for RNA</w:t>
      </w:r>
      <w:r w:rsidRPr="00EA44BD">
        <w:t xml:space="preserve">2 to further study </w:t>
      </w:r>
      <w:r w:rsidRPr="00347D13">
        <w:t xml:space="preserve">the issue </w:t>
      </w:r>
      <w:proofErr w:type="gramStart"/>
      <w:r w:rsidRPr="00347D13">
        <w:t>in order to</w:t>
      </w:r>
      <w:proofErr w:type="gramEnd"/>
      <w:r w:rsidRPr="00347D13">
        <w:t xml:space="preserve"> </w:t>
      </w:r>
      <w:r w:rsidRPr="00D512E5">
        <w:t>make SL DRX to</w:t>
      </w:r>
      <w:r w:rsidRPr="000423CE">
        <w:t xml:space="preserve"> work properly for UE</w:t>
      </w:r>
      <w:r w:rsidRPr="00E42FAD">
        <w:t xml:space="preserve">, while 9 companies think </w:t>
      </w:r>
      <w:r w:rsidRPr="00EB2A6B">
        <w:t>that</w:t>
      </w:r>
      <w:r w:rsidR="007244D1" w:rsidRPr="007D1202">
        <w:t xml:space="preserve"> it can be fully up to </w:t>
      </w:r>
      <w:r w:rsidR="007244D1" w:rsidRPr="009C384C">
        <w:t>UE implementa</w:t>
      </w:r>
      <w:r w:rsidR="007244D1" w:rsidRPr="006514FB">
        <w:t xml:space="preserve">tion to </w:t>
      </w:r>
      <w:r w:rsidR="00653701" w:rsidRPr="00C839E8">
        <w:t xml:space="preserve">determine SL DRX considering split PDB </w:t>
      </w:r>
      <w:r w:rsidR="00653701" w:rsidRPr="00D3725C">
        <w:t>and assistance information received from</w:t>
      </w:r>
      <w:r w:rsidR="00653701" w:rsidRPr="00102D91">
        <w:t xml:space="preserve"> the peer UE</w:t>
      </w:r>
      <w:r w:rsidRPr="00102D91">
        <w:rPr>
          <w:rFonts w:eastAsiaTheme="minorEastAsia"/>
        </w:rPr>
        <w:t>.</w:t>
      </w:r>
    </w:p>
    <w:p w14:paraId="4C8E6680" w14:textId="53738B32" w:rsidR="00A42EF4" w:rsidRPr="00102D91" w:rsidRDefault="00750815" w:rsidP="00C40C1C">
      <w:pPr>
        <w:pStyle w:val="BodyText"/>
        <w:rPr>
          <w:rFonts w:eastAsiaTheme="minorEastAsia"/>
        </w:rPr>
      </w:pPr>
      <w:r w:rsidRPr="00102D91">
        <w:rPr>
          <w:rFonts w:eastAsiaTheme="minorEastAsia"/>
        </w:rPr>
        <w:t xml:space="preserve">The issue is mainly related to whether </w:t>
      </w:r>
      <w:r w:rsidR="00B63279" w:rsidRPr="00102D91">
        <w:rPr>
          <w:rFonts w:eastAsiaTheme="minorEastAsia"/>
        </w:rPr>
        <w:t xml:space="preserve">DL traffic pattern needs to be provided to relay UE </w:t>
      </w:r>
      <w:r w:rsidR="000C4B26" w:rsidRPr="00102D91">
        <w:rPr>
          <w:rFonts w:eastAsiaTheme="minorEastAsia"/>
        </w:rPr>
        <w:t xml:space="preserve">so that relay UE can consider traffic pattern to determine SL DRX configuration for remote UE. </w:t>
      </w:r>
    </w:p>
    <w:p w14:paraId="12AFF1D5" w14:textId="2A88CE91" w:rsidR="006B28E0" w:rsidRPr="00102D91" w:rsidRDefault="006B28E0" w:rsidP="00C40C1C">
      <w:pPr>
        <w:pStyle w:val="BodyText"/>
        <w:rPr>
          <w:rFonts w:eastAsiaTheme="minorEastAsia"/>
        </w:rPr>
      </w:pPr>
      <w:r w:rsidRPr="00102D91">
        <w:rPr>
          <w:rFonts w:eastAsiaTheme="minorEastAsia"/>
        </w:rPr>
        <w:t>The camp which believes that the issue is relevant</w:t>
      </w:r>
      <w:r w:rsidR="00E8537A" w:rsidRPr="00102D91">
        <w:rPr>
          <w:rFonts w:eastAsiaTheme="minorEastAsia"/>
        </w:rPr>
        <w:t>, has expressed the following argument</w:t>
      </w:r>
      <w:r w:rsidR="00102D91" w:rsidRPr="00102D91">
        <w:rPr>
          <w:rFonts w:eastAsiaTheme="minorEastAsia"/>
        </w:rPr>
        <w:t>s</w:t>
      </w:r>
    </w:p>
    <w:p w14:paraId="5D694BCB" w14:textId="31E946AB" w:rsidR="00102D91" w:rsidRPr="00102D91" w:rsidRDefault="00102D91" w:rsidP="00102D91">
      <w:pPr>
        <w:pStyle w:val="BodyText"/>
        <w:numPr>
          <w:ilvl w:val="0"/>
          <w:numId w:val="22"/>
        </w:numPr>
        <w:rPr>
          <w:rFonts w:eastAsiaTheme="minorEastAsia"/>
        </w:rPr>
      </w:pPr>
      <w:r w:rsidRPr="00102D91">
        <w:rPr>
          <w:rFonts w:eastAsiaTheme="minorEastAsia"/>
        </w:rPr>
        <w:t xml:space="preserve">Relay UE may be not able to provide suitable SL DRX configuration </w:t>
      </w:r>
      <w:proofErr w:type="gramStart"/>
      <w:r w:rsidRPr="00102D91">
        <w:rPr>
          <w:rFonts w:eastAsiaTheme="minorEastAsia"/>
        </w:rPr>
        <w:t>lacking of</w:t>
      </w:r>
      <w:proofErr w:type="gramEnd"/>
      <w:r w:rsidRPr="00102D91">
        <w:rPr>
          <w:rFonts w:eastAsiaTheme="minorEastAsia"/>
        </w:rPr>
        <w:t xml:space="preserve"> knowledge of DL traffic pattern.</w:t>
      </w:r>
    </w:p>
    <w:p w14:paraId="048E5E65" w14:textId="77777777" w:rsidR="00750815" w:rsidRPr="00F12C04" w:rsidRDefault="00750815" w:rsidP="00102D91">
      <w:pPr>
        <w:pStyle w:val="ListParagraph"/>
        <w:numPr>
          <w:ilvl w:val="0"/>
          <w:numId w:val="23"/>
        </w:numPr>
        <w:rPr>
          <w:rFonts w:eastAsiaTheme="minorEastAsia" w:cs="Arial"/>
        </w:rPr>
      </w:pPr>
      <w:r w:rsidRPr="00F12C04">
        <w:rPr>
          <w:rFonts w:eastAsiaTheme="minorEastAsia" w:cs="Arial"/>
        </w:rPr>
        <w:t>For remote UE, when remote UE sets up PC5 connection, remote UE has no information on PC5 QoS breakdown, therefore, SL DRX provided to relay UE may be not suitable. After remote UE has received QoS info for PC5 link, remote UE may have to reconfigure the SL DRX.</w:t>
      </w:r>
    </w:p>
    <w:p w14:paraId="64C7FA5E" w14:textId="77777777" w:rsidR="00750815" w:rsidRPr="00F12C04" w:rsidRDefault="00750815" w:rsidP="00102D91">
      <w:pPr>
        <w:pStyle w:val="ListParagraph"/>
        <w:numPr>
          <w:ilvl w:val="0"/>
          <w:numId w:val="23"/>
        </w:numPr>
        <w:rPr>
          <w:rFonts w:eastAsiaTheme="minorEastAsia" w:cs="Arial"/>
        </w:rPr>
      </w:pPr>
      <w:r w:rsidRPr="00F12C04">
        <w:rPr>
          <w:rFonts w:eastAsiaTheme="minorEastAsia" w:cs="Arial"/>
        </w:rPr>
        <w:t xml:space="preserve">For relay UE, </w:t>
      </w:r>
    </w:p>
    <w:p w14:paraId="66DCD265" w14:textId="77777777" w:rsidR="00750815" w:rsidRPr="00F12C04" w:rsidRDefault="00750815" w:rsidP="00F12C04">
      <w:pPr>
        <w:pStyle w:val="ListParagraph"/>
        <w:numPr>
          <w:ilvl w:val="1"/>
          <w:numId w:val="23"/>
        </w:numPr>
        <w:rPr>
          <w:rFonts w:eastAsiaTheme="minorEastAsia" w:cs="Arial"/>
        </w:rPr>
      </w:pPr>
      <w:r w:rsidRPr="00F12C04">
        <w:rPr>
          <w:rFonts w:eastAsiaTheme="minorEastAsia" w:cs="Arial"/>
        </w:rPr>
        <w:t>information on DL traffic pattern may need to provide to relay UE by gNB.</w:t>
      </w:r>
    </w:p>
    <w:p w14:paraId="40805C43" w14:textId="77777777" w:rsidR="00750815" w:rsidRPr="00F12C04" w:rsidRDefault="00750815" w:rsidP="00F12C04">
      <w:pPr>
        <w:pStyle w:val="ListParagraph"/>
        <w:numPr>
          <w:ilvl w:val="1"/>
          <w:numId w:val="23"/>
        </w:numPr>
        <w:rPr>
          <w:rFonts w:eastAsiaTheme="minorEastAsia" w:cs="Arial"/>
        </w:rPr>
      </w:pPr>
      <w:r w:rsidRPr="00F12C04">
        <w:rPr>
          <w:rFonts w:eastAsiaTheme="minorEastAsia" w:cs="Arial"/>
        </w:rPr>
        <w:t xml:space="preserve">Remote UE needs to </w:t>
      </w:r>
      <w:proofErr w:type="gramStart"/>
      <w:r w:rsidRPr="00F12C04">
        <w:rPr>
          <w:rFonts w:eastAsiaTheme="minorEastAsia" w:cs="Arial"/>
        </w:rPr>
        <w:t>provide assistance</w:t>
      </w:r>
      <w:proofErr w:type="gramEnd"/>
      <w:r w:rsidRPr="00F12C04">
        <w:rPr>
          <w:rFonts w:eastAsiaTheme="minorEastAsia" w:cs="Arial"/>
        </w:rPr>
        <w:t xml:space="preserve"> information to relay UE at good time, trigger condition may be updated.</w:t>
      </w:r>
    </w:p>
    <w:p w14:paraId="117E3173" w14:textId="39AE3381" w:rsidR="00A42EF4" w:rsidRDefault="00DF710C" w:rsidP="00C40C1C">
      <w:pPr>
        <w:pStyle w:val="BodyText"/>
        <w:rPr>
          <w:rFonts w:eastAsiaTheme="minorEastAsia"/>
        </w:rPr>
      </w:pPr>
      <w:r>
        <w:rPr>
          <w:rFonts w:eastAsiaTheme="minorEastAsia"/>
        </w:rPr>
        <w:t>The other camp which doesn’t believe that the issue is relevant has the following arguments</w:t>
      </w:r>
    </w:p>
    <w:p w14:paraId="5DB56DE2" w14:textId="77777777" w:rsidR="00F12C04" w:rsidRDefault="00F12C04" w:rsidP="00F12C04">
      <w:pPr>
        <w:pStyle w:val="ListParagraph"/>
        <w:numPr>
          <w:ilvl w:val="0"/>
          <w:numId w:val="24"/>
        </w:numPr>
        <w:rPr>
          <w:rFonts w:eastAsiaTheme="minorEastAsia" w:cs="Arial"/>
        </w:rPr>
      </w:pPr>
      <w:r>
        <w:rPr>
          <w:rFonts w:eastAsiaTheme="minorEastAsia" w:cs="Arial"/>
        </w:rPr>
        <w:t>Nowadays DRX setting is mostly optimized base on assumption of busty traffic (regardless of various traffic types), so traffic pattern info does not play a key role of DRX setting tunning.</w:t>
      </w:r>
    </w:p>
    <w:p w14:paraId="0F7FB34C" w14:textId="373218EC" w:rsidR="00846E98" w:rsidRPr="00F12C04" w:rsidRDefault="00846E98" w:rsidP="00846E98">
      <w:pPr>
        <w:pStyle w:val="BodyText"/>
        <w:numPr>
          <w:ilvl w:val="0"/>
          <w:numId w:val="24"/>
        </w:numPr>
        <w:rPr>
          <w:rFonts w:eastAsiaTheme="minorEastAsia"/>
        </w:rPr>
      </w:pPr>
      <w:r>
        <w:rPr>
          <w:rFonts w:eastAsia="Malgun Gothic" w:cs="Arial"/>
          <w:lang w:eastAsia="ko-KR"/>
        </w:rPr>
        <w:t xml:space="preserve">relay UE can set SL DRX configuration for remote UE by using the assistance information from remote UE and the split PDB value from gNB. </w:t>
      </w:r>
    </w:p>
    <w:p w14:paraId="6AFABD31" w14:textId="7D82AA3B" w:rsidR="00846E98" w:rsidRDefault="00846E98" w:rsidP="00F12C04">
      <w:pPr>
        <w:pStyle w:val="BodyText"/>
        <w:numPr>
          <w:ilvl w:val="0"/>
          <w:numId w:val="24"/>
        </w:numPr>
        <w:rPr>
          <w:rFonts w:eastAsiaTheme="minorEastAsia"/>
        </w:rPr>
      </w:pPr>
      <w:r>
        <w:rPr>
          <w:rFonts w:eastAsia="Malgun Gothic" w:cs="Arial"/>
          <w:lang w:eastAsia="ko-KR"/>
        </w:rPr>
        <w:t xml:space="preserve">Relay UE does not know the DL traffic pattern, but </w:t>
      </w:r>
      <w:r w:rsidR="00436760">
        <w:rPr>
          <w:rFonts w:eastAsia="Malgun Gothic" w:cs="Arial"/>
          <w:lang w:eastAsia="ko-KR"/>
        </w:rPr>
        <w:t>it</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w:t>
      </w:r>
    </w:p>
    <w:p w14:paraId="4883A380" w14:textId="77777777" w:rsidR="00DF710C" w:rsidRDefault="00DF710C" w:rsidP="00C40C1C">
      <w:pPr>
        <w:pStyle w:val="BodyText"/>
        <w:rPr>
          <w:rFonts w:eastAsiaTheme="minorEastAsia"/>
        </w:rPr>
      </w:pPr>
    </w:p>
    <w:p w14:paraId="1D79CD15" w14:textId="1EA514C1" w:rsidR="00F12C04" w:rsidRDefault="00F12C04" w:rsidP="00C40C1C">
      <w:pPr>
        <w:pStyle w:val="BodyText"/>
        <w:rPr>
          <w:rFonts w:eastAsiaTheme="minorEastAsia"/>
        </w:rPr>
      </w:pPr>
      <w:r>
        <w:rPr>
          <w:rFonts w:eastAsiaTheme="minorEastAsia"/>
        </w:rPr>
        <w:t>Based on the comments</w:t>
      </w:r>
      <w:r w:rsidR="00A006BB">
        <w:rPr>
          <w:rFonts w:eastAsiaTheme="minorEastAsia"/>
        </w:rPr>
        <w:t xml:space="preserve"> </w:t>
      </w:r>
      <w:r w:rsidR="000848DB">
        <w:rPr>
          <w:rFonts w:eastAsiaTheme="minorEastAsia"/>
        </w:rPr>
        <w:t>from both camps</w:t>
      </w:r>
      <w:r>
        <w:rPr>
          <w:rFonts w:eastAsiaTheme="minorEastAsia"/>
        </w:rPr>
        <w:t xml:space="preserve">, it can be concluded that </w:t>
      </w:r>
      <w:r w:rsidR="001354B9">
        <w:rPr>
          <w:rFonts w:eastAsiaTheme="minorEastAsia"/>
        </w:rPr>
        <w:t xml:space="preserve">relay UE is indeed not aware of the knowledge of DL traffic pattern. The diverse is mainly arising from </w:t>
      </w:r>
      <w:r w:rsidR="00F67E2B">
        <w:rPr>
          <w:rFonts w:eastAsiaTheme="minorEastAsia"/>
        </w:rPr>
        <w:t>whether traffic pattern is important information for relay UE to determine SL DRX.</w:t>
      </w:r>
      <w:r w:rsidR="002C253C">
        <w:rPr>
          <w:rFonts w:eastAsiaTheme="minorEastAsia"/>
        </w:rPr>
        <w:t xml:space="preserve"> For SL DRX, </w:t>
      </w:r>
      <w:r w:rsidR="000968E7">
        <w:rPr>
          <w:rFonts w:eastAsiaTheme="minorEastAsia"/>
        </w:rPr>
        <w:t xml:space="preserve">it is common understanding that </w:t>
      </w:r>
      <w:r w:rsidR="009D04FE">
        <w:rPr>
          <w:rFonts w:eastAsiaTheme="minorEastAsia"/>
        </w:rPr>
        <w:t xml:space="preserve">setting of on-duration timer and cycle length would require knowledge of traffic pattern. </w:t>
      </w:r>
    </w:p>
    <w:p w14:paraId="5346E35A" w14:textId="720D09CF" w:rsidR="00C40C1C" w:rsidRDefault="00C40C1C" w:rsidP="00C40C1C">
      <w:pPr>
        <w:pStyle w:val="BodyText"/>
        <w:rPr>
          <w:rFonts w:eastAsiaTheme="minorEastAsia"/>
        </w:rPr>
      </w:pPr>
      <w:r>
        <w:rPr>
          <w:rFonts w:eastAsiaTheme="minorEastAsia"/>
        </w:rPr>
        <w:t>Since both camps have diverse views on the issue, rapporteur would like to suggest further discussions for the issue.</w:t>
      </w:r>
    </w:p>
    <w:p w14:paraId="7518AC95" w14:textId="6FBEA499" w:rsidR="001954DE" w:rsidRPr="001954DE" w:rsidRDefault="00EA44BD" w:rsidP="00132728">
      <w:pPr>
        <w:pStyle w:val="Proposal"/>
        <w:overflowPunct/>
        <w:autoSpaceDE/>
        <w:autoSpaceDN/>
        <w:adjustRightInd/>
        <w:spacing w:beforeLines="50" w:before="120" w:after="200" w:line="276" w:lineRule="auto"/>
        <w:ind w:left="1701" w:hanging="1701"/>
        <w:jc w:val="left"/>
        <w:textAlignment w:val="auto"/>
      </w:pPr>
      <w:bookmarkStart w:id="4" w:name="_Toc103599972"/>
      <w:r w:rsidRPr="001954DE">
        <w:rPr>
          <w:bCs w:val="0"/>
        </w:rPr>
        <w:t xml:space="preserve">RAN2 to </w:t>
      </w:r>
      <w:r w:rsidR="00722FE4" w:rsidRPr="001954DE">
        <w:rPr>
          <w:bCs w:val="0"/>
        </w:rPr>
        <w:t xml:space="preserve">discuss whether </w:t>
      </w:r>
      <w:r w:rsidR="001954DE" w:rsidRPr="001954DE">
        <w:rPr>
          <w:rFonts w:cs="Arial"/>
          <w:lang w:val="en-US"/>
        </w:rPr>
        <w:t xml:space="preserve">it is sufficient that </w:t>
      </w:r>
      <w:r w:rsidR="001954DE" w:rsidRPr="001954DE">
        <w:rPr>
          <w:rFonts w:cs="Arial"/>
          <w:lang w:val="en-SE"/>
        </w:rPr>
        <w:t>L2 U2N Relay UE configure</w:t>
      </w:r>
      <w:r w:rsidR="001954DE" w:rsidRPr="001954DE">
        <w:rPr>
          <w:rFonts w:cs="Arial"/>
          <w:lang w:val="en-US"/>
        </w:rPr>
        <w:t>s</w:t>
      </w:r>
      <w:r w:rsidR="001954DE" w:rsidRPr="001954DE">
        <w:rPr>
          <w:rFonts w:cs="Arial"/>
          <w:lang w:val="en-SE"/>
        </w:rPr>
        <w:t xml:space="preserve"> SL DRX in mode 2 RA </w:t>
      </w:r>
      <w:r w:rsidR="001954DE" w:rsidRPr="001954DE">
        <w:rPr>
          <w:rFonts w:cs="Arial"/>
          <w:lang w:val="en-US"/>
        </w:rPr>
        <w:t xml:space="preserve">only </w:t>
      </w:r>
      <w:r w:rsidR="001954DE" w:rsidRPr="001954DE">
        <w:rPr>
          <w:rFonts w:cs="Arial"/>
          <w:lang w:val="en-SE"/>
        </w:rPr>
        <w:t xml:space="preserve">using assistance information from remote UE and the PDB split information from </w:t>
      </w:r>
      <w:proofErr w:type="gramStart"/>
      <w:r w:rsidR="001954DE" w:rsidRPr="001954DE">
        <w:rPr>
          <w:rFonts w:cs="Arial"/>
          <w:lang w:val="en-SE"/>
        </w:rPr>
        <w:t>gNB.(</w:t>
      </w:r>
      <w:proofErr w:type="gramEnd"/>
      <w:r w:rsidR="001954DE" w:rsidRPr="001954DE">
        <w:rPr>
          <w:rFonts w:cs="Arial"/>
          <w:lang w:val="en-SE"/>
        </w:rPr>
        <w:t>9/15)</w:t>
      </w:r>
      <w:bookmarkEnd w:id="4"/>
    </w:p>
    <w:p w14:paraId="793E38F1" w14:textId="24EA045D" w:rsidR="00EA44BD" w:rsidRDefault="00347D13" w:rsidP="00C40C1C">
      <w:pPr>
        <w:pStyle w:val="BodyText"/>
      </w:pPr>
      <w:r>
        <w:t xml:space="preserve">It is also pointed out by companies </w:t>
      </w:r>
      <w:r w:rsidR="00033D2D">
        <w:t>(6/15) that it may be beneficial to involve gNB</w:t>
      </w:r>
      <w:r w:rsidR="00B04725">
        <w:t xml:space="preserve"> in the </w:t>
      </w:r>
      <w:r w:rsidR="007A3270">
        <w:t xml:space="preserve">decision procedure </w:t>
      </w:r>
      <w:r w:rsidR="00B161D8">
        <w:t xml:space="preserve">in case of Mode 2 operation, since gNB has full knowledge of E2E QoS of relay traffic, and QoS breakdown between PC5 and </w:t>
      </w:r>
      <w:proofErr w:type="spellStart"/>
      <w:r w:rsidR="00B161D8">
        <w:t>Uu</w:t>
      </w:r>
      <w:proofErr w:type="spellEnd"/>
      <w:r w:rsidR="00B161D8">
        <w:t xml:space="preserve"> interfaces.</w:t>
      </w:r>
    </w:p>
    <w:p w14:paraId="40B638C1" w14:textId="77777777" w:rsidR="00B161D8" w:rsidRPr="00BE6661" w:rsidRDefault="00B161D8" w:rsidP="00C40C1C">
      <w:pPr>
        <w:pStyle w:val="BodyText"/>
      </w:pPr>
    </w:p>
    <w:p w14:paraId="0D670A20" w14:textId="77777777" w:rsidR="00C40C1C" w:rsidRDefault="00C40C1C">
      <w:pPr>
        <w:pStyle w:val="BodyText"/>
        <w:overflowPunct/>
        <w:autoSpaceDE/>
        <w:autoSpaceDN/>
        <w:adjustRightInd/>
        <w:spacing w:beforeLines="100" w:before="240" w:afterLines="100" w:after="240"/>
        <w:textAlignment w:val="auto"/>
        <w:rPr>
          <w:rFonts w:cs="Arial"/>
        </w:rPr>
      </w:pPr>
    </w:p>
    <w:p w14:paraId="69592ED3" w14:textId="6BC55BFE"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lastRenderedPageBreak/>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r>
              <w:rPr>
                <w:rFonts w:cs="Arial"/>
              </w:rPr>
              <w:t>Ericsson</w:t>
            </w:r>
          </w:p>
        </w:tc>
        <w:tc>
          <w:tcPr>
            <w:tcW w:w="1985" w:type="dxa"/>
          </w:tcPr>
          <w:p w14:paraId="69592EDB" w14:textId="77777777" w:rsidR="005F20EF" w:rsidRDefault="00002AAC">
            <w:pPr>
              <w:rPr>
                <w:rFonts w:eastAsiaTheme="minorEastAsia" w:cs="Arial"/>
              </w:rPr>
            </w:pPr>
            <w:r>
              <w:rPr>
                <w:rFonts w:eastAsiaTheme="minorEastAsia" w:cs="Arial"/>
              </w:rPr>
              <w:t>Yes</w:t>
            </w:r>
          </w:p>
        </w:tc>
        <w:tc>
          <w:tcPr>
            <w:tcW w:w="6045" w:type="dxa"/>
          </w:tcPr>
          <w:p w14:paraId="69592EDC" w14:textId="77777777" w:rsidR="005F20EF" w:rsidRDefault="00002AAC">
            <w:pPr>
              <w:rPr>
                <w:rFonts w:eastAsiaTheme="minorEastAsia" w:cs="Arial"/>
              </w:rPr>
            </w:pPr>
            <w:r>
              <w:rPr>
                <w:rFonts w:eastAsiaTheme="minorEastAsia" w:cs="Arial"/>
              </w:rPr>
              <w:t xml:space="preserve">RAN2 needs to first discuss whether SL DRX will be supported for paging. If the answer is yes, what DRX configuration can be applied. In addition, Remote UE may receive paging in any RRC state. DRX cycles including paging cycle, PC5 SL DRX cycle and/or </w:t>
            </w:r>
            <w:proofErr w:type="spellStart"/>
            <w:r>
              <w:rPr>
                <w:rFonts w:eastAsiaTheme="minorEastAsia" w:cs="Arial"/>
              </w:rPr>
              <w:t>Uu</w:t>
            </w:r>
            <w:proofErr w:type="spellEnd"/>
            <w:r>
              <w:rPr>
                <w:rFonts w:eastAsiaTheme="minorEastAsia" w:cs="Arial"/>
              </w:rPr>
              <w:t xml:space="preserve"> DRX cycle may need to be aligned.</w:t>
            </w:r>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w:t>
            </w:r>
            <w:proofErr w:type="gramStart"/>
            <w:r>
              <w:rPr>
                <w:rFonts w:eastAsiaTheme="minorEastAsia" w:cs="Arial"/>
              </w:rPr>
              <w:t>similar to</w:t>
            </w:r>
            <w:proofErr w:type="gramEnd"/>
            <w:r>
              <w:rPr>
                <w:rFonts w:eastAsiaTheme="minorEastAsia" w:cs="Arial"/>
              </w:rPr>
              <w:t xml:space="preserve"> Q1-1, basically, we understand the issue can be generalized as how to handle the SL-DRX w.r.t PCCH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t>
            </w:r>
            <w:proofErr w:type="gramStart"/>
            <w:r>
              <w:rPr>
                <w:rFonts w:eastAsia="Malgun Gothic"/>
                <w:lang w:eastAsia="ko-KR"/>
              </w:rPr>
              <w:t>with regard to</w:t>
            </w:r>
            <w:proofErr w:type="gramEnd"/>
            <w:r>
              <w:rPr>
                <w:rFonts w:eastAsia="Malgun Gothic"/>
                <w:lang w:eastAsia="ko-KR"/>
              </w:rPr>
              <w:t xml:space="preserve">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proofErr w:type="spellStart"/>
            <w:r>
              <w:rPr>
                <w:rFonts w:cs="Arial"/>
              </w:rPr>
              <w:t>InterDigital</w:t>
            </w:r>
            <w:proofErr w:type="spellEnd"/>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 xml:space="preserve">SL DRX is intended for </w:t>
            </w:r>
            <w:proofErr w:type="gramStart"/>
            <w:r>
              <w:rPr>
                <w:rFonts w:eastAsiaTheme="minorEastAsia" w:cs="Arial"/>
              </w:rPr>
              <w:t>connected-mode</w:t>
            </w:r>
            <w:proofErr w:type="gramEnd"/>
            <w:r>
              <w:rPr>
                <w:rFonts w:eastAsiaTheme="minorEastAsia" w:cs="Arial"/>
              </w:rPr>
              <w:t xml:space="preserve"> like traffic, and not for paging.  RAN2 should at least discuss how to </w:t>
            </w:r>
            <w:proofErr w:type="gramStart"/>
            <w:r>
              <w:rPr>
                <w:rFonts w:eastAsiaTheme="minorEastAsia" w:cs="Arial"/>
              </w:rPr>
              <w:t>take into account</w:t>
            </w:r>
            <w:proofErr w:type="gramEnd"/>
            <w:r>
              <w:rPr>
                <w:rFonts w:eastAsiaTheme="minorEastAsia" w:cs="Arial"/>
              </w:rPr>
              <w:t xml:space="preserve">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BodyText"/>
              <w:spacing w:before="120"/>
              <w:rPr>
                <w:rFonts w:cs="Arial"/>
                <w:lang w:val="en-US"/>
              </w:rPr>
            </w:pPr>
            <w:r>
              <w:rPr>
                <w:rFonts w:cs="Arial" w:hint="eastAsia"/>
                <w:lang w:val="en-US"/>
              </w:rPr>
              <w:t xml:space="preserve">Remote UE can send the desired SL DRX assistance info which is aligned with the paging occasion to relay UE. Then the Relay UE or the gNB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BodyText"/>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 xml:space="preserve">-RRC) in general </w:t>
            </w:r>
            <w:proofErr w:type="spellStart"/>
            <w:r w:rsidRPr="00006546">
              <w:rPr>
                <w:rFonts w:eastAsiaTheme="minorEastAsia" w:cs="Arial"/>
              </w:rPr>
              <w:t>sidelink</w:t>
            </w:r>
            <w:proofErr w:type="spellEnd"/>
            <w:r w:rsidRPr="00006546">
              <w:rPr>
                <w:rFonts w:eastAsiaTheme="minorEastAsia" w:cs="Arial"/>
              </w:rPr>
              <w:t xml:space="preserve">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proofErr w:type="gramStart"/>
            <w:r>
              <w:rPr>
                <w:rFonts w:eastAsiaTheme="minorEastAsia" w:cs="Arial" w:hint="eastAsia"/>
              </w:rPr>
              <w:t>N</w:t>
            </w:r>
            <w:r>
              <w:rPr>
                <w:rFonts w:eastAsiaTheme="minorEastAsia" w:cs="Arial"/>
              </w:rPr>
              <w:t>o</w:t>
            </w:r>
            <w:proofErr w:type="gramEnd"/>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BodyText"/>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F7CCBB2" w14:textId="77777777" w:rsidTr="00E44EAC">
        <w:tc>
          <w:tcPr>
            <w:tcW w:w="1809" w:type="dxa"/>
            <w:tcBorders>
              <w:top w:val="single" w:sz="4" w:space="0" w:color="auto"/>
              <w:left w:val="single" w:sz="4" w:space="0" w:color="auto"/>
              <w:bottom w:val="single" w:sz="4" w:space="0" w:color="auto"/>
              <w:right w:val="single" w:sz="4" w:space="0" w:color="auto"/>
            </w:tcBorders>
          </w:tcPr>
          <w:p w14:paraId="1C1FBA8F" w14:textId="3809127A"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0844B3F4" w14:textId="4F16912F"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2FCCA120" w14:textId="4FDDF499" w:rsidR="00C25CDF" w:rsidRDefault="00C25CDF" w:rsidP="00C25CDF">
            <w:pPr>
              <w:pStyle w:val="BodyText"/>
              <w:spacing w:before="120"/>
              <w:rPr>
                <w:rFonts w:cs="Arial"/>
                <w:lang w:val="en-US"/>
              </w:rPr>
            </w:pPr>
            <w:r>
              <w:rPr>
                <w:rFonts w:cs="Arial"/>
                <w:lang w:val="en-US"/>
              </w:rPr>
              <w:t xml:space="preserve">The SL DRX configuration based on data traffic QoS profile is C-DRX which may not be aligned well with paging occasions, e.g., the SL DRX cycle length and the SL DRX starting point. The current C-DRX based SL DRX may work for paging monitoring, giving less latency requirement for paging. </w:t>
            </w:r>
          </w:p>
          <w:p w14:paraId="4EB84D5D" w14:textId="78B6AF47" w:rsidR="00C25CDF" w:rsidRDefault="00C25CDF" w:rsidP="00C25CDF">
            <w:pPr>
              <w:pStyle w:val="BodyText"/>
              <w:spacing w:before="120"/>
              <w:rPr>
                <w:rFonts w:eastAsiaTheme="minorEastAsia" w:cs="Arial"/>
              </w:rPr>
            </w:pPr>
            <w:r>
              <w:rPr>
                <w:rFonts w:cs="Arial"/>
                <w:lang w:val="en-US"/>
              </w:rPr>
              <w:t>In our view, it’s further optimization for latency and power saving.</w:t>
            </w:r>
          </w:p>
        </w:tc>
      </w:tr>
      <w:tr w:rsidR="001B24E3" w14:paraId="3EC0AE9B" w14:textId="77777777" w:rsidTr="00E44EAC">
        <w:tc>
          <w:tcPr>
            <w:tcW w:w="1809" w:type="dxa"/>
            <w:tcBorders>
              <w:top w:val="single" w:sz="4" w:space="0" w:color="auto"/>
              <w:left w:val="single" w:sz="4" w:space="0" w:color="auto"/>
              <w:bottom w:val="single" w:sz="4" w:space="0" w:color="auto"/>
              <w:right w:val="single" w:sz="4" w:space="0" w:color="auto"/>
            </w:tcBorders>
          </w:tcPr>
          <w:p w14:paraId="3BBA3761" w14:textId="6B30790E" w:rsidR="001B24E3" w:rsidRDefault="001B24E3" w:rsidP="001B24E3">
            <w:pPr>
              <w:jc w:val="center"/>
              <w:rPr>
                <w:rFonts w:cs="Arial"/>
              </w:rPr>
            </w:pPr>
            <w:r>
              <w:rPr>
                <w:rFonts w:eastAsia="Malgun Gothic"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71EB55D5" w14:textId="3DA0FAF5"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6C48C529" w14:textId="63C85FFE" w:rsidR="001B24E3" w:rsidRDefault="001B24E3" w:rsidP="001B24E3">
            <w:pPr>
              <w:pStyle w:val="BodyText"/>
              <w:spacing w:before="120"/>
              <w:rPr>
                <w:rFonts w:cs="Arial"/>
                <w:lang w:val="en-US"/>
              </w:rPr>
            </w:pPr>
            <w:r>
              <w:rPr>
                <w:rFonts w:eastAsia="Malgun Gothic" w:cs="Arial" w:hint="eastAsia"/>
                <w:lang w:eastAsia="ko-KR"/>
              </w:rPr>
              <w:t xml:space="preserve">We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 xml:space="preserve">study is needed for paging for RRC_IDLE/INACTIVE Remote UE. But we may need some clarification to consider paging occasion of Remote UE for DRX configuration. For </w:t>
            </w:r>
            <w:proofErr w:type="gramStart"/>
            <w:r>
              <w:rPr>
                <w:rFonts w:eastAsia="Malgun Gothic" w:cs="Arial"/>
                <w:lang w:eastAsia="ko-KR"/>
              </w:rPr>
              <w:t>example</w:t>
            </w:r>
            <w:proofErr w:type="gramEnd"/>
            <w:r>
              <w:rPr>
                <w:rFonts w:eastAsia="Malgun Gothic" w:cs="Arial"/>
                <w:lang w:eastAsia="ko-KR"/>
              </w:rPr>
              <w:t xml:space="preserve"> Relay UE can set DRX configuration using Remote UE’s assistance information on paging occasion.</w:t>
            </w:r>
          </w:p>
        </w:tc>
      </w:tr>
      <w:tr w:rsidR="0027492A" w14:paraId="1025DFD8" w14:textId="77777777" w:rsidTr="00E44EAC">
        <w:tc>
          <w:tcPr>
            <w:tcW w:w="1809" w:type="dxa"/>
            <w:tcBorders>
              <w:top w:val="single" w:sz="4" w:space="0" w:color="auto"/>
              <w:left w:val="single" w:sz="4" w:space="0" w:color="auto"/>
              <w:bottom w:val="single" w:sz="4" w:space="0" w:color="auto"/>
              <w:right w:val="single" w:sz="4" w:space="0" w:color="auto"/>
            </w:tcBorders>
          </w:tcPr>
          <w:p w14:paraId="2789066C" w14:textId="2B2D5518" w:rsidR="0027492A" w:rsidRDefault="0027492A"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EC81CFF" w14:textId="29F32B8A" w:rsidR="0027492A" w:rsidRDefault="0027492A"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E0D5294" w14:textId="0D36DCBF" w:rsidR="0027492A" w:rsidRDefault="0027492A" w:rsidP="001B24E3">
            <w:pPr>
              <w:pStyle w:val="BodyText"/>
              <w:spacing w:before="120"/>
              <w:rPr>
                <w:rFonts w:eastAsia="Malgun Gothic" w:cs="Arial"/>
                <w:lang w:eastAsia="ko-KR"/>
              </w:rPr>
            </w:pPr>
            <w:r>
              <w:rPr>
                <w:rFonts w:eastAsia="Malgun Gothic" w:cs="Arial"/>
                <w:lang w:eastAsia="ko-KR"/>
              </w:rPr>
              <w:t xml:space="preserve">We have sympathy for the </w:t>
            </w:r>
            <w:r w:rsidR="00A07722">
              <w:rPr>
                <w:rFonts w:eastAsia="Malgun Gothic" w:cs="Arial"/>
                <w:lang w:eastAsia="ko-KR"/>
              </w:rPr>
              <w:t>potential delay issues, but the most likely the SL DRX configuration is set wrongly</w:t>
            </w:r>
          </w:p>
        </w:tc>
      </w:tr>
      <w:tr w:rsidR="00AA6641" w14:paraId="55E00F4B" w14:textId="77777777" w:rsidTr="00E44EAC">
        <w:tc>
          <w:tcPr>
            <w:tcW w:w="1809" w:type="dxa"/>
            <w:tcBorders>
              <w:top w:val="single" w:sz="4" w:space="0" w:color="auto"/>
              <w:left w:val="single" w:sz="4" w:space="0" w:color="auto"/>
              <w:bottom w:val="single" w:sz="4" w:space="0" w:color="auto"/>
              <w:right w:val="single" w:sz="4" w:space="0" w:color="auto"/>
            </w:tcBorders>
          </w:tcPr>
          <w:p w14:paraId="43611257" w14:textId="0FB78B83"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E097E00" w14:textId="0F6FDD36" w:rsidR="00AA6641" w:rsidRDefault="00AA6641" w:rsidP="001B24E3">
            <w:pPr>
              <w:rPr>
                <w:rFonts w:eastAsia="Malgun Gothic" w:cs="Arial"/>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D33C381" w14:textId="3B89D897" w:rsidR="00AA6641" w:rsidRDefault="00AA6641" w:rsidP="001B24E3">
            <w:pPr>
              <w:pStyle w:val="BodyText"/>
              <w:spacing w:before="120"/>
              <w:rPr>
                <w:rFonts w:eastAsia="Malgun Gothic" w:cs="Arial"/>
              </w:rPr>
            </w:pPr>
            <w:r>
              <w:rPr>
                <w:rFonts w:eastAsia="Malgun Gothic" w:cs="Arial"/>
              </w:rPr>
              <w:t>Similar issue as we reply in Q2-1</w:t>
            </w:r>
          </w:p>
        </w:tc>
      </w:tr>
    </w:tbl>
    <w:p w14:paraId="69592F00" w14:textId="2FAB2CC2" w:rsidR="005F20EF" w:rsidRDefault="005F20EF">
      <w:pPr>
        <w:pStyle w:val="BodyText"/>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r>
              <w:rPr>
                <w:rFonts w:cs="Arial"/>
              </w:rPr>
              <w:t>Ericsson</w:t>
            </w:r>
          </w:p>
        </w:tc>
        <w:tc>
          <w:tcPr>
            <w:tcW w:w="1985" w:type="dxa"/>
          </w:tcPr>
          <w:p w14:paraId="69592F08" w14:textId="77777777" w:rsidR="005F20EF" w:rsidRDefault="00002AAC">
            <w:pPr>
              <w:rPr>
                <w:rFonts w:eastAsiaTheme="minorEastAsia" w:cs="Arial"/>
                <w:sz w:val="18"/>
                <w:szCs w:val="18"/>
              </w:rPr>
            </w:pPr>
            <w:r>
              <w:rPr>
                <w:rFonts w:eastAsiaTheme="minorEastAsia" w:cs="Arial"/>
                <w:sz w:val="18"/>
                <w:szCs w:val="18"/>
              </w:rPr>
              <w:t>Procedure texts in RRC may need to update if SL DRX is supported for paging.</w:t>
            </w:r>
          </w:p>
          <w:p w14:paraId="69592F09" w14:textId="77777777" w:rsidR="005F20EF" w:rsidRDefault="00002AAC">
            <w:pPr>
              <w:rPr>
                <w:rFonts w:eastAsiaTheme="minorEastAsia" w:cs="Arial"/>
              </w:rPr>
            </w:pPr>
            <w:r>
              <w:rPr>
                <w:rFonts w:eastAsiaTheme="minorEastAsia" w:cs="Arial"/>
                <w:sz w:val="18"/>
                <w:szCs w:val="18"/>
              </w:rPr>
              <w:t>Some signaling changes to achieve alignment of DRX cycles may be necessary.</w:t>
            </w:r>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Malgun Gothic"/>
                <w:lang w:eastAsia="ko-KR"/>
              </w:rPr>
              <w:t xml:space="preserve">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gNB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proofErr w:type="spellStart"/>
            <w:r>
              <w:rPr>
                <w:rFonts w:cs="Arial"/>
              </w:rPr>
              <w:t>InterDigital</w:t>
            </w:r>
            <w:proofErr w:type="spellEnd"/>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 xml:space="preserve">If only paging message needs to be forward, the SL DRX should consider the paging cycle; otherwise, both the paging </w:t>
            </w:r>
            <w:r>
              <w:rPr>
                <w:rFonts w:eastAsiaTheme="minorEastAsia" w:cs="Arial"/>
              </w:rPr>
              <w:lastRenderedPageBreak/>
              <w:t>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Can be up to implementation. gNB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Malgun Gothic" w:cs="Arial"/>
                <w:lang w:eastAsia="ko-KR"/>
              </w:rPr>
            </w:pPr>
            <w:r w:rsidRPr="00E44EAC">
              <w:rPr>
                <w:rFonts w:eastAsia="Malgun Gothic" w:cs="Arial" w:hint="eastAsia"/>
                <w:lang w:eastAsia="ko-KR"/>
              </w:rPr>
              <w:t>v</w:t>
            </w:r>
            <w:r w:rsidRPr="00E44EAC">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r w:rsidR="00C25CDF" w14:paraId="609541C0" w14:textId="77777777" w:rsidTr="00E44EAC">
        <w:tc>
          <w:tcPr>
            <w:tcW w:w="1809" w:type="dxa"/>
            <w:tcBorders>
              <w:top w:val="single" w:sz="4" w:space="0" w:color="auto"/>
              <w:left w:val="single" w:sz="4" w:space="0" w:color="auto"/>
              <w:bottom w:val="single" w:sz="4" w:space="0" w:color="auto"/>
              <w:right w:val="single" w:sz="4" w:space="0" w:color="auto"/>
            </w:tcBorders>
          </w:tcPr>
          <w:p w14:paraId="180DFA66" w14:textId="14E7D350" w:rsidR="00C25CDF" w:rsidRPr="00E44EAC" w:rsidRDefault="00C25CDF" w:rsidP="00C25CDF">
            <w:pPr>
              <w:jc w:val="center"/>
              <w:rPr>
                <w:rFonts w:eastAsia="Malgun Gothic" w:cs="Arial"/>
                <w:lang w:eastAsia="ko-KR"/>
              </w:rPr>
            </w:pPr>
            <w:r>
              <w:rPr>
                <w:rFonts w:eastAsia="Malgun Gothic"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B4BDD97" w14:textId="1CA2536B" w:rsidR="00C25CDF" w:rsidRDefault="00C25CDF" w:rsidP="00C25CDF">
            <w:pPr>
              <w:rPr>
                <w:rFonts w:eastAsiaTheme="minorEastAsia" w:cs="Arial"/>
              </w:rPr>
            </w:pPr>
            <w:r>
              <w:rPr>
                <w:rFonts w:eastAsiaTheme="minorEastAsia" w:cs="Arial"/>
              </w:rPr>
              <w:t>To optimize for paging in Idle/Inactivity state, the SL DRX cycle length and starting point may be aligned with the paging occasions.</w:t>
            </w:r>
          </w:p>
        </w:tc>
        <w:tc>
          <w:tcPr>
            <w:tcW w:w="6045" w:type="dxa"/>
            <w:tcBorders>
              <w:top w:val="single" w:sz="4" w:space="0" w:color="auto"/>
              <w:left w:val="single" w:sz="4" w:space="0" w:color="auto"/>
              <w:bottom w:val="single" w:sz="4" w:space="0" w:color="auto"/>
              <w:right w:val="single" w:sz="4" w:space="0" w:color="auto"/>
            </w:tcBorders>
          </w:tcPr>
          <w:p w14:paraId="5880CF15" w14:textId="77777777" w:rsidR="00C25CDF" w:rsidRDefault="00C25CDF" w:rsidP="00C25CDF">
            <w:pPr>
              <w:rPr>
                <w:rFonts w:eastAsiaTheme="minorEastAsia" w:cs="Arial"/>
              </w:rPr>
            </w:pPr>
          </w:p>
        </w:tc>
      </w:tr>
      <w:tr w:rsidR="001B24E3" w14:paraId="1EBEC2BC" w14:textId="77777777" w:rsidTr="00E44EAC">
        <w:tc>
          <w:tcPr>
            <w:tcW w:w="1809" w:type="dxa"/>
            <w:tcBorders>
              <w:top w:val="single" w:sz="4" w:space="0" w:color="auto"/>
              <w:left w:val="single" w:sz="4" w:space="0" w:color="auto"/>
              <w:bottom w:val="single" w:sz="4" w:space="0" w:color="auto"/>
              <w:right w:val="single" w:sz="4" w:space="0" w:color="auto"/>
            </w:tcBorders>
          </w:tcPr>
          <w:p w14:paraId="55ACD6FD" w14:textId="2FA80B17" w:rsidR="001B24E3" w:rsidRDefault="001B24E3" w:rsidP="001B24E3">
            <w:pPr>
              <w:jc w:val="center"/>
              <w:rPr>
                <w:rFonts w:eastAsia="Malgun Gothic" w:cs="Arial"/>
                <w:lang w:eastAsia="ko-KR"/>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62C081AC" w14:textId="5CBE3E15"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paging occasion for Remote UE.</w:t>
            </w:r>
          </w:p>
        </w:tc>
        <w:tc>
          <w:tcPr>
            <w:tcW w:w="6045" w:type="dxa"/>
            <w:tcBorders>
              <w:top w:val="single" w:sz="4" w:space="0" w:color="auto"/>
              <w:left w:val="single" w:sz="4" w:space="0" w:color="auto"/>
              <w:bottom w:val="single" w:sz="4" w:space="0" w:color="auto"/>
              <w:right w:val="single" w:sz="4" w:space="0" w:color="auto"/>
            </w:tcBorders>
          </w:tcPr>
          <w:p w14:paraId="0E3B948E" w14:textId="77777777" w:rsidR="001B24E3" w:rsidRDefault="001B24E3" w:rsidP="001B24E3">
            <w:pPr>
              <w:rPr>
                <w:rFonts w:eastAsiaTheme="minorEastAsia" w:cs="Arial"/>
              </w:rPr>
            </w:pPr>
          </w:p>
        </w:tc>
      </w:tr>
      <w:tr w:rsidR="00A10A88" w14:paraId="15C9C82C" w14:textId="77777777" w:rsidTr="00E44EAC">
        <w:tc>
          <w:tcPr>
            <w:tcW w:w="1809" w:type="dxa"/>
            <w:tcBorders>
              <w:top w:val="single" w:sz="4" w:space="0" w:color="auto"/>
              <w:left w:val="single" w:sz="4" w:space="0" w:color="auto"/>
              <w:bottom w:val="single" w:sz="4" w:space="0" w:color="auto"/>
              <w:right w:val="single" w:sz="4" w:space="0" w:color="auto"/>
            </w:tcBorders>
          </w:tcPr>
          <w:p w14:paraId="69F342E4" w14:textId="13C9D45D" w:rsidR="00A10A88" w:rsidRDefault="00A10A88"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45A20E9" w14:textId="77777777" w:rsidR="00A10A88" w:rsidRDefault="00A10A88" w:rsidP="001B24E3">
            <w:pPr>
              <w:rPr>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0AD5CB2" w14:textId="5D72D2C7" w:rsidR="00A10A88" w:rsidRDefault="00A10A88" w:rsidP="001B24E3">
            <w:pPr>
              <w:rPr>
                <w:rFonts w:eastAsiaTheme="minorEastAsia" w:cs="Arial"/>
              </w:rPr>
            </w:pPr>
            <w:r>
              <w:rPr>
                <w:rFonts w:eastAsiaTheme="minorEastAsia" w:cs="Arial"/>
              </w:rPr>
              <w:t>Agree with OPPO</w:t>
            </w:r>
          </w:p>
        </w:tc>
      </w:tr>
      <w:tr w:rsidR="00AA6641" w14:paraId="19FFFA97" w14:textId="77777777" w:rsidTr="00E44EAC">
        <w:tc>
          <w:tcPr>
            <w:tcW w:w="1809" w:type="dxa"/>
            <w:tcBorders>
              <w:top w:val="single" w:sz="4" w:space="0" w:color="auto"/>
              <w:left w:val="single" w:sz="4" w:space="0" w:color="auto"/>
              <w:bottom w:val="single" w:sz="4" w:space="0" w:color="auto"/>
              <w:right w:val="single" w:sz="4" w:space="0" w:color="auto"/>
            </w:tcBorders>
          </w:tcPr>
          <w:p w14:paraId="1E795813" w14:textId="0C3D2270"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0348D98" w14:textId="32E2CE84" w:rsidR="00AA6641" w:rsidRDefault="00AA6641" w:rsidP="00AA6641">
            <w:pPr>
              <w:rPr>
                <w:rFonts w:eastAsia="Malgun Gothic" w:cs="Arial"/>
                <w:lang w:eastAsia="ko-KR"/>
              </w:rPr>
            </w:pPr>
            <w:r>
              <w:rPr>
                <w:rFonts w:eastAsia="Malgun Gothic" w:cs="Arial"/>
              </w:rPr>
              <w:t>Similar solution as we reply in Q2-2</w:t>
            </w:r>
          </w:p>
        </w:tc>
        <w:tc>
          <w:tcPr>
            <w:tcW w:w="6045" w:type="dxa"/>
            <w:tcBorders>
              <w:top w:val="single" w:sz="4" w:space="0" w:color="auto"/>
              <w:left w:val="single" w:sz="4" w:space="0" w:color="auto"/>
              <w:bottom w:val="single" w:sz="4" w:space="0" w:color="auto"/>
              <w:right w:val="single" w:sz="4" w:space="0" w:color="auto"/>
            </w:tcBorders>
          </w:tcPr>
          <w:p w14:paraId="6B28DF00" w14:textId="77777777" w:rsidR="00AA6641" w:rsidRDefault="00AA6641" w:rsidP="001B24E3">
            <w:pPr>
              <w:rPr>
                <w:rFonts w:eastAsiaTheme="minorEastAsia" w:cs="Arial"/>
              </w:rPr>
            </w:pPr>
          </w:p>
        </w:tc>
      </w:tr>
    </w:tbl>
    <w:p w14:paraId="69592F31"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lastRenderedPageBreak/>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r>
              <w:rPr>
                <w:rFonts w:cs="Arial"/>
              </w:rPr>
              <w:t>Ericsson</w:t>
            </w:r>
          </w:p>
        </w:tc>
        <w:tc>
          <w:tcPr>
            <w:tcW w:w="1985" w:type="dxa"/>
          </w:tcPr>
          <w:p w14:paraId="69592F3A" w14:textId="77777777" w:rsidR="005F20EF" w:rsidRDefault="00002AAC">
            <w:pPr>
              <w:rPr>
                <w:rFonts w:eastAsiaTheme="minorEastAsia" w:cs="Arial"/>
              </w:rPr>
            </w:pPr>
            <w:r>
              <w:rPr>
                <w:rFonts w:eastAsiaTheme="minorEastAsia" w:cs="Arial"/>
              </w:rPr>
              <w:t>Yes</w:t>
            </w:r>
          </w:p>
        </w:tc>
        <w:tc>
          <w:tcPr>
            <w:tcW w:w="6045" w:type="dxa"/>
          </w:tcPr>
          <w:p w14:paraId="69592F3B" w14:textId="77777777" w:rsidR="005F20EF" w:rsidRDefault="00002AAC">
            <w:pPr>
              <w:rPr>
                <w:rFonts w:eastAsiaTheme="minorEastAsia" w:cs="Arial"/>
              </w:rPr>
            </w:pPr>
            <w:r>
              <w:rPr>
                <w:rFonts w:eastAsiaTheme="minorEastAsia" w:cs="Arial"/>
              </w:rPr>
              <w:t xml:space="preserve">RAN2 needs to first discuss whether SL DRX will be supported for SI. If the answer is yes, what DRX configuration can be applied. </w:t>
            </w:r>
          </w:p>
          <w:p w14:paraId="69592F3C" w14:textId="77777777" w:rsidR="005F20EF" w:rsidRDefault="00002AAC">
            <w:pPr>
              <w:rPr>
                <w:rFonts w:eastAsiaTheme="minorEastAsia" w:cs="Arial"/>
              </w:rPr>
            </w:pPr>
            <w:r>
              <w:rPr>
                <w:rFonts w:eastAsiaTheme="minorEastAsia" w:cs="Arial"/>
              </w:rPr>
              <w:t>With a bad SL DRX configuration, SI delivery may be delayed.</w:t>
            </w:r>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w:t>
            </w:r>
            <w:proofErr w:type="gramStart"/>
            <w:r>
              <w:rPr>
                <w:rFonts w:eastAsiaTheme="minorEastAsia" w:cs="Arial"/>
              </w:rPr>
              <w:t>similar to</w:t>
            </w:r>
            <w:proofErr w:type="gramEnd"/>
            <w:r>
              <w:rPr>
                <w:rFonts w:eastAsiaTheme="minorEastAsia" w:cs="Arial"/>
              </w:rPr>
              <w:t xml:space="preserve"> Q1-1, basically, we understand the issue can be generalized as how to handle the SL-DRX w.r.t BCCH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t>
            </w:r>
            <w:proofErr w:type="gramStart"/>
            <w:r>
              <w:rPr>
                <w:rFonts w:eastAsia="Malgun Gothic"/>
                <w:lang w:eastAsia="ko-KR"/>
              </w:rPr>
              <w:t>with regard to</w:t>
            </w:r>
            <w:proofErr w:type="gramEnd"/>
            <w:r>
              <w:rPr>
                <w:rFonts w:eastAsia="Malgun Gothic"/>
                <w:lang w:eastAsia="ko-KR"/>
              </w:rPr>
              <w:t xml:space="preserve">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proofErr w:type="spellStart"/>
            <w:r>
              <w:rPr>
                <w:rFonts w:cs="Arial"/>
              </w:rPr>
              <w:t>InterDigital</w:t>
            </w:r>
            <w:proofErr w:type="spellEnd"/>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w:t>
            </w:r>
            <w:proofErr w:type="spellStart"/>
            <w:r>
              <w:rPr>
                <w:rFonts w:eastAsiaTheme="minorEastAsia" w:cs="Arial"/>
              </w:rPr>
              <w:t>eSL</w:t>
            </w:r>
            <w:proofErr w:type="spellEnd"/>
            <w:r>
              <w:rPr>
                <w:rFonts w:eastAsiaTheme="minorEastAsia" w:cs="Arial"/>
              </w:rPr>
              <w:t xml:space="preserve">,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w:t>
            </w:r>
            <w:proofErr w:type="gramStart"/>
            <w:r>
              <w:rPr>
                <w:rFonts w:eastAsia="Malgun Gothic" w:cs="Arial" w:hint="eastAsia"/>
                <w:lang w:eastAsia="ko-KR"/>
              </w:rPr>
              <w:t xml:space="preserve">similar </w:t>
            </w:r>
            <w:r>
              <w:rPr>
                <w:rFonts w:eastAsia="Malgun Gothic" w:cs="Arial"/>
                <w:lang w:eastAsia="ko-KR"/>
              </w:rPr>
              <w:t>to</w:t>
            </w:r>
            <w:proofErr w:type="gramEnd"/>
            <w:r>
              <w:rPr>
                <w:rFonts w:eastAsia="Malgun Gothic" w:cs="Arial"/>
                <w:lang w:eastAsia="ko-KR"/>
              </w:rPr>
              <w:t xml:space="preserve">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proofErr w:type="gramStart"/>
            <w:r>
              <w:rPr>
                <w:rFonts w:eastAsiaTheme="minorEastAsia" w:cs="Arial" w:hint="eastAsia"/>
              </w:rPr>
              <w:t>N</w:t>
            </w:r>
            <w:r>
              <w:rPr>
                <w:rFonts w:eastAsiaTheme="minorEastAsia" w:cs="Arial"/>
              </w:rPr>
              <w:t>o</w:t>
            </w:r>
            <w:proofErr w:type="gramEnd"/>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E331B29" w14:textId="77777777" w:rsidTr="00E44EAC">
        <w:tc>
          <w:tcPr>
            <w:tcW w:w="1809" w:type="dxa"/>
            <w:tcBorders>
              <w:top w:val="single" w:sz="4" w:space="0" w:color="auto"/>
              <w:left w:val="single" w:sz="4" w:space="0" w:color="auto"/>
              <w:bottom w:val="single" w:sz="4" w:space="0" w:color="auto"/>
              <w:right w:val="single" w:sz="4" w:space="0" w:color="auto"/>
            </w:tcBorders>
          </w:tcPr>
          <w:p w14:paraId="0BC80725" w14:textId="523A88B8"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3C6D7C8" w14:textId="2A9BD163"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4E50D61E" w14:textId="70A846CB" w:rsidR="00C25CDF" w:rsidRDefault="00C25CDF" w:rsidP="00C25CDF">
            <w:pPr>
              <w:rPr>
                <w:rFonts w:eastAsiaTheme="minorEastAsia" w:cs="Arial"/>
              </w:rPr>
            </w:pPr>
            <w:r>
              <w:rPr>
                <w:rFonts w:eastAsiaTheme="minorEastAsia" w:cs="Arial"/>
              </w:rPr>
              <w:t>Sime to paging, it’s up to whether further optimization (e.g., for latency or power saving) is needed for L2 U2N relay.</w:t>
            </w:r>
          </w:p>
        </w:tc>
      </w:tr>
      <w:tr w:rsidR="001B24E3" w14:paraId="36038771" w14:textId="77777777" w:rsidTr="00E44EAC">
        <w:tc>
          <w:tcPr>
            <w:tcW w:w="1809" w:type="dxa"/>
            <w:tcBorders>
              <w:top w:val="single" w:sz="4" w:space="0" w:color="auto"/>
              <w:left w:val="single" w:sz="4" w:space="0" w:color="auto"/>
              <w:bottom w:val="single" w:sz="4" w:space="0" w:color="auto"/>
              <w:right w:val="single" w:sz="4" w:space="0" w:color="auto"/>
            </w:tcBorders>
          </w:tcPr>
          <w:p w14:paraId="77B4522F" w14:textId="075FFAB5"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5BC1C444" w14:textId="08219C2B"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339353D3" w14:textId="0C70C9C2" w:rsidR="001B24E3" w:rsidRDefault="001B24E3" w:rsidP="001B24E3">
            <w:pPr>
              <w:rPr>
                <w:rFonts w:eastAsiaTheme="minorEastAsia" w:cs="Arial"/>
              </w:rPr>
            </w:pPr>
            <w:proofErr w:type="gramStart"/>
            <w:r>
              <w:rPr>
                <w:rFonts w:eastAsia="Malgun Gothic" w:cs="Arial"/>
                <w:lang w:eastAsia="ko-KR"/>
              </w:rPr>
              <w:t>Again</w:t>
            </w:r>
            <w:proofErr w:type="gramEnd"/>
            <w:r>
              <w:rPr>
                <w:rFonts w:eastAsia="Malgun Gothic" w:cs="Arial"/>
                <w:lang w:eastAsia="ko-KR"/>
              </w:rPr>
              <w:t xml:space="preserve"> w</w:t>
            </w:r>
            <w:r>
              <w:rPr>
                <w:rFonts w:eastAsia="Malgun Gothic" w:cs="Arial" w:hint="eastAsia"/>
                <w:lang w:eastAsia="ko-KR"/>
              </w:rPr>
              <w:t xml:space="preserve">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SI forwarding for RRC_IDLE/INACTIVE Remote UE. But we may need some clarification at Relay UE operation to set DRX configuration.</w:t>
            </w:r>
          </w:p>
        </w:tc>
      </w:tr>
      <w:tr w:rsidR="00A10A88" w14:paraId="63E45F98" w14:textId="77777777" w:rsidTr="00E44EAC">
        <w:tc>
          <w:tcPr>
            <w:tcW w:w="1809" w:type="dxa"/>
            <w:tcBorders>
              <w:top w:val="single" w:sz="4" w:space="0" w:color="auto"/>
              <w:left w:val="single" w:sz="4" w:space="0" w:color="auto"/>
              <w:bottom w:val="single" w:sz="4" w:space="0" w:color="auto"/>
              <w:right w:val="single" w:sz="4" w:space="0" w:color="auto"/>
            </w:tcBorders>
          </w:tcPr>
          <w:p w14:paraId="4093F6B0" w14:textId="0ECBF4D0" w:rsidR="00A10A88" w:rsidRDefault="00A10A88"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076BA26C" w14:textId="0543F977" w:rsidR="00A10A88" w:rsidRDefault="004F59D4"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742AC9A" w14:textId="77777777" w:rsidR="00A10A88" w:rsidRDefault="00A10A88" w:rsidP="001B24E3">
            <w:pPr>
              <w:rPr>
                <w:rFonts w:eastAsia="Malgun Gothic" w:cs="Arial"/>
                <w:lang w:eastAsia="ko-KR"/>
              </w:rPr>
            </w:pPr>
          </w:p>
        </w:tc>
      </w:tr>
      <w:tr w:rsidR="00AA6641" w14:paraId="7F9201AE" w14:textId="77777777" w:rsidTr="00E44EAC">
        <w:tc>
          <w:tcPr>
            <w:tcW w:w="1809" w:type="dxa"/>
            <w:tcBorders>
              <w:top w:val="single" w:sz="4" w:space="0" w:color="auto"/>
              <w:left w:val="single" w:sz="4" w:space="0" w:color="auto"/>
              <w:bottom w:val="single" w:sz="4" w:space="0" w:color="auto"/>
              <w:right w:val="single" w:sz="4" w:space="0" w:color="auto"/>
            </w:tcBorders>
          </w:tcPr>
          <w:p w14:paraId="7C249E61" w14:textId="1F5774E9"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23DCD824" w14:textId="792CDC7E" w:rsidR="00AA6641" w:rsidRDefault="00AA6641" w:rsidP="001B24E3">
            <w:pPr>
              <w:rPr>
                <w:rFonts w:eastAsia="Malgun Gothic" w:cs="Arial"/>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6A5CA77B" w14:textId="46D87A34" w:rsidR="00AA6641" w:rsidRDefault="00AA6641" w:rsidP="00AA6641">
            <w:pPr>
              <w:rPr>
                <w:rFonts w:eastAsia="Malgun Gothic" w:cs="Arial"/>
              </w:rPr>
            </w:pPr>
            <w:r>
              <w:rPr>
                <w:rFonts w:eastAsia="Malgun Gothic" w:cs="Arial"/>
              </w:rPr>
              <w:t>W</w:t>
            </w:r>
            <w:r>
              <w:rPr>
                <w:rFonts w:eastAsia="Malgun Gothic" w:cs="Arial" w:hint="eastAsia"/>
              </w:rPr>
              <w:t xml:space="preserve">e </w:t>
            </w:r>
            <w:r>
              <w:rPr>
                <w:rFonts w:eastAsia="Malgun Gothic" w:cs="Arial"/>
              </w:rPr>
              <w:t xml:space="preserve">understand certain SI requires timely delivery, </w:t>
            </w:r>
            <w:proofErr w:type="gramStart"/>
            <w:r>
              <w:rPr>
                <w:rFonts w:eastAsia="Malgun Gothic" w:cs="Arial"/>
              </w:rPr>
              <w:t>e.g.</w:t>
            </w:r>
            <w:proofErr w:type="gramEnd"/>
            <w:r>
              <w:rPr>
                <w:rFonts w:eastAsia="Malgun Gothic" w:cs="Arial"/>
              </w:rPr>
              <w:t xml:space="preserve"> ETWS. Delivery of these SIs shall not be delayed due to SL DRX.</w:t>
            </w:r>
          </w:p>
        </w:tc>
      </w:tr>
    </w:tbl>
    <w:p w14:paraId="69592F5F"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BodyText"/>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lastRenderedPageBreak/>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r>
              <w:rPr>
                <w:rFonts w:cs="Arial"/>
              </w:rPr>
              <w:t>Ericsson</w:t>
            </w:r>
          </w:p>
        </w:tc>
        <w:tc>
          <w:tcPr>
            <w:tcW w:w="1985" w:type="dxa"/>
          </w:tcPr>
          <w:p w14:paraId="69592F69" w14:textId="77777777" w:rsidR="005F20EF" w:rsidRDefault="00002AAC">
            <w:pPr>
              <w:rPr>
                <w:rFonts w:eastAsiaTheme="minorEastAsia" w:cs="Arial"/>
                <w:sz w:val="18"/>
                <w:szCs w:val="18"/>
              </w:rPr>
            </w:pPr>
            <w:r>
              <w:rPr>
                <w:rFonts w:eastAsiaTheme="minorEastAsia" w:cs="Arial"/>
                <w:sz w:val="18"/>
                <w:szCs w:val="18"/>
              </w:rPr>
              <w:t>Procedure texts in RRC may need to update if SL DRX is supported for SI forwarding.</w:t>
            </w:r>
          </w:p>
          <w:p w14:paraId="69592F6A" w14:textId="77777777" w:rsidR="005F20EF" w:rsidRDefault="00002AAC">
            <w:pPr>
              <w:rPr>
                <w:rFonts w:eastAsiaTheme="minorEastAsia" w:cs="Arial"/>
              </w:rPr>
            </w:pPr>
            <w:r>
              <w:rPr>
                <w:rFonts w:eastAsiaTheme="minorEastAsia" w:cs="Arial"/>
                <w:sz w:val="18"/>
                <w:szCs w:val="18"/>
              </w:rPr>
              <w:t>Some signaling changes to achieve alignment of DRX cycles may be necessary.</w:t>
            </w:r>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proofErr w:type="spellStart"/>
            <w:r>
              <w:rPr>
                <w:i/>
                <w:iCs/>
              </w:rPr>
              <w:t>si</w:t>
            </w:r>
            <w:proofErr w:type="spellEnd"/>
            <w:r>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proofErr w:type="spellStart"/>
            <w:r>
              <w:rPr>
                <w:rFonts w:cs="Arial"/>
              </w:rPr>
              <w:t>InterDigital</w:t>
            </w:r>
            <w:proofErr w:type="spellEnd"/>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w:t>
            </w:r>
            <w:proofErr w:type="gramStart"/>
            <w:r>
              <w:rPr>
                <w:rFonts w:eastAsiaTheme="minorEastAsia" w:cs="Arial"/>
              </w:rPr>
              <w:t>e.g.</w:t>
            </w:r>
            <w:proofErr w:type="gramEnd"/>
            <w:r>
              <w:rPr>
                <w:rFonts w:eastAsiaTheme="minorEastAsia" w:cs="Arial"/>
              </w:rPr>
              <w:t xml:space="preserve">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C5DD6" w14:paraId="3F52F2D1" w14:textId="77777777" w:rsidTr="00E44EAC">
        <w:tc>
          <w:tcPr>
            <w:tcW w:w="1809" w:type="dxa"/>
            <w:tcBorders>
              <w:top w:val="single" w:sz="4" w:space="0" w:color="auto"/>
              <w:left w:val="single" w:sz="4" w:space="0" w:color="auto"/>
              <w:bottom w:val="single" w:sz="4" w:space="0" w:color="auto"/>
              <w:right w:val="single" w:sz="4" w:space="0" w:color="auto"/>
            </w:tcBorders>
          </w:tcPr>
          <w:p w14:paraId="7C0F55D6" w14:textId="03995ABF" w:rsidR="009C5DD6" w:rsidRDefault="009C5DD6" w:rsidP="009C5DD6">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735CDFC3" w14:textId="7CC1F998" w:rsidR="009C5DD6" w:rsidRDefault="009C5DD6" w:rsidP="009C5DD6">
            <w:pPr>
              <w:rPr>
                <w:rFonts w:eastAsiaTheme="minorEastAsia" w:cs="Arial"/>
              </w:rPr>
            </w:pPr>
            <w:proofErr w:type="gramStart"/>
            <w:r>
              <w:rPr>
                <w:rFonts w:eastAsiaTheme="minorEastAsia" w:cs="Arial"/>
              </w:rPr>
              <w:t>Similar to</w:t>
            </w:r>
            <w:proofErr w:type="gramEnd"/>
            <w:r>
              <w:rPr>
                <w:rFonts w:eastAsiaTheme="minorEastAsia" w:cs="Arial"/>
              </w:rPr>
              <w:t xml:space="preserve"> paging </w:t>
            </w:r>
            <w:proofErr w:type="spellStart"/>
            <w:r>
              <w:rPr>
                <w:rFonts w:eastAsiaTheme="minorEastAsia" w:cs="Arial"/>
              </w:rPr>
              <w:t>paging</w:t>
            </w:r>
            <w:proofErr w:type="spellEnd"/>
          </w:p>
        </w:tc>
        <w:tc>
          <w:tcPr>
            <w:tcW w:w="6045" w:type="dxa"/>
            <w:tcBorders>
              <w:top w:val="single" w:sz="4" w:space="0" w:color="auto"/>
              <w:left w:val="single" w:sz="4" w:space="0" w:color="auto"/>
              <w:bottom w:val="single" w:sz="4" w:space="0" w:color="auto"/>
              <w:right w:val="single" w:sz="4" w:space="0" w:color="auto"/>
            </w:tcBorders>
          </w:tcPr>
          <w:p w14:paraId="4D0120C5" w14:textId="77777777" w:rsidR="009C5DD6" w:rsidRDefault="009C5DD6" w:rsidP="009C5DD6">
            <w:pPr>
              <w:rPr>
                <w:rFonts w:eastAsiaTheme="minorEastAsia" w:cs="Arial"/>
              </w:rPr>
            </w:pPr>
          </w:p>
        </w:tc>
      </w:tr>
      <w:tr w:rsidR="001B24E3" w14:paraId="4516E831" w14:textId="77777777" w:rsidTr="00E44EAC">
        <w:tc>
          <w:tcPr>
            <w:tcW w:w="1809" w:type="dxa"/>
            <w:tcBorders>
              <w:top w:val="single" w:sz="4" w:space="0" w:color="auto"/>
              <w:left w:val="single" w:sz="4" w:space="0" w:color="auto"/>
              <w:bottom w:val="single" w:sz="4" w:space="0" w:color="auto"/>
              <w:right w:val="single" w:sz="4" w:space="0" w:color="auto"/>
            </w:tcBorders>
          </w:tcPr>
          <w:p w14:paraId="2BC1ED9E" w14:textId="08F2F40F"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9C5832A" w14:textId="6B899054"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SI forwarding for Remote UE.</w:t>
            </w:r>
          </w:p>
        </w:tc>
        <w:tc>
          <w:tcPr>
            <w:tcW w:w="6045" w:type="dxa"/>
            <w:tcBorders>
              <w:top w:val="single" w:sz="4" w:space="0" w:color="auto"/>
              <w:left w:val="single" w:sz="4" w:space="0" w:color="auto"/>
              <w:bottom w:val="single" w:sz="4" w:space="0" w:color="auto"/>
              <w:right w:val="single" w:sz="4" w:space="0" w:color="auto"/>
            </w:tcBorders>
          </w:tcPr>
          <w:p w14:paraId="3945C803" w14:textId="77777777" w:rsidR="001B24E3" w:rsidRDefault="001B24E3" w:rsidP="001B24E3">
            <w:pPr>
              <w:rPr>
                <w:rFonts w:eastAsiaTheme="minorEastAsia" w:cs="Arial"/>
              </w:rPr>
            </w:pPr>
          </w:p>
        </w:tc>
      </w:tr>
      <w:tr w:rsidR="007D34B2" w14:paraId="3EEFEEEA" w14:textId="77777777" w:rsidTr="00E44EAC">
        <w:tc>
          <w:tcPr>
            <w:tcW w:w="1809" w:type="dxa"/>
            <w:tcBorders>
              <w:top w:val="single" w:sz="4" w:space="0" w:color="auto"/>
              <w:left w:val="single" w:sz="4" w:space="0" w:color="auto"/>
              <w:bottom w:val="single" w:sz="4" w:space="0" w:color="auto"/>
              <w:right w:val="single" w:sz="4" w:space="0" w:color="auto"/>
            </w:tcBorders>
          </w:tcPr>
          <w:p w14:paraId="370EF428" w14:textId="0F6BD7BD" w:rsidR="007D34B2" w:rsidRDefault="007D34B2"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3B977F3" w14:textId="77777777" w:rsidR="007D34B2" w:rsidRDefault="007D34B2" w:rsidP="001B24E3">
            <w:pPr>
              <w:rPr>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D3B81D1" w14:textId="281B0DE0" w:rsidR="007D34B2" w:rsidRDefault="007D34B2" w:rsidP="001B24E3">
            <w:pPr>
              <w:rPr>
                <w:rFonts w:eastAsiaTheme="minorEastAsia" w:cs="Arial"/>
              </w:rPr>
            </w:pPr>
            <w:r>
              <w:rPr>
                <w:rFonts w:eastAsiaTheme="minorEastAsia" w:cs="Arial"/>
              </w:rPr>
              <w:t>As answered previously</w:t>
            </w:r>
          </w:p>
        </w:tc>
      </w:tr>
      <w:tr w:rsidR="00AA6641" w14:paraId="541113C6" w14:textId="77777777" w:rsidTr="00E44EAC">
        <w:tc>
          <w:tcPr>
            <w:tcW w:w="1809" w:type="dxa"/>
            <w:tcBorders>
              <w:top w:val="single" w:sz="4" w:space="0" w:color="auto"/>
              <w:left w:val="single" w:sz="4" w:space="0" w:color="auto"/>
              <w:bottom w:val="single" w:sz="4" w:space="0" w:color="auto"/>
              <w:right w:val="single" w:sz="4" w:space="0" w:color="auto"/>
            </w:tcBorders>
          </w:tcPr>
          <w:p w14:paraId="1497AAC0" w14:textId="2E3066C7" w:rsidR="00AA6641" w:rsidRDefault="00AA6641" w:rsidP="001B24E3">
            <w:pPr>
              <w:jc w:val="center"/>
              <w:rPr>
                <w:rFonts w:eastAsia="Malgun Gothic" w:cs="Arial"/>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97E3C5A" w14:textId="03026AF2" w:rsidR="00AA6641" w:rsidRDefault="00AA6641" w:rsidP="00AA6641">
            <w:pPr>
              <w:rPr>
                <w:rFonts w:eastAsia="Malgun Gothic" w:cs="Arial"/>
              </w:rPr>
            </w:pPr>
            <w:r>
              <w:rPr>
                <w:rFonts w:eastAsia="Malgun Gothic" w:cs="Arial" w:hint="eastAsia"/>
              </w:rPr>
              <w:t>Additional active time may be started by S</w:t>
            </w:r>
            <w:r>
              <w:rPr>
                <w:rFonts w:eastAsia="Malgun Gothic" w:cs="Arial"/>
              </w:rPr>
              <w:t>I</w:t>
            </w:r>
            <w:r>
              <w:rPr>
                <w:rFonts w:eastAsia="Malgun Gothic" w:cs="Arial" w:hint="eastAsia"/>
              </w:rPr>
              <w:t xml:space="preserve"> request.</w:t>
            </w:r>
          </w:p>
        </w:tc>
        <w:tc>
          <w:tcPr>
            <w:tcW w:w="6045" w:type="dxa"/>
            <w:tcBorders>
              <w:top w:val="single" w:sz="4" w:space="0" w:color="auto"/>
              <w:left w:val="single" w:sz="4" w:space="0" w:color="auto"/>
              <w:bottom w:val="single" w:sz="4" w:space="0" w:color="auto"/>
              <w:right w:val="single" w:sz="4" w:space="0" w:color="auto"/>
            </w:tcBorders>
          </w:tcPr>
          <w:p w14:paraId="1ADE0FCE" w14:textId="77777777" w:rsidR="00AA6641" w:rsidRDefault="00AA6641" w:rsidP="001B24E3">
            <w:pPr>
              <w:rPr>
                <w:rFonts w:eastAsiaTheme="minorEastAsia" w:cs="Arial"/>
              </w:rPr>
            </w:pPr>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50E98E4D" w14:textId="709B7E33" w:rsidR="000423CE" w:rsidRDefault="000423CE">
      <w:pPr>
        <w:pStyle w:val="BodyText"/>
      </w:pPr>
      <w:r>
        <w:t xml:space="preserve">Regarding paging and SI forwarding, </w:t>
      </w:r>
      <w:r w:rsidR="00795533">
        <w:t>diverse views are provided by two camps.</w:t>
      </w:r>
    </w:p>
    <w:p w14:paraId="18456EA1" w14:textId="0D2855CA" w:rsidR="00795533" w:rsidRDefault="00D73138">
      <w:pPr>
        <w:pStyle w:val="BodyText"/>
        <w:rPr>
          <w:rFonts w:eastAsiaTheme="minorEastAsia" w:cs="Arial"/>
        </w:rPr>
      </w:pPr>
      <w:r>
        <w:t xml:space="preserve">On one side (6/15), companies think </w:t>
      </w:r>
      <w:r w:rsidR="00005DE4">
        <w:rPr>
          <w:rFonts w:eastAsiaTheme="minorEastAsia" w:cs="Arial"/>
        </w:rPr>
        <w:t xml:space="preserve">SL DRX is intended for </w:t>
      </w:r>
      <w:proofErr w:type="gramStart"/>
      <w:r w:rsidR="00005DE4">
        <w:rPr>
          <w:rFonts w:eastAsiaTheme="minorEastAsia" w:cs="Arial"/>
        </w:rPr>
        <w:t>connected-mode</w:t>
      </w:r>
      <w:proofErr w:type="gramEnd"/>
      <w:r w:rsidR="00005DE4">
        <w:rPr>
          <w:rFonts w:eastAsiaTheme="minorEastAsia" w:cs="Arial"/>
        </w:rPr>
        <w:t xml:space="preserve"> like traffic, and not for paging.  RAN2 should at least discuss how to </w:t>
      </w:r>
      <w:proofErr w:type="gramStart"/>
      <w:r w:rsidR="00005DE4">
        <w:rPr>
          <w:rFonts w:eastAsiaTheme="minorEastAsia" w:cs="Arial"/>
        </w:rPr>
        <w:t>take into account</w:t>
      </w:r>
      <w:proofErr w:type="gramEnd"/>
      <w:r w:rsidR="00005DE4">
        <w:rPr>
          <w:rFonts w:eastAsiaTheme="minorEastAsia" w:cs="Arial"/>
        </w:rPr>
        <w:t xml:space="preserve"> paging and SI forwarding when SL DRX is configured.</w:t>
      </w:r>
    </w:p>
    <w:p w14:paraId="5F6FCC85" w14:textId="51A56E24" w:rsidR="00005DE4" w:rsidRDefault="00005DE4">
      <w:pPr>
        <w:pStyle w:val="BodyText"/>
        <w:rPr>
          <w:rFonts w:eastAsiaTheme="minorEastAsia" w:cs="Arial"/>
        </w:rPr>
      </w:pPr>
      <w:r>
        <w:rPr>
          <w:rFonts w:eastAsiaTheme="minorEastAsia" w:cs="Arial"/>
        </w:rPr>
        <w:t xml:space="preserve">On another side (9/15), </w:t>
      </w:r>
      <w:r w:rsidR="00E42FAD">
        <w:rPr>
          <w:rFonts w:eastAsiaTheme="minorEastAsia" w:cs="Arial"/>
        </w:rPr>
        <w:t xml:space="preserve">companies understand the issue can be generalized as how to handle the SL-DRX w.r.t PCCH (carried via SL-SRB3, </w:t>
      </w:r>
      <w:proofErr w:type="spellStart"/>
      <w:r w:rsidR="00E42FAD">
        <w:rPr>
          <w:i/>
          <w:iCs/>
        </w:rPr>
        <w:t>UuMessageTransferSidelink</w:t>
      </w:r>
      <w:proofErr w:type="spellEnd"/>
      <w:r w:rsidR="00E42FAD">
        <w:rPr>
          <w:rFonts w:eastAsiaTheme="minorEastAsia" w:cs="Arial"/>
        </w:rPr>
        <w:t xml:space="preserve">). The SL-DRX setting for UC list does not differentiate between radio bearer(s), as in legacy </w:t>
      </w:r>
      <w:proofErr w:type="spellStart"/>
      <w:r w:rsidR="00E42FAD">
        <w:rPr>
          <w:rFonts w:eastAsiaTheme="minorEastAsia" w:cs="Arial"/>
        </w:rPr>
        <w:t>Uu</w:t>
      </w:r>
      <w:proofErr w:type="spellEnd"/>
      <w:r w:rsidR="00E42FAD">
        <w:rPr>
          <w:rFonts w:eastAsiaTheme="minorEastAsia" w:cs="Arial"/>
        </w:rPr>
        <w:t>.</w:t>
      </w:r>
    </w:p>
    <w:p w14:paraId="7818DCF9" w14:textId="69F854E5" w:rsidR="003740CA" w:rsidRPr="001954DE" w:rsidRDefault="001954DE" w:rsidP="003740CA">
      <w:pPr>
        <w:pStyle w:val="Proposal"/>
        <w:overflowPunct/>
        <w:autoSpaceDE/>
        <w:autoSpaceDN/>
        <w:adjustRightInd/>
        <w:spacing w:beforeLines="50" w:before="120" w:after="200" w:line="276" w:lineRule="auto"/>
        <w:ind w:left="1701" w:hanging="1701"/>
        <w:jc w:val="left"/>
        <w:textAlignment w:val="auto"/>
      </w:pPr>
      <w:bookmarkStart w:id="5" w:name="_Toc103599973"/>
      <w:r w:rsidRPr="001954DE">
        <w:rPr>
          <w:rFonts w:cs="Arial"/>
          <w:lang w:val="en-US"/>
        </w:rPr>
        <w:t xml:space="preserve">RAN2 to discuss whether it is sufficient that </w:t>
      </w:r>
      <w:r w:rsidRPr="001954DE">
        <w:rPr>
          <w:rFonts w:cs="Arial"/>
          <w:lang w:val="en-SE"/>
        </w:rPr>
        <w:t>L2 U2N Relay UE derive</w:t>
      </w:r>
      <w:r w:rsidRPr="001954DE">
        <w:rPr>
          <w:rFonts w:cs="Arial"/>
          <w:lang w:val="en-US"/>
        </w:rPr>
        <w:t>s</w:t>
      </w:r>
      <w:r w:rsidRPr="001954DE">
        <w:rPr>
          <w:rFonts w:cs="Arial"/>
          <w:lang w:val="en-SE"/>
        </w:rPr>
        <w:t xml:space="preserve"> the suitable SL-DRX setting for paging/SI forwarding for Remote UE </w:t>
      </w:r>
      <w:r w:rsidRPr="001954DE">
        <w:rPr>
          <w:rFonts w:cs="Arial"/>
          <w:lang w:val="en-US"/>
        </w:rPr>
        <w:t>only based on agreed R17 mechanisms (</w:t>
      </w:r>
      <w:r w:rsidRPr="001954DE">
        <w:rPr>
          <w:rFonts w:cs="Arial"/>
          <w:lang w:val="en-SE"/>
        </w:rPr>
        <w:t>9/15)</w:t>
      </w:r>
      <w:r w:rsidR="003740CA" w:rsidRPr="001954DE">
        <w:rPr>
          <w:rFonts w:eastAsiaTheme="minorEastAsia"/>
        </w:rPr>
        <w:t>.</w:t>
      </w:r>
      <w:bookmarkEnd w:id="5"/>
    </w:p>
    <w:p w14:paraId="6CE222E2" w14:textId="77777777" w:rsidR="003740CA" w:rsidRPr="00BE6661" w:rsidRDefault="003740CA" w:rsidP="003740CA">
      <w:pPr>
        <w:pStyle w:val="BodyText"/>
      </w:pPr>
    </w:p>
    <w:p w14:paraId="527F4912" w14:textId="798F90F7" w:rsidR="003740CA" w:rsidRDefault="00CF1BAF">
      <w:pPr>
        <w:pStyle w:val="BodyText"/>
      </w:pPr>
      <w:r>
        <w:t xml:space="preserve">Eventually, since both camps have diverse views, rapporteur would like to suggest that RAN2 should stick to the </w:t>
      </w:r>
      <w:r w:rsidR="000C753D">
        <w:t>previous RAN2 agreement before RAN2 has clear conclusion on the issues identified so far.</w:t>
      </w:r>
    </w:p>
    <w:p w14:paraId="5CA86AF0" w14:textId="77C32F03" w:rsidR="008953B9" w:rsidRPr="008953B9" w:rsidRDefault="001954DE" w:rsidP="000C753D">
      <w:pPr>
        <w:pStyle w:val="Proposal"/>
        <w:overflowPunct/>
        <w:autoSpaceDE/>
        <w:autoSpaceDN/>
        <w:adjustRightInd/>
        <w:spacing w:beforeLines="50" w:before="120" w:after="200" w:line="276" w:lineRule="auto"/>
        <w:ind w:left="1701" w:hanging="1701"/>
        <w:jc w:val="left"/>
        <w:textAlignment w:val="auto"/>
      </w:pPr>
      <w:bookmarkStart w:id="6" w:name="_Toc103599974"/>
      <w:r w:rsidRPr="001954DE">
        <w:rPr>
          <w:rFonts w:cs="Arial"/>
          <w:lang w:val="en-SE"/>
        </w:rPr>
        <w:t xml:space="preserve">RAN2 to </w:t>
      </w:r>
      <w:r w:rsidRPr="001954DE">
        <w:rPr>
          <w:rFonts w:cs="Arial"/>
          <w:lang w:val="en-US"/>
        </w:rPr>
        <w:t xml:space="preserve">discuss whether </w:t>
      </w:r>
      <w:r w:rsidRPr="001954DE">
        <w:rPr>
          <w:rFonts w:cs="Arial"/>
          <w:lang w:val="en-SE"/>
        </w:rPr>
        <w:t>the Rel-17 SL DRX applies to L2 U2N Relay</w:t>
      </w:r>
      <w:r w:rsidR="00EB2A6B">
        <w:t>.</w:t>
      </w:r>
      <w:bookmarkEnd w:id="6"/>
    </w:p>
    <w:p w14:paraId="69592F96" w14:textId="77777777" w:rsidR="005F20EF" w:rsidRDefault="00002AAC">
      <w:pPr>
        <w:pStyle w:val="Heading1"/>
      </w:pPr>
      <w:bookmarkStart w:id="7" w:name="_Toc92896885"/>
      <w:bookmarkEnd w:id="7"/>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8" w:name="_Hlk92964796"/>
    <w:p w14:paraId="20BE1079" w14:textId="44384ED3" w:rsidR="001954DE" w:rsidRDefault="00002AAC">
      <w:pPr>
        <w:pStyle w:val="TOC1"/>
        <w:rPr>
          <w:rFonts w:asciiTheme="minorHAnsi" w:eastAsiaTheme="minorEastAsia" w:hAnsiTheme="minorHAnsi" w:cstheme="minorBidi"/>
          <w:b w:val="0"/>
          <w:noProof/>
          <w:sz w:val="22"/>
          <w:lang w:val="en-SE"/>
        </w:rPr>
      </w:pPr>
      <w:r>
        <w:lastRenderedPageBreak/>
        <w:fldChar w:fldCharType="begin"/>
      </w:r>
      <w:r>
        <w:instrText xml:space="preserve"> TOC \n \h \z \t "Proposal,1" </w:instrText>
      </w:r>
      <w:r>
        <w:fldChar w:fldCharType="separate"/>
      </w:r>
      <w:hyperlink w:anchor="_Toc103599971" w:history="1">
        <w:r w:rsidR="001954DE" w:rsidRPr="008350AB">
          <w:rPr>
            <w:rStyle w:val="Hyperlink"/>
            <w:noProof/>
          </w:rPr>
          <w:t>Proposal 1</w:t>
        </w:r>
        <w:r w:rsidR="001954DE">
          <w:rPr>
            <w:rFonts w:asciiTheme="minorHAnsi" w:eastAsiaTheme="minorEastAsia" w:hAnsiTheme="minorHAnsi" w:cstheme="minorBidi"/>
            <w:b w:val="0"/>
            <w:noProof/>
            <w:sz w:val="22"/>
            <w:lang w:val="en-SE"/>
          </w:rPr>
          <w:tab/>
        </w:r>
        <w:r w:rsidR="001954DE" w:rsidRPr="008350AB">
          <w:rPr>
            <w:rStyle w:val="Hyperlink"/>
            <w:noProof/>
          </w:rPr>
          <w:t>RAN2 to discuss how to support SL DRX for RRC signalling after the PC5 link established during RRC connection establishment for remote UE (9/15).</w:t>
        </w:r>
      </w:hyperlink>
    </w:p>
    <w:p w14:paraId="368AA2D0" w14:textId="64FA0AF0" w:rsidR="001954DE" w:rsidRDefault="008256BC">
      <w:pPr>
        <w:pStyle w:val="TOC1"/>
        <w:rPr>
          <w:rFonts w:asciiTheme="minorHAnsi" w:eastAsiaTheme="minorEastAsia" w:hAnsiTheme="minorHAnsi" w:cstheme="minorBidi"/>
          <w:b w:val="0"/>
          <w:noProof/>
          <w:sz w:val="22"/>
          <w:lang w:val="en-SE"/>
        </w:rPr>
      </w:pPr>
      <w:hyperlink w:anchor="_Toc103599972" w:history="1">
        <w:r w:rsidR="001954DE" w:rsidRPr="008350AB">
          <w:rPr>
            <w:rStyle w:val="Hyperlink"/>
            <w:noProof/>
          </w:rPr>
          <w:t>Proposal 2</w:t>
        </w:r>
        <w:r w:rsidR="001954DE">
          <w:rPr>
            <w:rFonts w:asciiTheme="minorHAnsi" w:eastAsiaTheme="minorEastAsia" w:hAnsiTheme="minorHAnsi" w:cstheme="minorBidi"/>
            <w:b w:val="0"/>
            <w:noProof/>
            <w:sz w:val="22"/>
            <w:lang w:val="en-SE"/>
          </w:rPr>
          <w:tab/>
        </w:r>
        <w:r w:rsidR="001954DE" w:rsidRPr="008350AB">
          <w:rPr>
            <w:rStyle w:val="Hyperlink"/>
            <w:noProof/>
          </w:rPr>
          <w:t xml:space="preserve">RAN2 to discuss whether </w:t>
        </w:r>
        <w:r w:rsidR="001954DE" w:rsidRPr="008350AB">
          <w:rPr>
            <w:rStyle w:val="Hyperlink"/>
            <w:rFonts w:cs="Arial"/>
            <w:noProof/>
            <w:lang w:val="en-US"/>
          </w:rPr>
          <w:t xml:space="preserve">it is sufficient that </w:t>
        </w:r>
        <w:r w:rsidR="001954DE" w:rsidRPr="008350AB">
          <w:rPr>
            <w:rStyle w:val="Hyperlink"/>
            <w:rFonts w:cs="Arial"/>
            <w:noProof/>
            <w:lang w:val="en-SE"/>
          </w:rPr>
          <w:t>L2 U2N Relay UE configure</w:t>
        </w:r>
        <w:r w:rsidR="001954DE" w:rsidRPr="008350AB">
          <w:rPr>
            <w:rStyle w:val="Hyperlink"/>
            <w:rFonts w:cs="Arial"/>
            <w:noProof/>
            <w:lang w:val="en-US"/>
          </w:rPr>
          <w:t>s</w:t>
        </w:r>
        <w:r w:rsidR="001954DE" w:rsidRPr="008350AB">
          <w:rPr>
            <w:rStyle w:val="Hyperlink"/>
            <w:rFonts w:cs="Arial"/>
            <w:noProof/>
            <w:lang w:val="en-SE"/>
          </w:rPr>
          <w:t xml:space="preserve"> SL DRX in mode 2 RA </w:t>
        </w:r>
        <w:r w:rsidR="001954DE" w:rsidRPr="008350AB">
          <w:rPr>
            <w:rStyle w:val="Hyperlink"/>
            <w:rFonts w:cs="Arial"/>
            <w:noProof/>
            <w:lang w:val="en-US"/>
          </w:rPr>
          <w:t xml:space="preserve">only </w:t>
        </w:r>
        <w:r w:rsidR="001954DE" w:rsidRPr="008350AB">
          <w:rPr>
            <w:rStyle w:val="Hyperlink"/>
            <w:rFonts w:cs="Arial"/>
            <w:noProof/>
            <w:lang w:val="en-SE"/>
          </w:rPr>
          <w:t>using assistance information from remote UE and the PDB split information from gNB.(9/15)</w:t>
        </w:r>
      </w:hyperlink>
    </w:p>
    <w:p w14:paraId="7F94C985" w14:textId="172C8F8C" w:rsidR="001954DE" w:rsidRDefault="008256BC">
      <w:pPr>
        <w:pStyle w:val="TOC1"/>
        <w:rPr>
          <w:rFonts w:asciiTheme="minorHAnsi" w:eastAsiaTheme="minorEastAsia" w:hAnsiTheme="minorHAnsi" w:cstheme="minorBidi"/>
          <w:b w:val="0"/>
          <w:noProof/>
          <w:sz w:val="22"/>
          <w:lang w:val="en-SE"/>
        </w:rPr>
      </w:pPr>
      <w:hyperlink w:anchor="_Toc103599973" w:history="1">
        <w:r w:rsidR="001954DE" w:rsidRPr="008350AB">
          <w:rPr>
            <w:rStyle w:val="Hyperlink"/>
            <w:noProof/>
          </w:rPr>
          <w:t>Proposal 3</w:t>
        </w:r>
        <w:r w:rsidR="001954DE">
          <w:rPr>
            <w:rFonts w:asciiTheme="minorHAnsi" w:eastAsiaTheme="minorEastAsia" w:hAnsiTheme="minorHAnsi" w:cstheme="minorBidi"/>
            <w:b w:val="0"/>
            <w:noProof/>
            <w:sz w:val="22"/>
            <w:lang w:val="en-SE"/>
          </w:rPr>
          <w:tab/>
        </w:r>
        <w:r w:rsidR="001954DE" w:rsidRPr="008350AB">
          <w:rPr>
            <w:rStyle w:val="Hyperlink"/>
            <w:rFonts w:cs="Arial"/>
            <w:noProof/>
            <w:lang w:val="en-US"/>
          </w:rPr>
          <w:t xml:space="preserve">RAN2 to discuss whether it is sufficient that </w:t>
        </w:r>
        <w:r w:rsidR="001954DE" w:rsidRPr="008350AB">
          <w:rPr>
            <w:rStyle w:val="Hyperlink"/>
            <w:rFonts w:cs="Arial"/>
            <w:noProof/>
            <w:lang w:val="en-SE"/>
          </w:rPr>
          <w:t>L2 U2N Relay UE derive</w:t>
        </w:r>
        <w:r w:rsidR="001954DE" w:rsidRPr="008350AB">
          <w:rPr>
            <w:rStyle w:val="Hyperlink"/>
            <w:rFonts w:cs="Arial"/>
            <w:noProof/>
            <w:lang w:val="en-US"/>
          </w:rPr>
          <w:t>s</w:t>
        </w:r>
        <w:r w:rsidR="001954DE" w:rsidRPr="008350AB">
          <w:rPr>
            <w:rStyle w:val="Hyperlink"/>
            <w:rFonts w:cs="Arial"/>
            <w:noProof/>
            <w:lang w:val="en-SE"/>
          </w:rPr>
          <w:t xml:space="preserve"> the suitable SL-DRX setting for paging/SI forwarding for Remote UE </w:t>
        </w:r>
        <w:r w:rsidR="001954DE" w:rsidRPr="008350AB">
          <w:rPr>
            <w:rStyle w:val="Hyperlink"/>
            <w:rFonts w:cs="Arial"/>
            <w:noProof/>
            <w:lang w:val="en-US"/>
          </w:rPr>
          <w:t>only based on agreed R17 mechanisms (</w:t>
        </w:r>
        <w:r w:rsidR="001954DE" w:rsidRPr="008350AB">
          <w:rPr>
            <w:rStyle w:val="Hyperlink"/>
            <w:rFonts w:cs="Arial"/>
            <w:noProof/>
            <w:lang w:val="en-SE"/>
          </w:rPr>
          <w:t>9/15)</w:t>
        </w:r>
        <w:r w:rsidR="001954DE" w:rsidRPr="008350AB">
          <w:rPr>
            <w:rStyle w:val="Hyperlink"/>
            <w:noProof/>
          </w:rPr>
          <w:t>.</w:t>
        </w:r>
      </w:hyperlink>
    </w:p>
    <w:p w14:paraId="0A03E9DB" w14:textId="4111F6E3" w:rsidR="001954DE" w:rsidRDefault="008256BC">
      <w:pPr>
        <w:pStyle w:val="TOC1"/>
        <w:rPr>
          <w:rFonts w:asciiTheme="minorHAnsi" w:eastAsiaTheme="minorEastAsia" w:hAnsiTheme="minorHAnsi" w:cstheme="minorBidi"/>
          <w:b w:val="0"/>
          <w:noProof/>
          <w:sz w:val="22"/>
          <w:lang w:val="en-SE"/>
        </w:rPr>
      </w:pPr>
      <w:hyperlink w:anchor="_Toc103599974" w:history="1">
        <w:r w:rsidR="001954DE" w:rsidRPr="008350AB">
          <w:rPr>
            <w:rStyle w:val="Hyperlink"/>
            <w:noProof/>
          </w:rPr>
          <w:t>Proposal 4</w:t>
        </w:r>
        <w:r w:rsidR="001954DE">
          <w:rPr>
            <w:rFonts w:asciiTheme="minorHAnsi" w:eastAsiaTheme="minorEastAsia" w:hAnsiTheme="minorHAnsi" w:cstheme="minorBidi"/>
            <w:b w:val="0"/>
            <w:noProof/>
            <w:sz w:val="22"/>
            <w:lang w:val="en-SE"/>
          </w:rPr>
          <w:tab/>
        </w:r>
        <w:r w:rsidR="001954DE" w:rsidRPr="008350AB">
          <w:rPr>
            <w:rStyle w:val="Hyperlink"/>
            <w:rFonts w:cs="Arial"/>
            <w:noProof/>
            <w:lang w:val="en-SE"/>
          </w:rPr>
          <w:t xml:space="preserve">RAN2 to </w:t>
        </w:r>
        <w:r w:rsidR="001954DE" w:rsidRPr="008350AB">
          <w:rPr>
            <w:rStyle w:val="Hyperlink"/>
            <w:rFonts w:cs="Arial"/>
            <w:noProof/>
            <w:lang w:val="en-US"/>
          </w:rPr>
          <w:t xml:space="preserve">discuss whether </w:t>
        </w:r>
        <w:r w:rsidR="001954DE" w:rsidRPr="008350AB">
          <w:rPr>
            <w:rStyle w:val="Hyperlink"/>
            <w:rFonts w:cs="Arial"/>
            <w:noProof/>
            <w:lang w:val="en-SE"/>
          </w:rPr>
          <w:t>the Rel-17 SL DRX applies to L2 U2N Relay</w:t>
        </w:r>
        <w:r w:rsidR="001954DE" w:rsidRPr="008350AB">
          <w:rPr>
            <w:rStyle w:val="Hyperlink"/>
            <w:noProof/>
          </w:rPr>
          <w:t>.</w:t>
        </w:r>
      </w:hyperlink>
    </w:p>
    <w:p w14:paraId="69592F9A" w14:textId="77777777" w:rsidR="005F20EF" w:rsidRDefault="00002AAC">
      <w:pPr>
        <w:rPr>
          <w:b/>
          <w:lang w:val="en-GB"/>
        </w:rPr>
      </w:pPr>
      <w:r>
        <w:fldChar w:fldCharType="end"/>
      </w:r>
      <w:bookmarkEnd w:id="8"/>
    </w:p>
    <w:p w14:paraId="69592F9B" w14:textId="6BF1C80F" w:rsidR="005F20EF" w:rsidRDefault="00002AAC" w:rsidP="001954DE">
      <w:pPr>
        <w:pStyle w:val="Heading2"/>
      </w:pPr>
      <w:r>
        <w:t>Proposals in priority order</w:t>
      </w:r>
    </w:p>
    <w:p w14:paraId="7848B206" w14:textId="0AE4BFC8" w:rsidR="001954DE" w:rsidRPr="001954DE" w:rsidRDefault="001954DE" w:rsidP="001954DE">
      <w:pPr>
        <w:pStyle w:val="B2"/>
        <w:ind w:left="0" w:firstLine="0"/>
        <w:rPr>
          <w:i/>
          <w:iCs/>
          <w:color w:val="00B0F0"/>
          <w:sz w:val="22"/>
          <w:szCs w:val="22"/>
        </w:rPr>
      </w:pPr>
      <w:r w:rsidRPr="001954DE">
        <w:rPr>
          <w:i/>
          <w:iCs/>
          <w:color w:val="00B0F0"/>
          <w:sz w:val="22"/>
          <w:szCs w:val="22"/>
        </w:rPr>
        <w:t>[For discussion]</w:t>
      </w:r>
    </w:p>
    <w:p w14:paraId="00A632A2" w14:textId="77777777" w:rsidR="001954DE" w:rsidRDefault="001954DE" w:rsidP="001954DE">
      <w:pPr>
        <w:pStyle w:val="TOC1"/>
        <w:rPr>
          <w:rFonts w:asciiTheme="minorHAnsi" w:eastAsiaTheme="minorEastAsia" w:hAnsiTheme="minorHAnsi" w:cstheme="minorBidi"/>
          <w:b w:val="0"/>
          <w:noProof/>
          <w:sz w:val="22"/>
          <w:lang w:val="en-SE"/>
        </w:rPr>
      </w:pPr>
      <w:r>
        <w:fldChar w:fldCharType="begin"/>
      </w:r>
      <w:r>
        <w:instrText xml:space="preserve"> TOC \n \h \z \t "Proposal,1" </w:instrText>
      </w:r>
      <w:r>
        <w:fldChar w:fldCharType="separate"/>
      </w:r>
      <w:hyperlink w:anchor="_Toc103599971" w:history="1">
        <w:r w:rsidRPr="008350AB">
          <w:rPr>
            <w:rStyle w:val="Hyperlink"/>
            <w:noProof/>
          </w:rPr>
          <w:t>Proposal 1</w:t>
        </w:r>
        <w:r>
          <w:rPr>
            <w:rFonts w:asciiTheme="minorHAnsi" w:eastAsiaTheme="minorEastAsia" w:hAnsiTheme="minorHAnsi" w:cstheme="minorBidi"/>
            <w:b w:val="0"/>
            <w:noProof/>
            <w:sz w:val="22"/>
            <w:lang w:val="en-SE"/>
          </w:rPr>
          <w:tab/>
        </w:r>
        <w:r w:rsidRPr="008350AB">
          <w:rPr>
            <w:rStyle w:val="Hyperlink"/>
            <w:noProof/>
          </w:rPr>
          <w:t>RAN2 to discuss how to support SL DRX for RRC signalling after the PC5 link established during RRC connection establishment for remote UE (9/15).</w:t>
        </w:r>
      </w:hyperlink>
    </w:p>
    <w:p w14:paraId="02F12934" w14:textId="77777777" w:rsidR="001954DE" w:rsidRDefault="008256BC" w:rsidP="001954DE">
      <w:pPr>
        <w:pStyle w:val="TOC1"/>
        <w:rPr>
          <w:rFonts w:asciiTheme="minorHAnsi" w:eastAsiaTheme="minorEastAsia" w:hAnsiTheme="minorHAnsi" w:cstheme="minorBidi"/>
          <w:b w:val="0"/>
          <w:noProof/>
          <w:sz w:val="22"/>
          <w:lang w:val="en-SE"/>
        </w:rPr>
      </w:pPr>
      <w:hyperlink w:anchor="_Toc103599972" w:history="1">
        <w:r w:rsidR="001954DE" w:rsidRPr="008350AB">
          <w:rPr>
            <w:rStyle w:val="Hyperlink"/>
            <w:noProof/>
          </w:rPr>
          <w:t>Proposal 2</w:t>
        </w:r>
        <w:r w:rsidR="001954DE">
          <w:rPr>
            <w:rFonts w:asciiTheme="minorHAnsi" w:eastAsiaTheme="minorEastAsia" w:hAnsiTheme="minorHAnsi" w:cstheme="minorBidi"/>
            <w:b w:val="0"/>
            <w:noProof/>
            <w:sz w:val="22"/>
            <w:lang w:val="en-SE"/>
          </w:rPr>
          <w:tab/>
        </w:r>
        <w:r w:rsidR="001954DE" w:rsidRPr="008350AB">
          <w:rPr>
            <w:rStyle w:val="Hyperlink"/>
            <w:noProof/>
          </w:rPr>
          <w:t xml:space="preserve">RAN2 to discuss whether </w:t>
        </w:r>
        <w:r w:rsidR="001954DE" w:rsidRPr="008350AB">
          <w:rPr>
            <w:rStyle w:val="Hyperlink"/>
            <w:rFonts w:cs="Arial"/>
            <w:noProof/>
            <w:lang w:val="en-US"/>
          </w:rPr>
          <w:t xml:space="preserve">it is sufficient that </w:t>
        </w:r>
        <w:r w:rsidR="001954DE" w:rsidRPr="008350AB">
          <w:rPr>
            <w:rStyle w:val="Hyperlink"/>
            <w:rFonts w:cs="Arial"/>
            <w:noProof/>
            <w:lang w:val="en-SE"/>
          </w:rPr>
          <w:t>L2 U2N Relay UE configure</w:t>
        </w:r>
        <w:r w:rsidR="001954DE" w:rsidRPr="008350AB">
          <w:rPr>
            <w:rStyle w:val="Hyperlink"/>
            <w:rFonts w:cs="Arial"/>
            <w:noProof/>
            <w:lang w:val="en-US"/>
          </w:rPr>
          <w:t>s</w:t>
        </w:r>
        <w:r w:rsidR="001954DE" w:rsidRPr="008350AB">
          <w:rPr>
            <w:rStyle w:val="Hyperlink"/>
            <w:rFonts w:cs="Arial"/>
            <w:noProof/>
            <w:lang w:val="en-SE"/>
          </w:rPr>
          <w:t xml:space="preserve"> SL DRX in mode 2 RA </w:t>
        </w:r>
        <w:r w:rsidR="001954DE" w:rsidRPr="008350AB">
          <w:rPr>
            <w:rStyle w:val="Hyperlink"/>
            <w:rFonts w:cs="Arial"/>
            <w:noProof/>
            <w:lang w:val="en-US"/>
          </w:rPr>
          <w:t xml:space="preserve">only </w:t>
        </w:r>
        <w:r w:rsidR="001954DE" w:rsidRPr="008350AB">
          <w:rPr>
            <w:rStyle w:val="Hyperlink"/>
            <w:rFonts w:cs="Arial"/>
            <w:noProof/>
            <w:lang w:val="en-SE"/>
          </w:rPr>
          <w:t>using assistance information from remote UE and the PDB split information from gNB.(9/15)</w:t>
        </w:r>
      </w:hyperlink>
    </w:p>
    <w:p w14:paraId="78C653C8" w14:textId="77777777" w:rsidR="001954DE" w:rsidRDefault="008256BC" w:rsidP="001954DE">
      <w:pPr>
        <w:pStyle w:val="TOC1"/>
        <w:rPr>
          <w:rFonts w:asciiTheme="minorHAnsi" w:eastAsiaTheme="minorEastAsia" w:hAnsiTheme="minorHAnsi" w:cstheme="minorBidi"/>
          <w:b w:val="0"/>
          <w:noProof/>
          <w:sz w:val="22"/>
          <w:lang w:val="en-SE"/>
        </w:rPr>
      </w:pPr>
      <w:hyperlink w:anchor="_Toc103599973" w:history="1">
        <w:r w:rsidR="001954DE" w:rsidRPr="008350AB">
          <w:rPr>
            <w:rStyle w:val="Hyperlink"/>
            <w:noProof/>
          </w:rPr>
          <w:t>Proposal 3</w:t>
        </w:r>
        <w:r w:rsidR="001954DE">
          <w:rPr>
            <w:rFonts w:asciiTheme="minorHAnsi" w:eastAsiaTheme="minorEastAsia" w:hAnsiTheme="minorHAnsi" w:cstheme="minorBidi"/>
            <w:b w:val="0"/>
            <w:noProof/>
            <w:sz w:val="22"/>
            <w:lang w:val="en-SE"/>
          </w:rPr>
          <w:tab/>
        </w:r>
        <w:r w:rsidR="001954DE" w:rsidRPr="008350AB">
          <w:rPr>
            <w:rStyle w:val="Hyperlink"/>
            <w:rFonts w:cs="Arial"/>
            <w:noProof/>
            <w:lang w:val="en-US"/>
          </w:rPr>
          <w:t xml:space="preserve">RAN2 to discuss whether it is sufficient that </w:t>
        </w:r>
        <w:r w:rsidR="001954DE" w:rsidRPr="008350AB">
          <w:rPr>
            <w:rStyle w:val="Hyperlink"/>
            <w:rFonts w:cs="Arial"/>
            <w:noProof/>
            <w:lang w:val="en-SE"/>
          </w:rPr>
          <w:t>L2 U2N Relay UE derive</w:t>
        </w:r>
        <w:r w:rsidR="001954DE" w:rsidRPr="008350AB">
          <w:rPr>
            <w:rStyle w:val="Hyperlink"/>
            <w:rFonts w:cs="Arial"/>
            <w:noProof/>
            <w:lang w:val="en-US"/>
          </w:rPr>
          <w:t>s</w:t>
        </w:r>
        <w:r w:rsidR="001954DE" w:rsidRPr="008350AB">
          <w:rPr>
            <w:rStyle w:val="Hyperlink"/>
            <w:rFonts w:cs="Arial"/>
            <w:noProof/>
            <w:lang w:val="en-SE"/>
          </w:rPr>
          <w:t xml:space="preserve"> the suitable SL-DRX setting for paging/SI forwarding for Remote UE </w:t>
        </w:r>
        <w:r w:rsidR="001954DE" w:rsidRPr="008350AB">
          <w:rPr>
            <w:rStyle w:val="Hyperlink"/>
            <w:rFonts w:cs="Arial"/>
            <w:noProof/>
            <w:lang w:val="en-US"/>
          </w:rPr>
          <w:t>only based on agreed R17 mechanisms (</w:t>
        </w:r>
        <w:r w:rsidR="001954DE" w:rsidRPr="008350AB">
          <w:rPr>
            <w:rStyle w:val="Hyperlink"/>
            <w:rFonts w:cs="Arial"/>
            <w:noProof/>
            <w:lang w:val="en-SE"/>
          </w:rPr>
          <w:t>9/15)</w:t>
        </w:r>
        <w:r w:rsidR="001954DE" w:rsidRPr="008350AB">
          <w:rPr>
            <w:rStyle w:val="Hyperlink"/>
            <w:noProof/>
          </w:rPr>
          <w:t>.</w:t>
        </w:r>
      </w:hyperlink>
    </w:p>
    <w:p w14:paraId="6B890538" w14:textId="77777777" w:rsidR="001954DE" w:rsidRDefault="008256BC" w:rsidP="001954DE">
      <w:pPr>
        <w:pStyle w:val="TOC1"/>
        <w:rPr>
          <w:rFonts w:asciiTheme="minorHAnsi" w:eastAsiaTheme="minorEastAsia" w:hAnsiTheme="minorHAnsi" w:cstheme="minorBidi"/>
          <w:b w:val="0"/>
          <w:noProof/>
          <w:sz w:val="22"/>
          <w:lang w:val="en-SE"/>
        </w:rPr>
      </w:pPr>
      <w:hyperlink w:anchor="_Toc103599974" w:history="1">
        <w:r w:rsidR="001954DE" w:rsidRPr="008350AB">
          <w:rPr>
            <w:rStyle w:val="Hyperlink"/>
            <w:noProof/>
          </w:rPr>
          <w:t>Proposal 4</w:t>
        </w:r>
        <w:r w:rsidR="001954DE">
          <w:rPr>
            <w:rFonts w:asciiTheme="minorHAnsi" w:eastAsiaTheme="minorEastAsia" w:hAnsiTheme="minorHAnsi" w:cstheme="minorBidi"/>
            <w:b w:val="0"/>
            <w:noProof/>
            <w:sz w:val="22"/>
            <w:lang w:val="en-SE"/>
          </w:rPr>
          <w:tab/>
        </w:r>
        <w:r w:rsidR="001954DE" w:rsidRPr="008350AB">
          <w:rPr>
            <w:rStyle w:val="Hyperlink"/>
            <w:rFonts w:cs="Arial"/>
            <w:noProof/>
            <w:lang w:val="en-SE"/>
          </w:rPr>
          <w:t xml:space="preserve">RAN2 to </w:t>
        </w:r>
        <w:r w:rsidR="001954DE" w:rsidRPr="008350AB">
          <w:rPr>
            <w:rStyle w:val="Hyperlink"/>
            <w:rFonts w:cs="Arial"/>
            <w:noProof/>
            <w:lang w:val="en-US"/>
          </w:rPr>
          <w:t xml:space="preserve">discuss whether </w:t>
        </w:r>
        <w:r w:rsidR="001954DE" w:rsidRPr="008350AB">
          <w:rPr>
            <w:rStyle w:val="Hyperlink"/>
            <w:rFonts w:cs="Arial"/>
            <w:noProof/>
            <w:lang w:val="en-SE"/>
          </w:rPr>
          <w:t>the Rel-17 SL DRX applies to L2 U2N Relay</w:t>
        </w:r>
        <w:r w:rsidR="001954DE" w:rsidRPr="008350AB">
          <w:rPr>
            <w:rStyle w:val="Hyperlink"/>
            <w:noProof/>
          </w:rPr>
          <w:t>.</w:t>
        </w:r>
      </w:hyperlink>
    </w:p>
    <w:p w14:paraId="69592F9C" w14:textId="029A13AF" w:rsidR="005F20EF" w:rsidRDefault="001954DE" w:rsidP="001954DE">
      <w:r>
        <w:fldChar w:fldCharType="end"/>
      </w:r>
    </w:p>
    <w:p w14:paraId="69592F9D" w14:textId="77777777" w:rsidR="005F20EF" w:rsidRDefault="00002AAC">
      <w:pPr>
        <w:pStyle w:val="Heading1"/>
      </w:pPr>
      <w:bookmarkStart w:id="9" w:name="_In-sequence_SDU_delivery"/>
      <w:bookmarkStart w:id="10" w:name="_Ref174151459"/>
      <w:bookmarkStart w:id="11" w:name="_Ref450865335"/>
      <w:bookmarkStart w:id="12" w:name="_Ref189809556"/>
      <w:bookmarkEnd w:id="9"/>
      <w:r>
        <w:rPr>
          <w:rFonts w:hint="eastAsia"/>
        </w:rPr>
        <w:t>Reference</w:t>
      </w:r>
      <w:bookmarkEnd w:id="10"/>
      <w:bookmarkEnd w:id="11"/>
      <w:bookmarkEnd w:id="12"/>
    </w:p>
    <w:p w14:paraId="69592F9E" w14:textId="77777777" w:rsidR="005F20EF" w:rsidRDefault="00002AAC">
      <w:pPr>
        <w:pStyle w:val="Doc-title"/>
        <w:numPr>
          <w:ilvl w:val="0"/>
          <w:numId w:val="17"/>
        </w:numPr>
      </w:pPr>
      <w:r>
        <w:t>R2-2204588</w:t>
      </w:r>
      <w:r>
        <w:tab/>
        <w:t>Discussion on Sidelink DRX for Sidelink Relay</w:t>
      </w:r>
      <w:r>
        <w:tab/>
        <w:t>MediaTek Inc., APPLE, OPPO</w:t>
      </w:r>
      <w:r>
        <w:tab/>
        <w:t>discussion</w:t>
      </w:r>
      <w:r>
        <w:tab/>
        <w:t>Rel-17</w:t>
      </w:r>
      <w:r>
        <w:tab/>
      </w:r>
      <w:proofErr w:type="spellStart"/>
      <w:r>
        <w:t>NR_SL_relay</w:t>
      </w:r>
      <w:proofErr w:type="spellEnd"/>
      <w:r>
        <w:t>-Core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r>
      <w:proofErr w:type="spellStart"/>
      <w:r>
        <w:t>NR_SL_enh</w:t>
      </w:r>
      <w:proofErr w:type="spellEnd"/>
      <w:r>
        <w:t>-Core</w:t>
      </w:r>
    </w:p>
    <w:p w14:paraId="69592FA0" w14:textId="77777777" w:rsidR="005F20EF" w:rsidRDefault="00002AAC">
      <w:pPr>
        <w:pStyle w:val="Doc-title"/>
        <w:numPr>
          <w:ilvl w:val="0"/>
          <w:numId w:val="17"/>
        </w:numPr>
      </w:pPr>
      <w:r>
        <w:t>R2-2205269</w:t>
      </w:r>
      <w:r>
        <w:tab/>
        <w:t>Corrections on the Sidelink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69592FA1" w14:textId="77777777" w:rsidR="005F20EF" w:rsidRDefault="00002AAC">
      <w:pPr>
        <w:pStyle w:val="Doc-title"/>
        <w:numPr>
          <w:ilvl w:val="0"/>
          <w:numId w:val="17"/>
        </w:numPr>
      </w:pPr>
      <w:r>
        <w:t>R2-2205272</w:t>
      </w:r>
      <w:r>
        <w:tab/>
        <w:t>Way forward for Sidelink DRX configuration report for Relay purpose</w:t>
      </w:r>
      <w:r>
        <w:tab/>
        <w:t>MediaTek Inc.</w:t>
      </w:r>
      <w:r>
        <w:tab/>
        <w:t>discussion</w:t>
      </w:r>
      <w:r>
        <w:tab/>
        <w:t>Rel-17</w:t>
      </w:r>
      <w:r>
        <w:tab/>
      </w:r>
      <w:proofErr w:type="spellStart"/>
      <w:r>
        <w:t>NR_SL_relay</w:t>
      </w:r>
      <w:proofErr w:type="spellEnd"/>
      <w:r>
        <w:t>-Core</w:t>
      </w:r>
      <w:r>
        <w:tab/>
        <w:t>Late</w:t>
      </w:r>
    </w:p>
    <w:p w14:paraId="69592FA2" w14:textId="77777777" w:rsidR="005F20EF" w:rsidRDefault="00002AAC">
      <w:pPr>
        <w:pStyle w:val="Doc-title"/>
        <w:numPr>
          <w:ilvl w:val="0"/>
          <w:numId w:val="17"/>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69592FA3" w14:textId="77777777" w:rsidR="005F20EF" w:rsidRDefault="00002AAC">
      <w:pPr>
        <w:pStyle w:val="Doc-title"/>
        <w:numPr>
          <w:ilvl w:val="0"/>
          <w:numId w:val="17"/>
        </w:numPr>
      </w:pPr>
      <w:r>
        <w:t>R2-2204946</w:t>
      </w:r>
      <w:r>
        <w:tab/>
        <w:t xml:space="preserve">Combination of SL DRX, </w:t>
      </w:r>
      <w:proofErr w:type="gramStart"/>
      <w:r>
        <w:t>Discovery</w:t>
      </w:r>
      <w:proofErr w:type="gramEnd"/>
      <w:r>
        <w:t xml:space="preserve"> and relay-related Communication</w:t>
      </w:r>
      <w:r>
        <w:tab/>
        <w:t>CATT</w:t>
      </w:r>
      <w:r>
        <w:tab/>
        <w:t>discussion</w:t>
      </w:r>
      <w:r>
        <w:tab/>
        <w:t>Rel-17</w:t>
      </w:r>
      <w:r>
        <w:tab/>
      </w:r>
      <w:proofErr w:type="spellStart"/>
      <w:r>
        <w:t>NR_SL_enh</w:t>
      </w:r>
      <w:proofErr w:type="spellEnd"/>
      <w:r>
        <w:t>-Core</w:t>
      </w:r>
    </w:p>
    <w:p w14:paraId="69592FA4" w14:textId="4B643CE9" w:rsidR="005F20EF" w:rsidRDefault="00002AAC">
      <w:pPr>
        <w:pStyle w:val="Heading1"/>
      </w:pPr>
      <w:r>
        <w:t>Appendix</w:t>
      </w:r>
    </w:p>
    <w:sectPr w:rsidR="005F20EF">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8F21" w14:textId="77777777" w:rsidR="00B94C76" w:rsidRDefault="00B94C76">
      <w:pPr>
        <w:spacing w:line="240" w:lineRule="auto"/>
      </w:pPr>
      <w:r>
        <w:separator/>
      </w:r>
    </w:p>
  </w:endnote>
  <w:endnote w:type="continuationSeparator" w:id="0">
    <w:p w14:paraId="1A464FD9" w14:textId="77777777" w:rsidR="00B94C76" w:rsidRDefault="00B94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2B6E" w14:textId="77777777" w:rsidR="00B94C76" w:rsidRDefault="00B94C76">
      <w:pPr>
        <w:spacing w:after="0"/>
      </w:pPr>
      <w:r>
        <w:separator/>
      </w:r>
    </w:p>
  </w:footnote>
  <w:footnote w:type="continuationSeparator" w:id="0">
    <w:p w14:paraId="1E8B5356" w14:textId="77777777" w:rsidR="00B94C76" w:rsidRDefault="00B94C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3pt;height:11.3pt" o:bullet="t">
        <v:imagedata r:id="rId1" o:title="mso93FD"/>
      </v:shape>
    </w:pict>
  </w:numPicBullet>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6"/>
  </w:num>
  <w:num w:numId="4">
    <w:abstractNumId w:val="10"/>
  </w:num>
  <w:num w:numId="5">
    <w:abstractNumId w:val="5"/>
  </w:num>
  <w:num w:numId="6">
    <w:abstractNumId w:val="9"/>
  </w:num>
  <w:num w:numId="7">
    <w:abstractNumId w:val="14"/>
  </w:num>
  <w:num w:numId="8">
    <w:abstractNumId w:val="13"/>
  </w:num>
  <w:num w:numId="9">
    <w:abstractNumId w:val="8"/>
  </w:num>
  <w:num w:numId="10">
    <w:abstractNumId w:val="21"/>
  </w:num>
  <w:num w:numId="11">
    <w:abstractNumId w:val="20"/>
  </w:num>
  <w:num w:numId="12">
    <w:abstractNumId w:val="19"/>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12"/>
  </w:num>
  <w:num w:numId="18">
    <w:abstractNumId w:val="15"/>
  </w:num>
  <w:num w:numId="19">
    <w:abstractNumId w:val="3"/>
  </w:num>
  <w:num w:numId="20">
    <w:abstractNumId w:val="7"/>
  </w:num>
  <w:num w:numId="21">
    <w:abstractNumId w:val="18"/>
  </w:num>
  <w:num w:numId="22">
    <w:abstractNumId w:val="4"/>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4C15"/>
    <w:rsid w:val="00036647"/>
    <w:rsid w:val="000367E4"/>
    <w:rsid w:val="0003688D"/>
    <w:rsid w:val="00036BA1"/>
    <w:rsid w:val="00037349"/>
    <w:rsid w:val="000375C5"/>
    <w:rsid w:val="000400F8"/>
    <w:rsid w:val="000402F5"/>
    <w:rsid w:val="00040963"/>
    <w:rsid w:val="000422E2"/>
    <w:rsid w:val="000423CE"/>
    <w:rsid w:val="00042F22"/>
    <w:rsid w:val="00043638"/>
    <w:rsid w:val="00043A3D"/>
    <w:rsid w:val="00043E27"/>
    <w:rsid w:val="0004413E"/>
    <w:rsid w:val="000444EF"/>
    <w:rsid w:val="00045A25"/>
    <w:rsid w:val="000460BB"/>
    <w:rsid w:val="00046743"/>
    <w:rsid w:val="00046F96"/>
    <w:rsid w:val="00046FEA"/>
    <w:rsid w:val="00047229"/>
    <w:rsid w:val="0005140D"/>
    <w:rsid w:val="0005177F"/>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1C9"/>
    <w:rsid w:val="00203F96"/>
    <w:rsid w:val="002045CA"/>
    <w:rsid w:val="00204FA1"/>
    <w:rsid w:val="00205082"/>
    <w:rsid w:val="00205303"/>
    <w:rsid w:val="002057CE"/>
    <w:rsid w:val="00205BA0"/>
    <w:rsid w:val="00205D63"/>
    <w:rsid w:val="00206310"/>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4B98"/>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184"/>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095"/>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74D"/>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8E2"/>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0E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2099"/>
    <w:rsid w:val="006B240A"/>
    <w:rsid w:val="006B28E0"/>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533"/>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431A"/>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4E75"/>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F4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22F"/>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6CBC"/>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2E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138"/>
    <w:rsid w:val="00D7479E"/>
    <w:rsid w:val="00D75C74"/>
    <w:rsid w:val="00D75E89"/>
    <w:rsid w:val="00D75F7F"/>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3.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5A0711B6-236D-465C-9234-255CB3594A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Template>
  <TotalTime>220</TotalTime>
  <Pages>22</Pages>
  <Words>8812</Words>
  <Characters>43515</Characters>
  <Application>Microsoft Office Word</Application>
  <DocSecurity>0</DocSecurity>
  <Lines>362</Lines>
  <Paragraphs>104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Eri_RAN2_pre118e</cp:lastModifiedBy>
  <cp:revision>139</cp:revision>
  <cp:lastPrinted>2008-02-01T07:09:00Z</cp:lastPrinted>
  <dcterms:created xsi:type="dcterms:W3CDTF">2022-05-13T12:24:00Z</dcterms:created>
  <dcterms:modified xsi:type="dcterms:W3CDTF">2022-05-16T11:32:00Z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