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8F7BF7" w:rsidRDefault="008F7BF7" w:rsidP="008F7BF7">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8F7BF7" w:rsidRDefault="008F7BF7" w:rsidP="008F7BF7">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8F7BF7" w:rsidRDefault="008F7BF7" w:rsidP="008F7BF7">
            <w:pPr>
              <w:pStyle w:val="TAC"/>
              <w:spacing w:before="20" w:after="20"/>
              <w:ind w:left="57" w:right="57"/>
              <w:jc w:val="left"/>
              <w:rPr>
                <w:rFonts w:cs="Arial"/>
                <w:lang w:val="en-US"/>
              </w:rPr>
            </w:pP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8F7BF7" w:rsidRPr="00B44A84" w:rsidRDefault="008F7BF7" w:rsidP="008F7BF7">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8F7BF7" w:rsidRPr="00B44A84" w:rsidRDefault="008F7BF7" w:rsidP="008F7BF7">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8F7BF7" w:rsidRPr="00B44A84" w:rsidRDefault="008F7BF7" w:rsidP="008F7BF7">
            <w:pPr>
              <w:pStyle w:val="TAC"/>
              <w:spacing w:before="20" w:after="20"/>
              <w:ind w:left="57" w:right="57"/>
              <w:jc w:val="left"/>
              <w:rPr>
                <w:rFonts w:cs="Arial"/>
              </w:rPr>
            </w:pPr>
          </w:p>
        </w:tc>
      </w:tr>
      <w:tr w:rsidR="008F7BF7"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8F7BF7" w:rsidRDefault="008F7BF7" w:rsidP="008F7BF7">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8F7BF7" w:rsidRDefault="008F7BF7" w:rsidP="008F7BF7">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8F7BF7" w:rsidRDefault="008F7BF7" w:rsidP="008F7BF7">
            <w:pPr>
              <w:pStyle w:val="TAC"/>
              <w:spacing w:before="20" w:after="20"/>
              <w:ind w:left="57" w:right="57"/>
              <w:jc w:val="left"/>
              <w:rPr>
                <w:rFonts w:cs="Arial"/>
              </w:rPr>
            </w:pPr>
          </w:p>
        </w:tc>
      </w:tr>
      <w:tr w:rsidR="008F7BF7"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8F7BF7" w:rsidRPr="00C373A8" w:rsidRDefault="008F7BF7" w:rsidP="008F7BF7">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8F7BF7" w:rsidRPr="00C373A8"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8F7BF7" w:rsidRPr="00C373A8" w:rsidRDefault="008F7BF7" w:rsidP="008F7BF7">
            <w:pPr>
              <w:pStyle w:val="TAC"/>
              <w:spacing w:before="20" w:after="20"/>
              <w:ind w:left="57" w:right="57"/>
              <w:jc w:val="left"/>
              <w:rPr>
                <w:rFonts w:eastAsiaTheme="minorEastAsia" w:cs="Arial"/>
              </w:rPr>
            </w:pPr>
          </w:p>
        </w:tc>
      </w:tr>
      <w:tr w:rsidR="008F7BF7"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8F7BF7" w:rsidRPr="00D7333B" w:rsidRDefault="008F7BF7" w:rsidP="008F7BF7">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8F7BF7" w:rsidRDefault="008F7BF7" w:rsidP="008F7BF7">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8F7BF7" w:rsidRDefault="008F7BF7" w:rsidP="008F7BF7">
            <w:pPr>
              <w:pStyle w:val="TAC"/>
              <w:spacing w:before="20" w:after="20"/>
              <w:ind w:left="57" w:right="57"/>
              <w:jc w:val="left"/>
              <w:rPr>
                <w:rFonts w:eastAsia="Yu Mincho" w:cs="Arial"/>
              </w:rPr>
            </w:pPr>
          </w:p>
        </w:tc>
      </w:tr>
      <w:tr w:rsidR="008F7BF7"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8F7BF7" w:rsidRPr="008E3C3A" w:rsidRDefault="008F7BF7" w:rsidP="008F7BF7">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8F7BF7" w:rsidRPr="008E3C3A" w:rsidRDefault="008F7BF7" w:rsidP="008F7BF7">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8F7BF7" w:rsidRPr="008E3C3A" w:rsidRDefault="008F7BF7" w:rsidP="008F7BF7">
            <w:pPr>
              <w:pStyle w:val="TAC"/>
              <w:spacing w:before="20" w:after="20"/>
              <w:ind w:left="57" w:right="57"/>
              <w:jc w:val="left"/>
              <w:rPr>
                <w:rFonts w:eastAsia="PMingLiU" w:cs="Arial"/>
              </w:rPr>
            </w:pPr>
          </w:p>
        </w:tc>
      </w:tr>
      <w:tr w:rsidR="008F7BF7"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8F7BF7" w:rsidRPr="0024358D" w:rsidRDefault="008F7BF7" w:rsidP="008F7BF7">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8F7BF7" w:rsidRPr="0024358D"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8F7BF7" w:rsidRPr="0024358D" w:rsidRDefault="008F7BF7" w:rsidP="008F7BF7">
            <w:pPr>
              <w:pStyle w:val="TAC"/>
              <w:spacing w:before="20" w:after="20"/>
              <w:ind w:left="57" w:right="57"/>
              <w:jc w:val="left"/>
              <w:rPr>
                <w:rFonts w:eastAsiaTheme="minorEastAsia" w:cs="Arial"/>
              </w:rPr>
            </w:pPr>
          </w:p>
        </w:tc>
      </w:tr>
      <w:tr w:rsidR="008F7BF7"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8F7BF7" w:rsidRPr="00AC20F7" w:rsidRDefault="008F7BF7" w:rsidP="008F7BF7">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8F7BF7" w:rsidRPr="00AC20F7"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8F7BF7" w:rsidRPr="00AC20F7" w:rsidRDefault="008F7BF7" w:rsidP="008F7BF7">
            <w:pPr>
              <w:pStyle w:val="TAC"/>
              <w:spacing w:before="20" w:after="20"/>
              <w:ind w:left="57" w:right="57"/>
              <w:jc w:val="left"/>
              <w:rPr>
                <w:rFonts w:eastAsiaTheme="minorEastAsia" w:cs="Arial"/>
              </w:rPr>
            </w:pPr>
          </w:p>
        </w:tc>
      </w:tr>
      <w:tr w:rsidR="008F7BF7"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8F7BF7" w:rsidRPr="00E566A7" w:rsidRDefault="008F7BF7" w:rsidP="008F7BF7">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8F7BF7" w:rsidRPr="00E566A7" w:rsidRDefault="008F7BF7" w:rsidP="008F7BF7">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8F7BF7" w:rsidRPr="00E566A7" w:rsidRDefault="008F7BF7" w:rsidP="008F7BF7">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DengXian"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w:t>
            </w:r>
            <w:proofErr w:type="gramStart"/>
            <w:r>
              <w:rPr>
                <w:rFonts w:ascii="Arial" w:eastAsia="Malgun Gothic" w:hAnsi="Arial" w:cs="Arial"/>
                <w:bCs/>
                <w:lang w:eastAsia="ko-KR"/>
              </w:rPr>
              <w:t>Instead</w:t>
            </w:r>
            <w:proofErr w:type="gramEnd"/>
            <w:r>
              <w:rPr>
                <w:rFonts w:ascii="Arial" w:eastAsia="Malgun Gothic" w:hAnsi="Arial" w:cs="Arial"/>
                <w:bCs/>
                <w:lang w:eastAsia="ko-KR"/>
              </w:rPr>
              <w:t xml:space="preserve">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DengXian" w:hAnsi="Arial" w:cs="Arial"/>
                <w:bCs/>
                <w:lang w:eastAsia="zh-CN"/>
              </w:rPr>
              <w:t xml:space="preserve">Proposal in [7] seems to be also working </w:t>
            </w:r>
            <w:proofErr w:type="gramStart"/>
            <w:r>
              <w:rPr>
                <w:rFonts w:ascii="Arial" w:eastAsia="DengXian" w:hAnsi="Arial" w:cs="Arial"/>
                <w:bCs/>
                <w:lang w:eastAsia="zh-CN"/>
              </w:rPr>
              <w:t>i.e.</w:t>
            </w:r>
            <w:proofErr w:type="gramEnd"/>
            <w:r>
              <w:rPr>
                <w:rFonts w:ascii="Arial" w:eastAsia="DengXian" w:hAnsi="Arial" w:cs="Arial"/>
                <w:bCs/>
                <w:lang w:eastAsia="zh-CN"/>
              </w:rPr>
              <w:t xml:space="preserv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77777777" w:rsidR="008F7BF7" w:rsidRPr="00B4050F" w:rsidRDefault="008F7BF7" w:rsidP="008F7B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D2B8E" w14:textId="77777777" w:rsidR="008F7BF7" w:rsidRPr="00B4050F" w:rsidRDefault="008F7BF7" w:rsidP="008F7BF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7777777" w:rsidR="008F7BF7" w:rsidRPr="00B4050F" w:rsidRDefault="008F7BF7" w:rsidP="008F7BF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6528990" w14:textId="77777777" w:rsidR="008F7BF7" w:rsidRPr="00B4050F" w:rsidRDefault="008F7BF7" w:rsidP="008F7B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7743134" w14:textId="77777777" w:rsidR="008F7BF7" w:rsidRPr="00B4050F" w:rsidRDefault="008F7BF7" w:rsidP="008F7BF7">
            <w:pPr>
              <w:spacing w:after="0"/>
              <w:rPr>
                <w:rFonts w:ascii="Arial" w:hAnsi="Arial" w:cs="Arial"/>
                <w:bCs/>
                <w:lang w:eastAsia="zh-CN"/>
              </w:rPr>
            </w:pP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CD8E2A"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D3C2D1" w14:textId="77777777" w:rsidR="008F7BF7" w:rsidRPr="00B4050F" w:rsidRDefault="008F7BF7" w:rsidP="008F7BF7">
            <w:pPr>
              <w:spacing w:after="0"/>
              <w:rPr>
                <w:rFonts w:ascii="Arial" w:hAnsi="Arial" w:cs="Arial"/>
                <w:bCs/>
                <w:lang w:eastAsia="zh-CN"/>
              </w:rPr>
            </w:pPr>
          </w:p>
        </w:tc>
      </w:tr>
      <w:tr w:rsidR="008F7BF7"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8F7BF7" w:rsidRPr="00B4050F" w:rsidRDefault="008F7BF7" w:rsidP="008F7BF7">
            <w:pPr>
              <w:spacing w:after="0"/>
              <w:rPr>
                <w:rFonts w:ascii="Arial" w:eastAsia="Malgun Gothic" w:hAnsi="Arial" w:cs="Arial"/>
                <w:bCs/>
                <w:lang w:eastAsia="zh-CN"/>
              </w:rPr>
            </w:pPr>
          </w:p>
        </w:tc>
      </w:tr>
      <w:tr w:rsidR="008F7BF7"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8F7BF7" w:rsidRPr="00B4050F" w:rsidRDefault="008F7BF7" w:rsidP="008F7BF7">
            <w:pPr>
              <w:spacing w:after="0"/>
              <w:rPr>
                <w:rFonts w:ascii="Arial" w:eastAsia="Malgun Gothic" w:hAnsi="Arial" w:cs="Arial"/>
                <w:bCs/>
                <w:lang w:eastAsia="zh-CN"/>
              </w:rPr>
            </w:pPr>
          </w:p>
        </w:tc>
      </w:tr>
      <w:tr w:rsidR="008F7BF7"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8F7BF7" w:rsidRPr="00B4050F" w:rsidRDefault="008F7BF7" w:rsidP="008F7BF7">
            <w:pPr>
              <w:spacing w:after="0"/>
              <w:rPr>
                <w:rFonts w:ascii="Arial" w:eastAsia="Malgun Gothic" w:hAnsi="Arial" w:cs="Arial"/>
                <w:bCs/>
                <w:lang w:eastAsia="zh-CN"/>
              </w:rPr>
            </w:pPr>
          </w:p>
        </w:tc>
      </w:tr>
      <w:tr w:rsidR="008F7BF7"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8F7BF7" w:rsidRPr="00B4050F" w:rsidRDefault="008F7BF7" w:rsidP="008F7BF7">
            <w:pPr>
              <w:spacing w:after="0"/>
              <w:rPr>
                <w:rFonts w:ascii="Arial" w:eastAsia="Malgun Gothic" w:hAnsi="Arial" w:cs="Arial"/>
                <w:bCs/>
                <w:lang w:eastAsia="zh-CN"/>
              </w:rPr>
            </w:pPr>
          </w:p>
        </w:tc>
      </w:tr>
      <w:tr w:rsidR="008F7BF7"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8F7BF7" w:rsidRPr="00B4050F" w:rsidRDefault="008F7BF7" w:rsidP="008F7BF7">
            <w:pPr>
              <w:spacing w:after="0"/>
              <w:rPr>
                <w:rFonts w:ascii="Arial" w:hAnsi="Arial" w:cs="Arial"/>
                <w:bCs/>
                <w:lang w:eastAsia="zh-CN"/>
              </w:rPr>
            </w:pPr>
          </w:p>
        </w:tc>
      </w:tr>
      <w:tr w:rsidR="008F7BF7"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8F7BF7" w:rsidRPr="00B4050F" w:rsidRDefault="008F7BF7" w:rsidP="008F7BF7">
            <w:pPr>
              <w:spacing w:after="0"/>
              <w:rPr>
                <w:rFonts w:ascii="Arial" w:eastAsia="Malgun Gothic" w:hAnsi="Arial" w:cs="Arial"/>
                <w:bCs/>
                <w:lang w:eastAsia="zh-CN"/>
              </w:rPr>
            </w:pPr>
          </w:p>
        </w:tc>
      </w:tr>
      <w:tr w:rsidR="008F7BF7"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8F7BF7" w:rsidRPr="00B4050F" w:rsidRDefault="008F7BF7" w:rsidP="008F7BF7">
            <w:pPr>
              <w:spacing w:after="0"/>
              <w:rPr>
                <w:rFonts w:ascii="Arial" w:eastAsia="Malgun Gothic" w:hAnsi="Arial" w:cs="Arial"/>
                <w:bCs/>
                <w:lang w:eastAsia="zh-CN"/>
              </w:rPr>
            </w:pPr>
          </w:p>
        </w:tc>
      </w:tr>
      <w:tr w:rsidR="008F7BF7"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8F7BF7" w:rsidRPr="00B4050F" w:rsidRDefault="008F7BF7" w:rsidP="008F7BF7">
            <w:pPr>
              <w:spacing w:after="0"/>
              <w:rPr>
                <w:rFonts w:ascii="Arial" w:eastAsia="Malgun Gothic" w:hAnsi="Arial" w:cs="Arial"/>
                <w:bCs/>
                <w:lang w:eastAsia="zh-CN"/>
              </w:rPr>
            </w:pPr>
          </w:p>
        </w:tc>
      </w:tr>
      <w:tr w:rsidR="008F7BF7"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8F7BF7" w:rsidRPr="00B4050F" w:rsidRDefault="008F7BF7" w:rsidP="008F7BF7">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Heading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 xml:space="preserve">Since this is conditional mandatory UE capability, it is not expected to be same as Unicast. </w:t>
            </w:r>
            <w:proofErr w:type="gramStart"/>
            <w:r>
              <w:rPr>
                <w:rFonts w:ascii="Arial" w:eastAsia="Malgun Gothic" w:hAnsi="Arial" w:cs="Arial"/>
                <w:bCs/>
                <w:lang w:eastAsia="ko-KR"/>
              </w:rPr>
              <w:t>In order to</w:t>
            </w:r>
            <w:proofErr w:type="gramEnd"/>
            <w:r>
              <w:rPr>
                <w:rFonts w:ascii="Arial" w:eastAsia="Malgun Gothic" w:hAnsi="Arial" w:cs="Arial"/>
                <w:bCs/>
                <w:lang w:eastAsia="ko-KR"/>
              </w:rPr>
              <w:t xml:space="preserve">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 xml:space="preserve">We should not have arbitrarily small number as then it is impossible to have ROHC for any MBS services used as the network cannot know if all UEs would be able to receive MBS. </w:t>
            </w:r>
            <w:proofErr w:type="gramStart"/>
            <w:r>
              <w:rPr>
                <w:rFonts w:ascii="Arial" w:eastAsia="DengXian" w:hAnsi="Arial" w:cs="Arial"/>
                <w:bCs/>
                <w:lang w:eastAsia="zh-CN"/>
              </w:rPr>
              <w:t>Anyway</w:t>
            </w:r>
            <w:proofErr w:type="gramEnd"/>
            <w:r>
              <w:rPr>
                <w:rFonts w:ascii="Arial" w:eastAsia="DengXian" w:hAnsi="Arial" w:cs="Arial"/>
                <w:bCs/>
                <w:lang w:eastAsia="zh-CN"/>
              </w:rPr>
              <w:t xml:space="preserve">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DengXian" w:hAnsi="Arial" w:cs="Arial"/>
                <w:bCs/>
                <w:lang w:eastAsia="zh-CN"/>
              </w:rPr>
            </w:pPr>
          </w:p>
          <w:p w14:paraId="212C1B39" w14:textId="77777777" w:rsidR="008F7BF7" w:rsidRDefault="008F7BF7" w:rsidP="008F7BF7">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would even say that the ROHC limit is the limit of UEs ability to receive multiple MBS services not just ROHC.</w:t>
            </w:r>
          </w:p>
          <w:p w14:paraId="341D10B5" w14:textId="77777777" w:rsidR="008F7BF7" w:rsidRDefault="008F7BF7" w:rsidP="008F7BF7">
            <w:pPr>
              <w:spacing w:after="0"/>
              <w:rPr>
                <w:rFonts w:ascii="Arial" w:eastAsia="DengXian" w:hAnsi="Arial" w:cs="Arial"/>
                <w:bCs/>
                <w:lang w:eastAsia="zh-CN"/>
              </w:rPr>
            </w:pPr>
          </w:p>
          <w:p w14:paraId="4C85A7E8" w14:textId="5A16AFAB" w:rsidR="008F7BF7" w:rsidRPr="00B4050F" w:rsidRDefault="008F7BF7" w:rsidP="008F7BF7">
            <w:pPr>
              <w:spacing w:after="0"/>
              <w:rPr>
                <w:rFonts w:ascii="Arial"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77777777" w:rsidR="008F7BF7" w:rsidRPr="00B4050F" w:rsidRDefault="008F7BF7" w:rsidP="008F7B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B042F4F" w14:textId="77777777" w:rsidR="008F7BF7" w:rsidRPr="00B4050F" w:rsidRDefault="008F7BF7" w:rsidP="008F7BF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97CC28" w14:textId="77777777" w:rsidR="008F7BF7" w:rsidRPr="00B4050F" w:rsidRDefault="008F7BF7" w:rsidP="008F7BF7">
            <w:pPr>
              <w:spacing w:after="0"/>
              <w:rPr>
                <w:rFonts w:ascii="Arial" w:eastAsia="MS Mincho" w:hAnsi="Arial" w:cs="Arial"/>
                <w:bCs/>
                <w:lang w:eastAsia="ja-JP"/>
              </w:rPr>
            </w:pP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77777777" w:rsidR="008F7BF7" w:rsidRPr="00B4050F" w:rsidRDefault="008F7BF7" w:rsidP="008F7BF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9EDE49D" w14:textId="77777777" w:rsidR="008F7BF7" w:rsidRPr="00B4050F" w:rsidRDefault="008F7BF7" w:rsidP="008F7B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11CC16"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8F7BF7"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8F7BF7" w:rsidRPr="00B4050F" w:rsidRDefault="008F7BF7" w:rsidP="008F7BF7">
            <w:pPr>
              <w:spacing w:after="0"/>
              <w:rPr>
                <w:rFonts w:ascii="Arial" w:eastAsia="Malgun Gothic" w:hAnsi="Arial" w:cs="Arial"/>
                <w:bCs/>
                <w:lang w:eastAsia="zh-CN"/>
              </w:rPr>
            </w:pPr>
          </w:p>
        </w:tc>
      </w:tr>
      <w:tr w:rsidR="008F7BF7"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8F7BF7" w:rsidRPr="00B4050F" w:rsidRDefault="008F7BF7" w:rsidP="008F7BF7">
            <w:pPr>
              <w:spacing w:after="0"/>
              <w:rPr>
                <w:rFonts w:ascii="Arial" w:eastAsia="Malgun Gothic" w:hAnsi="Arial" w:cs="Arial"/>
                <w:bCs/>
                <w:lang w:eastAsia="zh-CN"/>
              </w:rPr>
            </w:pPr>
          </w:p>
        </w:tc>
      </w:tr>
      <w:tr w:rsidR="008F7BF7"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8F7BF7" w:rsidRPr="00B4050F" w:rsidRDefault="008F7BF7" w:rsidP="008F7BF7">
            <w:pPr>
              <w:spacing w:after="0"/>
              <w:rPr>
                <w:rFonts w:ascii="Arial" w:eastAsia="Malgun Gothic" w:hAnsi="Arial" w:cs="Arial"/>
                <w:bCs/>
                <w:lang w:eastAsia="zh-CN"/>
              </w:rPr>
            </w:pPr>
          </w:p>
        </w:tc>
      </w:tr>
      <w:tr w:rsidR="008F7BF7"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8F7BF7" w:rsidRPr="00B4050F" w:rsidRDefault="008F7BF7" w:rsidP="008F7BF7">
            <w:pPr>
              <w:spacing w:after="0"/>
              <w:rPr>
                <w:rFonts w:ascii="Arial" w:eastAsia="Malgun Gothic" w:hAnsi="Arial" w:cs="Arial"/>
                <w:bCs/>
                <w:lang w:eastAsia="zh-CN"/>
              </w:rPr>
            </w:pPr>
          </w:p>
        </w:tc>
      </w:tr>
      <w:tr w:rsidR="008F7BF7"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8F7BF7" w:rsidRPr="00B4050F" w:rsidRDefault="008F7BF7" w:rsidP="008F7BF7">
            <w:pPr>
              <w:spacing w:after="0"/>
              <w:rPr>
                <w:rFonts w:ascii="Arial" w:hAnsi="Arial" w:cs="Arial"/>
                <w:bCs/>
                <w:lang w:eastAsia="zh-CN"/>
              </w:rPr>
            </w:pPr>
          </w:p>
        </w:tc>
      </w:tr>
      <w:tr w:rsidR="008F7BF7"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8F7BF7" w:rsidRPr="00B4050F" w:rsidRDefault="008F7BF7" w:rsidP="008F7BF7">
            <w:pPr>
              <w:spacing w:after="0"/>
              <w:rPr>
                <w:rFonts w:ascii="Arial" w:eastAsia="Malgun Gothic" w:hAnsi="Arial" w:cs="Arial"/>
                <w:bCs/>
                <w:lang w:eastAsia="zh-CN"/>
              </w:rPr>
            </w:pPr>
          </w:p>
        </w:tc>
      </w:tr>
      <w:tr w:rsidR="008F7BF7"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8F7BF7" w:rsidRPr="00B4050F" w:rsidRDefault="008F7BF7" w:rsidP="008F7BF7">
            <w:pPr>
              <w:spacing w:after="0"/>
              <w:rPr>
                <w:rFonts w:ascii="Arial" w:eastAsia="Malgun Gothic" w:hAnsi="Arial" w:cs="Arial"/>
                <w:bCs/>
                <w:lang w:eastAsia="zh-CN"/>
              </w:rPr>
            </w:pPr>
          </w:p>
        </w:tc>
      </w:tr>
      <w:tr w:rsidR="008F7BF7"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8F7BF7" w:rsidRPr="00B4050F" w:rsidRDefault="008F7BF7" w:rsidP="008F7BF7">
            <w:pPr>
              <w:spacing w:after="0"/>
              <w:rPr>
                <w:rFonts w:ascii="Arial" w:eastAsia="Malgun Gothic" w:hAnsi="Arial" w:cs="Arial"/>
                <w:bCs/>
                <w:lang w:eastAsia="zh-CN"/>
              </w:rPr>
            </w:pPr>
          </w:p>
        </w:tc>
      </w:tr>
      <w:tr w:rsidR="008F7BF7"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8F7BF7" w:rsidRPr="00B4050F" w:rsidRDefault="008F7BF7" w:rsidP="008F7BF7">
            <w:pPr>
              <w:spacing w:after="0"/>
              <w:rPr>
                <w:rFonts w:ascii="Arial" w:eastAsia="Malgun Gothic" w:hAnsi="Arial" w:cs="Arial"/>
                <w:bCs/>
                <w:lang w:eastAsia="zh-CN"/>
              </w:rPr>
            </w:pPr>
          </w:p>
        </w:tc>
      </w:tr>
    </w:tbl>
    <w:p w14:paraId="774AA6DD" w14:textId="015A50AF" w:rsidR="006E4E45" w:rsidRPr="00B4050F" w:rsidRDefault="004928C1" w:rsidP="004928C1">
      <w:pPr>
        <w:pStyle w:val="Heading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Hyperlink"/>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Hyperlink"/>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w:t>
            </w:r>
            <w:r>
              <w:rPr>
                <w:rFonts w:ascii="Arial" w:eastAsia="DengXian" w:hAnsi="Arial" w:cs="Arial"/>
                <w:bCs/>
                <w:lang w:eastAsia="zh-CN"/>
              </w:rPr>
              <w:lastRenderedPageBreak/>
              <w:t>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DengXian"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77777777" w:rsidR="008F7BF7" w:rsidRPr="00B4050F" w:rsidRDefault="008F7BF7" w:rsidP="008F7B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9FD7A84" w14:textId="77777777" w:rsidR="008F7BF7" w:rsidRPr="00B4050F" w:rsidRDefault="008F7BF7" w:rsidP="008F7BF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77777777" w:rsidR="008F7BF7" w:rsidRPr="00B4050F" w:rsidRDefault="008F7BF7" w:rsidP="008F7BF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3F7EAB1" w14:textId="77777777" w:rsidR="008F7BF7" w:rsidRPr="00B4050F" w:rsidRDefault="008F7BF7" w:rsidP="008F7B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8F37420" w14:textId="77777777" w:rsidR="008F7BF7" w:rsidRPr="00B4050F" w:rsidRDefault="008F7BF7" w:rsidP="008F7BF7">
            <w:pPr>
              <w:spacing w:after="0"/>
              <w:rPr>
                <w:rFonts w:ascii="Arial" w:hAnsi="Arial" w:cs="Arial"/>
                <w:bCs/>
                <w:lang w:eastAsia="zh-CN"/>
              </w:rPr>
            </w:pP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D176F8"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8CDD2A5" w14:textId="77777777" w:rsidR="008F7BF7" w:rsidRPr="00B4050F" w:rsidRDefault="008F7BF7" w:rsidP="008F7BF7">
            <w:pPr>
              <w:spacing w:after="0"/>
              <w:rPr>
                <w:rFonts w:ascii="Arial" w:hAnsi="Arial" w:cs="Arial"/>
                <w:bCs/>
                <w:lang w:eastAsia="zh-CN"/>
              </w:rPr>
            </w:pPr>
          </w:p>
        </w:tc>
      </w:tr>
      <w:tr w:rsidR="008F7BF7"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8F7BF7" w:rsidRPr="00B4050F" w:rsidRDefault="008F7BF7" w:rsidP="008F7BF7">
            <w:pPr>
              <w:spacing w:after="0"/>
              <w:rPr>
                <w:rFonts w:ascii="Arial" w:eastAsia="Malgun Gothic" w:hAnsi="Arial" w:cs="Arial"/>
                <w:bCs/>
                <w:lang w:eastAsia="zh-CN"/>
              </w:rPr>
            </w:pPr>
          </w:p>
        </w:tc>
      </w:tr>
      <w:tr w:rsidR="008F7BF7"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8F7BF7" w:rsidRPr="00B4050F" w:rsidRDefault="008F7BF7" w:rsidP="008F7BF7">
            <w:pPr>
              <w:spacing w:after="0"/>
              <w:rPr>
                <w:rFonts w:ascii="Arial" w:eastAsia="Malgun Gothic" w:hAnsi="Arial" w:cs="Arial"/>
                <w:bCs/>
                <w:lang w:eastAsia="zh-CN"/>
              </w:rPr>
            </w:pPr>
          </w:p>
        </w:tc>
      </w:tr>
      <w:tr w:rsidR="008F7BF7"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8F7BF7" w:rsidRPr="00B4050F" w:rsidRDefault="008F7BF7" w:rsidP="008F7BF7">
            <w:pPr>
              <w:spacing w:after="0"/>
              <w:rPr>
                <w:rFonts w:ascii="Arial" w:eastAsia="Malgun Gothic" w:hAnsi="Arial" w:cs="Arial"/>
                <w:bCs/>
                <w:lang w:eastAsia="zh-CN"/>
              </w:rPr>
            </w:pPr>
          </w:p>
        </w:tc>
      </w:tr>
      <w:tr w:rsidR="008F7BF7"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8F7BF7" w:rsidRPr="00B4050F" w:rsidRDefault="008F7BF7" w:rsidP="008F7BF7">
            <w:pPr>
              <w:spacing w:after="0"/>
              <w:rPr>
                <w:rFonts w:ascii="Arial" w:eastAsia="Malgun Gothic" w:hAnsi="Arial" w:cs="Arial"/>
                <w:bCs/>
                <w:lang w:eastAsia="zh-CN"/>
              </w:rPr>
            </w:pPr>
          </w:p>
        </w:tc>
      </w:tr>
      <w:tr w:rsidR="008F7BF7"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8F7BF7" w:rsidRPr="00B4050F" w:rsidRDefault="008F7BF7" w:rsidP="008F7BF7">
            <w:pPr>
              <w:spacing w:after="0"/>
              <w:rPr>
                <w:rFonts w:ascii="Arial" w:hAnsi="Arial" w:cs="Arial"/>
                <w:bCs/>
                <w:lang w:eastAsia="zh-CN"/>
              </w:rPr>
            </w:pPr>
          </w:p>
        </w:tc>
      </w:tr>
      <w:tr w:rsidR="008F7BF7"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8F7BF7" w:rsidRPr="00B4050F" w:rsidRDefault="008F7BF7" w:rsidP="008F7BF7">
            <w:pPr>
              <w:spacing w:after="0"/>
              <w:rPr>
                <w:rFonts w:ascii="Arial" w:eastAsia="Malgun Gothic" w:hAnsi="Arial" w:cs="Arial"/>
                <w:bCs/>
                <w:lang w:eastAsia="zh-CN"/>
              </w:rPr>
            </w:pPr>
          </w:p>
        </w:tc>
      </w:tr>
      <w:tr w:rsidR="008F7BF7"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8F7BF7" w:rsidRPr="00B4050F" w:rsidRDefault="008F7BF7" w:rsidP="008F7BF7">
            <w:pPr>
              <w:spacing w:after="0"/>
              <w:rPr>
                <w:rFonts w:ascii="Arial" w:eastAsia="Malgun Gothic" w:hAnsi="Arial" w:cs="Arial"/>
                <w:bCs/>
                <w:lang w:eastAsia="zh-CN"/>
              </w:rPr>
            </w:pPr>
          </w:p>
        </w:tc>
      </w:tr>
      <w:tr w:rsidR="008F7BF7"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8F7BF7" w:rsidRPr="00B4050F" w:rsidRDefault="008F7BF7" w:rsidP="008F7BF7">
            <w:pPr>
              <w:spacing w:after="0"/>
              <w:rPr>
                <w:rFonts w:ascii="Arial" w:eastAsia="Malgun Gothic" w:hAnsi="Arial" w:cs="Arial"/>
                <w:bCs/>
                <w:lang w:eastAsia="zh-CN"/>
              </w:rPr>
            </w:pPr>
          </w:p>
        </w:tc>
      </w:tr>
      <w:tr w:rsidR="008F7BF7"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8F7BF7" w:rsidRPr="00B4050F" w:rsidRDefault="008F7BF7" w:rsidP="008F7BF7">
            <w:pPr>
              <w:spacing w:after="0"/>
              <w:rPr>
                <w:rFonts w:ascii="Arial" w:eastAsia="Malgun Gothic" w:hAnsi="Arial" w:cs="Arial"/>
                <w:bCs/>
                <w:lang w:eastAsia="zh-CN"/>
              </w:rPr>
            </w:pPr>
          </w:p>
        </w:tc>
      </w:tr>
    </w:tbl>
    <w:p w14:paraId="4DD35F4E" w14:textId="178F8B87" w:rsidR="00F953B7" w:rsidRPr="00B4050F" w:rsidRDefault="002F41D1" w:rsidP="002F41D1">
      <w:pPr>
        <w:pStyle w:val="Heading3"/>
      </w:pPr>
      <w:r w:rsidRPr="00B4050F">
        <w:rPr>
          <w:rFonts w:eastAsia="DengXian" w:hint="eastAsia"/>
        </w:rPr>
        <w:t>2</w:t>
      </w:r>
      <w:r w:rsidRPr="00B4050F">
        <w:rPr>
          <w:rFonts w:eastAsia="DengXian"/>
        </w:rPr>
        <w:t xml:space="preserve">.1.3 </w:t>
      </w:r>
      <w:r w:rsidRPr="00B4050F">
        <w:t xml:space="preserve">Minimum number of </w:t>
      </w:r>
      <w:proofErr w:type="gramStart"/>
      <w:r w:rsidRPr="00B4050F">
        <w:t>broadcast</w:t>
      </w:r>
      <w:proofErr w:type="gramEnd"/>
      <w:r w:rsidRPr="00B4050F">
        <w:t xml:space="preserve">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1C516A">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1C516A">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1C516A">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1C516A">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1C516A">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It is beneficial to introduce a </w:t>
            </w:r>
            <w:proofErr w:type="gramStart"/>
            <w:r>
              <w:rPr>
                <w:rFonts w:ascii="Arial" w:eastAsia="DengXian" w:hAnsi="Arial" w:cs="Arial"/>
                <w:bCs/>
                <w:lang w:eastAsia="zh-CN"/>
              </w:rPr>
              <w:t>separate requirements</w:t>
            </w:r>
            <w:proofErr w:type="gramEnd"/>
            <w:r>
              <w:rPr>
                <w:rFonts w:ascii="Arial" w:eastAsia="DengXian" w:hAnsi="Arial" w:cs="Arial"/>
                <w:bCs/>
                <w:lang w:eastAsia="zh-CN"/>
              </w:rPr>
              <w:t xml:space="preserve">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1C516A">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1C516A">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DengXian" w:hAnsi="Arial" w:cs="Arial"/>
                <w:bCs/>
                <w:lang w:eastAsia="zh-CN"/>
              </w:rPr>
              <w:t>T</w:t>
            </w:r>
            <w:r>
              <w:rPr>
                <w:rFonts w:ascii="Arial" w:eastAsia="DengXian" w:hAnsi="Arial" w:cs="Arial" w:hint="eastAsia"/>
                <w:bCs/>
                <w:lang w:eastAsia="zh-CN"/>
              </w:rPr>
              <w:t>ypically UE receive broadcast in idle/inactive state.</w:t>
            </w:r>
            <w:r w:rsidRPr="008136D8">
              <w:rPr>
                <w:rFonts w:ascii="Arial" w:eastAsia="DengXian" w:hAnsi="Arial" w:cs="Arial"/>
                <w:bCs/>
                <w:lang w:eastAsia="zh-CN"/>
              </w:rPr>
              <w:t xml:space="preserve"> T</w:t>
            </w:r>
            <w:r w:rsidRPr="008136D8">
              <w:rPr>
                <w:rFonts w:ascii="Arial" w:eastAsia="DengXian" w:hAnsi="Arial" w:cs="Arial" w:hint="eastAsia"/>
                <w:bCs/>
                <w:lang w:eastAsia="zh-CN"/>
              </w:rPr>
              <w:t xml:space="preserve">here is no </w:t>
            </w:r>
            <w:r w:rsidRPr="008136D8">
              <w:rPr>
                <w:rFonts w:ascii="Arial" w:eastAsia="DengXian" w:hAnsi="Arial" w:cs="Arial"/>
                <w:bCs/>
                <w:lang w:eastAsia="zh-CN"/>
              </w:rPr>
              <w:t>on-g</w:t>
            </w:r>
            <w:r>
              <w:rPr>
                <w:rFonts w:ascii="Arial" w:eastAsia="DengXian" w:hAnsi="Arial" w:cs="Arial"/>
                <w:bCs/>
                <w:lang w:eastAsia="zh-CN"/>
              </w:rPr>
              <w:t>oing unicast/multicast services</w:t>
            </w:r>
            <w:r>
              <w:rPr>
                <w:rFonts w:ascii="Arial" w:eastAsia="DengXian" w:hAnsi="Arial" w:cs="Arial" w:hint="eastAsia"/>
                <w:bCs/>
                <w:lang w:eastAsia="zh-CN"/>
              </w:rPr>
              <w:t xml:space="preserve"> in idle/</w:t>
            </w:r>
            <w:r>
              <w:rPr>
                <w:rFonts w:ascii="Arial" w:eastAsia="DengXian" w:hAnsi="Arial" w:cs="Arial"/>
                <w:bCs/>
                <w:lang w:eastAsia="zh-CN"/>
              </w:rPr>
              <w:t>inactive</w:t>
            </w:r>
            <w:r>
              <w:rPr>
                <w:rFonts w:ascii="Arial" w:eastAsia="DengXian" w:hAnsi="Arial" w:cs="Arial" w:hint="eastAsia"/>
                <w:bCs/>
                <w:lang w:eastAsia="zh-CN"/>
              </w:rPr>
              <w:t xml:space="preserve"> </w:t>
            </w:r>
            <w:proofErr w:type="spellStart"/>
            <w:proofErr w:type="gramStart"/>
            <w:r>
              <w:rPr>
                <w:rFonts w:ascii="Arial" w:eastAsia="DengXian" w:hAnsi="Arial" w:cs="Arial" w:hint="eastAsia"/>
                <w:bCs/>
                <w:lang w:eastAsia="zh-CN"/>
              </w:rPr>
              <w:t>state,so</w:t>
            </w:r>
            <w:proofErr w:type="spellEnd"/>
            <w:proofErr w:type="gramEnd"/>
            <w:r>
              <w:rPr>
                <w:rFonts w:ascii="Arial" w:eastAsia="DengXian" w:hAnsi="Arial" w:cs="Arial" w:hint="eastAsia"/>
                <w:bCs/>
                <w:lang w:eastAsia="zh-CN"/>
              </w:rPr>
              <w:t xml:space="preserve"> it </w:t>
            </w:r>
            <w:r>
              <w:rPr>
                <w:rFonts w:ascii="Arial" w:eastAsia="DengXian" w:hAnsi="Arial" w:cs="Arial"/>
                <w:bCs/>
                <w:lang w:eastAsia="zh-CN"/>
              </w:rPr>
              <w:t>will</w:t>
            </w:r>
            <w:r>
              <w:rPr>
                <w:rFonts w:ascii="Arial" w:eastAsia="DengXian" w:hAnsi="Arial" w:cs="Arial" w:hint="eastAsia"/>
                <w:bCs/>
                <w:lang w:eastAsia="zh-CN"/>
              </w:rPr>
              <w:t xml:space="preserve"> </w:t>
            </w:r>
            <w:r>
              <w:rPr>
                <w:rFonts w:ascii="Arial" w:eastAsia="DengXian" w:hAnsi="Arial" w:cs="Arial"/>
                <w:bCs/>
                <w:lang w:eastAsia="zh-CN"/>
              </w:rPr>
              <w:t>affect</w:t>
            </w:r>
            <w:r>
              <w:rPr>
                <w:rFonts w:ascii="Arial" w:eastAsia="DengXian" w:hAnsi="Arial" w:cs="Arial" w:hint="eastAsia"/>
                <w:bCs/>
                <w:lang w:eastAsia="zh-CN"/>
              </w:rPr>
              <w:t xml:space="preserve"> nothing</w:t>
            </w:r>
            <w:r w:rsidRPr="008136D8">
              <w:rPr>
                <w:rFonts w:ascii="Arial" w:eastAsia="DengXian" w:hAnsi="Arial" w:cs="Arial" w:hint="eastAsia"/>
                <w:bCs/>
                <w:lang w:eastAsia="zh-CN"/>
              </w:rPr>
              <w:t xml:space="preserve"> </w:t>
            </w:r>
            <w:r>
              <w:rPr>
                <w:rFonts w:ascii="Arial" w:eastAsia="DengXian" w:hAnsi="Arial" w:cs="Arial" w:hint="eastAsia"/>
                <w:bCs/>
                <w:lang w:eastAsia="zh-CN"/>
              </w:rPr>
              <w:t>.</w:t>
            </w:r>
            <w:proofErr w:type="spellStart"/>
            <w:r>
              <w:rPr>
                <w:rFonts w:ascii="Arial" w:eastAsia="DengXian" w:hAnsi="Arial" w:cs="Arial" w:hint="eastAsia"/>
                <w:bCs/>
                <w:lang w:eastAsia="zh-CN"/>
              </w:rPr>
              <w:t>Therefore,we</w:t>
            </w:r>
            <w:proofErr w:type="spellEnd"/>
            <w:r>
              <w:rPr>
                <w:rFonts w:ascii="Arial" w:eastAsia="DengXian" w:hAnsi="Arial" w:cs="Arial" w:hint="eastAsia"/>
                <w:bCs/>
                <w:lang w:eastAsia="zh-CN"/>
              </w:rPr>
              <w:t xml:space="preserve"> do not think it is motivated to define such capability.</w:t>
            </w:r>
          </w:p>
        </w:tc>
      </w:tr>
      <w:tr w:rsidR="00884DC6" w:rsidRPr="00B4050F" w14:paraId="795C6AD3" w14:textId="77777777" w:rsidTr="001C516A">
        <w:tc>
          <w:tcPr>
            <w:tcW w:w="1327"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1C516A">
        <w:tc>
          <w:tcPr>
            <w:tcW w:w="1327"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DengXian" w:hAnsi="Arial" w:cs="Arial"/>
                <w:bCs/>
                <w:lang w:eastAsia="zh-CN"/>
              </w:rPr>
              <w:t>As said in ROHC discussion part basically ROHC limit = MRB limit (and vice versa). Existing agreement is fine for us.</w:t>
            </w:r>
          </w:p>
        </w:tc>
      </w:tr>
      <w:tr w:rsidR="008F7BF7" w:rsidRPr="00B4050F" w14:paraId="1853FBE8" w14:textId="77777777" w:rsidTr="001C516A">
        <w:tc>
          <w:tcPr>
            <w:tcW w:w="1327" w:type="dxa"/>
            <w:tcBorders>
              <w:top w:val="single" w:sz="4" w:space="0" w:color="auto"/>
              <w:left w:val="single" w:sz="4" w:space="0" w:color="auto"/>
              <w:bottom w:val="single" w:sz="4" w:space="0" w:color="auto"/>
              <w:right w:val="single" w:sz="4" w:space="0" w:color="auto"/>
            </w:tcBorders>
          </w:tcPr>
          <w:p w14:paraId="55EA8DB5" w14:textId="77777777" w:rsidR="008F7BF7" w:rsidRPr="00B4050F" w:rsidRDefault="008F7BF7" w:rsidP="008F7B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24B2EB3" w14:textId="77777777" w:rsidR="008F7BF7" w:rsidRPr="00B4050F" w:rsidRDefault="008F7BF7" w:rsidP="008F7BF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1C516A">
        <w:tc>
          <w:tcPr>
            <w:tcW w:w="1327" w:type="dxa"/>
            <w:tcBorders>
              <w:top w:val="single" w:sz="4" w:space="0" w:color="auto"/>
              <w:left w:val="single" w:sz="4" w:space="0" w:color="auto"/>
              <w:bottom w:val="single" w:sz="4" w:space="0" w:color="auto"/>
              <w:right w:val="single" w:sz="4" w:space="0" w:color="auto"/>
            </w:tcBorders>
          </w:tcPr>
          <w:p w14:paraId="68F3AE06" w14:textId="77777777" w:rsidR="008F7BF7" w:rsidRPr="00B4050F" w:rsidRDefault="008F7BF7" w:rsidP="008F7BF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768059A" w14:textId="77777777" w:rsidR="008F7BF7" w:rsidRPr="00B4050F" w:rsidRDefault="008F7BF7" w:rsidP="008F7B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CABD497" w14:textId="77777777" w:rsidR="008F7BF7" w:rsidRPr="00B4050F" w:rsidRDefault="008F7BF7" w:rsidP="008F7BF7">
            <w:pPr>
              <w:spacing w:after="0"/>
              <w:rPr>
                <w:rFonts w:ascii="Arial" w:hAnsi="Arial" w:cs="Arial"/>
                <w:bCs/>
                <w:lang w:eastAsia="zh-CN"/>
              </w:rPr>
            </w:pPr>
          </w:p>
        </w:tc>
      </w:tr>
      <w:tr w:rsidR="008F7BF7" w:rsidRPr="00B4050F" w14:paraId="0A533F04" w14:textId="77777777" w:rsidTr="001C516A">
        <w:tc>
          <w:tcPr>
            <w:tcW w:w="1327" w:type="dxa"/>
            <w:tcBorders>
              <w:top w:val="single" w:sz="4" w:space="0" w:color="auto"/>
              <w:left w:val="single" w:sz="4" w:space="0" w:color="auto"/>
              <w:bottom w:val="single" w:sz="4" w:space="0" w:color="auto"/>
              <w:right w:val="single" w:sz="4" w:space="0" w:color="auto"/>
            </w:tcBorders>
          </w:tcPr>
          <w:p w14:paraId="43891BE0"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F2887"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8F7BF7" w:rsidRPr="00B4050F" w14:paraId="01BFF1E8" w14:textId="77777777" w:rsidTr="001C516A">
        <w:tc>
          <w:tcPr>
            <w:tcW w:w="1327" w:type="dxa"/>
            <w:tcBorders>
              <w:top w:val="single" w:sz="4" w:space="0" w:color="auto"/>
              <w:left w:val="single" w:sz="4" w:space="0" w:color="auto"/>
              <w:bottom w:val="single" w:sz="4" w:space="0" w:color="auto"/>
              <w:right w:val="single" w:sz="4" w:space="0" w:color="auto"/>
            </w:tcBorders>
          </w:tcPr>
          <w:p w14:paraId="36A52690"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8F7BF7" w:rsidRPr="00B4050F" w:rsidRDefault="008F7BF7" w:rsidP="008F7BF7">
            <w:pPr>
              <w:spacing w:after="0"/>
              <w:rPr>
                <w:rFonts w:ascii="Arial" w:eastAsia="Malgun Gothic" w:hAnsi="Arial" w:cs="Arial"/>
                <w:bCs/>
                <w:lang w:eastAsia="zh-CN"/>
              </w:rPr>
            </w:pPr>
          </w:p>
        </w:tc>
      </w:tr>
      <w:tr w:rsidR="008F7BF7" w:rsidRPr="00B4050F" w14:paraId="411296EA" w14:textId="77777777" w:rsidTr="001C516A">
        <w:tc>
          <w:tcPr>
            <w:tcW w:w="1327" w:type="dxa"/>
            <w:tcBorders>
              <w:top w:val="single" w:sz="4" w:space="0" w:color="auto"/>
              <w:left w:val="single" w:sz="4" w:space="0" w:color="auto"/>
              <w:bottom w:val="single" w:sz="4" w:space="0" w:color="auto"/>
              <w:right w:val="single" w:sz="4" w:space="0" w:color="auto"/>
            </w:tcBorders>
          </w:tcPr>
          <w:p w14:paraId="3BB008E1"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8F7BF7" w:rsidRPr="00B4050F" w:rsidRDefault="008F7BF7" w:rsidP="008F7BF7">
            <w:pPr>
              <w:spacing w:after="0"/>
              <w:rPr>
                <w:rFonts w:ascii="Arial" w:eastAsia="Malgun Gothic" w:hAnsi="Arial" w:cs="Arial"/>
                <w:bCs/>
                <w:lang w:eastAsia="zh-CN"/>
              </w:rPr>
            </w:pPr>
          </w:p>
        </w:tc>
      </w:tr>
      <w:tr w:rsidR="008F7BF7" w:rsidRPr="00B4050F" w14:paraId="7D79B533" w14:textId="77777777" w:rsidTr="001C516A">
        <w:tc>
          <w:tcPr>
            <w:tcW w:w="1327" w:type="dxa"/>
            <w:tcBorders>
              <w:top w:val="single" w:sz="4" w:space="0" w:color="auto"/>
              <w:left w:val="single" w:sz="4" w:space="0" w:color="auto"/>
              <w:bottom w:val="single" w:sz="4" w:space="0" w:color="auto"/>
              <w:right w:val="single" w:sz="4" w:space="0" w:color="auto"/>
            </w:tcBorders>
          </w:tcPr>
          <w:p w14:paraId="013460AF"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8F7BF7" w:rsidRPr="00B4050F" w:rsidRDefault="008F7BF7" w:rsidP="008F7BF7">
            <w:pPr>
              <w:spacing w:after="0"/>
              <w:rPr>
                <w:rFonts w:ascii="Arial" w:eastAsia="Malgun Gothic" w:hAnsi="Arial" w:cs="Arial"/>
                <w:bCs/>
                <w:lang w:eastAsia="zh-CN"/>
              </w:rPr>
            </w:pPr>
          </w:p>
        </w:tc>
      </w:tr>
      <w:tr w:rsidR="008F7BF7" w:rsidRPr="00B4050F" w14:paraId="3BD23EF0" w14:textId="77777777" w:rsidTr="001C516A">
        <w:tc>
          <w:tcPr>
            <w:tcW w:w="1327" w:type="dxa"/>
            <w:tcBorders>
              <w:top w:val="single" w:sz="4" w:space="0" w:color="auto"/>
              <w:left w:val="single" w:sz="4" w:space="0" w:color="auto"/>
              <w:bottom w:val="single" w:sz="4" w:space="0" w:color="auto"/>
              <w:right w:val="single" w:sz="4" w:space="0" w:color="auto"/>
            </w:tcBorders>
          </w:tcPr>
          <w:p w14:paraId="41294FDA"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8F7BF7" w:rsidRPr="00B4050F" w:rsidRDefault="008F7BF7" w:rsidP="008F7BF7">
            <w:pPr>
              <w:spacing w:after="0"/>
              <w:rPr>
                <w:rFonts w:ascii="Arial" w:eastAsia="Malgun Gothic" w:hAnsi="Arial" w:cs="Arial"/>
                <w:bCs/>
                <w:lang w:eastAsia="zh-CN"/>
              </w:rPr>
            </w:pPr>
          </w:p>
        </w:tc>
      </w:tr>
      <w:tr w:rsidR="008F7BF7" w:rsidRPr="00B4050F" w14:paraId="266DBD5B" w14:textId="77777777" w:rsidTr="001C516A">
        <w:tc>
          <w:tcPr>
            <w:tcW w:w="1327" w:type="dxa"/>
            <w:tcBorders>
              <w:top w:val="single" w:sz="4" w:space="0" w:color="auto"/>
              <w:left w:val="single" w:sz="4" w:space="0" w:color="auto"/>
              <w:bottom w:val="single" w:sz="4" w:space="0" w:color="auto"/>
              <w:right w:val="single" w:sz="4" w:space="0" w:color="auto"/>
            </w:tcBorders>
          </w:tcPr>
          <w:p w14:paraId="0BC541D3"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8F7BF7" w:rsidRPr="00B4050F" w:rsidRDefault="008F7BF7" w:rsidP="008F7BF7">
            <w:pPr>
              <w:spacing w:after="0"/>
              <w:rPr>
                <w:rFonts w:ascii="Arial" w:hAnsi="Arial" w:cs="Arial"/>
                <w:bCs/>
                <w:lang w:eastAsia="zh-CN"/>
              </w:rPr>
            </w:pPr>
          </w:p>
        </w:tc>
      </w:tr>
      <w:tr w:rsidR="008F7BF7" w:rsidRPr="00B4050F" w14:paraId="6273A0F1" w14:textId="77777777" w:rsidTr="001C516A">
        <w:tc>
          <w:tcPr>
            <w:tcW w:w="1327" w:type="dxa"/>
            <w:tcBorders>
              <w:top w:val="single" w:sz="4" w:space="0" w:color="auto"/>
              <w:left w:val="single" w:sz="4" w:space="0" w:color="auto"/>
              <w:bottom w:val="single" w:sz="4" w:space="0" w:color="auto"/>
              <w:right w:val="single" w:sz="4" w:space="0" w:color="auto"/>
            </w:tcBorders>
          </w:tcPr>
          <w:p w14:paraId="5B06170F"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8F7BF7" w:rsidRPr="00B4050F" w:rsidRDefault="008F7BF7" w:rsidP="008F7BF7">
            <w:pPr>
              <w:spacing w:after="0"/>
              <w:rPr>
                <w:rFonts w:ascii="Arial" w:eastAsia="Malgun Gothic" w:hAnsi="Arial" w:cs="Arial"/>
                <w:bCs/>
                <w:lang w:eastAsia="zh-CN"/>
              </w:rPr>
            </w:pPr>
          </w:p>
        </w:tc>
      </w:tr>
      <w:tr w:rsidR="008F7BF7" w:rsidRPr="00B4050F" w14:paraId="7203847F" w14:textId="77777777" w:rsidTr="001C516A">
        <w:tc>
          <w:tcPr>
            <w:tcW w:w="1327" w:type="dxa"/>
            <w:tcBorders>
              <w:top w:val="single" w:sz="4" w:space="0" w:color="auto"/>
              <w:left w:val="single" w:sz="4" w:space="0" w:color="auto"/>
              <w:bottom w:val="single" w:sz="4" w:space="0" w:color="auto"/>
              <w:right w:val="single" w:sz="4" w:space="0" w:color="auto"/>
            </w:tcBorders>
          </w:tcPr>
          <w:p w14:paraId="08F2366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8F7BF7" w:rsidRPr="00B4050F" w:rsidRDefault="008F7BF7" w:rsidP="008F7BF7">
            <w:pPr>
              <w:spacing w:after="0"/>
              <w:rPr>
                <w:rFonts w:ascii="Arial" w:eastAsia="Malgun Gothic" w:hAnsi="Arial" w:cs="Arial"/>
                <w:bCs/>
                <w:lang w:eastAsia="zh-CN"/>
              </w:rPr>
            </w:pPr>
          </w:p>
        </w:tc>
      </w:tr>
      <w:tr w:rsidR="008F7BF7" w:rsidRPr="00B4050F" w14:paraId="52A404AA" w14:textId="77777777" w:rsidTr="001C516A">
        <w:tc>
          <w:tcPr>
            <w:tcW w:w="1327" w:type="dxa"/>
            <w:tcBorders>
              <w:top w:val="single" w:sz="4" w:space="0" w:color="auto"/>
              <w:left w:val="single" w:sz="4" w:space="0" w:color="auto"/>
              <w:bottom w:val="single" w:sz="4" w:space="0" w:color="auto"/>
              <w:right w:val="single" w:sz="4" w:space="0" w:color="auto"/>
            </w:tcBorders>
          </w:tcPr>
          <w:p w14:paraId="0BFEEE1B"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8F7BF7" w:rsidRPr="00B4050F" w:rsidRDefault="008F7BF7" w:rsidP="008F7BF7">
            <w:pPr>
              <w:spacing w:after="0"/>
              <w:rPr>
                <w:rFonts w:ascii="Arial" w:eastAsia="Malgun Gothic" w:hAnsi="Arial" w:cs="Arial"/>
                <w:bCs/>
                <w:lang w:eastAsia="zh-CN"/>
              </w:rPr>
            </w:pPr>
          </w:p>
        </w:tc>
      </w:tr>
      <w:tr w:rsidR="008F7BF7" w:rsidRPr="00B4050F" w14:paraId="65AF022D" w14:textId="77777777" w:rsidTr="001C516A">
        <w:tc>
          <w:tcPr>
            <w:tcW w:w="1327" w:type="dxa"/>
            <w:tcBorders>
              <w:top w:val="single" w:sz="4" w:space="0" w:color="auto"/>
              <w:left w:val="single" w:sz="4" w:space="0" w:color="auto"/>
              <w:bottom w:val="single" w:sz="4" w:space="0" w:color="auto"/>
              <w:right w:val="single" w:sz="4" w:space="0" w:color="auto"/>
            </w:tcBorders>
          </w:tcPr>
          <w:p w14:paraId="7953CAD1"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8F7BF7" w:rsidRPr="00B4050F" w:rsidRDefault="008F7BF7" w:rsidP="008F7BF7">
            <w:pPr>
              <w:spacing w:after="0"/>
              <w:rPr>
                <w:rFonts w:ascii="Arial" w:eastAsia="Malgun Gothic"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B63757">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B63757">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B6375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B63757">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B63757">
            <w:pPr>
              <w:spacing w:after="0"/>
              <w:rPr>
                <w:rFonts w:ascii="Arial" w:eastAsia="DengXian" w:hAnsi="Arial" w:cs="Arial"/>
                <w:bCs/>
                <w:lang w:eastAsia="zh-CN"/>
              </w:rPr>
            </w:pPr>
            <w:r>
              <w:rPr>
                <w:rFonts w:ascii="Arial" w:eastAsia="DengXian" w:hAnsi="Arial" w:cs="Arial"/>
                <w:bCs/>
                <w:lang w:eastAsia="zh-CN"/>
              </w:rPr>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SCell capability can be used to configure SCel</w:t>
            </w:r>
            <w:r>
              <w:rPr>
                <w:rFonts w:ascii="Arial" w:eastAsia="DengXian" w:hAnsi="Arial" w:cs="Arial"/>
                <w:bCs/>
                <w:lang w:eastAsia="zh-CN"/>
              </w:rPr>
              <w:t>l. What use case is missing?</w:t>
            </w:r>
            <w:r w:rsidR="0010468A">
              <w:rPr>
                <w:rFonts w:ascii="Arial" w:eastAsia="DengXian" w:hAnsi="Arial" w:cs="Arial"/>
                <w:bCs/>
                <w:lang w:eastAsia="zh-CN"/>
              </w:rPr>
              <w:t xml:space="preserve"> </w:t>
            </w:r>
          </w:p>
        </w:tc>
      </w:tr>
      <w:tr w:rsidR="00AD4C52" w14:paraId="31FDA35C" w14:textId="77777777" w:rsidTr="00B63757">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B63757">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B63757">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B63757">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w:t>
            </w:r>
            <w:proofErr w:type="gramStart"/>
            <w:r w:rsidRPr="004A43EB">
              <w:rPr>
                <w:rFonts w:ascii="Arial" w:eastAsiaTheme="minorEastAsia" w:hAnsi="Arial" w:cs="Arial"/>
                <w:bCs/>
                <w:lang w:eastAsia="zh-CN"/>
              </w:rPr>
              <w:t>has to</w:t>
            </w:r>
            <w:proofErr w:type="gramEnd"/>
            <w:r w:rsidRPr="004A43EB">
              <w:rPr>
                <w:rFonts w:ascii="Arial" w:eastAsiaTheme="minorEastAsia" w:hAnsi="Arial" w:cs="Arial"/>
                <w:bCs/>
                <w:lang w:eastAsia="zh-CN"/>
              </w:rPr>
              <w:t xml:space="preserve">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41A4B9E2" w14:textId="77777777" w:rsidR="004A43EB" w:rsidRDefault="004A43EB" w:rsidP="004A43EB">
            <w:pPr>
              <w:spacing w:after="0"/>
              <w:rPr>
                <w:rFonts w:ascii="Arial" w:hAnsi="Arial" w:cs="Arial"/>
                <w:bCs/>
                <w:lang w:eastAsia="zh-CN"/>
              </w:rPr>
            </w:pPr>
          </w:p>
        </w:tc>
      </w:tr>
      <w:tr w:rsidR="008F7BF7" w14:paraId="48E6C1AE" w14:textId="77777777" w:rsidTr="00B63757">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DengXian" w:hAnsi="Arial" w:cs="Arial"/>
                <w:bCs/>
                <w:lang w:eastAsia="zh-CN"/>
              </w:rPr>
              <w:t xml:space="preserve">UE is allowed to receive MBS from any cell </w:t>
            </w:r>
            <w:proofErr w:type="gramStart"/>
            <w:r>
              <w:rPr>
                <w:rFonts w:ascii="Arial" w:eastAsia="DengXian" w:hAnsi="Arial" w:cs="Arial"/>
                <w:bCs/>
                <w:lang w:eastAsia="zh-CN"/>
              </w:rPr>
              <w:t>as long as</w:t>
            </w:r>
            <w:proofErr w:type="gramEnd"/>
            <w:r>
              <w:rPr>
                <w:rFonts w:ascii="Arial" w:eastAsia="DengXian" w:hAnsi="Arial" w:cs="Arial"/>
                <w:bCs/>
                <w:lang w:eastAsia="zh-CN"/>
              </w:rPr>
              <w:t xml:space="preserve"> it does not interfere specified UE behaviour.</w:t>
            </w:r>
          </w:p>
        </w:tc>
      </w:tr>
      <w:tr w:rsidR="008F7BF7" w14:paraId="386A4DBA" w14:textId="77777777" w:rsidTr="00B63757">
        <w:tc>
          <w:tcPr>
            <w:tcW w:w="1327" w:type="dxa"/>
            <w:tcBorders>
              <w:top w:val="single" w:sz="4" w:space="0" w:color="auto"/>
              <w:left w:val="single" w:sz="4" w:space="0" w:color="auto"/>
              <w:bottom w:val="single" w:sz="4" w:space="0" w:color="auto"/>
              <w:right w:val="single" w:sz="4" w:space="0" w:color="auto"/>
            </w:tcBorders>
          </w:tcPr>
          <w:p w14:paraId="57A10122" w14:textId="77777777" w:rsidR="008F7BF7" w:rsidRDefault="008F7BF7" w:rsidP="008F7B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B555C9" w14:textId="77777777" w:rsidR="008F7BF7" w:rsidRPr="008523E7" w:rsidRDefault="008F7BF7" w:rsidP="008F7BF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B63757">
        <w:tc>
          <w:tcPr>
            <w:tcW w:w="1327" w:type="dxa"/>
            <w:tcBorders>
              <w:top w:val="single" w:sz="4" w:space="0" w:color="auto"/>
              <w:left w:val="single" w:sz="4" w:space="0" w:color="auto"/>
              <w:bottom w:val="single" w:sz="4" w:space="0" w:color="auto"/>
              <w:right w:val="single" w:sz="4" w:space="0" w:color="auto"/>
            </w:tcBorders>
          </w:tcPr>
          <w:p w14:paraId="6134A166" w14:textId="77777777" w:rsidR="008F7BF7" w:rsidRDefault="008F7BF7" w:rsidP="008F7BF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20B52D" w14:textId="77777777" w:rsidR="008F7BF7" w:rsidRDefault="008F7BF7" w:rsidP="008F7B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D34122" w14:textId="77777777" w:rsidR="008F7BF7" w:rsidRDefault="008F7BF7" w:rsidP="008F7BF7">
            <w:pPr>
              <w:spacing w:after="0"/>
              <w:rPr>
                <w:rFonts w:ascii="Arial" w:hAnsi="Arial" w:cs="Arial"/>
                <w:bCs/>
                <w:lang w:eastAsia="zh-CN"/>
              </w:rPr>
            </w:pPr>
          </w:p>
        </w:tc>
      </w:tr>
      <w:tr w:rsidR="008F7BF7" w14:paraId="7E7D9B91" w14:textId="77777777" w:rsidTr="00B63757">
        <w:tc>
          <w:tcPr>
            <w:tcW w:w="1327" w:type="dxa"/>
            <w:tcBorders>
              <w:top w:val="single" w:sz="4" w:space="0" w:color="auto"/>
              <w:left w:val="single" w:sz="4" w:space="0" w:color="auto"/>
              <w:bottom w:val="single" w:sz="4" w:space="0" w:color="auto"/>
              <w:right w:val="single" w:sz="4" w:space="0" w:color="auto"/>
            </w:tcBorders>
          </w:tcPr>
          <w:p w14:paraId="29233CBC"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7DDC865"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5DAB34" w14:textId="77777777" w:rsidR="008F7BF7" w:rsidRDefault="008F7BF7" w:rsidP="008F7BF7">
            <w:pPr>
              <w:spacing w:after="0"/>
              <w:rPr>
                <w:rFonts w:ascii="Arial" w:hAnsi="Arial" w:cs="Arial"/>
                <w:bCs/>
                <w:lang w:eastAsia="zh-CN"/>
              </w:rPr>
            </w:pPr>
          </w:p>
        </w:tc>
      </w:tr>
      <w:tr w:rsidR="008F7BF7" w14:paraId="576B3D5D" w14:textId="77777777" w:rsidTr="00B63757">
        <w:tc>
          <w:tcPr>
            <w:tcW w:w="1327" w:type="dxa"/>
            <w:tcBorders>
              <w:top w:val="single" w:sz="4" w:space="0" w:color="auto"/>
              <w:left w:val="single" w:sz="4" w:space="0" w:color="auto"/>
              <w:bottom w:val="single" w:sz="4" w:space="0" w:color="auto"/>
              <w:right w:val="single" w:sz="4" w:space="0" w:color="auto"/>
            </w:tcBorders>
          </w:tcPr>
          <w:p w14:paraId="33C5F3ED"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8F7BF7" w:rsidRDefault="008F7BF7" w:rsidP="008F7BF7">
            <w:pPr>
              <w:spacing w:after="0"/>
              <w:rPr>
                <w:rFonts w:ascii="Arial" w:eastAsia="Malgun Gothic" w:hAnsi="Arial" w:cs="Arial"/>
                <w:bCs/>
                <w:lang w:eastAsia="zh-CN"/>
              </w:rPr>
            </w:pPr>
          </w:p>
        </w:tc>
      </w:tr>
      <w:tr w:rsidR="008F7BF7" w14:paraId="3CF401B4" w14:textId="77777777" w:rsidTr="00B63757">
        <w:tc>
          <w:tcPr>
            <w:tcW w:w="1327" w:type="dxa"/>
            <w:tcBorders>
              <w:top w:val="single" w:sz="4" w:space="0" w:color="auto"/>
              <w:left w:val="single" w:sz="4" w:space="0" w:color="auto"/>
              <w:bottom w:val="single" w:sz="4" w:space="0" w:color="auto"/>
              <w:right w:val="single" w:sz="4" w:space="0" w:color="auto"/>
            </w:tcBorders>
          </w:tcPr>
          <w:p w14:paraId="481E07AE"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8F7BF7" w:rsidRDefault="008F7BF7" w:rsidP="008F7BF7">
            <w:pPr>
              <w:spacing w:after="0"/>
              <w:rPr>
                <w:rFonts w:ascii="Arial" w:eastAsia="Malgun Gothic" w:hAnsi="Arial" w:cs="Arial"/>
                <w:bCs/>
                <w:lang w:eastAsia="zh-CN"/>
              </w:rPr>
            </w:pPr>
          </w:p>
        </w:tc>
      </w:tr>
      <w:tr w:rsidR="008F7BF7" w14:paraId="567C23CB" w14:textId="77777777" w:rsidTr="00B63757">
        <w:tc>
          <w:tcPr>
            <w:tcW w:w="1327" w:type="dxa"/>
            <w:tcBorders>
              <w:top w:val="single" w:sz="4" w:space="0" w:color="auto"/>
              <w:left w:val="single" w:sz="4" w:space="0" w:color="auto"/>
              <w:bottom w:val="single" w:sz="4" w:space="0" w:color="auto"/>
              <w:right w:val="single" w:sz="4" w:space="0" w:color="auto"/>
            </w:tcBorders>
          </w:tcPr>
          <w:p w14:paraId="77F22A02"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8F7BF7" w:rsidRDefault="008F7BF7" w:rsidP="008F7BF7">
            <w:pPr>
              <w:spacing w:after="0"/>
              <w:rPr>
                <w:rFonts w:ascii="Arial" w:eastAsia="Malgun Gothic" w:hAnsi="Arial" w:cs="Arial"/>
                <w:bCs/>
                <w:lang w:eastAsia="zh-CN"/>
              </w:rPr>
            </w:pPr>
          </w:p>
        </w:tc>
      </w:tr>
      <w:tr w:rsidR="008F7BF7" w14:paraId="70818988" w14:textId="77777777" w:rsidTr="00B63757">
        <w:tc>
          <w:tcPr>
            <w:tcW w:w="1327" w:type="dxa"/>
            <w:tcBorders>
              <w:top w:val="single" w:sz="4" w:space="0" w:color="auto"/>
              <w:left w:val="single" w:sz="4" w:space="0" w:color="auto"/>
              <w:bottom w:val="single" w:sz="4" w:space="0" w:color="auto"/>
              <w:right w:val="single" w:sz="4" w:space="0" w:color="auto"/>
            </w:tcBorders>
          </w:tcPr>
          <w:p w14:paraId="73760221"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8F7BF7" w:rsidRDefault="008F7BF7" w:rsidP="008F7BF7">
            <w:pPr>
              <w:spacing w:after="0"/>
              <w:rPr>
                <w:rFonts w:ascii="Arial" w:eastAsia="Malgun Gothic" w:hAnsi="Arial" w:cs="Arial"/>
                <w:bCs/>
                <w:lang w:eastAsia="zh-CN"/>
              </w:rPr>
            </w:pPr>
          </w:p>
        </w:tc>
      </w:tr>
      <w:tr w:rsidR="008F7BF7" w14:paraId="2D5E95EA" w14:textId="77777777" w:rsidTr="00B63757">
        <w:tc>
          <w:tcPr>
            <w:tcW w:w="1327" w:type="dxa"/>
            <w:tcBorders>
              <w:top w:val="single" w:sz="4" w:space="0" w:color="auto"/>
              <w:left w:val="single" w:sz="4" w:space="0" w:color="auto"/>
              <w:bottom w:val="single" w:sz="4" w:space="0" w:color="auto"/>
              <w:right w:val="single" w:sz="4" w:space="0" w:color="auto"/>
            </w:tcBorders>
          </w:tcPr>
          <w:p w14:paraId="34862077"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8F7BF7" w:rsidRDefault="008F7BF7" w:rsidP="008F7BF7">
            <w:pPr>
              <w:spacing w:after="0"/>
              <w:rPr>
                <w:rFonts w:ascii="Arial" w:hAnsi="Arial" w:cs="Arial"/>
                <w:bCs/>
                <w:lang w:eastAsia="zh-CN"/>
              </w:rPr>
            </w:pPr>
          </w:p>
        </w:tc>
      </w:tr>
      <w:tr w:rsidR="008F7BF7" w14:paraId="48EAD8AA" w14:textId="77777777" w:rsidTr="00B63757">
        <w:tc>
          <w:tcPr>
            <w:tcW w:w="1327" w:type="dxa"/>
            <w:tcBorders>
              <w:top w:val="single" w:sz="4" w:space="0" w:color="auto"/>
              <w:left w:val="single" w:sz="4" w:space="0" w:color="auto"/>
              <w:bottom w:val="single" w:sz="4" w:space="0" w:color="auto"/>
              <w:right w:val="single" w:sz="4" w:space="0" w:color="auto"/>
            </w:tcBorders>
          </w:tcPr>
          <w:p w14:paraId="20A9EC01"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8F7BF7" w:rsidRDefault="008F7BF7" w:rsidP="008F7BF7">
            <w:pPr>
              <w:spacing w:after="0"/>
              <w:rPr>
                <w:rFonts w:ascii="Arial" w:eastAsia="Malgun Gothic" w:hAnsi="Arial" w:cs="Arial"/>
                <w:bCs/>
                <w:lang w:eastAsia="zh-CN"/>
              </w:rPr>
            </w:pPr>
          </w:p>
        </w:tc>
      </w:tr>
      <w:tr w:rsidR="008F7BF7" w14:paraId="1207E8D6" w14:textId="77777777" w:rsidTr="00B63757">
        <w:tc>
          <w:tcPr>
            <w:tcW w:w="1327" w:type="dxa"/>
            <w:tcBorders>
              <w:top w:val="single" w:sz="4" w:space="0" w:color="auto"/>
              <w:left w:val="single" w:sz="4" w:space="0" w:color="auto"/>
              <w:bottom w:val="single" w:sz="4" w:space="0" w:color="auto"/>
              <w:right w:val="single" w:sz="4" w:space="0" w:color="auto"/>
            </w:tcBorders>
          </w:tcPr>
          <w:p w14:paraId="7486BE08"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8F7BF7" w:rsidRDefault="008F7BF7" w:rsidP="008F7BF7">
            <w:pPr>
              <w:spacing w:after="0"/>
              <w:rPr>
                <w:rFonts w:ascii="Arial" w:eastAsia="Malgun Gothic" w:hAnsi="Arial" w:cs="Arial"/>
                <w:bCs/>
                <w:lang w:eastAsia="zh-CN"/>
              </w:rPr>
            </w:pPr>
          </w:p>
        </w:tc>
      </w:tr>
      <w:tr w:rsidR="008F7BF7" w14:paraId="0C44EF27" w14:textId="77777777" w:rsidTr="00B63757">
        <w:tc>
          <w:tcPr>
            <w:tcW w:w="1327" w:type="dxa"/>
            <w:tcBorders>
              <w:top w:val="single" w:sz="4" w:space="0" w:color="auto"/>
              <w:left w:val="single" w:sz="4" w:space="0" w:color="auto"/>
              <w:bottom w:val="single" w:sz="4" w:space="0" w:color="auto"/>
              <w:right w:val="single" w:sz="4" w:space="0" w:color="auto"/>
            </w:tcBorders>
          </w:tcPr>
          <w:p w14:paraId="547C1995"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8F7BF7" w:rsidRDefault="008F7BF7" w:rsidP="008F7BF7">
            <w:pPr>
              <w:spacing w:after="0"/>
              <w:rPr>
                <w:rFonts w:ascii="Arial" w:eastAsia="Malgun Gothic" w:hAnsi="Arial" w:cs="Arial"/>
                <w:bCs/>
                <w:lang w:eastAsia="zh-CN"/>
              </w:rPr>
            </w:pPr>
          </w:p>
        </w:tc>
      </w:tr>
      <w:tr w:rsidR="008F7BF7" w14:paraId="054BFF51" w14:textId="77777777" w:rsidTr="00B63757">
        <w:tc>
          <w:tcPr>
            <w:tcW w:w="1327" w:type="dxa"/>
            <w:tcBorders>
              <w:top w:val="single" w:sz="4" w:space="0" w:color="auto"/>
              <w:left w:val="single" w:sz="4" w:space="0" w:color="auto"/>
              <w:bottom w:val="single" w:sz="4" w:space="0" w:color="auto"/>
              <w:right w:val="single" w:sz="4" w:space="0" w:color="auto"/>
            </w:tcBorders>
          </w:tcPr>
          <w:p w14:paraId="4B97714D"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8F7BF7" w:rsidRDefault="008F7BF7" w:rsidP="008F7BF7">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B63757">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B63757">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B63757">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B63757">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B63757">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signalling of both broadcast and SCell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t>Furthermore</w:t>
            </w:r>
            <w:r w:rsidR="00BA65C2">
              <w:rPr>
                <w:rFonts w:ascii="Arial" w:eastAsia="DengXian" w:hAnsi="Arial" w:cs="Arial"/>
                <w:bCs/>
                <w:lang w:eastAsia="zh-CN"/>
              </w:rPr>
              <w:t xml:space="preserve"> SCell continuity requires a reconfiguration</w:t>
            </w:r>
            <w:r w:rsidR="005E46EB">
              <w:rPr>
                <w:rFonts w:ascii="Arial" w:eastAsia="DengXian" w:hAnsi="Arial" w:cs="Arial"/>
                <w:bCs/>
                <w:lang w:eastAsia="zh-CN"/>
              </w:rPr>
              <w:t xml:space="preserve">. </w:t>
            </w:r>
          </w:p>
        </w:tc>
      </w:tr>
      <w:tr w:rsidR="00AD4C52" w14:paraId="5A4FEBC7" w14:textId="77777777" w:rsidTr="00B63757">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B63757">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B63757">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B63757">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B63757">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DengXian" w:hAnsi="Arial" w:cs="Arial"/>
                <w:bCs/>
                <w:lang w:eastAsia="zh-CN"/>
              </w:rPr>
              <w:t xml:space="preserve">UE is allowed to receive MBS from any cell </w:t>
            </w:r>
            <w:proofErr w:type="gramStart"/>
            <w:r>
              <w:rPr>
                <w:rFonts w:ascii="Arial" w:eastAsia="DengXian" w:hAnsi="Arial" w:cs="Arial"/>
                <w:bCs/>
                <w:lang w:eastAsia="zh-CN"/>
              </w:rPr>
              <w:t>as long as</w:t>
            </w:r>
            <w:proofErr w:type="gramEnd"/>
            <w:r>
              <w:rPr>
                <w:rFonts w:ascii="Arial" w:eastAsia="DengXian" w:hAnsi="Arial" w:cs="Arial"/>
                <w:bCs/>
                <w:lang w:eastAsia="zh-CN"/>
              </w:rPr>
              <w:t xml:space="preserve"> it does not interfere specified UE behaviour.</w:t>
            </w:r>
          </w:p>
        </w:tc>
      </w:tr>
      <w:tr w:rsidR="008F7BF7" w14:paraId="564E6030" w14:textId="77777777" w:rsidTr="00B63757">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DengXian"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DengXian" w:hAnsi="Arial" w:cs="Arial"/>
                <w:bCs/>
                <w:lang w:eastAsia="zh-CN"/>
              </w:rPr>
              <w:t xml:space="preserve">MII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B63757">
        <w:tc>
          <w:tcPr>
            <w:tcW w:w="1327" w:type="dxa"/>
            <w:tcBorders>
              <w:top w:val="single" w:sz="4" w:space="0" w:color="auto"/>
              <w:left w:val="single" w:sz="4" w:space="0" w:color="auto"/>
              <w:bottom w:val="single" w:sz="4" w:space="0" w:color="auto"/>
              <w:right w:val="single" w:sz="4" w:space="0" w:color="auto"/>
            </w:tcBorders>
          </w:tcPr>
          <w:p w14:paraId="17CCEF1A" w14:textId="77777777" w:rsidR="008F7BF7" w:rsidRDefault="008F7BF7" w:rsidP="008F7BF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FD6DDF" w14:textId="77777777" w:rsidR="008F7BF7" w:rsidRDefault="008F7BF7" w:rsidP="008F7B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B63757">
        <w:tc>
          <w:tcPr>
            <w:tcW w:w="1327" w:type="dxa"/>
            <w:tcBorders>
              <w:top w:val="single" w:sz="4" w:space="0" w:color="auto"/>
              <w:left w:val="single" w:sz="4" w:space="0" w:color="auto"/>
              <w:bottom w:val="single" w:sz="4" w:space="0" w:color="auto"/>
              <w:right w:val="single" w:sz="4" w:space="0" w:color="auto"/>
            </w:tcBorders>
          </w:tcPr>
          <w:p w14:paraId="07B4DC7C"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07B3DF7"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B63757">
        <w:tc>
          <w:tcPr>
            <w:tcW w:w="1327" w:type="dxa"/>
            <w:tcBorders>
              <w:top w:val="single" w:sz="4" w:space="0" w:color="auto"/>
              <w:left w:val="single" w:sz="4" w:space="0" w:color="auto"/>
              <w:bottom w:val="single" w:sz="4" w:space="0" w:color="auto"/>
              <w:right w:val="single" w:sz="4" w:space="0" w:color="auto"/>
            </w:tcBorders>
          </w:tcPr>
          <w:p w14:paraId="0B9F6BC5"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61A96"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8F7BF7" w14:paraId="73814043" w14:textId="77777777" w:rsidTr="00B63757">
        <w:tc>
          <w:tcPr>
            <w:tcW w:w="1327" w:type="dxa"/>
            <w:tcBorders>
              <w:top w:val="single" w:sz="4" w:space="0" w:color="auto"/>
              <w:left w:val="single" w:sz="4" w:space="0" w:color="auto"/>
              <w:bottom w:val="single" w:sz="4" w:space="0" w:color="auto"/>
              <w:right w:val="single" w:sz="4" w:space="0" w:color="auto"/>
            </w:tcBorders>
          </w:tcPr>
          <w:p w14:paraId="7331E0DC"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8F7BF7" w:rsidRDefault="008F7BF7" w:rsidP="008F7BF7">
            <w:pPr>
              <w:spacing w:after="0"/>
              <w:rPr>
                <w:rFonts w:ascii="Arial" w:eastAsia="Malgun Gothic" w:hAnsi="Arial" w:cs="Arial"/>
                <w:bCs/>
                <w:lang w:eastAsia="zh-CN"/>
              </w:rPr>
            </w:pPr>
          </w:p>
        </w:tc>
      </w:tr>
      <w:tr w:rsidR="008F7BF7" w14:paraId="7AE5A53A" w14:textId="77777777" w:rsidTr="00B63757">
        <w:tc>
          <w:tcPr>
            <w:tcW w:w="1327" w:type="dxa"/>
            <w:tcBorders>
              <w:top w:val="single" w:sz="4" w:space="0" w:color="auto"/>
              <w:left w:val="single" w:sz="4" w:space="0" w:color="auto"/>
              <w:bottom w:val="single" w:sz="4" w:space="0" w:color="auto"/>
              <w:right w:val="single" w:sz="4" w:space="0" w:color="auto"/>
            </w:tcBorders>
          </w:tcPr>
          <w:p w14:paraId="408B45BF"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8F7BF7" w:rsidRDefault="008F7BF7" w:rsidP="008F7BF7">
            <w:pPr>
              <w:spacing w:after="0"/>
              <w:rPr>
                <w:rFonts w:ascii="Arial" w:eastAsia="Malgun Gothic" w:hAnsi="Arial" w:cs="Arial"/>
                <w:bCs/>
                <w:lang w:eastAsia="zh-CN"/>
              </w:rPr>
            </w:pPr>
          </w:p>
        </w:tc>
      </w:tr>
      <w:tr w:rsidR="008F7BF7" w14:paraId="6107B4E2" w14:textId="77777777" w:rsidTr="00B63757">
        <w:tc>
          <w:tcPr>
            <w:tcW w:w="1327" w:type="dxa"/>
            <w:tcBorders>
              <w:top w:val="single" w:sz="4" w:space="0" w:color="auto"/>
              <w:left w:val="single" w:sz="4" w:space="0" w:color="auto"/>
              <w:bottom w:val="single" w:sz="4" w:space="0" w:color="auto"/>
              <w:right w:val="single" w:sz="4" w:space="0" w:color="auto"/>
            </w:tcBorders>
          </w:tcPr>
          <w:p w14:paraId="57008FC4"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8F7BF7" w:rsidRDefault="008F7BF7" w:rsidP="008F7BF7">
            <w:pPr>
              <w:spacing w:after="0"/>
              <w:rPr>
                <w:rFonts w:ascii="Arial" w:eastAsia="Malgun Gothic" w:hAnsi="Arial" w:cs="Arial"/>
                <w:bCs/>
                <w:lang w:eastAsia="zh-CN"/>
              </w:rPr>
            </w:pPr>
          </w:p>
        </w:tc>
      </w:tr>
      <w:tr w:rsidR="008F7BF7" w14:paraId="1BF41F04" w14:textId="77777777" w:rsidTr="00B63757">
        <w:tc>
          <w:tcPr>
            <w:tcW w:w="1327" w:type="dxa"/>
            <w:tcBorders>
              <w:top w:val="single" w:sz="4" w:space="0" w:color="auto"/>
              <w:left w:val="single" w:sz="4" w:space="0" w:color="auto"/>
              <w:bottom w:val="single" w:sz="4" w:space="0" w:color="auto"/>
              <w:right w:val="single" w:sz="4" w:space="0" w:color="auto"/>
            </w:tcBorders>
          </w:tcPr>
          <w:p w14:paraId="7FB327B3"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8F7BF7" w:rsidRDefault="008F7BF7" w:rsidP="008F7BF7">
            <w:pPr>
              <w:spacing w:after="0"/>
              <w:rPr>
                <w:rFonts w:ascii="Arial" w:hAnsi="Arial" w:cs="Arial"/>
                <w:bCs/>
                <w:lang w:eastAsia="zh-CN"/>
              </w:rPr>
            </w:pPr>
          </w:p>
        </w:tc>
      </w:tr>
      <w:tr w:rsidR="008F7BF7" w14:paraId="7BC42701" w14:textId="77777777" w:rsidTr="00B63757">
        <w:tc>
          <w:tcPr>
            <w:tcW w:w="1327" w:type="dxa"/>
            <w:tcBorders>
              <w:top w:val="single" w:sz="4" w:space="0" w:color="auto"/>
              <w:left w:val="single" w:sz="4" w:space="0" w:color="auto"/>
              <w:bottom w:val="single" w:sz="4" w:space="0" w:color="auto"/>
              <w:right w:val="single" w:sz="4" w:space="0" w:color="auto"/>
            </w:tcBorders>
          </w:tcPr>
          <w:p w14:paraId="7F569445"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8F7BF7" w:rsidRDefault="008F7BF7" w:rsidP="008F7BF7">
            <w:pPr>
              <w:spacing w:after="0"/>
              <w:rPr>
                <w:rFonts w:ascii="Arial" w:eastAsia="Malgun Gothic" w:hAnsi="Arial" w:cs="Arial"/>
                <w:bCs/>
                <w:lang w:eastAsia="zh-CN"/>
              </w:rPr>
            </w:pPr>
          </w:p>
        </w:tc>
      </w:tr>
      <w:tr w:rsidR="008F7BF7" w14:paraId="0748055D" w14:textId="77777777" w:rsidTr="00B63757">
        <w:tc>
          <w:tcPr>
            <w:tcW w:w="1327" w:type="dxa"/>
            <w:tcBorders>
              <w:top w:val="single" w:sz="4" w:space="0" w:color="auto"/>
              <w:left w:val="single" w:sz="4" w:space="0" w:color="auto"/>
              <w:bottom w:val="single" w:sz="4" w:space="0" w:color="auto"/>
              <w:right w:val="single" w:sz="4" w:space="0" w:color="auto"/>
            </w:tcBorders>
          </w:tcPr>
          <w:p w14:paraId="2F195D68"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8F7BF7" w:rsidRDefault="008F7BF7" w:rsidP="008F7BF7">
            <w:pPr>
              <w:spacing w:after="0"/>
              <w:rPr>
                <w:rFonts w:ascii="Arial" w:eastAsia="Malgun Gothic" w:hAnsi="Arial" w:cs="Arial"/>
                <w:bCs/>
                <w:lang w:eastAsia="zh-CN"/>
              </w:rPr>
            </w:pPr>
          </w:p>
        </w:tc>
      </w:tr>
      <w:tr w:rsidR="008F7BF7" w14:paraId="5773F72D" w14:textId="77777777" w:rsidTr="00B63757">
        <w:tc>
          <w:tcPr>
            <w:tcW w:w="1327" w:type="dxa"/>
            <w:tcBorders>
              <w:top w:val="single" w:sz="4" w:space="0" w:color="auto"/>
              <w:left w:val="single" w:sz="4" w:space="0" w:color="auto"/>
              <w:bottom w:val="single" w:sz="4" w:space="0" w:color="auto"/>
              <w:right w:val="single" w:sz="4" w:space="0" w:color="auto"/>
            </w:tcBorders>
          </w:tcPr>
          <w:p w14:paraId="71027994"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8F7BF7" w:rsidRDefault="008F7BF7" w:rsidP="008F7BF7">
            <w:pPr>
              <w:spacing w:after="0"/>
              <w:rPr>
                <w:rFonts w:ascii="Arial" w:eastAsia="Malgun Gothic" w:hAnsi="Arial" w:cs="Arial"/>
                <w:bCs/>
                <w:lang w:eastAsia="zh-CN"/>
              </w:rPr>
            </w:pPr>
          </w:p>
        </w:tc>
      </w:tr>
      <w:tr w:rsidR="008F7BF7" w14:paraId="15B498C9" w14:textId="77777777" w:rsidTr="00B63757">
        <w:tc>
          <w:tcPr>
            <w:tcW w:w="1327" w:type="dxa"/>
            <w:tcBorders>
              <w:top w:val="single" w:sz="4" w:space="0" w:color="auto"/>
              <w:left w:val="single" w:sz="4" w:space="0" w:color="auto"/>
              <w:bottom w:val="single" w:sz="4" w:space="0" w:color="auto"/>
              <w:right w:val="single" w:sz="4" w:space="0" w:color="auto"/>
            </w:tcBorders>
          </w:tcPr>
          <w:p w14:paraId="16DE537E"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8F7BF7" w:rsidRDefault="008F7BF7" w:rsidP="008F7BF7">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lastRenderedPageBreak/>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1C516A">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1C516A">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1C516A">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1C516A">
        <w:tc>
          <w:tcPr>
            <w:tcW w:w="1327"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1C516A">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1C516A">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1C516A">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1C516A">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1C516A">
        <w:tc>
          <w:tcPr>
            <w:tcW w:w="1327"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1C516A">
        <w:tc>
          <w:tcPr>
            <w:tcW w:w="1327"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1C516A">
        <w:tc>
          <w:tcPr>
            <w:tcW w:w="1327"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1C516A">
        <w:tc>
          <w:tcPr>
            <w:tcW w:w="1327"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1C516A">
        <w:tc>
          <w:tcPr>
            <w:tcW w:w="1327"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65"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 xml:space="preserve">If there is scenario when UE would need to receive paging and group common PDSCH on same slot can be left up to UE implementation. Reasonable UE will most likely prioritize paging if it is not able to receive </w:t>
            </w:r>
            <w:proofErr w:type="gramStart"/>
            <w:r>
              <w:rPr>
                <w:rFonts w:ascii="Arial" w:eastAsia="MS Mincho" w:hAnsi="Arial" w:cs="Arial"/>
                <w:bCs/>
                <w:lang w:eastAsia="ja-JP"/>
              </w:rPr>
              <w:t>both</w:t>
            </w:r>
            <w:proofErr w:type="gramEnd"/>
            <w:r>
              <w:rPr>
                <w:rFonts w:ascii="Arial" w:eastAsia="MS Mincho" w:hAnsi="Arial" w:cs="Arial"/>
                <w:bCs/>
                <w:lang w:eastAsia="ja-JP"/>
              </w:rPr>
              <w:t xml:space="preserve"> but it would be impossible to dictate the rules by RAN2. So better to leave this up to UE implementation but nothing needs to be captured as this can be considered as erroneous NW implementation.</w:t>
            </w:r>
          </w:p>
        </w:tc>
      </w:tr>
      <w:tr w:rsidR="008F7BF7" w14:paraId="25DAC382" w14:textId="77777777" w:rsidTr="001C516A">
        <w:tc>
          <w:tcPr>
            <w:tcW w:w="1327" w:type="dxa"/>
            <w:tcBorders>
              <w:top w:val="single" w:sz="4" w:space="0" w:color="auto"/>
              <w:left w:val="single" w:sz="4" w:space="0" w:color="auto"/>
              <w:bottom w:val="single" w:sz="4" w:space="0" w:color="auto"/>
              <w:right w:val="single" w:sz="4" w:space="0" w:color="auto"/>
            </w:tcBorders>
          </w:tcPr>
          <w:p w14:paraId="08DD7A2A" w14:textId="77777777" w:rsidR="008F7BF7" w:rsidRDefault="008F7BF7" w:rsidP="008F7B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3A443B2" w14:textId="77777777" w:rsidR="008F7BF7" w:rsidRDefault="008F7BF7" w:rsidP="008F7B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FC5E479" w14:textId="77777777" w:rsidR="008F7BF7" w:rsidRDefault="008F7BF7" w:rsidP="008F7BF7">
            <w:pPr>
              <w:spacing w:after="0"/>
              <w:rPr>
                <w:rFonts w:ascii="Arial" w:eastAsia="MS Mincho" w:hAnsi="Arial" w:cs="Arial"/>
                <w:bCs/>
                <w:lang w:eastAsia="ja-JP"/>
              </w:rPr>
            </w:pPr>
          </w:p>
        </w:tc>
      </w:tr>
      <w:tr w:rsidR="008F7BF7" w14:paraId="52090FBB" w14:textId="77777777" w:rsidTr="001C516A">
        <w:tc>
          <w:tcPr>
            <w:tcW w:w="1327" w:type="dxa"/>
            <w:tcBorders>
              <w:top w:val="single" w:sz="4" w:space="0" w:color="auto"/>
              <w:left w:val="single" w:sz="4" w:space="0" w:color="auto"/>
              <w:bottom w:val="single" w:sz="4" w:space="0" w:color="auto"/>
              <w:right w:val="single" w:sz="4" w:space="0" w:color="auto"/>
            </w:tcBorders>
          </w:tcPr>
          <w:p w14:paraId="548B2BFD" w14:textId="77777777" w:rsidR="008F7BF7" w:rsidRDefault="008F7BF7" w:rsidP="008F7BF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A2379F9" w14:textId="77777777" w:rsidR="008F7BF7" w:rsidRDefault="008F7BF7" w:rsidP="008F7B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E0B4955" w14:textId="77777777" w:rsidR="008F7BF7" w:rsidRDefault="008F7BF7" w:rsidP="008F7BF7">
            <w:pPr>
              <w:spacing w:after="0"/>
              <w:rPr>
                <w:rFonts w:ascii="Arial" w:hAnsi="Arial" w:cs="Arial"/>
                <w:bCs/>
                <w:lang w:eastAsia="zh-CN"/>
              </w:rPr>
            </w:pPr>
          </w:p>
        </w:tc>
      </w:tr>
      <w:tr w:rsidR="008F7BF7" w14:paraId="32645CE1" w14:textId="77777777" w:rsidTr="001C516A">
        <w:tc>
          <w:tcPr>
            <w:tcW w:w="1327" w:type="dxa"/>
            <w:tcBorders>
              <w:top w:val="single" w:sz="4" w:space="0" w:color="auto"/>
              <w:left w:val="single" w:sz="4" w:space="0" w:color="auto"/>
              <w:bottom w:val="single" w:sz="4" w:space="0" w:color="auto"/>
              <w:right w:val="single" w:sz="4" w:space="0" w:color="auto"/>
            </w:tcBorders>
          </w:tcPr>
          <w:p w14:paraId="40AD4835"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2B7F9D6"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6F865C0" w14:textId="77777777" w:rsidR="008F7BF7" w:rsidRDefault="008F7BF7" w:rsidP="008F7BF7">
            <w:pPr>
              <w:spacing w:after="0"/>
              <w:rPr>
                <w:rFonts w:ascii="Arial" w:hAnsi="Arial" w:cs="Arial"/>
                <w:bCs/>
                <w:lang w:eastAsia="zh-CN"/>
              </w:rPr>
            </w:pPr>
          </w:p>
        </w:tc>
      </w:tr>
      <w:tr w:rsidR="008F7BF7" w14:paraId="695D23B1" w14:textId="77777777" w:rsidTr="001C516A">
        <w:tc>
          <w:tcPr>
            <w:tcW w:w="1327" w:type="dxa"/>
            <w:tcBorders>
              <w:top w:val="single" w:sz="4" w:space="0" w:color="auto"/>
              <w:left w:val="single" w:sz="4" w:space="0" w:color="auto"/>
              <w:bottom w:val="single" w:sz="4" w:space="0" w:color="auto"/>
              <w:right w:val="single" w:sz="4" w:space="0" w:color="auto"/>
            </w:tcBorders>
          </w:tcPr>
          <w:p w14:paraId="4F4BED64"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EDF0460"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B791B2" w14:textId="77777777" w:rsidR="008F7BF7" w:rsidRDefault="008F7BF7" w:rsidP="008F7BF7">
            <w:pPr>
              <w:spacing w:after="0"/>
              <w:rPr>
                <w:rFonts w:ascii="Arial" w:eastAsia="Malgun Gothic" w:hAnsi="Arial" w:cs="Arial"/>
                <w:bCs/>
                <w:lang w:eastAsia="zh-CN"/>
              </w:rPr>
            </w:pPr>
          </w:p>
        </w:tc>
      </w:tr>
      <w:tr w:rsidR="008F7BF7" w14:paraId="7732BF3A" w14:textId="77777777" w:rsidTr="001C516A">
        <w:tc>
          <w:tcPr>
            <w:tcW w:w="1327" w:type="dxa"/>
            <w:tcBorders>
              <w:top w:val="single" w:sz="4" w:space="0" w:color="auto"/>
              <w:left w:val="single" w:sz="4" w:space="0" w:color="auto"/>
              <w:bottom w:val="single" w:sz="4" w:space="0" w:color="auto"/>
              <w:right w:val="single" w:sz="4" w:space="0" w:color="auto"/>
            </w:tcBorders>
          </w:tcPr>
          <w:p w14:paraId="352F28D3"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DF33A"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CA8EA55" w14:textId="77777777" w:rsidR="008F7BF7" w:rsidRDefault="008F7BF7" w:rsidP="008F7BF7">
            <w:pPr>
              <w:spacing w:after="0"/>
              <w:rPr>
                <w:rFonts w:ascii="Arial" w:eastAsia="Malgun Gothic" w:hAnsi="Arial" w:cs="Arial"/>
                <w:bCs/>
                <w:lang w:eastAsia="zh-CN"/>
              </w:rPr>
            </w:pPr>
          </w:p>
        </w:tc>
      </w:tr>
      <w:tr w:rsidR="008F7BF7" w14:paraId="3F9B0A8B" w14:textId="77777777" w:rsidTr="001C516A">
        <w:tc>
          <w:tcPr>
            <w:tcW w:w="1327" w:type="dxa"/>
            <w:tcBorders>
              <w:top w:val="single" w:sz="4" w:space="0" w:color="auto"/>
              <w:left w:val="single" w:sz="4" w:space="0" w:color="auto"/>
              <w:bottom w:val="single" w:sz="4" w:space="0" w:color="auto"/>
              <w:right w:val="single" w:sz="4" w:space="0" w:color="auto"/>
            </w:tcBorders>
          </w:tcPr>
          <w:p w14:paraId="70DF1A1D"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9C917"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EA44941" w14:textId="77777777" w:rsidR="008F7BF7" w:rsidRDefault="008F7BF7" w:rsidP="008F7BF7">
            <w:pPr>
              <w:spacing w:after="0"/>
              <w:rPr>
                <w:rFonts w:ascii="Arial" w:eastAsia="Malgun Gothic" w:hAnsi="Arial" w:cs="Arial"/>
                <w:bCs/>
                <w:lang w:eastAsia="zh-CN"/>
              </w:rPr>
            </w:pPr>
          </w:p>
        </w:tc>
      </w:tr>
      <w:tr w:rsidR="008F7BF7" w14:paraId="6EC02435" w14:textId="77777777" w:rsidTr="001C516A">
        <w:tc>
          <w:tcPr>
            <w:tcW w:w="1327" w:type="dxa"/>
            <w:tcBorders>
              <w:top w:val="single" w:sz="4" w:space="0" w:color="auto"/>
              <w:left w:val="single" w:sz="4" w:space="0" w:color="auto"/>
              <w:bottom w:val="single" w:sz="4" w:space="0" w:color="auto"/>
              <w:right w:val="single" w:sz="4" w:space="0" w:color="auto"/>
            </w:tcBorders>
          </w:tcPr>
          <w:p w14:paraId="39F05EB9"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6EAC15"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1CC8968" w14:textId="77777777" w:rsidR="008F7BF7" w:rsidRDefault="008F7BF7" w:rsidP="008F7BF7">
            <w:pPr>
              <w:spacing w:after="0"/>
              <w:rPr>
                <w:rFonts w:ascii="Arial" w:eastAsia="Malgun Gothic" w:hAnsi="Arial" w:cs="Arial"/>
                <w:bCs/>
                <w:lang w:eastAsia="zh-CN"/>
              </w:rPr>
            </w:pPr>
          </w:p>
        </w:tc>
      </w:tr>
      <w:tr w:rsidR="008F7BF7" w14:paraId="6E796996" w14:textId="77777777" w:rsidTr="001C516A">
        <w:tc>
          <w:tcPr>
            <w:tcW w:w="1327" w:type="dxa"/>
            <w:tcBorders>
              <w:top w:val="single" w:sz="4" w:space="0" w:color="auto"/>
              <w:left w:val="single" w:sz="4" w:space="0" w:color="auto"/>
              <w:bottom w:val="single" w:sz="4" w:space="0" w:color="auto"/>
              <w:right w:val="single" w:sz="4" w:space="0" w:color="auto"/>
            </w:tcBorders>
          </w:tcPr>
          <w:p w14:paraId="5C3A05C1"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FBAAB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D1BE2C" w14:textId="77777777" w:rsidR="008F7BF7" w:rsidRDefault="008F7BF7" w:rsidP="008F7BF7">
            <w:pPr>
              <w:spacing w:after="0"/>
              <w:rPr>
                <w:rFonts w:ascii="Arial" w:hAnsi="Arial" w:cs="Arial"/>
                <w:bCs/>
                <w:lang w:eastAsia="zh-CN"/>
              </w:rPr>
            </w:pPr>
          </w:p>
        </w:tc>
      </w:tr>
      <w:tr w:rsidR="008F7BF7" w14:paraId="71352EFF" w14:textId="77777777" w:rsidTr="001C516A">
        <w:tc>
          <w:tcPr>
            <w:tcW w:w="1327" w:type="dxa"/>
            <w:tcBorders>
              <w:top w:val="single" w:sz="4" w:space="0" w:color="auto"/>
              <w:left w:val="single" w:sz="4" w:space="0" w:color="auto"/>
              <w:bottom w:val="single" w:sz="4" w:space="0" w:color="auto"/>
              <w:right w:val="single" w:sz="4" w:space="0" w:color="auto"/>
            </w:tcBorders>
          </w:tcPr>
          <w:p w14:paraId="42D483E5"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D4D150"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6EE433" w14:textId="77777777" w:rsidR="008F7BF7" w:rsidRDefault="008F7BF7" w:rsidP="008F7BF7">
            <w:pPr>
              <w:spacing w:after="0"/>
              <w:rPr>
                <w:rFonts w:ascii="Arial" w:eastAsia="Malgun Gothic" w:hAnsi="Arial" w:cs="Arial"/>
                <w:bCs/>
                <w:lang w:eastAsia="zh-CN"/>
              </w:rPr>
            </w:pPr>
          </w:p>
        </w:tc>
      </w:tr>
      <w:tr w:rsidR="008F7BF7" w14:paraId="6FC01D0E" w14:textId="77777777" w:rsidTr="001C516A">
        <w:tc>
          <w:tcPr>
            <w:tcW w:w="1327" w:type="dxa"/>
            <w:tcBorders>
              <w:top w:val="single" w:sz="4" w:space="0" w:color="auto"/>
              <w:left w:val="single" w:sz="4" w:space="0" w:color="auto"/>
              <w:bottom w:val="single" w:sz="4" w:space="0" w:color="auto"/>
              <w:right w:val="single" w:sz="4" w:space="0" w:color="auto"/>
            </w:tcBorders>
          </w:tcPr>
          <w:p w14:paraId="2058EEDD"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D06270"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5D2778" w14:textId="77777777" w:rsidR="008F7BF7" w:rsidRDefault="008F7BF7" w:rsidP="008F7BF7">
            <w:pPr>
              <w:spacing w:after="0"/>
              <w:rPr>
                <w:rFonts w:ascii="Arial" w:eastAsia="Malgun Gothic" w:hAnsi="Arial" w:cs="Arial"/>
                <w:bCs/>
                <w:lang w:eastAsia="zh-CN"/>
              </w:rPr>
            </w:pPr>
          </w:p>
        </w:tc>
      </w:tr>
      <w:tr w:rsidR="008F7BF7" w14:paraId="1F356B5F" w14:textId="77777777" w:rsidTr="001C516A">
        <w:tc>
          <w:tcPr>
            <w:tcW w:w="1327" w:type="dxa"/>
            <w:tcBorders>
              <w:top w:val="single" w:sz="4" w:space="0" w:color="auto"/>
              <w:left w:val="single" w:sz="4" w:space="0" w:color="auto"/>
              <w:bottom w:val="single" w:sz="4" w:space="0" w:color="auto"/>
              <w:right w:val="single" w:sz="4" w:space="0" w:color="auto"/>
            </w:tcBorders>
          </w:tcPr>
          <w:p w14:paraId="382782AB"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CCB934"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E9ECFC" w14:textId="77777777" w:rsidR="008F7BF7" w:rsidRDefault="008F7BF7" w:rsidP="008F7BF7">
            <w:pPr>
              <w:spacing w:after="0"/>
              <w:rPr>
                <w:rFonts w:ascii="Arial" w:eastAsia="Malgun Gothic" w:hAnsi="Arial" w:cs="Arial"/>
                <w:bCs/>
                <w:lang w:eastAsia="zh-CN"/>
              </w:rPr>
            </w:pPr>
          </w:p>
        </w:tc>
      </w:tr>
      <w:tr w:rsidR="008F7BF7" w14:paraId="71CF5648" w14:textId="77777777" w:rsidTr="001C516A">
        <w:tc>
          <w:tcPr>
            <w:tcW w:w="1327" w:type="dxa"/>
            <w:tcBorders>
              <w:top w:val="single" w:sz="4" w:space="0" w:color="auto"/>
              <w:left w:val="single" w:sz="4" w:space="0" w:color="auto"/>
              <w:bottom w:val="single" w:sz="4" w:space="0" w:color="auto"/>
              <w:right w:val="single" w:sz="4" w:space="0" w:color="auto"/>
            </w:tcBorders>
          </w:tcPr>
          <w:p w14:paraId="5F64DDAC"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98F83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77ED16" w14:textId="77777777" w:rsidR="008F7BF7" w:rsidRDefault="008F7BF7" w:rsidP="008F7BF7">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lastRenderedPageBreak/>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 xml:space="preserve">Multicast capabilities to be </w:t>
            </w:r>
            <w:proofErr w:type="gramStart"/>
            <w:r>
              <w:rPr>
                <w:rFonts w:ascii="Arial" w:eastAsia="MS Mincho" w:hAnsi="Arial" w:cs="Arial"/>
                <w:bCs/>
                <w:lang w:eastAsia="ja-JP"/>
              </w:rPr>
              <w:t>discussed :</w:t>
            </w:r>
            <w:proofErr w:type="gramEnd"/>
            <w:r>
              <w:rPr>
                <w:rFonts w:ascii="Arial" w:eastAsia="MS Mincho" w:hAnsi="Arial" w:cs="Arial"/>
                <w:bCs/>
                <w:lang w:eastAsia="ja-JP"/>
              </w:rPr>
              <w:t xml:space="preserve">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1604F7" w:rsidRPr="00C4127D" w:rsidRDefault="001604F7" w:rsidP="001604F7">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1604F7" w:rsidRDefault="001604F7" w:rsidP="001604F7">
            <w:pPr>
              <w:spacing w:after="0"/>
              <w:rPr>
                <w:rFonts w:ascii="Arial" w:hAnsi="Arial" w:cs="Arial"/>
                <w:bCs/>
                <w:lang w:eastAsia="zh-CN"/>
              </w:rPr>
            </w:pP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4"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29C5" w14:textId="77777777" w:rsidR="007559CD" w:rsidRDefault="007559CD">
      <w:r>
        <w:separator/>
      </w:r>
    </w:p>
  </w:endnote>
  <w:endnote w:type="continuationSeparator" w:id="0">
    <w:p w14:paraId="6ADE7FFA" w14:textId="77777777" w:rsidR="007559CD" w:rsidRDefault="0075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5E35E393" w:rsidR="0033040B" w:rsidRDefault="0033040B">
        <w:pPr>
          <w:pStyle w:val="Footer"/>
        </w:pPr>
        <w:r>
          <w:rPr>
            <w:noProof w:val="0"/>
          </w:rPr>
          <w:fldChar w:fldCharType="begin"/>
        </w:r>
        <w:r>
          <w:instrText xml:space="preserve"> PAGE   \* MERGEFORMAT </w:instrText>
        </w:r>
        <w:r>
          <w:rPr>
            <w:noProof w:val="0"/>
          </w:rPr>
          <w:fldChar w:fldCharType="separate"/>
        </w:r>
        <w:r w:rsidR="00B26276">
          <w:t>6</w:t>
        </w:r>
        <w:r>
          <w:fldChar w:fldCharType="end"/>
        </w:r>
      </w:p>
    </w:sdtContent>
  </w:sdt>
  <w:p w14:paraId="7E90E089" w14:textId="6927E92A" w:rsidR="0033040B" w:rsidRDefault="0033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7858" w14:textId="77777777" w:rsidR="007559CD" w:rsidRDefault="007559CD">
      <w:r>
        <w:separator/>
      </w:r>
    </w:p>
  </w:footnote>
  <w:footnote w:type="continuationSeparator" w:id="0">
    <w:p w14:paraId="72D5A2B9" w14:textId="77777777" w:rsidR="007559CD" w:rsidRDefault="0075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ED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8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0D7322-D3FD-4317-A2C6-68E56A7A6B58}">
  <ds:schemaRefs>
    <ds:schemaRef ds:uri="http://schemas.openxmlformats.org/officeDocument/2006/bibliography"/>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2854</Words>
  <Characters>15781</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18598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Nokia (Jarkko)</cp:lastModifiedBy>
  <cp:revision>3</cp:revision>
  <cp:lastPrinted>2021-08-12T09:51:00Z</cp:lastPrinted>
  <dcterms:created xsi:type="dcterms:W3CDTF">2022-05-11T06:38:00Z</dcterms:created>
  <dcterms:modified xsi:type="dcterms:W3CDTF">2022-05-11T06:43:00Z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