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80863" w14:textId="5115F49B" w:rsidR="007629CA" w:rsidRPr="000F0716" w:rsidRDefault="007629CA" w:rsidP="007629CA">
      <w:pPr>
        <w:pStyle w:val="CRCoverPage"/>
        <w:tabs>
          <w:tab w:val="right" w:pos="9639"/>
        </w:tabs>
        <w:spacing w:before="120"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 WG2 Meeting</w:t>
      </w:r>
      <w:bookmarkEnd w:id="2"/>
      <w:bookmarkEnd w:id="3"/>
      <w:r>
        <w:rPr>
          <w:rFonts w:cs="SimHei"/>
          <w:b/>
          <w:sz w:val="24"/>
          <w:szCs w:val="24"/>
        </w:rPr>
        <w:t xml:space="preserve"> </w:t>
      </w:r>
      <w:r w:rsidRPr="00E94B97">
        <w:rPr>
          <w:rFonts w:cs="SimHei"/>
          <w:b/>
          <w:sz w:val="24"/>
          <w:szCs w:val="24"/>
        </w:rPr>
        <w:t>#</w:t>
      </w:r>
      <w:r w:rsidR="00756C66">
        <w:rPr>
          <w:rFonts w:cs="SimHei"/>
          <w:b/>
          <w:sz w:val="24"/>
          <w:szCs w:val="24"/>
        </w:rPr>
        <w:t>118</w:t>
      </w:r>
      <w:r w:rsidR="00404957">
        <w:rPr>
          <w:rFonts w:cs="SimHei"/>
          <w:b/>
          <w:sz w:val="24"/>
          <w:szCs w:val="24"/>
        </w:rPr>
        <w:t>-</w:t>
      </w:r>
      <w:r w:rsidRPr="00D24D6D">
        <w:rPr>
          <w:rFonts w:cs="SimHei"/>
          <w:b/>
          <w:sz w:val="24"/>
          <w:szCs w:val="24"/>
        </w:rPr>
        <w:t>e</w:t>
      </w:r>
      <w:r>
        <w:rPr>
          <w:b/>
          <w:noProof/>
          <w:sz w:val="24"/>
        </w:rPr>
        <w:t xml:space="preserve">          </w:t>
      </w:r>
      <w:r>
        <w:rPr>
          <w:b/>
          <w:noProof/>
          <w:sz w:val="24"/>
        </w:rPr>
        <w:tab/>
        <w:t xml:space="preserve">          </w:t>
      </w:r>
      <w:r w:rsidR="00DC2B31">
        <w:rPr>
          <w:rFonts w:eastAsia="Malgun Gothic"/>
          <w:b/>
          <w:bCs/>
          <w:sz w:val="24"/>
          <w:szCs w:val="24"/>
          <w:lang w:eastAsia="zh-CN"/>
        </w:rPr>
        <w:t>R2-220xxxx</w:t>
      </w:r>
    </w:p>
    <w:p w14:paraId="3276812D" w14:textId="0AE5FF13" w:rsidR="007629CA" w:rsidRPr="008A4B03" w:rsidRDefault="00756C66" w:rsidP="007629CA">
      <w:pPr>
        <w:pStyle w:val="CRCoverPage"/>
        <w:tabs>
          <w:tab w:val="right" w:pos="9639"/>
        </w:tabs>
        <w:spacing w:before="120" w:after="0"/>
        <w:rPr>
          <w:b/>
          <w:noProof/>
          <w:sz w:val="24"/>
        </w:rPr>
      </w:pPr>
      <w:r w:rsidRPr="008825F8">
        <w:rPr>
          <w:rFonts w:cs="Arial"/>
          <w:b/>
          <w:sz w:val="24"/>
          <w:lang w:eastAsia="zh-CN"/>
        </w:rPr>
        <w:t>Online,</w:t>
      </w:r>
      <w:r w:rsidR="002F76BB" w:rsidRPr="008825F8">
        <w:rPr>
          <w:rFonts w:cs="Arial"/>
          <w:b/>
          <w:sz w:val="24"/>
          <w:lang w:eastAsia="zh-CN"/>
        </w:rPr>
        <w:t xml:space="preserve"> </w:t>
      </w:r>
      <w:r w:rsidR="00CC559E" w:rsidRPr="008825F8">
        <w:rPr>
          <w:rFonts w:cs="Arial"/>
          <w:b/>
          <w:sz w:val="24"/>
          <w:lang w:eastAsia="zh-CN"/>
        </w:rPr>
        <w:t xml:space="preserve">09 - 20 </w:t>
      </w:r>
      <w:r w:rsidR="00404957" w:rsidRPr="008825F8">
        <w:rPr>
          <w:rFonts w:cs="Arial"/>
          <w:b/>
          <w:sz w:val="24"/>
          <w:lang w:eastAsia="zh-CN"/>
        </w:rPr>
        <w:t xml:space="preserve">May </w:t>
      </w:r>
      <w:r w:rsidR="002F76BB" w:rsidRPr="008825F8">
        <w:rPr>
          <w:rFonts w:cs="Arial"/>
          <w:b/>
          <w:sz w:val="24"/>
          <w:lang w:eastAsia="zh-CN"/>
        </w:rPr>
        <w:t>2022</w:t>
      </w:r>
    </w:p>
    <w:p w14:paraId="5D127F36" w14:textId="77777777" w:rsidR="00657DCD" w:rsidRDefault="00657DCD" w:rsidP="00E939B8">
      <w:pPr>
        <w:pStyle w:val="CRCoverPage"/>
        <w:tabs>
          <w:tab w:val="right" w:pos="9639"/>
        </w:tabs>
        <w:spacing w:before="120" w:after="0"/>
        <w:rPr>
          <w:rFonts w:cs="Arial"/>
          <w:b/>
          <w:sz w:val="22"/>
        </w:rPr>
      </w:pPr>
    </w:p>
    <w:p w14:paraId="29A73234" w14:textId="02C5C0DD"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16765C">
        <w:rPr>
          <w:rFonts w:ascii="Arial" w:hAnsi="Arial" w:cs="Arial"/>
          <w:sz w:val="22"/>
        </w:rPr>
        <w:t>6.</w:t>
      </w:r>
      <w:r w:rsidR="007741C2">
        <w:rPr>
          <w:rFonts w:ascii="Arial" w:hAnsi="Arial" w:cs="Arial"/>
          <w:sz w:val="22"/>
        </w:rPr>
        <w:t>0.1</w:t>
      </w:r>
    </w:p>
    <w:p w14:paraId="0E3DCAD6" w14:textId="388C02A2" w:rsidR="00675C27" w:rsidRPr="007D435F" w:rsidRDefault="00675C27" w:rsidP="00675C27">
      <w:pPr>
        <w:tabs>
          <w:tab w:val="left" w:pos="1985"/>
        </w:tabs>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Pr="007D435F">
        <w:rPr>
          <w:rFonts w:ascii="Arial" w:hAnsi="Arial" w:cs="Arial"/>
          <w:sz w:val="22"/>
        </w:rPr>
        <w:t>Huawei</w:t>
      </w:r>
      <w:r w:rsidR="005D63DE" w:rsidRPr="007D435F">
        <w:rPr>
          <w:rFonts w:ascii="Arial" w:eastAsia="SimSun" w:hAnsi="Arial" w:cs="Arial"/>
          <w:sz w:val="22"/>
          <w:lang w:eastAsia="zh-CN"/>
        </w:rPr>
        <w:t xml:space="preserve">, </w:t>
      </w:r>
      <w:r w:rsidR="007C2F71" w:rsidRPr="007D435F">
        <w:rPr>
          <w:rFonts w:ascii="Arial" w:eastAsia="SimSun" w:hAnsi="Arial" w:cs="Arial"/>
          <w:sz w:val="22"/>
          <w:lang w:eastAsia="zh-CN"/>
        </w:rPr>
        <w:t>HiSilicon</w:t>
      </w:r>
    </w:p>
    <w:p w14:paraId="739B3454" w14:textId="1F42656A" w:rsidR="00675C27" w:rsidRPr="001251A2" w:rsidRDefault="00675C27" w:rsidP="00675C27">
      <w:pPr>
        <w:ind w:left="1985" w:hanging="1985"/>
        <w:rPr>
          <w:rFonts w:ascii="Arial" w:eastAsia="SimSun" w:hAnsi="Arial" w:cs="Arial"/>
          <w:sz w:val="22"/>
          <w:lang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C2B31">
        <w:rPr>
          <w:rFonts w:ascii="Arial" w:hAnsi="Arial" w:cs="Arial"/>
          <w:sz w:val="22"/>
        </w:rPr>
        <w:t xml:space="preserve">Summary of offline discussion: </w:t>
      </w:r>
      <w:r w:rsidR="0016765C" w:rsidRPr="0016765C">
        <w:rPr>
          <w:rFonts w:ascii="Arial" w:hAnsi="Arial" w:cs="Arial"/>
          <w:sz w:val="22"/>
        </w:rPr>
        <w:t>[AT118-e][025][NR17] RRC issues (Huawei</w:t>
      </w:r>
      <w:r w:rsidR="0016765C">
        <w:rPr>
          <w:rFonts w:ascii="Arial" w:hAnsi="Arial" w:cs="Arial"/>
          <w:sz w:val="22"/>
        </w:rPr>
        <w:t>)</w:t>
      </w:r>
    </w:p>
    <w:p w14:paraId="24336A63" w14:textId="489DB064"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5B3B1C52" w14:textId="5E2FF51D" w:rsidR="00FF3DB9" w:rsidRPr="001A47CF" w:rsidRDefault="00BB7889" w:rsidP="001A47CF">
      <w:pPr>
        <w:pStyle w:val="Heading1"/>
        <w:rPr>
          <w:rFonts w:eastAsia="SimSun"/>
          <w:lang w:eastAsia="zh-CN"/>
        </w:rPr>
      </w:pPr>
      <w:r w:rsidRPr="007D435F">
        <w:t>Introduction</w:t>
      </w:r>
    </w:p>
    <w:p w14:paraId="1ADF8161" w14:textId="556C951D" w:rsidR="00A15A5A" w:rsidRDefault="0008253E" w:rsidP="00A15A5A">
      <w:pPr>
        <w:spacing w:after="120"/>
        <w:ind w:rightChars="100" w:right="200"/>
        <w:jc w:val="both"/>
        <w:rPr>
          <w:rFonts w:eastAsiaTheme="minorEastAsia"/>
          <w:lang w:eastAsia="zh-CN"/>
        </w:rPr>
      </w:pPr>
      <w:r>
        <w:rPr>
          <w:rFonts w:eastAsiaTheme="minorEastAsia"/>
          <w:lang w:eastAsia="zh-CN"/>
        </w:rPr>
        <w:t>This document aims at gathering companies’ views for the following offline discussion:</w:t>
      </w:r>
    </w:p>
    <w:p w14:paraId="272A78D3" w14:textId="77777777" w:rsidR="0016765C" w:rsidRPr="002B40DD" w:rsidRDefault="0016765C" w:rsidP="0016765C">
      <w:pPr>
        <w:pStyle w:val="EmailDiscussion"/>
      </w:pPr>
      <w:r w:rsidRPr="002B40DD">
        <w:t>[AT118-e][025][NR17] RRC issues (Huawei)</w:t>
      </w:r>
    </w:p>
    <w:p w14:paraId="2369EC3A" w14:textId="77777777" w:rsidR="0016765C" w:rsidRPr="002B40DD" w:rsidRDefault="0016765C" w:rsidP="0016765C">
      <w:pPr>
        <w:pStyle w:val="EmailDiscussion2"/>
      </w:pPr>
      <w:r w:rsidRPr="002B40DD">
        <w:tab/>
        <w:t xml:space="preserve">Scope: Treat </w:t>
      </w:r>
      <w:hyperlink r:id="rId13" w:tooltip="C:Usersmtk65284Documents3GPPtsg_ranWG2_RL2TSGR2_118-eDocsR2-2205397.zip" w:history="1">
        <w:r w:rsidRPr="007E2766">
          <w:rPr>
            <w:rStyle w:val="Hyperlink"/>
          </w:rPr>
          <w:t>R2-2205397</w:t>
        </w:r>
      </w:hyperlink>
      <w:r w:rsidRPr="002B40DD">
        <w:t xml:space="preserve">, </w:t>
      </w:r>
      <w:hyperlink r:id="rId14" w:tooltip="C:Usersmtk65284Documents3GPPtsg_ranWG2_RL2TSGR2_118-eDocsR2-2205196.zip" w:history="1">
        <w:r w:rsidRPr="007E2766">
          <w:rPr>
            <w:rStyle w:val="Hyperlink"/>
          </w:rPr>
          <w:t>R2-2205196</w:t>
        </w:r>
      </w:hyperlink>
      <w:r w:rsidRPr="002B40DD">
        <w:t xml:space="preserve">, </w:t>
      </w:r>
      <w:hyperlink r:id="rId15" w:tooltip="C:Usersmtk65284Documents3GPPtsg_ranWG2_RL2TSGR2_118-eDocsR2-2205684.zip" w:history="1">
        <w:r w:rsidRPr="007E2766">
          <w:rPr>
            <w:rStyle w:val="Hyperlink"/>
          </w:rPr>
          <w:t>R2-2205684</w:t>
        </w:r>
      </w:hyperlink>
      <w:r w:rsidRPr="002B40DD">
        <w:t xml:space="preserve">, </w:t>
      </w:r>
      <w:hyperlink r:id="rId16" w:tooltip="C:Usersmtk65284Documents3GPPtsg_ranWG2_RL2TSGR2_118-eDocsR2-2206131.zip" w:history="1">
        <w:r w:rsidRPr="007E2766">
          <w:rPr>
            <w:rStyle w:val="Hyperlink"/>
          </w:rPr>
          <w:t>R2-2206131</w:t>
        </w:r>
      </w:hyperlink>
      <w:r w:rsidRPr="002B40DD">
        <w:t xml:space="preserve">, </w:t>
      </w:r>
      <w:hyperlink r:id="rId17" w:tooltip="C:Usersmtk65284Documents3GPPtsg_ranWG2_RL2TSGR2_118-eDocsR2-2205015.zip" w:history="1">
        <w:r w:rsidRPr="007E2766">
          <w:rPr>
            <w:rStyle w:val="Hyperlink"/>
          </w:rPr>
          <w:t>R2-2205015</w:t>
        </w:r>
      </w:hyperlink>
      <w:r w:rsidRPr="002B40DD">
        <w:t xml:space="preserve">. Determine agreeable parts, for agreeable parts make agreeable TPs for merge with Rapporteur CR. If modifications from </w:t>
      </w:r>
      <w:hyperlink r:id="rId18" w:tooltip="C:Usersmtk65284Documents3GPPtsg_ranWG2_RL2TSGR2_118-eDocsR2-2205015.zip" w:history="1">
        <w:r w:rsidRPr="007E2766">
          <w:rPr>
            <w:rStyle w:val="Hyperlink"/>
          </w:rPr>
          <w:t>R2-2205015</w:t>
        </w:r>
      </w:hyperlink>
      <w:r w:rsidRPr="002B40DD">
        <w:t xml:space="preserve"> are needed also for Rel-16, this need to be a separate CR. </w:t>
      </w:r>
    </w:p>
    <w:p w14:paraId="3198420A" w14:textId="77777777" w:rsidR="0016765C" w:rsidRPr="002B40DD" w:rsidRDefault="0016765C" w:rsidP="0016765C">
      <w:pPr>
        <w:pStyle w:val="EmailDiscussion2"/>
      </w:pPr>
      <w:r w:rsidRPr="002B40DD">
        <w:tab/>
        <w:t xml:space="preserve">Intended outcome: Report, agreeable TPs for merge with rapporteur CR, agreeable CR(s) if applicable. </w:t>
      </w:r>
    </w:p>
    <w:p w14:paraId="392A52B9" w14:textId="77777777" w:rsidR="0016765C" w:rsidRPr="002B40DD" w:rsidRDefault="0016765C" w:rsidP="0016765C">
      <w:pPr>
        <w:pStyle w:val="EmailDiscussion2"/>
      </w:pPr>
      <w:r w:rsidRPr="002B40DD">
        <w:tab/>
        <w:t>Deadline: Schedule 1</w:t>
      </w:r>
    </w:p>
    <w:p w14:paraId="01FB8DC2" w14:textId="77777777" w:rsidR="0008253E" w:rsidRDefault="0008253E" w:rsidP="00A15A5A">
      <w:pPr>
        <w:spacing w:after="120"/>
        <w:ind w:rightChars="100" w:right="200"/>
        <w:jc w:val="both"/>
        <w:rPr>
          <w:rFonts w:eastAsiaTheme="minorEastAsia"/>
          <w:lang w:eastAsia="zh-CN"/>
        </w:rPr>
      </w:pPr>
    </w:p>
    <w:p w14:paraId="2B3C3B9F" w14:textId="253C926D" w:rsidR="00A35A08" w:rsidRDefault="00A35A08" w:rsidP="00A35A08">
      <w:pPr>
        <w:pStyle w:val="Heading2"/>
        <w:tabs>
          <w:tab w:val="clear" w:pos="3097"/>
        </w:tabs>
        <w:spacing w:after="240"/>
        <w:ind w:left="0"/>
      </w:pPr>
      <w:r>
        <w:t>Company contact details</w:t>
      </w:r>
    </w:p>
    <w:tbl>
      <w:tblPr>
        <w:tblStyle w:val="TableGrid"/>
        <w:tblW w:w="0" w:type="auto"/>
        <w:tblLook w:val="04A0" w:firstRow="1" w:lastRow="0" w:firstColumn="1" w:lastColumn="0" w:noHBand="0" w:noVBand="1"/>
      </w:tblPr>
      <w:tblGrid>
        <w:gridCol w:w="3209"/>
        <w:gridCol w:w="3210"/>
        <w:gridCol w:w="3210"/>
      </w:tblGrid>
      <w:tr w:rsidR="00A35A08" w14:paraId="3C046976" w14:textId="77777777" w:rsidTr="00A35A08">
        <w:tc>
          <w:tcPr>
            <w:tcW w:w="3209" w:type="dxa"/>
          </w:tcPr>
          <w:p w14:paraId="3E1029F7" w14:textId="6162CD92" w:rsidR="00A35A08" w:rsidRDefault="00A35A08" w:rsidP="00A15A5A">
            <w:pPr>
              <w:spacing w:after="120"/>
              <w:ind w:rightChars="100" w:right="200"/>
              <w:jc w:val="both"/>
              <w:rPr>
                <w:rFonts w:eastAsiaTheme="minorEastAsia"/>
                <w:lang w:eastAsia="zh-CN"/>
              </w:rPr>
            </w:pPr>
            <w:r>
              <w:rPr>
                <w:rFonts w:eastAsiaTheme="minorEastAsia"/>
                <w:lang w:eastAsia="zh-CN"/>
              </w:rPr>
              <w:t>Company</w:t>
            </w:r>
          </w:p>
        </w:tc>
        <w:tc>
          <w:tcPr>
            <w:tcW w:w="3210" w:type="dxa"/>
          </w:tcPr>
          <w:p w14:paraId="0D26C558" w14:textId="7E1C9950" w:rsidR="00A35A08" w:rsidRDefault="00A35A08" w:rsidP="00A15A5A">
            <w:pPr>
              <w:spacing w:after="120"/>
              <w:ind w:rightChars="100" w:right="200"/>
              <w:jc w:val="both"/>
              <w:rPr>
                <w:rFonts w:eastAsiaTheme="minorEastAsia"/>
                <w:lang w:eastAsia="zh-CN"/>
              </w:rPr>
            </w:pPr>
            <w:r>
              <w:rPr>
                <w:rFonts w:eastAsiaTheme="minorEastAsia"/>
                <w:lang w:eastAsia="zh-CN"/>
              </w:rPr>
              <w:t>Name</w:t>
            </w:r>
          </w:p>
        </w:tc>
        <w:tc>
          <w:tcPr>
            <w:tcW w:w="3210" w:type="dxa"/>
          </w:tcPr>
          <w:p w14:paraId="236D87EE" w14:textId="726F7D72" w:rsidR="00A35A08" w:rsidRDefault="00A35A08" w:rsidP="00A15A5A">
            <w:pPr>
              <w:spacing w:after="120"/>
              <w:ind w:rightChars="100" w:right="200"/>
              <w:jc w:val="both"/>
              <w:rPr>
                <w:rFonts w:eastAsiaTheme="minorEastAsia"/>
                <w:lang w:eastAsia="zh-CN"/>
              </w:rPr>
            </w:pPr>
            <w:r>
              <w:rPr>
                <w:rFonts w:eastAsiaTheme="minorEastAsia"/>
                <w:lang w:eastAsia="zh-CN"/>
              </w:rPr>
              <w:t>E-mail</w:t>
            </w:r>
          </w:p>
        </w:tc>
      </w:tr>
      <w:tr w:rsidR="00A35A08" w14:paraId="2A8C6E38" w14:textId="77777777" w:rsidTr="00A35A08">
        <w:tc>
          <w:tcPr>
            <w:tcW w:w="3209" w:type="dxa"/>
          </w:tcPr>
          <w:p w14:paraId="104EAFF5" w14:textId="42CEB3B4" w:rsidR="00A35A08" w:rsidRPr="003F27AB" w:rsidRDefault="003F27AB" w:rsidP="00A15A5A">
            <w:pPr>
              <w:spacing w:after="120"/>
              <w:ind w:rightChars="100" w:right="200"/>
              <w:jc w:val="both"/>
              <w:rPr>
                <w:rFonts w:eastAsia="MS Mincho"/>
                <w:lang w:eastAsia="ja-JP"/>
              </w:rPr>
            </w:pPr>
            <w:r>
              <w:rPr>
                <w:rFonts w:eastAsia="MS Mincho" w:hint="eastAsia"/>
                <w:lang w:eastAsia="ja-JP"/>
              </w:rPr>
              <w:t>Q</w:t>
            </w:r>
            <w:r>
              <w:rPr>
                <w:rFonts w:eastAsia="MS Mincho"/>
                <w:lang w:eastAsia="ja-JP"/>
              </w:rPr>
              <w:t>ualcomm Incorporated</w:t>
            </w:r>
          </w:p>
        </w:tc>
        <w:tc>
          <w:tcPr>
            <w:tcW w:w="3210" w:type="dxa"/>
          </w:tcPr>
          <w:p w14:paraId="35C1068C" w14:textId="7CF338C9" w:rsidR="003F27AB" w:rsidRPr="003F27AB" w:rsidRDefault="003F27AB" w:rsidP="00A15A5A">
            <w:pPr>
              <w:spacing w:after="120"/>
              <w:ind w:rightChars="100" w:right="200"/>
              <w:jc w:val="both"/>
              <w:rPr>
                <w:rFonts w:eastAsia="MS Mincho"/>
                <w:lang w:eastAsia="ja-JP"/>
              </w:rPr>
            </w:pPr>
            <w:r>
              <w:rPr>
                <w:rFonts w:eastAsia="MS Mincho"/>
                <w:lang w:eastAsia="ja-JP"/>
              </w:rPr>
              <w:t>Masato Kitazoe</w:t>
            </w:r>
          </w:p>
        </w:tc>
        <w:tc>
          <w:tcPr>
            <w:tcW w:w="3210" w:type="dxa"/>
          </w:tcPr>
          <w:p w14:paraId="4924F9B5" w14:textId="693572E0" w:rsidR="00A35A08" w:rsidRPr="003F27AB" w:rsidRDefault="003F27AB" w:rsidP="00A15A5A">
            <w:pPr>
              <w:spacing w:after="120"/>
              <w:ind w:rightChars="100" w:right="200"/>
              <w:jc w:val="both"/>
              <w:rPr>
                <w:rFonts w:eastAsia="MS Mincho"/>
                <w:lang w:eastAsia="ja-JP"/>
              </w:rPr>
            </w:pPr>
            <w:r>
              <w:rPr>
                <w:rFonts w:eastAsia="MS Mincho" w:hint="eastAsia"/>
                <w:lang w:eastAsia="ja-JP"/>
              </w:rPr>
              <w:t>m</w:t>
            </w:r>
            <w:r>
              <w:rPr>
                <w:rFonts w:eastAsia="MS Mincho"/>
                <w:lang w:eastAsia="ja-JP"/>
              </w:rPr>
              <w:t>kitazoe@qti.qualcomm.com</w:t>
            </w:r>
          </w:p>
        </w:tc>
      </w:tr>
      <w:tr w:rsidR="00A35A08" w14:paraId="1B558BF3" w14:textId="77777777" w:rsidTr="00A35A08">
        <w:tc>
          <w:tcPr>
            <w:tcW w:w="3209" w:type="dxa"/>
          </w:tcPr>
          <w:p w14:paraId="686D2F89" w14:textId="22BC8F81" w:rsidR="00A35A08" w:rsidRDefault="005959D8" w:rsidP="00A15A5A">
            <w:pPr>
              <w:spacing w:after="120"/>
              <w:ind w:rightChars="100" w:right="200"/>
              <w:jc w:val="both"/>
              <w:rPr>
                <w:rFonts w:eastAsiaTheme="minorEastAsia"/>
                <w:lang w:eastAsia="zh-CN"/>
              </w:rPr>
            </w:pPr>
            <w:r>
              <w:rPr>
                <w:rFonts w:eastAsiaTheme="minorEastAsia"/>
                <w:lang w:eastAsia="zh-CN"/>
              </w:rPr>
              <w:t>Nokia, Nokia Shanghai Bell</w:t>
            </w:r>
          </w:p>
        </w:tc>
        <w:tc>
          <w:tcPr>
            <w:tcW w:w="3210" w:type="dxa"/>
          </w:tcPr>
          <w:p w14:paraId="3FC588C4" w14:textId="2D2165FA" w:rsidR="00A35A08" w:rsidRDefault="005959D8" w:rsidP="00A15A5A">
            <w:pPr>
              <w:spacing w:after="120"/>
              <w:ind w:rightChars="100" w:right="200"/>
              <w:jc w:val="both"/>
              <w:rPr>
                <w:rFonts w:eastAsiaTheme="minorEastAsia"/>
                <w:lang w:eastAsia="zh-CN"/>
              </w:rPr>
            </w:pPr>
            <w:r>
              <w:rPr>
                <w:rFonts w:eastAsiaTheme="minorEastAsia"/>
                <w:lang w:eastAsia="zh-CN"/>
              </w:rPr>
              <w:t>Amaanat Ali</w:t>
            </w:r>
          </w:p>
        </w:tc>
        <w:tc>
          <w:tcPr>
            <w:tcW w:w="3210" w:type="dxa"/>
          </w:tcPr>
          <w:p w14:paraId="181C938F" w14:textId="4A7CE26B" w:rsidR="00A35A08" w:rsidRDefault="005959D8" w:rsidP="00A15A5A">
            <w:pPr>
              <w:spacing w:after="120"/>
              <w:ind w:rightChars="100" w:right="200"/>
              <w:jc w:val="both"/>
              <w:rPr>
                <w:rFonts w:eastAsiaTheme="minorEastAsia"/>
                <w:lang w:eastAsia="zh-CN"/>
              </w:rPr>
            </w:pPr>
            <w:r>
              <w:rPr>
                <w:rFonts w:eastAsiaTheme="minorEastAsia"/>
                <w:lang w:eastAsia="zh-CN"/>
              </w:rPr>
              <w:t>amaanat.ali@nokia.com</w:t>
            </w:r>
          </w:p>
        </w:tc>
      </w:tr>
      <w:tr w:rsidR="00A35A08" w14:paraId="0EB41508" w14:textId="77777777" w:rsidTr="00A35A08">
        <w:tc>
          <w:tcPr>
            <w:tcW w:w="3209" w:type="dxa"/>
          </w:tcPr>
          <w:p w14:paraId="3BE6A931" w14:textId="0E4B81B3" w:rsidR="00A35A08" w:rsidRDefault="001931F9" w:rsidP="00A15A5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3210" w:type="dxa"/>
          </w:tcPr>
          <w:p w14:paraId="1AF59452" w14:textId="659D653D" w:rsidR="00A35A08" w:rsidRDefault="001931F9" w:rsidP="00A15A5A">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HI Cong</w:t>
            </w:r>
          </w:p>
        </w:tc>
        <w:tc>
          <w:tcPr>
            <w:tcW w:w="3210" w:type="dxa"/>
          </w:tcPr>
          <w:p w14:paraId="5A47C742" w14:textId="5E168761" w:rsidR="00A35A08" w:rsidRDefault="001931F9" w:rsidP="00A15A5A">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hicong@oppo.com</w:t>
            </w:r>
          </w:p>
        </w:tc>
      </w:tr>
      <w:tr w:rsidR="006330BF" w14:paraId="02979DC2" w14:textId="77777777" w:rsidTr="00A35A08">
        <w:tc>
          <w:tcPr>
            <w:tcW w:w="3209" w:type="dxa"/>
          </w:tcPr>
          <w:p w14:paraId="342D18C0" w14:textId="7121754C" w:rsidR="006330BF" w:rsidRDefault="006330BF" w:rsidP="006330BF">
            <w:pPr>
              <w:spacing w:after="120"/>
              <w:ind w:rightChars="100" w:right="200"/>
              <w:jc w:val="both"/>
              <w:rPr>
                <w:rFonts w:eastAsiaTheme="minorEastAsia"/>
                <w:lang w:eastAsia="zh-CN"/>
              </w:rPr>
            </w:pPr>
            <w:r>
              <w:rPr>
                <w:rFonts w:eastAsiaTheme="minorEastAsia"/>
                <w:lang w:eastAsia="zh-CN"/>
              </w:rPr>
              <w:t>Apple</w:t>
            </w:r>
          </w:p>
        </w:tc>
        <w:tc>
          <w:tcPr>
            <w:tcW w:w="3210" w:type="dxa"/>
          </w:tcPr>
          <w:p w14:paraId="411B4DC6" w14:textId="2B9DD920" w:rsidR="006330BF" w:rsidRDefault="006330BF" w:rsidP="006330BF">
            <w:pPr>
              <w:spacing w:after="120"/>
              <w:ind w:rightChars="100" w:right="200"/>
              <w:jc w:val="both"/>
              <w:rPr>
                <w:rFonts w:eastAsiaTheme="minorEastAsia"/>
                <w:lang w:eastAsia="zh-CN"/>
              </w:rPr>
            </w:pPr>
            <w:r>
              <w:rPr>
                <w:rFonts w:eastAsiaTheme="minorEastAsia"/>
                <w:lang w:eastAsia="zh-CN"/>
              </w:rPr>
              <w:t>Ralf Rossbach</w:t>
            </w:r>
          </w:p>
        </w:tc>
        <w:tc>
          <w:tcPr>
            <w:tcW w:w="3210" w:type="dxa"/>
          </w:tcPr>
          <w:p w14:paraId="4F837E78" w14:textId="619F657B" w:rsidR="006330BF" w:rsidRDefault="006330BF" w:rsidP="006330BF">
            <w:pPr>
              <w:spacing w:after="120"/>
              <w:ind w:rightChars="100" w:right="200"/>
              <w:jc w:val="both"/>
              <w:rPr>
                <w:rFonts w:eastAsiaTheme="minorEastAsia"/>
                <w:lang w:eastAsia="zh-CN"/>
              </w:rPr>
            </w:pPr>
            <w:r>
              <w:rPr>
                <w:rFonts w:eastAsiaTheme="minorEastAsia"/>
                <w:lang w:eastAsia="zh-CN"/>
              </w:rPr>
              <w:t>rrossbach@apple.com</w:t>
            </w:r>
          </w:p>
        </w:tc>
      </w:tr>
      <w:tr w:rsidR="00A35A08" w14:paraId="63E4B979" w14:textId="77777777" w:rsidTr="00A35A08">
        <w:tc>
          <w:tcPr>
            <w:tcW w:w="3209" w:type="dxa"/>
          </w:tcPr>
          <w:p w14:paraId="2D979685" w14:textId="1F2BF395" w:rsidR="00A35A08" w:rsidRDefault="00DB7C69" w:rsidP="00A15A5A">
            <w:pPr>
              <w:spacing w:after="120"/>
              <w:ind w:rightChars="100" w:right="200"/>
              <w:jc w:val="both"/>
              <w:rPr>
                <w:rFonts w:eastAsiaTheme="minorEastAsia" w:hint="eastAsia"/>
                <w:lang w:eastAsia="zh-CN"/>
              </w:rPr>
            </w:pPr>
            <w:r>
              <w:rPr>
                <w:rFonts w:eastAsiaTheme="minorEastAsia" w:hint="eastAsia"/>
                <w:lang w:eastAsia="zh-CN"/>
              </w:rPr>
              <w:t>M</w:t>
            </w:r>
            <w:r>
              <w:rPr>
                <w:rFonts w:eastAsiaTheme="minorEastAsia"/>
                <w:lang w:eastAsia="zh-CN"/>
              </w:rPr>
              <w:t>ediaTek</w:t>
            </w:r>
          </w:p>
        </w:tc>
        <w:tc>
          <w:tcPr>
            <w:tcW w:w="3210" w:type="dxa"/>
          </w:tcPr>
          <w:p w14:paraId="2B763227" w14:textId="1E594036" w:rsidR="00A35A08" w:rsidRDefault="00DB7C69" w:rsidP="00A15A5A">
            <w:pPr>
              <w:spacing w:after="120"/>
              <w:ind w:rightChars="100" w:right="200"/>
              <w:jc w:val="both"/>
              <w:rPr>
                <w:rFonts w:eastAsiaTheme="minorEastAsia"/>
                <w:lang w:eastAsia="zh-CN"/>
              </w:rPr>
            </w:pPr>
            <w:r>
              <w:rPr>
                <w:rFonts w:eastAsiaTheme="minorEastAsia" w:hint="eastAsia"/>
                <w:lang w:eastAsia="zh-CN"/>
              </w:rPr>
              <w:t>F</w:t>
            </w:r>
            <w:r>
              <w:rPr>
                <w:rFonts w:eastAsiaTheme="minorEastAsia"/>
                <w:lang w:eastAsia="zh-CN"/>
              </w:rPr>
              <w:t>elix Tsai</w:t>
            </w:r>
          </w:p>
        </w:tc>
        <w:tc>
          <w:tcPr>
            <w:tcW w:w="3210" w:type="dxa"/>
          </w:tcPr>
          <w:p w14:paraId="706EC0BB" w14:textId="46191C03" w:rsidR="00A35A08" w:rsidRDefault="00DB7C69" w:rsidP="00A15A5A">
            <w:pPr>
              <w:spacing w:after="120"/>
              <w:ind w:rightChars="100" w:right="200"/>
              <w:jc w:val="both"/>
              <w:rPr>
                <w:rFonts w:eastAsiaTheme="minorEastAsia"/>
                <w:lang w:eastAsia="zh-CN"/>
              </w:rPr>
            </w:pPr>
            <w:r>
              <w:rPr>
                <w:rFonts w:eastAsiaTheme="minorEastAsia"/>
                <w:lang w:eastAsia="zh-CN"/>
              </w:rPr>
              <w:t>chun-fan.tsai@mediatek.com</w:t>
            </w:r>
          </w:p>
        </w:tc>
      </w:tr>
    </w:tbl>
    <w:p w14:paraId="63B26E5C" w14:textId="4D3748F8" w:rsidR="00DB5227" w:rsidRDefault="00DB5227" w:rsidP="00A15A5A">
      <w:pPr>
        <w:spacing w:after="120"/>
        <w:ind w:rightChars="100" w:right="200"/>
        <w:jc w:val="both"/>
        <w:rPr>
          <w:rFonts w:eastAsiaTheme="minorEastAsia"/>
          <w:lang w:eastAsia="zh-CN"/>
        </w:rPr>
      </w:pPr>
    </w:p>
    <w:p w14:paraId="0571432F" w14:textId="77777777" w:rsidR="009205BF" w:rsidRDefault="009205BF" w:rsidP="00A15A5A">
      <w:pPr>
        <w:spacing w:after="120"/>
        <w:ind w:rightChars="100" w:right="200"/>
        <w:jc w:val="both"/>
        <w:rPr>
          <w:rFonts w:eastAsiaTheme="minorEastAsia"/>
          <w:lang w:eastAsia="zh-CN"/>
        </w:rPr>
      </w:pPr>
    </w:p>
    <w:p w14:paraId="5673680B" w14:textId="2B9D82B6" w:rsidR="00B54676" w:rsidRDefault="00764ECF" w:rsidP="00A15A5A">
      <w:pPr>
        <w:pStyle w:val="Heading1"/>
        <w:pBdr>
          <w:top w:val="single" w:sz="12" w:space="2" w:color="auto"/>
        </w:pBdr>
        <w:rPr>
          <w:rFonts w:eastAsia="SimSun"/>
          <w:lang w:eastAsia="zh-CN"/>
        </w:rPr>
      </w:pPr>
      <w:r>
        <w:rPr>
          <w:rFonts w:eastAsia="SimSun" w:hint="eastAsia"/>
          <w:lang w:eastAsia="zh-CN"/>
        </w:rPr>
        <w:t>Discussion</w:t>
      </w:r>
    </w:p>
    <w:p w14:paraId="4CFD282E" w14:textId="709AC27F" w:rsidR="00890943" w:rsidRPr="00890943" w:rsidRDefault="00E85F39" w:rsidP="003D528F">
      <w:pPr>
        <w:pStyle w:val="Heading2"/>
        <w:tabs>
          <w:tab w:val="clear" w:pos="3097"/>
        </w:tabs>
        <w:spacing w:after="240"/>
        <w:ind w:left="0"/>
      </w:pPr>
      <w:r w:rsidRPr="00E85F39">
        <w:t>R2-2205397</w:t>
      </w:r>
      <w:r>
        <w:t xml:space="preserve"> </w:t>
      </w:r>
      <w:r w:rsidR="00E60A06" w:rsidRPr="00E60A06">
        <w:t>Discussion on PDCCH adaptation IEs</w:t>
      </w:r>
      <w:r w:rsidR="00E60A06">
        <w:t xml:space="preserve"> (</w:t>
      </w:r>
      <w:proofErr w:type="spellStart"/>
      <w:r w:rsidR="00E60A06">
        <w:t>ePowSav</w:t>
      </w:r>
      <w:proofErr w:type="spellEnd"/>
      <w:r w:rsidR="00E60A06">
        <w:t>)</w:t>
      </w:r>
    </w:p>
    <w:p w14:paraId="19E2A705" w14:textId="0695CE98" w:rsidR="00A11838" w:rsidRDefault="00E60A06" w:rsidP="00A11838">
      <w:pPr>
        <w:tabs>
          <w:tab w:val="left" w:pos="530"/>
        </w:tabs>
        <w:spacing w:after="120"/>
        <w:ind w:rightChars="100" w:right="200"/>
        <w:jc w:val="both"/>
      </w:pPr>
      <w:r>
        <w:rPr>
          <w:rFonts w:eastAsiaTheme="minorEastAsia"/>
          <w:lang w:eastAsia="zh-CN"/>
        </w:rPr>
        <w:t xml:space="preserve">The document in [1] is related to RILs </w:t>
      </w:r>
      <w:r w:rsidRPr="00E60A06">
        <w:rPr>
          <w:rFonts w:eastAsiaTheme="minorEastAsia"/>
          <w:lang w:eastAsia="zh-CN"/>
        </w:rPr>
        <w:t>N128/Z054/Z055</w:t>
      </w:r>
      <w:r>
        <w:rPr>
          <w:rFonts w:eastAsiaTheme="minorEastAsia"/>
          <w:lang w:eastAsia="zh-CN"/>
        </w:rPr>
        <w:t xml:space="preserve"> and discusses a signalling of </w:t>
      </w:r>
      <w:proofErr w:type="spellStart"/>
      <w:r w:rsidRPr="00DA566D">
        <w:t>SearchSpaceSwitchTimer</w:t>
      </w:r>
      <w:proofErr w:type="spellEnd"/>
      <w:r w:rsidRPr="00DA566D">
        <w:t xml:space="preserve"> </w:t>
      </w:r>
      <w:r>
        <w:t xml:space="preserve">and </w:t>
      </w:r>
      <w:r w:rsidRPr="00DA566D">
        <w:t>PDCCH-</w:t>
      </w:r>
      <w:proofErr w:type="spellStart"/>
      <w:r w:rsidRPr="00DA566D">
        <w:t>SkippingDuration</w:t>
      </w:r>
      <w:proofErr w:type="spellEnd"/>
      <w:r>
        <w:t>, which is currently captured as follows:</w:t>
      </w:r>
    </w:p>
    <w:p w14:paraId="742B45CE" w14:textId="77777777" w:rsidR="00E60A06" w:rsidRPr="002118C5" w:rsidRDefault="00E60A06" w:rsidP="00E60A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 w:author="CATT" w:date="2022-04-22T12:19:00Z"/>
          <w:rFonts w:ascii="Courier New" w:eastAsia="DengXian" w:hAnsi="Courier New"/>
          <w:noProof/>
          <w:sz w:val="16"/>
          <w:lang w:eastAsia="zh-CN"/>
        </w:rPr>
      </w:pPr>
      <w:ins w:id="5" w:author="CATT" w:date="2022-04-22T12:18:00Z">
        <w:r w:rsidRPr="002118C5">
          <w:rPr>
            <w:rFonts w:ascii="Courier New" w:eastAsia="DengXian" w:hAnsi="Courier New" w:hint="eastAsia"/>
            <w:noProof/>
            <w:sz w:val="16"/>
            <w:lang w:eastAsia="zh-CN"/>
          </w:rPr>
          <w:t>S</w:t>
        </w:r>
        <w:r w:rsidRPr="002118C5">
          <w:rPr>
            <w:rFonts w:ascii="Courier New" w:hAnsi="Courier New"/>
            <w:noProof/>
            <w:sz w:val="16"/>
            <w:lang w:eastAsia="en-GB"/>
          </w:rPr>
          <w:t>earchSpaceSwitchTimer-r17</w:t>
        </w:r>
      </w:ins>
      <w:ins w:id="6" w:author="CATT" w:date="2022-04-22T12:19:00Z">
        <w:r w:rsidRPr="002118C5">
          <w:rPr>
            <w:rFonts w:ascii="Courier New" w:eastAsia="DengXian" w:hAnsi="Courier New" w:hint="eastAsia"/>
            <w:noProof/>
            <w:sz w:val="16"/>
            <w:lang w:eastAsia="zh-CN"/>
          </w:rPr>
          <w:t xml:space="preserve"> </w:t>
        </w:r>
        <w:r w:rsidRPr="002118C5">
          <w:rPr>
            <w:rFonts w:ascii="Courier New" w:eastAsia="DengXian" w:hAnsi="Courier New"/>
            <w:noProof/>
            <w:sz w:val="16"/>
            <w:lang w:eastAsia="en-GB"/>
          </w:rPr>
          <w:t xml:space="preserve"> </w:t>
        </w:r>
        <w:r w:rsidRPr="002118C5">
          <w:rPr>
            <w:rFonts w:ascii="Courier New" w:hAnsi="Courier New"/>
            <w:noProof/>
            <w:sz w:val="16"/>
            <w:lang w:eastAsia="en-GB"/>
          </w:rPr>
          <w:t xml:space="preserve">::=      </w:t>
        </w:r>
        <w:r w:rsidRPr="002118C5">
          <w:rPr>
            <w:rFonts w:ascii="Courier New" w:hAnsi="Courier New"/>
            <w:noProof/>
            <w:color w:val="993366"/>
            <w:sz w:val="16"/>
            <w:lang w:eastAsia="en-GB"/>
          </w:rPr>
          <w:t>INTEGER</w:t>
        </w:r>
        <w:r w:rsidRPr="002118C5">
          <w:rPr>
            <w:rFonts w:ascii="Courier New" w:hAnsi="Courier New"/>
            <w:noProof/>
            <w:sz w:val="16"/>
            <w:lang w:eastAsia="en-GB"/>
          </w:rPr>
          <w:t xml:space="preserve"> (1..</w:t>
        </w:r>
        <w:commentRangeStart w:id="7"/>
        <w:r w:rsidRPr="002118C5">
          <w:rPr>
            <w:rFonts w:ascii="Courier New" w:eastAsia="DengXian" w:hAnsi="Courier New" w:hint="eastAsia"/>
            <w:noProof/>
            <w:sz w:val="16"/>
            <w:lang w:eastAsia="zh-CN"/>
          </w:rPr>
          <w:t>6400</w:t>
        </w:r>
      </w:ins>
      <w:commentRangeEnd w:id="7"/>
      <w:ins w:id="8" w:author="CATT" w:date="2022-04-23T18:57:00Z">
        <w:r w:rsidRPr="002118C5">
          <w:rPr>
            <w:sz w:val="16"/>
            <w:szCs w:val="16"/>
            <w:lang w:eastAsia="ja-JP"/>
          </w:rPr>
          <w:commentReference w:id="7"/>
        </w:r>
      </w:ins>
      <w:ins w:id="9" w:author="CATT" w:date="2022-04-22T12:19:00Z">
        <w:r w:rsidRPr="002118C5">
          <w:rPr>
            <w:rFonts w:ascii="Courier New" w:hAnsi="Courier New"/>
            <w:noProof/>
            <w:sz w:val="16"/>
            <w:lang w:eastAsia="en-GB"/>
          </w:rPr>
          <w:t>)</w:t>
        </w:r>
      </w:ins>
    </w:p>
    <w:p w14:paraId="3B21E327" w14:textId="77777777" w:rsidR="00E60A06" w:rsidRPr="002118C5" w:rsidRDefault="00E60A06" w:rsidP="00E60A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 w:author="CATT" w:date="2022-04-22T12:19:00Z"/>
          <w:rFonts w:ascii="Courier New" w:eastAsia="DengXian" w:hAnsi="Courier New"/>
          <w:noProof/>
          <w:sz w:val="16"/>
          <w:lang w:eastAsia="zh-CN"/>
        </w:rPr>
      </w:pPr>
    </w:p>
    <w:p w14:paraId="1E1417A0" w14:textId="77777777" w:rsidR="00E60A06" w:rsidRPr="002118C5" w:rsidRDefault="00E60A06" w:rsidP="00E60A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118C5">
        <w:rPr>
          <w:rFonts w:ascii="Courier New" w:hAnsi="Courier New"/>
          <w:noProof/>
          <w:sz w:val="16"/>
          <w:lang w:eastAsia="en-GB"/>
        </w:rPr>
        <w:t>PDCCH-SkippingDuration-r17</w:t>
      </w:r>
      <w:r w:rsidRPr="002118C5">
        <w:rPr>
          <w:rFonts w:ascii="Courier New" w:eastAsia="DengXian" w:hAnsi="Courier New"/>
          <w:noProof/>
          <w:sz w:val="16"/>
          <w:lang w:eastAsia="en-GB"/>
        </w:rPr>
        <w:t xml:space="preserve"> </w:t>
      </w:r>
      <w:r w:rsidRPr="002118C5">
        <w:rPr>
          <w:rFonts w:ascii="Courier New" w:hAnsi="Courier New"/>
          <w:noProof/>
          <w:sz w:val="16"/>
          <w:lang w:eastAsia="en-GB"/>
        </w:rPr>
        <w:t xml:space="preserve">::=      </w:t>
      </w:r>
      <w:r w:rsidRPr="002118C5">
        <w:rPr>
          <w:rFonts w:ascii="Courier New" w:hAnsi="Courier New"/>
          <w:noProof/>
          <w:color w:val="993366"/>
          <w:sz w:val="16"/>
          <w:lang w:eastAsia="en-GB"/>
        </w:rPr>
        <w:t>INTEGER</w:t>
      </w:r>
      <w:r w:rsidRPr="002118C5">
        <w:rPr>
          <w:rFonts w:ascii="Courier New" w:hAnsi="Courier New"/>
          <w:noProof/>
          <w:sz w:val="16"/>
          <w:lang w:eastAsia="en-GB"/>
        </w:rPr>
        <w:t xml:space="preserve"> (1..</w:t>
      </w:r>
      <w:del w:id="11" w:author="CATT" w:date="2022-04-22T12:55:00Z">
        <w:r w:rsidRPr="002118C5" w:rsidDel="002E36B7">
          <w:rPr>
            <w:rFonts w:ascii="Courier New" w:eastAsia="DengXian" w:hAnsi="Courier New"/>
            <w:noProof/>
            <w:sz w:val="16"/>
            <w:lang w:eastAsia="en-GB"/>
          </w:rPr>
          <w:delText>800</w:delText>
        </w:r>
      </w:del>
      <w:commentRangeStart w:id="12"/>
      <w:ins w:id="13" w:author="CATT" w:date="2022-04-22T12:55:00Z">
        <w:r w:rsidRPr="002118C5">
          <w:rPr>
            <w:rFonts w:ascii="Courier New" w:eastAsia="DengXian" w:hAnsi="Courier New" w:hint="eastAsia"/>
            <w:noProof/>
            <w:sz w:val="16"/>
            <w:lang w:eastAsia="zh-CN"/>
          </w:rPr>
          <w:t>6400</w:t>
        </w:r>
      </w:ins>
      <w:commentRangeEnd w:id="12"/>
      <w:ins w:id="14" w:author="CATT" w:date="2022-04-23T19:56:00Z">
        <w:r w:rsidRPr="002118C5">
          <w:rPr>
            <w:sz w:val="16"/>
            <w:szCs w:val="16"/>
            <w:lang w:eastAsia="ja-JP"/>
          </w:rPr>
          <w:commentReference w:id="12"/>
        </w:r>
      </w:ins>
      <w:r w:rsidRPr="002118C5">
        <w:rPr>
          <w:rFonts w:ascii="Courier New" w:hAnsi="Courier New"/>
          <w:noProof/>
          <w:sz w:val="16"/>
          <w:lang w:eastAsia="en-GB"/>
        </w:rPr>
        <w:t>)</w:t>
      </w:r>
    </w:p>
    <w:p w14:paraId="03DB2168" w14:textId="77777777" w:rsidR="00E60A06" w:rsidRDefault="00E60A06" w:rsidP="00E60A06"/>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60A06" w:rsidRPr="00740BCD" w14:paraId="1AC669BA" w14:textId="77777777" w:rsidTr="006F2238">
        <w:tc>
          <w:tcPr>
            <w:tcW w:w="9634" w:type="dxa"/>
            <w:tcBorders>
              <w:top w:val="single" w:sz="4" w:space="0" w:color="auto"/>
              <w:left w:val="single" w:sz="4" w:space="0" w:color="auto"/>
              <w:bottom w:val="single" w:sz="4" w:space="0" w:color="auto"/>
              <w:right w:val="single" w:sz="4" w:space="0" w:color="auto"/>
            </w:tcBorders>
          </w:tcPr>
          <w:p w14:paraId="089D42D0" w14:textId="77777777" w:rsidR="00E60A06" w:rsidRPr="00740BCD" w:rsidRDefault="00E60A06" w:rsidP="006F2238">
            <w:pPr>
              <w:pStyle w:val="TAL"/>
              <w:rPr>
                <w:rFonts w:eastAsia="SimSun"/>
                <w:b/>
                <w:bCs/>
                <w:i/>
                <w:iCs/>
                <w:lang w:eastAsia="sv-SE"/>
              </w:rPr>
            </w:pPr>
            <w:proofErr w:type="spellStart"/>
            <w:r w:rsidRPr="00740BCD">
              <w:rPr>
                <w:rFonts w:eastAsia="SimSun"/>
                <w:b/>
                <w:bCs/>
                <w:i/>
                <w:iCs/>
                <w:lang w:eastAsia="sv-SE"/>
              </w:rPr>
              <w:lastRenderedPageBreak/>
              <w:t>searchSpaceSwitchTimer</w:t>
            </w:r>
            <w:proofErr w:type="spellEnd"/>
          </w:p>
          <w:p w14:paraId="1418E99A" w14:textId="77777777" w:rsidR="00E60A06" w:rsidRPr="00740BCD" w:rsidRDefault="00E60A06" w:rsidP="006F2238">
            <w:pPr>
              <w:pStyle w:val="TAL"/>
              <w:rPr>
                <w:b/>
                <w:i/>
                <w:szCs w:val="22"/>
                <w:lang w:eastAsia="sv-SE"/>
              </w:rPr>
            </w:pPr>
            <w:r w:rsidRPr="00740BCD">
              <w:rPr>
                <w:szCs w:val="22"/>
                <w:lang w:eastAsia="sv-SE"/>
              </w:rPr>
              <w:t>Timer (</w:t>
            </w:r>
            <w:r w:rsidRPr="00740BCD">
              <w:rPr>
                <w:szCs w:val="22"/>
                <w:lang w:eastAsia="zh-CN"/>
              </w:rPr>
              <w:t xml:space="preserve">in unit of </w:t>
            </w:r>
            <w:r w:rsidRPr="00740BCD">
              <w:rPr>
                <w:szCs w:val="22"/>
                <w:lang w:eastAsia="sv-SE"/>
              </w:rPr>
              <w:t>slot</w:t>
            </w:r>
            <w:r w:rsidRPr="00740BCD">
              <w:rPr>
                <w:szCs w:val="22"/>
                <w:lang w:eastAsia="zh-CN"/>
              </w:rPr>
              <w:t>s</w:t>
            </w:r>
            <w:r w:rsidRPr="00740BCD">
              <w:rPr>
                <w:szCs w:val="22"/>
                <w:lang w:eastAsia="sv-SE"/>
              </w:rPr>
              <w:t>) to control the UE behavior to switch from search space group X back to search space group 0</w:t>
            </w:r>
            <w:r w:rsidRPr="00740BCD">
              <w:rPr>
                <w:szCs w:val="22"/>
                <w:lang w:eastAsia="zh-CN"/>
              </w:rPr>
              <w:t xml:space="preserve">, </w:t>
            </w:r>
            <w:r w:rsidRPr="00740BCD">
              <w:rPr>
                <w:szCs w:val="22"/>
                <w:lang w:eastAsia="sv-SE"/>
              </w:rPr>
              <w:t>as specified in clause 10 of TS 38.213</w:t>
            </w:r>
            <w:r w:rsidRPr="00740BCD">
              <w:rPr>
                <w:szCs w:val="22"/>
                <w:lang w:eastAsia="zh-CN"/>
              </w:rPr>
              <w:t>.</w:t>
            </w:r>
            <w:r w:rsidRPr="00740BCD">
              <w:rPr>
                <w:rFonts w:eastAsia="DengXian"/>
                <w:szCs w:val="22"/>
                <w:lang w:eastAsia="zh-CN"/>
              </w:rPr>
              <w:t xml:space="preserve"> </w:t>
            </w:r>
            <w:r w:rsidRPr="00740BCD">
              <w:rPr>
                <w:szCs w:val="22"/>
                <w:lang w:eastAsia="sv-SE"/>
              </w:rPr>
              <w:t>A UE does not expect to be configured with Rel-16 SSSG switching parameters and Rel-17 SSSG switching parameters per cell simultaneously.</w:t>
            </w:r>
            <w:r w:rsidRPr="00740BCD">
              <w:rPr>
                <w:rFonts w:eastAsia="DengXian"/>
                <w:szCs w:val="22"/>
                <w:lang w:eastAsia="zh-CN"/>
              </w:rPr>
              <w:t xml:space="preserve"> </w:t>
            </w:r>
            <w:r w:rsidRPr="00740BCD">
              <w:rPr>
                <w:rFonts w:eastAsia="SimSun"/>
                <w:lang w:eastAsia="sv-SE"/>
              </w:rPr>
              <w:t>For 15 kHz SCS, {1,2,3,…,20,30, 40, 50, 60, 80, 100}</w:t>
            </w:r>
            <w:r w:rsidRPr="00740BCD">
              <w:rPr>
                <w:rFonts w:eastAsia="SimSun"/>
                <w:lang w:eastAsia="zh-CN"/>
              </w:rPr>
              <w:t xml:space="preserve"> </w:t>
            </w:r>
            <w:r w:rsidRPr="00740BCD">
              <w:rPr>
                <w:rFonts w:eastAsia="SimSun"/>
                <w:lang w:eastAsia="sv-SE"/>
              </w:rPr>
              <w:t>are valid. For 30 kHz SCS, {1,2,3,…,40, 60, 80, 100, 120,160,200} are valid. For 60kHz SCS, {1,2,3,…,80, 120, 160, 200, 240, 320,400} are valid.</w:t>
            </w:r>
            <w:r w:rsidRPr="00740BCD">
              <w:rPr>
                <w:rFonts w:eastAsia="SimSun"/>
                <w:lang w:eastAsia="zh-CN"/>
              </w:rPr>
              <w:t xml:space="preserve"> </w:t>
            </w:r>
            <w:r w:rsidRPr="00740BCD">
              <w:rPr>
                <w:rFonts w:eastAsia="SimSun"/>
                <w:lang w:eastAsia="sv-SE"/>
              </w:rPr>
              <w:t xml:space="preserve">For </w:t>
            </w:r>
            <w:r w:rsidRPr="00740BCD">
              <w:rPr>
                <w:rFonts w:eastAsia="SimSun"/>
                <w:lang w:eastAsia="zh-CN"/>
              </w:rPr>
              <w:t>120</w:t>
            </w:r>
            <w:r w:rsidRPr="00740BCD">
              <w:rPr>
                <w:rFonts w:eastAsia="SimSun"/>
                <w:lang w:eastAsia="sv-SE"/>
              </w:rPr>
              <w:t>kHz SCS,</w:t>
            </w:r>
            <w:r w:rsidRPr="00740BCD">
              <w:rPr>
                <w:rFonts w:eastAsia="SimSun"/>
                <w:lang w:eastAsia="zh-CN"/>
              </w:rPr>
              <w:t xml:space="preserve"> {1,2,3,…,160, 240, 320,400, 480, 640,800} </w:t>
            </w:r>
            <w:r w:rsidRPr="00740BCD">
              <w:rPr>
                <w:rFonts w:eastAsia="SimSun"/>
                <w:lang w:eastAsia="sv-SE"/>
              </w:rPr>
              <w:t>are valid.</w:t>
            </w:r>
            <w:r w:rsidRPr="00740BCD">
              <w:t xml:space="preserve"> </w:t>
            </w:r>
            <w:r w:rsidRPr="00740BCD">
              <w:rPr>
                <w:rFonts w:eastAsia="SimSun"/>
                <w:lang w:eastAsia="sv-SE"/>
              </w:rPr>
              <w:t>For 480kHz SCS, {4,8,12,…,640, 960, 1280,1600, 1920, 2560,3200} are valid. For 960kHz SCS, {8,16,24,…,1280, 1920, 2560,3200, 3840, 5120,6400} are valid.</w:t>
            </w:r>
          </w:p>
        </w:tc>
      </w:tr>
      <w:tr w:rsidR="00E60A06" w:rsidRPr="00740BCD" w14:paraId="570A7269" w14:textId="77777777" w:rsidTr="006F2238">
        <w:tc>
          <w:tcPr>
            <w:tcW w:w="9634" w:type="dxa"/>
            <w:tcBorders>
              <w:top w:val="single" w:sz="4" w:space="0" w:color="auto"/>
              <w:left w:val="single" w:sz="4" w:space="0" w:color="auto"/>
              <w:bottom w:val="single" w:sz="4" w:space="0" w:color="auto"/>
              <w:right w:val="single" w:sz="4" w:space="0" w:color="auto"/>
            </w:tcBorders>
          </w:tcPr>
          <w:p w14:paraId="48D2C190" w14:textId="77777777" w:rsidR="00E60A06" w:rsidRPr="00740BCD" w:rsidRDefault="00E60A06" w:rsidP="006F2238">
            <w:pPr>
              <w:pStyle w:val="TAL"/>
              <w:rPr>
                <w:rFonts w:eastAsiaTheme="minorEastAsia"/>
                <w:b/>
                <w:bCs/>
                <w:i/>
                <w:iCs/>
                <w:lang w:eastAsia="zh-CN"/>
              </w:rPr>
            </w:pPr>
            <w:proofErr w:type="spellStart"/>
            <w:r w:rsidRPr="00740BCD">
              <w:rPr>
                <w:b/>
                <w:bCs/>
                <w:i/>
                <w:iCs/>
                <w:lang w:eastAsia="x-none"/>
              </w:rPr>
              <w:t>pdcch-SkippingDurationList</w:t>
            </w:r>
            <w:proofErr w:type="spellEnd"/>
          </w:p>
          <w:p w14:paraId="5858859B" w14:textId="77777777" w:rsidR="00E60A06" w:rsidRPr="00740BCD" w:rsidRDefault="00E60A06" w:rsidP="006F2238">
            <w:pPr>
              <w:pStyle w:val="TAL"/>
              <w:rPr>
                <w:rFonts w:eastAsia="SimSun"/>
                <w:b/>
                <w:bCs/>
                <w:i/>
                <w:iCs/>
                <w:lang w:eastAsia="sv-SE"/>
              </w:rPr>
            </w:pPr>
            <w:r w:rsidRPr="00740BCD">
              <w:rPr>
                <w:bCs/>
                <w:iCs/>
                <w:lang w:eastAsia="x-none"/>
              </w:rPr>
              <w:t xml:space="preserve">The UE can be configured to be indicated </w:t>
            </w:r>
            <w:commentRangeStart w:id="15"/>
            <w:del w:id="16" w:author="CATT" w:date="2022-04-22T12:28:00Z">
              <w:r w:rsidRPr="00740BCD" w:rsidDel="002F0C18">
                <w:rPr>
                  <w:bCs/>
                  <w:iCs/>
                  <w:lang w:eastAsia="x-none"/>
                </w:rPr>
                <w:delText xml:space="preserve">by DCI </w:delText>
              </w:r>
            </w:del>
            <w:commentRangeEnd w:id="15"/>
            <w:r>
              <w:rPr>
                <w:rStyle w:val="CommentReference"/>
                <w:rFonts w:ascii="Times New Roman" w:hAnsi="Times New Roman"/>
              </w:rPr>
              <w:commentReference w:id="15"/>
            </w:r>
            <w:r w:rsidRPr="00740BCD">
              <w:rPr>
                <w:bCs/>
                <w:iCs/>
                <w:lang w:eastAsia="x-none"/>
              </w:rPr>
              <w:t xml:space="preserve">a value of X (i.e., skipping duration), in units of slots, among at most 3 </w:t>
            </w:r>
            <w:commentRangeStart w:id="17"/>
            <w:del w:id="18" w:author="CATT" w:date="2022-04-22T13:44:00Z">
              <w:r w:rsidRPr="00740BCD" w:rsidDel="00745236">
                <w:rPr>
                  <w:bCs/>
                  <w:iCs/>
                  <w:lang w:eastAsia="x-none"/>
                </w:rPr>
                <w:delText xml:space="preserve">multiple </w:delText>
              </w:r>
            </w:del>
            <w:commentRangeEnd w:id="17"/>
            <w:r>
              <w:rPr>
                <w:rStyle w:val="CommentReference"/>
                <w:rFonts w:ascii="Times New Roman" w:hAnsi="Times New Roman"/>
              </w:rPr>
              <w:commentReference w:id="17"/>
            </w:r>
            <w:r w:rsidRPr="00740BCD">
              <w:rPr>
                <w:bCs/>
                <w:iCs/>
                <w:lang w:eastAsia="x-none"/>
              </w:rPr>
              <w:t>RRC configured values</w:t>
            </w:r>
            <w:ins w:id="19" w:author="CATT" w:date="2022-04-22T12:29:00Z">
              <w:r>
                <w:rPr>
                  <w:rFonts w:eastAsia="DengXian" w:hint="eastAsia"/>
                  <w:bCs/>
                  <w:iCs/>
                  <w:lang w:eastAsia="zh-CN"/>
                </w:rPr>
                <w:t>,</w:t>
              </w:r>
            </w:ins>
            <w:r w:rsidRPr="00740BCD">
              <w:rPr>
                <w:bCs/>
                <w:iCs/>
                <w:lang w:eastAsia="x-none"/>
              </w:rPr>
              <w:t xml:space="preserve"> by scheduling DCIs indicating </w:t>
            </w:r>
            <w:ins w:id="20" w:author="CATT" w:date="2022-04-22T12:29:00Z">
              <w:r>
                <w:rPr>
                  <w:rFonts w:eastAsia="DengXian" w:hint="eastAsia"/>
                  <w:bCs/>
                  <w:iCs/>
                  <w:lang w:eastAsia="zh-CN"/>
                </w:rPr>
                <w:t xml:space="preserve">that </w:t>
              </w:r>
            </w:ins>
            <w:r w:rsidRPr="00740BCD">
              <w:rPr>
                <w:bCs/>
                <w:iCs/>
                <w:lang w:eastAsia="x-none"/>
              </w:rPr>
              <w:t>PDCCH schedules data</w:t>
            </w:r>
            <w:r w:rsidRPr="00740BCD">
              <w:rPr>
                <w:bCs/>
                <w:iCs/>
                <w:lang w:eastAsia="zh-CN"/>
              </w:rPr>
              <w:t>.</w:t>
            </w:r>
            <w:r w:rsidRPr="00740BCD">
              <w:rPr>
                <w:rFonts w:eastAsia="DengXian"/>
                <w:bCs/>
                <w:iCs/>
                <w:lang w:eastAsia="zh-CN"/>
              </w:rPr>
              <w:t xml:space="preserve"> </w:t>
            </w:r>
            <w:r w:rsidRPr="00740BCD">
              <w:rPr>
                <w:rFonts w:eastAsia="SimSun"/>
                <w:lang w:eastAsia="sv-SE"/>
              </w:rPr>
              <w:t>For</w:t>
            </w:r>
            <w:r w:rsidRPr="00740BCD">
              <w:rPr>
                <w:rFonts w:eastAsia="SimSun"/>
                <w:lang w:eastAsia="zh-CN"/>
              </w:rPr>
              <w:t xml:space="preserve"> each skipping duration (i.e. the value range of IE </w:t>
            </w:r>
            <w:r w:rsidRPr="00740BCD">
              <w:rPr>
                <w:i/>
                <w:lang w:eastAsia="zh-CN"/>
              </w:rPr>
              <w:t>PDCCH-</w:t>
            </w:r>
            <w:r w:rsidRPr="00740BCD">
              <w:rPr>
                <w:i/>
              </w:rPr>
              <w:t>SkippingDuration</w:t>
            </w:r>
            <w:r w:rsidRPr="00740BCD">
              <w:rPr>
                <w:i/>
                <w:lang w:eastAsia="zh-CN"/>
              </w:rPr>
              <w:t>-r17</w:t>
            </w:r>
            <w:r w:rsidRPr="00740BCD">
              <w:rPr>
                <w:rFonts w:eastAsia="DengXian"/>
                <w:lang w:eastAsia="zh-CN"/>
              </w:rPr>
              <w:t>)</w:t>
            </w:r>
            <w:r w:rsidRPr="00740BCD">
              <w:rPr>
                <w:rFonts w:eastAsia="SimSun"/>
                <w:lang w:eastAsia="sv-SE"/>
              </w:rPr>
              <w:t>, {1,2,3,…,20,30, 40, 50, 60, 80, 100}</w:t>
            </w:r>
            <w:r w:rsidRPr="00740BCD">
              <w:rPr>
                <w:rFonts w:eastAsia="SimSun"/>
                <w:lang w:eastAsia="zh-CN"/>
              </w:rPr>
              <w:t xml:space="preserve"> are valid for the </w:t>
            </w:r>
            <w:r w:rsidRPr="00740BCD">
              <w:rPr>
                <w:rFonts w:eastAsia="SimSun"/>
                <w:lang w:eastAsia="sv-SE"/>
              </w:rPr>
              <w:t>15 kHz SCS</w:t>
            </w:r>
            <w:r w:rsidRPr="00740BCD">
              <w:rPr>
                <w:rFonts w:eastAsia="SimSun"/>
                <w:lang w:eastAsia="zh-CN"/>
              </w:rPr>
              <w:t>, {1,2,3,…,40, 60, 80, 100, 120,160,200} are valid for 30 kHz SCS, {1,2,3,…,80, 120, 160, 200, 240, 320,400} are valid for 60kHz SCS, and {1,2,3,…,160, 240, 320,400, 480, 640,800} are valid for 120kHz SCS</w:t>
            </w:r>
            <w:r w:rsidRPr="00740BCD">
              <w:t xml:space="preserve"> </w:t>
            </w:r>
            <w:r w:rsidRPr="00740BCD">
              <w:rPr>
                <w:rFonts w:eastAsia="SimSun"/>
                <w:lang w:eastAsia="zh-CN"/>
              </w:rPr>
              <w:t>, {4,8,12,…,640, 960, 1280,1600, 1920, 2560,3200} are valid for 480kHz SCS, and {8,16,24,…,1280, 1920, 2560,3200, 3840, 5120,6400} are valid for 960kHz SCS.</w:t>
            </w:r>
          </w:p>
        </w:tc>
      </w:tr>
    </w:tbl>
    <w:p w14:paraId="3C23581D" w14:textId="77777777" w:rsidR="00E60A06" w:rsidRDefault="00E60A06" w:rsidP="00A11838">
      <w:pPr>
        <w:tabs>
          <w:tab w:val="left" w:pos="530"/>
        </w:tabs>
        <w:spacing w:after="120"/>
        <w:ind w:rightChars="100" w:right="200"/>
        <w:jc w:val="both"/>
        <w:rPr>
          <w:rFonts w:eastAsiaTheme="minorEastAsia"/>
          <w:lang w:eastAsia="zh-CN"/>
        </w:rPr>
      </w:pPr>
    </w:p>
    <w:p w14:paraId="0C1CA44D" w14:textId="596EF99C" w:rsidR="00E60A06" w:rsidRDefault="00E60A06" w:rsidP="00A11838">
      <w:pPr>
        <w:tabs>
          <w:tab w:val="left" w:pos="530"/>
        </w:tabs>
        <w:spacing w:after="120"/>
        <w:ind w:rightChars="100" w:right="200"/>
        <w:jc w:val="both"/>
        <w:rPr>
          <w:rFonts w:eastAsiaTheme="minorEastAsia"/>
          <w:lang w:eastAsia="zh-CN"/>
        </w:rPr>
      </w:pPr>
      <w:r>
        <w:rPr>
          <w:rFonts w:eastAsiaTheme="minorEastAsia"/>
          <w:lang w:eastAsia="zh-CN"/>
        </w:rPr>
        <w:t>In [1] it is observed that the way the signalling is done at the moment for these fields leads to a large unnecessary overhead as most of the available codepoints cannot be used in the field configuration. Based on this observation the following options are proposed:</w:t>
      </w:r>
    </w:p>
    <w:tbl>
      <w:tblPr>
        <w:tblStyle w:val="TableGrid"/>
        <w:tblW w:w="0" w:type="auto"/>
        <w:tblLook w:val="04A0" w:firstRow="1" w:lastRow="0" w:firstColumn="1" w:lastColumn="0" w:noHBand="0" w:noVBand="1"/>
      </w:tblPr>
      <w:tblGrid>
        <w:gridCol w:w="9629"/>
      </w:tblGrid>
      <w:tr w:rsidR="00E60A06" w14:paraId="4357DC47" w14:textId="77777777" w:rsidTr="00E60A06">
        <w:tc>
          <w:tcPr>
            <w:tcW w:w="9629" w:type="dxa"/>
          </w:tcPr>
          <w:p w14:paraId="1CAA666A" w14:textId="77777777" w:rsidR="00E60A06" w:rsidRDefault="00E60A06" w:rsidP="00E60A06">
            <w:r w:rsidRPr="00B73E8B">
              <w:rPr>
                <w:b/>
                <w:bCs/>
              </w:rPr>
              <w:t>Option 1</w:t>
            </w:r>
            <w:r>
              <w:t>: Most straightforward signalling would be to have CHOICE depending on small values or large values. For small values CHOICE for different SCC with different maximum values and for large value common codepoint with scaling fact as how RAN1 have chosen those values (note that the comments in the ASN.1 below illustrate the bit costs of each field):</w:t>
            </w:r>
          </w:p>
          <w:p w14:paraId="5027A315"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5B7FB0">
              <w:rPr>
                <w:rFonts w:ascii="Courier New" w:eastAsia="SimSun" w:hAnsi="Courier New" w:cs="Courier New"/>
                <w:color w:val="000000"/>
                <w:sz w:val="16"/>
                <w:szCs w:val="16"/>
                <w:lang w:eastAsia="en-GB"/>
              </w:rPr>
              <w:t>    searchSpaceSwitchTimer-r17          CHOICE { --1 bit</w:t>
            </w:r>
          </w:p>
          <w:p w14:paraId="1BA84DC6"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5B7FB0">
              <w:rPr>
                <w:rFonts w:ascii="Courier New" w:eastAsia="SimSun" w:hAnsi="Courier New" w:cs="Courier New"/>
                <w:color w:val="000000"/>
                <w:sz w:val="16"/>
                <w:szCs w:val="16"/>
                <w:lang w:eastAsia="en-GB"/>
              </w:rPr>
              <w:t xml:space="preserve">      </w:t>
            </w:r>
            <w:proofErr w:type="spellStart"/>
            <w:r w:rsidRPr="005B7FB0">
              <w:rPr>
                <w:rFonts w:ascii="Courier New" w:eastAsia="SimSun" w:hAnsi="Courier New" w:cs="Courier New"/>
                <w:color w:val="000000"/>
                <w:sz w:val="16"/>
                <w:szCs w:val="16"/>
                <w:lang w:eastAsia="en-GB"/>
              </w:rPr>
              <w:t>smallValues</w:t>
            </w:r>
            <w:proofErr w:type="spellEnd"/>
            <w:r w:rsidRPr="005B7FB0">
              <w:rPr>
                <w:rFonts w:ascii="Courier New" w:eastAsia="SimSun" w:hAnsi="Courier New" w:cs="Courier New"/>
                <w:color w:val="000000"/>
                <w:sz w:val="16"/>
                <w:szCs w:val="16"/>
                <w:lang w:eastAsia="en-GB"/>
              </w:rPr>
              <w:t>       CHOICE {                 --2 bits</w:t>
            </w:r>
          </w:p>
          <w:p w14:paraId="22BC630C" w14:textId="77777777" w:rsidR="00E60A06" w:rsidRPr="008825F8" w:rsidRDefault="00E60A06" w:rsidP="00E60A06">
            <w:pPr>
              <w:shd w:val="clear" w:color="auto" w:fill="E6E6E6"/>
              <w:spacing w:after="0"/>
              <w:ind w:left="360"/>
              <w:rPr>
                <w:rFonts w:ascii="Courier New" w:eastAsia="SimSun" w:hAnsi="Courier New" w:cs="Courier New"/>
                <w:sz w:val="16"/>
                <w:szCs w:val="16"/>
                <w:lang w:val="de-DE" w:eastAsia="en-GB"/>
              </w:rPr>
            </w:pPr>
            <w:r w:rsidRPr="005B7FB0">
              <w:rPr>
                <w:rFonts w:ascii="Courier New" w:eastAsia="SimSun" w:hAnsi="Courier New" w:cs="Courier New"/>
                <w:color w:val="000000"/>
                <w:sz w:val="16"/>
                <w:szCs w:val="16"/>
                <w:lang w:eastAsia="en-GB"/>
              </w:rPr>
              <w:t xml:space="preserve">          </w:t>
            </w:r>
            <w:r w:rsidRPr="008825F8">
              <w:rPr>
                <w:rFonts w:ascii="Courier New" w:eastAsia="SimSun" w:hAnsi="Courier New" w:cs="Courier New"/>
                <w:color w:val="000000"/>
                <w:sz w:val="16"/>
                <w:szCs w:val="16"/>
                <w:lang w:val="de-DE" w:eastAsia="en-GB"/>
              </w:rPr>
              <w:t>scs15              INTEGER (1..20),    -- 5 bits</w:t>
            </w:r>
          </w:p>
          <w:p w14:paraId="30308D17" w14:textId="77777777" w:rsidR="00E60A06" w:rsidRPr="008825F8" w:rsidRDefault="00E60A06" w:rsidP="00E60A06">
            <w:pPr>
              <w:shd w:val="clear" w:color="auto" w:fill="E6E6E6"/>
              <w:spacing w:after="0"/>
              <w:ind w:left="360"/>
              <w:rPr>
                <w:rFonts w:ascii="Courier New" w:eastAsia="SimSun" w:hAnsi="Courier New" w:cs="Courier New"/>
                <w:sz w:val="16"/>
                <w:szCs w:val="16"/>
                <w:lang w:val="de-DE" w:eastAsia="en-GB"/>
              </w:rPr>
            </w:pPr>
            <w:r w:rsidRPr="008825F8">
              <w:rPr>
                <w:rFonts w:ascii="Courier New" w:eastAsia="SimSun" w:hAnsi="Courier New" w:cs="Courier New"/>
                <w:color w:val="000000"/>
                <w:sz w:val="16"/>
                <w:szCs w:val="16"/>
                <w:lang w:val="de-DE" w:eastAsia="en-GB"/>
              </w:rPr>
              <w:t>          scs30              INTEGER (1..40),    -- 6 bits</w:t>
            </w:r>
          </w:p>
          <w:p w14:paraId="51A17B01"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8825F8">
              <w:rPr>
                <w:rFonts w:ascii="Courier New" w:eastAsia="SimSun" w:hAnsi="Courier New" w:cs="Courier New"/>
                <w:color w:val="000000"/>
                <w:sz w:val="16"/>
                <w:szCs w:val="16"/>
                <w:lang w:val="de-DE" w:eastAsia="en-GB"/>
              </w:rPr>
              <w:t xml:space="preserve">          </w:t>
            </w:r>
            <w:r w:rsidRPr="005B7FB0">
              <w:rPr>
                <w:rFonts w:ascii="Courier New" w:eastAsia="SimSun" w:hAnsi="Courier New" w:cs="Courier New"/>
                <w:color w:val="000000"/>
                <w:sz w:val="16"/>
                <w:szCs w:val="16"/>
                <w:lang w:eastAsia="en-GB"/>
              </w:rPr>
              <w:t>scs60              INTEGER (1..80),    -- 7 bits</w:t>
            </w:r>
          </w:p>
          <w:p w14:paraId="3AF8B26D"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5B7FB0">
              <w:rPr>
                <w:rFonts w:ascii="Courier New" w:eastAsia="SimSun" w:hAnsi="Courier New" w:cs="Courier New"/>
                <w:color w:val="000000"/>
                <w:sz w:val="16"/>
                <w:szCs w:val="16"/>
                <w:lang w:eastAsia="en-GB"/>
              </w:rPr>
              <w:t>          scs120or480or960   INTEGER (1..160),   -- 8 bits</w:t>
            </w:r>
          </w:p>
          <w:p w14:paraId="71E1CA00"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5B7FB0">
              <w:rPr>
                <w:rFonts w:ascii="Courier New" w:eastAsia="SimSun" w:hAnsi="Courier New" w:cs="Courier New"/>
                <w:color w:val="000000"/>
                <w:sz w:val="16"/>
                <w:szCs w:val="16"/>
                <w:lang w:eastAsia="en-GB"/>
              </w:rPr>
              <w:t>      },</w:t>
            </w:r>
          </w:p>
          <w:p w14:paraId="7E0F49FF"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5B7FB0">
              <w:rPr>
                <w:rFonts w:ascii="Courier New" w:eastAsia="SimSun" w:hAnsi="Courier New" w:cs="Courier New"/>
                <w:color w:val="000000"/>
                <w:sz w:val="16"/>
                <w:szCs w:val="16"/>
                <w:lang w:eastAsia="en-GB"/>
              </w:rPr>
              <w:t xml:space="preserve">      </w:t>
            </w:r>
            <w:proofErr w:type="spellStart"/>
            <w:r w:rsidRPr="005B7FB0">
              <w:rPr>
                <w:rFonts w:ascii="Courier New" w:eastAsia="SimSun" w:hAnsi="Courier New" w:cs="Courier New"/>
                <w:color w:val="000000"/>
                <w:sz w:val="16"/>
                <w:szCs w:val="16"/>
                <w:lang w:eastAsia="en-GB"/>
              </w:rPr>
              <w:t>largeValues</w:t>
            </w:r>
            <w:proofErr w:type="spellEnd"/>
            <w:r w:rsidRPr="005B7FB0">
              <w:rPr>
                <w:rFonts w:ascii="Courier New" w:eastAsia="SimSun" w:hAnsi="Courier New" w:cs="Courier New"/>
                <w:color w:val="000000"/>
                <w:sz w:val="16"/>
                <w:szCs w:val="16"/>
                <w:lang w:eastAsia="en-GB"/>
              </w:rPr>
              <w:t>       ENUMERATED { n30, n40, n50, n60 ,n80, n100 } -- 3 bits</w:t>
            </w:r>
          </w:p>
          <w:p w14:paraId="2B96C056"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5B7FB0">
              <w:rPr>
                <w:rFonts w:ascii="Courier New" w:eastAsia="SimSun" w:hAnsi="Courier New" w:cs="Courier New"/>
                <w:color w:val="000000"/>
                <w:sz w:val="16"/>
                <w:szCs w:val="16"/>
                <w:lang w:eastAsia="en-GB"/>
              </w:rPr>
              <w:t>    }</w:t>
            </w:r>
          </w:p>
          <w:p w14:paraId="515D7118" w14:textId="77777777" w:rsidR="00E60A06" w:rsidRPr="005B7FB0" w:rsidRDefault="00E60A06" w:rsidP="00E60A06">
            <w:pPr>
              <w:spacing w:after="0"/>
              <w:ind w:left="360"/>
              <w:jc w:val="both"/>
              <w:rPr>
                <w:rFonts w:ascii="Arial" w:hAnsi="Arial"/>
                <w:szCs w:val="18"/>
                <w:lang w:val="en-US"/>
              </w:rPr>
            </w:pPr>
          </w:p>
          <w:tbl>
            <w:tblPr>
              <w:tblStyle w:val="TableGrid"/>
              <w:tblW w:w="0" w:type="auto"/>
              <w:tblInd w:w="360" w:type="dxa"/>
              <w:tblLook w:val="04A0" w:firstRow="1" w:lastRow="0" w:firstColumn="1" w:lastColumn="0" w:noHBand="0" w:noVBand="1"/>
            </w:tblPr>
            <w:tblGrid>
              <w:gridCol w:w="9043"/>
            </w:tblGrid>
            <w:tr w:rsidR="00E60A06" w14:paraId="7B55F490" w14:textId="77777777" w:rsidTr="006F2238">
              <w:tc>
                <w:tcPr>
                  <w:tcW w:w="9553" w:type="dxa"/>
                </w:tcPr>
                <w:p w14:paraId="08C874FF" w14:textId="77777777" w:rsidR="00E60A06" w:rsidRPr="00296DED" w:rsidRDefault="00E60A06" w:rsidP="00E60A06">
                  <w:pPr>
                    <w:pStyle w:val="TAL"/>
                    <w:rPr>
                      <w:b/>
                      <w:bCs/>
                      <w:i/>
                      <w:iCs/>
                      <w:sz w:val="16"/>
                      <w:szCs w:val="18"/>
                      <w:lang w:eastAsia="sv-SE"/>
                    </w:rPr>
                  </w:pPr>
                  <w:proofErr w:type="spellStart"/>
                  <w:r w:rsidRPr="00296DED">
                    <w:rPr>
                      <w:b/>
                      <w:bCs/>
                      <w:i/>
                      <w:iCs/>
                      <w:sz w:val="16"/>
                      <w:szCs w:val="18"/>
                      <w:lang w:eastAsia="sv-SE"/>
                    </w:rPr>
                    <w:t>searchSpaceSwitchTimer</w:t>
                  </w:r>
                  <w:proofErr w:type="spellEnd"/>
                </w:p>
                <w:p w14:paraId="0D3D14DC" w14:textId="77777777" w:rsidR="00E60A06" w:rsidRDefault="00E60A06" w:rsidP="00E60A06">
                  <w:pPr>
                    <w:jc w:val="both"/>
                    <w:rPr>
                      <w:rFonts w:cs="Arial"/>
                      <w:b/>
                      <w:bCs/>
                      <w:i/>
                      <w:iCs/>
                      <w:color w:val="595959" w:themeColor="text1" w:themeTint="A6"/>
                      <w:sz w:val="16"/>
                      <w:szCs w:val="16"/>
                    </w:rPr>
                  </w:pPr>
                  <w:r w:rsidRPr="00296DED">
                    <w:rPr>
                      <w:sz w:val="16"/>
                      <w:szCs w:val="16"/>
                      <w:lang w:eastAsia="sv-SE"/>
                    </w:rPr>
                    <w:t>Timer (</w:t>
                  </w:r>
                  <w:r w:rsidRPr="00296DED">
                    <w:rPr>
                      <w:rFonts w:hint="eastAsia"/>
                      <w:sz w:val="16"/>
                      <w:szCs w:val="16"/>
                      <w:lang w:eastAsia="zh-CN"/>
                    </w:rPr>
                    <w:t xml:space="preserve">in unit of </w:t>
                  </w:r>
                  <w:r w:rsidRPr="00296DED">
                    <w:rPr>
                      <w:sz w:val="16"/>
                      <w:szCs w:val="16"/>
                      <w:lang w:eastAsia="sv-SE"/>
                    </w:rPr>
                    <w:t>slot</w:t>
                  </w:r>
                  <w:r w:rsidRPr="00296DED">
                    <w:rPr>
                      <w:rFonts w:hint="eastAsia"/>
                      <w:sz w:val="16"/>
                      <w:szCs w:val="16"/>
                      <w:lang w:eastAsia="zh-CN"/>
                    </w:rPr>
                    <w:t>s</w:t>
                  </w:r>
                  <w:r w:rsidRPr="00296DED">
                    <w:rPr>
                      <w:sz w:val="16"/>
                      <w:szCs w:val="16"/>
                      <w:lang w:eastAsia="sv-SE"/>
                    </w:rPr>
                    <w:t xml:space="preserve">) to control the UE behavior to switch from search space group </w:t>
                  </w:r>
                  <w:r>
                    <w:rPr>
                      <w:sz w:val="16"/>
                      <w:szCs w:val="16"/>
                      <w:lang w:eastAsia="sv-SE"/>
                    </w:rPr>
                    <w:t>1 or 2</w:t>
                  </w:r>
                  <w:r w:rsidRPr="00296DED">
                    <w:rPr>
                      <w:sz w:val="16"/>
                      <w:szCs w:val="16"/>
                      <w:lang w:eastAsia="sv-SE"/>
                    </w:rPr>
                    <w:t xml:space="preserve"> back to search space group 0</w:t>
                  </w:r>
                  <w:r w:rsidRPr="00296DED">
                    <w:rPr>
                      <w:rFonts w:hint="eastAsia"/>
                      <w:sz w:val="16"/>
                      <w:szCs w:val="16"/>
                      <w:lang w:eastAsia="zh-CN"/>
                    </w:rPr>
                    <w:t xml:space="preserve">, </w:t>
                  </w:r>
                  <w:r w:rsidRPr="00296DED">
                    <w:rPr>
                      <w:sz w:val="16"/>
                      <w:szCs w:val="16"/>
                      <w:lang w:eastAsia="sv-SE"/>
                    </w:rPr>
                    <w:t>as specified in clause 10 of TS 38.213</w:t>
                  </w:r>
                  <w:r w:rsidRPr="00296DED">
                    <w:rPr>
                      <w:rFonts w:hint="eastAsia"/>
                      <w:sz w:val="16"/>
                      <w:szCs w:val="16"/>
                      <w:lang w:eastAsia="zh-CN"/>
                    </w:rPr>
                    <w:t>.</w:t>
                  </w:r>
                  <w:r w:rsidRPr="00296DED">
                    <w:rPr>
                      <w:rFonts w:eastAsia="DengXian" w:hint="eastAsia"/>
                      <w:sz w:val="16"/>
                      <w:szCs w:val="16"/>
                      <w:lang w:eastAsia="zh-CN"/>
                    </w:rPr>
                    <w:t xml:space="preserve"> </w:t>
                  </w:r>
                  <w:r>
                    <w:rPr>
                      <w:rFonts w:eastAsia="DengXian"/>
                      <w:sz w:val="16"/>
                      <w:szCs w:val="16"/>
                      <w:lang w:eastAsia="zh-CN"/>
                    </w:rPr>
                    <w:t xml:space="preserve">Network does not </w:t>
                  </w:r>
                  <w:r w:rsidRPr="00296DED">
                    <w:rPr>
                      <w:sz w:val="16"/>
                      <w:szCs w:val="16"/>
                      <w:lang w:eastAsia="sv-SE"/>
                    </w:rPr>
                    <w:t>configure</w:t>
                  </w:r>
                  <w:r>
                    <w:rPr>
                      <w:sz w:val="16"/>
                      <w:szCs w:val="16"/>
                      <w:lang w:eastAsia="sv-SE"/>
                    </w:rPr>
                    <w:t xml:space="preserve"> both</w:t>
                  </w:r>
                  <w:r w:rsidRPr="00296DED">
                    <w:rPr>
                      <w:sz w:val="16"/>
                      <w:szCs w:val="16"/>
                      <w:lang w:eastAsia="sv-SE"/>
                    </w:rPr>
                    <w:t xml:space="preserve"> Rel-16 SSSG switching parameters and Rel-17 SSSG switching parameters per cell simultaneously.</w:t>
                  </w:r>
                  <w:r w:rsidRPr="00296DED">
                    <w:rPr>
                      <w:rFonts w:eastAsia="DengXian" w:hint="eastAsia"/>
                      <w:sz w:val="16"/>
                      <w:szCs w:val="16"/>
                      <w:lang w:eastAsia="zh-CN"/>
                    </w:rPr>
                    <w:t xml:space="preserve"> </w:t>
                  </w:r>
                  <w:r>
                    <w:rPr>
                      <w:rFonts w:eastAsia="DengXian"/>
                      <w:sz w:val="16"/>
                      <w:szCs w:val="16"/>
                      <w:lang w:eastAsia="zh-CN"/>
                    </w:rPr>
                    <w:t xml:space="preserve">For </w:t>
                  </w:r>
                  <w:proofErr w:type="spellStart"/>
                  <w:r>
                    <w:rPr>
                      <w:rFonts w:eastAsia="DengXian"/>
                      <w:sz w:val="16"/>
                      <w:szCs w:val="16"/>
                      <w:lang w:eastAsia="zh-CN"/>
                    </w:rPr>
                    <w:t>smallValues</w:t>
                  </w:r>
                  <w:proofErr w:type="spellEnd"/>
                  <w:r>
                    <w:rPr>
                      <w:rFonts w:eastAsia="DengXian"/>
                      <w:sz w:val="16"/>
                      <w:szCs w:val="16"/>
                      <w:lang w:eastAsia="zh-CN"/>
                    </w:rPr>
                    <w:t>, the values in slot are multiplied by 4 for 480kHz SCS and multiplied by 8 for 960kHz SCS</w:t>
                  </w:r>
                  <w:r w:rsidRPr="00296DED">
                    <w:rPr>
                      <w:sz w:val="16"/>
                      <w:szCs w:val="14"/>
                      <w:lang w:eastAsia="sv-SE"/>
                    </w:rPr>
                    <w:t>.</w:t>
                  </w:r>
                  <w:r>
                    <w:rPr>
                      <w:sz w:val="16"/>
                      <w:szCs w:val="14"/>
                      <w:lang w:eastAsia="sv-SE"/>
                    </w:rPr>
                    <w:t xml:space="preserve"> For </w:t>
                  </w:r>
                  <w:proofErr w:type="spellStart"/>
                  <w:r>
                    <w:rPr>
                      <w:sz w:val="16"/>
                      <w:szCs w:val="14"/>
                      <w:lang w:eastAsia="sv-SE"/>
                    </w:rPr>
                    <w:t>largeValues</w:t>
                  </w:r>
                  <w:proofErr w:type="spellEnd"/>
                  <w:r>
                    <w:rPr>
                      <w:sz w:val="16"/>
                      <w:szCs w:val="14"/>
                      <w:lang w:eastAsia="sv-SE"/>
                    </w:rPr>
                    <w:t xml:space="preserve">, </w:t>
                  </w:r>
                  <w:r w:rsidRPr="007D517B">
                    <w:rPr>
                      <w:sz w:val="16"/>
                      <w:szCs w:val="14"/>
                      <w:lang w:eastAsia="sv-SE"/>
                    </w:rPr>
                    <w:t xml:space="preserve">Actual value = field value * </w:t>
                  </w:r>
                  <w:r>
                    <w:rPr>
                      <w:sz w:val="16"/>
                      <w:szCs w:val="14"/>
                      <w:lang w:eastAsia="sv-SE"/>
                    </w:rPr>
                    <w:t xml:space="preserve">used SCS / 15 kHz, i.e. n30 </w:t>
                  </w:r>
                  <w:r w:rsidRPr="00713201">
                    <w:rPr>
                      <w:sz w:val="16"/>
                      <w:szCs w:val="14"/>
                      <w:lang w:eastAsia="sv-SE"/>
                    </w:rPr>
                    <w:t xml:space="preserve">corresponds to </w:t>
                  </w:r>
                  <w:r>
                    <w:rPr>
                      <w:sz w:val="16"/>
                      <w:szCs w:val="14"/>
                      <w:lang w:eastAsia="sv-SE"/>
                    </w:rPr>
                    <w:t>30 slots for 15kHz SCS, 2*30 slots for 30kHz SCS, 4*30 slots for 60kHz SCS, 8*30 slots for 120kHz SCS, 32*30 slots for 480kHz SCS and 64*30 slots for 960kHz SCS</w:t>
                  </w:r>
                  <w:r w:rsidRPr="00713201">
                    <w:rPr>
                      <w:sz w:val="16"/>
                      <w:szCs w:val="14"/>
                      <w:lang w:eastAsia="sv-SE"/>
                    </w:rPr>
                    <w:t>, and so on.</w:t>
                  </w:r>
                </w:p>
              </w:tc>
            </w:tr>
          </w:tbl>
          <w:p w14:paraId="2B9444CE" w14:textId="77777777" w:rsidR="00E60A06" w:rsidRDefault="00E60A06" w:rsidP="00E60A06"/>
          <w:p w14:paraId="72205C7D" w14:textId="77777777" w:rsidR="00E60A06" w:rsidRDefault="00E60A06" w:rsidP="00E60A06">
            <w:r w:rsidRPr="00E97169">
              <w:rPr>
                <w:b/>
                <w:bCs/>
              </w:rPr>
              <w:t>Option 2:</w:t>
            </w:r>
            <w:r>
              <w:t xml:space="preserve"> It would also be possible to have 166 codepoints without distinguishing the SCS and describe in the field description how they are mapped to different values for different SCS:</w:t>
            </w:r>
          </w:p>
          <w:p w14:paraId="5E891674"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492357">
              <w:rPr>
                <w:rFonts w:ascii="Courier New" w:eastAsia="SimSun" w:hAnsi="Courier New" w:cs="Courier New"/>
                <w:color w:val="000000"/>
                <w:sz w:val="16"/>
                <w:szCs w:val="16"/>
                <w:lang w:eastAsia="en-GB"/>
              </w:rPr>
              <w:t>searchSpaceSwitchTimer-r17          INTEGER (1..166</w:t>
            </w:r>
            <w:r>
              <w:rPr>
                <w:rFonts w:ascii="Courier New" w:eastAsia="SimSun" w:hAnsi="Courier New" w:cs="Courier New"/>
                <w:color w:val="000000"/>
                <w:sz w:val="16"/>
                <w:szCs w:val="16"/>
                <w:lang w:eastAsia="en-GB"/>
              </w:rPr>
              <w:t>)</w:t>
            </w:r>
          </w:p>
          <w:p w14:paraId="4C2F4179" w14:textId="77777777" w:rsidR="00E60A06" w:rsidRDefault="00E60A06" w:rsidP="00E60A06">
            <w:pPr>
              <w:pStyle w:val="B1"/>
            </w:pPr>
            <w:r w:rsidRPr="006E13D1">
              <w:t>-</w:t>
            </w:r>
            <w:r w:rsidRPr="006E13D1">
              <w:tab/>
            </w:r>
            <w:r>
              <w:t>For the first 160 values in 1..160 range, the value applied by UE is CEIL (signalled value * SCS/120) which results into 20/40/80/160/</w:t>
            </w:r>
            <w:r w:rsidRPr="0064045B">
              <w:rPr>
                <w:szCs w:val="18"/>
              </w:rPr>
              <w:t>3200</w:t>
            </w:r>
            <w:r>
              <w:rPr>
                <w:szCs w:val="18"/>
              </w:rPr>
              <w:t xml:space="preserve">/6400 </w:t>
            </w:r>
            <w:r>
              <w:t>as maximum values for 15kHz/30kHz/60kHz/120khz/480kHz/960kHz SCS. Note that the CEIL is needed to ensure integer values, and has already been defined in RRC specifications earlier.</w:t>
            </w:r>
          </w:p>
          <w:p w14:paraId="4BEF96EC" w14:textId="77777777" w:rsidR="00E60A06" w:rsidRDefault="00E60A06" w:rsidP="00E60A06">
            <w:pPr>
              <w:pStyle w:val="B1"/>
            </w:pPr>
            <w:r>
              <w:t>-</w:t>
            </w:r>
            <w:r>
              <w:tab/>
              <w:t>For the last 6 values in 161..166 range, the value applied by UE is SCS/15 * (30, 40, 50, 60, 80, 100). Note that in this case, since all SCS are multiples of 15 kHz, there are no fractional values possible in this calculation.</w:t>
            </w:r>
          </w:p>
          <w:tbl>
            <w:tblPr>
              <w:tblStyle w:val="TableGrid"/>
              <w:tblW w:w="0" w:type="auto"/>
              <w:tblInd w:w="360" w:type="dxa"/>
              <w:tblLook w:val="04A0" w:firstRow="1" w:lastRow="0" w:firstColumn="1" w:lastColumn="0" w:noHBand="0" w:noVBand="1"/>
            </w:tblPr>
            <w:tblGrid>
              <w:gridCol w:w="9043"/>
            </w:tblGrid>
            <w:tr w:rsidR="00E60A06" w14:paraId="2EEAC284" w14:textId="77777777" w:rsidTr="006F2238">
              <w:tc>
                <w:tcPr>
                  <w:tcW w:w="9553" w:type="dxa"/>
                </w:tcPr>
                <w:p w14:paraId="417DBF04" w14:textId="77777777" w:rsidR="00E60A06" w:rsidRPr="00296DED" w:rsidRDefault="00E60A06" w:rsidP="00E60A06">
                  <w:pPr>
                    <w:pStyle w:val="TAL"/>
                    <w:rPr>
                      <w:b/>
                      <w:bCs/>
                      <w:i/>
                      <w:iCs/>
                      <w:sz w:val="16"/>
                      <w:szCs w:val="18"/>
                      <w:lang w:eastAsia="sv-SE"/>
                    </w:rPr>
                  </w:pPr>
                  <w:proofErr w:type="spellStart"/>
                  <w:r w:rsidRPr="00296DED">
                    <w:rPr>
                      <w:b/>
                      <w:bCs/>
                      <w:i/>
                      <w:iCs/>
                      <w:sz w:val="16"/>
                      <w:szCs w:val="18"/>
                      <w:lang w:eastAsia="sv-SE"/>
                    </w:rPr>
                    <w:t>searchSpaceSwitchTimer</w:t>
                  </w:r>
                  <w:proofErr w:type="spellEnd"/>
                </w:p>
                <w:p w14:paraId="1015C9C8" w14:textId="77777777" w:rsidR="00E60A06" w:rsidRPr="004228D1" w:rsidRDefault="00E60A06" w:rsidP="00E60A06">
                  <w:pPr>
                    <w:jc w:val="both"/>
                    <w:rPr>
                      <w:rFonts w:cs="Arial"/>
                      <w:b/>
                      <w:bCs/>
                      <w:i/>
                      <w:iCs/>
                      <w:color w:val="595959" w:themeColor="text1" w:themeTint="A6"/>
                      <w:sz w:val="16"/>
                      <w:szCs w:val="16"/>
                    </w:rPr>
                  </w:pPr>
                  <w:r w:rsidRPr="00296DED">
                    <w:rPr>
                      <w:sz w:val="16"/>
                      <w:szCs w:val="16"/>
                      <w:lang w:eastAsia="sv-SE"/>
                    </w:rPr>
                    <w:t>Timer (</w:t>
                  </w:r>
                  <w:r w:rsidRPr="00296DED">
                    <w:rPr>
                      <w:rFonts w:hint="eastAsia"/>
                      <w:sz w:val="16"/>
                      <w:szCs w:val="16"/>
                      <w:lang w:eastAsia="zh-CN"/>
                    </w:rPr>
                    <w:t xml:space="preserve">in unit of </w:t>
                  </w:r>
                  <w:r w:rsidRPr="00296DED">
                    <w:rPr>
                      <w:sz w:val="16"/>
                      <w:szCs w:val="16"/>
                      <w:lang w:eastAsia="sv-SE"/>
                    </w:rPr>
                    <w:t>slot</w:t>
                  </w:r>
                  <w:r w:rsidRPr="00296DED">
                    <w:rPr>
                      <w:rFonts w:hint="eastAsia"/>
                      <w:sz w:val="16"/>
                      <w:szCs w:val="16"/>
                      <w:lang w:eastAsia="zh-CN"/>
                    </w:rPr>
                    <w:t>s</w:t>
                  </w:r>
                  <w:r w:rsidRPr="00296DED">
                    <w:rPr>
                      <w:sz w:val="16"/>
                      <w:szCs w:val="16"/>
                      <w:lang w:eastAsia="sv-SE"/>
                    </w:rPr>
                    <w:t xml:space="preserve">) to control the UE behavior to switch from search space group </w:t>
                  </w:r>
                  <w:r>
                    <w:rPr>
                      <w:sz w:val="16"/>
                      <w:szCs w:val="16"/>
                      <w:lang w:eastAsia="sv-SE"/>
                    </w:rPr>
                    <w:t>1 or 2</w:t>
                  </w:r>
                  <w:r w:rsidRPr="00296DED">
                    <w:rPr>
                      <w:sz w:val="16"/>
                      <w:szCs w:val="16"/>
                      <w:lang w:eastAsia="sv-SE"/>
                    </w:rPr>
                    <w:t xml:space="preserve"> back to search space group 0</w:t>
                  </w:r>
                  <w:r w:rsidRPr="00296DED">
                    <w:rPr>
                      <w:rFonts w:hint="eastAsia"/>
                      <w:sz w:val="16"/>
                      <w:szCs w:val="16"/>
                      <w:lang w:eastAsia="zh-CN"/>
                    </w:rPr>
                    <w:t xml:space="preserve">, </w:t>
                  </w:r>
                  <w:r w:rsidRPr="00296DED">
                    <w:rPr>
                      <w:sz w:val="16"/>
                      <w:szCs w:val="16"/>
                      <w:lang w:eastAsia="sv-SE"/>
                    </w:rPr>
                    <w:t>as specified in clause 10 of TS 38.213</w:t>
                  </w:r>
                  <w:r w:rsidRPr="00296DED">
                    <w:rPr>
                      <w:rFonts w:hint="eastAsia"/>
                      <w:sz w:val="16"/>
                      <w:szCs w:val="16"/>
                      <w:lang w:eastAsia="zh-CN"/>
                    </w:rPr>
                    <w:t>.</w:t>
                  </w:r>
                  <w:r w:rsidRPr="00296DED">
                    <w:rPr>
                      <w:rFonts w:eastAsia="DengXian" w:hint="eastAsia"/>
                      <w:sz w:val="16"/>
                      <w:szCs w:val="16"/>
                      <w:lang w:eastAsia="zh-CN"/>
                    </w:rPr>
                    <w:t xml:space="preserve"> </w:t>
                  </w:r>
                  <w:r>
                    <w:rPr>
                      <w:rFonts w:eastAsia="DengXian"/>
                      <w:sz w:val="16"/>
                      <w:szCs w:val="16"/>
                      <w:lang w:eastAsia="zh-CN"/>
                    </w:rPr>
                    <w:t xml:space="preserve">Network does not </w:t>
                  </w:r>
                  <w:r w:rsidRPr="00296DED">
                    <w:rPr>
                      <w:sz w:val="16"/>
                      <w:szCs w:val="16"/>
                      <w:lang w:eastAsia="sv-SE"/>
                    </w:rPr>
                    <w:t>configure</w:t>
                  </w:r>
                  <w:r>
                    <w:rPr>
                      <w:sz w:val="16"/>
                      <w:szCs w:val="16"/>
                      <w:lang w:eastAsia="sv-SE"/>
                    </w:rPr>
                    <w:t xml:space="preserve"> both</w:t>
                  </w:r>
                  <w:r w:rsidRPr="00296DED">
                    <w:rPr>
                      <w:sz w:val="16"/>
                      <w:szCs w:val="16"/>
                      <w:lang w:eastAsia="sv-SE"/>
                    </w:rPr>
                    <w:t xml:space="preserve"> Rel-16 SSSG switching parameters and Rel-17 SSSG switching parameters per cell simultaneously.</w:t>
                  </w:r>
                  <w:r>
                    <w:rPr>
                      <w:sz w:val="16"/>
                      <w:szCs w:val="16"/>
                      <w:lang w:eastAsia="sv-SE"/>
                    </w:rPr>
                    <w:t xml:space="preserve"> For the first 1</w:t>
                  </w:r>
                  <w:r w:rsidRPr="00AC33E0">
                    <w:rPr>
                      <w:sz w:val="16"/>
                      <w:szCs w:val="16"/>
                      <w:lang w:eastAsia="sv-SE"/>
                    </w:rPr>
                    <w:t xml:space="preserve">60 values in 1..160 range, the </w:t>
                  </w:r>
                  <w:r>
                    <w:rPr>
                      <w:sz w:val="16"/>
                      <w:szCs w:val="16"/>
                      <w:lang w:eastAsia="sv-SE"/>
                    </w:rPr>
                    <w:t xml:space="preserve">actual </w:t>
                  </w:r>
                  <w:r w:rsidRPr="00AC33E0">
                    <w:rPr>
                      <w:sz w:val="16"/>
                      <w:szCs w:val="16"/>
                      <w:lang w:eastAsia="sv-SE"/>
                    </w:rPr>
                    <w:t xml:space="preserve">value </w:t>
                  </w:r>
                  <w:r>
                    <w:rPr>
                      <w:sz w:val="16"/>
                      <w:szCs w:val="16"/>
                      <w:lang w:eastAsia="sv-SE"/>
                    </w:rPr>
                    <w:t xml:space="preserve">= CEIL(field value  * </w:t>
                  </w:r>
                  <w:r w:rsidRPr="00AC33E0">
                    <w:rPr>
                      <w:sz w:val="16"/>
                      <w:szCs w:val="16"/>
                      <w:lang w:eastAsia="sv-SE"/>
                    </w:rPr>
                    <w:t>SCS/120</w:t>
                  </w:r>
                  <w:r>
                    <w:rPr>
                      <w:sz w:val="16"/>
                      <w:szCs w:val="16"/>
                      <w:lang w:eastAsia="sv-SE"/>
                    </w:rPr>
                    <w:t xml:space="preserve"> kHz)</w:t>
                  </w:r>
                  <w:r w:rsidRPr="00713201">
                    <w:rPr>
                      <w:sz w:val="16"/>
                      <w:szCs w:val="14"/>
                      <w:lang w:eastAsia="sv-SE"/>
                    </w:rPr>
                    <w:t>.</w:t>
                  </w:r>
                  <w:r>
                    <w:rPr>
                      <w:sz w:val="16"/>
                      <w:szCs w:val="14"/>
                      <w:lang w:eastAsia="sv-SE"/>
                    </w:rPr>
                    <w:t xml:space="preserve"> </w:t>
                  </w:r>
                  <w:r w:rsidRPr="00FD1707">
                    <w:rPr>
                      <w:sz w:val="16"/>
                      <w:szCs w:val="14"/>
                      <w:lang w:eastAsia="sv-SE"/>
                    </w:rPr>
                    <w:t xml:space="preserve">For the last 6 values in 161..166 range, the </w:t>
                  </w:r>
                  <w:r>
                    <w:rPr>
                      <w:sz w:val="16"/>
                      <w:szCs w:val="14"/>
                      <w:lang w:eastAsia="sv-SE"/>
                    </w:rPr>
                    <w:t xml:space="preserve">field values correspond to (30, 40, 50, 60, 80, 100) slots and the actual </w:t>
                  </w:r>
                  <w:r w:rsidRPr="00FD1707">
                    <w:rPr>
                      <w:sz w:val="16"/>
                      <w:szCs w:val="14"/>
                      <w:lang w:eastAsia="sv-SE"/>
                    </w:rPr>
                    <w:t xml:space="preserve">value </w:t>
                  </w:r>
                  <w:r>
                    <w:rPr>
                      <w:sz w:val="16"/>
                      <w:szCs w:val="14"/>
                      <w:lang w:eastAsia="sv-SE"/>
                    </w:rPr>
                    <w:t xml:space="preserve">= </w:t>
                  </w:r>
                  <w:r w:rsidRPr="00FD1707">
                    <w:rPr>
                      <w:sz w:val="16"/>
                      <w:szCs w:val="14"/>
                      <w:lang w:eastAsia="sv-SE"/>
                    </w:rPr>
                    <w:t>SCS/15 * (30, 40, 50, 60, 80, 100)</w:t>
                  </w:r>
                  <w:r>
                    <w:rPr>
                      <w:sz w:val="16"/>
                      <w:szCs w:val="14"/>
                      <w:lang w:eastAsia="sv-SE"/>
                    </w:rPr>
                    <w:t xml:space="preserve">, i.e. 161 </w:t>
                  </w:r>
                  <w:r w:rsidRPr="00713201">
                    <w:rPr>
                      <w:sz w:val="16"/>
                      <w:szCs w:val="14"/>
                      <w:lang w:eastAsia="sv-SE"/>
                    </w:rPr>
                    <w:t xml:space="preserve">corresponds to </w:t>
                  </w:r>
                  <w:r>
                    <w:rPr>
                      <w:sz w:val="16"/>
                      <w:szCs w:val="14"/>
                      <w:lang w:eastAsia="sv-SE"/>
                    </w:rPr>
                    <w:t>30 slots for 15kHz SCS, 2*30 slots for 30kHz SCS, 4*30 slots for 60kHz SCS, 8*30 slots for 120kHz SCS, 32*30 slots for 480kHz SCS and 64*30 slots for 960kHz SCS</w:t>
                  </w:r>
                  <w:r w:rsidRPr="00713201">
                    <w:rPr>
                      <w:sz w:val="16"/>
                      <w:szCs w:val="14"/>
                      <w:lang w:eastAsia="sv-SE"/>
                    </w:rPr>
                    <w:t>, and so on.</w:t>
                  </w:r>
                  <w:r w:rsidRPr="00FD1707">
                    <w:rPr>
                      <w:sz w:val="16"/>
                      <w:szCs w:val="14"/>
                      <w:lang w:eastAsia="sv-SE"/>
                    </w:rPr>
                    <w:t>.</w:t>
                  </w:r>
                </w:p>
              </w:tc>
            </w:tr>
          </w:tbl>
          <w:p w14:paraId="562422CC" w14:textId="77777777" w:rsidR="00E60A06" w:rsidRDefault="00E60A06" w:rsidP="00A11838">
            <w:pPr>
              <w:tabs>
                <w:tab w:val="left" w:pos="530"/>
              </w:tabs>
              <w:spacing w:after="120"/>
              <w:ind w:rightChars="100" w:right="200"/>
              <w:jc w:val="both"/>
              <w:rPr>
                <w:rFonts w:eastAsiaTheme="minorEastAsia"/>
                <w:lang w:eastAsia="zh-CN"/>
              </w:rPr>
            </w:pPr>
          </w:p>
        </w:tc>
      </w:tr>
    </w:tbl>
    <w:p w14:paraId="116ABFA0" w14:textId="77777777" w:rsidR="00E60A06" w:rsidRDefault="00E60A06" w:rsidP="00A11838">
      <w:pPr>
        <w:tabs>
          <w:tab w:val="left" w:pos="530"/>
        </w:tabs>
        <w:spacing w:after="120"/>
        <w:ind w:rightChars="100" w:right="200"/>
        <w:jc w:val="both"/>
        <w:rPr>
          <w:rFonts w:eastAsiaTheme="minorEastAsia"/>
          <w:lang w:eastAsia="zh-CN"/>
        </w:rPr>
      </w:pPr>
    </w:p>
    <w:p w14:paraId="7F351904" w14:textId="4CE59F4A" w:rsidR="00E60A06" w:rsidRDefault="00E60A06" w:rsidP="00A11838">
      <w:pPr>
        <w:tabs>
          <w:tab w:val="left" w:pos="530"/>
        </w:tabs>
        <w:spacing w:after="120"/>
        <w:ind w:rightChars="100" w:right="200"/>
        <w:jc w:val="both"/>
        <w:rPr>
          <w:rFonts w:eastAsiaTheme="minorEastAsia"/>
          <w:b/>
          <w:lang w:eastAsia="zh-CN"/>
        </w:rPr>
      </w:pPr>
      <w:r w:rsidRPr="00E60A06">
        <w:rPr>
          <w:rFonts w:eastAsiaTheme="minorEastAsia"/>
          <w:b/>
          <w:lang w:eastAsia="zh-CN"/>
        </w:rPr>
        <w:t>Question 1:</w:t>
      </w:r>
      <w:r>
        <w:rPr>
          <w:rFonts w:eastAsiaTheme="minorEastAsia"/>
          <w:b/>
          <w:lang w:eastAsia="zh-CN"/>
        </w:rPr>
        <w:t xml:space="preserve"> Do companies agree to redefine </w:t>
      </w:r>
      <w:r w:rsidRPr="00E60A06">
        <w:rPr>
          <w:rFonts w:eastAsiaTheme="minorEastAsia"/>
          <w:b/>
          <w:lang w:eastAsia="zh-CN"/>
        </w:rPr>
        <w:t xml:space="preserve">signalling design for </w:t>
      </w:r>
      <w:proofErr w:type="spellStart"/>
      <w:r w:rsidRPr="00E60A06">
        <w:rPr>
          <w:rFonts w:eastAsiaTheme="minorEastAsia"/>
          <w:b/>
          <w:lang w:eastAsia="zh-CN"/>
        </w:rPr>
        <w:t>searchSpaceSwitchTimer</w:t>
      </w:r>
      <w:proofErr w:type="spellEnd"/>
      <w:r w:rsidRPr="00E60A06">
        <w:rPr>
          <w:rFonts w:eastAsiaTheme="minorEastAsia"/>
          <w:b/>
          <w:lang w:eastAsia="zh-CN"/>
        </w:rPr>
        <w:t xml:space="preserve"> and PDCCH-</w:t>
      </w:r>
      <w:proofErr w:type="spellStart"/>
      <w:r w:rsidRPr="00E60A06">
        <w:rPr>
          <w:rFonts w:eastAsiaTheme="minorEastAsia"/>
          <w:b/>
          <w:lang w:eastAsia="zh-CN"/>
        </w:rPr>
        <w:t>SkippingDuration</w:t>
      </w:r>
      <w:proofErr w:type="spellEnd"/>
      <w:r>
        <w:t xml:space="preserve"> </w:t>
      </w:r>
      <w:r w:rsidRPr="00E60A06">
        <w:rPr>
          <w:b/>
        </w:rPr>
        <w:t>by</w:t>
      </w:r>
      <w:r>
        <w:t xml:space="preserve"> </w:t>
      </w:r>
      <w:r>
        <w:rPr>
          <w:rFonts w:eastAsiaTheme="minorEastAsia"/>
          <w:b/>
          <w:lang w:eastAsia="zh-CN"/>
        </w:rPr>
        <w:t>introducing</w:t>
      </w:r>
      <w:r w:rsidRPr="00E60A06">
        <w:rPr>
          <w:rFonts w:eastAsiaTheme="minorEastAsia"/>
          <w:b/>
          <w:lang w:eastAsia="zh-CN"/>
        </w:rPr>
        <w:t xml:space="preserve"> new IE used by both fields</w:t>
      </w:r>
      <w:r>
        <w:rPr>
          <w:rFonts w:eastAsiaTheme="minorEastAsia"/>
          <w:b/>
          <w:lang w:eastAsia="zh-CN"/>
        </w:rPr>
        <w:t xml:space="preserve"> as proposed in Option 1 or Option 2?</w:t>
      </w:r>
    </w:p>
    <w:tbl>
      <w:tblPr>
        <w:tblStyle w:val="TableGrid"/>
        <w:tblW w:w="0" w:type="auto"/>
        <w:tblLook w:val="04A0" w:firstRow="1" w:lastRow="0" w:firstColumn="1" w:lastColumn="0" w:noHBand="0" w:noVBand="1"/>
      </w:tblPr>
      <w:tblGrid>
        <w:gridCol w:w="1795"/>
        <w:gridCol w:w="1980"/>
        <w:gridCol w:w="5854"/>
      </w:tblGrid>
      <w:tr w:rsidR="00E60A06" w14:paraId="2210119F" w14:textId="77777777" w:rsidTr="00E60A06">
        <w:tc>
          <w:tcPr>
            <w:tcW w:w="1795" w:type="dxa"/>
          </w:tcPr>
          <w:p w14:paraId="1D09CDF9" w14:textId="55DCA2F0" w:rsidR="00E60A06" w:rsidRDefault="00E60A06" w:rsidP="00E60A06">
            <w:pPr>
              <w:tabs>
                <w:tab w:val="left" w:pos="530"/>
              </w:tabs>
              <w:spacing w:after="120"/>
              <w:ind w:rightChars="100" w:right="200"/>
              <w:jc w:val="center"/>
              <w:rPr>
                <w:rFonts w:eastAsiaTheme="minorEastAsia"/>
                <w:b/>
                <w:lang w:eastAsia="zh-CN"/>
              </w:rPr>
            </w:pPr>
            <w:r>
              <w:rPr>
                <w:rFonts w:eastAsiaTheme="minorEastAsia"/>
                <w:b/>
                <w:lang w:eastAsia="zh-CN"/>
              </w:rPr>
              <w:lastRenderedPageBreak/>
              <w:t>Company</w:t>
            </w:r>
          </w:p>
        </w:tc>
        <w:tc>
          <w:tcPr>
            <w:tcW w:w="1980" w:type="dxa"/>
          </w:tcPr>
          <w:p w14:paraId="1C2F9849" w14:textId="0766963F" w:rsidR="00E60A06" w:rsidRDefault="00E60A06" w:rsidP="00E60A06">
            <w:pPr>
              <w:tabs>
                <w:tab w:val="left" w:pos="530"/>
              </w:tabs>
              <w:spacing w:after="120"/>
              <w:ind w:rightChars="100" w:right="200"/>
              <w:jc w:val="center"/>
              <w:rPr>
                <w:rFonts w:eastAsiaTheme="minorEastAsia"/>
                <w:b/>
                <w:lang w:eastAsia="zh-CN"/>
              </w:rPr>
            </w:pPr>
            <w:r>
              <w:rPr>
                <w:rFonts w:eastAsiaTheme="minorEastAsia"/>
                <w:b/>
                <w:lang w:eastAsia="zh-CN"/>
              </w:rPr>
              <w:t>Yes/No, preferred option</w:t>
            </w:r>
          </w:p>
        </w:tc>
        <w:tc>
          <w:tcPr>
            <w:tcW w:w="5854" w:type="dxa"/>
          </w:tcPr>
          <w:p w14:paraId="68F1DF4A" w14:textId="0B4FA0BC" w:rsidR="00E60A06" w:rsidRDefault="00E60A06" w:rsidP="00E60A06">
            <w:pPr>
              <w:tabs>
                <w:tab w:val="left" w:pos="530"/>
              </w:tabs>
              <w:spacing w:after="120"/>
              <w:ind w:rightChars="100" w:right="200"/>
              <w:jc w:val="center"/>
              <w:rPr>
                <w:rFonts w:eastAsiaTheme="minorEastAsia"/>
                <w:b/>
                <w:lang w:eastAsia="zh-CN"/>
              </w:rPr>
            </w:pPr>
            <w:r>
              <w:rPr>
                <w:rFonts w:eastAsiaTheme="minorEastAsia"/>
                <w:b/>
                <w:lang w:eastAsia="zh-CN"/>
              </w:rPr>
              <w:t>Justification</w:t>
            </w:r>
          </w:p>
        </w:tc>
      </w:tr>
      <w:tr w:rsidR="003F27AB" w14:paraId="5AB963F6" w14:textId="77777777" w:rsidTr="00E60A06">
        <w:tc>
          <w:tcPr>
            <w:tcW w:w="1795" w:type="dxa"/>
          </w:tcPr>
          <w:p w14:paraId="5D80BE47" w14:textId="368C285A"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2F108881" w14:textId="0EA74DCC"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Option 2</w:t>
            </w:r>
          </w:p>
        </w:tc>
        <w:tc>
          <w:tcPr>
            <w:tcW w:w="5854" w:type="dxa"/>
          </w:tcPr>
          <w:p w14:paraId="2851871E" w14:textId="43603CC9"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Reduce overhead and yet is still simple</w:t>
            </w:r>
          </w:p>
        </w:tc>
      </w:tr>
      <w:tr w:rsidR="003F27AB" w14:paraId="79E32A57" w14:textId="77777777" w:rsidTr="00E60A06">
        <w:tc>
          <w:tcPr>
            <w:tcW w:w="1795" w:type="dxa"/>
          </w:tcPr>
          <w:p w14:paraId="40065CE8" w14:textId="2E2B1D03" w:rsidR="003F27AB" w:rsidRPr="00E60A06" w:rsidRDefault="005959D8" w:rsidP="003F27AB">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4F270F84" w14:textId="5435C56F" w:rsidR="003F27AB" w:rsidRPr="00E60A06" w:rsidRDefault="002A27F5" w:rsidP="003F27AB">
            <w:pPr>
              <w:tabs>
                <w:tab w:val="left" w:pos="530"/>
              </w:tabs>
              <w:spacing w:after="120"/>
              <w:ind w:rightChars="100" w:right="200"/>
              <w:jc w:val="both"/>
              <w:rPr>
                <w:rFonts w:eastAsiaTheme="minorEastAsia"/>
                <w:lang w:eastAsia="zh-CN"/>
              </w:rPr>
            </w:pPr>
            <w:r>
              <w:rPr>
                <w:rFonts w:eastAsiaTheme="minorEastAsia"/>
                <w:lang w:eastAsia="zh-CN"/>
              </w:rPr>
              <w:t xml:space="preserve">Yes, </w:t>
            </w:r>
            <w:r w:rsidR="005959D8">
              <w:rPr>
                <w:rFonts w:eastAsiaTheme="minorEastAsia"/>
                <w:lang w:eastAsia="zh-CN"/>
              </w:rPr>
              <w:t>Option 1 (slight preference) but option 2 is also fine</w:t>
            </w:r>
          </w:p>
        </w:tc>
        <w:tc>
          <w:tcPr>
            <w:tcW w:w="5854" w:type="dxa"/>
          </w:tcPr>
          <w:p w14:paraId="288B0FA0" w14:textId="41D47E85" w:rsidR="003F27AB" w:rsidRPr="00E60A06" w:rsidRDefault="002A27F5" w:rsidP="003F27AB">
            <w:pPr>
              <w:tabs>
                <w:tab w:val="left" w:pos="530"/>
              </w:tabs>
              <w:spacing w:after="120"/>
              <w:ind w:rightChars="100" w:right="200"/>
              <w:jc w:val="both"/>
              <w:rPr>
                <w:rFonts w:eastAsiaTheme="minorEastAsia"/>
                <w:lang w:eastAsia="zh-CN"/>
              </w:rPr>
            </w:pPr>
            <w:r>
              <w:rPr>
                <w:rFonts w:eastAsiaTheme="minorEastAsia"/>
                <w:lang w:eastAsia="zh-CN"/>
              </w:rPr>
              <w:t xml:space="preserve">Our main interest is in keeping overhead down and both solutions improve that. Just to note that our proposal is meant for both the </w:t>
            </w:r>
            <w:proofErr w:type="spellStart"/>
            <w:r w:rsidRPr="00E23AEC">
              <w:rPr>
                <w:rFonts w:eastAsiaTheme="minorEastAsia"/>
                <w:i/>
                <w:iCs/>
                <w:lang w:eastAsia="zh-CN"/>
              </w:rPr>
              <w:t>pdcch-SkippingDuration</w:t>
            </w:r>
            <w:proofErr w:type="spellEnd"/>
            <w:r>
              <w:rPr>
                <w:rFonts w:eastAsiaTheme="minorEastAsia"/>
                <w:lang w:eastAsia="zh-CN"/>
              </w:rPr>
              <w:t xml:space="preserve"> and </w:t>
            </w:r>
            <w:proofErr w:type="spellStart"/>
            <w:r w:rsidRPr="00E23AEC">
              <w:rPr>
                <w:rFonts w:eastAsiaTheme="minorEastAsia"/>
                <w:i/>
                <w:iCs/>
                <w:lang w:eastAsia="zh-CN"/>
              </w:rPr>
              <w:t>searchSpaceSwitchTimer</w:t>
            </w:r>
            <w:proofErr w:type="spellEnd"/>
            <w:r>
              <w:rPr>
                <w:rFonts w:eastAsiaTheme="minorEastAsia"/>
                <w:lang w:eastAsia="zh-CN"/>
              </w:rPr>
              <w:t>.</w:t>
            </w:r>
          </w:p>
        </w:tc>
      </w:tr>
      <w:tr w:rsidR="000D1356" w14:paraId="5DD32999" w14:textId="77777777" w:rsidTr="00E60A06">
        <w:tc>
          <w:tcPr>
            <w:tcW w:w="1795" w:type="dxa"/>
          </w:tcPr>
          <w:p w14:paraId="34A41859" w14:textId="44861E0E"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1646D37E" w14:textId="683BDB9F"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5854" w:type="dxa"/>
          </w:tcPr>
          <w:p w14:paraId="362C555A" w14:textId="5B65491D" w:rsidR="000D1356" w:rsidRDefault="000D1356" w:rsidP="000D1356">
            <w:pPr>
              <w:tabs>
                <w:tab w:val="left" w:pos="530"/>
              </w:tabs>
              <w:spacing w:after="120"/>
              <w:ind w:rightChars="100" w:right="200"/>
              <w:jc w:val="both"/>
              <w:rPr>
                <w:rFonts w:eastAsiaTheme="minorEastAsia"/>
                <w:lang w:eastAsia="zh-CN"/>
              </w:rPr>
            </w:pPr>
            <w:r>
              <w:rPr>
                <w:rFonts w:eastAsiaTheme="minorEastAsia"/>
                <w:lang w:eastAsia="zh-CN"/>
              </w:rPr>
              <w:t xml:space="preserve">From signalling overhead perspective, both </w:t>
            </w:r>
            <w:r>
              <w:rPr>
                <w:rFonts w:eastAsiaTheme="minorEastAsia" w:hint="eastAsia"/>
                <w:lang w:eastAsia="zh-CN"/>
              </w:rPr>
              <w:t>O</w:t>
            </w:r>
            <w:r>
              <w:rPr>
                <w:rFonts w:eastAsiaTheme="minorEastAsia"/>
                <w:lang w:eastAsia="zh-CN"/>
              </w:rPr>
              <w:t>ption 1 and Option 2 are acceptable. We slightly prefer option1 as it’s easy for understand from the ASN.1 code point of view.</w:t>
            </w:r>
          </w:p>
        </w:tc>
      </w:tr>
      <w:tr w:rsidR="00016F4A" w14:paraId="590C751A" w14:textId="77777777" w:rsidTr="00E60A06">
        <w:tc>
          <w:tcPr>
            <w:tcW w:w="1795" w:type="dxa"/>
          </w:tcPr>
          <w:p w14:paraId="03DD5372" w14:textId="26BFE34C" w:rsidR="00016F4A" w:rsidRDefault="00016F4A" w:rsidP="00016F4A">
            <w:pPr>
              <w:tabs>
                <w:tab w:val="left" w:pos="530"/>
              </w:tabs>
              <w:spacing w:after="120"/>
              <w:ind w:rightChars="100" w:right="200"/>
              <w:jc w:val="both"/>
              <w:rPr>
                <w:rFonts w:eastAsiaTheme="minorEastAsia"/>
                <w:lang w:eastAsia="zh-CN"/>
              </w:rPr>
            </w:pPr>
            <w:r>
              <w:rPr>
                <w:rFonts w:eastAsiaTheme="minorEastAsia"/>
                <w:lang w:eastAsia="zh-CN"/>
              </w:rPr>
              <w:t>Apple</w:t>
            </w:r>
          </w:p>
        </w:tc>
        <w:tc>
          <w:tcPr>
            <w:tcW w:w="1980" w:type="dxa"/>
          </w:tcPr>
          <w:p w14:paraId="5CD6E626" w14:textId="2A7F9DBF" w:rsidR="00016F4A" w:rsidRDefault="00016F4A" w:rsidP="00016F4A">
            <w:pPr>
              <w:tabs>
                <w:tab w:val="left" w:pos="530"/>
              </w:tabs>
              <w:spacing w:after="120"/>
              <w:ind w:rightChars="100" w:right="200"/>
              <w:jc w:val="both"/>
              <w:rPr>
                <w:rFonts w:eastAsiaTheme="minorEastAsia"/>
                <w:lang w:eastAsia="zh-CN"/>
              </w:rPr>
            </w:pPr>
            <w:r>
              <w:rPr>
                <w:rFonts w:eastAsiaTheme="minorEastAsia"/>
                <w:lang w:eastAsia="zh-CN"/>
              </w:rPr>
              <w:t>Option 2</w:t>
            </w:r>
          </w:p>
        </w:tc>
        <w:tc>
          <w:tcPr>
            <w:tcW w:w="5854" w:type="dxa"/>
          </w:tcPr>
          <w:p w14:paraId="3B482050" w14:textId="7CD378A2" w:rsidR="00016F4A" w:rsidRDefault="00016F4A" w:rsidP="00016F4A">
            <w:pPr>
              <w:tabs>
                <w:tab w:val="left" w:pos="530"/>
              </w:tabs>
              <w:spacing w:after="120"/>
              <w:ind w:rightChars="100" w:right="200"/>
              <w:jc w:val="both"/>
              <w:rPr>
                <w:rFonts w:eastAsiaTheme="minorEastAsia"/>
                <w:lang w:eastAsia="zh-CN"/>
              </w:rPr>
            </w:pPr>
            <w:r>
              <w:rPr>
                <w:rFonts w:eastAsiaTheme="minorEastAsia"/>
                <w:lang w:val="en-US" w:eastAsia="zh-CN"/>
              </w:rPr>
              <w:t>O</w:t>
            </w:r>
            <w:r w:rsidRPr="007036E4">
              <w:rPr>
                <w:rFonts w:eastAsiaTheme="minorEastAsia"/>
                <w:lang w:val="en-US" w:eastAsia="zh-CN"/>
              </w:rPr>
              <w:t>ption 2 is better compared to option 1 in terms of the number of bits needed to signal this.</w:t>
            </w:r>
          </w:p>
        </w:tc>
      </w:tr>
      <w:tr w:rsidR="00016F4A" w14:paraId="3AB652B7" w14:textId="77777777" w:rsidTr="00E60A06">
        <w:tc>
          <w:tcPr>
            <w:tcW w:w="1795" w:type="dxa"/>
          </w:tcPr>
          <w:p w14:paraId="02C81A9A" w14:textId="0BD6E117" w:rsidR="00016F4A" w:rsidRDefault="00DB7C69" w:rsidP="00016F4A">
            <w:pPr>
              <w:tabs>
                <w:tab w:val="left" w:pos="530"/>
              </w:tabs>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980" w:type="dxa"/>
          </w:tcPr>
          <w:p w14:paraId="51B14928" w14:textId="7A9C2E1A" w:rsidR="00016F4A" w:rsidRDefault="00DB7C69" w:rsidP="00016F4A">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5854" w:type="dxa"/>
          </w:tcPr>
          <w:p w14:paraId="19505AC1" w14:textId="6451727E" w:rsidR="00016F4A" w:rsidRDefault="00DB7C69" w:rsidP="00016F4A">
            <w:pPr>
              <w:tabs>
                <w:tab w:val="left" w:pos="530"/>
              </w:tabs>
              <w:spacing w:after="120"/>
              <w:ind w:rightChars="100" w:right="200"/>
              <w:jc w:val="both"/>
              <w:rPr>
                <w:rFonts w:eastAsiaTheme="minorEastAsia"/>
                <w:lang w:val="en-US" w:eastAsia="zh-CN"/>
              </w:rPr>
            </w:pPr>
            <w:r>
              <w:rPr>
                <w:rFonts w:eastAsiaTheme="minorEastAsia" w:hint="eastAsia"/>
                <w:lang w:val="en-US" w:eastAsia="zh-CN"/>
              </w:rPr>
              <w:t>B</w:t>
            </w:r>
            <w:r>
              <w:rPr>
                <w:rFonts w:eastAsiaTheme="minorEastAsia"/>
                <w:lang w:val="en-US" w:eastAsia="zh-CN"/>
              </w:rPr>
              <w:t>oth options are okay. Option 1 give slightly more readability.</w:t>
            </w:r>
          </w:p>
        </w:tc>
      </w:tr>
    </w:tbl>
    <w:p w14:paraId="201CB6B9" w14:textId="77777777" w:rsidR="00E60A06" w:rsidRDefault="00E60A06" w:rsidP="00A11838">
      <w:pPr>
        <w:tabs>
          <w:tab w:val="left" w:pos="530"/>
        </w:tabs>
        <w:spacing w:after="120"/>
        <w:ind w:rightChars="100" w:right="200"/>
        <w:jc w:val="both"/>
        <w:rPr>
          <w:rFonts w:eastAsiaTheme="minorEastAsia"/>
          <w:b/>
          <w:lang w:eastAsia="zh-CN"/>
        </w:rPr>
      </w:pPr>
    </w:p>
    <w:p w14:paraId="33B02F77" w14:textId="77777777" w:rsidR="00750EE8" w:rsidRDefault="008D61B4" w:rsidP="00A11838">
      <w:pPr>
        <w:tabs>
          <w:tab w:val="left" w:pos="530"/>
        </w:tabs>
        <w:spacing w:after="120"/>
        <w:ind w:rightChars="100" w:right="200"/>
        <w:jc w:val="both"/>
        <w:rPr>
          <w:rFonts w:eastAsiaTheme="minorEastAsia"/>
          <w:lang w:eastAsia="zh-CN"/>
        </w:rPr>
      </w:pPr>
      <w:r w:rsidRPr="008D61B4">
        <w:rPr>
          <w:rFonts w:eastAsiaTheme="minorEastAsia"/>
          <w:lang w:eastAsia="zh-CN"/>
        </w:rPr>
        <w:t xml:space="preserve">[1] </w:t>
      </w:r>
      <w:r>
        <w:rPr>
          <w:rFonts w:eastAsiaTheme="minorEastAsia"/>
          <w:lang w:eastAsia="zh-CN"/>
        </w:rPr>
        <w:t>provides also a second proposal</w:t>
      </w:r>
      <w:r w:rsidR="00750EE8">
        <w:rPr>
          <w:rFonts w:eastAsiaTheme="minorEastAsia"/>
          <w:lang w:eastAsia="zh-CN"/>
        </w:rPr>
        <w:t xml:space="preserve"> relating to </w:t>
      </w:r>
      <w:proofErr w:type="spellStart"/>
      <w:r w:rsidR="00750EE8" w:rsidRPr="004D7CFC">
        <w:rPr>
          <w:i/>
        </w:rPr>
        <w:t>searchSpaceSwitchDelay</w:t>
      </w:r>
      <w:proofErr w:type="spellEnd"/>
      <w:r w:rsidR="00750EE8">
        <w:rPr>
          <w:i/>
        </w:rPr>
        <w:t xml:space="preserve"> </w:t>
      </w:r>
      <w:r w:rsidR="00750EE8">
        <w:t>field</w:t>
      </w:r>
      <w:r w:rsidR="00750EE8">
        <w:rPr>
          <w:rFonts w:eastAsiaTheme="minorEastAsia"/>
          <w:lang w:eastAsia="zh-CN"/>
        </w:rPr>
        <w:t>:</w:t>
      </w:r>
    </w:p>
    <w:tbl>
      <w:tblPr>
        <w:tblStyle w:val="TableGrid"/>
        <w:tblW w:w="0" w:type="auto"/>
        <w:tblLook w:val="04A0" w:firstRow="1" w:lastRow="0" w:firstColumn="1" w:lastColumn="0" w:noHBand="0" w:noVBand="1"/>
      </w:tblPr>
      <w:tblGrid>
        <w:gridCol w:w="9629"/>
      </w:tblGrid>
      <w:tr w:rsidR="00750EE8" w14:paraId="0C168C0A" w14:textId="77777777" w:rsidTr="00750EE8">
        <w:tc>
          <w:tcPr>
            <w:tcW w:w="9629" w:type="dxa"/>
          </w:tcPr>
          <w:p w14:paraId="1D70D134" w14:textId="38839553" w:rsidR="00750EE8" w:rsidRPr="00750EE8" w:rsidRDefault="00750EE8" w:rsidP="00750EE8">
            <w:r w:rsidRPr="00EF4CCB">
              <w:rPr>
                <w:b/>
                <w:bCs/>
              </w:rPr>
              <w:t>Proposal</w:t>
            </w:r>
            <w:r>
              <w:rPr>
                <w:b/>
                <w:bCs/>
              </w:rPr>
              <w:t xml:space="preserve"> 2</w:t>
            </w:r>
            <w:r>
              <w:t xml:space="preserve">: </w:t>
            </w:r>
            <w:r>
              <w:rPr>
                <w:rFonts w:cs="Arial"/>
              </w:rPr>
              <w:t>introduce new Rel-17 field for</w:t>
            </w:r>
            <w:r w:rsidRPr="0099771C">
              <w:rPr>
                <w:noProof/>
              </w:rPr>
              <w:t xml:space="preserve"> </w:t>
            </w:r>
            <w:proofErr w:type="spellStart"/>
            <w:r w:rsidRPr="004D7CFC">
              <w:rPr>
                <w:i/>
              </w:rPr>
              <w:t>searchSpaceSwitchDelay</w:t>
            </w:r>
            <w:proofErr w:type="spellEnd"/>
            <w:r>
              <w:rPr>
                <w:noProof/>
              </w:rPr>
              <w:t xml:space="preserve"> with either extending the values or scaling the current values based on SCS e.g. multiplied by 4 and 8 for 480kHz and 960kHz SCS based on RAN1 outcome.</w:t>
            </w:r>
          </w:p>
        </w:tc>
      </w:tr>
    </w:tbl>
    <w:p w14:paraId="606D27C4" w14:textId="77777777" w:rsidR="00750EE8" w:rsidRDefault="00750EE8" w:rsidP="00A11838">
      <w:pPr>
        <w:tabs>
          <w:tab w:val="left" w:pos="530"/>
        </w:tabs>
        <w:spacing w:after="120"/>
        <w:ind w:rightChars="100" w:right="200"/>
        <w:jc w:val="both"/>
        <w:rPr>
          <w:rFonts w:eastAsiaTheme="minorEastAsia"/>
          <w:lang w:eastAsia="zh-CN"/>
        </w:rPr>
      </w:pPr>
    </w:p>
    <w:p w14:paraId="120164DF" w14:textId="26A0FA66" w:rsidR="008D61B4" w:rsidRPr="008D61B4" w:rsidRDefault="00750EE8" w:rsidP="00A11838">
      <w:pPr>
        <w:tabs>
          <w:tab w:val="left" w:pos="530"/>
        </w:tabs>
        <w:spacing w:after="120"/>
        <w:ind w:rightChars="100" w:right="200"/>
        <w:jc w:val="both"/>
        <w:rPr>
          <w:rFonts w:eastAsiaTheme="minorEastAsia"/>
          <w:lang w:eastAsia="zh-CN"/>
        </w:rPr>
      </w:pPr>
      <w:r>
        <w:rPr>
          <w:rFonts w:eastAsiaTheme="minorEastAsia"/>
          <w:lang w:eastAsia="zh-CN"/>
        </w:rPr>
        <w:t>S</w:t>
      </w:r>
      <w:r w:rsidR="008D61B4">
        <w:rPr>
          <w:rFonts w:eastAsiaTheme="minorEastAsia"/>
          <w:lang w:eastAsia="zh-CN"/>
        </w:rPr>
        <w:t>ince the change will have to take place anyway during this meeting, companies are invited to present their tentative views, under the assumption that the final decision will have to be made based on the RAN1 conclusion.</w:t>
      </w:r>
    </w:p>
    <w:p w14:paraId="5A876EAA" w14:textId="6913CA75" w:rsidR="008D61B4" w:rsidRDefault="00750EE8" w:rsidP="00A11838">
      <w:pPr>
        <w:tabs>
          <w:tab w:val="left" w:pos="530"/>
        </w:tabs>
        <w:spacing w:after="120"/>
        <w:ind w:rightChars="100" w:right="200"/>
        <w:jc w:val="both"/>
        <w:rPr>
          <w:rFonts w:eastAsiaTheme="minorEastAsia"/>
          <w:b/>
          <w:lang w:eastAsia="zh-CN"/>
        </w:rPr>
      </w:pPr>
      <w:r w:rsidRPr="00E60A06">
        <w:rPr>
          <w:rFonts w:eastAsiaTheme="minorEastAsia"/>
          <w:b/>
          <w:lang w:eastAsia="zh-CN"/>
        </w:rPr>
        <w:t xml:space="preserve">Question </w:t>
      </w:r>
      <w:r>
        <w:rPr>
          <w:rFonts w:eastAsiaTheme="minorEastAsia"/>
          <w:b/>
          <w:lang w:eastAsia="zh-CN"/>
        </w:rPr>
        <w:t xml:space="preserve">2: Do companies agree to </w:t>
      </w:r>
      <w:r w:rsidRPr="00750EE8">
        <w:rPr>
          <w:rFonts w:eastAsiaTheme="minorEastAsia"/>
          <w:b/>
          <w:lang w:eastAsia="zh-CN"/>
        </w:rPr>
        <w:t xml:space="preserve">introduce new Rel-17 field for </w:t>
      </w:r>
      <w:proofErr w:type="spellStart"/>
      <w:r w:rsidRPr="00750EE8">
        <w:rPr>
          <w:rFonts w:eastAsiaTheme="minorEastAsia"/>
          <w:b/>
          <w:lang w:eastAsia="zh-CN"/>
        </w:rPr>
        <w:t>searchSpaceSwitchDelay</w:t>
      </w:r>
      <w:proofErr w:type="spellEnd"/>
      <w:r w:rsidRPr="00750EE8">
        <w:rPr>
          <w:rFonts w:eastAsiaTheme="minorEastAsia"/>
          <w:b/>
          <w:lang w:eastAsia="zh-CN"/>
        </w:rPr>
        <w:t xml:space="preserve"> with either extending the values or scaling the current values based on SCS e.g. multiplied by 4 and 8 for 480kHz and 960kHz SCS based on RAN1 outcome</w:t>
      </w:r>
      <w:r>
        <w:rPr>
          <w:rFonts w:eastAsiaTheme="minorEastAsia"/>
          <w:b/>
          <w:lang w:eastAsia="zh-CN"/>
        </w:rPr>
        <w:t>?</w:t>
      </w:r>
    </w:p>
    <w:tbl>
      <w:tblPr>
        <w:tblStyle w:val="TableGrid"/>
        <w:tblW w:w="0" w:type="auto"/>
        <w:tblLook w:val="04A0" w:firstRow="1" w:lastRow="0" w:firstColumn="1" w:lastColumn="0" w:noHBand="0" w:noVBand="1"/>
      </w:tblPr>
      <w:tblGrid>
        <w:gridCol w:w="1175"/>
        <w:gridCol w:w="1018"/>
        <w:gridCol w:w="7436"/>
      </w:tblGrid>
      <w:tr w:rsidR="00750EE8" w14:paraId="3F715CFD" w14:textId="77777777" w:rsidTr="000139D1">
        <w:tc>
          <w:tcPr>
            <w:tcW w:w="1175" w:type="dxa"/>
          </w:tcPr>
          <w:p w14:paraId="289CE077" w14:textId="77777777" w:rsidR="00750EE8" w:rsidRDefault="00750EE8"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018" w:type="dxa"/>
          </w:tcPr>
          <w:p w14:paraId="255BED81" w14:textId="77777777" w:rsidR="00750EE8" w:rsidRDefault="00750EE8" w:rsidP="006F2238">
            <w:pPr>
              <w:tabs>
                <w:tab w:val="left" w:pos="530"/>
              </w:tabs>
              <w:spacing w:after="120"/>
              <w:ind w:rightChars="100" w:right="200"/>
              <w:jc w:val="center"/>
              <w:rPr>
                <w:rFonts w:eastAsiaTheme="minorEastAsia"/>
                <w:b/>
                <w:lang w:eastAsia="zh-CN"/>
              </w:rPr>
            </w:pPr>
            <w:r>
              <w:rPr>
                <w:rFonts w:eastAsiaTheme="minorEastAsia"/>
                <w:b/>
                <w:lang w:eastAsia="zh-CN"/>
              </w:rPr>
              <w:t>Yes/No, preferred option</w:t>
            </w:r>
          </w:p>
        </w:tc>
        <w:tc>
          <w:tcPr>
            <w:tcW w:w="7436" w:type="dxa"/>
          </w:tcPr>
          <w:p w14:paraId="52B33126" w14:textId="77777777" w:rsidR="00750EE8" w:rsidRDefault="00750EE8" w:rsidP="006F2238">
            <w:pPr>
              <w:tabs>
                <w:tab w:val="left" w:pos="530"/>
              </w:tabs>
              <w:spacing w:after="120"/>
              <w:ind w:rightChars="100" w:right="200"/>
              <w:jc w:val="center"/>
              <w:rPr>
                <w:rFonts w:eastAsiaTheme="minorEastAsia"/>
                <w:b/>
                <w:lang w:eastAsia="zh-CN"/>
              </w:rPr>
            </w:pPr>
            <w:r>
              <w:rPr>
                <w:rFonts w:eastAsiaTheme="minorEastAsia"/>
                <w:b/>
                <w:lang w:eastAsia="zh-CN"/>
              </w:rPr>
              <w:t>Justification</w:t>
            </w:r>
          </w:p>
        </w:tc>
      </w:tr>
      <w:tr w:rsidR="003F27AB" w14:paraId="661BBBAD" w14:textId="77777777" w:rsidTr="000139D1">
        <w:tc>
          <w:tcPr>
            <w:tcW w:w="1175" w:type="dxa"/>
          </w:tcPr>
          <w:p w14:paraId="7B093C1C" w14:textId="3A541C2B"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018" w:type="dxa"/>
          </w:tcPr>
          <w:p w14:paraId="2C53F516" w14:textId="70A6016A"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Yes, scaling</w:t>
            </w:r>
          </w:p>
        </w:tc>
        <w:tc>
          <w:tcPr>
            <w:tcW w:w="7436" w:type="dxa"/>
          </w:tcPr>
          <w:p w14:paraId="2BEE0AA9" w14:textId="2B912BA2"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 xml:space="preserve">Simpler to apply scaling multipliers for the new </w:t>
            </w:r>
            <w:proofErr w:type="spellStart"/>
            <w:r>
              <w:rPr>
                <w:rFonts w:eastAsiaTheme="minorEastAsia"/>
                <w:lang w:eastAsia="zh-CN"/>
              </w:rPr>
              <w:t>SCSes</w:t>
            </w:r>
            <w:proofErr w:type="spellEnd"/>
          </w:p>
        </w:tc>
      </w:tr>
      <w:tr w:rsidR="003F27AB" w14:paraId="10EE0F61" w14:textId="77777777" w:rsidTr="000139D1">
        <w:tc>
          <w:tcPr>
            <w:tcW w:w="1175" w:type="dxa"/>
          </w:tcPr>
          <w:p w14:paraId="50FBC439" w14:textId="7C72CBF9" w:rsidR="003F27AB" w:rsidRPr="00E60A06" w:rsidRDefault="005959D8" w:rsidP="003F27AB">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018" w:type="dxa"/>
          </w:tcPr>
          <w:p w14:paraId="65A39985" w14:textId="61288585" w:rsidR="003F27AB" w:rsidRPr="00E60A06" w:rsidRDefault="005959D8" w:rsidP="003F27AB">
            <w:pPr>
              <w:tabs>
                <w:tab w:val="left" w:pos="530"/>
              </w:tabs>
              <w:spacing w:after="120"/>
              <w:ind w:rightChars="100" w:right="200"/>
              <w:jc w:val="both"/>
              <w:rPr>
                <w:rFonts w:eastAsiaTheme="minorEastAsia"/>
                <w:lang w:eastAsia="zh-CN"/>
              </w:rPr>
            </w:pPr>
            <w:r>
              <w:rPr>
                <w:rFonts w:eastAsiaTheme="minorEastAsia"/>
                <w:lang w:eastAsia="zh-CN"/>
              </w:rPr>
              <w:t>Yes, scaling</w:t>
            </w:r>
          </w:p>
        </w:tc>
        <w:tc>
          <w:tcPr>
            <w:tcW w:w="7436" w:type="dxa"/>
          </w:tcPr>
          <w:p w14:paraId="0F9A97BB" w14:textId="77777777" w:rsidR="002A27F5" w:rsidRDefault="002A27F5" w:rsidP="002A27F5">
            <w:pPr>
              <w:tabs>
                <w:tab w:val="left" w:pos="530"/>
              </w:tabs>
              <w:spacing w:after="120"/>
              <w:ind w:rightChars="100" w:right="200"/>
              <w:jc w:val="both"/>
              <w:rPr>
                <w:rFonts w:eastAsiaTheme="minorEastAsia"/>
                <w:lang w:eastAsia="zh-CN"/>
              </w:rPr>
            </w:pPr>
            <w:r>
              <w:rPr>
                <w:rFonts w:eastAsiaTheme="minorEastAsia"/>
                <w:lang w:eastAsia="zh-CN"/>
              </w:rPr>
              <w:t>Possible values under discussion in RAN1, scaling seems to be enough:</w:t>
            </w:r>
          </w:p>
          <w:p w14:paraId="38BB8CEB" w14:textId="77777777" w:rsidR="002A27F5" w:rsidRDefault="002A27F5" w:rsidP="002A27F5">
            <w:pPr>
              <w:rPr>
                <w:sz w:val="24"/>
                <w:szCs w:val="24"/>
                <w:lang w:val="fi-FI" w:eastAsia="fi-FI"/>
              </w:rPr>
            </w:pPr>
            <w:r>
              <w:rPr>
                <w:rFonts w:ascii="Arial-BoldMT" w:hAnsi="Arial-BoldMT"/>
                <w:b/>
                <w:bCs/>
                <w:color w:val="000000"/>
                <w:lang w:val="fi-FI" w:eastAsia="fi-FI"/>
              </w:rPr>
              <w:t xml:space="preserve">Table 10.4-1: Minimum value of </w:t>
            </w:r>
            <w:r>
              <w:rPr>
                <w:rFonts w:ascii="Cambria Math" w:hAnsi="Cambria Math"/>
                <w:color w:val="000000"/>
                <w:lang w:val="fi-FI" w:eastAsia="fi-FI"/>
              </w:rPr>
              <w:t>𝑷</w:t>
            </w:r>
            <w:r>
              <w:rPr>
                <w:rFonts w:ascii="Cambria Math" w:hAnsi="Cambria Math"/>
                <w:color w:val="000000"/>
                <w:sz w:val="14"/>
                <w:szCs w:val="14"/>
                <w:lang w:val="fi-FI" w:eastAsia="fi-FI"/>
              </w:rPr>
              <w:t>𝒔𝒘𝒊𝒕𝒄𝒉</w:t>
            </w:r>
            <w:r>
              <w:rPr>
                <w:rFonts w:ascii="CambriaMath" w:hAnsi="CambriaMath"/>
                <w:color w:val="000000"/>
                <w:sz w:val="14"/>
                <w:szCs w:val="14"/>
                <w:lang w:val="fi-FI" w:eastAsia="fi-FI"/>
              </w:rPr>
              <w:t xml:space="preserve"> </w:t>
            </w:r>
            <w:r>
              <w:rPr>
                <w:rFonts w:ascii="Arial-BoldMT" w:hAnsi="Arial-BoldMT"/>
                <w:b/>
                <w:bCs/>
                <w:color w:val="000000"/>
                <w:lang w:val="fi-FI" w:eastAsia="fi-FI"/>
              </w:rPr>
              <w:t>[symbols]</w:t>
            </w:r>
          </w:p>
          <w:tbl>
            <w:tblPr>
              <w:tblW w:w="9000" w:type="dxa"/>
              <w:tblCellMar>
                <w:left w:w="0" w:type="dxa"/>
                <w:right w:w="0" w:type="dxa"/>
              </w:tblCellMar>
              <w:tblLook w:val="04A0" w:firstRow="1" w:lastRow="0" w:firstColumn="1" w:lastColumn="0" w:noHBand="0" w:noVBand="1"/>
            </w:tblPr>
            <w:tblGrid>
              <w:gridCol w:w="1092"/>
              <w:gridCol w:w="2552"/>
              <w:gridCol w:w="5356"/>
            </w:tblGrid>
            <w:tr w:rsidR="002A27F5" w14:paraId="6CFA9685" w14:textId="77777777" w:rsidTr="00D64C16">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19DEC1" w14:textId="77777777" w:rsidR="002A27F5" w:rsidRDefault="002A27F5" w:rsidP="002A27F5">
                  <w:pPr>
                    <w:rPr>
                      <w:rFonts w:ascii="Calibri" w:hAnsi="Calibri" w:cs="Calibri"/>
                      <w:sz w:val="24"/>
                      <w:szCs w:val="24"/>
                      <w:lang w:val="en-US" w:eastAsia="fi-FI"/>
                    </w:rPr>
                  </w:pPr>
                  <w:r>
                    <w:rPr>
                      <w:rFonts w:ascii="Cambria Math" w:hAnsi="Cambria Math" w:cs="Cambria Math"/>
                      <w:color w:val="000000"/>
                      <w:sz w:val="18"/>
                      <w:szCs w:val="18"/>
                      <w:lang w:eastAsia="fi-FI"/>
                    </w:rPr>
                    <w:t>𝝁</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833B41" w14:textId="77777777" w:rsidR="002A27F5" w:rsidRDefault="002A27F5" w:rsidP="002A27F5">
                  <w:pPr>
                    <w:rPr>
                      <w:sz w:val="24"/>
                      <w:szCs w:val="24"/>
                      <w:lang w:eastAsia="fi-FI"/>
                    </w:rPr>
                  </w:pPr>
                  <w:r>
                    <w:rPr>
                      <w:rFonts w:ascii="Arial-BoldMT" w:hAnsi="Arial-BoldMT"/>
                      <w:b/>
                      <w:bCs/>
                      <w:color w:val="000000"/>
                      <w:sz w:val="18"/>
                      <w:szCs w:val="18"/>
                      <w:lang w:eastAsia="fi-FI"/>
                    </w:rPr>
                    <w:t xml:space="preserve">Minimum </w:t>
                  </w:r>
                  <w:r>
                    <w:rPr>
                      <w:rFonts w:ascii="Cambria Math" w:hAnsi="Cambria Math" w:cs="Cambria Math"/>
                      <w:color w:val="000000"/>
                      <w:sz w:val="18"/>
                      <w:szCs w:val="18"/>
                      <w:lang w:eastAsia="fi-FI"/>
                    </w:rPr>
                    <w:t>𝐏</w:t>
                  </w:r>
                  <w:r>
                    <w:rPr>
                      <w:rFonts w:ascii="Cambria Math" w:hAnsi="Cambria Math" w:cs="Cambria Math"/>
                      <w:color w:val="000000"/>
                      <w:sz w:val="14"/>
                      <w:szCs w:val="14"/>
                      <w:lang w:eastAsia="fi-FI"/>
                    </w:rPr>
                    <w:t>𝐬𝐰𝐢𝐭𝐜𝐡</w:t>
                  </w:r>
                  <w:r>
                    <w:rPr>
                      <w:rFonts w:ascii="CambriaMath" w:hAnsi="CambriaMath"/>
                      <w:color w:val="000000"/>
                      <w:sz w:val="14"/>
                      <w:szCs w:val="14"/>
                      <w:lang w:eastAsia="fi-FI"/>
                    </w:rPr>
                    <w:t xml:space="preserve"> </w:t>
                  </w:r>
                  <w:r>
                    <w:rPr>
                      <w:rFonts w:ascii="Arial-BoldMT" w:hAnsi="Arial-BoldMT"/>
                      <w:b/>
                      <w:bCs/>
                      <w:color w:val="000000"/>
                      <w:sz w:val="18"/>
                      <w:szCs w:val="18"/>
                      <w:lang w:eastAsia="fi-FI"/>
                    </w:rPr>
                    <w:t>value for</w:t>
                  </w:r>
                  <w:r>
                    <w:rPr>
                      <w:rFonts w:ascii="Arial-BoldMT" w:hAnsi="Arial-BoldMT"/>
                      <w:b/>
                      <w:bCs/>
                      <w:color w:val="000000"/>
                      <w:sz w:val="18"/>
                      <w:szCs w:val="18"/>
                      <w:lang w:eastAsia="fi-FI"/>
                    </w:rPr>
                    <w:br/>
                    <w:t>UE processing capability 1 [symbols]</w:t>
                  </w:r>
                </w:p>
              </w:tc>
              <w:tc>
                <w:tcPr>
                  <w:tcW w:w="53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84D55F" w14:textId="77777777" w:rsidR="002A27F5" w:rsidRDefault="002A27F5" w:rsidP="002A27F5">
                  <w:pPr>
                    <w:rPr>
                      <w:sz w:val="24"/>
                      <w:szCs w:val="24"/>
                      <w:lang w:eastAsia="fi-FI"/>
                    </w:rPr>
                  </w:pPr>
                  <w:r>
                    <w:rPr>
                      <w:rFonts w:ascii="Arial-BoldMT" w:hAnsi="Arial-BoldMT"/>
                      <w:b/>
                      <w:bCs/>
                      <w:color w:val="000000"/>
                      <w:sz w:val="18"/>
                      <w:szCs w:val="18"/>
                      <w:lang w:eastAsia="fi-FI"/>
                    </w:rPr>
                    <w:t xml:space="preserve">Minimum </w:t>
                  </w:r>
                  <w:r>
                    <w:rPr>
                      <w:rFonts w:ascii="Cambria Math" w:hAnsi="Cambria Math" w:cs="Cambria Math"/>
                      <w:color w:val="000000"/>
                      <w:sz w:val="18"/>
                      <w:szCs w:val="18"/>
                      <w:lang w:eastAsia="fi-FI"/>
                    </w:rPr>
                    <w:t>𝐏</w:t>
                  </w:r>
                  <w:r>
                    <w:rPr>
                      <w:rFonts w:ascii="Cambria Math" w:hAnsi="Cambria Math" w:cs="Cambria Math"/>
                      <w:color w:val="000000"/>
                      <w:sz w:val="14"/>
                      <w:szCs w:val="14"/>
                      <w:lang w:eastAsia="fi-FI"/>
                    </w:rPr>
                    <w:t>𝐬𝐰𝐢𝐭𝐜𝐡</w:t>
                  </w:r>
                  <w:r>
                    <w:rPr>
                      <w:rFonts w:ascii="CambriaMath" w:hAnsi="CambriaMath"/>
                      <w:color w:val="000000"/>
                      <w:sz w:val="14"/>
                      <w:szCs w:val="14"/>
                      <w:lang w:eastAsia="fi-FI"/>
                    </w:rPr>
                    <w:t xml:space="preserve"> </w:t>
                  </w:r>
                  <w:r>
                    <w:rPr>
                      <w:rFonts w:ascii="Arial-BoldMT" w:hAnsi="Arial-BoldMT"/>
                      <w:b/>
                      <w:bCs/>
                      <w:color w:val="000000"/>
                      <w:sz w:val="18"/>
                      <w:szCs w:val="18"/>
                      <w:lang w:eastAsia="fi-FI"/>
                    </w:rPr>
                    <w:t>value for</w:t>
                  </w:r>
                  <w:r>
                    <w:rPr>
                      <w:rFonts w:ascii="Arial-BoldMT" w:hAnsi="Arial-BoldMT"/>
                      <w:b/>
                      <w:bCs/>
                      <w:color w:val="000000"/>
                      <w:sz w:val="18"/>
                      <w:szCs w:val="18"/>
                      <w:lang w:eastAsia="fi-FI"/>
                    </w:rPr>
                    <w:br/>
                    <w:t>UE processing capability 2 [symbols]</w:t>
                  </w:r>
                </w:p>
              </w:tc>
            </w:tr>
            <w:tr w:rsidR="002A27F5" w14:paraId="1E05A8C6" w14:textId="77777777" w:rsidTr="00D64C16">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6D53A4" w14:textId="77777777" w:rsidR="002A27F5" w:rsidRDefault="002A27F5" w:rsidP="002A27F5">
                  <w:pPr>
                    <w:rPr>
                      <w:sz w:val="24"/>
                      <w:szCs w:val="24"/>
                      <w:lang w:eastAsia="fi-FI"/>
                    </w:rPr>
                  </w:pPr>
                  <w:r>
                    <w:rPr>
                      <w:rFonts w:ascii="ArialMT" w:hAnsi="ArialMT"/>
                      <w:color w:val="000000"/>
                      <w:sz w:val="18"/>
                      <w:szCs w:val="18"/>
                      <w:lang w:eastAsia="fi-FI"/>
                    </w:rPr>
                    <w:t xml:space="preserve">0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2EA700" w14:textId="77777777" w:rsidR="002A27F5" w:rsidRDefault="002A27F5" w:rsidP="002A27F5">
                  <w:pPr>
                    <w:rPr>
                      <w:sz w:val="24"/>
                      <w:szCs w:val="24"/>
                      <w:lang w:eastAsia="fi-FI"/>
                    </w:rPr>
                  </w:pPr>
                  <w:r>
                    <w:rPr>
                      <w:rFonts w:ascii="ArialMT" w:hAnsi="ArialMT"/>
                      <w:color w:val="000000"/>
                      <w:sz w:val="18"/>
                      <w:szCs w:val="18"/>
                      <w:lang w:eastAsia="fi-FI"/>
                    </w:rPr>
                    <w:t xml:space="preserve">25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C97E79" w14:textId="77777777" w:rsidR="002A27F5" w:rsidRDefault="002A27F5" w:rsidP="002A27F5">
                  <w:pPr>
                    <w:rPr>
                      <w:sz w:val="24"/>
                      <w:szCs w:val="24"/>
                      <w:lang w:eastAsia="fi-FI"/>
                    </w:rPr>
                  </w:pPr>
                  <w:r>
                    <w:rPr>
                      <w:rFonts w:ascii="ArialMT" w:hAnsi="ArialMT"/>
                      <w:color w:val="000000"/>
                      <w:sz w:val="18"/>
                      <w:szCs w:val="18"/>
                      <w:lang w:eastAsia="fi-FI"/>
                    </w:rPr>
                    <w:t>10</w:t>
                  </w:r>
                </w:p>
              </w:tc>
            </w:tr>
            <w:tr w:rsidR="002A27F5" w14:paraId="0DA79D01" w14:textId="77777777" w:rsidTr="00D64C16">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286BFA" w14:textId="77777777" w:rsidR="002A27F5" w:rsidRDefault="002A27F5" w:rsidP="002A27F5">
                  <w:pPr>
                    <w:rPr>
                      <w:sz w:val="24"/>
                      <w:szCs w:val="24"/>
                      <w:lang w:eastAsia="fi-FI"/>
                    </w:rPr>
                  </w:pPr>
                  <w:r>
                    <w:rPr>
                      <w:rFonts w:ascii="ArialMT" w:hAnsi="ArialMT"/>
                      <w:color w:val="000000"/>
                      <w:sz w:val="18"/>
                      <w:szCs w:val="18"/>
                      <w:lang w:eastAsia="fi-FI"/>
                    </w:rPr>
                    <w:t xml:space="preserve">1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C32A90" w14:textId="77777777" w:rsidR="002A27F5" w:rsidRDefault="002A27F5" w:rsidP="002A27F5">
                  <w:pPr>
                    <w:rPr>
                      <w:sz w:val="24"/>
                      <w:szCs w:val="24"/>
                      <w:lang w:eastAsia="fi-FI"/>
                    </w:rPr>
                  </w:pPr>
                  <w:r>
                    <w:rPr>
                      <w:rFonts w:ascii="ArialMT" w:hAnsi="ArialMT"/>
                      <w:color w:val="000000"/>
                      <w:sz w:val="18"/>
                      <w:szCs w:val="18"/>
                      <w:lang w:eastAsia="fi-FI"/>
                    </w:rPr>
                    <w:t xml:space="preserve">25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44C0DC" w14:textId="77777777" w:rsidR="002A27F5" w:rsidRDefault="002A27F5" w:rsidP="002A27F5">
                  <w:pPr>
                    <w:rPr>
                      <w:sz w:val="24"/>
                      <w:szCs w:val="24"/>
                      <w:lang w:eastAsia="fi-FI"/>
                    </w:rPr>
                  </w:pPr>
                  <w:r>
                    <w:rPr>
                      <w:rFonts w:ascii="ArialMT" w:hAnsi="ArialMT"/>
                      <w:color w:val="000000"/>
                      <w:sz w:val="18"/>
                      <w:szCs w:val="18"/>
                      <w:lang w:eastAsia="fi-FI"/>
                    </w:rPr>
                    <w:t>12</w:t>
                  </w:r>
                </w:p>
              </w:tc>
            </w:tr>
            <w:tr w:rsidR="002A27F5" w14:paraId="75E8D530" w14:textId="77777777" w:rsidTr="00D64C16">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3EE41C" w14:textId="77777777" w:rsidR="002A27F5" w:rsidRDefault="002A27F5" w:rsidP="002A27F5">
                  <w:pPr>
                    <w:rPr>
                      <w:sz w:val="24"/>
                      <w:szCs w:val="24"/>
                      <w:lang w:eastAsia="fi-FI"/>
                    </w:rPr>
                  </w:pPr>
                  <w:r>
                    <w:rPr>
                      <w:rFonts w:ascii="ArialMT" w:hAnsi="ArialMT"/>
                      <w:color w:val="000000"/>
                      <w:sz w:val="18"/>
                      <w:szCs w:val="18"/>
                      <w:lang w:eastAsia="fi-FI"/>
                    </w:rPr>
                    <w:t xml:space="preserve">2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C20193" w14:textId="77777777" w:rsidR="002A27F5" w:rsidRDefault="002A27F5" w:rsidP="002A27F5">
                  <w:pPr>
                    <w:rPr>
                      <w:sz w:val="24"/>
                      <w:szCs w:val="24"/>
                      <w:lang w:eastAsia="fi-FI"/>
                    </w:rPr>
                  </w:pPr>
                  <w:r>
                    <w:rPr>
                      <w:rFonts w:ascii="ArialMT" w:hAnsi="ArialMT"/>
                      <w:color w:val="000000"/>
                      <w:sz w:val="18"/>
                      <w:szCs w:val="18"/>
                      <w:lang w:eastAsia="fi-FI"/>
                    </w:rPr>
                    <w:t xml:space="preserve">25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C36AE6" w14:textId="77777777" w:rsidR="002A27F5" w:rsidRDefault="002A27F5" w:rsidP="002A27F5">
                  <w:pPr>
                    <w:rPr>
                      <w:sz w:val="24"/>
                      <w:szCs w:val="24"/>
                      <w:lang w:eastAsia="fi-FI"/>
                    </w:rPr>
                  </w:pPr>
                  <w:r>
                    <w:rPr>
                      <w:rFonts w:ascii="ArialMT" w:hAnsi="ArialMT"/>
                      <w:color w:val="000000"/>
                      <w:sz w:val="18"/>
                      <w:szCs w:val="18"/>
                      <w:lang w:eastAsia="fi-FI"/>
                    </w:rPr>
                    <w:t>22</w:t>
                  </w:r>
                </w:p>
              </w:tc>
            </w:tr>
            <w:tr w:rsidR="002A27F5" w14:paraId="23379A2E" w14:textId="77777777" w:rsidTr="00D64C16">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479843" w14:textId="77777777" w:rsidR="002A27F5" w:rsidRDefault="002A27F5" w:rsidP="002A27F5">
                  <w:pPr>
                    <w:rPr>
                      <w:sz w:val="24"/>
                      <w:szCs w:val="24"/>
                      <w:lang w:eastAsia="fi-FI"/>
                    </w:rPr>
                  </w:pPr>
                  <w:r>
                    <w:rPr>
                      <w:rFonts w:ascii="ArialMT" w:hAnsi="ArialMT"/>
                      <w:color w:val="000000"/>
                      <w:sz w:val="18"/>
                      <w:szCs w:val="18"/>
                      <w:lang w:eastAsia="fi-FI"/>
                    </w:rPr>
                    <w:t xml:space="preserve">3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A905B3" w14:textId="77777777" w:rsidR="002A27F5" w:rsidRDefault="002A27F5" w:rsidP="002A27F5">
                  <w:pPr>
                    <w:rPr>
                      <w:sz w:val="24"/>
                      <w:szCs w:val="24"/>
                      <w:lang w:eastAsia="fi-FI"/>
                    </w:rPr>
                  </w:pPr>
                  <w:r>
                    <w:rPr>
                      <w:rFonts w:ascii="ArialMT" w:hAnsi="ArialMT"/>
                      <w:color w:val="000000"/>
                      <w:sz w:val="18"/>
                      <w:szCs w:val="18"/>
                      <w:lang w:eastAsia="fi-FI"/>
                    </w:rPr>
                    <w:t xml:space="preserve">40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4C892E" w14:textId="77777777" w:rsidR="002A27F5" w:rsidRDefault="002A27F5" w:rsidP="002A27F5">
                  <w:pPr>
                    <w:rPr>
                      <w:color w:val="FF0000"/>
                      <w:sz w:val="24"/>
                      <w:szCs w:val="24"/>
                      <w:highlight w:val="yellow"/>
                      <w:lang w:eastAsia="fi-FI"/>
                    </w:rPr>
                  </w:pPr>
                  <w:r>
                    <w:rPr>
                      <w:rFonts w:ascii="ArialMT" w:hAnsi="ArialMT"/>
                      <w:color w:val="FF0000"/>
                      <w:sz w:val="18"/>
                      <w:szCs w:val="18"/>
                      <w:highlight w:val="yellow"/>
                      <w:lang w:eastAsia="fi-FI"/>
                    </w:rPr>
                    <w:t>36</w:t>
                  </w:r>
                </w:p>
              </w:tc>
            </w:tr>
            <w:tr w:rsidR="002A27F5" w14:paraId="78728165" w14:textId="77777777" w:rsidTr="00D64C16">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22A2D7" w14:textId="77777777" w:rsidR="002A27F5" w:rsidRDefault="002A27F5" w:rsidP="002A27F5">
                  <w:pPr>
                    <w:rPr>
                      <w:sz w:val="24"/>
                      <w:szCs w:val="24"/>
                      <w:lang w:eastAsia="fi-FI"/>
                    </w:rPr>
                  </w:pPr>
                  <w:r>
                    <w:rPr>
                      <w:rFonts w:ascii="ArialMT" w:hAnsi="ArialMT"/>
                      <w:color w:val="000000"/>
                      <w:sz w:val="18"/>
                      <w:szCs w:val="18"/>
                      <w:lang w:eastAsia="fi-FI"/>
                    </w:rPr>
                    <w:t xml:space="preserve">5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CDDA8F" w14:textId="77777777" w:rsidR="002A27F5" w:rsidRDefault="002A27F5" w:rsidP="002A27F5">
                  <w:pPr>
                    <w:rPr>
                      <w:sz w:val="24"/>
                      <w:szCs w:val="24"/>
                      <w:lang w:eastAsia="fi-FI"/>
                    </w:rPr>
                  </w:pPr>
                  <w:r>
                    <w:rPr>
                      <w:rFonts w:ascii="ArialMT" w:hAnsi="ArialMT"/>
                      <w:color w:val="000000"/>
                      <w:sz w:val="18"/>
                      <w:szCs w:val="18"/>
                      <w:lang w:eastAsia="fi-FI"/>
                    </w:rPr>
                    <w:t xml:space="preserve">160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469297" w14:textId="77777777" w:rsidR="002A27F5" w:rsidRDefault="002A27F5" w:rsidP="002A27F5">
                  <w:pPr>
                    <w:rPr>
                      <w:color w:val="FF0000"/>
                      <w:sz w:val="24"/>
                      <w:szCs w:val="24"/>
                      <w:highlight w:val="yellow"/>
                      <w:lang w:eastAsia="fi-FI"/>
                    </w:rPr>
                  </w:pPr>
                  <w:r>
                    <w:rPr>
                      <w:rFonts w:ascii="ArialMT" w:hAnsi="ArialMT"/>
                      <w:color w:val="FF0000"/>
                      <w:sz w:val="18"/>
                      <w:szCs w:val="18"/>
                      <w:highlight w:val="yellow"/>
                      <w:lang w:eastAsia="fi-FI"/>
                    </w:rPr>
                    <w:t>144</w:t>
                  </w:r>
                </w:p>
              </w:tc>
            </w:tr>
            <w:tr w:rsidR="002A27F5" w14:paraId="615E11B6" w14:textId="77777777" w:rsidTr="002A27F5">
              <w:trPr>
                <w:trHeight w:val="231"/>
              </w:trPr>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DAF806" w14:textId="77777777" w:rsidR="002A27F5" w:rsidRDefault="002A27F5" w:rsidP="002A27F5">
                  <w:pPr>
                    <w:rPr>
                      <w:sz w:val="24"/>
                      <w:szCs w:val="24"/>
                      <w:lang w:eastAsia="fi-FI"/>
                    </w:rPr>
                  </w:pPr>
                  <w:r>
                    <w:rPr>
                      <w:rFonts w:ascii="ArialMT" w:hAnsi="ArialMT"/>
                      <w:color w:val="000000"/>
                      <w:sz w:val="18"/>
                      <w:szCs w:val="18"/>
                      <w:lang w:eastAsia="fi-FI"/>
                    </w:rPr>
                    <w:t xml:space="preserve">6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69F397" w14:textId="77777777" w:rsidR="002A27F5" w:rsidRDefault="002A27F5" w:rsidP="002A27F5">
                  <w:pPr>
                    <w:rPr>
                      <w:sz w:val="24"/>
                      <w:szCs w:val="24"/>
                      <w:lang w:eastAsia="fi-FI"/>
                    </w:rPr>
                  </w:pPr>
                  <w:r>
                    <w:rPr>
                      <w:rFonts w:ascii="ArialMT" w:hAnsi="ArialMT"/>
                      <w:color w:val="000000"/>
                      <w:sz w:val="18"/>
                      <w:szCs w:val="18"/>
                      <w:lang w:eastAsia="fi-FI"/>
                    </w:rPr>
                    <w:t xml:space="preserve">320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B2D9E5" w14:textId="77777777" w:rsidR="002A27F5" w:rsidRDefault="002A27F5" w:rsidP="002A27F5">
                  <w:pPr>
                    <w:rPr>
                      <w:color w:val="FF0000"/>
                      <w:sz w:val="24"/>
                      <w:szCs w:val="24"/>
                      <w:highlight w:val="yellow"/>
                      <w:lang w:eastAsia="fi-FI"/>
                    </w:rPr>
                  </w:pPr>
                  <w:r>
                    <w:rPr>
                      <w:rFonts w:ascii="ArialMT" w:hAnsi="ArialMT"/>
                      <w:color w:val="FF0000"/>
                      <w:sz w:val="18"/>
                      <w:szCs w:val="18"/>
                      <w:highlight w:val="yellow"/>
                      <w:lang w:eastAsia="fi-FI"/>
                    </w:rPr>
                    <w:t>288</w:t>
                  </w:r>
                </w:p>
              </w:tc>
            </w:tr>
          </w:tbl>
          <w:p w14:paraId="504562D9" w14:textId="7F6638B6" w:rsidR="003F27AB" w:rsidRPr="00E60A06" w:rsidRDefault="003F27AB" w:rsidP="003F27AB">
            <w:pPr>
              <w:tabs>
                <w:tab w:val="left" w:pos="530"/>
              </w:tabs>
              <w:spacing w:after="120"/>
              <w:ind w:rightChars="100" w:right="200"/>
              <w:jc w:val="both"/>
              <w:rPr>
                <w:rFonts w:eastAsiaTheme="minorEastAsia"/>
                <w:lang w:eastAsia="zh-CN"/>
              </w:rPr>
            </w:pPr>
          </w:p>
        </w:tc>
      </w:tr>
      <w:tr w:rsidR="000D1356" w14:paraId="77CB3F58" w14:textId="77777777" w:rsidTr="000139D1">
        <w:tc>
          <w:tcPr>
            <w:tcW w:w="1175" w:type="dxa"/>
          </w:tcPr>
          <w:p w14:paraId="6F6F022B" w14:textId="63EA66C3"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018" w:type="dxa"/>
          </w:tcPr>
          <w:p w14:paraId="10B32455" w14:textId="77777777" w:rsidR="000D1356" w:rsidRDefault="000D1356" w:rsidP="000D1356">
            <w:pPr>
              <w:tabs>
                <w:tab w:val="left" w:pos="530"/>
              </w:tabs>
              <w:spacing w:after="120"/>
              <w:ind w:rightChars="100" w:right="200"/>
              <w:jc w:val="both"/>
              <w:rPr>
                <w:rFonts w:eastAsiaTheme="minorEastAsia"/>
                <w:lang w:eastAsia="zh-CN"/>
              </w:rPr>
            </w:pPr>
          </w:p>
        </w:tc>
        <w:tc>
          <w:tcPr>
            <w:tcW w:w="7436" w:type="dxa"/>
          </w:tcPr>
          <w:p w14:paraId="43859C55" w14:textId="327533B6"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eave it to RAN1</w:t>
            </w:r>
          </w:p>
        </w:tc>
      </w:tr>
      <w:tr w:rsidR="00016F4A" w14:paraId="2BC572E2" w14:textId="77777777" w:rsidTr="000139D1">
        <w:tc>
          <w:tcPr>
            <w:tcW w:w="1175" w:type="dxa"/>
          </w:tcPr>
          <w:p w14:paraId="00113A3C" w14:textId="04340F2E" w:rsidR="00016F4A" w:rsidRDefault="00016F4A" w:rsidP="00016F4A">
            <w:pPr>
              <w:tabs>
                <w:tab w:val="left" w:pos="530"/>
              </w:tabs>
              <w:spacing w:after="120"/>
              <w:ind w:rightChars="100" w:right="200"/>
              <w:jc w:val="both"/>
              <w:rPr>
                <w:rFonts w:eastAsiaTheme="minorEastAsia"/>
                <w:lang w:eastAsia="zh-CN"/>
              </w:rPr>
            </w:pPr>
            <w:r>
              <w:rPr>
                <w:rFonts w:eastAsiaTheme="minorEastAsia"/>
                <w:lang w:eastAsia="zh-CN"/>
              </w:rPr>
              <w:lastRenderedPageBreak/>
              <w:t>Apple</w:t>
            </w:r>
          </w:p>
        </w:tc>
        <w:tc>
          <w:tcPr>
            <w:tcW w:w="1018" w:type="dxa"/>
          </w:tcPr>
          <w:p w14:paraId="2FF3CB37" w14:textId="5C3714C7" w:rsidR="00016F4A" w:rsidRDefault="00016F4A" w:rsidP="00016F4A">
            <w:pPr>
              <w:tabs>
                <w:tab w:val="left" w:pos="530"/>
              </w:tabs>
              <w:spacing w:after="120"/>
              <w:ind w:rightChars="100" w:right="200"/>
              <w:jc w:val="both"/>
              <w:rPr>
                <w:rFonts w:eastAsiaTheme="minorEastAsia"/>
                <w:lang w:eastAsia="zh-CN"/>
              </w:rPr>
            </w:pPr>
            <w:r>
              <w:rPr>
                <w:rFonts w:eastAsiaTheme="minorEastAsia"/>
                <w:lang w:eastAsia="zh-CN"/>
              </w:rPr>
              <w:t>See comment</w:t>
            </w:r>
          </w:p>
        </w:tc>
        <w:tc>
          <w:tcPr>
            <w:tcW w:w="7436" w:type="dxa"/>
          </w:tcPr>
          <w:p w14:paraId="36C7D865" w14:textId="4824F18E" w:rsidR="00016F4A" w:rsidRDefault="00016F4A" w:rsidP="00016F4A">
            <w:pPr>
              <w:tabs>
                <w:tab w:val="left" w:pos="530"/>
              </w:tabs>
              <w:spacing w:after="120"/>
              <w:ind w:rightChars="100" w:right="200"/>
              <w:jc w:val="both"/>
              <w:rPr>
                <w:rFonts w:eastAsiaTheme="minorEastAsia"/>
                <w:lang w:eastAsia="zh-CN"/>
              </w:rPr>
            </w:pPr>
            <w:r>
              <w:rPr>
                <w:rFonts w:eastAsiaTheme="minorEastAsia"/>
                <w:lang w:val="en-US" w:eastAsia="zh-CN"/>
              </w:rPr>
              <w:t>W</w:t>
            </w:r>
            <w:r w:rsidRPr="004F30FD">
              <w:rPr>
                <w:rFonts w:eastAsiaTheme="minorEastAsia"/>
                <w:lang w:val="en-US" w:eastAsia="zh-CN"/>
              </w:rPr>
              <w:t>e can scale it based on SCS (but this is to be decided by RAN1)</w:t>
            </w:r>
          </w:p>
        </w:tc>
      </w:tr>
      <w:tr w:rsidR="000139D1" w14:paraId="1BB75C11" w14:textId="77777777" w:rsidTr="000139D1">
        <w:tc>
          <w:tcPr>
            <w:tcW w:w="1175" w:type="dxa"/>
          </w:tcPr>
          <w:p w14:paraId="6D4B2F1A" w14:textId="552482DD" w:rsidR="000139D1" w:rsidRDefault="000139D1" w:rsidP="000139D1">
            <w:pPr>
              <w:tabs>
                <w:tab w:val="left" w:pos="530"/>
              </w:tabs>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018" w:type="dxa"/>
          </w:tcPr>
          <w:p w14:paraId="785AE77C" w14:textId="31C44898" w:rsidR="000139D1" w:rsidRDefault="000139D1" w:rsidP="000139D1">
            <w:pPr>
              <w:tabs>
                <w:tab w:val="left" w:pos="530"/>
              </w:tabs>
              <w:spacing w:after="120"/>
              <w:ind w:rightChars="100" w:right="200"/>
              <w:jc w:val="both"/>
              <w:rPr>
                <w:rFonts w:eastAsiaTheme="minorEastAsia"/>
                <w:lang w:eastAsia="zh-CN"/>
              </w:rPr>
            </w:pPr>
            <w:r>
              <w:rPr>
                <w:rFonts w:eastAsiaTheme="minorEastAsia"/>
                <w:lang w:eastAsia="zh-CN"/>
              </w:rPr>
              <w:t>See comment</w:t>
            </w:r>
          </w:p>
        </w:tc>
        <w:tc>
          <w:tcPr>
            <w:tcW w:w="7436" w:type="dxa"/>
          </w:tcPr>
          <w:p w14:paraId="526F87BE" w14:textId="755D6AAE" w:rsidR="000139D1" w:rsidRDefault="000139D1" w:rsidP="000139D1">
            <w:pPr>
              <w:tabs>
                <w:tab w:val="left" w:pos="530"/>
              </w:tabs>
              <w:spacing w:after="120"/>
              <w:ind w:rightChars="100" w:right="200"/>
              <w:jc w:val="both"/>
              <w:rPr>
                <w:rFonts w:eastAsiaTheme="minorEastAsia" w:hint="eastAsia"/>
                <w:lang w:val="en-US" w:eastAsia="zh-CN"/>
              </w:rPr>
            </w:pPr>
            <w:r>
              <w:rPr>
                <w:rFonts w:eastAsiaTheme="minorEastAsia" w:hint="eastAsia"/>
                <w:lang w:val="en-US" w:eastAsia="zh-CN"/>
              </w:rPr>
              <w:t>W</w:t>
            </w:r>
            <w:r>
              <w:rPr>
                <w:rFonts w:eastAsiaTheme="minorEastAsia"/>
                <w:lang w:val="en-US" w:eastAsia="zh-CN"/>
              </w:rPr>
              <w:t>e assume scaling is fine but of course wait for final RAN1 conclusion.</w:t>
            </w:r>
          </w:p>
        </w:tc>
      </w:tr>
    </w:tbl>
    <w:p w14:paraId="374ACE29" w14:textId="77777777" w:rsidR="00750EE8" w:rsidRDefault="00750EE8" w:rsidP="00A11838">
      <w:pPr>
        <w:tabs>
          <w:tab w:val="left" w:pos="530"/>
        </w:tabs>
        <w:spacing w:after="120"/>
        <w:ind w:rightChars="100" w:right="200"/>
        <w:jc w:val="both"/>
        <w:rPr>
          <w:rFonts w:eastAsiaTheme="minorEastAsia"/>
          <w:b/>
          <w:lang w:eastAsia="zh-CN"/>
        </w:rPr>
      </w:pPr>
    </w:p>
    <w:p w14:paraId="6D62544A" w14:textId="644446AF" w:rsidR="003D528F" w:rsidRPr="00890943" w:rsidRDefault="003D528F" w:rsidP="003D528F">
      <w:pPr>
        <w:pStyle w:val="Heading2"/>
        <w:tabs>
          <w:tab w:val="clear" w:pos="3097"/>
          <w:tab w:val="num" w:pos="0"/>
        </w:tabs>
        <w:spacing w:after="240"/>
        <w:ind w:left="0"/>
      </w:pPr>
      <w:r w:rsidRPr="003D528F">
        <w:t>R2-2205196</w:t>
      </w:r>
      <w:r>
        <w:t xml:space="preserve"> </w:t>
      </w:r>
      <w:r w:rsidRPr="003D528F">
        <w:t>Discussion on RIL issue E133</w:t>
      </w:r>
      <w:r w:rsidR="00F205AB">
        <w:t xml:space="preserve"> (</w:t>
      </w:r>
      <w:proofErr w:type="spellStart"/>
      <w:r w:rsidR="00F205AB">
        <w:t>ePowSav</w:t>
      </w:r>
      <w:proofErr w:type="spellEnd"/>
      <w:r w:rsidR="00F205AB">
        <w:t>, 71 GHz)</w:t>
      </w:r>
    </w:p>
    <w:p w14:paraId="7E3E3094" w14:textId="66966FF4" w:rsidR="003D528F" w:rsidRPr="004340B6" w:rsidRDefault="004340B6" w:rsidP="00A11838">
      <w:pPr>
        <w:tabs>
          <w:tab w:val="left" w:pos="530"/>
        </w:tabs>
        <w:spacing w:after="120"/>
        <w:ind w:rightChars="100" w:right="200"/>
        <w:jc w:val="both"/>
        <w:rPr>
          <w:rFonts w:eastAsiaTheme="minorEastAsia"/>
          <w:lang w:eastAsia="zh-CN"/>
        </w:rPr>
      </w:pPr>
      <w:r w:rsidRPr="004340B6">
        <w:rPr>
          <w:rFonts w:eastAsiaTheme="minorEastAsia"/>
          <w:lang w:eastAsia="zh-CN"/>
        </w:rPr>
        <w:t>The following RIL has been submitted:</w:t>
      </w:r>
    </w:p>
    <w:p w14:paraId="72FD3563" w14:textId="77777777" w:rsidR="004340B6" w:rsidRDefault="004340B6" w:rsidP="004340B6">
      <w:pPr>
        <w:pStyle w:val="PL"/>
        <w:rPr>
          <w:color w:val="808080"/>
        </w:rPr>
      </w:pPr>
      <w:r>
        <w:t xml:space="preserve">                                                                                                         </w:t>
      </w:r>
      <w:r>
        <w:rPr>
          <w:color w:val="993366"/>
        </w:rPr>
        <w:t>OPTIONAL,</w:t>
      </w:r>
      <w:r>
        <w:t xml:space="preserve">   </w:t>
      </w:r>
      <w:r>
        <w:rPr>
          <w:color w:val="808080"/>
        </w:rPr>
        <w:t>-- Need M</w:t>
      </w:r>
    </w:p>
    <w:p w14:paraId="76F6179D" w14:textId="77777777" w:rsidR="004340B6" w:rsidRDefault="004340B6" w:rsidP="004340B6">
      <w:pPr>
        <w:pStyle w:val="PL"/>
      </w:pPr>
      <w:r>
        <w:t xml:space="preserve">    searchSpaceSwitchTimer-r1</w:t>
      </w:r>
      <w:commentRangeStart w:id="21"/>
      <w:r>
        <w:t>7</w:t>
      </w:r>
      <w:commentRangeEnd w:id="21"/>
      <w:r>
        <w:rPr>
          <w:rStyle w:val="CommentReference"/>
          <w:rFonts w:ascii="Times New Roman" w:hAnsi="Times New Roman"/>
          <w:noProof w:val="0"/>
          <w:lang w:eastAsia="ja-JP"/>
        </w:rPr>
        <w:commentReference w:id="21"/>
      </w:r>
      <w:r>
        <w:t xml:space="preserve">          INTEGER (1..800)                                                 OPTIONAL,   -- Need R</w:t>
      </w:r>
    </w:p>
    <w:p w14:paraId="59F4DD97" w14:textId="77777777" w:rsidR="004340B6" w:rsidRDefault="004340B6" w:rsidP="004340B6">
      <w:pPr>
        <w:pStyle w:val="PL"/>
      </w:pPr>
      <w:r>
        <w:t xml:space="preserve">    pdcch-SkippingDurationList-r17      SEQUENCE(SIZE (1..3)) OF PDCCH-SkippingDuration-r17              OPTIONAL    -- Need R</w:t>
      </w:r>
    </w:p>
    <w:p w14:paraId="21E5D7ED" w14:textId="77777777" w:rsidR="004340B6" w:rsidRDefault="004340B6" w:rsidP="004340B6">
      <w:pPr>
        <w:pStyle w:val="PL"/>
      </w:pPr>
      <w:r>
        <w:t xml:space="preserve">    ]]</w:t>
      </w:r>
    </w:p>
    <w:p w14:paraId="21D4924C" w14:textId="77777777" w:rsidR="004340B6" w:rsidRDefault="004340B6" w:rsidP="00A11838">
      <w:pPr>
        <w:tabs>
          <w:tab w:val="left" w:pos="530"/>
        </w:tabs>
        <w:spacing w:after="120"/>
        <w:ind w:rightChars="100" w:right="200"/>
        <w:jc w:val="both"/>
        <w:rPr>
          <w:rFonts w:eastAsiaTheme="minorEastAsia"/>
          <w:b/>
          <w:lang w:eastAsia="zh-CN"/>
        </w:rPr>
      </w:pPr>
    </w:p>
    <w:p w14:paraId="552FB596" w14:textId="4F556B76" w:rsidR="004340B6" w:rsidRDefault="004340B6" w:rsidP="00A11838">
      <w:pPr>
        <w:tabs>
          <w:tab w:val="left" w:pos="530"/>
        </w:tabs>
        <w:spacing w:after="120"/>
        <w:ind w:rightChars="100" w:right="200"/>
        <w:jc w:val="both"/>
        <w:rPr>
          <w:rFonts w:eastAsia="SimSun"/>
        </w:rPr>
      </w:pPr>
      <w:r w:rsidRPr="004340B6">
        <w:rPr>
          <w:rFonts w:eastAsiaTheme="minorEastAsia"/>
          <w:lang w:eastAsia="zh-CN"/>
        </w:rPr>
        <w:t>In [2]</w:t>
      </w:r>
      <w:r>
        <w:rPr>
          <w:rFonts w:eastAsiaTheme="minorEastAsia"/>
          <w:lang w:eastAsia="zh-CN"/>
        </w:rPr>
        <w:t xml:space="preserve">, this topic is further discussed. The original intention of the RIL was to analyse whether the </w:t>
      </w:r>
      <w:proofErr w:type="spellStart"/>
      <w:r w:rsidRPr="004340B6">
        <w:rPr>
          <w:i/>
        </w:rPr>
        <w:t>searchSpaceSwitchTimer</w:t>
      </w:r>
      <w:proofErr w:type="spellEnd"/>
      <w:r>
        <w:t xml:space="preserve"> parameter can be reused for both </w:t>
      </w:r>
      <w:proofErr w:type="spellStart"/>
      <w:r>
        <w:t>ePowSav</w:t>
      </w:r>
      <w:proofErr w:type="spellEnd"/>
      <w:r>
        <w:t xml:space="preserve"> and 71 GHz, but it seems that in [2] the submitting company concluded that it would be hard to reuse the same type for both parameters due to, e.g. different value ranges. Hence, it is only proposed to extend the value range of </w:t>
      </w:r>
      <w:r w:rsidRPr="004340B6">
        <w:rPr>
          <w:i/>
        </w:rPr>
        <w:t>searchSpaceSwitchTimer-r16</w:t>
      </w:r>
      <w:r>
        <w:t xml:space="preserve"> from </w:t>
      </w:r>
      <w:r w:rsidRPr="00D27132">
        <w:rPr>
          <w:rFonts w:eastAsia="SimSun"/>
          <w:i/>
        </w:rPr>
        <w:t>PDCCH-ServingCellConfig</w:t>
      </w:r>
      <w:r>
        <w:rPr>
          <w:rFonts w:eastAsia="SimSun"/>
        </w:rPr>
        <w:t xml:space="preserve"> in the following way (as in the RRC rapporteur CR for 71 GHz [3]):</w:t>
      </w:r>
    </w:p>
    <w:p w14:paraId="4EA2AEA5" w14:textId="77777777" w:rsidR="004340B6" w:rsidRPr="00D27132" w:rsidRDefault="004340B6" w:rsidP="004340B6">
      <w:pPr>
        <w:pStyle w:val="TH"/>
        <w:rPr>
          <w:rFonts w:eastAsia="SimSun"/>
        </w:rPr>
      </w:pPr>
      <w:r w:rsidRPr="00D27132">
        <w:rPr>
          <w:rFonts w:eastAsia="SimSun"/>
          <w:i/>
        </w:rPr>
        <w:t>PDCCH-ServingCellConfig</w:t>
      </w:r>
      <w:r w:rsidRPr="00D27132">
        <w:rPr>
          <w:rFonts w:eastAsia="SimSun"/>
        </w:rPr>
        <w:t xml:space="preserve"> information element</w:t>
      </w:r>
    </w:p>
    <w:p w14:paraId="5212D2FF" w14:textId="77777777" w:rsidR="004340B6" w:rsidRPr="00D27132" w:rsidRDefault="004340B6" w:rsidP="004340B6">
      <w:pPr>
        <w:pStyle w:val="PL"/>
      </w:pPr>
      <w:r w:rsidRPr="00D27132">
        <w:t>-- ASN1START</w:t>
      </w:r>
    </w:p>
    <w:p w14:paraId="37355F6C" w14:textId="77777777" w:rsidR="004340B6" w:rsidRPr="00D27132" w:rsidRDefault="004340B6" w:rsidP="004340B6">
      <w:pPr>
        <w:pStyle w:val="PL"/>
      </w:pPr>
      <w:r w:rsidRPr="00D27132">
        <w:t>-- TAG-PDCCH-SERVINGCELLCONFIG-START</w:t>
      </w:r>
    </w:p>
    <w:p w14:paraId="159A8376" w14:textId="77777777" w:rsidR="004340B6" w:rsidRPr="00D27132" w:rsidRDefault="004340B6" w:rsidP="004340B6">
      <w:pPr>
        <w:pStyle w:val="PL"/>
      </w:pPr>
    </w:p>
    <w:p w14:paraId="63B1F572" w14:textId="77777777" w:rsidR="004340B6" w:rsidRPr="00D27132" w:rsidRDefault="004340B6" w:rsidP="004340B6">
      <w:pPr>
        <w:pStyle w:val="PL"/>
      </w:pPr>
      <w:r w:rsidRPr="00D27132">
        <w:t>PDCCH-ServingCellConfig ::=         SEQUENCE {</w:t>
      </w:r>
    </w:p>
    <w:p w14:paraId="3D21FD5E" w14:textId="77777777" w:rsidR="004340B6" w:rsidRPr="00D27132" w:rsidRDefault="004340B6" w:rsidP="004340B6">
      <w:pPr>
        <w:pStyle w:val="PL"/>
      </w:pPr>
      <w:r w:rsidRPr="00D27132">
        <w:t xml:space="preserve">    slotFormatIndicator                 SetupRelease { SlotFormatIndicator }                                OPTIONAL,   -- Need M</w:t>
      </w:r>
    </w:p>
    <w:p w14:paraId="5C01C8A7" w14:textId="77777777" w:rsidR="004340B6" w:rsidRPr="00D27132" w:rsidRDefault="004340B6" w:rsidP="004340B6">
      <w:pPr>
        <w:pStyle w:val="PL"/>
      </w:pPr>
      <w:r w:rsidRPr="00D27132">
        <w:t xml:space="preserve">    ...,</w:t>
      </w:r>
    </w:p>
    <w:p w14:paraId="4B7B8FC6" w14:textId="77777777" w:rsidR="004340B6" w:rsidRPr="00D27132" w:rsidRDefault="004340B6" w:rsidP="004340B6">
      <w:pPr>
        <w:pStyle w:val="PL"/>
      </w:pPr>
      <w:r w:rsidRPr="00D27132">
        <w:t xml:space="preserve">    [[</w:t>
      </w:r>
    </w:p>
    <w:p w14:paraId="5E47885A" w14:textId="77777777" w:rsidR="004340B6" w:rsidRPr="00D27132" w:rsidRDefault="004340B6" w:rsidP="004340B6">
      <w:pPr>
        <w:pStyle w:val="PL"/>
      </w:pPr>
      <w:r w:rsidRPr="00D27132">
        <w:t xml:space="preserve">    availabilityIndicator-r16           SetupRelease {AvailabilityIndicator-r16}                            OPTIONAL,   -- Need M</w:t>
      </w:r>
    </w:p>
    <w:p w14:paraId="7946D456" w14:textId="77777777" w:rsidR="004340B6" w:rsidRPr="00D27132" w:rsidRDefault="004340B6" w:rsidP="004340B6">
      <w:pPr>
        <w:pStyle w:val="PL"/>
      </w:pPr>
      <w:r w:rsidRPr="00D27132">
        <w:t xml:space="preserve">    searchSpaceSwitchTimer-r16          INTEGER (1..80)                                                     OPTIONAL    -- Need R</w:t>
      </w:r>
    </w:p>
    <w:p w14:paraId="2D4CD9CF" w14:textId="77777777" w:rsidR="004340B6" w:rsidRDefault="004340B6" w:rsidP="004340B6">
      <w:pPr>
        <w:pStyle w:val="PL"/>
        <w:rPr>
          <w:ins w:id="22" w:author="Eri_RAN2_pre118e" w:date="2022-04-20T14:54:00Z"/>
        </w:rPr>
      </w:pPr>
      <w:r w:rsidRPr="00D27132">
        <w:t xml:space="preserve">    ]]</w:t>
      </w:r>
      <w:ins w:id="23" w:author="Eri_RAN2_pre118e" w:date="2022-04-20T14:54:00Z">
        <w:r>
          <w:t>,</w:t>
        </w:r>
      </w:ins>
    </w:p>
    <w:p w14:paraId="784CA9B2" w14:textId="77777777" w:rsidR="004340B6" w:rsidRDefault="004340B6" w:rsidP="004340B6">
      <w:pPr>
        <w:pStyle w:val="PL"/>
        <w:rPr>
          <w:ins w:id="24" w:author="Eri_RAN2_pre118e" w:date="2022-04-20T14:54:00Z"/>
        </w:rPr>
      </w:pPr>
      <w:ins w:id="25" w:author="Eri_RAN2_pre118e" w:date="2022-04-20T14:54:00Z">
        <w:r>
          <w:t xml:space="preserve">    [[</w:t>
        </w:r>
      </w:ins>
    </w:p>
    <w:p w14:paraId="30170727" w14:textId="77777777" w:rsidR="004340B6" w:rsidRDefault="004340B6" w:rsidP="004340B6">
      <w:pPr>
        <w:pStyle w:val="PL"/>
        <w:rPr>
          <w:ins w:id="26" w:author="Eri_RAN2_pre118e" w:date="2022-04-20T14:54:00Z"/>
        </w:rPr>
      </w:pPr>
      <w:ins w:id="27" w:author="Eri_RAN2_pre118e" w:date="2022-04-20T14:54:00Z">
        <w:r>
          <w:t xml:space="preserve">    searchSpaceSwitchTimer-v17xy</w:t>
        </w:r>
        <w:r w:rsidRPr="009C15B4">
          <w:t xml:space="preserve"> </w:t>
        </w:r>
        <w:r>
          <w:t xml:space="preserve">      </w:t>
        </w:r>
      </w:ins>
      <w:ins w:id="28" w:author="Eri_RAN2_pre118e" w:date="2022-04-20T14:55:00Z">
        <w:r>
          <w:t xml:space="preserve"> </w:t>
        </w:r>
      </w:ins>
      <w:ins w:id="29" w:author="Eri_RAN2_pre118e" w:date="2022-04-20T14:54:00Z">
        <w:r w:rsidRPr="00D27132">
          <w:t>INTEGER (</w:t>
        </w:r>
      </w:ins>
      <w:ins w:id="30" w:author="Eri_RAN2_pre118e" w:date="2022-04-20T14:55:00Z">
        <w:r>
          <w:t>8</w:t>
        </w:r>
      </w:ins>
      <w:ins w:id="31" w:author="Eri_RAN2_pre118e" w:date="2022-04-20T14:54:00Z">
        <w:r w:rsidRPr="00D27132">
          <w:t>1..</w:t>
        </w:r>
      </w:ins>
      <w:ins w:id="32" w:author="Eri_RAN2_pre118e" w:date="2022-04-20T14:55:00Z">
        <w:r>
          <w:t>12</w:t>
        </w:r>
      </w:ins>
      <w:ins w:id="33" w:author="Eri_RAN2_pre118e" w:date="2022-04-20T14:54:00Z">
        <w:r w:rsidRPr="00D27132">
          <w:t>80)                                                  OPTIONAL    -- Need R</w:t>
        </w:r>
      </w:ins>
    </w:p>
    <w:p w14:paraId="7E7A35CF" w14:textId="77777777" w:rsidR="004340B6" w:rsidRPr="00D27132" w:rsidRDefault="004340B6" w:rsidP="004340B6">
      <w:pPr>
        <w:pStyle w:val="PL"/>
      </w:pPr>
      <w:ins w:id="34" w:author="Eri_RAN2_pre118e" w:date="2022-04-20T14:54:00Z">
        <w:r>
          <w:t xml:space="preserve">    ]]</w:t>
        </w:r>
      </w:ins>
    </w:p>
    <w:p w14:paraId="316F53D1" w14:textId="77777777" w:rsidR="004340B6" w:rsidRPr="00D27132" w:rsidRDefault="004340B6" w:rsidP="004340B6">
      <w:pPr>
        <w:pStyle w:val="PL"/>
      </w:pPr>
      <w:r w:rsidRPr="00D27132">
        <w:t>}</w:t>
      </w:r>
    </w:p>
    <w:p w14:paraId="16EF3818" w14:textId="77777777" w:rsidR="004340B6" w:rsidRPr="00D27132" w:rsidRDefault="004340B6" w:rsidP="004340B6">
      <w:pPr>
        <w:pStyle w:val="PL"/>
      </w:pPr>
    </w:p>
    <w:p w14:paraId="7247A8EA" w14:textId="77777777" w:rsidR="004340B6" w:rsidRPr="00D27132" w:rsidRDefault="004340B6" w:rsidP="004340B6">
      <w:pPr>
        <w:pStyle w:val="PL"/>
      </w:pPr>
      <w:r w:rsidRPr="00D27132">
        <w:t>-- TAG-PDCCH-SERVINGCELLCONFIG-STOP</w:t>
      </w:r>
    </w:p>
    <w:p w14:paraId="4227FBB0" w14:textId="77777777" w:rsidR="004340B6" w:rsidRPr="00D27132" w:rsidRDefault="004340B6" w:rsidP="004340B6">
      <w:pPr>
        <w:pStyle w:val="PL"/>
      </w:pPr>
      <w:r w:rsidRPr="00D27132">
        <w:t>-- ASN1STOP</w:t>
      </w:r>
    </w:p>
    <w:p w14:paraId="12EF7152" w14:textId="77777777" w:rsidR="004340B6" w:rsidRPr="00D27132" w:rsidRDefault="004340B6" w:rsidP="004340B6">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40B6" w:rsidRPr="00D27132" w14:paraId="1EFCE3A8" w14:textId="77777777" w:rsidTr="006F2238">
        <w:tc>
          <w:tcPr>
            <w:tcW w:w="14173" w:type="dxa"/>
            <w:tcBorders>
              <w:top w:val="single" w:sz="4" w:space="0" w:color="auto"/>
              <w:left w:val="single" w:sz="4" w:space="0" w:color="auto"/>
              <w:bottom w:val="single" w:sz="4" w:space="0" w:color="auto"/>
              <w:right w:val="single" w:sz="4" w:space="0" w:color="auto"/>
            </w:tcBorders>
            <w:hideMark/>
          </w:tcPr>
          <w:p w14:paraId="06DB1D3A" w14:textId="77777777" w:rsidR="004340B6" w:rsidRPr="00D27132" w:rsidRDefault="004340B6" w:rsidP="006F2238">
            <w:pPr>
              <w:pStyle w:val="TAH"/>
              <w:rPr>
                <w:rFonts w:eastAsia="SimSun"/>
                <w:szCs w:val="22"/>
                <w:lang w:eastAsia="sv-SE"/>
              </w:rPr>
            </w:pPr>
            <w:r w:rsidRPr="00D27132">
              <w:rPr>
                <w:rFonts w:eastAsia="SimSun"/>
                <w:i/>
                <w:szCs w:val="22"/>
                <w:lang w:eastAsia="sv-SE"/>
              </w:rPr>
              <w:t xml:space="preserve">PDCCH-ServingCellConfig </w:t>
            </w:r>
            <w:r w:rsidRPr="00D27132">
              <w:rPr>
                <w:rFonts w:eastAsia="SimSun"/>
                <w:szCs w:val="22"/>
                <w:lang w:eastAsia="sv-SE"/>
              </w:rPr>
              <w:t>field descriptions</w:t>
            </w:r>
          </w:p>
        </w:tc>
      </w:tr>
      <w:tr w:rsidR="004340B6" w:rsidRPr="00D27132" w14:paraId="31BDE492" w14:textId="77777777" w:rsidTr="006F2238">
        <w:tc>
          <w:tcPr>
            <w:tcW w:w="14173" w:type="dxa"/>
            <w:tcBorders>
              <w:top w:val="single" w:sz="4" w:space="0" w:color="auto"/>
              <w:left w:val="single" w:sz="4" w:space="0" w:color="auto"/>
              <w:bottom w:val="single" w:sz="4" w:space="0" w:color="auto"/>
              <w:right w:val="single" w:sz="4" w:space="0" w:color="auto"/>
            </w:tcBorders>
            <w:hideMark/>
          </w:tcPr>
          <w:p w14:paraId="66B6769A" w14:textId="77777777" w:rsidR="004340B6" w:rsidRPr="00D27132" w:rsidRDefault="004340B6" w:rsidP="006F2238">
            <w:pPr>
              <w:pStyle w:val="TAL"/>
              <w:rPr>
                <w:rFonts w:eastAsiaTheme="minorEastAsia"/>
                <w:b/>
                <w:bCs/>
                <w:i/>
                <w:iCs/>
                <w:lang w:eastAsia="sv-SE"/>
              </w:rPr>
            </w:pPr>
            <w:proofErr w:type="spellStart"/>
            <w:r w:rsidRPr="00D27132">
              <w:rPr>
                <w:rFonts w:eastAsia="SimSun"/>
                <w:b/>
                <w:bCs/>
                <w:i/>
                <w:iCs/>
                <w:lang w:eastAsia="sv-SE"/>
              </w:rPr>
              <w:t>availabilityIndicator</w:t>
            </w:r>
            <w:proofErr w:type="spellEnd"/>
          </w:p>
          <w:p w14:paraId="00F0D23B" w14:textId="77777777" w:rsidR="004340B6" w:rsidRPr="00D27132" w:rsidRDefault="004340B6" w:rsidP="006F2238">
            <w:pPr>
              <w:pStyle w:val="TAL"/>
              <w:rPr>
                <w:rFonts w:eastAsia="SimSun"/>
                <w:lang w:eastAsia="sv-SE"/>
              </w:rPr>
            </w:pPr>
            <w:r w:rsidRPr="00D27132">
              <w:rPr>
                <w:rFonts w:eastAsia="SimSun"/>
                <w:lang w:eastAsia="sv-SE"/>
              </w:rPr>
              <w:t>Use to configure monitoring a PDCCH for Availability Indicators (AI).</w:t>
            </w:r>
          </w:p>
        </w:tc>
      </w:tr>
      <w:tr w:rsidR="004340B6" w:rsidRPr="00D27132" w14:paraId="250B4710" w14:textId="77777777" w:rsidTr="006F2238">
        <w:tc>
          <w:tcPr>
            <w:tcW w:w="14173" w:type="dxa"/>
            <w:tcBorders>
              <w:top w:val="single" w:sz="4" w:space="0" w:color="auto"/>
              <w:left w:val="single" w:sz="4" w:space="0" w:color="auto"/>
              <w:bottom w:val="single" w:sz="4" w:space="0" w:color="auto"/>
              <w:right w:val="single" w:sz="4" w:space="0" w:color="auto"/>
            </w:tcBorders>
          </w:tcPr>
          <w:p w14:paraId="5CF68549" w14:textId="77777777" w:rsidR="004340B6" w:rsidRPr="00D27132" w:rsidRDefault="004340B6" w:rsidP="006F2238">
            <w:pPr>
              <w:pStyle w:val="TAL"/>
              <w:rPr>
                <w:rFonts w:eastAsia="SimSun"/>
                <w:b/>
                <w:bCs/>
                <w:i/>
                <w:iCs/>
                <w:lang w:eastAsia="sv-SE"/>
              </w:rPr>
            </w:pPr>
            <w:proofErr w:type="spellStart"/>
            <w:r w:rsidRPr="00D27132">
              <w:rPr>
                <w:rFonts w:eastAsia="SimSun"/>
                <w:b/>
                <w:bCs/>
                <w:i/>
                <w:iCs/>
                <w:lang w:eastAsia="sv-SE"/>
              </w:rPr>
              <w:t>searchSpaceSwitchTimer</w:t>
            </w:r>
            <w:proofErr w:type="spellEnd"/>
          </w:p>
          <w:p w14:paraId="78643B76" w14:textId="77777777" w:rsidR="004340B6" w:rsidRDefault="004340B6" w:rsidP="006F2238">
            <w:pPr>
              <w:pStyle w:val="TAL"/>
              <w:rPr>
                <w:ins w:id="35" w:author="Eri_RAN2_pre118e" w:date="2022-04-20T14:56:00Z"/>
                <w:rFonts w:eastAsia="SimSun"/>
                <w:lang w:eastAsia="sv-SE"/>
              </w:rPr>
            </w:pPr>
            <w:r w:rsidRPr="00D27132">
              <w:rPr>
                <w:rFonts w:eastAsia="SimSun"/>
                <w:lang w:eastAsia="sv-SE"/>
              </w:rPr>
              <w:t xml:space="preserve">The value of the timer in slots for monitoring PDCCH in the active DL BWP of the serving cell before moving to the default search space group (see TS 38.213 [13], clause 10.4). </w:t>
            </w:r>
          </w:p>
          <w:p w14:paraId="384A22A4" w14:textId="77777777" w:rsidR="004340B6" w:rsidRDefault="004340B6" w:rsidP="006F2238">
            <w:pPr>
              <w:pStyle w:val="TAL"/>
              <w:rPr>
                <w:ins w:id="36" w:author="Eri_RAN2_pre118e" w:date="2022-04-20T14:56:00Z"/>
                <w:rFonts w:eastAsia="SimSun"/>
                <w:lang w:eastAsia="sv-SE"/>
              </w:rPr>
            </w:pPr>
            <w:r w:rsidRPr="00D27132">
              <w:rPr>
                <w:rFonts w:eastAsia="SimSun"/>
                <w:lang w:eastAsia="sv-SE"/>
              </w:rPr>
              <w:t xml:space="preserve">For 15 kHz SCS, {1..20} are valid. </w:t>
            </w:r>
          </w:p>
          <w:p w14:paraId="0F1FC253" w14:textId="77777777" w:rsidR="004340B6" w:rsidRDefault="004340B6" w:rsidP="006F2238">
            <w:pPr>
              <w:pStyle w:val="TAL"/>
              <w:rPr>
                <w:ins w:id="37" w:author="Eri_RAN2_pre118e" w:date="2022-04-20T14:56:00Z"/>
                <w:rFonts w:eastAsia="SimSun"/>
                <w:lang w:eastAsia="sv-SE"/>
              </w:rPr>
            </w:pPr>
            <w:r w:rsidRPr="00D27132">
              <w:rPr>
                <w:rFonts w:eastAsia="SimSun"/>
                <w:lang w:eastAsia="sv-SE"/>
              </w:rPr>
              <w:t xml:space="preserve">For 30 kHz SCS, {1..40} are valid. </w:t>
            </w:r>
          </w:p>
          <w:p w14:paraId="506EAE56" w14:textId="77777777" w:rsidR="004340B6" w:rsidRDefault="004340B6" w:rsidP="006F2238">
            <w:pPr>
              <w:pStyle w:val="TAL"/>
              <w:rPr>
                <w:ins w:id="38" w:author="Eri_RAN2_pre118e" w:date="2022-04-20T14:56:00Z"/>
                <w:rFonts w:eastAsia="SimSun"/>
                <w:lang w:eastAsia="sv-SE"/>
              </w:rPr>
            </w:pPr>
            <w:r w:rsidRPr="00D27132">
              <w:rPr>
                <w:rFonts w:eastAsia="SimSun"/>
                <w:lang w:eastAsia="sv-SE"/>
              </w:rPr>
              <w:t>For 60</w:t>
            </w:r>
            <w:ins w:id="39" w:author="Eri_RAN2_pre118e" w:date="2022-04-20T14:55:00Z">
              <w:r>
                <w:rPr>
                  <w:rFonts w:eastAsia="SimSun"/>
                  <w:lang w:eastAsia="sv-SE"/>
                </w:rPr>
                <w:t xml:space="preserve"> </w:t>
              </w:r>
            </w:ins>
            <w:r w:rsidRPr="00D27132">
              <w:rPr>
                <w:rFonts w:eastAsia="SimSun"/>
                <w:lang w:eastAsia="sv-SE"/>
              </w:rPr>
              <w:t xml:space="preserve">kHz SCS, {1..80} are valid. </w:t>
            </w:r>
          </w:p>
          <w:p w14:paraId="4122FE52" w14:textId="77777777" w:rsidR="004340B6" w:rsidRDefault="004340B6" w:rsidP="006F2238">
            <w:pPr>
              <w:pStyle w:val="TAL"/>
              <w:rPr>
                <w:ins w:id="40" w:author="Eri_RAN2_pre118e" w:date="2022-04-20T14:56:00Z"/>
                <w:rFonts w:eastAsia="SimSun"/>
                <w:lang w:eastAsia="sv-SE"/>
              </w:rPr>
            </w:pPr>
            <w:ins w:id="41" w:author="Eri_RAN2_pre118e" w:date="2022-04-20T14:55:00Z">
              <w:r w:rsidRPr="00D27132">
                <w:rPr>
                  <w:rFonts w:eastAsia="SimSun"/>
                  <w:lang w:eastAsia="sv-SE"/>
                </w:rPr>
                <w:t xml:space="preserve">For </w:t>
              </w:r>
              <w:r>
                <w:rPr>
                  <w:rFonts w:eastAsia="SimSun"/>
                  <w:lang w:eastAsia="sv-SE"/>
                </w:rPr>
                <w:t>12</w:t>
              </w:r>
              <w:r w:rsidRPr="00D27132">
                <w:rPr>
                  <w:rFonts w:eastAsia="SimSun"/>
                  <w:lang w:eastAsia="sv-SE"/>
                </w:rPr>
                <w:t>0</w:t>
              </w:r>
            </w:ins>
            <w:ins w:id="42" w:author="Eri_RAN2_pre118e" w:date="2022-04-20T14:56:00Z">
              <w:r>
                <w:rPr>
                  <w:rFonts w:eastAsia="SimSun"/>
                  <w:lang w:eastAsia="sv-SE"/>
                </w:rPr>
                <w:t xml:space="preserve"> </w:t>
              </w:r>
            </w:ins>
            <w:ins w:id="43" w:author="Eri_RAN2_pre118e" w:date="2022-04-20T14:55:00Z">
              <w:r w:rsidRPr="00D27132">
                <w:rPr>
                  <w:rFonts w:eastAsia="SimSun"/>
                  <w:lang w:eastAsia="sv-SE"/>
                </w:rPr>
                <w:t>kHz SCS, {1..</w:t>
              </w:r>
            </w:ins>
            <w:ins w:id="44" w:author="Eri_RAN2_pre118e" w:date="2022-04-20T14:56:00Z">
              <w:r>
                <w:rPr>
                  <w:rFonts w:eastAsia="SimSun"/>
                  <w:lang w:eastAsia="sv-SE"/>
                </w:rPr>
                <w:t>16</w:t>
              </w:r>
            </w:ins>
            <w:ins w:id="45" w:author="Eri_RAN2_pre118e" w:date="2022-04-20T14:55:00Z">
              <w:r w:rsidRPr="00D27132">
                <w:rPr>
                  <w:rFonts w:eastAsia="SimSun"/>
                  <w:lang w:eastAsia="sv-SE"/>
                </w:rPr>
                <w:t>0} are valid.</w:t>
              </w:r>
            </w:ins>
          </w:p>
          <w:p w14:paraId="76836AE6" w14:textId="77777777" w:rsidR="004340B6" w:rsidRDefault="004340B6" w:rsidP="006F2238">
            <w:pPr>
              <w:pStyle w:val="TAL"/>
              <w:rPr>
                <w:ins w:id="46" w:author="Eri_RAN2_pre118e" w:date="2022-04-20T14:57:00Z"/>
                <w:rFonts w:eastAsia="SimSun"/>
                <w:lang w:eastAsia="sv-SE"/>
              </w:rPr>
            </w:pPr>
            <w:ins w:id="47" w:author="Eri_RAN2_pre118e" w:date="2022-04-20T14:57:00Z">
              <w:r w:rsidRPr="00D27132">
                <w:rPr>
                  <w:rFonts w:eastAsia="SimSun"/>
                  <w:lang w:eastAsia="sv-SE"/>
                </w:rPr>
                <w:t xml:space="preserve">For </w:t>
              </w:r>
            </w:ins>
            <w:ins w:id="48" w:author="Eri_RAN2_pre118e" w:date="2022-04-20T15:02:00Z">
              <w:r>
                <w:rPr>
                  <w:rFonts w:eastAsia="SimSun"/>
                  <w:lang w:eastAsia="sv-SE"/>
                </w:rPr>
                <w:t>480</w:t>
              </w:r>
            </w:ins>
            <w:ins w:id="49" w:author="Eri_RAN2_pre118e" w:date="2022-04-20T14:57:00Z">
              <w:r>
                <w:rPr>
                  <w:rFonts w:eastAsia="SimSun"/>
                  <w:lang w:eastAsia="sv-SE"/>
                </w:rPr>
                <w:t xml:space="preserve"> </w:t>
              </w:r>
              <w:r w:rsidRPr="00D27132">
                <w:rPr>
                  <w:rFonts w:eastAsia="SimSun"/>
                  <w:lang w:eastAsia="sv-SE"/>
                </w:rPr>
                <w:t>kHz SCS, {1.</w:t>
              </w:r>
            </w:ins>
            <w:ins w:id="50" w:author="Eri_RAN2_pre118e" w:date="2022-04-20T15:01:00Z">
              <w:r>
                <w:rPr>
                  <w:rFonts w:eastAsia="SimSun"/>
                  <w:lang w:eastAsia="sv-SE"/>
                </w:rPr>
                <w:t>.</w:t>
              </w:r>
            </w:ins>
            <w:ins w:id="51" w:author="Eri_RAN2_pre118e" w:date="2022-04-20T15:02:00Z">
              <w:r>
                <w:rPr>
                  <w:rFonts w:eastAsia="SimSun"/>
                  <w:lang w:eastAsia="sv-SE"/>
                </w:rPr>
                <w:t>640</w:t>
              </w:r>
            </w:ins>
            <w:ins w:id="52" w:author="Eri_RAN2_pre118e" w:date="2022-04-20T14:57:00Z">
              <w:r w:rsidRPr="00D27132">
                <w:rPr>
                  <w:rFonts w:eastAsia="SimSun"/>
                  <w:lang w:eastAsia="sv-SE"/>
                </w:rPr>
                <w:t>} are valid.</w:t>
              </w:r>
            </w:ins>
          </w:p>
          <w:p w14:paraId="2AA8F4F7" w14:textId="77777777" w:rsidR="004340B6" w:rsidRDefault="004340B6" w:rsidP="006F2238">
            <w:pPr>
              <w:pStyle w:val="TAL"/>
              <w:rPr>
                <w:ins w:id="53" w:author="Eri_RAN2_pre118e" w:date="2022-04-20T14:56:00Z"/>
                <w:rFonts w:eastAsia="SimSun"/>
                <w:lang w:eastAsia="sv-SE"/>
              </w:rPr>
            </w:pPr>
            <w:ins w:id="54" w:author="Eri_RAN2_pre118e" w:date="2022-04-20T14:57:00Z">
              <w:r w:rsidRPr="00D27132">
                <w:rPr>
                  <w:rFonts w:eastAsia="SimSun"/>
                  <w:lang w:eastAsia="sv-SE"/>
                </w:rPr>
                <w:t xml:space="preserve">For </w:t>
              </w:r>
            </w:ins>
            <w:ins w:id="55" w:author="Eri_RAN2_pre118e" w:date="2022-04-20T15:02:00Z">
              <w:r>
                <w:rPr>
                  <w:rFonts w:eastAsia="SimSun"/>
                  <w:lang w:eastAsia="sv-SE"/>
                </w:rPr>
                <w:t>960</w:t>
              </w:r>
            </w:ins>
            <w:ins w:id="56" w:author="Eri_RAN2_pre118e" w:date="2022-04-20T14:57:00Z">
              <w:r>
                <w:rPr>
                  <w:rFonts w:eastAsia="SimSun"/>
                  <w:lang w:eastAsia="sv-SE"/>
                </w:rPr>
                <w:t xml:space="preserve"> </w:t>
              </w:r>
              <w:r w:rsidRPr="00D27132">
                <w:rPr>
                  <w:rFonts w:eastAsia="SimSun"/>
                  <w:lang w:eastAsia="sv-SE"/>
                </w:rPr>
                <w:t>kHz SCS, {1..</w:t>
              </w:r>
            </w:ins>
            <w:ins w:id="57" w:author="Eri_RAN2_pre118e" w:date="2022-04-20T15:02:00Z">
              <w:r>
                <w:rPr>
                  <w:rFonts w:eastAsia="SimSun"/>
                  <w:lang w:eastAsia="sv-SE"/>
                </w:rPr>
                <w:t>128</w:t>
              </w:r>
            </w:ins>
            <w:ins w:id="58" w:author="Eri_RAN2_pre118e" w:date="2022-04-20T14:57:00Z">
              <w:r w:rsidRPr="00D27132">
                <w:rPr>
                  <w:rFonts w:eastAsia="SimSun"/>
                  <w:lang w:eastAsia="sv-SE"/>
                </w:rPr>
                <w:t>0} are valid.</w:t>
              </w:r>
            </w:ins>
          </w:p>
          <w:p w14:paraId="2ECA6180" w14:textId="77777777" w:rsidR="004340B6" w:rsidRPr="00D27132" w:rsidRDefault="004340B6" w:rsidP="006F2238">
            <w:pPr>
              <w:pStyle w:val="TAL"/>
              <w:rPr>
                <w:rFonts w:eastAsia="SimSun"/>
                <w:lang w:eastAsia="sv-SE"/>
              </w:rPr>
            </w:pPr>
            <w:r w:rsidRPr="00D27132">
              <w:rPr>
                <w:rFonts w:eastAsia="SimSun"/>
                <w:lang w:eastAsia="sv-SE"/>
              </w:rPr>
              <w:t xml:space="preserve">The network configures the same value for all serving cells in the same </w:t>
            </w:r>
            <w:proofErr w:type="spellStart"/>
            <w:r w:rsidRPr="00D27132">
              <w:rPr>
                <w:rFonts w:eastAsia="SimSun"/>
                <w:i/>
                <w:iCs/>
              </w:rPr>
              <w:t>CellGroupForSwitch</w:t>
            </w:r>
            <w:proofErr w:type="spellEnd"/>
            <w:r w:rsidRPr="00D27132">
              <w:rPr>
                <w:rFonts w:eastAsia="SimSun"/>
                <w:lang w:eastAsia="sv-SE"/>
              </w:rPr>
              <w:t>.</w:t>
            </w:r>
          </w:p>
        </w:tc>
      </w:tr>
      <w:tr w:rsidR="004340B6" w:rsidRPr="00D27132" w14:paraId="6421C2F6" w14:textId="77777777" w:rsidTr="006F2238">
        <w:tc>
          <w:tcPr>
            <w:tcW w:w="14173" w:type="dxa"/>
            <w:tcBorders>
              <w:top w:val="single" w:sz="4" w:space="0" w:color="auto"/>
              <w:left w:val="single" w:sz="4" w:space="0" w:color="auto"/>
              <w:bottom w:val="single" w:sz="4" w:space="0" w:color="auto"/>
              <w:right w:val="single" w:sz="4" w:space="0" w:color="auto"/>
            </w:tcBorders>
            <w:hideMark/>
          </w:tcPr>
          <w:p w14:paraId="3CB2094E" w14:textId="77777777" w:rsidR="004340B6" w:rsidRPr="00D27132" w:rsidRDefault="004340B6" w:rsidP="006F2238">
            <w:pPr>
              <w:pStyle w:val="TAL"/>
              <w:rPr>
                <w:rFonts w:eastAsia="SimSun"/>
                <w:b/>
                <w:bCs/>
                <w:i/>
                <w:iCs/>
                <w:lang w:eastAsia="sv-SE"/>
              </w:rPr>
            </w:pPr>
            <w:proofErr w:type="spellStart"/>
            <w:r w:rsidRPr="00D27132">
              <w:rPr>
                <w:rFonts w:eastAsia="SimSun"/>
                <w:b/>
                <w:bCs/>
                <w:i/>
                <w:iCs/>
                <w:lang w:eastAsia="sv-SE"/>
              </w:rPr>
              <w:t>slotFormatIndicator</w:t>
            </w:r>
            <w:proofErr w:type="spellEnd"/>
          </w:p>
          <w:p w14:paraId="151BBCAC" w14:textId="77777777" w:rsidR="004340B6" w:rsidRPr="00D27132" w:rsidRDefault="004340B6" w:rsidP="006F2238">
            <w:pPr>
              <w:pStyle w:val="TAL"/>
              <w:rPr>
                <w:rFonts w:eastAsia="SimSun"/>
                <w:lang w:eastAsia="sv-SE"/>
              </w:rPr>
            </w:pPr>
            <w:r w:rsidRPr="00D27132">
              <w:rPr>
                <w:rFonts w:eastAsia="SimSun"/>
                <w:lang w:eastAsia="sv-SE"/>
              </w:rPr>
              <w:t>Configuration of Slot-Format-Indicators to be monitored in the correspondingly configured PDCCHs of this serving cell.</w:t>
            </w:r>
          </w:p>
        </w:tc>
      </w:tr>
    </w:tbl>
    <w:p w14:paraId="6F4B2BC3" w14:textId="77777777" w:rsidR="004340B6" w:rsidRPr="004340B6" w:rsidRDefault="004340B6" w:rsidP="00A11838">
      <w:pPr>
        <w:tabs>
          <w:tab w:val="left" w:pos="530"/>
        </w:tabs>
        <w:spacing w:after="120"/>
        <w:ind w:rightChars="100" w:right="200"/>
        <w:jc w:val="both"/>
        <w:rPr>
          <w:rFonts w:eastAsiaTheme="minorEastAsia"/>
          <w:lang w:eastAsia="zh-CN"/>
        </w:rPr>
      </w:pPr>
    </w:p>
    <w:p w14:paraId="3451D17D" w14:textId="699BF75B" w:rsidR="004340B6" w:rsidRDefault="004340B6" w:rsidP="00A11838">
      <w:pPr>
        <w:tabs>
          <w:tab w:val="left" w:pos="530"/>
        </w:tabs>
        <w:spacing w:after="120"/>
        <w:ind w:rightChars="100" w:right="200"/>
        <w:jc w:val="both"/>
        <w:rPr>
          <w:rFonts w:eastAsiaTheme="minorEastAsia"/>
          <w:lang w:eastAsia="zh-CN"/>
        </w:rPr>
      </w:pPr>
      <w:r w:rsidRPr="004340B6">
        <w:rPr>
          <w:rFonts w:eastAsiaTheme="minorEastAsia"/>
          <w:lang w:eastAsia="zh-CN"/>
        </w:rPr>
        <w:lastRenderedPageBreak/>
        <w:t xml:space="preserve">Based on this, </w:t>
      </w:r>
      <w:r w:rsidR="00DE07D9">
        <w:rPr>
          <w:rFonts w:eastAsiaTheme="minorEastAsia"/>
          <w:lang w:eastAsia="zh-CN"/>
        </w:rPr>
        <w:t>the following question is asked:</w:t>
      </w:r>
    </w:p>
    <w:p w14:paraId="5204BD55" w14:textId="0C18D5AD" w:rsidR="00DE07D9" w:rsidRDefault="00DE07D9" w:rsidP="00DE07D9">
      <w:pPr>
        <w:tabs>
          <w:tab w:val="left" w:pos="530"/>
        </w:tabs>
        <w:spacing w:after="120"/>
        <w:ind w:rightChars="100" w:right="200"/>
        <w:jc w:val="both"/>
        <w:rPr>
          <w:rFonts w:eastAsiaTheme="minorEastAsia"/>
          <w:b/>
          <w:lang w:eastAsia="zh-CN"/>
        </w:rPr>
      </w:pPr>
      <w:r w:rsidRPr="00E60A06">
        <w:rPr>
          <w:rFonts w:eastAsiaTheme="minorEastAsia"/>
          <w:b/>
          <w:lang w:eastAsia="zh-CN"/>
        </w:rPr>
        <w:t xml:space="preserve">Question </w:t>
      </w:r>
      <w:r w:rsidR="00EE55B6">
        <w:rPr>
          <w:rFonts w:eastAsiaTheme="minorEastAsia"/>
          <w:b/>
          <w:lang w:eastAsia="zh-CN"/>
        </w:rPr>
        <w:t>3</w:t>
      </w:r>
      <w:r>
        <w:rPr>
          <w:rFonts w:eastAsiaTheme="minorEastAsia"/>
          <w:b/>
          <w:lang w:eastAsia="zh-CN"/>
        </w:rPr>
        <w:t>: Do companies agree to</w:t>
      </w:r>
      <w:r w:rsidRPr="00DE07D9">
        <w:rPr>
          <w:rFonts w:eastAsiaTheme="minorEastAsia"/>
          <w:b/>
          <w:lang w:eastAsia="zh-CN"/>
        </w:rPr>
        <w:t xml:space="preserve"> extend the value range of searchSpaceSwitchTimer-r16 from PDCCH-ServingCellConfig</w:t>
      </w:r>
      <w:r>
        <w:rPr>
          <w:rFonts w:eastAsiaTheme="minorEastAsia"/>
          <w:b/>
          <w:lang w:eastAsia="zh-CN"/>
        </w:rPr>
        <w:t>, as proposed i</w:t>
      </w:r>
      <w:r w:rsidRPr="00DE07D9">
        <w:rPr>
          <w:rFonts w:eastAsiaTheme="minorEastAsia"/>
          <w:b/>
          <w:lang w:eastAsia="zh-CN"/>
        </w:rPr>
        <w:t>n</w:t>
      </w:r>
      <w:r w:rsidRPr="00DE07D9">
        <w:t xml:space="preserve"> </w:t>
      </w:r>
      <w:r w:rsidRPr="00DE07D9">
        <w:rPr>
          <w:rFonts w:eastAsiaTheme="minorEastAsia"/>
          <w:b/>
          <w:lang w:eastAsia="zh-CN"/>
        </w:rPr>
        <w:t>R2-2205188</w:t>
      </w:r>
      <w:r>
        <w:rPr>
          <w:rFonts w:eastAsiaTheme="minorEastAsia"/>
          <w:b/>
          <w:lang w:eastAsia="zh-CN"/>
        </w:rPr>
        <w:t>?</w:t>
      </w:r>
    </w:p>
    <w:tbl>
      <w:tblPr>
        <w:tblStyle w:val="TableGrid"/>
        <w:tblW w:w="0" w:type="auto"/>
        <w:tblLook w:val="04A0" w:firstRow="1" w:lastRow="0" w:firstColumn="1" w:lastColumn="0" w:noHBand="0" w:noVBand="1"/>
      </w:tblPr>
      <w:tblGrid>
        <w:gridCol w:w="1795"/>
        <w:gridCol w:w="1980"/>
        <w:gridCol w:w="5854"/>
      </w:tblGrid>
      <w:tr w:rsidR="00DE07D9" w14:paraId="5BFDA51B" w14:textId="77777777" w:rsidTr="006F2238">
        <w:tc>
          <w:tcPr>
            <w:tcW w:w="1795" w:type="dxa"/>
          </w:tcPr>
          <w:p w14:paraId="1AE037EE" w14:textId="77777777" w:rsidR="00DE07D9" w:rsidRDefault="00DE07D9"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26CE54F8" w14:textId="77777777" w:rsidR="00DE07D9" w:rsidRDefault="00DE07D9" w:rsidP="006F2238">
            <w:pPr>
              <w:tabs>
                <w:tab w:val="left" w:pos="530"/>
              </w:tabs>
              <w:spacing w:after="120"/>
              <w:ind w:rightChars="100" w:right="200"/>
              <w:jc w:val="center"/>
              <w:rPr>
                <w:rFonts w:eastAsiaTheme="minorEastAsia"/>
                <w:b/>
                <w:lang w:eastAsia="zh-CN"/>
              </w:rPr>
            </w:pPr>
            <w:r>
              <w:rPr>
                <w:rFonts w:eastAsiaTheme="minorEastAsia"/>
                <w:b/>
                <w:lang w:eastAsia="zh-CN"/>
              </w:rPr>
              <w:t>Yes/No, preferred option</w:t>
            </w:r>
          </w:p>
        </w:tc>
        <w:tc>
          <w:tcPr>
            <w:tcW w:w="5854" w:type="dxa"/>
          </w:tcPr>
          <w:p w14:paraId="549E67B6" w14:textId="77777777" w:rsidR="00DE07D9" w:rsidRDefault="00DE07D9" w:rsidP="006F2238">
            <w:pPr>
              <w:tabs>
                <w:tab w:val="left" w:pos="530"/>
              </w:tabs>
              <w:spacing w:after="120"/>
              <w:ind w:rightChars="100" w:right="200"/>
              <w:jc w:val="center"/>
              <w:rPr>
                <w:rFonts w:eastAsiaTheme="minorEastAsia"/>
                <w:b/>
                <w:lang w:eastAsia="zh-CN"/>
              </w:rPr>
            </w:pPr>
            <w:r>
              <w:rPr>
                <w:rFonts w:eastAsiaTheme="minorEastAsia"/>
                <w:b/>
                <w:lang w:eastAsia="zh-CN"/>
              </w:rPr>
              <w:t>Justification</w:t>
            </w:r>
          </w:p>
        </w:tc>
      </w:tr>
      <w:tr w:rsidR="003F27AB" w14:paraId="17A0EF80" w14:textId="77777777" w:rsidTr="006F2238">
        <w:tc>
          <w:tcPr>
            <w:tcW w:w="1795" w:type="dxa"/>
          </w:tcPr>
          <w:p w14:paraId="2CB3DD8B" w14:textId="1B409752"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0B46E415" w14:textId="257126AE"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39A8B127" w14:textId="00E5A806"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Similar extensions have been made to other IEs whose values depend on SCS. This IE was forgotten by mistake.</w:t>
            </w:r>
          </w:p>
        </w:tc>
      </w:tr>
      <w:tr w:rsidR="003F27AB" w14:paraId="669027F2" w14:textId="77777777" w:rsidTr="006F2238">
        <w:tc>
          <w:tcPr>
            <w:tcW w:w="1795" w:type="dxa"/>
          </w:tcPr>
          <w:p w14:paraId="1410BC2C" w14:textId="47A53060" w:rsidR="003F27AB" w:rsidRPr="00E60A06" w:rsidRDefault="00A558E6" w:rsidP="003F27AB">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610FA013" w14:textId="5DBCE748" w:rsidR="003F27AB" w:rsidRPr="00E60A06" w:rsidRDefault="002A27F5" w:rsidP="003F27AB">
            <w:pPr>
              <w:tabs>
                <w:tab w:val="left" w:pos="530"/>
              </w:tabs>
              <w:spacing w:after="120"/>
              <w:ind w:rightChars="100" w:right="200"/>
              <w:jc w:val="both"/>
              <w:rPr>
                <w:rFonts w:eastAsiaTheme="minorEastAsia"/>
                <w:lang w:eastAsia="zh-CN"/>
              </w:rPr>
            </w:pPr>
            <w:r>
              <w:rPr>
                <w:rFonts w:eastAsiaTheme="minorEastAsia"/>
                <w:lang w:eastAsia="zh-CN"/>
              </w:rPr>
              <w:t>No (see Q1/2)</w:t>
            </w:r>
          </w:p>
        </w:tc>
        <w:tc>
          <w:tcPr>
            <w:tcW w:w="5854" w:type="dxa"/>
          </w:tcPr>
          <w:p w14:paraId="2F7CECAB" w14:textId="0026F640" w:rsidR="003F27AB" w:rsidRPr="00E60A06" w:rsidRDefault="002A27F5" w:rsidP="003F27AB">
            <w:pPr>
              <w:tabs>
                <w:tab w:val="left" w:pos="530"/>
              </w:tabs>
              <w:spacing w:after="120"/>
              <w:ind w:rightChars="100" w:right="200"/>
              <w:jc w:val="both"/>
              <w:rPr>
                <w:rFonts w:eastAsiaTheme="minorEastAsia"/>
                <w:lang w:eastAsia="zh-CN"/>
              </w:rPr>
            </w:pPr>
            <w:r>
              <w:rPr>
                <w:rFonts w:eastAsiaTheme="minorEastAsia"/>
                <w:lang w:eastAsia="zh-CN"/>
              </w:rPr>
              <w:t>We should use the same IE definition as for Q1/2 since there are some restrictions to the values.</w:t>
            </w:r>
          </w:p>
        </w:tc>
      </w:tr>
      <w:tr w:rsidR="000D1356" w14:paraId="4B41B089" w14:textId="77777777" w:rsidTr="006F2238">
        <w:tc>
          <w:tcPr>
            <w:tcW w:w="1795" w:type="dxa"/>
          </w:tcPr>
          <w:p w14:paraId="18C57A65" w14:textId="63AEB00E"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6AF52BC3" w14:textId="3FA4E613"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5A9CC516" w14:textId="77777777" w:rsidR="000D1356" w:rsidRDefault="000D1356" w:rsidP="000D1356">
            <w:pPr>
              <w:tabs>
                <w:tab w:val="left" w:pos="530"/>
              </w:tabs>
              <w:spacing w:after="120"/>
              <w:ind w:rightChars="100" w:right="200"/>
              <w:jc w:val="both"/>
              <w:rPr>
                <w:rFonts w:eastAsiaTheme="minorEastAsia"/>
                <w:lang w:eastAsia="zh-CN"/>
              </w:rPr>
            </w:pPr>
          </w:p>
        </w:tc>
      </w:tr>
      <w:tr w:rsidR="00857932" w14:paraId="09E31333" w14:textId="77777777" w:rsidTr="006F2238">
        <w:tc>
          <w:tcPr>
            <w:tcW w:w="1795" w:type="dxa"/>
          </w:tcPr>
          <w:p w14:paraId="14666D26" w14:textId="36E28779" w:rsidR="00857932" w:rsidRDefault="00857932" w:rsidP="00857932">
            <w:pPr>
              <w:tabs>
                <w:tab w:val="left" w:pos="530"/>
              </w:tabs>
              <w:spacing w:after="120"/>
              <w:ind w:rightChars="100" w:right="200"/>
              <w:jc w:val="both"/>
              <w:rPr>
                <w:rFonts w:eastAsiaTheme="minorEastAsia"/>
                <w:lang w:eastAsia="zh-CN"/>
              </w:rPr>
            </w:pPr>
            <w:r>
              <w:rPr>
                <w:rFonts w:eastAsiaTheme="minorEastAsia"/>
                <w:lang w:eastAsia="zh-CN"/>
              </w:rPr>
              <w:t>Apple</w:t>
            </w:r>
          </w:p>
        </w:tc>
        <w:tc>
          <w:tcPr>
            <w:tcW w:w="1980" w:type="dxa"/>
          </w:tcPr>
          <w:p w14:paraId="3876119D" w14:textId="2B74078C" w:rsidR="00857932" w:rsidRDefault="00857932" w:rsidP="00857932">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248E8077" w14:textId="1D52507E" w:rsidR="00857932" w:rsidRDefault="00857932" w:rsidP="00857932">
            <w:pPr>
              <w:tabs>
                <w:tab w:val="left" w:pos="530"/>
              </w:tabs>
              <w:spacing w:after="120"/>
              <w:ind w:rightChars="100" w:right="200"/>
              <w:jc w:val="both"/>
              <w:rPr>
                <w:rFonts w:eastAsiaTheme="minorEastAsia"/>
                <w:lang w:eastAsia="zh-CN"/>
              </w:rPr>
            </w:pPr>
            <w:r w:rsidRPr="00073735">
              <w:rPr>
                <w:rFonts w:eastAsiaTheme="minorEastAsia"/>
                <w:lang w:val="en-US" w:eastAsia="zh-CN"/>
              </w:rPr>
              <w:t>We think the case where the UE is configured with B52</w:t>
            </w:r>
            <w:r>
              <w:rPr>
                <w:rFonts w:eastAsiaTheme="minorEastAsia"/>
                <w:lang w:val="en-US" w:eastAsia="zh-CN"/>
              </w:rPr>
              <w:t xml:space="preserve"> </w:t>
            </w:r>
            <w:r w:rsidRPr="00073735">
              <w:rPr>
                <w:rFonts w:eastAsiaTheme="minorEastAsia"/>
                <w:lang w:val="en-US" w:eastAsia="zh-CN"/>
              </w:rPr>
              <w:t xml:space="preserve">and also </w:t>
            </w:r>
            <w:r>
              <w:rPr>
                <w:rFonts w:eastAsiaTheme="minorEastAsia"/>
                <w:lang w:val="en-US" w:eastAsia="zh-CN"/>
              </w:rPr>
              <w:t xml:space="preserve">the network </w:t>
            </w:r>
            <w:r w:rsidRPr="00073735">
              <w:rPr>
                <w:rFonts w:eastAsiaTheme="minorEastAsia"/>
                <w:lang w:val="en-US" w:eastAsia="zh-CN"/>
              </w:rPr>
              <w:t xml:space="preserve">intends the UE to do </w:t>
            </w:r>
            <w:proofErr w:type="spellStart"/>
            <w:r w:rsidRPr="00073735">
              <w:rPr>
                <w:rFonts w:eastAsiaTheme="minorEastAsia"/>
                <w:lang w:val="en-US" w:eastAsia="zh-CN"/>
              </w:rPr>
              <w:t>powersave</w:t>
            </w:r>
            <w:proofErr w:type="spellEnd"/>
            <w:r w:rsidRPr="00073735">
              <w:rPr>
                <w:rFonts w:eastAsiaTheme="minorEastAsia"/>
                <w:lang w:val="en-US" w:eastAsia="zh-CN"/>
              </w:rPr>
              <w:t xml:space="preserve"> would anyway use the SCS from 120,480,960, so this is a good approach.</w:t>
            </w:r>
          </w:p>
        </w:tc>
      </w:tr>
      <w:tr w:rsidR="00857932" w14:paraId="1CFF516A" w14:textId="77777777" w:rsidTr="006F2238">
        <w:tc>
          <w:tcPr>
            <w:tcW w:w="1795" w:type="dxa"/>
          </w:tcPr>
          <w:p w14:paraId="10F548DB" w14:textId="571CE169" w:rsidR="00857932" w:rsidRDefault="003652CE" w:rsidP="00857932">
            <w:pPr>
              <w:tabs>
                <w:tab w:val="left" w:pos="530"/>
              </w:tabs>
              <w:spacing w:after="120"/>
              <w:ind w:rightChars="100" w:right="200"/>
              <w:jc w:val="both"/>
              <w:rPr>
                <w:rFonts w:eastAsiaTheme="minorEastAsia" w:hint="eastAsia"/>
                <w:lang w:eastAsia="zh-CN"/>
              </w:rPr>
            </w:pPr>
            <w:r>
              <w:rPr>
                <w:rFonts w:eastAsiaTheme="minorEastAsia" w:hint="eastAsia"/>
                <w:lang w:eastAsia="zh-CN"/>
              </w:rPr>
              <w:t>M</w:t>
            </w:r>
            <w:r>
              <w:rPr>
                <w:rFonts w:eastAsiaTheme="minorEastAsia"/>
                <w:lang w:eastAsia="zh-CN"/>
              </w:rPr>
              <w:t>ediaTek</w:t>
            </w:r>
          </w:p>
        </w:tc>
        <w:tc>
          <w:tcPr>
            <w:tcW w:w="1980" w:type="dxa"/>
          </w:tcPr>
          <w:p w14:paraId="2CF8B2E1" w14:textId="160AC8E1" w:rsidR="00857932" w:rsidRDefault="003652CE" w:rsidP="00857932">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5BF339DA" w14:textId="77777777" w:rsidR="00857932" w:rsidRPr="00073735" w:rsidRDefault="00857932" w:rsidP="00857932">
            <w:pPr>
              <w:tabs>
                <w:tab w:val="left" w:pos="530"/>
              </w:tabs>
              <w:spacing w:after="120"/>
              <w:ind w:rightChars="100" w:right="200"/>
              <w:jc w:val="both"/>
              <w:rPr>
                <w:rFonts w:eastAsiaTheme="minorEastAsia"/>
                <w:lang w:val="en-US" w:eastAsia="zh-CN"/>
              </w:rPr>
            </w:pPr>
          </w:p>
        </w:tc>
      </w:tr>
    </w:tbl>
    <w:p w14:paraId="1F6D4BAE" w14:textId="77777777" w:rsidR="00DE07D9" w:rsidRDefault="00DE07D9" w:rsidP="00A11838">
      <w:pPr>
        <w:tabs>
          <w:tab w:val="left" w:pos="530"/>
        </w:tabs>
        <w:spacing w:after="120"/>
        <w:ind w:rightChars="100" w:right="200"/>
        <w:jc w:val="both"/>
        <w:rPr>
          <w:rFonts w:eastAsiaTheme="minorEastAsia"/>
          <w:lang w:eastAsia="zh-CN"/>
        </w:rPr>
      </w:pPr>
    </w:p>
    <w:p w14:paraId="220F3E76" w14:textId="4A5F60EE" w:rsidR="00156B46" w:rsidRPr="00890943" w:rsidRDefault="00156B46" w:rsidP="00156B46">
      <w:pPr>
        <w:pStyle w:val="Heading2"/>
        <w:tabs>
          <w:tab w:val="clear" w:pos="3097"/>
          <w:tab w:val="num" w:pos="0"/>
        </w:tabs>
        <w:spacing w:after="240"/>
        <w:ind w:left="0"/>
      </w:pPr>
      <w:r w:rsidRPr="00156B46">
        <w:t>R2-2205684</w:t>
      </w:r>
      <w:r>
        <w:t xml:space="preserve"> </w:t>
      </w:r>
      <w:r w:rsidRPr="00156B46">
        <w:t>Discussion on ul-</w:t>
      </w:r>
      <w:proofErr w:type="spellStart"/>
      <w:r w:rsidRPr="00156B46">
        <w:t>AccessConfigListDCI</w:t>
      </w:r>
      <w:proofErr w:type="spellEnd"/>
      <w:r w:rsidRPr="00156B46">
        <w:t xml:space="preserve"> (RIL A402, A405) </w:t>
      </w:r>
      <w:r>
        <w:t>(IIOT, 71 GHz)</w:t>
      </w:r>
    </w:p>
    <w:p w14:paraId="20BAD812" w14:textId="12574ACA" w:rsidR="00156B46" w:rsidRDefault="005D257E" w:rsidP="00841840">
      <w:pPr>
        <w:tabs>
          <w:tab w:val="left" w:pos="530"/>
        </w:tabs>
        <w:overflowPunct/>
        <w:autoSpaceDE/>
        <w:autoSpaceDN/>
        <w:adjustRightInd/>
        <w:spacing w:after="120"/>
        <w:ind w:rightChars="100" w:right="200"/>
        <w:contextualSpacing/>
        <w:jc w:val="both"/>
        <w:textAlignment w:val="auto"/>
        <w:rPr>
          <w:rFonts w:eastAsiaTheme="minorEastAsia"/>
          <w:lang w:eastAsia="zh-CN"/>
        </w:rPr>
      </w:pPr>
      <w:r w:rsidRPr="00841840">
        <w:rPr>
          <w:rFonts w:eastAsiaTheme="minorEastAsia"/>
          <w:lang w:eastAsia="zh-CN"/>
        </w:rPr>
        <w:t xml:space="preserve">In [4] it is indicated that after introduction </w:t>
      </w:r>
      <w:r w:rsidR="00841840">
        <w:rPr>
          <w:rFonts w:eastAsiaTheme="minorEastAsia"/>
          <w:lang w:eastAsia="zh-CN"/>
        </w:rPr>
        <w:t>of the Rel-17</w:t>
      </w:r>
      <w:r w:rsidRPr="00841840">
        <w:rPr>
          <w:rFonts w:eastAsiaTheme="minorEastAsia"/>
          <w:lang w:eastAsia="zh-CN"/>
        </w:rPr>
        <w:t xml:space="preserve"> versions of </w:t>
      </w:r>
      <w:r w:rsidR="00841840">
        <w:rPr>
          <w:iCs/>
          <w:lang w:val="en-US"/>
        </w:rPr>
        <w:t>ul-AccessConfigListDCI-1-2,</w:t>
      </w:r>
      <w:r w:rsidR="00841840" w:rsidRPr="00841840">
        <w:rPr>
          <w:iCs/>
          <w:lang w:val="en-US"/>
        </w:rPr>
        <w:t xml:space="preserve"> </w:t>
      </w:r>
      <w:r w:rsidR="00841840">
        <w:rPr>
          <w:iCs/>
          <w:lang w:val="en-US"/>
        </w:rPr>
        <w:t>ul-AccessConfigListDCI-1-1</w:t>
      </w:r>
      <w:r w:rsidR="00841840" w:rsidRPr="00841840">
        <w:rPr>
          <w:rFonts w:eastAsiaTheme="minorEastAsia"/>
          <w:lang w:eastAsia="zh-CN"/>
        </w:rPr>
        <w:t xml:space="preserve"> </w:t>
      </w:r>
      <w:r w:rsidR="00841840">
        <w:rPr>
          <w:rFonts w:eastAsiaTheme="minorEastAsia"/>
          <w:lang w:eastAsia="zh-CN"/>
        </w:rPr>
        <w:t xml:space="preserve">as well as </w:t>
      </w:r>
      <w:r w:rsidR="00841840" w:rsidRPr="00841840">
        <w:rPr>
          <w:rFonts w:eastAsiaTheme="minorEastAsia"/>
          <w:lang w:eastAsia="zh-CN"/>
        </w:rPr>
        <w:t>ul-AccessConfigListDCI-0-1, ul-AccessConfigListDCI-0-2</w:t>
      </w:r>
      <w:r w:rsidR="00841840">
        <w:rPr>
          <w:rFonts w:eastAsiaTheme="minorEastAsia"/>
          <w:lang w:eastAsia="zh-CN"/>
        </w:rPr>
        <w:t xml:space="preserve"> fields, </w:t>
      </w:r>
      <w:r w:rsidRPr="00841840">
        <w:rPr>
          <w:rFonts w:eastAsiaTheme="minorEastAsia"/>
          <w:lang w:eastAsia="zh-CN"/>
        </w:rPr>
        <w:t>the interpretation of</w:t>
      </w:r>
      <w:r w:rsidR="00841840">
        <w:rPr>
          <w:rFonts w:eastAsiaTheme="minorEastAsia"/>
          <w:lang w:eastAsia="zh-CN"/>
        </w:rPr>
        <w:t xml:space="preserve"> the field description became cumbersome. Furthermore, it is unclear in which frequency ranges the fields can be applied. The following clarifications are then proposed:</w:t>
      </w:r>
    </w:p>
    <w:p w14:paraId="4ACC2F88" w14:textId="77777777" w:rsidR="00841840" w:rsidRDefault="00841840" w:rsidP="00D03C4B">
      <w:pPr>
        <w:pStyle w:val="Heading2"/>
        <w:keepNext/>
        <w:keepLines/>
        <w:numPr>
          <w:ilvl w:val="0"/>
          <w:numId w:val="0"/>
        </w:numPr>
        <w:spacing w:before="180" w:beforeAutospacing="0" w:afterLines="0" w:after="240"/>
      </w:pPr>
      <w:r>
        <w:t>Text Proposal 1</w:t>
      </w:r>
    </w:p>
    <w:p w14:paraId="16484F72" w14:textId="77777777" w:rsidR="00841840" w:rsidRPr="00DA23FA" w:rsidRDefault="00841840" w:rsidP="00841840">
      <w:pPr>
        <w:pStyle w:val="Note-Boxed"/>
        <w:tabs>
          <w:tab w:val="left" w:pos="2995"/>
          <w:tab w:val="center" w:pos="4819"/>
        </w:tabs>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START OF </w:t>
      </w:r>
      <w:r w:rsidRPr="007D3170">
        <w:rPr>
          <w:rFonts w:ascii="Times New Roman" w:hAnsi="Times New Roman" w:cs="Times New Roman"/>
          <w:lang w:val="en-US"/>
        </w:rPr>
        <w:t>CHANGE</w:t>
      </w:r>
      <w:r>
        <w:rPr>
          <w:rFonts w:ascii="Times New Roman" w:hAnsi="Times New Roman" w:cs="Times New Roman"/>
          <w:lang w:val="en-US"/>
        </w:rPr>
        <w:t>S</w:t>
      </w:r>
    </w:p>
    <w:p w14:paraId="6F1C967D" w14:textId="77777777" w:rsidR="00841840" w:rsidRDefault="00841840" w:rsidP="00841840">
      <w:pPr>
        <w:pStyle w:val="Heading3"/>
        <w:numPr>
          <w:ilvl w:val="0"/>
          <w:numId w:val="0"/>
        </w:numPr>
        <w:spacing w:after="240"/>
        <w:ind w:left="720" w:hanging="720"/>
      </w:pPr>
      <w:r w:rsidRPr="00365950">
        <w:t>6.3.2</w:t>
      </w:r>
      <w:r w:rsidRPr="00365950">
        <w:tab/>
        <w:t>Radio resource control information elements</w:t>
      </w:r>
    </w:p>
    <w:p w14:paraId="36C61D97" w14:textId="77777777" w:rsidR="00841840" w:rsidRDefault="00841840" w:rsidP="00841840">
      <w:r>
        <w:t>&lt; Unchanged parts omitted &gt;</w:t>
      </w:r>
    </w:p>
    <w:p w14:paraId="6969FE26" w14:textId="77777777" w:rsidR="00841840" w:rsidRPr="006325E9" w:rsidRDefault="00841840" w:rsidP="00841840">
      <w:pPr>
        <w:rPr>
          <w:rFonts w:ascii="Arial" w:hAnsi="Arial" w:cs="Arial"/>
          <w:b/>
          <w:bCs/>
        </w:rPr>
      </w:pPr>
      <w:r w:rsidRPr="006325E9">
        <w:rPr>
          <w:rFonts w:ascii="Arial" w:hAnsi="Arial" w:cs="Arial"/>
          <w:b/>
          <w:bCs/>
          <w:i/>
        </w:rPr>
        <w:t xml:space="preserve">PUCCH-Config </w:t>
      </w:r>
      <w:r w:rsidRPr="006325E9">
        <w:rPr>
          <w:rFonts w:ascii="Arial" w:hAnsi="Arial" w:cs="Arial"/>
          <w:b/>
          <w:bCs/>
        </w:rPr>
        <w:t>field descriptions</w:t>
      </w:r>
    </w:p>
    <w:tbl>
      <w:tblPr>
        <w:tblStyle w:val="TableGrid"/>
        <w:tblW w:w="0" w:type="auto"/>
        <w:tblLook w:val="04A0" w:firstRow="1" w:lastRow="0" w:firstColumn="1" w:lastColumn="0" w:noHBand="0" w:noVBand="1"/>
      </w:tblPr>
      <w:tblGrid>
        <w:gridCol w:w="9629"/>
      </w:tblGrid>
      <w:tr w:rsidR="00841840" w14:paraId="27C92F13" w14:textId="77777777" w:rsidTr="006F2238">
        <w:tc>
          <w:tcPr>
            <w:tcW w:w="9631" w:type="dxa"/>
          </w:tcPr>
          <w:p w14:paraId="2247DEE8" w14:textId="77777777" w:rsidR="00841840" w:rsidRPr="003743A4" w:rsidRDefault="00841840" w:rsidP="006F2238">
            <w:pPr>
              <w:rPr>
                <w:rFonts w:ascii="Arial" w:hAnsi="Arial" w:cs="Arial"/>
                <w:b/>
                <w:bCs/>
                <w:sz w:val="18"/>
                <w:szCs w:val="18"/>
              </w:rPr>
            </w:pPr>
            <w:r w:rsidRPr="003743A4">
              <w:rPr>
                <w:rFonts w:ascii="Arial" w:hAnsi="Arial" w:cs="Arial"/>
                <w:b/>
                <w:bCs/>
                <w:sz w:val="18"/>
                <w:szCs w:val="18"/>
              </w:rPr>
              <w:t>ul-AccessConfigListDCI-1-1, ul-AccessConfigListDCI-1-2</w:t>
            </w:r>
          </w:p>
          <w:p w14:paraId="3A3F41B9" w14:textId="77777777" w:rsidR="00841840" w:rsidRDefault="00841840" w:rsidP="006F2238">
            <w:r w:rsidRPr="003743A4">
              <w:rPr>
                <w:rFonts w:ascii="Arial" w:hAnsi="Arial" w:cs="Arial"/>
                <w:sz w:val="18"/>
                <w:szCs w:val="18"/>
              </w:rPr>
              <w:t>List of the combinations of cyclic prefix extension and UL channel access type (</w:t>
            </w:r>
            <w:ins w:id="59" w:author="Apple" w:date="2022-04-24T21:02:00Z">
              <w:r>
                <w:rPr>
                  <w:rFonts w:ascii="Arial" w:hAnsi="Arial" w:cs="Arial"/>
                  <w:sz w:val="18"/>
                  <w:szCs w:val="18"/>
                </w:rPr>
                <w:t>s</w:t>
              </w:r>
            </w:ins>
            <w:del w:id="60" w:author="Apple" w:date="2022-04-24T21:02:00Z">
              <w:r w:rsidRPr="003743A4" w:rsidDel="00803EC0">
                <w:rPr>
                  <w:rFonts w:ascii="Arial" w:hAnsi="Arial" w:cs="Arial"/>
                  <w:sz w:val="18"/>
                  <w:szCs w:val="18"/>
                </w:rPr>
                <w:delText>S</w:delText>
              </w:r>
            </w:del>
            <w:r w:rsidRPr="003743A4">
              <w:rPr>
                <w:rFonts w:ascii="Arial" w:hAnsi="Arial" w:cs="Arial"/>
                <w:sz w:val="18"/>
                <w:szCs w:val="18"/>
              </w:rPr>
              <w:t xml:space="preserve">ee TS 38.212 [17], </w:t>
            </w:r>
            <w:ins w:id="61" w:author="Apple" w:date="2022-04-24T21:02:00Z">
              <w:r>
                <w:rPr>
                  <w:rFonts w:ascii="Arial" w:hAnsi="Arial" w:cs="Arial"/>
                  <w:sz w:val="18"/>
                  <w:szCs w:val="18"/>
                </w:rPr>
                <w:t>c</w:t>
              </w:r>
            </w:ins>
            <w:del w:id="62" w:author="Apple" w:date="2022-04-24T21:02:00Z">
              <w:r w:rsidRPr="003743A4" w:rsidDel="00803EC0">
                <w:rPr>
                  <w:rFonts w:ascii="Arial" w:hAnsi="Arial" w:cs="Arial"/>
                  <w:sz w:val="18"/>
                  <w:szCs w:val="18"/>
                </w:rPr>
                <w:delText>C</w:delText>
              </w:r>
            </w:del>
            <w:r w:rsidRPr="003743A4">
              <w:rPr>
                <w:rFonts w:ascii="Arial" w:hAnsi="Arial" w:cs="Arial"/>
                <w:sz w:val="18"/>
                <w:szCs w:val="18"/>
              </w:rPr>
              <w:t xml:space="preserve">lause 7.3.1) applicable, respectively, to DCI format 1_1 and DCI format 1_2. </w:t>
            </w:r>
            <w:ins w:id="63" w:author="Apple" w:date="2022-04-24T19:31:00Z">
              <w:r w:rsidRPr="00BE7D63">
                <w:rPr>
                  <w:rFonts w:ascii="Arial" w:hAnsi="Arial" w:cs="Arial"/>
                  <w:sz w:val="18"/>
                  <w:szCs w:val="18"/>
                </w:rPr>
                <w:t>The field</w:t>
              </w:r>
              <w:r>
                <w:rPr>
                  <w:rFonts w:ascii="Arial" w:hAnsi="Arial" w:cs="Arial"/>
                  <w:sz w:val="18"/>
                  <w:szCs w:val="18"/>
                </w:rPr>
                <w:t xml:space="preserve">s </w:t>
              </w:r>
              <w:r w:rsidRPr="00BE7D63">
                <w:rPr>
                  <w:rFonts w:ascii="Arial" w:hAnsi="Arial" w:cs="Arial"/>
                  <w:sz w:val="18"/>
                  <w:szCs w:val="18"/>
                </w:rPr>
                <w:t>ul-AccessConfigListDCI-1-1-r1</w:t>
              </w:r>
              <w:r>
                <w:rPr>
                  <w:rFonts w:ascii="Arial" w:hAnsi="Arial" w:cs="Arial"/>
                  <w:sz w:val="18"/>
                  <w:szCs w:val="18"/>
                </w:rPr>
                <w:t>6</w:t>
              </w:r>
              <w:r w:rsidRPr="00BE7D63">
                <w:rPr>
                  <w:rFonts w:ascii="Arial" w:hAnsi="Arial" w:cs="Arial"/>
                  <w:sz w:val="18"/>
                  <w:szCs w:val="18"/>
                </w:rPr>
                <w:t xml:space="preserve"> </w:t>
              </w:r>
              <w:r>
                <w:rPr>
                  <w:rFonts w:ascii="Arial" w:hAnsi="Arial" w:cs="Arial"/>
                  <w:sz w:val="18"/>
                  <w:szCs w:val="18"/>
                </w:rPr>
                <w:t xml:space="preserve">and </w:t>
              </w:r>
              <w:r w:rsidRPr="00BE7D63">
                <w:rPr>
                  <w:rFonts w:ascii="Arial" w:hAnsi="Arial" w:cs="Arial"/>
                  <w:sz w:val="18"/>
                  <w:szCs w:val="18"/>
                </w:rPr>
                <w:t>ul-AccessConfigListDCI-1-</w:t>
              </w:r>
              <w:r>
                <w:rPr>
                  <w:rFonts w:ascii="Arial" w:hAnsi="Arial" w:cs="Arial"/>
                  <w:sz w:val="18"/>
                  <w:szCs w:val="18"/>
                </w:rPr>
                <w:t>2</w:t>
              </w:r>
              <w:r w:rsidRPr="00BE7D63">
                <w:rPr>
                  <w:rFonts w:ascii="Arial" w:hAnsi="Arial" w:cs="Arial"/>
                  <w:sz w:val="18"/>
                  <w:szCs w:val="18"/>
                </w:rPr>
                <w:t>-r1</w:t>
              </w:r>
              <w:r>
                <w:rPr>
                  <w:rFonts w:ascii="Arial" w:hAnsi="Arial" w:cs="Arial"/>
                  <w:sz w:val="18"/>
                  <w:szCs w:val="18"/>
                </w:rPr>
                <w:t>7</w:t>
              </w:r>
              <w:r w:rsidRPr="00BE7D63">
                <w:rPr>
                  <w:rFonts w:ascii="Arial" w:hAnsi="Arial" w:cs="Arial"/>
                  <w:sz w:val="18"/>
                  <w:szCs w:val="18"/>
                </w:rPr>
                <w:t xml:space="preserve"> </w:t>
              </w:r>
            </w:ins>
            <w:ins w:id="64" w:author="Apple" w:date="2022-04-24T21:04:00Z">
              <w:r>
                <w:rPr>
                  <w:rFonts w:ascii="Arial" w:hAnsi="Arial" w:cs="Arial"/>
                  <w:sz w:val="18"/>
                  <w:szCs w:val="18"/>
                </w:rPr>
                <w:t>are</w:t>
              </w:r>
            </w:ins>
            <w:ins w:id="65" w:author="Apple" w:date="2022-04-24T19:31:00Z">
              <w:r w:rsidRPr="00BE7D63">
                <w:rPr>
                  <w:rFonts w:ascii="Arial" w:hAnsi="Arial" w:cs="Arial"/>
                  <w:sz w:val="18"/>
                  <w:szCs w:val="18"/>
                </w:rPr>
                <w:t xml:space="preserve"> only applicable for FR</w:t>
              </w:r>
            </w:ins>
            <w:ins w:id="66" w:author="Apple" w:date="2022-04-24T19:33:00Z">
              <w:r>
                <w:rPr>
                  <w:rFonts w:ascii="Arial" w:hAnsi="Arial" w:cs="Arial"/>
                  <w:sz w:val="18"/>
                  <w:szCs w:val="18"/>
                </w:rPr>
                <w:t>1</w:t>
              </w:r>
            </w:ins>
            <w:ins w:id="67" w:author="Apple" w:date="2022-04-24T19:31:00Z">
              <w:r w:rsidRPr="00BE7D63">
                <w:rPr>
                  <w:rFonts w:ascii="Arial" w:hAnsi="Arial" w:cs="Arial"/>
                  <w:sz w:val="18"/>
                  <w:szCs w:val="18"/>
                </w:rPr>
                <w:t xml:space="preserve"> (see TS 38.212 [17], Table 7.3.1.2.2-6).</w:t>
              </w:r>
              <w:r>
                <w:rPr>
                  <w:rFonts w:ascii="Arial" w:hAnsi="Arial" w:cs="Arial"/>
                  <w:sz w:val="18"/>
                  <w:szCs w:val="18"/>
                </w:rPr>
                <w:t xml:space="preserve"> </w:t>
              </w:r>
            </w:ins>
            <w:r w:rsidRPr="003743A4">
              <w:rPr>
                <w:rFonts w:ascii="Arial" w:hAnsi="Arial" w:cs="Arial"/>
                <w:sz w:val="18"/>
                <w:szCs w:val="18"/>
              </w:rPr>
              <w:t>The field ul-AccessConfigListDCI-1-1-r17 indicates a list which only contains UL channel access types and is only applicable for FR2-2 (see TS 38.212 [17], Table 7.3.1.2.2-6A).</w:t>
            </w:r>
            <w:r>
              <w:t xml:space="preserve">  </w:t>
            </w:r>
          </w:p>
        </w:tc>
      </w:tr>
    </w:tbl>
    <w:p w14:paraId="6C1FAFB6" w14:textId="77777777" w:rsidR="00841840" w:rsidRDefault="00841840" w:rsidP="00841840">
      <w:pPr>
        <w:spacing w:after="0"/>
      </w:pPr>
    </w:p>
    <w:p w14:paraId="16A4C1B8" w14:textId="77777777" w:rsidR="00841840" w:rsidRPr="00365950" w:rsidRDefault="00841840" w:rsidP="00841840">
      <w:r>
        <w:t>&lt; Unchanged parts omitted &gt;</w:t>
      </w:r>
    </w:p>
    <w:p w14:paraId="49A87933" w14:textId="77777777" w:rsidR="00841840" w:rsidRPr="00DA23FA" w:rsidRDefault="00841840" w:rsidP="00841840">
      <w:pPr>
        <w:pStyle w:val="Note-Boxed"/>
        <w:tabs>
          <w:tab w:val="left" w:pos="2995"/>
          <w:tab w:val="center" w:pos="4819"/>
        </w:tabs>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END OF </w:t>
      </w:r>
      <w:r w:rsidRPr="007D3170">
        <w:rPr>
          <w:rFonts w:ascii="Times New Roman" w:hAnsi="Times New Roman" w:cs="Times New Roman"/>
          <w:lang w:val="en-US"/>
        </w:rPr>
        <w:t>CHANGE</w:t>
      </w:r>
      <w:r>
        <w:rPr>
          <w:rFonts w:ascii="Times New Roman" w:hAnsi="Times New Roman" w:cs="Times New Roman"/>
          <w:lang w:val="en-US"/>
        </w:rPr>
        <w:t>S</w:t>
      </w:r>
    </w:p>
    <w:p w14:paraId="5F3E6CB2" w14:textId="77777777" w:rsidR="00841840" w:rsidRDefault="00841840" w:rsidP="00841840"/>
    <w:p w14:paraId="78DCDA54" w14:textId="77777777" w:rsidR="00841840" w:rsidRDefault="00841840" w:rsidP="00D03C4B">
      <w:pPr>
        <w:pStyle w:val="Heading2"/>
        <w:keepNext/>
        <w:keepLines/>
        <w:numPr>
          <w:ilvl w:val="0"/>
          <w:numId w:val="0"/>
        </w:numPr>
        <w:spacing w:before="180" w:beforeAutospacing="0" w:afterLines="0" w:after="240"/>
      </w:pPr>
      <w:r>
        <w:t>Text Proposal 2</w:t>
      </w:r>
    </w:p>
    <w:p w14:paraId="4BB0B769" w14:textId="77777777" w:rsidR="00841840" w:rsidRPr="00DA23FA" w:rsidRDefault="00841840" w:rsidP="00841840">
      <w:pPr>
        <w:pStyle w:val="Note-Boxed"/>
        <w:tabs>
          <w:tab w:val="left" w:pos="2995"/>
          <w:tab w:val="center" w:pos="4819"/>
        </w:tabs>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START OF </w:t>
      </w:r>
      <w:r w:rsidRPr="007D3170">
        <w:rPr>
          <w:rFonts w:ascii="Times New Roman" w:hAnsi="Times New Roman" w:cs="Times New Roman"/>
          <w:lang w:val="en-US"/>
        </w:rPr>
        <w:t>CHANGE</w:t>
      </w:r>
      <w:r>
        <w:rPr>
          <w:rFonts w:ascii="Times New Roman" w:hAnsi="Times New Roman" w:cs="Times New Roman"/>
          <w:lang w:val="en-US"/>
        </w:rPr>
        <w:t>S</w:t>
      </w:r>
    </w:p>
    <w:p w14:paraId="55790A64" w14:textId="77777777" w:rsidR="00841840" w:rsidRDefault="00841840" w:rsidP="00841840">
      <w:pPr>
        <w:pStyle w:val="Heading3"/>
        <w:numPr>
          <w:ilvl w:val="0"/>
          <w:numId w:val="0"/>
        </w:numPr>
        <w:spacing w:after="240"/>
        <w:ind w:left="720" w:hanging="720"/>
      </w:pPr>
      <w:r w:rsidRPr="00365950">
        <w:t>6.3.2</w:t>
      </w:r>
      <w:r w:rsidRPr="00365950">
        <w:tab/>
        <w:t>Radio resource control information elements</w:t>
      </w:r>
    </w:p>
    <w:p w14:paraId="1F90709A" w14:textId="77777777" w:rsidR="00841840" w:rsidRPr="006325E9" w:rsidRDefault="00841840" w:rsidP="00841840">
      <w:r>
        <w:lastRenderedPageBreak/>
        <w:t>&lt; Unchanged parts omitted &gt;</w:t>
      </w:r>
    </w:p>
    <w:p w14:paraId="033C885C" w14:textId="77777777" w:rsidR="00841840" w:rsidRPr="006325E9" w:rsidRDefault="00841840" w:rsidP="00841840">
      <w:pPr>
        <w:rPr>
          <w:rFonts w:ascii="Arial" w:hAnsi="Arial" w:cs="Arial"/>
          <w:b/>
          <w:bCs/>
        </w:rPr>
      </w:pPr>
      <w:r w:rsidRPr="006325E9">
        <w:rPr>
          <w:rFonts w:ascii="Arial" w:hAnsi="Arial" w:cs="Arial"/>
          <w:b/>
          <w:bCs/>
          <w:i/>
        </w:rPr>
        <w:t xml:space="preserve">PUSCH-Config </w:t>
      </w:r>
      <w:r w:rsidRPr="006325E9">
        <w:rPr>
          <w:rFonts w:ascii="Arial" w:hAnsi="Arial" w:cs="Arial"/>
          <w:b/>
          <w:bCs/>
        </w:rPr>
        <w:t>field descriptions</w:t>
      </w:r>
    </w:p>
    <w:tbl>
      <w:tblPr>
        <w:tblStyle w:val="TableGrid"/>
        <w:tblW w:w="0" w:type="auto"/>
        <w:tblLook w:val="04A0" w:firstRow="1" w:lastRow="0" w:firstColumn="1" w:lastColumn="0" w:noHBand="0" w:noVBand="1"/>
      </w:tblPr>
      <w:tblGrid>
        <w:gridCol w:w="9629"/>
      </w:tblGrid>
      <w:tr w:rsidR="00841840" w14:paraId="0B0AD58B" w14:textId="77777777" w:rsidTr="006F2238">
        <w:tc>
          <w:tcPr>
            <w:tcW w:w="9631" w:type="dxa"/>
          </w:tcPr>
          <w:p w14:paraId="4447DEAE" w14:textId="77777777" w:rsidR="00841840" w:rsidRPr="009A318A" w:rsidRDefault="00841840" w:rsidP="006F2238">
            <w:pPr>
              <w:rPr>
                <w:rFonts w:ascii="Arial" w:hAnsi="Arial" w:cs="Arial"/>
                <w:sz w:val="18"/>
                <w:szCs w:val="18"/>
              </w:rPr>
            </w:pPr>
            <w:r w:rsidRPr="009A318A">
              <w:rPr>
                <w:rFonts w:ascii="Arial" w:hAnsi="Arial" w:cs="Arial"/>
                <w:b/>
                <w:i/>
                <w:iCs/>
                <w:sz w:val="18"/>
                <w:szCs w:val="18"/>
              </w:rPr>
              <w:t>ul-AccessConfigListDCI-0-1, ul-AccessConfigListDCI-0-2</w:t>
            </w:r>
          </w:p>
          <w:p w14:paraId="143687F7" w14:textId="77777777" w:rsidR="00841840" w:rsidRDefault="00841840" w:rsidP="006F2238">
            <w:r w:rsidRPr="003743A4">
              <w:rPr>
                <w:rFonts w:ascii="Arial" w:hAnsi="Arial" w:cs="Arial"/>
                <w:sz w:val="18"/>
                <w:szCs w:val="18"/>
              </w:rPr>
              <w:t xml:space="preserve">List of the combinations of cyclic prefix extension, channel access priority class (CAPC), and UL channel access type (see TS 38.212 [17], </w:t>
            </w:r>
            <w:del w:id="68" w:author="Apple" w:date="2022-04-24T21:02:00Z">
              <w:r w:rsidRPr="003743A4" w:rsidDel="00803EC0">
                <w:rPr>
                  <w:rFonts w:ascii="Arial" w:hAnsi="Arial" w:cs="Arial"/>
                  <w:sz w:val="18"/>
                  <w:szCs w:val="18"/>
                </w:rPr>
                <w:delText>Table 7.3.1.1.2-35</w:delText>
              </w:r>
            </w:del>
            <w:ins w:id="69" w:author="Apple" w:date="2022-04-24T21:02:00Z">
              <w:r>
                <w:rPr>
                  <w:rFonts w:ascii="Arial" w:hAnsi="Arial" w:cs="Arial"/>
                  <w:sz w:val="18"/>
                  <w:szCs w:val="18"/>
                </w:rPr>
                <w:t>clause 7.3.1</w:t>
              </w:r>
            </w:ins>
            <w:r w:rsidRPr="003743A4">
              <w:rPr>
                <w:rFonts w:ascii="Arial" w:hAnsi="Arial" w:cs="Arial"/>
                <w:sz w:val="18"/>
                <w:szCs w:val="18"/>
              </w:rPr>
              <w:t>) applicable for DCI format 0_1 and DCI format 0_2, respectively.</w:t>
            </w:r>
            <w:r w:rsidRPr="003743A4">
              <w:rPr>
                <w:rFonts w:ascii="Arial" w:hAnsi="Arial" w:cs="Arial"/>
                <w:bCs/>
                <w:sz w:val="18"/>
                <w:szCs w:val="18"/>
              </w:rPr>
              <w:t xml:space="preserve"> </w:t>
            </w:r>
            <w:ins w:id="70" w:author="Apple" w:date="2022-04-24T19:18:00Z">
              <w:r w:rsidRPr="003743A4">
                <w:rPr>
                  <w:rFonts w:ascii="Arial" w:hAnsi="Arial" w:cs="Arial"/>
                  <w:bCs/>
                  <w:sz w:val="18"/>
                  <w:szCs w:val="18"/>
                </w:rPr>
                <w:t xml:space="preserve">The fields ul-AccessConfigListDCI-0-1-r16 and ul-AccessConfigListDCI-0-2-r17 </w:t>
              </w:r>
            </w:ins>
            <w:ins w:id="71" w:author="Apple" w:date="2022-04-24T21:04:00Z">
              <w:r>
                <w:rPr>
                  <w:rFonts w:ascii="Arial" w:hAnsi="Arial" w:cs="Arial"/>
                  <w:bCs/>
                  <w:sz w:val="18"/>
                  <w:szCs w:val="18"/>
                </w:rPr>
                <w:t xml:space="preserve">are </w:t>
              </w:r>
            </w:ins>
            <w:ins w:id="72" w:author="Apple" w:date="2022-04-24T19:18:00Z">
              <w:r w:rsidRPr="003743A4">
                <w:rPr>
                  <w:rFonts w:ascii="Arial" w:hAnsi="Arial" w:cs="Arial"/>
                  <w:bCs/>
                  <w:sz w:val="18"/>
                  <w:szCs w:val="18"/>
                </w:rPr>
                <w:t xml:space="preserve">only applicable for FR1 (see TS 38.212 [17], Table 7.3.1.1.2-35). </w:t>
              </w:r>
            </w:ins>
            <w:r w:rsidRPr="003743A4">
              <w:rPr>
                <w:rFonts w:ascii="Arial" w:hAnsi="Arial" w:cs="Arial"/>
                <w:bCs/>
                <w:sz w:val="18"/>
                <w:szCs w:val="18"/>
              </w:rPr>
              <w:t xml:space="preserve">The field </w:t>
            </w:r>
            <w:r w:rsidRPr="003743A4">
              <w:rPr>
                <w:rFonts w:ascii="Arial" w:hAnsi="Arial" w:cs="Arial"/>
                <w:bCs/>
                <w:i/>
                <w:iCs/>
                <w:sz w:val="18"/>
                <w:szCs w:val="18"/>
              </w:rPr>
              <w:t xml:space="preserve">ul-AccessConfigListDCI-0-1-r17 </w:t>
            </w:r>
            <w:r w:rsidRPr="003743A4">
              <w:rPr>
                <w:rFonts w:ascii="Arial" w:hAnsi="Arial" w:cs="Arial"/>
                <w:sz w:val="18"/>
                <w:szCs w:val="18"/>
              </w:rPr>
              <w:t>only contains a list of UL channel access types and is only applicable for FR2-2 (see TS 38.212 [17], Table 7.3.1.1.2-35A).</w:t>
            </w:r>
          </w:p>
        </w:tc>
      </w:tr>
    </w:tbl>
    <w:p w14:paraId="33A66AAD" w14:textId="77777777" w:rsidR="00841840" w:rsidRDefault="00841840" w:rsidP="00841840">
      <w:pPr>
        <w:tabs>
          <w:tab w:val="left" w:pos="530"/>
        </w:tabs>
        <w:overflowPunct/>
        <w:autoSpaceDE/>
        <w:autoSpaceDN/>
        <w:adjustRightInd/>
        <w:spacing w:after="120"/>
        <w:ind w:rightChars="100" w:right="200"/>
        <w:contextualSpacing/>
        <w:jc w:val="both"/>
        <w:textAlignment w:val="auto"/>
        <w:rPr>
          <w:rFonts w:eastAsiaTheme="minorEastAsia"/>
          <w:lang w:eastAsia="zh-CN"/>
        </w:rPr>
      </w:pPr>
    </w:p>
    <w:p w14:paraId="01336B4E" w14:textId="72B029AF" w:rsidR="00841840" w:rsidRPr="00841840" w:rsidRDefault="00EE55B6" w:rsidP="00841840">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4</w:t>
      </w:r>
      <w:r w:rsidR="00841840">
        <w:rPr>
          <w:rFonts w:eastAsiaTheme="minorEastAsia"/>
          <w:b/>
          <w:lang w:eastAsia="zh-CN"/>
        </w:rPr>
        <w:t>: Do companies agree with the changes proposed in Text Proposal 1 above?</w:t>
      </w:r>
    </w:p>
    <w:tbl>
      <w:tblPr>
        <w:tblStyle w:val="TableGrid"/>
        <w:tblW w:w="0" w:type="auto"/>
        <w:tblLook w:val="04A0" w:firstRow="1" w:lastRow="0" w:firstColumn="1" w:lastColumn="0" w:noHBand="0" w:noVBand="1"/>
      </w:tblPr>
      <w:tblGrid>
        <w:gridCol w:w="1795"/>
        <w:gridCol w:w="1980"/>
        <w:gridCol w:w="5854"/>
      </w:tblGrid>
      <w:tr w:rsidR="00841840" w14:paraId="34436164" w14:textId="77777777" w:rsidTr="006F2238">
        <w:tc>
          <w:tcPr>
            <w:tcW w:w="1795" w:type="dxa"/>
          </w:tcPr>
          <w:p w14:paraId="2CA8412A" w14:textId="77777777" w:rsidR="00841840" w:rsidRDefault="00841840"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4DD8BA15" w14:textId="19222821" w:rsidR="00841840" w:rsidRDefault="00841840" w:rsidP="00841840">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0E678419" w14:textId="77057F7E" w:rsidR="00841840" w:rsidRDefault="00841840" w:rsidP="006F2238">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3F27AB" w14:paraId="21A485FC" w14:textId="77777777" w:rsidTr="006F2238">
        <w:tc>
          <w:tcPr>
            <w:tcW w:w="1795" w:type="dxa"/>
          </w:tcPr>
          <w:p w14:paraId="17FBF68C" w14:textId="4926728A"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1980" w:type="dxa"/>
          </w:tcPr>
          <w:p w14:paraId="382E1BB2" w14:textId="6304EC80"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5854" w:type="dxa"/>
          </w:tcPr>
          <w:p w14:paraId="5BE95667" w14:textId="77777777" w:rsidR="003F27AB" w:rsidRPr="00E60A06" w:rsidRDefault="003F27AB" w:rsidP="003F27AB">
            <w:pPr>
              <w:tabs>
                <w:tab w:val="left" w:pos="530"/>
              </w:tabs>
              <w:spacing w:after="120"/>
              <w:ind w:rightChars="100" w:right="200"/>
              <w:jc w:val="both"/>
              <w:rPr>
                <w:rFonts w:eastAsiaTheme="minorEastAsia"/>
                <w:lang w:eastAsia="zh-CN"/>
              </w:rPr>
            </w:pPr>
          </w:p>
        </w:tc>
      </w:tr>
      <w:tr w:rsidR="003F27AB" w14:paraId="12A3FC50" w14:textId="77777777" w:rsidTr="006F2238">
        <w:tc>
          <w:tcPr>
            <w:tcW w:w="1795" w:type="dxa"/>
          </w:tcPr>
          <w:p w14:paraId="3FB4E2D9" w14:textId="7240F843"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196F718E" w14:textId="26BDEF31"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63641C71" w14:textId="77777777" w:rsidR="003F27AB" w:rsidRPr="00E60A06" w:rsidRDefault="003F27AB" w:rsidP="003F27AB">
            <w:pPr>
              <w:tabs>
                <w:tab w:val="left" w:pos="530"/>
              </w:tabs>
              <w:spacing w:after="120"/>
              <w:ind w:rightChars="100" w:right="200"/>
              <w:jc w:val="both"/>
              <w:rPr>
                <w:rFonts w:eastAsiaTheme="minorEastAsia"/>
                <w:lang w:eastAsia="zh-CN"/>
              </w:rPr>
            </w:pPr>
          </w:p>
        </w:tc>
      </w:tr>
      <w:tr w:rsidR="000D1356" w14:paraId="1A80AEF3" w14:textId="77777777" w:rsidTr="006F2238">
        <w:tc>
          <w:tcPr>
            <w:tcW w:w="1795" w:type="dxa"/>
          </w:tcPr>
          <w:p w14:paraId="415C665E" w14:textId="75E670F8"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10CFEF4E" w14:textId="2488DBF2"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141C3DEF" w14:textId="77777777" w:rsidR="000D1356" w:rsidRPr="00E60A06" w:rsidRDefault="000D1356" w:rsidP="000D1356">
            <w:pPr>
              <w:tabs>
                <w:tab w:val="left" w:pos="530"/>
              </w:tabs>
              <w:spacing w:after="120"/>
              <w:ind w:rightChars="100" w:right="200"/>
              <w:jc w:val="both"/>
              <w:rPr>
                <w:rFonts w:eastAsiaTheme="minorEastAsia"/>
                <w:lang w:eastAsia="zh-CN"/>
              </w:rPr>
            </w:pPr>
          </w:p>
        </w:tc>
      </w:tr>
      <w:tr w:rsidR="00857932" w14:paraId="3264B31D" w14:textId="77777777" w:rsidTr="006F2238">
        <w:tc>
          <w:tcPr>
            <w:tcW w:w="1795" w:type="dxa"/>
          </w:tcPr>
          <w:p w14:paraId="568D20D3" w14:textId="7E26DE53" w:rsidR="00857932" w:rsidRDefault="00857932" w:rsidP="00857932">
            <w:pPr>
              <w:tabs>
                <w:tab w:val="left" w:pos="530"/>
              </w:tabs>
              <w:spacing w:after="120"/>
              <w:ind w:rightChars="100" w:right="200"/>
              <w:jc w:val="both"/>
              <w:rPr>
                <w:rFonts w:eastAsiaTheme="minorEastAsia"/>
                <w:lang w:eastAsia="zh-CN"/>
              </w:rPr>
            </w:pPr>
            <w:r>
              <w:rPr>
                <w:rFonts w:eastAsia="MS Mincho"/>
                <w:lang w:eastAsia="ja-JP"/>
              </w:rPr>
              <w:t>Apple</w:t>
            </w:r>
          </w:p>
        </w:tc>
        <w:tc>
          <w:tcPr>
            <w:tcW w:w="1980" w:type="dxa"/>
          </w:tcPr>
          <w:p w14:paraId="7F311903" w14:textId="342C075F" w:rsidR="00857932" w:rsidRDefault="00857932" w:rsidP="00857932">
            <w:pPr>
              <w:tabs>
                <w:tab w:val="left" w:pos="530"/>
              </w:tabs>
              <w:spacing w:after="120"/>
              <w:ind w:rightChars="100" w:right="200"/>
              <w:jc w:val="both"/>
              <w:rPr>
                <w:rFonts w:eastAsiaTheme="minorEastAsia"/>
                <w:lang w:eastAsia="zh-CN"/>
              </w:rPr>
            </w:pPr>
            <w:r>
              <w:rPr>
                <w:rFonts w:eastAsia="MS Mincho"/>
                <w:lang w:eastAsia="ja-JP"/>
              </w:rPr>
              <w:t>Yes</w:t>
            </w:r>
          </w:p>
        </w:tc>
        <w:tc>
          <w:tcPr>
            <w:tcW w:w="5854" w:type="dxa"/>
          </w:tcPr>
          <w:p w14:paraId="19998A8B" w14:textId="77777777" w:rsidR="00857932" w:rsidRPr="00E60A06" w:rsidRDefault="00857932" w:rsidP="00857932">
            <w:pPr>
              <w:tabs>
                <w:tab w:val="left" w:pos="530"/>
              </w:tabs>
              <w:spacing w:after="120"/>
              <w:ind w:rightChars="100" w:right="200"/>
              <w:jc w:val="both"/>
              <w:rPr>
                <w:rFonts w:eastAsiaTheme="minorEastAsia"/>
                <w:lang w:eastAsia="zh-CN"/>
              </w:rPr>
            </w:pPr>
          </w:p>
        </w:tc>
      </w:tr>
      <w:tr w:rsidR="00857932" w14:paraId="53C9BF67" w14:textId="77777777" w:rsidTr="006F2238">
        <w:tc>
          <w:tcPr>
            <w:tcW w:w="1795" w:type="dxa"/>
          </w:tcPr>
          <w:p w14:paraId="4BD53A65" w14:textId="5169A54E" w:rsidR="00857932" w:rsidRDefault="00933F8F" w:rsidP="00857932">
            <w:pPr>
              <w:tabs>
                <w:tab w:val="left" w:pos="530"/>
              </w:tabs>
              <w:spacing w:after="120"/>
              <w:ind w:rightChars="100" w:right="200"/>
              <w:jc w:val="both"/>
              <w:rPr>
                <w:rFonts w:eastAsia="MS Mincho" w:hint="eastAsia"/>
                <w:lang w:eastAsia="ja-JP"/>
              </w:rPr>
            </w:pPr>
            <w:r>
              <w:rPr>
                <w:rFonts w:eastAsia="MS Mincho" w:hint="eastAsia"/>
                <w:lang w:eastAsia="ja-JP"/>
              </w:rPr>
              <w:t>M</w:t>
            </w:r>
            <w:r>
              <w:rPr>
                <w:rFonts w:eastAsia="MS Mincho"/>
                <w:lang w:eastAsia="ja-JP"/>
              </w:rPr>
              <w:t>ediaTek</w:t>
            </w:r>
          </w:p>
        </w:tc>
        <w:tc>
          <w:tcPr>
            <w:tcW w:w="1980" w:type="dxa"/>
          </w:tcPr>
          <w:p w14:paraId="4E2E0D55" w14:textId="68D7844A" w:rsidR="00857932" w:rsidRDefault="00933F8F" w:rsidP="00857932">
            <w:pPr>
              <w:tabs>
                <w:tab w:val="left" w:pos="530"/>
              </w:tabs>
              <w:spacing w:after="120"/>
              <w:ind w:rightChars="100" w:right="200"/>
              <w:jc w:val="both"/>
              <w:rPr>
                <w:rFonts w:eastAsia="MS Mincho"/>
                <w:lang w:eastAsia="ja-JP"/>
              </w:rPr>
            </w:pPr>
            <w:r>
              <w:rPr>
                <w:rFonts w:eastAsia="MS Mincho" w:hint="eastAsia"/>
                <w:lang w:eastAsia="ja-JP"/>
              </w:rPr>
              <w:t>Y</w:t>
            </w:r>
            <w:r>
              <w:rPr>
                <w:rFonts w:eastAsia="MS Mincho"/>
                <w:lang w:eastAsia="ja-JP"/>
              </w:rPr>
              <w:t>es</w:t>
            </w:r>
          </w:p>
        </w:tc>
        <w:tc>
          <w:tcPr>
            <w:tcW w:w="5854" w:type="dxa"/>
          </w:tcPr>
          <w:p w14:paraId="57C24B25" w14:textId="77777777" w:rsidR="00857932" w:rsidRPr="00E60A06" w:rsidRDefault="00857932" w:rsidP="00857932">
            <w:pPr>
              <w:tabs>
                <w:tab w:val="left" w:pos="530"/>
              </w:tabs>
              <w:spacing w:after="120"/>
              <w:ind w:rightChars="100" w:right="200"/>
              <w:jc w:val="both"/>
              <w:rPr>
                <w:rFonts w:eastAsiaTheme="minorEastAsia"/>
                <w:lang w:eastAsia="zh-CN"/>
              </w:rPr>
            </w:pPr>
          </w:p>
        </w:tc>
      </w:tr>
    </w:tbl>
    <w:p w14:paraId="365E6F14" w14:textId="79490435" w:rsidR="00841840" w:rsidRPr="00841840" w:rsidRDefault="00841840" w:rsidP="00841840">
      <w:pPr>
        <w:tabs>
          <w:tab w:val="left" w:pos="530"/>
        </w:tabs>
        <w:overflowPunct/>
        <w:autoSpaceDE/>
        <w:autoSpaceDN/>
        <w:adjustRightInd/>
        <w:spacing w:after="120"/>
        <w:ind w:rightChars="100" w:right="200"/>
        <w:contextualSpacing/>
        <w:jc w:val="both"/>
        <w:textAlignment w:val="auto"/>
        <w:rPr>
          <w:rFonts w:eastAsiaTheme="minorEastAsia"/>
          <w:b/>
          <w:lang w:eastAsia="zh-CN"/>
        </w:rPr>
      </w:pPr>
    </w:p>
    <w:p w14:paraId="6F92FC26" w14:textId="7C86C943" w:rsidR="00841840" w:rsidRPr="00841840" w:rsidRDefault="00EE55B6" w:rsidP="00841840">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5</w:t>
      </w:r>
      <w:r w:rsidR="00841840">
        <w:rPr>
          <w:rFonts w:eastAsiaTheme="minorEastAsia"/>
          <w:b/>
          <w:lang w:eastAsia="zh-CN"/>
        </w:rPr>
        <w:t>: Do companies agree with the changes proposed in Text Proposal 2 above?</w:t>
      </w:r>
    </w:p>
    <w:tbl>
      <w:tblPr>
        <w:tblStyle w:val="TableGrid"/>
        <w:tblW w:w="0" w:type="auto"/>
        <w:tblLook w:val="04A0" w:firstRow="1" w:lastRow="0" w:firstColumn="1" w:lastColumn="0" w:noHBand="0" w:noVBand="1"/>
      </w:tblPr>
      <w:tblGrid>
        <w:gridCol w:w="1795"/>
        <w:gridCol w:w="1980"/>
        <w:gridCol w:w="5854"/>
      </w:tblGrid>
      <w:tr w:rsidR="00841840" w14:paraId="2C7827B7" w14:textId="77777777" w:rsidTr="006F2238">
        <w:tc>
          <w:tcPr>
            <w:tcW w:w="1795" w:type="dxa"/>
          </w:tcPr>
          <w:p w14:paraId="74E030D1" w14:textId="77777777" w:rsidR="00841840" w:rsidRDefault="00841840"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57BDBB3C" w14:textId="77777777" w:rsidR="00841840" w:rsidRDefault="00841840" w:rsidP="006F2238">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24C4C9A3" w14:textId="77777777" w:rsidR="00841840" w:rsidRDefault="00841840" w:rsidP="006F2238">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3F27AB" w14:paraId="1F2C022B" w14:textId="77777777" w:rsidTr="006F2238">
        <w:tc>
          <w:tcPr>
            <w:tcW w:w="1795" w:type="dxa"/>
          </w:tcPr>
          <w:p w14:paraId="1898657C" w14:textId="35B7C05B"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1980" w:type="dxa"/>
          </w:tcPr>
          <w:p w14:paraId="2979FCE5" w14:textId="655B2E49"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5854" w:type="dxa"/>
          </w:tcPr>
          <w:p w14:paraId="47E7B588" w14:textId="77777777" w:rsidR="003F27AB" w:rsidRPr="00E60A06" w:rsidRDefault="003F27AB" w:rsidP="003F27AB">
            <w:pPr>
              <w:tabs>
                <w:tab w:val="left" w:pos="530"/>
              </w:tabs>
              <w:spacing w:after="120"/>
              <w:ind w:rightChars="100" w:right="200"/>
              <w:jc w:val="both"/>
              <w:rPr>
                <w:rFonts w:eastAsiaTheme="minorEastAsia"/>
                <w:lang w:eastAsia="zh-CN"/>
              </w:rPr>
            </w:pPr>
          </w:p>
        </w:tc>
      </w:tr>
      <w:tr w:rsidR="003F27AB" w14:paraId="60BD0D48" w14:textId="77777777" w:rsidTr="006F2238">
        <w:tc>
          <w:tcPr>
            <w:tcW w:w="1795" w:type="dxa"/>
          </w:tcPr>
          <w:p w14:paraId="765BE457" w14:textId="4253DF4B"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3E53CAB4" w14:textId="0764F89B"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2F9420DA" w14:textId="77777777" w:rsidR="003F27AB" w:rsidRPr="00E60A06" w:rsidRDefault="003F27AB" w:rsidP="003F27AB">
            <w:pPr>
              <w:tabs>
                <w:tab w:val="left" w:pos="530"/>
              </w:tabs>
              <w:spacing w:after="120"/>
              <w:ind w:rightChars="100" w:right="200"/>
              <w:jc w:val="both"/>
              <w:rPr>
                <w:rFonts w:eastAsiaTheme="minorEastAsia"/>
                <w:lang w:eastAsia="zh-CN"/>
              </w:rPr>
            </w:pPr>
          </w:p>
        </w:tc>
      </w:tr>
      <w:tr w:rsidR="000D1356" w14:paraId="00E99D5A" w14:textId="77777777" w:rsidTr="006F2238">
        <w:tc>
          <w:tcPr>
            <w:tcW w:w="1795" w:type="dxa"/>
          </w:tcPr>
          <w:p w14:paraId="7A12840A" w14:textId="144920A3"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33606A9F" w14:textId="5475DC00"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14E71A53" w14:textId="77777777" w:rsidR="000D1356" w:rsidRPr="00E60A06" w:rsidRDefault="000D1356" w:rsidP="000D1356">
            <w:pPr>
              <w:tabs>
                <w:tab w:val="left" w:pos="530"/>
              </w:tabs>
              <w:spacing w:after="120"/>
              <w:ind w:rightChars="100" w:right="200"/>
              <w:jc w:val="both"/>
              <w:rPr>
                <w:rFonts w:eastAsiaTheme="minorEastAsia"/>
                <w:lang w:eastAsia="zh-CN"/>
              </w:rPr>
            </w:pPr>
          </w:p>
        </w:tc>
      </w:tr>
      <w:tr w:rsidR="00857932" w14:paraId="0E76ECEB" w14:textId="77777777" w:rsidTr="006F2238">
        <w:tc>
          <w:tcPr>
            <w:tcW w:w="1795" w:type="dxa"/>
          </w:tcPr>
          <w:p w14:paraId="3E4C50FD" w14:textId="10E1269E" w:rsidR="00857932" w:rsidRDefault="00857932" w:rsidP="00857932">
            <w:pPr>
              <w:tabs>
                <w:tab w:val="left" w:pos="530"/>
              </w:tabs>
              <w:spacing w:after="120"/>
              <w:ind w:rightChars="100" w:right="200"/>
              <w:jc w:val="both"/>
              <w:rPr>
                <w:rFonts w:eastAsiaTheme="minorEastAsia"/>
                <w:lang w:eastAsia="zh-CN"/>
              </w:rPr>
            </w:pPr>
            <w:r>
              <w:rPr>
                <w:rFonts w:eastAsia="MS Mincho"/>
                <w:lang w:eastAsia="ja-JP"/>
              </w:rPr>
              <w:t>Apple</w:t>
            </w:r>
          </w:p>
        </w:tc>
        <w:tc>
          <w:tcPr>
            <w:tcW w:w="1980" w:type="dxa"/>
          </w:tcPr>
          <w:p w14:paraId="10CBC897" w14:textId="2893304D" w:rsidR="00857932" w:rsidRDefault="00857932" w:rsidP="00857932">
            <w:pPr>
              <w:tabs>
                <w:tab w:val="left" w:pos="530"/>
              </w:tabs>
              <w:spacing w:after="120"/>
              <w:ind w:rightChars="100" w:right="200"/>
              <w:jc w:val="both"/>
              <w:rPr>
                <w:rFonts w:eastAsiaTheme="minorEastAsia"/>
                <w:lang w:eastAsia="zh-CN"/>
              </w:rPr>
            </w:pPr>
            <w:r>
              <w:rPr>
                <w:rFonts w:eastAsia="MS Mincho"/>
                <w:lang w:eastAsia="ja-JP"/>
              </w:rPr>
              <w:t>Yes</w:t>
            </w:r>
          </w:p>
        </w:tc>
        <w:tc>
          <w:tcPr>
            <w:tcW w:w="5854" w:type="dxa"/>
          </w:tcPr>
          <w:p w14:paraId="74DAF1B0" w14:textId="77777777" w:rsidR="00857932" w:rsidRPr="00E60A06" w:rsidRDefault="00857932" w:rsidP="00857932">
            <w:pPr>
              <w:tabs>
                <w:tab w:val="left" w:pos="530"/>
              </w:tabs>
              <w:spacing w:after="120"/>
              <w:ind w:rightChars="100" w:right="200"/>
              <w:jc w:val="both"/>
              <w:rPr>
                <w:rFonts w:eastAsiaTheme="minorEastAsia"/>
                <w:lang w:eastAsia="zh-CN"/>
              </w:rPr>
            </w:pPr>
          </w:p>
        </w:tc>
      </w:tr>
      <w:tr w:rsidR="00933F8F" w14:paraId="6294B9EE" w14:textId="77777777" w:rsidTr="006F2238">
        <w:tc>
          <w:tcPr>
            <w:tcW w:w="1795" w:type="dxa"/>
          </w:tcPr>
          <w:p w14:paraId="03B8D887" w14:textId="2A80F308" w:rsidR="00933F8F" w:rsidRDefault="00933F8F" w:rsidP="00933F8F">
            <w:pPr>
              <w:tabs>
                <w:tab w:val="left" w:pos="530"/>
              </w:tabs>
              <w:spacing w:after="120"/>
              <w:ind w:rightChars="100" w:right="200"/>
              <w:jc w:val="both"/>
              <w:rPr>
                <w:rFonts w:eastAsia="MS Mincho"/>
                <w:lang w:eastAsia="ja-JP"/>
              </w:rPr>
            </w:pPr>
            <w:r>
              <w:rPr>
                <w:rFonts w:eastAsia="MS Mincho" w:hint="eastAsia"/>
                <w:lang w:eastAsia="ja-JP"/>
              </w:rPr>
              <w:t>M</w:t>
            </w:r>
            <w:r>
              <w:rPr>
                <w:rFonts w:eastAsia="MS Mincho"/>
                <w:lang w:eastAsia="ja-JP"/>
              </w:rPr>
              <w:t>ediaTek</w:t>
            </w:r>
          </w:p>
        </w:tc>
        <w:tc>
          <w:tcPr>
            <w:tcW w:w="1980" w:type="dxa"/>
          </w:tcPr>
          <w:p w14:paraId="6557731B" w14:textId="2FF8394C" w:rsidR="00933F8F" w:rsidRDefault="00933F8F" w:rsidP="00933F8F">
            <w:pPr>
              <w:tabs>
                <w:tab w:val="left" w:pos="530"/>
              </w:tabs>
              <w:spacing w:after="120"/>
              <w:ind w:rightChars="100" w:right="200"/>
              <w:jc w:val="both"/>
              <w:rPr>
                <w:rFonts w:eastAsia="MS Mincho"/>
                <w:lang w:eastAsia="ja-JP"/>
              </w:rPr>
            </w:pPr>
            <w:r>
              <w:rPr>
                <w:rFonts w:eastAsia="MS Mincho" w:hint="eastAsia"/>
                <w:lang w:eastAsia="ja-JP"/>
              </w:rPr>
              <w:t>Y</w:t>
            </w:r>
            <w:r>
              <w:rPr>
                <w:rFonts w:eastAsia="MS Mincho"/>
                <w:lang w:eastAsia="ja-JP"/>
              </w:rPr>
              <w:t>es</w:t>
            </w:r>
          </w:p>
        </w:tc>
        <w:tc>
          <w:tcPr>
            <w:tcW w:w="5854" w:type="dxa"/>
          </w:tcPr>
          <w:p w14:paraId="66E7B842" w14:textId="77777777" w:rsidR="00933F8F" w:rsidRPr="00E60A06" w:rsidRDefault="00933F8F" w:rsidP="00933F8F">
            <w:pPr>
              <w:tabs>
                <w:tab w:val="left" w:pos="530"/>
              </w:tabs>
              <w:spacing w:after="120"/>
              <w:ind w:rightChars="100" w:right="200"/>
              <w:jc w:val="both"/>
              <w:rPr>
                <w:rFonts w:eastAsiaTheme="minorEastAsia"/>
                <w:lang w:eastAsia="zh-CN"/>
              </w:rPr>
            </w:pPr>
          </w:p>
        </w:tc>
      </w:tr>
    </w:tbl>
    <w:p w14:paraId="3AFFDF37" w14:textId="77777777" w:rsidR="00156B46" w:rsidRDefault="00156B46" w:rsidP="00A11838">
      <w:pPr>
        <w:tabs>
          <w:tab w:val="left" w:pos="530"/>
        </w:tabs>
        <w:spacing w:after="120"/>
        <w:ind w:rightChars="100" w:right="200"/>
        <w:jc w:val="both"/>
        <w:rPr>
          <w:rFonts w:eastAsiaTheme="minorEastAsia"/>
          <w:lang w:eastAsia="zh-CN"/>
        </w:rPr>
      </w:pPr>
    </w:p>
    <w:p w14:paraId="1EC9EB9A" w14:textId="6DA7ABB2" w:rsidR="00D03C4B" w:rsidRPr="00890943" w:rsidRDefault="00D03C4B" w:rsidP="00D03C4B">
      <w:pPr>
        <w:pStyle w:val="Heading2"/>
        <w:tabs>
          <w:tab w:val="clear" w:pos="3097"/>
          <w:tab w:val="num" w:pos="0"/>
        </w:tabs>
        <w:spacing w:after="240"/>
        <w:ind w:left="0"/>
      </w:pPr>
      <w:r w:rsidRPr="00D03C4B">
        <w:t>R2-2206131</w:t>
      </w:r>
      <w:r>
        <w:t xml:space="preserve"> </w:t>
      </w:r>
      <w:r w:rsidRPr="00156B46">
        <w:t>Discussion on ul-</w:t>
      </w:r>
      <w:proofErr w:type="spellStart"/>
      <w:r w:rsidRPr="00156B46">
        <w:t>AccessConfigListDCI</w:t>
      </w:r>
      <w:proofErr w:type="spellEnd"/>
      <w:r w:rsidRPr="00156B46">
        <w:t xml:space="preserve"> </w:t>
      </w:r>
      <w:r w:rsidRPr="00D03C4B">
        <w:t xml:space="preserve">PDSCH and PUSCH TDRA configuration (RIL: Q300, E057) </w:t>
      </w:r>
      <w:r>
        <w:t>(</w:t>
      </w:r>
      <w:proofErr w:type="spellStart"/>
      <w:r>
        <w:t>CovEnh</w:t>
      </w:r>
      <w:proofErr w:type="spellEnd"/>
      <w:r>
        <w:t>, 71 GHz)</w:t>
      </w:r>
    </w:p>
    <w:p w14:paraId="1F7B453B" w14:textId="0DB44399" w:rsidR="001A25CE" w:rsidRPr="001A25CE" w:rsidRDefault="001A25CE" w:rsidP="001A25CE">
      <w:pPr>
        <w:tabs>
          <w:tab w:val="left" w:pos="530"/>
        </w:tabs>
        <w:spacing w:after="120"/>
        <w:ind w:rightChars="100" w:right="200"/>
        <w:jc w:val="both"/>
        <w:rPr>
          <w:rFonts w:eastAsiaTheme="minorEastAsia"/>
          <w:lang w:eastAsia="zh-CN"/>
        </w:rPr>
      </w:pPr>
      <w:r>
        <w:rPr>
          <w:rFonts w:eastAsiaTheme="minorEastAsia"/>
          <w:lang w:eastAsia="zh-CN"/>
        </w:rPr>
        <w:t>The document in [5] is related to the following RIL issues:</w:t>
      </w:r>
    </w:p>
    <w:tbl>
      <w:tblPr>
        <w:tblStyle w:val="TableGrid"/>
        <w:tblW w:w="9625" w:type="dxa"/>
        <w:tblLook w:val="04A0" w:firstRow="1" w:lastRow="0" w:firstColumn="1" w:lastColumn="0" w:noHBand="0" w:noVBand="1"/>
      </w:tblPr>
      <w:tblGrid>
        <w:gridCol w:w="9625"/>
      </w:tblGrid>
      <w:tr w:rsidR="001A25CE" w14:paraId="0F0C3043" w14:textId="77777777" w:rsidTr="001A25CE">
        <w:tc>
          <w:tcPr>
            <w:tcW w:w="9625" w:type="dxa"/>
          </w:tcPr>
          <w:p w14:paraId="571B9D55" w14:textId="77777777" w:rsidR="001A25CE" w:rsidRDefault="001A25CE" w:rsidP="006F2238">
            <w:pPr>
              <w:pStyle w:val="CommentText"/>
            </w:pPr>
            <w:r>
              <w:rPr>
                <w:b/>
              </w:rPr>
              <w:t>[RIL]</w:t>
            </w:r>
            <w:r>
              <w:t xml:space="preserve">: Q300 </w:t>
            </w:r>
            <w:r>
              <w:rPr>
                <w:b/>
              </w:rPr>
              <w:t>[Delegate]</w:t>
            </w:r>
            <w:r>
              <w:t xml:space="preserve">: Qualcomm (Umesh)  </w:t>
            </w:r>
            <w:r>
              <w:rPr>
                <w:b/>
              </w:rPr>
              <w:t>[WI]</w:t>
            </w:r>
            <w:r>
              <w:t xml:space="preserve">: </w:t>
            </w:r>
            <w:r>
              <w:rPr>
                <w:color w:val="000000"/>
              </w:rPr>
              <w:t>71GHz</w:t>
            </w:r>
            <w:r>
              <w:t xml:space="preserv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96FA8DC" w14:textId="77777777" w:rsidR="001A25CE" w:rsidRDefault="001A25CE" w:rsidP="006F2238">
            <w:pPr>
              <w:pStyle w:val="CommentText"/>
            </w:pPr>
            <w:r>
              <w:rPr>
                <w:b/>
              </w:rPr>
              <w:t>[Description]</w:t>
            </w:r>
            <w:r>
              <w:t>: Extended k0 in PDSCH-</w:t>
            </w:r>
            <w:proofErr w:type="spellStart"/>
            <w:r>
              <w:t>TimeDomainResourceAllocation</w:t>
            </w:r>
            <w:proofErr w:type="spellEnd"/>
          </w:p>
          <w:p w14:paraId="2BADD7BD" w14:textId="77777777" w:rsidR="001A25CE" w:rsidRDefault="001A25CE" w:rsidP="006F2238">
            <w:pPr>
              <w:pStyle w:val="CommentText"/>
              <w:rPr>
                <w:color w:val="000000"/>
              </w:rPr>
            </w:pPr>
            <w:r>
              <w:rPr>
                <w:b/>
              </w:rPr>
              <w:t>[Proposed Change]</w:t>
            </w:r>
            <w:r>
              <w:t xml:space="preserve">: </w:t>
            </w:r>
            <w:r>
              <w:rPr>
                <w:color w:val="000000"/>
              </w:rPr>
              <w:t>The only difference between r16 and r17 seems to be the range of k0. Then it is unclear why -r17 needs to be introduced instead of simply adding NCE for k0-v1700 for the extended range.</w:t>
            </w:r>
          </w:p>
          <w:p w14:paraId="473A4301" w14:textId="77777777" w:rsidR="001A25CE" w:rsidRDefault="001A25CE" w:rsidP="006F2238">
            <w:pPr>
              <w:pStyle w:val="CommentText"/>
              <w:rPr>
                <w:color w:val="000000"/>
              </w:rPr>
            </w:pPr>
            <w:r>
              <w:rPr>
                <w:color w:val="000000"/>
              </w:rPr>
              <w:t>Easier to simply add k0-v1700 field in -r16 IE, unless a clear need for new IE is seen. This also has impact on merging with MBS.</w:t>
            </w:r>
          </w:p>
          <w:p w14:paraId="212952EF" w14:textId="77777777" w:rsidR="001A25CE" w:rsidRDefault="001A25CE" w:rsidP="006F2238">
            <w:pPr>
              <w:pStyle w:val="CommentText"/>
            </w:pPr>
            <w:r w:rsidRPr="009F264A">
              <w:rPr>
                <w:bCs/>
              </w:rPr>
              <w:lastRenderedPageBreak/>
              <w:t xml:space="preserve">Related to </w:t>
            </w:r>
            <w:r>
              <w:rPr>
                <w:bCs/>
              </w:rPr>
              <w:t>Q301 and Q302</w:t>
            </w:r>
          </w:p>
          <w:p w14:paraId="495F5EEF" w14:textId="77777777" w:rsidR="001A25CE" w:rsidRDefault="001A25CE" w:rsidP="006F2238">
            <w:r>
              <w:rPr>
                <w:b/>
              </w:rPr>
              <w:t>[Comments]</w:t>
            </w:r>
            <w:r>
              <w:t>:</w:t>
            </w:r>
          </w:p>
          <w:p w14:paraId="6AC9D4EF" w14:textId="77777777" w:rsidR="001A25CE" w:rsidRDefault="001A25CE" w:rsidP="006F2238">
            <w:pPr>
              <w:rPr>
                <w:lang w:val="en-US"/>
              </w:rPr>
            </w:pPr>
          </w:p>
          <w:p w14:paraId="5BFAB40F" w14:textId="77777777" w:rsidR="001A25CE" w:rsidRDefault="001A25CE" w:rsidP="006F2238">
            <w:pPr>
              <w:pStyle w:val="CommentText"/>
            </w:pPr>
            <w:r>
              <w:rPr>
                <w:b/>
              </w:rPr>
              <w:t>[RIL]</w:t>
            </w:r>
            <w:r>
              <w:t xml:space="preserve">: E057 </w:t>
            </w:r>
            <w:r>
              <w:rPr>
                <w:b/>
              </w:rPr>
              <w:t>[Delegate]</w:t>
            </w:r>
            <w:r>
              <w:t xml:space="preserve">: Ericsson (Jonas)  </w:t>
            </w:r>
            <w:r>
              <w:rPr>
                <w:b/>
              </w:rPr>
              <w:t>[WI]</w:t>
            </w:r>
            <w:r>
              <w:t xml:space="preserve">: MULTI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 </w:t>
            </w:r>
            <w:r>
              <w:rPr>
                <w:b/>
                <w:color w:val="FF0000"/>
              </w:rPr>
              <w:t>[Proposed Conclusion]</w:t>
            </w:r>
            <w:r>
              <w:rPr>
                <w:color w:val="FF0000"/>
              </w:rPr>
              <w:t xml:space="preserve">: </w:t>
            </w:r>
          </w:p>
          <w:p w14:paraId="3BDA7832" w14:textId="77777777" w:rsidR="001A25CE" w:rsidRDefault="001A25CE" w:rsidP="006F2238">
            <w:pPr>
              <w:pStyle w:val="CommentText"/>
            </w:pPr>
            <w:r>
              <w:rPr>
                <w:b/>
              </w:rPr>
              <w:t>[Description]</w:t>
            </w:r>
            <w:r>
              <w:t xml:space="preserve">: </w:t>
            </w:r>
            <w:r w:rsidRPr="00BC47DB">
              <w:t>The current way CE parameters have been implemented are not very clean and can be done in a better way.</w:t>
            </w:r>
          </w:p>
          <w:p w14:paraId="4741DA59" w14:textId="77777777" w:rsidR="001A25CE" w:rsidRDefault="001A25CE" w:rsidP="006F2238">
            <w:pPr>
              <w:pStyle w:val="CommentText"/>
            </w:pPr>
            <w:r>
              <w:rPr>
                <w:b/>
              </w:rPr>
              <w:t>[Proposed Change]</w:t>
            </w:r>
            <w:r>
              <w:t xml:space="preserve">: </w:t>
            </w:r>
            <w:r w:rsidRPr="00BC47DB">
              <w:t xml:space="preserve">Add CE parameters </w:t>
            </w:r>
            <w:proofErr w:type="spellStart"/>
            <w:r w:rsidRPr="00BC47DB">
              <w:t>numberOfRepetition</w:t>
            </w:r>
            <w:proofErr w:type="spellEnd"/>
            <w:r w:rsidRPr="00BC47DB">
              <w:t xml:space="preserve"> and </w:t>
            </w:r>
            <w:proofErr w:type="spellStart"/>
            <w:r w:rsidRPr="00BC47DB">
              <w:t>numberOfSlots-TBoMS</w:t>
            </w:r>
            <w:proofErr w:type="spellEnd"/>
            <w:r w:rsidRPr="00BC47DB">
              <w:t xml:space="preserve"> under PUSCH-Allocation-r17 and make PUSCH-Allocation-r16 optional. Then we need to consider k2-r17 whether the condition should remain.</w:t>
            </w:r>
          </w:p>
          <w:p w14:paraId="44626D69" w14:textId="77777777" w:rsidR="001A25CE" w:rsidRPr="001A4F36" w:rsidRDefault="001A25CE" w:rsidP="006F2238">
            <w:pPr>
              <w:pStyle w:val="CommentText"/>
            </w:pPr>
            <w:r>
              <w:rPr>
                <w:b/>
              </w:rPr>
              <w:t>[Comments]</w:t>
            </w:r>
            <w:r>
              <w:t xml:space="preserve">: </w:t>
            </w:r>
          </w:p>
        </w:tc>
      </w:tr>
    </w:tbl>
    <w:p w14:paraId="61A42905" w14:textId="77777777" w:rsidR="001A25CE" w:rsidRDefault="001A25CE" w:rsidP="001A25CE">
      <w:pPr>
        <w:rPr>
          <w:lang w:val="en-US"/>
        </w:rPr>
      </w:pPr>
    </w:p>
    <w:p w14:paraId="71C684DF" w14:textId="77777777" w:rsidR="001A25CE" w:rsidRDefault="001A25CE" w:rsidP="001A25CE">
      <w:pPr>
        <w:rPr>
          <w:lang w:val="en-US"/>
        </w:rPr>
      </w:pPr>
      <w:r>
        <w:rPr>
          <w:lang w:val="en-US"/>
        </w:rPr>
        <w:t>The tentative conclusions from the ASN.1 review ad-hoc meeting are as follows:</w:t>
      </w:r>
    </w:p>
    <w:tbl>
      <w:tblPr>
        <w:tblStyle w:val="TableGrid"/>
        <w:tblW w:w="0" w:type="auto"/>
        <w:tblLook w:val="04A0" w:firstRow="1" w:lastRow="0" w:firstColumn="1" w:lastColumn="0" w:noHBand="0" w:noVBand="1"/>
      </w:tblPr>
      <w:tblGrid>
        <w:gridCol w:w="9629"/>
      </w:tblGrid>
      <w:tr w:rsidR="001A25CE" w14:paraId="3528E32A" w14:textId="77777777" w:rsidTr="006F2238">
        <w:tc>
          <w:tcPr>
            <w:tcW w:w="14281" w:type="dxa"/>
          </w:tcPr>
          <w:p w14:paraId="67E459F8" w14:textId="77777777" w:rsidR="001A25CE" w:rsidRDefault="001A25CE" w:rsidP="006F2238">
            <w:pPr>
              <w:pStyle w:val="Comments"/>
            </w:pPr>
            <w:r>
              <w:t>PUSCH-</w:t>
            </w:r>
            <w:proofErr w:type="spellStart"/>
            <w:r>
              <w:t>TimeDomainResourceAllocationList</w:t>
            </w:r>
            <w:proofErr w:type="spellEnd"/>
            <w:r>
              <w:t xml:space="preserve"> merging issue</w:t>
            </w:r>
          </w:p>
          <w:p w14:paraId="3E5C5BC8" w14:textId="77777777" w:rsidR="001A25CE" w:rsidRDefault="00D64C16" w:rsidP="006F2238">
            <w:pPr>
              <w:pStyle w:val="Doc-title"/>
            </w:pPr>
            <w:hyperlink r:id="rId23" w:tooltip="C:Usersmtk65284Documents3GPPtsg_ranWG2_RL2TSGR2_118DocsR2-2204346.zip" w:history="1">
              <w:r w:rsidR="001A25CE" w:rsidRPr="00530E09">
                <w:rPr>
                  <w:rStyle w:val="Hyperlink"/>
                </w:rPr>
                <w:t>R2-2204346</w:t>
              </w:r>
            </w:hyperlink>
            <w:r w:rsidR="001A25CE">
              <w:tab/>
              <w:t>[E057] Coverage enhancement TDRA table</w:t>
            </w:r>
            <w:r w:rsidR="001A25CE">
              <w:tab/>
              <w:t>Ericsson</w:t>
            </w:r>
            <w:r w:rsidR="001A25CE">
              <w:tab/>
              <w:t>discussion</w:t>
            </w:r>
            <w:r w:rsidR="001A25CE">
              <w:tab/>
              <w:t>NR_cov_enh</w:t>
            </w:r>
          </w:p>
          <w:p w14:paraId="7839D594" w14:textId="77777777" w:rsidR="001A25CE" w:rsidRDefault="001A25CE" w:rsidP="001A25CE">
            <w:pPr>
              <w:pStyle w:val="Agreement"/>
              <w:tabs>
                <w:tab w:val="clear" w:pos="1009"/>
                <w:tab w:val="clear" w:pos="1980"/>
                <w:tab w:val="num" w:pos="1619"/>
              </w:tabs>
              <w:ind w:left="1619"/>
            </w:pPr>
            <w:r>
              <w:t xml:space="preserve">Noted </w:t>
            </w:r>
          </w:p>
          <w:p w14:paraId="5DC38B5F" w14:textId="77777777" w:rsidR="001A25CE" w:rsidRPr="00430215" w:rsidRDefault="001A25CE" w:rsidP="006F2238">
            <w:pPr>
              <w:pStyle w:val="Doc-text2"/>
            </w:pPr>
          </w:p>
          <w:p w14:paraId="31C6980D" w14:textId="77777777" w:rsidR="001A25CE" w:rsidRDefault="001A25CE" w:rsidP="006F2238">
            <w:pPr>
              <w:pStyle w:val="Doc-text2"/>
              <w:rPr>
                <w:lang w:val="sv-SE"/>
              </w:rPr>
            </w:pPr>
            <w:r>
              <w:rPr>
                <w:lang w:val="sv-SE"/>
              </w:rPr>
              <w:t>DISCUSSION</w:t>
            </w:r>
          </w:p>
          <w:p w14:paraId="2AC3EAB7" w14:textId="77777777" w:rsidR="001A25CE" w:rsidRPr="006A6893" w:rsidRDefault="001A25CE" w:rsidP="001A25CE">
            <w:pPr>
              <w:pStyle w:val="Doc-text2"/>
              <w:numPr>
                <w:ilvl w:val="0"/>
                <w:numId w:val="18"/>
              </w:numPr>
              <w:rPr>
                <w:lang w:val="sv-SE"/>
              </w:rPr>
            </w:pPr>
            <w:r>
              <w:rPr>
                <w:lang w:val="sv-SE"/>
              </w:rPr>
              <w:t>MTK are ok with proposal but would like to avoid reuse of IE with same ranges, i.e. can have CE field but should not duplicate the sub-fields, can refer to IE’s instead.</w:t>
            </w:r>
          </w:p>
          <w:p w14:paraId="3910269A" w14:textId="77777777" w:rsidR="001A25CE" w:rsidRDefault="001A25CE" w:rsidP="006F2238">
            <w:pPr>
              <w:pStyle w:val="Doc-text2"/>
            </w:pPr>
          </w:p>
          <w:p w14:paraId="3BA5BDA8" w14:textId="77777777" w:rsidR="001A25CE" w:rsidRDefault="00D64C16" w:rsidP="006F2238">
            <w:pPr>
              <w:pStyle w:val="Doc-title"/>
            </w:pPr>
            <w:hyperlink r:id="rId24" w:tooltip="C:Usersmtk65284Documents3GPPtsg_ranWG2_RL2TSGR2_118DocsR2-2204341.zip" w:history="1">
              <w:r w:rsidR="001A25CE" w:rsidRPr="00530E09">
                <w:rPr>
                  <w:rStyle w:val="Hyperlink"/>
                </w:rPr>
                <w:t>R2-2204341</w:t>
              </w:r>
            </w:hyperlink>
            <w:r w:rsidR="001A25CE">
              <w:tab/>
              <w:t>PDSCH-TimeDomainResourceAllocationList and PUSCH-TimeDomainResourceAllocationList merging issue (RIL: Q300, E057)</w:t>
            </w:r>
            <w:r w:rsidR="001A25CE">
              <w:tab/>
              <w:t>Huawei, HiSilicon</w:t>
            </w:r>
            <w:r w:rsidR="001A25CE">
              <w:tab/>
              <w:t>discussion</w:t>
            </w:r>
            <w:r w:rsidR="001A25CE">
              <w:tab/>
              <w:t>Rel-17</w:t>
            </w:r>
            <w:r w:rsidR="001A25CE">
              <w:tab/>
              <w:t>NR_ext_to_71GHz-Core, NR_cov_enh-Core</w:t>
            </w:r>
          </w:p>
          <w:p w14:paraId="6069BC75" w14:textId="77777777" w:rsidR="001A25CE" w:rsidRDefault="001A25CE" w:rsidP="001A25CE">
            <w:pPr>
              <w:pStyle w:val="Agreement"/>
              <w:tabs>
                <w:tab w:val="clear" w:pos="1009"/>
                <w:tab w:val="clear" w:pos="1980"/>
                <w:tab w:val="num" w:pos="1619"/>
              </w:tabs>
              <w:ind w:left="1619"/>
            </w:pPr>
            <w:r>
              <w:t xml:space="preserve">Noted </w:t>
            </w:r>
          </w:p>
          <w:p w14:paraId="536FB9F5" w14:textId="77777777" w:rsidR="001A25CE" w:rsidRPr="00430215" w:rsidRDefault="001A25CE" w:rsidP="006F2238">
            <w:pPr>
              <w:pStyle w:val="Doc-text2"/>
            </w:pPr>
          </w:p>
          <w:p w14:paraId="003DC399" w14:textId="77777777" w:rsidR="001A25CE" w:rsidRDefault="001A25CE" w:rsidP="006F2238">
            <w:pPr>
              <w:pStyle w:val="Doc-text2"/>
            </w:pPr>
            <w:r>
              <w:t>DISCUSSION</w:t>
            </w:r>
          </w:p>
          <w:p w14:paraId="5C858505" w14:textId="77777777" w:rsidR="001A25CE" w:rsidRDefault="001A25CE" w:rsidP="001A25CE">
            <w:pPr>
              <w:pStyle w:val="Doc-text2"/>
              <w:numPr>
                <w:ilvl w:val="0"/>
                <w:numId w:val="18"/>
              </w:numPr>
            </w:pPr>
            <w:r>
              <w:t xml:space="preserve">Ericsson think that k2-r17 is not only for </w:t>
            </w:r>
            <w:proofErr w:type="spellStart"/>
            <w:r>
              <w:t>multiPUSCH</w:t>
            </w:r>
            <w:proofErr w:type="spellEnd"/>
            <w:r>
              <w:t xml:space="preserve">. </w:t>
            </w:r>
          </w:p>
          <w:p w14:paraId="094CF2C1" w14:textId="77777777" w:rsidR="001A25CE" w:rsidRDefault="001A25CE" w:rsidP="001A25CE">
            <w:pPr>
              <w:pStyle w:val="Doc-text2"/>
              <w:numPr>
                <w:ilvl w:val="0"/>
                <w:numId w:val="18"/>
              </w:numPr>
            </w:pPr>
            <w:r>
              <w:t xml:space="preserve">Intel think that k2 is anyway different, should add a qualifier somehow, </w:t>
            </w:r>
          </w:p>
          <w:p w14:paraId="6809811F" w14:textId="77777777" w:rsidR="001A25CE" w:rsidRDefault="001A25CE" w:rsidP="001A25CE">
            <w:pPr>
              <w:pStyle w:val="Doc-text2"/>
              <w:numPr>
                <w:ilvl w:val="0"/>
                <w:numId w:val="18"/>
              </w:numPr>
            </w:pPr>
            <w:r>
              <w:t>Nokia would like to think a bit more</w:t>
            </w:r>
          </w:p>
          <w:p w14:paraId="4FAB6624" w14:textId="77777777" w:rsidR="001A25CE" w:rsidRDefault="001A25CE" w:rsidP="001A25CE">
            <w:pPr>
              <w:pStyle w:val="Doc-text2"/>
              <w:numPr>
                <w:ilvl w:val="0"/>
                <w:numId w:val="18"/>
              </w:numPr>
            </w:pPr>
            <w:r>
              <w:t>QC agrees with the proposal to add Multi- to the lists.</w:t>
            </w:r>
          </w:p>
          <w:p w14:paraId="7D7A51C9" w14:textId="77777777" w:rsidR="001A25CE" w:rsidRPr="00663B4E" w:rsidRDefault="001A25CE" w:rsidP="001A25CE">
            <w:pPr>
              <w:pStyle w:val="Agreement"/>
              <w:tabs>
                <w:tab w:val="clear" w:pos="1009"/>
                <w:tab w:val="clear" w:pos="1980"/>
                <w:tab w:val="num" w:pos="1619"/>
              </w:tabs>
              <w:ind w:left="1619"/>
              <w:rPr>
                <w:highlight w:val="yellow"/>
              </w:rPr>
            </w:pPr>
            <w:r w:rsidRPr="00663B4E">
              <w:rPr>
                <w:highlight w:val="yellow"/>
              </w:rPr>
              <w:t>Rename k2-r17 to something else to differentiate it from k2-r16.</w:t>
            </w:r>
          </w:p>
          <w:p w14:paraId="58A07CA3" w14:textId="77777777" w:rsidR="001A25CE" w:rsidRDefault="001A25CE" w:rsidP="006F2238">
            <w:pPr>
              <w:pStyle w:val="Doc-text2"/>
            </w:pPr>
          </w:p>
          <w:p w14:paraId="1FDA535B" w14:textId="77777777" w:rsidR="001A25CE" w:rsidRPr="006A6893" w:rsidRDefault="001A25CE" w:rsidP="006F2238">
            <w:pPr>
              <w:pStyle w:val="Doc-text2"/>
              <w:rPr>
                <w:i/>
                <w:iCs/>
              </w:rPr>
            </w:pPr>
            <w:r w:rsidRPr="00663B4E">
              <w:rPr>
                <w:i/>
                <w:iCs/>
                <w:highlight w:val="yellow"/>
              </w:rPr>
              <w:t>Chair: There is clear interest for further clarifications on TDRA IEs and structure, but companies seems not ready for agreement. Consider for R2 118-e</w:t>
            </w:r>
            <w:r w:rsidRPr="006A6893">
              <w:rPr>
                <w:i/>
                <w:iCs/>
              </w:rPr>
              <w:t xml:space="preserve"> </w:t>
            </w:r>
          </w:p>
          <w:p w14:paraId="15BC913E" w14:textId="77777777" w:rsidR="001A25CE" w:rsidRDefault="001A25CE" w:rsidP="006F2238">
            <w:pPr>
              <w:pStyle w:val="Comments"/>
            </w:pPr>
          </w:p>
          <w:p w14:paraId="7E1CC06D" w14:textId="77777777" w:rsidR="001A25CE" w:rsidRDefault="001A25CE" w:rsidP="006F2238">
            <w:pPr>
              <w:pStyle w:val="Comments"/>
            </w:pPr>
            <w:r>
              <w:t>PDSCH-</w:t>
            </w:r>
            <w:proofErr w:type="spellStart"/>
            <w:r>
              <w:t>TimeDomainResourceAllocationList</w:t>
            </w:r>
            <w:proofErr w:type="spellEnd"/>
            <w:r>
              <w:t xml:space="preserve"> merging issue</w:t>
            </w:r>
          </w:p>
          <w:p w14:paraId="300F0BB0" w14:textId="77777777" w:rsidR="001A25CE" w:rsidRDefault="00D64C16" w:rsidP="006F2238">
            <w:pPr>
              <w:pStyle w:val="Doc-title"/>
            </w:pPr>
            <w:hyperlink r:id="rId25" w:tooltip="C:Usersmtk65284Documents3GPPtsg_ranWG2_RL2TSGR2_118DocsR2-2204301.zip" w:history="1">
              <w:r w:rsidR="001A25CE" w:rsidRPr="00530E09">
                <w:rPr>
                  <w:rStyle w:val="Hyperlink"/>
                </w:rPr>
                <w:t>R2-2204301</w:t>
              </w:r>
            </w:hyperlink>
            <w:r w:rsidR="001A25CE">
              <w:tab/>
              <w:t>PDSCH-TimeDomainResourceAllocationList merging issue [Q300] [Q301] [Q302]</w:t>
            </w:r>
            <w:r w:rsidR="001A25CE">
              <w:tab/>
              <w:t>Qualcomm Incorporated</w:t>
            </w:r>
            <w:r w:rsidR="001A25CE">
              <w:tab/>
              <w:t>discussion</w:t>
            </w:r>
            <w:r w:rsidR="001A25CE">
              <w:tab/>
              <w:t>Rel-17</w:t>
            </w:r>
            <w:r w:rsidR="001A25CE">
              <w:tab/>
              <w:t>NR_ext_to_71GHz-Core, NR_MBS-Core</w:t>
            </w:r>
          </w:p>
          <w:p w14:paraId="4C401C9A" w14:textId="77777777" w:rsidR="001A25CE" w:rsidRDefault="001A25CE" w:rsidP="001A25CE">
            <w:pPr>
              <w:pStyle w:val="Agreement"/>
              <w:tabs>
                <w:tab w:val="clear" w:pos="1009"/>
                <w:tab w:val="clear" w:pos="1980"/>
                <w:tab w:val="num" w:pos="1619"/>
              </w:tabs>
              <w:ind w:left="1619"/>
            </w:pPr>
            <w:r>
              <w:t>Noted</w:t>
            </w:r>
          </w:p>
          <w:p w14:paraId="52962C97" w14:textId="77777777" w:rsidR="001A25CE" w:rsidRPr="00430215" w:rsidRDefault="001A25CE" w:rsidP="006F2238">
            <w:pPr>
              <w:pStyle w:val="Doc-text2"/>
            </w:pPr>
          </w:p>
          <w:p w14:paraId="6639853B" w14:textId="77777777" w:rsidR="001A25CE" w:rsidRDefault="001A25CE" w:rsidP="006F2238">
            <w:pPr>
              <w:pStyle w:val="Doc-text2"/>
            </w:pPr>
            <w:r>
              <w:t>P1</w:t>
            </w:r>
          </w:p>
          <w:p w14:paraId="47B9033F" w14:textId="77777777" w:rsidR="001A25CE" w:rsidRDefault="001A25CE" w:rsidP="001A25CE">
            <w:pPr>
              <w:pStyle w:val="Doc-text2"/>
              <w:numPr>
                <w:ilvl w:val="0"/>
                <w:numId w:val="18"/>
              </w:numPr>
            </w:pPr>
            <w:r>
              <w:t xml:space="preserve">Ericsson prefer to keep the current design. </w:t>
            </w:r>
          </w:p>
          <w:p w14:paraId="1FBE676C" w14:textId="77777777" w:rsidR="001A25CE" w:rsidRDefault="001A25CE" w:rsidP="001A25CE">
            <w:pPr>
              <w:pStyle w:val="Doc-text2"/>
              <w:numPr>
                <w:ilvl w:val="0"/>
                <w:numId w:val="18"/>
              </w:numPr>
            </w:pPr>
            <w:r>
              <w:t xml:space="preserve">Huawei think we attempt to do non-critical extension. Nokia agrees. Intel MTK agrees. </w:t>
            </w:r>
          </w:p>
          <w:p w14:paraId="66926469" w14:textId="77777777" w:rsidR="001A25CE" w:rsidRDefault="001A25CE" w:rsidP="006F2238">
            <w:pPr>
              <w:pStyle w:val="Doc-text2"/>
            </w:pPr>
          </w:p>
          <w:p w14:paraId="1923099B" w14:textId="77777777" w:rsidR="001A25CE" w:rsidRPr="000256FB" w:rsidRDefault="001A25CE" w:rsidP="001A25CE">
            <w:pPr>
              <w:pStyle w:val="Agreement"/>
              <w:tabs>
                <w:tab w:val="clear" w:pos="1009"/>
                <w:tab w:val="clear" w:pos="1980"/>
                <w:tab w:val="num" w:pos="1619"/>
              </w:tabs>
              <w:ind w:left="1619"/>
              <w:rPr>
                <w:highlight w:val="green"/>
              </w:rPr>
            </w:pPr>
            <w:r w:rsidRPr="000256FB">
              <w:rPr>
                <w:highlight w:val="green"/>
              </w:rPr>
              <w:t>[Q300] Extend k0-r16 instead of introducing PDSCH-TimeDomainResourceAllocation-r17</w:t>
            </w:r>
            <w:r w:rsidRPr="000256FB">
              <w:rPr>
                <w:bCs/>
                <w:highlight w:val="green"/>
              </w:rPr>
              <w:t xml:space="preserve"> Adopt changes shown in section 3.2.</w:t>
            </w:r>
          </w:p>
          <w:p w14:paraId="703443A4" w14:textId="77777777" w:rsidR="001A25CE" w:rsidRPr="00663B4E" w:rsidRDefault="001A25CE" w:rsidP="001A25CE">
            <w:pPr>
              <w:pStyle w:val="Agreement"/>
              <w:tabs>
                <w:tab w:val="clear" w:pos="1009"/>
                <w:tab w:val="clear" w:pos="1980"/>
                <w:tab w:val="num" w:pos="1619"/>
              </w:tabs>
              <w:ind w:left="1619"/>
              <w:rPr>
                <w:highlight w:val="cyan"/>
              </w:rPr>
            </w:pPr>
            <w:r w:rsidRPr="00663B4E">
              <w:rPr>
                <w:highlight w:val="cyan"/>
              </w:rPr>
              <w:lastRenderedPageBreak/>
              <w:t xml:space="preserve">[Q302] Remove last sentence in </w:t>
            </w:r>
            <w:proofErr w:type="spellStart"/>
            <w:r w:rsidRPr="00663B4E">
              <w:rPr>
                <w:i/>
                <w:iCs/>
                <w:highlight w:val="cyan"/>
              </w:rPr>
              <w:t>repetitionNumber</w:t>
            </w:r>
            <w:proofErr w:type="spellEnd"/>
            <w:r w:rsidRPr="00663B4E">
              <w:rPr>
                <w:highlight w:val="cyan"/>
              </w:rPr>
              <w:t xml:space="preserve"> field description and update the conditional presence table, as shown in section 3.1.</w:t>
            </w:r>
          </w:p>
          <w:p w14:paraId="2013DD98" w14:textId="77777777" w:rsidR="001A25CE" w:rsidRPr="007E6453" w:rsidRDefault="001A25CE" w:rsidP="001A25CE">
            <w:pPr>
              <w:pStyle w:val="Agreement"/>
              <w:tabs>
                <w:tab w:val="clear" w:pos="1009"/>
                <w:tab w:val="clear" w:pos="1980"/>
                <w:tab w:val="num" w:pos="1619"/>
              </w:tabs>
              <w:ind w:left="1619"/>
            </w:pPr>
            <w:r w:rsidRPr="00663B4E">
              <w:rPr>
                <w:highlight w:val="cyan"/>
              </w:rPr>
              <w:t>P2 no change needed (r16 version intended).</w:t>
            </w:r>
            <w:r>
              <w:t xml:space="preserve"> </w:t>
            </w:r>
          </w:p>
        </w:tc>
      </w:tr>
    </w:tbl>
    <w:p w14:paraId="205CB43D" w14:textId="77777777" w:rsidR="001A25CE" w:rsidRDefault="001A25CE" w:rsidP="00A11838">
      <w:pPr>
        <w:tabs>
          <w:tab w:val="left" w:pos="530"/>
        </w:tabs>
        <w:spacing w:after="120"/>
        <w:ind w:rightChars="100" w:right="200"/>
        <w:jc w:val="both"/>
        <w:rPr>
          <w:rFonts w:eastAsiaTheme="minorEastAsia"/>
          <w:lang w:eastAsia="zh-CN"/>
        </w:rPr>
      </w:pPr>
    </w:p>
    <w:p w14:paraId="2797588D" w14:textId="77777777" w:rsidR="00A42AFB" w:rsidRDefault="0021642B" w:rsidP="00A11838">
      <w:pPr>
        <w:tabs>
          <w:tab w:val="left" w:pos="530"/>
        </w:tabs>
        <w:spacing w:after="120"/>
        <w:ind w:rightChars="100" w:right="200"/>
        <w:jc w:val="both"/>
        <w:rPr>
          <w:rFonts w:eastAsiaTheme="minorEastAsia"/>
          <w:lang w:eastAsia="zh-CN"/>
        </w:rPr>
      </w:pPr>
      <w:r>
        <w:rPr>
          <w:rFonts w:eastAsiaTheme="minorEastAsia"/>
          <w:lang w:eastAsia="zh-CN"/>
        </w:rPr>
        <w:t>In [5], further modifications of TDRA configurations are proposed for both PDSCH and PUSCH</w:t>
      </w:r>
      <w:r w:rsidR="00A42AFB">
        <w:rPr>
          <w:rFonts w:eastAsiaTheme="minorEastAsia"/>
          <w:lang w:eastAsia="zh-CN"/>
        </w:rPr>
        <w:t xml:space="preserve"> and the TPs can be found in [5]</w:t>
      </w:r>
      <w:r>
        <w:rPr>
          <w:rFonts w:eastAsiaTheme="minorEastAsia"/>
          <w:lang w:eastAsia="zh-CN"/>
        </w:rPr>
        <w:t>.</w:t>
      </w:r>
      <w:r w:rsidR="00A42AFB">
        <w:rPr>
          <w:rFonts w:eastAsiaTheme="minorEastAsia"/>
          <w:lang w:eastAsia="zh-CN"/>
        </w:rPr>
        <w:t xml:space="preserve"> </w:t>
      </w:r>
    </w:p>
    <w:p w14:paraId="03467D7A" w14:textId="632F5C9A" w:rsidR="00A42AFB" w:rsidRDefault="00A42AFB" w:rsidP="00A11838">
      <w:pPr>
        <w:tabs>
          <w:tab w:val="left" w:pos="530"/>
        </w:tabs>
        <w:spacing w:after="120"/>
        <w:ind w:rightChars="100" w:right="200"/>
        <w:jc w:val="both"/>
        <w:rPr>
          <w:rFonts w:eastAsiaTheme="minorEastAsia"/>
          <w:lang w:eastAsia="zh-CN"/>
        </w:rPr>
      </w:pPr>
      <w:r>
        <w:rPr>
          <w:rFonts w:eastAsiaTheme="minorEastAsia"/>
          <w:lang w:eastAsia="zh-CN"/>
        </w:rPr>
        <w:t>The proposed changes for PDSCH TDRA are summarized as follows:</w:t>
      </w:r>
    </w:p>
    <w:p w14:paraId="7157C181" w14:textId="77777777" w:rsidR="00A42AFB" w:rsidRPr="00DB679C" w:rsidRDefault="00A42AFB" w:rsidP="00A42AFB">
      <w:pPr>
        <w:rPr>
          <w:b/>
        </w:rPr>
      </w:pPr>
      <w:r w:rsidRPr="00DB679C">
        <w:rPr>
          <w:b/>
        </w:rPr>
        <w:t>Proposal 1.1: In PDSCH-</w:t>
      </w:r>
      <w:proofErr w:type="spellStart"/>
      <w:r w:rsidRPr="00DB679C">
        <w:rPr>
          <w:b/>
        </w:rPr>
        <w:t>TimeDomainResourceAllocationList</w:t>
      </w:r>
      <w:proofErr w:type="spellEnd"/>
      <w:r w:rsidRPr="00DB679C">
        <w:rPr>
          <w:b/>
        </w:rPr>
        <w:t xml:space="preserve"> IE:</w:t>
      </w:r>
    </w:p>
    <w:p w14:paraId="4EA764F4" w14:textId="77777777" w:rsidR="00A42AFB" w:rsidRPr="00DB679C" w:rsidRDefault="00A42AFB" w:rsidP="00A42AFB">
      <w:pPr>
        <w:pStyle w:val="ListParagraph"/>
        <w:numPr>
          <w:ilvl w:val="1"/>
          <w:numId w:val="19"/>
        </w:numPr>
        <w:overflowPunct/>
        <w:autoSpaceDE/>
        <w:autoSpaceDN/>
        <w:adjustRightInd/>
        <w:ind w:firstLineChars="0"/>
        <w:contextualSpacing/>
        <w:textAlignment w:val="auto"/>
        <w:rPr>
          <w:b/>
        </w:rPr>
      </w:pPr>
      <w:r w:rsidRPr="00DB679C">
        <w:rPr>
          <w:b/>
        </w:rPr>
        <w:t xml:space="preserve">To avoid confusion with Rel-16 fields/types, PDSCH-TimeDomainResourceAllocationList-r17 is renamed as </w:t>
      </w:r>
      <w:r w:rsidRPr="00DB679C">
        <w:rPr>
          <w:b/>
          <w:color w:val="FF0000"/>
        </w:rPr>
        <w:t>Multi</w:t>
      </w:r>
      <w:r w:rsidRPr="00DB679C">
        <w:rPr>
          <w:b/>
        </w:rPr>
        <w:t>PDSCH-TimeDomainResourceAllocationList-r17 and pdsch-AllocationList-r17 is renamed as pdsch-</w:t>
      </w:r>
      <w:r w:rsidRPr="00DB679C">
        <w:rPr>
          <w:b/>
          <w:color w:val="FF0000"/>
        </w:rPr>
        <w:t>TimeDomainResource</w:t>
      </w:r>
      <w:r w:rsidRPr="00DB679C">
        <w:rPr>
          <w:b/>
        </w:rPr>
        <w:t>AllocationList-r17.</w:t>
      </w:r>
    </w:p>
    <w:p w14:paraId="06D8BE7C" w14:textId="77777777" w:rsidR="00A42AFB" w:rsidRPr="0021085C" w:rsidRDefault="00A42AFB" w:rsidP="00A42AFB">
      <w:pPr>
        <w:rPr>
          <w:b/>
        </w:rPr>
      </w:pPr>
      <w:r>
        <w:rPr>
          <w:b/>
        </w:rPr>
        <w:t xml:space="preserve">Proposal 1.2 </w:t>
      </w:r>
      <w:r w:rsidRPr="0021085C">
        <w:rPr>
          <w:b/>
        </w:rPr>
        <w:t>In PDSCH-Config IE:</w:t>
      </w:r>
    </w:p>
    <w:p w14:paraId="4410465B" w14:textId="77777777" w:rsidR="00A42AFB" w:rsidRPr="0021085C" w:rsidRDefault="00A42AFB" w:rsidP="00A42AFB">
      <w:pPr>
        <w:pStyle w:val="ListParagraph"/>
        <w:numPr>
          <w:ilvl w:val="0"/>
          <w:numId w:val="20"/>
        </w:numPr>
        <w:overflowPunct/>
        <w:autoSpaceDE/>
        <w:autoSpaceDN/>
        <w:adjustRightInd/>
        <w:ind w:firstLineChars="0"/>
        <w:contextualSpacing/>
        <w:textAlignment w:val="auto"/>
        <w:rPr>
          <w:b/>
        </w:rPr>
      </w:pPr>
      <w:r w:rsidRPr="0021085C">
        <w:rPr>
          <w:b/>
        </w:rPr>
        <w:t xml:space="preserve">Replace PDSCH-TimeDomainResourceAllocationList-r17 with </w:t>
      </w:r>
      <w:r w:rsidRPr="0021085C">
        <w:rPr>
          <w:b/>
          <w:color w:val="FF0000"/>
        </w:rPr>
        <w:t>Multi</w:t>
      </w:r>
      <w:r w:rsidRPr="0021085C">
        <w:rPr>
          <w:b/>
        </w:rPr>
        <w:t>PDSCH-TimeDomainResourceAllocationList-r17</w:t>
      </w:r>
    </w:p>
    <w:p w14:paraId="295DE343" w14:textId="77777777" w:rsidR="00A42AFB" w:rsidRDefault="00A42AFB" w:rsidP="00A11838">
      <w:pPr>
        <w:tabs>
          <w:tab w:val="left" w:pos="530"/>
        </w:tabs>
        <w:spacing w:after="120"/>
        <w:ind w:rightChars="100" w:right="200"/>
        <w:jc w:val="both"/>
        <w:rPr>
          <w:rFonts w:eastAsiaTheme="minorEastAsia"/>
          <w:lang w:eastAsia="zh-CN"/>
        </w:rPr>
      </w:pPr>
    </w:p>
    <w:p w14:paraId="5A84498A" w14:textId="1A7D788B" w:rsidR="00A42AFB" w:rsidRPr="00841840" w:rsidRDefault="00EE55B6" w:rsidP="00A42AFB">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6</w:t>
      </w:r>
      <w:r w:rsidR="00A42AFB">
        <w:rPr>
          <w:rFonts w:eastAsiaTheme="minorEastAsia"/>
          <w:b/>
          <w:lang w:eastAsia="zh-CN"/>
        </w:rPr>
        <w:t>: Do companies agree with the proposals above for PDSCH TDRA signalling changes?</w:t>
      </w:r>
    </w:p>
    <w:tbl>
      <w:tblPr>
        <w:tblStyle w:val="TableGrid"/>
        <w:tblW w:w="0" w:type="auto"/>
        <w:tblLook w:val="04A0" w:firstRow="1" w:lastRow="0" w:firstColumn="1" w:lastColumn="0" w:noHBand="0" w:noVBand="1"/>
      </w:tblPr>
      <w:tblGrid>
        <w:gridCol w:w="1795"/>
        <w:gridCol w:w="1980"/>
        <w:gridCol w:w="5854"/>
      </w:tblGrid>
      <w:tr w:rsidR="00A42AFB" w14:paraId="16C28481" w14:textId="77777777" w:rsidTr="006F2238">
        <w:tc>
          <w:tcPr>
            <w:tcW w:w="1795" w:type="dxa"/>
          </w:tcPr>
          <w:p w14:paraId="200618D0" w14:textId="77777777" w:rsidR="00A42AFB" w:rsidRDefault="00A42AFB"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24F2A9B3" w14:textId="77777777" w:rsidR="00A42AFB" w:rsidRDefault="00A42AFB" w:rsidP="006F2238">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0C64EC1B" w14:textId="77777777" w:rsidR="00A42AFB" w:rsidRDefault="00A42AFB" w:rsidP="006F2238">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3F27AB" w14:paraId="099CCEB0" w14:textId="77777777" w:rsidTr="006F2238">
        <w:tc>
          <w:tcPr>
            <w:tcW w:w="1795" w:type="dxa"/>
          </w:tcPr>
          <w:p w14:paraId="3F620149" w14:textId="61447DA1"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2DD81EBE" w14:textId="1AAA2565"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0C6951CF" w14:textId="77777777" w:rsidR="003F27AB"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Adding “Multi” as shown above makes it clearer.</w:t>
            </w:r>
          </w:p>
          <w:p w14:paraId="572034F7" w14:textId="3F743BEE"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 xml:space="preserve">No strong view on renaming of </w:t>
            </w:r>
            <w:r w:rsidRPr="009F7A45">
              <w:rPr>
                <w:rFonts w:eastAsiaTheme="minorEastAsia"/>
                <w:lang w:eastAsia="zh-CN"/>
              </w:rPr>
              <w:t xml:space="preserve">pdsch-AllocationList-r17 </w:t>
            </w:r>
            <w:r>
              <w:rPr>
                <w:rFonts w:eastAsiaTheme="minorEastAsia"/>
                <w:lang w:eastAsia="zh-CN"/>
              </w:rPr>
              <w:t xml:space="preserve">to </w:t>
            </w:r>
            <w:r w:rsidRPr="009F7A45">
              <w:rPr>
                <w:rFonts w:eastAsiaTheme="minorEastAsia"/>
                <w:lang w:eastAsia="zh-CN"/>
              </w:rPr>
              <w:t>pdsch-</w:t>
            </w:r>
            <w:r w:rsidRPr="009F7A45">
              <w:rPr>
                <w:rFonts w:eastAsiaTheme="minorEastAsia"/>
                <w:color w:val="FF0000"/>
                <w:lang w:eastAsia="zh-CN"/>
              </w:rPr>
              <w:t>TimeDomainResource</w:t>
            </w:r>
            <w:r w:rsidRPr="009F7A45">
              <w:rPr>
                <w:rFonts w:eastAsiaTheme="minorEastAsia"/>
                <w:lang w:eastAsia="zh-CN"/>
              </w:rPr>
              <w:t>AllocationList-r17</w:t>
            </w:r>
          </w:p>
        </w:tc>
      </w:tr>
      <w:tr w:rsidR="003F27AB" w14:paraId="3E634E78" w14:textId="77777777" w:rsidTr="006F2238">
        <w:tc>
          <w:tcPr>
            <w:tcW w:w="1795" w:type="dxa"/>
          </w:tcPr>
          <w:p w14:paraId="5FB1D914" w14:textId="623E1575"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44E1B55F" w14:textId="7689E571"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Yes but</w:t>
            </w:r>
          </w:p>
        </w:tc>
        <w:tc>
          <w:tcPr>
            <w:tcW w:w="5854" w:type="dxa"/>
          </w:tcPr>
          <w:p w14:paraId="21F7E6F0" w14:textId="29B172B3"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If we change the name, it's no longer critical extension so the name could be shorted to e.g. MultiPDSCH-TDRA-List-r17 - that's more concise.</w:t>
            </w:r>
          </w:p>
        </w:tc>
      </w:tr>
      <w:tr w:rsidR="00857932" w14:paraId="138BF1C0" w14:textId="77777777" w:rsidTr="006F2238">
        <w:tc>
          <w:tcPr>
            <w:tcW w:w="1795" w:type="dxa"/>
          </w:tcPr>
          <w:p w14:paraId="4501E2FE" w14:textId="42E276F3" w:rsidR="00857932" w:rsidRDefault="00857932" w:rsidP="00857932">
            <w:pPr>
              <w:tabs>
                <w:tab w:val="left" w:pos="530"/>
              </w:tabs>
              <w:spacing w:after="120"/>
              <w:ind w:rightChars="100" w:right="200"/>
              <w:jc w:val="both"/>
              <w:rPr>
                <w:rFonts w:eastAsiaTheme="minorEastAsia"/>
                <w:lang w:eastAsia="zh-CN"/>
              </w:rPr>
            </w:pPr>
            <w:r>
              <w:rPr>
                <w:rFonts w:eastAsia="MS Mincho"/>
                <w:lang w:eastAsia="ja-JP"/>
              </w:rPr>
              <w:t>Apple</w:t>
            </w:r>
          </w:p>
        </w:tc>
        <w:tc>
          <w:tcPr>
            <w:tcW w:w="1980" w:type="dxa"/>
          </w:tcPr>
          <w:p w14:paraId="746E168B" w14:textId="04FA0F8A" w:rsidR="00857932" w:rsidRDefault="00857932" w:rsidP="00857932">
            <w:pPr>
              <w:tabs>
                <w:tab w:val="left" w:pos="530"/>
              </w:tabs>
              <w:spacing w:after="120"/>
              <w:ind w:rightChars="100" w:right="200"/>
              <w:jc w:val="both"/>
              <w:rPr>
                <w:rFonts w:eastAsiaTheme="minorEastAsia"/>
                <w:lang w:eastAsia="zh-CN"/>
              </w:rPr>
            </w:pPr>
            <w:r>
              <w:rPr>
                <w:rFonts w:eastAsia="MS Mincho"/>
                <w:lang w:eastAsia="ja-JP"/>
              </w:rPr>
              <w:t>Yes</w:t>
            </w:r>
          </w:p>
        </w:tc>
        <w:tc>
          <w:tcPr>
            <w:tcW w:w="5854" w:type="dxa"/>
          </w:tcPr>
          <w:p w14:paraId="3E63BE65" w14:textId="77777777" w:rsidR="00857932" w:rsidRDefault="00857932" w:rsidP="00857932">
            <w:pPr>
              <w:tabs>
                <w:tab w:val="left" w:pos="530"/>
              </w:tabs>
              <w:spacing w:after="120"/>
              <w:ind w:rightChars="100" w:right="200"/>
              <w:jc w:val="both"/>
              <w:rPr>
                <w:rFonts w:eastAsiaTheme="minorEastAsia"/>
                <w:lang w:eastAsia="zh-CN"/>
              </w:rPr>
            </w:pPr>
          </w:p>
        </w:tc>
      </w:tr>
      <w:tr w:rsidR="00FC7918" w14:paraId="2AA01B34" w14:textId="77777777" w:rsidTr="006F2238">
        <w:tc>
          <w:tcPr>
            <w:tcW w:w="1795" w:type="dxa"/>
          </w:tcPr>
          <w:p w14:paraId="5E7E19B1" w14:textId="0BE213AC" w:rsidR="00FC7918" w:rsidRDefault="00FC7918" w:rsidP="00FC7918">
            <w:pPr>
              <w:tabs>
                <w:tab w:val="left" w:pos="530"/>
              </w:tabs>
              <w:spacing w:after="120"/>
              <w:ind w:rightChars="100" w:right="200"/>
              <w:jc w:val="both"/>
              <w:rPr>
                <w:rFonts w:eastAsiaTheme="minorEastAsia"/>
                <w:lang w:eastAsia="zh-CN"/>
              </w:rPr>
            </w:pPr>
            <w:r>
              <w:rPr>
                <w:rFonts w:eastAsiaTheme="minorEastAsia"/>
                <w:lang w:eastAsia="zh-CN"/>
              </w:rPr>
              <w:t>MediaTek</w:t>
            </w:r>
          </w:p>
        </w:tc>
        <w:tc>
          <w:tcPr>
            <w:tcW w:w="1980" w:type="dxa"/>
          </w:tcPr>
          <w:p w14:paraId="26AC93F0" w14:textId="7B19606F" w:rsidR="00FC7918" w:rsidRDefault="00FC7918" w:rsidP="00FC7918">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45B42299" w14:textId="17956FF2" w:rsidR="00FC7918" w:rsidRDefault="00FC7918" w:rsidP="00FC7918">
            <w:pPr>
              <w:tabs>
                <w:tab w:val="left" w:pos="530"/>
              </w:tabs>
              <w:spacing w:after="120"/>
              <w:ind w:rightChars="100" w:right="200"/>
              <w:jc w:val="both"/>
              <w:rPr>
                <w:rFonts w:eastAsiaTheme="minorEastAsia"/>
                <w:lang w:eastAsia="zh-CN"/>
              </w:rPr>
            </w:pPr>
            <w:r>
              <w:rPr>
                <w:rFonts w:eastAsiaTheme="minorEastAsia"/>
                <w:lang w:eastAsia="zh-CN"/>
              </w:rPr>
              <w:t>Nokia’s suggested shorter name is a bit more convenient.</w:t>
            </w:r>
          </w:p>
        </w:tc>
      </w:tr>
    </w:tbl>
    <w:p w14:paraId="02C61DCD" w14:textId="77777777" w:rsidR="00A42AFB" w:rsidRDefault="00A42AFB" w:rsidP="00A42AFB">
      <w:pPr>
        <w:tabs>
          <w:tab w:val="left" w:pos="530"/>
        </w:tabs>
        <w:spacing w:after="120"/>
        <w:ind w:rightChars="100" w:right="200"/>
        <w:jc w:val="both"/>
        <w:rPr>
          <w:rFonts w:eastAsiaTheme="minorEastAsia"/>
          <w:lang w:eastAsia="zh-CN"/>
        </w:rPr>
      </w:pPr>
    </w:p>
    <w:p w14:paraId="15491733" w14:textId="446E613B" w:rsidR="00A42AFB" w:rsidRDefault="00A42AFB" w:rsidP="00A42AFB">
      <w:pPr>
        <w:tabs>
          <w:tab w:val="left" w:pos="530"/>
        </w:tabs>
        <w:spacing w:after="120"/>
        <w:ind w:rightChars="100" w:right="200"/>
        <w:jc w:val="both"/>
        <w:rPr>
          <w:rFonts w:eastAsiaTheme="minorEastAsia"/>
          <w:lang w:eastAsia="zh-CN"/>
        </w:rPr>
      </w:pPr>
      <w:r>
        <w:rPr>
          <w:rFonts w:eastAsiaTheme="minorEastAsia"/>
          <w:lang w:eastAsia="zh-CN"/>
        </w:rPr>
        <w:t>The proposed changes for PUSCH TDRA are summarized as follows:</w:t>
      </w:r>
    </w:p>
    <w:p w14:paraId="2631C4DC" w14:textId="77777777" w:rsidR="00A42AFB" w:rsidRPr="000902B3" w:rsidRDefault="00A42AFB" w:rsidP="00A42AFB">
      <w:pPr>
        <w:rPr>
          <w:b/>
        </w:rPr>
      </w:pPr>
      <w:r w:rsidRPr="000902B3">
        <w:rPr>
          <w:b/>
        </w:rPr>
        <w:t xml:space="preserve">Proposal </w:t>
      </w:r>
      <w:r>
        <w:rPr>
          <w:b/>
        </w:rPr>
        <w:t>2</w:t>
      </w:r>
      <w:r w:rsidRPr="000902B3">
        <w:rPr>
          <w:b/>
        </w:rPr>
        <w:t>.1 In PUSCH-</w:t>
      </w:r>
      <w:proofErr w:type="spellStart"/>
      <w:r w:rsidRPr="000902B3">
        <w:rPr>
          <w:b/>
        </w:rPr>
        <w:t>TimeDomainResourceAllocation</w:t>
      </w:r>
      <w:proofErr w:type="spellEnd"/>
      <w:r w:rsidRPr="000902B3">
        <w:rPr>
          <w:b/>
        </w:rPr>
        <w:t xml:space="preserve"> IE:</w:t>
      </w:r>
    </w:p>
    <w:p w14:paraId="5E59F1C1" w14:textId="77777777" w:rsidR="00A42AFB" w:rsidRPr="000902B3" w:rsidRDefault="00A42AFB" w:rsidP="00A42AFB">
      <w:pPr>
        <w:pStyle w:val="ListParagraph"/>
        <w:numPr>
          <w:ilvl w:val="0"/>
          <w:numId w:val="21"/>
        </w:numPr>
        <w:overflowPunct/>
        <w:autoSpaceDE/>
        <w:autoSpaceDN/>
        <w:adjustRightInd/>
        <w:ind w:firstLineChars="0"/>
        <w:contextualSpacing/>
        <w:textAlignment w:val="auto"/>
        <w:rPr>
          <w:b/>
        </w:rPr>
      </w:pPr>
      <w:r w:rsidRPr="000902B3">
        <w:rPr>
          <w:b/>
        </w:rPr>
        <w:t xml:space="preserve">Rename </w:t>
      </w:r>
      <w:r>
        <w:rPr>
          <w:b/>
        </w:rPr>
        <w:t>k2-r17</w:t>
      </w:r>
      <w:r w:rsidRPr="000902B3">
        <w:rPr>
          <w:b/>
        </w:rPr>
        <w:t xml:space="preserve"> to something </w:t>
      </w:r>
      <w:r>
        <w:rPr>
          <w:b/>
        </w:rPr>
        <w:t xml:space="preserve">different than k2-Ext-r17 to better </w:t>
      </w:r>
      <w:r w:rsidRPr="000902B3">
        <w:rPr>
          <w:b/>
        </w:rPr>
        <w:t xml:space="preserve">differentiate it from k2-r16 (e.g. </w:t>
      </w:r>
      <w:r w:rsidRPr="00BF5C3D">
        <w:rPr>
          <w:b/>
        </w:rPr>
        <w:t>k2PerPUSCH-Allocation</w:t>
      </w:r>
      <w:r w:rsidRPr="000902B3">
        <w:rPr>
          <w:b/>
        </w:rPr>
        <w:t>-r17).</w:t>
      </w:r>
    </w:p>
    <w:p w14:paraId="3B9C5E0B" w14:textId="77777777" w:rsidR="00A42AFB" w:rsidRPr="000902B3" w:rsidRDefault="00A42AFB" w:rsidP="00A42AFB">
      <w:pPr>
        <w:pStyle w:val="ListParagraph"/>
        <w:numPr>
          <w:ilvl w:val="0"/>
          <w:numId w:val="21"/>
        </w:numPr>
        <w:overflowPunct/>
        <w:autoSpaceDE/>
        <w:autoSpaceDN/>
        <w:adjustRightInd/>
        <w:ind w:firstLineChars="0"/>
        <w:contextualSpacing/>
        <w:textAlignment w:val="auto"/>
        <w:rPr>
          <w:b/>
        </w:rPr>
      </w:pPr>
      <w:r w:rsidRPr="000902B3">
        <w:rPr>
          <w:b/>
        </w:rPr>
        <w:t xml:space="preserve">Add </w:t>
      </w:r>
      <w:r w:rsidRPr="00BF5C3D">
        <w:rPr>
          <w:b/>
        </w:rPr>
        <w:t>k2PerPUSCH-Allocation</w:t>
      </w:r>
      <w:r w:rsidRPr="000902B3">
        <w:rPr>
          <w:b/>
        </w:rPr>
        <w:t>-r17 to PUSCH-Allocation-r16.</w:t>
      </w:r>
    </w:p>
    <w:p w14:paraId="78D0992B" w14:textId="77777777" w:rsidR="00A42AFB" w:rsidRPr="000902B3" w:rsidRDefault="00A42AFB" w:rsidP="00A42AFB">
      <w:pPr>
        <w:pStyle w:val="ListParagraph"/>
        <w:numPr>
          <w:ilvl w:val="0"/>
          <w:numId w:val="21"/>
        </w:numPr>
        <w:overflowPunct/>
        <w:autoSpaceDE/>
        <w:autoSpaceDN/>
        <w:adjustRightInd/>
        <w:ind w:firstLineChars="0"/>
        <w:contextualSpacing/>
        <w:textAlignment w:val="auto"/>
        <w:rPr>
          <w:b/>
        </w:rPr>
      </w:pPr>
      <w:r w:rsidRPr="000902B3">
        <w:rPr>
          <w:b/>
        </w:rPr>
        <w:t xml:space="preserve">Add a separate field description for </w:t>
      </w:r>
      <w:r w:rsidRPr="00BF5C3D">
        <w:rPr>
          <w:b/>
        </w:rPr>
        <w:t>k2PerPUSCH-Allocation</w:t>
      </w:r>
      <w:r w:rsidRPr="000902B3">
        <w:rPr>
          <w:b/>
        </w:rPr>
        <w:t>-r17.</w:t>
      </w:r>
    </w:p>
    <w:p w14:paraId="75910A44" w14:textId="77777777" w:rsidR="00A42AFB" w:rsidRPr="000902B3" w:rsidRDefault="00A42AFB" w:rsidP="00A42AFB">
      <w:pPr>
        <w:pStyle w:val="ListParagraph"/>
        <w:numPr>
          <w:ilvl w:val="0"/>
          <w:numId w:val="21"/>
        </w:numPr>
        <w:overflowPunct/>
        <w:autoSpaceDE/>
        <w:autoSpaceDN/>
        <w:adjustRightInd/>
        <w:ind w:firstLineChars="0"/>
        <w:contextualSpacing/>
        <w:textAlignment w:val="auto"/>
        <w:rPr>
          <w:b/>
        </w:rPr>
      </w:pPr>
      <w:r w:rsidRPr="000902B3">
        <w:rPr>
          <w:b/>
        </w:rPr>
        <w:t xml:space="preserve">Clarify that k2 is not present/ignored in case </w:t>
      </w:r>
      <w:r w:rsidRPr="00BF5C3D">
        <w:rPr>
          <w:b/>
        </w:rPr>
        <w:t>k2PerPUSCH-Allocation</w:t>
      </w:r>
      <w:r w:rsidRPr="000902B3">
        <w:rPr>
          <w:b/>
        </w:rPr>
        <w:t>-r17</w:t>
      </w:r>
      <w:r>
        <w:rPr>
          <w:b/>
        </w:rPr>
        <w:t xml:space="preserve"> </w:t>
      </w:r>
      <w:r w:rsidRPr="000902B3">
        <w:rPr>
          <w:b/>
        </w:rPr>
        <w:t>is configured.</w:t>
      </w:r>
    </w:p>
    <w:p w14:paraId="5843D873" w14:textId="77777777" w:rsidR="00A42AFB" w:rsidRPr="000902B3" w:rsidRDefault="00A42AFB" w:rsidP="00A42AFB">
      <w:pPr>
        <w:pStyle w:val="ListParagraph"/>
        <w:numPr>
          <w:ilvl w:val="0"/>
          <w:numId w:val="21"/>
        </w:numPr>
        <w:overflowPunct/>
        <w:autoSpaceDE/>
        <w:autoSpaceDN/>
        <w:adjustRightInd/>
        <w:ind w:firstLineChars="0"/>
        <w:contextualSpacing/>
        <w:textAlignment w:val="auto"/>
        <w:rPr>
          <w:b/>
        </w:rPr>
      </w:pPr>
      <w:r w:rsidRPr="000902B3">
        <w:rPr>
          <w:b/>
        </w:rPr>
        <w:t>Remove PUSCH-TimeDomainResourceAllocationList-r17, PUSCH-TimeDomainResourceAllocation-r17 and PUSCH-Allocation-r17.</w:t>
      </w:r>
    </w:p>
    <w:p w14:paraId="3DD39675" w14:textId="77777777" w:rsidR="00A42AFB" w:rsidRPr="000902B3" w:rsidRDefault="00A42AFB" w:rsidP="00A42AFB">
      <w:pPr>
        <w:rPr>
          <w:b/>
        </w:rPr>
      </w:pPr>
      <w:r>
        <w:rPr>
          <w:b/>
        </w:rPr>
        <w:t>Proposal 2</w:t>
      </w:r>
      <w:r w:rsidRPr="000902B3">
        <w:rPr>
          <w:b/>
        </w:rPr>
        <w:t>.2: In PUSCH-Config IE:</w:t>
      </w:r>
    </w:p>
    <w:p w14:paraId="793FE8CF" w14:textId="77777777" w:rsidR="00A42AFB" w:rsidRPr="000902B3" w:rsidRDefault="00A42AFB" w:rsidP="00A42AFB">
      <w:pPr>
        <w:pStyle w:val="ListParagraph"/>
        <w:numPr>
          <w:ilvl w:val="0"/>
          <w:numId w:val="22"/>
        </w:numPr>
        <w:overflowPunct/>
        <w:autoSpaceDE/>
        <w:autoSpaceDN/>
        <w:adjustRightInd/>
        <w:ind w:firstLineChars="0"/>
        <w:contextualSpacing/>
        <w:textAlignment w:val="auto"/>
        <w:rPr>
          <w:b/>
        </w:rPr>
      </w:pPr>
      <w:r w:rsidRPr="000902B3">
        <w:rPr>
          <w:b/>
        </w:rPr>
        <w:t>Remove pusch-TimeDomainAllocationListForMultiPUSCH-r17, pusch-TimeDomainAllocationListDCI-0-2-r17, pusch-TimeDomainAllocationListDCI-0-1-r17.</w:t>
      </w:r>
    </w:p>
    <w:p w14:paraId="6C56D708" w14:textId="77777777" w:rsidR="00A42AFB" w:rsidRDefault="00A42AFB" w:rsidP="00A11838">
      <w:pPr>
        <w:tabs>
          <w:tab w:val="left" w:pos="530"/>
        </w:tabs>
        <w:spacing w:after="120"/>
        <w:ind w:rightChars="100" w:right="200"/>
        <w:jc w:val="both"/>
        <w:rPr>
          <w:rFonts w:eastAsiaTheme="minorEastAsia"/>
          <w:lang w:eastAsia="zh-CN"/>
        </w:rPr>
      </w:pPr>
    </w:p>
    <w:p w14:paraId="18703C89" w14:textId="6779BA22" w:rsidR="00A42AFB" w:rsidRPr="00841840" w:rsidRDefault="00EE55B6" w:rsidP="00A42AFB">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7</w:t>
      </w:r>
      <w:r w:rsidR="00A42AFB">
        <w:rPr>
          <w:rFonts w:eastAsiaTheme="minorEastAsia"/>
          <w:b/>
          <w:lang w:eastAsia="zh-CN"/>
        </w:rPr>
        <w:t>: Do companies agree with the proposals above for PUSCH TDRA signalling changes?</w:t>
      </w:r>
    </w:p>
    <w:tbl>
      <w:tblPr>
        <w:tblStyle w:val="TableGrid"/>
        <w:tblW w:w="0" w:type="auto"/>
        <w:tblLook w:val="04A0" w:firstRow="1" w:lastRow="0" w:firstColumn="1" w:lastColumn="0" w:noHBand="0" w:noVBand="1"/>
      </w:tblPr>
      <w:tblGrid>
        <w:gridCol w:w="1795"/>
        <w:gridCol w:w="1980"/>
        <w:gridCol w:w="5854"/>
      </w:tblGrid>
      <w:tr w:rsidR="00A42AFB" w14:paraId="5ADEF102" w14:textId="77777777" w:rsidTr="006F2238">
        <w:tc>
          <w:tcPr>
            <w:tcW w:w="1795" w:type="dxa"/>
          </w:tcPr>
          <w:p w14:paraId="24CF1C61" w14:textId="77777777" w:rsidR="00A42AFB" w:rsidRDefault="00A42AFB"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38806917" w14:textId="77777777" w:rsidR="00A42AFB" w:rsidRDefault="00A42AFB" w:rsidP="006F2238">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314C6582" w14:textId="77777777" w:rsidR="00A42AFB" w:rsidRDefault="00A42AFB" w:rsidP="006F2238">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3F27AB" w14:paraId="27ECB2E4" w14:textId="77777777" w:rsidTr="006F2238">
        <w:tc>
          <w:tcPr>
            <w:tcW w:w="1795" w:type="dxa"/>
          </w:tcPr>
          <w:p w14:paraId="35D0D030" w14:textId="1E72FD7F"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26CFA1F2" w14:textId="51F3EE62"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160D0789" w14:textId="77777777" w:rsidR="003F27AB"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 xml:space="preserve">Minor: extra comma at the end of field </w:t>
            </w:r>
            <w:r w:rsidRPr="00C7366F">
              <w:rPr>
                <w:rFonts w:eastAsiaTheme="minorEastAsia"/>
                <w:lang w:eastAsia="zh-CN"/>
              </w:rPr>
              <w:t>k2PerPUSCH-Allocation-r17 should be removed.</w:t>
            </w:r>
          </w:p>
          <w:p w14:paraId="068498F5" w14:textId="0CE6D5C2" w:rsidR="003F27AB" w:rsidRPr="00E60A06" w:rsidRDefault="003F27AB" w:rsidP="003F27AB">
            <w:pPr>
              <w:tabs>
                <w:tab w:val="left" w:pos="530"/>
              </w:tabs>
              <w:spacing w:after="120"/>
              <w:ind w:rightChars="100" w:right="200"/>
              <w:jc w:val="both"/>
              <w:rPr>
                <w:rFonts w:eastAsiaTheme="minorEastAsia"/>
                <w:lang w:eastAsia="zh-CN"/>
              </w:rPr>
            </w:pPr>
            <w:r w:rsidRPr="00BF5C3D">
              <w:rPr>
                <w:rFonts w:ascii="Courier New" w:hAnsi="Courier New"/>
                <w:noProof/>
                <w:color w:val="808080"/>
                <w:sz w:val="16"/>
                <w:lang w:eastAsia="en-GB"/>
              </w:rPr>
              <w:t>k2PerPUSCH-Allocation-r17</w:t>
            </w:r>
            <w:r>
              <w:rPr>
                <w:rFonts w:ascii="Courier New" w:hAnsi="Courier New"/>
                <w:noProof/>
                <w:sz w:val="16"/>
                <w:lang w:eastAsia="en-GB"/>
              </w:rPr>
              <w:tab/>
            </w:r>
            <w:r>
              <w:rPr>
                <w:rFonts w:ascii="Courier New" w:hAnsi="Courier New"/>
                <w:noProof/>
                <w:sz w:val="16"/>
                <w:lang w:eastAsia="en-GB"/>
              </w:rPr>
              <w:tab/>
              <w:t xml:space="preserve">  </w:t>
            </w:r>
            <w:r>
              <w:rPr>
                <w:rFonts w:ascii="Courier New" w:hAnsi="Courier New"/>
                <w:noProof/>
                <w:sz w:val="16"/>
                <w:lang w:eastAsia="en-GB"/>
              </w:rPr>
              <w:tab/>
            </w:r>
            <w:r>
              <w:rPr>
                <w:rFonts w:ascii="Courier New" w:hAnsi="Courier New"/>
                <w:noProof/>
                <w:sz w:val="16"/>
                <w:lang w:eastAsia="en-GB"/>
              </w:rPr>
              <w:tab/>
              <w:t xml:space="preserve">  </w:t>
            </w:r>
            <w:r w:rsidRPr="000E14D0">
              <w:rPr>
                <w:rFonts w:ascii="Courier New" w:hAnsi="Courier New"/>
                <w:noProof/>
                <w:sz w:val="16"/>
                <w:lang w:eastAsia="en-GB"/>
              </w:rPr>
              <w:t>INTEGER (0..128)                               OPTIONAL</w:t>
            </w:r>
            <w:r w:rsidRPr="00C7366F">
              <w:rPr>
                <w:rFonts w:ascii="Courier New" w:hAnsi="Courier New"/>
                <w:noProof/>
                <w:sz w:val="16"/>
                <w:highlight w:val="yellow"/>
                <w:lang w:eastAsia="en-GB"/>
              </w:rPr>
              <w:t>,</w:t>
            </w:r>
            <w:r w:rsidRPr="000E14D0">
              <w:rPr>
                <w:rFonts w:ascii="Courier New" w:hAnsi="Courier New"/>
                <w:noProof/>
                <w:sz w:val="16"/>
                <w:lang w:eastAsia="en-GB"/>
              </w:rPr>
              <w:t xml:space="preserve">   -- Cond MultiPUSCH</w:t>
            </w:r>
          </w:p>
        </w:tc>
      </w:tr>
      <w:tr w:rsidR="003F27AB" w14:paraId="2E5CAFED" w14:textId="77777777" w:rsidTr="006F2238">
        <w:tc>
          <w:tcPr>
            <w:tcW w:w="1795" w:type="dxa"/>
          </w:tcPr>
          <w:p w14:paraId="3E979E09" w14:textId="397F949D"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lastRenderedPageBreak/>
              <w:t>Nokia, Nokia Shanghai Bell</w:t>
            </w:r>
          </w:p>
        </w:tc>
        <w:tc>
          <w:tcPr>
            <w:tcW w:w="1980" w:type="dxa"/>
          </w:tcPr>
          <w:p w14:paraId="59968481" w14:textId="6990F273"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Yes but</w:t>
            </w:r>
          </w:p>
        </w:tc>
        <w:tc>
          <w:tcPr>
            <w:tcW w:w="5854" w:type="dxa"/>
          </w:tcPr>
          <w:p w14:paraId="25273E9F" w14:textId="77777777" w:rsidR="002B035B" w:rsidRDefault="002B035B" w:rsidP="003F27AB">
            <w:pPr>
              <w:tabs>
                <w:tab w:val="left" w:pos="530"/>
              </w:tabs>
              <w:spacing w:after="120"/>
              <w:ind w:rightChars="100" w:right="200"/>
              <w:jc w:val="both"/>
              <w:rPr>
                <w:rFonts w:eastAsiaTheme="minorEastAsia"/>
                <w:lang w:eastAsia="zh-CN"/>
              </w:rPr>
            </w:pPr>
            <w:r>
              <w:rPr>
                <w:rFonts w:eastAsiaTheme="minorEastAsia"/>
                <w:lang w:eastAsia="zh-CN"/>
              </w:rPr>
              <w:t>Minor comments:</w:t>
            </w:r>
          </w:p>
          <w:p w14:paraId="6E5DBC6E" w14:textId="7DD84730" w:rsidR="002B035B" w:rsidRPr="002B035B" w:rsidRDefault="002B035B" w:rsidP="002B035B">
            <w:pPr>
              <w:tabs>
                <w:tab w:val="left" w:pos="530"/>
              </w:tabs>
              <w:spacing w:after="120"/>
              <w:ind w:rightChars="100" w:right="200"/>
              <w:jc w:val="both"/>
              <w:rPr>
                <w:rFonts w:eastAsiaTheme="minorEastAsia"/>
                <w:lang w:eastAsia="zh-CN"/>
              </w:rPr>
            </w:pPr>
            <w:r>
              <w:rPr>
                <w:rFonts w:eastAsiaTheme="minorEastAsia"/>
                <w:lang w:eastAsia="zh-CN"/>
              </w:rPr>
              <w:t xml:space="preserve">- </w:t>
            </w:r>
            <w:r w:rsidRPr="002B035B">
              <w:rPr>
                <w:rFonts w:eastAsiaTheme="minorEastAsia"/>
                <w:lang w:eastAsia="zh-CN"/>
              </w:rPr>
              <w:t xml:space="preserve">dash is needed between </w:t>
            </w:r>
            <w:r>
              <w:rPr>
                <w:rFonts w:eastAsiaTheme="minorEastAsia"/>
                <w:lang w:eastAsia="zh-CN"/>
              </w:rPr>
              <w:t>"</w:t>
            </w:r>
            <w:r w:rsidRPr="002B035B">
              <w:rPr>
                <w:rFonts w:eastAsiaTheme="minorEastAsia"/>
                <w:lang w:eastAsia="zh-CN"/>
              </w:rPr>
              <w:t>k2</w:t>
            </w:r>
            <w:r>
              <w:rPr>
                <w:rFonts w:eastAsiaTheme="minorEastAsia"/>
                <w:lang w:eastAsia="zh-CN"/>
              </w:rPr>
              <w:t>"</w:t>
            </w:r>
            <w:r w:rsidRPr="002B035B">
              <w:rPr>
                <w:rFonts w:eastAsiaTheme="minorEastAsia"/>
                <w:lang w:eastAsia="zh-CN"/>
              </w:rPr>
              <w:t xml:space="preserve"> and </w:t>
            </w:r>
            <w:r>
              <w:rPr>
                <w:rFonts w:eastAsiaTheme="minorEastAsia"/>
                <w:lang w:eastAsia="zh-CN"/>
              </w:rPr>
              <w:t>"</w:t>
            </w:r>
            <w:r w:rsidRPr="002B035B">
              <w:rPr>
                <w:rFonts w:eastAsiaTheme="minorEastAsia"/>
                <w:lang w:eastAsia="zh-CN"/>
              </w:rPr>
              <w:t>per</w:t>
            </w:r>
            <w:r>
              <w:rPr>
                <w:rFonts w:eastAsiaTheme="minorEastAsia"/>
                <w:lang w:eastAsia="zh-CN"/>
              </w:rPr>
              <w:t>"</w:t>
            </w:r>
          </w:p>
          <w:p w14:paraId="7E661C68" w14:textId="0FC84B69" w:rsidR="003F27AB" w:rsidRPr="002B035B" w:rsidRDefault="002B035B" w:rsidP="002B035B">
            <w:pPr>
              <w:tabs>
                <w:tab w:val="left" w:pos="530"/>
              </w:tabs>
              <w:spacing w:after="120"/>
              <w:ind w:rightChars="100" w:right="200"/>
              <w:jc w:val="both"/>
              <w:rPr>
                <w:rFonts w:eastAsiaTheme="minorEastAsia"/>
                <w:lang w:eastAsia="zh-CN"/>
              </w:rPr>
            </w:pPr>
            <w:r>
              <w:rPr>
                <w:rFonts w:eastAsiaTheme="minorEastAsia"/>
                <w:lang w:eastAsia="zh-CN"/>
              </w:rPr>
              <w:t>-</w:t>
            </w:r>
            <w:r w:rsidRPr="002B035B">
              <w:rPr>
                <w:rFonts w:eastAsiaTheme="minorEastAsia"/>
                <w:lang w:eastAsia="zh-CN"/>
              </w:rPr>
              <w:t xml:space="preserve">It could be sufficient to use </w:t>
            </w:r>
            <w:r>
              <w:rPr>
                <w:rFonts w:eastAsiaTheme="minorEastAsia"/>
                <w:lang w:eastAsia="zh-CN"/>
              </w:rPr>
              <w:t>"</w:t>
            </w:r>
            <w:r w:rsidRPr="002B035B">
              <w:rPr>
                <w:rFonts w:eastAsiaTheme="minorEastAsia"/>
                <w:i/>
                <w:iCs/>
                <w:lang w:eastAsia="zh-CN"/>
              </w:rPr>
              <w:t>k2-PerPUSCH-r17</w:t>
            </w:r>
            <w:r>
              <w:rPr>
                <w:rFonts w:eastAsiaTheme="minorEastAsia"/>
                <w:lang w:eastAsia="zh-CN"/>
              </w:rPr>
              <w:t>"</w:t>
            </w:r>
            <w:r w:rsidRPr="002B035B">
              <w:rPr>
                <w:rFonts w:eastAsiaTheme="minorEastAsia"/>
                <w:lang w:eastAsia="zh-CN"/>
              </w:rPr>
              <w:t xml:space="preserve"> (i.e. without the </w:t>
            </w:r>
            <w:r>
              <w:rPr>
                <w:rFonts w:eastAsiaTheme="minorEastAsia"/>
                <w:lang w:eastAsia="zh-CN"/>
              </w:rPr>
              <w:t>word "A</w:t>
            </w:r>
            <w:r w:rsidRPr="002B035B">
              <w:rPr>
                <w:rFonts w:eastAsiaTheme="minorEastAsia"/>
                <w:lang w:eastAsia="zh-CN"/>
              </w:rPr>
              <w:t>llocation</w:t>
            </w:r>
            <w:r>
              <w:rPr>
                <w:rFonts w:eastAsiaTheme="minorEastAsia"/>
                <w:lang w:eastAsia="zh-CN"/>
              </w:rPr>
              <w:t>" - we should avoid overly long names in RRC</w:t>
            </w:r>
            <w:r w:rsidRPr="002B035B">
              <w:rPr>
                <w:rFonts w:eastAsiaTheme="minorEastAsia"/>
                <w:lang w:eastAsia="zh-CN"/>
              </w:rPr>
              <w:t>)</w:t>
            </w:r>
          </w:p>
        </w:tc>
      </w:tr>
      <w:tr w:rsidR="00857932" w14:paraId="643D7BB9" w14:textId="77777777" w:rsidTr="006F2238">
        <w:tc>
          <w:tcPr>
            <w:tcW w:w="1795" w:type="dxa"/>
          </w:tcPr>
          <w:p w14:paraId="64617FBE" w14:textId="144913A6" w:rsidR="00857932" w:rsidRDefault="00857932" w:rsidP="00857932">
            <w:pPr>
              <w:tabs>
                <w:tab w:val="left" w:pos="530"/>
              </w:tabs>
              <w:spacing w:after="120"/>
              <w:ind w:rightChars="100" w:right="200"/>
              <w:jc w:val="both"/>
              <w:rPr>
                <w:rFonts w:eastAsiaTheme="minorEastAsia"/>
                <w:lang w:eastAsia="zh-CN"/>
              </w:rPr>
            </w:pPr>
            <w:r>
              <w:rPr>
                <w:rFonts w:eastAsiaTheme="minorEastAsia"/>
                <w:lang w:eastAsia="zh-CN"/>
              </w:rPr>
              <w:t>Apple</w:t>
            </w:r>
          </w:p>
        </w:tc>
        <w:tc>
          <w:tcPr>
            <w:tcW w:w="1980" w:type="dxa"/>
          </w:tcPr>
          <w:p w14:paraId="0B6E7A70" w14:textId="528383D9" w:rsidR="00857932" w:rsidRDefault="00857932" w:rsidP="00857932">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285BC912" w14:textId="1A65ECAF" w:rsidR="00857932" w:rsidRDefault="00857932" w:rsidP="00857932">
            <w:pPr>
              <w:tabs>
                <w:tab w:val="left" w:pos="530"/>
              </w:tabs>
              <w:spacing w:after="120"/>
              <w:ind w:rightChars="100" w:right="200"/>
              <w:jc w:val="both"/>
              <w:rPr>
                <w:rFonts w:eastAsiaTheme="minorEastAsia"/>
                <w:lang w:eastAsia="zh-CN"/>
              </w:rPr>
            </w:pPr>
            <w:r w:rsidRPr="00F82C9C">
              <w:rPr>
                <w:rFonts w:eastAsiaTheme="minorEastAsia"/>
                <w:lang w:val="en-US" w:eastAsia="zh-CN"/>
              </w:rPr>
              <w:t>We have noted that the text proposal in R2-2206131 does not include the field description of </w:t>
            </w:r>
            <w:r w:rsidRPr="00F82C9C">
              <w:rPr>
                <w:rFonts w:eastAsiaTheme="minorEastAsia"/>
                <w:b/>
                <w:bCs/>
                <w:lang w:val="en-US" w:eastAsia="zh-CN"/>
              </w:rPr>
              <w:t>k2PerPUSCH-Allocation-r17</w:t>
            </w:r>
            <w:r w:rsidRPr="00F82C9C">
              <w:rPr>
                <w:rFonts w:eastAsiaTheme="minorEastAsia"/>
                <w:lang w:val="en-US" w:eastAsia="zh-CN"/>
              </w:rPr>
              <w:t>, which should be added</w:t>
            </w:r>
            <w:r>
              <w:rPr>
                <w:rFonts w:eastAsiaTheme="minorEastAsia"/>
                <w:lang w:val="en-US" w:eastAsia="zh-CN"/>
              </w:rPr>
              <w:t>.</w:t>
            </w:r>
          </w:p>
        </w:tc>
      </w:tr>
      <w:tr w:rsidR="00FC7918" w14:paraId="3F41E1EB" w14:textId="77777777" w:rsidTr="006F2238">
        <w:tc>
          <w:tcPr>
            <w:tcW w:w="1795" w:type="dxa"/>
          </w:tcPr>
          <w:p w14:paraId="7519E819" w14:textId="1A364C51" w:rsidR="00FC7918" w:rsidRDefault="00FC7918" w:rsidP="00FC7918">
            <w:pPr>
              <w:tabs>
                <w:tab w:val="left" w:pos="530"/>
              </w:tabs>
              <w:spacing w:after="120"/>
              <w:ind w:rightChars="100" w:right="200"/>
              <w:jc w:val="both"/>
              <w:rPr>
                <w:rFonts w:eastAsiaTheme="minorEastAsia"/>
                <w:lang w:eastAsia="zh-CN"/>
              </w:rPr>
            </w:pPr>
            <w:r>
              <w:rPr>
                <w:rFonts w:eastAsiaTheme="minorEastAsia"/>
                <w:lang w:eastAsia="zh-CN"/>
              </w:rPr>
              <w:t>MediaTek</w:t>
            </w:r>
          </w:p>
        </w:tc>
        <w:tc>
          <w:tcPr>
            <w:tcW w:w="1980" w:type="dxa"/>
          </w:tcPr>
          <w:p w14:paraId="7DE9F586" w14:textId="301A851C" w:rsidR="00FC7918" w:rsidRDefault="00FC7918" w:rsidP="00FC7918">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137D0BFF" w14:textId="04715A2B" w:rsidR="00FC7918" w:rsidRDefault="00FC7918" w:rsidP="00FC7918">
            <w:pPr>
              <w:tabs>
                <w:tab w:val="left" w:pos="530"/>
              </w:tabs>
              <w:spacing w:after="120"/>
              <w:ind w:rightChars="100" w:right="200"/>
              <w:jc w:val="both"/>
              <w:rPr>
                <w:rFonts w:eastAsiaTheme="minorEastAsia"/>
                <w:lang w:eastAsia="zh-CN"/>
              </w:rPr>
            </w:pPr>
            <w:r>
              <w:rPr>
                <w:rFonts w:eastAsiaTheme="minorEastAsia"/>
                <w:lang w:eastAsia="zh-CN"/>
              </w:rPr>
              <w:t>Agree with the preceding comments as well.</w:t>
            </w:r>
          </w:p>
        </w:tc>
      </w:tr>
    </w:tbl>
    <w:p w14:paraId="21F03D66" w14:textId="77777777" w:rsidR="00A42AFB" w:rsidRDefault="00A42AFB" w:rsidP="00A11838">
      <w:pPr>
        <w:tabs>
          <w:tab w:val="left" w:pos="530"/>
        </w:tabs>
        <w:spacing w:after="120"/>
        <w:ind w:rightChars="100" w:right="200"/>
        <w:jc w:val="both"/>
        <w:rPr>
          <w:rFonts w:eastAsiaTheme="minorEastAsia"/>
          <w:lang w:eastAsia="zh-CN"/>
        </w:rPr>
      </w:pPr>
    </w:p>
    <w:p w14:paraId="66F43633" w14:textId="2AA5ACC4" w:rsidR="00794AD1" w:rsidRPr="00890943" w:rsidRDefault="00794AD1" w:rsidP="00794AD1">
      <w:pPr>
        <w:pStyle w:val="Heading2"/>
        <w:tabs>
          <w:tab w:val="clear" w:pos="3097"/>
          <w:tab w:val="num" w:pos="0"/>
        </w:tabs>
        <w:spacing w:after="240"/>
        <w:ind w:left="0"/>
      </w:pPr>
      <w:r>
        <w:t xml:space="preserve">R2-2205015 </w:t>
      </w:r>
      <w:r w:rsidR="00322D82">
        <w:t>[H634] Correction for the need code and conditions for optional fields in PC5 RRC message</w:t>
      </w:r>
      <w:r w:rsidRPr="00D03C4B">
        <w:t xml:space="preserve"> </w:t>
      </w:r>
      <w:r>
        <w:t xml:space="preserve">(SL </w:t>
      </w:r>
      <w:proofErr w:type="spellStart"/>
      <w:r>
        <w:t>enh</w:t>
      </w:r>
      <w:proofErr w:type="spellEnd"/>
      <w:r>
        <w:t>, SL Relay)</w:t>
      </w:r>
    </w:p>
    <w:p w14:paraId="566B724B" w14:textId="21EED6CB" w:rsidR="005D6A62" w:rsidRDefault="005D6A62" w:rsidP="00A11838">
      <w:pPr>
        <w:tabs>
          <w:tab w:val="left" w:pos="530"/>
        </w:tabs>
        <w:spacing w:after="120"/>
        <w:ind w:rightChars="100" w:right="200"/>
        <w:jc w:val="both"/>
        <w:rPr>
          <w:rFonts w:eastAsiaTheme="minorEastAsia"/>
          <w:lang w:eastAsia="zh-CN"/>
        </w:rPr>
      </w:pPr>
      <w:r>
        <w:rPr>
          <w:rFonts w:eastAsiaTheme="minorEastAsia"/>
          <w:lang w:eastAsia="zh-CN"/>
        </w:rPr>
        <w:t>T</w:t>
      </w:r>
      <w:r w:rsidR="00947A72">
        <w:rPr>
          <w:rFonts w:eastAsiaTheme="minorEastAsia"/>
          <w:lang w:eastAsia="zh-CN"/>
        </w:rPr>
        <w:t>his topic has been discussed during the ASN.1 ad-hoc meeting with the following conclusion:</w:t>
      </w:r>
    </w:p>
    <w:p w14:paraId="41735E28" w14:textId="77777777" w:rsidR="005D6A62" w:rsidRDefault="005D6A62" w:rsidP="005D6A62">
      <w:pPr>
        <w:pStyle w:val="Comments"/>
      </w:pPr>
      <w:r>
        <w:t>Need Codes and optional fields for PC5</w:t>
      </w:r>
    </w:p>
    <w:p w14:paraId="01EFFA2E" w14:textId="77777777" w:rsidR="005D6A62" w:rsidRDefault="00D64C16" w:rsidP="005D6A62">
      <w:pPr>
        <w:pStyle w:val="Doc-title"/>
        <w:spacing w:after="240"/>
      </w:pPr>
      <w:hyperlink r:id="rId26" w:tooltip="C:Usersmtk65284Documents3GPPtsg_ranWG2_RL2TSGR2_118DocsR2-2204321.zip" w:history="1">
        <w:r w:rsidR="005D6A62" w:rsidRPr="00530E09">
          <w:rPr>
            <w:rStyle w:val="Hyperlink"/>
          </w:rPr>
          <w:t>R2-2204321</w:t>
        </w:r>
      </w:hyperlink>
      <w:r w:rsidR="005D6A62">
        <w:tab/>
        <w:t>[H634] Correction for the need code and conditions for optional fields in PC5 RRC message</w:t>
      </w:r>
      <w:r w:rsidR="005D6A62">
        <w:tab/>
        <w:t>Huawei, HiSilicon</w:t>
      </w:r>
      <w:r w:rsidR="005D6A62">
        <w:tab/>
        <w:t>draftCR</w:t>
      </w:r>
      <w:r w:rsidR="005D6A62">
        <w:tab/>
        <w:t>Rel-17</w:t>
      </w:r>
      <w:r w:rsidR="005D6A62">
        <w:tab/>
        <w:t>38.331</w:t>
      </w:r>
      <w:r w:rsidR="005D6A62">
        <w:tab/>
        <w:t>17.0.0</w:t>
      </w:r>
      <w:r w:rsidR="005D6A62">
        <w:tab/>
        <w:t>F</w:t>
      </w:r>
      <w:r w:rsidR="005D6A62">
        <w:tab/>
        <w:t>NR_SL_relay-Core, NR_SL_enh-Core</w:t>
      </w:r>
    </w:p>
    <w:p w14:paraId="6E5D5B6C" w14:textId="77777777" w:rsidR="005D6A62" w:rsidRDefault="005D6A62" w:rsidP="005D6A62">
      <w:pPr>
        <w:pStyle w:val="Agreement"/>
        <w:tabs>
          <w:tab w:val="clear" w:pos="1009"/>
          <w:tab w:val="clear" w:pos="1980"/>
          <w:tab w:val="num" w:pos="1619"/>
        </w:tabs>
        <w:ind w:left="1619"/>
      </w:pPr>
      <w:r>
        <w:t>Noted</w:t>
      </w:r>
    </w:p>
    <w:p w14:paraId="0E893E98" w14:textId="77777777" w:rsidR="005D6A62" w:rsidRDefault="005D6A62" w:rsidP="005D6A62">
      <w:pPr>
        <w:pStyle w:val="Doc-text2"/>
      </w:pPr>
    </w:p>
    <w:p w14:paraId="4232F71B" w14:textId="77777777" w:rsidR="005D6A62" w:rsidRPr="00430215" w:rsidRDefault="005D6A62" w:rsidP="005D6A62">
      <w:pPr>
        <w:pStyle w:val="Doc-text2"/>
      </w:pPr>
      <w:r>
        <w:t>DISCUSSION</w:t>
      </w:r>
    </w:p>
    <w:p w14:paraId="383E8EE4" w14:textId="77777777" w:rsidR="005D6A62" w:rsidRDefault="005D6A62" w:rsidP="005D6A62">
      <w:pPr>
        <w:pStyle w:val="Doc-text2"/>
        <w:numPr>
          <w:ilvl w:val="0"/>
          <w:numId w:val="18"/>
        </w:numPr>
      </w:pPr>
      <w:r>
        <w:t xml:space="preserve">Lenovo think indeed need codes are used, so it seems useful to have clarifications, but maybe this should be for Rel-16. OPPO agrees, think something should be introduced for Rel-16, need time to check. </w:t>
      </w:r>
    </w:p>
    <w:p w14:paraId="52FC90A0" w14:textId="77777777" w:rsidR="005D6A62" w:rsidRDefault="005D6A62" w:rsidP="005D6A62">
      <w:pPr>
        <w:pStyle w:val="Doc-text2"/>
        <w:numPr>
          <w:ilvl w:val="0"/>
          <w:numId w:val="18"/>
        </w:numPr>
      </w:pPr>
      <w:r>
        <w:t xml:space="preserve">HW agree that we should correct for Rel-16. </w:t>
      </w:r>
    </w:p>
    <w:p w14:paraId="3E45351F" w14:textId="77777777" w:rsidR="005D6A62" w:rsidRDefault="005D6A62" w:rsidP="005D6A62">
      <w:pPr>
        <w:pStyle w:val="Doc-text2"/>
        <w:numPr>
          <w:ilvl w:val="0"/>
          <w:numId w:val="18"/>
        </w:numPr>
      </w:pPr>
      <w:r>
        <w:t xml:space="preserve">QC support to do this. </w:t>
      </w:r>
    </w:p>
    <w:p w14:paraId="0013CECA" w14:textId="77777777" w:rsidR="005D6A62" w:rsidRDefault="005D6A62" w:rsidP="005D6A62">
      <w:pPr>
        <w:pStyle w:val="Doc-text2"/>
        <w:numPr>
          <w:ilvl w:val="0"/>
          <w:numId w:val="18"/>
        </w:numPr>
      </w:pPr>
      <w:r>
        <w:t xml:space="preserve">MTK agree in general, but need to check. </w:t>
      </w:r>
    </w:p>
    <w:p w14:paraId="12F0DDC6" w14:textId="77777777" w:rsidR="005D6A62" w:rsidRDefault="005D6A62" w:rsidP="005D6A62">
      <w:pPr>
        <w:pStyle w:val="Doc-text2"/>
        <w:numPr>
          <w:ilvl w:val="0"/>
          <w:numId w:val="18"/>
        </w:numPr>
      </w:pPr>
      <w:r>
        <w:t>Intel think that we should add PC5 to title rather than remove</w:t>
      </w:r>
    </w:p>
    <w:p w14:paraId="3D78A5DC" w14:textId="77777777" w:rsidR="005D6A62" w:rsidRDefault="005D6A62" w:rsidP="005D6A62">
      <w:pPr>
        <w:pStyle w:val="Doc-text2"/>
        <w:numPr>
          <w:ilvl w:val="0"/>
          <w:numId w:val="18"/>
        </w:numPr>
      </w:pPr>
      <w:r>
        <w:t xml:space="preserve">SS wonder if applicable to LTE. Oppo think that LTE only have </w:t>
      </w:r>
      <w:proofErr w:type="spellStart"/>
      <w:r>
        <w:t>sbcch</w:t>
      </w:r>
      <w:proofErr w:type="spellEnd"/>
      <w:r>
        <w:t>. Apple: No impact on LTE</w:t>
      </w:r>
    </w:p>
    <w:p w14:paraId="587FC181" w14:textId="77777777" w:rsidR="005D6A62" w:rsidRDefault="005D6A62" w:rsidP="005D6A62">
      <w:pPr>
        <w:pStyle w:val="Doc-text2"/>
        <w:numPr>
          <w:ilvl w:val="0"/>
          <w:numId w:val="18"/>
        </w:numPr>
      </w:pPr>
      <w:r>
        <w:t xml:space="preserve">Ericsson would like to consider a new section for PC5 </w:t>
      </w:r>
    </w:p>
    <w:p w14:paraId="382F5EA9" w14:textId="77777777" w:rsidR="005D6A62" w:rsidRPr="002C6A3B" w:rsidRDefault="005D6A62" w:rsidP="005D6A62">
      <w:pPr>
        <w:pStyle w:val="Agreement"/>
        <w:tabs>
          <w:tab w:val="clear" w:pos="1009"/>
          <w:tab w:val="clear" w:pos="1980"/>
          <w:tab w:val="num" w:pos="1619"/>
        </w:tabs>
        <w:ind w:left="1619"/>
      </w:pPr>
      <w:r>
        <w:t>Will update</w:t>
      </w:r>
      <w:r w:rsidRPr="00A83007">
        <w:t xml:space="preserve"> </w:t>
      </w:r>
      <w:r>
        <w:t>general text for need code and conditions for optional fields for PC5, likely from R16, treat further at next meeting (not urgent, can even treat in Q3)</w:t>
      </w:r>
    </w:p>
    <w:p w14:paraId="71671CDF" w14:textId="77777777" w:rsidR="00DE6083" w:rsidRDefault="00DE6083" w:rsidP="00A11838">
      <w:pPr>
        <w:tabs>
          <w:tab w:val="left" w:pos="530"/>
        </w:tabs>
        <w:spacing w:after="120"/>
        <w:ind w:rightChars="100" w:right="200"/>
        <w:jc w:val="both"/>
        <w:rPr>
          <w:rFonts w:eastAsiaTheme="minorEastAsia"/>
          <w:lang w:eastAsia="zh-CN"/>
        </w:rPr>
      </w:pPr>
    </w:p>
    <w:p w14:paraId="730C7F0F" w14:textId="6EC09296" w:rsidR="005D6A62" w:rsidRDefault="00DE6083" w:rsidP="00A11838">
      <w:pPr>
        <w:tabs>
          <w:tab w:val="left" w:pos="530"/>
        </w:tabs>
        <w:spacing w:after="120"/>
        <w:ind w:rightChars="100" w:right="200"/>
        <w:jc w:val="both"/>
        <w:rPr>
          <w:rFonts w:eastAsiaTheme="minorEastAsia"/>
          <w:lang w:eastAsia="zh-CN"/>
        </w:rPr>
      </w:pPr>
      <w:r>
        <w:rPr>
          <w:rFonts w:eastAsiaTheme="minorEastAsia"/>
          <w:lang w:eastAsia="zh-CN"/>
        </w:rPr>
        <w:t>The feedback towards the proposed changes was favourable, so it is proposed to discuss further details, i.e. whether the TP in [6] is OK and whether the changes should be applied from Rel-16 or from Rel-17.</w:t>
      </w:r>
    </w:p>
    <w:p w14:paraId="4BEA18A7" w14:textId="025804B4" w:rsidR="00DE6083" w:rsidRDefault="00EE55B6" w:rsidP="00A11838">
      <w:pPr>
        <w:tabs>
          <w:tab w:val="left" w:pos="530"/>
        </w:tabs>
        <w:spacing w:after="120"/>
        <w:ind w:rightChars="100" w:right="200"/>
        <w:jc w:val="both"/>
        <w:rPr>
          <w:rFonts w:eastAsiaTheme="minorEastAsia"/>
          <w:b/>
          <w:lang w:eastAsia="zh-CN"/>
        </w:rPr>
      </w:pPr>
      <w:r>
        <w:rPr>
          <w:rFonts w:eastAsiaTheme="minorEastAsia"/>
          <w:b/>
          <w:lang w:eastAsia="zh-CN"/>
        </w:rPr>
        <w:t>Question 8</w:t>
      </w:r>
      <w:r w:rsidR="00DE6083">
        <w:rPr>
          <w:rFonts w:eastAsiaTheme="minorEastAsia"/>
          <w:b/>
          <w:lang w:eastAsia="zh-CN"/>
        </w:rPr>
        <w:t xml:space="preserve">: Please provide comments towards the CR in </w:t>
      </w:r>
      <w:r w:rsidR="00DE6083" w:rsidRPr="00DE6083">
        <w:rPr>
          <w:rFonts w:eastAsiaTheme="minorEastAsia"/>
          <w:b/>
          <w:lang w:eastAsia="zh-CN"/>
        </w:rPr>
        <w:t>R2-2205015</w:t>
      </w:r>
      <w:r w:rsidR="00DE6083">
        <w:rPr>
          <w:rFonts w:eastAsiaTheme="minorEastAsia"/>
          <w:b/>
          <w:lang w:eastAsia="zh-CN"/>
        </w:rPr>
        <w:t>, if any.</w:t>
      </w:r>
    </w:p>
    <w:tbl>
      <w:tblPr>
        <w:tblStyle w:val="TableGrid"/>
        <w:tblW w:w="0" w:type="auto"/>
        <w:tblLook w:val="04A0" w:firstRow="1" w:lastRow="0" w:firstColumn="1" w:lastColumn="0" w:noHBand="0" w:noVBand="1"/>
      </w:tblPr>
      <w:tblGrid>
        <w:gridCol w:w="1795"/>
        <w:gridCol w:w="7830"/>
      </w:tblGrid>
      <w:tr w:rsidR="00DE6083" w14:paraId="10BF24B7" w14:textId="77777777" w:rsidTr="00DE6083">
        <w:tc>
          <w:tcPr>
            <w:tcW w:w="1795" w:type="dxa"/>
          </w:tcPr>
          <w:p w14:paraId="23925C4A" w14:textId="77777777" w:rsidR="00DE6083" w:rsidRDefault="00DE6083"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7830" w:type="dxa"/>
          </w:tcPr>
          <w:p w14:paraId="1DB05525" w14:textId="77777777" w:rsidR="00DE6083" w:rsidRDefault="00DE6083" w:rsidP="006F2238">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3F27AB" w14:paraId="554AC22B" w14:textId="77777777" w:rsidTr="00DE6083">
        <w:tc>
          <w:tcPr>
            <w:tcW w:w="1795" w:type="dxa"/>
          </w:tcPr>
          <w:p w14:paraId="0FF043C5" w14:textId="69B1ED59"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7830" w:type="dxa"/>
          </w:tcPr>
          <w:p w14:paraId="209D802B" w14:textId="69EB5169"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W</w:t>
            </w:r>
            <w:r>
              <w:rPr>
                <w:rFonts w:eastAsia="MS Mincho"/>
                <w:lang w:eastAsia="ja-JP"/>
              </w:rPr>
              <w:t>e support the CR.</w:t>
            </w:r>
          </w:p>
        </w:tc>
      </w:tr>
      <w:tr w:rsidR="003F27AB" w14:paraId="5E189247" w14:textId="77777777" w:rsidTr="00DE6083">
        <w:tc>
          <w:tcPr>
            <w:tcW w:w="1795" w:type="dxa"/>
          </w:tcPr>
          <w:p w14:paraId="3007CF94" w14:textId="4BD5CA13" w:rsidR="003F27AB" w:rsidRPr="00E60A06" w:rsidRDefault="004F3F88" w:rsidP="003F27AB">
            <w:pPr>
              <w:tabs>
                <w:tab w:val="left" w:pos="530"/>
              </w:tabs>
              <w:spacing w:after="120"/>
              <w:ind w:rightChars="100" w:right="200"/>
              <w:jc w:val="both"/>
              <w:rPr>
                <w:rFonts w:eastAsiaTheme="minorEastAsia"/>
                <w:lang w:eastAsia="zh-CN"/>
              </w:rPr>
            </w:pPr>
            <w:r>
              <w:rPr>
                <w:rFonts w:eastAsiaTheme="minorEastAsia"/>
                <w:lang w:eastAsia="zh-CN"/>
              </w:rPr>
              <w:t>Nokia</w:t>
            </w:r>
          </w:p>
        </w:tc>
        <w:tc>
          <w:tcPr>
            <w:tcW w:w="7830" w:type="dxa"/>
          </w:tcPr>
          <w:p w14:paraId="10E28BC4" w14:textId="73C3EF99" w:rsidR="003F27AB" w:rsidRPr="00E60A06" w:rsidRDefault="005F6196" w:rsidP="003F27AB">
            <w:pPr>
              <w:tabs>
                <w:tab w:val="left" w:pos="530"/>
              </w:tabs>
              <w:spacing w:after="120"/>
              <w:ind w:rightChars="100" w:right="200"/>
              <w:jc w:val="both"/>
              <w:rPr>
                <w:rFonts w:eastAsiaTheme="minorEastAsia"/>
                <w:lang w:eastAsia="zh-CN"/>
              </w:rPr>
            </w:pPr>
            <w:r>
              <w:rPr>
                <w:rFonts w:eastAsia="MS Mincho" w:hint="eastAsia"/>
                <w:lang w:eastAsia="ja-JP"/>
              </w:rPr>
              <w:t>W</w:t>
            </w:r>
            <w:r>
              <w:rPr>
                <w:rFonts w:eastAsia="MS Mincho"/>
                <w:lang w:eastAsia="ja-JP"/>
              </w:rPr>
              <w:t>e agree with the intention of the CR</w:t>
            </w:r>
          </w:p>
        </w:tc>
      </w:tr>
      <w:tr w:rsidR="000D1356" w14:paraId="486FC05E" w14:textId="77777777" w:rsidTr="00DE6083">
        <w:tc>
          <w:tcPr>
            <w:tcW w:w="1795" w:type="dxa"/>
          </w:tcPr>
          <w:p w14:paraId="0B10E8E8" w14:textId="3F5E13DB" w:rsidR="000D1356" w:rsidRDefault="000D1356" w:rsidP="003F27AB">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830" w:type="dxa"/>
          </w:tcPr>
          <w:p w14:paraId="22C3B126" w14:textId="20AC0AC0" w:rsidR="000D1356" w:rsidRPr="000D1356" w:rsidRDefault="000D1356" w:rsidP="003F27AB">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K</w:t>
            </w:r>
          </w:p>
        </w:tc>
      </w:tr>
      <w:tr w:rsidR="00857932" w14:paraId="7EBA8BE0" w14:textId="77777777" w:rsidTr="00DE6083">
        <w:tc>
          <w:tcPr>
            <w:tcW w:w="1795" w:type="dxa"/>
          </w:tcPr>
          <w:p w14:paraId="4C2B79DE" w14:textId="70BFEC49" w:rsidR="00857932" w:rsidRDefault="00857932" w:rsidP="00857932">
            <w:pPr>
              <w:tabs>
                <w:tab w:val="left" w:pos="530"/>
              </w:tabs>
              <w:spacing w:after="120"/>
              <w:ind w:rightChars="100" w:right="200"/>
              <w:jc w:val="both"/>
              <w:rPr>
                <w:rFonts w:eastAsiaTheme="minorEastAsia"/>
                <w:lang w:eastAsia="zh-CN"/>
              </w:rPr>
            </w:pPr>
            <w:r>
              <w:rPr>
                <w:rFonts w:eastAsia="MS Mincho"/>
                <w:lang w:eastAsia="ja-JP"/>
              </w:rPr>
              <w:t>Apple</w:t>
            </w:r>
          </w:p>
        </w:tc>
        <w:tc>
          <w:tcPr>
            <w:tcW w:w="7830" w:type="dxa"/>
          </w:tcPr>
          <w:p w14:paraId="3AEF05B4" w14:textId="0DD88DC8" w:rsidR="00857932" w:rsidRDefault="00857932" w:rsidP="00857932">
            <w:pPr>
              <w:tabs>
                <w:tab w:val="left" w:pos="530"/>
              </w:tabs>
              <w:spacing w:after="120"/>
              <w:ind w:rightChars="100" w:right="200"/>
              <w:jc w:val="both"/>
              <w:rPr>
                <w:rFonts w:eastAsiaTheme="minorEastAsia"/>
                <w:lang w:eastAsia="zh-CN"/>
              </w:rPr>
            </w:pPr>
            <w:r>
              <w:rPr>
                <w:rFonts w:eastAsia="MS Mincho"/>
                <w:lang w:eastAsia="ja-JP"/>
              </w:rPr>
              <w:t>We agree with the CR.</w:t>
            </w:r>
          </w:p>
        </w:tc>
      </w:tr>
      <w:tr w:rsidR="00A16A56" w14:paraId="6CD176A6" w14:textId="77777777" w:rsidTr="00DE6083">
        <w:tc>
          <w:tcPr>
            <w:tcW w:w="1795" w:type="dxa"/>
          </w:tcPr>
          <w:p w14:paraId="75439340" w14:textId="5848A212" w:rsidR="00A16A56" w:rsidRDefault="00A16A56" w:rsidP="00A16A56">
            <w:pPr>
              <w:tabs>
                <w:tab w:val="left" w:pos="530"/>
              </w:tabs>
              <w:spacing w:after="120"/>
              <w:ind w:rightChars="100" w:right="200"/>
              <w:jc w:val="both"/>
              <w:rPr>
                <w:rFonts w:eastAsia="MS Mincho"/>
                <w:lang w:eastAsia="ja-JP"/>
              </w:rPr>
            </w:pPr>
            <w:r>
              <w:rPr>
                <w:rFonts w:eastAsia="MS Mincho"/>
                <w:lang w:eastAsia="ja-JP"/>
              </w:rPr>
              <w:t>MediaTek</w:t>
            </w:r>
          </w:p>
        </w:tc>
        <w:tc>
          <w:tcPr>
            <w:tcW w:w="7830" w:type="dxa"/>
          </w:tcPr>
          <w:p w14:paraId="3C74EDBE" w14:textId="757E7FA0" w:rsidR="00A16A56" w:rsidRDefault="00A16A56" w:rsidP="00A16A56">
            <w:pPr>
              <w:tabs>
                <w:tab w:val="left" w:pos="530"/>
              </w:tabs>
              <w:spacing w:after="120"/>
              <w:ind w:rightChars="100" w:right="200"/>
              <w:jc w:val="both"/>
              <w:rPr>
                <w:rFonts w:eastAsia="MS Mincho"/>
                <w:lang w:eastAsia="ja-JP"/>
              </w:rPr>
            </w:pPr>
            <w:r>
              <w:rPr>
                <w:rFonts w:eastAsia="MS Mincho"/>
                <w:lang w:eastAsia="ja-JP"/>
              </w:rPr>
              <w:t>The intention of the CR is OK.  We have a couple of concerns about the error handling, but they require some discussion and can be addressed in future meetings.</w:t>
            </w:r>
          </w:p>
        </w:tc>
      </w:tr>
    </w:tbl>
    <w:p w14:paraId="6954F1DA" w14:textId="77777777" w:rsidR="00DE6083" w:rsidRDefault="00DE6083" w:rsidP="00A11838">
      <w:pPr>
        <w:tabs>
          <w:tab w:val="left" w:pos="530"/>
        </w:tabs>
        <w:spacing w:after="120"/>
        <w:ind w:rightChars="100" w:right="200"/>
        <w:jc w:val="both"/>
        <w:rPr>
          <w:rFonts w:eastAsiaTheme="minorEastAsia"/>
          <w:b/>
          <w:lang w:eastAsia="zh-CN"/>
        </w:rPr>
      </w:pPr>
    </w:p>
    <w:p w14:paraId="1AFB0DE9" w14:textId="2934A193" w:rsidR="00DE6083" w:rsidRDefault="00DE6083" w:rsidP="00A11838">
      <w:pPr>
        <w:tabs>
          <w:tab w:val="left" w:pos="530"/>
        </w:tabs>
        <w:spacing w:after="120"/>
        <w:ind w:rightChars="100" w:right="200"/>
        <w:jc w:val="both"/>
        <w:rPr>
          <w:rFonts w:eastAsiaTheme="minorEastAsia"/>
          <w:b/>
          <w:lang w:eastAsia="zh-CN"/>
        </w:rPr>
      </w:pPr>
      <w:r>
        <w:rPr>
          <w:rFonts w:eastAsiaTheme="minorEastAsia"/>
          <w:b/>
          <w:lang w:eastAsia="zh-CN"/>
        </w:rPr>
        <w:t>Question</w:t>
      </w:r>
      <w:r w:rsidR="00EE55B6">
        <w:rPr>
          <w:rFonts w:eastAsiaTheme="minorEastAsia"/>
          <w:b/>
          <w:lang w:eastAsia="zh-CN"/>
        </w:rPr>
        <w:t xml:space="preserve"> 9</w:t>
      </w:r>
      <w:r>
        <w:rPr>
          <w:rFonts w:eastAsiaTheme="minorEastAsia"/>
          <w:b/>
          <w:lang w:eastAsia="zh-CN"/>
        </w:rPr>
        <w:t>: Do you think the changes should be applied from Rel-16 or only from Rel-17?</w:t>
      </w:r>
    </w:p>
    <w:tbl>
      <w:tblPr>
        <w:tblStyle w:val="TableGrid"/>
        <w:tblW w:w="0" w:type="auto"/>
        <w:tblLook w:val="04A0" w:firstRow="1" w:lastRow="0" w:firstColumn="1" w:lastColumn="0" w:noHBand="0" w:noVBand="1"/>
      </w:tblPr>
      <w:tblGrid>
        <w:gridCol w:w="1795"/>
        <w:gridCol w:w="1350"/>
        <w:gridCol w:w="6484"/>
      </w:tblGrid>
      <w:tr w:rsidR="00DE6083" w14:paraId="7AAE2E50" w14:textId="77777777" w:rsidTr="00DE6083">
        <w:tc>
          <w:tcPr>
            <w:tcW w:w="1795" w:type="dxa"/>
          </w:tcPr>
          <w:p w14:paraId="5515B124" w14:textId="77777777" w:rsidR="00DE6083" w:rsidRDefault="00DE6083" w:rsidP="006F2238">
            <w:pPr>
              <w:tabs>
                <w:tab w:val="left" w:pos="530"/>
              </w:tabs>
              <w:spacing w:after="120"/>
              <w:ind w:rightChars="100" w:right="200"/>
              <w:jc w:val="center"/>
              <w:rPr>
                <w:rFonts w:eastAsiaTheme="minorEastAsia"/>
                <w:b/>
                <w:lang w:eastAsia="zh-CN"/>
              </w:rPr>
            </w:pPr>
            <w:r>
              <w:rPr>
                <w:rFonts w:eastAsiaTheme="minorEastAsia"/>
                <w:b/>
                <w:lang w:eastAsia="zh-CN"/>
              </w:rPr>
              <w:lastRenderedPageBreak/>
              <w:t>Company</w:t>
            </w:r>
          </w:p>
        </w:tc>
        <w:tc>
          <w:tcPr>
            <w:tcW w:w="1350" w:type="dxa"/>
          </w:tcPr>
          <w:p w14:paraId="3C399BBA" w14:textId="5B86A07B" w:rsidR="00DE6083" w:rsidRDefault="00DE6083" w:rsidP="006F2238">
            <w:pPr>
              <w:tabs>
                <w:tab w:val="left" w:pos="530"/>
              </w:tabs>
              <w:spacing w:after="120"/>
              <w:ind w:rightChars="100" w:right="200"/>
              <w:jc w:val="center"/>
              <w:rPr>
                <w:rFonts w:eastAsiaTheme="minorEastAsia"/>
                <w:b/>
                <w:lang w:eastAsia="zh-CN"/>
              </w:rPr>
            </w:pPr>
            <w:r>
              <w:rPr>
                <w:rFonts w:eastAsiaTheme="minorEastAsia"/>
                <w:b/>
                <w:lang w:eastAsia="zh-CN"/>
              </w:rPr>
              <w:t>R16 / R17</w:t>
            </w:r>
          </w:p>
        </w:tc>
        <w:tc>
          <w:tcPr>
            <w:tcW w:w="6484" w:type="dxa"/>
          </w:tcPr>
          <w:p w14:paraId="09180CC2" w14:textId="77777777" w:rsidR="00DE6083" w:rsidRDefault="00DE6083" w:rsidP="006F2238">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3F27AB" w14:paraId="24986CAE" w14:textId="77777777" w:rsidTr="00DE6083">
        <w:tc>
          <w:tcPr>
            <w:tcW w:w="1795" w:type="dxa"/>
          </w:tcPr>
          <w:p w14:paraId="0733A9FA" w14:textId="4B9989E8"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1350" w:type="dxa"/>
          </w:tcPr>
          <w:p w14:paraId="640C997C" w14:textId="5C4C6E35"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R</w:t>
            </w:r>
            <w:r>
              <w:rPr>
                <w:rFonts w:eastAsia="MS Mincho"/>
                <w:lang w:eastAsia="ja-JP"/>
              </w:rPr>
              <w:t>16</w:t>
            </w:r>
          </w:p>
        </w:tc>
        <w:tc>
          <w:tcPr>
            <w:tcW w:w="6484" w:type="dxa"/>
          </w:tcPr>
          <w:p w14:paraId="526916B1" w14:textId="77777777" w:rsidR="003F27AB" w:rsidRPr="00E60A06" w:rsidRDefault="003F27AB" w:rsidP="003F27AB">
            <w:pPr>
              <w:tabs>
                <w:tab w:val="left" w:pos="530"/>
              </w:tabs>
              <w:spacing w:after="120"/>
              <w:ind w:rightChars="100" w:right="200"/>
              <w:jc w:val="both"/>
              <w:rPr>
                <w:rFonts w:eastAsiaTheme="minorEastAsia"/>
                <w:lang w:eastAsia="zh-CN"/>
              </w:rPr>
            </w:pPr>
          </w:p>
        </w:tc>
      </w:tr>
      <w:tr w:rsidR="003F27AB" w14:paraId="0AFCDBAD" w14:textId="77777777" w:rsidTr="00DE6083">
        <w:tc>
          <w:tcPr>
            <w:tcW w:w="1795" w:type="dxa"/>
          </w:tcPr>
          <w:p w14:paraId="068E03AA" w14:textId="1F2142AB" w:rsidR="003F27AB" w:rsidRPr="00E60A06" w:rsidRDefault="00F60C04" w:rsidP="003F27AB">
            <w:pPr>
              <w:tabs>
                <w:tab w:val="left" w:pos="530"/>
              </w:tabs>
              <w:spacing w:after="120"/>
              <w:ind w:rightChars="100" w:right="200"/>
              <w:jc w:val="both"/>
              <w:rPr>
                <w:rFonts w:eastAsiaTheme="minorEastAsia"/>
                <w:lang w:eastAsia="zh-CN"/>
              </w:rPr>
            </w:pPr>
            <w:r>
              <w:rPr>
                <w:rFonts w:eastAsiaTheme="minorEastAsia"/>
                <w:lang w:eastAsia="zh-CN"/>
              </w:rPr>
              <w:t>Nokia</w:t>
            </w:r>
          </w:p>
        </w:tc>
        <w:tc>
          <w:tcPr>
            <w:tcW w:w="1350" w:type="dxa"/>
          </w:tcPr>
          <w:p w14:paraId="112F49EE" w14:textId="6BD32454" w:rsidR="003F27AB" w:rsidRPr="00E60A06" w:rsidRDefault="00F60C04" w:rsidP="003F27AB">
            <w:pPr>
              <w:tabs>
                <w:tab w:val="left" w:pos="530"/>
              </w:tabs>
              <w:spacing w:after="120"/>
              <w:ind w:rightChars="100" w:right="200"/>
              <w:jc w:val="both"/>
              <w:rPr>
                <w:rFonts w:eastAsiaTheme="minorEastAsia"/>
                <w:lang w:eastAsia="zh-CN"/>
              </w:rPr>
            </w:pPr>
            <w:r>
              <w:rPr>
                <w:rFonts w:eastAsiaTheme="minorEastAsia"/>
                <w:lang w:eastAsia="zh-CN"/>
              </w:rPr>
              <w:t>Re</w:t>
            </w:r>
            <w:r w:rsidR="00D66C5A">
              <w:rPr>
                <w:rFonts w:eastAsiaTheme="minorEastAsia"/>
                <w:lang w:eastAsia="zh-CN"/>
              </w:rPr>
              <w:t>l-16</w:t>
            </w:r>
          </w:p>
        </w:tc>
        <w:tc>
          <w:tcPr>
            <w:tcW w:w="6484" w:type="dxa"/>
          </w:tcPr>
          <w:p w14:paraId="5E33F9A3" w14:textId="77777777" w:rsidR="003F27AB" w:rsidRPr="00E60A06" w:rsidRDefault="003F27AB" w:rsidP="003F27AB">
            <w:pPr>
              <w:tabs>
                <w:tab w:val="left" w:pos="530"/>
              </w:tabs>
              <w:spacing w:after="120"/>
              <w:ind w:rightChars="100" w:right="200"/>
              <w:jc w:val="both"/>
              <w:rPr>
                <w:rFonts w:eastAsiaTheme="minorEastAsia"/>
                <w:lang w:eastAsia="zh-CN"/>
              </w:rPr>
            </w:pPr>
          </w:p>
        </w:tc>
      </w:tr>
      <w:tr w:rsidR="000D1356" w14:paraId="4A28FE07" w14:textId="77777777" w:rsidTr="00DE6083">
        <w:tc>
          <w:tcPr>
            <w:tcW w:w="1795" w:type="dxa"/>
          </w:tcPr>
          <w:p w14:paraId="359628F8" w14:textId="48EE6D9C" w:rsidR="000D1356" w:rsidRDefault="000D1356" w:rsidP="003F27AB">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350" w:type="dxa"/>
          </w:tcPr>
          <w:p w14:paraId="5CAE723B" w14:textId="723AC543" w:rsidR="000D1356" w:rsidRDefault="000D1356" w:rsidP="003F27AB">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K</w:t>
            </w:r>
          </w:p>
        </w:tc>
        <w:tc>
          <w:tcPr>
            <w:tcW w:w="6484" w:type="dxa"/>
          </w:tcPr>
          <w:p w14:paraId="2B612DDB" w14:textId="77777777" w:rsidR="000D1356" w:rsidRPr="00E60A06" w:rsidRDefault="000D1356" w:rsidP="003F27AB">
            <w:pPr>
              <w:tabs>
                <w:tab w:val="left" w:pos="530"/>
              </w:tabs>
              <w:spacing w:after="120"/>
              <w:ind w:rightChars="100" w:right="200"/>
              <w:jc w:val="both"/>
              <w:rPr>
                <w:rFonts w:eastAsiaTheme="minorEastAsia"/>
                <w:lang w:eastAsia="zh-CN"/>
              </w:rPr>
            </w:pPr>
          </w:p>
        </w:tc>
      </w:tr>
      <w:tr w:rsidR="00857932" w14:paraId="1598DC20" w14:textId="77777777" w:rsidTr="00DE6083">
        <w:tc>
          <w:tcPr>
            <w:tcW w:w="1795" w:type="dxa"/>
          </w:tcPr>
          <w:p w14:paraId="439987AD" w14:textId="5EB0BA82" w:rsidR="00857932" w:rsidRDefault="00857932" w:rsidP="003F27AB">
            <w:pPr>
              <w:tabs>
                <w:tab w:val="left" w:pos="530"/>
              </w:tabs>
              <w:spacing w:after="120"/>
              <w:ind w:rightChars="100" w:right="200"/>
              <w:jc w:val="both"/>
              <w:rPr>
                <w:rFonts w:eastAsiaTheme="minorEastAsia"/>
                <w:lang w:eastAsia="zh-CN"/>
              </w:rPr>
            </w:pPr>
            <w:r>
              <w:rPr>
                <w:rFonts w:eastAsiaTheme="minorEastAsia"/>
                <w:lang w:eastAsia="zh-CN"/>
              </w:rPr>
              <w:t>Apple</w:t>
            </w:r>
          </w:p>
        </w:tc>
        <w:tc>
          <w:tcPr>
            <w:tcW w:w="1350" w:type="dxa"/>
          </w:tcPr>
          <w:p w14:paraId="73F6BEA7" w14:textId="5EED8F36" w:rsidR="00857932" w:rsidRDefault="00857932" w:rsidP="003F27AB">
            <w:pPr>
              <w:tabs>
                <w:tab w:val="left" w:pos="530"/>
              </w:tabs>
              <w:spacing w:after="120"/>
              <w:ind w:rightChars="100" w:right="200"/>
              <w:jc w:val="both"/>
              <w:rPr>
                <w:rFonts w:eastAsiaTheme="minorEastAsia"/>
                <w:lang w:eastAsia="zh-CN"/>
              </w:rPr>
            </w:pPr>
            <w:r>
              <w:rPr>
                <w:rFonts w:eastAsiaTheme="minorEastAsia"/>
                <w:lang w:eastAsia="zh-CN"/>
              </w:rPr>
              <w:t>R16</w:t>
            </w:r>
          </w:p>
        </w:tc>
        <w:tc>
          <w:tcPr>
            <w:tcW w:w="6484" w:type="dxa"/>
          </w:tcPr>
          <w:p w14:paraId="5BFD0AEC" w14:textId="77777777" w:rsidR="00857932" w:rsidRPr="00E60A06" w:rsidRDefault="00857932" w:rsidP="003F27AB">
            <w:pPr>
              <w:tabs>
                <w:tab w:val="left" w:pos="530"/>
              </w:tabs>
              <w:spacing w:after="120"/>
              <w:ind w:rightChars="100" w:right="200"/>
              <w:jc w:val="both"/>
              <w:rPr>
                <w:rFonts w:eastAsiaTheme="minorEastAsia"/>
                <w:lang w:eastAsia="zh-CN"/>
              </w:rPr>
            </w:pPr>
          </w:p>
        </w:tc>
      </w:tr>
      <w:tr w:rsidR="00ED2BBC" w14:paraId="6EE5CB69" w14:textId="77777777" w:rsidTr="00DE6083">
        <w:tc>
          <w:tcPr>
            <w:tcW w:w="1795" w:type="dxa"/>
          </w:tcPr>
          <w:p w14:paraId="3C9877B6" w14:textId="6E446BC9" w:rsidR="00ED2BBC" w:rsidRDefault="00ED2BBC" w:rsidP="00ED2BBC">
            <w:pPr>
              <w:tabs>
                <w:tab w:val="left" w:pos="530"/>
              </w:tabs>
              <w:spacing w:after="120"/>
              <w:ind w:rightChars="100" w:right="200"/>
              <w:jc w:val="both"/>
              <w:rPr>
                <w:rFonts w:eastAsiaTheme="minorEastAsia"/>
                <w:lang w:eastAsia="zh-CN"/>
              </w:rPr>
            </w:pPr>
            <w:r>
              <w:rPr>
                <w:rFonts w:eastAsiaTheme="minorEastAsia"/>
                <w:lang w:eastAsia="zh-CN"/>
              </w:rPr>
              <w:t>MediaTek</w:t>
            </w:r>
          </w:p>
        </w:tc>
        <w:tc>
          <w:tcPr>
            <w:tcW w:w="1350" w:type="dxa"/>
          </w:tcPr>
          <w:p w14:paraId="40356260" w14:textId="51E7FDB2" w:rsidR="00ED2BBC" w:rsidRDefault="00ED2BBC" w:rsidP="00ED2BBC">
            <w:pPr>
              <w:tabs>
                <w:tab w:val="left" w:pos="530"/>
              </w:tabs>
              <w:spacing w:after="120"/>
              <w:ind w:rightChars="100" w:right="200"/>
              <w:jc w:val="both"/>
              <w:rPr>
                <w:rFonts w:eastAsiaTheme="minorEastAsia"/>
                <w:lang w:eastAsia="zh-CN"/>
              </w:rPr>
            </w:pPr>
            <w:r>
              <w:rPr>
                <w:rFonts w:eastAsiaTheme="minorEastAsia"/>
                <w:lang w:eastAsia="zh-CN"/>
              </w:rPr>
              <w:t>Rel-16</w:t>
            </w:r>
          </w:p>
        </w:tc>
        <w:tc>
          <w:tcPr>
            <w:tcW w:w="6484" w:type="dxa"/>
          </w:tcPr>
          <w:p w14:paraId="5B0BCDDF" w14:textId="77777777" w:rsidR="00ED2BBC" w:rsidRPr="00E60A06" w:rsidRDefault="00ED2BBC" w:rsidP="00ED2BBC">
            <w:pPr>
              <w:tabs>
                <w:tab w:val="left" w:pos="530"/>
              </w:tabs>
              <w:spacing w:after="120"/>
              <w:ind w:rightChars="100" w:right="200"/>
              <w:jc w:val="both"/>
              <w:rPr>
                <w:rFonts w:eastAsiaTheme="minorEastAsia"/>
                <w:lang w:eastAsia="zh-CN"/>
              </w:rPr>
            </w:pPr>
          </w:p>
        </w:tc>
      </w:tr>
    </w:tbl>
    <w:p w14:paraId="4EB3526F" w14:textId="77777777" w:rsidR="00DE6083" w:rsidRPr="00DE6083" w:rsidRDefault="00DE6083" w:rsidP="00A11838">
      <w:pPr>
        <w:tabs>
          <w:tab w:val="left" w:pos="530"/>
        </w:tabs>
        <w:spacing w:after="120"/>
        <w:ind w:rightChars="100" w:right="200"/>
        <w:jc w:val="both"/>
        <w:rPr>
          <w:rFonts w:eastAsiaTheme="minorEastAsia"/>
          <w:b/>
          <w:lang w:eastAsia="zh-CN"/>
        </w:rPr>
      </w:pPr>
    </w:p>
    <w:p w14:paraId="4C6B6E86" w14:textId="77777777" w:rsidR="003D1BCB" w:rsidRPr="007D435F" w:rsidRDefault="003D1BCB" w:rsidP="003D1BCB">
      <w:pPr>
        <w:pStyle w:val="Heading1"/>
        <w:rPr>
          <w:rFonts w:eastAsia="SimSun"/>
          <w:sz w:val="32"/>
          <w:lang w:eastAsia="zh-CN"/>
        </w:rPr>
      </w:pPr>
      <w:r w:rsidRPr="007D435F">
        <w:rPr>
          <w:rFonts w:eastAsia="SimSun"/>
          <w:sz w:val="32"/>
          <w:lang w:eastAsia="zh-CN"/>
        </w:rPr>
        <w:t>Conclusion</w:t>
      </w:r>
    </w:p>
    <w:p w14:paraId="507BE15F" w14:textId="12B1E559" w:rsidR="003D1BCB" w:rsidRDefault="009B703E" w:rsidP="003D1BCB">
      <w:pPr>
        <w:rPr>
          <w:rFonts w:eastAsia="SimSun"/>
          <w:lang w:eastAsia="zh-CN"/>
        </w:rPr>
      </w:pPr>
      <w:r>
        <w:rPr>
          <w:rFonts w:eastAsia="SimSun"/>
          <w:lang w:eastAsia="zh-CN"/>
        </w:rPr>
        <w:t>TBD</w:t>
      </w:r>
    </w:p>
    <w:p w14:paraId="1B081696" w14:textId="5B5503C2" w:rsidR="00DC41E8" w:rsidRPr="00FD78C1" w:rsidRDefault="00DC41E8" w:rsidP="00DC41E8">
      <w:pPr>
        <w:rPr>
          <w:rFonts w:eastAsiaTheme="minorEastAsia"/>
          <w:b/>
          <w:lang w:eastAsia="zh-CN"/>
        </w:rPr>
      </w:pPr>
    </w:p>
    <w:p w14:paraId="7D377C58" w14:textId="09699FA2" w:rsidR="00BB7889" w:rsidRPr="007D435F" w:rsidRDefault="00BB7889" w:rsidP="00C23B88">
      <w:pPr>
        <w:pStyle w:val="Heading1"/>
        <w:rPr>
          <w:lang w:eastAsia="zh-CN"/>
        </w:rPr>
      </w:pPr>
      <w:r w:rsidRPr="007D435F">
        <w:t>References</w:t>
      </w:r>
    </w:p>
    <w:p w14:paraId="6EAE9F22" w14:textId="601A4A89" w:rsidR="0008253E" w:rsidRDefault="00E60A06" w:rsidP="004340B6">
      <w:pPr>
        <w:pStyle w:val="ListParagraph"/>
        <w:numPr>
          <w:ilvl w:val="0"/>
          <w:numId w:val="8"/>
        </w:numPr>
        <w:spacing w:after="120"/>
        <w:ind w:rightChars="100" w:right="200" w:firstLineChars="0"/>
        <w:jc w:val="both"/>
        <w:rPr>
          <w:rFonts w:eastAsiaTheme="minorEastAsia"/>
          <w:lang w:eastAsia="zh-CN"/>
        </w:rPr>
      </w:pPr>
      <w:r w:rsidRPr="00E60A06">
        <w:rPr>
          <w:rFonts w:eastAsiaTheme="minorEastAsia"/>
          <w:lang w:eastAsia="zh-CN"/>
        </w:rPr>
        <w:t>R2-2205397</w:t>
      </w:r>
      <w:r w:rsidR="004340B6">
        <w:rPr>
          <w:rFonts w:eastAsiaTheme="minorEastAsia"/>
          <w:lang w:eastAsia="zh-CN"/>
        </w:rPr>
        <w:t xml:space="preserve"> </w:t>
      </w:r>
      <w:r w:rsidR="004340B6" w:rsidRPr="004340B6">
        <w:rPr>
          <w:rFonts w:eastAsiaTheme="minorEastAsia"/>
          <w:lang w:eastAsia="zh-CN"/>
        </w:rPr>
        <w:t>Discussion on PDCCH adaptation IEs (related to N128/Z054/Z055)</w:t>
      </w:r>
      <w:r w:rsidR="004340B6">
        <w:rPr>
          <w:rFonts w:eastAsiaTheme="minorEastAsia"/>
          <w:lang w:eastAsia="zh-CN"/>
        </w:rPr>
        <w:t xml:space="preserve"> </w:t>
      </w:r>
      <w:r w:rsidR="004340B6" w:rsidRPr="004340B6">
        <w:rPr>
          <w:rFonts w:eastAsiaTheme="minorEastAsia"/>
          <w:lang w:eastAsia="zh-CN"/>
        </w:rPr>
        <w:t>Nokia, Nokia Shanghai Bell</w:t>
      </w:r>
    </w:p>
    <w:p w14:paraId="18C6AD25" w14:textId="114B11A6" w:rsidR="004340B6" w:rsidRDefault="004340B6" w:rsidP="004340B6">
      <w:pPr>
        <w:pStyle w:val="ListParagraph"/>
        <w:numPr>
          <w:ilvl w:val="0"/>
          <w:numId w:val="8"/>
        </w:numPr>
        <w:spacing w:after="120"/>
        <w:ind w:rightChars="100" w:right="200" w:firstLineChars="0"/>
        <w:jc w:val="both"/>
        <w:rPr>
          <w:rFonts w:eastAsiaTheme="minorEastAsia"/>
          <w:lang w:eastAsia="zh-CN"/>
        </w:rPr>
      </w:pPr>
      <w:r w:rsidRPr="00726FA0">
        <w:rPr>
          <w:rFonts w:cs="Arial"/>
          <w:color w:val="312E25"/>
        </w:rPr>
        <w:t>R2-2205196</w:t>
      </w:r>
      <w:r>
        <w:rPr>
          <w:rFonts w:eastAsiaTheme="minorEastAsia"/>
          <w:lang w:eastAsia="zh-CN"/>
        </w:rPr>
        <w:t xml:space="preserve"> </w:t>
      </w:r>
      <w:r w:rsidRPr="004340B6">
        <w:rPr>
          <w:rFonts w:eastAsiaTheme="minorEastAsia"/>
          <w:lang w:eastAsia="zh-CN"/>
        </w:rPr>
        <w:t>Discussion on RIL issue E133</w:t>
      </w:r>
      <w:r>
        <w:rPr>
          <w:rFonts w:eastAsiaTheme="minorEastAsia"/>
          <w:lang w:eastAsia="zh-CN"/>
        </w:rPr>
        <w:t xml:space="preserve"> </w:t>
      </w:r>
      <w:r>
        <w:rPr>
          <w:sz w:val="22"/>
          <w:szCs w:val="22"/>
        </w:rPr>
        <w:t>Ericsson</w:t>
      </w:r>
    </w:p>
    <w:p w14:paraId="6D72E6E0" w14:textId="2320D62B" w:rsidR="004340B6" w:rsidRPr="00156B46" w:rsidRDefault="004340B6" w:rsidP="004340B6">
      <w:pPr>
        <w:pStyle w:val="ListParagraph"/>
        <w:numPr>
          <w:ilvl w:val="0"/>
          <w:numId w:val="8"/>
        </w:numPr>
        <w:spacing w:after="120"/>
        <w:ind w:rightChars="100" w:right="200" w:firstLineChars="0"/>
        <w:jc w:val="both"/>
        <w:rPr>
          <w:rFonts w:eastAsiaTheme="minorEastAsia"/>
          <w:lang w:eastAsia="zh-CN"/>
        </w:rPr>
      </w:pPr>
      <w:r w:rsidRPr="004340B6">
        <w:rPr>
          <w:rFonts w:eastAsiaTheme="minorEastAsia"/>
          <w:lang w:eastAsia="zh-CN"/>
        </w:rPr>
        <w:t>R2-2205188</w:t>
      </w:r>
      <w:r>
        <w:rPr>
          <w:rFonts w:eastAsiaTheme="minorEastAsia"/>
          <w:lang w:eastAsia="zh-CN"/>
        </w:rPr>
        <w:t xml:space="preserve"> </w:t>
      </w:r>
      <w:r>
        <w:rPr>
          <w:noProof/>
          <w:lang w:val="en-US" w:eastAsia="zh-CN"/>
        </w:rPr>
        <w:t xml:space="preserve">RRC correction CR for 71 GHz </w:t>
      </w:r>
      <w:r>
        <w:t>Ericsson</w:t>
      </w:r>
    </w:p>
    <w:p w14:paraId="05230F0F" w14:textId="0E998519" w:rsidR="00156B46" w:rsidRPr="00A011DB" w:rsidRDefault="00156B46" w:rsidP="00156B46">
      <w:pPr>
        <w:pStyle w:val="ListParagraph"/>
        <w:numPr>
          <w:ilvl w:val="0"/>
          <w:numId w:val="8"/>
        </w:numPr>
        <w:spacing w:after="120"/>
        <w:ind w:rightChars="100" w:right="200" w:firstLineChars="0"/>
        <w:jc w:val="both"/>
        <w:rPr>
          <w:rFonts w:eastAsiaTheme="minorEastAsia"/>
          <w:lang w:eastAsia="zh-CN"/>
        </w:rPr>
      </w:pPr>
      <w:r w:rsidRPr="00156B46">
        <w:rPr>
          <w:rFonts w:eastAsiaTheme="minorEastAsia"/>
          <w:lang w:eastAsia="zh-CN"/>
        </w:rPr>
        <w:t>R2-2205684</w:t>
      </w:r>
      <w:r w:rsidR="004B5557" w:rsidRPr="004B5557">
        <w:t xml:space="preserve"> </w:t>
      </w:r>
      <w:r w:rsidR="004B5557" w:rsidRPr="00156B46">
        <w:t>Discussion on ul-</w:t>
      </w:r>
      <w:proofErr w:type="spellStart"/>
      <w:r w:rsidR="004B5557" w:rsidRPr="00156B46">
        <w:t>AccessConfigListDCI</w:t>
      </w:r>
      <w:proofErr w:type="spellEnd"/>
      <w:r w:rsidR="004B5557" w:rsidRPr="00156B46">
        <w:t xml:space="preserve"> (RIL A402, A405)</w:t>
      </w:r>
      <w:r w:rsidR="004B5557">
        <w:t xml:space="preserve"> Apple</w:t>
      </w:r>
    </w:p>
    <w:p w14:paraId="25A273C1" w14:textId="71652D22" w:rsidR="00A011DB" w:rsidRDefault="00A011DB" w:rsidP="00A011DB">
      <w:pPr>
        <w:pStyle w:val="ListParagraph"/>
        <w:numPr>
          <w:ilvl w:val="0"/>
          <w:numId w:val="8"/>
        </w:numPr>
        <w:spacing w:after="120"/>
        <w:ind w:rightChars="100" w:right="200" w:firstLineChars="0"/>
        <w:jc w:val="both"/>
        <w:rPr>
          <w:rFonts w:eastAsiaTheme="minorEastAsia"/>
          <w:lang w:eastAsia="zh-CN"/>
        </w:rPr>
      </w:pPr>
      <w:r w:rsidRPr="00A011DB">
        <w:rPr>
          <w:rFonts w:eastAsiaTheme="minorEastAsia"/>
          <w:lang w:eastAsia="zh-CN"/>
        </w:rPr>
        <w:t>R2-2206131</w:t>
      </w:r>
      <w:r>
        <w:rPr>
          <w:rFonts w:eastAsiaTheme="minorEastAsia"/>
          <w:lang w:eastAsia="zh-CN"/>
        </w:rPr>
        <w:t xml:space="preserve"> </w:t>
      </w:r>
      <w:r w:rsidRPr="00A011DB">
        <w:rPr>
          <w:rFonts w:eastAsiaTheme="minorEastAsia"/>
          <w:lang w:eastAsia="zh-CN"/>
        </w:rPr>
        <w:t>PDSCH and PUSCH TDRA configuration (RIL: Q300, E057)</w:t>
      </w:r>
      <w:r>
        <w:rPr>
          <w:rFonts w:eastAsiaTheme="minorEastAsia"/>
          <w:lang w:eastAsia="zh-CN"/>
        </w:rPr>
        <w:t xml:space="preserve"> </w:t>
      </w:r>
      <w:r w:rsidRPr="00A011DB">
        <w:rPr>
          <w:rFonts w:eastAsiaTheme="minorEastAsia"/>
          <w:lang w:eastAsia="zh-CN"/>
        </w:rPr>
        <w:t>Huawei, HiSilicon</w:t>
      </w:r>
    </w:p>
    <w:p w14:paraId="76D47B16" w14:textId="15F818F2" w:rsidR="00274CEA" w:rsidRPr="00DB5227" w:rsidRDefault="00274CEA" w:rsidP="00A011DB">
      <w:pPr>
        <w:pStyle w:val="ListParagraph"/>
        <w:numPr>
          <w:ilvl w:val="0"/>
          <w:numId w:val="8"/>
        </w:numPr>
        <w:spacing w:after="120"/>
        <w:ind w:rightChars="100" w:right="200" w:firstLineChars="0"/>
        <w:jc w:val="both"/>
        <w:rPr>
          <w:rFonts w:eastAsiaTheme="minorEastAsia"/>
          <w:lang w:eastAsia="zh-CN"/>
        </w:rPr>
      </w:pPr>
      <w:r>
        <w:t>R2-2205015 [H634] Correction for the need code and conditions for optional fields in PC5 RRC message, Huawei, HiSilicon</w:t>
      </w:r>
    </w:p>
    <w:sectPr w:rsidR="00274CEA" w:rsidRPr="00DB5227" w:rsidSect="00CA1759">
      <w:footerReference w:type="default" r:id="rId27"/>
      <w:footnotePr>
        <w:numRestart w:val="eachSect"/>
      </w:footnotePr>
      <w:pgSz w:w="11907" w:h="16840" w:code="9"/>
      <w:pgMar w:top="1418" w:right="1134" w:bottom="1134" w:left="1134" w:header="851" w:footer="34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CATT" w:date="2022-04-23T12:56:00Z" w:initials="CATT">
    <w:p w14:paraId="46D3FD96" w14:textId="77777777" w:rsidR="00D64C16" w:rsidRPr="008825F8" w:rsidRDefault="00D64C16" w:rsidP="00E60A06">
      <w:pPr>
        <w:pStyle w:val="CommentText"/>
        <w:rPr>
          <w:lang w:val="de-DE"/>
        </w:rPr>
      </w:pPr>
      <w:r>
        <w:rPr>
          <w:rStyle w:val="CommentReference"/>
        </w:rPr>
        <w:annotationRef/>
      </w:r>
      <w:r w:rsidRPr="008825F8">
        <w:rPr>
          <w:lang w:val="de-DE"/>
        </w:rPr>
        <w:t>RILs C183 &amp; Z054</w:t>
      </w:r>
    </w:p>
  </w:comment>
  <w:comment w:id="12" w:author="CATT" w:date="2022-04-23T12:56:00Z" w:initials="CATT">
    <w:p w14:paraId="4DB43C5B" w14:textId="77777777" w:rsidR="00D64C16" w:rsidRPr="008825F8" w:rsidRDefault="00D64C16" w:rsidP="00E60A06">
      <w:pPr>
        <w:pStyle w:val="CommentText"/>
        <w:rPr>
          <w:lang w:val="de-DE"/>
        </w:rPr>
      </w:pPr>
      <w:r>
        <w:rPr>
          <w:rStyle w:val="CommentReference"/>
        </w:rPr>
        <w:annotationRef/>
      </w:r>
      <w:r w:rsidRPr="008825F8">
        <w:rPr>
          <w:lang w:val="de-DE"/>
        </w:rPr>
        <w:t>RIL Z055</w:t>
      </w:r>
    </w:p>
  </w:comment>
  <w:comment w:id="15" w:author="CATT" w:date="2022-04-23T12:56:00Z" w:initials="CATT">
    <w:p w14:paraId="167C593C" w14:textId="77777777" w:rsidR="00D64C16" w:rsidRPr="008825F8" w:rsidRDefault="00D64C16" w:rsidP="00E60A06">
      <w:pPr>
        <w:pStyle w:val="CommentText"/>
        <w:rPr>
          <w:lang w:val="de-DE"/>
        </w:rPr>
      </w:pPr>
      <w:r>
        <w:rPr>
          <w:rStyle w:val="CommentReference"/>
        </w:rPr>
        <w:annotationRef/>
      </w:r>
      <w:r w:rsidRPr="008825F8">
        <w:rPr>
          <w:lang w:val="de-DE"/>
        </w:rPr>
        <w:t>RIL X113</w:t>
      </w:r>
    </w:p>
  </w:comment>
  <w:comment w:id="17" w:author="CATT" w:date="2022-04-23T12:56:00Z" w:initials="CATT">
    <w:p w14:paraId="3B781509" w14:textId="77777777" w:rsidR="00D64C16" w:rsidRDefault="00D64C16" w:rsidP="00E60A06">
      <w:pPr>
        <w:pStyle w:val="CommentText"/>
      </w:pPr>
      <w:r>
        <w:rPr>
          <w:rStyle w:val="CommentReference"/>
        </w:rPr>
        <w:annotationRef/>
      </w:r>
      <w:r>
        <w:t>Editorial #255</w:t>
      </w:r>
    </w:p>
  </w:comment>
  <w:comment w:id="21" w:author="Ericsson (Min)" w:date="2022-04-20T08:32:00Z" w:initials="E">
    <w:p w14:paraId="50FFF29C" w14:textId="77777777" w:rsidR="00D64C16" w:rsidRDefault="00D64C16" w:rsidP="004340B6">
      <w:pPr>
        <w:pStyle w:val="CommentText"/>
      </w:pPr>
      <w:r>
        <w:rPr>
          <w:rStyle w:val="CommentReference"/>
        </w:rPr>
        <w:annotationRef/>
      </w:r>
      <w:r>
        <w:rPr>
          <w:b/>
        </w:rPr>
        <w:t>[RIL]</w:t>
      </w:r>
      <w:r>
        <w:t xml:space="preserve">: E133 </w:t>
      </w:r>
      <w:r>
        <w:rPr>
          <w:b/>
        </w:rPr>
        <w:t>[Delegate]</w:t>
      </w:r>
      <w:r>
        <w:t xml:space="preserve">: Ericsson (Min)  </w:t>
      </w:r>
      <w:r>
        <w:rPr>
          <w:b/>
        </w:rPr>
        <w:t>[WI]</w:t>
      </w:r>
      <w:r>
        <w:t xml:space="preserve">: 71GHz, </w:t>
      </w:r>
      <w:r>
        <w:rPr>
          <w:rFonts w:cs="Calibri"/>
          <w:b/>
        </w:rPr>
        <w:t>ePowSav</w:t>
      </w:r>
      <w:r>
        <w:t xml:space="preserve"> </w:t>
      </w:r>
      <w:r>
        <w:rPr>
          <w:b/>
        </w:rPr>
        <w:t>[Class]</w:t>
      </w:r>
      <w:r>
        <w:t xml:space="preserve">: 2 </w:t>
      </w:r>
      <w:r>
        <w:rPr>
          <w:b/>
          <w:color w:val="FF0000"/>
        </w:rPr>
        <w:t>[Status]</w:t>
      </w:r>
      <w:r>
        <w:rPr>
          <w:color w:val="FF0000"/>
        </w:rPr>
        <w:t xml:space="preserve">: ToDo </w:t>
      </w:r>
      <w:r>
        <w:rPr>
          <w:b/>
        </w:rPr>
        <w:t>[TDoc]</w:t>
      </w:r>
      <w:r>
        <w:t xml:space="preserve">: R2-2xxxxx </w:t>
      </w:r>
      <w:r>
        <w:rPr>
          <w:b/>
          <w:color w:val="FF0000"/>
        </w:rPr>
        <w:t>[Proposed Conclusion]</w:t>
      </w:r>
      <w:r>
        <w:rPr>
          <w:color w:val="FF0000"/>
        </w:rPr>
        <w:t xml:space="preserve">: </w:t>
      </w:r>
    </w:p>
    <w:p w14:paraId="060B3932" w14:textId="77777777" w:rsidR="00D64C16" w:rsidRDefault="00D64C16" w:rsidP="004340B6">
      <w:pPr>
        <w:pStyle w:val="CommentText"/>
      </w:pPr>
      <w:r>
        <w:rPr>
          <w:b/>
        </w:rPr>
        <w:t>[Description]</w:t>
      </w:r>
      <w:r>
        <w:t xml:space="preserve">:  </w:t>
      </w:r>
    </w:p>
    <w:p w14:paraId="779DE391" w14:textId="77777777" w:rsidR="00D64C16" w:rsidRDefault="00D64C16" w:rsidP="004340B6">
      <w:pPr>
        <w:rPr>
          <w:sz w:val="21"/>
          <w:szCs w:val="21"/>
          <w:lang w:val="en-US" w:eastAsia="zh-CN"/>
        </w:rPr>
      </w:pPr>
      <w:r>
        <w:rPr>
          <w:lang w:val="en-US"/>
        </w:rPr>
        <w:t xml:space="preserve">In the RAN1 LS </w:t>
      </w:r>
      <w:r>
        <w:rPr>
          <w:sz w:val="21"/>
          <w:szCs w:val="21"/>
        </w:rPr>
        <w:t>R1-2202759</w:t>
      </w:r>
      <w:r>
        <w:rPr>
          <w:sz w:val="21"/>
          <w:szCs w:val="21"/>
          <w:lang w:val="en-US"/>
        </w:rPr>
        <w:t xml:space="preserve">, </w:t>
      </w:r>
    </w:p>
    <w:p w14:paraId="7F30188C" w14:textId="77777777" w:rsidR="00D64C16" w:rsidRDefault="00D64C16" w:rsidP="004340B6">
      <w:pPr>
        <w:rPr>
          <w:sz w:val="21"/>
          <w:szCs w:val="21"/>
          <w:lang w:val="en-US"/>
        </w:rPr>
      </w:pPr>
      <w:r>
        <w:rPr>
          <w:sz w:val="21"/>
          <w:szCs w:val="21"/>
          <w:lang w:val="en-US"/>
        </w:rPr>
        <w:t>ePowerSaving need to introduce the below parameter</w:t>
      </w:r>
    </w:p>
    <w:p w14:paraId="732AC232" w14:textId="77777777" w:rsidR="00D64C16" w:rsidRDefault="00D64C16" w:rsidP="004340B6">
      <w:pPr>
        <w:spacing w:after="240"/>
        <w:rPr>
          <w:rFonts w:ascii="Arial" w:hAnsi="Arial" w:cs="Arial"/>
        </w:rPr>
      </w:pPr>
    </w:p>
    <w:tbl>
      <w:tblPr>
        <w:tblW w:w="15588" w:type="dxa"/>
        <w:tblInd w:w="-3" w:type="dxa"/>
        <w:tblCellMar>
          <w:left w:w="0" w:type="dxa"/>
          <w:right w:w="0" w:type="dxa"/>
        </w:tblCellMar>
        <w:tblLook w:val="04A0" w:firstRow="1" w:lastRow="0" w:firstColumn="1" w:lastColumn="0" w:noHBand="0" w:noVBand="1"/>
      </w:tblPr>
      <w:tblGrid>
        <w:gridCol w:w="2554"/>
        <w:gridCol w:w="1046"/>
        <w:gridCol w:w="1580"/>
        <w:gridCol w:w="5833"/>
        <w:gridCol w:w="4575"/>
      </w:tblGrid>
      <w:tr w:rsidR="00D64C16" w14:paraId="51323E48" w14:textId="77777777">
        <w:trPr>
          <w:trHeight w:val="2751"/>
        </w:trPr>
        <w:tc>
          <w:tcPr>
            <w:tcW w:w="25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68E46F" w14:textId="77777777" w:rsidR="00D64C16" w:rsidRDefault="00D64C16">
            <w:pPr>
              <w:rPr>
                <w:rFonts w:ascii="Arial" w:hAnsi="Arial" w:cs="Arial"/>
              </w:rPr>
            </w:pPr>
            <w:r>
              <w:rPr>
                <w:rFonts w:ascii="Arial" w:hAnsi="Arial" w:cs="Arial"/>
              </w:rPr>
              <w:br/>
            </w:r>
            <w:r>
              <w:rPr>
                <w:rFonts w:ascii="Arial" w:hAnsi="Arial" w:cs="Arial"/>
              </w:rPr>
              <w:br/>
              <w:t>searchSpaceSwitchTimer-r17</w:t>
            </w:r>
          </w:p>
        </w:tc>
        <w:tc>
          <w:tcPr>
            <w:tcW w:w="10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10624C" w14:textId="77777777" w:rsidR="00D64C16" w:rsidRDefault="00D64C16">
            <w:pPr>
              <w:rPr>
                <w:rFonts w:ascii="Arial" w:hAnsi="Arial" w:cs="Arial"/>
              </w:rPr>
            </w:pPr>
            <w:r>
              <w:rPr>
                <w:rFonts w:ascii="Arial" w:hAnsi="Arial" w:cs="Arial"/>
              </w:rPr>
              <w:t>new</w:t>
            </w:r>
          </w:p>
        </w:tc>
        <w:tc>
          <w:tcPr>
            <w:tcW w:w="1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97CDA2" w14:textId="77777777" w:rsidR="00D64C16" w:rsidRDefault="00D64C16">
            <w:pPr>
              <w:rPr>
                <w:rFonts w:ascii="Arial" w:hAnsi="Arial" w:cs="Arial"/>
              </w:rPr>
            </w:pPr>
            <w:r>
              <w:rPr>
                <w:rFonts w:ascii="Arial" w:hAnsi="Arial" w:cs="Arial"/>
              </w:rPr>
              <w:t> </w:t>
            </w:r>
          </w:p>
        </w:tc>
        <w:tc>
          <w:tcPr>
            <w:tcW w:w="58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B89963" w14:textId="77777777" w:rsidR="00D64C16" w:rsidRDefault="00D64C16">
            <w:pPr>
              <w:rPr>
                <w:rFonts w:ascii="Arial" w:hAnsi="Arial" w:cs="Arial"/>
              </w:rPr>
            </w:pPr>
            <w:r>
              <w:rPr>
                <w:rFonts w:ascii="Arial" w:hAnsi="Arial" w:cs="Arial"/>
              </w:rPr>
              <w:t xml:space="preserve">Timer (slot) to control the UE behavior to switch from search space group X back to search space group 0 [as specified in clause 10 of TS 38.213] </w:t>
            </w:r>
            <w:r>
              <w:rPr>
                <w:rFonts w:ascii="Arial" w:hAnsi="Arial" w:cs="Arial"/>
              </w:rPr>
              <w:br/>
            </w:r>
            <w:r>
              <w:rPr>
                <w:rFonts w:ascii="Arial" w:hAnsi="Arial" w:cs="Arial"/>
              </w:rPr>
              <w:br/>
              <w:t>This parameter can be optionally configured</w:t>
            </w:r>
            <w:r>
              <w:rPr>
                <w:rFonts w:ascii="Arial" w:hAnsi="Arial" w:cs="Arial"/>
              </w:rPr>
              <w:br/>
            </w:r>
            <w:r>
              <w:rPr>
                <w:rFonts w:ascii="Arial" w:hAnsi="Arial" w:cs="Arial"/>
              </w:rPr>
              <w:br/>
            </w:r>
            <w:r>
              <w:rPr>
                <w:rFonts w:ascii="Arial" w:hAnsi="Arial" w:cs="Arial"/>
                <w:color w:val="0000FF"/>
              </w:rPr>
              <w:t>A UE does not expect to be configured with Rel-16 SSSG switching parameters and Rel-17 SSSG switching parameters per cell simultaneously.</w:t>
            </w:r>
          </w:p>
        </w:tc>
        <w:tc>
          <w:tcPr>
            <w:tcW w:w="45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E16D7D" w14:textId="77777777" w:rsidR="00D64C16" w:rsidRDefault="00D64C16">
            <w:pPr>
              <w:rPr>
                <w:rFonts w:ascii="Arial" w:hAnsi="Arial" w:cs="Arial"/>
              </w:rPr>
            </w:pPr>
            <w:r>
              <w:rPr>
                <w:rFonts w:ascii="Arial" w:hAnsi="Arial" w:cs="Arial"/>
              </w:rPr>
              <w:t>{1,2,3,…,20,30, 40, 50, 60, 80, 100} for 15 kHz SCS,</w:t>
            </w:r>
            <w:r>
              <w:rPr>
                <w:rFonts w:ascii="Arial" w:hAnsi="Arial" w:cs="Arial"/>
              </w:rPr>
              <w:br/>
              <w:t>{1,2,3,…,40, 60, 80, 100, 120,160,200} for 30 kHz SCS,</w:t>
            </w:r>
            <w:r>
              <w:rPr>
                <w:rFonts w:ascii="Arial" w:hAnsi="Arial" w:cs="Arial"/>
              </w:rPr>
              <w:br/>
              <w:t>{1,2,3,…,80, 120, 160, 200, 240, 320,400} for 60kHz SCS,</w:t>
            </w:r>
            <w:r>
              <w:rPr>
                <w:rFonts w:ascii="Arial" w:hAnsi="Arial" w:cs="Arial"/>
              </w:rPr>
              <w:br/>
              <w:t>{1,2,3,…,160, 240, 320,400, 480, 640,800} for 120kHz SCS</w:t>
            </w:r>
            <w:r>
              <w:rPr>
                <w:rFonts w:ascii="Arial" w:hAnsi="Arial" w:cs="Arial"/>
              </w:rPr>
              <w:br/>
              <w:t>{4,8,12,…,640, 960, 1280,1600, 1920, 2560,3200} for 480kHz SCS</w:t>
            </w:r>
            <w:r>
              <w:rPr>
                <w:rFonts w:ascii="Arial" w:hAnsi="Arial" w:cs="Arial"/>
              </w:rPr>
              <w:br/>
              <w:t>{8,16,24,…,1280, 1920, 2560,3200, 3840, 5120,6400} for 960kHz SCS</w:t>
            </w:r>
          </w:p>
        </w:tc>
      </w:tr>
    </w:tbl>
    <w:p w14:paraId="0F8C4340" w14:textId="77777777" w:rsidR="00D64C16" w:rsidRDefault="00D64C16" w:rsidP="004340B6">
      <w:pPr>
        <w:rPr>
          <w:rFonts w:ascii="Arial" w:eastAsiaTheme="minorEastAsia" w:hAnsi="Arial" w:cs="Arial"/>
        </w:rPr>
      </w:pPr>
    </w:p>
    <w:p w14:paraId="12FCA1BB" w14:textId="77777777" w:rsidR="00D64C16" w:rsidRDefault="00D64C16" w:rsidP="004340B6">
      <w:pPr>
        <w:rPr>
          <w:rFonts w:ascii="Arial" w:hAnsi="Arial" w:cs="Arial"/>
        </w:rPr>
      </w:pPr>
    </w:p>
    <w:p w14:paraId="00D52E3F" w14:textId="77777777" w:rsidR="00D64C16" w:rsidRDefault="00D64C16" w:rsidP="004340B6">
      <w:pPr>
        <w:rPr>
          <w:rFonts w:ascii="Arial" w:hAnsi="Arial" w:cs="Arial"/>
          <w:lang w:val="en-US"/>
        </w:rPr>
      </w:pPr>
      <w:r>
        <w:rPr>
          <w:rFonts w:ascii="Arial" w:hAnsi="Arial" w:cs="Arial"/>
          <w:lang w:val="en-US"/>
        </w:rPr>
        <w:t xml:space="preserve">meanwhile, 71GHz needs to introduce changes for the below </w:t>
      </w:r>
      <w:r>
        <w:rPr>
          <w:rFonts w:ascii="Arial" w:hAnsi="Arial" w:cs="Arial"/>
          <w:noProof/>
          <w:lang w:val="en-US"/>
        </w:rPr>
        <w:t>parameters</w:t>
      </w:r>
      <w:r>
        <w:rPr>
          <w:rFonts w:ascii="Arial" w:hAnsi="Arial" w:cs="Arial"/>
          <w:lang w:val="en-US"/>
        </w:rPr>
        <w:t xml:space="preserve"> </w:t>
      </w:r>
    </w:p>
    <w:p w14:paraId="0D5BD9EB" w14:textId="77777777" w:rsidR="00D64C16" w:rsidRDefault="00D64C16" w:rsidP="004340B6">
      <w:pPr>
        <w:rPr>
          <w:rFonts w:ascii="Arial" w:hAnsi="Arial" w:cs="Arial"/>
          <w:lang w:val="en-US"/>
        </w:rPr>
      </w:pPr>
    </w:p>
    <w:tbl>
      <w:tblPr>
        <w:tblW w:w="23680" w:type="dxa"/>
        <w:tblInd w:w="-3" w:type="dxa"/>
        <w:tblCellMar>
          <w:left w:w="0" w:type="dxa"/>
          <w:right w:w="0" w:type="dxa"/>
        </w:tblCellMar>
        <w:tblLook w:val="04A0" w:firstRow="1" w:lastRow="0" w:firstColumn="1" w:lastColumn="0" w:noHBand="0" w:noVBand="1"/>
      </w:tblPr>
      <w:tblGrid>
        <w:gridCol w:w="2484"/>
        <w:gridCol w:w="1098"/>
        <w:gridCol w:w="1661"/>
        <w:gridCol w:w="6132"/>
        <w:gridCol w:w="1706"/>
        <w:gridCol w:w="1267"/>
        <w:gridCol w:w="1417"/>
        <w:gridCol w:w="1698"/>
        <w:gridCol w:w="1267"/>
        <w:gridCol w:w="4950"/>
      </w:tblGrid>
      <w:tr w:rsidR="00D64C16" w14:paraId="118C5668" w14:textId="77777777">
        <w:trPr>
          <w:trHeight w:val="1275"/>
        </w:trPr>
        <w:tc>
          <w:tcPr>
            <w:tcW w:w="22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C3B43D" w14:textId="77777777" w:rsidR="00D64C16" w:rsidRDefault="00D64C16">
            <w:pPr>
              <w:rPr>
                <w:rFonts w:ascii="Arial" w:hAnsi="Arial" w:cs="Arial"/>
                <w:color w:val="0000FF"/>
              </w:rPr>
            </w:pPr>
            <w:r>
              <w:rPr>
                <w:rFonts w:ascii="Arial" w:hAnsi="Arial" w:cs="Arial"/>
                <w:color w:val="0000FF"/>
              </w:rPr>
              <w:t>searchSpaceSwitchTimer</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E6390D" w14:textId="77777777" w:rsidR="00D64C16" w:rsidRDefault="00D64C16">
            <w:pPr>
              <w:rPr>
                <w:rFonts w:ascii="Arial" w:hAnsi="Arial" w:cs="Arial"/>
                <w:color w:val="0000FF"/>
              </w:rPr>
            </w:pPr>
            <w:r>
              <w:rPr>
                <w:rFonts w:ascii="Arial" w:hAnsi="Arial" w:cs="Arial"/>
                <w:color w:val="0000FF"/>
              </w:rPr>
              <w:t>existing</w:t>
            </w:r>
          </w:p>
        </w:tc>
        <w:tc>
          <w:tcPr>
            <w:tcW w:w="1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27825A" w14:textId="77777777" w:rsidR="00D64C16" w:rsidRDefault="00D64C16">
            <w:pPr>
              <w:rPr>
                <w:rFonts w:ascii="Arial" w:hAnsi="Arial" w:cs="Arial"/>
                <w:color w:val="0000FF"/>
              </w:rPr>
            </w:pPr>
            <w:r>
              <w:rPr>
                <w:rFonts w:ascii="Arial" w:hAnsi="Arial" w:cs="Arial"/>
                <w:color w:val="0000FF"/>
              </w:rPr>
              <w:t> </w:t>
            </w:r>
          </w:p>
        </w:tc>
        <w:tc>
          <w:tcPr>
            <w:tcW w:w="62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C07197" w14:textId="77777777" w:rsidR="00D64C16" w:rsidRDefault="00D64C16">
            <w:pPr>
              <w:rPr>
                <w:rFonts w:ascii="Arial" w:hAnsi="Arial" w:cs="Arial"/>
                <w:color w:val="0000FF"/>
              </w:rPr>
            </w:pPr>
            <w:r>
              <w:rPr>
                <w:rFonts w:ascii="Arial" w:hAnsi="Arial" w:cs="Arial"/>
                <w:color w:val="0000FF"/>
              </w:rPr>
              <w:t>maximum value for searchSpaceSwitchTimer for 120/480/960KHz. For 120/480/960KHz, this is 120/640/1280 respectively.</w:t>
            </w:r>
            <w:r>
              <w:rPr>
                <w:rFonts w:ascii="Arial" w:hAnsi="Arial" w:cs="Arial"/>
                <w:color w:val="0000FF"/>
              </w:rPr>
              <w:br/>
              <w:t>RAN2 may further want to decide if we extend the range of r16 version or introduce new IE for r17</w:t>
            </w:r>
          </w:p>
        </w:tc>
        <w:tc>
          <w:tcPr>
            <w:tcW w:w="1721" w:type="dxa"/>
            <w:tcMar>
              <w:top w:w="0" w:type="dxa"/>
              <w:left w:w="108" w:type="dxa"/>
              <w:bottom w:w="0" w:type="dxa"/>
              <w:right w:w="108" w:type="dxa"/>
            </w:tcMar>
            <w:vAlign w:val="center"/>
            <w:hideMark/>
          </w:tcPr>
          <w:p w14:paraId="3FD27EDA" w14:textId="77777777" w:rsidR="00D64C16" w:rsidRDefault="00D64C16">
            <w:pPr>
              <w:rPr>
                <w:rFonts w:ascii="Calibri" w:hAnsi="Calibri" w:cs="Calibri"/>
                <w:color w:val="0000FF"/>
              </w:rPr>
            </w:pPr>
            <w:r>
              <w:rPr>
                <w:color w:val="0000FF"/>
              </w:rPr>
              <w:t>INTEGER (1..1280)</w:t>
            </w:r>
          </w:p>
        </w:tc>
        <w:tc>
          <w:tcPr>
            <w:tcW w:w="12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59589A" w14:textId="77777777" w:rsidR="00D64C16" w:rsidRDefault="00D64C16">
            <w:pPr>
              <w:rPr>
                <w:rFonts w:ascii="Arial" w:hAnsi="Arial" w:cs="Arial"/>
                <w:color w:val="0000FF"/>
              </w:rPr>
            </w:pPr>
            <w:r>
              <w:rPr>
                <w:rFonts w:ascii="Arial" w:hAnsi="Arial" w:cs="Arial"/>
                <w:color w:val="0000FF"/>
              </w:rPr>
              <w:t> </w:t>
            </w:r>
          </w:p>
        </w:tc>
        <w:tc>
          <w:tcPr>
            <w:tcW w:w="13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A8B289" w14:textId="77777777" w:rsidR="00D64C16" w:rsidRDefault="00D64C16">
            <w:pPr>
              <w:rPr>
                <w:rFonts w:ascii="Arial" w:hAnsi="Arial" w:cs="Arial"/>
                <w:color w:val="0000FF"/>
              </w:rPr>
            </w:pPr>
            <w:r>
              <w:rPr>
                <w:rFonts w:ascii="Arial" w:hAnsi="Arial" w:cs="Arial"/>
                <w:color w:val="0000FF"/>
              </w:rPr>
              <w:t>SearchSpace</w:t>
            </w:r>
          </w:p>
        </w:tc>
        <w:tc>
          <w:tcPr>
            <w:tcW w:w="17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D5FA27" w14:textId="77777777" w:rsidR="00D64C16" w:rsidRDefault="00D64C16">
            <w:pPr>
              <w:rPr>
                <w:rFonts w:ascii="Arial" w:hAnsi="Arial" w:cs="Arial"/>
                <w:color w:val="0000FF"/>
              </w:rPr>
            </w:pPr>
            <w:r>
              <w:rPr>
                <w:rFonts w:ascii="Arial" w:hAnsi="Arial" w:cs="Arial"/>
                <w:color w:val="0000FF"/>
              </w:rPr>
              <w:t>UE-specific</w:t>
            </w:r>
          </w:p>
        </w:tc>
        <w:tc>
          <w:tcPr>
            <w:tcW w:w="12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EA6F7A" w14:textId="77777777" w:rsidR="00D64C16" w:rsidRDefault="00D64C16">
            <w:pPr>
              <w:rPr>
                <w:rFonts w:ascii="Arial" w:hAnsi="Arial" w:cs="Arial"/>
                <w:color w:val="0000FF"/>
              </w:rPr>
            </w:pPr>
            <w:r>
              <w:rPr>
                <w:rFonts w:ascii="Arial" w:hAnsi="Arial" w:cs="Arial"/>
                <w:color w:val="0000FF"/>
              </w:rPr>
              <w:t> </w:t>
            </w:r>
          </w:p>
        </w:tc>
        <w:tc>
          <w:tcPr>
            <w:tcW w:w="5009"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1CC375D6" w14:textId="77777777" w:rsidR="00D64C16" w:rsidRDefault="00D64C16">
            <w:pPr>
              <w:rPr>
                <w:rFonts w:ascii="Arial" w:hAnsi="Arial" w:cs="Arial"/>
                <w:color w:val="0000FF"/>
              </w:rPr>
            </w:pPr>
            <w:r>
              <w:rPr>
                <w:rFonts w:ascii="Arial" w:hAnsi="Arial" w:cs="Arial"/>
                <w:color w:val="0000FF"/>
              </w:rPr>
              <w:t>Agreement</w:t>
            </w:r>
            <w:r>
              <w:rPr>
                <w:rFonts w:ascii="Arial" w:hAnsi="Arial" w:cs="Arial"/>
                <w:color w:val="0000FF"/>
              </w:rPr>
              <w:br/>
              <w:t>For operation with shared spectrum channel access, define 160/640/1280 slots as the maximum value of searchSpaceSwitchTimer for 120/480/960 kHz SCS, respectively.</w:t>
            </w:r>
          </w:p>
        </w:tc>
      </w:tr>
    </w:tbl>
    <w:p w14:paraId="4FDB8815" w14:textId="77777777" w:rsidR="00D64C16" w:rsidRDefault="00D64C16" w:rsidP="004340B6">
      <w:pPr>
        <w:rPr>
          <w:rFonts w:ascii="Arial" w:eastAsiaTheme="minorEastAsia" w:hAnsi="Arial" w:cs="Arial"/>
          <w:noProof/>
        </w:rPr>
      </w:pPr>
    </w:p>
    <w:p w14:paraId="34005F3A" w14:textId="77777777" w:rsidR="00D64C16" w:rsidRDefault="00D64C16" w:rsidP="004340B6">
      <w:pPr>
        <w:rPr>
          <w:lang w:val="en-US"/>
        </w:rPr>
      </w:pPr>
      <w:r>
        <w:rPr>
          <w:rFonts w:ascii="Arial" w:eastAsiaTheme="minorEastAsia" w:hAnsi="Arial" w:cs="Arial"/>
          <w:noProof/>
        </w:rPr>
        <w:t>both parameters have the similiar intentions, therefore, discussions are neeeded to study i</w:t>
      </w:r>
      <w:r>
        <w:rPr>
          <w:lang w:val="en-US"/>
        </w:rPr>
        <w:t>t is feasible to use the same RRC parameter in the current R17 spec which has been introduced by power saving WI, for both WIs.</w:t>
      </w:r>
    </w:p>
    <w:p w14:paraId="0D52067F" w14:textId="77777777" w:rsidR="00D64C16" w:rsidRDefault="00D64C16" w:rsidP="004340B6">
      <w:pPr>
        <w:pStyle w:val="TAL"/>
        <w:rPr>
          <w:b/>
          <w:bCs/>
          <w:i/>
          <w:iCs/>
          <w:lang w:eastAsia="sv-SE"/>
        </w:rPr>
      </w:pPr>
    </w:p>
    <w:p w14:paraId="1ECFE21F" w14:textId="77777777" w:rsidR="00D64C16" w:rsidRDefault="00D64C16" w:rsidP="004340B6">
      <w:pPr>
        <w:pStyle w:val="CommentText"/>
      </w:pPr>
    </w:p>
    <w:p w14:paraId="28228AA4" w14:textId="77777777" w:rsidR="00D64C16" w:rsidRDefault="00D64C16" w:rsidP="004340B6">
      <w:pPr>
        <w:pStyle w:val="CommentText"/>
        <w:rPr>
          <w:noProof/>
        </w:rPr>
      </w:pPr>
      <w:r>
        <w:rPr>
          <w:b/>
        </w:rPr>
        <w:t>[Proposed Change]</w:t>
      </w:r>
      <w:r>
        <w:t xml:space="preserve">: </w:t>
      </w:r>
      <w:r>
        <w:rPr>
          <w:noProof/>
        </w:rPr>
        <w:t>Option 1: use the same RRC parameter for both features/WIs.</w:t>
      </w:r>
    </w:p>
    <w:p w14:paraId="502D8514" w14:textId="77777777" w:rsidR="00D64C16" w:rsidRDefault="00D64C16" w:rsidP="004340B6">
      <w:pPr>
        <w:pStyle w:val="CommentText"/>
        <w:rPr>
          <w:noProof/>
        </w:rPr>
      </w:pPr>
      <w:r>
        <w:rPr>
          <w:noProof/>
        </w:rPr>
        <w:t xml:space="preserve">Option 2: use different RRC parameters for two features seperately. </w:t>
      </w:r>
    </w:p>
    <w:p w14:paraId="7D571F63" w14:textId="77777777" w:rsidR="00D64C16" w:rsidRDefault="00D64C16" w:rsidP="004340B6">
      <w:pPr>
        <w:pStyle w:val="CommentText"/>
        <w:rPr>
          <w:b/>
          <w:noProof/>
        </w:rPr>
      </w:pPr>
      <w:r>
        <w:rPr>
          <w:b/>
          <w:noProof/>
        </w:rPr>
        <w:t>we will submit papers to discuss the issues for RAN2#118.</w:t>
      </w:r>
    </w:p>
    <w:p w14:paraId="125C11FA" w14:textId="77777777" w:rsidR="00D64C16" w:rsidRDefault="00D64C16" w:rsidP="004340B6">
      <w:pPr>
        <w:pStyle w:val="CommentText"/>
      </w:pPr>
      <w:r>
        <w:rPr>
          <w:b/>
        </w:rPr>
        <w:t>[Comments]</w:t>
      </w:r>
      <w:r>
        <w:t xml:space="preserve">: </w:t>
      </w:r>
    </w:p>
    <w:p w14:paraId="712A64C8" w14:textId="77777777" w:rsidR="00D64C16" w:rsidRDefault="00D64C16" w:rsidP="004340B6">
      <w:pPr>
        <w:pStyle w:val="CommentText"/>
      </w:pPr>
    </w:p>
    <w:p w14:paraId="02693902" w14:textId="77777777" w:rsidR="00D64C16" w:rsidRDefault="00D64C16" w:rsidP="004340B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6D3FD96" w15:done="0"/>
  <w15:commentEx w15:paraId="4DB43C5B" w15:done="0"/>
  <w15:commentEx w15:paraId="167C593C" w15:done="0"/>
  <w15:commentEx w15:paraId="3B781509" w15:done="0"/>
  <w15:commentEx w15:paraId="026939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260B58" w16cex:dateUtc="2022-04-23T10:56:00Z"/>
  <w16cex:commentExtensible w16cex:durableId="26260B59" w16cex:dateUtc="2022-04-23T10:56:00Z"/>
  <w16cex:commentExtensible w16cex:durableId="26260B5A" w16cex:dateUtc="2022-04-23T10:56:00Z"/>
  <w16cex:commentExtensible w16cex:durableId="26260B5B" w16cex:dateUtc="2022-04-23T10:56:00Z"/>
  <w16cex:commentExtensible w16cex:durableId="26260B5C" w16cex:dateUtc="2022-04-20T0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D3FD96" w16cid:durableId="26260B58"/>
  <w16cid:commentId w16cid:paraId="4DB43C5B" w16cid:durableId="26260B59"/>
  <w16cid:commentId w16cid:paraId="167C593C" w16cid:durableId="26260B5A"/>
  <w16cid:commentId w16cid:paraId="3B781509" w16cid:durableId="26260B5B"/>
  <w16cid:commentId w16cid:paraId="02693902" w16cid:durableId="26260B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34EC2" w14:textId="77777777" w:rsidR="009D7A09" w:rsidRDefault="009D7A09">
      <w:r>
        <w:separator/>
      </w:r>
    </w:p>
  </w:endnote>
  <w:endnote w:type="continuationSeparator" w:id="0">
    <w:p w14:paraId="4B764821" w14:textId="77777777" w:rsidR="009D7A09" w:rsidRDefault="009D7A09">
      <w:r>
        <w:continuationSeparator/>
      </w:r>
    </w:p>
  </w:endnote>
  <w:endnote w:type="continuationNotice" w:id="1">
    <w:p w14:paraId="61DFA5C3" w14:textId="77777777" w:rsidR="009D7A09" w:rsidRDefault="009D7A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swiss"/>
    <w:notTrueType/>
    <w:pitch w:val="variable"/>
    <w:sig w:usb0="00000001" w:usb1="08070000" w:usb2="00000010" w:usb3="00000000" w:csb0="00020093"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onotype Sorts">
    <w:altName w:val="ZapfDingbats"/>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Malgun Gothic">
    <w:altName w:val="讣篮 绊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BoldMT">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Math">
    <w:altName w:val="Calibri"/>
    <w:charset w:val="00"/>
    <w:family w:val="auto"/>
    <w:pitch w:val="default"/>
  </w:font>
  <w:font w:name="Arial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9E328" w14:textId="77777777" w:rsidR="00D64C16" w:rsidRDefault="00D64C1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F924D0" w14:textId="77777777" w:rsidR="009D7A09" w:rsidRDefault="009D7A09">
      <w:r>
        <w:separator/>
      </w:r>
    </w:p>
  </w:footnote>
  <w:footnote w:type="continuationSeparator" w:id="0">
    <w:p w14:paraId="76E52857" w14:textId="77777777" w:rsidR="009D7A09" w:rsidRDefault="009D7A09">
      <w:r>
        <w:continuationSeparator/>
      </w:r>
    </w:p>
  </w:footnote>
  <w:footnote w:type="continuationNotice" w:id="1">
    <w:p w14:paraId="2D71F1BB" w14:textId="77777777" w:rsidR="009D7A09" w:rsidRDefault="009D7A0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5195A"/>
    <w:multiLevelType w:val="hybridMultilevel"/>
    <w:tmpl w:val="2086082E"/>
    <w:lvl w:ilvl="0" w:tplc="26329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7747A"/>
    <w:multiLevelType w:val="hybridMultilevel"/>
    <w:tmpl w:val="B576DC8E"/>
    <w:lvl w:ilvl="0" w:tplc="77FC7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24F9B"/>
    <w:multiLevelType w:val="hybridMultilevel"/>
    <w:tmpl w:val="A344D6A2"/>
    <w:lvl w:ilvl="0" w:tplc="F0A443D4">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A5A270E"/>
    <w:multiLevelType w:val="multilevel"/>
    <w:tmpl w:val="1ACEB32E"/>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3097"/>
        </w:tabs>
        <w:ind w:left="2700" w:firstLine="0"/>
      </w:pPr>
      <w:rPr>
        <w:rFonts w:hint="eastAsia"/>
        <w:b w:val="0"/>
        <w:sz w:val="32"/>
        <w:szCs w:val="32"/>
      </w:rPr>
    </w:lvl>
    <w:lvl w:ilvl="2">
      <w:start w:val="1"/>
      <w:numFmt w:val="decimal"/>
      <w:pStyle w:val="Heading3"/>
      <w:lvlText w:val="%1.%2.%3"/>
      <w:lvlJc w:val="left"/>
      <w:pPr>
        <w:tabs>
          <w:tab w:val="num" w:pos="0"/>
        </w:tabs>
        <w:ind w:left="0" w:firstLine="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1B9D1924"/>
    <w:multiLevelType w:val="hybridMultilevel"/>
    <w:tmpl w:val="0ACA47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CD206E"/>
    <w:multiLevelType w:val="hybridMultilevel"/>
    <w:tmpl w:val="CB1EDE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D0F495D"/>
    <w:multiLevelType w:val="hybridMultilevel"/>
    <w:tmpl w:val="6204B762"/>
    <w:lvl w:ilvl="0" w:tplc="017C6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1723E"/>
    <w:multiLevelType w:val="hybridMultilevel"/>
    <w:tmpl w:val="473E70CA"/>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020896"/>
    <w:multiLevelType w:val="hybridMultilevel"/>
    <w:tmpl w:val="3FA60FFE"/>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602CBD"/>
    <w:multiLevelType w:val="multilevel"/>
    <w:tmpl w:val="FE98B744"/>
    <w:lvl w:ilvl="0">
      <w:start w:val="1"/>
      <w:numFmt w:val="decimal"/>
      <w:pStyle w:val="a0"/>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D261323"/>
    <w:multiLevelType w:val="hybridMultilevel"/>
    <w:tmpl w:val="0EDA1A9A"/>
    <w:lvl w:ilvl="0" w:tplc="5BFC69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F687E"/>
    <w:multiLevelType w:val="multilevel"/>
    <w:tmpl w:val="CB68E4D0"/>
    <w:lvl w:ilvl="0">
      <w:start w:val="1"/>
      <w:numFmt w:val="decimal"/>
      <w:pStyle w:val="a1"/>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4FAC51AA"/>
    <w:multiLevelType w:val="hybridMultilevel"/>
    <w:tmpl w:val="EE1C61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DB3E8C"/>
    <w:multiLevelType w:val="hybridMultilevel"/>
    <w:tmpl w:val="C7685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E300D2"/>
    <w:multiLevelType w:val="hybridMultilevel"/>
    <w:tmpl w:val="D5F6F2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854E4"/>
    <w:multiLevelType w:val="hybridMultilevel"/>
    <w:tmpl w:val="E3DAA4D2"/>
    <w:lvl w:ilvl="0" w:tplc="49E66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46DC0"/>
    <w:multiLevelType w:val="hybridMultilevel"/>
    <w:tmpl w:val="A816F4A2"/>
    <w:lvl w:ilvl="0" w:tplc="98EE49B8">
      <w:start w:val="1"/>
      <w:numFmt w:val="bullet"/>
      <w:pStyle w:val="Agreement"/>
      <w:lvlText w:val=""/>
      <w:lvlJc w:val="left"/>
      <w:pPr>
        <w:tabs>
          <w:tab w:val="num" w:pos="1009"/>
        </w:tabs>
        <w:ind w:left="1009" w:hanging="360"/>
      </w:pPr>
      <w:rPr>
        <w:rFonts w:ascii="Symbol" w:hAnsi="Symbol" w:hint="default"/>
        <w:b/>
        <w:i w:val="0"/>
        <w:color w:val="auto"/>
        <w:sz w:val="22"/>
        <w:lang w:val="en-GB"/>
      </w:rPr>
    </w:lvl>
    <w:lvl w:ilvl="1" w:tplc="04090003">
      <w:start w:val="1"/>
      <w:numFmt w:val="bullet"/>
      <w:lvlText w:val="o"/>
      <w:lvlJc w:val="left"/>
      <w:pPr>
        <w:tabs>
          <w:tab w:val="num" w:pos="199"/>
        </w:tabs>
        <w:ind w:left="199" w:hanging="360"/>
      </w:pPr>
      <w:rPr>
        <w:rFonts w:ascii="Courier New" w:hAnsi="Courier New" w:cs="Courier New" w:hint="default"/>
      </w:rPr>
    </w:lvl>
    <w:lvl w:ilvl="2" w:tplc="04090005" w:tentative="1">
      <w:start w:val="1"/>
      <w:numFmt w:val="bullet"/>
      <w:lvlText w:val=""/>
      <w:lvlJc w:val="left"/>
      <w:pPr>
        <w:tabs>
          <w:tab w:val="num" w:pos="919"/>
        </w:tabs>
        <w:ind w:left="919" w:hanging="360"/>
      </w:pPr>
      <w:rPr>
        <w:rFonts w:ascii="Wingdings" w:hAnsi="Wingdings" w:hint="default"/>
      </w:rPr>
    </w:lvl>
    <w:lvl w:ilvl="3" w:tplc="04090001" w:tentative="1">
      <w:start w:val="1"/>
      <w:numFmt w:val="bullet"/>
      <w:lvlText w:val=""/>
      <w:lvlJc w:val="left"/>
      <w:pPr>
        <w:tabs>
          <w:tab w:val="num" w:pos="1639"/>
        </w:tabs>
        <w:ind w:left="1639" w:hanging="360"/>
      </w:pPr>
      <w:rPr>
        <w:rFonts w:ascii="Symbol" w:hAnsi="Symbol" w:hint="default"/>
      </w:rPr>
    </w:lvl>
    <w:lvl w:ilvl="4" w:tplc="04090003" w:tentative="1">
      <w:start w:val="1"/>
      <w:numFmt w:val="bullet"/>
      <w:lvlText w:val="o"/>
      <w:lvlJc w:val="left"/>
      <w:pPr>
        <w:tabs>
          <w:tab w:val="num" w:pos="2359"/>
        </w:tabs>
        <w:ind w:left="2359" w:hanging="360"/>
      </w:pPr>
      <w:rPr>
        <w:rFonts w:ascii="Courier New" w:hAnsi="Courier New" w:cs="Courier New" w:hint="default"/>
      </w:rPr>
    </w:lvl>
    <w:lvl w:ilvl="5" w:tplc="04090005" w:tentative="1">
      <w:start w:val="1"/>
      <w:numFmt w:val="bullet"/>
      <w:lvlText w:val=""/>
      <w:lvlJc w:val="left"/>
      <w:pPr>
        <w:tabs>
          <w:tab w:val="num" w:pos="3079"/>
        </w:tabs>
        <w:ind w:left="3079" w:hanging="360"/>
      </w:pPr>
      <w:rPr>
        <w:rFonts w:ascii="Wingdings" w:hAnsi="Wingdings" w:hint="default"/>
      </w:rPr>
    </w:lvl>
    <w:lvl w:ilvl="6" w:tplc="04090001" w:tentative="1">
      <w:start w:val="1"/>
      <w:numFmt w:val="bullet"/>
      <w:lvlText w:val=""/>
      <w:lvlJc w:val="left"/>
      <w:pPr>
        <w:tabs>
          <w:tab w:val="num" w:pos="3799"/>
        </w:tabs>
        <w:ind w:left="3799" w:hanging="360"/>
      </w:pPr>
      <w:rPr>
        <w:rFonts w:ascii="Symbol" w:hAnsi="Symbol" w:hint="default"/>
      </w:rPr>
    </w:lvl>
    <w:lvl w:ilvl="7" w:tplc="04090003" w:tentative="1">
      <w:start w:val="1"/>
      <w:numFmt w:val="bullet"/>
      <w:lvlText w:val="o"/>
      <w:lvlJc w:val="left"/>
      <w:pPr>
        <w:tabs>
          <w:tab w:val="num" w:pos="4519"/>
        </w:tabs>
        <w:ind w:left="4519" w:hanging="360"/>
      </w:pPr>
      <w:rPr>
        <w:rFonts w:ascii="Courier New" w:hAnsi="Courier New" w:cs="Courier New" w:hint="default"/>
      </w:rPr>
    </w:lvl>
    <w:lvl w:ilvl="8" w:tplc="04090005" w:tentative="1">
      <w:start w:val="1"/>
      <w:numFmt w:val="bullet"/>
      <w:lvlText w:val=""/>
      <w:lvlJc w:val="left"/>
      <w:pPr>
        <w:tabs>
          <w:tab w:val="num" w:pos="5239"/>
        </w:tabs>
        <w:ind w:left="5239" w:hanging="360"/>
      </w:pPr>
      <w:rPr>
        <w:rFonts w:ascii="Wingdings" w:hAnsi="Wingdings" w:hint="default"/>
      </w:rPr>
    </w:lvl>
  </w:abstractNum>
  <w:abstractNum w:abstractNumId="21" w15:restartNumberingAfterBreak="0">
    <w:nsid w:val="74900B1C"/>
    <w:multiLevelType w:val="hybridMultilevel"/>
    <w:tmpl w:val="9410C500"/>
    <w:lvl w:ilvl="0" w:tplc="E222E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14"/>
  </w:num>
  <w:num w:numId="4">
    <w:abstractNumId w:val="12"/>
  </w:num>
  <w:num w:numId="5">
    <w:abstractNumId w:val="9"/>
  </w:num>
  <w:num w:numId="6">
    <w:abstractNumId w:val="10"/>
  </w:num>
  <w:num w:numId="7">
    <w:abstractNumId w:val="16"/>
  </w:num>
  <w:num w:numId="8">
    <w:abstractNumId w:val="19"/>
  </w:num>
  <w:num w:numId="9">
    <w:abstractNumId w:val="6"/>
  </w:num>
  <w:num w:numId="10">
    <w:abstractNumId w:val="21"/>
  </w:num>
  <w:num w:numId="11">
    <w:abstractNumId w:val="1"/>
  </w:num>
  <w:num w:numId="12">
    <w:abstractNumId w:val="0"/>
  </w:num>
  <w:num w:numId="13">
    <w:abstractNumId w:val="7"/>
  </w:num>
  <w:num w:numId="14">
    <w:abstractNumId w:val="8"/>
  </w:num>
  <w:num w:numId="15">
    <w:abstractNumId w:val="17"/>
  </w:num>
  <w:num w:numId="16">
    <w:abstractNumId w:val="13"/>
  </w:num>
  <w:num w:numId="17">
    <w:abstractNumId w:val="20"/>
  </w:num>
  <w:num w:numId="18">
    <w:abstractNumId w:val="2"/>
  </w:num>
  <w:num w:numId="19">
    <w:abstractNumId w:val="4"/>
  </w:num>
  <w:num w:numId="20">
    <w:abstractNumId w:val="5"/>
  </w:num>
  <w:num w:numId="21">
    <w:abstractNumId w:val="15"/>
  </w:num>
  <w:num w:numId="22">
    <w:abstractNumId w:val="1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Min)">
    <w15:presenceInfo w15:providerId="None" w15:userId="Ericsson (Min)"/>
  </w15:person>
  <w15:person w15:author="Eri_RAN2_pre118e">
    <w15:presenceInfo w15:providerId="None" w15:userId="Eri_RAN2_pre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020"/>
    <w:rsid w:val="00000594"/>
    <w:rsid w:val="000006F4"/>
    <w:rsid w:val="0000093A"/>
    <w:rsid w:val="00000A89"/>
    <w:rsid w:val="00000EDA"/>
    <w:rsid w:val="000011D5"/>
    <w:rsid w:val="000012FD"/>
    <w:rsid w:val="0000140C"/>
    <w:rsid w:val="00001AF0"/>
    <w:rsid w:val="00001C07"/>
    <w:rsid w:val="00002CBD"/>
    <w:rsid w:val="0000306A"/>
    <w:rsid w:val="0000329B"/>
    <w:rsid w:val="000033E2"/>
    <w:rsid w:val="00004017"/>
    <w:rsid w:val="000046FC"/>
    <w:rsid w:val="000049E6"/>
    <w:rsid w:val="00004B1E"/>
    <w:rsid w:val="00004FA1"/>
    <w:rsid w:val="000052A1"/>
    <w:rsid w:val="000057B4"/>
    <w:rsid w:val="000059BB"/>
    <w:rsid w:val="000059D0"/>
    <w:rsid w:val="00005B55"/>
    <w:rsid w:val="0000607C"/>
    <w:rsid w:val="000060B2"/>
    <w:rsid w:val="000063C5"/>
    <w:rsid w:val="00006F04"/>
    <w:rsid w:val="00006F86"/>
    <w:rsid w:val="00007109"/>
    <w:rsid w:val="0000780D"/>
    <w:rsid w:val="00010080"/>
    <w:rsid w:val="00010496"/>
    <w:rsid w:val="00010C3D"/>
    <w:rsid w:val="00010D71"/>
    <w:rsid w:val="000116BD"/>
    <w:rsid w:val="000118C0"/>
    <w:rsid w:val="00012217"/>
    <w:rsid w:val="000122DC"/>
    <w:rsid w:val="00012C7B"/>
    <w:rsid w:val="00012CB4"/>
    <w:rsid w:val="00012D84"/>
    <w:rsid w:val="00012FF6"/>
    <w:rsid w:val="000131B5"/>
    <w:rsid w:val="00013490"/>
    <w:rsid w:val="00013618"/>
    <w:rsid w:val="00013738"/>
    <w:rsid w:val="000139D1"/>
    <w:rsid w:val="00013B31"/>
    <w:rsid w:val="00013D7C"/>
    <w:rsid w:val="00013EFD"/>
    <w:rsid w:val="00014914"/>
    <w:rsid w:val="00014963"/>
    <w:rsid w:val="00014B47"/>
    <w:rsid w:val="00014C47"/>
    <w:rsid w:val="000151A4"/>
    <w:rsid w:val="0001521C"/>
    <w:rsid w:val="00015280"/>
    <w:rsid w:val="00015798"/>
    <w:rsid w:val="0001587B"/>
    <w:rsid w:val="00016A87"/>
    <w:rsid w:val="00016F44"/>
    <w:rsid w:val="00016F4A"/>
    <w:rsid w:val="0001724C"/>
    <w:rsid w:val="00017B85"/>
    <w:rsid w:val="00017D09"/>
    <w:rsid w:val="00017E2D"/>
    <w:rsid w:val="000201D7"/>
    <w:rsid w:val="000206AA"/>
    <w:rsid w:val="00020776"/>
    <w:rsid w:val="00020E1B"/>
    <w:rsid w:val="00021042"/>
    <w:rsid w:val="000212A1"/>
    <w:rsid w:val="00021532"/>
    <w:rsid w:val="00021641"/>
    <w:rsid w:val="00021907"/>
    <w:rsid w:val="0002196A"/>
    <w:rsid w:val="000220CE"/>
    <w:rsid w:val="000220E2"/>
    <w:rsid w:val="0002225D"/>
    <w:rsid w:val="00022423"/>
    <w:rsid w:val="000226AB"/>
    <w:rsid w:val="00022873"/>
    <w:rsid w:val="00022BA9"/>
    <w:rsid w:val="00023259"/>
    <w:rsid w:val="00023BEE"/>
    <w:rsid w:val="00023C17"/>
    <w:rsid w:val="00023F5A"/>
    <w:rsid w:val="00024157"/>
    <w:rsid w:val="0002475A"/>
    <w:rsid w:val="00024F40"/>
    <w:rsid w:val="0002542D"/>
    <w:rsid w:val="0002549F"/>
    <w:rsid w:val="0002598E"/>
    <w:rsid w:val="00026757"/>
    <w:rsid w:val="00026904"/>
    <w:rsid w:val="00026A59"/>
    <w:rsid w:val="00026F5D"/>
    <w:rsid w:val="0002723D"/>
    <w:rsid w:val="0002768E"/>
    <w:rsid w:val="00027C53"/>
    <w:rsid w:val="00027ED0"/>
    <w:rsid w:val="000303B6"/>
    <w:rsid w:val="000303CA"/>
    <w:rsid w:val="00030758"/>
    <w:rsid w:val="000308A1"/>
    <w:rsid w:val="00030E62"/>
    <w:rsid w:val="00030EFB"/>
    <w:rsid w:val="00031128"/>
    <w:rsid w:val="00031165"/>
    <w:rsid w:val="000313B4"/>
    <w:rsid w:val="0003152B"/>
    <w:rsid w:val="000319DF"/>
    <w:rsid w:val="00031CC0"/>
    <w:rsid w:val="00031E3C"/>
    <w:rsid w:val="00032561"/>
    <w:rsid w:val="000326E2"/>
    <w:rsid w:val="00032C27"/>
    <w:rsid w:val="00033D6C"/>
    <w:rsid w:val="00033E61"/>
    <w:rsid w:val="00033F47"/>
    <w:rsid w:val="00034954"/>
    <w:rsid w:val="000349DE"/>
    <w:rsid w:val="00034C70"/>
    <w:rsid w:val="00034F28"/>
    <w:rsid w:val="0003501F"/>
    <w:rsid w:val="0003564D"/>
    <w:rsid w:val="00036089"/>
    <w:rsid w:val="000368DA"/>
    <w:rsid w:val="00036A47"/>
    <w:rsid w:val="00037E0E"/>
    <w:rsid w:val="00040278"/>
    <w:rsid w:val="000402AB"/>
    <w:rsid w:val="000402B1"/>
    <w:rsid w:val="00040547"/>
    <w:rsid w:val="00040F35"/>
    <w:rsid w:val="00041321"/>
    <w:rsid w:val="00041381"/>
    <w:rsid w:val="00041AF5"/>
    <w:rsid w:val="00042536"/>
    <w:rsid w:val="0004270D"/>
    <w:rsid w:val="00042ECD"/>
    <w:rsid w:val="00042F99"/>
    <w:rsid w:val="00043DE3"/>
    <w:rsid w:val="00044123"/>
    <w:rsid w:val="0004487E"/>
    <w:rsid w:val="00044985"/>
    <w:rsid w:val="00045068"/>
    <w:rsid w:val="000451B5"/>
    <w:rsid w:val="000456A2"/>
    <w:rsid w:val="000456C9"/>
    <w:rsid w:val="00045776"/>
    <w:rsid w:val="00045975"/>
    <w:rsid w:val="00045E91"/>
    <w:rsid w:val="00045EA1"/>
    <w:rsid w:val="00045EEA"/>
    <w:rsid w:val="00045FD7"/>
    <w:rsid w:val="0004622E"/>
    <w:rsid w:val="000469A1"/>
    <w:rsid w:val="00046BAD"/>
    <w:rsid w:val="00047059"/>
    <w:rsid w:val="000471AA"/>
    <w:rsid w:val="000471D7"/>
    <w:rsid w:val="0004729B"/>
    <w:rsid w:val="000473C2"/>
    <w:rsid w:val="0004746A"/>
    <w:rsid w:val="0004785C"/>
    <w:rsid w:val="00047A83"/>
    <w:rsid w:val="00047B4C"/>
    <w:rsid w:val="00047CC8"/>
    <w:rsid w:val="00047E5E"/>
    <w:rsid w:val="000503DF"/>
    <w:rsid w:val="000505B8"/>
    <w:rsid w:val="00050DA6"/>
    <w:rsid w:val="00050DBE"/>
    <w:rsid w:val="000513F7"/>
    <w:rsid w:val="00052286"/>
    <w:rsid w:val="00053083"/>
    <w:rsid w:val="0005317F"/>
    <w:rsid w:val="000533D4"/>
    <w:rsid w:val="0005366B"/>
    <w:rsid w:val="00053EC4"/>
    <w:rsid w:val="0005425A"/>
    <w:rsid w:val="00054937"/>
    <w:rsid w:val="00054FCC"/>
    <w:rsid w:val="00055AD9"/>
    <w:rsid w:val="000565BD"/>
    <w:rsid w:val="00056CBD"/>
    <w:rsid w:val="00057658"/>
    <w:rsid w:val="00057835"/>
    <w:rsid w:val="00057E85"/>
    <w:rsid w:val="00060B8F"/>
    <w:rsid w:val="00060C50"/>
    <w:rsid w:val="000615A2"/>
    <w:rsid w:val="000618D3"/>
    <w:rsid w:val="00062143"/>
    <w:rsid w:val="00062FA8"/>
    <w:rsid w:val="00063322"/>
    <w:rsid w:val="000633D5"/>
    <w:rsid w:val="00063696"/>
    <w:rsid w:val="00063731"/>
    <w:rsid w:val="00063B92"/>
    <w:rsid w:val="00063E37"/>
    <w:rsid w:val="00064060"/>
    <w:rsid w:val="0006423A"/>
    <w:rsid w:val="000642EB"/>
    <w:rsid w:val="000644F1"/>
    <w:rsid w:val="0006559C"/>
    <w:rsid w:val="00065866"/>
    <w:rsid w:val="000658D0"/>
    <w:rsid w:val="0006598B"/>
    <w:rsid w:val="000659B3"/>
    <w:rsid w:val="00065D07"/>
    <w:rsid w:val="00066134"/>
    <w:rsid w:val="000662F8"/>
    <w:rsid w:val="00066398"/>
    <w:rsid w:val="00066669"/>
    <w:rsid w:val="000667C2"/>
    <w:rsid w:val="00066E67"/>
    <w:rsid w:val="00066EE6"/>
    <w:rsid w:val="0006712A"/>
    <w:rsid w:val="0006739A"/>
    <w:rsid w:val="00067985"/>
    <w:rsid w:val="00067DAE"/>
    <w:rsid w:val="0007069D"/>
    <w:rsid w:val="000707F9"/>
    <w:rsid w:val="00070E01"/>
    <w:rsid w:val="00071125"/>
    <w:rsid w:val="0007116D"/>
    <w:rsid w:val="000712A7"/>
    <w:rsid w:val="000713A4"/>
    <w:rsid w:val="000714C2"/>
    <w:rsid w:val="000716D2"/>
    <w:rsid w:val="00071DB0"/>
    <w:rsid w:val="000723F1"/>
    <w:rsid w:val="00072FAF"/>
    <w:rsid w:val="00073B01"/>
    <w:rsid w:val="00073D2A"/>
    <w:rsid w:val="000741D8"/>
    <w:rsid w:val="00074F20"/>
    <w:rsid w:val="00075A11"/>
    <w:rsid w:val="000761DE"/>
    <w:rsid w:val="000765A3"/>
    <w:rsid w:val="000775B6"/>
    <w:rsid w:val="00077691"/>
    <w:rsid w:val="00077F33"/>
    <w:rsid w:val="0008021E"/>
    <w:rsid w:val="000803D0"/>
    <w:rsid w:val="00080C3A"/>
    <w:rsid w:val="0008131F"/>
    <w:rsid w:val="000814D1"/>
    <w:rsid w:val="00081D13"/>
    <w:rsid w:val="00082230"/>
    <w:rsid w:val="00082257"/>
    <w:rsid w:val="0008253E"/>
    <w:rsid w:val="0008285B"/>
    <w:rsid w:val="00083238"/>
    <w:rsid w:val="000832F7"/>
    <w:rsid w:val="000833B9"/>
    <w:rsid w:val="00083496"/>
    <w:rsid w:val="000834ED"/>
    <w:rsid w:val="00083844"/>
    <w:rsid w:val="00083B7B"/>
    <w:rsid w:val="000841EC"/>
    <w:rsid w:val="000846F3"/>
    <w:rsid w:val="00084823"/>
    <w:rsid w:val="00084DD6"/>
    <w:rsid w:val="00085335"/>
    <w:rsid w:val="000855C5"/>
    <w:rsid w:val="00085AC1"/>
    <w:rsid w:val="00085B28"/>
    <w:rsid w:val="00085C18"/>
    <w:rsid w:val="00086061"/>
    <w:rsid w:val="000860C0"/>
    <w:rsid w:val="0008674C"/>
    <w:rsid w:val="00086BE9"/>
    <w:rsid w:val="0008718D"/>
    <w:rsid w:val="0008727B"/>
    <w:rsid w:val="0008742B"/>
    <w:rsid w:val="0008763C"/>
    <w:rsid w:val="00087751"/>
    <w:rsid w:val="000879E0"/>
    <w:rsid w:val="00087A0E"/>
    <w:rsid w:val="00087D25"/>
    <w:rsid w:val="00087D61"/>
    <w:rsid w:val="00087DDC"/>
    <w:rsid w:val="0009044A"/>
    <w:rsid w:val="0009046F"/>
    <w:rsid w:val="00090580"/>
    <w:rsid w:val="00090643"/>
    <w:rsid w:val="00091044"/>
    <w:rsid w:val="000920C6"/>
    <w:rsid w:val="00092249"/>
    <w:rsid w:val="0009232A"/>
    <w:rsid w:val="000923CF"/>
    <w:rsid w:val="0009255C"/>
    <w:rsid w:val="00092757"/>
    <w:rsid w:val="00092937"/>
    <w:rsid w:val="00092A8B"/>
    <w:rsid w:val="0009322C"/>
    <w:rsid w:val="00094266"/>
    <w:rsid w:val="00094662"/>
    <w:rsid w:val="000947DE"/>
    <w:rsid w:val="00094940"/>
    <w:rsid w:val="00094AE2"/>
    <w:rsid w:val="00094E15"/>
    <w:rsid w:val="00094FC6"/>
    <w:rsid w:val="00095255"/>
    <w:rsid w:val="0009544E"/>
    <w:rsid w:val="00095CA3"/>
    <w:rsid w:val="0009612A"/>
    <w:rsid w:val="000961C1"/>
    <w:rsid w:val="000967AD"/>
    <w:rsid w:val="000969A3"/>
    <w:rsid w:val="000969DF"/>
    <w:rsid w:val="00096AAE"/>
    <w:rsid w:val="00096CB5"/>
    <w:rsid w:val="000973F5"/>
    <w:rsid w:val="00097475"/>
    <w:rsid w:val="00097608"/>
    <w:rsid w:val="0009783A"/>
    <w:rsid w:val="00097A77"/>
    <w:rsid w:val="00097C02"/>
    <w:rsid w:val="00097F90"/>
    <w:rsid w:val="000A016B"/>
    <w:rsid w:val="000A1E7B"/>
    <w:rsid w:val="000A1F16"/>
    <w:rsid w:val="000A2529"/>
    <w:rsid w:val="000A2F6D"/>
    <w:rsid w:val="000A314A"/>
    <w:rsid w:val="000A353E"/>
    <w:rsid w:val="000A35FF"/>
    <w:rsid w:val="000A3954"/>
    <w:rsid w:val="000A44DE"/>
    <w:rsid w:val="000A455B"/>
    <w:rsid w:val="000A471D"/>
    <w:rsid w:val="000A5151"/>
    <w:rsid w:val="000A52F9"/>
    <w:rsid w:val="000A5594"/>
    <w:rsid w:val="000A55F2"/>
    <w:rsid w:val="000A59A4"/>
    <w:rsid w:val="000A5B15"/>
    <w:rsid w:val="000A6165"/>
    <w:rsid w:val="000A6473"/>
    <w:rsid w:val="000A6871"/>
    <w:rsid w:val="000A6D9F"/>
    <w:rsid w:val="000A72E8"/>
    <w:rsid w:val="000A7819"/>
    <w:rsid w:val="000A7B11"/>
    <w:rsid w:val="000A7C07"/>
    <w:rsid w:val="000A7C55"/>
    <w:rsid w:val="000A7D43"/>
    <w:rsid w:val="000B016D"/>
    <w:rsid w:val="000B0854"/>
    <w:rsid w:val="000B0987"/>
    <w:rsid w:val="000B0B6F"/>
    <w:rsid w:val="000B0BA7"/>
    <w:rsid w:val="000B0BC8"/>
    <w:rsid w:val="000B1790"/>
    <w:rsid w:val="000B19A6"/>
    <w:rsid w:val="000B1F1E"/>
    <w:rsid w:val="000B1FD6"/>
    <w:rsid w:val="000B212D"/>
    <w:rsid w:val="000B247E"/>
    <w:rsid w:val="000B3276"/>
    <w:rsid w:val="000B36BA"/>
    <w:rsid w:val="000B3B5B"/>
    <w:rsid w:val="000B3F62"/>
    <w:rsid w:val="000B40F8"/>
    <w:rsid w:val="000B4319"/>
    <w:rsid w:val="000B49CF"/>
    <w:rsid w:val="000B4A69"/>
    <w:rsid w:val="000B5225"/>
    <w:rsid w:val="000B5449"/>
    <w:rsid w:val="000B563D"/>
    <w:rsid w:val="000B5A70"/>
    <w:rsid w:val="000B5EEC"/>
    <w:rsid w:val="000B6266"/>
    <w:rsid w:val="000B6621"/>
    <w:rsid w:val="000B7187"/>
    <w:rsid w:val="000B73D6"/>
    <w:rsid w:val="000B770A"/>
    <w:rsid w:val="000B7BFF"/>
    <w:rsid w:val="000B7D41"/>
    <w:rsid w:val="000C0012"/>
    <w:rsid w:val="000C00A2"/>
    <w:rsid w:val="000C0293"/>
    <w:rsid w:val="000C04D5"/>
    <w:rsid w:val="000C1CC2"/>
    <w:rsid w:val="000C1EE4"/>
    <w:rsid w:val="000C28E8"/>
    <w:rsid w:val="000C2AF5"/>
    <w:rsid w:val="000C2AFA"/>
    <w:rsid w:val="000C2D02"/>
    <w:rsid w:val="000C2EF7"/>
    <w:rsid w:val="000C2F74"/>
    <w:rsid w:val="000C31F1"/>
    <w:rsid w:val="000C322C"/>
    <w:rsid w:val="000C3314"/>
    <w:rsid w:val="000C3874"/>
    <w:rsid w:val="000C3C23"/>
    <w:rsid w:val="000C3D1C"/>
    <w:rsid w:val="000C3D80"/>
    <w:rsid w:val="000C40FE"/>
    <w:rsid w:val="000C4338"/>
    <w:rsid w:val="000C440D"/>
    <w:rsid w:val="000C4D56"/>
    <w:rsid w:val="000C50B5"/>
    <w:rsid w:val="000C5CCA"/>
    <w:rsid w:val="000C5FCB"/>
    <w:rsid w:val="000C62BB"/>
    <w:rsid w:val="000C667E"/>
    <w:rsid w:val="000C67EF"/>
    <w:rsid w:val="000C6B58"/>
    <w:rsid w:val="000C6F13"/>
    <w:rsid w:val="000C7058"/>
    <w:rsid w:val="000C74D2"/>
    <w:rsid w:val="000C75D1"/>
    <w:rsid w:val="000C7687"/>
    <w:rsid w:val="000C7887"/>
    <w:rsid w:val="000C7C7C"/>
    <w:rsid w:val="000C7D95"/>
    <w:rsid w:val="000D02AA"/>
    <w:rsid w:val="000D0479"/>
    <w:rsid w:val="000D0B34"/>
    <w:rsid w:val="000D1210"/>
    <w:rsid w:val="000D1356"/>
    <w:rsid w:val="000D16C8"/>
    <w:rsid w:val="000D173B"/>
    <w:rsid w:val="000D1FEC"/>
    <w:rsid w:val="000D22DB"/>
    <w:rsid w:val="000D2359"/>
    <w:rsid w:val="000D2A5B"/>
    <w:rsid w:val="000D3240"/>
    <w:rsid w:val="000D3740"/>
    <w:rsid w:val="000D39AA"/>
    <w:rsid w:val="000D4391"/>
    <w:rsid w:val="000D451B"/>
    <w:rsid w:val="000D45BB"/>
    <w:rsid w:val="000D4686"/>
    <w:rsid w:val="000D46F9"/>
    <w:rsid w:val="000D4A00"/>
    <w:rsid w:val="000D4A2A"/>
    <w:rsid w:val="000D4C48"/>
    <w:rsid w:val="000D4E33"/>
    <w:rsid w:val="000D4E69"/>
    <w:rsid w:val="000D4E81"/>
    <w:rsid w:val="000D5475"/>
    <w:rsid w:val="000D57F7"/>
    <w:rsid w:val="000D58BA"/>
    <w:rsid w:val="000D59BD"/>
    <w:rsid w:val="000D60F8"/>
    <w:rsid w:val="000D6118"/>
    <w:rsid w:val="000D632A"/>
    <w:rsid w:val="000D651E"/>
    <w:rsid w:val="000D6546"/>
    <w:rsid w:val="000D662B"/>
    <w:rsid w:val="000D74B7"/>
    <w:rsid w:val="000D765D"/>
    <w:rsid w:val="000D7E31"/>
    <w:rsid w:val="000E0059"/>
    <w:rsid w:val="000E04A1"/>
    <w:rsid w:val="000E06FA"/>
    <w:rsid w:val="000E07D9"/>
    <w:rsid w:val="000E0B57"/>
    <w:rsid w:val="000E1093"/>
    <w:rsid w:val="000E1177"/>
    <w:rsid w:val="000E1221"/>
    <w:rsid w:val="000E169E"/>
    <w:rsid w:val="000E1B40"/>
    <w:rsid w:val="000E2575"/>
    <w:rsid w:val="000E31D4"/>
    <w:rsid w:val="000E3202"/>
    <w:rsid w:val="000E3DDF"/>
    <w:rsid w:val="000E3E80"/>
    <w:rsid w:val="000E41EC"/>
    <w:rsid w:val="000E4890"/>
    <w:rsid w:val="000E4AFA"/>
    <w:rsid w:val="000E5033"/>
    <w:rsid w:val="000E55CD"/>
    <w:rsid w:val="000E5B73"/>
    <w:rsid w:val="000E6723"/>
    <w:rsid w:val="000E692C"/>
    <w:rsid w:val="000E6E4D"/>
    <w:rsid w:val="000E6EC7"/>
    <w:rsid w:val="000E72B8"/>
    <w:rsid w:val="000E7494"/>
    <w:rsid w:val="000E79C6"/>
    <w:rsid w:val="000E7FDB"/>
    <w:rsid w:val="000F031A"/>
    <w:rsid w:val="000F0576"/>
    <w:rsid w:val="000F0692"/>
    <w:rsid w:val="000F0F33"/>
    <w:rsid w:val="000F1125"/>
    <w:rsid w:val="000F1404"/>
    <w:rsid w:val="000F1A64"/>
    <w:rsid w:val="000F1DA4"/>
    <w:rsid w:val="000F1DAE"/>
    <w:rsid w:val="000F2629"/>
    <w:rsid w:val="000F271E"/>
    <w:rsid w:val="000F283B"/>
    <w:rsid w:val="000F2DA3"/>
    <w:rsid w:val="000F2E84"/>
    <w:rsid w:val="000F30AE"/>
    <w:rsid w:val="000F313C"/>
    <w:rsid w:val="000F328C"/>
    <w:rsid w:val="000F32CE"/>
    <w:rsid w:val="000F3A74"/>
    <w:rsid w:val="000F3EE8"/>
    <w:rsid w:val="000F40F0"/>
    <w:rsid w:val="000F42D3"/>
    <w:rsid w:val="000F44FB"/>
    <w:rsid w:val="000F4599"/>
    <w:rsid w:val="000F46AA"/>
    <w:rsid w:val="000F5025"/>
    <w:rsid w:val="000F5392"/>
    <w:rsid w:val="000F53D8"/>
    <w:rsid w:val="000F5422"/>
    <w:rsid w:val="000F5488"/>
    <w:rsid w:val="000F5530"/>
    <w:rsid w:val="000F579B"/>
    <w:rsid w:val="000F5CB3"/>
    <w:rsid w:val="000F641C"/>
    <w:rsid w:val="000F68EE"/>
    <w:rsid w:val="000F68F1"/>
    <w:rsid w:val="000F690C"/>
    <w:rsid w:val="000F698E"/>
    <w:rsid w:val="000F6A99"/>
    <w:rsid w:val="000F6CE8"/>
    <w:rsid w:val="000F6E37"/>
    <w:rsid w:val="000F70E0"/>
    <w:rsid w:val="000F7382"/>
    <w:rsid w:val="000F7423"/>
    <w:rsid w:val="000F7560"/>
    <w:rsid w:val="000F7649"/>
    <w:rsid w:val="000F7BAE"/>
    <w:rsid w:val="000F7D2E"/>
    <w:rsid w:val="000F7F0C"/>
    <w:rsid w:val="00100615"/>
    <w:rsid w:val="0010092D"/>
    <w:rsid w:val="00100C4F"/>
    <w:rsid w:val="00100CD9"/>
    <w:rsid w:val="00100ED8"/>
    <w:rsid w:val="001012BF"/>
    <w:rsid w:val="00101760"/>
    <w:rsid w:val="0010179A"/>
    <w:rsid w:val="00101A0B"/>
    <w:rsid w:val="00101FE5"/>
    <w:rsid w:val="00102194"/>
    <w:rsid w:val="00102932"/>
    <w:rsid w:val="00102C85"/>
    <w:rsid w:val="00102D94"/>
    <w:rsid w:val="00102EAB"/>
    <w:rsid w:val="0010313A"/>
    <w:rsid w:val="001031DC"/>
    <w:rsid w:val="0010331C"/>
    <w:rsid w:val="001033CA"/>
    <w:rsid w:val="001035A4"/>
    <w:rsid w:val="00103694"/>
    <w:rsid w:val="00103799"/>
    <w:rsid w:val="0010395C"/>
    <w:rsid w:val="00103ECD"/>
    <w:rsid w:val="00104A73"/>
    <w:rsid w:val="001050A6"/>
    <w:rsid w:val="001051FC"/>
    <w:rsid w:val="0010552D"/>
    <w:rsid w:val="00105885"/>
    <w:rsid w:val="001058AC"/>
    <w:rsid w:val="00105D85"/>
    <w:rsid w:val="00105FAF"/>
    <w:rsid w:val="00106066"/>
    <w:rsid w:val="001061E4"/>
    <w:rsid w:val="0010684E"/>
    <w:rsid w:val="00106A98"/>
    <w:rsid w:val="00106B0D"/>
    <w:rsid w:val="001076AC"/>
    <w:rsid w:val="001079CD"/>
    <w:rsid w:val="00107BBA"/>
    <w:rsid w:val="00110AE3"/>
    <w:rsid w:val="00110E00"/>
    <w:rsid w:val="00111094"/>
    <w:rsid w:val="0011134E"/>
    <w:rsid w:val="0011146F"/>
    <w:rsid w:val="001115F2"/>
    <w:rsid w:val="001116FE"/>
    <w:rsid w:val="00111728"/>
    <w:rsid w:val="00111828"/>
    <w:rsid w:val="00111D1B"/>
    <w:rsid w:val="001123F2"/>
    <w:rsid w:val="001126AA"/>
    <w:rsid w:val="0011274D"/>
    <w:rsid w:val="0011282B"/>
    <w:rsid w:val="00112A48"/>
    <w:rsid w:val="00112B93"/>
    <w:rsid w:val="00112D45"/>
    <w:rsid w:val="00112D66"/>
    <w:rsid w:val="00112DDC"/>
    <w:rsid w:val="001136C4"/>
    <w:rsid w:val="00113AEB"/>
    <w:rsid w:val="00113CFC"/>
    <w:rsid w:val="00113DEC"/>
    <w:rsid w:val="00113E29"/>
    <w:rsid w:val="00113EB2"/>
    <w:rsid w:val="00114764"/>
    <w:rsid w:val="001157D6"/>
    <w:rsid w:val="00115CC0"/>
    <w:rsid w:val="00116080"/>
    <w:rsid w:val="00116EB0"/>
    <w:rsid w:val="00117719"/>
    <w:rsid w:val="00117964"/>
    <w:rsid w:val="0011798D"/>
    <w:rsid w:val="00120141"/>
    <w:rsid w:val="00120261"/>
    <w:rsid w:val="0012065B"/>
    <w:rsid w:val="00120936"/>
    <w:rsid w:val="00120AD9"/>
    <w:rsid w:val="00120BB4"/>
    <w:rsid w:val="00120BBB"/>
    <w:rsid w:val="0012120A"/>
    <w:rsid w:val="00121F28"/>
    <w:rsid w:val="00122382"/>
    <w:rsid w:val="001226D6"/>
    <w:rsid w:val="00122950"/>
    <w:rsid w:val="00122A38"/>
    <w:rsid w:val="00122B8C"/>
    <w:rsid w:val="00123389"/>
    <w:rsid w:val="001246DE"/>
    <w:rsid w:val="00124800"/>
    <w:rsid w:val="00124CBE"/>
    <w:rsid w:val="0012506E"/>
    <w:rsid w:val="001251A2"/>
    <w:rsid w:val="00125423"/>
    <w:rsid w:val="00125824"/>
    <w:rsid w:val="00125993"/>
    <w:rsid w:val="00125DD5"/>
    <w:rsid w:val="00125FC0"/>
    <w:rsid w:val="0012601B"/>
    <w:rsid w:val="0012618D"/>
    <w:rsid w:val="00126195"/>
    <w:rsid w:val="001268B6"/>
    <w:rsid w:val="00126A3F"/>
    <w:rsid w:val="001272FF"/>
    <w:rsid w:val="00127CB0"/>
    <w:rsid w:val="001300F3"/>
    <w:rsid w:val="00130ED6"/>
    <w:rsid w:val="00130F38"/>
    <w:rsid w:val="0013109C"/>
    <w:rsid w:val="00131F11"/>
    <w:rsid w:val="00132568"/>
    <w:rsid w:val="00132A21"/>
    <w:rsid w:val="00132B1C"/>
    <w:rsid w:val="00132D97"/>
    <w:rsid w:val="00133C38"/>
    <w:rsid w:val="00133EB9"/>
    <w:rsid w:val="0013459C"/>
    <w:rsid w:val="00134702"/>
    <w:rsid w:val="001347B1"/>
    <w:rsid w:val="0013511D"/>
    <w:rsid w:val="0013512A"/>
    <w:rsid w:val="00135141"/>
    <w:rsid w:val="00135898"/>
    <w:rsid w:val="001359AA"/>
    <w:rsid w:val="00135C65"/>
    <w:rsid w:val="00135C70"/>
    <w:rsid w:val="00136205"/>
    <w:rsid w:val="001365F9"/>
    <w:rsid w:val="00136650"/>
    <w:rsid w:val="00136A99"/>
    <w:rsid w:val="00136B9F"/>
    <w:rsid w:val="00136C21"/>
    <w:rsid w:val="00136D3E"/>
    <w:rsid w:val="00136E1D"/>
    <w:rsid w:val="00136E69"/>
    <w:rsid w:val="00136ECA"/>
    <w:rsid w:val="00136FEE"/>
    <w:rsid w:val="0013713A"/>
    <w:rsid w:val="001378B8"/>
    <w:rsid w:val="0013799B"/>
    <w:rsid w:val="00137B9F"/>
    <w:rsid w:val="0014048A"/>
    <w:rsid w:val="00140B9A"/>
    <w:rsid w:val="00140CB7"/>
    <w:rsid w:val="00140F21"/>
    <w:rsid w:val="00141895"/>
    <w:rsid w:val="00141EF8"/>
    <w:rsid w:val="001420CF"/>
    <w:rsid w:val="0014224A"/>
    <w:rsid w:val="00142A41"/>
    <w:rsid w:val="00143488"/>
    <w:rsid w:val="00143706"/>
    <w:rsid w:val="00143759"/>
    <w:rsid w:val="00143BED"/>
    <w:rsid w:val="00143C8B"/>
    <w:rsid w:val="00143F56"/>
    <w:rsid w:val="0014464C"/>
    <w:rsid w:val="001446B1"/>
    <w:rsid w:val="001448B7"/>
    <w:rsid w:val="00144E96"/>
    <w:rsid w:val="0014523C"/>
    <w:rsid w:val="0014556D"/>
    <w:rsid w:val="00145BA3"/>
    <w:rsid w:val="00145D48"/>
    <w:rsid w:val="00146015"/>
    <w:rsid w:val="001460BE"/>
    <w:rsid w:val="001462C7"/>
    <w:rsid w:val="00146B9A"/>
    <w:rsid w:val="00147631"/>
    <w:rsid w:val="00147F75"/>
    <w:rsid w:val="00150858"/>
    <w:rsid w:val="001508B7"/>
    <w:rsid w:val="00151161"/>
    <w:rsid w:val="0015196F"/>
    <w:rsid w:val="001519AE"/>
    <w:rsid w:val="001523E9"/>
    <w:rsid w:val="00152404"/>
    <w:rsid w:val="00152A17"/>
    <w:rsid w:val="00152BC7"/>
    <w:rsid w:val="00152E8F"/>
    <w:rsid w:val="0015372A"/>
    <w:rsid w:val="00153A92"/>
    <w:rsid w:val="0015424E"/>
    <w:rsid w:val="001542B6"/>
    <w:rsid w:val="001545D8"/>
    <w:rsid w:val="0015474F"/>
    <w:rsid w:val="0015491B"/>
    <w:rsid w:val="00154A34"/>
    <w:rsid w:val="00154B2B"/>
    <w:rsid w:val="00154F2B"/>
    <w:rsid w:val="00154F4D"/>
    <w:rsid w:val="0015524F"/>
    <w:rsid w:val="001552A5"/>
    <w:rsid w:val="00155A97"/>
    <w:rsid w:val="00155C48"/>
    <w:rsid w:val="0015602F"/>
    <w:rsid w:val="0015675F"/>
    <w:rsid w:val="001567AE"/>
    <w:rsid w:val="00156A47"/>
    <w:rsid w:val="00156B46"/>
    <w:rsid w:val="00156CF5"/>
    <w:rsid w:val="00156DB8"/>
    <w:rsid w:val="00156FA1"/>
    <w:rsid w:val="00156FDD"/>
    <w:rsid w:val="00157091"/>
    <w:rsid w:val="0015714C"/>
    <w:rsid w:val="00157A1E"/>
    <w:rsid w:val="00157C5B"/>
    <w:rsid w:val="00157C9C"/>
    <w:rsid w:val="00157F27"/>
    <w:rsid w:val="00160606"/>
    <w:rsid w:val="0016089E"/>
    <w:rsid w:val="00160B74"/>
    <w:rsid w:val="001614D7"/>
    <w:rsid w:val="00161722"/>
    <w:rsid w:val="00161775"/>
    <w:rsid w:val="00161CE6"/>
    <w:rsid w:val="00161DC9"/>
    <w:rsid w:val="001624B8"/>
    <w:rsid w:val="001625A7"/>
    <w:rsid w:val="00162C66"/>
    <w:rsid w:val="001632F8"/>
    <w:rsid w:val="001637D4"/>
    <w:rsid w:val="00163D7E"/>
    <w:rsid w:val="00163E02"/>
    <w:rsid w:val="00164401"/>
    <w:rsid w:val="001645B2"/>
    <w:rsid w:val="001648C7"/>
    <w:rsid w:val="00164D63"/>
    <w:rsid w:val="00164FD5"/>
    <w:rsid w:val="001656BD"/>
    <w:rsid w:val="001657A1"/>
    <w:rsid w:val="00165BAB"/>
    <w:rsid w:val="00165CF7"/>
    <w:rsid w:val="001664CF"/>
    <w:rsid w:val="001668D7"/>
    <w:rsid w:val="0016727F"/>
    <w:rsid w:val="0016731B"/>
    <w:rsid w:val="001674B6"/>
    <w:rsid w:val="001674E3"/>
    <w:rsid w:val="0016752D"/>
    <w:rsid w:val="0016765C"/>
    <w:rsid w:val="0016772E"/>
    <w:rsid w:val="00167BA0"/>
    <w:rsid w:val="0017043A"/>
    <w:rsid w:val="001705AC"/>
    <w:rsid w:val="00170822"/>
    <w:rsid w:val="00170A94"/>
    <w:rsid w:val="00170F5C"/>
    <w:rsid w:val="001713BB"/>
    <w:rsid w:val="00171AB9"/>
    <w:rsid w:val="00171D17"/>
    <w:rsid w:val="00171FFE"/>
    <w:rsid w:val="00172759"/>
    <w:rsid w:val="00172B2E"/>
    <w:rsid w:val="00172DC6"/>
    <w:rsid w:val="0017301C"/>
    <w:rsid w:val="00173347"/>
    <w:rsid w:val="0017351E"/>
    <w:rsid w:val="00173B5D"/>
    <w:rsid w:val="001740CD"/>
    <w:rsid w:val="00174C11"/>
    <w:rsid w:val="00175090"/>
    <w:rsid w:val="0017556A"/>
    <w:rsid w:val="00175824"/>
    <w:rsid w:val="00175F29"/>
    <w:rsid w:val="00176442"/>
    <w:rsid w:val="00176AED"/>
    <w:rsid w:val="001776FB"/>
    <w:rsid w:val="00177908"/>
    <w:rsid w:val="00177C30"/>
    <w:rsid w:val="001804BE"/>
    <w:rsid w:val="00180945"/>
    <w:rsid w:val="00181048"/>
    <w:rsid w:val="001815BA"/>
    <w:rsid w:val="001815F1"/>
    <w:rsid w:val="00181AD5"/>
    <w:rsid w:val="0018201A"/>
    <w:rsid w:val="001822D6"/>
    <w:rsid w:val="0018235E"/>
    <w:rsid w:val="001824D1"/>
    <w:rsid w:val="00182BBA"/>
    <w:rsid w:val="00182D6C"/>
    <w:rsid w:val="0018314E"/>
    <w:rsid w:val="00183251"/>
    <w:rsid w:val="0018366E"/>
    <w:rsid w:val="001836B6"/>
    <w:rsid w:val="001841B0"/>
    <w:rsid w:val="001842A2"/>
    <w:rsid w:val="001844B4"/>
    <w:rsid w:val="001851A2"/>
    <w:rsid w:val="00185240"/>
    <w:rsid w:val="001852B0"/>
    <w:rsid w:val="0018686E"/>
    <w:rsid w:val="0018689E"/>
    <w:rsid w:val="001868F2"/>
    <w:rsid w:val="00186918"/>
    <w:rsid w:val="00186B7C"/>
    <w:rsid w:val="00186FED"/>
    <w:rsid w:val="001871CD"/>
    <w:rsid w:val="001871FD"/>
    <w:rsid w:val="00187373"/>
    <w:rsid w:val="00187407"/>
    <w:rsid w:val="001874A3"/>
    <w:rsid w:val="001877B1"/>
    <w:rsid w:val="001878F6"/>
    <w:rsid w:val="00187B6A"/>
    <w:rsid w:val="00187E97"/>
    <w:rsid w:val="0019077B"/>
    <w:rsid w:val="00190784"/>
    <w:rsid w:val="001913A3"/>
    <w:rsid w:val="0019148C"/>
    <w:rsid w:val="00191755"/>
    <w:rsid w:val="0019229B"/>
    <w:rsid w:val="00192805"/>
    <w:rsid w:val="00192CF8"/>
    <w:rsid w:val="00192E42"/>
    <w:rsid w:val="001931F9"/>
    <w:rsid w:val="001933B6"/>
    <w:rsid w:val="00193508"/>
    <w:rsid w:val="00193752"/>
    <w:rsid w:val="00193A7C"/>
    <w:rsid w:val="00193CDB"/>
    <w:rsid w:val="0019415F"/>
    <w:rsid w:val="001943F1"/>
    <w:rsid w:val="001949D5"/>
    <w:rsid w:val="00194B8A"/>
    <w:rsid w:val="001956BC"/>
    <w:rsid w:val="0019572E"/>
    <w:rsid w:val="001958DC"/>
    <w:rsid w:val="00195DCD"/>
    <w:rsid w:val="00195EC4"/>
    <w:rsid w:val="00195F24"/>
    <w:rsid w:val="00195F48"/>
    <w:rsid w:val="00196CED"/>
    <w:rsid w:val="00196E8E"/>
    <w:rsid w:val="0019781D"/>
    <w:rsid w:val="00197F54"/>
    <w:rsid w:val="001A0154"/>
    <w:rsid w:val="001A06AC"/>
    <w:rsid w:val="001A070B"/>
    <w:rsid w:val="001A08FF"/>
    <w:rsid w:val="001A094C"/>
    <w:rsid w:val="001A09A2"/>
    <w:rsid w:val="001A127D"/>
    <w:rsid w:val="001A1378"/>
    <w:rsid w:val="001A183C"/>
    <w:rsid w:val="001A1A9E"/>
    <w:rsid w:val="001A2071"/>
    <w:rsid w:val="001A251E"/>
    <w:rsid w:val="001A25CE"/>
    <w:rsid w:val="001A2DDC"/>
    <w:rsid w:val="001A3397"/>
    <w:rsid w:val="001A419C"/>
    <w:rsid w:val="001A43BE"/>
    <w:rsid w:val="001A45AE"/>
    <w:rsid w:val="001A45F5"/>
    <w:rsid w:val="001A47CF"/>
    <w:rsid w:val="001A4830"/>
    <w:rsid w:val="001A505B"/>
    <w:rsid w:val="001A5126"/>
    <w:rsid w:val="001A52F1"/>
    <w:rsid w:val="001A558F"/>
    <w:rsid w:val="001A5951"/>
    <w:rsid w:val="001A5D25"/>
    <w:rsid w:val="001A5FAC"/>
    <w:rsid w:val="001A652B"/>
    <w:rsid w:val="001A69B0"/>
    <w:rsid w:val="001A7015"/>
    <w:rsid w:val="001A702E"/>
    <w:rsid w:val="001A71BC"/>
    <w:rsid w:val="001A7267"/>
    <w:rsid w:val="001A7991"/>
    <w:rsid w:val="001A7F63"/>
    <w:rsid w:val="001B044D"/>
    <w:rsid w:val="001B0458"/>
    <w:rsid w:val="001B0F5B"/>
    <w:rsid w:val="001B14C1"/>
    <w:rsid w:val="001B15B6"/>
    <w:rsid w:val="001B1677"/>
    <w:rsid w:val="001B19C8"/>
    <w:rsid w:val="001B1EDD"/>
    <w:rsid w:val="001B2B27"/>
    <w:rsid w:val="001B30D8"/>
    <w:rsid w:val="001B324C"/>
    <w:rsid w:val="001B32FB"/>
    <w:rsid w:val="001B3BC3"/>
    <w:rsid w:val="001B4001"/>
    <w:rsid w:val="001B459C"/>
    <w:rsid w:val="001B4F8C"/>
    <w:rsid w:val="001B63B4"/>
    <w:rsid w:val="001B659B"/>
    <w:rsid w:val="001B6B6A"/>
    <w:rsid w:val="001B7033"/>
    <w:rsid w:val="001B708E"/>
    <w:rsid w:val="001B72DC"/>
    <w:rsid w:val="001B7E7E"/>
    <w:rsid w:val="001C04BF"/>
    <w:rsid w:val="001C18DF"/>
    <w:rsid w:val="001C1BB3"/>
    <w:rsid w:val="001C23E8"/>
    <w:rsid w:val="001C2E81"/>
    <w:rsid w:val="001C2EBC"/>
    <w:rsid w:val="001C31DE"/>
    <w:rsid w:val="001C34DC"/>
    <w:rsid w:val="001C3549"/>
    <w:rsid w:val="001C35E2"/>
    <w:rsid w:val="001C37A9"/>
    <w:rsid w:val="001C389D"/>
    <w:rsid w:val="001C3ED3"/>
    <w:rsid w:val="001C3F3F"/>
    <w:rsid w:val="001C3F87"/>
    <w:rsid w:val="001C43AB"/>
    <w:rsid w:val="001C43CD"/>
    <w:rsid w:val="001C4584"/>
    <w:rsid w:val="001C4764"/>
    <w:rsid w:val="001C49FA"/>
    <w:rsid w:val="001C4B3F"/>
    <w:rsid w:val="001C4EC9"/>
    <w:rsid w:val="001C5661"/>
    <w:rsid w:val="001C5FFE"/>
    <w:rsid w:val="001C614F"/>
    <w:rsid w:val="001C650E"/>
    <w:rsid w:val="001C6572"/>
    <w:rsid w:val="001C66BA"/>
    <w:rsid w:val="001C6BE2"/>
    <w:rsid w:val="001C75E0"/>
    <w:rsid w:val="001C79BB"/>
    <w:rsid w:val="001C7A02"/>
    <w:rsid w:val="001C7B98"/>
    <w:rsid w:val="001C7D35"/>
    <w:rsid w:val="001C7D3B"/>
    <w:rsid w:val="001D0275"/>
    <w:rsid w:val="001D06AD"/>
    <w:rsid w:val="001D0A03"/>
    <w:rsid w:val="001D0E30"/>
    <w:rsid w:val="001D17D3"/>
    <w:rsid w:val="001D1A9A"/>
    <w:rsid w:val="001D1BDA"/>
    <w:rsid w:val="001D1C24"/>
    <w:rsid w:val="001D1F10"/>
    <w:rsid w:val="001D200C"/>
    <w:rsid w:val="001D2676"/>
    <w:rsid w:val="001D272D"/>
    <w:rsid w:val="001D297B"/>
    <w:rsid w:val="001D3743"/>
    <w:rsid w:val="001D42F7"/>
    <w:rsid w:val="001D4717"/>
    <w:rsid w:val="001D4AC5"/>
    <w:rsid w:val="001D4D6A"/>
    <w:rsid w:val="001D4DB9"/>
    <w:rsid w:val="001D4F42"/>
    <w:rsid w:val="001D509A"/>
    <w:rsid w:val="001D5249"/>
    <w:rsid w:val="001D53AF"/>
    <w:rsid w:val="001D54EC"/>
    <w:rsid w:val="001D55BC"/>
    <w:rsid w:val="001D57B9"/>
    <w:rsid w:val="001D6045"/>
    <w:rsid w:val="001D6DE8"/>
    <w:rsid w:val="001D7079"/>
    <w:rsid w:val="001D7188"/>
    <w:rsid w:val="001D723B"/>
    <w:rsid w:val="001D7651"/>
    <w:rsid w:val="001D7720"/>
    <w:rsid w:val="001D7D1D"/>
    <w:rsid w:val="001E028D"/>
    <w:rsid w:val="001E0399"/>
    <w:rsid w:val="001E0870"/>
    <w:rsid w:val="001E112C"/>
    <w:rsid w:val="001E14F0"/>
    <w:rsid w:val="001E1748"/>
    <w:rsid w:val="001E19B1"/>
    <w:rsid w:val="001E19CB"/>
    <w:rsid w:val="001E1B9D"/>
    <w:rsid w:val="001E2050"/>
    <w:rsid w:val="001E25C6"/>
    <w:rsid w:val="001E2D07"/>
    <w:rsid w:val="001E2D45"/>
    <w:rsid w:val="001E325B"/>
    <w:rsid w:val="001E36E8"/>
    <w:rsid w:val="001E399C"/>
    <w:rsid w:val="001E3ABE"/>
    <w:rsid w:val="001E3B64"/>
    <w:rsid w:val="001E42CA"/>
    <w:rsid w:val="001E4374"/>
    <w:rsid w:val="001E4987"/>
    <w:rsid w:val="001E4A5F"/>
    <w:rsid w:val="001E4B73"/>
    <w:rsid w:val="001E51CF"/>
    <w:rsid w:val="001E5665"/>
    <w:rsid w:val="001E584E"/>
    <w:rsid w:val="001E59C8"/>
    <w:rsid w:val="001E5B94"/>
    <w:rsid w:val="001E5BDD"/>
    <w:rsid w:val="001E5C5C"/>
    <w:rsid w:val="001E5D78"/>
    <w:rsid w:val="001E6BE2"/>
    <w:rsid w:val="001E6BE7"/>
    <w:rsid w:val="001E71A9"/>
    <w:rsid w:val="001E7472"/>
    <w:rsid w:val="001E74A4"/>
    <w:rsid w:val="001E7913"/>
    <w:rsid w:val="001E7F2A"/>
    <w:rsid w:val="001F00E3"/>
    <w:rsid w:val="001F09BA"/>
    <w:rsid w:val="001F0BC3"/>
    <w:rsid w:val="001F0F50"/>
    <w:rsid w:val="001F1559"/>
    <w:rsid w:val="001F1701"/>
    <w:rsid w:val="001F18D5"/>
    <w:rsid w:val="001F1DEF"/>
    <w:rsid w:val="001F1E6B"/>
    <w:rsid w:val="001F1F3D"/>
    <w:rsid w:val="001F2087"/>
    <w:rsid w:val="001F27B2"/>
    <w:rsid w:val="001F30AA"/>
    <w:rsid w:val="001F30BA"/>
    <w:rsid w:val="001F341A"/>
    <w:rsid w:val="001F3557"/>
    <w:rsid w:val="001F37EA"/>
    <w:rsid w:val="001F3909"/>
    <w:rsid w:val="001F39C3"/>
    <w:rsid w:val="001F3A38"/>
    <w:rsid w:val="001F4468"/>
    <w:rsid w:val="001F4B4A"/>
    <w:rsid w:val="001F4C19"/>
    <w:rsid w:val="001F4FD0"/>
    <w:rsid w:val="001F5247"/>
    <w:rsid w:val="001F5512"/>
    <w:rsid w:val="001F5890"/>
    <w:rsid w:val="001F5907"/>
    <w:rsid w:val="001F5EA8"/>
    <w:rsid w:val="001F6115"/>
    <w:rsid w:val="001F626C"/>
    <w:rsid w:val="001F6E81"/>
    <w:rsid w:val="001F6F34"/>
    <w:rsid w:val="001F71E4"/>
    <w:rsid w:val="001F71E8"/>
    <w:rsid w:val="001F78A1"/>
    <w:rsid w:val="001F7A64"/>
    <w:rsid w:val="001F7AE3"/>
    <w:rsid w:val="001F7C4D"/>
    <w:rsid w:val="001F7ED5"/>
    <w:rsid w:val="002004D3"/>
    <w:rsid w:val="002006E3"/>
    <w:rsid w:val="00200826"/>
    <w:rsid w:val="00200F9D"/>
    <w:rsid w:val="00201225"/>
    <w:rsid w:val="002024BA"/>
    <w:rsid w:val="00202596"/>
    <w:rsid w:val="002025F3"/>
    <w:rsid w:val="0020294B"/>
    <w:rsid w:val="00202EB9"/>
    <w:rsid w:val="00203326"/>
    <w:rsid w:val="00203C36"/>
    <w:rsid w:val="00203C97"/>
    <w:rsid w:val="0020410D"/>
    <w:rsid w:val="0020442C"/>
    <w:rsid w:val="0020514B"/>
    <w:rsid w:val="00205424"/>
    <w:rsid w:val="002054C2"/>
    <w:rsid w:val="002056A6"/>
    <w:rsid w:val="00205851"/>
    <w:rsid w:val="00205927"/>
    <w:rsid w:val="00205ABE"/>
    <w:rsid w:val="00205B2B"/>
    <w:rsid w:val="00206151"/>
    <w:rsid w:val="00206822"/>
    <w:rsid w:val="002071CE"/>
    <w:rsid w:val="002072F3"/>
    <w:rsid w:val="002074D5"/>
    <w:rsid w:val="00207D80"/>
    <w:rsid w:val="00207E46"/>
    <w:rsid w:val="00210250"/>
    <w:rsid w:val="0021060A"/>
    <w:rsid w:val="00210AB3"/>
    <w:rsid w:val="00211125"/>
    <w:rsid w:val="002113BC"/>
    <w:rsid w:val="00211AB6"/>
    <w:rsid w:val="002122E4"/>
    <w:rsid w:val="00212630"/>
    <w:rsid w:val="00212DD6"/>
    <w:rsid w:val="00212F58"/>
    <w:rsid w:val="00212F72"/>
    <w:rsid w:val="0021303C"/>
    <w:rsid w:val="00213270"/>
    <w:rsid w:val="00213764"/>
    <w:rsid w:val="00213798"/>
    <w:rsid w:val="00213838"/>
    <w:rsid w:val="00213A07"/>
    <w:rsid w:val="00213F5E"/>
    <w:rsid w:val="002140D4"/>
    <w:rsid w:val="0021494A"/>
    <w:rsid w:val="00214AB4"/>
    <w:rsid w:val="00214EB5"/>
    <w:rsid w:val="002151E7"/>
    <w:rsid w:val="00215964"/>
    <w:rsid w:val="00215988"/>
    <w:rsid w:val="00215DD1"/>
    <w:rsid w:val="00215F1D"/>
    <w:rsid w:val="0021624A"/>
    <w:rsid w:val="00216342"/>
    <w:rsid w:val="0021642B"/>
    <w:rsid w:val="002165ED"/>
    <w:rsid w:val="00216AE8"/>
    <w:rsid w:val="00216D56"/>
    <w:rsid w:val="00217031"/>
    <w:rsid w:val="00217594"/>
    <w:rsid w:val="002176EF"/>
    <w:rsid w:val="002179F0"/>
    <w:rsid w:val="00217F0A"/>
    <w:rsid w:val="00217F22"/>
    <w:rsid w:val="00220500"/>
    <w:rsid w:val="002205AB"/>
    <w:rsid w:val="002209D7"/>
    <w:rsid w:val="00220BF6"/>
    <w:rsid w:val="00221183"/>
    <w:rsid w:val="002211F2"/>
    <w:rsid w:val="00221594"/>
    <w:rsid w:val="002218AB"/>
    <w:rsid w:val="002219B6"/>
    <w:rsid w:val="002219F0"/>
    <w:rsid w:val="00221DF4"/>
    <w:rsid w:val="00222648"/>
    <w:rsid w:val="00222AC9"/>
    <w:rsid w:val="00222AD6"/>
    <w:rsid w:val="00222EA2"/>
    <w:rsid w:val="0022305D"/>
    <w:rsid w:val="0022322A"/>
    <w:rsid w:val="00223527"/>
    <w:rsid w:val="00223973"/>
    <w:rsid w:val="00223B6D"/>
    <w:rsid w:val="00223D27"/>
    <w:rsid w:val="00223E02"/>
    <w:rsid w:val="00224227"/>
    <w:rsid w:val="0022434E"/>
    <w:rsid w:val="002245D6"/>
    <w:rsid w:val="002246B0"/>
    <w:rsid w:val="00224CD2"/>
    <w:rsid w:val="0022506C"/>
    <w:rsid w:val="0022511F"/>
    <w:rsid w:val="0022526A"/>
    <w:rsid w:val="0022539A"/>
    <w:rsid w:val="00225A97"/>
    <w:rsid w:val="00225B80"/>
    <w:rsid w:val="00225C83"/>
    <w:rsid w:val="00225CA5"/>
    <w:rsid w:val="00225E3F"/>
    <w:rsid w:val="00226E14"/>
    <w:rsid w:val="00226F5F"/>
    <w:rsid w:val="00227191"/>
    <w:rsid w:val="002275D2"/>
    <w:rsid w:val="002275F6"/>
    <w:rsid w:val="00227C73"/>
    <w:rsid w:val="00230395"/>
    <w:rsid w:val="00230493"/>
    <w:rsid w:val="00230838"/>
    <w:rsid w:val="00230A8A"/>
    <w:rsid w:val="00230BF7"/>
    <w:rsid w:val="00230FFD"/>
    <w:rsid w:val="002310FA"/>
    <w:rsid w:val="00231235"/>
    <w:rsid w:val="00231B85"/>
    <w:rsid w:val="00231CDA"/>
    <w:rsid w:val="00231D60"/>
    <w:rsid w:val="00232745"/>
    <w:rsid w:val="0023276E"/>
    <w:rsid w:val="00232B12"/>
    <w:rsid w:val="0023315F"/>
    <w:rsid w:val="0023316D"/>
    <w:rsid w:val="002333B3"/>
    <w:rsid w:val="00233C17"/>
    <w:rsid w:val="00233C6C"/>
    <w:rsid w:val="00234024"/>
    <w:rsid w:val="00234E7D"/>
    <w:rsid w:val="00235100"/>
    <w:rsid w:val="002357ED"/>
    <w:rsid w:val="0023631E"/>
    <w:rsid w:val="00236A2D"/>
    <w:rsid w:val="00236BCA"/>
    <w:rsid w:val="00237506"/>
    <w:rsid w:val="00237C07"/>
    <w:rsid w:val="00237E0F"/>
    <w:rsid w:val="00240542"/>
    <w:rsid w:val="00240C84"/>
    <w:rsid w:val="0024120C"/>
    <w:rsid w:val="002415BD"/>
    <w:rsid w:val="002415D8"/>
    <w:rsid w:val="00241642"/>
    <w:rsid w:val="00241962"/>
    <w:rsid w:val="002424C4"/>
    <w:rsid w:val="00243435"/>
    <w:rsid w:val="00243513"/>
    <w:rsid w:val="002435A7"/>
    <w:rsid w:val="00243901"/>
    <w:rsid w:val="00243F07"/>
    <w:rsid w:val="00244C32"/>
    <w:rsid w:val="002450D3"/>
    <w:rsid w:val="00245132"/>
    <w:rsid w:val="002454B7"/>
    <w:rsid w:val="00245814"/>
    <w:rsid w:val="002458BE"/>
    <w:rsid w:val="00245C21"/>
    <w:rsid w:val="00245CCE"/>
    <w:rsid w:val="0024629E"/>
    <w:rsid w:val="00246595"/>
    <w:rsid w:val="00246A61"/>
    <w:rsid w:val="00246BED"/>
    <w:rsid w:val="00247665"/>
    <w:rsid w:val="00247DA3"/>
    <w:rsid w:val="00250986"/>
    <w:rsid w:val="002509C4"/>
    <w:rsid w:val="002512DC"/>
    <w:rsid w:val="002515E8"/>
    <w:rsid w:val="00251632"/>
    <w:rsid w:val="00251C94"/>
    <w:rsid w:val="00252F36"/>
    <w:rsid w:val="00253C2B"/>
    <w:rsid w:val="00253EE5"/>
    <w:rsid w:val="002542C8"/>
    <w:rsid w:val="0025430D"/>
    <w:rsid w:val="00254398"/>
    <w:rsid w:val="00254B95"/>
    <w:rsid w:val="00255226"/>
    <w:rsid w:val="002552E0"/>
    <w:rsid w:val="00255650"/>
    <w:rsid w:val="00255879"/>
    <w:rsid w:val="00255B5C"/>
    <w:rsid w:val="00256C54"/>
    <w:rsid w:val="002575D7"/>
    <w:rsid w:val="002575EB"/>
    <w:rsid w:val="00257F80"/>
    <w:rsid w:val="00260116"/>
    <w:rsid w:val="00260363"/>
    <w:rsid w:val="00260424"/>
    <w:rsid w:val="00260A7C"/>
    <w:rsid w:val="00260A8D"/>
    <w:rsid w:val="00260CB9"/>
    <w:rsid w:val="00261071"/>
    <w:rsid w:val="002611C2"/>
    <w:rsid w:val="00261D36"/>
    <w:rsid w:val="00261DA8"/>
    <w:rsid w:val="00262025"/>
    <w:rsid w:val="002625EE"/>
    <w:rsid w:val="002626CF"/>
    <w:rsid w:val="002626E4"/>
    <w:rsid w:val="0026283D"/>
    <w:rsid w:val="00262996"/>
    <w:rsid w:val="002629DD"/>
    <w:rsid w:val="00262AE6"/>
    <w:rsid w:val="00262B41"/>
    <w:rsid w:val="00262E3A"/>
    <w:rsid w:val="002635EC"/>
    <w:rsid w:val="00263628"/>
    <w:rsid w:val="0026385D"/>
    <w:rsid w:val="002638DE"/>
    <w:rsid w:val="002641E7"/>
    <w:rsid w:val="00264740"/>
    <w:rsid w:val="00264854"/>
    <w:rsid w:val="00265611"/>
    <w:rsid w:val="00265651"/>
    <w:rsid w:val="002658C0"/>
    <w:rsid w:val="002659FE"/>
    <w:rsid w:val="00265BA5"/>
    <w:rsid w:val="00265E82"/>
    <w:rsid w:val="00265EB9"/>
    <w:rsid w:val="0026615E"/>
    <w:rsid w:val="00266408"/>
    <w:rsid w:val="002664C4"/>
    <w:rsid w:val="002668F6"/>
    <w:rsid w:val="00266CA1"/>
    <w:rsid w:val="00266D04"/>
    <w:rsid w:val="00266EBD"/>
    <w:rsid w:val="00266EF6"/>
    <w:rsid w:val="002679B8"/>
    <w:rsid w:val="00267B88"/>
    <w:rsid w:val="00267BE2"/>
    <w:rsid w:val="0027001C"/>
    <w:rsid w:val="002700EE"/>
    <w:rsid w:val="002705CE"/>
    <w:rsid w:val="002706D2"/>
    <w:rsid w:val="002707BC"/>
    <w:rsid w:val="00270D63"/>
    <w:rsid w:val="00271078"/>
    <w:rsid w:val="00271148"/>
    <w:rsid w:val="002716A0"/>
    <w:rsid w:val="00271981"/>
    <w:rsid w:val="00271B80"/>
    <w:rsid w:val="00271CA1"/>
    <w:rsid w:val="00272254"/>
    <w:rsid w:val="00272266"/>
    <w:rsid w:val="002723E9"/>
    <w:rsid w:val="00272B02"/>
    <w:rsid w:val="00273323"/>
    <w:rsid w:val="002734FB"/>
    <w:rsid w:val="002738E6"/>
    <w:rsid w:val="00273EBD"/>
    <w:rsid w:val="0027421E"/>
    <w:rsid w:val="002749A5"/>
    <w:rsid w:val="00274AFD"/>
    <w:rsid w:val="00274CEA"/>
    <w:rsid w:val="00274F83"/>
    <w:rsid w:val="0027520E"/>
    <w:rsid w:val="0027577F"/>
    <w:rsid w:val="002758C5"/>
    <w:rsid w:val="00275B69"/>
    <w:rsid w:val="00275BDB"/>
    <w:rsid w:val="00275D60"/>
    <w:rsid w:val="00276913"/>
    <w:rsid w:val="0027699C"/>
    <w:rsid w:val="00276A44"/>
    <w:rsid w:val="00276B20"/>
    <w:rsid w:val="0027740E"/>
    <w:rsid w:val="00277935"/>
    <w:rsid w:val="00277DDF"/>
    <w:rsid w:val="00277E9F"/>
    <w:rsid w:val="00280251"/>
    <w:rsid w:val="00280B47"/>
    <w:rsid w:val="00280DDA"/>
    <w:rsid w:val="0028126B"/>
    <w:rsid w:val="002816B9"/>
    <w:rsid w:val="0028255E"/>
    <w:rsid w:val="00282668"/>
    <w:rsid w:val="0028277B"/>
    <w:rsid w:val="00282812"/>
    <w:rsid w:val="00282A8D"/>
    <w:rsid w:val="00282FC0"/>
    <w:rsid w:val="0028359B"/>
    <w:rsid w:val="00283C23"/>
    <w:rsid w:val="00283E98"/>
    <w:rsid w:val="00284033"/>
    <w:rsid w:val="0028437C"/>
    <w:rsid w:val="00284422"/>
    <w:rsid w:val="002844E4"/>
    <w:rsid w:val="00284AE6"/>
    <w:rsid w:val="00284D2E"/>
    <w:rsid w:val="00284F57"/>
    <w:rsid w:val="00285060"/>
    <w:rsid w:val="002851AD"/>
    <w:rsid w:val="002859AC"/>
    <w:rsid w:val="00285CB7"/>
    <w:rsid w:val="00286207"/>
    <w:rsid w:val="002863D5"/>
    <w:rsid w:val="00286510"/>
    <w:rsid w:val="002865EF"/>
    <w:rsid w:val="0028660F"/>
    <w:rsid w:val="00286658"/>
    <w:rsid w:val="002866C2"/>
    <w:rsid w:val="00286844"/>
    <w:rsid w:val="0028694F"/>
    <w:rsid w:val="00286B6D"/>
    <w:rsid w:val="00286D6F"/>
    <w:rsid w:val="00286FD6"/>
    <w:rsid w:val="0028749D"/>
    <w:rsid w:val="0028791D"/>
    <w:rsid w:val="00290066"/>
    <w:rsid w:val="0029009E"/>
    <w:rsid w:val="00290610"/>
    <w:rsid w:val="00290649"/>
    <w:rsid w:val="0029130A"/>
    <w:rsid w:val="002913B8"/>
    <w:rsid w:val="0029150D"/>
    <w:rsid w:val="002915B7"/>
    <w:rsid w:val="00291E51"/>
    <w:rsid w:val="00291FA1"/>
    <w:rsid w:val="00292111"/>
    <w:rsid w:val="002923EF"/>
    <w:rsid w:val="00292429"/>
    <w:rsid w:val="00292704"/>
    <w:rsid w:val="002928F7"/>
    <w:rsid w:val="00292D6B"/>
    <w:rsid w:val="00293020"/>
    <w:rsid w:val="002930B0"/>
    <w:rsid w:val="0029342A"/>
    <w:rsid w:val="002941B6"/>
    <w:rsid w:val="002941D1"/>
    <w:rsid w:val="00294677"/>
    <w:rsid w:val="002947C2"/>
    <w:rsid w:val="00294C36"/>
    <w:rsid w:val="002954E4"/>
    <w:rsid w:val="00295B7A"/>
    <w:rsid w:val="00295C5B"/>
    <w:rsid w:val="00295E28"/>
    <w:rsid w:val="0029621D"/>
    <w:rsid w:val="00296917"/>
    <w:rsid w:val="00296CC1"/>
    <w:rsid w:val="00296E6B"/>
    <w:rsid w:val="00296ED8"/>
    <w:rsid w:val="0029707E"/>
    <w:rsid w:val="00297299"/>
    <w:rsid w:val="00297451"/>
    <w:rsid w:val="00297552"/>
    <w:rsid w:val="00297589"/>
    <w:rsid w:val="00297898"/>
    <w:rsid w:val="002A04C4"/>
    <w:rsid w:val="002A0582"/>
    <w:rsid w:val="002A0E4E"/>
    <w:rsid w:val="002A11F2"/>
    <w:rsid w:val="002A153E"/>
    <w:rsid w:val="002A2166"/>
    <w:rsid w:val="002A23C5"/>
    <w:rsid w:val="002A27F5"/>
    <w:rsid w:val="002A28FB"/>
    <w:rsid w:val="002A2993"/>
    <w:rsid w:val="002A2DB4"/>
    <w:rsid w:val="002A329D"/>
    <w:rsid w:val="002A3E86"/>
    <w:rsid w:val="002A48BE"/>
    <w:rsid w:val="002A533F"/>
    <w:rsid w:val="002A5379"/>
    <w:rsid w:val="002A5E62"/>
    <w:rsid w:val="002A6430"/>
    <w:rsid w:val="002A6AA0"/>
    <w:rsid w:val="002A6B55"/>
    <w:rsid w:val="002A6C09"/>
    <w:rsid w:val="002A6D84"/>
    <w:rsid w:val="002A6F6E"/>
    <w:rsid w:val="002A74D9"/>
    <w:rsid w:val="002A7D70"/>
    <w:rsid w:val="002A7F44"/>
    <w:rsid w:val="002B0062"/>
    <w:rsid w:val="002B035B"/>
    <w:rsid w:val="002B055C"/>
    <w:rsid w:val="002B104F"/>
    <w:rsid w:val="002B148A"/>
    <w:rsid w:val="002B1CE4"/>
    <w:rsid w:val="002B1F8F"/>
    <w:rsid w:val="002B2187"/>
    <w:rsid w:val="002B2198"/>
    <w:rsid w:val="002B23E0"/>
    <w:rsid w:val="002B2455"/>
    <w:rsid w:val="002B2629"/>
    <w:rsid w:val="002B26AB"/>
    <w:rsid w:val="002B2900"/>
    <w:rsid w:val="002B2C0E"/>
    <w:rsid w:val="002B2E25"/>
    <w:rsid w:val="002B397E"/>
    <w:rsid w:val="002B3E2C"/>
    <w:rsid w:val="002B40DE"/>
    <w:rsid w:val="002B41D1"/>
    <w:rsid w:val="002B45AA"/>
    <w:rsid w:val="002B4B09"/>
    <w:rsid w:val="002B4E6C"/>
    <w:rsid w:val="002B4FDC"/>
    <w:rsid w:val="002B54ED"/>
    <w:rsid w:val="002B57FC"/>
    <w:rsid w:val="002B5B27"/>
    <w:rsid w:val="002B5E7D"/>
    <w:rsid w:val="002B64B5"/>
    <w:rsid w:val="002B6BCD"/>
    <w:rsid w:val="002B6F4B"/>
    <w:rsid w:val="002B7079"/>
    <w:rsid w:val="002B77F3"/>
    <w:rsid w:val="002B7A84"/>
    <w:rsid w:val="002B7AAE"/>
    <w:rsid w:val="002B7B57"/>
    <w:rsid w:val="002C01E3"/>
    <w:rsid w:val="002C05D6"/>
    <w:rsid w:val="002C070D"/>
    <w:rsid w:val="002C0947"/>
    <w:rsid w:val="002C0A08"/>
    <w:rsid w:val="002C11E0"/>
    <w:rsid w:val="002C18B8"/>
    <w:rsid w:val="002C1EC3"/>
    <w:rsid w:val="002C2484"/>
    <w:rsid w:val="002C2502"/>
    <w:rsid w:val="002C2B08"/>
    <w:rsid w:val="002C2B6D"/>
    <w:rsid w:val="002C3404"/>
    <w:rsid w:val="002C3755"/>
    <w:rsid w:val="002C37C9"/>
    <w:rsid w:val="002C3D43"/>
    <w:rsid w:val="002C43AB"/>
    <w:rsid w:val="002C497E"/>
    <w:rsid w:val="002C4BCD"/>
    <w:rsid w:val="002C4CC6"/>
    <w:rsid w:val="002C4DEB"/>
    <w:rsid w:val="002C4E84"/>
    <w:rsid w:val="002C501D"/>
    <w:rsid w:val="002C5113"/>
    <w:rsid w:val="002C52C4"/>
    <w:rsid w:val="002C56D8"/>
    <w:rsid w:val="002C628E"/>
    <w:rsid w:val="002C6460"/>
    <w:rsid w:val="002C68AD"/>
    <w:rsid w:val="002C6938"/>
    <w:rsid w:val="002C6AC2"/>
    <w:rsid w:val="002C6E7C"/>
    <w:rsid w:val="002C6EC6"/>
    <w:rsid w:val="002C77C5"/>
    <w:rsid w:val="002C78FB"/>
    <w:rsid w:val="002C7CAF"/>
    <w:rsid w:val="002D05B3"/>
    <w:rsid w:val="002D071A"/>
    <w:rsid w:val="002D0A69"/>
    <w:rsid w:val="002D0AC9"/>
    <w:rsid w:val="002D1139"/>
    <w:rsid w:val="002D124D"/>
    <w:rsid w:val="002D12E8"/>
    <w:rsid w:val="002D18E0"/>
    <w:rsid w:val="002D1C16"/>
    <w:rsid w:val="002D2252"/>
    <w:rsid w:val="002D2567"/>
    <w:rsid w:val="002D3120"/>
    <w:rsid w:val="002D397F"/>
    <w:rsid w:val="002D39A1"/>
    <w:rsid w:val="002D3DF2"/>
    <w:rsid w:val="002D48B6"/>
    <w:rsid w:val="002D4B4A"/>
    <w:rsid w:val="002D5835"/>
    <w:rsid w:val="002D586C"/>
    <w:rsid w:val="002D5E3C"/>
    <w:rsid w:val="002D65C7"/>
    <w:rsid w:val="002D6BDE"/>
    <w:rsid w:val="002D7189"/>
    <w:rsid w:val="002D7685"/>
    <w:rsid w:val="002D76B1"/>
    <w:rsid w:val="002D7D3E"/>
    <w:rsid w:val="002E03BE"/>
    <w:rsid w:val="002E0753"/>
    <w:rsid w:val="002E092D"/>
    <w:rsid w:val="002E1055"/>
    <w:rsid w:val="002E12A9"/>
    <w:rsid w:val="002E132E"/>
    <w:rsid w:val="002E17D8"/>
    <w:rsid w:val="002E1FF7"/>
    <w:rsid w:val="002E2B9A"/>
    <w:rsid w:val="002E312C"/>
    <w:rsid w:val="002E32E6"/>
    <w:rsid w:val="002E393A"/>
    <w:rsid w:val="002E3B08"/>
    <w:rsid w:val="002E3BE1"/>
    <w:rsid w:val="002E3C54"/>
    <w:rsid w:val="002E4453"/>
    <w:rsid w:val="002E5373"/>
    <w:rsid w:val="002E597A"/>
    <w:rsid w:val="002E5FFC"/>
    <w:rsid w:val="002E6321"/>
    <w:rsid w:val="002E675E"/>
    <w:rsid w:val="002E6824"/>
    <w:rsid w:val="002E6DB3"/>
    <w:rsid w:val="002E719D"/>
    <w:rsid w:val="002E71A0"/>
    <w:rsid w:val="002E794A"/>
    <w:rsid w:val="002E79A6"/>
    <w:rsid w:val="002E7D9C"/>
    <w:rsid w:val="002E7FAD"/>
    <w:rsid w:val="002F069A"/>
    <w:rsid w:val="002F0FDE"/>
    <w:rsid w:val="002F115A"/>
    <w:rsid w:val="002F11FE"/>
    <w:rsid w:val="002F1556"/>
    <w:rsid w:val="002F1FAA"/>
    <w:rsid w:val="002F21AC"/>
    <w:rsid w:val="002F21EA"/>
    <w:rsid w:val="002F269A"/>
    <w:rsid w:val="002F2871"/>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EC"/>
    <w:rsid w:val="002F5ABB"/>
    <w:rsid w:val="002F5E9C"/>
    <w:rsid w:val="002F6321"/>
    <w:rsid w:val="002F644B"/>
    <w:rsid w:val="002F64DA"/>
    <w:rsid w:val="002F666C"/>
    <w:rsid w:val="002F6CCE"/>
    <w:rsid w:val="002F6F3F"/>
    <w:rsid w:val="002F7041"/>
    <w:rsid w:val="002F7317"/>
    <w:rsid w:val="002F744E"/>
    <w:rsid w:val="002F7688"/>
    <w:rsid w:val="002F76BB"/>
    <w:rsid w:val="002F776D"/>
    <w:rsid w:val="002F7B78"/>
    <w:rsid w:val="002F7BEE"/>
    <w:rsid w:val="002F7C4A"/>
    <w:rsid w:val="002F7C97"/>
    <w:rsid w:val="002F7D29"/>
    <w:rsid w:val="002F7FD1"/>
    <w:rsid w:val="00300417"/>
    <w:rsid w:val="00300567"/>
    <w:rsid w:val="0030069D"/>
    <w:rsid w:val="00300ACD"/>
    <w:rsid w:val="00300FBA"/>
    <w:rsid w:val="003013ED"/>
    <w:rsid w:val="00301B41"/>
    <w:rsid w:val="00302364"/>
    <w:rsid w:val="0030259C"/>
    <w:rsid w:val="0030280C"/>
    <w:rsid w:val="0030299D"/>
    <w:rsid w:val="00302A6F"/>
    <w:rsid w:val="00302C7F"/>
    <w:rsid w:val="00302FC2"/>
    <w:rsid w:val="0030302D"/>
    <w:rsid w:val="00303418"/>
    <w:rsid w:val="00303D7A"/>
    <w:rsid w:val="00304260"/>
    <w:rsid w:val="003043EF"/>
    <w:rsid w:val="0030463C"/>
    <w:rsid w:val="0030495F"/>
    <w:rsid w:val="00304F87"/>
    <w:rsid w:val="0030567F"/>
    <w:rsid w:val="003056D1"/>
    <w:rsid w:val="0030598F"/>
    <w:rsid w:val="003059A3"/>
    <w:rsid w:val="003059DE"/>
    <w:rsid w:val="00306786"/>
    <w:rsid w:val="00306A71"/>
    <w:rsid w:val="00306CCA"/>
    <w:rsid w:val="00307585"/>
    <w:rsid w:val="00307748"/>
    <w:rsid w:val="00307DAC"/>
    <w:rsid w:val="00310302"/>
    <w:rsid w:val="00310751"/>
    <w:rsid w:val="00310844"/>
    <w:rsid w:val="00310A1E"/>
    <w:rsid w:val="00310BC9"/>
    <w:rsid w:val="003110E6"/>
    <w:rsid w:val="00311578"/>
    <w:rsid w:val="0031253A"/>
    <w:rsid w:val="00312591"/>
    <w:rsid w:val="003125B3"/>
    <w:rsid w:val="003125C6"/>
    <w:rsid w:val="003134F4"/>
    <w:rsid w:val="00313818"/>
    <w:rsid w:val="0031392F"/>
    <w:rsid w:val="003141EF"/>
    <w:rsid w:val="00314459"/>
    <w:rsid w:val="00314465"/>
    <w:rsid w:val="00314856"/>
    <w:rsid w:val="00314AB7"/>
    <w:rsid w:val="00314B05"/>
    <w:rsid w:val="00314DD8"/>
    <w:rsid w:val="00314F58"/>
    <w:rsid w:val="003150BB"/>
    <w:rsid w:val="00315554"/>
    <w:rsid w:val="003157EA"/>
    <w:rsid w:val="00315C82"/>
    <w:rsid w:val="00315DC8"/>
    <w:rsid w:val="003165D6"/>
    <w:rsid w:val="00316E2C"/>
    <w:rsid w:val="00317637"/>
    <w:rsid w:val="0032075F"/>
    <w:rsid w:val="003207B2"/>
    <w:rsid w:val="00320B8D"/>
    <w:rsid w:val="00320DC3"/>
    <w:rsid w:val="00320EC2"/>
    <w:rsid w:val="003210FD"/>
    <w:rsid w:val="0032181E"/>
    <w:rsid w:val="00321988"/>
    <w:rsid w:val="003219B6"/>
    <w:rsid w:val="00321B37"/>
    <w:rsid w:val="00321D2A"/>
    <w:rsid w:val="00322018"/>
    <w:rsid w:val="0032247B"/>
    <w:rsid w:val="00322694"/>
    <w:rsid w:val="003226DF"/>
    <w:rsid w:val="0032298F"/>
    <w:rsid w:val="00322D82"/>
    <w:rsid w:val="00322E09"/>
    <w:rsid w:val="00322F37"/>
    <w:rsid w:val="00322F80"/>
    <w:rsid w:val="0032309C"/>
    <w:rsid w:val="00323485"/>
    <w:rsid w:val="003235FD"/>
    <w:rsid w:val="0032373F"/>
    <w:rsid w:val="00323946"/>
    <w:rsid w:val="00323B07"/>
    <w:rsid w:val="00323B73"/>
    <w:rsid w:val="0032413B"/>
    <w:rsid w:val="0032444C"/>
    <w:rsid w:val="003244DE"/>
    <w:rsid w:val="00324D67"/>
    <w:rsid w:val="00324EF3"/>
    <w:rsid w:val="00324F6F"/>
    <w:rsid w:val="00325209"/>
    <w:rsid w:val="0032529C"/>
    <w:rsid w:val="003262D8"/>
    <w:rsid w:val="00326780"/>
    <w:rsid w:val="0032785A"/>
    <w:rsid w:val="003300C3"/>
    <w:rsid w:val="00330199"/>
    <w:rsid w:val="003302C3"/>
    <w:rsid w:val="003304A7"/>
    <w:rsid w:val="003309E4"/>
    <w:rsid w:val="00330A72"/>
    <w:rsid w:val="00330D9F"/>
    <w:rsid w:val="00331251"/>
    <w:rsid w:val="0033133D"/>
    <w:rsid w:val="0033148B"/>
    <w:rsid w:val="00331666"/>
    <w:rsid w:val="00331864"/>
    <w:rsid w:val="00331A8B"/>
    <w:rsid w:val="00331B0D"/>
    <w:rsid w:val="003322B9"/>
    <w:rsid w:val="0033254A"/>
    <w:rsid w:val="0033290D"/>
    <w:rsid w:val="00332A3B"/>
    <w:rsid w:val="00332E63"/>
    <w:rsid w:val="00333296"/>
    <w:rsid w:val="0033353B"/>
    <w:rsid w:val="00333B35"/>
    <w:rsid w:val="003340DC"/>
    <w:rsid w:val="003343B0"/>
    <w:rsid w:val="00334438"/>
    <w:rsid w:val="00334C56"/>
    <w:rsid w:val="00334F16"/>
    <w:rsid w:val="0033529C"/>
    <w:rsid w:val="003352AC"/>
    <w:rsid w:val="00335482"/>
    <w:rsid w:val="003354BA"/>
    <w:rsid w:val="00335F1E"/>
    <w:rsid w:val="00335F81"/>
    <w:rsid w:val="003362C7"/>
    <w:rsid w:val="0033686C"/>
    <w:rsid w:val="0033703C"/>
    <w:rsid w:val="003371AB"/>
    <w:rsid w:val="003371F5"/>
    <w:rsid w:val="00337353"/>
    <w:rsid w:val="00337DDF"/>
    <w:rsid w:val="003405D3"/>
    <w:rsid w:val="00340B71"/>
    <w:rsid w:val="00340EBF"/>
    <w:rsid w:val="0034150E"/>
    <w:rsid w:val="00341ADA"/>
    <w:rsid w:val="00341BBE"/>
    <w:rsid w:val="003423F4"/>
    <w:rsid w:val="003429A4"/>
    <w:rsid w:val="00343043"/>
    <w:rsid w:val="003435D5"/>
    <w:rsid w:val="003440DA"/>
    <w:rsid w:val="003442B0"/>
    <w:rsid w:val="003446BA"/>
    <w:rsid w:val="00345E5B"/>
    <w:rsid w:val="00345FCE"/>
    <w:rsid w:val="0034618E"/>
    <w:rsid w:val="00346314"/>
    <w:rsid w:val="003465C1"/>
    <w:rsid w:val="003469D4"/>
    <w:rsid w:val="00346B40"/>
    <w:rsid w:val="0034709F"/>
    <w:rsid w:val="0034723B"/>
    <w:rsid w:val="00347308"/>
    <w:rsid w:val="003475CD"/>
    <w:rsid w:val="00347818"/>
    <w:rsid w:val="003478D6"/>
    <w:rsid w:val="00347D46"/>
    <w:rsid w:val="00350185"/>
    <w:rsid w:val="00350827"/>
    <w:rsid w:val="00350A90"/>
    <w:rsid w:val="00350F2A"/>
    <w:rsid w:val="00351057"/>
    <w:rsid w:val="003511BD"/>
    <w:rsid w:val="00351204"/>
    <w:rsid w:val="003512DB"/>
    <w:rsid w:val="00351763"/>
    <w:rsid w:val="00351932"/>
    <w:rsid w:val="00351987"/>
    <w:rsid w:val="00351C28"/>
    <w:rsid w:val="00351E93"/>
    <w:rsid w:val="003520BC"/>
    <w:rsid w:val="00352251"/>
    <w:rsid w:val="00352264"/>
    <w:rsid w:val="003527B2"/>
    <w:rsid w:val="003529B8"/>
    <w:rsid w:val="00352CF9"/>
    <w:rsid w:val="00352EED"/>
    <w:rsid w:val="003530A5"/>
    <w:rsid w:val="00354129"/>
    <w:rsid w:val="0035466A"/>
    <w:rsid w:val="00354754"/>
    <w:rsid w:val="00354C66"/>
    <w:rsid w:val="00354EA1"/>
    <w:rsid w:val="00355254"/>
    <w:rsid w:val="0035574C"/>
    <w:rsid w:val="00355A18"/>
    <w:rsid w:val="00355CA8"/>
    <w:rsid w:val="0035625A"/>
    <w:rsid w:val="003566FF"/>
    <w:rsid w:val="00356AE9"/>
    <w:rsid w:val="0035712C"/>
    <w:rsid w:val="00360089"/>
    <w:rsid w:val="003604E0"/>
    <w:rsid w:val="0036082C"/>
    <w:rsid w:val="00360CF3"/>
    <w:rsid w:val="003610D3"/>
    <w:rsid w:val="00361BA2"/>
    <w:rsid w:val="00363717"/>
    <w:rsid w:val="00363852"/>
    <w:rsid w:val="00363A78"/>
    <w:rsid w:val="00363C34"/>
    <w:rsid w:val="00363C49"/>
    <w:rsid w:val="003645F6"/>
    <w:rsid w:val="00364D7D"/>
    <w:rsid w:val="00364DDB"/>
    <w:rsid w:val="00364F7D"/>
    <w:rsid w:val="003650AF"/>
    <w:rsid w:val="003651A3"/>
    <w:rsid w:val="003652CE"/>
    <w:rsid w:val="00365488"/>
    <w:rsid w:val="00365743"/>
    <w:rsid w:val="00365767"/>
    <w:rsid w:val="00365924"/>
    <w:rsid w:val="00366489"/>
    <w:rsid w:val="00366A81"/>
    <w:rsid w:val="00366B97"/>
    <w:rsid w:val="00366C67"/>
    <w:rsid w:val="00366F80"/>
    <w:rsid w:val="00366FB7"/>
    <w:rsid w:val="0036708E"/>
    <w:rsid w:val="003674B3"/>
    <w:rsid w:val="003677C1"/>
    <w:rsid w:val="00367D19"/>
    <w:rsid w:val="00370158"/>
    <w:rsid w:val="00370245"/>
    <w:rsid w:val="00370390"/>
    <w:rsid w:val="003703F8"/>
    <w:rsid w:val="003709A3"/>
    <w:rsid w:val="00371627"/>
    <w:rsid w:val="00371A5D"/>
    <w:rsid w:val="00371C62"/>
    <w:rsid w:val="00371E31"/>
    <w:rsid w:val="00371E85"/>
    <w:rsid w:val="00372641"/>
    <w:rsid w:val="00372C70"/>
    <w:rsid w:val="00373353"/>
    <w:rsid w:val="003735E2"/>
    <w:rsid w:val="00373835"/>
    <w:rsid w:val="00373DCB"/>
    <w:rsid w:val="00373EA6"/>
    <w:rsid w:val="00373FBD"/>
    <w:rsid w:val="003747C0"/>
    <w:rsid w:val="00374A4E"/>
    <w:rsid w:val="00374A6C"/>
    <w:rsid w:val="0037536D"/>
    <w:rsid w:val="00375734"/>
    <w:rsid w:val="00375D9C"/>
    <w:rsid w:val="003765D2"/>
    <w:rsid w:val="00376966"/>
    <w:rsid w:val="00376ED2"/>
    <w:rsid w:val="0037764E"/>
    <w:rsid w:val="003778C9"/>
    <w:rsid w:val="00380071"/>
    <w:rsid w:val="003803BF"/>
    <w:rsid w:val="003803E8"/>
    <w:rsid w:val="0038043B"/>
    <w:rsid w:val="003804E5"/>
    <w:rsid w:val="0038060E"/>
    <w:rsid w:val="003806B5"/>
    <w:rsid w:val="00380FB9"/>
    <w:rsid w:val="003811C8"/>
    <w:rsid w:val="0038139F"/>
    <w:rsid w:val="003815BF"/>
    <w:rsid w:val="003819A4"/>
    <w:rsid w:val="00381FB3"/>
    <w:rsid w:val="0038207E"/>
    <w:rsid w:val="00382108"/>
    <w:rsid w:val="00382335"/>
    <w:rsid w:val="00382463"/>
    <w:rsid w:val="003824CF"/>
    <w:rsid w:val="00382544"/>
    <w:rsid w:val="00382D5F"/>
    <w:rsid w:val="003833AC"/>
    <w:rsid w:val="00384028"/>
    <w:rsid w:val="00384E8C"/>
    <w:rsid w:val="003855F1"/>
    <w:rsid w:val="003857E5"/>
    <w:rsid w:val="0038583E"/>
    <w:rsid w:val="00385BF7"/>
    <w:rsid w:val="00385D40"/>
    <w:rsid w:val="003865CA"/>
    <w:rsid w:val="00386854"/>
    <w:rsid w:val="00386B35"/>
    <w:rsid w:val="00386DD5"/>
    <w:rsid w:val="00386E67"/>
    <w:rsid w:val="003871C1"/>
    <w:rsid w:val="0038777D"/>
    <w:rsid w:val="00387A30"/>
    <w:rsid w:val="00387B0B"/>
    <w:rsid w:val="00387E43"/>
    <w:rsid w:val="003901C2"/>
    <w:rsid w:val="00390397"/>
    <w:rsid w:val="003903D3"/>
    <w:rsid w:val="003907C0"/>
    <w:rsid w:val="0039080D"/>
    <w:rsid w:val="00390C05"/>
    <w:rsid w:val="00390CC5"/>
    <w:rsid w:val="00390E9F"/>
    <w:rsid w:val="00390EAA"/>
    <w:rsid w:val="003915C1"/>
    <w:rsid w:val="0039167C"/>
    <w:rsid w:val="00391794"/>
    <w:rsid w:val="00392BD8"/>
    <w:rsid w:val="00393614"/>
    <w:rsid w:val="003936F2"/>
    <w:rsid w:val="00393872"/>
    <w:rsid w:val="00393873"/>
    <w:rsid w:val="0039387F"/>
    <w:rsid w:val="00393989"/>
    <w:rsid w:val="00393A5F"/>
    <w:rsid w:val="00393C0A"/>
    <w:rsid w:val="003943DD"/>
    <w:rsid w:val="00394D01"/>
    <w:rsid w:val="003950DD"/>
    <w:rsid w:val="0039607A"/>
    <w:rsid w:val="00396186"/>
    <w:rsid w:val="00396255"/>
    <w:rsid w:val="003964BE"/>
    <w:rsid w:val="00396825"/>
    <w:rsid w:val="00396E15"/>
    <w:rsid w:val="003973CC"/>
    <w:rsid w:val="00397700"/>
    <w:rsid w:val="0039777A"/>
    <w:rsid w:val="0039799B"/>
    <w:rsid w:val="003A12B0"/>
    <w:rsid w:val="003A189F"/>
    <w:rsid w:val="003A1B19"/>
    <w:rsid w:val="003A30BE"/>
    <w:rsid w:val="003A3EC1"/>
    <w:rsid w:val="003A404E"/>
    <w:rsid w:val="003A42A0"/>
    <w:rsid w:val="003A469E"/>
    <w:rsid w:val="003A4876"/>
    <w:rsid w:val="003A48D5"/>
    <w:rsid w:val="003A491C"/>
    <w:rsid w:val="003A49EE"/>
    <w:rsid w:val="003A51F5"/>
    <w:rsid w:val="003A54C4"/>
    <w:rsid w:val="003A5662"/>
    <w:rsid w:val="003A5CAD"/>
    <w:rsid w:val="003A609A"/>
    <w:rsid w:val="003A6251"/>
    <w:rsid w:val="003A6813"/>
    <w:rsid w:val="003A685E"/>
    <w:rsid w:val="003A6E93"/>
    <w:rsid w:val="003A6FD6"/>
    <w:rsid w:val="003A71F0"/>
    <w:rsid w:val="003A76F1"/>
    <w:rsid w:val="003A7929"/>
    <w:rsid w:val="003A7986"/>
    <w:rsid w:val="003A7BFB"/>
    <w:rsid w:val="003A7D25"/>
    <w:rsid w:val="003A7E9E"/>
    <w:rsid w:val="003A7F6C"/>
    <w:rsid w:val="003B0107"/>
    <w:rsid w:val="003B08C9"/>
    <w:rsid w:val="003B0E8A"/>
    <w:rsid w:val="003B0F88"/>
    <w:rsid w:val="003B1103"/>
    <w:rsid w:val="003B1131"/>
    <w:rsid w:val="003B1193"/>
    <w:rsid w:val="003B12E9"/>
    <w:rsid w:val="003B14D3"/>
    <w:rsid w:val="003B1C9D"/>
    <w:rsid w:val="003B1EC0"/>
    <w:rsid w:val="003B1F56"/>
    <w:rsid w:val="003B2249"/>
    <w:rsid w:val="003B2450"/>
    <w:rsid w:val="003B25E5"/>
    <w:rsid w:val="003B2962"/>
    <w:rsid w:val="003B2F40"/>
    <w:rsid w:val="003B2FD4"/>
    <w:rsid w:val="003B4421"/>
    <w:rsid w:val="003B477E"/>
    <w:rsid w:val="003B48F8"/>
    <w:rsid w:val="003B4D2A"/>
    <w:rsid w:val="003B500E"/>
    <w:rsid w:val="003B5182"/>
    <w:rsid w:val="003B5239"/>
    <w:rsid w:val="003B5839"/>
    <w:rsid w:val="003B5923"/>
    <w:rsid w:val="003B5F06"/>
    <w:rsid w:val="003B639A"/>
    <w:rsid w:val="003B65B3"/>
    <w:rsid w:val="003B6B8A"/>
    <w:rsid w:val="003B7022"/>
    <w:rsid w:val="003B7116"/>
    <w:rsid w:val="003B72A4"/>
    <w:rsid w:val="003B7D4B"/>
    <w:rsid w:val="003C04D4"/>
    <w:rsid w:val="003C0B83"/>
    <w:rsid w:val="003C0DDE"/>
    <w:rsid w:val="003C11E1"/>
    <w:rsid w:val="003C2545"/>
    <w:rsid w:val="003C2FAB"/>
    <w:rsid w:val="003C347A"/>
    <w:rsid w:val="003C351E"/>
    <w:rsid w:val="003C3652"/>
    <w:rsid w:val="003C3A38"/>
    <w:rsid w:val="003C46D4"/>
    <w:rsid w:val="003C5C76"/>
    <w:rsid w:val="003C6879"/>
    <w:rsid w:val="003C6E8A"/>
    <w:rsid w:val="003C6EBA"/>
    <w:rsid w:val="003C719A"/>
    <w:rsid w:val="003C7350"/>
    <w:rsid w:val="003C7437"/>
    <w:rsid w:val="003C76AD"/>
    <w:rsid w:val="003C76D1"/>
    <w:rsid w:val="003C7A97"/>
    <w:rsid w:val="003C7FA4"/>
    <w:rsid w:val="003D014F"/>
    <w:rsid w:val="003D0189"/>
    <w:rsid w:val="003D072B"/>
    <w:rsid w:val="003D0774"/>
    <w:rsid w:val="003D1130"/>
    <w:rsid w:val="003D136C"/>
    <w:rsid w:val="003D1AD3"/>
    <w:rsid w:val="003D1BCB"/>
    <w:rsid w:val="003D1C29"/>
    <w:rsid w:val="003D206F"/>
    <w:rsid w:val="003D22F7"/>
    <w:rsid w:val="003D25F7"/>
    <w:rsid w:val="003D267B"/>
    <w:rsid w:val="003D29B9"/>
    <w:rsid w:val="003D2BC7"/>
    <w:rsid w:val="003D2E20"/>
    <w:rsid w:val="003D2EB7"/>
    <w:rsid w:val="003D2FA1"/>
    <w:rsid w:val="003D356D"/>
    <w:rsid w:val="003D37D2"/>
    <w:rsid w:val="003D3F2E"/>
    <w:rsid w:val="003D414F"/>
    <w:rsid w:val="003D4172"/>
    <w:rsid w:val="003D43F8"/>
    <w:rsid w:val="003D462C"/>
    <w:rsid w:val="003D4B0C"/>
    <w:rsid w:val="003D4CAC"/>
    <w:rsid w:val="003D4FFC"/>
    <w:rsid w:val="003D508F"/>
    <w:rsid w:val="003D528F"/>
    <w:rsid w:val="003D575E"/>
    <w:rsid w:val="003D5C37"/>
    <w:rsid w:val="003D5FEE"/>
    <w:rsid w:val="003D60EC"/>
    <w:rsid w:val="003D63E1"/>
    <w:rsid w:val="003D6447"/>
    <w:rsid w:val="003D68D3"/>
    <w:rsid w:val="003D6D1C"/>
    <w:rsid w:val="003D7089"/>
    <w:rsid w:val="003D7757"/>
    <w:rsid w:val="003D79F4"/>
    <w:rsid w:val="003D7FA7"/>
    <w:rsid w:val="003E0057"/>
    <w:rsid w:val="003E034F"/>
    <w:rsid w:val="003E03BD"/>
    <w:rsid w:val="003E08C8"/>
    <w:rsid w:val="003E1296"/>
    <w:rsid w:val="003E162A"/>
    <w:rsid w:val="003E1920"/>
    <w:rsid w:val="003E2036"/>
    <w:rsid w:val="003E203F"/>
    <w:rsid w:val="003E27DA"/>
    <w:rsid w:val="003E2EB0"/>
    <w:rsid w:val="003E30FE"/>
    <w:rsid w:val="003E373F"/>
    <w:rsid w:val="003E3882"/>
    <w:rsid w:val="003E3D00"/>
    <w:rsid w:val="003E3DDC"/>
    <w:rsid w:val="003E4724"/>
    <w:rsid w:val="003E4872"/>
    <w:rsid w:val="003E55D1"/>
    <w:rsid w:val="003E5754"/>
    <w:rsid w:val="003E576F"/>
    <w:rsid w:val="003E581A"/>
    <w:rsid w:val="003E5BAD"/>
    <w:rsid w:val="003E5CD9"/>
    <w:rsid w:val="003E63E4"/>
    <w:rsid w:val="003E67A1"/>
    <w:rsid w:val="003E7487"/>
    <w:rsid w:val="003E76F3"/>
    <w:rsid w:val="003F00E6"/>
    <w:rsid w:val="003F0446"/>
    <w:rsid w:val="003F06BD"/>
    <w:rsid w:val="003F086E"/>
    <w:rsid w:val="003F0DA9"/>
    <w:rsid w:val="003F0E03"/>
    <w:rsid w:val="003F1392"/>
    <w:rsid w:val="003F13F9"/>
    <w:rsid w:val="003F163F"/>
    <w:rsid w:val="003F1884"/>
    <w:rsid w:val="003F18A6"/>
    <w:rsid w:val="003F1C38"/>
    <w:rsid w:val="003F21E9"/>
    <w:rsid w:val="003F26DA"/>
    <w:rsid w:val="003F27A6"/>
    <w:rsid w:val="003F27AB"/>
    <w:rsid w:val="003F2A28"/>
    <w:rsid w:val="003F2B21"/>
    <w:rsid w:val="003F2EAD"/>
    <w:rsid w:val="003F2F0D"/>
    <w:rsid w:val="003F3010"/>
    <w:rsid w:val="003F3620"/>
    <w:rsid w:val="003F3628"/>
    <w:rsid w:val="003F3945"/>
    <w:rsid w:val="003F3ADC"/>
    <w:rsid w:val="003F4293"/>
    <w:rsid w:val="003F4460"/>
    <w:rsid w:val="003F4B7C"/>
    <w:rsid w:val="003F4BF3"/>
    <w:rsid w:val="003F4C6F"/>
    <w:rsid w:val="003F4E30"/>
    <w:rsid w:val="003F509D"/>
    <w:rsid w:val="003F573C"/>
    <w:rsid w:val="003F5D59"/>
    <w:rsid w:val="003F614F"/>
    <w:rsid w:val="003F6702"/>
    <w:rsid w:val="003F6D66"/>
    <w:rsid w:val="003F755A"/>
    <w:rsid w:val="003F759C"/>
    <w:rsid w:val="003F75F5"/>
    <w:rsid w:val="003F7907"/>
    <w:rsid w:val="003F7953"/>
    <w:rsid w:val="003F79AD"/>
    <w:rsid w:val="004000CF"/>
    <w:rsid w:val="00400147"/>
    <w:rsid w:val="004002CF"/>
    <w:rsid w:val="00400F18"/>
    <w:rsid w:val="0040123F"/>
    <w:rsid w:val="00401621"/>
    <w:rsid w:val="00401648"/>
    <w:rsid w:val="004018EA"/>
    <w:rsid w:val="00401E1C"/>
    <w:rsid w:val="004022F1"/>
    <w:rsid w:val="0040253D"/>
    <w:rsid w:val="004028EA"/>
    <w:rsid w:val="004029DE"/>
    <w:rsid w:val="0040312B"/>
    <w:rsid w:val="0040356F"/>
    <w:rsid w:val="004035EE"/>
    <w:rsid w:val="004040B8"/>
    <w:rsid w:val="0040416A"/>
    <w:rsid w:val="00404957"/>
    <w:rsid w:val="004050E9"/>
    <w:rsid w:val="00405374"/>
    <w:rsid w:val="00405597"/>
    <w:rsid w:val="004057DC"/>
    <w:rsid w:val="00405B3C"/>
    <w:rsid w:val="00405D45"/>
    <w:rsid w:val="00405F8D"/>
    <w:rsid w:val="004061CC"/>
    <w:rsid w:val="00406346"/>
    <w:rsid w:val="004065E5"/>
    <w:rsid w:val="00410ABC"/>
    <w:rsid w:val="00410B0A"/>
    <w:rsid w:val="00411088"/>
    <w:rsid w:val="004120C1"/>
    <w:rsid w:val="004125E4"/>
    <w:rsid w:val="0041281C"/>
    <w:rsid w:val="004128E9"/>
    <w:rsid w:val="00412A80"/>
    <w:rsid w:val="00412BE0"/>
    <w:rsid w:val="00412C67"/>
    <w:rsid w:val="00413164"/>
    <w:rsid w:val="004138D2"/>
    <w:rsid w:val="0041393F"/>
    <w:rsid w:val="00413CB5"/>
    <w:rsid w:val="00413CBC"/>
    <w:rsid w:val="004140DB"/>
    <w:rsid w:val="00414585"/>
    <w:rsid w:val="004145E2"/>
    <w:rsid w:val="00414ACD"/>
    <w:rsid w:val="00414B81"/>
    <w:rsid w:val="00414DE3"/>
    <w:rsid w:val="00414F48"/>
    <w:rsid w:val="00415233"/>
    <w:rsid w:val="00415298"/>
    <w:rsid w:val="00415D8B"/>
    <w:rsid w:val="004163E0"/>
    <w:rsid w:val="00416B29"/>
    <w:rsid w:val="004171EC"/>
    <w:rsid w:val="00417209"/>
    <w:rsid w:val="00417345"/>
    <w:rsid w:val="00417836"/>
    <w:rsid w:val="00417B70"/>
    <w:rsid w:val="004200C7"/>
    <w:rsid w:val="00420192"/>
    <w:rsid w:val="004201F9"/>
    <w:rsid w:val="00420A26"/>
    <w:rsid w:val="00421EB0"/>
    <w:rsid w:val="00422713"/>
    <w:rsid w:val="00422956"/>
    <w:rsid w:val="00422B31"/>
    <w:rsid w:val="00423618"/>
    <w:rsid w:val="00423893"/>
    <w:rsid w:val="004239DF"/>
    <w:rsid w:val="00424284"/>
    <w:rsid w:val="004246C0"/>
    <w:rsid w:val="004248C1"/>
    <w:rsid w:val="0042535D"/>
    <w:rsid w:val="004258E7"/>
    <w:rsid w:val="00425AD1"/>
    <w:rsid w:val="00426E37"/>
    <w:rsid w:val="00427167"/>
    <w:rsid w:val="004272D4"/>
    <w:rsid w:val="004272E5"/>
    <w:rsid w:val="0042764A"/>
    <w:rsid w:val="004278C3"/>
    <w:rsid w:val="00427956"/>
    <w:rsid w:val="00427B1A"/>
    <w:rsid w:val="00430324"/>
    <w:rsid w:val="00430B40"/>
    <w:rsid w:val="00431112"/>
    <w:rsid w:val="004313B2"/>
    <w:rsid w:val="0043156E"/>
    <w:rsid w:val="0043156F"/>
    <w:rsid w:val="00431BEF"/>
    <w:rsid w:val="00431E60"/>
    <w:rsid w:val="00432035"/>
    <w:rsid w:val="00432212"/>
    <w:rsid w:val="0043282D"/>
    <w:rsid w:val="00432A6B"/>
    <w:rsid w:val="00432C4A"/>
    <w:rsid w:val="00432CD4"/>
    <w:rsid w:val="004333EE"/>
    <w:rsid w:val="0043355A"/>
    <w:rsid w:val="00433A10"/>
    <w:rsid w:val="00433E48"/>
    <w:rsid w:val="00433E4C"/>
    <w:rsid w:val="004340B6"/>
    <w:rsid w:val="004341A5"/>
    <w:rsid w:val="0043442C"/>
    <w:rsid w:val="00434855"/>
    <w:rsid w:val="00434DEC"/>
    <w:rsid w:val="00435191"/>
    <w:rsid w:val="004354E2"/>
    <w:rsid w:val="0043557D"/>
    <w:rsid w:val="0043590E"/>
    <w:rsid w:val="00435DAA"/>
    <w:rsid w:val="0043619A"/>
    <w:rsid w:val="004369A7"/>
    <w:rsid w:val="00436BA8"/>
    <w:rsid w:val="00436BD2"/>
    <w:rsid w:val="00436F3A"/>
    <w:rsid w:val="00436FD6"/>
    <w:rsid w:val="00437177"/>
    <w:rsid w:val="004375A8"/>
    <w:rsid w:val="00437693"/>
    <w:rsid w:val="004377C4"/>
    <w:rsid w:val="00437AE0"/>
    <w:rsid w:val="00437BDA"/>
    <w:rsid w:val="00440003"/>
    <w:rsid w:val="00440207"/>
    <w:rsid w:val="0044085B"/>
    <w:rsid w:val="00440C47"/>
    <w:rsid w:val="00440EDD"/>
    <w:rsid w:val="004411D6"/>
    <w:rsid w:val="00441712"/>
    <w:rsid w:val="00442102"/>
    <w:rsid w:val="004428C3"/>
    <w:rsid w:val="00442B47"/>
    <w:rsid w:val="00442DA2"/>
    <w:rsid w:val="00442FA8"/>
    <w:rsid w:val="004431B5"/>
    <w:rsid w:val="004442A4"/>
    <w:rsid w:val="004444A2"/>
    <w:rsid w:val="004444BE"/>
    <w:rsid w:val="00444DA8"/>
    <w:rsid w:val="004453AB"/>
    <w:rsid w:val="004453CF"/>
    <w:rsid w:val="004457E7"/>
    <w:rsid w:val="00445828"/>
    <w:rsid w:val="00445917"/>
    <w:rsid w:val="00445B93"/>
    <w:rsid w:val="00445CEA"/>
    <w:rsid w:val="00445FB2"/>
    <w:rsid w:val="004461C3"/>
    <w:rsid w:val="00450200"/>
    <w:rsid w:val="00450314"/>
    <w:rsid w:val="004508E8"/>
    <w:rsid w:val="00451279"/>
    <w:rsid w:val="004518E0"/>
    <w:rsid w:val="00451E3F"/>
    <w:rsid w:val="00451F59"/>
    <w:rsid w:val="00452487"/>
    <w:rsid w:val="004526B3"/>
    <w:rsid w:val="00452857"/>
    <w:rsid w:val="00452BB4"/>
    <w:rsid w:val="00452BF1"/>
    <w:rsid w:val="00452D22"/>
    <w:rsid w:val="00452D38"/>
    <w:rsid w:val="00453086"/>
    <w:rsid w:val="0045330A"/>
    <w:rsid w:val="0045344F"/>
    <w:rsid w:val="004534BF"/>
    <w:rsid w:val="0045369F"/>
    <w:rsid w:val="00453877"/>
    <w:rsid w:val="00453BEA"/>
    <w:rsid w:val="00454234"/>
    <w:rsid w:val="00454242"/>
    <w:rsid w:val="004549EC"/>
    <w:rsid w:val="00454D5C"/>
    <w:rsid w:val="00455174"/>
    <w:rsid w:val="004551E6"/>
    <w:rsid w:val="00455493"/>
    <w:rsid w:val="00455851"/>
    <w:rsid w:val="004562F4"/>
    <w:rsid w:val="0045652E"/>
    <w:rsid w:val="0045698F"/>
    <w:rsid w:val="00456EE5"/>
    <w:rsid w:val="0045735D"/>
    <w:rsid w:val="0045757B"/>
    <w:rsid w:val="00457591"/>
    <w:rsid w:val="004576F3"/>
    <w:rsid w:val="00457955"/>
    <w:rsid w:val="00457AD6"/>
    <w:rsid w:val="00457B1A"/>
    <w:rsid w:val="00457FF1"/>
    <w:rsid w:val="00460170"/>
    <w:rsid w:val="00460179"/>
    <w:rsid w:val="004605CD"/>
    <w:rsid w:val="004609C2"/>
    <w:rsid w:val="00460CA8"/>
    <w:rsid w:val="00460CEF"/>
    <w:rsid w:val="00461616"/>
    <w:rsid w:val="00461C89"/>
    <w:rsid w:val="00461D1B"/>
    <w:rsid w:val="00461DBE"/>
    <w:rsid w:val="004622F2"/>
    <w:rsid w:val="00462353"/>
    <w:rsid w:val="004626DB"/>
    <w:rsid w:val="004628A2"/>
    <w:rsid w:val="00463017"/>
    <w:rsid w:val="004639A4"/>
    <w:rsid w:val="00463D83"/>
    <w:rsid w:val="00463EC0"/>
    <w:rsid w:val="0046408D"/>
    <w:rsid w:val="0046566A"/>
    <w:rsid w:val="00465AE3"/>
    <w:rsid w:val="00465C59"/>
    <w:rsid w:val="00466012"/>
    <w:rsid w:val="00466141"/>
    <w:rsid w:val="00466307"/>
    <w:rsid w:val="0046639A"/>
    <w:rsid w:val="004663AF"/>
    <w:rsid w:val="004668D4"/>
    <w:rsid w:val="004674B2"/>
    <w:rsid w:val="004676E5"/>
    <w:rsid w:val="004677D1"/>
    <w:rsid w:val="00470707"/>
    <w:rsid w:val="00470A76"/>
    <w:rsid w:val="00470AA5"/>
    <w:rsid w:val="00470DBC"/>
    <w:rsid w:val="0047107A"/>
    <w:rsid w:val="00471190"/>
    <w:rsid w:val="004711EF"/>
    <w:rsid w:val="0047138B"/>
    <w:rsid w:val="00472760"/>
    <w:rsid w:val="00472BA7"/>
    <w:rsid w:val="00473001"/>
    <w:rsid w:val="004730A1"/>
    <w:rsid w:val="0047313F"/>
    <w:rsid w:val="00473889"/>
    <w:rsid w:val="004739F3"/>
    <w:rsid w:val="00473B04"/>
    <w:rsid w:val="00473F64"/>
    <w:rsid w:val="00474557"/>
    <w:rsid w:val="00474583"/>
    <w:rsid w:val="00474590"/>
    <w:rsid w:val="00474917"/>
    <w:rsid w:val="00474B20"/>
    <w:rsid w:val="00474B5F"/>
    <w:rsid w:val="00474CA6"/>
    <w:rsid w:val="0047518D"/>
    <w:rsid w:val="00475374"/>
    <w:rsid w:val="00475521"/>
    <w:rsid w:val="004755FA"/>
    <w:rsid w:val="00475777"/>
    <w:rsid w:val="00475CAD"/>
    <w:rsid w:val="00475E71"/>
    <w:rsid w:val="004761E1"/>
    <w:rsid w:val="0047656F"/>
    <w:rsid w:val="004766D7"/>
    <w:rsid w:val="00476EE7"/>
    <w:rsid w:val="0047795F"/>
    <w:rsid w:val="00480212"/>
    <w:rsid w:val="00480877"/>
    <w:rsid w:val="00481063"/>
    <w:rsid w:val="004819D9"/>
    <w:rsid w:val="004822A9"/>
    <w:rsid w:val="00482DFB"/>
    <w:rsid w:val="004835A3"/>
    <w:rsid w:val="00483B80"/>
    <w:rsid w:val="00483F86"/>
    <w:rsid w:val="0048410E"/>
    <w:rsid w:val="004855C0"/>
    <w:rsid w:val="00485C7E"/>
    <w:rsid w:val="00485F39"/>
    <w:rsid w:val="004865F4"/>
    <w:rsid w:val="004866F7"/>
    <w:rsid w:val="00486982"/>
    <w:rsid w:val="004871EB"/>
    <w:rsid w:val="00487531"/>
    <w:rsid w:val="004879E3"/>
    <w:rsid w:val="00487D57"/>
    <w:rsid w:val="00490097"/>
    <w:rsid w:val="00490145"/>
    <w:rsid w:val="00490287"/>
    <w:rsid w:val="00490D83"/>
    <w:rsid w:val="00490FAB"/>
    <w:rsid w:val="0049111E"/>
    <w:rsid w:val="00491475"/>
    <w:rsid w:val="004916A9"/>
    <w:rsid w:val="0049171C"/>
    <w:rsid w:val="004919A6"/>
    <w:rsid w:val="00491DBA"/>
    <w:rsid w:val="0049200B"/>
    <w:rsid w:val="00492404"/>
    <w:rsid w:val="00492B50"/>
    <w:rsid w:val="00492BD5"/>
    <w:rsid w:val="0049332C"/>
    <w:rsid w:val="0049341A"/>
    <w:rsid w:val="00494714"/>
    <w:rsid w:val="00494B01"/>
    <w:rsid w:val="00494FA2"/>
    <w:rsid w:val="004950C3"/>
    <w:rsid w:val="0049536B"/>
    <w:rsid w:val="004954F7"/>
    <w:rsid w:val="00495749"/>
    <w:rsid w:val="0049593C"/>
    <w:rsid w:val="00495A00"/>
    <w:rsid w:val="00495ABB"/>
    <w:rsid w:val="00495D6C"/>
    <w:rsid w:val="00495E61"/>
    <w:rsid w:val="00497315"/>
    <w:rsid w:val="00497481"/>
    <w:rsid w:val="00497877"/>
    <w:rsid w:val="00497F51"/>
    <w:rsid w:val="004A0202"/>
    <w:rsid w:val="004A0A2F"/>
    <w:rsid w:val="004A0B80"/>
    <w:rsid w:val="004A0C23"/>
    <w:rsid w:val="004A141E"/>
    <w:rsid w:val="004A1B68"/>
    <w:rsid w:val="004A21D0"/>
    <w:rsid w:val="004A23CD"/>
    <w:rsid w:val="004A246D"/>
    <w:rsid w:val="004A2919"/>
    <w:rsid w:val="004A2F73"/>
    <w:rsid w:val="004A3533"/>
    <w:rsid w:val="004A4093"/>
    <w:rsid w:val="004A41D1"/>
    <w:rsid w:val="004A58DB"/>
    <w:rsid w:val="004A6954"/>
    <w:rsid w:val="004A6D2B"/>
    <w:rsid w:val="004A6EE9"/>
    <w:rsid w:val="004A72C0"/>
    <w:rsid w:val="004A735A"/>
    <w:rsid w:val="004A775B"/>
    <w:rsid w:val="004A79EB"/>
    <w:rsid w:val="004A7E2D"/>
    <w:rsid w:val="004A7E69"/>
    <w:rsid w:val="004B01C9"/>
    <w:rsid w:val="004B03EF"/>
    <w:rsid w:val="004B170F"/>
    <w:rsid w:val="004B1D2E"/>
    <w:rsid w:val="004B1DB8"/>
    <w:rsid w:val="004B1EEB"/>
    <w:rsid w:val="004B2179"/>
    <w:rsid w:val="004B23AC"/>
    <w:rsid w:val="004B256D"/>
    <w:rsid w:val="004B2D8E"/>
    <w:rsid w:val="004B2F3B"/>
    <w:rsid w:val="004B34BD"/>
    <w:rsid w:val="004B425A"/>
    <w:rsid w:val="004B4CC6"/>
    <w:rsid w:val="004B5067"/>
    <w:rsid w:val="004B5557"/>
    <w:rsid w:val="004B57A8"/>
    <w:rsid w:val="004B5978"/>
    <w:rsid w:val="004B5C19"/>
    <w:rsid w:val="004B5CE1"/>
    <w:rsid w:val="004B5D60"/>
    <w:rsid w:val="004B5E9B"/>
    <w:rsid w:val="004B61E0"/>
    <w:rsid w:val="004B677B"/>
    <w:rsid w:val="004B68BB"/>
    <w:rsid w:val="004B6C7A"/>
    <w:rsid w:val="004B73EB"/>
    <w:rsid w:val="004B74BD"/>
    <w:rsid w:val="004B783F"/>
    <w:rsid w:val="004C0612"/>
    <w:rsid w:val="004C09B4"/>
    <w:rsid w:val="004C0B82"/>
    <w:rsid w:val="004C0ED4"/>
    <w:rsid w:val="004C1414"/>
    <w:rsid w:val="004C1B00"/>
    <w:rsid w:val="004C219A"/>
    <w:rsid w:val="004C2453"/>
    <w:rsid w:val="004C2600"/>
    <w:rsid w:val="004C27A9"/>
    <w:rsid w:val="004C2A27"/>
    <w:rsid w:val="004C2CB7"/>
    <w:rsid w:val="004C2E4B"/>
    <w:rsid w:val="004C32DE"/>
    <w:rsid w:val="004C339B"/>
    <w:rsid w:val="004C3686"/>
    <w:rsid w:val="004C3AD6"/>
    <w:rsid w:val="004C3FBC"/>
    <w:rsid w:val="004C427C"/>
    <w:rsid w:val="004C460C"/>
    <w:rsid w:val="004C53D8"/>
    <w:rsid w:val="004C5795"/>
    <w:rsid w:val="004C5872"/>
    <w:rsid w:val="004C587F"/>
    <w:rsid w:val="004C61F2"/>
    <w:rsid w:val="004C66F1"/>
    <w:rsid w:val="004C716F"/>
    <w:rsid w:val="004C72B7"/>
    <w:rsid w:val="004C7347"/>
    <w:rsid w:val="004C7412"/>
    <w:rsid w:val="004C7937"/>
    <w:rsid w:val="004C7F29"/>
    <w:rsid w:val="004D0105"/>
    <w:rsid w:val="004D01BC"/>
    <w:rsid w:val="004D04BF"/>
    <w:rsid w:val="004D0922"/>
    <w:rsid w:val="004D0945"/>
    <w:rsid w:val="004D0D39"/>
    <w:rsid w:val="004D10BF"/>
    <w:rsid w:val="004D2FA9"/>
    <w:rsid w:val="004D3656"/>
    <w:rsid w:val="004D3A15"/>
    <w:rsid w:val="004D3ADB"/>
    <w:rsid w:val="004D3C23"/>
    <w:rsid w:val="004D3E54"/>
    <w:rsid w:val="004D3F37"/>
    <w:rsid w:val="004D4538"/>
    <w:rsid w:val="004D4A9F"/>
    <w:rsid w:val="004D4D61"/>
    <w:rsid w:val="004D4E1A"/>
    <w:rsid w:val="004D4FB6"/>
    <w:rsid w:val="004D572F"/>
    <w:rsid w:val="004D5955"/>
    <w:rsid w:val="004D5DB5"/>
    <w:rsid w:val="004D6F61"/>
    <w:rsid w:val="004D6F7D"/>
    <w:rsid w:val="004D738C"/>
    <w:rsid w:val="004D78ED"/>
    <w:rsid w:val="004D7F8E"/>
    <w:rsid w:val="004E017F"/>
    <w:rsid w:val="004E05D3"/>
    <w:rsid w:val="004E08BC"/>
    <w:rsid w:val="004E0E63"/>
    <w:rsid w:val="004E1419"/>
    <w:rsid w:val="004E20AC"/>
    <w:rsid w:val="004E23A7"/>
    <w:rsid w:val="004E2554"/>
    <w:rsid w:val="004E3E66"/>
    <w:rsid w:val="004E4217"/>
    <w:rsid w:val="004E45E1"/>
    <w:rsid w:val="004E5418"/>
    <w:rsid w:val="004E690C"/>
    <w:rsid w:val="004E6AD3"/>
    <w:rsid w:val="004E6B02"/>
    <w:rsid w:val="004E76F5"/>
    <w:rsid w:val="004E7A09"/>
    <w:rsid w:val="004E7E86"/>
    <w:rsid w:val="004F0ADE"/>
    <w:rsid w:val="004F0C43"/>
    <w:rsid w:val="004F0EA1"/>
    <w:rsid w:val="004F1363"/>
    <w:rsid w:val="004F1696"/>
    <w:rsid w:val="004F16E2"/>
    <w:rsid w:val="004F17E5"/>
    <w:rsid w:val="004F1D5B"/>
    <w:rsid w:val="004F1DFE"/>
    <w:rsid w:val="004F21EE"/>
    <w:rsid w:val="004F2706"/>
    <w:rsid w:val="004F3346"/>
    <w:rsid w:val="004F342E"/>
    <w:rsid w:val="004F3459"/>
    <w:rsid w:val="004F3868"/>
    <w:rsid w:val="004F3F88"/>
    <w:rsid w:val="004F4E02"/>
    <w:rsid w:val="004F52E1"/>
    <w:rsid w:val="004F5E58"/>
    <w:rsid w:val="004F6196"/>
    <w:rsid w:val="004F6373"/>
    <w:rsid w:val="004F63F0"/>
    <w:rsid w:val="004F6CC9"/>
    <w:rsid w:val="004F6DB0"/>
    <w:rsid w:val="004F6E37"/>
    <w:rsid w:val="004F73CA"/>
    <w:rsid w:val="004F7460"/>
    <w:rsid w:val="004F7D05"/>
    <w:rsid w:val="00500A0F"/>
    <w:rsid w:val="00500D3A"/>
    <w:rsid w:val="0050100B"/>
    <w:rsid w:val="0050101A"/>
    <w:rsid w:val="00501434"/>
    <w:rsid w:val="00501A5B"/>
    <w:rsid w:val="00501FC3"/>
    <w:rsid w:val="00502272"/>
    <w:rsid w:val="00502279"/>
    <w:rsid w:val="00502710"/>
    <w:rsid w:val="00502C20"/>
    <w:rsid w:val="00502C94"/>
    <w:rsid w:val="00503307"/>
    <w:rsid w:val="005036F3"/>
    <w:rsid w:val="00503A02"/>
    <w:rsid w:val="00503D5E"/>
    <w:rsid w:val="00503E57"/>
    <w:rsid w:val="00503E6D"/>
    <w:rsid w:val="00503ECC"/>
    <w:rsid w:val="005042B6"/>
    <w:rsid w:val="00504CA1"/>
    <w:rsid w:val="00504CAF"/>
    <w:rsid w:val="00504E4A"/>
    <w:rsid w:val="0050522A"/>
    <w:rsid w:val="00505340"/>
    <w:rsid w:val="00505528"/>
    <w:rsid w:val="005059E2"/>
    <w:rsid w:val="00505C31"/>
    <w:rsid w:val="00505C5C"/>
    <w:rsid w:val="00505CC2"/>
    <w:rsid w:val="00505FD7"/>
    <w:rsid w:val="00506229"/>
    <w:rsid w:val="005062A9"/>
    <w:rsid w:val="005062D5"/>
    <w:rsid w:val="0050647D"/>
    <w:rsid w:val="00506EA6"/>
    <w:rsid w:val="00507596"/>
    <w:rsid w:val="0051016B"/>
    <w:rsid w:val="005106F8"/>
    <w:rsid w:val="005109EA"/>
    <w:rsid w:val="00510B56"/>
    <w:rsid w:val="0051143F"/>
    <w:rsid w:val="00511589"/>
    <w:rsid w:val="005116CE"/>
    <w:rsid w:val="0051193F"/>
    <w:rsid w:val="00511BFC"/>
    <w:rsid w:val="00511CD1"/>
    <w:rsid w:val="00512269"/>
    <w:rsid w:val="0051288C"/>
    <w:rsid w:val="00512C9C"/>
    <w:rsid w:val="00512D6A"/>
    <w:rsid w:val="00512F48"/>
    <w:rsid w:val="00513006"/>
    <w:rsid w:val="005131F1"/>
    <w:rsid w:val="00513388"/>
    <w:rsid w:val="005135EA"/>
    <w:rsid w:val="0051390A"/>
    <w:rsid w:val="00513A91"/>
    <w:rsid w:val="00514026"/>
    <w:rsid w:val="00514243"/>
    <w:rsid w:val="0051456B"/>
    <w:rsid w:val="00514955"/>
    <w:rsid w:val="00514C5A"/>
    <w:rsid w:val="00514D8A"/>
    <w:rsid w:val="00515009"/>
    <w:rsid w:val="00515330"/>
    <w:rsid w:val="005155F6"/>
    <w:rsid w:val="005159A6"/>
    <w:rsid w:val="00515C91"/>
    <w:rsid w:val="00516146"/>
    <w:rsid w:val="005161D9"/>
    <w:rsid w:val="00516384"/>
    <w:rsid w:val="00516789"/>
    <w:rsid w:val="00516981"/>
    <w:rsid w:val="00516C15"/>
    <w:rsid w:val="005172F5"/>
    <w:rsid w:val="00517681"/>
    <w:rsid w:val="00517890"/>
    <w:rsid w:val="00517B5C"/>
    <w:rsid w:val="00517F10"/>
    <w:rsid w:val="0052053E"/>
    <w:rsid w:val="00520A5A"/>
    <w:rsid w:val="00520EEF"/>
    <w:rsid w:val="00520F0F"/>
    <w:rsid w:val="005211C4"/>
    <w:rsid w:val="00521B68"/>
    <w:rsid w:val="00521BA5"/>
    <w:rsid w:val="00521BD8"/>
    <w:rsid w:val="00522156"/>
    <w:rsid w:val="00522556"/>
    <w:rsid w:val="0052274E"/>
    <w:rsid w:val="00522C81"/>
    <w:rsid w:val="00523175"/>
    <w:rsid w:val="00523D5F"/>
    <w:rsid w:val="005242E9"/>
    <w:rsid w:val="00524DE1"/>
    <w:rsid w:val="005255ED"/>
    <w:rsid w:val="00525949"/>
    <w:rsid w:val="00525B17"/>
    <w:rsid w:val="00525BF0"/>
    <w:rsid w:val="00525C2F"/>
    <w:rsid w:val="00525EF5"/>
    <w:rsid w:val="005261E9"/>
    <w:rsid w:val="00526671"/>
    <w:rsid w:val="0052676F"/>
    <w:rsid w:val="00526CB9"/>
    <w:rsid w:val="005302A3"/>
    <w:rsid w:val="0053035D"/>
    <w:rsid w:val="0053045F"/>
    <w:rsid w:val="005304EA"/>
    <w:rsid w:val="00530791"/>
    <w:rsid w:val="00530801"/>
    <w:rsid w:val="005308EF"/>
    <w:rsid w:val="00530F4C"/>
    <w:rsid w:val="00531127"/>
    <w:rsid w:val="005315E7"/>
    <w:rsid w:val="00531682"/>
    <w:rsid w:val="005318EF"/>
    <w:rsid w:val="005322F6"/>
    <w:rsid w:val="00532C65"/>
    <w:rsid w:val="005332D7"/>
    <w:rsid w:val="005333A5"/>
    <w:rsid w:val="0053347B"/>
    <w:rsid w:val="0053355C"/>
    <w:rsid w:val="005338F5"/>
    <w:rsid w:val="005342DF"/>
    <w:rsid w:val="005346E8"/>
    <w:rsid w:val="00534E0B"/>
    <w:rsid w:val="00534F99"/>
    <w:rsid w:val="00535691"/>
    <w:rsid w:val="0053569A"/>
    <w:rsid w:val="00535702"/>
    <w:rsid w:val="00535767"/>
    <w:rsid w:val="00535B8D"/>
    <w:rsid w:val="00535DA2"/>
    <w:rsid w:val="00536850"/>
    <w:rsid w:val="005369C1"/>
    <w:rsid w:val="00536AA6"/>
    <w:rsid w:val="00536AC8"/>
    <w:rsid w:val="00536FC5"/>
    <w:rsid w:val="0053701E"/>
    <w:rsid w:val="00537430"/>
    <w:rsid w:val="005374E4"/>
    <w:rsid w:val="00537630"/>
    <w:rsid w:val="00537C74"/>
    <w:rsid w:val="00540611"/>
    <w:rsid w:val="00540A82"/>
    <w:rsid w:val="00541245"/>
    <w:rsid w:val="0054132C"/>
    <w:rsid w:val="00541579"/>
    <w:rsid w:val="0054159F"/>
    <w:rsid w:val="005415D4"/>
    <w:rsid w:val="00541691"/>
    <w:rsid w:val="00541D35"/>
    <w:rsid w:val="00542999"/>
    <w:rsid w:val="005429B0"/>
    <w:rsid w:val="00542D89"/>
    <w:rsid w:val="00543AB1"/>
    <w:rsid w:val="00543B0B"/>
    <w:rsid w:val="00543C48"/>
    <w:rsid w:val="00543C5D"/>
    <w:rsid w:val="0054403F"/>
    <w:rsid w:val="005443C8"/>
    <w:rsid w:val="0054466D"/>
    <w:rsid w:val="00544CAB"/>
    <w:rsid w:val="00544F63"/>
    <w:rsid w:val="00545118"/>
    <w:rsid w:val="00545437"/>
    <w:rsid w:val="00545728"/>
    <w:rsid w:val="005459DC"/>
    <w:rsid w:val="00545C0D"/>
    <w:rsid w:val="00545F45"/>
    <w:rsid w:val="00545F72"/>
    <w:rsid w:val="00546437"/>
    <w:rsid w:val="00546691"/>
    <w:rsid w:val="005468EB"/>
    <w:rsid w:val="00546B61"/>
    <w:rsid w:val="005471E1"/>
    <w:rsid w:val="0054769B"/>
    <w:rsid w:val="00547C2B"/>
    <w:rsid w:val="00547C76"/>
    <w:rsid w:val="00547DFE"/>
    <w:rsid w:val="00550583"/>
    <w:rsid w:val="005508CB"/>
    <w:rsid w:val="00550A34"/>
    <w:rsid w:val="00550BD6"/>
    <w:rsid w:val="00550C47"/>
    <w:rsid w:val="00550FDA"/>
    <w:rsid w:val="00551E65"/>
    <w:rsid w:val="00551ED9"/>
    <w:rsid w:val="00551FA2"/>
    <w:rsid w:val="005525A0"/>
    <w:rsid w:val="0055288A"/>
    <w:rsid w:val="00552C55"/>
    <w:rsid w:val="00553677"/>
    <w:rsid w:val="005539E1"/>
    <w:rsid w:val="00553B3D"/>
    <w:rsid w:val="00553B40"/>
    <w:rsid w:val="005540D6"/>
    <w:rsid w:val="005545A4"/>
    <w:rsid w:val="00554842"/>
    <w:rsid w:val="00554978"/>
    <w:rsid w:val="00554F56"/>
    <w:rsid w:val="00554FBA"/>
    <w:rsid w:val="00555005"/>
    <w:rsid w:val="005552DA"/>
    <w:rsid w:val="0055549B"/>
    <w:rsid w:val="005557DE"/>
    <w:rsid w:val="005558C5"/>
    <w:rsid w:val="00555B20"/>
    <w:rsid w:val="0055617B"/>
    <w:rsid w:val="00556607"/>
    <w:rsid w:val="00556B49"/>
    <w:rsid w:val="00556E2F"/>
    <w:rsid w:val="00556EF2"/>
    <w:rsid w:val="00556F1C"/>
    <w:rsid w:val="00557AD2"/>
    <w:rsid w:val="00557B99"/>
    <w:rsid w:val="0056050A"/>
    <w:rsid w:val="00560D72"/>
    <w:rsid w:val="00560EDB"/>
    <w:rsid w:val="00561031"/>
    <w:rsid w:val="005610D2"/>
    <w:rsid w:val="0056119D"/>
    <w:rsid w:val="005611A1"/>
    <w:rsid w:val="005614A8"/>
    <w:rsid w:val="00561994"/>
    <w:rsid w:val="00561A3E"/>
    <w:rsid w:val="005625B0"/>
    <w:rsid w:val="00562EDA"/>
    <w:rsid w:val="005636BF"/>
    <w:rsid w:val="00563820"/>
    <w:rsid w:val="00563A91"/>
    <w:rsid w:val="00563C54"/>
    <w:rsid w:val="00563E2C"/>
    <w:rsid w:val="00563EE6"/>
    <w:rsid w:val="00564486"/>
    <w:rsid w:val="0056462E"/>
    <w:rsid w:val="005647B7"/>
    <w:rsid w:val="00564D95"/>
    <w:rsid w:val="00565200"/>
    <w:rsid w:val="00565312"/>
    <w:rsid w:val="005655D0"/>
    <w:rsid w:val="00565B16"/>
    <w:rsid w:val="00565BDA"/>
    <w:rsid w:val="00566106"/>
    <w:rsid w:val="005662C6"/>
    <w:rsid w:val="00566558"/>
    <w:rsid w:val="00566771"/>
    <w:rsid w:val="00566E7D"/>
    <w:rsid w:val="00566FFF"/>
    <w:rsid w:val="005674FA"/>
    <w:rsid w:val="005677B3"/>
    <w:rsid w:val="005677B6"/>
    <w:rsid w:val="00567982"/>
    <w:rsid w:val="00567BA6"/>
    <w:rsid w:val="00567EA1"/>
    <w:rsid w:val="00570048"/>
    <w:rsid w:val="0057014D"/>
    <w:rsid w:val="00570A04"/>
    <w:rsid w:val="00570B84"/>
    <w:rsid w:val="005714E1"/>
    <w:rsid w:val="0057170A"/>
    <w:rsid w:val="00571897"/>
    <w:rsid w:val="00571E34"/>
    <w:rsid w:val="00572103"/>
    <w:rsid w:val="00572570"/>
    <w:rsid w:val="005727D7"/>
    <w:rsid w:val="00572906"/>
    <w:rsid w:val="00572A4C"/>
    <w:rsid w:val="0057301D"/>
    <w:rsid w:val="00573284"/>
    <w:rsid w:val="00573479"/>
    <w:rsid w:val="00573B81"/>
    <w:rsid w:val="00573DD4"/>
    <w:rsid w:val="00574029"/>
    <w:rsid w:val="00574258"/>
    <w:rsid w:val="0057452B"/>
    <w:rsid w:val="00575332"/>
    <w:rsid w:val="00575F1E"/>
    <w:rsid w:val="005761C7"/>
    <w:rsid w:val="005761F2"/>
    <w:rsid w:val="0057664A"/>
    <w:rsid w:val="005769B4"/>
    <w:rsid w:val="005769D7"/>
    <w:rsid w:val="00576DB3"/>
    <w:rsid w:val="005771BC"/>
    <w:rsid w:val="005772A6"/>
    <w:rsid w:val="00577AF7"/>
    <w:rsid w:val="00577F84"/>
    <w:rsid w:val="0058033C"/>
    <w:rsid w:val="00580B0D"/>
    <w:rsid w:val="00580F2D"/>
    <w:rsid w:val="005811BA"/>
    <w:rsid w:val="00581A68"/>
    <w:rsid w:val="00581B00"/>
    <w:rsid w:val="0058229F"/>
    <w:rsid w:val="00582D10"/>
    <w:rsid w:val="00582FDB"/>
    <w:rsid w:val="0058340A"/>
    <w:rsid w:val="005836AF"/>
    <w:rsid w:val="00583B68"/>
    <w:rsid w:val="00583CC8"/>
    <w:rsid w:val="00584429"/>
    <w:rsid w:val="0058454D"/>
    <w:rsid w:val="005847EB"/>
    <w:rsid w:val="00584D8C"/>
    <w:rsid w:val="005851D2"/>
    <w:rsid w:val="0058532E"/>
    <w:rsid w:val="00585D1D"/>
    <w:rsid w:val="005864FA"/>
    <w:rsid w:val="00586956"/>
    <w:rsid w:val="00587411"/>
    <w:rsid w:val="00587942"/>
    <w:rsid w:val="00587AAE"/>
    <w:rsid w:val="00587E5A"/>
    <w:rsid w:val="00590164"/>
    <w:rsid w:val="005902F9"/>
    <w:rsid w:val="005904C5"/>
    <w:rsid w:val="00590740"/>
    <w:rsid w:val="00590995"/>
    <w:rsid w:val="00591275"/>
    <w:rsid w:val="00591628"/>
    <w:rsid w:val="00591DCF"/>
    <w:rsid w:val="00592864"/>
    <w:rsid w:val="005928CC"/>
    <w:rsid w:val="005929A6"/>
    <w:rsid w:val="00592C01"/>
    <w:rsid w:val="005932DC"/>
    <w:rsid w:val="0059377B"/>
    <w:rsid w:val="00594A61"/>
    <w:rsid w:val="0059509B"/>
    <w:rsid w:val="0059523C"/>
    <w:rsid w:val="005959D8"/>
    <w:rsid w:val="00595D5D"/>
    <w:rsid w:val="00595E37"/>
    <w:rsid w:val="00596188"/>
    <w:rsid w:val="0059696D"/>
    <w:rsid w:val="00596976"/>
    <w:rsid w:val="00596A5D"/>
    <w:rsid w:val="00596B77"/>
    <w:rsid w:val="00596CC1"/>
    <w:rsid w:val="00596D76"/>
    <w:rsid w:val="00596DF1"/>
    <w:rsid w:val="00596EB9"/>
    <w:rsid w:val="00596F7D"/>
    <w:rsid w:val="00597401"/>
    <w:rsid w:val="00597BC1"/>
    <w:rsid w:val="00597D26"/>
    <w:rsid w:val="00597D2D"/>
    <w:rsid w:val="00597FA1"/>
    <w:rsid w:val="005A0576"/>
    <w:rsid w:val="005A0A3E"/>
    <w:rsid w:val="005A186A"/>
    <w:rsid w:val="005A19A2"/>
    <w:rsid w:val="005A1AF7"/>
    <w:rsid w:val="005A1B4F"/>
    <w:rsid w:val="005A23FB"/>
    <w:rsid w:val="005A2454"/>
    <w:rsid w:val="005A2755"/>
    <w:rsid w:val="005A2A9B"/>
    <w:rsid w:val="005A2D27"/>
    <w:rsid w:val="005A36F9"/>
    <w:rsid w:val="005A3CCD"/>
    <w:rsid w:val="005A64F5"/>
    <w:rsid w:val="005A6AD0"/>
    <w:rsid w:val="005A6C32"/>
    <w:rsid w:val="005A74E8"/>
    <w:rsid w:val="005A7C1B"/>
    <w:rsid w:val="005A7E26"/>
    <w:rsid w:val="005B04B6"/>
    <w:rsid w:val="005B05C2"/>
    <w:rsid w:val="005B05ED"/>
    <w:rsid w:val="005B0C52"/>
    <w:rsid w:val="005B123F"/>
    <w:rsid w:val="005B15C2"/>
    <w:rsid w:val="005B2439"/>
    <w:rsid w:val="005B25EB"/>
    <w:rsid w:val="005B3056"/>
    <w:rsid w:val="005B3177"/>
    <w:rsid w:val="005B36AB"/>
    <w:rsid w:val="005B3D5F"/>
    <w:rsid w:val="005B42D4"/>
    <w:rsid w:val="005B47DE"/>
    <w:rsid w:val="005B480A"/>
    <w:rsid w:val="005B49ED"/>
    <w:rsid w:val="005B4CE0"/>
    <w:rsid w:val="005B5022"/>
    <w:rsid w:val="005B50DF"/>
    <w:rsid w:val="005B5650"/>
    <w:rsid w:val="005B56C0"/>
    <w:rsid w:val="005B56C4"/>
    <w:rsid w:val="005B5885"/>
    <w:rsid w:val="005B59E4"/>
    <w:rsid w:val="005B5C19"/>
    <w:rsid w:val="005B5F01"/>
    <w:rsid w:val="005B622A"/>
    <w:rsid w:val="005B6C12"/>
    <w:rsid w:val="005B6C6F"/>
    <w:rsid w:val="005B6E45"/>
    <w:rsid w:val="005B7577"/>
    <w:rsid w:val="005B7CF7"/>
    <w:rsid w:val="005B7FE3"/>
    <w:rsid w:val="005C0023"/>
    <w:rsid w:val="005C00BF"/>
    <w:rsid w:val="005C028B"/>
    <w:rsid w:val="005C0348"/>
    <w:rsid w:val="005C03D4"/>
    <w:rsid w:val="005C03DA"/>
    <w:rsid w:val="005C08B8"/>
    <w:rsid w:val="005C0FCA"/>
    <w:rsid w:val="005C107E"/>
    <w:rsid w:val="005C14A9"/>
    <w:rsid w:val="005C170B"/>
    <w:rsid w:val="005C1947"/>
    <w:rsid w:val="005C2172"/>
    <w:rsid w:val="005C25A5"/>
    <w:rsid w:val="005C319B"/>
    <w:rsid w:val="005C32D0"/>
    <w:rsid w:val="005C340C"/>
    <w:rsid w:val="005C38BD"/>
    <w:rsid w:val="005C4B21"/>
    <w:rsid w:val="005C5490"/>
    <w:rsid w:val="005C63BB"/>
    <w:rsid w:val="005C63F1"/>
    <w:rsid w:val="005C66F0"/>
    <w:rsid w:val="005C6A88"/>
    <w:rsid w:val="005C6AA9"/>
    <w:rsid w:val="005C6B6B"/>
    <w:rsid w:val="005C6B9F"/>
    <w:rsid w:val="005C6F14"/>
    <w:rsid w:val="005C7286"/>
    <w:rsid w:val="005C7699"/>
    <w:rsid w:val="005C78DE"/>
    <w:rsid w:val="005C7945"/>
    <w:rsid w:val="005C7C2A"/>
    <w:rsid w:val="005C7F18"/>
    <w:rsid w:val="005D01DA"/>
    <w:rsid w:val="005D0696"/>
    <w:rsid w:val="005D092E"/>
    <w:rsid w:val="005D103E"/>
    <w:rsid w:val="005D11B4"/>
    <w:rsid w:val="005D124A"/>
    <w:rsid w:val="005D1CF3"/>
    <w:rsid w:val="005D1D2A"/>
    <w:rsid w:val="005D2007"/>
    <w:rsid w:val="005D20E7"/>
    <w:rsid w:val="005D257E"/>
    <w:rsid w:val="005D2A68"/>
    <w:rsid w:val="005D2B9B"/>
    <w:rsid w:val="005D33AC"/>
    <w:rsid w:val="005D3A05"/>
    <w:rsid w:val="005D3BBF"/>
    <w:rsid w:val="005D3C41"/>
    <w:rsid w:val="005D3E5B"/>
    <w:rsid w:val="005D3F94"/>
    <w:rsid w:val="005D41E6"/>
    <w:rsid w:val="005D50F2"/>
    <w:rsid w:val="005D59BB"/>
    <w:rsid w:val="005D5DE3"/>
    <w:rsid w:val="005D63DE"/>
    <w:rsid w:val="005D6753"/>
    <w:rsid w:val="005D6A62"/>
    <w:rsid w:val="005D6CA2"/>
    <w:rsid w:val="005D6D1B"/>
    <w:rsid w:val="005D6F94"/>
    <w:rsid w:val="005D71FC"/>
    <w:rsid w:val="005D725D"/>
    <w:rsid w:val="005D7343"/>
    <w:rsid w:val="005D77CF"/>
    <w:rsid w:val="005D7B60"/>
    <w:rsid w:val="005D7BD2"/>
    <w:rsid w:val="005D7CC0"/>
    <w:rsid w:val="005E0212"/>
    <w:rsid w:val="005E0377"/>
    <w:rsid w:val="005E0382"/>
    <w:rsid w:val="005E0BE1"/>
    <w:rsid w:val="005E15C8"/>
    <w:rsid w:val="005E167B"/>
    <w:rsid w:val="005E1982"/>
    <w:rsid w:val="005E1C81"/>
    <w:rsid w:val="005E1D8E"/>
    <w:rsid w:val="005E1DC0"/>
    <w:rsid w:val="005E2050"/>
    <w:rsid w:val="005E30DE"/>
    <w:rsid w:val="005E3653"/>
    <w:rsid w:val="005E3E29"/>
    <w:rsid w:val="005E4410"/>
    <w:rsid w:val="005E4829"/>
    <w:rsid w:val="005E4898"/>
    <w:rsid w:val="005E49D3"/>
    <w:rsid w:val="005E528D"/>
    <w:rsid w:val="005E53A3"/>
    <w:rsid w:val="005E54EC"/>
    <w:rsid w:val="005E5E8F"/>
    <w:rsid w:val="005E5EDB"/>
    <w:rsid w:val="005E614E"/>
    <w:rsid w:val="005E659E"/>
    <w:rsid w:val="005E6A61"/>
    <w:rsid w:val="005E6A78"/>
    <w:rsid w:val="005E7122"/>
    <w:rsid w:val="005E740F"/>
    <w:rsid w:val="005E7BE7"/>
    <w:rsid w:val="005E7F0C"/>
    <w:rsid w:val="005F04DA"/>
    <w:rsid w:val="005F0514"/>
    <w:rsid w:val="005F060D"/>
    <w:rsid w:val="005F0807"/>
    <w:rsid w:val="005F14B2"/>
    <w:rsid w:val="005F1E65"/>
    <w:rsid w:val="005F1E9C"/>
    <w:rsid w:val="005F1ED2"/>
    <w:rsid w:val="005F202B"/>
    <w:rsid w:val="005F2034"/>
    <w:rsid w:val="005F26C7"/>
    <w:rsid w:val="005F2943"/>
    <w:rsid w:val="005F2EC0"/>
    <w:rsid w:val="005F3383"/>
    <w:rsid w:val="005F3831"/>
    <w:rsid w:val="005F3959"/>
    <w:rsid w:val="005F396D"/>
    <w:rsid w:val="005F3D18"/>
    <w:rsid w:val="005F3D66"/>
    <w:rsid w:val="005F3F1B"/>
    <w:rsid w:val="005F4365"/>
    <w:rsid w:val="005F474D"/>
    <w:rsid w:val="005F47A4"/>
    <w:rsid w:val="005F4D6B"/>
    <w:rsid w:val="005F4E00"/>
    <w:rsid w:val="005F5A62"/>
    <w:rsid w:val="005F5A9C"/>
    <w:rsid w:val="005F5CEE"/>
    <w:rsid w:val="005F6196"/>
    <w:rsid w:val="005F6947"/>
    <w:rsid w:val="005F6B1E"/>
    <w:rsid w:val="005F6BEA"/>
    <w:rsid w:val="005F6E26"/>
    <w:rsid w:val="005F756D"/>
    <w:rsid w:val="005F75A0"/>
    <w:rsid w:val="0060020A"/>
    <w:rsid w:val="00600316"/>
    <w:rsid w:val="006010A4"/>
    <w:rsid w:val="006010EC"/>
    <w:rsid w:val="006028AF"/>
    <w:rsid w:val="00602A0B"/>
    <w:rsid w:val="00602C07"/>
    <w:rsid w:val="00603206"/>
    <w:rsid w:val="006034A7"/>
    <w:rsid w:val="00603A66"/>
    <w:rsid w:val="006041F0"/>
    <w:rsid w:val="00604275"/>
    <w:rsid w:val="0060451A"/>
    <w:rsid w:val="0060476A"/>
    <w:rsid w:val="00604847"/>
    <w:rsid w:val="00604D12"/>
    <w:rsid w:val="00604D29"/>
    <w:rsid w:val="006055B0"/>
    <w:rsid w:val="00605F79"/>
    <w:rsid w:val="00606397"/>
    <w:rsid w:val="006063B6"/>
    <w:rsid w:val="00606964"/>
    <w:rsid w:val="00606B6C"/>
    <w:rsid w:val="00606DD8"/>
    <w:rsid w:val="00607C77"/>
    <w:rsid w:val="00607D29"/>
    <w:rsid w:val="00610135"/>
    <w:rsid w:val="0061028F"/>
    <w:rsid w:val="00610445"/>
    <w:rsid w:val="00611234"/>
    <w:rsid w:val="0061131E"/>
    <w:rsid w:val="0061141E"/>
    <w:rsid w:val="0061155D"/>
    <w:rsid w:val="0061186C"/>
    <w:rsid w:val="00611908"/>
    <w:rsid w:val="00611B9A"/>
    <w:rsid w:val="0061247F"/>
    <w:rsid w:val="006127B0"/>
    <w:rsid w:val="006127E9"/>
    <w:rsid w:val="00612863"/>
    <w:rsid w:val="006128D0"/>
    <w:rsid w:val="00612B4E"/>
    <w:rsid w:val="00612CC8"/>
    <w:rsid w:val="006134E7"/>
    <w:rsid w:val="00613D72"/>
    <w:rsid w:val="00613F6B"/>
    <w:rsid w:val="0061448A"/>
    <w:rsid w:val="00614F00"/>
    <w:rsid w:val="0061502F"/>
    <w:rsid w:val="0061557A"/>
    <w:rsid w:val="0061574F"/>
    <w:rsid w:val="006159E4"/>
    <w:rsid w:val="00615B33"/>
    <w:rsid w:val="00616038"/>
    <w:rsid w:val="00616070"/>
    <w:rsid w:val="00616373"/>
    <w:rsid w:val="006168FA"/>
    <w:rsid w:val="00616DCF"/>
    <w:rsid w:val="00617417"/>
    <w:rsid w:val="006177D1"/>
    <w:rsid w:val="00617BC9"/>
    <w:rsid w:val="006204A5"/>
    <w:rsid w:val="00620649"/>
    <w:rsid w:val="0062093A"/>
    <w:rsid w:val="00620E17"/>
    <w:rsid w:val="006210BD"/>
    <w:rsid w:val="0062124E"/>
    <w:rsid w:val="00621C92"/>
    <w:rsid w:val="00621FF4"/>
    <w:rsid w:val="00622234"/>
    <w:rsid w:val="00622301"/>
    <w:rsid w:val="00622624"/>
    <w:rsid w:val="006229C8"/>
    <w:rsid w:val="0062322C"/>
    <w:rsid w:val="00623B81"/>
    <w:rsid w:val="00623DBE"/>
    <w:rsid w:val="006242A0"/>
    <w:rsid w:val="006244B1"/>
    <w:rsid w:val="00624600"/>
    <w:rsid w:val="006249E5"/>
    <w:rsid w:val="00624F42"/>
    <w:rsid w:val="00625428"/>
    <w:rsid w:val="0062545C"/>
    <w:rsid w:val="006262F0"/>
    <w:rsid w:val="00626735"/>
    <w:rsid w:val="00626C0D"/>
    <w:rsid w:val="00626E16"/>
    <w:rsid w:val="00627034"/>
    <w:rsid w:val="00627285"/>
    <w:rsid w:val="00627325"/>
    <w:rsid w:val="006274B4"/>
    <w:rsid w:val="0062751C"/>
    <w:rsid w:val="006276A9"/>
    <w:rsid w:val="0063008A"/>
    <w:rsid w:val="00630A98"/>
    <w:rsid w:val="00630E98"/>
    <w:rsid w:val="00631259"/>
    <w:rsid w:val="006319FF"/>
    <w:rsid w:val="00631C31"/>
    <w:rsid w:val="00631E70"/>
    <w:rsid w:val="00631FE8"/>
    <w:rsid w:val="0063207F"/>
    <w:rsid w:val="0063224E"/>
    <w:rsid w:val="006323FB"/>
    <w:rsid w:val="00632CE3"/>
    <w:rsid w:val="00632D55"/>
    <w:rsid w:val="00632E8A"/>
    <w:rsid w:val="006330BF"/>
    <w:rsid w:val="006331FF"/>
    <w:rsid w:val="00633C9C"/>
    <w:rsid w:val="00633CB5"/>
    <w:rsid w:val="00634479"/>
    <w:rsid w:val="006347EA"/>
    <w:rsid w:val="00634AFB"/>
    <w:rsid w:val="00634B66"/>
    <w:rsid w:val="00634E38"/>
    <w:rsid w:val="00635498"/>
    <w:rsid w:val="006358D6"/>
    <w:rsid w:val="006365C0"/>
    <w:rsid w:val="006366FA"/>
    <w:rsid w:val="006368D3"/>
    <w:rsid w:val="00636DE0"/>
    <w:rsid w:val="00636EAC"/>
    <w:rsid w:val="00636F4A"/>
    <w:rsid w:val="00637A9A"/>
    <w:rsid w:val="00637D6C"/>
    <w:rsid w:val="00640511"/>
    <w:rsid w:val="006409C6"/>
    <w:rsid w:val="00640DFF"/>
    <w:rsid w:val="00640E7C"/>
    <w:rsid w:val="006417FA"/>
    <w:rsid w:val="00641A99"/>
    <w:rsid w:val="00641BD1"/>
    <w:rsid w:val="00642066"/>
    <w:rsid w:val="006424E5"/>
    <w:rsid w:val="0064255B"/>
    <w:rsid w:val="00642AB0"/>
    <w:rsid w:val="00642E7D"/>
    <w:rsid w:val="00642EB6"/>
    <w:rsid w:val="00643F47"/>
    <w:rsid w:val="00643FC5"/>
    <w:rsid w:val="00644096"/>
    <w:rsid w:val="006443D0"/>
    <w:rsid w:val="006446A5"/>
    <w:rsid w:val="0064486C"/>
    <w:rsid w:val="00644AE7"/>
    <w:rsid w:val="00644B96"/>
    <w:rsid w:val="00644BD6"/>
    <w:rsid w:val="00644F89"/>
    <w:rsid w:val="0064558D"/>
    <w:rsid w:val="00645893"/>
    <w:rsid w:val="00645DE7"/>
    <w:rsid w:val="00645F23"/>
    <w:rsid w:val="0064670D"/>
    <w:rsid w:val="00646925"/>
    <w:rsid w:val="00646E06"/>
    <w:rsid w:val="00646E75"/>
    <w:rsid w:val="00647397"/>
    <w:rsid w:val="006476FB"/>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1FCC"/>
    <w:rsid w:val="00653279"/>
    <w:rsid w:val="00653716"/>
    <w:rsid w:val="0065395E"/>
    <w:rsid w:val="00654584"/>
    <w:rsid w:val="00654C74"/>
    <w:rsid w:val="006550A4"/>
    <w:rsid w:val="006551B4"/>
    <w:rsid w:val="006558E5"/>
    <w:rsid w:val="00655C54"/>
    <w:rsid w:val="00656666"/>
    <w:rsid w:val="0065692A"/>
    <w:rsid w:val="00657017"/>
    <w:rsid w:val="006570E5"/>
    <w:rsid w:val="006577EB"/>
    <w:rsid w:val="00657B8D"/>
    <w:rsid w:val="00657DCD"/>
    <w:rsid w:val="00657FCF"/>
    <w:rsid w:val="00660022"/>
    <w:rsid w:val="006600F3"/>
    <w:rsid w:val="00660409"/>
    <w:rsid w:val="006605CF"/>
    <w:rsid w:val="006607A9"/>
    <w:rsid w:val="00660948"/>
    <w:rsid w:val="006609F8"/>
    <w:rsid w:val="00660F8C"/>
    <w:rsid w:val="00661AAD"/>
    <w:rsid w:val="00661EBF"/>
    <w:rsid w:val="00662717"/>
    <w:rsid w:val="0066277B"/>
    <w:rsid w:val="006629F5"/>
    <w:rsid w:val="00662C5C"/>
    <w:rsid w:val="00662DB8"/>
    <w:rsid w:val="006630AB"/>
    <w:rsid w:val="006632B0"/>
    <w:rsid w:val="006637B3"/>
    <w:rsid w:val="00663AFE"/>
    <w:rsid w:val="00664234"/>
    <w:rsid w:val="00664591"/>
    <w:rsid w:val="00664901"/>
    <w:rsid w:val="006649E0"/>
    <w:rsid w:val="00664F0E"/>
    <w:rsid w:val="00664F67"/>
    <w:rsid w:val="006652D3"/>
    <w:rsid w:val="00665480"/>
    <w:rsid w:val="00665749"/>
    <w:rsid w:val="00666330"/>
    <w:rsid w:val="006667C6"/>
    <w:rsid w:val="00666A8C"/>
    <w:rsid w:val="00667B30"/>
    <w:rsid w:val="00667B53"/>
    <w:rsid w:val="00670735"/>
    <w:rsid w:val="0067110E"/>
    <w:rsid w:val="0067157F"/>
    <w:rsid w:val="00671D03"/>
    <w:rsid w:val="0067201C"/>
    <w:rsid w:val="0067292A"/>
    <w:rsid w:val="00673145"/>
    <w:rsid w:val="00673291"/>
    <w:rsid w:val="0067331D"/>
    <w:rsid w:val="00673EC0"/>
    <w:rsid w:val="006740EF"/>
    <w:rsid w:val="00674815"/>
    <w:rsid w:val="0067485A"/>
    <w:rsid w:val="00674BA3"/>
    <w:rsid w:val="006755C2"/>
    <w:rsid w:val="006755FF"/>
    <w:rsid w:val="0067560B"/>
    <w:rsid w:val="00675884"/>
    <w:rsid w:val="00675C27"/>
    <w:rsid w:val="00675E2B"/>
    <w:rsid w:val="00675F92"/>
    <w:rsid w:val="00676761"/>
    <w:rsid w:val="0067686A"/>
    <w:rsid w:val="006768A6"/>
    <w:rsid w:val="0067691F"/>
    <w:rsid w:val="00676925"/>
    <w:rsid w:val="006769B1"/>
    <w:rsid w:val="006772B6"/>
    <w:rsid w:val="00677371"/>
    <w:rsid w:val="006773CF"/>
    <w:rsid w:val="0067751B"/>
    <w:rsid w:val="0067756F"/>
    <w:rsid w:val="006775B0"/>
    <w:rsid w:val="00677906"/>
    <w:rsid w:val="00677966"/>
    <w:rsid w:val="00677AAB"/>
    <w:rsid w:val="00677D4A"/>
    <w:rsid w:val="00680255"/>
    <w:rsid w:val="00680325"/>
    <w:rsid w:val="0068095E"/>
    <w:rsid w:val="00680AB5"/>
    <w:rsid w:val="00680BEC"/>
    <w:rsid w:val="00681358"/>
    <w:rsid w:val="00681722"/>
    <w:rsid w:val="00682042"/>
    <w:rsid w:val="0068234C"/>
    <w:rsid w:val="00682A8F"/>
    <w:rsid w:val="00682F5A"/>
    <w:rsid w:val="0068329B"/>
    <w:rsid w:val="006835E8"/>
    <w:rsid w:val="00683CFE"/>
    <w:rsid w:val="00683FFC"/>
    <w:rsid w:val="00684427"/>
    <w:rsid w:val="00684908"/>
    <w:rsid w:val="00684969"/>
    <w:rsid w:val="00684B6C"/>
    <w:rsid w:val="00684D08"/>
    <w:rsid w:val="00684E0E"/>
    <w:rsid w:val="00685163"/>
    <w:rsid w:val="00685C59"/>
    <w:rsid w:val="00685CF7"/>
    <w:rsid w:val="00685D13"/>
    <w:rsid w:val="00685F57"/>
    <w:rsid w:val="00686188"/>
    <w:rsid w:val="006862BE"/>
    <w:rsid w:val="00686FCD"/>
    <w:rsid w:val="006872EB"/>
    <w:rsid w:val="006876C7"/>
    <w:rsid w:val="00687729"/>
    <w:rsid w:val="006878F3"/>
    <w:rsid w:val="00687B9A"/>
    <w:rsid w:val="00687DBB"/>
    <w:rsid w:val="00690465"/>
    <w:rsid w:val="00690875"/>
    <w:rsid w:val="006909DF"/>
    <w:rsid w:val="00690B50"/>
    <w:rsid w:val="00690BA3"/>
    <w:rsid w:val="006910BA"/>
    <w:rsid w:val="0069121E"/>
    <w:rsid w:val="00691346"/>
    <w:rsid w:val="006917AF"/>
    <w:rsid w:val="006918ED"/>
    <w:rsid w:val="006921BD"/>
    <w:rsid w:val="00693075"/>
    <w:rsid w:val="006930A3"/>
    <w:rsid w:val="006933C9"/>
    <w:rsid w:val="006934E5"/>
    <w:rsid w:val="0069358C"/>
    <w:rsid w:val="006939F3"/>
    <w:rsid w:val="0069424A"/>
    <w:rsid w:val="0069446A"/>
    <w:rsid w:val="00694498"/>
    <w:rsid w:val="00694D5D"/>
    <w:rsid w:val="00694E59"/>
    <w:rsid w:val="006955A5"/>
    <w:rsid w:val="00695E48"/>
    <w:rsid w:val="00696478"/>
    <w:rsid w:val="006966D3"/>
    <w:rsid w:val="00696F88"/>
    <w:rsid w:val="0069730A"/>
    <w:rsid w:val="0069733E"/>
    <w:rsid w:val="006977CC"/>
    <w:rsid w:val="006A0281"/>
    <w:rsid w:val="006A0359"/>
    <w:rsid w:val="006A1459"/>
    <w:rsid w:val="006A1830"/>
    <w:rsid w:val="006A1831"/>
    <w:rsid w:val="006A23A6"/>
    <w:rsid w:val="006A3056"/>
    <w:rsid w:val="006A35BD"/>
    <w:rsid w:val="006A35CD"/>
    <w:rsid w:val="006A369C"/>
    <w:rsid w:val="006A3874"/>
    <w:rsid w:val="006A38A1"/>
    <w:rsid w:val="006A395C"/>
    <w:rsid w:val="006A3DD5"/>
    <w:rsid w:val="006A3FD2"/>
    <w:rsid w:val="006A4095"/>
    <w:rsid w:val="006A46A7"/>
    <w:rsid w:val="006A4937"/>
    <w:rsid w:val="006A4A4E"/>
    <w:rsid w:val="006A50BA"/>
    <w:rsid w:val="006A51A7"/>
    <w:rsid w:val="006A5591"/>
    <w:rsid w:val="006A5C86"/>
    <w:rsid w:val="006A60DA"/>
    <w:rsid w:val="006A61F2"/>
    <w:rsid w:val="006A6ED0"/>
    <w:rsid w:val="006A6FEE"/>
    <w:rsid w:val="006A7177"/>
    <w:rsid w:val="006A74D7"/>
    <w:rsid w:val="006A7836"/>
    <w:rsid w:val="006A7C5D"/>
    <w:rsid w:val="006B06D5"/>
    <w:rsid w:val="006B076E"/>
    <w:rsid w:val="006B086D"/>
    <w:rsid w:val="006B08A0"/>
    <w:rsid w:val="006B10DF"/>
    <w:rsid w:val="006B1CCC"/>
    <w:rsid w:val="006B1FBC"/>
    <w:rsid w:val="006B2253"/>
    <w:rsid w:val="006B264B"/>
    <w:rsid w:val="006B29D2"/>
    <w:rsid w:val="006B32CC"/>
    <w:rsid w:val="006B3348"/>
    <w:rsid w:val="006B335C"/>
    <w:rsid w:val="006B35C6"/>
    <w:rsid w:val="006B36B7"/>
    <w:rsid w:val="006B3728"/>
    <w:rsid w:val="006B3D8C"/>
    <w:rsid w:val="006B3DA8"/>
    <w:rsid w:val="006B400B"/>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BFD"/>
    <w:rsid w:val="006B6EB1"/>
    <w:rsid w:val="006B6F0B"/>
    <w:rsid w:val="006B7626"/>
    <w:rsid w:val="006B77EA"/>
    <w:rsid w:val="006B78B7"/>
    <w:rsid w:val="006B79B1"/>
    <w:rsid w:val="006B79F4"/>
    <w:rsid w:val="006C0499"/>
    <w:rsid w:val="006C0E47"/>
    <w:rsid w:val="006C10D5"/>
    <w:rsid w:val="006C146A"/>
    <w:rsid w:val="006C2438"/>
    <w:rsid w:val="006C2521"/>
    <w:rsid w:val="006C252A"/>
    <w:rsid w:val="006C2711"/>
    <w:rsid w:val="006C2929"/>
    <w:rsid w:val="006C3804"/>
    <w:rsid w:val="006C3834"/>
    <w:rsid w:val="006C3878"/>
    <w:rsid w:val="006C3AE7"/>
    <w:rsid w:val="006C3BE9"/>
    <w:rsid w:val="006C3E81"/>
    <w:rsid w:val="006C406E"/>
    <w:rsid w:val="006C43FA"/>
    <w:rsid w:val="006C54CA"/>
    <w:rsid w:val="006C5695"/>
    <w:rsid w:val="006C59F3"/>
    <w:rsid w:val="006C5A35"/>
    <w:rsid w:val="006C5F82"/>
    <w:rsid w:val="006C64E5"/>
    <w:rsid w:val="006C69F1"/>
    <w:rsid w:val="006C6CEC"/>
    <w:rsid w:val="006C71A8"/>
    <w:rsid w:val="006C7469"/>
    <w:rsid w:val="006C7C55"/>
    <w:rsid w:val="006C7F1B"/>
    <w:rsid w:val="006D06B3"/>
    <w:rsid w:val="006D0DAB"/>
    <w:rsid w:val="006D103E"/>
    <w:rsid w:val="006D10E7"/>
    <w:rsid w:val="006D135E"/>
    <w:rsid w:val="006D1429"/>
    <w:rsid w:val="006D15EA"/>
    <w:rsid w:val="006D17A4"/>
    <w:rsid w:val="006D1AB2"/>
    <w:rsid w:val="006D1E8B"/>
    <w:rsid w:val="006D2099"/>
    <w:rsid w:val="006D2351"/>
    <w:rsid w:val="006D239C"/>
    <w:rsid w:val="006D25C7"/>
    <w:rsid w:val="006D28A7"/>
    <w:rsid w:val="006D290A"/>
    <w:rsid w:val="006D2CEC"/>
    <w:rsid w:val="006D3165"/>
    <w:rsid w:val="006D31C3"/>
    <w:rsid w:val="006D3C5B"/>
    <w:rsid w:val="006D3E2A"/>
    <w:rsid w:val="006D3EB5"/>
    <w:rsid w:val="006D408E"/>
    <w:rsid w:val="006D42E2"/>
    <w:rsid w:val="006D433A"/>
    <w:rsid w:val="006D4810"/>
    <w:rsid w:val="006D59EE"/>
    <w:rsid w:val="006D5AD4"/>
    <w:rsid w:val="006D6220"/>
    <w:rsid w:val="006D62AB"/>
    <w:rsid w:val="006D69F9"/>
    <w:rsid w:val="006D6DA5"/>
    <w:rsid w:val="006D7219"/>
    <w:rsid w:val="006D7315"/>
    <w:rsid w:val="006D7330"/>
    <w:rsid w:val="006D7B6A"/>
    <w:rsid w:val="006E0805"/>
    <w:rsid w:val="006E08E4"/>
    <w:rsid w:val="006E09A8"/>
    <w:rsid w:val="006E0A34"/>
    <w:rsid w:val="006E0CC1"/>
    <w:rsid w:val="006E0DA2"/>
    <w:rsid w:val="006E0F17"/>
    <w:rsid w:val="006E1341"/>
    <w:rsid w:val="006E13DC"/>
    <w:rsid w:val="006E159E"/>
    <w:rsid w:val="006E1752"/>
    <w:rsid w:val="006E1F1F"/>
    <w:rsid w:val="006E3403"/>
    <w:rsid w:val="006E3408"/>
    <w:rsid w:val="006E375D"/>
    <w:rsid w:val="006E3A57"/>
    <w:rsid w:val="006E3AC8"/>
    <w:rsid w:val="006E412D"/>
    <w:rsid w:val="006E44A7"/>
    <w:rsid w:val="006E453B"/>
    <w:rsid w:val="006E525A"/>
    <w:rsid w:val="006E54E1"/>
    <w:rsid w:val="006E5663"/>
    <w:rsid w:val="006E5C1E"/>
    <w:rsid w:val="006E5F04"/>
    <w:rsid w:val="006E61FC"/>
    <w:rsid w:val="006E662D"/>
    <w:rsid w:val="006E6697"/>
    <w:rsid w:val="006E6AF9"/>
    <w:rsid w:val="006E6FC3"/>
    <w:rsid w:val="006E7085"/>
    <w:rsid w:val="006E72D4"/>
    <w:rsid w:val="006E73BD"/>
    <w:rsid w:val="006E7836"/>
    <w:rsid w:val="006E7851"/>
    <w:rsid w:val="006E7F17"/>
    <w:rsid w:val="006F0339"/>
    <w:rsid w:val="006F0624"/>
    <w:rsid w:val="006F0CCD"/>
    <w:rsid w:val="006F1161"/>
    <w:rsid w:val="006F158E"/>
    <w:rsid w:val="006F1964"/>
    <w:rsid w:val="006F1A39"/>
    <w:rsid w:val="006F1CE8"/>
    <w:rsid w:val="006F1D3C"/>
    <w:rsid w:val="006F1DA9"/>
    <w:rsid w:val="006F2110"/>
    <w:rsid w:val="006F21F3"/>
    <w:rsid w:val="006F2238"/>
    <w:rsid w:val="006F2884"/>
    <w:rsid w:val="006F2BE6"/>
    <w:rsid w:val="006F2E00"/>
    <w:rsid w:val="006F32A1"/>
    <w:rsid w:val="006F3430"/>
    <w:rsid w:val="006F36EB"/>
    <w:rsid w:val="006F38FF"/>
    <w:rsid w:val="006F3C7B"/>
    <w:rsid w:val="006F4479"/>
    <w:rsid w:val="006F48A3"/>
    <w:rsid w:val="006F497D"/>
    <w:rsid w:val="006F5546"/>
    <w:rsid w:val="006F5576"/>
    <w:rsid w:val="006F5654"/>
    <w:rsid w:val="006F5BEE"/>
    <w:rsid w:val="006F5CE4"/>
    <w:rsid w:val="006F61FC"/>
    <w:rsid w:val="006F65C9"/>
    <w:rsid w:val="006F6CF1"/>
    <w:rsid w:val="006F73DC"/>
    <w:rsid w:val="006F7435"/>
    <w:rsid w:val="007002D7"/>
    <w:rsid w:val="007006D6"/>
    <w:rsid w:val="00700D12"/>
    <w:rsid w:val="00700D3F"/>
    <w:rsid w:val="00700F67"/>
    <w:rsid w:val="00700FC3"/>
    <w:rsid w:val="00701041"/>
    <w:rsid w:val="0070128B"/>
    <w:rsid w:val="00701C5F"/>
    <w:rsid w:val="00702159"/>
    <w:rsid w:val="00702A23"/>
    <w:rsid w:val="00702B46"/>
    <w:rsid w:val="00702C55"/>
    <w:rsid w:val="00702D05"/>
    <w:rsid w:val="00702DFF"/>
    <w:rsid w:val="00703165"/>
    <w:rsid w:val="007034AA"/>
    <w:rsid w:val="007034CB"/>
    <w:rsid w:val="0070391A"/>
    <w:rsid w:val="00703C33"/>
    <w:rsid w:val="00704344"/>
    <w:rsid w:val="00704406"/>
    <w:rsid w:val="0070447D"/>
    <w:rsid w:val="00704900"/>
    <w:rsid w:val="00704ACF"/>
    <w:rsid w:val="00704BDA"/>
    <w:rsid w:val="00704DB3"/>
    <w:rsid w:val="00704FD0"/>
    <w:rsid w:val="0070533D"/>
    <w:rsid w:val="00705373"/>
    <w:rsid w:val="007059AF"/>
    <w:rsid w:val="007059F0"/>
    <w:rsid w:val="00705BDE"/>
    <w:rsid w:val="00706532"/>
    <w:rsid w:val="007066ED"/>
    <w:rsid w:val="00706F8C"/>
    <w:rsid w:val="007070F5"/>
    <w:rsid w:val="007075AD"/>
    <w:rsid w:val="0070773E"/>
    <w:rsid w:val="007077DF"/>
    <w:rsid w:val="007077EF"/>
    <w:rsid w:val="00707847"/>
    <w:rsid w:val="00707FB8"/>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196"/>
    <w:rsid w:val="007125BF"/>
    <w:rsid w:val="00712BB6"/>
    <w:rsid w:val="007133E4"/>
    <w:rsid w:val="007133EC"/>
    <w:rsid w:val="007139CE"/>
    <w:rsid w:val="00713C9B"/>
    <w:rsid w:val="00713DBF"/>
    <w:rsid w:val="00713DE1"/>
    <w:rsid w:val="00713F0D"/>
    <w:rsid w:val="007140F2"/>
    <w:rsid w:val="00714266"/>
    <w:rsid w:val="007142EA"/>
    <w:rsid w:val="0071442E"/>
    <w:rsid w:val="007149E3"/>
    <w:rsid w:val="007150C5"/>
    <w:rsid w:val="00715879"/>
    <w:rsid w:val="00715F29"/>
    <w:rsid w:val="00716909"/>
    <w:rsid w:val="00716B79"/>
    <w:rsid w:val="00716CA0"/>
    <w:rsid w:val="00717BCF"/>
    <w:rsid w:val="00720E6A"/>
    <w:rsid w:val="00721484"/>
    <w:rsid w:val="00721594"/>
    <w:rsid w:val="00721A67"/>
    <w:rsid w:val="00721FBA"/>
    <w:rsid w:val="0072216B"/>
    <w:rsid w:val="0072247D"/>
    <w:rsid w:val="007228F8"/>
    <w:rsid w:val="00722AB2"/>
    <w:rsid w:val="00722C89"/>
    <w:rsid w:val="00723240"/>
    <w:rsid w:val="0072349E"/>
    <w:rsid w:val="007237D7"/>
    <w:rsid w:val="00723A4A"/>
    <w:rsid w:val="00723EBD"/>
    <w:rsid w:val="0072428F"/>
    <w:rsid w:val="00724347"/>
    <w:rsid w:val="007245D5"/>
    <w:rsid w:val="007246E8"/>
    <w:rsid w:val="00724826"/>
    <w:rsid w:val="00724A4C"/>
    <w:rsid w:val="00724D7B"/>
    <w:rsid w:val="00724FA4"/>
    <w:rsid w:val="007250A6"/>
    <w:rsid w:val="0072535E"/>
    <w:rsid w:val="00725A76"/>
    <w:rsid w:val="00725F9A"/>
    <w:rsid w:val="007264BA"/>
    <w:rsid w:val="007267AF"/>
    <w:rsid w:val="0072693B"/>
    <w:rsid w:val="00726CE6"/>
    <w:rsid w:val="00727193"/>
    <w:rsid w:val="0072798F"/>
    <w:rsid w:val="0073015E"/>
    <w:rsid w:val="00730797"/>
    <w:rsid w:val="0073081F"/>
    <w:rsid w:val="00730D1B"/>
    <w:rsid w:val="00730DA0"/>
    <w:rsid w:val="00731071"/>
    <w:rsid w:val="00731270"/>
    <w:rsid w:val="007314E3"/>
    <w:rsid w:val="00731986"/>
    <w:rsid w:val="00731C0F"/>
    <w:rsid w:val="00731E06"/>
    <w:rsid w:val="0073218C"/>
    <w:rsid w:val="00732323"/>
    <w:rsid w:val="007323D5"/>
    <w:rsid w:val="00732507"/>
    <w:rsid w:val="00732804"/>
    <w:rsid w:val="00732B8C"/>
    <w:rsid w:val="00732EAB"/>
    <w:rsid w:val="007330D7"/>
    <w:rsid w:val="00733142"/>
    <w:rsid w:val="0073349C"/>
    <w:rsid w:val="0073376A"/>
    <w:rsid w:val="00733ACE"/>
    <w:rsid w:val="00733FC1"/>
    <w:rsid w:val="007341DF"/>
    <w:rsid w:val="0073421F"/>
    <w:rsid w:val="007343EF"/>
    <w:rsid w:val="0073466F"/>
    <w:rsid w:val="00734849"/>
    <w:rsid w:val="00734987"/>
    <w:rsid w:val="00734DA4"/>
    <w:rsid w:val="00734E50"/>
    <w:rsid w:val="00734E76"/>
    <w:rsid w:val="00735417"/>
    <w:rsid w:val="007356F9"/>
    <w:rsid w:val="00735951"/>
    <w:rsid w:val="00735A8F"/>
    <w:rsid w:val="007360DA"/>
    <w:rsid w:val="00736131"/>
    <w:rsid w:val="0073642E"/>
    <w:rsid w:val="0073647F"/>
    <w:rsid w:val="0073666D"/>
    <w:rsid w:val="00736D52"/>
    <w:rsid w:val="00736DF6"/>
    <w:rsid w:val="007372D5"/>
    <w:rsid w:val="007372DA"/>
    <w:rsid w:val="007377C4"/>
    <w:rsid w:val="00737AC1"/>
    <w:rsid w:val="00737D95"/>
    <w:rsid w:val="007405C0"/>
    <w:rsid w:val="00740614"/>
    <w:rsid w:val="00740747"/>
    <w:rsid w:val="00740A38"/>
    <w:rsid w:val="00741274"/>
    <w:rsid w:val="0074131B"/>
    <w:rsid w:val="00741C54"/>
    <w:rsid w:val="0074243E"/>
    <w:rsid w:val="00742462"/>
    <w:rsid w:val="00742683"/>
    <w:rsid w:val="007426E4"/>
    <w:rsid w:val="00742941"/>
    <w:rsid w:val="00742943"/>
    <w:rsid w:val="007429A2"/>
    <w:rsid w:val="00742C26"/>
    <w:rsid w:val="0074320B"/>
    <w:rsid w:val="007434C8"/>
    <w:rsid w:val="0074366F"/>
    <w:rsid w:val="007437AE"/>
    <w:rsid w:val="00743B5D"/>
    <w:rsid w:val="00743B6B"/>
    <w:rsid w:val="00743EF3"/>
    <w:rsid w:val="0074406F"/>
    <w:rsid w:val="007444C7"/>
    <w:rsid w:val="007444F7"/>
    <w:rsid w:val="00744DBB"/>
    <w:rsid w:val="00744E19"/>
    <w:rsid w:val="0074553D"/>
    <w:rsid w:val="00746041"/>
    <w:rsid w:val="00746A6D"/>
    <w:rsid w:val="00746FD1"/>
    <w:rsid w:val="00747D2A"/>
    <w:rsid w:val="00750299"/>
    <w:rsid w:val="007505AE"/>
    <w:rsid w:val="007505FB"/>
    <w:rsid w:val="0075063F"/>
    <w:rsid w:val="007507DC"/>
    <w:rsid w:val="00750BE6"/>
    <w:rsid w:val="00750E88"/>
    <w:rsid w:val="00750EE8"/>
    <w:rsid w:val="0075133B"/>
    <w:rsid w:val="00751627"/>
    <w:rsid w:val="00751685"/>
    <w:rsid w:val="00751C9A"/>
    <w:rsid w:val="00751DBC"/>
    <w:rsid w:val="00751FEE"/>
    <w:rsid w:val="007521D7"/>
    <w:rsid w:val="007521F9"/>
    <w:rsid w:val="00752609"/>
    <w:rsid w:val="00752990"/>
    <w:rsid w:val="00752B7C"/>
    <w:rsid w:val="00752E92"/>
    <w:rsid w:val="0075331B"/>
    <w:rsid w:val="00753709"/>
    <w:rsid w:val="0075376F"/>
    <w:rsid w:val="00753FC3"/>
    <w:rsid w:val="00754132"/>
    <w:rsid w:val="007541CA"/>
    <w:rsid w:val="00754414"/>
    <w:rsid w:val="007545D6"/>
    <w:rsid w:val="00754D52"/>
    <w:rsid w:val="00754FA9"/>
    <w:rsid w:val="00755668"/>
    <w:rsid w:val="007558DC"/>
    <w:rsid w:val="00755FD3"/>
    <w:rsid w:val="0075603F"/>
    <w:rsid w:val="007565B0"/>
    <w:rsid w:val="00756C66"/>
    <w:rsid w:val="00756CA2"/>
    <w:rsid w:val="00756CE5"/>
    <w:rsid w:val="00756D3B"/>
    <w:rsid w:val="00756D4E"/>
    <w:rsid w:val="00756E3A"/>
    <w:rsid w:val="007572EB"/>
    <w:rsid w:val="00757365"/>
    <w:rsid w:val="00757372"/>
    <w:rsid w:val="0075795B"/>
    <w:rsid w:val="007579AC"/>
    <w:rsid w:val="00757C45"/>
    <w:rsid w:val="00757EAF"/>
    <w:rsid w:val="00757F71"/>
    <w:rsid w:val="007605E9"/>
    <w:rsid w:val="00760709"/>
    <w:rsid w:val="00760932"/>
    <w:rsid w:val="007619AD"/>
    <w:rsid w:val="00761A80"/>
    <w:rsid w:val="00761AAD"/>
    <w:rsid w:val="00761C08"/>
    <w:rsid w:val="00761F36"/>
    <w:rsid w:val="0076215E"/>
    <w:rsid w:val="007626DE"/>
    <w:rsid w:val="007629CA"/>
    <w:rsid w:val="00762E47"/>
    <w:rsid w:val="00764114"/>
    <w:rsid w:val="00764778"/>
    <w:rsid w:val="007649D5"/>
    <w:rsid w:val="00764ECF"/>
    <w:rsid w:val="00765016"/>
    <w:rsid w:val="00765421"/>
    <w:rsid w:val="0076546D"/>
    <w:rsid w:val="00765C63"/>
    <w:rsid w:val="00765E08"/>
    <w:rsid w:val="00766479"/>
    <w:rsid w:val="00766A2B"/>
    <w:rsid w:val="00766B67"/>
    <w:rsid w:val="00766DDD"/>
    <w:rsid w:val="007670F0"/>
    <w:rsid w:val="007704DE"/>
    <w:rsid w:val="007709CD"/>
    <w:rsid w:val="00770C60"/>
    <w:rsid w:val="00770E78"/>
    <w:rsid w:val="00771290"/>
    <w:rsid w:val="00771D69"/>
    <w:rsid w:val="007726A7"/>
    <w:rsid w:val="007726F1"/>
    <w:rsid w:val="0077302C"/>
    <w:rsid w:val="00773B75"/>
    <w:rsid w:val="00773D5E"/>
    <w:rsid w:val="007741C2"/>
    <w:rsid w:val="007742C2"/>
    <w:rsid w:val="007743F6"/>
    <w:rsid w:val="00774709"/>
    <w:rsid w:val="00775C1B"/>
    <w:rsid w:val="007763AA"/>
    <w:rsid w:val="007764EE"/>
    <w:rsid w:val="007768DB"/>
    <w:rsid w:val="00776FEC"/>
    <w:rsid w:val="00777437"/>
    <w:rsid w:val="007775C2"/>
    <w:rsid w:val="0077771A"/>
    <w:rsid w:val="0078053D"/>
    <w:rsid w:val="00780611"/>
    <w:rsid w:val="007807C1"/>
    <w:rsid w:val="00780A97"/>
    <w:rsid w:val="007810AF"/>
    <w:rsid w:val="0078177A"/>
    <w:rsid w:val="00782788"/>
    <w:rsid w:val="0078284E"/>
    <w:rsid w:val="00782DA9"/>
    <w:rsid w:val="00783107"/>
    <w:rsid w:val="007832CA"/>
    <w:rsid w:val="00783E94"/>
    <w:rsid w:val="007845B7"/>
    <w:rsid w:val="007848B7"/>
    <w:rsid w:val="00784ECA"/>
    <w:rsid w:val="00785275"/>
    <w:rsid w:val="007852A8"/>
    <w:rsid w:val="00785638"/>
    <w:rsid w:val="007857B4"/>
    <w:rsid w:val="007857D8"/>
    <w:rsid w:val="00785866"/>
    <w:rsid w:val="007859BD"/>
    <w:rsid w:val="007859F8"/>
    <w:rsid w:val="00786000"/>
    <w:rsid w:val="0078603F"/>
    <w:rsid w:val="007860B0"/>
    <w:rsid w:val="0078611C"/>
    <w:rsid w:val="00786356"/>
    <w:rsid w:val="00786FB4"/>
    <w:rsid w:val="0078748E"/>
    <w:rsid w:val="0078755B"/>
    <w:rsid w:val="00787980"/>
    <w:rsid w:val="00787E3B"/>
    <w:rsid w:val="00787EC1"/>
    <w:rsid w:val="0079028B"/>
    <w:rsid w:val="00790540"/>
    <w:rsid w:val="007905AD"/>
    <w:rsid w:val="00790A2D"/>
    <w:rsid w:val="00790B4E"/>
    <w:rsid w:val="00790CB5"/>
    <w:rsid w:val="00790E56"/>
    <w:rsid w:val="00791A3F"/>
    <w:rsid w:val="00791BF5"/>
    <w:rsid w:val="00791CB5"/>
    <w:rsid w:val="00792378"/>
    <w:rsid w:val="007923BA"/>
    <w:rsid w:val="007923BE"/>
    <w:rsid w:val="007923C3"/>
    <w:rsid w:val="00792444"/>
    <w:rsid w:val="007929C1"/>
    <w:rsid w:val="00792B3E"/>
    <w:rsid w:val="00792B7C"/>
    <w:rsid w:val="00792C75"/>
    <w:rsid w:val="00792FA1"/>
    <w:rsid w:val="00792FD2"/>
    <w:rsid w:val="00793092"/>
    <w:rsid w:val="007930B4"/>
    <w:rsid w:val="00793324"/>
    <w:rsid w:val="00793C1D"/>
    <w:rsid w:val="00793E12"/>
    <w:rsid w:val="007941CF"/>
    <w:rsid w:val="007947EF"/>
    <w:rsid w:val="00794AD1"/>
    <w:rsid w:val="00794E63"/>
    <w:rsid w:val="007958B9"/>
    <w:rsid w:val="00795AB9"/>
    <w:rsid w:val="00795B34"/>
    <w:rsid w:val="00795D15"/>
    <w:rsid w:val="00795FAA"/>
    <w:rsid w:val="007960BE"/>
    <w:rsid w:val="00796267"/>
    <w:rsid w:val="00796765"/>
    <w:rsid w:val="007969BD"/>
    <w:rsid w:val="00797356"/>
    <w:rsid w:val="0079779B"/>
    <w:rsid w:val="0079783F"/>
    <w:rsid w:val="00797E04"/>
    <w:rsid w:val="007A0C10"/>
    <w:rsid w:val="007A0F25"/>
    <w:rsid w:val="007A123C"/>
    <w:rsid w:val="007A1632"/>
    <w:rsid w:val="007A1829"/>
    <w:rsid w:val="007A1A5A"/>
    <w:rsid w:val="007A1B22"/>
    <w:rsid w:val="007A1C55"/>
    <w:rsid w:val="007A1FB0"/>
    <w:rsid w:val="007A22CE"/>
    <w:rsid w:val="007A2534"/>
    <w:rsid w:val="007A2B30"/>
    <w:rsid w:val="007A2D8C"/>
    <w:rsid w:val="007A2DF2"/>
    <w:rsid w:val="007A2EC9"/>
    <w:rsid w:val="007A32FF"/>
    <w:rsid w:val="007A3474"/>
    <w:rsid w:val="007A35B8"/>
    <w:rsid w:val="007A36FE"/>
    <w:rsid w:val="007A380B"/>
    <w:rsid w:val="007A38C6"/>
    <w:rsid w:val="007A3B1F"/>
    <w:rsid w:val="007A3F6E"/>
    <w:rsid w:val="007A4605"/>
    <w:rsid w:val="007A465A"/>
    <w:rsid w:val="007A4C89"/>
    <w:rsid w:val="007A4E4B"/>
    <w:rsid w:val="007A5394"/>
    <w:rsid w:val="007A5A2B"/>
    <w:rsid w:val="007A5A43"/>
    <w:rsid w:val="007A5AA9"/>
    <w:rsid w:val="007A616B"/>
    <w:rsid w:val="007A6354"/>
    <w:rsid w:val="007A68BF"/>
    <w:rsid w:val="007A6E31"/>
    <w:rsid w:val="007A7007"/>
    <w:rsid w:val="007A7ACB"/>
    <w:rsid w:val="007B0BEC"/>
    <w:rsid w:val="007B138C"/>
    <w:rsid w:val="007B13AA"/>
    <w:rsid w:val="007B221C"/>
    <w:rsid w:val="007B2851"/>
    <w:rsid w:val="007B291C"/>
    <w:rsid w:val="007B34A4"/>
    <w:rsid w:val="007B35FA"/>
    <w:rsid w:val="007B3E89"/>
    <w:rsid w:val="007B40BB"/>
    <w:rsid w:val="007B4E24"/>
    <w:rsid w:val="007B528E"/>
    <w:rsid w:val="007B5509"/>
    <w:rsid w:val="007B59D7"/>
    <w:rsid w:val="007B621C"/>
    <w:rsid w:val="007B64B7"/>
    <w:rsid w:val="007B692F"/>
    <w:rsid w:val="007B6C4E"/>
    <w:rsid w:val="007B6F23"/>
    <w:rsid w:val="007B7322"/>
    <w:rsid w:val="007B74A3"/>
    <w:rsid w:val="007B75FE"/>
    <w:rsid w:val="007B7756"/>
    <w:rsid w:val="007B7F8A"/>
    <w:rsid w:val="007C02A8"/>
    <w:rsid w:val="007C06A8"/>
    <w:rsid w:val="007C0B2C"/>
    <w:rsid w:val="007C0C73"/>
    <w:rsid w:val="007C103D"/>
    <w:rsid w:val="007C1079"/>
    <w:rsid w:val="007C12DD"/>
    <w:rsid w:val="007C14EE"/>
    <w:rsid w:val="007C1537"/>
    <w:rsid w:val="007C1E94"/>
    <w:rsid w:val="007C25C9"/>
    <w:rsid w:val="007C2624"/>
    <w:rsid w:val="007C2D23"/>
    <w:rsid w:val="007C2F60"/>
    <w:rsid w:val="007C2F71"/>
    <w:rsid w:val="007C335A"/>
    <w:rsid w:val="007C3E71"/>
    <w:rsid w:val="007C48A8"/>
    <w:rsid w:val="007C4900"/>
    <w:rsid w:val="007C4DAA"/>
    <w:rsid w:val="007C5269"/>
    <w:rsid w:val="007C53D3"/>
    <w:rsid w:val="007C54C4"/>
    <w:rsid w:val="007C5C32"/>
    <w:rsid w:val="007C5CF0"/>
    <w:rsid w:val="007C5FFF"/>
    <w:rsid w:val="007C61DB"/>
    <w:rsid w:val="007C6201"/>
    <w:rsid w:val="007C686D"/>
    <w:rsid w:val="007C6927"/>
    <w:rsid w:val="007C6D5A"/>
    <w:rsid w:val="007C7A33"/>
    <w:rsid w:val="007C7CCF"/>
    <w:rsid w:val="007C7CF6"/>
    <w:rsid w:val="007D011A"/>
    <w:rsid w:val="007D08F7"/>
    <w:rsid w:val="007D10F7"/>
    <w:rsid w:val="007D19AD"/>
    <w:rsid w:val="007D22CC"/>
    <w:rsid w:val="007D2521"/>
    <w:rsid w:val="007D26C1"/>
    <w:rsid w:val="007D2D68"/>
    <w:rsid w:val="007D2E32"/>
    <w:rsid w:val="007D3A5B"/>
    <w:rsid w:val="007D3B03"/>
    <w:rsid w:val="007D3D49"/>
    <w:rsid w:val="007D42F7"/>
    <w:rsid w:val="007D4300"/>
    <w:rsid w:val="007D435F"/>
    <w:rsid w:val="007D46F6"/>
    <w:rsid w:val="007D5362"/>
    <w:rsid w:val="007D55A4"/>
    <w:rsid w:val="007D56B2"/>
    <w:rsid w:val="007D57C7"/>
    <w:rsid w:val="007D58BB"/>
    <w:rsid w:val="007D5C13"/>
    <w:rsid w:val="007D5C9E"/>
    <w:rsid w:val="007D5F98"/>
    <w:rsid w:val="007D6022"/>
    <w:rsid w:val="007D6494"/>
    <w:rsid w:val="007D6903"/>
    <w:rsid w:val="007D69DB"/>
    <w:rsid w:val="007D6E1E"/>
    <w:rsid w:val="007D6E89"/>
    <w:rsid w:val="007D726E"/>
    <w:rsid w:val="007D775B"/>
    <w:rsid w:val="007D77FB"/>
    <w:rsid w:val="007D79EC"/>
    <w:rsid w:val="007D7A32"/>
    <w:rsid w:val="007D7FD9"/>
    <w:rsid w:val="007E0094"/>
    <w:rsid w:val="007E0487"/>
    <w:rsid w:val="007E05B3"/>
    <w:rsid w:val="007E0849"/>
    <w:rsid w:val="007E093A"/>
    <w:rsid w:val="007E0C31"/>
    <w:rsid w:val="007E0CB2"/>
    <w:rsid w:val="007E0DD3"/>
    <w:rsid w:val="007E0FF4"/>
    <w:rsid w:val="007E118B"/>
    <w:rsid w:val="007E16D9"/>
    <w:rsid w:val="007E1EF3"/>
    <w:rsid w:val="007E2077"/>
    <w:rsid w:val="007E28E0"/>
    <w:rsid w:val="007E28E3"/>
    <w:rsid w:val="007E2EF9"/>
    <w:rsid w:val="007E3014"/>
    <w:rsid w:val="007E3174"/>
    <w:rsid w:val="007E32CD"/>
    <w:rsid w:val="007E34E3"/>
    <w:rsid w:val="007E38D7"/>
    <w:rsid w:val="007E3A05"/>
    <w:rsid w:val="007E3B85"/>
    <w:rsid w:val="007E3DB5"/>
    <w:rsid w:val="007E3ED4"/>
    <w:rsid w:val="007E432B"/>
    <w:rsid w:val="007E460A"/>
    <w:rsid w:val="007E5579"/>
    <w:rsid w:val="007E5F5F"/>
    <w:rsid w:val="007E620F"/>
    <w:rsid w:val="007E6272"/>
    <w:rsid w:val="007E64EC"/>
    <w:rsid w:val="007E66C3"/>
    <w:rsid w:val="007E68B0"/>
    <w:rsid w:val="007E6933"/>
    <w:rsid w:val="007E6A44"/>
    <w:rsid w:val="007E6E66"/>
    <w:rsid w:val="007E7153"/>
    <w:rsid w:val="007E720D"/>
    <w:rsid w:val="007E740C"/>
    <w:rsid w:val="007E7453"/>
    <w:rsid w:val="007E775F"/>
    <w:rsid w:val="007E7858"/>
    <w:rsid w:val="007E7C3E"/>
    <w:rsid w:val="007E7DD0"/>
    <w:rsid w:val="007F04F3"/>
    <w:rsid w:val="007F0F04"/>
    <w:rsid w:val="007F1254"/>
    <w:rsid w:val="007F13D7"/>
    <w:rsid w:val="007F173E"/>
    <w:rsid w:val="007F1BFD"/>
    <w:rsid w:val="007F1C18"/>
    <w:rsid w:val="007F237F"/>
    <w:rsid w:val="007F26EC"/>
    <w:rsid w:val="007F2CE5"/>
    <w:rsid w:val="007F3099"/>
    <w:rsid w:val="007F41B6"/>
    <w:rsid w:val="007F43AF"/>
    <w:rsid w:val="007F44EB"/>
    <w:rsid w:val="007F49D7"/>
    <w:rsid w:val="007F4EC9"/>
    <w:rsid w:val="007F54DC"/>
    <w:rsid w:val="007F575A"/>
    <w:rsid w:val="007F5BA3"/>
    <w:rsid w:val="007F5C28"/>
    <w:rsid w:val="007F5EA7"/>
    <w:rsid w:val="007F6063"/>
    <w:rsid w:val="007F614A"/>
    <w:rsid w:val="007F6371"/>
    <w:rsid w:val="007F6495"/>
    <w:rsid w:val="007F6689"/>
    <w:rsid w:val="007F677D"/>
    <w:rsid w:val="007F70A4"/>
    <w:rsid w:val="007F72B6"/>
    <w:rsid w:val="007F7382"/>
    <w:rsid w:val="007F7471"/>
    <w:rsid w:val="007F750B"/>
    <w:rsid w:val="007F751D"/>
    <w:rsid w:val="007F7634"/>
    <w:rsid w:val="007F79CD"/>
    <w:rsid w:val="007F7A0F"/>
    <w:rsid w:val="007F7E98"/>
    <w:rsid w:val="007F7F8D"/>
    <w:rsid w:val="0080019F"/>
    <w:rsid w:val="00800FAC"/>
    <w:rsid w:val="008011A7"/>
    <w:rsid w:val="00801A7B"/>
    <w:rsid w:val="00801B18"/>
    <w:rsid w:val="00801CDB"/>
    <w:rsid w:val="008021B6"/>
    <w:rsid w:val="008022F5"/>
    <w:rsid w:val="008029AE"/>
    <w:rsid w:val="00802C2D"/>
    <w:rsid w:val="008030A2"/>
    <w:rsid w:val="0080395D"/>
    <w:rsid w:val="00803C5D"/>
    <w:rsid w:val="008042AD"/>
    <w:rsid w:val="00804A2A"/>
    <w:rsid w:val="00804EC6"/>
    <w:rsid w:val="0080517F"/>
    <w:rsid w:val="00805355"/>
    <w:rsid w:val="008057A5"/>
    <w:rsid w:val="00805B99"/>
    <w:rsid w:val="00805BA7"/>
    <w:rsid w:val="00805C26"/>
    <w:rsid w:val="00806376"/>
    <w:rsid w:val="00806560"/>
    <w:rsid w:val="00806613"/>
    <w:rsid w:val="00806A55"/>
    <w:rsid w:val="00810015"/>
    <w:rsid w:val="00810A75"/>
    <w:rsid w:val="00810B89"/>
    <w:rsid w:val="008112E2"/>
    <w:rsid w:val="00811546"/>
    <w:rsid w:val="00811742"/>
    <w:rsid w:val="00811811"/>
    <w:rsid w:val="00811ACB"/>
    <w:rsid w:val="00811BDE"/>
    <w:rsid w:val="008122F5"/>
    <w:rsid w:val="00812818"/>
    <w:rsid w:val="00812D24"/>
    <w:rsid w:val="008134ED"/>
    <w:rsid w:val="00813673"/>
    <w:rsid w:val="0081451D"/>
    <w:rsid w:val="00814776"/>
    <w:rsid w:val="008150FA"/>
    <w:rsid w:val="008154CC"/>
    <w:rsid w:val="008155E4"/>
    <w:rsid w:val="00815F09"/>
    <w:rsid w:val="00815F40"/>
    <w:rsid w:val="00816127"/>
    <w:rsid w:val="008161D3"/>
    <w:rsid w:val="00816529"/>
    <w:rsid w:val="00816BA2"/>
    <w:rsid w:val="00816C3A"/>
    <w:rsid w:val="00816DCD"/>
    <w:rsid w:val="00817033"/>
    <w:rsid w:val="00817256"/>
    <w:rsid w:val="00817678"/>
    <w:rsid w:val="008200CA"/>
    <w:rsid w:val="00820A54"/>
    <w:rsid w:val="00820C3A"/>
    <w:rsid w:val="00821695"/>
    <w:rsid w:val="008216E6"/>
    <w:rsid w:val="00822012"/>
    <w:rsid w:val="0082214B"/>
    <w:rsid w:val="008222A3"/>
    <w:rsid w:val="008222E3"/>
    <w:rsid w:val="00822CBC"/>
    <w:rsid w:val="00822CDE"/>
    <w:rsid w:val="00822EB2"/>
    <w:rsid w:val="0082323E"/>
    <w:rsid w:val="00823727"/>
    <w:rsid w:val="008238C5"/>
    <w:rsid w:val="00824E12"/>
    <w:rsid w:val="008253D7"/>
    <w:rsid w:val="008257F1"/>
    <w:rsid w:val="008258E0"/>
    <w:rsid w:val="00825B9E"/>
    <w:rsid w:val="00825BE1"/>
    <w:rsid w:val="00825DF9"/>
    <w:rsid w:val="008263F4"/>
    <w:rsid w:val="008265CD"/>
    <w:rsid w:val="008269F0"/>
    <w:rsid w:val="00826ED6"/>
    <w:rsid w:val="00827159"/>
    <w:rsid w:val="00827737"/>
    <w:rsid w:val="00827B9B"/>
    <w:rsid w:val="00827C04"/>
    <w:rsid w:val="00827E8B"/>
    <w:rsid w:val="00830103"/>
    <w:rsid w:val="00830195"/>
    <w:rsid w:val="008303F2"/>
    <w:rsid w:val="008303FB"/>
    <w:rsid w:val="00830460"/>
    <w:rsid w:val="0083069A"/>
    <w:rsid w:val="00831007"/>
    <w:rsid w:val="0083110C"/>
    <w:rsid w:val="008314E4"/>
    <w:rsid w:val="0083166C"/>
    <w:rsid w:val="00831A43"/>
    <w:rsid w:val="00831E21"/>
    <w:rsid w:val="00832BDE"/>
    <w:rsid w:val="00832CDC"/>
    <w:rsid w:val="00832E46"/>
    <w:rsid w:val="00832ED2"/>
    <w:rsid w:val="00833693"/>
    <w:rsid w:val="00833C75"/>
    <w:rsid w:val="0083482A"/>
    <w:rsid w:val="00834C5D"/>
    <w:rsid w:val="00834DBF"/>
    <w:rsid w:val="00835106"/>
    <w:rsid w:val="00835352"/>
    <w:rsid w:val="008357C6"/>
    <w:rsid w:val="00835B57"/>
    <w:rsid w:val="008361A1"/>
    <w:rsid w:val="00836448"/>
    <w:rsid w:val="00836626"/>
    <w:rsid w:val="00836B47"/>
    <w:rsid w:val="00836B58"/>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840"/>
    <w:rsid w:val="0084197B"/>
    <w:rsid w:val="00841B46"/>
    <w:rsid w:val="00841BD9"/>
    <w:rsid w:val="00841DEF"/>
    <w:rsid w:val="00841E99"/>
    <w:rsid w:val="00842609"/>
    <w:rsid w:val="00842869"/>
    <w:rsid w:val="008428B3"/>
    <w:rsid w:val="00842B91"/>
    <w:rsid w:val="00842FE0"/>
    <w:rsid w:val="00843367"/>
    <w:rsid w:val="00843E5E"/>
    <w:rsid w:val="008440FA"/>
    <w:rsid w:val="0084415E"/>
    <w:rsid w:val="008444F9"/>
    <w:rsid w:val="008448D1"/>
    <w:rsid w:val="00844A0F"/>
    <w:rsid w:val="00844E10"/>
    <w:rsid w:val="00844EA3"/>
    <w:rsid w:val="00844ED4"/>
    <w:rsid w:val="00845064"/>
    <w:rsid w:val="008459D5"/>
    <w:rsid w:val="00845CDE"/>
    <w:rsid w:val="00845D4F"/>
    <w:rsid w:val="00846161"/>
    <w:rsid w:val="00846218"/>
    <w:rsid w:val="008463F6"/>
    <w:rsid w:val="0084658C"/>
    <w:rsid w:val="0084687D"/>
    <w:rsid w:val="00846DB0"/>
    <w:rsid w:val="0084720C"/>
    <w:rsid w:val="0084753B"/>
    <w:rsid w:val="00847691"/>
    <w:rsid w:val="00847930"/>
    <w:rsid w:val="00847DEC"/>
    <w:rsid w:val="00850234"/>
    <w:rsid w:val="00850387"/>
    <w:rsid w:val="008504A7"/>
    <w:rsid w:val="008505EC"/>
    <w:rsid w:val="00850788"/>
    <w:rsid w:val="00850AD3"/>
    <w:rsid w:val="00850BBC"/>
    <w:rsid w:val="00850FF1"/>
    <w:rsid w:val="00851417"/>
    <w:rsid w:val="00851C97"/>
    <w:rsid w:val="00851D41"/>
    <w:rsid w:val="00851F14"/>
    <w:rsid w:val="00852303"/>
    <w:rsid w:val="0085231D"/>
    <w:rsid w:val="0085249D"/>
    <w:rsid w:val="00852536"/>
    <w:rsid w:val="0085268A"/>
    <w:rsid w:val="00852760"/>
    <w:rsid w:val="008529B4"/>
    <w:rsid w:val="0085352E"/>
    <w:rsid w:val="008537A1"/>
    <w:rsid w:val="008537C0"/>
    <w:rsid w:val="00853FFE"/>
    <w:rsid w:val="008547AE"/>
    <w:rsid w:val="0085498E"/>
    <w:rsid w:val="00854BDA"/>
    <w:rsid w:val="008552E2"/>
    <w:rsid w:val="00855690"/>
    <w:rsid w:val="00855746"/>
    <w:rsid w:val="008557B3"/>
    <w:rsid w:val="00855F51"/>
    <w:rsid w:val="008566D2"/>
    <w:rsid w:val="008567D3"/>
    <w:rsid w:val="008567F4"/>
    <w:rsid w:val="00856D48"/>
    <w:rsid w:val="00857932"/>
    <w:rsid w:val="00857A1F"/>
    <w:rsid w:val="00857ABD"/>
    <w:rsid w:val="00857F04"/>
    <w:rsid w:val="00857FB6"/>
    <w:rsid w:val="008602E3"/>
    <w:rsid w:val="008603B1"/>
    <w:rsid w:val="008607F8"/>
    <w:rsid w:val="00860FBE"/>
    <w:rsid w:val="008624FC"/>
    <w:rsid w:val="00862B09"/>
    <w:rsid w:val="00862E0F"/>
    <w:rsid w:val="00862ED2"/>
    <w:rsid w:val="00862EF1"/>
    <w:rsid w:val="00863014"/>
    <w:rsid w:val="008631B4"/>
    <w:rsid w:val="00863426"/>
    <w:rsid w:val="00863455"/>
    <w:rsid w:val="008637DF"/>
    <w:rsid w:val="0086383E"/>
    <w:rsid w:val="00863EB3"/>
    <w:rsid w:val="008642A8"/>
    <w:rsid w:val="0086580F"/>
    <w:rsid w:val="00865A10"/>
    <w:rsid w:val="00866251"/>
    <w:rsid w:val="008666D1"/>
    <w:rsid w:val="00866718"/>
    <w:rsid w:val="008667BC"/>
    <w:rsid w:val="008667E2"/>
    <w:rsid w:val="00866B4D"/>
    <w:rsid w:val="00866BC5"/>
    <w:rsid w:val="00866E96"/>
    <w:rsid w:val="0086744F"/>
    <w:rsid w:val="00867794"/>
    <w:rsid w:val="00867B68"/>
    <w:rsid w:val="008700F4"/>
    <w:rsid w:val="0087013B"/>
    <w:rsid w:val="0087083B"/>
    <w:rsid w:val="008709BA"/>
    <w:rsid w:val="00870A83"/>
    <w:rsid w:val="00870F19"/>
    <w:rsid w:val="00870FD9"/>
    <w:rsid w:val="00871390"/>
    <w:rsid w:val="008714A1"/>
    <w:rsid w:val="00871E13"/>
    <w:rsid w:val="00872029"/>
    <w:rsid w:val="00872086"/>
    <w:rsid w:val="0087220C"/>
    <w:rsid w:val="00872A4D"/>
    <w:rsid w:val="00872E9A"/>
    <w:rsid w:val="00873094"/>
    <w:rsid w:val="008731D1"/>
    <w:rsid w:val="0087337E"/>
    <w:rsid w:val="00873B1C"/>
    <w:rsid w:val="00874036"/>
    <w:rsid w:val="00874211"/>
    <w:rsid w:val="0087427E"/>
    <w:rsid w:val="008745DB"/>
    <w:rsid w:val="008752FB"/>
    <w:rsid w:val="00875455"/>
    <w:rsid w:val="008755C6"/>
    <w:rsid w:val="008758CF"/>
    <w:rsid w:val="00875949"/>
    <w:rsid w:val="00875966"/>
    <w:rsid w:val="0087644F"/>
    <w:rsid w:val="00876456"/>
    <w:rsid w:val="008766CE"/>
    <w:rsid w:val="008766F7"/>
    <w:rsid w:val="008768AA"/>
    <w:rsid w:val="00876960"/>
    <w:rsid w:val="00876A06"/>
    <w:rsid w:val="008773EB"/>
    <w:rsid w:val="00877764"/>
    <w:rsid w:val="00877A19"/>
    <w:rsid w:val="00877A98"/>
    <w:rsid w:val="00877FD9"/>
    <w:rsid w:val="00880425"/>
    <w:rsid w:val="008804D5"/>
    <w:rsid w:val="00880877"/>
    <w:rsid w:val="00880AC6"/>
    <w:rsid w:val="00880ED4"/>
    <w:rsid w:val="008811B0"/>
    <w:rsid w:val="00881200"/>
    <w:rsid w:val="008813B7"/>
    <w:rsid w:val="008813BA"/>
    <w:rsid w:val="0088160F"/>
    <w:rsid w:val="00881682"/>
    <w:rsid w:val="00881741"/>
    <w:rsid w:val="00881C82"/>
    <w:rsid w:val="00881CD3"/>
    <w:rsid w:val="008825F8"/>
    <w:rsid w:val="008827AD"/>
    <w:rsid w:val="008829FB"/>
    <w:rsid w:val="00882DD4"/>
    <w:rsid w:val="00883486"/>
    <w:rsid w:val="008836A7"/>
    <w:rsid w:val="008838E2"/>
    <w:rsid w:val="00883A67"/>
    <w:rsid w:val="00883CED"/>
    <w:rsid w:val="00883D58"/>
    <w:rsid w:val="00884938"/>
    <w:rsid w:val="00884CEA"/>
    <w:rsid w:val="0088556A"/>
    <w:rsid w:val="0088590D"/>
    <w:rsid w:val="00885DB3"/>
    <w:rsid w:val="00885E30"/>
    <w:rsid w:val="00886001"/>
    <w:rsid w:val="00886145"/>
    <w:rsid w:val="008863CE"/>
    <w:rsid w:val="00886512"/>
    <w:rsid w:val="00886B6E"/>
    <w:rsid w:val="00886C7B"/>
    <w:rsid w:val="00886ED5"/>
    <w:rsid w:val="0088772F"/>
    <w:rsid w:val="00887C45"/>
    <w:rsid w:val="00887EE3"/>
    <w:rsid w:val="0089001B"/>
    <w:rsid w:val="00890783"/>
    <w:rsid w:val="00890943"/>
    <w:rsid w:val="00891D3E"/>
    <w:rsid w:val="00892543"/>
    <w:rsid w:val="00892A58"/>
    <w:rsid w:val="00892C1F"/>
    <w:rsid w:val="00892CBB"/>
    <w:rsid w:val="0089376D"/>
    <w:rsid w:val="00893D09"/>
    <w:rsid w:val="0089462B"/>
    <w:rsid w:val="00894730"/>
    <w:rsid w:val="00894877"/>
    <w:rsid w:val="00894906"/>
    <w:rsid w:val="00894DFB"/>
    <w:rsid w:val="00895049"/>
    <w:rsid w:val="0089580A"/>
    <w:rsid w:val="00895822"/>
    <w:rsid w:val="0089582D"/>
    <w:rsid w:val="0089586E"/>
    <w:rsid w:val="008958D2"/>
    <w:rsid w:val="00896550"/>
    <w:rsid w:val="00896635"/>
    <w:rsid w:val="008970C1"/>
    <w:rsid w:val="008972EC"/>
    <w:rsid w:val="008977C3"/>
    <w:rsid w:val="00897C3C"/>
    <w:rsid w:val="008A02AB"/>
    <w:rsid w:val="008A0E32"/>
    <w:rsid w:val="008A1532"/>
    <w:rsid w:val="008A1556"/>
    <w:rsid w:val="008A159A"/>
    <w:rsid w:val="008A1B7E"/>
    <w:rsid w:val="008A2151"/>
    <w:rsid w:val="008A2363"/>
    <w:rsid w:val="008A2B9A"/>
    <w:rsid w:val="008A2D6C"/>
    <w:rsid w:val="008A3368"/>
    <w:rsid w:val="008A36B8"/>
    <w:rsid w:val="008A36D8"/>
    <w:rsid w:val="008A3734"/>
    <w:rsid w:val="008A3B1E"/>
    <w:rsid w:val="008A3CFD"/>
    <w:rsid w:val="008A3EE4"/>
    <w:rsid w:val="008A44FB"/>
    <w:rsid w:val="008A4768"/>
    <w:rsid w:val="008A4785"/>
    <w:rsid w:val="008A4855"/>
    <w:rsid w:val="008A4B5F"/>
    <w:rsid w:val="008A4D2A"/>
    <w:rsid w:val="008A50EF"/>
    <w:rsid w:val="008A5419"/>
    <w:rsid w:val="008A54E3"/>
    <w:rsid w:val="008A5A21"/>
    <w:rsid w:val="008A5C14"/>
    <w:rsid w:val="008A5C75"/>
    <w:rsid w:val="008A5E3E"/>
    <w:rsid w:val="008A5E82"/>
    <w:rsid w:val="008A6233"/>
    <w:rsid w:val="008A6288"/>
    <w:rsid w:val="008A6421"/>
    <w:rsid w:val="008A6776"/>
    <w:rsid w:val="008A6BD4"/>
    <w:rsid w:val="008A6BDC"/>
    <w:rsid w:val="008A6F15"/>
    <w:rsid w:val="008A7061"/>
    <w:rsid w:val="008A762F"/>
    <w:rsid w:val="008A7A49"/>
    <w:rsid w:val="008A7EB1"/>
    <w:rsid w:val="008A7F57"/>
    <w:rsid w:val="008B0213"/>
    <w:rsid w:val="008B0F35"/>
    <w:rsid w:val="008B1051"/>
    <w:rsid w:val="008B11F3"/>
    <w:rsid w:val="008B12E3"/>
    <w:rsid w:val="008B155D"/>
    <w:rsid w:val="008B1703"/>
    <w:rsid w:val="008B1778"/>
    <w:rsid w:val="008B179D"/>
    <w:rsid w:val="008B18B4"/>
    <w:rsid w:val="008B1B00"/>
    <w:rsid w:val="008B1D1D"/>
    <w:rsid w:val="008B22CE"/>
    <w:rsid w:val="008B2C50"/>
    <w:rsid w:val="008B2FCC"/>
    <w:rsid w:val="008B3131"/>
    <w:rsid w:val="008B35A0"/>
    <w:rsid w:val="008B35A1"/>
    <w:rsid w:val="008B3DF1"/>
    <w:rsid w:val="008B4782"/>
    <w:rsid w:val="008B50C8"/>
    <w:rsid w:val="008B529D"/>
    <w:rsid w:val="008B5EE3"/>
    <w:rsid w:val="008B5F04"/>
    <w:rsid w:val="008B640A"/>
    <w:rsid w:val="008B6BDD"/>
    <w:rsid w:val="008B7087"/>
    <w:rsid w:val="008B7482"/>
    <w:rsid w:val="008B7A69"/>
    <w:rsid w:val="008B7F5D"/>
    <w:rsid w:val="008C0037"/>
    <w:rsid w:val="008C021E"/>
    <w:rsid w:val="008C05A9"/>
    <w:rsid w:val="008C05CE"/>
    <w:rsid w:val="008C0A60"/>
    <w:rsid w:val="008C0C08"/>
    <w:rsid w:val="008C1541"/>
    <w:rsid w:val="008C1AA5"/>
    <w:rsid w:val="008C1B28"/>
    <w:rsid w:val="008C1CEE"/>
    <w:rsid w:val="008C2053"/>
    <w:rsid w:val="008C221A"/>
    <w:rsid w:val="008C22E3"/>
    <w:rsid w:val="008C22FF"/>
    <w:rsid w:val="008C26B1"/>
    <w:rsid w:val="008C2D24"/>
    <w:rsid w:val="008C33BB"/>
    <w:rsid w:val="008C38C3"/>
    <w:rsid w:val="008C3D9A"/>
    <w:rsid w:val="008C403A"/>
    <w:rsid w:val="008C4057"/>
    <w:rsid w:val="008C44E5"/>
    <w:rsid w:val="008C45BD"/>
    <w:rsid w:val="008C49AC"/>
    <w:rsid w:val="008C57A9"/>
    <w:rsid w:val="008C59BC"/>
    <w:rsid w:val="008C5A1C"/>
    <w:rsid w:val="008C5DCB"/>
    <w:rsid w:val="008C5E0A"/>
    <w:rsid w:val="008C6315"/>
    <w:rsid w:val="008C66F4"/>
    <w:rsid w:val="008C7CC9"/>
    <w:rsid w:val="008D069A"/>
    <w:rsid w:val="008D06D0"/>
    <w:rsid w:val="008D07F3"/>
    <w:rsid w:val="008D0F24"/>
    <w:rsid w:val="008D1166"/>
    <w:rsid w:val="008D169B"/>
    <w:rsid w:val="008D1EBB"/>
    <w:rsid w:val="008D2150"/>
    <w:rsid w:val="008D2436"/>
    <w:rsid w:val="008D2C58"/>
    <w:rsid w:val="008D35C3"/>
    <w:rsid w:val="008D3D3F"/>
    <w:rsid w:val="008D3EF8"/>
    <w:rsid w:val="008D3F1D"/>
    <w:rsid w:val="008D4233"/>
    <w:rsid w:val="008D436F"/>
    <w:rsid w:val="008D4453"/>
    <w:rsid w:val="008D474E"/>
    <w:rsid w:val="008D4FDA"/>
    <w:rsid w:val="008D55F3"/>
    <w:rsid w:val="008D562C"/>
    <w:rsid w:val="008D5A1C"/>
    <w:rsid w:val="008D61B4"/>
    <w:rsid w:val="008D632B"/>
    <w:rsid w:val="008D6BBB"/>
    <w:rsid w:val="008D6CBC"/>
    <w:rsid w:val="008D6CE1"/>
    <w:rsid w:val="008D7410"/>
    <w:rsid w:val="008D78BC"/>
    <w:rsid w:val="008D792B"/>
    <w:rsid w:val="008D7DF7"/>
    <w:rsid w:val="008E01E5"/>
    <w:rsid w:val="008E03B3"/>
    <w:rsid w:val="008E07B3"/>
    <w:rsid w:val="008E1058"/>
    <w:rsid w:val="008E1309"/>
    <w:rsid w:val="008E14E6"/>
    <w:rsid w:val="008E18F2"/>
    <w:rsid w:val="008E1B07"/>
    <w:rsid w:val="008E1D5A"/>
    <w:rsid w:val="008E2141"/>
    <w:rsid w:val="008E2172"/>
    <w:rsid w:val="008E25EB"/>
    <w:rsid w:val="008E2662"/>
    <w:rsid w:val="008E3AE7"/>
    <w:rsid w:val="008E3B0D"/>
    <w:rsid w:val="008E3BCB"/>
    <w:rsid w:val="008E4059"/>
    <w:rsid w:val="008E40CC"/>
    <w:rsid w:val="008E4899"/>
    <w:rsid w:val="008E4938"/>
    <w:rsid w:val="008E53D1"/>
    <w:rsid w:val="008E569A"/>
    <w:rsid w:val="008E5A0F"/>
    <w:rsid w:val="008E5D59"/>
    <w:rsid w:val="008E6576"/>
    <w:rsid w:val="008E69AE"/>
    <w:rsid w:val="008E6D6C"/>
    <w:rsid w:val="008E6DE3"/>
    <w:rsid w:val="008E6EF3"/>
    <w:rsid w:val="008E79CA"/>
    <w:rsid w:val="008E79E6"/>
    <w:rsid w:val="008F00AF"/>
    <w:rsid w:val="008F01CA"/>
    <w:rsid w:val="008F0232"/>
    <w:rsid w:val="008F0D77"/>
    <w:rsid w:val="008F118B"/>
    <w:rsid w:val="008F1C4A"/>
    <w:rsid w:val="008F21B4"/>
    <w:rsid w:val="008F2A15"/>
    <w:rsid w:val="008F2B60"/>
    <w:rsid w:val="008F2C82"/>
    <w:rsid w:val="008F2F6B"/>
    <w:rsid w:val="008F2F81"/>
    <w:rsid w:val="008F3DF4"/>
    <w:rsid w:val="008F4131"/>
    <w:rsid w:val="008F42FF"/>
    <w:rsid w:val="008F448A"/>
    <w:rsid w:val="008F48E8"/>
    <w:rsid w:val="008F498F"/>
    <w:rsid w:val="008F4BE6"/>
    <w:rsid w:val="008F4C3C"/>
    <w:rsid w:val="008F4E1F"/>
    <w:rsid w:val="008F4E65"/>
    <w:rsid w:val="008F520B"/>
    <w:rsid w:val="008F53DC"/>
    <w:rsid w:val="008F5620"/>
    <w:rsid w:val="008F5A5C"/>
    <w:rsid w:val="008F5EC8"/>
    <w:rsid w:val="008F62C4"/>
    <w:rsid w:val="008F63D5"/>
    <w:rsid w:val="008F64D2"/>
    <w:rsid w:val="008F67B0"/>
    <w:rsid w:val="008F6A20"/>
    <w:rsid w:val="008F6D43"/>
    <w:rsid w:val="008F778D"/>
    <w:rsid w:val="008F7A87"/>
    <w:rsid w:val="008F7CAB"/>
    <w:rsid w:val="008F7F50"/>
    <w:rsid w:val="009004C2"/>
    <w:rsid w:val="009008D9"/>
    <w:rsid w:val="00900932"/>
    <w:rsid w:val="00900E15"/>
    <w:rsid w:val="00901396"/>
    <w:rsid w:val="00901427"/>
    <w:rsid w:val="00901558"/>
    <w:rsid w:val="00901A00"/>
    <w:rsid w:val="00902315"/>
    <w:rsid w:val="009028C0"/>
    <w:rsid w:val="00902EBC"/>
    <w:rsid w:val="009033A2"/>
    <w:rsid w:val="00903540"/>
    <w:rsid w:val="00903743"/>
    <w:rsid w:val="00903DAF"/>
    <w:rsid w:val="0090423E"/>
    <w:rsid w:val="0090458C"/>
    <w:rsid w:val="009045B2"/>
    <w:rsid w:val="00904AF3"/>
    <w:rsid w:val="00904CFA"/>
    <w:rsid w:val="009051EF"/>
    <w:rsid w:val="00905CCA"/>
    <w:rsid w:val="00906C23"/>
    <w:rsid w:val="00906E43"/>
    <w:rsid w:val="009112E8"/>
    <w:rsid w:val="00911369"/>
    <w:rsid w:val="00911628"/>
    <w:rsid w:val="009118C6"/>
    <w:rsid w:val="00911A11"/>
    <w:rsid w:val="00911E56"/>
    <w:rsid w:val="00912326"/>
    <w:rsid w:val="00912372"/>
    <w:rsid w:val="009123C5"/>
    <w:rsid w:val="0091369A"/>
    <w:rsid w:val="00913BC7"/>
    <w:rsid w:val="00913E50"/>
    <w:rsid w:val="0091451F"/>
    <w:rsid w:val="009145CC"/>
    <w:rsid w:val="00914A35"/>
    <w:rsid w:val="00915129"/>
    <w:rsid w:val="00915460"/>
    <w:rsid w:val="009156AB"/>
    <w:rsid w:val="0091586C"/>
    <w:rsid w:val="00915915"/>
    <w:rsid w:val="0091598F"/>
    <w:rsid w:val="00915B4D"/>
    <w:rsid w:val="00915CDC"/>
    <w:rsid w:val="0091600B"/>
    <w:rsid w:val="0091656F"/>
    <w:rsid w:val="00916577"/>
    <w:rsid w:val="00916ED9"/>
    <w:rsid w:val="00916F26"/>
    <w:rsid w:val="009170C9"/>
    <w:rsid w:val="0091764F"/>
    <w:rsid w:val="00917B19"/>
    <w:rsid w:val="00917B78"/>
    <w:rsid w:val="00917C0F"/>
    <w:rsid w:val="00917C70"/>
    <w:rsid w:val="00917E56"/>
    <w:rsid w:val="00917F8E"/>
    <w:rsid w:val="00920014"/>
    <w:rsid w:val="00920466"/>
    <w:rsid w:val="009205BF"/>
    <w:rsid w:val="00920782"/>
    <w:rsid w:val="00920866"/>
    <w:rsid w:val="0092144F"/>
    <w:rsid w:val="009217B2"/>
    <w:rsid w:val="00921B0A"/>
    <w:rsid w:val="00921DE6"/>
    <w:rsid w:val="00921F2E"/>
    <w:rsid w:val="00921FB7"/>
    <w:rsid w:val="009227D8"/>
    <w:rsid w:val="009227E7"/>
    <w:rsid w:val="00922C25"/>
    <w:rsid w:val="00922D65"/>
    <w:rsid w:val="0092342A"/>
    <w:rsid w:val="00923473"/>
    <w:rsid w:val="009236DC"/>
    <w:rsid w:val="00923D36"/>
    <w:rsid w:val="00923D70"/>
    <w:rsid w:val="00924145"/>
    <w:rsid w:val="00924833"/>
    <w:rsid w:val="00924A00"/>
    <w:rsid w:val="0092557D"/>
    <w:rsid w:val="009258FB"/>
    <w:rsid w:val="00925B81"/>
    <w:rsid w:val="00925CEC"/>
    <w:rsid w:val="00925E77"/>
    <w:rsid w:val="0092635A"/>
    <w:rsid w:val="009267A0"/>
    <w:rsid w:val="00926EEB"/>
    <w:rsid w:val="00927120"/>
    <w:rsid w:val="009271B9"/>
    <w:rsid w:val="009274DF"/>
    <w:rsid w:val="00927627"/>
    <w:rsid w:val="009279D4"/>
    <w:rsid w:val="00927E90"/>
    <w:rsid w:val="0093032D"/>
    <w:rsid w:val="0093035B"/>
    <w:rsid w:val="0093046F"/>
    <w:rsid w:val="0093061F"/>
    <w:rsid w:val="00930A38"/>
    <w:rsid w:val="0093133D"/>
    <w:rsid w:val="009317C3"/>
    <w:rsid w:val="00931AF9"/>
    <w:rsid w:val="00931D46"/>
    <w:rsid w:val="009325AD"/>
    <w:rsid w:val="009325B0"/>
    <w:rsid w:val="00932703"/>
    <w:rsid w:val="00932990"/>
    <w:rsid w:val="00933372"/>
    <w:rsid w:val="0093394F"/>
    <w:rsid w:val="00933A2D"/>
    <w:rsid w:val="00933DFB"/>
    <w:rsid w:val="00933F8F"/>
    <w:rsid w:val="00933F98"/>
    <w:rsid w:val="00934920"/>
    <w:rsid w:val="009349A5"/>
    <w:rsid w:val="00934B65"/>
    <w:rsid w:val="00934BA6"/>
    <w:rsid w:val="0093501B"/>
    <w:rsid w:val="009350AF"/>
    <w:rsid w:val="0093511A"/>
    <w:rsid w:val="00935661"/>
    <w:rsid w:val="00935836"/>
    <w:rsid w:val="00935B9A"/>
    <w:rsid w:val="00935E4C"/>
    <w:rsid w:val="00936046"/>
    <w:rsid w:val="009361D6"/>
    <w:rsid w:val="0093620A"/>
    <w:rsid w:val="00936502"/>
    <w:rsid w:val="00936619"/>
    <w:rsid w:val="00936792"/>
    <w:rsid w:val="00936A27"/>
    <w:rsid w:val="009370B6"/>
    <w:rsid w:val="00937269"/>
    <w:rsid w:val="009374E0"/>
    <w:rsid w:val="00937916"/>
    <w:rsid w:val="00937D62"/>
    <w:rsid w:val="00937E80"/>
    <w:rsid w:val="009404D5"/>
    <w:rsid w:val="00940646"/>
    <w:rsid w:val="009406E9"/>
    <w:rsid w:val="009406FE"/>
    <w:rsid w:val="00940DA1"/>
    <w:rsid w:val="00940EB4"/>
    <w:rsid w:val="00941458"/>
    <w:rsid w:val="0094199C"/>
    <w:rsid w:val="00941AD0"/>
    <w:rsid w:val="00942479"/>
    <w:rsid w:val="0094264F"/>
    <w:rsid w:val="009427D7"/>
    <w:rsid w:val="009427D9"/>
    <w:rsid w:val="009427EC"/>
    <w:rsid w:val="009429CC"/>
    <w:rsid w:val="00942EA9"/>
    <w:rsid w:val="00942F44"/>
    <w:rsid w:val="00943167"/>
    <w:rsid w:val="009435E6"/>
    <w:rsid w:val="00944791"/>
    <w:rsid w:val="00944BF1"/>
    <w:rsid w:val="00944EA1"/>
    <w:rsid w:val="00945239"/>
    <w:rsid w:val="0094585A"/>
    <w:rsid w:val="00945CDA"/>
    <w:rsid w:val="00945FB5"/>
    <w:rsid w:val="0094624D"/>
    <w:rsid w:val="0094672C"/>
    <w:rsid w:val="009468D8"/>
    <w:rsid w:val="00946BEE"/>
    <w:rsid w:val="00946CAC"/>
    <w:rsid w:val="00946F52"/>
    <w:rsid w:val="00947529"/>
    <w:rsid w:val="009479CA"/>
    <w:rsid w:val="00947A72"/>
    <w:rsid w:val="0095041A"/>
    <w:rsid w:val="0095091B"/>
    <w:rsid w:val="00950D30"/>
    <w:rsid w:val="00951291"/>
    <w:rsid w:val="00951584"/>
    <w:rsid w:val="00952342"/>
    <w:rsid w:val="0095234C"/>
    <w:rsid w:val="00953096"/>
    <w:rsid w:val="00953878"/>
    <w:rsid w:val="009538B7"/>
    <w:rsid w:val="00953A7B"/>
    <w:rsid w:val="00953C07"/>
    <w:rsid w:val="00954619"/>
    <w:rsid w:val="00954F48"/>
    <w:rsid w:val="00955468"/>
    <w:rsid w:val="0095556C"/>
    <w:rsid w:val="0095572E"/>
    <w:rsid w:val="0095606D"/>
    <w:rsid w:val="00956143"/>
    <w:rsid w:val="009565F5"/>
    <w:rsid w:val="00956922"/>
    <w:rsid w:val="009569D9"/>
    <w:rsid w:val="00956ED3"/>
    <w:rsid w:val="0095711F"/>
    <w:rsid w:val="00957380"/>
    <w:rsid w:val="009575B6"/>
    <w:rsid w:val="00957E29"/>
    <w:rsid w:val="00960189"/>
    <w:rsid w:val="00960467"/>
    <w:rsid w:val="00960510"/>
    <w:rsid w:val="00960ADF"/>
    <w:rsid w:val="0096101D"/>
    <w:rsid w:val="00961CD5"/>
    <w:rsid w:val="009621D7"/>
    <w:rsid w:val="009623E0"/>
    <w:rsid w:val="0096262F"/>
    <w:rsid w:val="009627DB"/>
    <w:rsid w:val="0096284C"/>
    <w:rsid w:val="00962989"/>
    <w:rsid w:val="00962E5D"/>
    <w:rsid w:val="009635B5"/>
    <w:rsid w:val="00963662"/>
    <w:rsid w:val="0096375A"/>
    <w:rsid w:val="00963798"/>
    <w:rsid w:val="00963A4D"/>
    <w:rsid w:val="00963E09"/>
    <w:rsid w:val="00964502"/>
    <w:rsid w:val="009646FF"/>
    <w:rsid w:val="00964817"/>
    <w:rsid w:val="009651F7"/>
    <w:rsid w:val="00965557"/>
    <w:rsid w:val="009660DF"/>
    <w:rsid w:val="00966238"/>
    <w:rsid w:val="009665BE"/>
    <w:rsid w:val="009667AE"/>
    <w:rsid w:val="00966C5C"/>
    <w:rsid w:val="00967160"/>
    <w:rsid w:val="009673F6"/>
    <w:rsid w:val="009676A6"/>
    <w:rsid w:val="009678E8"/>
    <w:rsid w:val="00967ABF"/>
    <w:rsid w:val="009700E8"/>
    <w:rsid w:val="009702D6"/>
    <w:rsid w:val="00970671"/>
    <w:rsid w:val="0097078B"/>
    <w:rsid w:val="009709ED"/>
    <w:rsid w:val="00970ACF"/>
    <w:rsid w:val="00970CB3"/>
    <w:rsid w:val="00970F79"/>
    <w:rsid w:val="0097103A"/>
    <w:rsid w:val="009710ED"/>
    <w:rsid w:val="00971280"/>
    <w:rsid w:val="0097178A"/>
    <w:rsid w:val="00971D44"/>
    <w:rsid w:val="00971E13"/>
    <w:rsid w:val="009732CF"/>
    <w:rsid w:val="009734B5"/>
    <w:rsid w:val="00973F19"/>
    <w:rsid w:val="00974092"/>
    <w:rsid w:val="009748DF"/>
    <w:rsid w:val="00974E2C"/>
    <w:rsid w:val="0097525C"/>
    <w:rsid w:val="009753EC"/>
    <w:rsid w:val="00976479"/>
    <w:rsid w:val="00976849"/>
    <w:rsid w:val="00977015"/>
    <w:rsid w:val="00977056"/>
    <w:rsid w:val="009775F0"/>
    <w:rsid w:val="00977DDF"/>
    <w:rsid w:val="00977FD7"/>
    <w:rsid w:val="0098096A"/>
    <w:rsid w:val="00980AAB"/>
    <w:rsid w:val="009816BB"/>
    <w:rsid w:val="00981EE4"/>
    <w:rsid w:val="009820B9"/>
    <w:rsid w:val="00982308"/>
    <w:rsid w:val="009824C3"/>
    <w:rsid w:val="00982C85"/>
    <w:rsid w:val="009830D8"/>
    <w:rsid w:val="009831C4"/>
    <w:rsid w:val="00983CB4"/>
    <w:rsid w:val="009845C3"/>
    <w:rsid w:val="00984719"/>
    <w:rsid w:val="009848B8"/>
    <w:rsid w:val="00984AFE"/>
    <w:rsid w:val="00984F82"/>
    <w:rsid w:val="009851C6"/>
    <w:rsid w:val="0098523E"/>
    <w:rsid w:val="00985A1D"/>
    <w:rsid w:val="00985B34"/>
    <w:rsid w:val="00985BC7"/>
    <w:rsid w:val="00985FBF"/>
    <w:rsid w:val="00985FFE"/>
    <w:rsid w:val="009860A7"/>
    <w:rsid w:val="00986432"/>
    <w:rsid w:val="009864FA"/>
    <w:rsid w:val="009865DF"/>
    <w:rsid w:val="00986C52"/>
    <w:rsid w:val="00986D8A"/>
    <w:rsid w:val="00987449"/>
    <w:rsid w:val="0098761C"/>
    <w:rsid w:val="00987A61"/>
    <w:rsid w:val="00987BC5"/>
    <w:rsid w:val="00987DF6"/>
    <w:rsid w:val="00987EFA"/>
    <w:rsid w:val="00987FAA"/>
    <w:rsid w:val="00990228"/>
    <w:rsid w:val="0099056B"/>
    <w:rsid w:val="009906EC"/>
    <w:rsid w:val="00990807"/>
    <w:rsid w:val="009908E2"/>
    <w:rsid w:val="00990FB6"/>
    <w:rsid w:val="00991450"/>
    <w:rsid w:val="009917EF"/>
    <w:rsid w:val="00991BB8"/>
    <w:rsid w:val="00991F02"/>
    <w:rsid w:val="00992728"/>
    <w:rsid w:val="009928DF"/>
    <w:rsid w:val="009931E0"/>
    <w:rsid w:val="00993696"/>
    <w:rsid w:val="009938C5"/>
    <w:rsid w:val="00993A69"/>
    <w:rsid w:val="00993D71"/>
    <w:rsid w:val="009943D0"/>
    <w:rsid w:val="00994540"/>
    <w:rsid w:val="009947AD"/>
    <w:rsid w:val="00994B39"/>
    <w:rsid w:val="0099508C"/>
    <w:rsid w:val="00995128"/>
    <w:rsid w:val="0099520F"/>
    <w:rsid w:val="00995339"/>
    <w:rsid w:val="00995394"/>
    <w:rsid w:val="009953B8"/>
    <w:rsid w:val="00995992"/>
    <w:rsid w:val="00995C1C"/>
    <w:rsid w:val="009961C4"/>
    <w:rsid w:val="00996244"/>
    <w:rsid w:val="009966A4"/>
    <w:rsid w:val="0099696D"/>
    <w:rsid w:val="00996A33"/>
    <w:rsid w:val="00997041"/>
    <w:rsid w:val="009974F0"/>
    <w:rsid w:val="00997E8B"/>
    <w:rsid w:val="009A0322"/>
    <w:rsid w:val="009A06A5"/>
    <w:rsid w:val="009A08C9"/>
    <w:rsid w:val="009A0E1D"/>
    <w:rsid w:val="009A1219"/>
    <w:rsid w:val="009A13EE"/>
    <w:rsid w:val="009A182E"/>
    <w:rsid w:val="009A1916"/>
    <w:rsid w:val="009A2241"/>
    <w:rsid w:val="009A23AE"/>
    <w:rsid w:val="009A24C4"/>
    <w:rsid w:val="009A2BCA"/>
    <w:rsid w:val="009A2CCB"/>
    <w:rsid w:val="009A2F05"/>
    <w:rsid w:val="009A3043"/>
    <w:rsid w:val="009A330C"/>
    <w:rsid w:val="009A3404"/>
    <w:rsid w:val="009A351F"/>
    <w:rsid w:val="009A36AD"/>
    <w:rsid w:val="009A381B"/>
    <w:rsid w:val="009A38B7"/>
    <w:rsid w:val="009A3E1F"/>
    <w:rsid w:val="009A4A1A"/>
    <w:rsid w:val="009A4BF0"/>
    <w:rsid w:val="009A5201"/>
    <w:rsid w:val="009A53A4"/>
    <w:rsid w:val="009A5717"/>
    <w:rsid w:val="009A57AB"/>
    <w:rsid w:val="009A57F9"/>
    <w:rsid w:val="009A5CFA"/>
    <w:rsid w:val="009A5D4C"/>
    <w:rsid w:val="009A6972"/>
    <w:rsid w:val="009A6DB2"/>
    <w:rsid w:val="009A70B3"/>
    <w:rsid w:val="009A7285"/>
    <w:rsid w:val="009A737A"/>
    <w:rsid w:val="009A780E"/>
    <w:rsid w:val="009A78F4"/>
    <w:rsid w:val="009B0157"/>
    <w:rsid w:val="009B080D"/>
    <w:rsid w:val="009B08AC"/>
    <w:rsid w:val="009B097E"/>
    <w:rsid w:val="009B0EA8"/>
    <w:rsid w:val="009B1168"/>
    <w:rsid w:val="009B16F2"/>
    <w:rsid w:val="009B1A96"/>
    <w:rsid w:val="009B1D12"/>
    <w:rsid w:val="009B1DE6"/>
    <w:rsid w:val="009B2226"/>
    <w:rsid w:val="009B2854"/>
    <w:rsid w:val="009B292F"/>
    <w:rsid w:val="009B348C"/>
    <w:rsid w:val="009B354D"/>
    <w:rsid w:val="009B36AC"/>
    <w:rsid w:val="009B36B5"/>
    <w:rsid w:val="009B3777"/>
    <w:rsid w:val="009B3B4E"/>
    <w:rsid w:val="009B4262"/>
    <w:rsid w:val="009B43B6"/>
    <w:rsid w:val="009B43EC"/>
    <w:rsid w:val="009B465D"/>
    <w:rsid w:val="009B4DAD"/>
    <w:rsid w:val="009B5606"/>
    <w:rsid w:val="009B5CEA"/>
    <w:rsid w:val="009B5E54"/>
    <w:rsid w:val="009B6091"/>
    <w:rsid w:val="009B65D0"/>
    <w:rsid w:val="009B6AAF"/>
    <w:rsid w:val="009B703E"/>
    <w:rsid w:val="009B710A"/>
    <w:rsid w:val="009B714E"/>
    <w:rsid w:val="009B722B"/>
    <w:rsid w:val="009B772B"/>
    <w:rsid w:val="009C0082"/>
    <w:rsid w:val="009C125B"/>
    <w:rsid w:val="009C13D4"/>
    <w:rsid w:val="009C1676"/>
    <w:rsid w:val="009C1A96"/>
    <w:rsid w:val="009C1CD9"/>
    <w:rsid w:val="009C1DD0"/>
    <w:rsid w:val="009C1FAE"/>
    <w:rsid w:val="009C1FD3"/>
    <w:rsid w:val="009C2322"/>
    <w:rsid w:val="009C23C5"/>
    <w:rsid w:val="009C2445"/>
    <w:rsid w:val="009C313C"/>
    <w:rsid w:val="009C3343"/>
    <w:rsid w:val="009C3492"/>
    <w:rsid w:val="009C3558"/>
    <w:rsid w:val="009C4022"/>
    <w:rsid w:val="009C40E5"/>
    <w:rsid w:val="009C4755"/>
    <w:rsid w:val="009C489C"/>
    <w:rsid w:val="009C4A88"/>
    <w:rsid w:val="009C4E18"/>
    <w:rsid w:val="009C5320"/>
    <w:rsid w:val="009C59F1"/>
    <w:rsid w:val="009C5C1F"/>
    <w:rsid w:val="009C5CFD"/>
    <w:rsid w:val="009C6829"/>
    <w:rsid w:val="009C6C56"/>
    <w:rsid w:val="009C7105"/>
    <w:rsid w:val="009C7278"/>
    <w:rsid w:val="009C727B"/>
    <w:rsid w:val="009C77EC"/>
    <w:rsid w:val="009C7A92"/>
    <w:rsid w:val="009D037E"/>
    <w:rsid w:val="009D0598"/>
    <w:rsid w:val="009D05FC"/>
    <w:rsid w:val="009D0979"/>
    <w:rsid w:val="009D1079"/>
    <w:rsid w:val="009D118A"/>
    <w:rsid w:val="009D1664"/>
    <w:rsid w:val="009D1684"/>
    <w:rsid w:val="009D175C"/>
    <w:rsid w:val="009D184B"/>
    <w:rsid w:val="009D1B68"/>
    <w:rsid w:val="009D1FF4"/>
    <w:rsid w:val="009D2425"/>
    <w:rsid w:val="009D2744"/>
    <w:rsid w:val="009D2961"/>
    <w:rsid w:val="009D2BB2"/>
    <w:rsid w:val="009D2C68"/>
    <w:rsid w:val="009D30FC"/>
    <w:rsid w:val="009D35BD"/>
    <w:rsid w:val="009D35EC"/>
    <w:rsid w:val="009D36A5"/>
    <w:rsid w:val="009D377A"/>
    <w:rsid w:val="009D3A23"/>
    <w:rsid w:val="009D3A2D"/>
    <w:rsid w:val="009D3A36"/>
    <w:rsid w:val="009D4BC9"/>
    <w:rsid w:val="009D530B"/>
    <w:rsid w:val="009D57B8"/>
    <w:rsid w:val="009D5855"/>
    <w:rsid w:val="009D58F3"/>
    <w:rsid w:val="009D5AE9"/>
    <w:rsid w:val="009D5C88"/>
    <w:rsid w:val="009D5E73"/>
    <w:rsid w:val="009D61BE"/>
    <w:rsid w:val="009D6488"/>
    <w:rsid w:val="009D6DE1"/>
    <w:rsid w:val="009D6EB2"/>
    <w:rsid w:val="009D7021"/>
    <w:rsid w:val="009D7263"/>
    <w:rsid w:val="009D77C3"/>
    <w:rsid w:val="009D78FA"/>
    <w:rsid w:val="009D7A09"/>
    <w:rsid w:val="009D7C33"/>
    <w:rsid w:val="009D7D5B"/>
    <w:rsid w:val="009E04D6"/>
    <w:rsid w:val="009E071E"/>
    <w:rsid w:val="009E07C4"/>
    <w:rsid w:val="009E123E"/>
    <w:rsid w:val="009E1400"/>
    <w:rsid w:val="009E15F6"/>
    <w:rsid w:val="009E1615"/>
    <w:rsid w:val="009E1C6C"/>
    <w:rsid w:val="009E291C"/>
    <w:rsid w:val="009E2A88"/>
    <w:rsid w:val="009E2B79"/>
    <w:rsid w:val="009E315B"/>
    <w:rsid w:val="009E32C6"/>
    <w:rsid w:val="009E4360"/>
    <w:rsid w:val="009E4618"/>
    <w:rsid w:val="009E4F63"/>
    <w:rsid w:val="009E50F9"/>
    <w:rsid w:val="009E52DA"/>
    <w:rsid w:val="009E57D3"/>
    <w:rsid w:val="009E5DC1"/>
    <w:rsid w:val="009E6373"/>
    <w:rsid w:val="009E64E8"/>
    <w:rsid w:val="009E6650"/>
    <w:rsid w:val="009E6689"/>
    <w:rsid w:val="009E6CF8"/>
    <w:rsid w:val="009E6E4F"/>
    <w:rsid w:val="009E7474"/>
    <w:rsid w:val="009E788B"/>
    <w:rsid w:val="009E7BC3"/>
    <w:rsid w:val="009F0222"/>
    <w:rsid w:val="009F06CD"/>
    <w:rsid w:val="009F06FC"/>
    <w:rsid w:val="009F09ED"/>
    <w:rsid w:val="009F0CB4"/>
    <w:rsid w:val="009F11AB"/>
    <w:rsid w:val="009F130F"/>
    <w:rsid w:val="009F140E"/>
    <w:rsid w:val="009F1996"/>
    <w:rsid w:val="009F2327"/>
    <w:rsid w:val="009F233D"/>
    <w:rsid w:val="009F2546"/>
    <w:rsid w:val="009F2759"/>
    <w:rsid w:val="009F2886"/>
    <w:rsid w:val="009F2B68"/>
    <w:rsid w:val="009F2B99"/>
    <w:rsid w:val="009F3042"/>
    <w:rsid w:val="009F313C"/>
    <w:rsid w:val="009F3227"/>
    <w:rsid w:val="009F34CE"/>
    <w:rsid w:val="009F369C"/>
    <w:rsid w:val="009F3BB0"/>
    <w:rsid w:val="009F3DB6"/>
    <w:rsid w:val="009F4015"/>
    <w:rsid w:val="009F4373"/>
    <w:rsid w:val="009F4419"/>
    <w:rsid w:val="009F4687"/>
    <w:rsid w:val="009F48FE"/>
    <w:rsid w:val="009F4EEB"/>
    <w:rsid w:val="009F5315"/>
    <w:rsid w:val="009F54CE"/>
    <w:rsid w:val="009F57A3"/>
    <w:rsid w:val="009F586C"/>
    <w:rsid w:val="009F5AF4"/>
    <w:rsid w:val="009F5F24"/>
    <w:rsid w:val="009F6244"/>
    <w:rsid w:val="009F6406"/>
    <w:rsid w:val="009F6943"/>
    <w:rsid w:val="009F6CC5"/>
    <w:rsid w:val="009F6D75"/>
    <w:rsid w:val="009F71DE"/>
    <w:rsid w:val="009F77F9"/>
    <w:rsid w:val="009F788B"/>
    <w:rsid w:val="009F795D"/>
    <w:rsid w:val="009F796F"/>
    <w:rsid w:val="009F7AE6"/>
    <w:rsid w:val="009F7D42"/>
    <w:rsid w:val="00A000F0"/>
    <w:rsid w:val="00A00133"/>
    <w:rsid w:val="00A0074A"/>
    <w:rsid w:val="00A00FFD"/>
    <w:rsid w:val="00A01197"/>
    <w:rsid w:val="00A011D9"/>
    <w:rsid w:val="00A011DB"/>
    <w:rsid w:val="00A01457"/>
    <w:rsid w:val="00A01709"/>
    <w:rsid w:val="00A017F2"/>
    <w:rsid w:val="00A01A85"/>
    <w:rsid w:val="00A01AF1"/>
    <w:rsid w:val="00A023DA"/>
    <w:rsid w:val="00A02434"/>
    <w:rsid w:val="00A02E27"/>
    <w:rsid w:val="00A02FFB"/>
    <w:rsid w:val="00A03383"/>
    <w:rsid w:val="00A03654"/>
    <w:rsid w:val="00A03A06"/>
    <w:rsid w:val="00A03E6C"/>
    <w:rsid w:val="00A041D3"/>
    <w:rsid w:val="00A051E3"/>
    <w:rsid w:val="00A05753"/>
    <w:rsid w:val="00A06165"/>
    <w:rsid w:val="00A06276"/>
    <w:rsid w:val="00A0672F"/>
    <w:rsid w:val="00A069E2"/>
    <w:rsid w:val="00A06AE1"/>
    <w:rsid w:val="00A07369"/>
    <w:rsid w:val="00A07784"/>
    <w:rsid w:val="00A078A9"/>
    <w:rsid w:val="00A1011E"/>
    <w:rsid w:val="00A107B6"/>
    <w:rsid w:val="00A107FA"/>
    <w:rsid w:val="00A10A06"/>
    <w:rsid w:val="00A10F8F"/>
    <w:rsid w:val="00A111EE"/>
    <w:rsid w:val="00A11838"/>
    <w:rsid w:val="00A11A09"/>
    <w:rsid w:val="00A12079"/>
    <w:rsid w:val="00A128B8"/>
    <w:rsid w:val="00A12B48"/>
    <w:rsid w:val="00A13005"/>
    <w:rsid w:val="00A1334A"/>
    <w:rsid w:val="00A13721"/>
    <w:rsid w:val="00A13893"/>
    <w:rsid w:val="00A1419A"/>
    <w:rsid w:val="00A14781"/>
    <w:rsid w:val="00A14AFF"/>
    <w:rsid w:val="00A14C95"/>
    <w:rsid w:val="00A1520F"/>
    <w:rsid w:val="00A15412"/>
    <w:rsid w:val="00A1597D"/>
    <w:rsid w:val="00A159BC"/>
    <w:rsid w:val="00A15A4E"/>
    <w:rsid w:val="00A15A5A"/>
    <w:rsid w:val="00A15BFA"/>
    <w:rsid w:val="00A15C99"/>
    <w:rsid w:val="00A16100"/>
    <w:rsid w:val="00A161D0"/>
    <w:rsid w:val="00A163B8"/>
    <w:rsid w:val="00A16A56"/>
    <w:rsid w:val="00A16C22"/>
    <w:rsid w:val="00A17844"/>
    <w:rsid w:val="00A17B89"/>
    <w:rsid w:val="00A17D4F"/>
    <w:rsid w:val="00A20093"/>
    <w:rsid w:val="00A20144"/>
    <w:rsid w:val="00A20760"/>
    <w:rsid w:val="00A20F43"/>
    <w:rsid w:val="00A2141A"/>
    <w:rsid w:val="00A215E8"/>
    <w:rsid w:val="00A217FC"/>
    <w:rsid w:val="00A22228"/>
    <w:rsid w:val="00A22457"/>
    <w:rsid w:val="00A224C2"/>
    <w:rsid w:val="00A22993"/>
    <w:rsid w:val="00A22A97"/>
    <w:rsid w:val="00A22FC1"/>
    <w:rsid w:val="00A23223"/>
    <w:rsid w:val="00A235F9"/>
    <w:rsid w:val="00A238D3"/>
    <w:rsid w:val="00A23B27"/>
    <w:rsid w:val="00A23EB4"/>
    <w:rsid w:val="00A23FDD"/>
    <w:rsid w:val="00A24024"/>
    <w:rsid w:val="00A2406C"/>
    <w:rsid w:val="00A240EF"/>
    <w:rsid w:val="00A24194"/>
    <w:rsid w:val="00A24210"/>
    <w:rsid w:val="00A2482D"/>
    <w:rsid w:val="00A24BB3"/>
    <w:rsid w:val="00A24C56"/>
    <w:rsid w:val="00A24C79"/>
    <w:rsid w:val="00A24F4F"/>
    <w:rsid w:val="00A2515E"/>
    <w:rsid w:val="00A2588A"/>
    <w:rsid w:val="00A25F87"/>
    <w:rsid w:val="00A26164"/>
    <w:rsid w:val="00A2629A"/>
    <w:rsid w:val="00A2647A"/>
    <w:rsid w:val="00A26B0C"/>
    <w:rsid w:val="00A26E37"/>
    <w:rsid w:val="00A277CA"/>
    <w:rsid w:val="00A2790B"/>
    <w:rsid w:val="00A27B28"/>
    <w:rsid w:val="00A31774"/>
    <w:rsid w:val="00A31C24"/>
    <w:rsid w:val="00A31D94"/>
    <w:rsid w:val="00A3280A"/>
    <w:rsid w:val="00A32C05"/>
    <w:rsid w:val="00A3316F"/>
    <w:rsid w:val="00A333C2"/>
    <w:rsid w:val="00A33667"/>
    <w:rsid w:val="00A336A4"/>
    <w:rsid w:val="00A33FE8"/>
    <w:rsid w:val="00A34211"/>
    <w:rsid w:val="00A34233"/>
    <w:rsid w:val="00A344B1"/>
    <w:rsid w:val="00A34BB4"/>
    <w:rsid w:val="00A34BE2"/>
    <w:rsid w:val="00A34CB2"/>
    <w:rsid w:val="00A35145"/>
    <w:rsid w:val="00A35492"/>
    <w:rsid w:val="00A35641"/>
    <w:rsid w:val="00A35A08"/>
    <w:rsid w:val="00A35BAC"/>
    <w:rsid w:val="00A36214"/>
    <w:rsid w:val="00A366C6"/>
    <w:rsid w:val="00A36B2F"/>
    <w:rsid w:val="00A40276"/>
    <w:rsid w:val="00A4048D"/>
    <w:rsid w:val="00A40CF1"/>
    <w:rsid w:val="00A40DED"/>
    <w:rsid w:val="00A40F97"/>
    <w:rsid w:val="00A413CA"/>
    <w:rsid w:val="00A41667"/>
    <w:rsid w:val="00A41EC3"/>
    <w:rsid w:val="00A4202F"/>
    <w:rsid w:val="00A424E2"/>
    <w:rsid w:val="00A42601"/>
    <w:rsid w:val="00A42639"/>
    <w:rsid w:val="00A42763"/>
    <w:rsid w:val="00A42832"/>
    <w:rsid w:val="00A42985"/>
    <w:rsid w:val="00A429D8"/>
    <w:rsid w:val="00A42AFB"/>
    <w:rsid w:val="00A42C7F"/>
    <w:rsid w:val="00A42EC0"/>
    <w:rsid w:val="00A432D9"/>
    <w:rsid w:val="00A4349C"/>
    <w:rsid w:val="00A438E8"/>
    <w:rsid w:val="00A43AFB"/>
    <w:rsid w:val="00A43B1A"/>
    <w:rsid w:val="00A43B20"/>
    <w:rsid w:val="00A43C24"/>
    <w:rsid w:val="00A43CB4"/>
    <w:rsid w:val="00A43EAA"/>
    <w:rsid w:val="00A43F33"/>
    <w:rsid w:val="00A443B5"/>
    <w:rsid w:val="00A444C8"/>
    <w:rsid w:val="00A447FE"/>
    <w:rsid w:val="00A44AA3"/>
    <w:rsid w:val="00A44AB4"/>
    <w:rsid w:val="00A44D94"/>
    <w:rsid w:val="00A44E90"/>
    <w:rsid w:val="00A456CD"/>
    <w:rsid w:val="00A46545"/>
    <w:rsid w:val="00A465E7"/>
    <w:rsid w:val="00A46699"/>
    <w:rsid w:val="00A4671E"/>
    <w:rsid w:val="00A46C45"/>
    <w:rsid w:val="00A46CE4"/>
    <w:rsid w:val="00A4764D"/>
    <w:rsid w:val="00A47897"/>
    <w:rsid w:val="00A47926"/>
    <w:rsid w:val="00A47DC2"/>
    <w:rsid w:val="00A47DE2"/>
    <w:rsid w:val="00A50141"/>
    <w:rsid w:val="00A50373"/>
    <w:rsid w:val="00A503C5"/>
    <w:rsid w:val="00A50530"/>
    <w:rsid w:val="00A50B3B"/>
    <w:rsid w:val="00A51194"/>
    <w:rsid w:val="00A51277"/>
    <w:rsid w:val="00A5144B"/>
    <w:rsid w:val="00A51453"/>
    <w:rsid w:val="00A517C1"/>
    <w:rsid w:val="00A519CA"/>
    <w:rsid w:val="00A51A66"/>
    <w:rsid w:val="00A51A70"/>
    <w:rsid w:val="00A525F9"/>
    <w:rsid w:val="00A52C30"/>
    <w:rsid w:val="00A52C74"/>
    <w:rsid w:val="00A5392E"/>
    <w:rsid w:val="00A53ADB"/>
    <w:rsid w:val="00A53DB1"/>
    <w:rsid w:val="00A54177"/>
    <w:rsid w:val="00A54237"/>
    <w:rsid w:val="00A546DB"/>
    <w:rsid w:val="00A54947"/>
    <w:rsid w:val="00A549AF"/>
    <w:rsid w:val="00A54C14"/>
    <w:rsid w:val="00A55042"/>
    <w:rsid w:val="00A550D7"/>
    <w:rsid w:val="00A55414"/>
    <w:rsid w:val="00A5558B"/>
    <w:rsid w:val="00A558E6"/>
    <w:rsid w:val="00A56490"/>
    <w:rsid w:val="00A568C1"/>
    <w:rsid w:val="00A56D7E"/>
    <w:rsid w:val="00A57511"/>
    <w:rsid w:val="00A57F83"/>
    <w:rsid w:val="00A603D6"/>
    <w:rsid w:val="00A61079"/>
    <w:rsid w:val="00A6145A"/>
    <w:rsid w:val="00A61BDA"/>
    <w:rsid w:val="00A61CE6"/>
    <w:rsid w:val="00A61F2F"/>
    <w:rsid w:val="00A62109"/>
    <w:rsid w:val="00A62272"/>
    <w:rsid w:val="00A623BA"/>
    <w:rsid w:val="00A62CBF"/>
    <w:rsid w:val="00A62EAC"/>
    <w:rsid w:val="00A62F04"/>
    <w:rsid w:val="00A630CC"/>
    <w:rsid w:val="00A63864"/>
    <w:rsid w:val="00A63D4B"/>
    <w:rsid w:val="00A64217"/>
    <w:rsid w:val="00A6492D"/>
    <w:rsid w:val="00A65196"/>
    <w:rsid w:val="00A651D8"/>
    <w:rsid w:val="00A653A8"/>
    <w:rsid w:val="00A656FF"/>
    <w:rsid w:val="00A65EAF"/>
    <w:rsid w:val="00A66092"/>
    <w:rsid w:val="00A66154"/>
    <w:rsid w:val="00A661A1"/>
    <w:rsid w:val="00A662FB"/>
    <w:rsid w:val="00A66377"/>
    <w:rsid w:val="00A66594"/>
    <w:rsid w:val="00A66C68"/>
    <w:rsid w:val="00A67689"/>
    <w:rsid w:val="00A67691"/>
    <w:rsid w:val="00A677E7"/>
    <w:rsid w:val="00A67B86"/>
    <w:rsid w:val="00A70ED1"/>
    <w:rsid w:val="00A717CE"/>
    <w:rsid w:val="00A71CC9"/>
    <w:rsid w:val="00A71D6C"/>
    <w:rsid w:val="00A7213C"/>
    <w:rsid w:val="00A724D4"/>
    <w:rsid w:val="00A72736"/>
    <w:rsid w:val="00A729EE"/>
    <w:rsid w:val="00A72AD0"/>
    <w:rsid w:val="00A72D75"/>
    <w:rsid w:val="00A72D83"/>
    <w:rsid w:val="00A731D3"/>
    <w:rsid w:val="00A734B5"/>
    <w:rsid w:val="00A73663"/>
    <w:rsid w:val="00A73A0F"/>
    <w:rsid w:val="00A73BD8"/>
    <w:rsid w:val="00A73FA0"/>
    <w:rsid w:val="00A74353"/>
    <w:rsid w:val="00A747D9"/>
    <w:rsid w:val="00A74B66"/>
    <w:rsid w:val="00A74B98"/>
    <w:rsid w:val="00A755AD"/>
    <w:rsid w:val="00A75AF6"/>
    <w:rsid w:val="00A75D3D"/>
    <w:rsid w:val="00A76EE2"/>
    <w:rsid w:val="00A770FC"/>
    <w:rsid w:val="00A772CF"/>
    <w:rsid w:val="00A77774"/>
    <w:rsid w:val="00A778C7"/>
    <w:rsid w:val="00A77C0A"/>
    <w:rsid w:val="00A77E7B"/>
    <w:rsid w:val="00A802EF"/>
    <w:rsid w:val="00A80CEE"/>
    <w:rsid w:val="00A81420"/>
    <w:rsid w:val="00A81A25"/>
    <w:rsid w:val="00A81AAF"/>
    <w:rsid w:val="00A81C4C"/>
    <w:rsid w:val="00A81E22"/>
    <w:rsid w:val="00A81F40"/>
    <w:rsid w:val="00A81FD9"/>
    <w:rsid w:val="00A8280A"/>
    <w:rsid w:val="00A829FA"/>
    <w:rsid w:val="00A82D33"/>
    <w:rsid w:val="00A82F73"/>
    <w:rsid w:val="00A8312A"/>
    <w:rsid w:val="00A833D9"/>
    <w:rsid w:val="00A83865"/>
    <w:rsid w:val="00A83A96"/>
    <w:rsid w:val="00A83CE3"/>
    <w:rsid w:val="00A84DAE"/>
    <w:rsid w:val="00A8500D"/>
    <w:rsid w:val="00A852A5"/>
    <w:rsid w:val="00A8586E"/>
    <w:rsid w:val="00A85AD9"/>
    <w:rsid w:val="00A85C15"/>
    <w:rsid w:val="00A85D91"/>
    <w:rsid w:val="00A860B5"/>
    <w:rsid w:val="00A8667D"/>
    <w:rsid w:val="00A868C5"/>
    <w:rsid w:val="00A86C4D"/>
    <w:rsid w:val="00A86F15"/>
    <w:rsid w:val="00A86F45"/>
    <w:rsid w:val="00A874C5"/>
    <w:rsid w:val="00A87B4D"/>
    <w:rsid w:val="00A90160"/>
    <w:rsid w:val="00A901AF"/>
    <w:rsid w:val="00A901F9"/>
    <w:rsid w:val="00A9048E"/>
    <w:rsid w:val="00A90569"/>
    <w:rsid w:val="00A90763"/>
    <w:rsid w:val="00A9099E"/>
    <w:rsid w:val="00A90B8E"/>
    <w:rsid w:val="00A90F46"/>
    <w:rsid w:val="00A91050"/>
    <w:rsid w:val="00A91A2B"/>
    <w:rsid w:val="00A91AF6"/>
    <w:rsid w:val="00A92264"/>
    <w:rsid w:val="00A923E1"/>
    <w:rsid w:val="00A92AAF"/>
    <w:rsid w:val="00A92C82"/>
    <w:rsid w:val="00A92FA9"/>
    <w:rsid w:val="00A9304C"/>
    <w:rsid w:val="00A93170"/>
    <w:rsid w:val="00A9357A"/>
    <w:rsid w:val="00A93F04"/>
    <w:rsid w:val="00A9447D"/>
    <w:rsid w:val="00A94676"/>
    <w:rsid w:val="00A94AAE"/>
    <w:rsid w:val="00A94B1F"/>
    <w:rsid w:val="00A94C61"/>
    <w:rsid w:val="00A955B9"/>
    <w:rsid w:val="00A95ABF"/>
    <w:rsid w:val="00A96066"/>
    <w:rsid w:val="00A960A6"/>
    <w:rsid w:val="00A9654E"/>
    <w:rsid w:val="00A96716"/>
    <w:rsid w:val="00A971EB"/>
    <w:rsid w:val="00A9724B"/>
    <w:rsid w:val="00A97271"/>
    <w:rsid w:val="00A972C8"/>
    <w:rsid w:val="00A97647"/>
    <w:rsid w:val="00A97AF4"/>
    <w:rsid w:val="00A97C7F"/>
    <w:rsid w:val="00A97F03"/>
    <w:rsid w:val="00AA0118"/>
    <w:rsid w:val="00AA0276"/>
    <w:rsid w:val="00AA0B1F"/>
    <w:rsid w:val="00AA0D15"/>
    <w:rsid w:val="00AA0E0B"/>
    <w:rsid w:val="00AA14C6"/>
    <w:rsid w:val="00AA1544"/>
    <w:rsid w:val="00AA15F0"/>
    <w:rsid w:val="00AA16D3"/>
    <w:rsid w:val="00AA1AE4"/>
    <w:rsid w:val="00AA1D63"/>
    <w:rsid w:val="00AA202C"/>
    <w:rsid w:val="00AA268D"/>
    <w:rsid w:val="00AA2810"/>
    <w:rsid w:val="00AA29E1"/>
    <w:rsid w:val="00AA2AA6"/>
    <w:rsid w:val="00AA2EB3"/>
    <w:rsid w:val="00AA33E7"/>
    <w:rsid w:val="00AA3724"/>
    <w:rsid w:val="00AA3DF4"/>
    <w:rsid w:val="00AA3E68"/>
    <w:rsid w:val="00AA4896"/>
    <w:rsid w:val="00AA4D85"/>
    <w:rsid w:val="00AA538F"/>
    <w:rsid w:val="00AA5587"/>
    <w:rsid w:val="00AA62E6"/>
    <w:rsid w:val="00AA674B"/>
    <w:rsid w:val="00AA7CE3"/>
    <w:rsid w:val="00AA7F08"/>
    <w:rsid w:val="00AB041B"/>
    <w:rsid w:val="00AB0840"/>
    <w:rsid w:val="00AB0867"/>
    <w:rsid w:val="00AB0900"/>
    <w:rsid w:val="00AB0BEB"/>
    <w:rsid w:val="00AB0CF1"/>
    <w:rsid w:val="00AB0D1B"/>
    <w:rsid w:val="00AB0E12"/>
    <w:rsid w:val="00AB1F98"/>
    <w:rsid w:val="00AB23AA"/>
    <w:rsid w:val="00AB2AFB"/>
    <w:rsid w:val="00AB34A2"/>
    <w:rsid w:val="00AB3864"/>
    <w:rsid w:val="00AB39C3"/>
    <w:rsid w:val="00AB3C53"/>
    <w:rsid w:val="00AB4240"/>
    <w:rsid w:val="00AB4242"/>
    <w:rsid w:val="00AB4343"/>
    <w:rsid w:val="00AB44C2"/>
    <w:rsid w:val="00AB487A"/>
    <w:rsid w:val="00AB4B8B"/>
    <w:rsid w:val="00AB52D3"/>
    <w:rsid w:val="00AB552C"/>
    <w:rsid w:val="00AB5591"/>
    <w:rsid w:val="00AB563B"/>
    <w:rsid w:val="00AB564D"/>
    <w:rsid w:val="00AB6287"/>
    <w:rsid w:val="00AB651A"/>
    <w:rsid w:val="00AB6C08"/>
    <w:rsid w:val="00AB7D9B"/>
    <w:rsid w:val="00AB7FB2"/>
    <w:rsid w:val="00AC03D4"/>
    <w:rsid w:val="00AC0767"/>
    <w:rsid w:val="00AC0998"/>
    <w:rsid w:val="00AC0B51"/>
    <w:rsid w:val="00AC0CA0"/>
    <w:rsid w:val="00AC133A"/>
    <w:rsid w:val="00AC1EE2"/>
    <w:rsid w:val="00AC244D"/>
    <w:rsid w:val="00AC2CAE"/>
    <w:rsid w:val="00AC3039"/>
    <w:rsid w:val="00AC30C0"/>
    <w:rsid w:val="00AC33AE"/>
    <w:rsid w:val="00AC33B7"/>
    <w:rsid w:val="00AC36CD"/>
    <w:rsid w:val="00AC3922"/>
    <w:rsid w:val="00AC3FD5"/>
    <w:rsid w:val="00AC4048"/>
    <w:rsid w:val="00AC406A"/>
    <w:rsid w:val="00AC53D5"/>
    <w:rsid w:val="00AC588E"/>
    <w:rsid w:val="00AC5C13"/>
    <w:rsid w:val="00AC5E6B"/>
    <w:rsid w:val="00AC6016"/>
    <w:rsid w:val="00AC606F"/>
    <w:rsid w:val="00AC66FB"/>
    <w:rsid w:val="00AC72B2"/>
    <w:rsid w:val="00AC7788"/>
    <w:rsid w:val="00AC7CAF"/>
    <w:rsid w:val="00AD0141"/>
    <w:rsid w:val="00AD01A3"/>
    <w:rsid w:val="00AD02A6"/>
    <w:rsid w:val="00AD16A9"/>
    <w:rsid w:val="00AD1D7A"/>
    <w:rsid w:val="00AD239C"/>
    <w:rsid w:val="00AD28EF"/>
    <w:rsid w:val="00AD2FE8"/>
    <w:rsid w:val="00AD34EC"/>
    <w:rsid w:val="00AD372A"/>
    <w:rsid w:val="00AD3782"/>
    <w:rsid w:val="00AD3819"/>
    <w:rsid w:val="00AD39D7"/>
    <w:rsid w:val="00AD3BCB"/>
    <w:rsid w:val="00AD4364"/>
    <w:rsid w:val="00AD5526"/>
    <w:rsid w:val="00AD57DD"/>
    <w:rsid w:val="00AD5D35"/>
    <w:rsid w:val="00AD60A2"/>
    <w:rsid w:val="00AD6249"/>
    <w:rsid w:val="00AD6743"/>
    <w:rsid w:val="00AE0688"/>
    <w:rsid w:val="00AE081A"/>
    <w:rsid w:val="00AE0882"/>
    <w:rsid w:val="00AE0A16"/>
    <w:rsid w:val="00AE0B4E"/>
    <w:rsid w:val="00AE0D11"/>
    <w:rsid w:val="00AE0DD0"/>
    <w:rsid w:val="00AE1293"/>
    <w:rsid w:val="00AE17C7"/>
    <w:rsid w:val="00AE1BD0"/>
    <w:rsid w:val="00AE1D2F"/>
    <w:rsid w:val="00AE2417"/>
    <w:rsid w:val="00AE2482"/>
    <w:rsid w:val="00AE2537"/>
    <w:rsid w:val="00AE2DBD"/>
    <w:rsid w:val="00AE2F35"/>
    <w:rsid w:val="00AE323A"/>
    <w:rsid w:val="00AE32F2"/>
    <w:rsid w:val="00AE339F"/>
    <w:rsid w:val="00AE35D2"/>
    <w:rsid w:val="00AE3688"/>
    <w:rsid w:val="00AE3809"/>
    <w:rsid w:val="00AE3C3B"/>
    <w:rsid w:val="00AE4218"/>
    <w:rsid w:val="00AE485F"/>
    <w:rsid w:val="00AE49ED"/>
    <w:rsid w:val="00AE4DBB"/>
    <w:rsid w:val="00AE4DD8"/>
    <w:rsid w:val="00AE51E8"/>
    <w:rsid w:val="00AE5214"/>
    <w:rsid w:val="00AE526E"/>
    <w:rsid w:val="00AE530C"/>
    <w:rsid w:val="00AE566C"/>
    <w:rsid w:val="00AE56FC"/>
    <w:rsid w:val="00AE5F98"/>
    <w:rsid w:val="00AE6668"/>
    <w:rsid w:val="00AE667D"/>
    <w:rsid w:val="00AE6FFE"/>
    <w:rsid w:val="00AE70B9"/>
    <w:rsid w:val="00AE7526"/>
    <w:rsid w:val="00AE7C71"/>
    <w:rsid w:val="00AE7F34"/>
    <w:rsid w:val="00AE7FDD"/>
    <w:rsid w:val="00AF00D6"/>
    <w:rsid w:val="00AF035C"/>
    <w:rsid w:val="00AF0535"/>
    <w:rsid w:val="00AF0854"/>
    <w:rsid w:val="00AF08EB"/>
    <w:rsid w:val="00AF0A90"/>
    <w:rsid w:val="00AF0B74"/>
    <w:rsid w:val="00AF14D2"/>
    <w:rsid w:val="00AF186C"/>
    <w:rsid w:val="00AF1B0E"/>
    <w:rsid w:val="00AF26A5"/>
    <w:rsid w:val="00AF2AA9"/>
    <w:rsid w:val="00AF2BF4"/>
    <w:rsid w:val="00AF3579"/>
    <w:rsid w:val="00AF370E"/>
    <w:rsid w:val="00AF3C46"/>
    <w:rsid w:val="00AF3EFA"/>
    <w:rsid w:val="00AF412D"/>
    <w:rsid w:val="00AF4A27"/>
    <w:rsid w:val="00AF4FB6"/>
    <w:rsid w:val="00AF522C"/>
    <w:rsid w:val="00AF5B11"/>
    <w:rsid w:val="00AF5DAA"/>
    <w:rsid w:val="00AF6A29"/>
    <w:rsid w:val="00AF6C17"/>
    <w:rsid w:val="00AF6EF3"/>
    <w:rsid w:val="00AF7064"/>
    <w:rsid w:val="00AF7539"/>
    <w:rsid w:val="00AF7BD2"/>
    <w:rsid w:val="00AF7C43"/>
    <w:rsid w:val="00AF7D9D"/>
    <w:rsid w:val="00AF7FEB"/>
    <w:rsid w:val="00B00218"/>
    <w:rsid w:val="00B007A2"/>
    <w:rsid w:val="00B01301"/>
    <w:rsid w:val="00B01474"/>
    <w:rsid w:val="00B015B4"/>
    <w:rsid w:val="00B01914"/>
    <w:rsid w:val="00B01D14"/>
    <w:rsid w:val="00B01F29"/>
    <w:rsid w:val="00B029D8"/>
    <w:rsid w:val="00B02AE0"/>
    <w:rsid w:val="00B02ED1"/>
    <w:rsid w:val="00B03C3F"/>
    <w:rsid w:val="00B03C4C"/>
    <w:rsid w:val="00B0496F"/>
    <w:rsid w:val="00B049AA"/>
    <w:rsid w:val="00B04A98"/>
    <w:rsid w:val="00B04EBF"/>
    <w:rsid w:val="00B04ED1"/>
    <w:rsid w:val="00B04ED8"/>
    <w:rsid w:val="00B04F8B"/>
    <w:rsid w:val="00B05940"/>
    <w:rsid w:val="00B05A47"/>
    <w:rsid w:val="00B05E8A"/>
    <w:rsid w:val="00B05F7E"/>
    <w:rsid w:val="00B061BA"/>
    <w:rsid w:val="00B0658C"/>
    <w:rsid w:val="00B065DD"/>
    <w:rsid w:val="00B07493"/>
    <w:rsid w:val="00B07565"/>
    <w:rsid w:val="00B076B3"/>
    <w:rsid w:val="00B07F9F"/>
    <w:rsid w:val="00B100C4"/>
    <w:rsid w:val="00B101C9"/>
    <w:rsid w:val="00B10872"/>
    <w:rsid w:val="00B108EB"/>
    <w:rsid w:val="00B10A3C"/>
    <w:rsid w:val="00B10B65"/>
    <w:rsid w:val="00B10DCE"/>
    <w:rsid w:val="00B117F0"/>
    <w:rsid w:val="00B118F4"/>
    <w:rsid w:val="00B1243D"/>
    <w:rsid w:val="00B124EB"/>
    <w:rsid w:val="00B12573"/>
    <w:rsid w:val="00B12AE3"/>
    <w:rsid w:val="00B13391"/>
    <w:rsid w:val="00B13A3A"/>
    <w:rsid w:val="00B13CD4"/>
    <w:rsid w:val="00B14950"/>
    <w:rsid w:val="00B1546E"/>
    <w:rsid w:val="00B1596D"/>
    <w:rsid w:val="00B162A9"/>
    <w:rsid w:val="00B1640F"/>
    <w:rsid w:val="00B167D7"/>
    <w:rsid w:val="00B168E4"/>
    <w:rsid w:val="00B169B1"/>
    <w:rsid w:val="00B16AF2"/>
    <w:rsid w:val="00B16EEF"/>
    <w:rsid w:val="00B16FE6"/>
    <w:rsid w:val="00B1716A"/>
    <w:rsid w:val="00B17C31"/>
    <w:rsid w:val="00B17D5B"/>
    <w:rsid w:val="00B20445"/>
    <w:rsid w:val="00B20606"/>
    <w:rsid w:val="00B2061A"/>
    <w:rsid w:val="00B208CB"/>
    <w:rsid w:val="00B208D2"/>
    <w:rsid w:val="00B20980"/>
    <w:rsid w:val="00B20F16"/>
    <w:rsid w:val="00B21267"/>
    <w:rsid w:val="00B21335"/>
    <w:rsid w:val="00B21983"/>
    <w:rsid w:val="00B21A75"/>
    <w:rsid w:val="00B21AD9"/>
    <w:rsid w:val="00B21DCA"/>
    <w:rsid w:val="00B21DDF"/>
    <w:rsid w:val="00B21FC1"/>
    <w:rsid w:val="00B22177"/>
    <w:rsid w:val="00B224D9"/>
    <w:rsid w:val="00B22756"/>
    <w:rsid w:val="00B22956"/>
    <w:rsid w:val="00B22DA6"/>
    <w:rsid w:val="00B22F46"/>
    <w:rsid w:val="00B23049"/>
    <w:rsid w:val="00B231DB"/>
    <w:rsid w:val="00B23369"/>
    <w:rsid w:val="00B233F5"/>
    <w:rsid w:val="00B2347A"/>
    <w:rsid w:val="00B23CAC"/>
    <w:rsid w:val="00B24002"/>
    <w:rsid w:val="00B24051"/>
    <w:rsid w:val="00B243D0"/>
    <w:rsid w:val="00B24B62"/>
    <w:rsid w:val="00B24D2B"/>
    <w:rsid w:val="00B256B8"/>
    <w:rsid w:val="00B25A63"/>
    <w:rsid w:val="00B25BCF"/>
    <w:rsid w:val="00B25D5C"/>
    <w:rsid w:val="00B25FC9"/>
    <w:rsid w:val="00B260E8"/>
    <w:rsid w:val="00B2646F"/>
    <w:rsid w:val="00B264D8"/>
    <w:rsid w:val="00B26559"/>
    <w:rsid w:val="00B26CD0"/>
    <w:rsid w:val="00B27246"/>
    <w:rsid w:val="00B2778E"/>
    <w:rsid w:val="00B279BA"/>
    <w:rsid w:val="00B27A30"/>
    <w:rsid w:val="00B27BDE"/>
    <w:rsid w:val="00B3109C"/>
    <w:rsid w:val="00B31897"/>
    <w:rsid w:val="00B318CF"/>
    <w:rsid w:val="00B318D3"/>
    <w:rsid w:val="00B3197D"/>
    <w:rsid w:val="00B31CC2"/>
    <w:rsid w:val="00B31CDE"/>
    <w:rsid w:val="00B32622"/>
    <w:rsid w:val="00B3264E"/>
    <w:rsid w:val="00B33912"/>
    <w:rsid w:val="00B33928"/>
    <w:rsid w:val="00B33D7B"/>
    <w:rsid w:val="00B33DBE"/>
    <w:rsid w:val="00B34DB8"/>
    <w:rsid w:val="00B34F6F"/>
    <w:rsid w:val="00B34FAE"/>
    <w:rsid w:val="00B351BF"/>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37E"/>
    <w:rsid w:val="00B414D8"/>
    <w:rsid w:val="00B416A3"/>
    <w:rsid w:val="00B418E7"/>
    <w:rsid w:val="00B418EA"/>
    <w:rsid w:val="00B41B72"/>
    <w:rsid w:val="00B41D95"/>
    <w:rsid w:val="00B422E4"/>
    <w:rsid w:val="00B4257B"/>
    <w:rsid w:val="00B4270C"/>
    <w:rsid w:val="00B42715"/>
    <w:rsid w:val="00B43516"/>
    <w:rsid w:val="00B437D3"/>
    <w:rsid w:val="00B43EC2"/>
    <w:rsid w:val="00B441D0"/>
    <w:rsid w:val="00B444DF"/>
    <w:rsid w:val="00B44EEC"/>
    <w:rsid w:val="00B44F24"/>
    <w:rsid w:val="00B45516"/>
    <w:rsid w:val="00B458CF"/>
    <w:rsid w:val="00B458DE"/>
    <w:rsid w:val="00B45BCA"/>
    <w:rsid w:val="00B467CB"/>
    <w:rsid w:val="00B46D69"/>
    <w:rsid w:val="00B470EF"/>
    <w:rsid w:val="00B471AE"/>
    <w:rsid w:val="00B47427"/>
    <w:rsid w:val="00B47509"/>
    <w:rsid w:val="00B4779B"/>
    <w:rsid w:val="00B479AE"/>
    <w:rsid w:val="00B47F45"/>
    <w:rsid w:val="00B47FB5"/>
    <w:rsid w:val="00B512DB"/>
    <w:rsid w:val="00B51979"/>
    <w:rsid w:val="00B519EB"/>
    <w:rsid w:val="00B525D3"/>
    <w:rsid w:val="00B52E33"/>
    <w:rsid w:val="00B52FFE"/>
    <w:rsid w:val="00B5366C"/>
    <w:rsid w:val="00B54160"/>
    <w:rsid w:val="00B541DF"/>
    <w:rsid w:val="00B54552"/>
    <w:rsid w:val="00B54676"/>
    <w:rsid w:val="00B54F46"/>
    <w:rsid w:val="00B54FFF"/>
    <w:rsid w:val="00B55195"/>
    <w:rsid w:val="00B55383"/>
    <w:rsid w:val="00B553BD"/>
    <w:rsid w:val="00B55932"/>
    <w:rsid w:val="00B56081"/>
    <w:rsid w:val="00B5634C"/>
    <w:rsid w:val="00B56A9A"/>
    <w:rsid w:val="00B572B6"/>
    <w:rsid w:val="00B5788D"/>
    <w:rsid w:val="00B57CB9"/>
    <w:rsid w:val="00B60013"/>
    <w:rsid w:val="00B6005B"/>
    <w:rsid w:val="00B60576"/>
    <w:rsid w:val="00B60A05"/>
    <w:rsid w:val="00B60BB8"/>
    <w:rsid w:val="00B60DF6"/>
    <w:rsid w:val="00B6175F"/>
    <w:rsid w:val="00B61775"/>
    <w:rsid w:val="00B62525"/>
    <w:rsid w:val="00B627F3"/>
    <w:rsid w:val="00B6280C"/>
    <w:rsid w:val="00B62B5B"/>
    <w:rsid w:val="00B637AA"/>
    <w:rsid w:val="00B63CEA"/>
    <w:rsid w:val="00B63FC6"/>
    <w:rsid w:val="00B6431D"/>
    <w:rsid w:val="00B6449F"/>
    <w:rsid w:val="00B645BE"/>
    <w:rsid w:val="00B658A4"/>
    <w:rsid w:val="00B65D41"/>
    <w:rsid w:val="00B65F77"/>
    <w:rsid w:val="00B660FB"/>
    <w:rsid w:val="00B663F5"/>
    <w:rsid w:val="00B666BC"/>
    <w:rsid w:val="00B666FF"/>
    <w:rsid w:val="00B66D7B"/>
    <w:rsid w:val="00B6737D"/>
    <w:rsid w:val="00B67727"/>
    <w:rsid w:val="00B70671"/>
    <w:rsid w:val="00B70BBE"/>
    <w:rsid w:val="00B70CF7"/>
    <w:rsid w:val="00B70F08"/>
    <w:rsid w:val="00B722F6"/>
    <w:rsid w:val="00B722FB"/>
    <w:rsid w:val="00B72507"/>
    <w:rsid w:val="00B7298A"/>
    <w:rsid w:val="00B72A7A"/>
    <w:rsid w:val="00B72EDE"/>
    <w:rsid w:val="00B73E24"/>
    <w:rsid w:val="00B73EEC"/>
    <w:rsid w:val="00B7418A"/>
    <w:rsid w:val="00B74468"/>
    <w:rsid w:val="00B74CB4"/>
    <w:rsid w:val="00B74DD9"/>
    <w:rsid w:val="00B74E73"/>
    <w:rsid w:val="00B74E7B"/>
    <w:rsid w:val="00B74EE6"/>
    <w:rsid w:val="00B7516D"/>
    <w:rsid w:val="00B7527A"/>
    <w:rsid w:val="00B7545C"/>
    <w:rsid w:val="00B75BC2"/>
    <w:rsid w:val="00B76D6A"/>
    <w:rsid w:val="00B77085"/>
    <w:rsid w:val="00B777FC"/>
    <w:rsid w:val="00B8023D"/>
    <w:rsid w:val="00B8031C"/>
    <w:rsid w:val="00B80328"/>
    <w:rsid w:val="00B8033C"/>
    <w:rsid w:val="00B807DC"/>
    <w:rsid w:val="00B8086A"/>
    <w:rsid w:val="00B80C4F"/>
    <w:rsid w:val="00B8132B"/>
    <w:rsid w:val="00B814EE"/>
    <w:rsid w:val="00B8189A"/>
    <w:rsid w:val="00B81A66"/>
    <w:rsid w:val="00B81E8C"/>
    <w:rsid w:val="00B82130"/>
    <w:rsid w:val="00B8216C"/>
    <w:rsid w:val="00B82295"/>
    <w:rsid w:val="00B823BF"/>
    <w:rsid w:val="00B82750"/>
    <w:rsid w:val="00B828D3"/>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DDB"/>
    <w:rsid w:val="00B84E81"/>
    <w:rsid w:val="00B84E97"/>
    <w:rsid w:val="00B85046"/>
    <w:rsid w:val="00B86189"/>
    <w:rsid w:val="00B863C7"/>
    <w:rsid w:val="00B86A8B"/>
    <w:rsid w:val="00B86F19"/>
    <w:rsid w:val="00B87720"/>
    <w:rsid w:val="00B87759"/>
    <w:rsid w:val="00B8791F"/>
    <w:rsid w:val="00B87F79"/>
    <w:rsid w:val="00B87F8C"/>
    <w:rsid w:val="00B9078D"/>
    <w:rsid w:val="00B90CA5"/>
    <w:rsid w:val="00B9129A"/>
    <w:rsid w:val="00B914E0"/>
    <w:rsid w:val="00B917D4"/>
    <w:rsid w:val="00B9189D"/>
    <w:rsid w:val="00B91DDC"/>
    <w:rsid w:val="00B925D4"/>
    <w:rsid w:val="00B92D9A"/>
    <w:rsid w:val="00B92E86"/>
    <w:rsid w:val="00B9306B"/>
    <w:rsid w:val="00B9306E"/>
    <w:rsid w:val="00B93936"/>
    <w:rsid w:val="00B93D50"/>
    <w:rsid w:val="00B93EAB"/>
    <w:rsid w:val="00B94204"/>
    <w:rsid w:val="00B9429D"/>
    <w:rsid w:val="00B94EC4"/>
    <w:rsid w:val="00B94F90"/>
    <w:rsid w:val="00B9531F"/>
    <w:rsid w:val="00B955CD"/>
    <w:rsid w:val="00B9576A"/>
    <w:rsid w:val="00B958D8"/>
    <w:rsid w:val="00B95C57"/>
    <w:rsid w:val="00B95E0B"/>
    <w:rsid w:val="00B967F4"/>
    <w:rsid w:val="00B9681C"/>
    <w:rsid w:val="00B973B5"/>
    <w:rsid w:val="00B97422"/>
    <w:rsid w:val="00BA0058"/>
    <w:rsid w:val="00BA0237"/>
    <w:rsid w:val="00BA08FC"/>
    <w:rsid w:val="00BA09C8"/>
    <w:rsid w:val="00BA0FA3"/>
    <w:rsid w:val="00BA105E"/>
    <w:rsid w:val="00BA1779"/>
    <w:rsid w:val="00BA27B5"/>
    <w:rsid w:val="00BA27FC"/>
    <w:rsid w:val="00BA30DB"/>
    <w:rsid w:val="00BA36B4"/>
    <w:rsid w:val="00BA3A95"/>
    <w:rsid w:val="00BA3B89"/>
    <w:rsid w:val="00BA3D64"/>
    <w:rsid w:val="00BA3D80"/>
    <w:rsid w:val="00BA3FDC"/>
    <w:rsid w:val="00BA4225"/>
    <w:rsid w:val="00BA431F"/>
    <w:rsid w:val="00BA4A75"/>
    <w:rsid w:val="00BA4DD6"/>
    <w:rsid w:val="00BA5212"/>
    <w:rsid w:val="00BA5417"/>
    <w:rsid w:val="00BA55DD"/>
    <w:rsid w:val="00BA55E7"/>
    <w:rsid w:val="00BA56C6"/>
    <w:rsid w:val="00BA5A6D"/>
    <w:rsid w:val="00BA5D9E"/>
    <w:rsid w:val="00BA60FB"/>
    <w:rsid w:val="00BA611B"/>
    <w:rsid w:val="00BA62DD"/>
    <w:rsid w:val="00BA757E"/>
    <w:rsid w:val="00BA79DE"/>
    <w:rsid w:val="00BA7BCE"/>
    <w:rsid w:val="00BA7DCA"/>
    <w:rsid w:val="00BB005E"/>
    <w:rsid w:val="00BB0156"/>
    <w:rsid w:val="00BB0A30"/>
    <w:rsid w:val="00BB0ADE"/>
    <w:rsid w:val="00BB0FCA"/>
    <w:rsid w:val="00BB1B52"/>
    <w:rsid w:val="00BB1F6B"/>
    <w:rsid w:val="00BB2161"/>
    <w:rsid w:val="00BB2554"/>
    <w:rsid w:val="00BB2557"/>
    <w:rsid w:val="00BB2BB7"/>
    <w:rsid w:val="00BB2FFC"/>
    <w:rsid w:val="00BB3B49"/>
    <w:rsid w:val="00BB442E"/>
    <w:rsid w:val="00BB4871"/>
    <w:rsid w:val="00BB4A7F"/>
    <w:rsid w:val="00BB4B5F"/>
    <w:rsid w:val="00BB50F1"/>
    <w:rsid w:val="00BB6E8E"/>
    <w:rsid w:val="00BB70E7"/>
    <w:rsid w:val="00BB785B"/>
    <w:rsid w:val="00BB7889"/>
    <w:rsid w:val="00BB7CEF"/>
    <w:rsid w:val="00BB7F19"/>
    <w:rsid w:val="00BB7F9D"/>
    <w:rsid w:val="00BC03AE"/>
    <w:rsid w:val="00BC059F"/>
    <w:rsid w:val="00BC1714"/>
    <w:rsid w:val="00BC1C4B"/>
    <w:rsid w:val="00BC218D"/>
    <w:rsid w:val="00BC21D1"/>
    <w:rsid w:val="00BC246D"/>
    <w:rsid w:val="00BC27E1"/>
    <w:rsid w:val="00BC308E"/>
    <w:rsid w:val="00BC3736"/>
    <w:rsid w:val="00BC3805"/>
    <w:rsid w:val="00BC38B3"/>
    <w:rsid w:val="00BC3982"/>
    <w:rsid w:val="00BC3A99"/>
    <w:rsid w:val="00BC3BCB"/>
    <w:rsid w:val="00BC4052"/>
    <w:rsid w:val="00BC4075"/>
    <w:rsid w:val="00BC4381"/>
    <w:rsid w:val="00BC4C1F"/>
    <w:rsid w:val="00BC4D2B"/>
    <w:rsid w:val="00BC4F2F"/>
    <w:rsid w:val="00BC51CC"/>
    <w:rsid w:val="00BC5E4F"/>
    <w:rsid w:val="00BC5FA1"/>
    <w:rsid w:val="00BC626B"/>
    <w:rsid w:val="00BC65F1"/>
    <w:rsid w:val="00BC6942"/>
    <w:rsid w:val="00BC6B99"/>
    <w:rsid w:val="00BC6DB7"/>
    <w:rsid w:val="00BC7227"/>
    <w:rsid w:val="00BC763C"/>
    <w:rsid w:val="00BC7B0E"/>
    <w:rsid w:val="00BC7B8D"/>
    <w:rsid w:val="00BD0533"/>
    <w:rsid w:val="00BD0888"/>
    <w:rsid w:val="00BD0BA2"/>
    <w:rsid w:val="00BD0DD5"/>
    <w:rsid w:val="00BD10F6"/>
    <w:rsid w:val="00BD1FC7"/>
    <w:rsid w:val="00BD203F"/>
    <w:rsid w:val="00BD2087"/>
    <w:rsid w:val="00BD2231"/>
    <w:rsid w:val="00BD2345"/>
    <w:rsid w:val="00BD2609"/>
    <w:rsid w:val="00BD293D"/>
    <w:rsid w:val="00BD2A59"/>
    <w:rsid w:val="00BD2C2F"/>
    <w:rsid w:val="00BD2D95"/>
    <w:rsid w:val="00BD2F20"/>
    <w:rsid w:val="00BD300B"/>
    <w:rsid w:val="00BD3117"/>
    <w:rsid w:val="00BD37A2"/>
    <w:rsid w:val="00BD389D"/>
    <w:rsid w:val="00BD3AF3"/>
    <w:rsid w:val="00BD3B8E"/>
    <w:rsid w:val="00BD3FFC"/>
    <w:rsid w:val="00BD4078"/>
    <w:rsid w:val="00BD47D7"/>
    <w:rsid w:val="00BD4A87"/>
    <w:rsid w:val="00BD5213"/>
    <w:rsid w:val="00BD5215"/>
    <w:rsid w:val="00BD5250"/>
    <w:rsid w:val="00BD5790"/>
    <w:rsid w:val="00BD59BE"/>
    <w:rsid w:val="00BD5A48"/>
    <w:rsid w:val="00BD5ECA"/>
    <w:rsid w:val="00BD5EE8"/>
    <w:rsid w:val="00BD6633"/>
    <w:rsid w:val="00BD6683"/>
    <w:rsid w:val="00BD6900"/>
    <w:rsid w:val="00BD6B7E"/>
    <w:rsid w:val="00BD7070"/>
    <w:rsid w:val="00BD72B4"/>
    <w:rsid w:val="00BD7480"/>
    <w:rsid w:val="00BD74F8"/>
    <w:rsid w:val="00BD75CD"/>
    <w:rsid w:val="00BD765A"/>
    <w:rsid w:val="00BD7694"/>
    <w:rsid w:val="00BD7FD6"/>
    <w:rsid w:val="00BE0152"/>
    <w:rsid w:val="00BE04C7"/>
    <w:rsid w:val="00BE0779"/>
    <w:rsid w:val="00BE0AB1"/>
    <w:rsid w:val="00BE0C0A"/>
    <w:rsid w:val="00BE0E27"/>
    <w:rsid w:val="00BE14E4"/>
    <w:rsid w:val="00BE1AFD"/>
    <w:rsid w:val="00BE1B84"/>
    <w:rsid w:val="00BE277C"/>
    <w:rsid w:val="00BE37A7"/>
    <w:rsid w:val="00BE38EA"/>
    <w:rsid w:val="00BE3990"/>
    <w:rsid w:val="00BE3E1E"/>
    <w:rsid w:val="00BE412D"/>
    <w:rsid w:val="00BE4A90"/>
    <w:rsid w:val="00BE5214"/>
    <w:rsid w:val="00BE52A2"/>
    <w:rsid w:val="00BE5372"/>
    <w:rsid w:val="00BE5422"/>
    <w:rsid w:val="00BE56DC"/>
    <w:rsid w:val="00BE5F87"/>
    <w:rsid w:val="00BE5FC0"/>
    <w:rsid w:val="00BE62CA"/>
    <w:rsid w:val="00BE67CF"/>
    <w:rsid w:val="00BE6881"/>
    <w:rsid w:val="00BE6F51"/>
    <w:rsid w:val="00BE70CC"/>
    <w:rsid w:val="00BE721F"/>
    <w:rsid w:val="00BE73AA"/>
    <w:rsid w:val="00BE7AF6"/>
    <w:rsid w:val="00BE7F5C"/>
    <w:rsid w:val="00BF0DC7"/>
    <w:rsid w:val="00BF18C7"/>
    <w:rsid w:val="00BF1A21"/>
    <w:rsid w:val="00BF1B4A"/>
    <w:rsid w:val="00BF21EA"/>
    <w:rsid w:val="00BF29A8"/>
    <w:rsid w:val="00BF2BC8"/>
    <w:rsid w:val="00BF3052"/>
    <w:rsid w:val="00BF33FD"/>
    <w:rsid w:val="00BF3554"/>
    <w:rsid w:val="00BF35FD"/>
    <w:rsid w:val="00BF3704"/>
    <w:rsid w:val="00BF3DD1"/>
    <w:rsid w:val="00BF418B"/>
    <w:rsid w:val="00BF504F"/>
    <w:rsid w:val="00BF51D9"/>
    <w:rsid w:val="00BF586D"/>
    <w:rsid w:val="00BF64A5"/>
    <w:rsid w:val="00BF6B8A"/>
    <w:rsid w:val="00BF6DF3"/>
    <w:rsid w:val="00BF700D"/>
    <w:rsid w:val="00BF75B7"/>
    <w:rsid w:val="00BF7BED"/>
    <w:rsid w:val="00BF7DC7"/>
    <w:rsid w:val="00BF7FE9"/>
    <w:rsid w:val="00C0008A"/>
    <w:rsid w:val="00C00AE1"/>
    <w:rsid w:val="00C00D30"/>
    <w:rsid w:val="00C01D45"/>
    <w:rsid w:val="00C01E3A"/>
    <w:rsid w:val="00C01E3B"/>
    <w:rsid w:val="00C02611"/>
    <w:rsid w:val="00C02658"/>
    <w:rsid w:val="00C02CEB"/>
    <w:rsid w:val="00C02DD9"/>
    <w:rsid w:val="00C02E35"/>
    <w:rsid w:val="00C02FC2"/>
    <w:rsid w:val="00C032AD"/>
    <w:rsid w:val="00C034F2"/>
    <w:rsid w:val="00C0355C"/>
    <w:rsid w:val="00C0366D"/>
    <w:rsid w:val="00C03D11"/>
    <w:rsid w:val="00C0431A"/>
    <w:rsid w:val="00C04435"/>
    <w:rsid w:val="00C0443F"/>
    <w:rsid w:val="00C0449E"/>
    <w:rsid w:val="00C04B37"/>
    <w:rsid w:val="00C058F0"/>
    <w:rsid w:val="00C05B24"/>
    <w:rsid w:val="00C05E7C"/>
    <w:rsid w:val="00C05F0D"/>
    <w:rsid w:val="00C06142"/>
    <w:rsid w:val="00C063D0"/>
    <w:rsid w:val="00C06AD3"/>
    <w:rsid w:val="00C06DF4"/>
    <w:rsid w:val="00C06E0E"/>
    <w:rsid w:val="00C06E94"/>
    <w:rsid w:val="00C071AC"/>
    <w:rsid w:val="00C0734C"/>
    <w:rsid w:val="00C0775F"/>
    <w:rsid w:val="00C07819"/>
    <w:rsid w:val="00C0788B"/>
    <w:rsid w:val="00C07A1B"/>
    <w:rsid w:val="00C07F19"/>
    <w:rsid w:val="00C10607"/>
    <w:rsid w:val="00C10BB2"/>
    <w:rsid w:val="00C10E14"/>
    <w:rsid w:val="00C113DC"/>
    <w:rsid w:val="00C1179C"/>
    <w:rsid w:val="00C11832"/>
    <w:rsid w:val="00C11D32"/>
    <w:rsid w:val="00C12293"/>
    <w:rsid w:val="00C123B3"/>
    <w:rsid w:val="00C1246E"/>
    <w:rsid w:val="00C127B9"/>
    <w:rsid w:val="00C127DA"/>
    <w:rsid w:val="00C12B3F"/>
    <w:rsid w:val="00C13809"/>
    <w:rsid w:val="00C13B9C"/>
    <w:rsid w:val="00C14544"/>
    <w:rsid w:val="00C15370"/>
    <w:rsid w:val="00C15B2F"/>
    <w:rsid w:val="00C15D1F"/>
    <w:rsid w:val="00C16128"/>
    <w:rsid w:val="00C16D10"/>
    <w:rsid w:val="00C17432"/>
    <w:rsid w:val="00C17643"/>
    <w:rsid w:val="00C20381"/>
    <w:rsid w:val="00C204A9"/>
    <w:rsid w:val="00C207DE"/>
    <w:rsid w:val="00C2080B"/>
    <w:rsid w:val="00C20901"/>
    <w:rsid w:val="00C20923"/>
    <w:rsid w:val="00C20FCF"/>
    <w:rsid w:val="00C2117E"/>
    <w:rsid w:val="00C212CE"/>
    <w:rsid w:val="00C214E9"/>
    <w:rsid w:val="00C2151F"/>
    <w:rsid w:val="00C221D6"/>
    <w:rsid w:val="00C22569"/>
    <w:rsid w:val="00C22D59"/>
    <w:rsid w:val="00C236A6"/>
    <w:rsid w:val="00C23781"/>
    <w:rsid w:val="00C23B88"/>
    <w:rsid w:val="00C23C26"/>
    <w:rsid w:val="00C23DAC"/>
    <w:rsid w:val="00C23F5B"/>
    <w:rsid w:val="00C242E7"/>
    <w:rsid w:val="00C24416"/>
    <w:rsid w:val="00C244FF"/>
    <w:rsid w:val="00C2451A"/>
    <w:rsid w:val="00C2475E"/>
    <w:rsid w:val="00C24A7E"/>
    <w:rsid w:val="00C24ABB"/>
    <w:rsid w:val="00C24C80"/>
    <w:rsid w:val="00C24D6B"/>
    <w:rsid w:val="00C25825"/>
    <w:rsid w:val="00C2595F"/>
    <w:rsid w:val="00C26084"/>
    <w:rsid w:val="00C264F6"/>
    <w:rsid w:val="00C26F36"/>
    <w:rsid w:val="00C270F1"/>
    <w:rsid w:val="00C2755F"/>
    <w:rsid w:val="00C27C32"/>
    <w:rsid w:val="00C3057E"/>
    <w:rsid w:val="00C305F1"/>
    <w:rsid w:val="00C30B41"/>
    <w:rsid w:val="00C30C16"/>
    <w:rsid w:val="00C30DCD"/>
    <w:rsid w:val="00C30E32"/>
    <w:rsid w:val="00C31588"/>
    <w:rsid w:val="00C31680"/>
    <w:rsid w:val="00C316F6"/>
    <w:rsid w:val="00C3172C"/>
    <w:rsid w:val="00C31B3A"/>
    <w:rsid w:val="00C31D2A"/>
    <w:rsid w:val="00C323A8"/>
    <w:rsid w:val="00C327C6"/>
    <w:rsid w:val="00C32952"/>
    <w:rsid w:val="00C3298F"/>
    <w:rsid w:val="00C32A9D"/>
    <w:rsid w:val="00C32C20"/>
    <w:rsid w:val="00C32FE0"/>
    <w:rsid w:val="00C33EA2"/>
    <w:rsid w:val="00C3471C"/>
    <w:rsid w:val="00C347FF"/>
    <w:rsid w:val="00C34B75"/>
    <w:rsid w:val="00C34C17"/>
    <w:rsid w:val="00C34C42"/>
    <w:rsid w:val="00C356BA"/>
    <w:rsid w:val="00C357DC"/>
    <w:rsid w:val="00C358D9"/>
    <w:rsid w:val="00C35942"/>
    <w:rsid w:val="00C359EC"/>
    <w:rsid w:val="00C35AC5"/>
    <w:rsid w:val="00C35B43"/>
    <w:rsid w:val="00C35CBA"/>
    <w:rsid w:val="00C35D0C"/>
    <w:rsid w:val="00C36C90"/>
    <w:rsid w:val="00C36E28"/>
    <w:rsid w:val="00C379A7"/>
    <w:rsid w:val="00C37C31"/>
    <w:rsid w:val="00C37E5B"/>
    <w:rsid w:val="00C40B82"/>
    <w:rsid w:val="00C418EF"/>
    <w:rsid w:val="00C41903"/>
    <w:rsid w:val="00C41D95"/>
    <w:rsid w:val="00C41ECF"/>
    <w:rsid w:val="00C4214A"/>
    <w:rsid w:val="00C4283F"/>
    <w:rsid w:val="00C42FC2"/>
    <w:rsid w:val="00C435C9"/>
    <w:rsid w:val="00C437F1"/>
    <w:rsid w:val="00C43D1B"/>
    <w:rsid w:val="00C45A95"/>
    <w:rsid w:val="00C45B4F"/>
    <w:rsid w:val="00C45FA8"/>
    <w:rsid w:val="00C4616C"/>
    <w:rsid w:val="00C46552"/>
    <w:rsid w:val="00C469D8"/>
    <w:rsid w:val="00C46D04"/>
    <w:rsid w:val="00C46D24"/>
    <w:rsid w:val="00C47093"/>
    <w:rsid w:val="00C47B58"/>
    <w:rsid w:val="00C50095"/>
    <w:rsid w:val="00C50DD4"/>
    <w:rsid w:val="00C51773"/>
    <w:rsid w:val="00C51BF4"/>
    <w:rsid w:val="00C51D0D"/>
    <w:rsid w:val="00C520C5"/>
    <w:rsid w:val="00C525C7"/>
    <w:rsid w:val="00C52639"/>
    <w:rsid w:val="00C52CA0"/>
    <w:rsid w:val="00C52E23"/>
    <w:rsid w:val="00C53692"/>
    <w:rsid w:val="00C53CDF"/>
    <w:rsid w:val="00C54001"/>
    <w:rsid w:val="00C54223"/>
    <w:rsid w:val="00C54285"/>
    <w:rsid w:val="00C545D2"/>
    <w:rsid w:val="00C54B26"/>
    <w:rsid w:val="00C54F10"/>
    <w:rsid w:val="00C55193"/>
    <w:rsid w:val="00C5577C"/>
    <w:rsid w:val="00C55CAF"/>
    <w:rsid w:val="00C56455"/>
    <w:rsid w:val="00C56A4A"/>
    <w:rsid w:val="00C57060"/>
    <w:rsid w:val="00C571CF"/>
    <w:rsid w:val="00C57573"/>
    <w:rsid w:val="00C57786"/>
    <w:rsid w:val="00C57ADB"/>
    <w:rsid w:val="00C57DCF"/>
    <w:rsid w:val="00C6004F"/>
    <w:rsid w:val="00C60100"/>
    <w:rsid w:val="00C60565"/>
    <w:rsid w:val="00C60843"/>
    <w:rsid w:val="00C60B81"/>
    <w:rsid w:val="00C61411"/>
    <w:rsid w:val="00C62042"/>
    <w:rsid w:val="00C62217"/>
    <w:rsid w:val="00C624D9"/>
    <w:rsid w:val="00C62A4D"/>
    <w:rsid w:val="00C62B6A"/>
    <w:rsid w:val="00C62CD8"/>
    <w:rsid w:val="00C62FB4"/>
    <w:rsid w:val="00C630B7"/>
    <w:rsid w:val="00C634AD"/>
    <w:rsid w:val="00C634B9"/>
    <w:rsid w:val="00C63612"/>
    <w:rsid w:val="00C63A3C"/>
    <w:rsid w:val="00C63AE3"/>
    <w:rsid w:val="00C63B01"/>
    <w:rsid w:val="00C641FD"/>
    <w:rsid w:val="00C6429C"/>
    <w:rsid w:val="00C64439"/>
    <w:rsid w:val="00C649D6"/>
    <w:rsid w:val="00C64A6B"/>
    <w:rsid w:val="00C64CBB"/>
    <w:rsid w:val="00C64E91"/>
    <w:rsid w:val="00C659E0"/>
    <w:rsid w:val="00C65B3E"/>
    <w:rsid w:val="00C6633B"/>
    <w:rsid w:val="00C66C03"/>
    <w:rsid w:val="00C66C19"/>
    <w:rsid w:val="00C66FF7"/>
    <w:rsid w:val="00C67D98"/>
    <w:rsid w:val="00C70619"/>
    <w:rsid w:val="00C70681"/>
    <w:rsid w:val="00C7088C"/>
    <w:rsid w:val="00C70A4B"/>
    <w:rsid w:val="00C70F88"/>
    <w:rsid w:val="00C70FAD"/>
    <w:rsid w:val="00C710AF"/>
    <w:rsid w:val="00C710CF"/>
    <w:rsid w:val="00C71259"/>
    <w:rsid w:val="00C7131E"/>
    <w:rsid w:val="00C714D6"/>
    <w:rsid w:val="00C71CDC"/>
    <w:rsid w:val="00C72C4E"/>
    <w:rsid w:val="00C73313"/>
    <w:rsid w:val="00C734ED"/>
    <w:rsid w:val="00C740E8"/>
    <w:rsid w:val="00C74791"/>
    <w:rsid w:val="00C74E42"/>
    <w:rsid w:val="00C75685"/>
    <w:rsid w:val="00C75874"/>
    <w:rsid w:val="00C75DAC"/>
    <w:rsid w:val="00C764DF"/>
    <w:rsid w:val="00C76758"/>
    <w:rsid w:val="00C76973"/>
    <w:rsid w:val="00C76DD8"/>
    <w:rsid w:val="00C76E98"/>
    <w:rsid w:val="00C7742A"/>
    <w:rsid w:val="00C7749E"/>
    <w:rsid w:val="00C779E5"/>
    <w:rsid w:val="00C779E8"/>
    <w:rsid w:val="00C80047"/>
    <w:rsid w:val="00C8014F"/>
    <w:rsid w:val="00C80837"/>
    <w:rsid w:val="00C80B13"/>
    <w:rsid w:val="00C80ED8"/>
    <w:rsid w:val="00C813EF"/>
    <w:rsid w:val="00C81CA1"/>
    <w:rsid w:val="00C81CAC"/>
    <w:rsid w:val="00C82413"/>
    <w:rsid w:val="00C82447"/>
    <w:rsid w:val="00C8248E"/>
    <w:rsid w:val="00C8257E"/>
    <w:rsid w:val="00C82719"/>
    <w:rsid w:val="00C8299C"/>
    <w:rsid w:val="00C82A11"/>
    <w:rsid w:val="00C82AB2"/>
    <w:rsid w:val="00C82B64"/>
    <w:rsid w:val="00C82EAF"/>
    <w:rsid w:val="00C83033"/>
    <w:rsid w:val="00C83160"/>
    <w:rsid w:val="00C836DF"/>
    <w:rsid w:val="00C83C22"/>
    <w:rsid w:val="00C83DBD"/>
    <w:rsid w:val="00C844F7"/>
    <w:rsid w:val="00C84E23"/>
    <w:rsid w:val="00C84E98"/>
    <w:rsid w:val="00C8510E"/>
    <w:rsid w:val="00C85254"/>
    <w:rsid w:val="00C85484"/>
    <w:rsid w:val="00C858D0"/>
    <w:rsid w:val="00C85B34"/>
    <w:rsid w:val="00C85EAD"/>
    <w:rsid w:val="00C85F84"/>
    <w:rsid w:val="00C860EB"/>
    <w:rsid w:val="00C86259"/>
    <w:rsid w:val="00C862D2"/>
    <w:rsid w:val="00C8713F"/>
    <w:rsid w:val="00C87160"/>
    <w:rsid w:val="00C8740E"/>
    <w:rsid w:val="00C877A0"/>
    <w:rsid w:val="00C87E95"/>
    <w:rsid w:val="00C9050E"/>
    <w:rsid w:val="00C912B7"/>
    <w:rsid w:val="00C91634"/>
    <w:rsid w:val="00C9170A"/>
    <w:rsid w:val="00C91726"/>
    <w:rsid w:val="00C918DD"/>
    <w:rsid w:val="00C91B71"/>
    <w:rsid w:val="00C91C0B"/>
    <w:rsid w:val="00C91DB5"/>
    <w:rsid w:val="00C92B09"/>
    <w:rsid w:val="00C92BA1"/>
    <w:rsid w:val="00C92DB3"/>
    <w:rsid w:val="00C9318F"/>
    <w:rsid w:val="00C93D98"/>
    <w:rsid w:val="00C949C7"/>
    <w:rsid w:val="00C94BF2"/>
    <w:rsid w:val="00C94FBF"/>
    <w:rsid w:val="00C950EA"/>
    <w:rsid w:val="00C95191"/>
    <w:rsid w:val="00C9533C"/>
    <w:rsid w:val="00C9564B"/>
    <w:rsid w:val="00C95650"/>
    <w:rsid w:val="00C957D0"/>
    <w:rsid w:val="00C95910"/>
    <w:rsid w:val="00C96864"/>
    <w:rsid w:val="00C968E3"/>
    <w:rsid w:val="00C96B30"/>
    <w:rsid w:val="00C96C60"/>
    <w:rsid w:val="00C9779D"/>
    <w:rsid w:val="00CA0510"/>
    <w:rsid w:val="00CA084F"/>
    <w:rsid w:val="00CA0FB4"/>
    <w:rsid w:val="00CA1759"/>
    <w:rsid w:val="00CA1A4B"/>
    <w:rsid w:val="00CA2C40"/>
    <w:rsid w:val="00CA2C91"/>
    <w:rsid w:val="00CA2CDD"/>
    <w:rsid w:val="00CA2D01"/>
    <w:rsid w:val="00CA2EC3"/>
    <w:rsid w:val="00CA2F6E"/>
    <w:rsid w:val="00CA39C1"/>
    <w:rsid w:val="00CA3C98"/>
    <w:rsid w:val="00CA3CF6"/>
    <w:rsid w:val="00CA3CF7"/>
    <w:rsid w:val="00CA40E4"/>
    <w:rsid w:val="00CA4173"/>
    <w:rsid w:val="00CA482E"/>
    <w:rsid w:val="00CA4D31"/>
    <w:rsid w:val="00CA4E98"/>
    <w:rsid w:val="00CA4ECB"/>
    <w:rsid w:val="00CA53CF"/>
    <w:rsid w:val="00CA5928"/>
    <w:rsid w:val="00CA599D"/>
    <w:rsid w:val="00CA5F1E"/>
    <w:rsid w:val="00CA60BC"/>
    <w:rsid w:val="00CA6610"/>
    <w:rsid w:val="00CA6A69"/>
    <w:rsid w:val="00CA6AFE"/>
    <w:rsid w:val="00CA6E2A"/>
    <w:rsid w:val="00CA6FEB"/>
    <w:rsid w:val="00CA73EE"/>
    <w:rsid w:val="00CA7740"/>
    <w:rsid w:val="00CA7927"/>
    <w:rsid w:val="00CA7A66"/>
    <w:rsid w:val="00CA7CA7"/>
    <w:rsid w:val="00CB0283"/>
    <w:rsid w:val="00CB048A"/>
    <w:rsid w:val="00CB0608"/>
    <w:rsid w:val="00CB070C"/>
    <w:rsid w:val="00CB0D50"/>
    <w:rsid w:val="00CB0E08"/>
    <w:rsid w:val="00CB1272"/>
    <w:rsid w:val="00CB141C"/>
    <w:rsid w:val="00CB1A5E"/>
    <w:rsid w:val="00CB216F"/>
    <w:rsid w:val="00CB2685"/>
    <w:rsid w:val="00CB2B61"/>
    <w:rsid w:val="00CB2C3B"/>
    <w:rsid w:val="00CB3F62"/>
    <w:rsid w:val="00CB3FF6"/>
    <w:rsid w:val="00CB4905"/>
    <w:rsid w:val="00CB4B33"/>
    <w:rsid w:val="00CB5115"/>
    <w:rsid w:val="00CB5137"/>
    <w:rsid w:val="00CB5B8D"/>
    <w:rsid w:val="00CB5BCB"/>
    <w:rsid w:val="00CB60CB"/>
    <w:rsid w:val="00CB688C"/>
    <w:rsid w:val="00CB6BAB"/>
    <w:rsid w:val="00CB702A"/>
    <w:rsid w:val="00CB7170"/>
    <w:rsid w:val="00CB7D59"/>
    <w:rsid w:val="00CC0511"/>
    <w:rsid w:val="00CC07C9"/>
    <w:rsid w:val="00CC0AAC"/>
    <w:rsid w:val="00CC0BCD"/>
    <w:rsid w:val="00CC0D98"/>
    <w:rsid w:val="00CC132C"/>
    <w:rsid w:val="00CC1B2D"/>
    <w:rsid w:val="00CC1CDA"/>
    <w:rsid w:val="00CC1F35"/>
    <w:rsid w:val="00CC2488"/>
    <w:rsid w:val="00CC268C"/>
    <w:rsid w:val="00CC2881"/>
    <w:rsid w:val="00CC2B36"/>
    <w:rsid w:val="00CC32E0"/>
    <w:rsid w:val="00CC3423"/>
    <w:rsid w:val="00CC3588"/>
    <w:rsid w:val="00CC374C"/>
    <w:rsid w:val="00CC377E"/>
    <w:rsid w:val="00CC4182"/>
    <w:rsid w:val="00CC4EBE"/>
    <w:rsid w:val="00CC4EE7"/>
    <w:rsid w:val="00CC537A"/>
    <w:rsid w:val="00CC54BC"/>
    <w:rsid w:val="00CC559E"/>
    <w:rsid w:val="00CC6182"/>
    <w:rsid w:val="00CC61D3"/>
    <w:rsid w:val="00CC646C"/>
    <w:rsid w:val="00CC6492"/>
    <w:rsid w:val="00CC693F"/>
    <w:rsid w:val="00CC6A78"/>
    <w:rsid w:val="00CC6E0B"/>
    <w:rsid w:val="00CC6EF4"/>
    <w:rsid w:val="00CC76E7"/>
    <w:rsid w:val="00CC7CD8"/>
    <w:rsid w:val="00CD006B"/>
    <w:rsid w:val="00CD036C"/>
    <w:rsid w:val="00CD04AC"/>
    <w:rsid w:val="00CD0F1B"/>
    <w:rsid w:val="00CD117B"/>
    <w:rsid w:val="00CD11E1"/>
    <w:rsid w:val="00CD1649"/>
    <w:rsid w:val="00CD1A6C"/>
    <w:rsid w:val="00CD262D"/>
    <w:rsid w:val="00CD2C34"/>
    <w:rsid w:val="00CD302C"/>
    <w:rsid w:val="00CD3229"/>
    <w:rsid w:val="00CD368F"/>
    <w:rsid w:val="00CD3B8C"/>
    <w:rsid w:val="00CD406D"/>
    <w:rsid w:val="00CD4771"/>
    <w:rsid w:val="00CD4AD9"/>
    <w:rsid w:val="00CD4C98"/>
    <w:rsid w:val="00CD4CBF"/>
    <w:rsid w:val="00CD4CE5"/>
    <w:rsid w:val="00CD52E7"/>
    <w:rsid w:val="00CD558E"/>
    <w:rsid w:val="00CD55E9"/>
    <w:rsid w:val="00CD5D6C"/>
    <w:rsid w:val="00CD624F"/>
    <w:rsid w:val="00CD634D"/>
    <w:rsid w:val="00CD67A4"/>
    <w:rsid w:val="00CD68A5"/>
    <w:rsid w:val="00CD68A7"/>
    <w:rsid w:val="00CD6C25"/>
    <w:rsid w:val="00CD6CB2"/>
    <w:rsid w:val="00CD6EA2"/>
    <w:rsid w:val="00CD74E6"/>
    <w:rsid w:val="00CD7B37"/>
    <w:rsid w:val="00CE02FD"/>
    <w:rsid w:val="00CE0388"/>
    <w:rsid w:val="00CE05C0"/>
    <w:rsid w:val="00CE05F0"/>
    <w:rsid w:val="00CE082B"/>
    <w:rsid w:val="00CE08D4"/>
    <w:rsid w:val="00CE0A06"/>
    <w:rsid w:val="00CE0CBB"/>
    <w:rsid w:val="00CE0FDE"/>
    <w:rsid w:val="00CE15E5"/>
    <w:rsid w:val="00CE1B85"/>
    <w:rsid w:val="00CE1F0A"/>
    <w:rsid w:val="00CE2192"/>
    <w:rsid w:val="00CE22CD"/>
    <w:rsid w:val="00CE2869"/>
    <w:rsid w:val="00CE2877"/>
    <w:rsid w:val="00CE2C9E"/>
    <w:rsid w:val="00CE2F0C"/>
    <w:rsid w:val="00CE3091"/>
    <w:rsid w:val="00CE369E"/>
    <w:rsid w:val="00CE3A72"/>
    <w:rsid w:val="00CE3ADE"/>
    <w:rsid w:val="00CE3C63"/>
    <w:rsid w:val="00CE4830"/>
    <w:rsid w:val="00CE4999"/>
    <w:rsid w:val="00CE4EB9"/>
    <w:rsid w:val="00CE5485"/>
    <w:rsid w:val="00CE5F3A"/>
    <w:rsid w:val="00CE619E"/>
    <w:rsid w:val="00CE63C5"/>
    <w:rsid w:val="00CE69C9"/>
    <w:rsid w:val="00CE6D23"/>
    <w:rsid w:val="00CE72B9"/>
    <w:rsid w:val="00CE74D9"/>
    <w:rsid w:val="00CE752E"/>
    <w:rsid w:val="00CE7814"/>
    <w:rsid w:val="00CE7B27"/>
    <w:rsid w:val="00CE7B29"/>
    <w:rsid w:val="00CE7E86"/>
    <w:rsid w:val="00CE7F0D"/>
    <w:rsid w:val="00CE7F15"/>
    <w:rsid w:val="00CF0CC0"/>
    <w:rsid w:val="00CF1715"/>
    <w:rsid w:val="00CF1CA9"/>
    <w:rsid w:val="00CF2558"/>
    <w:rsid w:val="00CF28A3"/>
    <w:rsid w:val="00CF313F"/>
    <w:rsid w:val="00CF32EA"/>
    <w:rsid w:val="00CF387C"/>
    <w:rsid w:val="00CF3BA4"/>
    <w:rsid w:val="00CF3BB2"/>
    <w:rsid w:val="00CF405C"/>
    <w:rsid w:val="00CF559F"/>
    <w:rsid w:val="00CF582F"/>
    <w:rsid w:val="00CF587C"/>
    <w:rsid w:val="00CF63C4"/>
    <w:rsid w:val="00CF681C"/>
    <w:rsid w:val="00CF692C"/>
    <w:rsid w:val="00CF6ED0"/>
    <w:rsid w:val="00CF7185"/>
    <w:rsid w:val="00CF769A"/>
    <w:rsid w:val="00CF783A"/>
    <w:rsid w:val="00CF7DD7"/>
    <w:rsid w:val="00D000DE"/>
    <w:rsid w:val="00D001E1"/>
    <w:rsid w:val="00D01168"/>
    <w:rsid w:val="00D01453"/>
    <w:rsid w:val="00D01584"/>
    <w:rsid w:val="00D017E5"/>
    <w:rsid w:val="00D020E1"/>
    <w:rsid w:val="00D027FD"/>
    <w:rsid w:val="00D028B4"/>
    <w:rsid w:val="00D02F19"/>
    <w:rsid w:val="00D03014"/>
    <w:rsid w:val="00D03201"/>
    <w:rsid w:val="00D03233"/>
    <w:rsid w:val="00D03243"/>
    <w:rsid w:val="00D03851"/>
    <w:rsid w:val="00D03AE5"/>
    <w:rsid w:val="00D03C4B"/>
    <w:rsid w:val="00D03D69"/>
    <w:rsid w:val="00D04240"/>
    <w:rsid w:val="00D0477B"/>
    <w:rsid w:val="00D0486C"/>
    <w:rsid w:val="00D04A14"/>
    <w:rsid w:val="00D05509"/>
    <w:rsid w:val="00D05672"/>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0D5"/>
    <w:rsid w:val="00D10477"/>
    <w:rsid w:val="00D10654"/>
    <w:rsid w:val="00D10E06"/>
    <w:rsid w:val="00D11012"/>
    <w:rsid w:val="00D11353"/>
    <w:rsid w:val="00D113D8"/>
    <w:rsid w:val="00D114B5"/>
    <w:rsid w:val="00D117AA"/>
    <w:rsid w:val="00D11D18"/>
    <w:rsid w:val="00D11D92"/>
    <w:rsid w:val="00D11E2A"/>
    <w:rsid w:val="00D120F3"/>
    <w:rsid w:val="00D1273E"/>
    <w:rsid w:val="00D12791"/>
    <w:rsid w:val="00D12D17"/>
    <w:rsid w:val="00D12F0F"/>
    <w:rsid w:val="00D12F9A"/>
    <w:rsid w:val="00D12FDB"/>
    <w:rsid w:val="00D137EE"/>
    <w:rsid w:val="00D1385F"/>
    <w:rsid w:val="00D13906"/>
    <w:rsid w:val="00D13A3C"/>
    <w:rsid w:val="00D13E15"/>
    <w:rsid w:val="00D14725"/>
    <w:rsid w:val="00D148F3"/>
    <w:rsid w:val="00D14A4F"/>
    <w:rsid w:val="00D14B27"/>
    <w:rsid w:val="00D14D99"/>
    <w:rsid w:val="00D15279"/>
    <w:rsid w:val="00D154C1"/>
    <w:rsid w:val="00D15FA5"/>
    <w:rsid w:val="00D16488"/>
    <w:rsid w:val="00D1661A"/>
    <w:rsid w:val="00D1720F"/>
    <w:rsid w:val="00D17300"/>
    <w:rsid w:val="00D176E9"/>
    <w:rsid w:val="00D17829"/>
    <w:rsid w:val="00D17D95"/>
    <w:rsid w:val="00D17F40"/>
    <w:rsid w:val="00D2033F"/>
    <w:rsid w:val="00D20602"/>
    <w:rsid w:val="00D20A74"/>
    <w:rsid w:val="00D20AD4"/>
    <w:rsid w:val="00D21302"/>
    <w:rsid w:val="00D21781"/>
    <w:rsid w:val="00D220DB"/>
    <w:rsid w:val="00D222F0"/>
    <w:rsid w:val="00D22543"/>
    <w:rsid w:val="00D228A8"/>
    <w:rsid w:val="00D22D85"/>
    <w:rsid w:val="00D22F84"/>
    <w:rsid w:val="00D22FBA"/>
    <w:rsid w:val="00D231ED"/>
    <w:rsid w:val="00D23325"/>
    <w:rsid w:val="00D2336B"/>
    <w:rsid w:val="00D2372F"/>
    <w:rsid w:val="00D239B6"/>
    <w:rsid w:val="00D23C52"/>
    <w:rsid w:val="00D23DB6"/>
    <w:rsid w:val="00D24B6F"/>
    <w:rsid w:val="00D24D6D"/>
    <w:rsid w:val="00D256D6"/>
    <w:rsid w:val="00D25F6C"/>
    <w:rsid w:val="00D2612A"/>
    <w:rsid w:val="00D26795"/>
    <w:rsid w:val="00D26A8F"/>
    <w:rsid w:val="00D26E94"/>
    <w:rsid w:val="00D272D0"/>
    <w:rsid w:val="00D27340"/>
    <w:rsid w:val="00D275ED"/>
    <w:rsid w:val="00D278C4"/>
    <w:rsid w:val="00D2791A"/>
    <w:rsid w:val="00D27AF6"/>
    <w:rsid w:val="00D30238"/>
    <w:rsid w:val="00D302B5"/>
    <w:rsid w:val="00D30308"/>
    <w:rsid w:val="00D3085D"/>
    <w:rsid w:val="00D308E8"/>
    <w:rsid w:val="00D30E6A"/>
    <w:rsid w:val="00D31AEA"/>
    <w:rsid w:val="00D32661"/>
    <w:rsid w:val="00D327EE"/>
    <w:rsid w:val="00D328AB"/>
    <w:rsid w:val="00D33028"/>
    <w:rsid w:val="00D33347"/>
    <w:rsid w:val="00D33F19"/>
    <w:rsid w:val="00D34377"/>
    <w:rsid w:val="00D34468"/>
    <w:rsid w:val="00D34AF5"/>
    <w:rsid w:val="00D34B59"/>
    <w:rsid w:val="00D35825"/>
    <w:rsid w:val="00D3589E"/>
    <w:rsid w:val="00D359EF"/>
    <w:rsid w:val="00D35BE5"/>
    <w:rsid w:val="00D35D6C"/>
    <w:rsid w:val="00D35EF1"/>
    <w:rsid w:val="00D36495"/>
    <w:rsid w:val="00D36DA9"/>
    <w:rsid w:val="00D379A3"/>
    <w:rsid w:val="00D40116"/>
    <w:rsid w:val="00D40ADA"/>
    <w:rsid w:val="00D412C2"/>
    <w:rsid w:val="00D414BD"/>
    <w:rsid w:val="00D4168D"/>
    <w:rsid w:val="00D41A63"/>
    <w:rsid w:val="00D41C37"/>
    <w:rsid w:val="00D41FE7"/>
    <w:rsid w:val="00D42216"/>
    <w:rsid w:val="00D426DC"/>
    <w:rsid w:val="00D428D2"/>
    <w:rsid w:val="00D42A0B"/>
    <w:rsid w:val="00D42A1F"/>
    <w:rsid w:val="00D43B64"/>
    <w:rsid w:val="00D43FB6"/>
    <w:rsid w:val="00D44149"/>
    <w:rsid w:val="00D443C0"/>
    <w:rsid w:val="00D4476E"/>
    <w:rsid w:val="00D44F10"/>
    <w:rsid w:val="00D45A2E"/>
    <w:rsid w:val="00D45C1B"/>
    <w:rsid w:val="00D45F24"/>
    <w:rsid w:val="00D461CD"/>
    <w:rsid w:val="00D46207"/>
    <w:rsid w:val="00D4699D"/>
    <w:rsid w:val="00D46C2B"/>
    <w:rsid w:val="00D46F0A"/>
    <w:rsid w:val="00D470AC"/>
    <w:rsid w:val="00D50240"/>
    <w:rsid w:val="00D5057D"/>
    <w:rsid w:val="00D5070F"/>
    <w:rsid w:val="00D50901"/>
    <w:rsid w:val="00D50995"/>
    <w:rsid w:val="00D514B0"/>
    <w:rsid w:val="00D51618"/>
    <w:rsid w:val="00D51743"/>
    <w:rsid w:val="00D51D52"/>
    <w:rsid w:val="00D51DBD"/>
    <w:rsid w:val="00D51EF1"/>
    <w:rsid w:val="00D51FB3"/>
    <w:rsid w:val="00D52300"/>
    <w:rsid w:val="00D52F44"/>
    <w:rsid w:val="00D53B22"/>
    <w:rsid w:val="00D53DED"/>
    <w:rsid w:val="00D54413"/>
    <w:rsid w:val="00D54503"/>
    <w:rsid w:val="00D546D5"/>
    <w:rsid w:val="00D55243"/>
    <w:rsid w:val="00D5549A"/>
    <w:rsid w:val="00D55918"/>
    <w:rsid w:val="00D55BC6"/>
    <w:rsid w:val="00D55C6C"/>
    <w:rsid w:val="00D55E16"/>
    <w:rsid w:val="00D55EB8"/>
    <w:rsid w:val="00D56430"/>
    <w:rsid w:val="00D564E1"/>
    <w:rsid w:val="00D56688"/>
    <w:rsid w:val="00D56AD1"/>
    <w:rsid w:val="00D56BCA"/>
    <w:rsid w:val="00D56E87"/>
    <w:rsid w:val="00D57325"/>
    <w:rsid w:val="00D57616"/>
    <w:rsid w:val="00D57900"/>
    <w:rsid w:val="00D57AAC"/>
    <w:rsid w:val="00D57D5A"/>
    <w:rsid w:val="00D60251"/>
    <w:rsid w:val="00D60525"/>
    <w:rsid w:val="00D61029"/>
    <w:rsid w:val="00D610C6"/>
    <w:rsid w:val="00D61356"/>
    <w:rsid w:val="00D61673"/>
    <w:rsid w:val="00D61FED"/>
    <w:rsid w:val="00D628A0"/>
    <w:rsid w:val="00D63495"/>
    <w:rsid w:val="00D63556"/>
    <w:rsid w:val="00D63BFF"/>
    <w:rsid w:val="00D63FD8"/>
    <w:rsid w:val="00D6487E"/>
    <w:rsid w:val="00D64C16"/>
    <w:rsid w:val="00D651ED"/>
    <w:rsid w:val="00D65353"/>
    <w:rsid w:val="00D6540B"/>
    <w:rsid w:val="00D65443"/>
    <w:rsid w:val="00D657AD"/>
    <w:rsid w:val="00D658F5"/>
    <w:rsid w:val="00D66589"/>
    <w:rsid w:val="00D665E5"/>
    <w:rsid w:val="00D666A6"/>
    <w:rsid w:val="00D66743"/>
    <w:rsid w:val="00D66A42"/>
    <w:rsid w:val="00D66C5A"/>
    <w:rsid w:val="00D6782A"/>
    <w:rsid w:val="00D67D3B"/>
    <w:rsid w:val="00D7003A"/>
    <w:rsid w:val="00D700A0"/>
    <w:rsid w:val="00D70917"/>
    <w:rsid w:val="00D7093A"/>
    <w:rsid w:val="00D70FCB"/>
    <w:rsid w:val="00D7123F"/>
    <w:rsid w:val="00D713FF"/>
    <w:rsid w:val="00D71655"/>
    <w:rsid w:val="00D71DDC"/>
    <w:rsid w:val="00D71E9F"/>
    <w:rsid w:val="00D7213E"/>
    <w:rsid w:val="00D7227F"/>
    <w:rsid w:val="00D723B9"/>
    <w:rsid w:val="00D72798"/>
    <w:rsid w:val="00D72A09"/>
    <w:rsid w:val="00D72CBB"/>
    <w:rsid w:val="00D72F84"/>
    <w:rsid w:val="00D72FAC"/>
    <w:rsid w:val="00D730CB"/>
    <w:rsid w:val="00D733E5"/>
    <w:rsid w:val="00D736DC"/>
    <w:rsid w:val="00D74A2A"/>
    <w:rsid w:val="00D74A58"/>
    <w:rsid w:val="00D74B99"/>
    <w:rsid w:val="00D74CEC"/>
    <w:rsid w:val="00D74F2A"/>
    <w:rsid w:val="00D750B7"/>
    <w:rsid w:val="00D75202"/>
    <w:rsid w:val="00D7520C"/>
    <w:rsid w:val="00D75376"/>
    <w:rsid w:val="00D7576A"/>
    <w:rsid w:val="00D758B6"/>
    <w:rsid w:val="00D75FB2"/>
    <w:rsid w:val="00D7628B"/>
    <w:rsid w:val="00D76AC9"/>
    <w:rsid w:val="00D76CF5"/>
    <w:rsid w:val="00D76E6A"/>
    <w:rsid w:val="00D77518"/>
    <w:rsid w:val="00D77849"/>
    <w:rsid w:val="00D8001F"/>
    <w:rsid w:val="00D8064A"/>
    <w:rsid w:val="00D80A6E"/>
    <w:rsid w:val="00D80C15"/>
    <w:rsid w:val="00D8110F"/>
    <w:rsid w:val="00D812DF"/>
    <w:rsid w:val="00D8131C"/>
    <w:rsid w:val="00D819A9"/>
    <w:rsid w:val="00D81B95"/>
    <w:rsid w:val="00D82201"/>
    <w:rsid w:val="00D8230F"/>
    <w:rsid w:val="00D8344F"/>
    <w:rsid w:val="00D83BEB"/>
    <w:rsid w:val="00D83D14"/>
    <w:rsid w:val="00D842A3"/>
    <w:rsid w:val="00D84CEB"/>
    <w:rsid w:val="00D84F5D"/>
    <w:rsid w:val="00D84F8B"/>
    <w:rsid w:val="00D85393"/>
    <w:rsid w:val="00D85402"/>
    <w:rsid w:val="00D85413"/>
    <w:rsid w:val="00D8542D"/>
    <w:rsid w:val="00D85730"/>
    <w:rsid w:val="00D85885"/>
    <w:rsid w:val="00D85D1A"/>
    <w:rsid w:val="00D86399"/>
    <w:rsid w:val="00D865FF"/>
    <w:rsid w:val="00D870B2"/>
    <w:rsid w:val="00D87AD7"/>
    <w:rsid w:val="00D90339"/>
    <w:rsid w:val="00D90376"/>
    <w:rsid w:val="00D90663"/>
    <w:rsid w:val="00D90873"/>
    <w:rsid w:val="00D90AF3"/>
    <w:rsid w:val="00D90D97"/>
    <w:rsid w:val="00D911BE"/>
    <w:rsid w:val="00D91968"/>
    <w:rsid w:val="00D928B1"/>
    <w:rsid w:val="00D92944"/>
    <w:rsid w:val="00D9296E"/>
    <w:rsid w:val="00D92AE1"/>
    <w:rsid w:val="00D9321B"/>
    <w:rsid w:val="00D9370A"/>
    <w:rsid w:val="00D9395B"/>
    <w:rsid w:val="00D93B32"/>
    <w:rsid w:val="00D942F5"/>
    <w:rsid w:val="00D944A3"/>
    <w:rsid w:val="00D94526"/>
    <w:rsid w:val="00D94754"/>
    <w:rsid w:val="00D9496A"/>
    <w:rsid w:val="00D94A3F"/>
    <w:rsid w:val="00D94BAE"/>
    <w:rsid w:val="00D94BC3"/>
    <w:rsid w:val="00D9513A"/>
    <w:rsid w:val="00D9595B"/>
    <w:rsid w:val="00D95A78"/>
    <w:rsid w:val="00D97343"/>
    <w:rsid w:val="00D9745F"/>
    <w:rsid w:val="00D97889"/>
    <w:rsid w:val="00D97E6E"/>
    <w:rsid w:val="00D97F70"/>
    <w:rsid w:val="00DA058C"/>
    <w:rsid w:val="00DA0AAC"/>
    <w:rsid w:val="00DA0BC4"/>
    <w:rsid w:val="00DA0FE4"/>
    <w:rsid w:val="00DA1674"/>
    <w:rsid w:val="00DA1C91"/>
    <w:rsid w:val="00DA1D1C"/>
    <w:rsid w:val="00DA1EB0"/>
    <w:rsid w:val="00DA1EBA"/>
    <w:rsid w:val="00DA28D6"/>
    <w:rsid w:val="00DA29C8"/>
    <w:rsid w:val="00DA2ACA"/>
    <w:rsid w:val="00DA3646"/>
    <w:rsid w:val="00DA40DC"/>
    <w:rsid w:val="00DA4101"/>
    <w:rsid w:val="00DA42A6"/>
    <w:rsid w:val="00DA42F2"/>
    <w:rsid w:val="00DA42F4"/>
    <w:rsid w:val="00DA44D3"/>
    <w:rsid w:val="00DA454A"/>
    <w:rsid w:val="00DA48F1"/>
    <w:rsid w:val="00DA494B"/>
    <w:rsid w:val="00DA505B"/>
    <w:rsid w:val="00DA5A6D"/>
    <w:rsid w:val="00DA6003"/>
    <w:rsid w:val="00DA67AD"/>
    <w:rsid w:val="00DA6E04"/>
    <w:rsid w:val="00DA6ED1"/>
    <w:rsid w:val="00DA714F"/>
    <w:rsid w:val="00DA787D"/>
    <w:rsid w:val="00DA79DA"/>
    <w:rsid w:val="00DA7B6C"/>
    <w:rsid w:val="00DA7BDA"/>
    <w:rsid w:val="00DB03CE"/>
    <w:rsid w:val="00DB1120"/>
    <w:rsid w:val="00DB14C9"/>
    <w:rsid w:val="00DB1E4C"/>
    <w:rsid w:val="00DB228B"/>
    <w:rsid w:val="00DB235B"/>
    <w:rsid w:val="00DB242E"/>
    <w:rsid w:val="00DB2F2F"/>
    <w:rsid w:val="00DB2F33"/>
    <w:rsid w:val="00DB2FA0"/>
    <w:rsid w:val="00DB3073"/>
    <w:rsid w:val="00DB33B6"/>
    <w:rsid w:val="00DB3906"/>
    <w:rsid w:val="00DB3A9B"/>
    <w:rsid w:val="00DB3C4C"/>
    <w:rsid w:val="00DB5227"/>
    <w:rsid w:val="00DB522C"/>
    <w:rsid w:val="00DB524A"/>
    <w:rsid w:val="00DB5500"/>
    <w:rsid w:val="00DB553D"/>
    <w:rsid w:val="00DB5ABA"/>
    <w:rsid w:val="00DB5B58"/>
    <w:rsid w:val="00DB5C51"/>
    <w:rsid w:val="00DB5D07"/>
    <w:rsid w:val="00DB639A"/>
    <w:rsid w:val="00DB660A"/>
    <w:rsid w:val="00DB6882"/>
    <w:rsid w:val="00DB6AFD"/>
    <w:rsid w:val="00DB6CE8"/>
    <w:rsid w:val="00DB6F3B"/>
    <w:rsid w:val="00DB6F9E"/>
    <w:rsid w:val="00DB70EE"/>
    <w:rsid w:val="00DB7162"/>
    <w:rsid w:val="00DB7188"/>
    <w:rsid w:val="00DB73D1"/>
    <w:rsid w:val="00DB7585"/>
    <w:rsid w:val="00DB78C5"/>
    <w:rsid w:val="00DB7C69"/>
    <w:rsid w:val="00DB7CAF"/>
    <w:rsid w:val="00DB7DDD"/>
    <w:rsid w:val="00DB7E8D"/>
    <w:rsid w:val="00DC0277"/>
    <w:rsid w:val="00DC0799"/>
    <w:rsid w:val="00DC18F2"/>
    <w:rsid w:val="00DC20B3"/>
    <w:rsid w:val="00DC24D9"/>
    <w:rsid w:val="00DC2762"/>
    <w:rsid w:val="00DC2B30"/>
    <w:rsid w:val="00DC2B31"/>
    <w:rsid w:val="00DC2B37"/>
    <w:rsid w:val="00DC2CD7"/>
    <w:rsid w:val="00DC35AC"/>
    <w:rsid w:val="00DC35E5"/>
    <w:rsid w:val="00DC3B67"/>
    <w:rsid w:val="00DC3E10"/>
    <w:rsid w:val="00DC3F87"/>
    <w:rsid w:val="00DC41E8"/>
    <w:rsid w:val="00DC4256"/>
    <w:rsid w:val="00DC4926"/>
    <w:rsid w:val="00DC4CE3"/>
    <w:rsid w:val="00DC5143"/>
    <w:rsid w:val="00DC52EB"/>
    <w:rsid w:val="00DC56EB"/>
    <w:rsid w:val="00DC5C06"/>
    <w:rsid w:val="00DC6054"/>
    <w:rsid w:val="00DC6323"/>
    <w:rsid w:val="00DC67DA"/>
    <w:rsid w:val="00DC6BB5"/>
    <w:rsid w:val="00DC6E94"/>
    <w:rsid w:val="00DC714E"/>
    <w:rsid w:val="00DC71CF"/>
    <w:rsid w:val="00DC75DA"/>
    <w:rsid w:val="00DC75DE"/>
    <w:rsid w:val="00DD026D"/>
    <w:rsid w:val="00DD027D"/>
    <w:rsid w:val="00DD05C8"/>
    <w:rsid w:val="00DD0CE1"/>
    <w:rsid w:val="00DD1183"/>
    <w:rsid w:val="00DD11F4"/>
    <w:rsid w:val="00DD137F"/>
    <w:rsid w:val="00DD1CD6"/>
    <w:rsid w:val="00DD1E81"/>
    <w:rsid w:val="00DD1EAE"/>
    <w:rsid w:val="00DD2202"/>
    <w:rsid w:val="00DD258E"/>
    <w:rsid w:val="00DD2DD0"/>
    <w:rsid w:val="00DD3168"/>
    <w:rsid w:val="00DD3255"/>
    <w:rsid w:val="00DD335F"/>
    <w:rsid w:val="00DD3B98"/>
    <w:rsid w:val="00DD4BFA"/>
    <w:rsid w:val="00DD4D95"/>
    <w:rsid w:val="00DD4F6D"/>
    <w:rsid w:val="00DD5694"/>
    <w:rsid w:val="00DD58F8"/>
    <w:rsid w:val="00DD5993"/>
    <w:rsid w:val="00DD59E7"/>
    <w:rsid w:val="00DD663E"/>
    <w:rsid w:val="00DD6ADD"/>
    <w:rsid w:val="00DD6EA7"/>
    <w:rsid w:val="00DD7195"/>
    <w:rsid w:val="00DD7C2F"/>
    <w:rsid w:val="00DD7E22"/>
    <w:rsid w:val="00DE077B"/>
    <w:rsid w:val="00DE07D9"/>
    <w:rsid w:val="00DE08A6"/>
    <w:rsid w:val="00DE0CE6"/>
    <w:rsid w:val="00DE0F63"/>
    <w:rsid w:val="00DE221F"/>
    <w:rsid w:val="00DE22A7"/>
    <w:rsid w:val="00DE22AE"/>
    <w:rsid w:val="00DE2A14"/>
    <w:rsid w:val="00DE2B2C"/>
    <w:rsid w:val="00DE2B70"/>
    <w:rsid w:val="00DE2DD3"/>
    <w:rsid w:val="00DE2F8F"/>
    <w:rsid w:val="00DE3549"/>
    <w:rsid w:val="00DE39B6"/>
    <w:rsid w:val="00DE3D64"/>
    <w:rsid w:val="00DE3D76"/>
    <w:rsid w:val="00DE3F1E"/>
    <w:rsid w:val="00DE4066"/>
    <w:rsid w:val="00DE453A"/>
    <w:rsid w:val="00DE48A2"/>
    <w:rsid w:val="00DE4B21"/>
    <w:rsid w:val="00DE4CFF"/>
    <w:rsid w:val="00DE581C"/>
    <w:rsid w:val="00DE5EB5"/>
    <w:rsid w:val="00DE6083"/>
    <w:rsid w:val="00DE6BEC"/>
    <w:rsid w:val="00DE6FAD"/>
    <w:rsid w:val="00DE7110"/>
    <w:rsid w:val="00DE745F"/>
    <w:rsid w:val="00DE74A0"/>
    <w:rsid w:val="00DE79AB"/>
    <w:rsid w:val="00DF0231"/>
    <w:rsid w:val="00DF0772"/>
    <w:rsid w:val="00DF089D"/>
    <w:rsid w:val="00DF0B7C"/>
    <w:rsid w:val="00DF0BB9"/>
    <w:rsid w:val="00DF0C82"/>
    <w:rsid w:val="00DF0CE0"/>
    <w:rsid w:val="00DF122C"/>
    <w:rsid w:val="00DF2646"/>
    <w:rsid w:val="00DF28A9"/>
    <w:rsid w:val="00DF2F76"/>
    <w:rsid w:val="00DF37BA"/>
    <w:rsid w:val="00DF38FA"/>
    <w:rsid w:val="00DF3D70"/>
    <w:rsid w:val="00DF3DFB"/>
    <w:rsid w:val="00DF4A17"/>
    <w:rsid w:val="00DF53DD"/>
    <w:rsid w:val="00DF53EB"/>
    <w:rsid w:val="00DF5A58"/>
    <w:rsid w:val="00DF5E57"/>
    <w:rsid w:val="00DF66BA"/>
    <w:rsid w:val="00DF66D9"/>
    <w:rsid w:val="00DF6F51"/>
    <w:rsid w:val="00DF718E"/>
    <w:rsid w:val="00DF7684"/>
    <w:rsid w:val="00DF78A9"/>
    <w:rsid w:val="00DF7D38"/>
    <w:rsid w:val="00DF7E0E"/>
    <w:rsid w:val="00DF7F08"/>
    <w:rsid w:val="00E008B5"/>
    <w:rsid w:val="00E0128D"/>
    <w:rsid w:val="00E01458"/>
    <w:rsid w:val="00E0195D"/>
    <w:rsid w:val="00E01C75"/>
    <w:rsid w:val="00E025EE"/>
    <w:rsid w:val="00E02881"/>
    <w:rsid w:val="00E02B3D"/>
    <w:rsid w:val="00E02C24"/>
    <w:rsid w:val="00E02CF9"/>
    <w:rsid w:val="00E02F09"/>
    <w:rsid w:val="00E0350A"/>
    <w:rsid w:val="00E0364D"/>
    <w:rsid w:val="00E03BDA"/>
    <w:rsid w:val="00E03E4E"/>
    <w:rsid w:val="00E0459B"/>
    <w:rsid w:val="00E04C7A"/>
    <w:rsid w:val="00E050B5"/>
    <w:rsid w:val="00E054DA"/>
    <w:rsid w:val="00E0552A"/>
    <w:rsid w:val="00E05E18"/>
    <w:rsid w:val="00E06C48"/>
    <w:rsid w:val="00E06EE2"/>
    <w:rsid w:val="00E07C0A"/>
    <w:rsid w:val="00E07C76"/>
    <w:rsid w:val="00E10360"/>
    <w:rsid w:val="00E103B2"/>
    <w:rsid w:val="00E1054E"/>
    <w:rsid w:val="00E1099F"/>
    <w:rsid w:val="00E10BC4"/>
    <w:rsid w:val="00E10D2A"/>
    <w:rsid w:val="00E10D85"/>
    <w:rsid w:val="00E110AD"/>
    <w:rsid w:val="00E11563"/>
    <w:rsid w:val="00E11803"/>
    <w:rsid w:val="00E11A21"/>
    <w:rsid w:val="00E11DEF"/>
    <w:rsid w:val="00E1204D"/>
    <w:rsid w:val="00E12243"/>
    <w:rsid w:val="00E122B9"/>
    <w:rsid w:val="00E1246D"/>
    <w:rsid w:val="00E124DF"/>
    <w:rsid w:val="00E12788"/>
    <w:rsid w:val="00E128A8"/>
    <w:rsid w:val="00E12CD6"/>
    <w:rsid w:val="00E13CEA"/>
    <w:rsid w:val="00E13E55"/>
    <w:rsid w:val="00E142B3"/>
    <w:rsid w:val="00E142DA"/>
    <w:rsid w:val="00E142E5"/>
    <w:rsid w:val="00E1438F"/>
    <w:rsid w:val="00E144B4"/>
    <w:rsid w:val="00E1471C"/>
    <w:rsid w:val="00E147B3"/>
    <w:rsid w:val="00E14907"/>
    <w:rsid w:val="00E14A77"/>
    <w:rsid w:val="00E14C0B"/>
    <w:rsid w:val="00E1527C"/>
    <w:rsid w:val="00E15B62"/>
    <w:rsid w:val="00E165AB"/>
    <w:rsid w:val="00E166C1"/>
    <w:rsid w:val="00E17065"/>
    <w:rsid w:val="00E17333"/>
    <w:rsid w:val="00E1761C"/>
    <w:rsid w:val="00E176A4"/>
    <w:rsid w:val="00E1781C"/>
    <w:rsid w:val="00E179CF"/>
    <w:rsid w:val="00E17A5D"/>
    <w:rsid w:val="00E17BF7"/>
    <w:rsid w:val="00E17C4C"/>
    <w:rsid w:val="00E17CA2"/>
    <w:rsid w:val="00E17EAD"/>
    <w:rsid w:val="00E17F2E"/>
    <w:rsid w:val="00E20535"/>
    <w:rsid w:val="00E215B6"/>
    <w:rsid w:val="00E21AA5"/>
    <w:rsid w:val="00E22193"/>
    <w:rsid w:val="00E22227"/>
    <w:rsid w:val="00E22AC6"/>
    <w:rsid w:val="00E22B84"/>
    <w:rsid w:val="00E23C3E"/>
    <w:rsid w:val="00E24306"/>
    <w:rsid w:val="00E248F5"/>
    <w:rsid w:val="00E24916"/>
    <w:rsid w:val="00E24A32"/>
    <w:rsid w:val="00E255DF"/>
    <w:rsid w:val="00E25A5D"/>
    <w:rsid w:val="00E26560"/>
    <w:rsid w:val="00E26960"/>
    <w:rsid w:val="00E26BB2"/>
    <w:rsid w:val="00E2720B"/>
    <w:rsid w:val="00E272BE"/>
    <w:rsid w:val="00E2762C"/>
    <w:rsid w:val="00E2780F"/>
    <w:rsid w:val="00E27EC3"/>
    <w:rsid w:val="00E27F75"/>
    <w:rsid w:val="00E27F9B"/>
    <w:rsid w:val="00E306A1"/>
    <w:rsid w:val="00E30A99"/>
    <w:rsid w:val="00E312D6"/>
    <w:rsid w:val="00E31464"/>
    <w:rsid w:val="00E3173B"/>
    <w:rsid w:val="00E3185C"/>
    <w:rsid w:val="00E31ECD"/>
    <w:rsid w:val="00E31F45"/>
    <w:rsid w:val="00E3203C"/>
    <w:rsid w:val="00E322BA"/>
    <w:rsid w:val="00E32B29"/>
    <w:rsid w:val="00E32C34"/>
    <w:rsid w:val="00E3336C"/>
    <w:rsid w:val="00E33ABD"/>
    <w:rsid w:val="00E3435A"/>
    <w:rsid w:val="00E3482C"/>
    <w:rsid w:val="00E34A05"/>
    <w:rsid w:val="00E34CBE"/>
    <w:rsid w:val="00E34FCB"/>
    <w:rsid w:val="00E35692"/>
    <w:rsid w:val="00E35784"/>
    <w:rsid w:val="00E35AA1"/>
    <w:rsid w:val="00E35D60"/>
    <w:rsid w:val="00E35DD1"/>
    <w:rsid w:val="00E36339"/>
    <w:rsid w:val="00E36478"/>
    <w:rsid w:val="00E3668D"/>
    <w:rsid w:val="00E36AD0"/>
    <w:rsid w:val="00E373BD"/>
    <w:rsid w:val="00E37E72"/>
    <w:rsid w:val="00E4020F"/>
    <w:rsid w:val="00E402A1"/>
    <w:rsid w:val="00E40549"/>
    <w:rsid w:val="00E40AA3"/>
    <w:rsid w:val="00E41AB4"/>
    <w:rsid w:val="00E42C21"/>
    <w:rsid w:val="00E43076"/>
    <w:rsid w:val="00E437D2"/>
    <w:rsid w:val="00E43907"/>
    <w:rsid w:val="00E43CCD"/>
    <w:rsid w:val="00E44258"/>
    <w:rsid w:val="00E443A8"/>
    <w:rsid w:val="00E44BCB"/>
    <w:rsid w:val="00E4536A"/>
    <w:rsid w:val="00E4568D"/>
    <w:rsid w:val="00E458B4"/>
    <w:rsid w:val="00E45B1B"/>
    <w:rsid w:val="00E45B2C"/>
    <w:rsid w:val="00E45C86"/>
    <w:rsid w:val="00E45E6E"/>
    <w:rsid w:val="00E464B4"/>
    <w:rsid w:val="00E46753"/>
    <w:rsid w:val="00E4695C"/>
    <w:rsid w:val="00E46D16"/>
    <w:rsid w:val="00E46E1A"/>
    <w:rsid w:val="00E46E7D"/>
    <w:rsid w:val="00E46F51"/>
    <w:rsid w:val="00E471F2"/>
    <w:rsid w:val="00E47301"/>
    <w:rsid w:val="00E477CD"/>
    <w:rsid w:val="00E4781F"/>
    <w:rsid w:val="00E479B2"/>
    <w:rsid w:val="00E47DE7"/>
    <w:rsid w:val="00E47F7F"/>
    <w:rsid w:val="00E5060F"/>
    <w:rsid w:val="00E50658"/>
    <w:rsid w:val="00E50859"/>
    <w:rsid w:val="00E50B6E"/>
    <w:rsid w:val="00E51BDC"/>
    <w:rsid w:val="00E51C99"/>
    <w:rsid w:val="00E5200D"/>
    <w:rsid w:val="00E5206D"/>
    <w:rsid w:val="00E5219C"/>
    <w:rsid w:val="00E52715"/>
    <w:rsid w:val="00E527AA"/>
    <w:rsid w:val="00E528AF"/>
    <w:rsid w:val="00E52D9F"/>
    <w:rsid w:val="00E532A6"/>
    <w:rsid w:val="00E535AA"/>
    <w:rsid w:val="00E53AB6"/>
    <w:rsid w:val="00E5413E"/>
    <w:rsid w:val="00E5454B"/>
    <w:rsid w:val="00E54643"/>
    <w:rsid w:val="00E5467B"/>
    <w:rsid w:val="00E546BA"/>
    <w:rsid w:val="00E547E7"/>
    <w:rsid w:val="00E547FD"/>
    <w:rsid w:val="00E5550E"/>
    <w:rsid w:val="00E55B05"/>
    <w:rsid w:val="00E55C34"/>
    <w:rsid w:val="00E55D62"/>
    <w:rsid w:val="00E56255"/>
    <w:rsid w:val="00E562B6"/>
    <w:rsid w:val="00E56314"/>
    <w:rsid w:val="00E56B62"/>
    <w:rsid w:val="00E56C15"/>
    <w:rsid w:val="00E56F2D"/>
    <w:rsid w:val="00E57161"/>
    <w:rsid w:val="00E57BC5"/>
    <w:rsid w:val="00E60A06"/>
    <w:rsid w:val="00E60B70"/>
    <w:rsid w:val="00E61637"/>
    <w:rsid w:val="00E61879"/>
    <w:rsid w:val="00E61BA0"/>
    <w:rsid w:val="00E61D7A"/>
    <w:rsid w:val="00E61D83"/>
    <w:rsid w:val="00E61D84"/>
    <w:rsid w:val="00E62077"/>
    <w:rsid w:val="00E621D4"/>
    <w:rsid w:val="00E62DA6"/>
    <w:rsid w:val="00E63065"/>
    <w:rsid w:val="00E63590"/>
    <w:rsid w:val="00E636A1"/>
    <w:rsid w:val="00E63B3F"/>
    <w:rsid w:val="00E640D3"/>
    <w:rsid w:val="00E642CF"/>
    <w:rsid w:val="00E64C89"/>
    <w:rsid w:val="00E64D16"/>
    <w:rsid w:val="00E64F5A"/>
    <w:rsid w:val="00E653F3"/>
    <w:rsid w:val="00E65416"/>
    <w:rsid w:val="00E65517"/>
    <w:rsid w:val="00E6620F"/>
    <w:rsid w:val="00E66358"/>
    <w:rsid w:val="00E66546"/>
    <w:rsid w:val="00E66722"/>
    <w:rsid w:val="00E66DB7"/>
    <w:rsid w:val="00E66F50"/>
    <w:rsid w:val="00E67175"/>
    <w:rsid w:val="00E674B6"/>
    <w:rsid w:val="00E6798B"/>
    <w:rsid w:val="00E67AAF"/>
    <w:rsid w:val="00E67C06"/>
    <w:rsid w:val="00E67C87"/>
    <w:rsid w:val="00E70063"/>
    <w:rsid w:val="00E7073D"/>
    <w:rsid w:val="00E70FCE"/>
    <w:rsid w:val="00E711A8"/>
    <w:rsid w:val="00E7135A"/>
    <w:rsid w:val="00E71958"/>
    <w:rsid w:val="00E72157"/>
    <w:rsid w:val="00E724ED"/>
    <w:rsid w:val="00E72D0B"/>
    <w:rsid w:val="00E72FC1"/>
    <w:rsid w:val="00E731D1"/>
    <w:rsid w:val="00E73339"/>
    <w:rsid w:val="00E73464"/>
    <w:rsid w:val="00E735F1"/>
    <w:rsid w:val="00E74147"/>
    <w:rsid w:val="00E7459B"/>
    <w:rsid w:val="00E746C5"/>
    <w:rsid w:val="00E74913"/>
    <w:rsid w:val="00E74C5B"/>
    <w:rsid w:val="00E74DAD"/>
    <w:rsid w:val="00E75441"/>
    <w:rsid w:val="00E754FE"/>
    <w:rsid w:val="00E75788"/>
    <w:rsid w:val="00E75931"/>
    <w:rsid w:val="00E75E70"/>
    <w:rsid w:val="00E76815"/>
    <w:rsid w:val="00E76DE1"/>
    <w:rsid w:val="00E7784A"/>
    <w:rsid w:val="00E77911"/>
    <w:rsid w:val="00E779D7"/>
    <w:rsid w:val="00E77A72"/>
    <w:rsid w:val="00E77F0E"/>
    <w:rsid w:val="00E80135"/>
    <w:rsid w:val="00E803D9"/>
    <w:rsid w:val="00E8047E"/>
    <w:rsid w:val="00E80E60"/>
    <w:rsid w:val="00E80FE1"/>
    <w:rsid w:val="00E81724"/>
    <w:rsid w:val="00E81D8D"/>
    <w:rsid w:val="00E82B2E"/>
    <w:rsid w:val="00E82DB9"/>
    <w:rsid w:val="00E83070"/>
    <w:rsid w:val="00E83233"/>
    <w:rsid w:val="00E83758"/>
    <w:rsid w:val="00E8378B"/>
    <w:rsid w:val="00E83847"/>
    <w:rsid w:val="00E83899"/>
    <w:rsid w:val="00E83BC8"/>
    <w:rsid w:val="00E83C64"/>
    <w:rsid w:val="00E83E2E"/>
    <w:rsid w:val="00E84D1B"/>
    <w:rsid w:val="00E85AF4"/>
    <w:rsid w:val="00E85E90"/>
    <w:rsid w:val="00E85F39"/>
    <w:rsid w:val="00E8612C"/>
    <w:rsid w:val="00E8639A"/>
    <w:rsid w:val="00E873CB"/>
    <w:rsid w:val="00E87B44"/>
    <w:rsid w:val="00E87C10"/>
    <w:rsid w:val="00E90341"/>
    <w:rsid w:val="00E9034B"/>
    <w:rsid w:val="00E909A1"/>
    <w:rsid w:val="00E909C7"/>
    <w:rsid w:val="00E90ADF"/>
    <w:rsid w:val="00E90E4D"/>
    <w:rsid w:val="00E91502"/>
    <w:rsid w:val="00E91D3C"/>
    <w:rsid w:val="00E92326"/>
    <w:rsid w:val="00E925D1"/>
    <w:rsid w:val="00E92874"/>
    <w:rsid w:val="00E92B9D"/>
    <w:rsid w:val="00E92CDD"/>
    <w:rsid w:val="00E92CFF"/>
    <w:rsid w:val="00E9301B"/>
    <w:rsid w:val="00E93623"/>
    <w:rsid w:val="00E93932"/>
    <w:rsid w:val="00E939B8"/>
    <w:rsid w:val="00E93F56"/>
    <w:rsid w:val="00E940E6"/>
    <w:rsid w:val="00E94169"/>
    <w:rsid w:val="00E942A8"/>
    <w:rsid w:val="00E943FE"/>
    <w:rsid w:val="00E94628"/>
    <w:rsid w:val="00E94FB6"/>
    <w:rsid w:val="00E95127"/>
    <w:rsid w:val="00E954FD"/>
    <w:rsid w:val="00E956A3"/>
    <w:rsid w:val="00E958AA"/>
    <w:rsid w:val="00E96238"/>
    <w:rsid w:val="00E96E1B"/>
    <w:rsid w:val="00E972F7"/>
    <w:rsid w:val="00E97361"/>
    <w:rsid w:val="00E9744E"/>
    <w:rsid w:val="00EA0087"/>
    <w:rsid w:val="00EA0485"/>
    <w:rsid w:val="00EA0B38"/>
    <w:rsid w:val="00EA0B61"/>
    <w:rsid w:val="00EA0CA2"/>
    <w:rsid w:val="00EA0D07"/>
    <w:rsid w:val="00EA0D3E"/>
    <w:rsid w:val="00EA15EB"/>
    <w:rsid w:val="00EA2270"/>
    <w:rsid w:val="00EA2520"/>
    <w:rsid w:val="00EA286D"/>
    <w:rsid w:val="00EA2B42"/>
    <w:rsid w:val="00EA2E2C"/>
    <w:rsid w:val="00EA31C2"/>
    <w:rsid w:val="00EA3647"/>
    <w:rsid w:val="00EA36F6"/>
    <w:rsid w:val="00EA378B"/>
    <w:rsid w:val="00EA3885"/>
    <w:rsid w:val="00EA38D3"/>
    <w:rsid w:val="00EA3F91"/>
    <w:rsid w:val="00EA4125"/>
    <w:rsid w:val="00EA43C7"/>
    <w:rsid w:val="00EA440E"/>
    <w:rsid w:val="00EA44FB"/>
    <w:rsid w:val="00EA4FB8"/>
    <w:rsid w:val="00EA4FDB"/>
    <w:rsid w:val="00EA5295"/>
    <w:rsid w:val="00EA5640"/>
    <w:rsid w:val="00EA59B1"/>
    <w:rsid w:val="00EA5A9E"/>
    <w:rsid w:val="00EA5CF6"/>
    <w:rsid w:val="00EA5D11"/>
    <w:rsid w:val="00EA6343"/>
    <w:rsid w:val="00EA6BB5"/>
    <w:rsid w:val="00EA70C2"/>
    <w:rsid w:val="00EA7289"/>
    <w:rsid w:val="00EA735D"/>
    <w:rsid w:val="00EA7B9D"/>
    <w:rsid w:val="00EA7BA3"/>
    <w:rsid w:val="00EA7C6D"/>
    <w:rsid w:val="00EA7CCB"/>
    <w:rsid w:val="00EA7DC2"/>
    <w:rsid w:val="00EB013E"/>
    <w:rsid w:val="00EB06D0"/>
    <w:rsid w:val="00EB074F"/>
    <w:rsid w:val="00EB0906"/>
    <w:rsid w:val="00EB0F30"/>
    <w:rsid w:val="00EB16D0"/>
    <w:rsid w:val="00EB18CC"/>
    <w:rsid w:val="00EB1BDB"/>
    <w:rsid w:val="00EB1FA2"/>
    <w:rsid w:val="00EB2089"/>
    <w:rsid w:val="00EB2302"/>
    <w:rsid w:val="00EB24C3"/>
    <w:rsid w:val="00EB2706"/>
    <w:rsid w:val="00EB2AF1"/>
    <w:rsid w:val="00EB3663"/>
    <w:rsid w:val="00EB3835"/>
    <w:rsid w:val="00EB39A6"/>
    <w:rsid w:val="00EB3AD8"/>
    <w:rsid w:val="00EB3DEC"/>
    <w:rsid w:val="00EB410A"/>
    <w:rsid w:val="00EB4252"/>
    <w:rsid w:val="00EB42A8"/>
    <w:rsid w:val="00EB5490"/>
    <w:rsid w:val="00EB58C7"/>
    <w:rsid w:val="00EB59EF"/>
    <w:rsid w:val="00EB621B"/>
    <w:rsid w:val="00EB643B"/>
    <w:rsid w:val="00EB699F"/>
    <w:rsid w:val="00EB6B06"/>
    <w:rsid w:val="00EB73DA"/>
    <w:rsid w:val="00EB75E8"/>
    <w:rsid w:val="00EB7DCD"/>
    <w:rsid w:val="00EB7F3C"/>
    <w:rsid w:val="00EC049A"/>
    <w:rsid w:val="00EC058E"/>
    <w:rsid w:val="00EC07E1"/>
    <w:rsid w:val="00EC13FB"/>
    <w:rsid w:val="00EC148D"/>
    <w:rsid w:val="00EC15EF"/>
    <w:rsid w:val="00EC1E16"/>
    <w:rsid w:val="00EC21BB"/>
    <w:rsid w:val="00EC2746"/>
    <w:rsid w:val="00EC2849"/>
    <w:rsid w:val="00EC28D1"/>
    <w:rsid w:val="00EC363B"/>
    <w:rsid w:val="00EC36B0"/>
    <w:rsid w:val="00EC370A"/>
    <w:rsid w:val="00EC37AF"/>
    <w:rsid w:val="00EC37B7"/>
    <w:rsid w:val="00EC3C7B"/>
    <w:rsid w:val="00EC3DF8"/>
    <w:rsid w:val="00EC3F40"/>
    <w:rsid w:val="00EC3FEB"/>
    <w:rsid w:val="00EC401A"/>
    <w:rsid w:val="00EC42AB"/>
    <w:rsid w:val="00EC444E"/>
    <w:rsid w:val="00EC4A48"/>
    <w:rsid w:val="00EC4E66"/>
    <w:rsid w:val="00EC564B"/>
    <w:rsid w:val="00EC5E8D"/>
    <w:rsid w:val="00EC66C2"/>
    <w:rsid w:val="00EC6FFE"/>
    <w:rsid w:val="00EC70E7"/>
    <w:rsid w:val="00EC7D61"/>
    <w:rsid w:val="00EC7E79"/>
    <w:rsid w:val="00EC7E8B"/>
    <w:rsid w:val="00EC7F57"/>
    <w:rsid w:val="00ED04DB"/>
    <w:rsid w:val="00ED0C34"/>
    <w:rsid w:val="00ED0D64"/>
    <w:rsid w:val="00ED1167"/>
    <w:rsid w:val="00ED119A"/>
    <w:rsid w:val="00ED12BE"/>
    <w:rsid w:val="00ED1544"/>
    <w:rsid w:val="00ED16BC"/>
    <w:rsid w:val="00ED1C67"/>
    <w:rsid w:val="00ED1E2F"/>
    <w:rsid w:val="00ED1F56"/>
    <w:rsid w:val="00ED26CA"/>
    <w:rsid w:val="00ED28BB"/>
    <w:rsid w:val="00ED2BA8"/>
    <w:rsid w:val="00ED2BBC"/>
    <w:rsid w:val="00ED2D48"/>
    <w:rsid w:val="00ED2D82"/>
    <w:rsid w:val="00ED2E0E"/>
    <w:rsid w:val="00ED3063"/>
    <w:rsid w:val="00ED3776"/>
    <w:rsid w:val="00ED39C0"/>
    <w:rsid w:val="00ED3AA5"/>
    <w:rsid w:val="00ED3CA3"/>
    <w:rsid w:val="00ED420A"/>
    <w:rsid w:val="00ED4B01"/>
    <w:rsid w:val="00ED4CCA"/>
    <w:rsid w:val="00ED5CC0"/>
    <w:rsid w:val="00ED5CFD"/>
    <w:rsid w:val="00ED603B"/>
    <w:rsid w:val="00ED68F7"/>
    <w:rsid w:val="00ED6AF6"/>
    <w:rsid w:val="00ED6B84"/>
    <w:rsid w:val="00ED7527"/>
    <w:rsid w:val="00ED7AC1"/>
    <w:rsid w:val="00ED7F1A"/>
    <w:rsid w:val="00EE032C"/>
    <w:rsid w:val="00EE03A6"/>
    <w:rsid w:val="00EE04FA"/>
    <w:rsid w:val="00EE0625"/>
    <w:rsid w:val="00EE08C0"/>
    <w:rsid w:val="00EE1269"/>
    <w:rsid w:val="00EE1D03"/>
    <w:rsid w:val="00EE2051"/>
    <w:rsid w:val="00EE24DC"/>
    <w:rsid w:val="00EE29CF"/>
    <w:rsid w:val="00EE2D8F"/>
    <w:rsid w:val="00EE2DA8"/>
    <w:rsid w:val="00EE310F"/>
    <w:rsid w:val="00EE36D8"/>
    <w:rsid w:val="00EE39AC"/>
    <w:rsid w:val="00EE3A30"/>
    <w:rsid w:val="00EE3A90"/>
    <w:rsid w:val="00EE40F7"/>
    <w:rsid w:val="00EE449C"/>
    <w:rsid w:val="00EE46AC"/>
    <w:rsid w:val="00EE476F"/>
    <w:rsid w:val="00EE49F2"/>
    <w:rsid w:val="00EE549F"/>
    <w:rsid w:val="00EE55B6"/>
    <w:rsid w:val="00EE57BF"/>
    <w:rsid w:val="00EE5892"/>
    <w:rsid w:val="00EE651F"/>
    <w:rsid w:val="00EE66DB"/>
    <w:rsid w:val="00EE6CD8"/>
    <w:rsid w:val="00EE6F65"/>
    <w:rsid w:val="00EE716D"/>
    <w:rsid w:val="00EE72E0"/>
    <w:rsid w:val="00EE7666"/>
    <w:rsid w:val="00EE78B9"/>
    <w:rsid w:val="00EF0454"/>
    <w:rsid w:val="00EF1168"/>
    <w:rsid w:val="00EF13BC"/>
    <w:rsid w:val="00EF20F9"/>
    <w:rsid w:val="00EF2460"/>
    <w:rsid w:val="00EF2BBC"/>
    <w:rsid w:val="00EF2E4E"/>
    <w:rsid w:val="00EF32F0"/>
    <w:rsid w:val="00EF33D3"/>
    <w:rsid w:val="00EF3CB4"/>
    <w:rsid w:val="00EF40D6"/>
    <w:rsid w:val="00EF441D"/>
    <w:rsid w:val="00EF45A5"/>
    <w:rsid w:val="00EF45F5"/>
    <w:rsid w:val="00EF4731"/>
    <w:rsid w:val="00EF503E"/>
    <w:rsid w:val="00EF52A7"/>
    <w:rsid w:val="00EF52AF"/>
    <w:rsid w:val="00EF52C9"/>
    <w:rsid w:val="00EF5644"/>
    <w:rsid w:val="00EF619F"/>
    <w:rsid w:val="00EF63E9"/>
    <w:rsid w:val="00EF64D8"/>
    <w:rsid w:val="00EF69B8"/>
    <w:rsid w:val="00EF6FDB"/>
    <w:rsid w:val="00EF706A"/>
    <w:rsid w:val="00EF7378"/>
    <w:rsid w:val="00EF7835"/>
    <w:rsid w:val="00EF78E2"/>
    <w:rsid w:val="00EF7A64"/>
    <w:rsid w:val="00F009AD"/>
    <w:rsid w:val="00F00B24"/>
    <w:rsid w:val="00F00D7B"/>
    <w:rsid w:val="00F01326"/>
    <w:rsid w:val="00F0143D"/>
    <w:rsid w:val="00F01530"/>
    <w:rsid w:val="00F01F04"/>
    <w:rsid w:val="00F0208F"/>
    <w:rsid w:val="00F027FD"/>
    <w:rsid w:val="00F02BAA"/>
    <w:rsid w:val="00F033D0"/>
    <w:rsid w:val="00F0372F"/>
    <w:rsid w:val="00F03918"/>
    <w:rsid w:val="00F03B76"/>
    <w:rsid w:val="00F03CAF"/>
    <w:rsid w:val="00F03D26"/>
    <w:rsid w:val="00F040E7"/>
    <w:rsid w:val="00F0423F"/>
    <w:rsid w:val="00F044CD"/>
    <w:rsid w:val="00F047B9"/>
    <w:rsid w:val="00F05069"/>
    <w:rsid w:val="00F058A0"/>
    <w:rsid w:val="00F058D3"/>
    <w:rsid w:val="00F05CED"/>
    <w:rsid w:val="00F05EB4"/>
    <w:rsid w:val="00F05F67"/>
    <w:rsid w:val="00F05FA6"/>
    <w:rsid w:val="00F062B5"/>
    <w:rsid w:val="00F0644C"/>
    <w:rsid w:val="00F0677E"/>
    <w:rsid w:val="00F06846"/>
    <w:rsid w:val="00F06E57"/>
    <w:rsid w:val="00F07196"/>
    <w:rsid w:val="00F0752F"/>
    <w:rsid w:val="00F07553"/>
    <w:rsid w:val="00F07CC9"/>
    <w:rsid w:val="00F100E8"/>
    <w:rsid w:val="00F101EC"/>
    <w:rsid w:val="00F10545"/>
    <w:rsid w:val="00F10850"/>
    <w:rsid w:val="00F10E1B"/>
    <w:rsid w:val="00F114B6"/>
    <w:rsid w:val="00F116F1"/>
    <w:rsid w:val="00F11742"/>
    <w:rsid w:val="00F11B50"/>
    <w:rsid w:val="00F11BBB"/>
    <w:rsid w:val="00F11BF9"/>
    <w:rsid w:val="00F1227B"/>
    <w:rsid w:val="00F13503"/>
    <w:rsid w:val="00F13601"/>
    <w:rsid w:val="00F13833"/>
    <w:rsid w:val="00F13B79"/>
    <w:rsid w:val="00F14149"/>
    <w:rsid w:val="00F14203"/>
    <w:rsid w:val="00F1432E"/>
    <w:rsid w:val="00F14597"/>
    <w:rsid w:val="00F14618"/>
    <w:rsid w:val="00F1464F"/>
    <w:rsid w:val="00F1467C"/>
    <w:rsid w:val="00F14A34"/>
    <w:rsid w:val="00F15916"/>
    <w:rsid w:val="00F15ED9"/>
    <w:rsid w:val="00F162FD"/>
    <w:rsid w:val="00F17247"/>
    <w:rsid w:val="00F17277"/>
    <w:rsid w:val="00F174E1"/>
    <w:rsid w:val="00F1798A"/>
    <w:rsid w:val="00F17A4D"/>
    <w:rsid w:val="00F17D3F"/>
    <w:rsid w:val="00F203E9"/>
    <w:rsid w:val="00F205AB"/>
    <w:rsid w:val="00F20732"/>
    <w:rsid w:val="00F20BDA"/>
    <w:rsid w:val="00F21018"/>
    <w:rsid w:val="00F212A1"/>
    <w:rsid w:val="00F2150E"/>
    <w:rsid w:val="00F21A4C"/>
    <w:rsid w:val="00F21C39"/>
    <w:rsid w:val="00F21D54"/>
    <w:rsid w:val="00F21D8E"/>
    <w:rsid w:val="00F21E53"/>
    <w:rsid w:val="00F21FB2"/>
    <w:rsid w:val="00F227EB"/>
    <w:rsid w:val="00F22DAF"/>
    <w:rsid w:val="00F23144"/>
    <w:rsid w:val="00F2314A"/>
    <w:rsid w:val="00F233C0"/>
    <w:rsid w:val="00F234F8"/>
    <w:rsid w:val="00F23729"/>
    <w:rsid w:val="00F23861"/>
    <w:rsid w:val="00F23B09"/>
    <w:rsid w:val="00F23B3F"/>
    <w:rsid w:val="00F23C2E"/>
    <w:rsid w:val="00F23E27"/>
    <w:rsid w:val="00F23E7F"/>
    <w:rsid w:val="00F24065"/>
    <w:rsid w:val="00F2412A"/>
    <w:rsid w:val="00F2476F"/>
    <w:rsid w:val="00F247C1"/>
    <w:rsid w:val="00F25AC6"/>
    <w:rsid w:val="00F26B4E"/>
    <w:rsid w:val="00F273C6"/>
    <w:rsid w:val="00F27602"/>
    <w:rsid w:val="00F2764A"/>
    <w:rsid w:val="00F276A3"/>
    <w:rsid w:val="00F277C8"/>
    <w:rsid w:val="00F279A3"/>
    <w:rsid w:val="00F27EC8"/>
    <w:rsid w:val="00F27F9A"/>
    <w:rsid w:val="00F3053A"/>
    <w:rsid w:val="00F30626"/>
    <w:rsid w:val="00F30A0D"/>
    <w:rsid w:val="00F30C33"/>
    <w:rsid w:val="00F30F28"/>
    <w:rsid w:val="00F311D3"/>
    <w:rsid w:val="00F3139F"/>
    <w:rsid w:val="00F31450"/>
    <w:rsid w:val="00F315AF"/>
    <w:rsid w:val="00F315B3"/>
    <w:rsid w:val="00F31989"/>
    <w:rsid w:val="00F32259"/>
    <w:rsid w:val="00F3255D"/>
    <w:rsid w:val="00F328EC"/>
    <w:rsid w:val="00F3290F"/>
    <w:rsid w:val="00F32D9E"/>
    <w:rsid w:val="00F33030"/>
    <w:rsid w:val="00F33320"/>
    <w:rsid w:val="00F33590"/>
    <w:rsid w:val="00F33BF3"/>
    <w:rsid w:val="00F34156"/>
    <w:rsid w:val="00F342E2"/>
    <w:rsid w:val="00F345CB"/>
    <w:rsid w:val="00F3481C"/>
    <w:rsid w:val="00F34B44"/>
    <w:rsid w:val="00F34EF7"/>
    <w:rsid w:val="00F35BD3"/>
    <w:rsid w:val="00F360B4"/>
    <w:rsid w:val="00F360C1"/>
    <w:rsid w:val="00F363C3"/>
    <w:rsid w:val="00F363F3"/>
    <w:rsid w:val="00F36401"/>
    <w:rsid w:val="00F36769"/>
    <w:rsid w:val="00F36C05"/>
    <w:rsid w:val="00F36C26"/>
    <w:rsid w:val="00F36CB5"/>
    <w:rsid w:val="00F36CD0"/>
    <w:rsid w:val="00F36EA7"/>
    <w:rsid w:val="00F37AC4"/>
    <w:rsid w:val="00F37C1F"/>
    <w:rsid w:val="00F37D26"/>
    <w:rsid w:val="00F37E8C"/>
    <w:rsid w:val="00F37F3C"/>
    <w:rsid w:val="00F401DE"/>
    <w:rsid w:val="00F40546"/>
    <w:rsid w:val="00F407A1"/>
    <w:rsid w:val="00F40AC2"/>
    <w:rsid w:val="00F40F33"/>
    <w:rsid w:val="00F41B2B"/>
    <w:rsid w:val="00F427BF"/>
    <w:rsid w:val="00F42AE3"/>
    <w:rsid w:val="00F430F1"/>
    <w:rsid w:val="00F431F4"/>
    <w:rsid w:val="00F4325A"/>
    <w:rsid w:val="00F432EC"/>
    <w:rsid w:val="00F43794"/>
    <w:rsid w:val="00F43CCB"/>
    <w:rsid w:val="00F441D6"/>
    <w:rsid w:val="00F44258"/>
    <w:rsid w:val="00F446FF"/>
    <w:rsid w:val="00F44881"/>
    <w:rsid w:val="00F448BA"/>
    <w:rsid w:val="00F44D57"/>
    <w:rsid w:val="00F459F3"/>
    <w:rsid w:val="00F45B6A"/>
    <w:rsid w:val="00F45F39"/>
    <w:rsid w:val="00F46DF4"/>
    <w:rsid w:val="00F47062"/>
    <w:rsid w:val="00F4722A"/>
    <w:rsid w:val="00F477C8"/>
    <w:rsid w:val="00F47A39"/>
    <w:rsid w:val="00F47EA2"/>
    <w:rsid w:val="00F47F2B"/>
    <w:rsid w:val="00F50AA0"/>
    <w:rsid w:val="00F50BBD"/>
    <w:rsid w:val="00F50DD8"/>
    <w:rsid w:val="00F51276"/>
    <w:rsid w:val="00F5143A"/>
    <w:rsid w:val="00F51578"/>
    <w:rsid w:val="00F51CD4"/>
    <w:rsid w:val="00F51DD5"/>
    <w:rsid w:val="00F51DE9"/>
    <w:rsid w:val="00F51F24"/>
    <w:rsid w:val="00F52059"/>
    <w:rsid w:val="00F528C4"/>
    <w:rsid w:val="00F52B96"/>
    <w:rsid w:val="00F52CD8"/>
    <w:rsid w:val="00F532DA"/>
    <w:rsid w:val="00F533EC"/>
    <w:rsid w:val="00F535A2"/>
    <w:rsid w:val="00F53BC0"/>
    <w:rsid w:val="00F5444E"/>
    <w:rsid w:val="00F5465F"/>
    <w:rsid w:val="00F54867"/>
    <w:rsid w:val="00F5606F"/>
    <w:rsid w:val="00F56476"/>
    <w:rsid w:val="00F5689A"/>
    <w:rsid w:val="00F56B82"/>
    <w:rsid w:val="00F56E8B"/>
    <w:rsid w:val="00F57B96"/>
    <w:rsid w:val="00F57C70"/>
    <w:rsid w:val="00F60079"/>
    <w:rsid w:val="00F60279"/>
    <w:rsid w:val="00F60B6F"/>
    <w:rsid w:val="00F60C04"/>
    <w:rsid w:val="00F610FD"/>
    <w:rsid w:val="00F61147"/>
    <w:rsid w:val="00F619E1"/>
    <w:rsid w:val="00F61C05"/>
    <w:rsid w:val="00F61EC6"/>
    <w:rsid w:val="00F62204"/>
    <w:rsid w:val="00F62579"/>
    <w:rsid w:val="00F62A75"/>
    <w:rsid w:val="00F62D28"/>
    <w:rsid w:val="00F64E9E"/>
    <w:rsid w:val="00F6527C"/>
    <w:rsid w:val="00F65408"/>
    <w:rsid w:val="00F6561F"/>
    <w:rsid w:val="00F65EC5"/>
    <w:rsid w:val="00F66887"/>
    <w:rsid w:val="00F66992"/>
    <w:rsid w:val="00F672BB"/>
    <w:rsid w:val="00F67472"/>
    <w:rsid w:val="00F6781F"/>
    <w:rsid w:val="00F67A03"/>
    <w:rsid w:val="00F67A5D"/>
    <w:rsid w:val="00F67AC3"/>
    <w:rsid w:val="00F7027D"/>
    <w:rsid w:val="00F702A7"/>
    <w:rsid w:val="00F703A4"/>
    <w:rsid w:val="00F70418"/>
    <w:rsid w:val="00F709E1"/>
    <w:rsid w:val="00F70D1C"/>
    <w:rsid w:val="00F7117D"/>
    <w:rsid w:val="00F713A0"/>
    <w:rsid w:val="00F714A8"/>
    <w:rsid w:val="00F71832"/>
    <w:rsid w:val="00F71B15"/>
    <w:rsid w:val="00F72847"/>
    <w:rsid w:val="00F72B75"/>
    <w:rsid w:val="00F72C27"/>
    <w:rsid w:val="00F72ED2"/>
    <w:rsid w:val="00F72F2E"/>
    <w:rsid w:val="00F72FCE"/>
    <w:rsid w:val="00F731D9"/>
    <w:rsid w:val="00F73300"/>
    <w:rsid w:val="00F73494"/>
    <w:rsid w:val="00F735E7"/>
    <w:rsid w:val="00F7382C"/>
    <w:rsid w:val="00F738B1"/>
    <w:rsid w:val="00F73AC8"/>
    <w:rsid w:val="00F744F2"/>
    <w:rsid w:val="00F746A0"/>
    <w:rsid w:val="00F748AA"/>
    <w:rsid w:val="00F749C5"/>
    <w:rsid w:val="00F74BEC"/>
    <w:rsid w:val="00F7551A"/>
    <w:rsid w:val="00F7575B"/>
    <w:rsid w:val="00F7579F"/>
    <w:rsid w:val="00F758E7"/>
    <w:rsid w:val="00F75DE5"/>
    <w:rsid w:val="00F75E1D"/>
    <w:rsid w:val="00F76345"/>
    <w:rsid w:val="00F767A6"/>
    <w:rsid w:val="00F768F2"/>
    <w:rsid w:val="00F76C97"/>
    <w:rsid w:val="00F76D43"/>
    <w:rsid w:val="00F76F71"/>
    <w:rsid w:val="00F77167"/>
    <w:rsid w:val="00F77234"/>
    <w:rsid w:val="00F774C2"/>
    <w:rsid w:val="00F774FC"/>
    <w:rsid w:val="00F775AD"/>
    <w:rsid w:val="00F778B7"/>
    <w:rsid w:val="00F77983"/>
    <w:rsid w:val="00F77EAC"/>
    <w:rsid w:val="00F77F7B"/>
    <w:rsid w:val="00F8137A"/>
    <w:rsid w:val="00F81390"/>
    <w:rsid w:val="00F813F9"/>
    <w:rsid w:val="00F8191B"/>
    <w:rsid w:val="00F81C66"/>
    <w:rsid w:val="00F81CD3"/>
    <w:rsid w:val="00F820BC"/>
    <w:rsid w:val="00F820EA"/>
    <w:rsid w:val="00F823AA"/>
    <w:rsid w:val="00F8287C"/>
    <w:rsid w:val="00F8292B"/>
    <w:rsid w:val="00F82A05"/>
    <w:rsid w:val="00F82D69"/>
    <w:rsid w:val="00F83083"/>
    <w:rsid w:val="00F83D9F"/>
    <w:rsid w:val="00F84090"/>
    <w:rsid w:val="00F84262"/>
    <w:rsid w:val="00F843A4"/>
    <w:rsid w:val="00F84E0B"/>
    <w:rsid w:val="00F850A0"/>
    <w:rsid w:val="00F85855"/>
    <w:rsid w:val="00F858F6"/>
    <w:rsid w:val="00F8643C"/>
    <w:rsid w:val="00F86516"/>
    <w:rsid w:val="00F868A9"/>
    <w:rsid w:val="00F86B1C"/>
    <w:rsid w:val="00F87227"/>
    <w:rsid w:val="00F87748"/>
    <w:rsid w:val="00F87874"/>
    <w:rsid w:val="00F9033D"/>
    <w:rsid w:val="00F90404"/>
    <w:rsid w:val="00F90DFC"/>
    <w:rsid w:val="00F91052"/>
    <w:rsid w:val="00F9129C"/>
    <w:rsid w:val="00F9150B"/>
    <w:rsid w:val="00F91A3A"/>
    <w:rsid w:val="00F91C06"/>
    <w:rsid w:val="00F921D6"/>
    <w:rsid w:val="00F9282A"/>
    <w:rsid w:val="00F92FC3"/>
    <w:rsid w:val="00F931FC"/>
    <w:rsid w:val="00F934C7"/>
    <w:rsid w:val="00F9358D"/>
    <w:rsid w:val="00F93A69"/>
    <w:rsid w:val="00F94286"/>
    <w:rsid w:val="00F94662"/>
    <w:rsid w:val="00F947CA"/>
    <w:rsid w:val="00F95155"/>
    <w:rsid w:val="00F95271"/>
    <w:rsid w:val="00F95382"/>
    <w:rsid w:val="00F95CA4"/>
    <w:rsid w:val="00F963C9"/>
    <w:rsid w:val="00F9653D"/>
    <w:rsid w:val="00F96969"/>
    <w:rsid w:val="00F96A01"/>
    <w:rsid w:val="00F96EEA"/>
    <w:rsid w:val="00F970BF"/>
    <w:rsid w:val="00F974FB"/>
    <w:rsid w:val="00F97837"/>
    <w:rsid w:val="00F97D87"/>
    <w:rsid w:val="00F97FB9"/>
    <w:rsid w:val="00FA0265"/>
    <w:rsid w:val="00FA059C"/>
    <w:rsid w:val="00FA0E74"/>
    <w:rsid w:val="00FA17AF"/>
    <w:rsid w:val="00FA1A10"/>
    <w:rsid w:val="00FA1BAC"/>
    <w:rsid w:val="00FA1C7F"/>
    <w:rsid w:val="00FA1FE7"/>
    <w:rsid w:val="00FA2363"/>
    <w:rsid w:val="00FA2511"/>
    <w:rsid w:val="00FA2DFF"/>
    <w:rsid w:val="00FA319D"/>
    <w:rsid w:val="00FA31E5"/>
    <w:rsid w:val="00FA3352"/>
    <w:rsid w:val="00FA3413"/>
    <w:rsid w:val="00FA3BAD"/>
    <w:rsid w:val="00FA401E"/>
    <w:rsid w:val="00FA44B8"/>
    <w:rsid w:val="00FA47C8"/>
    <w:rsid w:val="00FA4CB9"/>
    <w:rsid w:val="00FA4CBC"/>
    <w:rsid w:val="00FA52A0"/>
    <w:rsid w:val="00FA537E"/>
    <w:rsid w:val="00FA541B"/>
    <w:rsid w:val="00FA5653"/>
    <w:rsid w:val="00FA56C4"/>
    <w:rsid w:val="00FA588B"/>
    <w:rsid w:val="00FA632A"/>
    <w:rsid w:val="00FA6E4E"/>
    <w:rsid w:val="00FA74B7"/>
    <w:rsid w:val="00FA758A"/>
    <w:rsid w:val="00FA76B1"/>
    <w:rsid w:val="00FA797E"/>
    <w:rsid w:val="00FA79C8"/>
    <w:rsid w:val="00FA79FD"/>
    <w:rsid w:val="00FA7E4E"/>
    <w:rsid w:val="00FB05A4"/>
    <w:rsid w:val="00FB066E"/>
    <w:rsid w:val="00FB0A5E"/>
    <w:rsid w:val="00FB0A9A"/>
    <w:rsid w:val="00FB0E0B"/>
    <w:rsid w:val="00FB14E9"/>
    <w:rsid w:val="00FB1D88"/>
    <w:rsid w:val="00FB2358"/>
    <w:rsid w:val="00FB24BF"/>
    <w:rsid w:val="00FB2D52"/>
    <w:rsid w:val="00FB2E69"/>
    <w:rsid w:val="00FB3322"/>
    <w:rsid w:val="00FB3A2B"/>
    <w:rsid w:val="00FB3EAF"/>
    <w:rsid w:val="00FB3F04"/>
    <w:rsid w:val="00FB431C"/>
    <w:rsid w:val="00FB46E3"/>
    <w:rsid w:val="00FB474F"/>
    <w:rsid w:val="00FB4BAF"/>
    <w:rsid w:val="00FB4E14"/>
    <w:rsid w:val="00FB4E55"/>
    <w:rsid w:val="00FB58A7"/>
    <w:rsid w:val="00FB5B03"/>
    <w:rsid w:val="00FB5BD9"/>
    <w:rsid w:val="00FB6088"/>
    <w:rsid w:val="00FB60CA"/>
    <w:rsid w:val="00FB6185"/>
    <w:rsid w:val="00FB6871"/>
    <w:rsid w:val="00FB6A04"/>
    <w:rsid w:val="00FB6A47"/>
    <w:rsid w:val="00FB772A"/>
    <w:rsid w:val="00FB78C0"/>
    <w:rsid w:val="00FB7C28"/>
    <w:rsid w:val="00FB7F95"/>
    <w:rsid w:val="00FC0076"/>
    <w:rsid w:val="00FC0393"/>
    <w:rsid w:val="00FC05B3"/>
    <w:rsid w:val="00FC0633"/>
    <w:rsid w:val="00FC07C1"/>
    <w:rsid w:val="00FC0964"/>
    <w:rsid w:val="00FC0B9D"/>
    <w:rsid w:val="00FC11E6"/>
    <w:rsid w:val="00FC174F"/>
    <w:rsid w:val="00FC1B01"/>
    <w:rsid w:val="00FC1B09"/>
    <w:rsid w:val="00FC20C4"/>
    <w:rsid w:val="00FC29E6"/>
    <w:rsid w:val="00FC3280"/>
    <w:rsid w:val="00FC36E4"/>
    <w:rsid w:val="00FC3745"/>
    <w:rsid w:val="00FC3C34"/>
    <w:rsid w:val="00FC3CF0"/>
    <w:rsid w:val="00FC3EBB"/>
    <w:rsid w:val="00FC49B3"/>
    <w:rsid w:val="00FC4A63"/>
    <w:rsid w:val="00FC5880"/>
    <w:rsid w:val="00FC5B1C"/>
    <w:rsid w:val="00FC5BE7"/>
    <w:rsid w:val="00FC5D8A"/>
    <w:rsid w:val="00FC5F8C"/>
    <w:rsid w:val="00FC6068"/>
    <w:rsid w:val="00FC7009"/>
    <w:rsid w:val="00FC731C"/>
    <w:rsid w:val="00FC74CE"/>
    <w:rsid w:val="00FC7633"/>
    <w:rsid w:val="00FC7650"/>
    <w:rsid w:val="00FC76C3"/>
    <w:rsid w:val="00FC7918"/>
    <w:rsid w:val="00FC7B87"/>
    <w:rsid w:val="00FD00D6"/>
    <w:rsid w:val="00FD0101"/>
    <w:rsid w:val="00FD0727"/>
    <w:rsid w:val="00FD07D6"/>
    <w:rsid w:val="00FD0D5D"/>
    <w:rsid w:val="00FD139E"/>
    <w:rsid w:val="00FD16A6"/>
    <w:rsid w:val="00FD17D0"/>
    <w:rsid w:val="00FD1CF0"/>
    <w:rsid w:val="00FD2727"/>
    <w:rsid w:val="00FD27B1"/>
    <w:rsid w:val="00FD2B79"/>
    <w:rsid w:val="00FD2CF7"/>
    <w:rsid w:val="00FD2D43"/>
    <w:rsid w:val="00FD2D49"/>
    <w:rsid w:val="00FD2DAD"/>
    <w:rsid w:val="00FD3276"/>
    <w:rsid w:val="00FD32B1"/>
    <w:rsid w:val="00FD3663"/>
    <w:rsid w:val="00FD404B"/>
    <w:rsid w:val="00FD418C"/>
    <w:rsid w:val="00FD5731"/>
    <w:rsid w:val="00FD5766"/>
    <w:rsid w:val="00FD622C"/>
    <w:rsid w:val="00FD6355"/>
    <w:rsid w:val="00FD63F9"/>
    <w:rsid w:val="00FD65C6"/>
    <w:rsid w:val="00FD69E7"/>
    <w:rsid w:val="00FD760B"/>
    <w:rsid w:val="00FD78C1"/>
    <w:rsid w:val="00FE075C"/>
    <w:rsid w:val="00FE08AF"/>
    <w:rsid w:val="00FE1344"/>
    <w:rsid w:val="00FE1F16"/>
    <w:rsid w:val="00FE22EE"/>
    <w:rsid w:val="00FE25A2"/>
    <w:rsid w:val="00FE2A72"/>
    <w:rsid w:val="00FE3049"/>
    <w:rsid w:val="00FE3579"/>
    <w:rsid w:val="00FE3851"/>
    <w:rsid w:val="00FE3A58"/>
    <w:rsid w:val="00FE3DAE"/>
    <w:rsid w:val="00FE3F17"/>
    <w:rsid w:val="00FE3FBD"/>
    <w:rsid w:val="00FE4102"/>
    <w:rsid w:val="00FE432D"/>
    <w:rsid w:val="00FE4A80"/>
    <w:rsid w:val="00FE4ACE"/>
    <w:rsid w:val="00FE5298"/>
    <w:rsid w:val="00FE5586"/>
    <w:rsid w:val="00FE5752"/>
    <w:rsid w:val="00FE5D97"/>
    <w:rsid w:val="00FE6C70"/>
    <w:rsid w:val="00FE6F47"/>
    <w:rsid w:val="00FE72B2"/>
    <w:rsid w:val="00FE7BA4"/>
    <w:rsid w:val="00FF0203"/>
    <w:rsid w:val="00FF0991"/>
    <w:rsid w:val="00FF09FA"/>
    <w:rsid w:val="00FF0BCD"/>
    <w:rsid w:val="00FF0C84"/>
    <w:rsid w:val="00FF11D5"/>
    <w:rsid w:val="00FF12D7"/>
    <w:rsid w:val="00FF140F"/>
    <w:rsid w:val="00FF155D"/>
    <w:rsid w:val="00FF2228"/>
    <w:rsid w:val="00FF226E"/>
    <w:rsid w:val="00FF24A3"/>
    <w:rsid w:val="00FF284F"/>
    <w:rsid w:val="00FF2D7A"/>
    <w:rsid w:val="00FF2DA6"/>
    <w:rsid w:val="00FF2E34"/>
    <w:rsid w:val="00FF2F10"/>
    <w:rsid w:val="00FF30EF"/>
    <w:rsid w:val="00FF3B96"/>
    <w:rsid w:val="00FF3C5F"/>
    <w:rsid w:val="00FF3CD8"/>
    <w:rsid w:val="00FF3CDD"/>
    <w:rsid w:val="00FF3D19"/>
    <w:rsid w:val="00FF3DB9"/>
    <w:rsid w:val="00FF45F5"/>
    <w:rsid w:val="00FF477B"/>
    <w:rsid w:val="00FF50DD"/>
    <w:rsid w:val="00FF51EA"/>
    <w:rsid w:val="00FF5524"/>
    <w:rsid w:val="00FF59DB"/>
    <w:rsid w:val="00FF5B4A"/>
    <w:rsid w:val="00FF5F3E"/>
    <w:rsid w:val="00FF5FAE"/>
    <w:rsid w:val="00FF6365"/>
    <w:rsid w:val="00FF772E"/>
    <w:rsid w:val="00FF77A6"/>
    <w:rsid w:val="00FF78A8"/>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7713C5"/>
  <w15:chartTrackingRefBased/>
  <w15:docId w15:val="{48B6CEEA-CF7F-4B41-9C1F-8893B5CD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48D"/>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1"/>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semiHidden/>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semiHidden/>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semiHidden/>
    <w:rsid w:val="009B4262"/>
    <w:pPr>
      <w:ind w:left="851"/>
    </w:pPr>
  </w:style>
  <w:style w:type="paragraph" w:styleId="ListNumber">
    <w:name w:val="List Number"/>
    <w:basedOn w:val="List"/>
    <w:semiHidden/>
    <w:rsid w:val="009B4262"/>
  </w:style>
  <w:style w:type="paragraph" w:styleId="List">
    <w:name w:val="List"/>
    <w:basedOn w:val="Normal"/>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semiHidden/>
    <w:rsid w:val="009B4262"/>
    <w:pPr>
      <w:ind w:left="851"/>
    </w:pPr>
  </w:style>
  <w:style w:type="paragraph" w:styleId="ListBullet">
    <w:name w:val="List Bullet"/>
    <w:basedOn w:val="List"/>
    <w:semiHidden/>
    <w:rsid w:val="009B4262"/>
  </w:style>
  <w:style w:type="paragraph" w:customStyle="1" w:styleId="EditorsNote">
    <w:name w:val="Editor's Note"/>
    <w:basedOn w:val="NO"/>
    <w:semiHidden/>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qFormat/>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rsid w:val="009B4262"/>
    <w:pPr>
      <w:ind w:left="1135"/>
    </w:pPr>
  </w:style>
  <w:style w:type="paragraph" w:styleId="List2">
    <w:name w:val="List 2"/>
    <w:basedOn w:val="List"/>
    <w:semiHidden/>
    <w:rsid w:val="009B4262"/>
    <w:pPr>
      <w:ind w:left="851"/>
    </w:pPr>
  </w:style>
  <w:style w:type="paragraph" w:styleId="List3">
    <w:name w:val="List 3"/>
    <w:basedOn w:val="List2"/>
    <w:semiHidden/>
    <w:rsid w:val="009B4262"/>
    <w:pPr>
      <w:ind w:left="1135"/>
    </w:pPr>
  </w:style>
  <w:style w:type="paragraph" w:styleId="List4">
    <w:name w:val="List 4"/>
    <w:basedOn w:val="List3"/>
    <w:semiHidden/>
    <w:rsid w:val="009B4262"/>
    <w:pPr>
      <w:ind w:left="1418"/>
    </w:pPr>
  </w:style>
  <w:style w:type="paragraph" w:styleId="List5">
    <w:name w:val="List 5"/>
    <w:basedOn w:val="List4"/>
    <w:semiHidden/>
    <w:rsid w:val="009B4262"/>
    <w:pPr>
      <w:ind w:left="1702"/>
    </w:pPr>
  </w:style>
  <w:style w:type="paragraph" w:styleId="ListBullet4">
    <w:name w:val="List Bullet 4"/>
    <w:basedOn w:val="ListBullet3"/>
    <w:semiHidden/>
    <w:rsid w:val="009B4262"/>
    <w:pPr>
      <w:ind w:left="1418"/>
    </w:pPr>
  </w:style>
  <w:style w:type="paragraph" w:styleId="ListBullet5">
    <w:name w:val="List Bullet 5"/>
    <w:basedOn w:val="ListBullet4"/>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semiHidden/>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uiPriority w:val="39"/>
    <w:qFormat/>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 40"/>
    <w:basedOn w:val="Heading3"/>
    <w:link w:val="Heading4Char"/>
    <w:semiHidden/>
    <w:rsid w:val="00AA3724"/>
  </w:style>
  <w:style w:type="character" w:customStyle="1" w:styleId="Heading4Char">
    <w:name w:val="Heading 4 Char"/>
    <w:link w:val="heading40"/>
    <w:semiHidden/>
    <w:rsid w:val="00AA3724"/>
    <w:rPr>
      <w:rFonts w:ascii="Arial" w:eastAsia="Arial" w:hAnsi="Arial"/>
      <w:sz w:val="28"/>
      <w:lang w:val="en-GB" w:eastAsia="en-US"/>
    </w:rPr>
  </w:style>
  <w:style w:type="paragraph" w:customStyle="1" w:styleId="a2">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0008A"/>
    <w:rPr>
      <w:rFonts w:ascii="Arial" w:eastAsia="Times New Roman" w:hAnsi="Arial"/>
      <w:b/>
      <w:noProof/>
      <w:sz w:val="18"/>
      <w:lang w:val="en-GB" w:eastAsia="en-US" w:bidi="ar-SA"/>
    </w:rPr>
  </w:style>
  <w:style w:type="character" w:customStyle="1" w:styleId="Char0">
    <w:name w:val="样式 页眉 Char"/>
    <w:link w:val="a2"/>
    <w:rsid w:val="00572A4C"/>
    <w:rPr>
      <w:rFonts w:ascii="Arial" w:eastAsia="Arial" w:hAnsi="Arial"/>
      <w:b w:val="0"/>
      <w:bCs/>
      <w:noProof/>
      <w:sz w:val="22"/>
      <w:lang w:val="en-GB" w:eastAsia="en-US" w:bidi="ar-SA"/>
    </w:rPr>
  </w:style>
  <w:style w:type="paragraph" w:customStyle="1" w:styleId="a0">
    <w:name w:val="表格题注"/>
    <w:next w:val="Normal"/>
    <w:rsid w:val="00627325"/>
    <w:pPr>
      <w:numPr>
        <w:numId w:val="2"/>
      </w:numPr>
      <w:spacing w:beforeLines="50" w:afterLines="50"/>
      <w:jc w:val="center"/>
    </w:pPr>
    <w:rPr>
      <w:rFonts w:eastAsia="Times New Roman"/>
      <w:b/>
      <w:lang w:val="en-GB"/>
    </w:rPr>
  </w:style>
  <w:style w:type="paragraph" w:customStyle="1" w:styleId="a1">
    <w:name w:val="插图题注"/>
    <w:next w:val="Normal"/>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rsid w:val="005557DE"/>
    <w:rPr>
      <w:lang w:val="en-GB" w:eastAsia="en-US"/>
    </w:rPr>
  </w:style>
  <w:style w:type="paragraph" w:customStyle="1" w:styleId="B3">
    <w:name w:val="B3"/>
    <w:basedOn w:val="List3"/>
    <w:link w:val="B3Char"/>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sid w:val="004D3A15"/>
    <w:rPr>
      <w:rFonts w:eastAsia="Times New Roman"/>
      <w:lang w:val="en-GB" w:eastAsia="en-US"/>
    </w:rPr>
  </w:style>
  <w:style w:type="paragraph" w:styleId="Title">
    <w:name w:val="Title"/>
    <w:basedOn w:val="Normal"/>
    <w:next w:val="Normal"/>
    <w:link w:val="TitleChar"/>
    <w:qFormat/>
    <w:rsid w:val="001B7E7E"/>
    <w:pPr>
      <w:spacing w:before="240" w:after="60"/>
      <w:jc w:val="center"/>
      <w:outlineLvl w:val="0"/>
    </w:pPr>
    <w:rPr>
      <w:rFonts w:ascii="Calibri Light" w:eastAsia="SimSun" w:hAnsi="Calibri Light"/>
      <w:b/>
      <w:bCs/>
      <w:sz w:val="32"/>
      <w:szCs w:val="32"/>
    </w:rPr>
  </w:style>
  <w:style w:type="character" w:customStyle="1" w:styleId="TitleChar">
    <w:name w:val="Title Char"/>
    <w:link w:val="Title"/>
    <w:rsid w:val="001B7E7E"/>
    <w:rPr>
      <w:rFonts w:ascii="Calibri Light" w:eastAsia="SimSun" w:hAnsi="Calibri Light" w:cs="Times New Roman"/>
      <w:b/>
      <w:bCs/>
      <w:sz w:val="32"/>
      <w:szCs w:val="32"/>
      <w:lang w:val="en-GB" w:eastAsia="en-US"/>
    </w:rPr>
  </w:style>
  <w:style w:type="paragraph" w:styleId="NormalWeb">
    <w:name w:val="Normal (Web)"/>
    <w:basedOn w:val="Normal"/>
    <w:uiPriority w:val="99"/>
    <w:semiHidden/>
    <w:unhideWhenUsed/>
    <w:rsid w:val="00292429"/>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Eqn">
    <w:name w:val="Eqn"/>
    <w:basedOn w:val="Normal"/>
    <w:qFormat/>
    <w:rsid w:val="00187373"/>
    <w:pPr>
      <w:tabs>
        <w:tab w:val="center" w:pos="4608"/>
        <w:tab w:val="right" w:pos="9216"/>
      </w:tabs>
      <w:overflowPunct/>
      <w:snapToGrid w:val="0"/>
      <w:spacing w:after="120"/>
      <w:jc w:val="both"/>
      <w:textAlignment w:val="auto"/>
    </w:pPr>
    <w:rPr>
      <w:rFonts w:eastAsia="SimSun"/>
      <w:sz w:val="22"/>
      <w:szCs w:val="22"/>
      <w:lang w:val="en-US" w:eastAsia="ja-JP"/>
    </w:rPr>
  </w:style>
  <w:style w:type="paragraph" w:customStyle="1" w:styleId="References">
    <w:name w:val="References"/>
    <w:basedOn w:val="Normal"/>
    <w:rsid w:val="003B25E5"/>
    <w:pPr>
      <w:numPr>
        <w:numId w:val="4"/>
      </w:numPr>
      <w:overflowPunct/>
      <w:adjustRightInd/>
      <w:snapToGrid w:val="0"/>
      <w:spacing w:after="60"/>
      <w:jc w:val="both"/>
      <w:textAlignment w:val="auto"/>
    </w:pPr>
    <w:rPr>
      <w:rFonts w:eastAsia="SimSun"/>
      <w:szCs w:val="16"/>
      <w:lang w:val="en-US"/>
    </w:rPr>
  </w:style>
  <w:style w:type="table" w:customStyle="1" w:styleId="1">
    <w:name w:val="网格型1"/>
    <w:basedOn w:val="TableNormal"/>
    <w:next w:val="TableGrid"/>
    <w:rsid w:val="003B25E5"/>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C5400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223D27"/>
    <w:rPr>
      <w:rFonts w:ascii="Arial" w:eastAsia="Times New Roman" w:hAnsi="Arial"/>
      <w:sz w:val="18"/>
    </w:rPr>
  </w:style>
  <w:style w:type="paragraph" w:customStyle="1" w:styleId="a">
    <w:name w:val="佐藤２"/>
    <w:basedOn w:val="Normal"/>
    <w:uiPriority w:val="99"/>
    <w:qFormat/>
    <w:rsid w:val="00FC5880"/>
    <w:pPr>
      <w:numPr>
        <w:numId w:val="5"/>
      </w:numPr>
      <w:overflowPunct/>
      <w:autoSpaceDE/>
      <w:autoSpaceDN/>
      <w:adjustRightInd/>
      <w:textAlignment w:val="auto"/>
    </w:pPr>
    <w:rPr>
      <w:rFonts w:eastAsia="MS Gothic"/>
      <w:sz w:val="24"/>
      <w:lang w:eastAsia="ja-JP"/>
    </w:rPr>
  </w:style>
  <w:style w:type="paragraph" w:customStyle="1" w:styleId="Proposal">
    <w:name w:val="Proposal"/>
    <w:basedOn w:val="BodyText"/>
    <w:qFormat/>
    <w:rsid w:val="00FC5880"/>
    <w:pPr>
      <w:numPr>
        <w:numId w:val="6"/>
      </w:numPr>
      <w:tabs>
        <w:tab w:val="left" w:pos="936"/>
        <w:tab w:val="left" w:pos="1701"/>
      </w:tabs>
      <w:overflowPunct/>
      <w:autoSpaceDE/>
      <w:autoSpaceDN/>
      <w:adjustRightInd/>
      <w:spacing w:after="120" w:line="259" w:lineRule="auto"/>
      <w:ind w:left="936" w:hanging="936"/>
      <w:jc w:val="both"/>
      <w:textAlignment w:val="auto"/>
    </w:pPr>
    <w:rPr>
      <w:rFonts w:ascii="Arial" w:eastAsia="Calibri" w:hAnsi="Arial" w:cs="Arial"/>
      <w:b/>
      <w:bCs/>
      <w:sz w:val="22"/>
      <w:szCs w:val="22"/>
      <w:lang w:eastAsia="zh-CN"/>
    </w:rPr>
  </w:style>
  <w:style w:type="paragraph" w:customStyle="1" w:styleId="EmailDiscussion">
    <w:name w:val="EmailDiscussion"/>
    <w:basedOn w:val="Normal"/>
    <w:next w:val="EmailDiscussion2"/>
    <w:link w:val="EmailDiscussionChar"/>
    <w:qFormat/>
    <w:rsid w:val="00DC2B31"/>
    <w:pPr>
      <w:numPr>
        <w:numId w:val="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DC2B31"/>
    <w:rPr>
      <w:rFonts w:ascii="Arial" w:hAnsi="Arial"/>
      <w:b/>
      <w:szCs w:val="24"/>
      <w:lang w:val="en-GB" w:eastAsia="en-GB"/>
    </w:rPr>
  </w:style>
  <w:style w:type="paragraph" w:customStyle="1" w:styleId="EmailDiscussion2">
    <w:name w:val="EmailDiscussion2"/>
    <w:basedOn w:val="Doc-text2"/>
    <w:uiPriority w:val="99"/>
    <w:qFormat/>
    <w:rsid w:val="00DC2B31"/>
    <w:rPr>
      <w:lang w:val="en-GB" w:eastAsia="en-GB"/>
    </w:rPr>
  </w:style>
  <w:style w:type="character" w:customStyle="1" w:styleId="CommentTextChar">
    <w:name w:val="Comment Text Char"/>
    <w:basedOn w:val="DefaultParagraphFont"/>
    <w:link w:val="CommentText"/>
    <w:uiPriority w:val="99"/>
    <w:qFormat/>
    <w:rsid w:val="00E60A06"/>
    <w:rPr>
      <w:rFonts w:ascii="Arial" w:eastAsia="–¾’©" w:hAnsi="Arial"/>
      <w:sz w:val="18"/>
      <w:lang w:val="en-GB" w:eastAsia="en-US"/>
    </w:rPr>
  </w:style>
  <w:style w:type="paragraph" w:customStyle="1" w:styleId="Agreement">
    <w:name w:val="Agreement"/>
    <w:basedOn w:val="Normal"/>
    <w:next w:val="Normal"/>
    <w:qFormat/>
    <w:rsid w:val="00841840"/>
    <w:pPr>
      <w:numPr>
        <w:numId w:val="17"/>
      </w:numPr>
      <w:tabs>
        <w:tab w:val="num" w:pos="1980"/>
      </w:tabs>
      <w:overflowPunct/>
      <w:autoSpaceDE/>
      <w:autoSpaceDN/>
      <w:adjustRightInd/>
      <w:spacing w:before="60" w:after="0"/>
      <w:ind w:left="1980"/>
      <w:textAlignment w:val="auto"/>
    </w:pPr>
    <w:rPr>
      <w:rFonts w:ascii="Arial" w:eastAsia="MS Mincho" w:hAnsi="Arial"/>
      <w:b/>
      <w:szCs w:val="24"/>
      <w:lang w:eastAsia="en-GB"/>
    </w:rPr>
  </w:style>
  <w:style w:type="paragraph" w:customStyle="1" w:styleId="Note-Boxed">
    <w:name w:val="Note - Boxed"/>
    <w:basedOn w:val="Normal"/>
    <w:next w:val="Normal"/>
    <w:rsid w:val="0084184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6689">
      <w:bodyDiv w:val="1"/>
      <w:marLeft w:val="0"/>
      <w:marRight w:val="0"/>
      <w:marTop w:val="0"/>
      <w:marBottom w:val="0"/>
      <w:divBdr>
        <w:top w:val="none" w:sz="0" w:space="0" w:color="auto"/>
        <w:left w:val="none" w:sz="0" w:space="0" w:color="auto"/>
        <w:bottom w:val="none" w:sz="0" w:space="0" w:color="auto"/>
        <w:right w:val="none" w:sz="0" w:space="0" w:color="auto"/>
      </w:divBdr>
    </w:div>
    <w:div w:id="42143453">
      <w:bodyDiv w:val="1"/>
      <w:marLeft w:val="0"/>
      <w:marRight w:val="0"/>
      <w:marTop w:val="0"/>
      <w:marBottom w:val="0"/>
      <w:divBdr>
        <w:top w:val="none" w:sz="0" w:space="0" w:color="auto"/>
        <w:left w:val="none" w:sz="0" w:space="0" w:color="auto"/>
        <w:bottom w:val="none" w:sz="0" w:space="0" w:color="auto"/>
        <w:right w:val="none" w:sz="0" w:space="0" w:color="auto"/>
      </w:divBdr>
      <w:divsChild>
        <w:div w:id="1559127520">
          <w:marLeft w:val="0"/>
          <w:marRight w:val="0"/>
          <w:marTop w:val="0"/>
          <w:marBottom w:val="0"/>
          <w:divBdr>
            <w:top w:val="none" w:sz="0" w:space="0" w:color="auto"/>
            <w:left w:val="none" w:sz="0" w:space="0" w:color="auto"/>
            <w:bottom w:val="none" w:sz="0" w:space="0" w:color="auto"/>
            <w:right w:val="none" w:sz="0" w:space="0" w:color="auto"/>
          </w:divBdr>
          <w:divsChild>
            <w:div w:id="1961374145">
              <w:marLeft w:val="0"/>
              <w:marRight w:val="0"/>
              <w:marTop w:val="0"/>
              <w:marBottom w:val="0"/>
              <w:divBdr>
                <w:top w:val="none" w:sz="0" w:space="0" w:color="auto"/>
                <w:left w:val="none" w:sz="0" w:space="0" w:color="auto"/>
                <w:bottom w:val="none" w:sz="0" w:space="0" w:color="auto"/>
                <w:right w:val="none" w:sz="0" w:space="0" w:color="auto"/>
              </w:divBdr>
            </w:div>
          </w:divsChild>
        </w:div>
        <w:div w:id="2030140984">
          <w:marLeft w:val="0"/>
          <w:marRight w:val="0"/>
          <w:marTop w:val="0"/>
          <w:marBottom w:val="0"/>
          <w:divBdr>
            <w:top w:val="none" w:sz="0" w:space="0" w:color="auto"/>
            <w:left w:val="none" w:sz="0" w:space="0" w:color="auto"/>
            <w:bottom w:val="none" w:sz="0" w:space="0" w:color="auto"/>
            <w:right w:val="none" w:sz="0" w:space="0" w:color="auto"/>
          </w:divBdr>
          <w:divsChild>
            <w:div w:id="1902055962">
              <w:marLeft w:val="0"/>
              <w:marRight w:val="0"/>
              <w:marTop w:val="0"/>
              <w:marBottom w:val="0"/>
              <w:divBdr>
                <w:top w:val="none" w:sz="0" w:space="0" w:color="auto"/>
                <w:left w:val="none" w:sz="0" w:space="0" w:color="auto"/>
                <w:bottom w:val="none" w:sz="0" w:space="0" w:color="auto"/>
                <w:right w:val="none" w:sz="0" w:space="0" w:color="auto"/>
              </w:divBdr>
            </w:div>
          </w:divsChild>
        </w:div>
        <w:div w:id="2143303243">
          <w:marLeft w:val="0"/>
          <w:marRight w:val="0"/>
          <w:marTop w:val="0"/>
          <w:marBottom w:val="0"/>
          <w:divBdr>
            <w:top w:val="none" w:sz="0" w:space="0" w:color="auto"/>
            <w:left w:val="none" w:sz="0" w:space="0" w:color="auto"/>
            <w:bottom w:val="none" w:sz="0" w:space="0" w:color="auto"/>
            <w:right w:val="none" w:sz="0" w:space="0" w:color="auto"/>
          </w:divBdr>
          <w:divsChild>
            <w:div w:id="141474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09923628">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645665523">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174690830">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70374059">
      <w:bodyDiv w:val="1"/>
      <w:marLeft w:val="0"/>
      <w:marRight w:val="0"/>
      <w:marTop w:val="0"/>
      <w:marBottom w:val="0"/>
      <w:divBdr>
        <w:top w:val="none" w:sz="0" w:space="0" w:color="auto"/>
        <w:left w:val="none" w:sz="0" w:space="0" w:color="auto"/>
        <w:bottom w:val="none" w:sz="0" w:space="0" w:color="auto"/>
        <w:right w:val="none" w:sz="0" w:space="0" w:color="auto"/>
      </w:divBdr>
    </w:div>
    <w:div w:id="149037004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76519823">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1997219848">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8-e/Docs/R2-2205397.zip" TargetMode="External"/><Relationship Id="rId18" Type="http://schemas.openxmlformats.org/officeDocument/2006/relationships/hyperlink" Target="file:///C:/Users/mtk65284/Documents/3GPP/tsg_ran/WG2_RL2/TSGR2_118-e/Docs/R2-2205015.zip" TargetMode="External"/><Relationship Id="rId26" Type="http://schemas.openxmlformats.org/officeDocument/2006/relationships/hyperlink" Target="file:///C:/Users/mtk65284/Documents/3GPP/tsg_ran/WG2_RL2/TSGR2_118/Docs/R2-2204321.zip"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8-e/Docs/R2-2205015.zip" TargetMode="External"/><Relationship Id="rId25" Type="http://schemas.openxmlformats.org/officeDocument/2006/relationships/hyperlink" Target="file:///C:/Users/mtk65284/Documents/3GPP/tsg_ran/WG2_RL2/TSGR2_118/Docs/R2-2204301.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6131.zip" TargetMode="External"/><Relationship Id="rId20" Type="http://schemas.microsoft.com/office/2011/relationships/commentsExtended" Target="commentsExtended.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mtk65284/Documents/3GPP/tsg_ran/WG2_RL2/TSGR2_118/Docs/R2-2204341.zip"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5684.zip" TargetMode="External"/><Relationship Id="rId23" Type="http://schemas.openxmlformats.org/officeDocument/2006/relationships/hyperlink" Target="file:///C:/Users/mtk65284/Documents/3GPP/tsg_ran/WG2_RL2/TSGR2_118/Docs/R2-2204346.zip"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5196.zip" TargetMode="External"/><Relationship Id="rId22" Type="http://schemas.microsoft.com/office/2018/08/relationships/commentsExtensible" Target="commentsExtensible.xm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5AIRPNAIUNRU-859666464-11610</_dlc_DocId>
    <_dlc_DocIdUrl xmlns="71c5aaf6-e6ce-465b-b873-5148d2a4c105">
      <Url>https://nokia.sharepoint.com/sites/c5g/e2earch/_layouts/15/DocIdRedir.aspx?ID=5AIRPNAIUNRU-859666464-11610</Url>
      <Description>5AIRPNAIUNRU-859666464-11610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BE0B3FE-AE70-435B-B835-2B69C61DC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62709-D9F2-434B-865D-25741E2F1535}">
  <ds:schemaRefs>
    <ds:schemaRef ds:uri="http://schemas.openxmlformats.org/officeDocument/2006/bibliography"/>
  </ds:schemaRefs>
</ds:datastoreItem>
</file>

<file path=customXml/itemProps3.xml><?xml version="1.0" encoding="utf-8"?>
<ds:datastoreItem xmlns:ds="http://schemas.openxmlformats.org/officeDocument/2006/customXml" ds:itemID="{237D7239-2CD6-46F3-9537-6CC7F74F3B38}">
  <ds:schemaRefs>
    <ds:schemaRef ds:uri="http://schemas.microsoft.com/sharepoint/v3/contenttype/forms"/>
  </ds:schemaRefs>
</ds:datastoreItem>
</file>

<file path=customXml/itemProps4.xml><?xml version="1.0" encoding="utf-8"?>
<ds:datastoreItem xmlns:ds="http://schemas.openxmlformats.org/officeDocument/2006/customXml" ds:itemID="{559BBC32-0558-45A5-9ACF-F540C8E8193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A3E3AC21-3909-4005-8536-16192F891628}">
  <ds:schemaRefs>
    <ds:schemaRef ds:uri="http://schemas.microsoft.com/sharepoint/events"/>
  </ds:schemaRefs>
</ds:datastoreItem>
</file>

<file path=customXml/itemProps6.xml><?xml version="1.0" encoding="utf-8"?>
<ds:datastoreItem xmlns:ds="http://schemas.openxmlformats.org/officeDocument/2006/customXml" ds:itemID="{3E3E3F7E-669A-4563-931A-70E53750725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ETSIW_80.dot</Template>
  <TotalTime>32</TotalTime>
  <Pages>10</Pages>
  <Words>3615</Words>
  <Characters>20610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MediaTek (Felix)</cp:lastModifiedBy>
  <cp:revision>10</cp:revision>
  <cp:lastPrinted>2010-01-06T17:23:00Z</cp:lastPrinted>
  <dcterms:created xsi:type="dcterms:W3CDTF">2022-05-11T09:54:00Z</dcterms:created>
  <dcterms:modified xsi:type="dcterms:W3CDTF">2022-05-12T02:13:00Z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(3)FuVqd96QB081A9PXrfDYxJSTr1EbBQa8wKs+tSbClgRiFTKtOrlCibkKu2irWZFqZOKj/b1M
i8m/AcwkzCqgcBf2Gnw4DU3shQDHwn9zX58n8RaUro174X59l5d92sol3lOYsBUSeKnxnxCY
iWgiEaCMcfTzgOYyHiA2MNEqM2Bmr9trT6J07T/JV/ZM4pMN7SG1X6LEzrgACIwwWzNYPE2U
E6JcwPToi+SLsZnUjj</vt:lpwstr>
  </property>
  <property fmtid="{D5CDD505-2E9C-101B-9397-08002B2CF9AE}" pid="11" name="_2015_ms_pID_7253431">
    <vt:lpwstr>NlqVp1X5hOkfXSDLrvL5uu8xTQ7FWsTUHHsBQPDzk00fI1gxq76MzF
2Dy+tKk9TPMHJw1Jq+O9ddGG9nzoMlgbNgF/NoKMJ/QJUrlBLhi6RooOE6D5T80feChSauK1
hKiQ+bf04tK7LwCWjYXCoGeX8oO5dwQcFIcPNnyfYvy+2Ud1gFyoHkVv5krOIbZaf0VnuvK7
pDiYVL5aVZe1j5x2OwZ4gW3nNrl7OpK4Y+jX</vt:lpwstr>
  </property>
  <property fmtid="{D5CDD505-2E9C-101B-9397-08002B2CF9AE}" pid="12" name="_2015_ms_pID_7253432">
    <vt:lpwstr>6p9GxL4VZaMZ9NdjE6HOfbyfR75k1u4egtlm
Tv5W4vFmVIq79Rp8jsLJfK6m5zHKQ7mHfT47WfPcfZSUTggdsbI=</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0x01010054371E7EC0F13943B87F9D9F2BE005B3</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1652166342</vt:lpwstr>
  </property>
  <property fmtid="{D5CDD505-2E9C-101B-9397-08002B2CF9AE}" pid="21" name="_dlc_DocIdItemGuid">
    <vt:lpwstr>16d8a31e-23f5-4f56-a3b8-288aaac0bb73</vt:lpwstr>
  </property>
</Properties>
</file>