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[Pre117-e][608][POS]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TableGrid"/>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[Pre117-e][608][POS]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ListParagraph"/>
              <w:numPr>
                <w:ilvl w:val="0"/>
                <w:numId w:val="4"/>
              </w:numPr>
              <w:spacing w:line="276" w:lineRule="auto"/>
              <w:rPr>
                <w:rFonts w:eastAsia="SimSun"/>
                <w:sz w:val="20"/>
                <w:szCs w:val="20"/>
              </w:rPr>
            </w:pPr>
            <w:r>
              <w:rPr>
                <w:rFonts w:eastAsia="SimSun"/>
                <w:sz w:val="20"/>
                <w:szCs w:val="20"/>
              </w:rPr>
              <w:t>Proposals related to Stage 2 and 3 running CRs</w:t>
            </w:r>
          </w:p>
          <w:p w14:paraId="21A950B5" w14:textId="77777777" w:rsidR="00F0378E" w:rsidRDefault="00FE75D5">
            <w:pPr>
              <w:pStyle w:val="ListParagraph"/>
              <w:numPr>
                <w:ilvl w:val="0"/>
                <w:numId w:val="4"/>
              </w:numPr>
              <w:spacing w:before="0" w:line="276" w:lineRule="auto"/>
              <w:rPr>
                <w:rFonts w:eastAsia="SimSun"/>
                <w:sz w:val="20"/>
                <w:szCs w:val="20"/>
              </w:rPr>
            </w:pPr>
            <w:r>
              <w:rPr>
                <w:rFonts w:eastAsia="SimSun"/>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input:-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companies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Sasha Sirotkin</w:t>
            </w:r>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rsidRPr="00E00330"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rsidRPr="00E0033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r>
              <w:rPr>
                <w:rFonts w:ascii="Times New Roman" w:hAnsi="Times New Roman"/>
                <w:lang w:val="en-US" w:eastAsia="ko-KR"/>
              </w:rPr>
              <w:t>Ansab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sidRPr="008509D0">
              <w:rPr>
                <w:rFonts w:ascii="Times New Roman" w:hAnsi="Times New Roman"/>
                <w:lang w:val="sv-SE" w:eastAsia="ko-KR"/>
              </w:rPr>
              <w:t>ansab.ali@intel.com</w:t>
            </w:r>
          </w:p>
        </w:tc>
      </w:tr>
      <w:tr w:rsidR="008509D0" w14:paraId="6C6E6E8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A3AE633" w14:textId="2F445E34" w:rsidR="008509D0" w:rsidRDefault="008509D0" w:rsidP="008509D0">
            <w:pPr>
              <w:pStyle w:val="TAC"/>
              <w:rPr>
                <w:rFonts w:ascii="Times New Roman" w:hAnsi="Times New Roman"/>
                <w:lang w:val="en-GB" w:eastAsia="ko-KR"/>
              </w:rPr>
            </w:pPr>
            <w:r>
              <w:rPr>
                <w:rFonts w:ascii="Times New Roman" w:eastAsia="Malgun Gothic" w:hAnsi="Times New Roman"/>
                <w:lang w:val="en-GB" w:eastAsia="ko-KR"/>
              </w:rPr>
              <w:t xml:space="preserve">Samsung </w:t>
            </w:r>
          </w:p>
        </w:tc>
        <w:tc>
          <w:tcPr>
            <w:tcW w:w="3540" w:type="dxa"/>
            <w:tcBorders>
              <w:top w:val="single" w:sz="4" w:space="0" w:color="auto"/>
              <w:left w:val="single" w:sz="4" w:space="0" w:color="auto"/>
              <w:bottom w:val="single" w:sz="4" w:space="0" w:color="auto"/>
              <w:right w:val="single" w:sz="4" w:space="0" w:color="auto"/>
            </w:tcBorders>
          </w:tcPr>
          <w:p w14:paraId="209E05A0" w14:textId="6CDEC3AF" w:rsidR="008509D0" w:rsidRDefault="008509D0" w:rsidP="008509D0">
            <w:pPr>
              <w:pStyle w:val="TAC"/>
              <w:rPr>
                <w:rFonts w:ascii="Times New Roman" w:hAnsi="Times New Roman"/>
                <w:lang w:val="en-US" w:eastAsia="ko-KR"/>
              </w:rPr>
            </w:pPr>
            <w:r>
              <w:rPr>
                <w:rFonts w:ascii="Times New Roman" w:eastAsia="Malgun Gothic" w:hAnsi="Times New Roman" w:hint="eastAsia"/>
                <w:lang w:eastAsia="ko-KR"/>
              </w:rPr>
              <w:t>June Hwang</w:t>
            </w:r>
          </w:p>
        </w:tc>
        <w:tc>
          <w:tcPr>
            <w:tcW w:w="3833" w:type="dxa"/>
            <w:tcBorders>
              <w:top w:val="single" w:sz="4" w:space="0" w:color="auto"/>
              <w:left w:val="single" w:sz="4" w:space="0" w:color="auto"/>
              <w:bottom w:val="single" w:sz="4" w:space="0" w:color="auto"/>
              <w:right w:val="single" w:sz="4" w:space="0" w:color="auto"/>
            </w:tcBorders>
          </w:tcPr>
          <w:p w14:paraId="694A8F75" w14:textId="390605C3" w:rsidR="008509D0" w:rsidRDefault="008509D0" w:rsidP="008509D0">
            <w:pPr>
              <w:pStyle w:val="TAC"/>
              <w:rPr>
                <w:rFonts w:ascii="Times New Roman" w:hAnsi="Times New Roman"/>
                <w:lang w:val="en-US" w:eastAsia="ko-KR"/>
              </w:rPr>
            </w:pPr>
            <w:r w:rsidRPr="001A68A0">
              <w:rPr>
                <w:rFonts w:ascii="Times New Roman" w:eastAsiaTheme="minorEastAsia" w:hAnsi="Times New Roman"/>
                <w:lang w:val="en-US"/>
              </w:rPr>
              <w:t>j</w:t>
            </w:r>
            <w:r w:rsidRPr="001A68A0">
              <w:rPr>
                <w:rFonts w:ascii="Times New Roman" w:eastAsia="Malgun Gothic" w:hAnsi="Times New Roman" w:hint="eastAsia"/>
                <w:lang w:val="en-US"/>
              </w:rPr>
              <w:t>une7</w:t>
            </w:r>
            <w:r w:rsidRPr="001A68A0">
              <w:rPr>
                <w:rFonts w:ascii="Times New Roman" w:eastAsiaTheme="minorEastAsia" w:hAnsi="Times New Roman"/>
                <w:lang w:val="en-US"/>
              </w:rPr>
              <w:t>7.hwang@samsung.com</w:t>
            </w:r>
          </w:p>
        </w:tc>
      </w:tr>
      <w:tr w:rsidR="001A68A0" w14:paraId="78374DF8"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13976BCC" w14:textId="53F0EFF5" w:rsidR="001A68A0" w:rsidRDefault="001A68A0" w:rsidP="001A68A0">
            <w:pPr>
              <w:pStyle w:val="TAC"/>
              <w:rPr>
                <w:rFonts w:ascii="Times New Roman" w:eastAsia="Malgun Gothic" w:hAnsi="Times New Roman"/>
                <w:lang w:val="en-GB" w:eastAsia="ko-KR"/>
              </w:rPr>
            </w:pPr>
            <w:r>
              <w:rPr>
                <w:rFonts w:ascii="Times New Roman" w:hAnsi="Times New Roman" w:hint="eastAsia"/>
                <w:lang w:val="en-GB"/>
              </w:rPr>
              <w:t>O</w:t>
            </w:r>
            <w:r>
              <w:rPr>
                <w:rFonts w:ascii="Times New Roman" w:hAnsi="Times New Roman"/>
                <w:lang w:val="en-GB"/>
              </w:rPr>
              <w:t>PPO</w:t>
            </w:r>
          </w:p>
        </w:tc>
        <w:tc>
          <w:tcPr>
            <w:tcW w:w="3540" w:type="dxa"/>
            <w:tcBorders>
              <w:top w:val="single" w:sz="4" w:space="0" w:color="auto"/>
              <w:left w:val="single" w:sz="4" w:space="0" w:color="auto"/>
              <w:bottom w:val="single" w:sz="4" w:space="0" w:color="auto"/>
              <w:right w:val="single" w:sz="4" w:space="0" w:color="auto"/>
            </w:tcBorders>
          </w:tcPr>
          <w:p w14:paraId="330F1F91" w14:textId="5D3259E0" w:rsidR="001A68A0" w:rsidRDefault="001A68A0" w:rsidP="001A68A0">
            <w:pPr>
              <w:pStyle w:val="TAC"/>
              <w:rPr>
                <w:rFonts w:ascii="Times New Roman" w:eastAsia="Malgun Gothic" w:hAnsi="Times New Roman"/>
                <w:lang w:eastAsia="ko-KR"/>
              </w:rPr>
            </w:pPr>
            <w:r>
              <w:rPr>
                <w:rFonts w:ascii="Times New Roman" w:hAnsi="Times New Roman" w:hint="eastAsia"/>
                <w:lang w:val="en-US"/>
              </w:rPr>
              <w:t>X</w:t>
            </w:r>
            <w:r>
              <w:rPr>
                <w:rFonts w:ascii="Times New Roman" w:hAnsi="Times New Roman"/>
                <w:lang w:val="en-US"/>
              </w:rPr>
              <w:t>in You</w:t>
            </w:r>
          </w:p>
        </w:tc>
        <w:tc>
          <w:tcPr>
            <w:tcW w:w="3833" w:type="dxa"/>
            <w:tcBorders>
              <w:top w:val="single" w:sz="4" w:space="0" w:color="auto"/>
              <w:left w:val="single" w:sz="4" w:space="0" w:color="auto"/>
              <w:bottom w:val="single" w:sz="4" w:space="0" w:color="auto"/>
              <w:right w:val="single" w:sz="4" w:space="0" w:color="auto"/>
            </w:tcBorders>
          </w:tcPr>
          <w:p w14:paraId="663AC8D4" w14:textId="6FAED857" w:rsidR="001A68A0" w:rsidRPr="001A68A0" w:rsidRDefault="001A68A0" w:rsidP="001A68A0">
            <w:pPr>
              <w:pStyle w:val="TAC"/>
              <w:rPr>
                <w:rFonts w:ascii="Times New Roman" w:eastAsiaTheme="minorEastAsia" w:hAnsi="Times New Roman"/>
                <w:lang w:val="en-US"/>
              </w:rPr>
            </w:pPr>
            <w:r>
              <w:rPr>
                <w:rFonts w:ascii="Times New Roman" w:hAnsi="Times New Roman" w:hint="eastAsia"/>
                <w:lang w:val="sv-SE"/>
              </w:rPr>
              <w:t>y</w:t>
            </w:r>
            <w:r>
              <w:rPr>
                <w:rFonts w:ascii="Times New Roman" w:hAnsi="Times New Roman"/>
                <w:lang w:val="sv-SE"/>
              </w:rPr>
              <w:t>ouxin@oppo.com</w:t>
            </w:r>
          </w:p>
        </w:tc>
      </w:tr>
      <w:tr w:rsidR="00452410" w14:paraId="5DB0B6B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0A829E0" w14:textId="5EA80A69" w:rsidR="00452410" w:rsidRDefault="00452410" w:rsidP="00452410">
            <w:pPr>
              <w:pStyle w:val="TAC"/>
              <w:rPr>
                <w:rFonts w:ascii="Times New Roman" w:hAnsi="Times New Roman"/>
                <w:lang w:val="en-GB"/>
              </w:rPr>
            </w:pPr>
            <w:r>
              <w:rPr>
                <w:rFonts w:ascii="Times New Roman" w:hAnsi="Times New Roman"/>
                <w:lang w:val="en-US"/>
              </w:rPr>
              <w:t>InterDigital</w:t>
            </w:r>
          </w:p>
        </w:tc>
        <w:tc>
          <w:tcPr>
            <w:tcW w:w="3540" w:type="dxa"/>
            <w:tcBorders>
              <w:top w:val="single" w:sz="4" w:space="0" w:color="auto"/>
              <w:left w:val="single" w:sz="4" w:space="0" w:color="auto"/>
              <w:bottom w:val="single" w:sz="4" w:space="0" w:color="auto"/>
              <w:right w:val="single" w:sz="4" w:space="0" w:color="auto"/>
            </w:tcBorders>
          </w:tcPr>
          <w:p w14:paraId="4E5B38C3" w14:textId="6FA453DB" w:rsidR="00452410" w:rsidRDefault="00452410" w:rsidP="00452410">
            <w:pPr>
              <w:pStyle w:val="TAC"/>
              <w:rPr>
                <w:rFonts w:ascii="Times New Roman" w:hAnsi="Times New Roman"/>
                <w:lang w:val="en-US"/>
              </w:rPr>
            </w:pPr>
            <w:r w:rsidRPr="00F4380A">
              <w:rPr>
                <w:rFonts w:ascii="Times New Roman" w:hAnsi="Times New Roman"/>
                <w:lang w:val="en-US"/>
              </w:rPr>
              <w:t>Jaya Rao</w:t>
            </w:r>
            <w:r>
              <w:rPr>
                <w:rFonts w:ascii="Times New Roman" w:hAnsi="Times New Roman"/>
                <w:lang w:val="en-US"/>
              </w:rPr>
              <w:t>,</w:t>
            </w:r>
            <w:r w:rsidRPr="00F4380A">
              <w:rPr>
                <w:rFonts w:ascii="Times New Roman" w:hAnsi="Times New Roman"/>
                <w:lang w:val="en-US"/>
              </w:rPr>
              <w:t xml:space="preserve"> </w:t>
            </w:r>
            <w:r>
              <w:rPr>
                <w:rFonts w:ascii="Times New Roman" w:hAnsi="Times New Roman"/>
                <w:lang w:val="en-US"/>
              </w:rPr>
              <w:t xml:space="preserve">Fumihiro Hasegawa </w:t>
            </w:r>
          </w:p>
        </w:tc>
        <w:tc>
          <w:tcPr>
            <w:tcW w:w="3833" w:type="dxa"/>
            <w:tcBorders>
              <w:top w:val="single" w:sz="4" w:space="0" w:color="auto"/>
              <w:left w:val="single" w:sz="4" w:space="0" w:color="auto"/>
              <w:bottom w:val="single" w:sz="4" w:space="0" w:color="auto"/>
              <w:right w:val="single" w:sz="4" w:space="0" w:color="auto"/>
            </w:tcBorders>
          </w:tcPr>
          <w:p w14:paraId="1C9D6823" w14:textId="0E31E01D" w:rsidR="00452410" w:rsidRDefault="00452410" w:rsidP="00452410">
            <w:pPr>
              <w:pStyle w:val="TAC"/>
              <w:rPr>
                <w:rFonts w:ascii="Times New Roman" w:hAnsi="Times New Roman"/>
                <w:lang w:val="sv-SE"/>
              </w:rPr>
            </w:pPr>
            <w:r w:rsidRPr="00E00330">
              <w:rPr>
                <w:rFonts w:ascii="Times New Roman" w:hAnsi="Times New Roman"/>
                <w:lang w:val="en-US"/>
              </w:rPr>
              <w:t>jaya.rao@interdigital.com,</w:t>
            </w:r>
            <w:r w:rsidRPr="00E00330">
              <w:rPr>
                <w:lang w:val="en-US"/>
              </w:rPr>
              <w:t xml:space="preserve"> </w:t>
            </w:r>
            <w:r w:rsidRPr="00E00330">
              <w:rPr>
                <w:rFonts w:ascii="Times New Roman" w:hAnsi="Times New Roman"/>
                <w:lang w:val="en-US"/>
              </w:rPr>
              <w:t>fumihiro.hasegawa@interdigital.com</w:t>
            </w:r>
          </w:p>
        </w:tc>
      </w:tr>
      <w:tr w:rsidR="00E00330" w14:paraId="43982DDA"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7CE91A57" w14:textId="0CD59C8D" w:rsidR="00E00330" w:rsidRDefault="00E00330" w:rsidP="00E00330">
            <w:pPr>
              <w:pStyle w:val="TAC"/>
              <w:rPr>
                <w:rFonts w:ascii="Times New Roman" w:hAnsi="Times New Roman"/>
                <w:lang w:val="en-US"/>
              </w:rPr>
            </w:pPr>
            <w:r>
              <w:rPr>
                <w:rFonts w:ascii="Times New Roman" w:hAnsi="Times New Roman"/>
                <w:lang w:val="en-GB"/>
              </w:rPr>
              <w:t>vivo</w:t>
            </w:r>
          </w:p>
        </w:tc>
        <w:tc>
          <w:tcPr>
            <w:tcW w:w="3540" w:type="dxa"/>
            <w:tcBorders>
              <w:top w:val="single" w:sz="4" w:space="0" w:color="auto"/>
              <w:left w:val="single" w:sz="4" w:space="0" w:color="auto"/>
              <w:bottom w:val="single" w:sz="4" w:space="0" w:color="auto"/>
              <w:right w:val="single" w:sz="4" w:space="0" w:color="auto"/>
            </w:tcBorders>
          </w:tcPr>
          <w:p w14:paraId="15A47764" w14:textId="79E375E8" w:rsidR="00E00330" w:rsidRPr="00F4380A" w:rsidRDefault="00E00330" w:rsidP="00E00330">
            <w:pPr>
              <w:pStyle w:val="TAC"/>
              <w:rPr>
                <w:rFonts w:ascii="Times New Roman" w:hAnsi="Times New Roman"/>
                <w:lang w:val="en-US"/>
              </w:rPr>
            </w:pPr>
            <w:r>
              <w:rPr>
                <w:rFonts w:ascii="Times New Roman" w:hAnsi="Times New Roman"/>
                <w:lang w:val="en-US"/>
              </w:rPr>
              <w:t>Xiang Pan</w:t>
            </w:r>
          </w:p>
        </w:tc>
        <w:tc>
          <w:tcPr>
            <w:tcW w:w="3833" w:type="dxa"/>
            <w:tcBorders>
              <w:top w:val="single" w:sz="4" w:space="0" w:color="auto"/>
              <w:left w:val="single" w:sz="4" w:space="0" w:color="auto"/>
              <w:bottom w:val="single" w:sz="4" w:space="0" w:color="auto"/>
              <w:right w:val="single" w:sz="4" w:space="0" w:color="auto"/>
            </w:tcBorders>
          </w:tcPr>
          <w:p w14:paraId="6184ED80" w14:textId="262F3753" w:rsidR="00E00330" w:rsidRPr="00E00330" w:rsidRDefault="00E00330" w:rsidP="00E00330">
            <w:pPr>
              <w:pStyle w:val="TAC"/>
              <w:rPr>
                <w:rFonts w:ascii="Times New Roman" w:hAnsi="Times New Roman"/>
                <w:lang w:val="en-US"/>
              </w:rPr>
            </w:pPr>
            <w:r>
              <w:rPr>
                <w:rFonts w:ascii="Times New Roman" w:hAnsi="Times New Roman"/>
                <w:lang w:val="sv-SE"/>
              </w:rPr>
              <w:t>panxiang@vivo.com</w:t>
            </w:r>
          </w:p>
        </w:tc>
      </w:tr>
      <w:tr w:rsidR="00E80EBE" w14:paraId="746DA27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7096C6B6" w14:textId="59E5F7B6" w:rsidR="00E80EBE" w:rsidRDefault="00E80EBE" w:rsidP="00E00330">
            <w:pPr>
              <w:pStyle w:val="TAC"/>
              <w:rPr>
                <w:rFonts w:ascii="Times New Roman" w:hAnsi="Times New Roman"/>
                <w:lang w:val="en-GB"/>
              </w:rPr>
            </w:pPr>
            <w:r>
              <w:rPr>
                <w:rFonts w:ascii="Times New Roman" w:hAnsi="Times New Roman"/>
                <w:lang w:val="en-GB"/>
              </w:rPr>
              <w:t>Nokia</w:t>
            </w:r>
          </w:p>
        </w:tc>
        <w:tc>
          <w:tcPr>
            <w:tcW w:w="3540" w:type="dxa"/>
            <w:tcBorders>
              <w:top w:val="single" w:sz="4" w:space="0" w:color="auto"/>
              <w:left w:val="single" w:sz="4" w:space="0" w:color="auto"/>
              <w:bottom w:val="single" w:sz="4" w:space="0" w:color="auto"/>
              <w:right w:val="single" w:sz="4" w:space="0" w:color="auto"/>
            </w:tcBorders>
          </w:tcPr>
          <w:p w14:paraId="63522196" w14:textId="6D1A63B6" w:rsidR="00E80EBE" w:rsidRDefault="00E80EBE" w:rsidP="00E00330">
            <w:pPr>
              <w:pStyle w:val="TAC"/>
              <w:rPr>
                <w:rFonts w:ascii="Times New Roman" w:hAnsi="Times New Roman"/>
                <w:lang w:val="en-US"/>
              </w:rPr>
            </w:pPr>
            <w:r>
              <w:rPr>
                <w:rFonts w:ascii="Times New Roman" w:hAnsi="Times New Roman"/>
                <w:lang w:val="en-US"/>
              </w:rPr>
              <w:t>Mani Thyagarajan</w:t>
            </w:r>
          </w:p>
        </w:tc>
        <w:tc>
          <w:tcPr>
            <w:tcW w:w="3833" w:type="dxa"/>
            <w:tcBorders>
              <w:top w:val="single" w:sz="4" w:space="0" w:color="auto"/>
              <w:left w:val="single" w:sz="4" w:space="0" w:color="auto"/>
              <w:bottom w:val="single" w:sz="4" w:space="0" w:color="auto"/>
              <w:right w:val="single" w:sz="4" w:space="0" w:color="auto"/>
            </w:tcBorders>
          </w:tcPr>
          <w:p w14:paraId="60DF5FDE" w14:textId="72CDA948" w:rsidR="00E80EBE" w:rsidRDefault="00E80EBE" w:rsidP="00E00330">
            <w:pPr>
              <w:pStyle w:val="TAC"/>
              <w:rPr>
                <w:rFonts w:ascii="Times New Roman" w:hAnsi="Times New Roman"/>
                <w:lang w:val="sv-SE"/>
              </w:rPr>
            </w:pPr>
            <w:r>
              <w:rPr>
                <w:rFonts w:ascii="Times New Roman" w:hAnsi="Times New Roman"/>
                <w:lang w:val="sv-SE"/>
              </w:rPr>
              <w:t>mani.thyagarajan@nokia.com</w:t>
            </w:r>
          </w:p>
        </w:tc>
      </w:tr>
      <w:tr w:rsidR="00C53788" w14:paraId="2C6862CA"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D623EE" w14:textId="5FC1D664" w:rsidR="00C53788" w:rsidRDefault="00C53788" w:rsidP="00E00330">
            <w:pPr>
              <w:pStyle w:val="TAC"/>
              <w:rPr>
                <w:rFonts w:ascii="Times New Roman" w:hAnsi="Times New Roman"/>
                <w:lang w:val="en-GB"/>
              </w:rPr>
            </w:pPr>
            <w:r>
              <w:rPr>
                <w:rFonts w:ascii="Times New Roman" w:hAnsi="Times New Roman"/>
                <w:lang w:val="en-GB"/>
              </w:rPr>
              <w:t>Lenovo, Motorola Mobility</w:t>
            </w:r>
          </w:p>
        </w:tc>
        <w:tc>
          <w:tcPr>
            <w:tcW w:w="3540" w:type="dxa"/>
            <w:tcBorders>
              <w:top w:val="single" w:sz="4" w:space="0" w:color="auto"/>
              <w:left w:val="single" w:sz="4" w:space="0" w:color="auto"/>
              <w:bottom w:val="single" w:sz="4" w:space="0" w:color="auto"/>
              <w:right w:val="single" w:sz="4" w:space="0" w:color="auto"/>
            </w:tcBorders>
          </w:tcPr>
          <w:p w14:paraId="672D245F" w14:textId="628B7461" w:rsidR="00C53788" w:rsidRDefault="00C53788" w:rsidP="00E00330">
            <w:pPr>
              <w:pStyle w:val="TAC"/>
              <w:rPr>
                <w:rFonts w:ascii="Times New Roman" w:hAnsi="Times New Roman"/>
                <w:lang w:val="en-US"/>
              </w:rPr>
            </w:pPr>
            <w:r>
              <w:rPr>
                <w:rFonts w:ascii="Times New Roman" w:hAnsi="Times New Roman"/>
                <w:lang w:val="en-US"/>
              </w:rPr>
              <w:t>Robin Thomas</w:t>
            </w:r>
          </w:p>
        </w:tc>
        <w:tc>
          <w:tcPr>
            <w:tcW w:w="3833" w:type="dxa"/>
            <w:tcBorders>
              <w:top w:val="single" w:sz="4" w:space="0" w:color="auto"/>
              <w:left w:val="single" w:sz="4" w:space="0" w:color="auto"/>
              <w:bottom w:val="single" w:sz="4" w:space="0" w:color="auto"/>
              <w:right w:val="single" w:sz="4" w:space="0" w:color="auto"/>
            </w:tcBorders>
          </w:tcPr>
          <w:p w14:paraId="49D93238" w14:textId="6E877204" w:rsidR="00C53788" w:rsidRDefault="00C53788" w:rsidP="00E00330">
            <w:pPr>
              <w:pStyle w:val="TAC"/>
              <w:rPr>
                <w:rFonts w:ascii="Times New Roman" w:hAnsi="Times New Roman"/>
                <w:lang w:val="sv-SE"/>
              </w:rPr>
            </w:pPr>
            <w:r>
              <w:rPr>
                <w:rFonts w:ascii="Times New Roman" w:hAnsi="Times New Roman"/>
                <w:lang w:val="sv-SE"/>
              </w:rPr>
              <w:t>rthomas7@lenovo.com</w:t>
            </w:r>
          </w:p>
        </w:tc>
      </w:tr>
    </w:tbl>
    <w:p w14:paraId="6B0213EF" w14:textId="77777777" w:rsidR="00F0378E" w:rsidRDefault="00F0378E">
      <w:pPr>
        <w:rPr>
          <w:lang w:eastAsia="zh-CN"/>
        </w:rPr>
      </w:pPr>
    </w:p>
    <w:p w14:paraId="49C397F5" w14:textId="77777777" w:rsidR="00F0378E" w:rsidRDefault="00FE75D5">
      <w:pPr>
        <w:pStyle w:val="Heading2"/>
      </w:pPr>
      <w:bookmarkStart w:id="2" w:name="_Background"/>
      <w:bookmarkEnd w:id="2"/>
      <w:r>
        <w:lastRenderedPageBreak/>
        <w:t>Background</w:t>
      </w:r>
    </w:p>
    <w:p w14:paraId="6FA96DA3" w14:textId="77777777" w:rsidR="00F0378E" w:rsidRDefault="00FE75D5">
      <w:pPr>
        <w:jc w:val="both"/>
      </w:pPr>
      <w:r>
        <w:t xml:space="preserve">During the RAN2#116bis-e Post-meeting discussion in [1, </w:t>
      </w:r>
      <w:hyperlink r:id="rId9" w:history="1">
        <w:r>
          <w:rPr>
            <w:rStyle w:val="Hyperlink"/>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TableGrid"/>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If the LMF indicates predefined configurations, the UE can request them via LPP RequestAssistanceData.</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r>
              <w:rPr>
                <w:sz w:val="18"/>
                <w:szCs w:val="18"/>
              </w:rPr>
              <w:t>PosSI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Suggest to approve the proposal 6 based on majority;</w:t>
            </w:r>
          </w:p>
          <w:p w14:paraId="4C2A9F5C" w14:textId="77777777" w:rsidR="00F0378E" w:rsidRDefault="00FE75D5">
            <w:pPr>
              <w:rPr>
                <w:b/>
                <w:bCs/>
                <w:sz w:val="18"/>
                <w:szCs w:val="18"/>
              </w:rPr>
            </w:pPr>
            <w:r>
              <w:rPr>
                <w:b/>
                <w:bCs/>
                <w:sz w:val="18"/>
                <w:szCs w:val="18"/>
              </w:rPr>
              <w:t>14 companies have responded. It is clear majority (13 Vs 1) that For On-Demand PRS, posSI cannot be the response for On-Demand PRS request .</w:t>
            </w:r>
          </w:p>
          <w:p w14:paraId="1A306643" w14:textId="77777777" w:rsidR="00F0378E" w:rsidRDefault="00FE75D5">
            <w:pPr>
              <w:rPr>
                <w:b/>
                <w:bCs/>
                <w:sz w:val="18"/>
                <w:szCs w:val="18"/>
              </w:rPr>
            </w:pPr>
            <w:r>
              <w:rPr>
                <w:b/>
                <w:bCs/>
                <w:sz w:val="18"/>
                <w:szCs w:val="18"/>
              </w:rPr>
              <w:t>Proposal 6</w:t>
            </w:r>
            <w:r>
              <w:rPr>
                <w:b/>
                <w:bCs/>
                <w:sz w:val="18"/>
                <w:szCs w:val="18"/>
              </w:rPr>
              <w:tab/>
              <w:t>For On-Demand PRS, posSI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lastRenderedPageBreak/>
              <w:t>Suggest to approve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signaling to provide NR ECID measurements in MO-LR message while 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UE does not need to include NR ECID (RRM measurements) in MO-LR message while requesting for DL-PRS AD .</w:t>
            </w:r>
          </w:p>
        </w:tc>
        <w:tc>
          <w:tcPr>
            <w:tcW w:w="1887" w:type="dxa"/>
          </w:tcPr>
          <w:p w14:paraId="2856D552" w14:textId="77777777" w:rsidR="00F0378E" w:rsidRDefault="00FE75D5">
            <w:pPr>
              <w:rPr>
                <w:b/>
                <w:bCs/>
                <w:sz w:val="18"/>
                <w:szCs w:val="18"/>
              </w:rPr>
            </w:pPr>
            <w:r>
              <w:rPr>
                <w:b/>
                <w:bCs/>
                <w:sz w:val="18"/>
                <w:szCs w:val="18"/>
              </w:rPr>
              <w:lastRenderedPageBreak/>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r>
              <w:rPr>
                <w:b/>
                <w:bCs/>
                <w:sz w:val="18"/>
                <w:szCs w:val="18"/>
              </w:rPr>
              <w:t>NRPPa</w:t>
            </w:r>
          </w:p>
        </w:tc>
        <w:tc>
          <w:tcPr>
            <w:tcW w:w="0" w:type="auto"/>
          </w:tcPr>
          <w:p w14:paraId="0569CF12" w14:textId="77777777" w:rsidR="00F0378E" w:rsidRDefault="00FE75D5">
            <w:pPr>
              <w:rPr>
                <w:sz w:val="18"/>
                <w:szCs w:val="18"/>
              </w:rPr>
            </w:pPr>
            <w:r>
              <w:rPr>
                <w:sz w:val="18"/>
                <w:szCs w:val="18"/>
                <w:highlight w:val="lightGray"/>
              </w:rPr>
              <w:t>NRPPa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Heading1"/>
      </w:pPr>
      <w:bookmarkStart w:id="3" w:name="_Open_Issue#1:_Stage"/>
      <w:bookmarkEnd w:id="3"/>
      <w:r>
        <w:lastRenderedPageBreak/>
        <w:t>Open Issue#1: Stage 2 issues</w:t>
      </w:r>
    </w:p>
    <w:p w14:paraId="55117BAA" w14:textId="77777777" w:rsidR="00F0378E" w:rsidRDefault="00FE75D5">
      <w:pPr>
        <w:pStyle w:val="Heading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Hyperlink"/>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Hyperlink"/>
            <w:b/>
            <w:bCs/>
            <w:lang w:eastAsia="ja-JP"/>
          </w:rPr>
          <w:t>R2-2201815</w:t>
        </w:r>
      </w:hyperlink>
      <w:r>
        <w:rPr>
          <w:b/>
          <w:bCs/>
          <w:lang w:eastAsia="ja-JP"/>
        </w:rPr>
        <w:t>]</w:t>
      </w:r>
      <w:r>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425C49" w14:paraId="525C02FE" w14:textId="77777777">
        <w:tc>
          <w:tcPr>
            <w:tcW w:w="1399" w:type="dxa"/>
            <w:vMerge w:val="restart"/>
          </w:tcPr>
          <w:p w14:paraId="6282C9C4" w14:textId="77777777" w:rsidR="00425C49" w:rsidRDefault="00425C49" w:rsidP="00425C49">
            <w:pPr>
              <w:spacing w:after="0"/>
              <w:jc w:val="center"/>
              <w:rPr>
                <w:lang w:eastAsia="zh-CN"/>
              </w:rPr>
            </w:pPr>
            <w:r>
              <w:rPr>
                <w:lang w:eastAsia="zh-CN"/>
              </w:rPr>
              <w:t>7.x.1</w:t>
            </w:r>
          </w:p>
        </w:tc>
        <w:tc>
          <w:tcPr>
            <w:tcW w:w="2145" w:type="dxa"/>
          </w:tcPr>
          <w:p w14:paraId="4E835BDD" w14:textId="5D717BD3" w:rsidR="00425C49" w:rsidRDefault="00425C49" w:rsidP="00425C49">
            <w:pPr>
              <w:spacing w:after="0"/>
              <w:rPr>
                <w:lang w:eastAsia="zh-CN"/>
              </w:rPr>
            </w:pPr>
            <w:r>
              <w:rPr>
                <w:lang w:eastAsia="zh-CN"/>
              </w:rPr>
              <w:t>Nokia</w:t>
            </w:r>
          </w:p>
        </w:tc>
        <w:tc>
          <w:tcPr>
            <w:tcW w:w="6379" w:type="dxa"/>
          </w:tcPr>
          <w:p w14:paraId="65A83BCC" w14:textId="77777777" w:rsidR="00425C49" w:rsidRDefault="00425C49" w:rsidP="00425C49">
            <w:pPr>
              <w:spacing w:after="0"/>
              <w:rPr>
                <w:lang w:eastAsia="zh-CN"/>
              </w:rPr>
            </w:pPr>
            <w:r>
              <w:rPr>
                <w:lang w:eastAsia="zh-CN"/>
              </w:rPr>
              <w:t>In 7.x.1, saying “LMF to request” is not correct. LMF does not request UE or any other entity. We propose the following text:</w:t>
            </w:r>
          </w:p>
          <w:p w14:paraId="020ADB67" w14:textId="77777777" w:rsidR="00425C49" w:rsidRDefault="00425C49" w:rsidP="00425C49">
            <w:pPr>
              <w:spacing w:after="0"/>
              <w:rPr>
                <w:lang w:eastAsia="zh-CN"/>
              </w:rPr>
            </w:pPr>
            <w:r w:rsidRPr="006C1D23">
              <w:rPr>
                <w:lang w:eastAsia="zh-CN"/>
              </w:rPr>
              <w:t xml:space="preserve">On-Demand PRS transmission procedure allows </w:t>
            </w:r>
            <w:r>
              <w:rPr>
                <w:lang w:eastAsia="zh-CN"/>
              </w:rPr>
              <w:t xml:space="preserve">to control whether </w:t>
            </w:r>
            <w:r w:rsidRPr="006C1D23">
              <w:rPr>
                <w:lang w:eastAsia="zh-CN"/>
              </w:rPr>
              <w:t xml:space="preserve">PRS </w:t>
            </w:r>
            <w:r>
              <w:rPr>
                <w:lang w:eastAsia="zh-CN"/>
              </w:rPr>
              <w:t xml:space="preserve">is </w:t>
            </w:r>
            <w:r w:rsidRPr="006C1D23">
              <w:rPr>
                <w:lang w:eastAsia="zh-CN"/>
              </w:rPr>
              <w:t>transmi</w:t>
            </w:r>
            <w:r>
              <w:rPr>
                <w:lang w:eastAsia="zh-CN"/>
              </w:rPr>
              <w:t xml:space="preserve">tted or not and to </w:t>
            </w:r>
            <w:r w:rsidRPr="006C1D23">
              <w:rPr>
                <w:lang w:eastAsia="zh-CN"/>
              </w:rPr>
              <w:t xml:space="preserve">change </w:t>
            </w:r>
            <w:r>
              <w:rPr>
                <w:lang w:eastAsia="zh-CN"/>
              </w:rPr>
              <w:t xml:space="preserve">the </w:t>
            </w:r>
            <w:r w:rsidRPr="006C1D23">
              <w:rPr>
                <w:lang w:eastAsia="zh-CN"/>
              </w:rPr>
              <w:t xml:space="preserve">characteristics </w:t>
            </w:r>
            <w:r w:rsidRPr="28177E3E">
              <w:rPr>
                <w:rFonts w:eastAsia="Times New Roman"/>
              </w:rPr>
              <w:t>of an ongoing PRS transmission</w:t>
            </w:r>
            <w:r w:rsidRPr="006C1D23">
              <w:rPr>
                <w:lang w:eastAsia="zh-CN"/>
              </w:rPr>
              <w:t xml:space="preserve">. </w:t>
            </w:r>
            <w:r>
              <w:rPr>
                <w:lang w:eastAsia="zh-CN"/>
              </w:rPr>
              <w:t>The on-demand PRS transmission procedure can be initiated e</w:t>
            </w:r>
            <w:r w:rsidRPr="006C1D23">
              <w:rPr>
                <w:lang w:eastAsia="zh-CN"/>
              </w:rPr>
              <w:t xml:space="preserve">ither </w:t>
            </w:r>
            <w:r>
              <w:rPr>
                <w:lang w:eastAsia="zh-CN"/>
              </w:rPr>
              <w:t xml:space="preserve">by the </w:t>
            </w:r>
            <w:r w:rsidRPr="006C1D23">
              <w:rPr>
                <w:lang w:eastAsia="zh-CN"/>
              </w:rPr>
              <w:t>UE or LMF</w:t>
            </w:r>
            <w:r>
              <w:rPr>
                <w:lang w:eastAsia="zh-CN"/>
              </w:rPr>
              <w:t>.</w:t>
            </w:r>
          </w:p>
          <w:p w14:paraId="20680A33" w14:textId="77777777" w:rsidR="00425C49" w:rsidRDefault="00425C49" w:rsidP="00425C49">
            <w:pPr>
              <w:spacing w:after="0"/>
              <w:rPr>
                <w:lang w:eastAsia="zh-CN"/>
              </w:rPr>
            </w:pPr>
          </w:p>
        </w:tc>
      </w:tr>
      <w:tr w:rsidR="00425C49" w14:paraId="5306C4CB" w14:textId="77777777">
        <w:tc>
          <w:tcPr>
            <w:tcW w:w="1399" w:type="dxa"/>
            <w:vMerge/>
          </w:tcPr>
          <w:p w14:paraId="2EEBBA84" w14:textId="77777777" w:rsidR="00425C49" w:rsidRDefault="00425C49" w:rsidP="00425C49">
            <w:pPr>
              <w:spacing w:after="0"/>
              <w:rPr>
                <w:lang w:eastAsia="zh-CN"/>
              </w:rPr>
            </w:pPr>
          </w:p>
        </w:tc>
        <w:tc>
          <w:tcPr>
            <w:tcW w:w="2145" w:type="dxa"/>
          </w:tcPr>
          <w:p w14:paraId="245F378A" w14:textId="77777777" w:rsidR="00425C49" w:rsidRDefault="00425C49" w:rsidP="00425C49">
            <w:pPr>
              <w:spacing w:after="0"/>
              <w:rPr>
                <w:lang w:eastAsia="zh-CN"/>
              </w:rPr>
            </w:pPr>
          </w:p>
        </w:tc>
        <w:tc>
          <w:tcPr>
            <w:tcW w:w="6379" w:type="dxa"/>
          </w:tcPr>
          <w:p w14:paraId="73E27DF3" w14:textId="77777777" w:rsidR="00425C49" w:rsidRDefault="00425C49" w:rsidP="00425C49">
            <w:pPr>
              <w:spacing w:after="0"/>
              <w:rPr>
                <w:lang w:eastAsia="zh-CN"/>
              </w:rPr>
            </w:pPr>
          </w:p>
        </w:tc>
      </w:tr>
      <w:tr w:rsidR="00425C49" w14:paraId="4D04DEFF" w14:textId="77777777">
        <w:tc>
          <w:tcPr>
            <w:tcW w:w="1399" w:type="dxa"/>
            <w:vMerge/>
          </w:tcPr>
          <w:p w14:paraId="45B880C7" w14:textId="77777777" w:rsidR="00425C49" w:rsidRDefault="00425C49" w:rsidP="00425C49">
            <w:pPr>
              <w:spacing w:after="0"/>
              <w:rPr>
                <w:lang w:eastAsia="zh-CN"/>
              </w:rPr>
            </w:pPr>
          </w:p>
        </w:tc>
        <w:tc>
          <w:tcPr>
            <w:tcW w:w="2145" w:type="dxa"/>
          </w:tcPr>
          <w:p w14:paraId="523134BF" w14:textId="77777777" w:rsidR="00425C49" w:rsidRDefault="00425C49" w:rsidP="00425C49">
            <w:pPr>
              <w:spacing w:after="0"/>
              <w:rPr>
                <w:lang w:eastAsia="zh-CN"/>
              </w:rPr>
            </w:pPr>
          </w:p>
        </w:tc>
        <w:tc>
          <w:tcPr>
            <w:tcW w:w="6379" w:type="dxa"/>
          </w:tcPr>
          <w:p w14:paraId="44C17727" w14:textId="77777777" w:rsidR="00425C49" w:rsidRDefault="00425C49" w:rsidP="00425C49">
            <w:pPr>
              <w:spacing w:after="0"/>
              <w:rPr>
                <w:lang w:eastAsia="zh-CN"/>
              </w:rPr>
            </w:pPr>
          </w:p>
        </w:tc>
      </w:tr>
      <w:tr w:rsidR="00425C49" w14:paraId="76784953" w14:textId="77777777">
        <w:tc>
          <w:tcPr>
            <w:tcW w:w="1399" w:type="dxa"/>
            <w:vMerge/>
          </w:tcPr>
          <w:p w14:paraId="4EEBAF95" w14:textId="77777777" w:rsidR="00425C49" w:rsidRDefault="00425C49" w:rsidP="00425C49">
            <w:pPr>
              <w:spacing w:after="0"/>
              <w:rPr>
                <w:lang w:eastAsia="zh-CN"/>
              </w:rPr>
            </w:pPr>
          </w:p>
        </w:tc>
        <w:tc>
          <w:tcPr>
            <w:tcW w:w="2145" w:type="dxa"/>
          </w:tcPr>
          <w:p w14:paraId="42BBC3E4" w14:textId="77777777" w:rsidR="00425C49" w:rsidRDefault="00425C49" w:rsidP="00425C49">
            <w:pPr>
              <w:spacing w:after="0"/>
              <w:rPr>
                <w:lang w:eastAsia="zh-CN"/>
              </w:rPr>
            </w:pPr>
          </w:p>
        </w:tc>
        <w:tc>
          <w:tcPr>
            <w:tcW w:w="6379" w:type="dxa"/>
          </w:tcPr>
          <w:p w14:paraId="3856D6B9" w14:textId="77777777" w:rsidR="00425C49" w:rsidRDefault="00425C49" w:rsidP="00425C49">
            <w:pPr>
              <w:spacing w:after="0"/>
              <w:rPr>
                <w:lang w:eastAsia="zh-CN"/>
              </w:rPr>
            </w:pPr>
          </w:p>
        </w:tc>
      </w:tr>
      <w:tr w:rsidR="00425C49" w14:paraId="4C3CF040" w14:textId="77777777">
        <w:tc>
          <w:tcPr>
            <w:tcW w:w="1399" w:type="dxa"/>
            <w:vMerge/>
          </w:tcPr>
          <w:p w14:paraId="7FA1F859" w14:textId="77777777" w:rsidR="00425C49" w:rsidRDefault="00425C49" w:rsidP="00425C49">
            <w:pPr>
              <w:spacing w:after="0"/>
              <w:rPr>
                <w:lang w:eastAsia="zh-CN"/>
              </w:rPr>
            </w:pPr>
          </w:p>
        </w:tc>
        <w:tc>
          <w:tcPr>
            <w:tcW w:w="2145" w:type="dxa"/>
          </w:tcPr>
          <w:p w14:paraId="03C170A3" w14:textId="77777777" w:rsidR="00425C49" w:rsidRDefault="00425C49" w:rsidP="00425C49">
            <w:pPr>
              <w:spacing w:after="0"/>
              <w:rPr>
                <w:lang w:eastAsia="zh-CN"/>
              </w:rPr>
            </w:pPr>
          </w:p>
        </w:tc>
        <w:tc>
          <w:tcPr>
            <w:tcW w:w="6379" w:type="dxa"/>
          </w:tcPr>
          <w:p w14:paraId="2F0ACBE6" w14:textId="77777777" w:rsidR="00425C49" w:rsidRDefault="00425C49" w:rsidP="00425C49">
            <w:pPr>
              <w:spacing w:after="0"/>
              <w:rPr>
                <w:lang w:eastAsia="zh-CN"/>
              </w:rPr>
            </w:pPr>
          </w:p>
        </w:tc>
      </w:tr>
      <w:tr w:rsidR="00425C49" w14:paraId="0B5E6ADC" w14:textId="77777777">
        <w:tc>
          <w:tcPr>
            <w:tcW w:w="1399" w:type="dxa"/>
            <w:vMerge/>
          </w:tcPr>
          <w:p w14:paraId="58D99BD8" w14:textId="77777777" w:rsidR="00425C49" w:rsidRDefault="00425C49" w:rsidP="00425C49">
            <w:pPr>
              <w:spacing w:after="0"/>
              <w:rPr>
                <w:lang w:eastAsia="zh-CN"/>
              </w:rPr>
            </w:pPr>
          </w:p>
        </w:tc>
        <w:tc>
          <w:tcPr>
            <w:tcW w:w="2145" w:type="dxa"/>
          </w:tcPr>
          <w:p w14:paraId="2F3C8A15" w14:textId="77777777" w:rsidR="00425C49" w:rsidRDefault="00425C49" w:rsidP="00425C49">
            <w:pPr>
              <w:spacing w:after="0"/>
              <w:rPr>
                <w:lang w:eastAsia="zh-CN"/>
              </w:rPr>
            </w:pPr>
          </w:p>
        </w:tc>
        <w:tc>
          <w:tcPr>
            <w:tcW w:w="6379" w:type="dxa"/>
          </w:tcPr>
          <w:p w14:paraId="408A0E96" w14:textId="77777777" w:rsidR="00425C49" w:rsidRDefault="00425C49" w:rsidP="00425C49">
            <w:pPr>
              <w:spacing w:after="0"/>
              <w:rPr>
                <w:lang w:eastAsia="zh-CN"/>
              </w:rPr>
            </w:pPr>
          </w:p>
        </w:tc>
      </w:tr>
      <w:tr w:rsidR="00425C49" w14:paraId="00B734C1" w14:textId="77777777">
        <w:tc>
          <w:tcPr>
            <w:tcW w:w="1399" w:type="dxa"/>
            <w:vMerge/>
          </w:tcPr>
          <w:p w14:paraId="40362FA5" w14:textId="77777777" w:rsidR="00425C49" w:rsidRDefault="00425C49" w:rsidP="00425C49">
            <w:pPr>
              <w:spacing w:after="0"/>
              <w:rPr>
                <w:lang w:eastAsia="zh-CN"/>
              </w:rPr>
            </w:pPr>
          </w:p>
        </w:tc>
        <w:tc>
          <w:tcPr>
            <w:tcW w:w="2145" w:type="dxa"/>
          </w:tcPr>
          <w:p w14:paraId="79CEAFD8" w14:textId="77777777" w:rsidR="00425C49" w:rsidRDefault="00425C49" w:rsidP="00425C49">
            <w:pPr>
              <w:spacing w:after="0"/>
              <w:rPr>
                <w:lang w:eastAsia="zh-CN"/>
              </w:rPr>
            </w:pPr>
          </w:p>
        </w:tc>
        <w:tc>
          <w:tcPr>
            <w:tcW w:w="6379" w:type="dxa"/>
          </w:tcPr>
          <w:p w14:paraId="093CE8AF" w14:textId="77777777" w:rsidR="00425C49" w:rsidRDefault="00425C49" w:rsidP="00425C49">
            <w:pPr>
              <w:spacing w:after="0"/>
              <w:rPr>
                <w:lang w:eastAsia="zh-CN"/>
              </w:rPr>
            </w:pPr>
          </w:p>
        </w:tc>
      </w:tr>
      <w:tr w:rsidR="00425C49" w14:paraId="3394B7F2" w14:textId="77777777">
        <w:tc>
          <w:tcPr>
            <w:tcW w:w="1399" w:type="dxa"/>
            <w:vMerge/>
          </w:tcPr>
          <w:p w14:paraId="0F6F85EA" w14:textId="77777777" w:rsidR="00425C49" w:rsidRDefault="00425C49" w:rsidP="00425C49">
            <w:pPr>
              <w:spacing w:after="0"/>
              <w:rPr>
                <w:lang w:eastAsia="zh-CN"/>
              </w:rPr>
            </w:pPr>
          </w:p>
        </w:tc>
        <w:tc>
          <w:tcPr>
            <w:tcW w:w="2145" w:type="dxa"/>
          </w:tcPr>
          <w:p w14:paraId="44712585" w14:textId="77777777" w:rsidR="00425C49" w:rsidRDefault="00425C49" w:rsidP="00425C49">
            <w:pPr>
              <w:spacing w:after="0"/>
              <w:rPr>
                <w:lang w:eastAsia="zh-CN"/>
              </w:rPr>
            </w:pPr>
          </w:p>
        </w:tc>
        <w:tc>
          <w:tcPr>
            <w:tcW w:w="6379" w:type="dxa"/>
          </w:tcPr>
          <w:p w14:paraId="43B9378B" w14:textId="77777777" w:rsidR="00425C49" w:rsidRDefault="00425C49" w:rsidP="00425C49">
            <w:pPr>
              <w:spacing w:after="0"/>
              <w:rPr>
                <w:lang w:eastAsia="zh-CN"/>
              </w:rPr>
            </w:pPr>
          </w:p>
        </w:tc>
      </w:tr>
      <w:tr w:rsidR="00425C49" w14:paraId="7F1834DC" w14:textId="77777777">
        <w:tc>
          <w:tcPr>
            <w:tcW w:w="1399" w:type="dxa"/>
            <w:vMerge/>
          </w:tcPr>
          <w:p w14:paraId="6B61A0B1" w14:textId="77777777" w:rsidR="00425C49" w:rsidRDefault="00425C49" w:rsidP="00425C49">
            <w:pPr>
              <w:spacing w:after="0"/>
              <w:rPr>
                <w:lang w:eastAsia="zh-CN"/>
              </w:rPr>
            </w:pPr>
          </w:p>
        </w:tc>
        <w:tc>
          <w:tcPr>
            <w:tcW w:w="2145" w:type="dxa"/>
          </w:tcPr>
          <w:p w14:paraId="1B5EA814" w14:textId="77777777" w:rsidR="00425C49" w:rsidRDefault="00425C49" w:rsidP="00425C49">
            <w:pPr>
              <w:spacing w:after="0"/>
              <w:rPr>
                <w:lang w:eastAsia="zh-CN"/>
              </w:rPr>
            </w:pPr>
          </w:p>
        </w:tc>
        <w:tc>
          <w:tcPr>
            <w:tcW w:w="6379" w:type="dxa"/>
          </w:tcPr>
          <w:p w14:paraId="1962D1D2" w14:textId="77777777" w:rsidR="00425C49" w:rsidRDefault="00425C49" w:rsidP="00425C49">
            <w:pPr>
              <w:spacing w:after="0"/>
              <w:rPr>
                <w:lang w:eastAsia="zh-CN"/>
              </w:rPr>
            </w:pPr>
          </w:p>
        </w:tc>
      </w:tr>
      <w:tr w:rsidR="00425C49" w14:paraId="135947FB" w14:textId="77777777">
        <w:tc>
          <w:tcPr>
            <w:tcW w:w="1399" w:type="dxa"/>
            <w:vMerge/>
          </w:tcPr>
          <w:p w14:paraId="5EB0D860" w14:textId="77777777" w:rsidR="00425C49" w:rsidRDefault="00425C49" w:rsidP="00425C49">
            <w:pPr>
              <w:spacing w:after="0"/>
              <w:rPr>
                <w:lang w:eastAsia="zh-CN"/>
              </w:rPr>
            </w:pPr>
          </w:p>
        </w:tc>
        <w:tc>
          <w:tcPr>
            <w:tcW w:w="2145" w:type="dxa"/>
          </w:tcPr>
          <w:p w14:paraId="4169CFD7" w14:textId="77777777" w:rsidR="00425C49" w:rsidRDefault="00425C49" w:rsidP="00425C49">
            <w:pPr>
              <w:spacing w:after="0"/>
              <w:rPr>
                <w:lang w:eastAsia="zh-CN"/>
              </w:rPr>
            </w:pPr>
          </w:p>
        </w:tc>
        <w:tc>
          <w:tcPr>
            <w:tcW w:w="6379" w:type="dxa"/>
          </w:tcPr>
          <w:p w14:paraId="13573357" w14:textId="77777777" w:rsidR="00425C49" w:rsidRDefault="00425C49" w:rsidP="00425C49">
            <w:pPr>
              <w:spacing w:after="0"/>
              <w:rPr>
                <w:lang w:eastAsia="zh-CN"/>
              </w:rPr>
            </w:pPr>
          </w:p>
        </w:tc>
      </w:tr>
      <w:tr w:rsidR="00425C49" w14:paraId="34651608" w14:textId="77777777">
        <w:tc>
          <w:tcPr>
            <w:tcW w:w="1399" w:type="dxa"/>
            <w:vMerge/>
          </w:tcPr>
          <w:p w14:paraId="632B2493" w14:textId="77777777" w:rsidR="00425C49" w:rsidRDefault="00425C49" w:rsidP="00425C49">
            <w:pPr>
              <w:spacing w:after="0"/>
              <w:rPr>
                <w:lang w:eastAsia="zh-CN"/>
              </w:rPr>
            </w:pPr>
          </w:p>
        </w:tc>
        <w:tc>
          <w:tcPr>
            <w:tcW w:w="2145" w:type="dxa"/>
          </w:tcPr>
          <w:p w14:paraId="092704AE" w14:textId="77777777" w:rsidR="00425C49" w:rsidRDefault="00425C49" w:rsidP="00425C49">
            <w:pPr>
              <w:spacing w:after="0"/>
              <w:rPr>
                <w:lang w:eastAsia="zh-CN"/>
              </w:rPr>
            </w:pPr>
          </w:p>
        </w:tc>
        <w:tc>
          <w:tcPr>
            <w:tcW w:w="6379" w:type="dxa"/>
          </w:tcPr>
          <w:p w14:paraId="38EB428E" w14:textId="77777777" w:rsidR="00425C49" w:rsidRDefault="00425C49" w:rsidP="00425C49">
            <w:pPr>
              <w:spacing w:after="0"/>
              <w:rPr>
                <w:lang w:eastAsia="zh-CN"/>
              </w:rPr>
            </w:pPr>
          </w:p>
        </w:tc>
      </w:tr>
      <w:tr w:rsidR="00425C49" w14:paraId="13CBFB1F" w14:textId="77777777">
        <w:tc>
          <w:tcPr>
            <w:tcW w:w="1399" w:type="dxa"/>
            <w:vMerge/>
          </w:tcPr>
          <w:p w14:paraId="250AFF95" w14:textId="77777777" w:rsidR="00425C49" w:rsidRDefault="00425C49" w:rsidP="00425C49">
            <w:pPr>
              <w:spacing w:after="0"/>
              <w:rPr>
                <w:lang w:eastAsia="zh-CN"/>
              </w:rPr>
            </w:pPr>
          </w:p>
        </w:tc>
        <w:tc>
          <w:tcPr>
            <w:tcW w:w="2145" w:type="dxa"/>
          </w:tcPr>
          <w:p w14:paraId="31FBC654" w14:textId="77777777" w:rsidR="00425C49" w:rsidRDefault="00425C49" w:rsidP="00425C49">
            <w:pPr>
              <w:spacing w:after="0"/>
              <w:rPr>
                <w:lang w:eastAsia="zh-CN"/>
              </w:rPr>
            </w:pPr>
          </w:p>
        </w:tc>
        <w:tc>
          <w:tcPr>
            <w:tcW w:w="6379" w:type="dxa"/>
          </w:tcPr>
          <w:p w14:paraId="22F45E22" w14:textId="77777777" w:rsidR="00425C49" w:rsidRDefault="00425C49" w:rsidP="00425C49">
            <w:pPr>
              <w:spacing w:after="0"/>
              <w:rPr>
                <w:lang w:eastAsia="zh-CN"/>
              </w:rPr>
            </w:pPr>
          </w:p>
        </w:tc>
      </w:tr>
      <w:tr w:rsidR="00425C49" w14:paraId="12895A89" w14:textId="77777777">
        <w:tc>
          <w:tcPr>
            <w:tcW w:w="1399" w:type="dxa"/>
            <w:vMerge/>
          </w:tcPr>
          <w:p w14:paraId="136D93A7" w14:textId="77777777" w:rsidR="00425C49" w:rsidRDefault="00425C49" w:rsidP="00425C49">
            <w:pPr>
              <w:spacing w:after="0"/>
              <w:rPr>
                <w:lang w:eastAsia="zh-CN"/>
              </w:rPr>
            </w:pPr>
          </w:p>
        </w:tc>
        <w:tc>
          <w:tcPr>
            <w:tcW w:w="2145" w:type="dxa"/>
          </w:tcPr>
          <w:p w14:paraId="6DC63AC4" w14:textId="77777777" w:rsidR="00425C49" w:rsidRDefault="00425C49" w:rsidP="00425C49">
            <w:pPr>
              <w:spacing w:after="0"/>
              <w:rPr>
                <w:lang w:eastAsia="zh-CN"/>
              </w:rPr>
            </w:pPr>
          </w:p>
        </w:tc>
        <w:tc>
          <w:tcPr>
            <w:tcW w:w="6379" w:type="dxa"/>
          </w:tcPr>
          <w:p w14:paraId="68C96DE2" w14:textId="77777777" w:rsidR="00425C49" w:rsidRDefault="00425C49" w:rsidP="00425C49">
            <w:pPr>
              <w:spacing w:after="0"/>
              <w:rPr>
                <w:lang w:eastAsia="zh-CN"/>
              </w:rPr>
            </w:pPr>
          </w:p>
        </w:tc>
      </w:tr>
      <w:tr w:rsidR="00425C49" w14:paraId="010C09B0" w14:textId="77777777">
        <w:tc>
          <w:tcPr>
            <w:tcW w:w="1399" w:type="dxa"/>
            <w:vMerge w:val="restart"/>
          </w:tcPr>
          <w:p w14:paraId="3A62EEAB" w14:textId="77777777" w:rsidR="00425C49" w:rsidRDefault="00425C49" w:rsidP="00425C49">
            <w:pPr>
              <w:spacing w:after="0"/>
              <w:jc w:val="center"/>
              <w:rPr>
                <w:lang w:eastAsia="zh-CN"/>
              </w:rPr>
            </w:pPr>
            <w:r>
              <w:rPr>
                <w:lang w:eastAsia="zh-CN"/>
              </w:rPr>
              <w:t>7.x.2</w:t>
            </w:r>
          </w:p>
        </w:tc>
        <w:tc>
          <w:tcPr>
            <w:tcW w:w="2145" w:type="dxa"/>
          </w:tcPr>
          <w:p w14:paraId="006AF91B" w14:textId="4EFC16D7" w:rsidR="00425C49" w:rsidRDefault="00425C49" w:rsidP="00425C49">
            <w:pPr>
              <w:spacing w:after="0"/>
              <w:rPr>
                <w:lang w:eastAsia="zh-CN"/>
              </w:rPr>
            </w:pPr>
            <w:r>
              <w:rPr>
                <w:lang w:eastAsia="zh-CN"/>
              </w:rPr>
              <w:t>Nokia</w:t>
            </w:r>
          </w:p>
        </w:tc>
        <w:tc>
          <w:tcPr>
            <w:tcW w:w="6379" w:type="dxa"/>
          </w:tcPr>
          <w:p w14:paraId="3805181D" w14:textId="77777777" w:rsidR="00425C49" w:rsidRDefault="00425C49" w:rsidP="00425C49">
            <w:pPr>
              <w:spacing w:after="0"/>
              <w:rPr>
                <w:lang w:eastAsia="zh-CN"/>
              </w:rPr>
            </w:pPr>
            <w:r>
              <w:rPr>
                <w:lang w:eastAsia="zh-CN"/>
              </w:rPr>
              <w:t>In 7.x.2:</w:t>
            </w:r>
          </w:p>
          <w:p w14:paraId="367ADA7E" w14:textId="77777777" w:rsidR="00425C49" w:rsidRDefault="00425C49" w:rsidP="00425C49">
            <w:pPr>
              <w:spacing w:after="0"/>
              <w:rPr>
                <w:lang w:eastAsia="zh-CN"/>
              </w:rPr>
            </w:pPr>
            <w:r>
              <w:rPr>
                <w:lang w:eastAsia="zh-CN"/>
              </w:rPr>
              <w:t>Step 1 and 2a both covers UE-initiated ODPRS. So, the figure needs to be updated to put both steps under one dotted box for UE-initiated ODPRS.</w:t>
            </w:r>
          </w:p>
          <w:p w14:paraId="221CD1F7" w14:textId="77777777" w:rsidR="00425C49" w:rsidRDefault="00425C49" w:rsidP="00425C49">
            <w:pPr>
              <w:spacing w:after="0"/>
              <w:rPr>
                <w:lang w:eastAsia="zh-CN"/>
              </w:rPr>
            </w:pPr>
            <w:r>
              <w:rPr>
                <w:lang w:eastAsia="zh-CN"/>
              </w:rPr>
              <w:t>Step 2a: The last sentence about sending in MO-LR should be a NOTE as it is a caveat addressing a different procedure covered in LCS specification.</w:t>
            </w:r>
          </w:p>
          <w:p w14:paraId="46AFC16E" w14:textId="77777777" w:rsidR="00425C49" w:rsidRDefault="00425C49" w:rsidP="00425C49">
            <w:pPr>
              <w:spacing w:after="0"/>
              <w:rPr>
                <w:lang w:eastAsia="zh-CN"/>
              </w:rPr>
            </w:pPr>
            <w:r>
              <w:rPr>
                <w:lang w:eastAsia="zh-CN"/>
              </w:rPr>
              <w:t>Step 2b: In the figure, it is shown as LMF-initiated ODPRS but it is not mentioned in the description of step 2b. Also, what is “available PRS configuration” mentioned in step 2b? How does that relate to step 1? Add “In case of LMF-initiated On-Demand PRS to step 2b and remove the text “</w:t>
            </w:r>
            <w:r>
              <w:rPr>
                <w:lang w:val="en-US" w:eastAsia="zh-CN"/>
              </w:rPr>
              <w:t xml:space="preserve">or to provide available </w:t>
            </w:r>
            <w:r>
              <w:t>O</w:t>
            </w:r>
            <w:r w:rsidRPr="004A092B">
              <w:t>n-</w:t>
            </w:r>
            <w:r>
              <w:t>D</w:t>
            </w:r>
            <w:r w:rsidRPr="004A092B">
              <w:t xml:space="preserve">emand </w:t>
            </w:r>
            <w:r>
              <w:t>P</w:t>
            </w:r>
            <w:r w:rsidRPr="004A092B">
              <w:t>RS configurations</w:t>
            </w:r>
            <w:r>
              <w:t xml:space="preserve"> to the UE</w:t>
            </w:r>
            <w:r>
              <w:rPr>
                <w:lang w:eastAsia="zh-CN"/>
              </w:rPr>
              <w:t>”</w:t>
            </w:r>
          </w:p>
          <w:p w14:paraId="5F9C647D" w14:textId="77777777" w:rsidR="00425C49" w:rsidRDefault="00425C49" w:rsidP="00425C49">
            <w:pPr>
              <w:spacing w:after="0"/>
              <w:rPr>
                <w:lang w:eastAsia="zh-CN"/>
              </w:rPr>
            </w:pPr>
            <w:r>
              <w:rPr>
                <w:lang w:eastAsia="zh-CN"/>
              </w:rPr>
              <w:t>Step 3: Change “</w:t>
            </w:r>
            <w:r w:rsidRPr="00FF4AC9">
              <w:t>or change to PRS transmission characteristics</w:t>
            </w:r>
            <w:r>
              <w:rPr>
                <w:lang w:eastAsia="zh-CN"/>
              </w:rPr>
              <w:t>” to “</w:t>
            </w:r>
            <w:r w:rsidRPr="00FF4AC9">
              <w:t xml:space="preserve">or change to </w:t>
            </w:r>
            <w:r>
              <w:t xml:space="preserve">the transmission </w:t>
            </w:r>
            <w:r w:rsidRPr="00FF4AC9">
              <w:t>characteristics</w:t>
            </w:r>
            <w:r>
              <w:t xml:space="preserve"> of an ongoing </w:t>
            </w:r>
            <w:r w:rsidRPr="00FF4AC9">
              <w:t>PRS transmission</w:t>
            </w:r>
            <w:r>
              <w:rPr>
                <w:lang w:eastAsia="zh-CN"/>
              </w:rPr>
              <w:t>”</w:t>
            </w:r>
          </w:p>
          <w:p w14:paraId="0DC7ECD9" w14:textId="77777777" w:rsidR="00425C49" w:rsidRDefault="00425C49" w:rsidP="00425C49">
            <w:pPr>
              <w:spacing w:after="0"/>
              <w:rPr>
                <w:lang w:eastAsia="zh-CN"/>
              </w:rPr>
            </w:pPr>
            <w:r>
              <w:rPr>
                <w:lang w:eastAsia="zh-CN"/>
              </w:rPr>
              <w:lastRenderedPageBreak/>
              <w:t>Step 7 does not fit in this 38.305 call flow. The treatment of ODPRS request for assistance data via MO-LR and reference to SA2 specification can be put under a NOTE.</w:t>
            </w:r>
          </w:p>
          <w:p w14:paraId="22E33243" w14:textId="49D607B7" w:rsidR="00425C49" w:rsidRDefault="00425C49" w:rsidP="00425C49">
            <w:pPr>
              <w:spacing w:after="0"/>
              <w:rPr>
                <w:lang w:eastAsia="zh-CN"/>
              </w:rPr>
            </w:pPr>
            <w:r>
              <w:rPr>
                <w:lang w:eastAsia="zh-CN"/>
              </w:rPr>
              <w:t>Editor’s Note with FFS to step 6 can be removed as I believe we concluded the response to a ODPRS request cannot be a posSIB.</w:t>
            </w:r>
          </w:p>
        </w:tc>
      </w:tr>
      <w:tr w:rsidR="00425C49" w14:paraId="2FE93D63" w14:textId="77777777">
        <w:tc>
          <w:tcPr>
            <w:tcW w:w="1399" w:type="dxa"/>
            <w:vMerge/>
          </w:tcPr>
          <w:p w14:paraId="45DC5FA5" w14:textId="77777777" w:rsidR="00425C49" w:rsidRDefault="00425C49" w:rsidP="00425C49">
            <w:pPr>
              <w:spacing w:after="0"/>
              <w:rPr>
                <w:lang w:eastAsia="zh-CN"/>
              </w:rPr>
            </w:pPr>
          </w:p>
        </w:tc>
        <w:tc>
          <w:tcPr>
            <w:tcW w:w="2145" w:type="dxa"/>
          </w:tcPr>
          <w:p w14:paraId="324E0FB4" w14:textId="77777777" w:rsidR="00425C49" w:rsidRDefault="00425C49" w:rsidP="00425C49">
            <w:pPr>
              <w:spacing w:after="0"/>
              <w:rPr>
                <w:lang w:eastAsia="zh-CN"/>
              </w:rPr>
            </w:pPr>
          </w:p>
        </w:tc>
        <w:tc>
          <w:tcPr>
            <w:tcW w:w="6379" w:type="dxa"/>
          </w:tcPr>
          <w:p w14:paraId="77BD300C" w14:textId="77777777" w:rsidR="00425C49" w:rsidRDefault="00425C49" w:rsidP="00425C49">
            <w:pPr>
              <w:spacing w:after="0"/>
              <w:rPr>
                <w:lang w:eastAsia="zh-CN"/>
              </w:rPr>
            </w:pPr>
          </w:p>
        </w:tc>
      </w:tr>
      <w:tr w:rsidR="00425C49" w14:paraId="3E9E91BA" w14:textId="77777777">
        <w:tc>
          <w:tcPr>
            <w:tcW w:w="1399" w:type="dxa"/>
            <w:vMerge/>
          </w:tcPr>
          <w:p w14:paraId="21E4D0B7" w14:textId="77777777" w:rsidR="00425C49" w:rsidRDefault="00425C49" w:rsidP="00425C49">
            <w:pPr>
              <w:spacing w:after="0"/>
              <w:rPr>
                <w:lang w:eastAsia="zh-CN"/>
              </w:rPr>
            </w:pPr>
          </w:p>
        </w:tc>
        <w:tc>
          <w:tcPr>
            <w:tcW w:w="2145" w:type="dxa"/>
          </w:tcPr>
          <w:p w14:paraId="6227B679" w14:textId="77777777" w:rsidR="00425C49" w:rsidRDefault="00425C49" w:rsidP="00425C49">
            <w:pPr>
              <w:spacing w:after="0"/>
              <w:rPr>
                <w:lang w:eastAsia="zh-CN"/>
              </w:rPr>
            </w:pPr>
          </w:p>
        </w:tc>
        <w:tc>
          <w:tcPr>
            <w:tcW w:w="6379" w:type="dxa"/>
          </w:tcPr>
          <w:p w14:paraId="2890306D" w14:textId="77777777" w:rsidR="00425C49" w:rsidRDefault="00425C49" w:rsidP="00425C49">
            <w:pPr>
              <w:spacing w:after="0"/>
              <w:rPr>
                <w:lang w:eastAsia="zh-CN"/>
              </w:rPr>
            </w:pPr>
          </w:p>
        </w:tc>
      </w:tr>
      <w:tr w:rsidR="00425C49" w14:paraId="7B0094AE" w14:textId="77777777">
        <w:tc>
          <w:tcPr>
            <w:tcW w:w="1399" w:type="dxa"/>
            <w:vMerge/>
          </w:tcPr>
          <w:p w14:paraId="64495506" w14:textId="77777777" w:rsidR="00425C49" w:rsidRDefault="00425C49" w:rsidP="00425C49">
            <w:pPr>
              <w:spacing w:after="0"/>
              <w:rPr>
                <w:lang w:eastAsia="zh-CN"/>
              </w:rPr>
            </w:pPr>
          </w:p>
        </w:tc>
        <w:tc>
          <w:tcPr>
            <w:tcW w:w="2145" w:type="dxa"/>
          </w:tcPr>
          <w:p w14:paraId="6C4FB9D1" w14:textId="77777777" w:rsidR="00425C49" w:rsidRDefault="00425C49" w:rsidP="00425C49">
            <w:pPr>
              <w:spacing w:after="0"/>
              <w:rPr>
                <w:lang w:eastAsia="zh-CN"/>
              </w:rPr>
            </w:pPr>
          </w:p>
        </w:tc>
        <w:tc>
          <w:tcPr>
            <w:tcW w:w="6379" w:type="dxa"/>
          </w:tcPr>
          <w:p w14:paraId="499883AE" w14:textId="77777777" w:rsidR="00425C49" w:rsidRDefault="00425C49" w:rsidP="00425C49">
            <w:pPr>
              <w:spacing w:after="0"/>
              <w:rPr>
                <w:lang w:eastAsia="zh-CN"/>
              </w:rPr>
            </w:pPr>
          </w:p>
        </w:tc>
      </w:tr>
      <w:tr w:rsidR="00425C49" w14:paraId="407C1C3A" w14:textId="77777777">
        <w:tc>
          <w:tcPr>
            <w:tcW w:w="1399" w:type="dxa"/>
            <w:vMerge/>
          </w:tcPr>
          <w:p w14:paraId="6054DBAF" w14:textId="77777777" w:rsidR="00425C49" w:rsidRDefault="00425C49" w:rsidP="00425C49">
            <w:pPr>
              <w:spacing w:after="0"/>
              <w:rPr>
                <w:lang w:eastAsia="zh-CN"/>
              </w:rPr>
            </w:pPr>
          </w:p>
        </w:tc>
        <w:tc>
          <w:tcPr>
            <w:tcW w:w="2145" w:type="dxa"/>
          </w:tcPr>
          <w:p w14:paraId="327CA7CF" w14:textId="77777777" w:rsidR="00425C49" w:rsidRDefault="00425C49" w:rsidP="00425C49">
            <w:pPr>
              <w:spacing w:after="0"/>
              <w:rPr>
                <w:lang w:eastAsia="zh-CN"/>
              </w:rPr>
            </w:pPr>
          </w:p>
        </w:tc>
        <w:tc>
          <w:tcPr>
            <w:tcW w:w="6379" w:type="dxa"/>
          </w:tcPr>
          <w:p w14:paraId="733E84DE" w14:textId="77777777" w:rsidR="00425C49" w:rsidRDefault="00425C49" w:rsidP="00425C49">
            <w:pPr>
              <w:spacing w:after="0"/>
              <w:rPr>
                <w:lang w:eastAsia="zh-CN"/>
              </w:rPr>
            </w:pPr>
          </w:p>
        </w:tc>
      </w:tr>
      <w:tr w:rsidR="00425C49" w14:paraId="58295FEB" w14:textId="77777777">
        <w:tc>
          <w:tcPr>
            <w:tcW w:w="1399" w:type="dxa"/>
            <w:vMerge/>
          </w:tcPr>
          <w:p w14:paraId="7453C657" w14:textId="77777777" w:rsidR="00425C49" w:rsidRDefault="00425C49" w:rsidP="00425C49">
            <w:pPr>
              <w:spacing w:after="0"/>
              <w:rPr>
                <w:lang w:eastAsia="zh-CN"/>
              </w:rPr>
            </w:pPr>
          </w:p>
        </w:tc>
        <w:tc>
          <w:tcPr>
            <w:tcW w:w="2145" w:type="dxa"/>
          </w:tcPr>
          <w:p w14:paraId="4CECFFAD" w14:textId="77777777" w:rsidR="00425C49" w:rsidRDefault="00425C49" w:rsidP="00425C49">
            <w:pPr>
              <w:spacing w:after="0"/>
              <w:rPr>
                <w:lang w:eastAsia="zh-CN"/>
              </w:rPr>
            </w:pPr>
          </w:p>
        </w:tc>
        <w:tc>
          <w:tcPr>
            <w:tcW w:w="6379" w:type="dxa"/>
          </w:tcPr>
          <w:p w14:paraId="3B19644B" w14:textId="77777777" w:rsidR="00425C49" w:rsidRDefault="00425C49" w:rsidP="00425C49">
            <w:pPr>
              <w:spacing w:after="0"/>
              <w:rPr>
                <w:lang w:eastAsia="zh-CN"/>
              </w:rPr>
            </w:pPr>
          </w:p>
        </w:tc>
      </w:tr>
      <w:tr w:rsidR="00425C49" w14:paraId="665D3BAD" w14:textId="77777777">
        <w:tc>
          <w:tcPr>
            <w:tcW w:w="1399" w:type="dxa"/>
            <w:vMerge/>
          </w:tcPr>
          <w:p w14:paraId="4651AFEF" w14:textId="77777777" w:rsidR="00425C49" w:rsidRDefault="00425C49" w:rsidP="00425C49">
            <w:pPr>
              <w:spacing w:after="0"/>
              <w:rPr>
                <w:lang w:eastAsia="zh-CN"/>
              </w:rPr>
            </w:pPr>
          </w:p>
        </w:tc>
        <w:tc>
          <w:tcPr>
            <w:tcW w:w="2145" w:type="dxa"/>
          </w:tcPr>
          <w:p w14:paraId="46D73D70" w14:textId="77777777" w:rsidR="00425C49" w:rsidRDefault="00425C49" w:rsidP="00425C49">
            <w:pPr>
              <w:spacing w:after="0"/>
              <w:rPr>
                <w:lang w:eastAsia="zh-CN"/>
              </w:rPr>
            </w:pPr>
          </w:p>
        </w:tc>
        <w:tc>
          <w:tcPr>
            <w:tcW w:w="6379" w:type="dxa"/>
          </w:tcPr>
          <w:p w14:paraId="4A5CD4D1" w14:textId="77777777" w:rsidR="00425C49" w:rsidRDefault="00425C49" w:rsidP="00425C49">
            <w:pPr>
              <w:spacing w:after="0"/>
              <w:rPr>
                <w:lang w:eastAsia="zh-CN"/>
              </w:rPr>
            </w:pPr>
          </w:p>
        </w:tc>
      </w:tr>
      <w:tr w:rsidR="00425C49" w14:paraId="0905ED76" w14:textId="77777777">
        <w:tc>
          <w:tcPr>
            <w:tcW w:w="1399" w:type="dxa"/>
            <w:vMerge/>
          </w:tcPr>
          <w:p w14:paraId="21C74F50" w14:textId="77777777" w:rsidR="00425C49" w:rsidRDefault="00425C49" w:rsidP="00425C49">
            <w:pPr>
              <w:spacing w:after="0"/>
              <w:rPr>
                <w:lang w:eastAsia="zh-CN"/>
              </w:rPr>
            </w:pPr>
          </w:p>
        </w:tc>
        <w:tc>
          <w:tcPr>
            <w:tcW w:w="2145" w:type="dxa"/>
          </w:tcPr>
          <w:p w14:paraId="763A8660" w14:textId="77777777" w:rsidR="00425C49" w:rsidRDefault="00425C49" w:rsidP="00425C49">
            <w:pPr>
              <w:spacing w:after="0"/>
              <w:rPr>
                <w:lang w:eastAsia="zh-CN"/>
              </w:rPr>
            </w:pPr>
          </w:p>
        </w:tc>
        <w:tc>
          <w:tcPr>
            <w:tcW w:w="6379" w:type="dxa"/>
          </w:tcPr>
          <w:p w14:paraId="3E421AAB" w14:textId="77777777" w:rsidR="00425C49" w:rsidRDefault="00425C49" w:rsidP="00425C49">
            <w:pPr>
              <w:spacing w:after="0"/>
              <w:rPr>
                <w:lang w:eastAsia="zh-CN"/>
              </w:rPr>
            </w:pPr>
          </w:p>
        </w:tc>
      </w:tr>
      <w:tr w:rsidR="00425C49" w14:paraId="6E6ABFE9" w14:textId="77777777">
        <w:tc>
          <w:tcPr>
            <w:tcW w:w="1399" w:type="dxa"/>
            <w:vMerge/>
          </w:tcPr>
          <w:p w14:paraId="43738B74" w14:textId="77777777" w:rsidR="00425C49" w:rsidRDefault="00425C49" w:rsidP="00425C49">
            <w:pPr>
              <w:spacing w:after="0"/>
              <w:rPr>
                <w:lang w:eastAsia="zh-CN"/>
              </w:rPr>
            </w:pPr>
          </w:p>
        </w:tc>
        <w:tc>
          <w:tcPr>
            <w:tcW w:w="2145" w:type="dxa"/>
          </w:tcPr>
          <w:p w14:paraId="42B9B4D6" w14:textId="77777777" w:rsidR="00425C49" w:rsidRDefault="00425C49" w:rsidP="00425C49">
            <w:pPr>
              <w:spacing w:after="0"/>
              <w:rPr>
                <w:lang w:eastAsia="zh-CN"/>
              </w:rPr>
            </w:pPr>
          </w:p>
        </w:tc>
        <w:tc>
          <w:tcPr>
            <w:tcW w:w="6379" w:type="dxa"/>
          </w:tcPr>
          <w:p w14:paraId="695B4B75" w14:textId="77777777" w:rsidR="00425C49" w:rsidRDefault="00425C49" w:rsidP="00425C49">
            <w:pPr>
              <w:spacing w:after="0"/>
              <w:rPr>
                <w:lang w:eastAsia="zh-CN"/>
              </w:rPr>
            </w:pPr>
          </w:p>
        </w:tc>
      </w:tr>
      <w:tr w:rsidR="00425C49" w14:paraId="303081E0" w14:textId="77777777">
        <w:tc>
          <w:tcPr>
            <w:tcW w:w="1399" w:type="dxa"/>
            <w:vMerge/>
          </w:tcPr>
          <w:p w14:paraId="105149E1" w14:textId="77777777" w:rsidR="00425C49" w:rsidRDefault="00425C49" w:rsidP="00425C49">
            <w:pPr>
              <w:spacing w:after="0"/>
              <w:rPr>
                <w:lang w:eastAsia="zh-CN"/>
              </w:rPr>
            </w:pPr>
          </w:p>
        </w:tc>
        <w:tc>
          <w:tcPr>
            <w:tcW w:w="2145" w:type="dxa"/>
          </w:tcPr>
          <w:p w14:paraId="198BF683" w14:textId="77777777" w:rsidR="00425C49" w:rsidRDefault="00425C49" w:rsidP="00425C49">
            <w:pPr>
              <w:spacing w:after="0"/>
              <w:rPr>
                <w:lang w:eastAsia="zh-CN"/>
              </w:rPr>
            </w:pPr>
          </w:p>
        </w:tc>
        <w:tc>
          <w:tcPr>
            <w:tcW w:w="6379" w:type="dxa"/>
          </w:tcPr>
          <w:p w14:paraId="297CB4CA" w14:textId="77777777" w:rsidR="00425C49" w:rsidRDefault="00425C49" w:rsidP="00425C49">
            <w:pPr>
              <w:spacing w:after="0"/>
              <w:rPr>
                <w:lang w:eastAsia="zh-CN"/>
              </w:rPr>
            </w:pPr>
          </w:p>
        </w:tc>
      </w:tr>
      <w:tr w:rsidR="00425C49" w14:paraId="610C3A97" w14:textId="77777777">
        <w:tc>
          <w:tcPr>
            <w:tcW w:w="1399" w:type="dxa"/>
            <w:vMerge/>
          </w:tcPr>
          <w:p w14:paraId="4FF335B5" w14:textId="77777777" w:rsidR="00425C49" w:rsidRDefault="00425C49" w:rsidP="00425C49">
            <w:pPr>
              <w:spacing w:after="0"/>
              <w:rPr>
                <w:lang w:eastAsia="zh-CN"/>
              </w:rPr>
            </w:pPr>
          </w:p>
        </w:tc>
        <w:tc>
          <w:tcPr>
            <w:tcW w:w="2145" w:type="dxa"/>
          </w:tcPr>
          <w:p w14:paraId="40603799" w14:textId="77777777" w:rsidR="00425C49" w:rsidRDefault="00425C49" w:rsidP="00425C49">
            <w:pPr>
              <w:spacing w:after="0"/>
              <w:rPr>
                <w:lang w:eastAsia="zh-CN"/>
              </w:rPr>
            </w:pPr>
          </w:p>
        </w:tc>
        <w:tc>
          <w:tcPr>
            <w:tcW w:w="6379" w:type="dxa"/>
          </w:tcPr>
          <w:p w14:paraId="4641B010" w14:textId="77777777" w:rsidR="00425C49" w:rsidRDefault="00425C49" w:rsidP="00425C49">
            <w:pPr>
              <w:spacing w:after="0"/>
              <w:rPr>
                <w:lang w:eastAsia="zh-CN"/>
              </w:rPr>
            </w:pPr>
          </w:p>
        </w:tc>
      </w:tr>
      <w:tr w:rsidR="00425C49" w14:paraId="7A8E3AE8" w14:textId="77777777">
        <w:tc>
          <w:tcPr>
            <w:tcW w:w="1399" w:type="dxa"/>
            <w:vMerge/>
          </w:tcPr>
          <w:p w14:paraId="2D309876" w14:textId="77777777" w:rsidR="00425C49" w:rsidRDefault="00425C49" w:rsidP="00425C49">
            <w:pPr>
              <w:spacing w:after="0"/>
              <w:rPr>
                <w:lang w:eastAsia="zh-CN"/>
              </w:rPr>
            </w:pPr>
          </w:p>
        </w:tc>
        <w:tc>
          <w:tcPr>
            <w:tcW w:w="2145" w:type="dxa"/>
          </w:tcPr>
          <w:p w14:paraId="3C55A608" w14:textId="77777777" w:rsidR="00425C49" w:rsidRDefault="00425C49" w:rsidP="00425C49">
            <w:pPr>
              <w:spacing w:after="0"/>
              <w:rPr>
                <w:lang w:eastAsia="zh-CN"/>
              </w:rPr>
            </w:pPr>
          </w:p>
        </w:tc>
        <w:tc>
          <w:tcPr>
            <w:tcW w:w="6379" w:type="dxa"/>
          </w:tcPr>
          <w:p w14:paraId="3CCF5F77" w14:textId="77777777" w:rsidR="00425C49" w:rsidRDefault="00425C49" w:rsidP="00425C49">
            <w:pPr>
              <w:spacing w:after="0"/>
              <w:rPr>
                <w:lang w:eastAsia="zh-CN"/>
              </w:rPr>
            </w:pPr>
          </w:p>
        </w:tc>
      </w:tr>
      <w:tr w:rsidR="00425C49" w14:paraId="6DF3B2EF" w14:textId="77777777">
        <w:tc>
          <w:tcPr>
            <w:tcW w:w="1399" w:type="dxa"/>
            <w:vMerge/>
          </w:tcPr>
          <w:p w14:paraId="3D76DEF3" w14:textId="77777777" w:rsidR="00425C49" w:rsidRDefault="00425C49" w:rsidP="00425C49">
            <w:pPr>
              <w:spacing w:after="0"/>
              <w:rPr>
                <w:lang w:eastAsia="zh-CN"/>
              </w:rPr>
            </w:pPr>
          </w:p>
        </w:tc>
        <w:tc>
          <w:tcPr>
            <w:tcW w:w="2145" w:type="dxa"/>
          </w:tcPr>
          <w:p w14:paraId="1453F61C" w14:textId="77777777" w:rsidR="00425C49" w:rsidRDefault="00425C49" w:rsidP="00425C49">
            <w:pPr>
              <w:spacing w:after="0"/>
              <w:rPr>
                <w:lang w:eastAsia="zh-CN"/>
              </w:rPr>
            </w:pPr>
          </w:p>
        </w:tc>
        <w:tc>
          <w:tcPr>
            <w:tcW w:w="6379" w:type="dxa"/>
          </w:tcPr>
          <w:p w14:paraId="74153DE0" w14:textId="77777777" w:rsidR="00425C49" w:rsidRDefault="00425C49" w:rsidP="00425C49">
            <w:pPr>
              <w:spacing w:after="0"/>
              <w:rPr>
                <w:lang w:eastAsia="zh-CN"/>
              </w:rPr>
            </w:pPr>
          </w:p>
        </w:tc>
      </w:tr>
      <w:tr w:rsidR="00425C49" w14:paraId="3E5E17FB" w14:textId="77777777">
        <w:tc>
          <w:tcPr>
            <w:tcW w:w="1399" w:type="dxa"/>
            <w:vMerge w:val="restart"/>
          </w:tcPr>
          <w:p w14:paraId="39245EB4" w14:textId="77777777" w:rsidR="00425C49" w:rsidRDefault="00425C49" w:rsidP="00425C49">
            <w:pPr>
              <w:spacing w:after="0"/>
              <w:rPr>
                <w:lang w:eastAsia="zh-CN"/>
              </w:rPr>
            </w:pPr>
            <w:r>
              <w:rPr>
                <w:lang w:eastAsia="zh-CN"/>
              </w:rPr>
              <w:t>Other Identified Changes</w:t>
            </w:r>
          </w:p>
        </w:tc>
        <w:tc>
          <w:tcPr>
            <w:tcW w:w="2145" w:type="dxa"/>
          </w:tcPr>
          <w:p w14:paraId="4351FE2D" w14:textId="77777777" w:rsidR="00425C49" w:rsidRDefault="00425C49" w:rsidP="00425C49">
            <w:pPr>
              <w:spacing w:after="0"/>
              <w:rPr>
                <w:lang w:eastAsia="zh-CN"/>
              </w:rPr>
            </w:pPr>
          </w:p>
        </w:tc>
        <w:tc>
          <w:tcPr>
            <w:tcW w:w="6379" w:type="dxa"/>
          </w:tcPr>
          <w:p w14:paraId="3B90D592" w14:textId="77777777" w:rsidR="00425C49" w:rsidRDefault="00425C49" w:rsidP="00425C49">
            <w:pPr>
              <w:spacing w:after="0"/>
              <w:rPr>
                <w:lang w:eastAsia="zh-CN"/>
              </w:rPr>
            </w:pPr>
          </w:p>
        </w:tc>
      </w:tr>
      <w:tr w:rsidR="00425C49" w14:paraId="1454D934" w14:textId="77777777">
        <w:tc>
          <w:tcPr>
            <w:tcW w:w="1399" w:type="dxa"/>
            <w:vMerge/>
          </w:tcPr>
          <w:p w14:paraId="3ACADF23" w14:textId="77777777" w:rsidR="00425C49" w:rsidRDefault="00425C49" w:rsidP="00425C49">
            <w:pPr>
              <w:spacing w:after="0"/>
              <w:rPr>
                <w:lang w:eastAsia="zh-CN"/>
              </w:rPr>
            </w:pPr>
          </w:p>
        </w:tc>
        <w:tc>
          <w:tcPr>
            <w:tcW w:w="2145" w:type="dxa"/>
          </w:tcPr>
          <w:p w14:paraId="13DF0B39" w14:textId="77777777" w:rsidR="00425C49" w:rsidRDefault="00425C49" w:rsidP="00425C49">
            <w:pPr>
              <w:spacing w:after="0"/>
              <w:rPr>
                <w:lang w:eastAsia="zh-CN"/>
              </w:rPr>
            </w:pPr>
          </w:p>
        </w:tc>
        <w:tc>
          <w:tcPr>
            <w:tcW w:w="6379" w:type="dxa"/>
          </w:tcPr>
          <w:p w14:paraId="6EBE4473" w14:textId="77777777" w:rsidR="00425C49" w:rsidRDefault="00425C49" w:rsidP="00425C49">
            <w:pPr>
              <w:spacing w:after="0"/>
              <w:rPr>
                <w:lang w:eastAsia="zh-CN"/>
              </w:rPr>
            </w:pPr>
          </w:p>
        </w:tc>
      </w:tr>
      <w:tr w:rsidR="00425C49" w14:paraId="0F66C7A6" w14:textId="77777777">
        <w:tc>
          <w:tcPr>
            <w:tcW w:w="1399" w:type="dxa"/>
            <w:vMerge/>
          </w:tcPr>
          <w:p w14:paraId="161D6940" w14:textId="77777777" w:rsidR="00425C49" w:rsidRDefault="00425C49" w:rsidP="00425C49">
            <w:pPr>
              <w:spacing w:after="0"/>
              <w:rPr>
                <w:lang w:eastAsia="zh-CN"/>
              </w:rPr>
            </w:pPr>
          </w:p>
        </w:tc>
        <w:tc>
          <w:tcPr>
            <w:tcW w:w="2145" w:type="dxa"/>
          </w:tcPr>
          <w:p w14:paraId="015B6910" w14:textId="77777777" w:rsidR="00425C49" w:rsidRDefault="00425C49" w:rsidP="00425C49">
            <w:pPr>
              <w:spacing w:after="0"/>
              <w:rPr>
                <w:lang w:eastAsia="zh-CN"/>
              </w:rPr>
            </w:pPr>
          </w:p>
        </w:tc>
        <w:tc>
          <w:tcPr>
            <w:tcW w:w="6379" w:type="dxa"/>
          </w:tcPr>
          <w:p w14:paraId="2ADA2FC1" w14:textId="77777777" w:rsidR="00425C49" w:rsidRDefault="00425C49" w:rsidP="00425C49">
            <w:pPr>
              <w:spacing w:after="0"/>
              <w:rPr>
                <w:lang w:eastAsia="zh-CN"/>
              </w:rPr>
            </w:pPr>
          </w:p>
        </w:tc>
      </w:tr>
      <w:tr w:rsidR="00425C49" w14:paraId="4C36CACC" w14:textId="77777777">
        <w:tc>
          <w:tcPr>
            <w:tcW w:w="1399" w:type="dxa"/>
            <w:vMerge/>
          </w:tcPr>
          <w:p w14:paraId="7505E3AF" w14:textId="77777777" w:rsidR="00425C49" w:rsidRDefault="00425C49" w:rsidP="00425C49">
            <w:pPr>
              <w:spacing w:after="0"/>
              <w:rPr>
                <w:lang w:eastAsia="zh-CN"/>
              </w:rPr>
            </w:pPr>
          </w:p>
        </w:tc>
        <w:tc>
          <w:tcPr>
            <w:tcW w:w="2145" w:type="dxa"/>
          </w:tcPr>
          <w:p w14:paraId="7DFCB7DB" w14:textId="77777777" w:rsidR="00425C49" w:rsidRDefault="00425C49" w:rsidP="00425C49">
            <w:pPr>
              <w:spacing w:after="0"/>
              <w:rPr>
                <w:lang w:eastAsia="zh-CN"/>
              </w:rPr>
            </w:pPr>
          </w:p>
        </w:tc>
        <w:tc>
          <w:tcPr>
            <w:tcW w:w="6379" w:type="dxa"/>
          </w:tcPr>
          <w:p w14:paraId="632637C7" w14:textId="77777777" w:rsidR="00425C49" w:rsidRDefault="00425C49" w:rsidP="00425C49">
            <w:pPr>
              <w:spacing w:after="0"/>
              <w:rPr>
                <w:lang w:eastAsia="zh-CN"/>
              </w:rPr>
            </w:pPr>
          </w:p>
        </w:tc>
      </w:tr>
      <w:tr w:rsidR="00425C49" w14:paraId="4E84C30B" w14:textId="77777777">
        <w:tc>
          <w:tcPr>
            <w:tcW w:w="1399" w:type="dxa"/>
            <w:vMerge/>
          </w:tcPr>
          <w:p w14:paraId="6D0ED776" w14:textId="77777777" w:rsidR="00425C49" w:rsidRDefault="00425C49" w:rsidP="00425C49">
            <w:pPr>
              <w:spacing w:after="0"/>
              <w:rPr>
                <w:lang w:eastAsia="zh-CN"/>
              </w:rPr>
            </w:pPr>
          </w:p>
        </w:tc>
        <w:tc>
          <w:tcPr>
            <w:tcW w:w="2145" w:type="dxa"/>
          </w:tcPr>
          <w:p w14:paraId="6D6CC486" w14:textId="77777777" w:rsidR="00425C49" w:rsidRDefault="00425C49" w:rsidP="00425C49">
            <w:pPr>
              <w:spacing w:after="0"/>
              <w:rPr>
                <w:lang w:eastAsia="zh-CN"/>
              </w:rPr>
            </w:pPr>
          </w:p>
        </w:tc>
        <w:tc>
          <w:tcPr>
            <w:tcW w:w="6379" w:type="dxa"/>
          </w:tcPr>
          <w:p w14:paraId="00BC2FDC" w14:textId="77777777" w:rsidR="00425C49" w:rsidRDefault="00425C49" w:rsidP="00425C49">
            <w:pPr>
              <w:spacing w:after="0"/>
              <w:rPr>
                <w:lang w:eastAsia="zh-CN"/>
              </w:rPr>
            </w:pPr>
          </w:p>
        </w:tc>
      </w:tr>
      <w:tr w:rsidR="00425C49" w14:paraId="36183C1F" w14:textId="77777777">
        <w:tc>
          <w:tcPr>
            <w:tcW w:w="1399" w:type="dxa"/>
            <w:vMerge/>
          </w:tcPr>
          <w:p w14:paraId="563B58B5" w14:textId="77777777" w:rsidR="00425C49" w:rsidRDefault="00425C49" w:rsidP="00425C49">
            <w:pPr>
              <w:spacing w:after="0"/>
              <w:rPr>
                <w:lang w:eastAsia="zh-CN"/>
              </w:rPr>
            </w:pPr>
          </w:p>
        </w:tc>
        <w:tc>
          <w:tcPr>
            <w:tcW w:w="2145" w:type="dxa"/>
          </w:tcPr>
          <w:p w14:paraId="3DC709A5" w14:textId="77777777" w:rsidR="00425C49" w:rsidRDefault="00425C49" w:rsidP="00425C49">
            <w:pPr>
              <w:spacing w:after="0"/>
              <w:rPr>
                <w:lang w:eastAsia="zh-CN"/>
              </w:rPr>
            </w:pPr>
          </w:p>
        </w:tc>
        <w:tc>
          <w:tcPr>
            <w:tcW w:w="6379" w:type="dxa"/>
          </w:tcPr>
          <w:p w14:paraId="17C9DC61" w14:textId="77777777" w:rsidR="00425C49" w:rsidRDefault="00425C49" w:rsidP="00425C49">
            <w:pPr>
              <w:spacing w:after="0"/>
              <w:rPr>
                <w:lang w:eastAsia="zh-CN"/>
              </w:rPr>
            </w:pPr>
          </w:p>
        </w:tc>
      </w:tr>
      <w:tr w:rsidR="00425C49" w14:paraId="518911AB" w14:textId="77777777">
        <w:tc>
          <w:tcPr>
            <w:tcW w:w="1399" w:type="dxa"/>
            <w:vMerge/>
          </w:tcPr>
          <w:p w14:paraId="5AC744A8" w14:textId="77777777" w:rsidR="00425C49" w:rsidRDefault="00425C49" w:rsidP="00425C49">
            <w:pPr>
              <w:spacing w:after="0"/>
              <w:rPr>
                <w:lang w:eastAsia="zh-CN"/>
              </w:rPr>
            </w:pPr>
          </w:p>
        </w:tc>
        <w:tc>
          <w:tcPr>
            <w:tcW w:w="2145" w:type="dxa"/>
          </w:tcPr>
          <w:p w14:paraId="29A1C13E" w14:textId="77777777" w:rsidR="00425C49" w:rsidRDefault="00425C49" w:rsidP="00425C49">
            <w:pPr>
              <w:spacing w:after="0"/>
              <w:rPr>
                <w:lang w:eastAsia="zh-CN"/>
              </w:rPr>
            </w:pPr>
          </w:p>
        </w:tc>
        <w:tc>
          <w:tcPr>
            <w:tcW w:w="6379" w:type="dxa"/>
          </w:tcPr>
          <w:p w14:paraId="3D7F23B1" w14:textId="77777777" w:rsidR="00425C49" w:rsidRDefault="00425C49" w:rsidP="00425C49">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Heading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Heading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r>
        <w:rPr>
          <w:i/>
          <w:iCs/>
        </w:rPr>
        <w:t>RequestAssistanceData</w:t>
      </w:r>
      <w:r>
        <w:t xml:space="preserve"> message. In addition, during the Post116-e email discussion [601][3, </w:t>
      </w:r>
      <w:hyperlink r:id="rId12" w:history="1">
        <w:r>
          <w:rPr>
            <w:rStyle w:val="Hyperlink"/>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w:t>
      </w:r>
      <w:r>
        <w:lastRenderedPageBreak/>
        <w:t>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ListParagraph"/>
        <w:numPr>
          <w:ilvl w:val="0"/>
          <w:numId w:val="7"/>
        </w:numPr>
        <w:jc w:val="both"/>
        <w:rPr>
          <w:sz w:val="20"/>
          <w:szCs w:val="20"/>
        </w:rPr>
      </w:pPr>
      <w:r>
        <w:rPr>
          <w:sz w:val="20"/>
          <w:szCs w:val="20"/>
        </w:rPr>
        <w:t xml:space="preserve">Based on the network awareness of the UE supporting UE-initiated on-demand PRS (via capability signalling), such that the network may be first aware on whether to initially provide the pre-defined on-demand PRS configurations to the UE based on the capability signalling. </w:t>
      </w:r>
    </w:p>
    <w:p w14:paraId="576A2764" w14:textId="77777777" w:rsidR="00F0378E" w:rsidRDefault="00FE75D5">
      <w:pPr>
        <w:pStyle w:val="ListParagraph"/>
        <w:numPr>
          <w:ilvl w:val="0"/>
          <w:numId w:val="7"/>
        </w:numPr>
        <w:jc w:val="both"/>
        <w:rPr>
          <w:sz w:val="20"/>
          <w:szCs w:val="20"/>
        </w:rPr>
      </w:pPr>
      <w:r>
        <w:rPr>
          <w:sz w:val="20"/>
          <w:szCs w:val="20"/>
        </w:rPr>
        <w:t xml:space="preserve">The UE may indicate its need for requesting a set of pre-defined on-demand PRS configurations e.g., via LPP </w:t>
      </w:r>
      <w:r>
        <w:rPr>
          <w:i/>
          <w:iCs/>
          <w:sz w:val="20"/>
          <w:szCs w:val="20"/>
        </w:rPr>
        <w:t>RequestAssistanceData</w:t>
      </w:r>
      <w:r>
        <w:rPr>
          <w:sz w:val="20"/>
          <w:szCs w:val="20"/>
        </w:rPr>
        <w:t xml:space="preserve">. </w:t>
      </w:r>
    </w:p>
    <w:p w14:paraId="1E761A92" w14:textId="77777777" w:rsidR="00F0378E" w:rsidRDefault="00FE75D5">
      <w:pPr>
        <w:pStyle w:val="Heading3"/>
      </w:pPr>
      <w:r>
        <w:t>Blind Request of UE-initiated on-demand PRS</w:t>
      </w:r>
    </w:p>
    <w:p w14:paraId="33E61474" w14:textId="77777777" w:rsidR="00F0378E" w:rsidRDefault="00FE75D5">
      <w:pPr>
        <w:pStyle w:val="Heading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We need to first clarify that here the discussion is only for parameter-based PRS request. For configuredID-based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When network don’t support on-demand PRS, blind request don’t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The feature can be supported with the existing LPP transactions and produres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index based request we agree with HW. For parameter based, according to the agreement of last meeting: </w:t>
            </w:r>
            <w:r>
              <w:rPr>
                <w:lang w:val="en-US"/>
              </w:rPr>
              <w:t>‘</w:t>
            </w:r>
            <w:r w:rsidRPr="001A68A0">
              <w:rPr>
                <w:lang w:val="en-US"/>
              </w:rP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.ie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(i.e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As we discussed in the previous meetings as well, if LMF supports indication of predefined configurations, the UE can request via LPP RequestAssistanceData. We don’t think anything new needs to be defined.</w:t>
            </w:r>
          </w:p>
        </w:tc>
      </w:tr>
      <w:tr w:rsidR="008509D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671E980F"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79666761" w14:textId="1BBC5350"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6898F14B" w14:textId="22D4F211" w:rsidR="008509D0" w:rsidRDefault="008509D0" w:rsidP="008509D0">
            <w:pPr>
              <w:pStyle w:val="TAC"/>
              <w:spacing w:before="20" w:after="20"/>
              <w:ind w:left="57" w:right="57"/>
              <w:jc w:val="left"/>
              <w:rPr>
                <w:lang w:val="en-US"/>
              </w:rPr>
            </w:pPr>
            <w:r>
              <w:rPr>
                <w:rFonts w:eastAsia="Malgun Gothic"/>
                <w:lang w:val="en-US" w:eastAsia="ko-KR"/>
              </w:rPr>
              <w:t>Allowing this makes too various combination of DL PRS and this is also not guaranteed that LMF can meet the request. Since the LMF only can handle the final configuration of DL PRS, we think UE’s request should be under this LMF’s configuration which is available at the network.</w:t>
            </w:r>
          </w:p>
        </w:tc>
      </w:tr>
      <w:tr w:rsidR="001A68A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4C024A5F" w:rsidR="001A68A0" w:rsidRDefault="001A68A0" w:rsidP="001A68A0">
            <w:pPr>
              <w:pStyle w:val="TAC"/>
              <w:spacing w:before="20" w:after="20"/>
              <w:ind w:left="57" w:right="57"/>
              <w:jc w:val="left"/>
              <w:rPr>
                <w:lang w:val="en-US"/>
              </w:rPr>
            </w:pPr>
            <w:r>
              <w:rPr>
                <w:lang w:val="en-US"/>
              </w:rPr>
              <w:t>OPPO</w:t>
            </w:r>
          </w:p>
        </w:tc>
        <w:tc>
          <w:tcPr>
            <w:tcW w:w="1275" w:type="dxa"/>
            <w:tcBorders>
              <w:top w:val="single" w:sz="4" w:space="0" w:color="auto"/>
              <w:left w:val="single" w:sz="4" w:space="0" w:color="auto"/>
              <w:bottom w:val="single" w:sz="4" w:space="0" w:color="auto"/>
              <w:right w:val="single" w:sz="4" w:space="0" w:color="auto"/>
            </w:tcBorders>
          </w:tcPr>
          <w:p w14:paraId="09068B2F" w14:textId="0EEC0877" w:rsidR="001A68A0" w:rsidRDefault="001A68A0" w:rsidP="001A68A0">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5B1650A8" w14:textId="100D6A91" w:rsidR="001A68A0" w:rsidRDefault="001A68A0" w:rsidP="001A68A0">
            <w:pPr>
              <w:pStyle w:val="TAC"/>
              <w:spacing w:before="20" w:after="20"/>
              <w:ind w:left="57" w:right="57"/>
              <w:jc w:val="left"/>
              <w:rPr>
                <w:lang w:val="en-US"/>
              </w:rPr>
            </w:pPr>
            <w:r>
              <w:rPr>
                <w:rFonts w:hint="eastAsia"/>
                <w:lang w:val="en-US"/>
              </w:rPr>
              <w:t>P</w:t>
            </w:r>
            <w:r>
              <w:rPr>
                <w:lang w:val="en-US"/>
              </w:rPr>
              <w:t xml:space="preserve">RS configuration is not a UE specific config, introduce such blind request will increase the load of LMF and </w:t>
            </w:r>
            <w:bookmarkStart w:id="5" w:name="OLE_LINK8"/>
            <w:r>
              <w:rPr>
                <w:lang w:val="en-US"/>
              </w:rPr>
              <w:t>the request may not be accepted with a large probability</w:t>
            </w:r>
            <w:bookmarkEnd w:id="5"/>
            <w:r>
              <w:rPr>
                <w:lang w:val="en-US"/>
              </w:rPr>
              <w:t>.</w:t>
            </w:r>
          </w:p>
        </w:tc>
      </w:tr>
      <w:tr w:rsidR="0045241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1DC5A1C0"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1DED7B10" w14:textId="41DB012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96E7E9" w14:textId="09C88DDD" w:rsidR="00452410" w:rsidRDefault="00452410" w:rsidP="00452410">
            <w:pPr>
              <w:pStyle w:val="TAC"/>
              <w:spacing w:before="20" w:after="20"/>
              <w:ind w:left="57" w:right="57"/>
              <w:jc w:val="left"/>
              <w:rPr>
                <w:lang w:val="en-US"/>
              </w:rPr>
            </w:pPr>
            <w:r>
              <w:rPr>
                <w:lang w:val="en-US"/>
              </w:rPr>
              <w:t xml:space="preserve">We share same understanding with QC that the UE should be able to send the blind request in scenarios when there is no preconfigured DL-PRS assistance data. Regarding the response to blind request, it can be up to LMF on whether to respond with pre-defined one-demand PRS configurations/parameters or reject the request. </w:t>
            </w:r>
          </w:p>
        </w:tc>
      </w:tr>
      <w:tr w:rsidR="00E0033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AA61C15" w:rsidR="00E00330" w:rsidRDefault="00E00330" w:rsidP="00E00330">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44632A9D" w14:textId="51904D8F" w:rsidR="00E00330" w:rsidRDefault="00E00330" w:rsidP="00E00330">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B669ED4" w14:textId="27FC5193" w:rsidR="00E00330" w:rsidRDefault="00E00330" w:rsidP="00E00330">
            <w:pPr>
              <w:pStyle w:val="TAC"/>
              <w:spacing w:before="20" w:after="20"/>
              <w:ind w:left="57" w:right="57"/>
              <w:jc w:val="left"/>
              <w:rPr>
                <w:lang w:val="en-GB"/>
              </w:rPr>
            </w:pPr>
            <w:r>
              <w:rPr>
                <w:rFonts w:hint="eastAsia"/>
                <w:lang w:val="en-US"/>
              </w:rPr>
              <w:t>B</w:t>
            </w:r>
            <w:r>
              <w:rPr>
                <w:lang w:val="en-US"/>
              </w:rPr>
              <w:t xml:space="preserve">lind request may increase the unnecessary signaling overhead. UE’s behavior should be under the network’s control. </w:t>
            </w:r>
          </w:p>
        </w:tc>
      </w:tr>
      <w:tr w:rsidR="00282CC8"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9AD1CB3" w:rsidR="00282CC8" w:rsidRDefault="00282CC8" w:rsidP="00282CC8">
            <w:pPr>
              <w:pStyle w:val="TAC"/>
              <w:spacing w:before="20" w:after="20"/>
              <w:ind w:left="57" w:right="57"/>
              <w:jc w:val="left"/>
              <w:rPr>
                <w:lang w:val="en-US"/>
              </w:rPr>
            </w:pPr>
            <w:r>
              <w:rPr>
                <w:lang w:val="en-GB"/>
              </w:rPr>
              <w:lastRenderedPageBreak/>
              <w:t>Nokia</w:t>
            </w:r>
          </w:p>
        </w:tc>
        <w:tc>
          <w:tcPr>
            <w:tcW w:w="1275" w:type="dxa"/>
            <w:tcBorders>
              <w:top w:val="single" w:sz="4" w:space="0" w:color="auto"/>
              <w:left w:val="single" w:sz="4" w:space="0" w:color="auto"/>
              <w:bottom w:val="single" w:sz="4" w:space="0" w:color="auto"/>
              <w:right w:val="single" w:sz="4" w:space="0" w:color="auto"/>
            </w:tcBorders>
          </w:tcPr>
          <w:p w14:paraId="6AF47F06" w14:textId="0132EF6D" w:rsidR="00282CC8" w:rsidRDefault="00282CC8" w:rsidP="00282CC8">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A17C765" w14:textId="77777777" w:rsidR="00282CC8" w:rsidRDefault="00282CC8" w:rsidP="00282CC8">
            <w:pPr>
              <w:pStyle w:val="TAC"/>
              <w:spacing w:before="20" w:after="20"/>
              <w:ind w:left="57" w:right="57"/>
              <w:jc w:val="left"/>
              <w:rPr>
                <w:lang w:val="en-US"/>
              </w:rPr>
            </w:pPr>
            <w:r>
              <w:rPr>
                <w:lang w:val="en-US"/>
              </w:rPr>
              <w:t>We do not support blind request from UE for ODPRS.</w:t>
            </w:r>
          </w:p>
          <w:p w14:paraId="1D493A46" w14:textId="77777777" w:rsidR="00282CC8" w:rsidRDefault="00282CC8" w:rsidP="00282CC8">
            <w:pPr>
              <w:pStyle w:val="TAC"/>
              <w:spacing w:before="20" w:after="20"/>
              <w:ind w:left="57" w:right="57"/>
              <w:jc w:val="left"/>
              <w:rPr>
                <w:lang w:val="en-US"/>
              </w:rPr>
            </w:pPr>
            <w:r>
              <w:rPr>
                <w:lang w:val="en-US"/>
              </w:rPr>
              <w:t>Discussion under 3.1 is not coherent and is very confusing. What a blind request is, is not well defined. We understand blind request refers to UE explicitly requesting certain PRS parameters a) without having prior knowledge of NW supported PRS configuration or b) without NW providing pre-defined PRS configurations. We agree with Huawei that this discussion seems to focus on UE initiated ODPRS for the case where UE can explicitly request PRS parameters. Even for UE initiated ODPRS with explicit signaling of PRS parameters, the UE must have some idea of what configurations the network supports.</w:t>
            </w:r>
          </w:p>
          <w:p w14:paraId="1D4D4079" w14:textId="77777777" w:rsidR="00282CC8" w:rsidRDefault="00282CC8" w:rsidP="00282CC8">
            <w:pPr>
              <w:pStyle w:val="TAC"/>
              <w:spacing w:before="20" w:after="20"/>
              <w:ind w:left="57" w:right="57"/>
              <w:jc w:val="left"/>
              <w:rPr>
                <w:lang w:val="en-US"/>
              </w:rPr>
            </w:pPr>
          </w:p>
          <w:p w14:paraId="37AF2428" w14:textId="77777777" w:rsidR="00282CC8" w:rsidRDefault="00282CC8" w:rsidP="00282CC8">
            <w:pPr>
              <w:pStyle w:val="TAC"/>
              <w:spacing w:before="20" w:after="20"/>
              <w:ind w:left="57" w:right="57"/>
              <w:jc w:val="left"/>
              <w:rPr>
                <w:lang w:val="en-US"/>
              </w:rPr>
            </w:pPr>
          </w:p>
          <w:p w14:paraId="40B9F9A6" w14:textId="77777777" w:rsidR="00282CC8" w:rsidRDefault="00282CC8" w:rsidP="00282CC8">
            <w:pPr>
              <w:pStyle w:val="TAC"/>
              <w:spacing w:before="20" w:after="20"/>
              <w:ind w:left="57" w:right="57"/>
              <w:jc w:val="left"/>
              <w:rPr>
                <w:lang w:val="en-US"/>
              </w:rPr>
            </w:pPr>
          </w:p>
        </w:tc>
      </w:tr>
      <w:tr w:rsidR="00282CC8"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EAB0541" w:rsidR="00282CC8" w:rsidRDefault="00CB7131" w:rsidP="00282CC8">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7E9699D2" w14:textId="7AA24C54" w:rsidR="00282CC8" w:rsidRDefault="00CB7131" w:rsidP="00282CC8">
            <w:pPr>
              <w:pStyle w:val="TAC"/>
              <w:spacing w:before="20" w:after="20"/>
              <w:ind w:left="57" w:right="57"/>
              <w:jc w:val="left"/>
              <w:rPr>
                <w:lang w:val="en-US"/>
              </w:rPr>
            </w:pPr>
            <w:r>
              <w:rPr>
                <w:lang w:val="en-US"/>
              </w:rPr>
              <w:t>Yes, but</w:t>
            </w:r>
          </w:p>
        </w:tc>
        <w:tc>
          <w:tcPr>
            <w:tcW w:w="7513" w:type="dxa"/>
            <w:tcBorders>
              <w:top w:val="single" w:sz="4" w:space="0" w:color="auto"/>
              <w:left w:val="single" w:sz="4" w:space="0" w:color="auto"/>
              <w:bottom w:val="single" w:sz="4" w:space="0" w:color="auto"/>
              <w:right w:val="single" w:sz="4" w:space="0" w:color="auto"/>
            </w:tcBorders>
          </w:tcPr>
          <w:p w14:paraId="72980A7E" w14:textId="52EDA2B5" w:rsidR="00282CC8" w:rsidRDefault="00CB7131" w:rsidP="00282CC8">
            <w:pPr>
              <w:pStyle w:val="TAC"/>
              <w:spacing w:before="20" w:after="20"/>
              <w:ind w:left="57" w:right="57"/>
              <w:jc w:val="left"/>
              <w:rPr>
                <w:lang w:val="en-US"/>
              </w:rPr>
            </w:pPr>
            <w:r>
              <w:rPr>
                <w:lang w:val="en-US"/>
              </w:rPr>
              <w:t xml:space="preserve">We share the view that no new additional signalling needs to be introduced and the existing existing LPP RequestAssistanceData message may reused. </w:t>
            </w:r>
          </w:p>
        </w:tc>
      </w:tr>
      <w:tr w:rsidR="00282CC8"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282CC8" w:rsidRDefault="00282CC8" w:rsidP="00282CC8">
            <w:pPr>
              <w:pStyle w:val="TAC"/>
              <w:spacing w:before="20" w:after="20"/>
              <w:ind w:left="57" w:right="57"/>
              <w:jc w:val="left"/>
              <w:rPr>
                <w:lang w:val="en-US"/>
              </w:rPr>
            </w:pPr>
          </w:p>
        </w:tc>
      </w:tr>
      <w:tr w:rsidR="00282CC8"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282CC8" w:rsidRDefault="00282CC8" w:rsidP="00282CC8">
            <w:pPr>
              <w:pStyle w:val="TAC"/>
              <w:spacing w:before="20" w:after="20"/>
              <w:ind w:left="57" w:right="57"/>
              <w:jc w:val="left"/>
              <w:rPr>
                <w:lang w:val="en-US"/>
              </w:rPr>
            </w:pPr>
          </w:p>
        </w:tc>
      </w:tr>
      <w:tr w:rsidR="00282CC8"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282CC8" w:rsidRDefault="00282CC8" w:rsidP="00282CC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282CC8" w:rsidRDefault="00282CC8" w:rsidP="00282CC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282CC8" w:rsidRDefault="00282CC8" w:rsidP="00282CC8">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Heading5"/>
      </w:pPr>
      <w:r>
        <w:rPr>
          <w:lang w:eastAsia="ja-JP"/>
        </w:rPr>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Heading3"/>
      </w:pPr>
      <w:r>
        <w:t>Network-aware request of UE-initiated on-demand PRS</w:t>
      </w:r>
    </w:p>
    <w:p w14:paraId="19A2F16F" w14:textId="77777777" w:rsidR="00F0378E" w:rsidRDefault="00FE75D5">
      <w:pPr>
        <w:pStyle w:val="Heading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ListParagraph"/>
        <w:numPr>
          <w:ilvl w:val="0"/>
          <w:numId w:val="8"/>
        </w:numPr>
        <w:jc w:val="both"/>
        <w:rPr>
          <w:b/>
          <w:bCs/>
          <w:sz w:val="20"/>
          <w:szCs w:val="20"/>
        </w:rPr>
      </w:pPr>
      <w:r>
        <w:rPr>
          <w:b/>
          <w:bCs/>
          <w:sz w:val="20"/>
          <w:szCs w:val="20"/>
        </w:rPr>
        <w:t>Option 1: The LMF is implicitly aware of UE-initiated on-demand PRS support via capability information signalling, e.g., using LPP ProvideCapabilityInformation.</w:t>
      </w:r>
    </w:p>
    <w:p w14:paraId="2A880B67" w14:textId="77777777" w:rsidR="00F0378E" w:rsidRDefault="00FE75D5">
      <w:pPr>
        <w:pStyle w:val="ListParagraph"/>
        <w:numPr>
          <w:ilvl w:val="0"/>
          <w:numId w:val="8"/>
        </w:numPr>
        <w:jc w:val="both"/>
        <w:rPr>
          <w:b/>
          <w:bCs/>
          <w:sz w:val="20"/>
          <w:szCs w:val="20"/>
        </w:rPr>
      </w:pPr>
      <w:r>
        <w:rPr>
          <w:b/>
          <w:bCs/>
          <w:sz w:val="20"/>
          <w:szCs w:val="20"/>
        </w:rPr>
        <w:t>Option 2: UE explicitly indicates its need for on-demand PRS to the LMF, e.g., using LPP RequestAssistanceData</w:t>
      </w:r>
    </w:p>
    <w:p w14:paraId="402A3959" w14:textId="77777777" w:rsidR="00F0378E" w:rsidRDefault="00FE75D5">
      <w:pPr>
        <w:pStyle w:val="ListParagraph"/>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Option 2 seems the only agreement we have so far and which is sufficient:</w:t>
            </w:r>
          </w:p>
          <w:p w14:paraId="0FE3356E" w14:textId="77777777" w:rsidR="00F0378E" w:rsidRDefault="00FE75D5">
            <w:pPr>
              <w:pStyle w:val="TAC"/>
              <w:spacing w:before="20" w:after="20"/>
              <w:ind w:left="57" w:right="57"/>
              <w:jc w:val="left"/>
              <w:rPr>
                <w:lang w:val="en-US"/>
              </w:rPr>
            </w:pPr>
            <w:r>
              <w:rPr>
                <w:lang w:val="en-US"/>
              </w:rPr>
              <w:t>"UE-initiated on-demand PRS request is enabled by enhancing LPP RequestAssistanceData."</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Whether UE can send on-demand PRS request or not should be know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8509D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8668EF9"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DA2C170" w14:textId="1187E77D"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37E39C29" w14:textId="25C851CC"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1A68A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3B5C152B"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6D29187" w14:textId="56A4E724" w:rsidR="001A68A0" w:rsidRDefault="001A68A0" w:rsidP="001A68A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1A68A0" w:rsidRDefault="001A68A0" w:rsidP="001A68A0">
            <w:pPr>
              <w:pStyle w:val="TAC"/>
              <w:spacing w:before="20" w:after="20"/>
              <w:ind w:left="57" w:right="57"/>
              <w:jc w:val="left"/>
              <w:rPr>
                <w:lang w:val="en-US"/>
              </w:rPr>
            </w:pPr>
          </w:p>
        </w:tc>
      </w:tr>
      <w:tr w:rsidR="0045241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5046180C"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239922AB" w14:textId="2C156907" w:rsidR="00452410" w:rsidRDefault="00452410" w:rsidP="00452410">
            <w:pPr>
              <w:pStyle w:val="TAC"/>
              <w:spacing w:before="20" w:after="20"/>
              <w:ind w:left="57" w:right="57"/>
              <w:jc w:val="left"/>
              <w:rPr>
                <w:lang w:val="en-US"/>
              </w:rPr>
            </w:pPr>
            <w:r>
              <w:rPr>
                <w:lang w:val="en-US"/>
              </w:rPr>
              <w:t>1 or 2</w:t>
            </w: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452410" w:rsidRDefault="00452410" w:rsidP="00452410">
            <w:pPr>
              <w:pStyle w:val="TAC"/>
              <w:spacing w:before="20" w:after="20"/>
              <w:ind w:left="57" w:right="57"/>
              <w:jc w:val="left"/>
              <w:rPr>
                <w:lang w:val="en-US"/>
              </w:rPr>
            </w:pPr>
          </w:p>
        </w:tc>
      </w:tr>
      <w:tr w:rsidR="00E0033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2E7E9757"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7712E943" w14:textId="4980B8AD" w:rsidR="00E00330" w:rsidRDefault="00E00330" w:rsidP="00E00330">
            <w:pPr>
              <w:pStyle w:val="TAC"/>
              <w:spacing w:before="20" w:after="20"/>
              <w:ind w:left="57" w:right="57"/>
              <w:jc w:val="left"/>
              <w:rPr>
                <w:lang w:val="en-US"/>
              </w:rPr>
            </w:pPr>
            <w:r>
              <w:rPr>
                <w:rFonts w:hint="eastAsia"/>
                <w:lang w:val="en-US"/>
              </w:rPr>
              <w:t>1</w:t>
            </w:r>
            <w:r>
              <w:rPr>
                <w:lang w:val="en-US"/>
              </w:rPr>
              <w:t xml:space="preserve"> with comment</w:t>
            </w:r>
          </w:p>
        </w:tc>
        <w:tc>
          <w:tcPr>
            <w:tcW w:w="7513" w:type="dxa"/>
            <w:tcBorders>
              <w:top w:val="single" w:sz="4" w:space="0" w:color="auto"/>
              <w:left w:val="single" w:sz="4" w:space="0" w:color="auto"/>
              <w:bottom w:val="single" w:sz="4" w:space="0" w:color="auto"/>
              <w:right w:val="single" w:sz="4" w:space="0" w:color="auto"/>
            </w:tcBorders>
          </w:tcPr>
          <w:p w14:paraId="2B8BB503" w14:textId="6A39970B" w:rsidR="00E00330" w:rsidRDefault="00E00330" w:rsidP="00E00330">
            <w:pPr>
              <w:pStyle w:val="TAC"/>
              <w:spacing w:before="20" w:after="20"/>
              <w:ind w:left="57" w:right="57"/>
              <w:jc w:val="left"/>
              <w:rPr>
                <w:lang w:val="en-GB"/>
              </w:rPr>
            </w:pPr>
            <w:r w:rsidRPr="00942111">
              <w:rPr>
                <w:lang w:val="en-US"/>
              </w:rPr>
              <w:t xml:space="preserve">The “implicitly” </w:t>
            </w:r>
            <w:r>
              <w:rPr>
                <w:rFonts w:hint="eastAsia"/>
                <w:lang w:val="en-US"/>
              </w:rPr>
              <w:t>in</w:t>
            </w:r>
            <w:r>
              <w:rPr>
                <w:lang w:val="en-US"/>
              </w:rPr>
              <w:t xml:space="preserve"> Option 1 </w:t>
            </w:r>
            <w:r w:rsidRPr="00942111">
              <w:rPr>
                <w:lang w:val="en-US"/>
              </w:rPr>
              <w:t>should be removed</w:t>
            </w:r>
            <w:r>
              <w:rPr>
                <w:lang w:val="en-US"/>
              </w:rPr>
              <w:t xml:space="preserve"> as LMF can explicitly know the support via capability information</w:t>
            </w:r>
            <w:r w:rsidRPr="00942111">
              <w:rPr>
                <w:lang w:val="en-US"/>
              </w:rPr>
              <w:t xml:space="preserve">. </w:t>
            </w:r>
            <w:r>
              <w:rPr>
                <w:lang w:val="en-US"/>
              </w:rPr>
              <w:t>We assume the question just aims to</w:t>
            </w:r>
            <w:r w:rsidRPr="00942111">
              <w:rPr>
                <w:lang w:val="en-US"/>
              </w:rPr>
              <w:t xml:space="preserve"> dedicate LPP scenario. The LMF can provide pre-defined on-demand PRS configurations </w:t>
            </w:r>
            <w:r>
              <w:rPr>
                <w:lang w:val="en-US"/>
              </w:rPr>
              <w:t>to the UE who support on-demand PRS via LPP and no initial request from UE is needed</w:t>
            </w:r>
            <w:r w:rsidRPr="00942111">
              <w:rPr>
                <w:lang w:val="en-US"/>
              </w:rPr>
              <w:t>.</w:t>
            </w:r>
          </w:p>
        </w:tc>
      </w:tr>
      <w:tr w:rsidR="00BB1A04"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5B85B88D" w:rsidR="00BB1A04" w:rsidRDefault="00BB1A04" w:rsidP="00BB1A04">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7560201D" w14:textId="3405DC47" w:rsidR="00BB1A04" w:rsidRDefault="00BB1A04" w:rsidP="00BB1A04">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FE06E93" w14:textId="77777777" w:rsidR="00BB1A04" w:rsidRDefault="00BB1A04" w:rsidP="00BB1A04">
            <w:pPr>
              <w:pStyle w:val="TAC"/>
              <w:spacing w:before="20" w:after="20"/>
              <w:ind w:left="57" w:right="57"/>
              <w:jc w:val="left"/>
              <w:rPr>
                <w:lang w:val="en-US"/>
              </w:rPr>
            </w:pPr>
            <w:r>
              <w:rPr>
                <w:lang w:val="en-US"/>
              </w:rPr>
              <w:t xml:space="preserve">Question is confusing! It looks like the intent of the question is to find out whether LMF can unconditionally provide pre-defined PRS configurations or if it should be conditioned on knowing the UE capability (for support of UE-initiated ODPRS) or only when the LMF receives a request for assistance data from UE. </w:t>
            </w:r>
          </w:p>
          <w:p w14:paraId="3FFEF4FD" w14:textId="77777777" w:rsidR="00BB1A04" w:rsidRDefault="00BB1A04" w:rsidP="00BB1A04">
            <w:pPr>
              <w:pStyle w:val="TAC"/>
              <w:spacing w:before="20" w:after="20"/>
              <w:ind w:left="57" w:right="57"/>
              <w:jc w:val="left"/>
              <w:rPr>
                <w:lang w:val="en-US"/>
              </w:rPr>
            </w:pPr>
            <w:r>
              <w:rPr>
                <w:lang w:val="en-US"/>
              </w:rPr>
              <w:t>The LMF must know the UE capability for support of UE-initiated ODPRS before it can use dedicated LPP signaling (i.e., pushed by LMF using ProvideAssistanceData) to provide pre-defined PRS configurations. So, in that sense Option 1 must be supported. There is also the capability already for UE to request assistance data and hence Option 2 is already supported.</w:t>
            </w:r>
          </w:p>
          <w:p w14:paraId="330963DB" w14:textId="77777777" w:rsidR="00BB1A04" w:rsidRDefault="00BB1A04" w:rsidP="00BB1A04">
            <w:pPr>
              <w:pStyle w:val="TAC"/>
              <w:spacing w:before="20" w:after="20"/>
              <w:ind w:left="57" w:right="57"/>
              <w:jc w:val="left"/>
              <w:rPr>
                <w:lang w:val="en-US"/>
              </w:rPr>
            </w:pPr>
            <w:r>
              <w:rPr>
                <w:lang w:val="en-US"/>
              </w:rPr>
              <w:t>For broadcast of pre-defined PRS configurations, only UEs capable of UE-initiated on-demand PRS receives the pre-defined PRS configuration sent in posSI.</w:t>
            </w:r>
          </w:p>
          <w:p w14:paraId="03BCF61E" w14:textId="77777777" w:rsidR="00BB1A04" w:rsidRDefault="00BB1A04" w:rsidP="00BB1A04">
            <w:pPr>
              <w:pStyle w:val="TAC"/>
              <w:spacing w:before="20" w:after="20"/>
              <w:ind w:left="57" w:right="57"/>
              <w:jc w:val="left"/>
              <w:rPr>
                <w:lang w:val="en-US"/>
              </w:rPr>
            </w:pPr>
          </w:p>
        </w:tc>
      </w:tr>
      <w:tr w:rsidR="00BB1A04"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13C60885" w:rsidR="00BB1A04" w:rsidRDefault="00B41C8A" w:rsidP="00BB1A04">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7789C832" w14:textId="2EC1B342" w:rsidR="00BB1A04" w:rsidRDefault="00B41C8A" w:rsidP="00BB1A04">
            <w:pPr>
              <w:pStyle w:val="TAC"/>
              <w:spacing w:before="20" w:after="20"/>
              <w:ind w:left="57" w:right="57"/>
              <w:jc w:val="left"/>
              <w:rPr>
                <w:lang w:val="en-US"/>
              </w:rPr>
            </w:pPr>
            <w:r>
              <w:rPr>
                <w:lang w:val="en-US"/>
              </w:rPr>
              <w:t>Option 2</w:t>
            </w:r>
          </w:p>
        </w:tc>
        <w:tc>
          <w:tcPr>
            <w:tcW w:w="7513" w:type="dxa"/>
            <w:tcBorders>
              <w:top w:val="single" w:sz="4" w:space="0" w:color="auto"/>
              <w:left w:val="single" w:sz="4" w:space="0" w:color="auto"/>
              <w:bottom w:val="single" w:sz="4" w:space="0" w:color="auto"/>
              <w:right w:val="single" w:sz="4" w:space="0" w:color="auto"/>
            </w:tcBorders>
          </w:tcPr>
          <w:p w14:paraId="7BD21115" w14:textId="56BFC470" w:rsidR="00BB1A04" w:rsidRDefault="00B41C8A" w:rsidP="00B41C8A">
            <w:pPr>
              <w:pStyle w:val="TAC"/>
              <w:spacing w:before="20" w:after="20"/>
              <w:ind w:right="57"/>
              <w:jc w:val="left"/>
              <w:rPr>
                <w:lang w:val="en-US"/>
              </w:rPr>
            </w:pPr>
            <w:r>
              <w:rPr>
                <w:lang w:val="en-US"/>
              </w:rPr>
              <w:t>Prefer option 2 since the UE can provide more detailed information regarding the UE-initiated on-demand PRS as request in terms of duration, etc. Option 1 is also fine, however with signalling only the capability information, the network may know over which time interval the UE may require the</w:t>
            </w:r>
            <w:r w:rsidR="00EE3083">
              <w:rPr>
                <w:lang w:val="en-US"/>
              </w:rPr>
              <w:t xml:space="preserve"> OD-PRS</w:t>
            </w:r>
            <w:r>
              <w:rPr>
                <w:lang w:val="en-US"/>
              </w:rPr>
              <w:t xml:space="preserve"> index of configurations.</w:t>
            </w:r>
            <w:r w:rsidR="00EE3083">
              <w:rPr>
                <w:lang w:val="en-US"/>
              </w:rPr>
              <w:t xml:space="preserve"> If the UE requests for normal AD (legacy procedure), the UE may also further indicate that it needs OD-PRS in addition to normal AD-PRS.</w:t>
            </w:r>
          </w:p>
        </w:tc>
      </w:tr>
      <w:tr w:rsidR="00BB1A04"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BB1A04" w:rsidRDefault="00BB1A04" w:rsidP="00BB1A04">
            <w:pPr>
              <w:pStyle w:val="TAC"/>
              <w:spacing w:before="20" w:after="20"/>
              <w:ind w:left="57" w:right="57"/>
              <w:jc w:val="left"/>
              <w:rPr>
                <w:lang w:val="en-US"/>
              </w:rPr>
            </w:pPr>
          </w:p>
        </w:tc>
      </w:tr>
      <w:tr w:rsidR="00BB1A04"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BB1A04" w:rsidRDefault="00BB1A04" w:rsidP="00BB1A04">
            <w:pPr>
              <w:pStyle w:val="TAC"/>
              <w:spacing w:before="20" w:after="20"/>
              <w:ind w:left="57" w:right="57"/>
              <w:jc w:val="left"/>
              <w:rPr>
                <w:lang w:val="en-US"/>
              </w:rPr>
            </w:pPr>
          </w:p>
        </w:tc>
      </w:tr>
      <w:tr w:rsidR="00BB1A04"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BB1A04" w:rsidRDefault="00BB1A04" w:rsidP="00BB1A04">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Heading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Heading2"/>
      </w:pPr>
      <w:bookmarkStart w:id="6" w:name="_Open_Issue#3:_On-demand"/>
      <w:bookmarkEnd w:id="6"/>
      <w:r>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ListParagraph"/>
        <w:numPr>
          <w:ilvl w:val="0"/>
          <w:numId w:val="9"/>
        </w:numPr>
        <w:rPr>
          <w:sz w:val="20"/>
          <w:szCs w:val="20"/>
        </w:rPr>
      </w:pPr>
      <w:r>
        <w:rPr>
          <w:sz w:val="20"/>
          <w:szCs w:val="20"/>
        </w:rPr>
        <w:t>Explicit request of on-demand PRS parameters</w:t>
      </w:r>
    </w:p>
    <w:p w14:paraId="042291E6" w14:textId="77777777" w:rsidR="00F0378E" w:rsidRDefault="00FE75D5">
      <w:pPr>
        <w:pStyle w:val="ListParagraph"/>
        <w:numPr>
          <w:ilvl w:val="0"/>
          <w:numId w:val="9"/>
        </w:numPr>
        <w:rPr>
          <w:sz w:val="20"/>
          <w:szCs w:val="20"/>
        </w:rPr>
      </w:pPr>
      <w:r>
        <w:rPr>
          <w:sz w:val="20"/>
          <w:szCs w:val="20"/>
        </w:rPr>
        <w:lastRenderedPageBreak/>
        <w:t>Index-based request of on-demand PRS parameters</w:t>
      </w:r>
    </w:p>
    <w:p w14:paraId="3D43D6AF" w14:textId="77777777" w:rsidR="00F0378E" w:rsidRDefault="00F0378E">
      <w:pPr>
        <w:spacing w:after="0"/>
      </w:pPr>
    </w:p>
    <w:p w14:paraId="6E8FBEE7" w14:textId="77777777" w:rsidR="00F0378E" w:rsidRDefault="00FE75D5">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signalling, e.g., an index of pre-defined on-demand PRS configurations. It also noteworthy to mention that the </w:t>
      </w:r>
      <w:bookmarkStart w:id="7" w:name="OLE_LINK6"/>
      <w:bookmarkStart w:id="8" w:name="OLE_LINK5"/>
      <w:r>
        <w:rPr>
          <w:lang w:val="en-US"/>
        </w:rPr>
        <w:t>network may still attempt to fulfill the UE’s request in a best effort manner</w:t>
      </w:r>
      <w:bookmarkEnd w:id="7"/>
      <w:bookmarkEnd w:id="8"/>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Heading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ListParagraph"/>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ListParagraph"/>
        <w:numPr>
          <w:ilvl w:val="0"/>
          <w:numId w:val="10"/>
        </w:numPr>
        <w:rPr>
          <w:sz w:val="20"/>
          <w:szCs w:val="20"/>
        </w:rPr>
      </w:pPr>
      <w:r>
        <w:rPr>
          <w:b/>
          <w:bCs/>
          <w:sz w:val="20"/>
          <w:szCs w:val="20"/>
        </w:rPr>
        <w:t>Option 2: UE may only explicitly request the parameters that were indicated by the network via prior signalling, e.g., based on an index of pre-defined PRS configurations.</w:t>
      </w:r>
    </w:p>
    <w:p w14:paraId="3EF86E73" w14:textId="77777777" w:rsidR="00F0378E" w:rsidRDefault="00FE75D5">
      <w:pPr>
        <w:pStyle w:val="ListParagraph"/>
        <w:numPr>
          <w:ilvl w:val="0"/>
          <w:numId w:val="10"/>
        </w:numPr>
        <w:rPr>
          <w:sz w:val="20"/>
          <w:szCs w:val="20"/>
        </w:rPr>
      </w:pPr>
      <w:r>
        <w:rPr>
          <w:b/>
          <w:bCs/>
          <w:sz w:val="20"/>
          <w:szCs w:val="20"/>
        </w:rPr>
        <w:t>Option 3: Other, please specify</w:t>
      </w:r>
    </w:p>
    <w:p w14:paraId="5BB20CD0" w14:textId="77777777" w:rsidR="00F0378E" w:rsidRDefault="00F0378E">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In general, we think only the index based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Whether UE can send on-demand PRS request or not should be know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8509D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00124B6A"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43" w:type="dxa"/>
            <w:tcBorders>
              <w:top w:val="single" w:sz="4" w:space="0" w:color="auto"/>
              <w:left w:val="single" w:sz="4" w:space="0" w:color="auto"/>
              <w:bottom w:val="single" w:sz="4" w:space="0" w:color="auto"/>
              <w:right w:val="single" w:sz="4" w:space="0" w:color="auto"/>
            </w:tcBorders>
          </w:tcPr>
          <w:p w14:paraId="6C520EED" w14:textId="58E3E46B"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3139608" w14:textId="39BEBE94" w:rsidR="008509D0" w:rsidRDefault="008509D0" w:rsidP="008509D0">
            <w:pPr>
              <w:pStyle w:val="TAC"/>
              <w:spacing w:before="20" w:after="20"/>
              <w:ind w:left="57" w:right="57"/>
              <w:jc w:val="left"/>
              <w:rPr>
                <w:lang w:val="en-US"/>
              </w:rPr>
            </w:pPr>
            <w:r>
              <w:rPr>
                <w:rFonts w:eastAsia="Malgun Gothic"/>
                <w:lang w:val="en-US" w:eastAsia="ko-KR"/>
              </w:rPr>
              <w:t>Whether LMF can support the requested DL PRS is just the manner of best effort. We don’t think need to have additional LPP procedure to give the hint of the parameters.</w:t>
            </w:r>
          </w:p>
        </w:tc>
      </w:tr>
      <w:tr w:rsidR="001A68A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20AF14E2"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143" w:type="dxa"/>
            <w:tcBorders>
              <w:top w:val="single" w:sz="4" w:space="0" w:color="auto"/>
              <w:left w:val="single" w:sz="4" w:space="0" w:color="auto"/>
              <w:bottom w:val="single" w:sz="4" w:space="0" w:color="auto"/>
              <w:right w:val="single" w:sz="4" w:space="0" w:color="auto"/>
            </w:tcBorders>
          </w:tcPr>
          <w:p w14:paraId="40215F54" w14:textId="77C0D98C" w:rsidR="001A68A0" w:rsidRDefault="001A68A0" w:rsidP="001A68A0">
            <w:pPr>
              <w:pStyle w:val="TAC"/>
              <w:spacing w:before="20" w:after="20"/>
              <w:ind w:left="57" w:right="57"/>
              <w:jc w:val="left"/>
              <w:rPr>
                <w:lang w:val="en-US"/>
              </w:rPr>
            </w:pPr>
            <w:r>
              <w:rPr>
                <w:lang w:val="en-US"/>
              </w:rPr>
              <w:t>Option 1, but</w:t>
            </w:r>
          </w:p>
        </w:tc>
        <w:tc>
          <w:tcPr>
            <w:tcW w:w="7513" w:type="dxa"/>
            <w:tcBorders>
              <w:top w:val="single" w:sz="4" w:space="0" w:color="auto"/>
              <w:left w:val="single" w:sz="4" w:space="0" w:color="auto"/>
              <w:bottom w:val="single" w:sz="4" w:space="0" w:color="auto"/>
              <w:right w:val="single" w:sz="4" w:space="0" w:color="auto"/>
            </w:tcBorders>
          </w:tcPr>
          <w:p w14:paraId="3C66B995" w14:textId="77777777" w:rsidR="001A68A0" w:rsidRDefault="001A68A0" w:rsidP="001A68A0">
            <w:pPr>
              <w:pStyle w:val="TAC"/>
              <w:spacing w:before="20" w:after="20"/>
              <w:ind w:left="57" w:right="57"/>
              <w:jc w:val="left"/>
              <w:rPr>
                <w:lang w:val="en-US"/>
              </w:rPr>
            </w:pPr>
            <w:r>
              <w:rPr>
                <w:lang w:val="en-US"/>
              </w:rPr>
              <w:t xml:space="preserve">We think </w:t>
            </w:r>
            <w:r w:rsidRPr="006F50C4">
              <w:rPr>
                <w:lang w:val="en-US"/>
              </w:rPr>
              <w:t xml:space="preserve">UE may request any of the explicit parameters </w:t>
            </w:r>
            <w:r>
              <w:rPr>
                <w:lang w:val="en-US"/>
              </w:rPr>
              <w:t>that are pre-defined by network.</w:t>
            </w:r>
          </w:p>
          <w:p w14:paraId="5B52EF02" w14:textId="4BEA6E5B" w:rsidR="001A68A0" w:rsidRDefault="001A68A0" w:rsidP="001A68A0">
            <w:pPr>
              <w:pStyle w:val="TAC"/>
              <w:spacing w:before="20" w:after="20"/>
              <w:ind w:left="57" w:right="57"/>
              <w:jc w:val="left"/>
              <w:rPr>
                <w:lang w:val="en-US"/>
              </w:rPr>
            </w:pPr>
            <w:r>
              <w:rPr>
                <w:lang w:val="en-US"/>
              </w:rPr>
              <w:t xml:space="preserve">As we mentioned in Q2, no blind request is preferred. </w:t>
            </w:r>
          </w:p>
        </w:tc>
      </w:tr>
      <w:tr w:rsidR="0045241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23195176" w:rsidR="00452410" w:rsidRDefault="00452410" w:rsidP="00452410">
            <w:pPr>
              <w:pStyle w:val="TAC"/>
              <w:spacing w:before="20" w:after="20"/>
              <w:ind w:left="57" w:right="57"/>
              <w:jc w:val="left"/>
              <w:rPr>
                <w:lang w:val="en-GB"/>
              </w:rPr>
            </w:pPr>
            <w:r>
              <w:rPr>
                <w:lang w:val="en-US"/>
              </w:rPr>
              <w:t>InterDigital</w:t>
            </w:r>
          </w:p>
        </w:tc>
        <w:tc>
          <w:tcPr>
            <w:tcW w:w="1143" w:type="dxa"/>
            <w:tcBorders>
              <w:top w:val="single" w:sz="4" w:space="0" w:color="auto"/>
              <w:left w:val="single" w:sz="4" w:space="0" w:color="auto"/>
              <w:bottom w:val="single" w:sz="4" w:space="0" w:color="auto"/>
              <w:right w:val="single" w:sz="4" w:space="0" w:color="auto"/>
            </w:tcBorders>
          </w:tcPr>
          <w:p w14:paraId="05A1E89F" w14:textId="1D56E5AD" w:rsidR="00452410" w:rsidRDefault="00452410" w:rsidP="0045241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2F65CD97" w14:textId="3EB09463" w:rsidR="00452410" w:rsidRDefault="00452410" w:rsidP="00452410">
            <w:pPr>
              <w:pStyle w:val="TAC"/>
              <w:spacing w:before="20" w:after="20"/>
              <w:ind w:left="57" w:right="57"/>
              <w:jc w:val="left"/>
              <w:rPr>
                <w:lang w:val="en-US"/>
              </w:rPr>
            </w:pPr>
            <w:r>
              <w:rPr>
                <w:lang w:val="en-US"/>
              </w:rPr>
              <w:t>We do not see the need for any conditions for the UE to send the request for any explicit parameters</w:t>
            </w:r>
          </w:p>
        </w:tc>
      </w:tr>
      <w:tr w:rsidR="00E003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431AFF8C"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143" w:type="dxa"/>
            <w:tcBorders>
              <w:top w:val="single" w:sz="4" w:space="0" w:color="auto"/>
              <w:left w:val="single" w:sz="4" w:space="0" w:color="auto"/>
              <w:bottom w:val="single" w:sz="4" w:space="0" w:color="auto"/>
              <w:right w:val="single" w:sz="4" w:space="0" w:color="auto"/>
            </w:tcBorders>
          </w:tcPr>
          <w:p w14:paraId="2FCA0B68" w14:textId="7DCA87CE" w:rsidR="00E00330" w:rsidRDefault="00E00330" w:rsidP="00E00330">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5DC8E3E5" w14:textId="77777777" w:rsidR="00E00330" w:rsidRDefault="00E00330" w:rsidP="00E00330">
            <w:pPr>
              <w:pStyle w:val="TAC"/>
              <w:spacing w:before="20" w:after="20"/>
              <w:ind w:left="57" w:right="57"/>
              <w:jc w:val="left"/>
              <w:rPr>
                <w:lang w:val="en-US"/>
              </w:rPr>
            </w:pPr>
            <w:r>
              <w:rPr>
                <w:lang w:val="en-US"/>
              </w:rPr>
              <w:t xml:space="preserve">Agree with Intel. </w:t>
            </w:r>
          </w:p>
          <w:p w14:paraId="7EDB9DFB" w14:textId="77777777" w:rsidR="00E00330" w:rsidRDefault="00E00330" w:rsidP="00E00330">
            <w:pPr>
              <w:pStyle w:val="TAC"/>
              <w:spacing w:before="20" w:after="20"/>
              <w:ind w:left="57" w:right="57"/>
              <w:jc w:val="left"/>
              <w:rPr>
                <w:lang w:val="en-US"/>
              </w:rPr>
            </w:pPr>
            <w:r>
              <w:rPr>
                <w:lang w:val="en-US"/>
              </w:rPr>
              <w:t xml:space="preserve">The LMF may provide the available on-demand configuration based on the </w:t>
            </w:r>
            <w:r w:rsidRPr="00D76C63">
              <w:rPr>
                <w:lang w:val="en-US"/>
              </w:rPr>
              <w:t>RAN1 agreed parameter list</w:t>
            </w:r>
            <w:r>
              <w:rPr>
                <w:lang w:val="en-US"/>
              </w:rPr>
              <w:t xml:space="preserve"> in two formats:</w:t>
            </w:r>
          </w:p>
          <w:p w14:paraId="4A48A590" w14:textId="77777777" w:rsidR="00E00330" w:rsidRDefault="00E00330" w:rsidP="00E00330">
            <w:pPr>
              <w:pStyle w:val="TAC"/>
              <w:spacing w:before="20" w:after="20"/>
              <w:ind w:left="57" w:right="57"/>
              <w:jc w:val="left"/>
              <w:rPr>
                <w:lang w:val="en-US"/>
              </w:rPr>
            </w:pPr>
            <w:r>
              <w:rPr>
                <w:lang w:val="en-US"/>
              </w:rPr>
              <w:t>1. pre-defined on-demand PRS configuration sets and each associated with an index</w:t>
            </w:r>
          </w:p>
          <w:p w14:paraId="75246840" w14:textId="6004570F" w:rsidR="00E00330" w:rsidRDefault="00E00330" w:rsidP="00E00330">
            <w:pPr>
              <w:pStyle w:val="TAC"/>
              <w:spacing w:before="20" w:after="20"/>
              <w:ind w:left="57" w:right="57"/>
              <w:jc w:val="left"/>
              <w:rPr>
                <w:lang w:val="en-GB"/>
              </w:rPr>
            </w:pPr>
            <w:r>
              <w:rPr>
                <w:lang w:val="en-US"/>
              </w:rPr>
              <w:t xml:space="preserve">2. pre-defined explicit parameters associated with a value range, and the range of values can </w:t>
            </w:r>
            <w:r w:rsidRPr="008C7C79">
              <w:rPr>
                <w:lang w:val="en-US"/>
              </w:rPr>
              <w:t xml:space="preserve">be </w:t>
            </w:r>
            <w:r>
              <w:rPr>
                <w:lang w:val="en-US"/>
              </w:rPr>
              <w:t xml:space="preserve">indicated by </w:t>
            </w:r>
            <w:r w:rsidRPr="008C7C79">
              <w:rPr>
                <w:lang w:val="en-US"/>
              </w:rPr>
              <w:t>a maximum or minimum value</w:t>
            </w:r>
            <w:r>
              <w:rPr>
                <w:lang w:val="en-US"/>
              </w:rPr>
              <w:t>.</w:t>
            </w:r>
          </w:p>
        </w:tc>
      </w:tr>
      <w:tr w:rsidR="00BB1A04"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2524120C" w:rsidR="00BB1A04" w:rsidRDefault="00BB1A04" w:rsidP="00BB1A04">
            <w:pPr>
              <w:pStyle w:val="TAC"/>
              <w:spacing w:before="20" w:after="20"/>
              <w:ind w:left="57" w:right="57"/>
              <w:jc w:val="left"/>
              <w:rPr>
                <w:lang w:val="en-US"/>
              </w:rPr>
            </w:pPr>
            <w:r>
              <w:rPr>
                <w:lang w:val="en-GB"/>
              </w:rPr>
              <w:t>Nokia</w:t>
            </w:r>
          </w:p>
        </w:tc>
        <w:tc>
          <w:tcPr>
            <w:tcW w:w="1143" w:type="dxa"/>
            <w:tcBorders>
              <w:top w:val="single" w:sz="4" w:space="0" w:color="auto"/>
              <w:left w:val="single" w:sz="4" w:space="0" w:color="auto"/>
              <w:bottom w:val="single" w:sz="4" w:space="0" w:color="auto"/>
              <w:right w:val="single" w:sz="4" w:space="0" w:color="auto"/>
            </w:tcBorders>
          </w:tcPr>
          <w:p w14:paraId="1F08DB58" w14:textId="73D514EC" w:rsidR="00BB1A04" w:rsidRDefault="00BB1A04" w:rsidP="00BB1A04">
            <w:pPr>
              <w:pStyle w:val="TAC"/>
              <w:spacing w:before="20" w:after="20"/>
              <w:ind w:left="57" w:right="57"/>
              <w:jc w:val="left"/>
              <w:rPr>
                <w:lang w:val="en-US"/>
              </w:rPr>
            </w:pPr>
            <w:r>
              <w:rPr>
                <w:lang w:val="en-US"/>
              </w:rPr>
              <w:t>1 and 2</w:t>
            </w:r>
          </w:p>
        </w:tc>
        <w:tc>
          <w:tcPr>
            <w:tcW w:w="7513" w:type="dxa"/>
            <w:tcBorders>
              <w:top w:val="single" w:sz="4" w:space="0" w:color="auto"/>
              <w:left w:val="single" w:sz="4" w:space="0" w:color="auto"/>
              <w:bottom w:val="single" w:sz="4" w:space="0" w:color="auto"/>
              <w:right w:val="single" w:sz="4" w:space="0" w:color="auto"/>
            </w:tcBorders>
          </w:tcPr>
          <w:p w14:paraId="50909546" w14:textId="77777777" w:rsidR="00BB1A04" w:rsidRDefault="00BB1A04" w:rsidP="00BB1A04">
            <w:pPr>
              <w:pStyle w:val="TAC"/>
              <w:spacing w:before="20" w:after="20"/>
              <w:ind w:left="57" w:right="57"/>
              <w:jc w:val="left"/>
              <w:rPr>
                <w:lang w:val="en-US"/>
              </w:rPr>
            </w:pPr>
            <w:r>
              <w:rPr>
                <w:lang w:val="en-US"/>
              </w:rPr>
              <w:t>Combination of Option 1 and Option 2</w:t>
            </w:r>
          </w:p>
          <w:p w14:paraId="55BB7BDD" w14:textId="77777777" w:rsidR="00BB1A04" w:rsidRDefault="00BB1A04" w:rsidP="00BB1A04">
            <w:pPr>
              <w:pStyle w:val="TAC"/>
              <w:spacing w:before="20" w:after="20"/>
              <w:ind w:left="57" w:right="57"/>
              <w:jc w:val="left"/>
              <w:rPr>
                <w:lang w:val="en-US"/>
              </w:rPr>
            </w:pPr>
            <w:r>
              <w:rPr>
                <w:lang w:val="en-US"/>
              </w:rPr>
              <w:t>Option 1 is the baseline. The UE can only request those parameters that were agreed by RAN1 as ODPRS parameters.</w:t>
            </w:r>
          </w:p>
          <w:p w14:paraId="31D37F09" w14:textId="148BBA89" w:rsidR="00BB1A04" w:rsidRDefault="00BB1A04" w:rsidP="00BB1A04">
            <w:pPr>
              <w:pStyle w:val="TAC"/>
              <w:spacing w:before="20" w:after="20"/>
              <w:ind w:left="57" w:right="57"/>
              <w:jc w:val="left"/>
              <w:rPr>
                <w:lang w:val="en-US"/>
              </w:rPr>
            </w:pPr>
            <w:r>
              <w:rPr>
                <w:lang w:val="en-US"/>
              </w:rPr>
              <w:t>Option 2 is related to blind request and is specifically saying it is not allowed and that UE request should be based on prior signaling from NW, which can either be pre-defined PRS configuration (as mentioned in Option 2) or other some new signaling to indicate the allowed PRS configurations (which indicate the parameters allowed and the values supported).</w:t>
            </w:r>
          </w:p>
        </w:tc>
      </w:tr>
      <w:tr w:rsidR="00BB1A04"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1C0E4DD7" w:rsidR="00BB1A04" w:rsidRDefault="00B41C8A" w:rsidP="00BB1A04">
            <w:pPr>
              <w:pStyle w:val="TAC"/>
              <w:spacing w:before="20" w:after="20"/>
              <w:ind w:left="57" w:right="57"/>
              <w:jc w:val="left"/>
              <w:rPr>
                <w:lang w:val="en-US"/>
              </w:rPr>
            </w:pPr>
            <w:r>
              <w:rPr>
                <w:lang w:val="en-US"/>
              </w:rPr>
              <w:t>Lenovo, Motorola Mobility</w:t>
            </w:r>
          </w:p>
        </w:tc>
        <w:tc>
          <w:tcPr>
            <w:tcW w:w="1143" w:type="dxa"/>
            <w:tcBorders>
              <w:top w:val="single" w:sz="4" w:space="0" w:color="auto"/>
              <w:left w:val="single" w:sz="4" w:space="0" w:color="auto"/>
              <w:bottom w:val="single" w:sz="4" w:space="0" w:color="auto"/>
              <w:right w:val="single" w:sz="4" w:space="0" w:color="auto"/>
            </w:tcBorders>
          </w:tcPr>
          <w:p w14:paraId="56C229E4" w14:textId="6B9B9164" w:rsidR="00BB1A04" w:rsidRDefault="00B41C8A" w:rsidP="00BB1A04">
            <w:pPr>
              <w:pStyle w:val="TAC"/>
              <w:spacing w:before="20" w:after="20"/>
              <w:ind w:left="57" w:right="57"/>
              <w:jc w:val="left"/>
              <w:rPr>
                <w:lang w:val="en-US"/>
              </w:rPr>
            </w:pPr>
            <w:r>
              <w:rPr>
                <w:lang w:val="en-US"/>
              </w:rPr>
              <w:t>1,2</w:t>
            </w:r>
          </w:p>
        </w:tc>
        <w:tc>
          <w:tcPr>
            <w:tcW w:w="7513" w:type="dxa"/>
            <w:tcBorders>
              <w:top w:val="single" w:sz="4" w:space="0" w:color="auto"/>
              <w:left w:val="single" w:sz="4" w:space="0" w:color="auto"/>
              <w:bottom w:val="single" w:sz="4" w:space="0" w:color="auto"/>
              <w:right w:val="single" w:sz="4" w:space="0" w:color="auto"/>
            </w:tcBorders>
          </w:tcPr>
          <w:p w14:paraId="71CDF1C2" w14:textId="2FEFD8FC" w:rsidR="00BB1A04" w:rsidRDefault="00B41C8A" w:rsidP="00BB1A04">
            <w:pPr>
              <w:pStyle w:val="TAC"/>
              <w:spacing w:before="20" w:after="20"/>
              <w:ind w:left="57" w:right="57"/>
              <w:jc w:val="left"/>
              <w:rPr>
                <w:lang w:val="en-US"/>
              </w:rPr>
            </w:pPr>
            <w:r>
              <w:rPr>
                <w:lang w:val="en-US"/>
              </w:rPr>
              <w:t>Option 1 can enable the blind parameter request of OD-PRS, while Option 2 may complement the index-based OD-PRS solution</w:t>
            </w:r>
            <w:r w:rsidR="005E6EAF">
              <w:rPr>
                <w:lang w:val="en-US"/>
              </w:rPr>
              <w:t>.</w:t>
            </w:r>
          </w:p>
        </w:tc>
      </w:tr>
      <w:tr w:rsidR="00BB1A04"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BB1A04" w:rsidRDefault="00BB1A04" w:rsidP="00BB1A0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BB1A04" w:rsidRDefault="00BB1A04" w:rsidP="00BB1A04">
            <w:pPr>
              <w:pStyle w:val="TAC"/>
              <w:spacing w:before="20" w:after="20"/>
              <w:ind w:left="57" w:right="57"/>
              <w:jc w:val="left"/>
              <w:rPr>
                <w:lang w:val="en-US"/>
              </w:rPr>
            </w:pPr>
          </w:p>
        </w:tc>
      </w:tr>
      <w:tr w:rsidR="00BB1A04"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BB1A04" w:rsidRDefault="00BB1A04" w:rsidP="00BB1A0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BB1A04" w:rsidRDefault="00BB1A04" w:rsidP="00BB1A04">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Heading4"/>
      </w:pPr>
      <w:r>
        <w:rPr>
          <w:lang w:eastAsia="ja-JP"/>
        </w:rPr>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Heading3"/>
      </w:pPr>
      <w:r>
        <w:lastRenderedPageBreak/>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8509D0"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858FA35"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542E5F7F" w14:textId="0883C914"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Y</w:t>
            </w:r>
            <w:r>
              <w:rPr>
                <w:rFonts w:ascii="BatangChe" w:eastAsia="BatangChe" w:hAnsi="BatangChe" w:cs="BatangChe"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8509D0" w:rsidRDefault="008509D0" w:rsidP="008509D0">
            <w:pPr>
              <w:pStyle w:val="TAC"/>
              <w:spacing w:before="20" w:after="20"/>
              <w:ind w:left="57" w:right="57"/>
              <w:jc w:val="left"/>
              <w:rPr>
                <w:lang w:val="en-US"/>
              </w:rPr>
            </w:pPr>
          </w:p>
        </w:tc>
      </w:tr>
      <w:tr w:rsidR="00CA7302"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4B7FFBAA"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0968F2" w14:textId="07E67AE2"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CA7302" w:rsidRDefault="00CA7302" w:rsidP="00CA7302">
            <w:pPr>
              <w:pStyle w:val="TAC"/>
              <w:spacing w:before="20" w:after="20"/>
              <w:ind w:left="57" w:right="57"/>
              <w:jc w:val="left"/>
              <w:rPr>
                <w:lang w:val="en-US"/>
              </w:rPr>
            </w:pPr>
          </w:p>
        </w:tc>
      </w:tr>
      <w:tr w:rsidR="00452410"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168FFB9E"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CF4784B" w14:textId="2CB4A4DB"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452410" w:rsidRDefault="00452410" w:rsidP="00452410">
            <w:pPr>
              <w:pStyle w:val="TAC"/>
              <w:spacing w:before="20" w:after="20"/>
              <w:ind w:left="57" w:right="57"/>
              <w:jc w:val="left"/>
              <w:rPr>
                <w:lang w:val="en-US"/>
              </w:rPr>
            </w:pPr>
          </w:p>
        </w:tc>
      </w:tr>
      <w:tr w:rsidR="00E00330"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0A3DAD7C"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035E819E" w14:textId="7B35299D" w:rsidR="00E00330" w:rsidRDefault="00E00330" w:rsidP="00E00330">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B9F4225" w14:textId="418A5562" w:rsidR="00E00330" w:rsidRDefault="00E00330" w:rsidP="00E00330">
            <w:pPr>
              <w:pStyle w:val="TAC"/>
              <w:spacing w:before="20" w:after="20"/>
              <w:ind w:left="57" w:right="57"/>
              <w:jc w:val="left"/>
              <w:rPr>
                <w:lang w:val="en-GB"/>
              </w:rPr>
            </w:pPr>
            <w:r>
              <w:rPr>
                <w:rFonts w:hint="eastAsia"/>
                <w:lang w:val="en-US"/>
              </w:rPr>
              <w:t>Note</w:t>
            </w:r>
            <w:r>
              <w:rPr>
                <w:lang w:val="en-US"/>
              </w:rPr>
              <w:t xml:space="preserve"> </w:t>
            </w:r>
            <w:r>
              <w:rPr>
                <w:rFonts w:hint="eastAsia"/>
                <w:lang w:val="en-US"/>
              </w:rPr>
              <w:t>that</w:t>
            </w:r>
            <w:r>
              <w:rPr>
                <w:lang w:val="en-US"/>
              </w:rPr>
              <w:t xml:space="preserve"> the requested value should be in the range of network allowance.</w:t>
            </w:r>
          </w:p>
        </w:tc>
      </w:tr>
      <w:tr w:rsidR="00BB1A04"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4F42B081" w:rsidR="00BB1A04" w:rsidRDefault="00BB1A04" w:rsidP="00BB1A04">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443E4C88" w14:textId="4C7A1D6E" w:rsidR="00BB1A04" w:rsidRDefault="00BB1A04"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50AE6AF" w14:textId="03C7D344" w:rsidR="00BB1A04" w:rsidRDefault="00BB1A04" w:rsidP="00BB1A04">
            <w:pPr>
              <w:pStyle w:val="TAC"/>
              <w:spacing w:before="20" w:after="20"/>
              <w:ind w:left="57" w:right="57"/>
              <w:jc w:val="left"/>
              <w:rPr>
                <w:lang w:val="en-US"/>
              </w:rPr>
            </w:pPr>
            <w:r>
              <w:rPr>
                <w:lang w:val="en-US"/>
              </w:rPr>
              <w:t>Not sure why this is even an issue for discussion. As long as RAN1 decides which parameters are ODPRS parameters, the value ranges for those parameters are also decided by RAN1. For existing parameters, the value range is already known and for new parameters, RAN1 should tell us what it is.</w:t>
            </w:r>
          </w:p>
        </w:tc>
      </w:tr>
      <w:tr w:rsidR="00BB1A04"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4DAAE8E3" w:rsidR="00BB1A04" w:rsidRDefault="005E6EAF" w:rsidP="00BB1A04">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0BE2319B" w14:textId="0F3A9C8D" w:rsidR="00BB1A04" w:rsidRDefault="005E6EAF"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BB1A04" w:rsidRDefault="00BB1A04" w:rsidP="00BB1A04">
            <w:pPr>
              <w:pStyle w:val="TAC"/>
              <w:spacing w:before="20" w:after="20"/>
              <w:ind w:left="57" w:right="57"/>
              <w:jc w:val="left"/>
              <w:rPr>
                <w:lang w:val="en-US"/>
              </w:rPr>
            </w:pPr>
          </w:p>
        </w:tc>
      </w:tr>
      <w:tr w:rsidR="00BB1A04"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BB1A04" w:rsidRDefault="00BB1A04" w:rsidP="00BB1A04">
            <w:pPr>
              <w:pStyle w:val="TAC"/>
              <w:spacing w:before="20" w:after="20"/>
              <w:ind w:left="57" w:right="57"/>
              <w:jc w:val="left"/>
              <w:rPr>
                <w:lang w:val="en-US"/>
              </w:rPr>
            </w:pPr>
          </w:p>
        </w:tc>
      </w:tr>
      <w:tr w:rsidR="00BB1A04"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BB1A04" w:rsidRDefault="00BB1A04" w:rsidP="00BB1A04">
            <w:pPr>
              <w:pStyle w:val="TAC"/>
              <w:spacing w:before="20" w:after="20"/>
              <w:ind w:left="57" w:right="57"/>
              <w:jc w:val="left"/>
              <w:rPr>
                <w:lang w:val="en-US"/>
              </w:rPr>
            </w:pPr>
          </w:p>
        </w:tc>
      </w:tr>
      <w:tr w:rsidR="00BB1A04"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BB1A04" w:rsidRDefault="00BB1A04" w:rsidP="00BB1A04">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Heading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Caption"/>
        <w:rPr>
          <w:i w:val="0"/>
          <w:iCs w:val="0"/>
        </w:rPr>
      </w:pPr>
    </w:p>
    <w:p w14:paraId="530FBA66" w14:textId="77777777" w:rsidR="00F0378E" w:rsidRDefault="00FE75D5">
      <w:pPr>
        <w:pStyle w:val="Heading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Hyperlink"/>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ko-KR"/>
        </w:rPr>
        <w:lastRenderedPageBreak/>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Caption"/>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less better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Or if majority think this issue is essential, instead of the solution proposed in the running CR, we can add an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It saves time since any one of the list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8509D0"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5443F937"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7E624391" w14:textId="4EBCA0E6"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8509D0" w:rsidRDefault="008509D0" w:rsidP="008509D0">
            <w:pPr>
              <w:pStyle w:val="TAC"/>
              <w:spacing w:before="20" w:after="20"/>
              <w:ind w:left="57" w:right="57"/>
              <w:jc w:val="left"/>
              <w:rPr>
                <w:lang w:val="en-US"/>
              </w:rPr>
            </w:pPr>
          </w:p>
        </w:tc>
      </w:tr>
      <w:tr w:rsidR="00CA7302"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01345142" w:rsidR="00CA7302" w:rsidRDefault="00CA7302" w:rsidP="00CA7302">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73C0948" w14:textId="4F1E05CD"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53CEAB9" w14:textId="4DD1657C" w:rsidR="00CA7302" w:rsidRDefault="00CA7302" w:rsidP="00CA7302">
            <w:pPr>
              <w:pStyle w:val="TAC"/>
              <w:spacing w:before="20" w:after="20"/>
              <w:ind w:left="57" w:right="57"/>
              <w:jc w:val="left"/>
              <w:rPr>
                <w:lang w:val="en-US"/>
              </w:rPr>
            </w:pPr>
            <w:r>
              <w:rPr>
                <w:lang w:val="en-US"/>
              </w:rPr>
              <w:t>Agree with CATT and Ericsson. One configuration index is sufficient.</w:t>
            </w:r>
          </w:p>
        </w:tc>
      </w:tr>
      <w:tr w:rsidR="00452410"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0AA61BC"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206D353F" w14:textId="537461B5"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452410" w:rsidRDefault="00452410" w:rsidP="00452410">
            <w:pPr>
              <w:pStyle w:val="TAC"/>
              <w:spacing w:before="20" w:after="20"/>
              <w:ind w:left="57" w:right="57"/>
              <w:jc w:val="left"/>
              <w:rPr>
                <w:lang w:val="en-GB"/>
              </w:rPr>
            </w:pPr>
          </w:p>
        </w:tc>
      </w:tr>
      <w:tr w:rsidR="00E00330"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2C0F3E86" w:rsidR="00E00330" w:rsidRDefault="00E00330" w:rsidP="00E00330">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78BE848D" w14:textId="5FDE5ECA" w:rsidR="00E00330" w:rsidRDefault="00E00330" w:rsidP="00E003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FF01A25" w14:textId="6ED00B2F" w:rsidR="00E00330" w:rsidRDefault="00E00330" w:rsidP="00E00330">
            <w:pPr>
              <w:pStyle w:val="TAC"/>
              <w:spacing w:before="20" w:after="20"/>
              <w:ind w:left="57" w:right="57"/>
              <w:jc w:val="left"/>
              <w:rPr>
                <w:lang w:val="en-US"/>
              </w:rPr>
            </w:pPr>
            <w:r>
              <w:rPr>
                <w:lang w:val="en-US"/>
              </w:rPr>
              <w:t>Agree with CATT that the UE shall request the lowest configuration that can</w:t>
            </w:r>
            <w:r>
              <w:rPr>
                <w:rFonts w:hint="eastAsia"/>
                <w:lang w:val="en-US"/>
              </w:rPr>
              <w:t xml:space="preserve"> satisfy the positioning QoS requirement</w:t>
            </w:r>
            <w:r>
              <w:rPr>
                <w:lang w:val="en-US"/>
              </w:rPr>
              <w:t>. In other words, if the lowest configuration in the preferred list can satisfy the QoS, why does the UE request other higher configurations?</w:t>
            </w:r>
          </w:p>
        </w:tc>
      </w:tr>
      <w:tr w:rsidR="00BB1A04"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63AC44ED" w:rsidR="00BB1A04" w:rsidRDefault="00BB1A04" w:rsidP="00BB1A04">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17C65F70" w14:textId="62DD2052" w:rsidR="00BB1A04" w:rsidRDefault="00BB1A04"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0480815" w14:textId="582DDD07" w:rsidR="00BB1A04" w:rsidRDefault="00BB1A04" w:rsidP="00BB1A04">
            <w:pPr>
              <w:pStyle w:val="TAC"/>
              <w:spacing w:before="20" w:after="20"/>
              <w:ind w:left="57" w:right="57"/>
              <w:jc w:val="left"/>
              <w:rPr>
                <w:lang w:val="en-US"/>
              </w:rPr>
            </w:pPr>
            <w:r>
              <w:rPr>
                <w:lang w:val="en-US"/>
              </w:rPr>
              <w:t>In fact, the LMF should also provide the pre-defined PRS configuration in NW preference order to the UE. These preferences indicated by NW and UE are not to prevent the UE from always requesting the best configuration as CATT commented but only to find a compromise in the configuration from both UE and NW perspective. This increases the probability of UE and LMF agreeing to a middle ground configuration rather than LMF just rejecting the request from UE.</w:t>
            </w:r>
          </w:p>
        </w:tc>
      </w:tr>
      <w:tr w:rsidR="00BB1A04"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5694905B" w:rsidR="00BB1A04" w:rsidRDefault="005E6EAF" w:rsidP="00BB1A04">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57054F8C" w14:textId="3476117A" w:rsidR="00BB1A04" w:rsidRDefault="005E6EAF"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1C9A2E7" w14:textId="3C666A1A" w:rsidR="00BB1A04" w:rsidRDefault="005E6EAF" w:rsidP="00BB1A04">
            <w:pPr>
              <w:pStyle w:val="TAC"/>
              <w:spacing w:before="20" w:after="20"/>
              <w:ind w:left="57" w:right="57"/>
              <w:jc w:val="left"/>
              <w:rPr>
                <w:lang w:val="en-US"/>
              </w:rPr>
            </w:pPr>
            <w:r>
              <w:rPr>
                <w:lang w:val="en-US"/>
              </w:rPr>
              <w:t>We think this solution offers best flexibility since as already stated, from network perspective not all configurations may be available and from UE perspective not all configurations may exactly match its own internal positioning requirements.</w:t>
            </w:r>
          </w:p>
        </w:tc>
      </w:tr>
      <w:tr w:rsidR="00BB1A04"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BB1A04" w:rsidRDefault="00BB1A04" w:rsidP="00BB1A04">
            <w:pPr>
              <w:pStyle w:val="TAC"/>
              <w:spacing w:before="20" w:after="20"/>
              <w:ind w:left="57" w:right="57"/>
              <w:jc w:val="left"/>
              <w:rPr>
                <w:lang w:val="en-US"/>
              </w:rPr>
            </w:pPr>
          </w:p>
        </w:tc>
      </w:tr>
      <w:tr w:rsidR="00BB1A04"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BB1A04" w:rsidRDefault="00BB1A04" w:rsidP="00BB1A04">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Heading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Heading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Hyperlink"/>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Hyperlink"/>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i.e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8509D0"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324EC71E"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5E1328FA" w14:textId="13399F05"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017D6DD" w14:textId="2496437B" w:rsidR="008509D0" w:rsidRDefault="008509D0" w:rsidP="008509D0">
            <w:pPr>
              <w:pStyle w:val="TAC"/>
              <w:spacing w:before="20" w:after="20"/>
              <w:ind w:left="57" w:right="57"/>
              <w:jc w:val="left"/>
              <w:rPr>
                <w:lang w:val="en-US"/>
              </w:rPr>
            </w:pPr>
            <w:r>
              <w:rPr>
                <w:rFonts w:eastAsia="Malgun Gothic"/>
                <w:lang w:val="en-US" w:eastAsia="ko-KR"/>
              </w:rPr>
              <w:t>T</w:t>
            </w:r>
            <w:r>
              <w:rPr>
                <w:rFonts w:eastAsia="Malgun Gothic" w:hint="eastAsia"/>
                <w:lang w:val="en-US" w:eastAsia="ko-KR"/>
              </w:rPr>
              <w:t xml:space="preserve">here </w:t>
            </w:r>
            <w:r>
              <w:rPr>
                <w:rFonts w:eastAsia="Malgun Gothic"/>
                <w:lang w:val="en-US" w:eastAsia="ko-KR"/>
              </w:rPr>
              <w:t>is no need for LMF to know the cause for assigning DL PRS.</w:t>
            </w:r>
          </w:p>
        </w:tc>
      </w:tr>
      <w:tr w:rsidR="00CA7302"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48CE5761"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80BFA09" w14:textId="2EFAFC0E" w:rsidR="00CA7302" w:rsidRDefault="00CA7302" w:rsidP="00CA7302">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E83FED1" w14:textId="6DA47A6D" w:rsidR="00CA7302" w:rsidRDefault="00CA7302" w:rsidP="00CA7302">
            <w:pPr>
              <w:pStyle w:val="TAC"/>
              <w:spacing w:before="20" w:after="20"/>
              <w:ind w:left="57" w:right="57"/>
              <w:jc w:val="left"/>
              <w:rPr>
                <w:lang w:val="en-US"/>
              </w:rPr>
            </w:pPr>
            <w:r>
              <w:rPr>
                <w:lang w:val="en-US"/>
              </w:rPr>
              <w:t xml:space="preserve">We see no need for the </w:t>
            </w:r>
            <w:r w:rsidRPr="00BD6F6E">
              <w:rPr>
                <w:lang w:val="en-US"/>
              </w:rPr>
              <w:t>explicit UE reason</w:t>
            </w:r>
            <w:r>
              <w:rPr>
                <w:lang w:val="en-US"/>
              </w:rPr>
              <w:t>.</w:t>
            </w:r>
          </w:p>
        </w:tc>
      </w:tr>
      <w:tr w:rsidR="00452410"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6765BE78"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3C8E431" w14:textId="4548E1CD"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CE6F36F" w14:textId="180B5802" w:rsidR="00452410" w:rsidRDefault="00452410" w:rsidP="00452410">
            <w:pPr>
              <w:pStyle w:val="TAC"/>
              <w:spacing w:before="20" w:after="20"/>
              <w:ind w:left="57" w:right="57"/>
              <w:jc w:val="left"/>
              <w:rPr>
                <w:lang w:val="en-US"/>
              </w:rPr>
            </w:pPr>
            <w:r w:rsidRPr="004E32B0">
              <w:rPr>
                <w:lang w:val="en-US"/>
              </w:rPr>
              <w:t xml:space="preserve">Is this related to the </w:t>
            </w:r>
            <w:r>
              <w:rPr>
                <w:lang w:val="en-US"/>
              </w:rPr>
              <w:t xml:space="preserve">previous </w:t>
            </w:r>
            <w:r w:rsidRPr="004E32B0">
              <w:rPr>
                <w:lang w:val="en-US"/>
              </w:rPr>
              <w:t>discussion on conditions that trigger the on-demand PRS request?</w:t>
            </w:r>
          </w:p>
        </w:tc>
      </w:tr>
      <w:tr w:rsidR="00C27833"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0CD2007B"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37D45689" w14:textId="6F692E85"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8088DEC" w14:textId="312A9B3B" w:rsidR="00C27833" w:rsidRDefault="00C27833" w:rsidP="00C27833">
            <w:pPr>
              <w:pStyle w:val="TAC"/>
              <w:spacing w:before="20" w:after="20"/>
              <w:ind w:left="57" w:right="57"/>
              <w:jc w:val="left"/>
              <w:rPr>
                <w:lang w:val="en-GB"/>
              </w:rPr>
            </w:pPr>
            <w:r>
              <w:rPr>
                <w:lang w:val="en-US"/>
              </w:rPr>
              <w:t>The LMF may deduce the potential reason from the requested configuration/parameters. The explicit reason is unnecessary.</w:t>
            </w:r>
          </w:p>
        </w:tc>
      </w:tr>
      <w:tr w:rsidR="00BB1A04"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632C3B03" w:rsidR="00BB1A04" w:rsidRDefault="00BB1A04" w:rsidP="00BB1A04">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6E4449CB" w14:textId="6CEA3938" w:rsidR="00BB1A04" w:rsidRDefault="00BB1A04" w:rsidP="00BB1A04">
            <w:pPr>
              <w:pStyle w:val="TAC"/>
              <w:spacing w:before="20" w:after="20"/>
              <w:ind w:left="57" w:right="57"/>
              <w:jc w:val="left"/>
              <w:rPr>
                <w:lang w:val="en-US"/>
              </w:rPr>
            </w:pPr>
            <w:r>
              <w:rPr>
                <w:lang w:val="en-US"/>
              </w:rPr>
              <w:t>No, reason/cause may be useful</w:t>
            </w:r>
          </w:p>
        </w:tc>
        <w:tc>
          <w:tcPr>
            <w:tcW w:w="7513" w:type="dxa"/>
            <w:tcBorders>
              <w:top w:val="single" w:sz="4" w:space="0" w:color="auto"/>
              <w:left w:val="single" w:sz="4" w:space="0" w:color="auto"/>
              <w:bottom w:val="single" w:sz="4" w:space="0" w:color="auto"/>
              <w:right w:val="single" w:sz="4" w:space="0" w:color="auto"/>
            </w:tcBorders>
          </w:tcPr>
          <w:p w14:paraId="4CCFD5F9" w14:textId="76D4FA3F" w:rsidR="00BB1A04" w:rsidRDefault="00BB1A04" w:rsidP="00BB1A04">
            <w:pPr>
              <w:pStyle w:val="TAC"/>
              <w:spacing w:before="20" w:after="20"/>
              <w:ind w:left="57" w:right="57"/>
              <w:jc w:val="left"/>
              <w:rPr>
                <w:lang w:val="en-US"/>
              </w:rPr>
            </w:pPr>
            <w:r>
              <w:rPr>
                <w:lang w:val="en-US"/>
              </w:rPr>
              <w:t>Knowing the reason for the request may help LMF to factor in the reason for the request in the LMF decision making.</w:t>
            </w:r>
          </w:p>
        </w:tc>
      </w:tr>
      <w:tr w:rsidR="00BB1A04"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28BEEF94" w:rsidR="00BB1A04" w:rsidRDefault="005E6EAF" w:rsidP="00BB1A04">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11B9693E" w14:textId="7B917376" w:rsidR="00BB1A04" w:rsidRDefault="005E6EAF"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BB1A04" w:rsidRDefault="00BB1A04" w:rsidP="00BB1A04">
            <w:pPr>
              <w:pStyle w:val="TAC"/>
              <w:spacing w:before="20" w:after="20"/>
              <w:ind w:left="57" w:right="57"/>
              <w:jc w:val="left"/>
              <w:rPr>
                <w:lang w:val="en-US"/>
              </w:rPr>
            </w:pPr>
          </w:p>
        </w:tc>
      </w:tr>
      <w:tr w:rsidR="00BB1A04"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BB1A04" w:rsidRDefault="00BB1A04" w:rsidP="00BB1A04">
            <w:pPr>
              <w:pStyle w:val="TAC"/>
              <w:spacing w:before="20" w:after="20"/>
              <w:ind w:left="57" w:right="57"/>
              <w:jc w:val="left"/>
              <w:rPr>
                <w:lang w:val="en-US"/>
              </w:rPr>
            </w:pPr>
          </w:p>
        </w:tc>
      </w:tr>
      <w:tr w:rsidR="00BB1A04"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BB1A04" w:rsidRDefault="00BB1A04" w:rsidP="00BB1A04">
            <w:pPr>
              <w:pStyle w:val="TAC"/>
              <w:spacing w:before="20" w:after="20"/>
              <w:ind w:left="57" w:right="57"/>
              <w:jc w:val="left"/>
              <w:rPr>
                <w:lang w:val="en-US"/>
              </w:rPr>
            </w:pPr>
          </w:p>
        </w:tc>
      </w:tr>
      <w:tr w:rsidR="00BB1A04"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BB1A04" w:rsidRDefault="00BB1A04" w:rsidP="00BB1A04">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Heading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Heading2"/>
      </w:pPr>
      <w:bookmarkStart w:id="9" w:name="_Open_Issue#4:_Response"/>
      <w:bookmarkEnd w:id="9"/>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Hyperlink"/>
          </w:rPr>
          <w:t>R2-2200047</w:t>
        </w:r>
      </w:hyperlink>
      <w:r>
        <w:t xml:space="preserve">], the issue related to the response signalling of a UE-initiated on-demand PRS response was discussed but not finalized. In addition, companies were of the view that since LPP </w:t>
      </w:r>
      <w:r>
        <w:rPr>
          <w:i/>
          <w:iCs/>
        </w:rPr>
        <w:t>RequestAssistanceData</w:t>
      </w:r>
      <w:r>
        <w:t xml:space="preserve"> is initiated to request the preferred on-demand PRS configuration parameters, the appropriate network response via the LPP </w:t>
      </w:r>
      <w:r>
        <w:rPr>
          <w:i/>
          <w:iCs/>
        </w:rPr>
        <w:t>ProvideAssistanceData</w:t>
      </w:r>
      <w:r>
        <w:t xml:space="preserve"> message is deemed necessary as a response to the on-demand PRS request. Furthermore, according to the Rapporteur’s understanding, the on-demand SIB/posSIB functionality discussed in [3, </w:t>
      </w:r>
      <w:hyperlink r:id="rId18" w:history="1">
        <w:r>
          <w:rPr>
            <w:rStyle w:val="Hyperlink"/>
          </w:rPr>
          <w:t>R2-2200047</w:t>
        </w:r>
      </w:hyperlink>
      <w:r>
        <w:t xml:space="preserve">] is considered to be a separate aspect. Therefore  based on the consensus in [3, </w:t>
      </w:r>
      <w:hyperlink r:id="rId19" w:history="1">
        <w:r>
          <w:rPr>
            <w:rStyle w:val="Hyperlink"/>
          </w:rPr>
          <w:t>R2-2200047</w:t>
        </w:r>
      </w:hyperlink>
      <w:r>
        <w:t>], the following question is provided to re-check companies understanding on the type of response signalling to an on-demand PRS request:</w:t>
      </w:r>
    </w:p>
    <w:p w14:paraId="01F62B21" w14:textId="77777777" w:rsidR="00F0378E" w:rsidRDefault="00FE75D5">
      <w:pPr>
        <w:pStyle w:val="Heading3"/>
      </w:pPr>
      <w:r>
        <w:t xml:space="preserve">Question 8 </w:t>
      </w:r>
    </w:p>
    <w:p w14:paraId="5BE14211" w14:textId="77777777" w:rsidR="00F0378E" w:rsidRDefault="00FE75D5">
      <w:r>
        <w:rPr>
          <w:b/>
          <w:bCs/>
        </w:rPr>
        <w:t>Do companies agree that for On-Demand PRS, the posSI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r>
              <w:rPr>
                <w:lang w:val="en-US"/>
              </w:rPr>
              <w:t>posSIB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posSI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posSI.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r w:rsidRPr="00B466E8">
              <w:rPr>
                <w:lang w:val="en-US"/>
              </w:rPr>
              <w:t>posSI cannot be the response for On-Demand PRS request</w:t>
            </w:r>
            <w:r>
              <w:rPr>
                <w:lang w:val="en-US"/>
              </w:rPr>
              <w:t>. So, we assume this can be agreed and closed.</w:t>
            </w:r>
          </w:p>
        </w:tc>
      </w:tr>
      <w:tr w:rsidR="008509D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0AF10B40"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C2340F0" w14:textId="5C494348"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7F7F02C9" w14:textId="01A7015E" w:rsidR="008509D0" w:rsidRDefault="008509D0" w:rsidP="008509D0">
            <w:pPr>
              <w:pStyle w:val="TAC"/>
              <w:spacing w:before="20" w:after="20"/>
              <w:ind w:left="57" w:right="57"/>
              <w:jc w:val="left"/>
              <w:rPr>
                <w:lang w:val="en-US"/>
              </w:rPr>
            </w:pPr>
            <w:r>
              <w:rPr>
                <w:rFonts w:eastAsia="Malgun Gothic" w:hint="eastAsia"/>
                <w:lang w:val="en-US" w:eastAsia="ko-KR"/>
              </w:rPr>
              <w:t xml:space="preserve">The response need to be specific to the explicit request. </w:t>
            </w:r>
          </w:p>
        </w:tc>
      </w:tr>
      <w:tr w:rsidR="00CA7302"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02F84B3E"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03178237" w14:textId="0A6B42EC"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CA7302" w:rsidRDefault="00CA7302" w:rsidP="00CA7302">
            <w:pPr>
              <w:pStyle w:val="TAC"/>
              <w:spacing w:before="20" w:after="20"/>
              <w:ind w:left="57" w:right="57"/>
              <w:jc w:val="left"/>
              <w:rPr>
                <w:lang w:val="en-US"/>
              </w:rPr>
            </w:pPr>
          </w:p>
        </w:tc>
      </w:tr>
      <w:tr w:rsidR="0045241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02DABE12"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5EDDCE2" w14:textId="1CBA61F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452410" w:rsidRDefault="00452410" w:rsidP="00452410">
            <w:pPr>
              <w:pStyle w:val="TAC"/>
              <w:spacing w:before="20" w:after="20"/>
              <w:ind w:left="57" w:right="57"/>
              <w:jc w:val="left"/>
              <w:rPr>
                <w:lang w:val="en-US"/>
              </w:rPr>
            </w:pPr>
          </w:p>
        </w:tc>
      </w:tr>
      <w:tr w:rsidR="00C27833"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6A3FB419"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62AC7A73" w14:textId="28ED1F3D"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DE28451" w14:textId="2BD4402D" w:rsidR="00C27833" w:rsidRDefault="00C27833" w:rsidP="00C27833">
            <w:pPr>
              <w:pStyle w:val="TAC"/>
              <w:spacing w:before="20" w:after="20"/>
              <w:ind w:left="57" w:right="57"/>
              <w:jc w:val="left"/>
              <w:rPr>
                <w:lang w:val="en-GB"/>
              </w:rPr>
            </w:pPr>
            <w:r>
              <w:rPr>
                <w:lang w:val="en-US"/>
              </w:rPr>
              <w:t>Only LPP response is needed.</w:t>
            </w:r>
          </w:p>
        </w:tc>
      </w:tr>
      <w:tr w:rsidR="00BB1A04"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5392C4FE" w:rsidR="00BB1A04" w:rsidRDefault="00BB1A04" w:rsidP="00BB1A04">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3AF2AF59" w14:textId="409C381D" w:rsidR="00BB1A04" w:rsidRDefault="00BB1A04" w:rsidP="00BB1A04">
            <w:pPr>
              <w:pStyle w:val="TAC"/>
              <w:spacing w:before="20" w:after="20"/>
              <w:ind w:left="57" w:right="57"/>
              <w:jc w:val="left"/>
              <w:rPr>
                <w:lang w:val="en-US"/>
              </w:rPr>
            </w:pPr>
            <w:r w:rsidRPr="00B94EA0">
              <w:rPr>
                <w:lang w:val="en-US"/>
              </w:rPr>
              <w:t>posSI cannot be the response</w:t>
            </w:r>
          </w:p>
        </w:tc>
        <w:tc>
          <w:tcPr>
            <w:tcW w:w="7513" w:type="dxa"/>
            <w:tcBorders>
              <w:top w:val="single" w:sz="4" w:space="0" w:color="auto"/>
              <w:left w:val="single" w:sz="4" w:space="0" w:color="auto"/>
              <w:bottom w:val="single" w:sz="4" w:space="0" w:color="auto"/>
              <w:right w:val="single" w:sz="4" w:space="0" w:color="auto"/>
            </w:tcBorders>
          </w:tcPr>
          <w:p w14:paraId="0B3DAF05" w14:textId="44218355" w:rsidR="00BB1A04" w:rsidRDefault="00BB1A04" w:rsidP="00BB1A04">
            <w:pPr>
              <w:pStyle w:val="TAC"/>
              <w:spacing w:before="20" w:after="20"/>
              <w:ind w:left="57" w:right="57"/>
              <w:jc w:val="left"/>
              <w:rPr>
                <w:lang w:val="en-US"/>
              </w:rPr>
            </w:pPr>
            <w:r>
              <w:rPr>
                <w:lang w:val="en-US"/>
              </w:rPr>
              <w:t xml:space="preserve">Yes, agree </w:t>
            </w:r>
            <w:r w:rsidRPr="00B94EA0">
              <w:rPr>
                <w:lang w:val="en-US"/>
              </w:rPr>
              <w:t>that for On-Demand PRS, the posSI message cannot be the response for On-Demand PRS request</w:t>
            </w:r>
            <w:r>
              <w:rPr>
                <w:lang w:val="en-US"/>
              </w:rPr>
              <w:t xml:space="preserve">. </w:t>
            </w:r>
          </w:p>
        </w:tc>
      </w:tr>
      <w:tr w:rsidR="00BB1A04"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259E7139" w:rsidR="00BB1A04" w:rsidRDefault="005E6EAF" w:rsidP="00BB1A04">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44F024EA" w14:textId="1DD38B32" w:rsidR="00BB1A04" w:rsidRDefault="005E6EAF" w:rsidP="00BB1A0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BB1A04" w:rsidRDefault="00BB1A04" w:rsidP="00BB1A04">
            <w:pPr>
              <w:pStyle w:val="TAC"/>
              <w:spacing w:before="20" w:after="20"/>
              <w:ind w:left="57" w:right="57"/>
              <w:jc w:val="left"/>
              <w:rPr>
                <w:lang w:val="en-US"/>
              </w:rPr>
            </w:pPr>
          </w:p>
        </w:tc>
      </w:tr>
      <w:tr w:rsidR="00BB1A04"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BB1A04" w:rsidRDefault="00BB1A04" w:rsidP="00BB1A04">
            <w:pPr>
              <w:pStyle w:val="TAC"/>
              <w:spacing w:before="20" w:after="20"/>
              <w:ind w:left="57" w:right="57"/>
              <w:jc w:val="left"/>
              <w:rPr>
                <w:lang w:val="en-US"/>
              </w:rPr>
            </w:pPr>
          </w:p>
        </w:tc>
      </w:tr>
      <w:tr w:rsidR="00BB1A04"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BB1A04" w:rsidRDefault="00BB1A04" w:rsidP="00BB1A04">
            <w:pPr>
              <w:pStyle w:val="TAC"/>
              <w:spacing w:before="20" w:after="20"/>
              <w:ind w:left="57" w:right="57"/>
              <w:jc w:val="left"/>
              <w:rPr>
                <w:lang w:val="en-US"/>
              </w:rPr>
            </w:pPr>
          </w:p>
        </w:tc>
      </w:tr>
      <w:tr w:rsidR="00BB1A04"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BB1A04" w:rsidRDefault="00BB1A04" w:rsidP="00BB1A0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BB1A04" w:rsidRDefault="00BB1A04" w:rsidP="00BB1A0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BB1A04" w:rsidRDefault="00BB1A04" w:rsidP="00BB1A04">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Heading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Heading2"/>
      </w:pPr>
      <w:bookmarkStart w:id="10" w:name="_Open_Issue#5:_Assistance"/>
      <w:bookmarkEnd w:id="10"/>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NR-ECID-RequestLocationInformation</w:t>
      </w:r>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Heading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Huawei, HiSIlicon</w:t>
            </w:r>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ot clear what it is the issue, this already be supported in current specification, i.e., the MO-LR can include up to three LPP message, within which LPP ProvideLocationIInformation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AD </w:t>
            </w:r>
            <w:r>
              <w:rPr>
                <w:lang w:val="en-US"/>
              </w:rPr>
              <w:t xml:space="preserve">, and the issue can be closed. </w:t>
            </w:r>
          </w:p>
        </w:tc>
      </w:tr>
      <w:tr w:rsidR="008509D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439282A6"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A830597" w14:textId="66AB03A7"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F7A4ACC" w14:textId="49B80658"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CA7302"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CC9D906"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12D603A6" w14:textId="6697BDA1"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CA7302" w:rsidRDefault="00CA7302" w:rsidP="00CA7302">
            <w:pPr>
              <w:pStyle w:val="TAC"/>
              <w:spacing w:before="20" w:after="20"/>
              <w:ind w:left="57" w:right="57"/>
              <w:jc w:val="left"/>
              <w:rPr>
                <w:lang w:val="en-US"/>
              </w:rPr>
            </w:pPr>
          </w:p>
        </w:tc>
      </w:tr>
      <w:tr w:rsidR="0045241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45A0019D"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029835EF" w14:textId="266AB82E" w:rsidR="00452410" w:rsidRDefault="00452410" w:rsidP="0045241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459C9CD" w14:textId="672895E0" w:rsidR="00452410" w:rsidRDefault="00452410" w:rsidP="00452410">
            <w:pPr>
              <w:pStyle w:val="TAC"/>
              <w:spacing w:before="20" w:after="20"/>
              <w:ind w:left="57" w:right="57"/>
              <w:jc w:val="left"/>
              <w:rPr>
                <w:lang w:val="en-US"/>
              </w:rPr>
            </w:pPr>
            <w:r>
              <w:rPr>
                <w:lang w:val="en-US"/>
              </w:rPr>
              <w:t xml:space="preserve">Since legacy reporting of E-CID measurements are supported with MO-LR, there is no need for introducing any additional reporting. </w:t>
            </w:r>
          </w:p>
        </w:tc>
      </w:tr>
      <w:tr w:rsidR="00C27833"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03973CA2"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C27833" w:rsidRDefault="00C27833" w:rsidP="00C278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5BFDB7CA" w:rsidR="00C27833" w:rsidRDefault="00C27833" w:rsidP="00C27833">
            <w:pPr>
              <w:pStyle w:val="TAC"/>
              <w:spacing w:before="20" w:after="20"/>
              <w:ind w:left="57" w:right="57"/>
              <w:jc w:val="left"/>
              <w:rPr>
                <w:lang w:val="en-GB"/>
              </w:rPr>
            </w:pPr>
            <w:r>
              <w:rPr>
                <w:lang w:val="en-US"/>
              </w:rPr>
              <w:t>No need to further discuss as there seems no extra spec impact.</w:t>
            </w:r>
          </w:p>
        </w:tc>
      </w:tr>
      <w:tr w:rsidR="00E43DCB"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195F1C99" w:rsidR="00E43DCB" w:rsidRDefault="00E43DCB" w:rsidP="00E43DCB">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0D8CACF" w:rsidR="00E43DCB" w:rsidRDefault="00E43DCB" w:rsidP="00E43DCB">
            <w:pPr>
              <w:pStyle w:val="TAC"/>
              <w:spacing w:before="20" w:after="20"/>
              <w:ind w:left="57" w:right="57"/>
              <w:jc w:val="left"/>
              <w:rPr>
                <w:lang w:val="en-US"/>
              </w:rPr>
            </w:pPr>
            <w:r>
              <w:rPr>
                <w:lang w:val="en-US"/>
              </w:rPr>
              <w:t>Agree with Huawei, Qualcomm and CATT. The capability to include LPP PDU in a UE triggered LCS message already exists. So, the MO-LR LCS message can already include a LPP PDU for reporting measurements to the LMF.</w:t>
            </w:r>
          </w:p>
        </w:tc>
      </w:tr>
      <w:tr w:rsidR="00E43DCB"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578FC804" w:rsidR="00E43DCB" w:rsidRDefault="005E6EAF" w:rsidP="00E43DCB">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3909E17B" w14:textId="6EDEB873" w:rsidR="00E43DCB" w:rsidRDefault="0029473B" w:rsidP="00E43DC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B1C061F" w14:textId="4A4D8C63" w:rsidR="00E43DCB" w:rsidRDefault="0029473B" w:rsidP="00E43DCB">
            <w:pPr>
              <w:pStyle w:val="TAC"/>
              <w:spacing w:before="20" w:after="20"/>
              <w:ind w:left="57" w:right="57"/>
              <w:jc w:val="left"/>
              <w:rPr>
                <w:lang w:val="en-US"/>
              </w:rPr>
            </w:pPr>
            <w:r>
              <w:rPr>
                <w:lang w:val="en-US"/>
              </w:rPr>
              <w:t>Fine to use existing mechanisms to report E-CID measurements.</w:t>
            </w:r>
          </w:p>
        </w:tc>
      </w:tr>
      <w:tr w:rsidR="00E43DCB"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E43DCB" w:rsidRDefault="00E43DCB" w:rsidP="00E43DCB">
            <w:pPr>
              <w:pStyle w:val="TAC"/>
              <w:spacing w:before="20" w:after="20"/>
              <w:ind w:left="57" w:right="57"/>
              <w:jc w:val="left"/>
              <w:rPr>
                <w:lang w:val="en-US"/>
              </w:rPr>
            </w:pPr>
          </w:p>
        </w:tc>
      </w:tr>
      <w:tr w:rsidR="00E43DCB"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E43DCB" w:rsidRDefault="00E43DCB" w:rsidP="00E43DCB">
            <w:pPr>
              <w:pStyle w:val="TAC"/>
              <w:spacing w:before="20" w:after="20"/>
              <w:ind w:left="57" w:right="57"/>
              <w:jc w:val="left"/>
              <w:rPr>
                <w:lang w:val="en-US"/>
              </w:rPr>
            </w:pPr>
          </w:p>
        </w:tc>
      </w:tr>
      <w:tr w:rsidR="00E43DCB"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E43DCB" w:rsidRDefault="00E43DCB" w:rsidP="00E43DC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E43DCB" w:rsidRDefault="00E43DCB" w:rsidP="00E43DC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E43DCB" w:rsidRDefault="00E43DCB" w:rsidP="00E43DCB">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Heading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Heading2"/>
      </w:pPr>
      <w:bookmarkStart w:id="11" w:name="_Open_Issue#6:_On-demand"/>
      <w:bookmarkEnd w:id="11"/>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Hyperlink"/>
          </w:rPr>
          <w:t>R2-2201723</w:t>
        </w:r>
      </w:hyperlink>
      <w:r>
        <w:t>], a number of FFS points were raised with regard to the content of (pre-defined) On-demand PRS configuration message provided by the LMF. The list of questions below aim to gather companies’ views on the following:</w:t>
      </w:r>
    </w:p>
    <w:p w14:paraId="023D6BF1" w14:textId="77777777" w:rsidR="00F0378E" w:rsidRDefault="00FE75D5">
      <w:pPr>
        <w:pStyle w:val="ListParagraph"/>
        <w:numPr>
          <w:ilvl w:val="0"/>
          <w:numId w:val="11"/>
        </w:numPr>
        <w:rPr>
          <w:sz w:val="20"/>
          <w:szCs w:val="20"/>
        </w:rPr>
      </w:pPr>
      <w:r>
        <w:rPr>
          <w:sz w:val="20"/>
          <w:szCs w:val="20"/>
        </w:rPr>
        <w:t>Response of UE-initiated on-demand PRS request</w:t>
      </w:r>
    </w:p>
    <w:p w14:paraId="0962B9C5" w14:textId="77777777" w:rsidR="00F0378E" w:rsidRDefault="00FE75D5">
      <w:pPr>
        <w:pStyle w:val="ListParagraph"/>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ListParagraph"/>
        <w:numPr>
          <w:ilvl w:val="0"/>
          <w:numId w:val="11"/>
        </w:numPr>
        <w:rPr>
          <w:sz w:val="20"/>
          <w:szCs w:val="20"/>
        </w:rPr>
      </w:pPr>
      <w:r>
        <w:rPr>
          <w:sz w:val="20"/>
          <w:szCs w:val="20"/>
        </w:rPr>
        <w:t>Configuration ID association</w:t>
      </w:r>
    </w:p>
    <w:p w14:paraId="0840CA27" w14:textId="77777777" w:rsidR="00F0378E" w:rsidRDefault="00FE75D5">
      <w:pPr>
        <w:pStyle w:val="Heading3"/>
      </w:pPr>
      <w:r>
        <w:lastRenderedPageBreak/>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Hyperlink"/>
          </w:rPr>
          <w:t>R2-2200047</w:t>
        </w:r>
      </w:hyperlink>
      <w:r>
        <w:t xml:space="preserve">] [5, </w:t>
      </w:r>
      <w:hyperlink r:id="rId22" w:history="1">
        <w:r>
          <w:rPr>
            <w:rStyle w:val="Hyperlink"/>
          </w:rPr>
          <w:t>R2-2111256</w:t>
        </w:r>
      </w:hyperlink>
      <w:r>
        <w:t xml:space="preserve">]. The discussed options carried over from the previous RAN2#116bis-e meeting include the following [3, </w:t>
      </w:r>
      <w:hyperlink r:id="rId23" w:history="1">
        <w:r>
          <w:rPr>
            <w:rStyle w:val="Hyperlink"/>
          </w:rPr>
          <w:t>R2-2200047</w:t>
        </w:r>
      </w:hyperlink>
      <w:r>
        <w:t>]:</w:t>
      </w:r>
    </w:p>
    <w:p w14:paraId="396EBE90" w14:textId="77777777" w:rsidR="00F0378E" w:rsidRDefault="00FE75D5">
      <w:pPr>
        <w:pStyle w:val="ListParagraph"/>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14:paraId="68917AD1" w14:textId="77777777" w:rsidR="00F0378E" w:rsidRDefault="00FE75D5">
      <w:pPr>
        <w:pStyle w:val="ListParagraph"/>
        <w:numPr>
          <w:ilvl w:val="0"/>
          <w:numId w:val="12"/>
        </w:numPr>
        <w:rPr>
          <w:sz w:val="20"/>
          <w:szCs w:val="20"/>
        </w:rPr>
      </w:pPr>
      <w:r>
        <w:rPr>
          <w:sz w:val="20"/>
          <w:szCs w:val="20"/>
        </w:rPr>
        <w:t>Option B: Configuration of a prohibit timer</w:t>
      </w:r>
    </w:p>
    <w:p w14:paraId="3021A255" w14:textId="77777777" w:rsidR="00F0378E" w:rsidRDefault="00FE75D5">
      <w:pPr>
        <w:pStyle w:val="ListParagraph"/>
        <w:numPr>
          <w:ilvl w:val="0"/>
          <w:numId w:val="12"/>
        </w:numPr>
        <w:rPr>
          <w:sz w:val="20"/>
          <w:szCs w:val="20"/>
        </w:rPr>
      </w:pPr>
      <w:r>
        <w:rPr>
          <w:sz w:val="20"/>
          <w:szCs w:val="20"/>
        </w:rPr>
        <w:t>Option C: Reattempt timer</w:t>
      </w:r>
    </w:p>
    <w:p w14:paraId="155D5AC4" w14:textId="77777777" w:rsidR="00F0378E" w:rsidRDefault="00FE75D5">
      <w:pPr>
        <w:pStyle w:val="ListParagraph"/>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ListParagraph"/>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Heading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ListParagraph"/>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ListParagraph"/>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ListParagraph"/>
        <w:numPr>
          <w:ilvl w:val="0"/>
          <w:numId w:val="12"/>
        </w:numPr>
        <w:rPr>
          <w:b/>
          <w:bCs/>
          <w:sz w:val="20"/>
          <w:szCs w:val="20"/>
        </w:rPr>
      </w:pPr>
      <w:r>
        <w:rPr>
          <w:b/>
          <w:bCs/>
          <w:sz w:val="20"/>
          <w:szCs w:val="20"/>
        </w:rPr>
        <w:t>Option 3: To reject a UE’s request for further on-demand PRS configurations, Stop/Error/Abort message indication from the LMF is signalled to the UE.</w:t>
      </w:r>
    </w:p>
    <w:p w14:paraId="5B8C8537" w14:textId="77777777" w:rsidR="00F0378E" w:rsidRDefault="00FE75D5">
      <w:pPr>
        <w:pStyle w:val="ListParagraph"/>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ListParagraph"/>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ListParagraph"/>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lastRenderedPageBreak/>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on-demand-dl-prs-supportedButCurrentlyNotAvailableByServer to the UE</w:t>
            </w:r>
          </w:p>
          <w:p w14:paraId="5DF4036B" w14:textId="77777777" w:rsidR="00F0378E" w:rsidRDefault="00FE75D5">
            <w:pPr>
              <w:pStyle w:val="TAC"/>
              <w:spacing w:before="20" w:after="20"/>
              <w:ind w:left="57" w:right="57"/>
              <w:jc w:val="left"/>
              <w:rPr>
                <w:lang w:val="en-US"/>
              </w:rPr>
            </w:pPr>
            <w:r>
              <w:rPr>
                <w:noProof/>
                <w:lang w:val="en-US" w:eastAsia="ko-KR"/>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If the LMF indicates predefined configurations, the UE can request them via LPP RequestAssistanceData.</w:t>
            </w:r>
          </w:p>
          <w:p w14:paraId="28CC7EBA" w14:textId="77777777" w:rsidR="00F0378E" w:rsidRDefault="00FE75D5">
            <w:pPr>
              <w:pStyle w:val="TAC"/>
              <w:spacing w:before="20" w:after="20"/>
              <w:ind w:left="57" w:right="57"/>
              <w:jc w:val="left"/>
              <w:rPr>
                <w:lang w:val="en-US"/>
              </w:rPr>
            </w:pPr>
            <w:r>
              <w:rPr>
                <w:lang w:val="en-US"/>
              </w:rPr>
              <w:t xml:space="preserve">- LPP signalling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8509D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413E2B1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88" w:type="dxa"/>
            <w:tcBorders>
              <w:top w:val="single" w:sz="4" w:space="0" w:color="auto"/>
              <w:left w:val="single" w:sz="4" w:space="0" w:color="auto"/>
              <w:bottom w:val="single" w:sz="4" w:space="0" w:color="auto"/>
              <w:right w:val="single" w:sz="4" w:space="0" w:color="auto"/>
            </w:tcBorders>
          </w:tcPr>
          <w:p w14:paraId="08A86AE7" w14:textId="09070B76"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2</w:t>
            </w:r>
          </w:p>
        </w:tc>
        <w:tc>
          <w:tcPr>
            <w:tcW w:w="7628" w:type="dxa"/>
            <w:tcBorders>
              <w:top w:val="single" w:sz="4" w:space="0" w:color="auto"/>
              <w:left w:val="single" w:sz="4" w:space="0" w:color="auto"/>
              <w:bottom w:val="single" w:sz="4" w:space="0" w:color="auto"/>
              <w:right w:val="single" w:sz="4" w:space="0" w:color="auto"/>
            </w:tcBorders>
          </w:tcPr>
          <w:p w14:paraId="4019CD66" w14:textId="6E4F7100"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wonder if UE received No msg, then it cannot request again on the same configuration. We think the situation of DL PRS currently turned on can be changed in time. So UE should be able to request again after some time. And this can be realized by option 2.</w:t>
            </w:r>
          </w:p>
        </w:tc>
      </w:tr>
      <w:tr w:rsidR="0039399D"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1F97568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188" w:type="dxa"/>
            <w:tcBorders>
              <w:top w:val="single" w:sz="4" w:space="0" w:color="auto"/>
              <w:left w:val="single" w:sz="4" w:space="0" w:color="auto"/>
              <w:bottom w:val="single" w:sz="4" w:space="0" w:color="auto"/>
              <w:right w:val="single" w:sz="4" w:space="0" w:color="auto"/>
            </w:tcBorders>
          </w:tcPr>
          <w:p w14:paraId="343B345A" w14:textId="0BDE9D42" w:rsidR="0039399D" w:rsidRDefault="0039399D" w:rsidP="0039399D">
            <w:pPr>
              <w:pStyle w:val="TAC"/>
              <w:spacing w:before="20" w:after="20"/>
              <w:ind w:left="57" w:right="57"/>
              <w:jc w:val="left"/>
              <w:rPr>
                <w:lang w:val="en-US"/>
              </w:rPr>
            </w:pPr>
            <w:r>
              <w:rPr>
                <w:lang w:val="en-US"/>
              </w:rPr>
              <w:t>Option 1 and 2</w:t>
            </w: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39399D" w:rsidRDefault="0039399D" w:rsidP="0039399D">
            <w:pPr>
              <w:pStyle w:val="TAC"/>
              <w:spacing w:before="20" w:after="20"/>
              <w:ind w:left="57" w:right="57"/>
              <w:jc w:val="left"/>
              <w:rPr>
                <w:lang w:val="en-US"/>
              </w:rPr>
            </w:pPr>
          </w:p>
        </w:tc>
      </w:tr>
      <w:tr w:rsidR="0045241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2CEA226" w:rsidR="00452410" w:rsidRDefault="00452410" w:rsidP="00452410">
            <w:pPr>
              <w:pStyle w:val="TAC"/>
              <w:spacing w:before="20" w:after="20"/>
              <w:ind w:left="57" w:right="57"/>
              <w:jc w:val="left"/>
              <w:rPr>
                <w:lang w:val="en-GB"/>
              </w:rPr>
            </w:pPr>
            <w:r>
              <w:rPr>
                <w:lang w:val="en-US"/>
              </w:rPr>
              <w:t>InterDigital</w:t>
            </w:r>
          </w:p>
        </w:tc>
        <w:tc>
          <w:tcPr>
            <w:tcW w:w="1188" w:type="dxa"/>
            <w:tcBorders>
              <w:top w:val="single" w:sz="4" w:space="0" w:color="auto"/>
              <w:left w:val="single" w:sz="4" w:space="0" w:color="auto"/>
              <w:bottom w:val="single" w:sz="4" w:space="0" w:color="auto"/>
              <w:right w:val="single" w:sz="4" w:space="0" w:color="auto"/>
            </w:tcBorders>
          </w:tcPr>
          <w:p w14:paraId="7EE4A5D7" w14:textId="7C2F80C4" w:rsidR="00452410" w:rsidRDefault="00452410" w:rsidP="00452410">
            <w:pPr>
              <w:pStyle w:val="TAC"/>
              <w:spacing w:before="20" w:after="20"/>
              <w:ind w:left="57" w:right="57"/>
              <w:jc w:val="left"/>
              <w:rPr>
                <w:lang w:val="en-US"/>
              </w:rPr>
            </w:pPr>
            <w:r>
              <w:rPr>
                <w:lang w:val="en-US"/>
              </w:rPr>
              <w:t>Option 2 and Option 3</w:t>
            </w: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452410" w:rsidRDefault="00452410" w:rsidP="00452410">
            <w:pPr>
              <w:pStyle w:val="TAC"/>
              <w:spacing w:before="20" w:after="20"/>
              <w:ind w:left="57" w:right="57"/>
              <w:jc w:val="left"/>
              <w:rPr>
                <w:lang w:val="en-US"/>
              </w:rPr>
            </w:pPr>
          </w:p>
        </w:tc>
      </w:tr>
      <w:tr w:rsidR="00C27833"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47611DAE"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188" w:type="dxa"/>
            <w:tcBorders>
              <w:top w:val="single" w:sz="4" w:space="0" w:color="auto"/>
              <w:left w:val="single" w:sz="4" w:space="0" w:color="auto"/>
              <w:bottom w:val="single" w:sz="4" w:space="0" w:color="auto"/>
              <w:right w:val="single" w:sz="4" w:space="0" w:color="auto"/>
            </w:tcBorders>
          </w:tcPr>
          <w:p w14:paraId="33F39075" w14:textId="73BC6689" w:rsidR="00C27833" w:rsidRDefault="00C27833" w:rsidP="00C27833">
            <w:pPr>
              <w:pStyle w:val="TAC"/>
              <w:spacing w:before="20" w:after="20"/>
              <w:ind w:left="57" w:right="57"/>
              <w:jc w:val="left"/>
              <w:rPr>
                <w:lang w:val="en-US"/>
              </w:rPr>
            </w:pPr>
            <w:r>
              <w:rPr>
                <w:rFonts w:hint="eastAsia"/>
                <w:lang w:val="en-US"/>
              </w:rPr>
              <w:t>O</w:t>
            </w:r>
            <w:r>
              <w:rPr>
                <w:lang w:val="en-US"/>
              </w:rPr>
              <w:t xml:space="preserve">ption 2 </w:t>
            </w:r>
            <w:r>
              <w:rPr>
                <w:rFonts w:hint="eastAsia"/>
                <w:lang w:val="en-US"/>
              </w:rPr>
              <w:t>and</w:t>
            </w:r>
            <w:r>
              <w:rPr>
                <w:lang w:val="en-US"/>
              </w:rPr>
              <w:t xml:space="preserve"> 3 with comments</w:t>
            </w:r>
          </w:p>
        </w:tc>
        <w:tc>
          <w:tcPr>
            <w:tcW w:w="7628" w:type="dxa"/>
            <w:tcBorders>
              <w:top w:val="single" w:sz="4" w:space="0" w:color="auto"/>
              <w:left w:val="single" w:sz="4" w:space="0" w:color="auto"/>
              <w:bottom w:val="single" w:sz="4" w:space="0" w:color="auto"/>
              <w:right w:val="single" w:sz="4" w:space="0" w:color="auto"/>
            </w:tcBorders>
          </w:tcPr>
          <w:p w14:paraId="1DB69D2B" w14:textId="77777777" w:rsidR="00C27833" w:rsidRDefault="00C27833" w:rsidP="00C27833">
            <w:pPr>
              <w:pStyle w:val="TAC"/>
              <w:spacing w:before="20" w:after="20"/>
              <w:ind w:left="57" w:right="57"/>
              <w:jc w:val="left"/>
              <w:rPr>
                <w:lang w:val="en-US"/>
              </w:rPr>
            </w:pPr>
            <w:r>
              <w:rPr>
                <w:lang w:val="en-US"/>
              </w:rPr>
              <w:t xml:space="preserve">Option 3 is not clear, in understanding, the new cause indication is not used to </w:t>
            </w:r>
            <w:r w:rsidRPr="00B94B2B">
              <w:rPr>
                <w:lang w:val="en-US"/>
              </w:rPr>
              <w:t>reject a UE’s request for further on-demand PRS configurations</w:t>
            </w:r>
            <w:r>
              <w:rPr>
                <w:lang w:val="en-US"/>
              </w:rPr>
              <w:t xml:space="preserve"> but to inform the UE that the previous request is rejected. Does it mean the UE cannot request on-demand PRS anymore once a previous request fails?</w:t>
            </w:r>
          </w:p>
          <w:p w14:paraId="21F9B737" w14:textId="01B836CB" w:rsidR="00C27833" w:rsidRDefault="00C27833" w:rsidP="00C27833">
            <w:pPr>
              <w:pStyle w:val="TAC"/>
              <w:spacing w:before="20" w:after="20"/>
              <w:ind w:left="57" w:right="57"/>
              <w:jc w:val="left"/>
              <w:rPr>
                <w:lang w:val="en-GB"/>
              </w:rPr>
            </w:pPr>
            <w:r>
              <w:rPr>
                <w:lang w:val="en-US"/>
              </w:rPr>
              <w:t xml:space="preserve">We think a prohibit timer or </w:t>
            </w:r>
            <w:r w:rsidRPr="00A97525">
              <w:rPr>
                <w:lang w:val="en-US"/>
              </w:rPr>
              <w:t>reattempt timer</w:t>
            </w:r>
            <w:r>
              <w:rPr>
                <w:lang w:val="en-US"/>
              </w:rPr>
              <w:t xml:space="preserve"> is essential to make the mechanism complete.</w:t>
            </w:r>
          </w:p>
        </w:tc>
      </w:tr>
      <w:tr w:rsidR="00E43DCB"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21DE12E2" w:rsidR="00E43DCB" w:rsidRDefault="00E43DCB" w:rsidP="00E43DCB">
            <w:pPr>
              <w:pStyle w:val="TAC"/>
              <w:spacing w:before="20" w:after="20"/>
              <w:ind w:left="57" w:right="57"/>
              <w:jc w:val="left"/>
              <w:rPr>
                <w:lang w:val="en-US"/>
              </w:rPr>
            </w:pPr>
            <w:r>
              <w:rPr>
                <w:lang w:val="en-GB"/>
              </w:rPr>
              <w:t>Nokia</w:t>
            </w:r>
          </w:p>
        </w:tc>
        <w:tc>
          <w:tcPr>
            <w:tcW w:w="1188" w:type="dxa"/>
            <w:tcBorders>
              <w:top w:val="single" w:sz="4" w:space="0" w:color="auto"/>
              <w:left w:val="single" w:sz="4" w:space="0" w:color="auto"/>
              <w:bottom w:val="single" w:sz="4" w:space="0" w:color="auto"/>
              <w:right w:val="single" w:sz="4" w:space="0" w:color="auto"/>
            </w:tcBorders>
          </w:tcPr>
          <w:p w14:paraId="084AD481" w14:textId="5F87380C" w:rsidR="00E43DCB" w:rsidRDefault="00E43DCB" w:rsidP="00E43DCB">
            <w:pPr>
              <w:pStyle w:val="TAC"/>
              <w:spacing w:before="20" w:after="20"/>
              <w:ind w:left="57" w:right="57"/>
              <w:jc w:val="left"/>
              <w:rPr>
                <w:lang w:val="en-US"/>
              </w:rPr>
            </w:pPr>
            <w:r>
              <w:rPr>
                <w:lang w:val="en-US"/>
              </w:rPr>
              <w:t>Option 1</w:t>
            </w:r>
          </w:p>
        </w:tc>
        <w:tc>
          <w:tcPr>
            <w:tcW w:w="7628" w:type="dxa"/>
            <w:tcBorders>
              <w:top w:val="single" w:sz="4" w:space="0" w:color="auto"/>
              <w:left w:val="single" w:sz="4" w:space="0" w:color="auto"/>
              <w:bottom w:val="single" w:sz="4" w:space="0" w:color="auto"/>
              <w:right w:val="single" w:sz="4" w:space="0" w:color="auto"/>
            </w:tcBorders>
          </w:tcPr>
          <w:p w14:paraId="39C6FF87" w14:textId="617E1D4B" w:rsidR="00E43DCB" w:rsidRDefault="00E43DCB" w:rsidP="00E43DCB">
            <w:pPr>
              <w:pStyle w:val="TAC"/>
              <w:spacing w:before="20" w:after="20"/>
              <w:ind w:left="57" w:right="57"/>
              <w:jc w:val="left"/>
              <w:rPr>
                <w:lang w:val="en-US"/>
              </w:rPr>
            </w:pPr>
            <w:r>
              <w:rPr>
                <w:lang w:val="en-US"/>
              </w:rPr>
              <w:t xml:space="preserve">Option 1 is required anyway to avoid blind request from UE. The other options either delay the request from UE or take action only after the fact there is a flood of requests from UEs. A better way to control UL signaling congestion is to define additional standardized conditions/trigger criteria as to when the UE can send the request. Along with Option 1, we suggest defining radio conditions as additional criteria to trigger the UE request for on-demand PRS. The </w:t>
            </w:r>
            <w:r w:rsidRPr="00BD3D00">
              <w:rPr>
                <w:lang w:val="en-US"/>
              </w:rPr>
              <w:t>PRS configuration</w:t>
            </w:r>
            <w:r>
              <w:rPr>
                <w:lang w:val="en-US"/>
              </w:rPr>
              <w:t xml:space="preserve"> sent to UE as pre-configuration or pre-defined configuration can also be associated with positioning QoS to control which configurations the UE can request under certain conditions (please also see our comment for Question 18).</w:t>
            </w:r>
          </w:p>
        </w:tc>
      </w:tr>
      <w:tr w:rsidR="00E43DCB"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1C0F904D" w:rsidR="00E43DCB" w:rsidRDefault="0029473B" w:rsidP="00E43DCB">
            <w:pPr>
              <w:pStyle w:val="TAC"/>
              <w:spacing w:before="20" w:after="20"/>
              <w:ind w:left="57" w:right="57"/>
              <w:jc w:val="left"/>
              <w:rPr>
                <w:lang w:val="en-US"/>
              </w:rPr>
            </w:pPr>
            <w:r>
              <w:rPr>
                <w:lang w:val="en-US"/>
              </w:rPr>
              <w:lastRenderedPageBreak/>
              <w:t>Lenovo, Motorola Mobility</w:t>
            </w:r>
          </w:p>
        </w:tc>
        <w:tc>
          <w:tcPr>
            <w:tcW w:w="1188" w:type="dxa"/>
            <w:tcBorders>
              <w:top w:val="single" w:sz="4" w:space="0" w:color="auto"/>
              <w:left w:val="single" w:sz="4" w:space="0" w:color="auto"/>
              <w:bottom w:val="single" w:sz="4" w:space="0" w:color="auto"/>
              <w:right w:val="single" w:sz="4" w:space="0" w:color="auto"/>
            </w:tcBorders>
          </w:tcPr>
          <w:p w14:paraId="046FDEA1" w14:textId="03E7EAF6" w:rsidR="00E43DCB" w:rsidRDefault="0029473B" w:rsidP="00E43DCB">
            <w:pPr>
              <w:pStyle w:val="TAC"/>
              <w:spacing w:before="20" w:after="20"/>
              <w:ind w:left="57" w:right="57"/>
              <w:jc w:val="left"/>
              <w:rPr>
                <w:lang w:val="en-US"/>
              </w:rPr>
            </w:pPr>
            <w:r>
              <w:rPr>
                <w:lang w:val="en-US"/>
              </w:rPr>
              <w:t>Options 2 and 3</w:t>
            </w:r>
          </w:p>
        </w:tc>
        <w:tc>
          <w:tcPr>
            <w:tcW w:w="7628" w:type="dxa"/>
            <w:tcBorders>
              <w:top w:val="single" w:sz="4" w:space="0" w:color="auto"/>
              <w:left w:val="single" w:sz="4" w:space="0" w:color="auto"/>
              <w:bottom w:val="single" w:sz="4" w:space="0" w:color="auto"/>
              <w:right w:val="single" w:sz="4" w:space="0" w:color="auto"/>
            </w:tcBorders>
          </w:tcPr>
          <w:p w14:paraId="52BC86A0" w14:textId="740E45C9" w:rsidR="00E43DCB" w:rsidRDefault="0029473B" w:rsidP="00E43DCB">
            <w:pPr>
              <w:pStyle w:val="TAC"/>
              <w:spacing w:before="20" w:after="20"/>
              <w:ind w:left="57" w:right="57"/>
              <w:jc w:val="left"/>
              <w:rPr>
                <w:lang w:val="en-US"/>
              </w:rPr>
            </w:pPr>
            <w:r>
              <w:rPr>
                <w:lang w:val="en-US"/>
              </w:rPr>
              <w:t>We support a timer-based mechanism to manage the UE-initiated on-demand PRS requests to the UE , while providing a NACK message to the UE via the existing error causes in the latest running version of the CR.</w:t>
            </w:r>
          </w:p>
        </w:tc>
      </w:tr>
      <w:tr w:rsidR="00E43DCB"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E43DCB" w:rsidRDefault="00E43DCB" w:rsidP="00E43DCB">
            <w:pPr>
              <w:pStyle w:val="TAC"/>
              <w:spacing w:before="20" w:after="20"/>
              <w:ind w:left="57" w:right="57"/>
              <w:jc w:val="left"/>
              <w:rPr>
                <w:lang w:val="en-US"/>
              </w:rPr>
            </w:pPr>
          </w:p>
        </w:tc>
      </w:tr>
      <w:tr w:rsidR="00E43DCB"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E43DCB" w:rsidRDefault="00E43DCB" w:rsidP="00E43DCB">
            <w:pPr>
              <w:pStyle w:val="TAC"/>
              <w:spacing w:before="20" w:after="20"/>
              <w:ind w:left="57" w:right="57"/>
              <w:jc w:val="left"/>
              <w:rPr>
                <w:lang w:val="en-US"/>
              </w:rPr>
            </w:pPr>
          </w:p>
        </w:tc>
      </w:tr>
      <w:tr w:rsidR="00E43DCB"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E43DCB" w:rsidRDefault="00E43DCB" w:rsidP="00E43DCB">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E43DCB" w:rsidRDefault="00E43DCB" w:rsidP="00E43DCB">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E43DCB" w:rsidRDefault="00E43DCB" w:rsidP="00E43DCB">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Heading5"/>
        <w:rPr>
          <w:lang w:eastAsia="ja-JP"/>
        </w:rPr>
      </w:pPr>
      <w:r>
        <w:rPr>
          <w:lang w:eastAsia="ja-JP"/>
        </w:rPr>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Heading3"/>
      </w:pPr>
      <w:r>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Hyperlink"/>
          </w:rPr>
          <w:t>R1-2112792</w:t>
        </w:r>
      </w:hyperlink>
      <w:r>
        <w:t>]:</w:t>
      </w:r>
    </w:p>
    <w:tbl>
      <w:tblPr>
        <w:tblStyle w:val="TableGrid"/>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DL-PRS CombSizeN</w:t>
            </w:r>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LMF requests to provide the QCL information in the assistance data in NRPPa</w:t>
            </w:r>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UE-initiated request of on-demand DL PRS, the following group of on-demand DL PRS parameters is defined and signalled</w:t>
            </w:r>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DL-PRS CombSizeN</w:t>
            </w:r>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lastRenderedPageBreak/>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t xml:space="preserve">The number of on-demand PRS parameters in an on-demand PRS configuration can be summarized as follows: </w:t>
      </w:r>
    </w:p>
    <w:p w14:paraId="6027C185" w14:textId="77777777" w:rsidR="00F0378E" w:rsidRDefault="00FE75D5">
      <w:pPr>
        <w:pStyle w:val="Caption"/>
        <w:keepNext/>
        <w:jc w:val="center"/>
        <w:rPr>
          <w:b/>
          <w:bCs/>
          <w:i w:val="0"/>
          <w:iCs w:val="0"/>
        </w:rPr>
      </w:pPr>
      <w:bookmarkStart w:id="12"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2"/>
      <w:r>
        <w:rPr>
          <w:b/>
          <w:bCs/>
          <w:i w:val="0"/>
          <w:iCs w:val="0"/>
          <w:color w:val="auto"/>
          <w:sz w:val="20"/>
          <w:szCs w:val="20"/>
        </w:rPr>
        <w:t>: Summary of 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DL-PRS CombSizeN</w:t>
            </w:r>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Heading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ListParagraph"/>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14:paraId="2E71F108" w14:textId="77777777" w:rsidR="00F0378E" w:rsidRDefault="00FE75D5">
      <w:pPr>
        <w:pStyle w:val="ListParagraph"/>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LMF-initaited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8509D0"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616C5418"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9F56DA7" w14:textId="13E2FC7B" w:rsidR="008509D0" w:rsidRDefault="008509D0" w:rsidP="008509D0">
            <w:pPr>
              <w:pStyle w:val="TAC"/>
              <w:spacing w:before="20" w:after="20"/>
              <w:ind w:left="57" w:right="57"/>
              <w:jc w:val="left"/>
              <w:rPr>
                <w:lang w:val="en-US"/>
              </w:rPr>
            </w:pPr>
            <w:r>
              <w:rPr>
                <w:rFonts w:eastAsia="Malgun Gothic" w:hint="eastAsia"/>
                <w:lang w:val="en-US" w:eastAsia="ko-KR"/>
              </w:rPr>
              <w:t>Yes</w:t>
            </w: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8509D0" w:rsidRDefault="008509D0" w:rsidP="008509D0">
            <w:pPr>
              <w:pStyle w:val="TAC"/>
              <w:spacing w:before="20" w:after="20"/>
              <w:ind w:left="57" w:right="57"/>
              <w:jc w:val="left"/>
              <w:rPr>
                <w:lang w:val="en-US"/>
              </w:rPr>
            </w:pPr>
          </w:p>
        </w:tc>
      </w:tr>
      <w:tr w:rsidR="0039399D"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1E8E55FA" w:rsidR="0039399D" w:rsidRDefault="0039399D" w:rsidP="0039399D">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9171FD2" w14:textId="55850F7E"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172C9F79" w14:textId="6CB02D09" w:rsidR="0039399D" w:rsidRDefault="0039399D" w:rsidP="0039399D">
            <w:pPr>
              <w:pStyle w:val="TAC"/>
              <w:spacing w:before="20" w:after="20"/>
              <w:ind w:left="57" w:right="57"/>
              <w:jc w:val="left"/>
              <w:rPr>
                <w:lang w:val="en-US"/>
              </w:rPr>
            </w:pPr>
            <w:r>
              <w:rPr>
                <w:lang w:val="en-US"/>
              </w:rPr>
              <w:t>We should follow RAN1 agreements.</w:t>
            </w:r>
          </w:p>
        </w:tc>
      </w:tr>
      <w:tr w:rsidR="00452410"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64AFA50F"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5BE4293A" w14:textId="415C2902"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52410" w:rsidRDefault="00452410" w:rsidP="00452410">
            <w:pPr>
              <w:pStyle w:val="TAC"/>
              <w:spacing w:before="20" w:after="20"/>
              <w:ind w:left="57" w:right="57"/>
              <w:jc w:val="left"/>
              <w:rPr>
                <w:lang w:val="en-GB"/>
              </w:rPr>
            </w:pPr>
          </w:p>
        </w:tc>
      </w:tr>
      <w:tr w:rsidR="00C27833"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04E12162"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5290CF80" w14:textId="4BCA6446"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C27833" w:rsidRDefault="00C27833" w:rsidP="00C27833">
            <w:pPr>
              <w:pStyle w:val="TAC"/>
              <w:spacing w:before="20" w:after="20"/>
              <w:ind w:left="57" w:right="57"/>
              <w:jc w:val="left"/>
              <w:rPr>
                <w:lang w:val="en-US"/>
              </w:rPr>
            </w:pPr>
          </w:p>
        </w:tc>
      </w:tr>
      <w:tr w:rsidR="00EA5B07"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23E7B748" w:rsidR="00EA5B07" w:rsidRDefault="00EA5B07" w:rsidP="00EA5B07">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450E19E7" w14:textId="0B6F108A" w:rsidR="00EA5B07" w:rsidRDefault="00EA5B07" w:rsidP="00EA5B0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90495C0" w14:textId="3EDA2745" w:rsidR="00EA5B07" w:rsidRDefault="00EA5B07" w:rsidP="00EA5B07">
            <w:pPr>
              <w:pStyle w:val="TAC"/>
              <w:spacing w:before="20" w:after="20"/>
              <w:ind w:left="57" w:right="57"/>
              <w:jc w:val="left"/>
              <w:rPr>
                <w:lang w:val="en-US"/>
              </w:rPr>
            </w:pPr>
            <w:r>
              <w:rPr>
                <w:lang w:val="en-US"/>
              </w:rPr>
              <w:t>Don’t understand the reason for this question or why LMF-initiated case should not be discussed. If RAN1 agreed these parameters, then we have to adopt them and implement them.</w:t>
            </w:r>
          </w:p>
        </w:tc>
      </w:tr>
      <w:tr w:rsidR="00EA5B07"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1640A592" w:rsidR="00EA5B07" w:rsidRDefault="00EF136B" w:rsidP="00EA5B07">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78E723B8" w14:textId="029F2A64" w:rsidR="00EA5B07" w:rsidRDefault="00EF136B" w:rsidP="00EA5B0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EA5B07" w:rsidRDefault="00EA5B07" w:rsidP="00EA5B07">
            <w:pPr>
              <w:pStyle w:val="TAC"/>
              <w:spacing w:before="20" w:after="20"/>
              <w:ind w:left="57" w:right="57"/>
              <w:jc w:val="left"/>
              <w:rPr>
                <w:lang w:val="en-US"/>
              </w:rPr>
            </w:pPr>
          </w:p>
        </w:tc>
      </w:tr>
      <w:tr w:rsidR="00EA5B07"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EA5B07" w:rsidRDefault="00EA5B07" w:rsidP="00EA5B07">
            <w:pPr>
              <w:pStyle w:val="TAC"/>
              <w:spacing w:before="20" w:after="20"/>
              <w:ind w:left="57" w:right="57"/>
              <w:jc w:val="left"/>
              <w:rPr>
                <w:lang w:val="en-US"/>
              </w:rPr>
            </w:pPr>
          </w:p>
        </w:tc>
      </w:tr>
      <w:tr w:rsidR="00EA5B07"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EA5B07" w:rsidRDefault="00EA5B07" w:rsidP="00EA5B07">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Heading5"/>
        <w:rPr>
          <w:lang w:eastAsia="ja-JP"/>
        </w:rPr>
      </w:pPr>
      <w:r>
        <w:rPr>
          <w:lang w:eastAsia="ja-JP"/>
        </w:rPr>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Heading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ListParagraph"/>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ListParagraph"/>
        <w:numPr>
          <w:ilvl w:val="0"/>
          <w:numId w:val="20"/>
        </w:numPr>
        <w:rPr>
          <w:b/>
          <w:bCs/>
          <w:sz w:val="20"/>
          <w:szCs w:val="20"/>
        </w:rPr>
      </w:pPr>
      <w:r>
        <w:rPr>
          <w:b/>
          <w:bCs/>
          <w:sz w:val="20"/>
          <w:szCs w:val="20"/>
        </w:rPr>
        <w:t>Option 2: The number of on-demand PRS parameters to be signalled is up to network implementation/deployment for both LMF-initiated and UE-initiated on-demand PRS.</w:t>
      </w:r>
    </w:p>
    <w:p w14:paraId="21E54000" w14:textId="77777777" w:rsidR="00F0378E" w:rsidRDefault="00FE75D5">
      <w:pPr>
        <w:pStyle w:val="ListParagraph"/>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8509D0"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157B66C4"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EC86557" w14:textId="3A221A3C"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8509D0" w:rsidRDefault="008509D0" w:rsidP="008509D0">
            <w:pPr>
              <w:pStyle w:val="TAC"/>
              <w:spacing w:before="20" w:after="20"/>
              <w:ind w:left="57" w:right="57"/>
              <w:jc w:val="left"/>
              <w:rPr>
                <w:lang w:val="en-US"/>
              </w:rPr>
            </w:pPr>
          </w:p>
        </w:tc>
      </w:tr>
      <w:tr w:rsidR="0039399D"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1638409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B179BE9" w14:textId="071207EB" w:rsidR="0039399D" w:rsidRDefault="0039399D" w:rsidP="0039399D">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39399D" w:rsidRDefault="0039399D" w:rsidP="0039399D">
            <w:pPr>
              <w:pStyle w:val="TAC"/>
              <w:spacing w:before="20" w:after="20"/>
              <w:ind w:left="57" w:right="57"/>
              <w:jc w:val="left"/>
              <w:rPr>
                <w:lang w:val="en-US"/>
              </w:rPr>
            </w:pPr>
          </w:p>
        </w:tc>
      </w:tr>
      <w:tr w:rsidR="00452410"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1C00E551"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52723157" w14:textId="696A23B3" w:rsidR="00452410" w:rsidRDefault="00452410" w:rsidP="00452410">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1D71C4D" w14:textId="77777777" w:rsidR="00493754" w:rsidRDefault="00493754" w:rsidP="00452410">
            <w:pPr>
              <w:pStyle w:val="TAC"/>
              <w:spacing w:before="20" w:after="20"/>
              <w:ind w:right="57"/>
              <w:jc w:val="left"/>
              <w:rPr>
                <w:lang w:val="en-US"/>
              </w:rPr>
            </w:pPr>
            <w:r>
              <w:rPr>
                <w:lang w:val="en-US"/>
              </w:rPr>
              <w:t xml:space="preserve"> </w:t>
            </w:r>
            <w:r w:rsidR="00452410" w:rsidRPr="004E32B0">
              <w:rPr>
                <w:lang w:val="en-US"/>
              </w:rPr>
              <w:t xml:space="preserve">Under option </w:t>
            </w:r>
            <w:r w:rsidR="00452410">
              <w:rPr>
                <w:lang w:val="en-US"/>
              </w:rPr>
              <w:t>1</w:t>
            </w:r>
            <w:r w:rsidR="00452410" w:rsidRPr="004E32B0">
              <w:rPr>
                <w:lang w:val="en-US"/>
              </w:rPr>
              <w:t>, is there a possibility that</w:t>
            </w:r>
            <w:r w:rsidR="00452410">
              <w:rPr>
                <w:lang w:val="en-US"/>
              </w:rPr>
              <w:t xml:space="preserve"> for some pre-defined parameters the value </w:t>
            </w:r>
            <w:r>
              <w:rPr>
                <w:lang w:val="en-US"/>
              </w:rPr>
              <w:t xml:space="preserve"> </w:t>
            </w:r>
          </w:p>
          <w:p w14:paraId="27E86A9D" w14:textId="24657657" w:rsidR="00452410" w:rsidRPr="00517B0A" w:rsidRDefault="00493754" w:rsidP="00452410">
            <w:pPr>
              <w:pStyle w:val="TAC"/>
              <w:spacing w:before="20" w:after="20"/>
              <w:ind w:right="57"/>
              <w:jc w:val="left"/>
              <w:rPr>
                <w:lang w:val="en-US"/>
              </w:rPr>
            </w:pPr>
            <w:r>
              <w:rPr>
                <w:lang w:val="en-US"/>
              </w:rPr>
              <w:t xml:space="preserve"> </w:t>
            </w:r>
            <w:r w:rsidR="00452410">
              <w:rPr>
                <w:lang w:val="en-US"/>
              </w:rPr>
              <w:t>indicated is blank</w:t>
            </w:r>
            <w:r w:rsidR="00452410" w:rsidRPr="004E32B0">
              <w:rPr>
                <w:lang w:val="en-US"/>
              </w:rPr>
              <w:t xml:space="preserve">, </w:t>
            </w:r>
            <w:r w:rsidR="00452410">
              <w:rPr>
                <w:lang w:val="en-US"/>
              </w:rPr>
              <w:t>e.g.</w:t>
            </w:r>
            <w:r w:rsidR="00452410" w:rsidRPr="004E32B0">
              <w:rPr>
                <w:lang w:val="en-US"/>
              </w:rPr>
              <w:t xml:space="preserve">, </w:t>
            </w:r>
            <w:r w:rsidR="00452410" w:rsidRPr="00E00330">
              <w:rPr>
                <w:lang w:val="en-US"/>
              </w:rPr>
              <w:t>Periodicity = {1ms 5ms 10ms}</w:t>
            </w:r>
            <w:r w:rsidR="00452410">
              <w:rPr>
                <w:lang w:val="en-US"/>
              </w:rPr>
              <w:t xml:space="preserve">, </w:t>
            </w:r>
            <w:r w:rsidR="00452410" w:rsidRPr="00E00330">
              <w:rPr>
                <w:lang w:val="en-US"/>
              </w:rPr>
              <w:t>Repetition factor = {}</w:t>
            </w:r>
            <w:r w:rsidR="00452410" w:rsidRPr="00E00330">
              <w:rPr>
                <w:rFonts w:hint="eastAsia"/>
                <w:lang w:val="en-US"/>
              </w:rPr>
              <w:t>,</w:t>
            </w:r>
            <w:r w:rsidR="00452410">
              <w:rPr>
                <w:lang w:val="en-US"/>
              </w:rPr>
              <w:t xml:space="preserve"> </w:t>
            </w:r>
            <w:r w:rsidR="00452410" w:rsidRPr="00E00330">
              <w:rPr>
                <w:lang w:val="en-US"/>
              </w:rPr>
              <w:t>et</w:t>
            </w:r>
            <w:r w:rsidR="00452410">
              <w:rPr>
                <w:lang w:val="en-US"/>
              </w:rPr>
              <w:t>c.,?</w:t>
            </w:r>
          </w:p>
          <w:p w14:paraId="487D5E0D" w14:textId="77777777" w:rsidR="00493754" w:rsidRDefault="00493754" w:rsidP="00493754">
            <w:pPr>
              <w:pStyle w:val="TAC"/>
              <w:spacing w:before="20" w:after="20"/>
              <w:ind w:right="57"/>
              <w:jc w:val="left"/>
              <w:rPr>
                <w:lang w:val="en-US"/>
              </w:rPr>
            </w:pPr>
            <w:r>
              <w:rPr>
                <w:lang w:val="en-US"/>
              </w:rPr>
              <w:t xml:space="preserve"> </w:t>
            </w:r>
            <w:r w:rsidR="00452410">
              <w:rPr>
                <w:lang w:val="en-US"/>
              </w:rPr>
              <w:t xml:space="preserve">Is there a scenario where </w:t>
            </w:r>
            <w:r w:rsidR="00452410" w:rsidRPr="004E32B0">
              <w:rPr>
                <w:lang w:val="en-US"/>
              </w:rPr>
              <w:t xml:space="preserve">the network does not want the UE to make a request for certain </w:t>
            </w:r>
            <w:r>
              <w:rPr>
                <w:lang w:val="en-US"/>
              </w:rPr>
              <w:t xml:space="preserve"> </w:t>
            </w:r>
          </w:p>
          <w:p w14:paraId="01DBA522" w14:textId="0C8DFC61" w:rsidR="00452410" w:rsidRDefault="00493754" w:rsidP="00493754">
            <w:pPr>
              <w:pStyle w:val="TAC"/>
              <w:spacing w:before="20" w:after="20"/>
              <w:ind w:right="57"/>
              <w:jc w:val="left"/>
              <w:rPr>
                <w:lang w:val="en-US"/>
              </w:rPr>
            </w:pPr>
            <w:r>
              <w:rPr>
                <w:lang w:val="en-US"/>
              </w:rPr>
              <w:t xml:space="preserve"> </w:t>
            </w:r>
            <w:r w:rsidR="00452410" w:rsidRPr="004E32B0">
              <w:rPr>
                <w:lang w:val="en-US"/>
              </w:rPr>
              <w:t>parameters?</w:t>
            </w:r>
          </w:p>
        </w:tc>
      </w:tr>
      <w:tr w:rsidR="00C27833"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6F32762" w:rsidR="00C27833" w:rsidRDefault="00C27833" w:rsidP="00C27833">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55438636" w14:textId="693AC778" w:rsidR="00C27833" w:rsidRDefault="00C27833" w:rsidP="00C27833">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A80A959" w14:textId="0F0343F4" w:rsidR="00C27833" w:rsidRDefault="00C27833" w:rsidP="00C27833">
            <w:pPr>
              <w:pStyle w:val="TAC"/>
              <w:spacing w:before="20" w:after="20"/>
              <w:ind w:left="57" w:right="57"/>
              <w:jc w:val="left"/>
              <w:rPr>
                <w:lang w:val="en-GB"/>
              </w:rPr>
            </w:pPr>
            <w:r>
              <w:rPr>
                <w:lang w:val="en-US"/>
              </w:rPr>
              <w:t>Agree with QC.</w:t>
            </w:r>
          </w:p>
        </w:tc>
      </w:tr>
      <w:tr w:rsidR="00EA5B07"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6090FFE1" w:rsidR="00EA5B07" w:rsidRDefault="00EA5B07" w:rsidP="00EA5B07">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740C1BA6" w14:textId="35B53D45" w:rsidR="00EA5B07" w:rsidRDefault="00EA5B07" w:rsidP="00EA5B0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0F8D9CEE" w14:textId="04FC5471" w:rsidR="00EA5B07" w:rsidRDefault="00EA5B07" w:rsidP="00EA5B07">
            <w:pPr>
              <w:pStyle w:val="TAC"/>
              <w:spacing w:before="20" w:after="20"/>
              <w:ind w:left="57" w:right="57"/>
              <w:jc w:val="left"/>
              <w:rPr>
                <w:lang w:val="en-US"/>
              </w:rPr>
            </w:pPr>
            <w:r>
              <w:rPr>
                <w:lang w:val="en-US"/>
              </w:rPr>
              <w:t>Don’t see the relevancy of discussing the total number of parameters and whether this number is fixed or variable. What is the advantage to limiting the ODPRS parameters to a subset of the parameters agreed in RAN1?</w:t>
            </w:r>
          </w:p>
        </w:tc>
      </w:tr>
      <w:tr w:rsidR="00EA5B07"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2F29E49E" w:rsidR="00EA5B07" w:rsidRDefault="00EF136B" w:rsidP="00EA5B07">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518DF0BE" w14:textId="5EB4F159" w:rsidR="00EA5B07" w:rsidRDefault="00EF136B" w:rsidP="00EA5B07">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EA5B07" w:rsidRDefault="00EA5B07" w:rsidP="00EA5B07">
            <w:pPr>
              <w:pStyle w:val="TAC"/>
              <w:spacing w:before="20" w:after="20"/>
              <w:ind w:left="57" w:right="57"/>
              <w:jc w:val="left"/>
              <w:rPr>
                <w:lang w:val="en-US"/>
              </w:rPr>
            </w:pPr>
          </w:p>
        </w:tc>
      </w:tr>
      <w:tr w:rsidR="00EA5B07"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EA5B07" w:rsidRDefault="00EA5B07" w:rsidP="00EA5B07">
            <w:pPr>
              <w:pStyle w:val="TAC"/>
              <w:spacing w:before="20" w:after="20"/>
              <w:ind w:left="57" w:right="57"/>
              <w:jc w:val="left"/>
              <w:rPr>
                <w:lang w:val="en-US"/>
              </w:rPr>
            </w:pPr>
          </w:p>
        </w:tc>
      </w:tr>
      <w:tr w:rsidR="00EA5B07"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EA5B07" w:rsidRDefault="00EA5B07" w:rsidP="00EA5B07">
            <w:pPr>
              <w:pStyle w:val="TAC"/>
              <w:spacing w:before="20" w:after="20"/>
              <w:ind w:left="57" w:right="57"/>
              <w:jc w:val="left"/>
              <w:rPr>
                <w:lang w:val="en-US"/>
              </w:rPr>
            </w:pPr>
          </w:p>
        </w:tc>
      </w:tr>
      <w:tr w:rsidR="00EA5B07"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EA5B07" w:rsidRDefault="00EA5B07" w:rsidP="00EA5B0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EA5B07" w:rsidRDefault="00EA5B07" w:rsidP="00EA5B0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EA5B07" w:rsidRDefault="00EA5B07" w:rsidP="00EA5B07">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Heading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Heading4"/>
      </w:pPr>
      <w:r>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ListParagraph"/>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ListParagraph"/>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ListParagraph"/>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8509D0"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491A2A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05EB67D" w14:textId="1218E3D7"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C8BCF59" w14:textId="5FE97191" w:rsidR="008509D0" w:rsidRDefault="008509D0" w:rsidP="008509D0">
            <w:pPr>
              <w:pStyle w:val="TAC"/>
              <w:spacing w:before="20" w:after="20"/>
              <w:ind w:left="57" w:right="57"/>
              <w:jc w:val="left"/>
              <w:rPr>
                <w:lang w:val="en-US"/>
              </w:rPr>
            </w:pPr>
            <w:r>
              <w:rPr>
                <w:rFonts w:eastAsia="Malgun Gothic"/>
                <w:lang w:val="en-US" w:eastAsia="ko-KR"/>
              </w:rPr>
              <w:t>A</w:t>
            </w:r>
            <w:r>
              <w:rPr>
                <w:rFonts w:eastAsia="Malgun Gothic" w:hint="eastAsia"/>
                <w:lang w:val="en-US" w:eastAsia="ko-KR"/>
              </w:rPr>
              <w:t xml:space="preserve">s </w:t>
            </w:r>
            <w:r>
              <w:rPr>
                <w:rFonts w:eastAsia="Malgun Gothic"/>
                <w:lang w:val="en-US" w:eastAsia="ko-KR"/>
              </w:rPr>
              <w:t>rapporteur commented, UE will have the capability to store the configurations. There should be a specific max number on the configurations so that network can consider that.</w:t>
            </w:r>
          </w:p>
        </w:tc>
      </w:tr>
      <w:tr w:rsidR="0039399D"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48F75322"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6B7B37E3" w14:textId="533D2939" w:rsidR="0039399D" w:rsidRDefault="0039399D" w:rsidP="0039399D">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711BE165" w14:textId="6C6362CB" w:rsidR="0039399D" w:rsidRDefault="0039399D" w:rsidP="0039399D">
            <w:pPr>
              <w:pStyle w:val="TAC"/>
              <w:spacing w:before="20" w:after="20"/>
              <w:ind w:left="57" w:right="57"/>
              <w:jc w:val="left"/>
              <w:rPr>
                <w:lang w:val="en-US"/>
              </w:rPr>
            </w:pPr>
            <w:r>
              <w:rPr>
                <w:lang w:val="en-US"/>
              </w:rPr>
              <w:t>The number of pre-defined PRS configurations should be specified.</w:t>
            </w:r>
          </w:p>
        </w:tc>
      </w:tr>
      <w:tr w:rsidR="00493754"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4B84BAF1"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634289C8" w14:textId="3E049B86" w:rsidR="00493754" w:rsidRDefault="00493754" w:rsidP="00493754">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0AACAF53" w14:textId="51CF33B4" w:rsidR="00493754" w:rsidRDefault="00493754" w:rsidP="00493754">
            <w:pPr>
              <w:pStyle w:val="TAC"/>
              <w:spacing w:before="20" w:after="20"/>
              <w:ind w:left="57" w:right="57"/>
              <w:jc w:val="left"/>
              <w:rPr>
                <w:lang w:val="en-US"/>
              </w:rPr>
            </w:pPr>
            <w:bookmarkStart w:id="13" w:name="_Hlk95671494"/>
            <w:r w:rsidRPr="00796134">
              <w:rPr>
                <w:lang w:val="en-US"/>
              </w:rPr>
              <w:t xml:space="preserve">What </w:t>
            </w:r>
            <w:r>
              <w:rPr>
                <w:lang w:val="en-US"/>
              </w:rPr>
              <w:t xml:space="preserve">are examples of </w:t>
            </w:r>
            <w:r w:rsidRPr="00796134">
              <w:rPr>
                <w:lang w:val="en-US"/>
              </w:rPr>
              <w:t xml:space="preserve">“number of on-demand PRS configurations within an index”? For example, </w:t>
            </w:r>
            <w:r>
              <w:rPr>
                <w:lang w:val="en-US"/>
              </w:rPr>
              <w:t xml:space="preserve">can </w:t>
            </w:r>
            <w:r w:rsidRPr="00796134">
              <w:rPr>
                <w:lang w:val="en-US"/>
              </w:rPr>
              <w:t>index 1 contain a set of</w:t>
            </w:r>
            <w:r>
              <w:rPr>
                <w:lang w:val="en-US"/>
              </w:rPr>
              <w:t xml:space="preserve"> parameters such as</w:t>
            </w:r>
            <w:r w:rsidRPr="00796134">
              <w:rPr>
                <w:lang w:val="en-US"/>
              </w:rPr>
              <w:t xml:space="preserve"> “periodicity = 10ms, repetition factor =4”?, index 2 contains </w:t>
            </w:r>
            <w:r>
              <w:rPr>
                <w:lang w:val="en-US"/>
              </w:rPr>
              <w:t xml:space="preserve">the </w:t>
            </w:r>
            <w:r w:rsidRPr="00796134">
              <w:rPr>
                <w:lang w:val="en-US"/>
              </w:rPr>
              <w:t>same parameters but with different values?</w:t>
            </w:r>
            <w:bookmarkEnd w:id="13"/>
          </w:p>
        </w:tc>
      </w:tr>
      <w:tr w:rsidR="00C27833"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60AE4915"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4C60098F" w14:textId="19368465" w:rsidR="00C27833" w:rsidRDefault="00C27833" w:rsidP="00C27833">
            <w:pPr>
              <w:pStyle w:val="TAC"/>
              <w:spacing w:before="20" w:after="20"/>
              <w:ind w:left="57" w:right="57"/>
              <w:jc w:val="left"/>
              <w:rPr>
                <w:lang w:val="en-US"/>
              </w:rPr>
            </w:pPr>
            <w:r>
              <w:rPr>
                <w:lang w:val="en-US"/>
              </w:rPr>
              <w:t>Option 1 with clarification</w:t>
            </w:r>
          </w:p>
        </w:tc>
        <w:tc>
          <w:tcPr>
            <w:tcW w:w="7513" w:type="dxa"/>
            <w:tcBorders>
              <w:top w:val="single" w:sz="4" w:space="0" w:color="auto"/>
              <w:left w:val="single" w:sz="4" w:space="0" w:color="auto"/>
              <w:bottom w:val="single" w:sz="4" w:space="0" w:color="auto"/>
              <w:right w:val="single" w:sz="4" w:space="0" w:color="auto"/>
            </w:tcBorders>
          </w:tcPr>
          <w:p w14:paraId="5B81E165" w14:textId="77777777" w:rsidR="00C27833" w:rsidRDefault="00C27833" w:rsidP="00C27833">
            <w:pPr>
              <w:pStyle w:val="TAC"/>
              <w:spacing w:before="20" w:after="20"/>
              <w:ind w:left="57" w:right="57"/>
              <w:jc w:val="left"/>
              <w:rPr>
                <w:lang w:val="en-US"/>
              </w:rPr>
            </w:pPr>
            <w:r>
              <w:rPr>
                <w:rFonts w:hint="eastAsia"/>
                <w:lang w:val="en-US"/>
              </w:rPr>
              <w:t>A</w:t>
            </w:r>
            <w:r>
              <w:rPr>
                <w:lang w:val="en-US"/>
              </w:rPr>
              <w:t xml:space="preserve">gree with QC. The question is not clear. </w:t>
            </w:r>
          </w:p>
          <w:p w14:paraId="1B5B9DB9" w14:textId="20B0BD34" w:rsidR="00C27833" w:rsidRDefault="00C27833" w:rsidP="00C27833">
            <w:pPr>
              <w:pStyle w:val="TAC"/>
              <w:spacing w:before="20" w:after="20"/>
              <w:ind w:left="57" w:right="57"/>
              <w:jc w:val="left"/>
              <w:rPr>
                <w:lang w:val="en-GB"/>
              </w:rPr>
            </w:pPr>
            <w:r>
              <w:rPr>
                <w:lang w:val="en-US"/>
              </w:rPr>
              <w:t>Our preference is that the maximum number of on-demand PRS configurations is to be specified.</w:t>
            </w:r>
          </w:p>
        </w:tc>
      </w:tr>
      <w:tr w:rsidR="001B2D2D"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49ECD4E8" w:rsidR="001B2D2D" w:rsidRDefault="001B2D2D" w:rsidP="001B2D2D">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50D1995F" w14:textId="1DB0B4A1" w:rsidR="001B2D2D" w:rsidRDefault="001B2D2D" w:rsidP="001B2D2D">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3F5A702" w14:textId="1F0E50FE" w:rsidR="001B2D2D" w:rsidRDefault="001B2D2D" w:rsidP="001B2D2D">
            <w:pPr>
              <w:pStyle w:val="TAC"/>
              <w:spacing w:before="20" w:after="20"/>
              <w:ind w:left="57" w:right="57"/>
              <w:jc w:val="left"/>
              <w:rPr>
                <w:lang w:val="en-US"/>
              </w:rPr>
            </w:pPr>
            <w:r>
              <w:rPr>
                <w:lang w:val="en-US"/>
              </w:rPr>
              <w:t>Agree with Qualcomm. There is a 1:1 mapping between an index (configuration ID) and a pre-defined configuration. Not sure why we are discussing multiple pre-defined configurations that are referenced by one index/configuration ID.</w:t>
            </w:r>
          </w:p>
        </w:tc>
      </w:tr>
      <w:tr w:rsidR="001B2D2D"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6C94F0C9" w:rsidR="001B2D2D" w:rsidRDefault="00EF136B" w:rsidP="001B2D2D">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5BBBB899" w14:textId="27501205" w:rsidR="001B2D2D" w:rsidRDefault="00EF136B" w:rsidP="001B2D2D">
            <w:pPr>
              <w:pStyle w:val="TAC"/>
              <w:spacing w:before="20" w:after="20"/>
              <w:ind w:left="57" w:right="57"/>
              <w:jc w:val="left"/>
              <w:rPr>
                <w:lang w:val="en-US"/>
              </w:rPr>
            </w:pPr>
            <w:r>
              <w:rPr>
                <w:lang w:val="en-US"/>
              </w:rPr>
              <w:t>Option 1, see comments</w:t>
            </w:r>
          </w:p>
        </w:tc>
        <w:tc>
          <w:tcPr>
            <w:tcW w:w="7513" w:type="dxa"/>
            <w:tcBorders>
              <w:top w:val="single" w:sz="4" w:space="0" w:color="auto"/>
              <w:left w:val="single" w:sz="4" w:space="0" w:color="auto"/>
              <w:bottom w:val="single" w:sz="4" w:space="0" w:color="auto"/>
              <w:right w:val="single" w:sz="4" w:space="0" w:color="auto"/>
            </w:tcBorders>
          </w:tcPr>
          <w:p w14:paraId="4BA59DEC" w14:textId="0E6D8BBB" w:rsidR="001B2D2D" w:rsidRDefault="00EF136B" w:rsidP="001B2D2D">
            <w:pPr>
              <w:pStyle w:val="TAC"/>
              <w:spacing w:before="20" w:after="20"/>
              <w:ind w:left="57" w:right="57"/>
              <w:jc w:val="left"/>
              <w:rPr>
                <w:lang w:val="en-US"/>
              </w:rPr>
            </w:pPr>
            <w:r>
              <w:rPr>
                <w:lang w:val="en-US"/>
              </w:rPr>
              <w:t xml:space="preserve">It depends if multiple on-demand PRS configurations need to be nested under </w:t>
            </w:r>
            <w:r w:rsidR="0015660A">
              <w:rPr>
                <w:lang w:val="en-US"/>
              </w:rPr>
              <w:t xml:space="preserve">an </w:t>
            </w:r>
            <w:r>
              <w:rPr>
                <w:lang w:val="en-US"/>
              </w:rPr>
              <w:t xml:space="preserve">index. If not, we fine with QC, Apple and Nokia’s understanding that </w:t>
            </w:r>
            <w:r w:rsidR="0015660A">
              <w:rPr>
                <w:lang w:val="en-US"/>
              </w:rPr>
              <w:t>there</w:t>
            </w:r>
            <w:r>
              <w:rPr>
                <w:lang w:val="en-US"/>
              </w:rPr>
              <w:t xml:space="preserve"> is 1:1 mapping between </w:t>
            </w:r>
            <w:r w:rsidR="0015660A">
              <w:rPr>
                <w:lang w:val="en-US"/>
              </w:rPr>
              <w:t>a configuration ID and index.</w:t>
            </w:r>
          </w:p>
        </w:tc>
      </w:tr>
      <w:tr w:rsidR="001B2D2D"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1B2D2D" w:rsidRDefault="001B2D2D" w:rsidP="001B2D2D">
            <w:pPr>
              <w:pStyle w:val="TAC"/>
              <w:spacing w:before="20" w:after="20"/>
              <w:ind w:left="57" w:right="57"/>
              <w:jc w:val="left"/>
              <w:rPr>
                <w:lang w:val="en-US"/>
              </w:rPr>
            </w:pPr>
          </w:p>
        </w:tc>
      </w:tr>
      <w:tr w:rsidR="001B2D2D"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1B2D2D" w:rsidRDefault="001B2D2D" w:rsidP="001B2D2D">
            <w:pPr>
              <w:pStyle w:val="TAC"/>
              <w:spacing w:before="20" w:after="20"/>
              <w:ind w:left="57" w:right="57"/>
              <w:jc w:val="left"/>
              <w:rPr>
                <w:lang w:val="en-US"/>
              </w:rPr>
            </w:pPr>
          </w:p>
        </w:tc>
      </w:tr>
      <w:tr w:rsidR="001B2D2D"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1B2D2D" w:rsidRDefault="001B2D2D" w:rsidP="001B2D2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1B2D2D" w:rsidRDefault="001B2D2D" w:rsidP="001B2D2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1B2D2D" w:rsidRDefault="001B2D2D" w:rsidP="001B2D2D">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Heading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Caption"/>
        <w:jc w:val="center"/>
        <w:rPr>
          <w:b/>
          <w:bCs/>
          <w:i w:val="0"/>
          <w:iCs w:val="0"/>
        </w:rPr>
      </w:pPr>
    </w:p>
    <w:p w14:paraId="5DA53072" w14:textId="77777777" w:rsidR="00F0378E" w:rsidRDefault="00FE75D5">
      <w:pPr>
        <w:pStyle w:val="Heading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Hyperlink"/>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Hyperlink"/>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ko-KR"/>
        </w:rPr>
        <w:lastRenderedPageBreak/>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Caption"/>
        <w:jc w:val="center"/>
      </w:pPr>
      <w:bookmarkStart w:id="14"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4"/>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Configuration Name can disambiguate the ID (e.g., could be a PLMN ID, LMF ID, etc. as desired by a deployment). The UE may receive the pre-defined configurations from different sources/LMFs (LPP, posSIB,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8509D0"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69CEBBB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F68087A" w14:textId="3B036EFC"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8509D0" w:rsidRDefault="008509D0" w:rsidP="008509D0">
            <w:pPr>
              <w:pStyle w:val="TAC"/>
              <w:spacing w:before="20" w:after="20"/>
              <w:ind w:left="57" w:right="57"/>
              <w:jc w:val="left"/>
              <w:rPr>
                <w:lang w:val="en-US"/>
              </w:rPr>
            </w:pPr>
          </w:p>
        </w:tc>
      </w:tr>
      <w:tr w:rsidR="0039399D"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0FF32DC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53A6D2AD" w14:textId="7F2F3DE5" w:rsidR="0039399D" w:rsidRDefault="0039399D" w:rsidP="0039399D">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41ED2332" w14:textId="526672E6" w:rsidR="0039399D" w:rsidRDefault="0039399D" w:rsidP="0039399D">
            <w:pPr>
              <w:pStyle w:val="TAC"/>
              <w:spacing w:before="20" w:after="20"/>
              <w:ind w:left="57" w:right="57"/>
              <w:jc w:val="left"/>
              <w:rPr>
                <w:lang w:val="en-US"/>
              </w:rPr>
            </w:pPr>
            <w:r>
              <w:rPr>
                <w:lang w:val="en-US"/>
              </w:rPr>
              <w:t>Configuration ID is enough.</w:t>
            </w:r>
          </w:p>
        </w:tc>
      </w:tr>
      <w:tr w:rsidR="00493754"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38D3BFD7" w:rsidR="00493754" w:rsidRDefault="00493754" w:rsidP="00493754">
            <w:pPr>
              <w:pStyle w:val="TAC"/>
              <w:spacing w:before="20" w:after="20"/>
              <w:ind w:left="57" w:right="57"/>
              <w:jc w:val="left"/>
              <w:rPr>
                <w:lang w:val="en-GB"/>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04897120" w14:textId="2E7375C5" w:rsidR="00493754" w:rsidRDefault="00493754" w:rsidP="00493754">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493754" w:rsidRDefault="00493754" w:rsidP="00493754">
            <w:pPr>
              <w:pStyle w:val="TAC"/>
              <w:spacing w:before="20" w:after="20"/>
              <w:ind w:left="57" w:right="57"/>
              <w:jc w:val="left"/>
              <w:rPr>
                <w:lang w:val="en-US"/>
              </w:rPr>
            </w:pPr>
          </w:p>
        </w:tc>
      </w:tr>
      <w:tr w:rsidR="00C27833"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66CF84EB"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5EA8B3D9" w14:textId="422B0C8E" w:rsidR="00C27833" w:rsidRDefault="00C27833" w:rsidP="00C27833">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9087B2E" w14:textId="088D6D9E" w:rsidR="00C27833" w:rsidRDefault="00C27833" w:rsidP="00C27833">
            <w:pPr>
              <w:pStyle w:val="TAC"/>
              <w:spacing w:before="20" w:after="20"/>
              <w:ind w:left="57" w:right="57"/>
              <w:jc w:val="left"/>
              <w:rPr>
                <w:lang w:val="en-GB"/>
              </w:rPr>
            </w:pPr>
            <w:r>
              <w:rPr>
                <w:lang w:val="en-US"/>
              </w:rPr>
              <w:t xml:space="preserve">The intention of the configuration name is unclear. </w:t>
            </w:r>
          </w:p>
        </w:tc>
      </w:tr>
      <w:tr w:rsidR="001D7703"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188EFBE3" w:rsidR="001D7703" w:rsidRDefault="001D7703" w:rsidP="001D7703">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22178228" w14:textId="4062048A" w:rsidR="001D7703" w:rsidRDefault="001D7703" w:rsidP="001D7703">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AE8F718" w14:textId="0B54EA24" w:rsidR="001D7703" w:rsidRDefault="001D7703" w:rsidP="001D7703">
            <w:pPr>
              <w:pStyle w:val="TAC"/>
              <w:spacing w:before="20" w:after="20"/>
              <w:ind w:left="57" w:right="57"/>
              <w:jc w:val="left"/>
              <w:rPr>
                <w:lang w:val="en-US"/>
              </w:rPr>
            </w:pPr>
            <w:r>
              <w:rPr>
                <w:lang w:val="en-US"/>
              </w:rPr>
              <w:t>A unique ID is sufficient to uniquely point to a pre-defined PRS configuration. Currently, the LMF is the only source of pre-defined PRS configuration. We have not discussed the requirement for identifying different sources of configuration or identifying the different instances of LMF as a source. Handling the configuration received via LPP vs posSIB does not require identifying the different modes of signaling the configuration. We can discuss a UE behavior whether dedicated signaling overrides the broadcast signaled configuration or not.</w:t>
            </w:r>
          </w:p>
        </w:tc>
      </w:tr>
      <w:tr w:rsidR="001D7703"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63CDBA7F" w:rsidR="001D7703" w:rsidRDefault="0015660A" w:rsidP="001D7703">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3AE58564" w14:textId="391F6BCD" w:rsidR="001D7703" w:rsidRDefault="0015660A" w:rsidP="001D7703">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3B20BA" w14:textId="61B7AE67" w:rsidR="001D7703" w:rsidRDefault="0015660A" w:rsidP="001D7703">
            <w:pPr>
              <w:pStyle w:val="TAC"/>
              <w:spacing w:before="20" w:after="20"/>
              <w:ind w:left="57" w:right="57"/>
              <w:jc w:val="left"/>
              <w:rPr>
                <w:lang w:val="en-US"/>
              </w:rPr>
            </w:pPr>
            <w:r>
              <w:rPr>
                <w:lang w:val="en-US"/>
              </w:rPr>
              <w:t>No sufficient/clear motivation to introduce a configuration name.</w:t>
            </w:r>
          </w:p>
        </w:tc>
      </w:tr>
      <w:tr w:rsidR="001D7703"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1D7703" w:rsidRDefault="001D7703" w:rsidP="001D7703">
            <w:pPr>
              <w:pStyle w:val="TAC"/>
              <w:spacing w:before="20" w:after="20"/>
              <w:ind w:left="57" w:right="57"/>
              <w:jc w:val="left"/>
              <w:rPr>
                <w:lang w:val="en-US"/>
              </w:rPr>
            </w:pPr>
          </w:p>
        </w:tc>
      </w:tr>
      <w:tr w:rsidR="001D7703"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1D7703" w:rsidRDefault="001D7703" w:rsidP="001D7703">
            <w:pPr>
              <w:pStyle w:val="TAC"/>
              <w:spacing w:before="20" w:after="20"/>
              <w:ind w:left="57" w:right="57"/>
              <w:jc w:val="left"/>
              <w:rPr>
                <w:lang w:val="en-US"/>
              </w:rPr>
            </w:pPr>
          </w:p>
        </w:tc>
      </w:tr>
      <w:tr w:rsidR="001D7703"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1D7703" w:rsidRDefault="001D7703" w:rsidP="001D770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1D7703" w:rsidRDefault="001D7703" w:rsidP="001D770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1D7703" w:rsidRDefault="001D7703" w:rsidP="001D7703">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Heading5"/>
        <w:rPr>
          <w:lang w:eastAsia="ja-JP"/>
        </w:rPr>
      </w:pPr>
      <w:r>
        <w:rPr>
          <w:lang w:eastAsia="ja-JP"/>
        </w:rPr>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Heading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r>
        <w:rPr>
          <w:i/>
          <w:iCs/>
          <w:lang w:eastAsia="ja-JP"/>
        </w:rPr>
        <w:t>ProvideAssistanceData</w:t>
      </w:r>
      <w:r>
        <w:rPr>
          <w:lang w:eastAsia="ja-JP"/>
        </w:rPr>
        <w:t xml:space="preserve"> messages have been received by the UE corresponding to different positioning methods, e.g., Multi-RTT, DL-TDOA, and DL-AoD. From the Rapporteur’s perspective, the provision of on-demand PRS assistance data per positioning is a natural extension to the UE’s request of on-demand PRS per positioning method (via </w:t>
      </w:r>
      <w:r>
        <w:rPr>
          <w:i/>
          <w:iCs/>
          <w:lang w:eastAsia="ja-JP"/>
        </w:rPr>
        <w:t>RequestAssistanceData</w:t>
      </w:r>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general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nd we will further discuss this issue in our tdoc.</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rsidRPr="001A68A0">
              <w:rPr>
                <w:lang w:val="en-US"/>
              </w:rPr>
              <w:t>nr-DL-PRS-AssistanceData-r16</w:t>
            </w:r>
            <w:r>
              <w:rPr>
                <w:rFonts w:hint="eastAsia"/>
                <w:lang w:val="en-US"/>
              </w:rPr>
              <w:t xml:space="preserve"> and </w:t>
            </w:r>
            <w:r w:rsidRPr="001A68A0">
              <w:rPr>
                <w:lang w:val="en-US"/>
              </w:rPr>
              <w:t>nr-</w:t>
            </w:r>
            <w:r w:rsidRPr="001A68A0">
              <w:rPr>
                <w:snapToGrid w:val="0"/>
                <w:lang w:val="en-US"/>
              </w:rPr>
              <w:t>Selected</w:t>
            </w:r>
            <w:r w:rsidRPr="001A68A0">
              <w:rPr>
                <w:lang w:val="en-US"/>
              </w:rPr>
              <w:t>DL-PRS-</w:t>
            </w:r>
            <w:r w:rsidRPr="001A68A0">
              <w:rPr>
                <w:snapToGrid w:val="0"/>
                <w:lang w:val="en-US"/>
              </w:rPr>
              <w:t>IndexList</w:t>
            </w:r>
            <w:r w:rsidRPr="001A68A0">
              <w:rPr>
                <w:lang w:val="en-US"/>
              </w:rP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8509D0"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0C44F3AC"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299FE3BB" w14:textId="4C44B39F"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8509D0" w:rsidRDefault="008509D0" w:rsidP="008509D0">
            <w:pPr>
              <w:pStyle w:val="TAC"/>
              <w:spacing w:before="20" w:after="20"/>
              <w:ind w:left="57" w:right="57"/>
              <w:jc w:val="left"/>
              <w:rPr>
                <w:lang w:val="en-US"/>
              </w:rPr>
            </w:pPr>
          </w:p>
        </w:tc>
      </w:tr>
      <w:tr w:rsidR="0039399D"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40F8EA08"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421F91" w14:textId="28370588"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39399D" w:rsidRDefault="0039399D" w:rsidP="0039399D">
            <w:pPr>
              <w:pStyle w:val="TAC"/>
              <w:spacing w:before="20" w:after="20"/>
              <w:ind w:left="57" w:right="57"/>
              <w:jc w:val="left"/>
              <w:rPr>
                <w:lang w:val="en-US"/>
              </w:rPr>
            </w:pPr>
          </w:p>
        </w:tc>
      </w:tr>
      <w:tr w:rsidR="00493754"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1245E813"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89D92D7" w14:textId="1EE4CB2A"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493754" w:rsidRDefault="00493754" w:rsidP="00493754">
            <w:pPr>
              <w:pStyle w:val="TAC"/>
              <w:spacing w:before="20" w:after="20"/>
              <w:ind w:left="57" w:right="57"/>
              <w:jc w:val="left"/>
              <w:rPr>
                <w:lang w:val="en-US"/>
              </w:rPr>
            </w:pPr>
          </w:p>
        </w:tc>
      </w:tr>
      <w:tr w:rsidR="00C27833"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47B877A7"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1682B879" w14:textId="0AD323E7" w:rsidR="00C27833" w:rsidRDefault="00C27833" w:rsidP="00C27833">
            <w:pPr>
              <w:pStyle w:val="TAC"/>
              <w:spacing w:before="20" w:after="20"/>
              <w:ind w:left="57" w:right="57"/>
              <w:jc w:val="left"/>
              <w:rPr>
                <w:lang w:val="en-US"/>
              </w:rPr>
            </w:pPr>
            <w:r>
              <w:rPr>
                <w:rFonts w:hint="eastAsia"/>
                <w:lang w:val="en-US"/>
              </w:rPr>
              <w:t>Y</w:t>
            </w:r>
            <w:r>
              <w:rPr>
                <w:lang w:val="en-US"/>
              </w:rPr>
              <w:t>es with comment</w:t>
            </w:r>
          </w:p>
        </w:tc>
        <w:tc>
          <w:tcPr>
            <w:tcW w:w="7513" w:type="dxa"/>
            <w:tcBorders>
              <w:top w:val="single" w:sz="4" w:space="0" w:color="auto"/>
              <w:left w:val="single" w:sz="4" w:space="0" w:color="auto"/>
              <w:bottom w:val="single" w:sz="4" w:space="0" w:color="auto"/>
              <w:right w:val="single" w:sz="4" w:space="0" w:color="auto"/>
            </w:tcBorders>
          </w:tcPr>
          <w:p w14:paraId="2FEBB0E1" w14:textId="61150D6A" w:rsidR="00C27833" w:rsidRDefault="00C27833" w:rsidP="00C27833">
            <w:pPr>
              <w:pStyle w:val="TAC"/>
              <w:spacing w:before="20" w:after="20"/>
              <w:ind w:left="57" w:right="57"/>
              <w:jc w:val="left"/>
              <w:rPr>
                <w:lang w:val="en-GB"/>
              </w:rPr>
            </w:pPr>
            <w:r>
              <w:rPr>
                <w:lang w:val="en-US"/>
              </w:rPr>
              <w:t xml:space="preserve">The on-demand PRS configuration shall be per positioning method. Besides, agree with ZTE to introduce a similar mechanism to the </w:t>
            </w:r>
            <w:r w:rsidRPr="00942111">
              <w:rPr>
                <w:lang w:val="en-US"/>
              </w:rPr>
              <w:t>nr-</w:t>
            </w:r>
            <w:r w:rsidRPr="00942111">
              <w:rPr>
                <w:snapToGrid w:val="0"/>
                <w:lang w:val="en-US"/>
              </w:rPr>
              <w:t>Selected</w:t>
            </w:r>
            <w:r w:rsidRPr="00942111">
              <w:rPr>
                <w:lang w:val="en-US"/>
              </w:rPr>
              <w:t>DL-PRS-</w:t>
            </w:r>
            <w:r w:rsidRPr="00942111">
              <w:rPr>
                <w:snapToGrid w:val="0"/>
                <w:lang w:val="en-US"/>
              </w:rPr>
              <w:t>IndexList</w:t>
            </w:r>
            <w:r w:rsidRPr="00942111">
              <w:rPr>
                <w:lang w:val="en-US"/>
              </w:rPr>
              <w:t>-r16</w:t>
            </w:r>
            <w:r>
              <w:rPr>
                <w:lang w:val="en-US"/>
              </w:rPr>
              <w:t>, which can reduce signaling overhead.</w:t>
            </w:r>
          </w:p>
        </w:tc>
      </w:tr>
      <w:tr w:rsidR="00453645"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2907B654" w:rsidR="00453645" w:rsidRDefault="00453645" w:rsidP="00453645">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2379C02C" w14:textId="27EA8FA1" w:rsidR="00453645" w:rsidRDefault="00453645" w:rsidP="0045364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453645" w:rsidRDefault="00453645" w:rsidP="00453645">
            <w:pPr>
              <w:pStyle w:val="TAC"/>
              <w:spacing w:before="20" w:after="20"/>
              <w:ind w:left="57" w:right="57"/>
              <w:jc w:val="left"/>
              <w:rPr>
                <w:lang w:val="en-US"/>
              </w:rPr>
            </w:pPr>
          </w:p>
        </w:tc>
      </w:tr>
      <w:tr w:rsidR="00453645"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4635EF9" w:rsidR="00453645" w:rsidRDefault="0015660A" w:rsidP="00453645">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04BC9259" w14:textId="22E801B7" w:rsidR="00453645" w:rsidRDefault="0015660A" w:rsidP="0045364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453645" w:rsidRDefault="00453645" w:rsidP="00453645">
            <w:pPr>
              <w:pStyle w:val="TAC"/>
              <w:spacing w:before="20" w:after="20"/>
              <w:ind w:left="57" w:right="57"/>
              <w:jc w:val="left"/>
              <w:rPr>
                <w:lang w:val="en-US"/>
              </w:rPr>
            </w:pPr>
          </w:p>
        </w:tc>
      </w:tr>
      <w:tr w:rsidR="00453645"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453645" w:rsidRDefault="00453645" w:rsidP="00453645">
            <w:pPr>
              <w:pStyle w:val="TAC"/>
              <w:spacing w:before="20" w:after="20"/>
              <w:ind w:left="57" w:right="57"/>
              <w:jc w:val="left"/>
              <w:rPr>
                <w:lang w:val="en-US"/>
              </w:rPr>
            </w:pPr>
          </w:p>
        </w:tc>
      </w:tr>
      <w:tr w:rsidR="00453645"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453645" w:rsidRDefault="00453645" w:rsidP="00453645">
            <w:pPr>
              <w:pStyle w:val="TAC"/>
              <w:spacing w:before="20" w:after="20"/>
              <w:ind w:left="57" w:right="57"/>
              <w:jc w:val="left"/>
              <w:rPr>
                <w:lang w:val="en-US"/>
              </w:rPr>
            </w:pPr>
          </w:p>
        </w:tc>
      </w:tr>
      <w:tr w:rsidR="00453645"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453645" w:rsidRDefault="00453645" w:rsidP="00453645">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Heading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Heading2"/>
      </w:pPr>
      <w:bookmarkStart w:id="15" w:name="_Open_Issue#7:_UE-capability"/>
      <w:bookmarkEnd w:id="15"/>
      <w:r>
        <w:t>Open Issue#7: UE-capability for on-demand PRS</w:t>
      </w:r>
    </w:p>
    <w:p w14:paraId="243179F9" w14:textId="77777777" w:rsidR="00F0378E" w:rsidRDefault="00FE75D5">
      <w:pPr>
        <w:pStyle w:val="Heading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r>
              <w:rPr>
                <w:lang w:val="en-US"/>
              </w:rPr>
              <w:t>Y</w:t>
            </w:r>
            <w:r>
              <w:rPr>
                <w:rFonts w:hint="eastAsia"/>
                <w:lang w:val="en-US"/>
              </w:rPr>
              <w:t xml:space="preserve">es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8509D0"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483352FC"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1905FB24" w14:textId="740370F9"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58050C6" w14:textId="43120215"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39399D"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F9BB175"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14A1A51" w14:textId="12F3E06D"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39399D" w:rsidRDefault="0039399D" w:rsidP="0039399D">
            <w:pPr>
              <w:pStyle w:val="TAC"/>
              <w:spacing w:before="20" w:after="20"/>
              <w:ind w:left="57" w:right="57"/>
              <w:jc w:val="left"/>
              <w:rPr>
                <w:lang w:val="en-US"/>
              </w:rPr>
            </w:pPr>
          </w:p>
        </w:tc>
      </w:tr>
      <w:tr w:rsidR="00493754"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69436190"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49130AAC" w14:textId="5902B5DD"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493754" w:rsidRDefault="00493754" w:rsidP="00493754">
            <w:pPr>
              <w:pStyle w:val="TAC"/>
              <w:spacing w:before="20" w:after="20"/>
              <w:ind w:left="57" w:right="57"/>
              <w:jc w:val="left"/>
              <w:rPr>
                <w:lang w:val="en-US"/>
              </w:rPr>
            </w:pPr>
          </w:p>
        </w:tc>
      </w:tr>
      <w:tr w:rsidR="00C27833"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16A3E6AD" w:rsidR="00C27833" w:rsidRDefault="00C27833" w:rsidP="00C27833">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0BE1D47F" w14:textId="28D54135"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1A1C6A7" w14:textId="1833573D" w:rsidR="00C27833" w:rsidRDefault="00C27833" w:rsidP="00C27833">
            <w:pPr>
              <w:pStyle w:val="TAC"/>
              <w:spacing w:before="20" w:after="20"/>
              <w:ind w:left="57" w:right="57"/>
              <w:jc w:val="left"/>
              <w:rPr>
                <w:lang w:val="en-GB"/>
              </w:rPr>
            </w:pPr>
            <w:r>
              <w:rPr>
                <w:lang w:val="en-US"/>
              </w:rPr>
              <w:t>Similar with the existing ‘</w:t>
            </w:r>
            <w:r w:rsidRPr="005F66DE">
              <w:rPr>
                <w:i/>
                <w:iCs/>
                <w:noProof/>
                <w:lang w:val="en-US"/>
              </w:rPr>
              <w:t>NR-DL-PRS-QCL-ProcessingCapability</w:t>
            </w:r>
            <w:r>
              <w:rPr>
                <w:i/>
                <w:iCs/>
                <w:noProof/>
                <w:lang w:val="en-US"/>
              </w:rPr>
              <w:t xml:space="preserve">’ </w:t>
            </w:r>
            <w:r>
              <w:rPr>
                <w:iCs/>
                <w:noProof/>
                <w:lang w:val="en-US"/>
              </w:rPr>
              <w:t>which is a common IE but included in different DL positioning methods.</w:t>
            </w:r>
          </w:p>
        </w:tc>
      </w:tr>
      <w:tr w:rsidR="00453645"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2488521D" w:rsidR="00453645" w:rsidRDefault="00453645" w:rsidP="00453645">
            <w:pPr>
              <w:pStyle w:val="TAC"/>
              <w:spacing w:before="20" w:after="20"/>
              <w:ind w:left="57" w:right="57"/>
              <w:jc w:val="left"/>
              <w:rPr>
                <w:lang w:val="en-US"/>
              </w:rPr>
            </w:pPr>
            <w:r>
              <w:rPr>
                <w:lang w:val="en-GB"/>
              </w:rPr>
              <w:t>Nokia</w:t>
            </w:r>
          </w:p>
        </w:tc>
        <w:tc>
          <w:tcPr>
            <w:tcW w:w="1275" w:type="dxa"/>
            <w:tcBorders>
              <w:top w:val="single" w:sz="4" w:space="0" w:color="auto"/>
              <w:left w:val="single" w:sz="4" w:space="0" w:color="auto"/>
              <w:bottom w:val="single" w:sz="4" w:space="0" w:color="auto"/>
              <w:right w:val="single" w:sz="4" w:space="0" w:color="auto"/>
            </w:tcBorders>
          </w:tcPr>
          <w:p w14:paraId="6C7514B9" w14:textId="1CC2E97F" w:rsidR="00453645" w:rsidRDefault="00453645" w:rsidP="0045364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8FDB5" w14:textId="7C846122" w:rsidR="00453645" w:rsidRDefault="00453645" w:rsidP="00453645">
            <w:pPr>
              <w:pStyle w:val="TAC"/>
              <w:spacing w:before="20" w:after="20"/>
              <w:ind w:left="57" w:right="57"/>
              <w:jc w:val="left"/>
              <w:rPr>
                <w:lang w:val="en-US"/>
              </w:rPr>
            </w:pPr>
            <w:r>
              <w:rPr>
                <w:lang w:val="en-US"/>
              </w:rPr>
              <w:t>We have the same view as Huawei but since LPP specification allows independent ProvideCapabilities signaling for each positioning method, we can accept having a per method positioning capability. However, we assume that a UE which supports UE-initiated ODPRS for one ‘PRS measurement-based’ method can also support the same for an another ‘PRS measurement-based’ method also.</w:t>
            </w:r>
          </w:p>
        </w:tc>
      </w:tr>
      <w:tr w:rsidR="00453645"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39967EC1" w:rsidR="00453645" w:rsidRDefault="0015660A" w:rsidP="00453645">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0E76E15B" w14:textId="50D39940" w:rsidR="00453645" w:rsidRDefault="0015660A" w:rsidP="0045364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1B01E1A" w14:textId="25D613AE" w:rsidR="00453645" w:rsidRDefault="0015660A" w:rsidP="00453645">
            <w:pPr>
              <w:pStyle w:val="TAC"/>
              <w:spacing w:before="20" w:after="20"/>
              <w:ind w:left="57" w:right="57"/>
              <w:jc w:val="left"/>
              <w:rPr>
                <w:lang w:val="en-US"/>
              </w:rPr>
            </w:pPr>
            <w:r>
              <w:rPr>
                <w:lang w:val="en-US"/>
              </w:rPr>
              <w:t>Fine to support that UE may request OD-PRS per positioning method. We also understand that the LMF may request for OD-PRS capabilities for one or more positioning methods.</w:t>
            </w:r>
          </w:p>
        </w:tc>
      </w:tr>
      <w:tr w:rsidR="00453645"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453645" w:rsidRDefault="00453645" w:rsidP="00453645">
            <w:pPr>
              <w:pStyle w:val="TAC"/>
              <w:spacing w:before="20" w:after="20"/>
              <w:ind w:left="57" w:right="57"/>
              <w:jc w:val="left"/>
              <w:rPr>
                <w:lang w:val="en-US"/>
              </w:rPr>
            </w:pPr>
          </w:p>
        </w:tc>
      </w:tr>
      <w:tr w:rsidR="00453645"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453645" w:rsidRDefault="00453645" w:rsidP="00453645">
            <w:pPr>
              <w:pStyle w:val="TAC"/>
              <w:spacing w:before="20" w:after="20"/>
              <w:ind w:left="57" w:right="57"/>
              <w:jc w:val="left"/>
              <w:rPr>
                <w:lang w:val="en-US"/>
              </w:rPr>
            </w:pPr>
          </w:p>
        </w:tc>
      </w:tr>
      <w:tr w:rsidR="00453645"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453645" w:rsidRDefault="00453645" w:rsidP="00453645">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453645" w:rsidRDefault="00453645" w:rsidP="00453645">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453645" w:rsidRDefault="00453645" w:rsidP="00453645">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Heading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Heading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ListParagraph"/>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ListParagraph"/>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if the configuration exceed maxDL-PRS-Configs-r17, the UE will consider this as Error, and up to UE implementation on how to handle it</w:t>
            </w:r>
          </w:p>
        </w:tc>
      </w:tr>
      <w:tr w:rsidR="008509D0"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22CD8C3F"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550" w:type="dxa"/>
            <w:tcBorders>
              <w:top w:val="single" w:sz="4" w:space="0" w:color="auto"/>
              <w:left w:val="single" w:sz="4" w:space="0" w:color="auto"/>
              <w:bottom w:val="single" w:sz="4" w:space="0" w:color="auto"/>
              <w:right w:val="single" w:sz="4" w:space="0" w:color="auto"/>
            </w:tcBorders>
          </w:tcPr>
          <w:p w14:paraId="48603071" w14:textId="428A1DA9" w:rsidR="008509D0" w:rsidRDefault="008509D0" w:rsidP="008509D0">
            <w:pPr>
              <w:pStyle w:val="TAC"/>
              <w:spacing w:before="20" w:after="20"/>
              <w:ind w:left="57" w:right="57"/>
              <w:jc w:val="left"/>
              <w:rPr>
                <w:lang w:val="en-US"/>
              </w:rPr>
            </w:pPr>
            <w:r>
              <w:rPr>
                <w:rFonts w:eastAsia="Malgun Gothic"/>
                <w:lang w:val="en-US" w:eastAsia="ko-KR"/>
              </w:rPr>
              <w:t>D</w:t>
            </w:r>
            <w:r>
              <w:rPr>
                <w:rFonts w:eastAsia="Malgun Gothic" w:hint="eastAsia"/>
                <w:lang w:val="en-US" w:eastAsia="ko-KR"/>
              </w:rPr>
              <w:t xml:space="preserve">isagree </w:t>
            </w:r>
          </w:p>
        </w:tc>
        <w:tc>
          <w:tcPr>
            <w:tcW w:w="7238" w:type="dxa"/>
            <w:tcBorders>
              <w:top w:val="single" w:sz="4" w:space="0" w:color="auto"/>
              <w:left w:val="single" w:sz="4" w:space="0" w:color="auto"/>
              <w:bottom w:val="single" w:sz="4" w:space="0" w:color="auto"/>
              <w:right w:val="single" w:sz="4" w:space="0" w:color="auto"/>
            </w:tcBorders>
          </w:tcPr>
          <w:p w14:paraId="2D2F4BFF" w14:textId="47A0AEE4"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don’t think the storage capability of the UE can play a any role on LMF’s decision of preconfiguration of DL PRS.</w:t>
            </w:r>
          </w:p>
        </w:tc>
      </w:tr>
      <w:tr w:rsidR="00493754"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521E7D38" w:rsidR="00493754" w:rsidRDefault="00493754" w:rsidP="00493754">
            <w:pPr>
              <w:pStyle w:val="TAC"/>
              <w:spacing w:before="20" w:after="20"/>
              <w:ind w:left="57" w:right="57"/>
              <w:jc w:val="left"/>
              <w:rPr>
                <w:lang w:val="en-US"/>
              </w:rPr>
            </w:pPr>
            <w:r>
              <w:rPr>
                <w:lang w:val="en-US"/>
              </w:rPr>
              <w:t>InterDigital</w:t>
            </w: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6B6B830" w:rsidR="00493754" w:rsidRDefault="00493754" w:rsidP="00493754">
            <w:pPr>
              <w:pStyle w:val="TAC"/>
              <w:spacing w:before="20" w:after="20"/>
              <w:ind w:left="57" w:right="57"/>
              <w:jc w:val="left"/>
              <w:rPr>
                <w:lang w:val="en-US"/>
              </w:rPr>
            </w:pPr>
            <w:bookmarkStart w:id="16" w:name="_Hlk95671739"/>
            <w:r w:rsidRPr="00796134">
              <w:rPr>
                <w:lang w:val="en-US"/>
              </w:rPr>
              <w:t xml:space="preserve">Is this </w:t>
            </w:r>
            <w:r>
              <w:rPr>
                <w:lang w:val="en-US"/>
              </w:rPr>
              <w:t xml:space="preserve">question </w:t>
            </w:r>
            <w:r w:rsidRPr="00796134">
              <w:rPr>
                <w:lang w:val="en-US"/>
              </w:rPr>
              <w:t>related to validity conditions of pre</w:t>
            </w:r>
            <w:r>
              <w:rPr>
                <w:lang w:val="en-US"/>
              </w:rPr>
              <w:t>defined</w:t>
            </w:r>
            <w:r w:rsidRPr="00796134">
              <w:rPr>
                <w:lang w:val="en-US"/>
              </w:rPr>
              <w:t xml:space="preserve"> </w:t>
            </w:r>
            <w:r>
              <w:rPr>
                <w:lang w:val="en-US"/>
              </w:rPr>
              <w:t>on-demand PRS configurations</w:t>
            </w:r>
            <w:r w:rsidRPr="00796134">
              <w:rPr>
                <w:lang w:val="en-US"/>
              </w:rPr>
              <w:t>?</w:t>
            </w:r>
            <w:bookmarkEnd w:id="16"/>
          </w:p>
        </w:tc>
      </w:tr>
      <w:tr w:rsidR="00C27833"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61FE8ADA" w:rsidR="00C27833" w:rsidRDefault="00C27833" w:rsidP="00C27833">
            <w:pPr>
              <w:pStyle w:val="TAC"/>
              <w:spacing w:before="20" w:after="20"/>
              <w:ind w:left="57" w:right="57"/>
              <w:jc w:val="left"/>
              <w:rPr>
                <w:lang w:val="en-GB"/>
              </w:rPr>
            </w:pPr>
            <w:r>
              <w:rPr>
                <w:rFonts w:hint="eastAsia"/>
                <w:lang w:val="en-US"/>
              </w:rPr>
              <w:t>vivo</w:t>
            </w: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C27833" w:rsidRDefault="00C27833" w:rsidP="00C278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21C06E" w14:textId="77777777" w:rsidR="00C27833" w:rsidRDefault="00C27833" w:rsidP="00C27833">
            <w:pPr>
              <w:pStyle w:val="TAC"/>
              <w:spacing w:before="20" w:after="20"/>
              <w:ind w:left="57" w:right="57"/>
              <w:jc w:val="left"/>
              <w:rPr>
                <w:lang w:val="en-US"/>
              </w:rPr>
            </w:pPr>
            <w:r>
              <w:rPr>
                <w:rFonts w:hint="eastAsia"/>
                <w:lang w:val="en-US"/>
              </w:rPr>
              <w:t>The</w:t>
            </w:r>
            <w:r>
              <w:rPr>
                <w:lang w:val="en-US"/>
              </w:rPr>
              <w:t xml:space="preserve"> </w:t>
            </w:r>
            <w:r>
              <w:rPr>
                <w:rFonts w:hint="eastAsia"/>
                <w:lang w:val="en-US"/>
              </w:rPr>
              <w:t>questio</w:t>
            </w:r>
            <w:r>
              <w:rPr>
                <w:lang w:val="en-US"/>
              </w:rPr>
              <w:t>n is not clear.</w:t>
            </w:r>
          </w:p>
          <w:p w14:paraId="6277F9D5" w14:textId="12E04A1A" w:rsidR="00C27833" w:rsidRDefault="00C27833" w:rsidP="00C27833">
            <w:pPr>
              <w:pStyle w:val="TAC"/>
              <w:spacing w:before="20" w:after="20"/>
              <w:ind w:left="57" w:right="57"/>
              <w:jc w:val="left"/>
              <w:rPr>
                <w:lang w:val="en-US"/>
              </w:rPr>
            </w:pPr>
            <w:r>
              <w:rPr>
                <w:lang w:val="en-US"/>
              </w:rPr>
              <w:t>In our understanding, the pre-defined on-demand PRS is different from pre-configuration and shall be released when the location session ends or be overwritten by new pre-defined on-demand PRS. Whether modification of pre-defined on-demand PRS can be supported may follow the decision for pre-configuration.</w:t>
            </w:r>
          </w:p>
        </w:tc>
      </w:tr>
      <w:tr w:rsidR="00453645"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1FC4B427" w:rsidR="00453645" w:rsidRDefault="00453645" w:rsidP="00453645">
            <w:pPr>
              <w:pStyle w:val="TAC"/>
              <w:spacing w:before="20" w:after="20"/>
              <w:ind w:left="57" w:right="57"/>
              <w:jc w:val="left"/>
              <w:rPr>
                <w:lang w:val="en-US"/>
              </w:rPr>
            </w:pPr>
            <w:r>
              <w:rPr>
                <w:lang w:val="en-GB"/>
              </w:rPr>
              <w:t>Nokia</w:t>
            </w: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583FF975" w:rsidR="00453645" w:rsidRDefault="00453645" w:rsidP="00453645">
            <w:pPr>
              <w:pStyle w:val="TAC"/>
              <w:spacing w:before="20" w:after="20"/>
              <w:ind w:left="57" w:right="57"/>
              <w:jc w:val="left"/>
              <w:rPr>
                <w:lang w:val="en-GB"/>
              </w:rPr>
            </w:pPr>
            <w:r>
              <w:rPr>
                <w:lang w:val="en-US"/>
              </w:rPr>
              <w:t>Agree with others. The question is not clear. Are we asking if any UE capability signaling is needed as to how many pre-defined PRS configurations is the UE capable of storing?</w:t>
            </w:r>
          </w:p>
        </w:tc>
      </w:tr>
      <w:tr w:rsidR="00453645"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43BCC4D4" w:rsidR="00453645" w:rsidRDefault="0015660A" w:rsidP="00453645">
            <w:pPr>
              <w:pStyle w:val="TAC"/>
              <w:spacing w:before="20" w:after="20"/>
              <w:ind w:left="57" w:right="57"/>
              <w:jc w:val="left"/>
              <w:rPr>
                <w:lang w:val="en-US"/>
              </w:rPr>
            </w:pPr>
            <w:r>
              <w:rPr>
                <w:lang w:val="en-US"/>
              </w:rPr>
              <w:t>Lenovo, Motorola Mobility</w:t>
            </w:r>
          </w:p>
        </w:tc>
        <w:tc>
          <w:tcPr>
            <w:tcW w:w="1550" w:type="dxa"/>
            <w:tcBorders>
              <w:top w:val="single" w:sz="4" w:space="0" w:color="auto"/>
              <w:left w:val="single" w:sz="4" w:space="0" w:color="auto"/>
              <w:bottom w:val="single" w:sz="4" w:space="0" w:color="auto"/>
              <w:right w:val="single" w:sz="4" w:space="0" w:color="auto"/>
            </w:tcBorders>
          </w:tcPr>
          <w:p w14:paraId="01434ADF" w14:textId="05AE266E" w:rsidR="00453645" w:rsidRDefault="005A6EE3" w:rsidP="00453645">
            <w:pPr>
              <w:pStyle w:val="TAC"/>
              <w:spacing w:before="20" w:after="20"/>
              <w:ind w:left="57" w:right="57"/>
              <w:jc w:val="left"/>
              <w:rPr>
                <w:lang w:val="en-US"/>
              </w:rPr>
            </w:pPr>
            <w:r>
              <w:rPr>
                <w:lang w:val="en-US"/>
              </w:rPr>
              <w:t>Agree</w:t>
            </w:r>
          </w:p>
        </w:tc>
        <w:tc>
          <w:tcPr>
            <w:tcW w:w="7238" w:type="dxa"/>
            <w:tcBorders>
              <w:top w:val="single" w:sz="4" w:space="0" w:color="auto"/>
              <w:left w:val="single" w:sz="4" w:space="0" w:color="auto"/>
              <w:bottom w:val="single" w:sz="4" w:space="0" w:color="auto"/>
              <w:right w:val="single" w:sz="4" w:space="0" w:color="auto"/>
            </w:tcBorders>
          </w:tcPr>
          <w:p w14:paraId="0D9BFE78" w14:textId="01FC9C4B" w:rsidR="00453645" w:rsidRPr="0015660A" w:rsidRDefault="0015660A" w:rsidP="00453645">
            <w:pPr>
              <w:pStyle w:val="TAC"/>
              <w:spacing w:before="20" w:after="20"/>
              <w:ind w:left="57" w:right="57"/>
              <w:jc w:val="left"/>
              <w:rPr>
                <w:lang w:val="en-US"/>
              </w:rPr>
            </w:pPr>
            <w:r>
              <w:rPr>
                <w:lang w:val="en-US"/>
              </w:rPr>
              <w:t xml:space="preserve">As Xiaomi and Intel have mentioned, this relates to Q13 on </w:t>
            </w:r>
            <w:r w:rsidRPr="00F71C5F">
              <w:rPr>
                <w:i/>
                <w:lang w:val="en-US"/>
              </w:rPr>
              <w:t>maxDL-PRS-Configs</w:t>
            </w:r>
            <w:r w:rsidRPr="00837836">
              <w:rPr>
                <w:i/>
                <w:iCs/>
                <w:lang w:val="en-US"/>
              </w:rPr>
              <w:t>-r17</w:t>
            </w:r>
            <w:r>
              <w:rPr>
                <w:lang w:val="en-US"/>
              </w:rPr>
              <w:t xml:space="preserve"> that can be supported as a function of UE capability and this depends on the UE behavior of either storing or discarding the received pre-defined configurations. In one scenario, if the received pre-defined configurations by the UE are discarded after the UE indicates its preferred on-demand PRS configurations, there we see no impacts to the UE capability. However, if the UE has to store the pre-defined configurations </w:t>
            </w:r>
            <w:r w:rsidR="005A6EE3">
              <w:rPr>
                <w:lang w:val="en-US"/>
              </w:rPr>
              <w:t>after sending its response then there may be impacts to the UE capability. Also, if the network signals more pre-defined configurations than the UE can handle, this could be handled by UE implementation or error causes as Intel have mentioned.</w:t>
            </w:r>
          </w:p>
        </w:tc>
      </w:tr>
      <w:tr w:rsidR="00453645"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453645" w:rsidRDefault="00453645" w:rsidP="00453645">
            <w:pPr>
              <w:pStyle w:val="TAC"/>
              <w:spacing w:before="20" w:after="20"/>
              <w:ind w:left="57" w:right="57"/>
              <w:jc w:val="left"/>
              <w:rPr>
                <w:lang w:val="en-US"/>
              </w:rPr>
            </w:pPr>
          </w:p>
        </w:tc>
      </w:tr>
      <w:tr w:rsidR="00453645"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453645" w:rsidRDefault="00453645" w:rsidP="00453645">
            <w:pPr>
              <w:pStyle w:val="TAC"/>
              <w:spacing w:before="20" w:after="20"/>
              <w:ind w:left="57" w:right="57"/>
              <w:jc w:val="left"/>
              <w:rPr>
                <w:lang w:val="en-US"/>
              </w:rPr>
            </w:pPr>
          </w:p>
        </w:tc>
      </w:tr>
      <w:tr w:rsidR="00453645"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453645" w:rsidRDefault="00453645" w:rsidP="00453645">
            <w:pPr>
              <w:pStyle w:val="TAC"/>
              <w:spacing w:before="20" w:after="20"/>
              <w:ind w:left="57" w:right="57"/>
              <w:jc w:val="left"/>
              <w:rPr>
                <w:lang w:val="en-US"/>
              </w:rPr>
            </w:pPr>
          </w:p>
        </w:tc>
      </w:tr>
      <w:tr w:rsidR="00453645"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453645" w:rsidRDefault="00453645" w:rsidP="00453645">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453645" w:rsidRDefault="00453645" w:rsidP="00453645">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453645" w:rsidRDefault="00453645" w:rsidP="00453645">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Heading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7" w:name="_Open_Issue#8:_RAN3"/>
      <w:bookmarkEnd w:id="17"/>
    </w:p>
    <w:p w14:paraId="2ED0A676" w14:textId="77777777" w:rsidR="00F0378E" w:rsidRDefault="00FE75D5">
      <w:pPr>
        <w:pStyle w:val="Heading1"/>
        <w:rPr>
          <w:lang w:eastAsia="ja-JP"/>
        </w:rPr>
      </w:pPr>
      <w:r>
        <w:rPr>
          <w:lang w:eastAsia="ja-JP"/>
        </w:rPr>
        <w:t>Other Identified Issues</w:t>
      </w:r>
    </w:p>
    <w:p w14:paraId="158ED2E3" w14:textId="77777777" w:rsidR="00F0378E" w:rsidRDefault="00FE75D5">
      <w:pPr>
        <w:pStyle w:val="Heading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lastRenderedPageBreak/>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453645"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6732A142" w:rsidR="00453645" w:rsidRDefault="00453645" w:rsidP="00453645">
            <w:pPr>
              <w:pStyle w:val="TAC"/>
              <w:spacing w:before="20" w:after="20"/>
              <w:ind w:left="57" w:right="57"/>
              <w:jc w:val="left"/>
              <w:rPr>
                <w:lang w:val="en-US"/>
              </w:rPr>
            </w:pPr>
            <w:r>
              <w:rPr>
                <w:lang w:val="en-US"/>
              </w:rPr>
              <w:t>Nokia</w:t>
            </w:r>
          </w:p>
        </w:tc>
        <w:tc>
          <w:tcPr>
            <w:tcW w:w="8247" w:type="dxa"/>
            <w:tcBorders>
              <w:top w:val="single" w:sz="4" w:space="0" w:color="auto"/>
              <w:left w:val="single" w:sz="4" w:space="0" w:color="auto"/>
              <w:bottom w:val="single" w:sz="4" w:space="0" w:color="auto"/>
              <w:right w:val="single" w:sz="4" w:space="0" w:color="auto"/>
            </w:tcBorders>
          </w:tcPr>
          <w:p w14:paraId="066631F0" w14:textId="1C614622" w:rsidR="00453645" w:rsidRDefault="00453645" w:rsidP="00453645">
            <w:pPr>
              <w:pStyle w:val="TAC"/>
              <w:spacing w:before="20" w:after="20"/>
              <w:ind w:left="57" w:right="57"/>
              <w:jc w:val="left"/>
              <w:rPr>
                <w:lang w:val="en-US"/>
              </w:rPr>
            </w:pPr>
            <w:r>
              <w:rPr>
                <w:lang w:val="en-US"/>
              </w:rPr>
              <w:t xml:space="preserve">We think RAN2 should specify some standard pre-defined PRS configurations for different positioning QoS in the specification. </w:t>
            </w:r>
          </w:p>
        </w:tc>
      </w:tr>
      <w:tr w:rsidR="00453645"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453645" w:rsidRDefault="00453645" w:rsidP="00453645">
            <w:pPr>
              <w:pStyle w:val="TAC"/>
              <w:spacing w:before="20" w:after="20"/>
              <w:ind w:left="57" w:right="57"/>
              <w:jc w:val="left"/>
              <w:rPr>
                <w:lang w:val="en-US"/>
              </w:rPr>
            </w:pPr>
          </w:p>
        </w:tc>
      </w:tr>
      <w:tr w:rsidR="00453645"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453645" w:rsidRDefault="00453645" w:rsidP="00453645">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453645" w:rsidRDefault="00453645" w:rsidP="00453645">
            <w:pPr>
              <w:pStyle w:val="TAC"/>
              <w:spacing w:before="20" w:after="20"/>
              <w:ind w:left="57" w:right="57"/>
              <w:jc w:val="left"/>
              <w:rPr>
                <w:lang w:val="en-US"/>
              </w:rPr>
            </w:pPr>
          </w:p>
        </w:tc>
      </w:tr>
      <w:tr w:rsidR="00453645"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453645" w:rsidRDefault="00453645" w:rsidP="00453645">
            <w:pPr>
              <w:pStyle w:val="TAC"/>
              <w:spacing w:before="20" w:after="20"/>
              <w:ind w:left="57" w:right="57"/>
              <w:jc w:val="left"/>
              <w:rPr>
                <w:lang w:val="en-US"/>
              </w:rPr>
            </w:pPr>
          </w:p>
        </w:tc>
      </w:tr>
      <w:tr w:rsidR="00453645"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453645" w:rsidRDefault="00453645" w:rsidP="00453645">
            <w:pPr>
              <w:pStyle w:val="TAC"/>
              <w:spacing w:before="20" w:after="20"/>
              <w:ind w:left="57" w:right="57"/>
              <w:jc w:val="left"/>
              <w:rPr>
                <w:lang w:val="en-US"/>
              </w:rPr>
            </w:pPr>
          </w:p>
        </w:tc>
      </w:tr>
      <w:tr w:rsidR="00453645"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453645" w:rsidRDefault="00453645" w:rsidP="00453645">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453645" w:rsidRDefault="00453645" w:rsidP="00453645">
            <w:pPr>
              <w:pStyle w:val="TAC"/>
              <w:spacing w:before="20" w:after="20"/>
              <w:ind w:left="57" w:right="57"/>
              <w:jc w:val="left"/>
              <w:rPr>
                <w:lang w:val="en-US"/>
              </w:rPr>
            </w:pPr>
          </w:p>
        </w:tc>
      </w:tr>
      <w:tr w:rsidR="00453645"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453645" w:rsidRDefault="00453645" w:rsidP="00453645">
            <w:pPr>
              <w:pStyle w:val="TAC"/>
              <w:spacing w:before="20" w:after="20"/>
              <w:ind w:left="57" w:right="57"/>
              <w:jc w:val="left"/>
              <w:rPr>
                <w:lang w:val="en-US"/>
              </w:rPr>
            </w:pPr>
          </w:p>
        </w:tc>
      </w:tr>
      <w:tr w:rsidR="00453645"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453645" w:rsidRDefault="00453645" w:rsidP="00453645">
            <w:pPr>
              <w:pStyle w:val="TAC"/>
              <w:spacing w:before="20" w:after="20"/>
              <w:ind w:left="57" w:right="57"/>
              <w:jc w:val="left"/>
              <w:rPr>
                <w:lang w:val="en-US"/>
              </w:rPr>
            </w:pPr>
          </w:p>
        </w:tc>
      </w:tr>
      <w:tr w:rsidR="00453645"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453645" w:rsidRDefault="00453645" w:rsidP="00453645">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453645" w:rsidRDefault="00453645" w:rsidP="00453645">
            <w:pPr>
              <w:pStyle w:val="TAC"/>
              <w:spacing w:before="20" w:after="20"/>
              <w:ind w:left="57" w:right="57"/>
              <w:jc w:val="left"/>
              <w:rPr>
                <w:lang w:val="en-US"/>
              </w:rPr>
            </w:pPr>
          </w:p>
        </w:tc>
      </w:tr>
      <w:tr w:rsidR="00453645"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453645" w:rsidRDefault="00453645" w:rsidP="00453645">
            <w:pPr>
              <w:pStyle w:val="TAC"/>
              <w:spacing w:before="20" w:after="20"/>
              <w:ind w:left="57" w:right="57"/>
              <w:jc w:val="left"/>
              <w:rPr>
                <w:lang w:val="en-GB"/>
              </w:rPr>
            </w:pPr>
          </w:p>
        </w:tc>
      </w:tr>
      <w:tr w:rsidR="00453645"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453645" w:rsidRDefault="00453645" w:rsidP="00453645">
            <w:pPr>
              <w:pStyle w:val="TAC"/>
              <w:spacing w:before="20" w:after="20"/>
              <w:ind w:left="57" w:right="57"/>
              <w:jc w:val="left"/>
              <w:rPr>
                <w:lang w:val="en-US"/>
              </w:rPr>
            </w:pPr>
          </w:p>
        </w:tc>
      </w:tr>
      <w:tr w:rsidR="00453645"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453645" w:rsidRDefault="00453645" w:rsidP="00453645">
            <w:pPr>
              <w:pStyle w:val="TAC"/>
              <w:spacing w:before="20" w:after="20"/>
              <w:ind w:left="57" w:right="57"/>
              <w:jc w:val="left"/>
              <w:rPr>
                <w:lang w:val="en-US"/>
              </w:rPr>
            </w:pPr>
          </w:p>
        </w:tc>
      </w:tr>
      <w:tr w:rsidR="00453645"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453645" w:rsidRDefault="00453645" w:rsidP="00453645">
            <w:pPr>
              <w:pStyle w:val="TAC"/>
              <w:spacing w:before="20" w:after="20"/>
              <w:ind w:left="57" w:right="57"/>
              <w:jc w:val="left"/>
              <w:rPr>
                <w:lang w:val="en-US"/>
              </w:rPr>
            </w:pPr>
          </w:p>
        </w:tc>
      </w:tr>
      <w:tr w:rsidR="00453645"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453645" w:rsidRDefault="00453645" w:rsidP="00453645">
            <w:pPr>
              <w:pStyle w:val="TAC"/>
              <w:spacing w:before="20" w:after="20"/>
              <w:ind w:left="57" w:right="57"/>
              <w:jc w:val="left"/>
              <w:rPr>
                <w:lang w:val="en-US"/>
              </w:rPr>
            </w:pPr>
          </w:p>
        </w:tc>
      </w:tr>
      <w:tr w:rsidR="00453645"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453645" w:rsidRDefault="00453645" w:rsidP="00453645">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453645" w:rsidRDefault="00453645" w:rsidP="00453645">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Heading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Heading1"/>
        <w:rPr>
          <w:lang w:eastAsia="ja-JP"/>
        </w:rPr>
      </w:pPr>
      <w:r>
        <w:rPr>
          <w:lang w:eastAsia="ja-JP"/>
        </w:rPr>
        <w:t>Conclusions</w:t>
      </w:r>
    </w:p>
    <w:p w14:paraId="241723AE" w14:textId="77777777" w:rsidR="00F0378E" w:rsidRDefault="00FE75D5">
      <w:pPr>
        <w:pStyle w:val="Heading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Heading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ListParagraph"/>
        <w:numPr>
          <w:ilvl w:val="0"/>
          <w:numId w:val="22"/>
        </w:numPr>
        <w:spacing w:after="60"/>
        <w:ind w:left="400" w:hangingChars="200" w:hanging="400"/>
        <w:rPr>
          <w:sz w:val="20"/>
          <w:szCs w:val="20"/>
        </w:rPr>
      </w:pPr>
      <w:r>
        <w:rPr>
          <w:sz w:val="20"/>
          <w:szCs w:val="20"/>
        </w:rPr>
        <w:t>R2-2202005, “Report of email discussion [Post116bis-e][634][POS] Positioning open issues list (Intel)”, Intel, Jan. 2022.</w:t>
      </w:r>
    </w:p>
    <w:p w14:paraId="71BF160D" w14:textId="77777777" w:rsidR="00F0378E" w:rsidRDefault="00FE75D5">
      <w:pPr>
        <w:pStyle w:val="ListParagraph"/>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ListParagraph"/>
        <w:numPr>
          <w:ilvl w:val="0"/>
          <w:numId w:val="22"/>
        </w:numPr>
        <w:spacing w:after="60"/>
        <w:ind w:left="400" w:hangingChars="200" w:hanging="400"/>
        <w:rPr>
          <w:sz w:val="20"/>
          <w:szCs w:val="20"/>
        </w:rPr>
      </w:pPr>
      <w:r>
        <w:rPr>
          <w:sz w:val="20"/>
          <w:szCs w:val="20"/>
        </w:rPr>
        <w:t>R2-2200047, “Report on Procedures and signalling for on-demand PRS”, Ericsson, Jan. 2022.</w:t>
      </w:r>
    </w:p>
    <w:p w14:paraId="74CD7A76" w14:textId="77777777" w:rsidR="00F0378E" w:rsidRDefault="00FE75D5">
      <w:pPr>
        <w:pStyle w:val="ListParagraph"/>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ListParagraph"/>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ListParagraph"/>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ListParagraph"/>
        <w:numPr>
          <w:ilvl w:val="0"/>
          <w:numId w:val="22"/>
        </w:numPr>
        <w:spacing w:after="60"/>
        <w:ind w:left="400" w:hangingChars="200" w:hanging="400"/>
        <w:rPr>
          <w:sz w:val="20"/>
          <w:szCs w:val="20"/>
        </w:rPr>
      </w:pPr>
      <w:r>
        <w:rPr>
          <w:sz w:val="20"/>
          <w:szCs w:val="20"/>
        </w:rPr>
        <w:t>R2-2201767, “Report of offline discussion [AT116bis-e][610][POS] Positioning UE capabilities (Intel)”, Jan. 2022.</w:t>
      </w:r>
    </w:p>
    <w:p w14:paraId="408CB77B" w14:textId="77777777" w:rsidR="00F0378E" w:rsidRDefault="00FE75D5">
      <w:pPr>
        <w:pStyle w:val="Heading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UE-initiated on-demand PRS request is enabled by enhancing LPP RequestAssistanceData.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(modified): The new LPP assistance data IE from Proposal 2 can be included in an LPP Provide Assistance Data message and/or a new posSIB.</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 RAN2 to agree to support the UE originated request of on-demand PRS via MO-LR for autonomous self location.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RequestAssistanceData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If the LMF indicates predefined configurations, the UE can request them via LPP RequestAssistanceData.</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3.2.1.2-1: [Easy agreements] [8/9] For storing LPP capability in the AMF, do not introduce “variability indicator ”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3.2.1.3-1 (modified): [Easy agreements] [10/10] Include the capability to support validity area in each method ProvideCapabilities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1384" w14:textId="77777777" w:rsidR="00A76EAE" w:rsidRDefault="00A76EAE">
      <w:pPr>
        <w:spacing w:after="0"/>
      </w:pPr>
      <w:r>
        <w:separator/>
      </w:r>
    </w:p>
  </w:endnote>
  <w:endnote w:type="continuationSeparator" w:id="0">
    <w:p w14:paraId="446723DE" w14:textId="77777777" w:rsidR="00A76EAE" w:rsidRDefault="00A76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72AA" w14:textId="77777777" w:rsidR="001A68A0" w:rsidRDefault="001A68A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A68A0" w:rsidRDefault="001A68A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FE96" w14:textId="49B9E111" w:rsidR="001A68A0" w:rsidRDefault="001A68A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93BE" w14:textId="77777777" w:rsidR="00A76EAE" w:rsidRDefault="00A76EAE">
      <w:pPr>
        <w:spacing w:after="0"/>
      </w:pPr>
      <w:r>
        <w:separator/>
      </w:r>
    </w:p>
  </w:footnote>
  <w:footnote w:type="continuationSeparator" w:id="0">
    <w:p w14:paraId="2B1E1BA6" w14:textId="77777777" w:rsidR="00A76EAE" w:rsidRDefault="00A76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973B" w14:textId="77777777" w:rsidR="001A68A0" w:rsidRDefault="001A68A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660A"/>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70535"/>
    <w:rsid w:val="0027143D"/>
    <w:rsid w:val="002726C8"/>
    <w:rsid w:val="00272D0A"/>
    <w:rsid w:val="00274549"/>
    <w:rsid w:val="0027517A"/>
    <w:rsid w:val="0027664E"/>
    <w:rsid w:val="00276CEF"/>
    <w:rsid w:val="00280D65"/>
    <w:rsid w:val="00280EC9"/>
    <w:rsid w:val="00281685"/>
    <w:rsid w:val="00282CC3"/>
    <w:rsid w:val="00282CC8"/>
    <w:rsid w:val="002838F9"/>
    <w:rsid w:val="00284871"/>
    <w:rsid w:val="0028737D"/>
    <w:rsid w:val="00291A73"/>
    <w:rsid w:val="00293094"/>
    <w:rsid w:val="00293640"/>
    <w:rsid w:val="002946C2"/>
    <w:rsid w:val="0029473B"/>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24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27833"/>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0330"/>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48B1"/>
    <w:rsid w:val="00EE5C3C"/>
    <w:rsid w:val="00EE6084"/>
    <w:rsid w:val="00EE7CB1"/>
    <w:rsid w:val="00EF0536"/>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1C52"/>
  </w:style>
  <w:style w:type="character" w:customStyle="1" w:styleId="10">
    <w:name w:val="@他1"/>
    <w:basedOn w:val="DefaultParagraphFont"/>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CFBCE4-BEDF-4570-9719-5863191929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10453</Words>
  <Characters>59587</Characters>
  <Application>Microsoft Office Word</Application>
  <DocSecurity>0</DocSecurity>
  <Lines>496</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Lenovo, Motorola Mobility-Robin Thomas</cp:lastModifiedBy>
  <cp:revision>18</cp:revision>
  <dcterms:created xsi:type="dcterms:W3CDTF">2022-02-14T03:26:00Z</dcterms:created>
  <dcterms:modified xsi:type="dcterms:W3CDTF">2022-02-14T12:02:00Z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