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a4"/>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a4"/>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a4"/>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a4"/>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w:t>
      </w:r>
      <w:proofErr w:type="gramStart"/>
      <w:r w:rsidR="00250449" w:rsidRPr="00250449">
        <w:rPr>
          <w:rFonts w:ascii="Arial" w:hAnsi="Arial" w:cs="Arial"/>
          <w:b/>
          <w:bCs/>
          <w:sz w:val="24"/>
          <w:lang w:val="en-US"/>
        </w:rPr>
        <w:t>0</w:t>
      </w:r>
      <w:r w:rsidR="009C7C73">
        <w:rPr>
          <w:rFonts w:ascii="Arial" w:hAnsi="Arial" w:cs="Arial"/>
          <w:b/>
          <w:bCs/>
          <w:sz w:val="24"/>
          <w:lang w:val="en-US"/>
        </w:rPr>
        <w:t>07</w:t>
      </w:r>
      <w:r w:rsidR="00250449" w:rsidRPr="00250449">
        <w:rPr>
          <w:rFonts w:ascii="Arial" w:hAnsi="Arial" w:cs="Arial"/>
          <w:b/>
          <w:bCs/>
          <w:sz w:val="24"/>
          <w:lang w:val="en-US"/>
        </w:rPr>
        <w:t>][</w:t>
      </w:r>
      <w:proofErr w:type="gramEnd"/>
      <w:r w:rsidR="00250449" w:rsidRPr="00250449">
        <w:rPr>
          <w:rFonts w:ascii="Arial" w:hAnsi="Arial" w:cs="Arial"/>
          <w:b/>
          <w:bCs/>
          <w:sz w:val="24"/>
          <w:lang w:val="en-US"/>
        </w:rPr>
        <w:t>ePowSav]</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w:t>
      </w:r>
      <w:proofErr w:type="gramStart"/>
      <w:r w:rsidRPr="00E8424E">
        <w:t>007][</w:t>
      </w:r>
      <w:proofErr w:type="gramEnd"/>
      <w:r w:rsidRPr="00E8424E">
        <w:t>ePowSav]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OI 5.2: For TRS/CSI-RS occasion support in Idle and inactive mode, should gNB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1"/>
        <w:rPr>
          <w:rFonts w:ascii="Times New Roman" w:hAnsi="Times New Roman"/>
        </w:rPr>
      </w:pPr>
      <w:r>
        <w:rPr>
          <w:rFonts w:ascii="Times New Roman" w:hAnsi="Times New Roman"/>
        </w:rPr>
        <w:t>Companies’ point of contact</w:t>
      </w:r>
    </w:p>
    <w:tbl>
      <w:tblPr>
        <w:tblStyle w:val="af2"/>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r>
              <w:rPr>
                <w:szCs w:val="20"/>
                <w:lang w:eastAsia="zh-CN"/>
              </w:rPr>
              <w:t>InterDigital</w:t>
            </w:r>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Anil Agiwal</w:t>
            </w:r>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9E96EC2" w:rsidR="006E5F3A" w:rsidRP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2687" w:type="dxa"/>
          </w:tcPr>
          <w:p w14:paraId="2E29B0F4" w14:textId="342AA578" w:rsidR="006E5F3A" w:rsidRPr="008F4E50" w:rsidRDefault="008F4E50" w:rsidP="00D50DBB">
            <w:pPr>
              <w:spacing w:after="0"/>
              <w:rPr>
                <w:rFonts w:eastAsiaTheme="minorEastAsia"/>
                <w:szCs w:val="20"/>
                <w:lang w:eastAsia="zh-CN"/>
              </w:rPr>
            </w:pPr>
            <w:r>
              <w:rPr>
                <w:rFonts w:eastAsiaTheme="minorEastAsia" w:hint="eastAsia"/>
                <w:szCs w:val="20"/>
                <w:lang w:eastAsia="zh-CN"/>
              </w:rPr>
              <w:t>F</w:t>
            </w:r>
            <w:r>
              <w:rPr>
                <w:rFonts w:eastAsiaTheme="minorEastAsia"/>
                <w:szCs w:val="20"/>
                <w:lang w:eastAsia="zh-CN"/>
              </w:rPr>
              <w:t>ei Dong</w:t>
            </w:r>
          </w:p>
        </w:tc>
        <w:tc>
          <w:tcPr>
            <w:tcW w:w="4903" w:type="dxa"/>
          </w:tcPr>
          <w:p w14:paraId="10764846" w14:textId="7712C414" w:rsidR="006E5F3A" w:rsidRPr="008F4E50" w:rsidRDefault="008F4E50" w:rsidP="00D50DBB">
            <w:pPr>
              <w:spacing w:after="0"/>
              <w:rPr>
                <w:rFonts w:eastAsiaTheme="minorEastAsia"/>
                <w:szCs w:val="20"/>
                <w:lang w:eastAsia="zh-CN"/>
              </w:rPr>
            </w:pPr>
            <w:r>
              <w:rPr>
                <w:rFonts w:eastAsiaTheme="minorEastAsia"/>
                <w:szCs w:val="20"/>
                <w:lang w:eastAsia="zh-CN"/>
              </w:rPr>
              <w:t>Dong.fei@zte.com.cn</w:t>
            </w:r>
          </w:p>
        </w:tc>
      </w:tr>
      <w:tr w:rsidR="006E5F3A" w14:paraId="06E88A9D" w14:textId="77777777" w:rsidTr="00D50DBB">
        <w:tc>
          <w:tcPr>
            <w:tcW w:w="1760" w:type="dxa"/>
          </w:tcPr>
          <w:p w14:paraId="5F7CE304" w14:textId="11AD3424" w:rsidR="006E5F3A" w:rsidRPr="00266BE5" w:rsidRDefault="00266B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2687" w:type="dxa"/>
          </w:tcPr>
          <w:p w14:paraId="551DF6BB" w14:textId="3A33F510"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 TSENG</w:t>
            </w:r>
          </w:p>
        </w:tc>
        <w:tc>
          <w:tcPr>
            <w:tcW w:w="4903" w:type="dxa"/>
          </w:tcPr>
          <w:p w14:paraId="798F3B72" w14:textId="211E58B7"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i-chuan.tseng@mediatek.com</w:t>
            </w:r>
          </w:p>
        </w:tc>
      </w:tr>
      <w:tr w:rsidR="006E5F3A" w14:paraId="19D3C36A" w14:textId="77777777" w:rsidTr="00D50DBB">
        <w:tc>
          <w:tcPr>
            <w:tcW w:w="1760" w:type="dxa"/>
          </w:tcPr>
          <w:p w14:paraId="221A68CD" w14:textId="2C17EBCE" w:rsidR="006E5F3A" w:rsidRDefault="0079487E" w:rsidP="00D50DBB">
            <w:pPr>
              <w:spacing w:after="0"/>
              <w:rPr>
                <w:szCs w:val="20"/>
                <w:lang w:eastAsia="zh-CN"/>
              </w:rPr>
            </w:pPr>
            <w:r>
              <w:rPr>
                <w:rFonts w:hint="eastAsia"/>
                <w:szCs w:val="20"/>
                <w:lang w:eastAsia="zh-CN"/>
              </w:rPr>
              <w:t>v</w:t>
            </w:r>
            <w:r>
              <w:rPr>
                <w:szCs w:val="20"/>
                <w:lang w:eastAsia="zh-CN"/>
              </w:rPr>
              <w:t>ivo</w:t>
            </w:r>
          </w:p>
        </w:tc>
        <w:tc>
          <w:tcPr>
            <w:tcW w:w="2687" w:type="dxa"/>
          </w:tcPr>
          <w:p w14:paraId="6A334A0D" w14:textId="4EF03500" w:rsidR="006E5F3A" w:rsidRDefault="0079487E" w:rsidP="00D50DBB">
            <w:pPr>
              <w:spacing w:after="0"/>
              <w:rPr>
                <w:szCs w:val="20"/>
                <w:lang w:eastAsia="zh-CN"/>
              </w:rPr>
            </w:pPr>
            <w:r>
              <w:rPr>
                <w:rFonts w:hint="eastAsia"/>
                <w:szCs w:val="20"/>
                <w:lang w:eastAsia="zh-CN"/>
              </w:rPr>
              <w:t>C</w:t>
            </w:r>
            <w:r>
              <w:rPr>
                <w:szCs w:val="20"/>
                <w:lang w:eastAsia="zh-CN"/>
              </w:rPr>
              <w:t>henli</w:t>
            </w:r>
          </w:p>
        </w:tc>
        <w:tc>
          <w:tcPr>
            <w:tcW w:w="4903" w:type="dxa"/>
          </w:tcPr>
          <w:p w14:paraId="4CACBCCC" w14:textId="436E98B5" w:rsidR="006E5F3A" w:rsidRDefault="0079487E" w:rsidP="00D50DBB">
            <w:pPr>
              <w:spacing w:after="0"/>
              <w:rPr>
                <w:szCs w:val="20"/>
                <w:lang w:eastAsia="zh-CN"/>
              </w:rPr>
            </w:pPr>
            <w:r>
              <w:rPr>
                <w:rFonts w:hint="eastAsia"/>
                <w:szCs w:val="20"/>
                <w:lang w:eastAsia="zh-CN"/>
              </w:rPr>
              <w:t>C</w:t>
            </w:r>
            <w:r>
              <w:rPr>
                <w:szCs w:val="20"/>
                <w:lang w:eastAsia="zh-CN"/>
              </w:rPr>
              <w:t>henli5g@vivo.com</w:t>
            </w:r>
          </w:p>
        </w:tc>
      </w:tr>
      <w:tr w:rsidR="006E5F3A" w14:paraId="1B36B849" w14:textId="77777777" w:rsidTr="00D50DBB">
        <w:tc>
          <w:tcPr>
            <w:tcW w:w="1760" w:type="dxa"/>
          </w:tcPr>
          <w:p w14:paraId="6BFC8329" w14:textId="47227AB6" w:rsidR="006E5F3A" w:rsidRPr="00B106C5" w:rsidRDefault="00B106C5" w:rsidP="00D50DBB">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2687" w:type="dxa"/>
          </w:tcPr>
          <w:p w14:paraId="5140AAF0" w14:textId="7CCC5E82" w:rsidR="006E5F3A" w:rsidRPr="00B106C5" w:rsidRDefault="00B106C5" w:rsidP="00D50DBB">
            <w:pPr>
              <w:spacing w:after="0"/>
              <w:rPr>
                <w:rFonts w:eastAsiaTheme="minorEastAsia" w:hint="eastAsia"/>
                <w:szCs w:val="20"/>
                <w:lang w:eastAsia="zh-CN"/>
              </w:rPr>
            </w:pPr>
            <w:r>
              <w:rPr>
                <w:rFonts w:eastAsiaTheme="minorEastAsia" w:hint="eastAsia"/>
                <w:szCs w:val="20"/>
                <w:lang w:eastAsia="zh-CN"/>
              </w:rPr>
              <w:t>X</w:t>
            </w:r>
            <w:r>
              <w:rPr>
                <w:rFonts w:eastAsiaTheme="minorEastAsia"/>
                <w:szCs w:val="20"/>
                <w:lang w:eastAsia="zh-CN"/>
              </w:rPr>
              <w:t>iaoxuan Tang</w:t>
            </w:r>
          </w:p>
        </w:tc>
        <w:tc>
          <w:tcPr>
            <w:tcW w:w="4903" w:type="dxa"/>
          </w:tcPr>
          <w:p w14:paraId="38EA9A85" w14:textId="2390DE00" w:rsidR="006E5F3A" w:rsidRPr="00B106C5" w:rsidRDefault="00B106C5" w:rsidP="00D50DBB">
            <w:pPr>
              <w:spacing w:after="0"/>
              <w:rPr>
                <w:rFonts w:eastAsiaTheme="minorEastAsia" w:hint="eastAsia"/>
                <w:szCs w:val="20"/>
                <w:lang w:eastAsia="zh-CN"/>
              </w:rPr>
            </w:pPr>
            <w:r>
              <w:rPr>
                <w:rFonts w:eastAsiaTheme="minorEastAsia" w:hint="eastAsia"/>
                <w:szCs w:val="20"/>
                <w:lang w:eastAsia="zh-CN"/>
              </w:rPr>
              <w:t>t</w:t>
            </w:r>
            <w:r>
              <w:rPr>
                <w:rFonts w:eastAsiaTheme="minorEastAsia"/>
                <w:szCs w:val="20"/>
                <w:lang w:eastAsia="zh-CN"/>
              </w:rPr>
              <w:t>angxiaoxuan@chinamobile.com</w:t>
            </w: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af8"/>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r>
              <w:rPr>
                <w:rFonts w:asciiTheme="majorHAnsi" w:hAnsiTheme="majorHAnsi" w:cstheme="majorHAnsi"/>
                <w:szCs w:val="18"/>
                <w:lang w:eastAsia="ja-JP"/>
              </w:rPr>
              <w:t>NR_UE_pow_sav_enh</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宋体" w:hAnsiTheme="majorHAnsi" w:cstheme="majorHAnsi"/>
                <w:szCs w:val="18"/>
                <w:lang w:eastAsia="zh-CN"/>
              </w:rPr>
              <w:t xml:space="preserve">Paging </w:t>
            </w:r>
            <w:r w:rsidRPr="00F92BB8">
              <w:rPr>
                <w:rFonts w:asciiTheme="majorHAnsi" w:eastAsia="宋体"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宋体"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Leave RAN2 to decide whether Need for the gNB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af8"/>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af8"/>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af8"/>
        <w:numPr>
          <w:ilvl w:val="0"/>
          <w:numId w:val="23"/>
        </w:numPr>
        <w:rPr>
          <w:lang w:val="en-US"/>
        </w:rPr>
      </w:pPr>
      <w:bookmarkStart w:id="1" w:name="_Hlk92911152"/>
      <w:r w:rsidRPr="005B1CC9">
        <w:rPr>
          <w:rFonts w:asciiTheme="majorHAnsi" w:hAnsiTheme="majorHAnsi" w:cstheme="majorHAnsi"/>
          <w:szCs w:val="18"/>
          <w:lang w:eastAsia="ja-JP"/>
        </w:rPr>
        <w:t>Whether Need for the gNB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capability(-ies) (</w:t>
      </w:r>
      <w:proofErr w:type="gramStart"/>
      <w:r>
        <w:t>e.g.</w:t>
      </w:r>
      <w:proofErr w:type="gramEnd"/>
      <w:r>
        <w:t xml:space="preserve"> PEI capability, UEID based subgrouping capability or the combined capability of PEI and UEID based subgrouping) are ‘optional with capability signalling’ as gNB needs to know the paging enhancement capability(-ies)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w:t>
      </w:r>
      <w:proofErr w:type="gramStart"/>
      <w:r w:rsidR="00325A44">
        <w:rPr>
          <w:rStyle w:val="normaltextrun"/>
          <w:rFonts w:eastAsia="Malgun Gothic"/>
          <w:szCs w:val="20"/>
          <w:lang w:val="en-US"/>
        </w:rPr>
        <w:t>i.e.</w:t>
      </w:r>
      <w:proofErr w:type="gramEnd"/>
      <w:r w:rsidR="00325A44">
        <w:rPr>
          <w:rStyle w:val="normaltextrun"/>
          <w:rFonts w:eastAsia="Malgun Gothic"/>
          <w:szCs w:val="20"/>
          <w:lang w:val="en-US"/>
        </w:rPr>
        <w:t xml:space="preserv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when the UE and gNB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af8"/>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af8"/>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af8"/>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af8"/>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If a separate FG for component 2 is introduced, then for a UE supporting FG29-1 and not supporting UE subgroup indication (</w:t>
      </w:r>
      <w:proofErr w:type="gramStart"/>
      <w:r>
        <w:rPr>
          <w:rFonts w:ascii="Arial" w:hAnsi="Arial" w:cs="Arial"/>
          <w:lang w:val="en-US"/>
        </w:rPr>
        <w:t>i.e.</w:t>
      </w:r>
      <w:proofErr w:type="gramEnd"/>
      <w:r>
        <w:rPr>
          <w:rFonts w:ascii="Arial" w:hAnsi="Arial" w:cs="Arial"/>
          <w:lang w:val="en-US"/>
        </w:rPr>
        <w:t xml:space="preserv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af8"/>
        <w:numPr>
          <w:ilvl w:val="0"/>
          <w:numId w:val="27"/>
        </w:numPr>
      </w:pPr>
      <w:r>
        <w:t>Option</w:t>
      </w:r>
      <w:r w:rsidR="002D68B7">
        <w:t xml:space="preserve"> 1</w:t>
      </w:r>
      <w:r>
        <w:t>: supports only PEI (</w:t>
      </w:r>
      <w:proofErr w:type="gramStart"/>
      <w:r>
        <w:t>i.e.</w:t>
      </w:r>
      <w:proofErr w:type="gramEnd"/>
      <w:r>
        <w:t xml:space="preserve"> does not have to support subgrouping</w:t>
      </w:r>
      <w:r w:rsidR="0098227E">
        <w:t xml:space="preserve"> indication</w:t>
      </w:r>
      <w:r>
        <w:t>)</w:t>
      </w:r>
    </w:p>
    <w:p w14:paraId="4E58DAEA" w14:textId="40E7B980" w:rsidR="002F3444" w:rsidRDefault="002F3444" w:rsidP="00A935E4">
      <w:pPr>
        <w:pStyle w:val="af8"/>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af2"/>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7EDDD774" w:rsidR="00DB1121" w:rsidRPr="006255C7" w:rsidRDefault="00A805D2" w:rsidP="00D50DBB">
            <w:pPr>
              <w:rPr>
                <w:b/>
                <w:bCs/>
              </w:rPr>
            </w:pPr>
            <w:r>
              <w:rPr>
                <w:b/>
                <w:bCs/>
              </w:rPr>
              <w:t>Option</w:t>
            </w:r>
            <w:r w:rsidR="00F400BD">
              <w:rPr>
                <w:b/>
                <w:bCs/>
              </w:rPr>
              <w:t xml:space="preserve"> </w:t>
            </w:r>
            <w:r>
              <w:rPr>
                <w:b/>
                <w:bCs/>
              </w:rPr>
              <w:t>1/2</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w:t>
            </w:r>
            <w:proofErr w:type="gramStart"/>
            <w:r w:rsidR="000546F7">
              <w:rPr>
                <w:lang w:val="en-US"/>
              </w:rPr>
              <w:t>i.e.</w:t>
            </w:r>
            <w:proofErr w:type="gramEnd"/>
            <w:r w:rsidR="000546F7">
              <w:rPr>
                <w:lang w:val="en-US"/>
              </w:rPr>
              <w:t xml:space="preserv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when the UE and gNB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r>
              <w:t>InterDigital</w:t>
            </w:r>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w:t>
            </w:r>
            <w:proofErr w:type="gramStart"/>
            <w:r w:rsidRPr="00DB497A">
              <w:rPr>
                <w:lang w:val="en-US"/>
              </w:rPr>
              <w:t>i.e.</w:t>
            </w:r>
            <w:proofErr w:type="gramEnd"/>
            <w:r w:rsidRPr="00DB497A">
              <w:rPr>
                <w:lang w:val="en-US"/>
              </w:rPr>
              <w:t xml:space="preserv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lang w:eastAsia="zh-CN"/>
              </w:rPr>
            </w:pPr>
            <w:r>
              <w:rPr>
                <w:rFonts w:eastAsiaTheme="minorEastAsia"/>
                <w:lang w:eastAsia="zh-CN"/>
              </w:rPr>
              <w:lastRenderedPageBreak/>
              <w:t>OPPO</w:t>
            </w:r>
          </w:p>
        </w:tc>
        <w:tc>
          <w:tcPr>
            <w:tcW w:w="1193"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af2"/>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宋体" w:hAnsi="Arial" w:cs="Arial"/>
                      <w:szCs w:val="20"/>
                      <w:lang w:eastAsia="zh-CN"/>
                    </w:rPr>
                  </w:pPr>
                  <w:r w:rsidRPr="001A7C32">
                    <w:rPr>
                      <w:rFonts w:ascii="Arial" w:eastAsia="宋体"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宋体" w:hAnsi="Arial" w:cs="Arial"/>
                <w:szCs w:val="20"/>
                <w:lang w:eastAsia="zh-CN"/>
              </w:rPr>
            </w:pPr>
          </w:p>
          <w:p w14:paraId="3ECA586E" w14:textId="77777777" w:rsidR="006A5939" w:rsidRDefault="006A5939" w:rsidP="006A5939">
            <w:r>
              <w:t xml:space="preserve">Based on RAN1 agreement, K would be equal to 1 in this case. Then, the </w:t>
            </w:r>
            <w:proofErr w:type="gramStart"/>
            <w:r>
              <w:t>1 bit</w:t>
            </w:r>
            <w:proofErr w:type="gramEnd"/>
            <w:r>
              <w:t xml:space="preserve"> PEI indication for a PO can be used to indicate whether all the UEs need to monitor paging DCI in this PO. From UE side, supporting PEI without subgrouping can still monitor the PEI bit.</w:t>
            </w:r>
          </w:p>
          <w:p w14:paraId="285579E5" w14:textId="77777777" w:rsidR="00D63C88" w:rsidRDefault="00D63C88" w:rsidP="006A5939">
            <w:pPr>
              <w:rPr>
                <w:color w:val="FF0000"/>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w:t>
            </w:r>
            <w:proofErr w:type="gramStart"/>
            <w:r w:rsidR="00734F51">
              <w:rPr>
                <w:color w:val="FF0000"/>
              </w:rPr>
              <w:t>i.e.</w:t>
            </w:r>
            <w:proofErr w:type="gramEnd"/>
            <w:r w:rsidR="00734F51">
              <w:rPr>
                <w:color w:val="FF0000"/>
              </w:rPr>
              <w:t xml:space="preserv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p w14:paraId="5D5C5CB2" w14:textId="04AC50F9" w:rsidR="00466F74" w:rsidRPr="00D63C88" w:rsidRDefault="00466F74" w:rsidP="006A5939">
            <w:pPr>
              <w:rPr>
                <w:color w:val="FF0000"/>
                <w:lang w:val="en-US" w:eastAsia="zh-CN"/>
              </w:rPr>
            </w:pPr>
          </w:p>
        </w:tc>
      </w:tr>
      <w:tr w:rsidR="008F4E50" w14:paraId="3D29A536" w14:textId="77777777" w:rsidTr="00F400BD">
        <w:tc>
          <w:tcPr>
            <w:tcW w:w="1070" w:type="dxa"/>
          </w:tcPr>
          <w:p w14:paraId="5CE9A93B" w14:textId="24EC4191"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93" w:type="dxa"/>
          </w:tcPr>
          <w:p w14:paraId="0B0E1813" w14:textId="5092DC27" w:rsidR="008F4E50" w:rsidRDefault="008F4E50" w:rsidP="00D50DBB">
            <w:pPr>
              <w:rPr>
                <w:rFonts w:eastAsiaTheme="minorEastAsia"/>
                <w:lang w:eastAsia="zh-CN"/>
              </w:rPr>
            </w:pPr>
            <w:r>
              <w:rPr>
                <w:rFonts w:eastAsiaTheme="minorEastAsia"/>
                <w:lang w:eastAsia="zh-CN"/>
              </w:rPr>
              <w:t>Option 2</w:t>
            </w:r>
          </w:p>
        </w:tc>
        <w:tc>
          <w:tcPr>
            <w:tcW w:w="7656" w:type="dxa"/>
          </w:tcPr>
          <w:p w14:paraId="36BE4A00" w14:textId="44B228D8" w:rsidR="008F4E50" w:rsidRDefault="008F4E50" w:rsidP="006A5939">
            <w:pPr>
              <w:rPr>
                <w:rFonts w:eastAsiaTheme="minorEastAsia"/>
                <w:lang w:val="en-US" w:eastAsia="zh-CN"/>
              </w:rPr>
            </w:pPr>
            <w:r>
              <w:rPr>
                <w:rFonts w:eastAsiaTheme="minorEastAsia"/>
                <w:lang w:val="en-US" w:eastAsia="zh-CN"/>
              </w:rPr>
              <w:t>Agree with intel. RAN 1 have concluded that the UE behavior on interpretation of the subgrouping bit is not defined when UE supporting PEI but not subgrouping.</w:t>
            </w:r>
          </w:p>
        </w:tc>
      </w:tr>
      <w:tr w:rsidR="00266BE5" w14:paraId="2A9B610C" w14:textId="77777777" w:rsidTr="00F400BD">
        <w:tc>
          <w:tcPr>
            <w:tcW w:w="1070" w:type="dxa"/>
          </w:tcPr>
          <w:p w14:paraId="180667AB" w14:textId="156D94F9" w:rsidR="00266BE5" w:rsidRPr="00266BE5" w:rsidRDefault="00266BE5" w:rsidP="00D50DBB">
            <w:pPr>
              <w:rPr>
                <w:rFonts w:eastAsia="PMingLiU"/>
                <w:lang w:eastAsia="zh-TW"/>
              </w:rPr>
            </w:pPr>
            <w:r>
              <w:rPr>
                <w:rFonts w:eastAsia="PMingLiU" w:hint="eastAsia"/>
                <w:lang w:eastAsia="zh-TW"/>
              </w:rPr>
              <w:t>M</w:t>
            </w:r>
            <w:r>
              <w:rPr>
                <w:rFonts w:eastAsia="PMingLiU"/>
                <w:lang w:eastAsia="zh-TW"/>
              </w:rPr>
              <w:t>ediaTek</w:t>
            </w:r>
          </w:p>
        </w:tc>
        <w:tc>
          <w:tcPr>
            <w:tcW w:w="1193" w:type="dxa"/>
          </w:tcPr>
          <w:p w14:paraId="48C3B707" w14:textId="6C90EB2B" w:rsidR="00266BE5" w:rsidRPr="00266BE5" w:rsidRDefault="00266BE5" w:rsidP="00D50DBB">
            <w:pPr>
              <w:rPr>
                <w:rFonts w:eastAsia="PMingLiU"/>
                <w:lang w:eastAsia="zh-TW"/>
              </w:rPr>
            </w:pPr>
            <w:r>
              <w:rPr>
                <w:rFonts w:eastAsia="PMingLiU" w:hint="eastAsia"/>
                <w:lang w:eastAsia="zh-TW"/>
              </w:rPr>
              <w:t>O</w:t>
            </w:r>
            <w:r>
              <w:rPr>
                <w:rFonts w:eastAsia="PMingLiU"/>
                <w:lang w:eastAsia="zh-TW"/>
              </w:rPr>
              <w:t>ption 2</w:t>
            </w:r>
          </w:p>
        </w:tc>
        <w:tc>
          <w:tcPr>
            <w:tcW w:w="7656" w:type="dxa"/>
          </w:tcPr>
          <w:p w14:paraId="17517252" w14:textId="0CDD6F5B" w:rsidR="00266BE5" w:rsidRPr="00266BE5" w:rsidRDefault="00266BE5" w:rsidP="006A5939">
            <w:pPr>
              <w:rPr>
                <w:rFonts w:eastAsia="PMingLiU"/>
                <w:lang w:val="en-US" w:eastAsia="zh-TW"/>
              </w:rPr>
            </w:pPr>
            <w:r>
              <w:rPr>
                <w:rFonts w:eastAsia="PMingLiU" w:hint="eastAsia"/>
                <w:lang w:val="en-US" w:eastAsia="zh-TW"/>
              </w:rPr>
              <w:t>A</w:t>
            </w:r>
            <w:r>
              <w:rPr>
                <w:rFonts w:eastAsia="PMingLiU"/>
                <w:lang w:val="en-US" w:eastAsia="zh-TW"/>
              </w:rPr>
              <w:t>gree with Intel</w:t>
            </w:r>
          </w:p>
        </w:tc>
      </w:tr>
      <w:tr w:rsidR="00502356" w14:paraId="115A1718" w14:textId="77777777" w:rsidTr="00F400BD">
        <w:tc>
          <w:tcPr>
            <w:tcW w:w="1070" w:type="dxa"/>
          </w:tcPr>
          <w:p w14:paraId="3DDC93CB" w14:textId="7053263F" w:rsidR="00502356" w:rsidRDefault="00502356" w:rsidP="00D50DBB">
            <w:pPr>
              <w:rPr>
                <w:rFonts w:eastAsia="PMingLiU"/>
                <w:lang w:eastAsia="zh-CN"/>
              </w:rPr>
            </w:pPr>
            <w:r>
              <w:rPr>
                <w:rFonts w:eastAsia="PMingLiU" w:hint="eastAsia"/>
                <w:lang w:eastAsia="zh-CN"/>
              </w:rPr>
              <w:t>v</w:t>
            </w:r>
            <w:r>
              <w:rPr>
                <w:rFonts w:eastAsia="PMingLiU"/>
                <w:lang w:eastAsia="zh-CN"/>
              </w:rPr>
              <w:t>ivo</w:t>
            </w:r>
          </w:p>
        </w:tc>
        <w:tc>
          <w:tcPr>
            <w:tcW w:w="1193" w:type="dxa"/>
          </w:tcPr>
          <w:p w14:paraId="521EB5E0" w14:textId="05153724" w:rsidR="00502356" w:rsidRDefault="00502356" w:rsidP="00D50DBB">
            <w:pPr>
              <w:rPr>
                <w:rFonts w:eastAsia="PMingLiU"/>
                <w:lang w:eastAsia="zh-CN"/>
              </w:rPr>
            </w:pPr>
            <w:r>
              <w:rPr>
                <w:rFonts w:eastAsia="PMingLiU" w:hint="eastAsia"/>
                <w:lang w:eastAsia="zh-CN"/>
              </w:rPr>
              <w:t>O</w:t>
            </w:r>
            <w:r>
              <w:rPr>
                <w:rFonts w:eastAsia="PMingLiU"/>
                <w:lang w:eastAsia="zh-CN"/>
              </w:rPr>
              <w:t>ption 1</w:t>
            </w:r>
          </w:p>
        </w:tc>
        <w:tc>
          <w:tcPr>
            <w:tcW w:w="7656" w:type="dxa"/>
          </w:tcPr>
          <w:p w14:paraId="4E641B5F" w14:textId="77777777" w:rsidR="00727314" w:rsidRDefault="001F7AEB" w:rsidP="00980CAD">
            <w:pPr>
              <w:pStyle w:val="a3"/>
              <w:rPr>
                <w:rFonts w:eastAsia="等线"/>
                <w:lang w:eastAsia="zh-CN"/>
              </w:rPr>
            </w:pPr>
            <w:r>
              <w:rPr>
                <w:rFonts w:eastAsia="等线"/>
                <w:lang w:eastAsia="zh-CN"/>
              </w:rPr>
              <w:t xml:space="preserve">In RAN2#116bis-e meeting, it was agreed that </w:t>
            </w:r>
            <w:r w:rsidRPr="001F7AEB">
              <w:rPr>
                <w:rFonts w:eastAsia="等线"/>
                <w:lang w:eastAsia="zh-CN"/>
              </w:rPr>
              <w:t>PEI can be used “without” subgrouping</w:t>
            </w:r>
            <w:r w:rsidR="007D4449">
              <w:rPr>
                <w:rFonts w:eastAsia="等线"/>
                <w:lang w:eastAsia="zh-CN"/>
              </w:rPr>
              <w:t>.</w:t>
            </w:r>
          </w:p>
          <w:p w14:paraId="57D73AA9" w14:textId="4FE60E98" w:rsidR="00AE162D" w:rsidRDefault="001F7AEB" w:rsidP="00AE162D">
            <w:pPr>
              <w:pStyle w:val="a3"/>
              <w:rPr>
                <w:rFonts w:eastAsia="MS Mincho"/>
                <w:lang w:eastAsia="zh-CN"/>
              </w:rPr>
            </w:pPr>
            <w:r>
              <w:rPr>
                <w:rFonts w:eastAsia="等线"/>
                <w:lang w:eastAsia="zh-CN"/>
              </w:rPr>
              <w:t>I</w:t>
            </w:r>
            <w:r w:rsidR="00AE162D">
              <w:rPr>
                <w:rFonts w:eastAsia="MS Mincho"/>
                <w:lang w:eastAsia="zh-CN"/>
              </w:rPr>
              <w:t xml:space="preserve">n our understanding, </w:t>
            </w:r>
            <w:r w:rsidR="00AE162D" w:rsidRPr="00AF346A">
              <w:rPr>
                <w:rFonts w:eastAsia="MS Mincho"/>
                <w:lang w:eastAsia="zh-CN"/>
              </w:rPr>
              <w:t>PEI could be used alone as a separate feature without subgroupin</w:t>
            </w:r>
            <w:r w:rsidR="00AE162D">
              <w:rPr>
                <w:rFonts w:eastAsia="MS Mincho"/>
                <w:lang w:eastAsia="zh-CN"/>
              </w:rPr>
              <w:t xml:space="preserve">g. Accordingly, </w:t>
            </w:r>
            <w:r w:rsidR="00F409B6">
              <w:rPr>
                <w:rFonts w:eastAsia="MS Mincho"/>
                <w:lang w:eastAsia="zh-CN"/>
              </w:rPr>
              <w:t>separate UE capability should be defined for PEI and subgrouping</w:t>
            </w:r>
            <w:r w:rsidR="008D3B4E">
              <w:rPr>
                <w:rFonts w:eastAsia="MS Mincho"/>
                <w:lang w:eastAsia="zh-CN"/>
              </w:rPr>
              <w:t xml:space="preserve">, while subgrouping capability </w:t>
            </w:r>
            <w:r w:rsidR="00CB195A">
              <w:rPr>
                <w:rFonts w:eastAsia="MS Mincho"/>
                <w:lang w:eastAsia="zh-CN"/>
              </w:rPr>
              <w:t>should</w:t>
            </w:r>
            <w:r w:rsidR="008D3B4E">
              <w:rPr>
                <w:rFonts w:eastAsia="MS Mincho"/>
                <w:lang w:eastAsia="zh-CN"/>
              </w:rPr>
              <w:t xml:space="preserve"> be supported depends on the supporting of PEI.</w:t>
            </w:r>
          </w:p>
          <w:p w14:paraId="7F343820" w14:textId="48ABFFEC" w:rsidR="00AE162D" w:rsidRPr="00870029" w:rsidRDefault="002C4B3D" w:rsidP="00870A36">
            <w:pPr>
              <w:rPr>
                <w:rFonts w:eastAsia="PMingLiU"/>
                <w:lang w:val="en-US" w:eastAsia="zh-CN"/>
              </w:rPr>
            </w:pPr>
            <w:r>
              <w:rPr>
                <w:rFonts w:eastAsia="PMingLiU"/>
                <w:lang w:eastAsia="zh-CN"/>
              </w:rPr>
              <w:t>Regarding the concern from companies supporting coupled capability for PEI and subgrouping</w:t>
            </w:r>
            <w:r w:rsidR="00E97DE5">
              <w:rPr>
                <w:rFonts w:eastAsia="PMingLiU"/>
                <w:lang w:eastAsia="zh-CN"/>
              </w:rPr>
              <w:t xml:space="preserve">, it is true there is no </w:t>
            </w:r>
            <w:r w:rsidR="00870029" w:rsidRPr="00870029">
              <w:rPr>
                <w:rFonts w:eastAsia="PMingLiU"/>
                <w:lang w:eastAsia="zh-CN"/>
              </w:rPr>
              <w:t>bit for UE that supports PEI only</w:t>
            </w:r>
            <w:r w:rsidR="00870029">
              <w:rPr>
                <w:rFonts w:eastAsia="PMingLiU"/>
                <w:lang w:eastAsia="zh-CN"/>
              </w:rPr>
              <w:t xml:space="preserve"> </w:t>
            </w:r>
            <w:r w:rsidR="00870029">
              <w:rPr>
                <w:rFonts w:eastAsia="PMingLiU" w:hint="eastAsia"/>
                <w:lang w:eastAsia="zh-CN"/>
              </w:rPr>
              <w:t>b</w:t>
            </w:r>
            <w:r w:rsidR="00870029">
              <w:rPr>
                <w:rFonts w:eastAsia="PMingLiU"/>
                <w:lang w:eastAsia="zh-CN"/>
              </w:rPr>
              <w:t>y now. But we think this should be done by RAN1 or RAN2, e.g. either introduce one separate bit in PEI or depends on the present of PEI</w:t>
            </w:r>
            <w:r w:rsidR="00DC5825">
              <w:rPr>
                <w:rFonts w:eastAsia="PMingLiU"/>
                <w:lang w:eastAsia="zh-CN"/>
              </w:rPr>
              <w:t xml:space="preserve">, which was also discussed in </w:t>
            </w:r>
            <w:r w:rsidR="00DC5825" w:rsidRPr="00DC5825">
              <w:rPr>
                <w:rFonts w:eastAsia="PMingLiU"/>
                <w:lang w:eastAsia="zh-CN"/>
              </w:rPr>
              <w:t>[Pre117-e][</w:t>
            </w:r>
            <w:proofErr w:type="gramStart"/>
            <w:r w:rsidR="00DC5825" w:rsidRPr="00DC5825">
              <w:rPr>
                <w:rFonts w:eastAsia="PMingLiU"/>
                <w:lang w:eastAsia="zh-CN"/>
              </w:rPr>
              <w:t>004][</w:t>
            </w:r>
            <w:proofErr w:type="gramEnd"/>
            <w:r w:rsidR="00DC5825" w:rsidRPr="00DC5825">
              <w:rPr>
                <w:rFonts w:eastAsia="PMingLiU"/>
                <w:lang w:eastAsia="zh-CN"/>
              </w:rPr>
              <w:t>ePowSav] PEI and paging subgrouping Open Issues Input (MediaTek)</w:t>
            </w:r>
            <w:r w:rsidR="00DC5825">
              <w:rPr>
                <w:rFonts w:eastAsia="PMingLiU"/>
                <w:lang w:eastAsia="zh-CN"/>
              </w:rPr>
              <w:t>.</w:t>
            </w:r>
          </w:p>
        </w:tc>
      </w:tr>
      <w:tr w:rsidR="00A25016" w14:paraId="76D8D9E1" w14:textId="77777777" w:rsidTr="00F400BD">
        <w:tc>
          <w:tcPr>
            <w:tcW w:w="1070" w:type="dxa"/>
          </w:tcPr>
          <w:p w14:paraId="03061501" w14:textId="3B317E0A" w:rsidR="00A25016" w:rsidRPr="00A25016" w:rsidRDefault="00A25016" w:rsidP="00D50DB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193" w:type="dxa"/>
          </w:tcPr>
          <w:p w14:paraId="1B606BA2" w14:textId="2EC44D73" w:rsidR="00A25016" w:rsidRPr="00A25016" w:rsidRDefault="00A25016" w:rsidP="00D50DBB">
            <w:pPr>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7656" w:type="dxa"/>
          </w:tcPr>
          <w:p w14:paraId="5D0DD608" w14:textId="19833125" w:rsidR="00A25016" w:rsidRDefault="00A25016" w:rsidP="00980CAD">
            <w:pPr>
              <w:pStyle w:val="a3"/>
              <w:rPr>
                <w:rFonts w:eastAsia="等线"/>
                <w:lang w:eastAsia="zh-CN"/>
              </w:rPr>
            </w:pPr>
            <w:r>
              <w:rPr>
                <w:rFonts w:eastAsia="等线"/>
                <w:lang w:eastAsia="zh-CN"/>
              </w:rPr>
              <w:t xml:space="preserve">Based on the LS from RAN1, spec impact will be introduced </w:t>
            </w:r>
            <w:r w:rsidR="005352F2">
              <w:rPr>
                <w:rFonts w:eastAsia="等线"/>
                <w:lang w:eastAsia="zh-CN"/>
              </w:rPr>
              <w:t>at</w:t>
            </w:r>
            <w:r w:rsidR="00840145">
              <w:rPr>
                <w:rFonts w:eastAsia="等线"/>
                <w:lang w:eastAsia="zh-CN"/>
              </w:rPr>
              <w:t xml:space="preserve"> this stage</w:t>
            </w:r>
            <w:r w:rsidR="002C3DDD">
              <w:rPr>
                <w:rFonts w:eastAsia="等线"/>
                <w:lang w:eastAsia="zh-CN"/>
              </w:rPr>
              <w:t xml:space="preserve"> for Option 1</w:t>
            </w:r>
            <w:r w:rsidR="00840145">
              <w:rPr>
                <w:rFonts w:eastAsia="等线"/>
                <w:lang w:eastAsia="zh-CN"/>
              </w:rPr>
              <w:t xml:space="preserve">. We prefer to go with </w:t>
            </w:r>
            <w:r w:rsidR="005352F2">
              <w:rPr>
                <w:rFonts w:eastAsia="等线"/>
                <w:lang w:eastAsia="zh-CN"/>
              </w:rPr>
              <w:t>Option 2</w:t>
            </w:r>
            <w:r w:rsidR="002C3DDD">
              <w:rPr>
                <w:rFonts w:eastAsia="等线"/>
                <w:lang w:eastAsia="zh-CN"/>
              </w:rPr>
              <w:t xml:space="preserve"> for simplicity and the “without subgrouping” could be </w:t>
            </w:r>
            <w:r w:rsidR="002C3DDD" w:rsidRPr="002C3DDD">
              <w:rPr>
                <w:rFonts w:eastAsia="等线"/>
                <w:lang w:eastAsia="zh-CN"/>
              </w:rPr>
              <w:t>done by just having one subgroup</w:t>
            </w:r>
            <w:r w:rsidR="005352F2">
              <w:rPr>
                <w:rFonts w:eastAsia="等线"/>
                <w:lang w:eastAsia="zh-CN"/>
              </w:rPr>
              <w:t>.</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af8"/>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af8"/>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af8"/>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af2"/>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proofErr w:type="gramStart"/>
            <w:r w:rsidR="00301585">
              <w:rPr>
                <w:b/>
                <w:bCs/>
              </w:rPr>
              <w:t>2.</w:t>
            </w:r>
            <w:r w:rsidR="00F400BD">
              <w:rPr>
                <w:b/>
                <w:bCs/>
              </w:rPr>
              <w:t>b</w:t>
            </w:r>
            <w:proofErr w:type="gramEnd"/>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lastRenderedPageBreak/>
              <w:t>Intel</w:t>
            </w:r>
          </w:p>
        </w:tc>
        <w:tc>
          <w:tcPr>
            <w:tcW w:w="1276" w:type="dxa"/>
          </w:tcPr>
          <w:p w14:paraId="6E682CBF" w14:textId="789BDA93" w:rsidR="007059C9" w:rsidRDefault="002A0B17" w:rsidP="00D50DBB">
            <w:r>
              <w:t xml:space="preserve">Option </w:t>
            </w:r>
            <w:proofErr w:type="gramStart"/>
            <w:r w:rsidR="00301585">
              <w:t>2.</w:t>
            </w:r>
            <w:r w:rsidR="00BD0EF5">
              <w:t>b</w:t>
            </w:r>
            <w:proofErr w:type="gramEnd"/>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r>
              <w:t>InterDigital</w:t>
            </w:r>
          </w:p>
        </w:tc>
        <w:tc>
          <w:tcPr>
            <w:tcW w:w="1276" w:type="dxa"/>
          </w:tcPr>
          <w:p w14:paraId="785B602F" w14:textId="3D5FD070" w:rsidR="007059C9" w:rsidRDefault="00BD33F9" w:rsidP="00D50DBB">
            <w:r>
              <w:t xml:space="preserve">Option </w:t>
            </w:r>
            <w:proofErr w:type="gramStart"/>
            <w:r>
              <w:t>2.a</w:t>
            </w:r>
            <w:proofErr w:type="gramEnd"/>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 xml:space="preserve">Option </w:t>
            </w:r>
            <w:proofErr w:type="gramStart"/>
            <w:r>
              <w:t>2.b</w:t>
            </w:r>
            <w:proofErr w:type="gramEnd"/>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 xml:space="preserve">Option </w:t>
            </w:r>
            <w:proofErr w:type="gramStart"/>
            <w:r>
              <w:t>2.b</w:t>
            </w:r>
            <w:proofErr w:type="gramEnd"/>
          </w:p>
        </w:tc>
        <w:tc>
          <w:tcPr>
            <w:tcW w:w="7372" w:type="dxa"/>
          </w:tcPr>
          <w:p w14:paraId="6CA93420" w14:textId="77777777" w:rsidR="00663172" w:rsidRDefault="00663172" w:rsidP="00D50DBB"/>
        </w:tc>
      </w:tr>
      <w:tr w:rsidR="008F4E50" w14:paraId="6EF69DF7" w14:textId="77777777" w:rsidTr="00F400BD">
        <w:tc>
          <w:tcPr>
            <w:tcW w:w="1271" w:type="dxa"/>
          </w:tcPr>
          <w:p w14:paraId="464DFF0B" w14:textId="54A517BC"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393E1307" w14:textId="4A7EE3B1" w:rsidR="008F4E50" w:rsidRPr="008F4E50" w:rsidRDefault="008F4E50" w:rsidP="00D50DBB">
            <w:pPr>
              <w:rPr>
                <w:rFonts w:eastAsiaTheme="minorEastAsia"/>
                <w:lang w:eastAsia="zh-CN"/>
              </w:rPr>
            </w:pPr>
            <w:r>
              <w:rPr>
                <w:rFonts w:eastAsiaTheme="minorEastAsia" w:hint="eastAsia"/>
                <w:lang w:eastAsia="zh-CN"/>
              </w:rPr>
              <w:t>O</w:t>
            </w:r>
            <w:r>
              <w:rPr>
                <w:rFonts w:eastAsiaTheme="minorEastAsia"/>
                <w:lang w:eastAsia="zh-CN"/>
              </w:rPr>
              <w:t xml:space="preserve">ption </w:t>
            </w:r>
            <w:proofErr w:type="gramStart"/>
            <w:r>
              <w:rPr>
                <w:rFonts w:eastAsiaTheme="minorEastAsia"/>
                <w:lang w:eastAsia="zh-CN"/>
              </w:rPr>
              <w:t>2.b</w:t>
            </w:r>
            <w:proofErr w:type="gramEnd"/>
          </w:p>
        </w:tc>
        <w:tc>
          <w:tcPr>
            <w:tcW w:w="7372" w:type="dxa"/>
          </w:tcPr>
          <w:p w14:paraId="1D6CB8B4" w14:textId="77777777" w:rsidR="008F4E50" w:rsidRDefault="008F4E50" w:rsidP="00D50DBB"/>
        </w:tc>
      </w:tr>
      <w:tr w:rsidR="00D24029" w14:paraId="1EE74E37" w14:textId="77777777" w:rsidTr="00F400BD">
        <w:tc>
          <w:tcPr>
            <w:tcW w:w="1271" w:type="dxa"/>
          </w:tcPr>
          <w:p w14:paraId="3108D216" w14:textId="410A9728" w:rsidR="00D24029" w:rsidRPr="00D24029" w:rsidRDefault="00D24029" w:rsidP="00D50DBB">
            <w:pPr>
              <w:rPr>
                <w:rFonts w:eastAsia="PMingLiU"/>
                <w:lang w:eastAsia="zh-TW"/>
              </w:rPr>
            </w:pPr>
            <w:r>
              <w:rPr>
                <w:rFonts w:eastAsia="PMingLiU" w:hint="eastAsia"/>
                <w:lang w:eastAsia="zh-TW"/>
              </w:rPr>
              <w:t>M</w:t>
            </w:r>
            <w:r>
              <w:rPr>
                <w:rFonts w:eastAsia="PMingLiU"/>
                <w:lang w:eastAsia="zh-TW"/>
              </w:rPr>
              <w:t>ediaTek</w:t>
            </w:r>
          </w:p>
        </w:tc>
        <w:tc>
          <w:tcPr>
            <w:tcW w:w="1276" w:type="dxa"/>
          </w:tcPr>
          <w:p w14:paraId="3A705C93" w14:textId="7E594354" w:rsidR="00D24029" w:rsidRPr="00D24029" w:rsidRDefault="00D24029" w:rsidP="00D50DBB">
            <w:pPr>
              <w:rPr>
                <w:rFonts w:eastAsia="PMingLiU"/>
                <w:lang w:eastAsia="zh-TW"/>
              </w:rPr>
            </w:pPr>
            <w:r>
              <w:rPr>
                <w:rFonts w:eastAsia="PMingLiU" w:hint="eastAsia"/>
                <w:lang w:eastAsia="zh-TW"/>
              </w:rPr>
              <w:t>O</w:t>
            </w:r>
            <w:r>
              <w:rPr>
                <w:rFonts w:eastAsia="PMingLiU"/>
                <w:lang w:eastAsia="zh-TW"/>
              </w:rPr>
              <w:t xml:space="preserve">ption </w:t>
            </w:r>
            <w:proofErr w:type="gramStart"/>
            <w:r>
              <w:rPr>
                <w:rFonts w:eastAsia="PMingLiU"/>
                <w:lang w:eastAsia="zh-TW"/>
              </w:rPr>
              <w:t>2.b</w:t>
            </w:r>
            <w:proofErr w:type="gramEnd"/>
          </w:p>
        </w:tc>
        <w:tc>
          <w:tcPr>
            <w:tcW w:w="7372" w:type="dxa"/>
          </w:tcPr>
          <w:p w14:paraId="039C514B" w14:textId="2AB04EA7" w:rsidR="00D24029" w:rsidRDefault="00D24029" w:rsidP="00D50DBB">
            <w:r>
              <w:rPr>
                <w:rFonts w:eastAsia="PMingLiU" w:hint="eastAsia"/>
                <w:lang w:val="en-US" w:eastAsia="zh-TW"/>
              </w:rPr>
              <w:t>A</w:t>
            </w:r>
            <w:r>
              <w:rPr>
                <w:rFonts w:eastAsia="PMingLiU"/>
                <w:lang w:val="en-US" w:eastAsia="zh-TW"/>
              </w:rPr>
              <w:t>gree with Intel</w:t>
            </w:r>
          </w:p>
        </w:tc>
      </w:tr>
      <w:tr w:rsidR="005352F2" w14:paraId="39871D6E" w14:textId="77777777" w:rsidTr="00F400BD">
        <w:tc>
          <w:tcPr>
            <w:tcW w:w="1271" w:type="dxa"/>
          </w:tcPr>
          <w:p w14:paraId="449A1969" w14:textId="1779B251" w:rsidR="005352F2" w:rsidRPr="005352F2" w:rsidRDefault="005352F2" w:rsidP="00D50DB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276" w:type="dxa"/>
          </w:tcPr>
          <w:p w14:paraId="66CD9E2B" w14:textId="32E467B9" w:rsidR="005352F2" w:rsidRPr="005352F2" w:rsidRDefault="005352F2" w:rsidP="00D50DBB">
            <w:pPr>
              <w:rPr>
                <w:rFonts w:eastAsiaTheme="minorEastAsia" w:hint="eastAsia"/>
                <w:lang w:eastAsia="zh-CN"/>
              </w:rPr>
            </w:pPr>
            <w:r>
              <w:rPr>
                <w:rFonts w:eastAsiaTheme="minorEastAsia" w:hint="eastAsia"/>
                <w:lang w:eastAsia="zh-CN"/>
              </w:rPr>
              <w:t>O</w:t>
            </w:r>
            <w:r>
              <w:rPr>
                <w:rFonts w:eastAsiaTheme="minorEastAsia"/>
                <w:lang w:eastAsia="zh-CN"/>
              </w:rPr>
              <w:t xml:space="preserve">ption </w:t>
            </w:r>
            <w:proofErr w:type="gramStart"/>
            <w:r>
              <w:rPr>
                <w:rFonts w:eastAsiaTheme="minorEastAsia"/>
                <w:lang w:eastAsia="zh-CN"/>
              </w:rPr>
              <w:t>2.b</w:t>
            </w:r>
            <w:proofErr w:type="gramEnd"/>
          </w:p>
        </w:tc>
        <w:tc>
          <w:tcPr>
            <w:tcW w:w="7372" w:type="dxa"/>
          </w:tcPr>
          <w:p w14:paraId="7939CD55" w14:textId="77777777" w:rsidR="005352F2" w:rsidRDefault="005352F2" w:rsidP="00D50DBB">
            <w:pPr>
              <w:rPr>
                <w:rFonts w:eastAsia="PMingLiU" w:hint="eastAsia"/>
                <w:lang w:val="en-US" w:eastAsia="zh-TW"/>
              </w:rPr>
            </w:pPr>
          </w:p>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af2"/>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r w:rsidR="008F4E50" w14:paraId="4A057902" w14:textId="77777777" w:rsidTr="008F48D3">
        <w:tc>
          <w:tcPr>
            <w:tcW w:w="1271" w:type="dxa"/>
          </w:tcPr>
          <w:p w14:paraId="6B2A33ED" w14:textId="5ED094C3" w:rsidR="008F4E50" w:rsidRDefault="008F4E50" w:rsidP="008F48D3">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4D170335" w14:textId="1FB5929D" w:rsidR="008F4E50" w:rsidRDefault="008F4E50"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06E2E8B1" w14:textId="77777777" w:rsidR="008F4E50" w:rsidRDefault="008F4E50" w:rsidP="006F064C">
            <w:pPr>
              <w:jc w:val="left"/>
              <w:rPr>
                <w:rFonts w:eastAsiaTheme="minorEastAsia"/>
                <w:lang w:eastAsia="zh-CN"/>
              </w:rPr>
            </w:pPr>
          </w:p>
        </w:tc>
      </w:tr>
      <w:tr w:rsidR="00D24029" w14:paraId="2AB0E9A1" w14:textId="77777777" w:rsidTr="008F48D3">
        <w:tc>
          <w:tcPr>
            <w:tcW w:w="1271" w:type="dxa"/>
          </w:tcPr>
          <w:p w14:paraId="74BE5B5E" w14:textId="408598D4" w:rsidR="00D24029" w:rsidRPr="00D24029" w:rsidRDefault="00D24029" w:rsidP="008F48D3">
            <w:pPr>
              <w:rPr>
                <w:rFonts w:eastAsia="PMingLiU"/>
                <w:lang w:eastAsia="zh-TW"/>
              </w:rPr>
            </w:pPr>
            <w:r>
              <w:rPr>
                <w:rFonts w:eastAsia="PMingLiU" w:hint="eastAsia"/>
                <w:lang w:eastAsia="zh-TW"/>
              </w:rPr>
              <w:t>M</w:t>
            </w:r>
            <w:r>
              <w:rPr>
                <w:rFonts w:eastAsia="PMingLiU"/>
                <w:lang w:eastAsia="zh-TW"/>
              </w:rPr>
              <w:t>ediaTek</w:t>
            </w:r>
          </w:p>
        </w:tc>
        <w:tc>
          <w:tcPr>
            <w:tcW w:w="1276" w:type="dxa"/>
          </w:tcPr>
          <w:p w14:paraId="45C40E7F" w14:textId="21A610BB" w:rsidR="00D24029" w:rsidRPr="00D24029" w:rsidRDefault="00D24029" w:rsidP="008F48D3">
            <w:pPr>
              <w:rPr>
                <w:rFonts w:eastAsia="PMingLiU"/>
                <w:lang w:eastAsia="zh-TW"/>
              </w:rPr>
            </w:pPr>
            <w:r>
              <w:rPr>
                <w:rFonts w:eastAsia="PMingLiU" w:hint="eastAsia"/>
                <w:lang w:eastAsia="zh-TW"/>
              </w:rPr>
              <w:t>Y</w:t>
            </w:r>
            <w:r>
              <w:rPr>
                <w:rFonts w:eastAsia="PMingLiU"/>
                <w:lang w:eastAsia="zh-TW"/>
              </w:rPr>
              <w:t>es</w:t>
            </w:r>
          </w:p>
        </w:tc>
        <w:tc>
          <w:tcPr>
            <w:tcW w:w="7372" w:type="dxa"/>
          </w:tcPr>
          <w:p w14:paraId="0D6D06F7" w14:textId="77777777" w:rsidR="00D24029" w:rsidRDefault="00D24029" w:rsidP="006F064C">
            <w:pPr>
              <w:jc w:val="left"/>
              <w:rPr>
                <w:rFonts w:eastAsiaTheme="minorEastAsia"/>
                <w:lang w:eastAsia="zh-CN"/>
              </w:rPr>
            </w:pPr>
          </w:p>
        </w:tc>
      </w:tr>
      <w:tr w:rsidR="001E1763" w14:paraId="1750AFE0" w14:textId="77777777" w:rsidTr="008F48D3">
        <w:tc>
          <w:tcPr>
            <w:tcW w:w="1271" w:type="dxa"/>
          </w:tcPr>
          <w:p w14:paraId="1074B9F1" w14:textId="6B5253DF" w:rsidR="001E1763" w:rsidRDefault="001E1763" w:rsidP="008F48D3">
            <w:pPr>
              <w:rPr>
                <w:rFonts w:eastAsia="PMingLiU"/>
                <w:lang w:eastAsia="zh-CN"/>
              </w:rPr>
            </w:pPr>
            <w:r>
              <w:rPr>
                <w:rFonts w:eastAsia="PMingLiU" w:hint="eastAsia"/>
                <w:lang w:eastAsia="zh-CN"/>
              </w:rPr>
              <w:t>v</w:t>
            </w:r>
            <w:r>
              <w:rPr>
                <w:rFonts w:eastAsia="PMingLiU"/>
                <w:lang w:eastAsia="zh-CN"/>
              </w:rPr>
              <w:t>ivo</w:t>
            </w:r>
          </w:p>
        </w:tc>
        <w:tc>
          <w:tcPr>
            <w:tcW w:w="1276" w:type="dxa"/>
          </w:tcPr>
          <w:p w14:paraId="690E086C" w14:textId="50F5287F" w:rsidR="001E1763" w:rsidRDefault="001E1763" w:rsidP="008F48D3">
            <w:pPr>
              <w:rPr>
                <w:rFonts w:eastAsia="PMingLiU"/>
                <w:lang w:eastAsia="zh-TW"/>
              </w:rPr>
            </w:pPr>
            <w:r>
              <w:rPr>
                <w:rFonts w:eastAsia="PMingLiU" w:hint="eastAsia"/>
                <w:lang w:eastAsia="zh-CN"/>
              </w:rPr>
              <w:t>Ye</w:t>
            </w:r>
            <w:r>
              <w:rPr>
                <w:rFonts w:eastAsia="PMingLiU"/>
                <w:lang w:eastAsia="zh-CN"/>
              </w:rPr>
              <w:t>s</w:t>
            </w:r>
          </w:p>
        </w:tc>
        <w:tc>
          <w:tcPr>
            <w:tcW w:w="7372" w:type="dxa"/>
          </w:tcPr>
          <w:p w14:paraId="5A660813" w14:textId="77777777" w:rsidR="001E1763" w:rsidRDefault="001E1763" w:rsidP="006F064C">
            <w:pPr>
              <w:jc w:val="left"/>
              <w:rPr>
                <w:rFonts w:eastAsiaTheme="minorEastAsia"/>
                <w:lang w:eastAsia="zh-CN"/>
              </w:rPr>
            </w:pPr>
          </w:p>
        </w:tc>
      </w:tr>
      <w:tr w:rsidR="00A128AA" w14:paraId="1BE7F131" w14:textId="77777777" w:rsidTr="008F48D3">
        <w:tc>
          <w:tcPr>
            <w:tcW w:w="1271" w:type="dxa"/>
          </w:tcPr>
          <w:p w14:paraId="6002D399" w14:textId="05205721" w:rsidR="00A128AA" w:rsidRPr="00A128AA" w:rsidRDefault="00A128AA" w:rsidP="008F48D3">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276" w:type="dxa"/>
          </w:tcPr>
          <w:p w14:paraId="677C717E" w14:textId="71481EE6" w:rsidR="00A128AA" w:rsidRPr="00A128AA" w:rsidRDefault="00A128AA" w:rsidP="008F48D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372" w:type="dxa"/>
          </w:tcPr>
          <w:p w14:paraId="2C1AD19B" w14:textId="77777777" w:rsidR="00A128AA" w:rsidRDefault="00A128AA" w:rsidP="006F064C">
            <w:pPr>
              <w:jc w:val="left"/>
              <w:rPr>
                <w:rFonts w:eastAsiaTheme="minorEastAsia"/>
                <w:lang w:eastAsia="zh-CN"/>
              </w:rPr>
            </w:pP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FRx and </w:t>
      </w:r>
      <w:r w:rsidR="006A5939" w:rsidRPr="000A6092">
        <w:rPr>
          <w:b/>
        </w:rPr>
        <w:t>Xdd</w:t>
      </w:r>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af2"/>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r>
              <w:rPr>
                <w:b/>
                <w:bCs/>
              </w:rPr>
              <w:t>FRx</w:t>
            </w:r>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r>
              <w:rPr>
                <w:b/>
                <w:bCs/>
              </w:rPr>
              <w:t>Xdd</w:t>
            </w:r>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r>
              <w:lastRenderedPageBreak/>
              <w:t>InterDigital</w:t>
            </w:r>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r w:rsidR="008F4E50" w14:paraId="346B9914" w14:textId="77777777" w:rsidTr="00A615E5">
        <w:tc>
          <w:tcPr>
            <w:tcW w:w="1196" w:type="dxa"/>
          </w:tcPr>
          <w:p w14:paraId="136B4785" w14:textId="71D37AC0" w:rsidR="008F4E50" w:rsidRDefault="008F4E50" w:rsidP="006F064C">
            <w:pPr>
              <w:rPr>
                <w:rFonts w:eastAsiaTheme="minorEastAsia"/>
                <w:lang w:eastAsia="zh-CN"/>
              </w:rPr>
            </w:pPr>
            <w:r>
              <w:rPr>
                <w:rFonts w:eastAsiaTheme="minorEastAsia" w:hint="eastAsia"/>
                <w:lang w:eastAsia="zh-CN"/>
              </w:rPr>
              <w:t>Z</w:t>
            </w:r>
            <w:r>
              <w:rPr>
                <w:rFonts w:eastAsiaTheme="minorEastAsia"/>
                <w:lang w:eastAsia="zh-CN"/>
              </w:rPr>
              <w:t>TE</w:t>
            </w:r>
          </w:p>
        </w:tc>
        <w:tc>
          <w:tcPr>
            <w:tcW w:w="1351" w:type="dxa"/>
          </w:tcPr>
          <w:p w14:paraId="15A375DD" w14:textId="3CFD5A4A" w:rsidR="008F4E50" w:rsidRDefault="008F4E50" w:rsidP="006F064C">
            <w:pPr>
              <w:rPr>
                <w:rFonts w:eastAsiaTheme="minorEastAsia"/>
                <w:lang w:eastAsia="zh-CN"/>
              </w:rPr>
            </w:pPr>
            <w:r>
              <w:rPr>
                <w:rFonts w:eastAsiaTheme="minorEastAsia" w:hint="eastAsia"/>
                <w:lang w:eastAsia="zh-CN"/>
              </w:rPr>
              <w:t>P</w:t>
            </w:r>
            <w:r>
              <w:rPr>
                <w:rFonts w:eastAsiaTheme="minorEastAsia"/>
                <w:lang w:eastAsia="zh-CN"/>
              </w:rPr>
              <w:t xml:space="preserve">er UE </w:t>
            </w:r>
          </w:p>
        </w:tc>
        <w:tc>
          <w:tcPr>
            <w:tcW w:w="1276" w:type="dxa"/>
          </w:tcPr>
          <w:p w14:paraId="3AED49C5" w14:textId="1A1780DB" w:rsidR="008F4E50" w:rsidRDefault="008F4E50" w:rsidP="006F064C">
            <w:pPr>
              <w:rPr>
                <w:rFonts w:eastAsiaTheme="minorEastAsia"/>
                <w:lang w:eastAsia="zh-CN"/>
              </w:rPr>
            </w:pPr>
            <w:r>
              <w:rPr>
                <w:rFonts w:eastAsiaTheme="minorEastAsia"/>
                <w:lang w:eastAsia="zh-CN"/>
              </w:rPr>
              <w:t>No</w:t>
            </w:r>
          </w:p>
        </w:tc>
        <w:tc>
          <w:tcPr>
            <w:tcW w:w="1275" w:type="dxa"/>
          </w:tcPr>
          <w:p w14:paraId="3C33E408" w14:textId="1470E31D" w:rsidR="008F4E50" w:rsidRDefault="008F4E50"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4821" w:type="dxa"/>
          </w:tcPr>
          <w:p w14:paraId="2DBFDC1A" w14:textId="77777777" w:rsidR="008F4E50" w:rsidRPr="006A5939" w:rsidRDefault="008F4E50" w:rsidP="006F064C">
            <w:pPr>
              <w:rPr>
                <w:rFonts w:eastAsiaTheme="minorEastAsia"/>
                <w:lang w:eastAsia="zh-CN"/>
              </w:rPr>
            </w:pPr>
          </w:p>
        </w:tc>
      </w:tr>
      <w:tr w:rsidR="00D24029" w14:paraId="0DF5E550" w14:textId="77777777" w:rsidTr="00A615E5">
        <w:tc>
          <w:tcPr>
            <w:tcW w:w="1196" w:type="dxa"/>
          </w:tcPr>
          <w:p w14:paraId="2AF5774E" w14:textId="6D817376" w:rsidR="00D24029" w:rsidRPr="00D24029" w:rsidRDefault="00D24029" w:rsidP="00D24029">
            <w:pPr>
              <w:rPr>
                <w:rFonts w:eastAsia="PMingLiU"/>
                <w:lang w:eastAsia="zh-TW"/>
              </w:rPr>
            </w:pPr>
            <w:r>
              <w:rPr>
                <w:rFonts w:eastAsia="PMingLiU" w:hint="eastAsia"/>
                <w:lang w:eastAsia="zh-TW"/>
              </w:rPr>
              <w:t>M</w:t>
            </w:r>
            <w:r>
              <w:rPr>
                <w:rFonts w:eastAsia="PMingLiU"/>
                <w:lang w:eastAsia="zh-TW"/>
              </w:rPr>
              <w:t>ediaTek</w:t>
            </w:r>
          </w:p>
        </w:tc>
        <w:tc>
          <w:tcPr>
            <w:tcW w:w="1351" w:type="dxa"/>
          </w:tcPr>
          <w:p w14:paraId="25EEC21B" w14:textId="260A08A7" w:rsidR="00D24029" w:rsidRDefault="00D24029" w:rsidP="00D24029">
            <w:pPr>
              <w:rPr>
                <w:rFonts w:eastAsiaTheme="minorEastAsia"/>
                <w:lang w:eastAsia="zh-CN"/>
              </w:rPr>
            </w:pPr>
            <w:r>
              <w:t>Per UE</w:t>
            </w:r>
          </w:p>
        </w:tc>
        <w:tc>
          <w:tcPr>
            <w:tcW w:w="1276" w:type="dxa"/>
          </w:tcPr>
          <w:p w14:paraId="53994652" w14:textId="69FAAF2E" w:rsidR="00D24029" w:rsidRDefault="00D24029" w:rsidP="00D24029">
            <w:pPr>
              <w:rPr>
                <w:rFonts w:eastAsiaTheme="minorEastAsia"/>
                <w:lang w:eastAsia="zh-CN"/>
              </w:rPr>
            </w:pPr>
            <w:r>
              <w:rPr>
                <w:lang w:val="en-US"/>
              </w:rPr>
              <w:t>No</w:t>
            </w:r>
          </w:p>
        </w:tc>
        <w:tc>
          <w:tcPr>
            <w:tcW w:w="1275" w:type="dxa"/>
          </w:tcPr>
          <w:p w14:paraId="3A2BA0B0" w14:textId="511F609C" w:rsidR="00D24029" w:rsidRDefault="00D24029" w:rsidP="00D24029">
            <w:pPr>
              <w:rPr>
                <w:rFonts w:eastAsiaTheme="minorEastAsia"/>
                <w:lang w:eastAsia="zh-CN"/>
              </w:rPr>
            </w:pPr>
            <w:r>
              <w:rPr>
                <w:lang w:val="en-US"/>
              </w:rPr>
              <w:t>No</w:t>
            </w:r>
          </w:p>
        </w:tc>
        <w:tc>
          <w:tcPr>
            <w:tcW w:w="4821" w:type="dxa"/>
          </w:tcPr>
          <w:p w14:paraId="36C0652B" w14:textId="77777777" w:rsidR="00D24029" w:rsidRPr="006A5939" w:rsidRDefault="00D24029" w:rsidP="00D24029">
            <w:pPr>
              <w:rPr>
                <w:rFonts w:eastAsiaTheme="minorEastAsia"/>
                <w:lang w:eastAsia="zh-CN"/>
              </w:rPr>
            </w:pPr>
          </w:p>
        </w:tc>
      </w:tr>
      <w:tr w:rsidR="001E1763" w14:paraId="7B23BC51" w14:textId="77777777" w:rsidTr="00A615E5">
        <w:tc>
          <w:tcPr>
            <w:tcW w:w="1196" w:type="dxa"/>
          </w:tcPr>
          <w:p w14:paraId="42D7C014" w14:textId="255769B8" w:rsidR="001E1763" w:rsidRDefault="001E1763" w:rsidP="00D24029">
            <w:pPr>
              <w:rPr>
                <w:rFonts w:eastAsia="PMingLiU"/>
                <w:lang w:eastAsia="zh-CN"/>
              </w:rPr>
            </w:pPr>
            <w:r>
              <w:rPr>
                <w:rFonts w:eastAsia="PMingLiU" w:hint="eastAsia"/>
                <w:lang w:eastAsia="zh-CN"/>
              </w:rPr>
              <w:t>v</w:t>
            </w:r>
            <w:r>
              <w:rPr>
                <w:rFonts w:eastAsia="PMingLiU"/>
                <w:lang w:eastAsia="zh-CN"/>
              </w:rPr>
              <w:t>ivo</w:t>
            </w:r>
          </w:p>
        </w:tc>
        <w:tc>
          <w:tcPr>
            <w:tcW w:w="1351" w:type="dxa"/>
          </w:tcPr>
          <w:p w14:paraId="69F08B9E" w14:textId="020F3C3D" w:rsidR="001E1763" w:rsidRDefault="001E1763" w:rsidP="00D24029">
            <w:pPr>
              <w:rPr>
                <w:lang w:eastAsia="zh-CN"/>
              </w:rPr>
            </w:pPr>
            <w:r>
              <w:rPr>
                <w:rFonts w:hint="eastAsia"/>
                <w:lang w:eastAsia="zh-CN"/>
              </w:rPr>
              <w:t>P</w:t>
            </w:r>
            <w:r>
              <w:rPr>
                <w:lang w:eastAsia="zh-CN"/>
              </w:rPr>
              <w:t>er UE</w:t>
            </w:r>
          </w:p>
        </w:tc>
        <w:tc>
          <w:tcPr>
            <w:tcW w:w="1276" w:type="dxa"/>
          </w:tcPr>
          <w:p w14:paraId="4C2909C2" w14:textId="519C71C0" w:rsidR="001E1763" w:rsidRDefault="001E1763" w:rsidP="00D24029">
            <w:pPr>
              <w:rPr>
                <w:lang w:val="en-US" w:eastAsia="zh-CN"/>
              </w:rPr>
            </w:pPr>
            <w:r>
              <w:rPr>
                <w:rFonts w:hint="eastAsia"/>
                <w:lang w:val="en-US" w:eastAsia="zh-CN"/>
              </w:rPr>
              <w:t>N</w:t>
            </w:r>
            <w:r>
              <w:rPr>
                <w:lang w:val="en-US" w:eastAsia="zh-CN"/>
              </w:rPr>
              <w:t>o</w:t>
            </w:r>
          </w:p>
        </w:tc>
        <w:tc>
          <w:tcPr>
            <w:tcW w:w="1275" w:type="dxa"/>
          </w:tcPr>
          <w:p w14:paraId="5D683DC1" w14:textId="09FB4493" w:rsidR="001E1763" w:rsidRDefault="001E1763" w:rsidP="00D24029">
            <w:pPr>
              <w:rPr>
                <w:lang w:val="en-US" w:eastAsia="zh-CN"/>
              </w:rPr>
            </w:pPr>
            <w:r>
              <w:rPr>
                <w:rFonts w:hint="eastAsia"/>
                <w:lang w:val="en-US" w:eastAsia="zh-CN"/>
              </w:rPr>
              <w:t>N</w:t>
            </w:r>
            <w:r>
              <w:rPr>
                <w:lang w:val="en-US" w:eastAsia="zh-CN"/>
              </w:rPr>
              <w:t>o</w:t>
            </w:r>
          </w:p>
        </w:tc>
        <w:tc>
          <w:tcPr>
            <w:tcW w:w="4821" w:type="dxa"/>
          </w:tcPr>
          <w:p w14:paraId="0315ECA2" w14:textId="77777777" w:rsidR="001E1763" w:rsidRPr="006A5939" w:rsidRDefault="001E1763" w:rsidP="00D24029">
            <w:pPr>
              <w:rPr>
                <w:rFonts w:eastAsiaTheme="minorEastAsia"/>
                <w:lang w:eastAsia="zh-CN"/>
              </w:rPr>
            </w:pPr>
          </w:p>
        </w:tc>
      </w:tr>
      <w:tr w:rsidR="00F54B92" w:rsidRPr="006A5939" w14:paraId="319AA770" w14:textId="77777777" w:rsidTr="00F54B92">
        <w:tc>
          <w:tcPr>
            <w:tcW w:w="1196" w:type="dxa"/>
          </w:tcPr>
          <w:p w14:paraId="60847FB3" w14:textId="16DF67A9" w:rsidR="00F54B92" w:rsidRDefault="00F54B92" w:rsidP="00123B51">
            <w:pPr>
              <w:rPr>
                <w:rFonts w:eastAsia="PMingLiU"/>
                <w:lang w:eastAsia="zh-CN"/>
              </w:rPr>
            </w:pPr>
            <w:r>
              <w:rPr>
                <w:rFonts w:eastAsia="PMingLiU"/>
                <w:lang w:eastAsia="zh-CN"/>
              </w:rPr>
              <w:t>CMCC</w:t>
            </w:r>
          </w:p>
        </w:tc>
        <w:tc>
          <w:tcPr>
            <w:tcW w:w="1351" w:type="dxa"/>
          </w:tcPr>
          <w:p w14:paraId="5623E751" w14:textId="77777777" w:rsidR="00F54B92" w:rsidRDefault="00F54B92" w:rsidP="00123B51">
            <w:pPr>
              <w:rPr>
                <w:lang w:eastAsia="zh-CN"/>
              </w:rPr>
            </w:pPr>
            <w:r>
              <w:rPr>
                <w:rFonts w:hint="eastAsia"/>
                <w:lang w:eastAsia="zh-CN"/>
              </w:rPr>
              <w:t>P</w:t>
            </w:r>
            <w:r>
              <w:rPr>
                <w:lang w:eastAsia="zh-CN"/>
              </w:rPr>
              <w:t>er UE</w:t>
            </w:r>
          </w:p>
        </w:tc>
        <w:tc>
          <w:tcPr>
            <w:tcW w:w="1276" w:type="dxa"/>
          </w:tcPr>
          <w:p w14:paraId="3A6E00D8" w14:textId="77777777" w:rsidR="00F54B92" w:rsidRDefault="00F54B92" w:rsidP="00123B51">
            <w:pPr>
              <w:rPr>
                <w:lang w:val="en-US" w:eastAsia="zh-CN"/>
              </w:rPr>
            </w:pPr>
            <w:r>
              <w:rPr>
                <w:rFonts w:hint="eastAsia"/>
                <w:lang w:val="en-US" w:eastAsia="zh-CN"/>
              </w:rPr>
              <w:t>N</w:t>
            </w:r>
            <w:r>
              <w:rPr>
                <w:lang w:val="en-US" w:eastAsia="zh-CN"/>
              </w:rPr>
              <w:t>o</w:t>
            </w:r>
          </w:p>
        </w:tc>
        <w:tc>
          <w:tcPr>
            <w:tcW w:w="1275" w:type="dxa"/>
          </w:tcPr>
          <w:p w14:paraId="29231FF5" w14:textId="77777777" w:rsidR="00F54B92" w:rsidRDefault="00F54B92" w:rsidP="00123B51">
            <w:pPr>
              <w:rPr>
                <w:lang w:val="en-US" w:eastAsia="zh-CN"/>
              </w:rPr>
            </w:pPr>
            <w:r>
              <w:rPr>
                <w:rFonts w:hint="eastAsia"/>
                <w:lang w:val="en-US" w:eastAsia="zh-CN"/>
              </w:rPr>
              <w:t>N</w:t>
            </w:r>
            <w:r>
              <w:rPr>
                <w:lang w:val="en-US" w:eastAsia="zh-CN"/>
              </w:rPr>
              <w:t>o</w:t>
            </w:r>
          </w:p>
        </w:tc>
        <w:tc>
          <w:tcPr>
            <w:tcW w:w="4821" w:type="dxa"/>
          </w:tcPr>
          <w:p w14:paraId="438DCA67" w14:textId="77777777" w:rsidR="00F54B92" w:rsidRPr="006A5939" w:rsidRDefault="00F54B92" w:rsidP="00123B51">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known to the gNB</w:t>
      </w:r>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UE needs to be able to acquire SIBx,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af8"/>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af8"/>
        <w:numPr>
          <w:ilvl w:val="0"/>
          <w:numId w:val="25"/>
        </w:numPr>
      </w:pPr>
      <w:r>
        <w:t>2 companies think that it is beneficial to report to the network</w:t>
      </w:r>
    </w:p>
    <w:p w14:paraId="5A7F00DE" w14:textId="4B7A4308" w:rsidR="00005109" w:rsidRDefault="00005109" w:rsidP="00644B4C">
      <w:pPr>
        <w:pStyle w:val="af8"/>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w:t>
            </w:r>
            <w:r>
              <w:t xml:space="preserve"> </w:t>
            </w:r>
            <w:r>
              <w:rPr>
                <w:rFonts w:asciiTheme="majorHAnsi" w:hAnsiTheme="majorHAnsi" w:cstheme="majorHAnsi"/>
                <w:szCs w:val="18"/>
                <w:lang w:eastAsia="ja-JP"/>
              </w:rPr>
              <w:t>NR_UE_pow_sav_enh</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af8"/>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occassions for idle/inactive UEs </w:t>
            </w:r>
          </w:p>
          <w:p w14:paraId="61A6B4BF"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2. Support receving L1 indication for TRS availability</w:t>
            </w:r>
          </w:p>
          <w:p w14:paraId="2CCCA145"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val="en-US" w:eastAsia="zh-CN"/>
              </w:rPr>
              <w:t>Lose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lastRenderedPageBreak/>
        <w:t>From the r</w:t>
      </w:r>
      <w:r w:rsidR="00B63F1D">
        <w:t>apporteur</w:t>
      </w:r>
      <w:r>
        <w:t xml:space="preserve"> point of view, capability signalling is</w:t>
      </w:r>
      <w:r w:rsidR="00247E10">
        <w:t xml:space="preserve"> typically needed if the gNB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gNB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gNB so that </w:t>
      </w:r>
      <w:r w:rsidR="008439FA">
        <w:t>the network does not waste resources</w:t>
      </w:r>
      <w:r w:rsidR="005827F4">
        <w:t>. Hence rapporteur suggests</w:t>
      </w:r>
      <w:r w:rsidR="00A31B45">
        <w:t xml:space="preserve"> to check </w:t>
      </w:r>
      <w:r w:rsidR="008B60C4">
        <w:t xml:space="preserve">for companies’ view on </w:t>
      </w:r>
      <w:r w:rsidR="00B81F39">
        <w:t>whether UE capability for TRS/CSI-RS in idle and inactive mode is beneficial for the gNB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gNB to know</w:t>
      </w:r>
      <w:r w:rsidR="006255C7">
        <w:rPr>
          <w:b/>
          <w:bCs/>
        </w:rPr>
        <w:t xml:space="preserve"> the UE capability for TRS/CSI-RS in idle and inactive mode</w:t>
      </w:r>
      <w:r w:rsidR="00342584">
        <w:rPr>
          <w:b/>
          <w:bCs/>
        </w:rPr>
        <w:t xml:space="preserve"> (</w:t>
      </w:r>
      <w:proofErr w:type="gramStart"/>
      <w:r w:rsidR="00342584">
        <w:rPr>
          <w:b/>
          <w:bCs/>
        </w:rPr>
        <w:t>i.e.</w:t>
      </w:r>
      <w:proofErr w:type="gramEnd"/>
      <w:r w:rsidR="00342584">
        <w:rPr>
          <w:b/>
          <w:bCs/>
        </w:rPr>
        <w:t xml:space="preserv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af2"/>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r>
              <w:t>InterDigital</w:t>
            </w:r>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w:t>
            </w:r>
            <w:proofErr w:type="gramStart"/>
            <w:r>
              <w:rPr>
                <w:lang w:eastAsia="zh-CN"/>
              </w:rPr>
              <w:t>e.g.</w:t>
            </w:r>
            <w:proofErr w:type="gramEnd"/>
            <w:r>
              <w:rPr>
                <w:lang w:eastAsia="zh-CN"/>
              </w:rPr>
              <w:t xml:space="preserve">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r w:rsidR="008F4E50" w14:paraId="3DEB1C61" w14:textId="77777777" w:rsidTr="00D50DBB">
        <w:tc>
          <w:tcPr>
            <w:tcW w:w="1696" w:type="dxa"/>
          </w:tcPr>
          <w:p w14:paraId="1A4E6860" w14:textId="4D37A09B"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4D06F3C8" w14:textId="655F770D" w:rsidR="008F4E50" w:rsidRDefault="008F4E50"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EC31AE2" w14:textId="77777777" w:rsidR="008F4E50" w:rsidRDefault="008F4E50" w:rsidP="00D50DBB">
            <w:pPr>
              <w:rPr>
                <w:rFonts w:eastAsiaTheme="minorEastAsia"/>
                <w:lang w:eastAsia="zh-CN"/>
              </w:rPr>
            </w:pPr>
          </w:p>
        </w:tc>
      </w:tr>
      <w:tr w:rsidR="00D24029" w14:paraId="50340003" w14:textId="77777777" w:rsidTr="00D50DBB">
        <w:tc>
          <w:tcPr>
            <w:tcW w:w="1696" w:type="dxa"/>
          </w:tcPr>
          <w:p w14:paraId="1E84A350" w14:textId="60DFDE9B" w:rsidR="00D24029" w:rsidRPr="00D24029" w:rsidRDefault="00D24029" w:rsidP="00D50DBB">
            <w:pPr>
              <w:rPr>
                <w:rFonts w:eastAsia="PMingLiU"/>
                <w:lang w:eastAsia="zh-TW"/>
              </w:rPr>
            </w:pPr>
            <w:r>
              <w:rPr>
                <w:rFonts w:eastAsia="PMingLiU" w:hint="eastAsia"/>
                <w:lang w:eastAsia="zh-TW"/>
              </w:rPr>
              <w:t>M</w:t>
            </w:r>
            <w:r>
              <w:rPr>
                <w:rFonts w:eastAsia="PMingLiU"/>
                <w:lang w:eastAsia="zh-TW"/>
              </w:rPr>
              <w:t>ediaTek</w:t>
            </w:r>
          </w:p>
        </w:tc>
        <w:tc>
          <w:tcPr>
            <w:tcW w:w="1134" w:type="dxa"/>
          </w:tcPr>
          <w:p w14:paraId="6179F147" w14:textId="4B1052A2" w:rsidR="00D24029" w:rsidRPr="00D24029" w:rsidRDefault="00D24029" w:rsidP="00D50DBB">
            <w:pPr>
              <w:rPr>
                <w:rFonts w:eastAsia="PMingLiU"/>
                <w:lang w:eastAsia="zh-TW"/>
              </w:rPr>
            </w:pPr>
            <w:r>
              <w:rPr>
                <w:rFonts w:eastAsia="PMingLiU" w:hint="eastAsia"/>
                <w:lang w:eastAsia="zh-TW"/>
              </w:rPr>
              <w:t>N</w:t>
            </w:r>
            <w:r>
              <w:rPr>
                <w:rFonts w:eastAsia="PMingLiU"/>
                <w:lang w:eastAsia="zh-TW"/>
              </w:rPr>
              <w:t>o</w:t>
            </w:r>
          </w:p>
        </w:tc>
        <w:tc>
          <w:tcPr>
            <w:tcW w:w="7089" w:type="dxa"/>
          </w:tcPr>
          <w:p w14:paraId="1E2A19FF" w14:textId="77777777" w:rsidR="00D24029" w:rsidRDefault="00D24029" w:rsidP="00D50DBB">
            <w:pPr>
              <w:rPr>
                <w:rFonts w:eastAsiaTheme="minorEastAsia"/>
                <w:lang w:eastAsia="zh-CN"/>
              </w:rPr>
            </w:pPr>
          </w:p>
        </w:tc>
      </w:tr>
      <w:tr w:rsidR="00A700D7" w14:paraId="76395977" w14:textId="77777777" w:rsidTr="00D50DBB">
        <w:tc>
          <w:tcPr>
            <w:tcW w:w="1696" w:type="dxa"/>
          </w:tcPr>
          <w:p w14:paraId="642B4576" w14:textId="3A45F63B" w:rsidR="00A700D7" w:rsidRDefault="00A700D7" w:rsidP="00D50DBB">
            <w:pPr>
              <w:rPr>
                <w:rFonts w:eastAsia="PMingLiU"/>
                <w:lang w:eastAsia="zh-CN"/>
              </w:rPr>
            </w:pPr>
            <w:r>
              <w:rPr>
                <w:rFonts w:eastAsia="PMingLiU"/>
                <w:lang w:eastAsia="zh-CN"/>
              </w:rPr>
              <w:t>Vivo</w:t>
            </w:r>
          </w:p>
        </w:tc>
        <w:tc>
          <w:tcPr>
            <w:tcW w:w="1134" w:type="dxa"/>
          </w:tcPr>
          <w:p w14:paraId="6B14B8F3" w14:textId="6BE8D1E8" w:rsidR="00A700D7" w:rsidRDefault="00A700D7" w:rsidP="00D50DBB">
            <w:pPr>
              <w:rPr>
                <w:rFonts w:eastAsia="PMingLiU"/>
                <w:lang w:eastAsia="zh-CN"/>
              </w:rPr>
            </w:pPr>
            <w:r>
              <w:rPr>
                <w:rFonts w:eastAsia="PMingLiU" w:hint="eastAsia"/>
                <w:lang w:eastAsia="zh-CN"/>
              </w:rPr>
              <w:t>N</w:t>
            </w:r>
            <w:r>
              <w:rPr>
                <w:rFonts w:eastAsia="PMingLiU"/>
                <w:lang w:eastAsia="zh-CN"/>
              </w:rPr>
              <w:t>o</w:t>
            </w:r>
          </w:p>
        </w:tc>
        <w:tc>
          <w:tcPr>
            <w:tcW w:w="7089" w:type="dxa"/>
          </w:tcPr>
          <w:p w14:paraId="15083080" w14:textId="04309365" w:rsidR="00A700D7" w:rsidRPr="00A700D7" w:rsidRDefault="00A700D7" w:rsidP="00D50DBB">
            <w:pPr>
              <w:rPr>
                <w:rFonts w:eastAsia="等线"/>
                <w:lang w:eastAsia="zh-CN"/>
              </w:rPr>
            </w:pPr>
            <w:r w:rsidRPr="00D14BB8">
              <w:rPr>
                <w:rFonts w:eastAsia="等线"/>
                <w:lang w:eastAsia="zh-CN"/>
              </w:rPr>
              <w:t xml:space="preserve">Considering the capability </w:t>
            </w:r>
            <w:r>
              <w:rPr>
                <w:rFonts w:eastAsia="等线"/>
                <w:lang w:eastAsia="zh-CN"/>
              </w:rPr>
              <w:t xml:space="preserve">is </w:t>
            </w:r>
            <w:r w:rsidRPr="00D14BB8">
              <w:rPr>
                <w:rFonts w:eastAsia="等线"/>
                <w:lang w:eastAsia="zh-CN"/>
              </w:rPr>
              <w:t>only used for UE to judge whether it will apply the idle/inactive TRS when it receives the TRS configurations and availability indication in idle/inactive mode, there is no need for UE to report this capability to the network.</w:t>
            </w:r>
          </w:p>
        </w:tc>
      </w:tr>
      <w:tr w:rsidR="00F54B92" w14:paraId="4C3CE456" w14:textId="77777777" w:rsidTr="00D50DBB">
        <w:tc>
          <w:tcPr>
            <w:tcW w:w="1696" w:type="dxa"/>
          </w:tcPr>
          <w:p w14:paraId="6BC5E19E" w14:textId="6F594EE8" w:rsidR="00F54B92" w:rsidRPr="00F54B92" w:rsidRDefault="00F54B92" w:rsidP="00D50DBB">
            <w:pPr>
              <w:rPr>
                <w:rFonts w:eastAsiaTheme="minorEastAsia" w:hint="eastAsia"/>
                <w:lang w:eastAsia="zh-CN"/>
              </w:rPr>
            </w:pPr>
            <w:r>
              <w:rPr>
                <w:rFonts w:eastAsiaTheme="minorEastAsia" w:hint="eastAsia"/>
                <w:lang w:eastAsia="zh-CN"/>
              </w:rPr>
              <w:t>C</w:t>
            </w:r>
            <w:r>
              <w:rPr>
                <w:rFonts w:eastAsiaTheme="minorEastAsia"/>
                <w:lang w:eastAsia="zh-CN"/>
              </w:rPr>
              <w:t>MCC</w:t>
            </w:r>
          </w:p>
        </w:tc>
        <w:tc>
          <w:tcPr>
            <w:tcW w:w="1134" w:type="dxa"/>
          </w:tcPr>
          <w:p w14:paraId="216D5852" w14:textId="1EA7EB6B" w:rsidR="00F54B92" w:rsidRPr="00F54B92" w:rsidRDefault="00F54B92" w:rsidP="00D50DBB">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9" w:type="dxa"/>
          </w:tcPr>
          <w:p w14:paraId="7AE2073F" w14:textId="77777777" w:rsidR="00F54B92" w:rsidRPr="00D14BB8" w:rsidRDefault="00F54B92" w:rsidP="00D50DBB">
            <w:pPr>
              <w:rPr>
                <w:rFonts w:eastAsia="等线"/>
                <w:lang w:eastAsia="zh-CN"/>
              </w:rPr>
            </w:pPr>
          </w:p>
        </w:tc>
      </w:tr>
    </w:tbl>
    <w:p w14:paraId="4338D0DF" w14:textId="4DB2D4C9" w:rsidR="00D77431" w:rsidRDefault="00D77431" w:rsidP="00D77431">
      <w:pPr>
        <w:rPr>
          <w:lang w:eastAsia="zh-CN"/>
        </w:rPr>
      </w:pPr>
    </w:p>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w:t>
      </w:r>
      <w:proofErr w:type="gramStart"/>
      <w:r w:rsidRPr="008A6718">
        <w:rPr>
          <w:rFonts w:ascii="Times New Roman" w:hAnsi="Times New Roman"/>
          <w:b/>
          <w:bCs/>
          <w:szCs w:val="20"/>
        </w:rPr>
        <w:t>e.g.</w:t>
      </w:r>
      <w:proofErr w:type="gramEnd"/>
      <w:r w:rsidRPr="008A6718">
        <w:rPr>
          <w:rFonts w:ascii="Times New Roman" w:hAnsi="Times New Roman"/>
          <w:b/>
          <w:bCs/>
          <w:szCs w:val="20"/>
        </w:rPr>
        <w:t xml:space="preserve"> 1) Per UE or 2) Per Band or 3) Per BC or 4) Per FS or 5) Per FSPC)</w:t>
      </w:r>
      <w:r>
        <w:rPr>
          <w:rFonts w:ascii="Times New Roman" w:hAnsi="Times New Roman"/>
          <w:b/>
          <w:bCs/>
          <w:szCs w:val="20"/>
        </w:rPr>
        <w:t>;</w:t>
      </w:r>
    </w:p>
    <w:tbl>
      <w:tblPr>
        <w:tblStyle w:val="af2"/>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r>
              <w:rPr>
                <w:szCs w:val="20"/>
                <w:lang w:eastAsia="ja-JP"/>
              </w:rPr>
              <w:t>InterDigital</w:t>
            </w:r>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r w:rsidR="008F4E50" w14:paraId="43C94121" w14:textId="77777777" w:rsidTr="00D50DBB">
        <w:tc>
          <w:tcPr>
            <w:tcW w:w="1938" w:type="dxa"/>
          </w:tcPr>
          <w:p w14:paraId="1B8C5574" w14:textId="1288B6A7"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71B71350" w14:textId="1504872E"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76CCB8B" w14:textId="77777777" w:rsidR="008F4E50" w:rsidRDefault="008F4E50" w:rsidP="00D50DBB">
            <w:pPr>
              <w:spacing w:after="0"/>
              <w:rPr>
                <w:rFonts w:eastAsiaTheme="minorEastAsia"/>
                <w:szCs w:val="20"/>
                <w:lang w:eastAsia="zh-CN"/>
              </w:rPr>
            </w:pPr>
          </w:p>
        </w:tc>
      </w:tr>
      <w:tr w:rsidR="00D24029" w14:paraId="68C47229" w14:textId="77777777" w:rsidTr="00D50DBB">
        <w:tc>
          <w:tcPr>
            <w:tcW w:w="1938" w:type="dxa"/>
          </w:tcPr>
          <w:p w14:paraId="3D68F220" w14:textId="22CD16FE" w:rsidR="00D24029" w:rsidRPr="00D24029" w:rsidRDefault="00D24029"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7E1D995A" w14:textId="7349C9ED" w:rsidR="00D24029" w:rsidRPr="00D24029" w:rsidRDefault="00D24029"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091144B" w14:textId="77777777" w:rsidR="00D24029" w:rsidRDefault="00D24029" w:rsidP="00D50DBB">
            <w:pPr>
              <w:spacing w:after="0"/>
              <w:rPr>
                <w:rFonts w:eastAsiaTheme="minorEastAsia"/>
                <w:szCs w:val="20"/>
                <w:lang w:eastAsia="zh-CN"/>
              </w:rPr>
            </w:pPr>
          </w:p>
        </w:tc>
      </w:tr>
      <w:tr w:rsidR="009C7845" w14:paraId="7DB60A63" w14:textId="77777777" w:rsidTr="00D50DBB">
        <w:tc>
          <w:tcPr>
            <w:tcW w:w="1938" w:type="dxa"/>
          </w:tcPr>
          <w:p w14:paraId="7316F2B9" w14:textId="29F2CAA3" w:rsidR="009C7845" w:rsidRDefault="009C7845"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526A9D31" w14:textId="21C16D22" w:rsidR="009C7845" w:rsidRDefault="009C7845"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5F1D2F8D" w14:textId="77777777" w:rsidR="009C7845" w:rsidRDefault="009C7845" w:rsidP="00D50DBB">
            <w:pPr>
              <w:spacing w:after="0"/>
              <w:rPr>
                <w:rFonts w:eastAsiaTheme="minorEastAsia"/>
                <w:szCs w:val="20"/>
                <w:lang w:eastAsia="zh-CN"/>
              </w:rPr>
            </w:pPr>
          </w:p>
        </w:tc>
      </w:tr>
      <w:tr w:rsidR="00FB76D9" w14:paraId="05E8C7E2" w14:textId="77777777" w:rsidTr="00D50DBB">
        <w:tc>
          <w:tcPr>
            <w:tcW w:w="1938" w:type="dxa"/>
          </w:tcPr>
          <w:p w14:paraId="78F7B65E" w14:textId="696EE818" w:rsidR="00FB76D9" w:rsidRPr="00FB76D9" w:rsidRDefault="00FB76D9" w:rsidP="00D50DBB">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521C237E" w14:textId="0C2D0C2B" w:rsidR="00FB76D9" w:rsidRPr="00FB76D9" w:rsidRDefault="00FB76D9"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A6F9E" w14:textId="77777777" w:rsidR="00FB76D9" w:rsidRDefault="00FB76D9" w:rsidP="00D50DBB">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lastRenderedPageBreak/>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D77431" w14:paraId="3638713F" w14:textId="77777777" w:rsidTr="00ED71A8">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 xml:space="preserve">FDD/TDD diff or </w:t>
            </w:r>
            <w:proofErr w:type="gramStart"/>
            <w:r>
              <w:rPr>
                <w:b/>
                <w:bCs/>
                <w:szCs w:val="20"/>
              </w:rPr>
              <w:t>No</w:t>
            </w:r>
            <w:proofErr w:type="gramEnd"/>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ED71A8">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ED71A8">
        <w:tc>
          <w:tcPr>
            <w:tcW w:w="1938" w:type="dxa"/>
          </w:tcPr>
          <w:p w14:paraId="0D99FFA3" w14:textId="328E25C6" w:rsidR="00BE103A" w:rsidRDefault="00735410" w:rsidP="00BE103A">
            <w:pPr>
              <w:spacing w:after="0"/>
              <w:rPr>
                <w:szCs w:val="20"/>
                <w:lang w:eastAsia="ja-JP"/>
              </w:rPr>
            </w:pPr>
            <w:r>
              <w:rPr>
                <w:szCs w:val="20"/>
                <w:lang w:eastAsia="ja-JP"/>
              </w:rPr>
              <w:t>InterDigital</w:t>
            </w:r>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ED71A8">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ED71A8">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ED71A8">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r w:rsidR="008F4E50" w14:paraId="0A41B2A6" w14:textId="77777777" w:rsidTr="00ED71A8">
        <w:tc>
          <w:tcPr>
            <w:tcW w:w="1938" w:type="dxa"/>
          </w:tcPr>
          <w:p w14:paraId="44392C6C" w14:textId="4D06B813"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606A164E" w14:textId="7EC8D146" w:rsidR="008F4E50" w:rsidRDefault="008F4E50"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60E69DD4" w14:textId="77777777" w:rsidR="008F4E50" w:rsidRDefault="008F4E50" w:rsidP="00BE103A">
            <w:pPr>
              <w:spacing w:after="0"/>
              <w:rPr>
                <w:szCs w:val="20"/>
                <w:lang w:eastAsia="zh-CN"/>
              </w:rPr>
            </w:pPr>
          </w:p>
        </w:tc>
      </w:tr>
      <w:tr w:rsidR="00D24029" w14:paraId="07D46C6D" w14:textId="77777777" w:rsidTr="00ED71A8">
        <w:tc>
          <w:tcPr>
            <w:tcW w:w="1938" w:type="dxa"/>
          </w:tcPr>
          <w:p w14:paraId="36B54898" w14:textId="2588F256" w:rsidR="00D24029" w:rsidRPr="00D24029" w:rsidRDefault="00D24029"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63AEB606" w14:textId="65C1ACA5" w:rsidR="00D24029" w:rsidRPr="00D24029" w:rsidRDefault="00D24029"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4089F6F8" w14:textId="77777777" w:rsidR="00D24029" w:rsidRDefault="00D24029" w:rsidP="00BE103A">
            <w:pPr>
              <w:spacing w:after="0"/>
              <w:rPr>
                <w:szCs w:val="20"/>
                <w:lang w:eastAsia="zh-CN"/>
              </w:rPr>
            </w:pPr>
          </w:p>
        </w:tc>
      </w:tr>
      <w:tr w:rsidR="009C7845" w14:paraId="08975D80" w14:textId="77777777" w:rsidTr="00ED71A8">
        <w:tc>
          <w:tcPr>
            <w:tcW w:w="1938" w:type="dxa"/>
          </w:tcPr>
          <w:p w14:paraId="431FA33A" w14:textId="49D87E02" w:rsidR="009C7845" w:rsidRDefault="009C7845" w:rsidP="00BE103A">
            <w:pPr>
              <w:spacing w:after="0"/>
              <w:rPr>
                <w:rFonts w:eastAsia="PMingLiU"/>
                <w:szCs w:val="20"/>
                <w:lang w:eastAsia="zh-CN"/>
              </w:rPr>
            </w:pPr>
            <w:r>
              <w:rPr>
                <w:rFonts w:eastAsia="PMingLiU"/>
                <w:szCs w:val="20"/>
                <w:lang w:eastAsia="zh-CN"/>
              </w:rPr>
              <w:t>Vivo</w:t>
            </w:r>
          </w:p>
        </w:tc>
        <w:tc>
          <w:tcPr>
            <w:tcW w:w="1809" w:type="dxa"/>
          </w:tcPr>
          <w:p w14:paraId="2FC5B46C" w14:textId="3565DEA6"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4EA77098" w14:textId="77777777" w:rsidR="009C7845" w:rsidRDefault="009C7845" w:rsidP="00BE103A">
            <w:pPr>
              <w:spacing w:after="0"/>
              <w:rPr>
                <w:szCs w:val="20"/>
                <w:lang w:eastAsia="zh-CN"/>
              </w:rPr>
            </w:pPr>
          </w:p>
        </w:tc>
      </w:tr>
      <w:tr w:rsidR="00ED71A8" w14:paraId="711B22A0" w14:textId="77777777" w:rsidTr="00ED71A8">
        <w:tc>
          <w:tcPr>
            <w:tcW w:w="1938" w:type="dxa"/>
          </w:tcPr>
          <w:p w14:paraId="60187D7D" w14:textId="7BC80743" w:rsidR="00ED71A8" w:rsidRPr="00ED71A8" w:rsidRDefault="00ED71A8" w:rsidP="00123B51">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26930572" w14:textId="77777777" w:rsidR="00ED71A8" w:rsidRDefault="00ED71A8"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144A281" w14:textId="77777777" w:rsidR="00ED71A8" w:rsidRDefault="00ED71A8" w:rsidP="00123B51">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D77431" w14:paraId="60FDD73D" w14:textId="77777777" w:rsidTr="00486780">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 xml:space="preserve">FR1/FR2 diff or </w:t>
            </w:r>
            <w:proofErr w:type="gramStart"/>
            <w:r>
              <w:rPr>
                <w:b/>
                <w:bCs/>
                <w:szCs w:val="20"/>
              </w:rPr>
              <w:t>No</w:t>
            </w:r>
            <w:proofErr w:type="gramEnd"/>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486780">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486780">
        <w:tc>
          <w:tcPr>
            <w:tcW w:w="1938" w:type="dxa"/>
          </w:tcPr>
          <w:p w14:paraId="713CF449" w14:textId="782191D1" w:rsidR="00BE103A" w:rsidRDefault="00735410" w:rsidP="00BE103A">
            <w:pPr>
              <w:spacing w:after="0"/>
              <w:rPr>
                <w:szCs w:val="20"/>
                <w:lang w:eastAsia="ja-JP"/>
              </w:rPr>
            </w:pPr>
            <w:r>
              <w:rPr>
                <w:szCs w:val="20"/>
                <w:lang w:eastAsia="ja-JP"/>
              </w:rPr>
              <w:t>InterDigital</w:t>
            </w:r>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486780">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486780">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486780">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r w:rsidR="008F4E50" w14:paraId="5545BD55" w14:textId="77777777" w:rsidTr="00486780">
        <w:tc>
          <w:tcPr>
            <w:tcW w:w="1938" w:type="dxa"/>
          </w:tcPr>
          <w:p w14:paraId="236CA0D5" w14:textId="07450C0A"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1962CFA4" w14:textId="6C484B20" w:rsidR="008F4E50" w:rsidRDefault="008F4E50" w:rsidP="00BE103A">
            <w:pPr>
              <w:spacing w:after="0"/>
              <w:rPr>
                <w:rFonts w:eastAsiaTheme="minorEastAsia"/>
                <w:szCs w:val="20"/>
                <w:lang w:eastAsia="zh-CN"/>
              </w:rPr>
            </w:pPr>
            <w:r>
              <w:rPr>
                <w:rFonts w:eastAsiaTheme="minorEastAsia"/>
                <w:szCs w:val="20"/>
                <w:lang w:eastAsia="zh-CN"/>
              </w:rPr>
              <w:t>No</w:t>
            </w:r>
          </w:p>
        </w:tc>
        <w:tc>
          <w:tcPr>
            <w:tcW w:w="5490" w:type="dxa"/>
          </w:tcPr>
          <w:p w14:paraId="7EC48C42" w14:textId="77777777" w:rsidR="008F4E50" w:rsidRDefault="008F4E50" w:rsidP="00BE103A">
            <w:pPr>
              <w:spacing w:after="0"/>
              <w:rPr>
                <w:szCs w:val="20"/>
                <w:lang w:eastAsia="zh-CN"/>
              </w:rPr>
            </w:pPr>
          </w:p>
        </w:tc>
      </w:tr>
      <w:tr w:rsidR="00606A68" w14:paraId="1BC19A6D" w14:textId="77777777" w:rsidTr="00486780">
        <w:tc>
          <w:tcPr>
            <w:tcW w:w="1938" w:type="dxa"/>
          </w:tcPr>
          <w:p w14:paraId="220B55DF" w14:textId="2BF2FA5B" w:rsidR="00606A68" w:rsidRPr="00606A68" w:rsidRDefault="00606A68"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27EA1B84" w14:textId="4A77F748" w:rsidR="00606A68" w:rsidRPr="00606A68" w:rsidRDefault="00606A68"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5B2E56B7" w14:textId="77777777" w:rsidR="00606A68" w:rsidRDefault="00606A68" w:rsidP="00BE103A">
            <w:pPr>
              <w:spacing w:after="0"/>
              <w:rPr>
                <w:szCs w:val="20"/>
                <w:lang w:eastAsia="zh-CN"/>
              </w:rPr>
            </w:pPr>
          </w:p>
        </w:tc>
      </w:tr>
      <w:tr w:rsidR="009C7845" w14:paraId="28003675" w14:textId="77777777" w:rsidTr="00486780">
        <w:tc>
          <w:tcPr>
            <w:tcW w:w="1938" w:type="dxa"/>
          </w:tcPr>
          <w:p w14:paraId="60E30D39" w14:textId="6B55C4F5" w:rsidR="009C7845" w:rsidRDefault="009C7845" w:rsidP="00BE103A">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017F3DFF" w14:textId="2F2B7B17"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979FD89" w14:textId="77777777" w:rsidR="009C7845" w:rsidRDefault="009C7845" w:rsidP="00BE103A">
            <w:pPr>
              <w:spacing w:after="0"/>
              <w:rPr>
                <w:szCs w:val="20"/>
                <w:lang w:eastAsia="zh-CN"/>
              </w:rPr>
            </w:pPr>
          </w:p>
        </w:tc>
      </w:tr>
      <w:tr w:rsidR="00486780" w14:paraId="132B97B3" w14:textId="77777777" w:rsidTr="00486780">
        <w:tc>
          <w:tcPr>
            <w:tcW w:w="1938" w:type="dxa"/>
          </w:tcPr>
          <w:p w14:paraId="20AB43C9" w14:textId="68AD3E6E" w:rsidR="00486780" w:rsidRDefault="00486780" w:rsidP="00123B51">
            <w:pPr>
              <w:spacing w:after="0"/>
              <w:rPr>
                <w:rFonts w:eastAsia="PMingLiU"/>
                <w:szCs w:val="20"/>
                <w:lang w:eastAsia="zh-CN"/>
              </w:rPr>
            </w:pPr>
            <w:r>
              <w:rPr>
                <w:rFonts w:eastAsia="PMingLiU"/>
                <w:szCs w:val="20"/>
                <w:lang w:eastAsia="zh-CN"/>
              </w:rPr>
              <w:t>CMCC</w:t>
            </w:r>
          </w:p>
        </w:tc>
        <w:tc>
          <w:tcPr>
            <w:tcW w:w="1809" w:type="dxa"/>
          </w:tcPr>
          <w:p w14:paraId="65544584" w14:textId="77777777" w:rsidR="00486780" w:rsidRDefault="00486780"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6CFBCE70" w14:textId="77777777" w:rsidR="00486780" w:rsidRDefault="00486780" w:rsidP="00123B51">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af8"/>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af8"/>
        <w:numPr>
          <w:ilvl w:val="0"/>
          <w:numId w:val="25"/>
        </w:numPr>
      </w:pPr>
      <w:r>
        <w:t>1 company think 1 capability is sufficient</w:t>
      </w:r>
    </w:p>
    <w:p w14:paraId="133FAE9A" w14:textId="66DB9DA4" w:rsidR="00FD738C" w:rsidRDefault="00FD738C" w:rsidP="005D30BC">
      <w:pPr>
        <w:pStyle w:val="af8"/>
        <w:numPr>
          <w:ilvl w:val="0"/>
          <w:numId w:val="25"/>
        </w:numPr>
      </w:pPr>
      <w:r>
        <w:lastRenderedPageBreak/>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(-ies)</w:t>
      </w:r>
      <w:r w:rsidR="00625467">
        <w:rPr>
          <w:b/>
          <w:bCs/>
        </w:rPr>
        <w:t xml:space="preserve"> signalling</w:t>
      </w:r>
      <w:r w:rsidR="00F07848" w:rsidRPr="00F07848">
        <w:rPr>
          <w:b/>
          <w:bCs/>
        </w:rPr>
        <w:t xml:space="preserve"> for RLM and BFD relaxation?</w:t>
      </w:r>
    </w:p>
    <w:tbl>
      <w:tblPr>
        <w:tblStyle w:val="af2"/>
        <w:tblW w:w="0" w:type="auto"/>
        <w:tblLook w:val="04A0" w:firstRow="1" w:lastRow="0" w:firstColumn="1" w:lastColumn="0" w:noHBand="0" w:noVBand="1"/>
      </w:tblPr>
      <w:tblGrid>
        <w:gridCol w:w="1659"/>
        <w:gridCol w:w="1550"/>
        <w:gridCol w:w="6710"/>
      </w:tblGrid>
      <w:tr w:rsidR="00F07848" w14:paraId="45F4C444" w14:textId="77777777" w:rsidTr="00486780">
        <w:tc>
          <w:tcPr>
            <w:tcW w:w="1659" w:type="dxa"/>
          </w:tcPr>
          <w:p w14:paraId="1F82F15B" w14:textId="77777777" w:rsidR="00F07848" w:rsidRPr="006255C7" w:rsidRDefault="00F07848" w:rsidP="00D50DBB">
            <w:pPr>
              <w:rPr>
                <w:b/>
                <w:bCs/>
              </w:rPr>
            </w:pPr>
            <w:r w:rsidRPr="006255C7">
              <w:rPr>
                <w:b/>
                <w:bCs/>
              </w:rPr>
              <w:t>Companies</w:t>
            </w:r>
          </w:p>
        </w:tc>
        <w:tc>
          <w:tcPr>
            <w:tcW w:w="1550"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y(-ies)</w:t>
            </w:r>
          </w:p>
        </w:tc>
        <w:tc>
          <w:tcPr>
            <w:tcW w:w="6710"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486780">
        <w:tc>
          <w:tcPr>
            <w:tcW w:w="1659" w:type="dxa"/>
          </w:tcPr>
          <w:p w14:paraId="5A1A3F11" w14:textId="0BDF23FB" w:rsidR="00F07848" w:rsidRDefault="006E1D49" w:rsidP="00D50DBB">
            <w:r>
              <w:t>Intel</w:t>
            </w:r>
          </w:p>
        </w:tc>
        <w:tc>
          <w:tcPr>
            <w:tcW w:w="1550" w:type="dxa"/>
          </w:tcPr>
          <w:p w14:paraId="3BF24B43" w14:textId="0B435B6D" w:rsidR="00F07848" w:rsidRDefault="006661E3" w:rsidP="00D50DBB">
            <w:r>
              <w:t>Single</w:t>
            </w:r>
          </w:p>
        </w:tc>
        <w:tc>
          <w:tcPr>
            <w:tcW w:w="6710"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486780">
        <w:tc>
          <w:tcPr>
            <w:tcW w:w="1659" w:type="dxa"/>
          </w:tcPr>
          <w:p w14:paraId="0C312EC4" w14:textId="2C4D768E" w:rsidR="00F07848" w:rsidRDefault="00735410" w:rsidP="00D50DBB">
            <w:r>
              <w:t>InterDigital</w:t>
            </w:r>
          </w:p>
        </w:tc>
        <w:tc>
          <w:tcPr>
            <w:tcW w:w="1550" w:type="dxa"/>
          </w:tcPr>
          <w:p w14:paraId="55DBC408" w14:textId="0FFC33DD" w:rsidR="00F07848" w:rsidRDefault="00735410" w:rsidP="00D50DBB">
            <w:r>
              <w:t>Single</w:t>
            </w:r>
          </w:p>
        </w:tc>
        <w:tc>
          <w:tcPr>
            <w:tcW w:w="6710" w:type="dxa"/>
          </w:tcPr>
          <w:p w14:paraId="6AFC54E6" w14:textId="77777777" w:rsidR="00F07848" w:rsidRDefault="00F07848" w:rsidP="00D50DBB"/>
        </w:tc>
      </w:tr>
      <w:tr w:rsidR="00F07848" w14:paraId="2E4C11A0" w14:textId="77777777" w:rsidTr="00486780">
        <w:tc>
          <w:tcPr>
            <w:tcW w:w="1659" w:type="dxa"/>
          </w:tcPr>
          <w:p w14:paraId="7B2EAA80" w14:textId="49122B42" w:rsidR="00F07848" w:rsidRDefault="0060783A" w:rsidP="00D50DBB">
            <w:r>
              <w:t>Samsung</w:t>
            </w:r>
          </w:p>
        </w:tc>
        <w:tc>
          <w:tcPr>
            <w:tcW w:w="1550" w:type="dxa"/>
          </w:tcPr>
          <w:p w14:paraId="484FDDD2" w14:textId="2810AF69" w:rsidR="00F07848" w:rsidRDefault="0060783A" w:rsidP="00D50DBB">
            <w:r>
              <w:t>Single</w:t>
            </w:r>
          </w:p>
        </w:tc>
        <w:tc>
          <w:tcPr>
            <w:tcW w:w="6710" w:type="dxa"/>
          </w:tcPr>
          <w:p w14:paraId="3AFD9BBA" w14:textId="77777777" w:rsidR="00F07848" w:rsidRDefault="00F07848" w:rsidP="00D50DBB"/>
        </w:tc>
      </w:tr>
      <w:tr w:rsidR="008E2481" w14:paraId="43FBA9E6" w14:textId="77777777" w:rsidTr="00486780">
        <w:tc>
          <w:tcPr>
            <w:tcW w:w="1659"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t>Xiaomi</w:t>
            </w:r>
          </w:p>
        </w:tc>
        <w:tc>
          <w:tcPr>
            <w:tcW w:w="1550" w:type="dxa"/>
          </w:tcPr>
          <w:p w14:paraId="4A20944E" w14:textId="735FA1E9" w:rsidR="008E2481" w:rsidRDefault="00F615FB" w:rsidP="00D50DBB">
            <w:r>
              <w:t>separate capabilities</w:t>
            </w:r>
          </w:p>
        </w:tc>
        <w:tc>
          <w:tcPr>
            <w:tcW w:w="6710"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signaling. </w:t>
            </w:r>
            <w:r w:rsidRPr="00F615FB">
              <w:rPr>
                <w:i/>
                <w:highlight w:val="yellow"/>
              </w:rPr>
              <w:t>The signaling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proofErr w:type="gramStart"/>
            <w:r>
              <w:rPr>
                <w:rFonts w:eastAsiaTheme="minorEastAsia" w:hint="eastAsia"/>
                <w:lang w:eastAsia="zh-CN"/>
              </w:rPr>
              <w:t>So</w:t>
            </w:r>
            <w:proofErr w:type="gramEnd"/>
            <w:r>
              <w:rPr>
                <w:rFonts w:eastAsiaTheme="minorEastAsia" w:hint="eastAsia"/>
                <w:lang w:eastAsia="zh-CN"/>
              </w:rPr>
              <w:t xml:space="preserve">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r w:rsidR="00663172" w:rsidRPr="00663172">
              <w:rPr>
                <w:lang w:val="en-US"/>
              </w:rPr>
              <w:t>SpCell BFR Enhancement</w:t>
            </w:r>
            <w:r w:rsidR="00663172">
              <w:rPr>
                <w:lang w:val="en-US"/>
              </w:rPr>
              <w:t xml:space="preserve">. </w:t>
            </w:r>
            <w:proofErr w:type="gramStart"/>
            <w:r w:rsidR="00663172">
              <w:rPr>
                <w:lang w:val="en-US"/>
              </w:rPr>
              <w:t>So</w:t>
            </w:r>
            <w:proofErr w:type="gramEnd"/>
            <w:r w:rsidR="00663172">
              <w:rPr>
                <w:lang w:val="en-US"/>
              </w:rPr>
              <w:t xml:space="preserve">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486780">
        <w:tc>
          <w:tcPr>
            <w:tcW w:w="1659" w:type="dxa"/>
          </w:tcPr>
          <w:p w14:paraId="2D36E3C9" w14:textId="5001F0B9" w:rsid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550"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6710"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r w:rsidR="008F4E50" w14:paraId="38CA3552" w14:textId="77777777" w:rsidTr="00486780">
        <w:tc>
          <w:tcPr>
            <w:tcW w:w="1659" w:type="dxa"/>
          </w:tcPr>
          <w:p w14:paraId="166E754C" w14:textId="6FD55515"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550" w:type="dxa"/>
          </w:tcPr>
          <w:p w14:paraId="269695EA" w14:textId="1361161C" w:rsidR="008F4E50" w:rsidRDefault="008F4E50" w:rsidP="00D50DBB">
            <w:pPr>
              <w:rPr>
                <w:rFonts w:eastAsiaTheme="minorEastAsia"/>
                <w:lang w:eastAsia="zh-CN"/>
              </w:rPr>
            </w:pPr>
            <w:r>
              <w:rPr>
                <w:rFonts w:eastAsiaTheme="minorEastAsia"/>
                <w:lang w:eastAsia="zh-CN"/>
              </w:rPr>
              <w:t>Single</w:t>
            </w:r>
          </w:p>
        </w:tc>
        <w:tc>
          <w:tcPr>
            <w:tcW w:w="6710" w:type="dxa"/>
          </w:tcPr>
          <w:p w14:paraId="7A01F969" w14:textId="2BCB69BC" w:rsidR="008F4E50" w:rsidRDefault="008F4E50" w:rsidP="00D50DBB">
            <w:pPr>
              <w:rPr>
                <w:rFonts w:eastAsiaTheme="minorEastAsia"/>
                <w:lang w:eastAsia="zh-CN"/>
              </w:rPr>
            </w:pPr>
            <w:r>
              <w:rPr>
                <w:rFonts w:eastAsiaTheme="minorEastAsia"/>
                <w:lang w:eastAsia="zh-CN"/>
              </w:rPr>
              <w:t>Cannot see any significant motivation to separate them</w:t>
            </w:r>
          </w:p>
        </w:tc>
      </w:tr>
      <w:tr w:rsidR="00AF12E5" w14:paraId="58643C40" w14:textId="77777777" w:rsidTr="00486780">
        <w:tc>
          <w:tcPr>
            <w:tcW w:w="1659" w:type="dxa"/>
          </w:tcPr>
          <w:p w14:paraId="7C3FAA92" w14:textId="117B70A2" w:rsidR="00AF12E5" w:rsidRPr="00AF12E5" w:rsidRDefault="00AF12E5" w:rsidP="00D50DBB">
            <w:pPr>
              <w:rPr>
                <w:rFonts w:eastAsia="PMingLiU"/>
                <w:lang w:eastAsia="zh-TW"/>
              </w:rPr>
            </w:pPr>
            <w:r>
              <w:rPr>
                <w:rFonts w:eastAsia="PMingLiU" w:hint="eastAsia"/>
                <w:lang w:eastAsia="zh-TW"/>
              </w:rPr>
              <w:t>M</w:t>
            </w:r>
            <w:r>
              <w:rPr>
                <w:rFonts w:eastAsia="PMingLiU"/>
                <w:lang w:eastAsia="zh-TW"/>
              </w:rPr>
              <w:t>edaiTek</w:t>
            </w:r>
          </w:p>
        </w:tc>
        <w:tc>
          <w:tcPr>
            <w:tcW w:w="1550" w:type="dxa"/>
          </w:tcPr>
          <w:p w14:paraId="317F9B3A" w14:textId="3B7E88BD" w:rsidR="00AF12E5" w:rsidRPr="00AF12E5" w:rsidRDefault="00AF12E5" w:rsidP="00D50DBB">
            <w:pPr>
              <w:rPr>
                <w:rFonts w:eastAsia="PMingLiU"/>
                <w:lang w:eastAsia="zh-TW"/>
              </w:rPr>
            </w:pPr>
            <w:r>
              <w:rPr>
                <w:rFonts w:eastAsia="PMingLiU" w:hint="eastAsia"/>
                <w:lang w:eastAsia="zh-TW"/>
              </w:rPr>
              <w:t>S</w:t>
            </w:r>
            <w:r>
              <w:rPr>
                <w:rFonts w:eastAsia="PMingLiU"/>
                <w:lang w:eastAsia="zh-TW"/>
              </w:rPr>
              <w:t>ingle</w:t>
            </w:r>
          </w:p>
        </w:tc>
        <w:tc>
          <w:tcPr>
            <w:tcW w:w="6710" w:type="dxa"/>
          </w:tcPr>
          <w:p w14:paraId="0772C109" w14:textId="6312DF05" w:rsidR="00AF12E5" w:rsidRPr="00AF12E5" w:rsidRDefault="00AF12E5" w:rsidP="00D50DBB">
            <w:pPr>
              <w:rPr>
                <w:rFonts w:eastAsia="PMingLiU"/>
                <w:lang w:eastAsia="zh-TW"/>
              </w:rPr>
            </w:pPr>
            <w:r>
              <w:rPr>
                <w:rFonts w:eastAsia="PMingLiU" w:hint="eastAsia"/>
                <w:lang w:eastAsia="zh-TW"/>
              </w:rPr>
              <w:t>A</w:t>
            </w:r>
            <w:r>
              <w:rPr>
                <w:rFonts w:eastAsia="PMingLiU"/>
                <w:lang w:eastAsia="zh-TW"/>
              </w:rPr>
              <w:t>gree with Intel.</w:t>
            </w:r>
          </w:p>
        </w:tc>
      </w:tr>
      <w:tr w:rsidR="00042C14" w14:paraId="36EFBDDA" w14:textId="77777777" w:rsidTr="00486780">
        <w:tc>
          <w:tcPr>
            <w:tcW w:w="1659" w:type="dxa"/>
          </w:tcPr>
          <w:p w14:paraId="01405986" w14:textId="4304CF74" w:rsidR="00042C14" w:rsidRDefault="00042C14" w:rsidP="00D50DBB">
            <w:pPr>
              <w:rPr>
                <w:rFonts w:eastAsia="PMingLiU"/>
                <w:lang w:eastAsia="zh-CN"/>
              </w:rPr>
            </w:pPr>
            <w:r>
              <w:rPr>
                <w:rFonts w:eastAsia="PMingLiU" w:hint="eastAsia"/>
                <w:lang w:eastAsia="zh-CN"/>
              </w:rPr>
              <w:t>v</w:t>
            </w:r>
            <w:r>
              <w:rPr>
                <w:rFonts w:eastAsia="PMingLiU"/>
                <w:lang w:eastAsia="zh-CN"/>
              </w:rPr>
              <w:t>ivo</w:t>
            </w:r>
          </w:p>
        </w:tc>
        <w:tc>
          <w:tcPr>
            <w:tcW w:w="1550" w:type="dxa"/>
          </w:tcPr>
          <w:p w14:paraId="1CB70D59" w14:textId="40365540" w:rsidR="00042C14" w:rsidRDefault="00042C14" w:rsidP="00D50DBB">
            <w:pPr>
              <w:rPr>
                <w:rFonts w:eastAsia="PMingLiU"/>
                <w:lang w:eastAsia="zh-CN"/>
              </w:rPr>
            </w:pPr>
            <w:r>
              <w:rPr>
                <w:rFonts w:eastAsia="PMingLiU" w:hint="eastAsia"/>
                <w:lang w:eastAsia="zh-CN"/>
              </w:rPr>
              <w:t>S</w:t>
            </w:r>
            <w:r>
              <w:rPr>
                <w:rFonts w:eastAsia="PMingLiU"/>
                <w:lang w:eastAsia="zh-CN"/>
              </w:rPr>
              <w:t>eparate</w:t>
            </w:r>
          </w:p>
        </w:tc>
        <w:tc>
          <w:tcPr>
            <w:tcW w:w="6710" w:type="dxa"/>
          </w:tcPr>
          <w:p w14:paraId="3E96B70D" w14:textId="77777777" w:rsidR="00042C14" w:rsidRDefault="00042C14" w:rsidP="00042C14">
            <w:pPr>
              <w:pStyle w:val="af8"/>
              <w:numPr>
                <w:ilvl w:val="0"/>
                <w:numId w:val="32"/>
              </w:numPr>
              <w:rPr>
                <w:rFonts w:eastAsia="PMingLiU"/>
                <w:lang w:eastAsia="zh-CN"/>
              </w:rPr>
            </w:pPr>
            <w:r>
              <w:rPr>
                <w:rFonts w:eastAsia="PMingLiU"/>
                <w:lang w:eastAsia="zh-CN"/>
              </w:rPr>
              <w:t xml:space="preserve">We would like to clarify the intention from RAN4. In RAN4 discussion, they didn’t discuss much on whether separate capability for RLM and BFD relaxation. I agree current wording may cause </w:t>
            </w:r>
            <w:r w:rsidR="00D17708">
              <w:rPr>
                <w:rFonts w:eastAsia="PMingLiU"/>
                <w:lang w:eastAsia="zh-CN"/>
              </w:rPr>
              <w:t xml:space="preserve">some mis-leading. But it is appreciated if companies could further check with RAN4 colleagues. </w:t>
            </w:r>
          </w:p>
          <w:p w14:paraId="3587D47E" w14:textId="232C2F6E" w:rsidR="00D17708" w:rsidRPr="00042C14" w:rsidRDefault="005A7059" w:rsidP="00042C14">
            <w:pPr>
              <w:pStyle w:val="af8"/>
              <w:numPr>
                <w:ilvl w:val="0"/>
                <w:numId w:val="32"/>
              </w:numPr>
              <w:rPr>
                <w:rFonts w:eastAsia="PMingLiU"/>
                <w:lang w:eastAsia="zh-CN"/>
              </w:rPr>
            </w:pPr>
            <w:r>
              <w:rPr>
                <w:rFonts w:eastAsia="PMingLiU" w:hint="eastAsia"/>
                <w:lang w:eastAsia="zh-CN"/>
              </w:rPr>
              <w:t>F</w:t>
            </w:r>
            <w:r>
              <w:rPr>
                <w:rFonts w:eastAsia="PMingLiU"/>
                <w:lang w:eastAsia="zh-CN"/>
              </w:rPr>
              <w:t>rom RAN2 point of view, i</w:t>
            </w:r>
            <w:r>
              <w:rPr>
                <w:rFonts w:eastAsia="宋体"/>
                <w:lang w:eastAsia="zh-CN"/>
              </w:rPr>
              <w:t>n scenario with CA deployment, the configuration of RLM relaxation could be configured per-CG, while the configuration of BFD relaxation could be configured per-CC. Besides</w:t>
            </w:r>
            <w:r w:rsidRPr="000055B0">
              <w:rPr>
                <w:rFonts w:eastAsia="宋体"/>
                <w:lang w:eastAsia="zh-CN"/>
              </w:rPr>
              <w:t xml:space="preserve">, RLM and BFD are two </w:t>
            </w:r>
            <w:r>
              <w:rPr>
                <w:rFonts w:eastAsia="宋体"/>
                <w:lang w:eastAsia="zh-CN"/>
              </w:rPr>
              <w:t xml:space="preserve">separate and </w:t>
            </w:r>
            <w:r w:rsidRPr="000055B0">
              <w:rPr>
                <w:rFonts w:eastAsia="宋体"/>
                <w:lang w:eastAsia="zh-CN"/>
              </w:rPr>
              <w:t xml:space="preserve">different </w:t>
            </w:r>
            <w:r>
              <w:rPr>
                <w:rFonts w:eastAsia="宋体"/>
                <w:lang w:eastAsia="zh-CN"/>
              </w:rPr>
              <w:t xml:space="preserve">features in RRC and MAC layers, </w:t>
            </w:r>
            <w:r w:rsidRPr="0078555E">
              <w:rPr>
                <w:rFonts w:eastAsia="宋体"/>
                <w:lang w:eastAsia="zh-CN"/>
              </w:rPr>
              <w:t>respectively</w:t>
            </w:r>
            <w:r w:rsidRPr="000055B0">
              <w:rPr>
                <w:rFonts w:eastAsia="宋体"/>
                <w:lang w:eastAsia="zh-CN"/>
              </w:rPr>
              <w:t xml:space="preserve">. </w:t>
            </w:r>
            <w:r>
              <w:rPr>
                <w:rFonts w:eastAsia="宋体"/>
                <w:lang w:eastAsia="zh-CN"/>
              </w:rPr>
              <w:t>It is better to keep enough flexibility to network to control/enable either RLM or BFD relaxation or both. Thus, it is better to have separate capability of supporting RLM or BFD relaxation.</w:t>
            </w:r>
          </w:p>
        </w:tc>
      </w:tr>
      <w:tr w:rsidR="00486780" w14:paraId="304A1474" w14:textId="77777777" w:rsidTr="00486780">
        <w:tc>
          <w:tcPr>
            <w:tcW w:w="1659" w:type="dxa"/>
          </w:tcPr>
          <w:p w14:paraId="2D043516" w14:textId="5664C5A1" w:rsidR="00486780" w:rsidRDefault="00486780" w:rsidP="00486780">
            <w:pPr>
              <w:rPr>
                <w:rFonts w:eastAsia="PMingLiU" w:hint="eastAsia"/>
                <w:lang w:eastAsia="zh-CN"/>
              </w:rPr>
            </w:pPr>
            <w:r>
              <w:rPr>
                <w:rFonts w:eastAsia="PMingLiU"/>
                <w:lang w:eastAsia="zh-TW"/>
              </w:rPr>
              <w:t>CMCC</w:t>
            </w:r>
          </w:p>
        </w:tc>
        <w:tc>
          <w:tcPr>
            <w:tcW w:w="1550" w:type="dxa"/>
          </w:tcPr>
          <w:p w14:paraId="15755DB1" w14:textId="218176B9" w:rsidR="00486780" w:rsidRDefault="00486780" w:rsidP="00486780">
            <w:pPr>
              <w:rPr>
                <w:rFonts w:eastAsia="PMingLiU" w:hint="eastAsia"/>
                <w:lang w:eastAsia="zh-CN"/>
              </w:rPr>
            </w:pPr>
            <w:r>
              <w:rPr>
                <w:rFonts w:eastAsia="PMingLiU" w:hint="eastAsia"/>
                <w:lang w:eastAsia="zh-TW"/>
              </w:rPr>
              <w:t>S</w:t>
            </w:r>
            <w:r>
              <w:rPr>
                <w:rFonts w:eastAsia="PMingLiU"/>
                <w:lang w:eastAsia="zh-TW"/>
              </w:rPr>
              <w:t>ingle</w:t>
            </w:r>
          </w:p>
        </w:tc>
        <w:tc>
          <w:tcPr>
            <w:tcW w:w="6710" w:type="dxa"/>
          </w:tcPr>
          <w:p w14:paraId="52981AD4" w14:textId="77777777" w:rsidR="00486780" w:rsidRPr="00486780" w:rsidRDefault="00486780" w:rsidP="00486780">
            <w:pPr>
              <w:rPr>
                <w:rFonts w:eastAsiaTheme="minorEastAsia" w:hint="eastAsia"/>
                <w:lang w:eastAsia="zh-CN"/>
              </w:rPr>
            </w:pP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proofErr w:type="gramStart"/>
      <w:r w:rsidR="00361E57">
        <w:rPr>
          <w:rFonts w:ascii="Times New Roman" w:hAnsi="Times New Roman"/>
          <w:b/>
          <w:bCs/>
          <w:szCs w:val="20"/>
        </w:rPr>
        <w:t>capability</w:t>
      </w:r>
      <w:proofErr w:type="gramEnd"/>
      <w:r w:rsidR="00361E57">
        <w:rPr>
          <w:rFonts w:ascii="Times New Roman" w:hAnsi="Times New Roman"/>
          <w:b/>
          <w:bCs/>
          <w:szCs w:val="20"/>
        </w:rPr>
        <w:t xml:space="preserve">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af2"/>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lastRenderedPageBreak/>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lastRenderedPageBreak/>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r>
              <w:rPr>
                <w:szCs w:val="20"/>
                <w:lang w:eastAsia="ja-JP"/>
              </w:rPr>
              <w:t>InterDigital</w:t>
            </w:r>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r w:rsidR="008F4E50" w14:paraId="01FF6C0C" w14:textId="77777777" w:rsidTr="00D50DBB">
        <w:tc>
          <w:tcPr>
            <w:tcW w:w="1938" w:type="dxa"/>
          </w:tcPr>
          <w:p w14:paraId="6877DCC2" w14:textId="30CAC7FA"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595CE893" w14:textId="749A1E4D"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C534809" w14:textId="77777777" w:rsidR="008F4E50" w:rsidRDefault="008F4E50" w:rsidP="00D50DBB">
            <w:pPr>
              <w:spacing w:after="0"/>
              <w:rPr>
                <w:szCs w:val="20"/>
                <w:lang w:eastAsia="zh-CN"/>
              </w:rPr>
            </w:pPr>
          </w:p>
        </w:tc>
      </w:tr>
      <w:tr w:rsidR="00AF12E5" w14:paraId="18F6EC22" w14:textId="77777777" w:rsidTr="00D50DBB">
        <w:tc>
          <w:tcPr>
            <w:tcW w:w="1938" w:type="dxa"/>
          </w:tcPr>
          <w:p w14:paraId="526529B3" w14:textId="6603273B"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0DFDABF2" w14:textId="658B0981" w:rsidR="00AF12E5" w:rsidRPr="00AF12E5" w:rsidRDefault="00AF12E5"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7BA1650" w14:textId="77777777" w:rsidR="00AF12E5" w:rsidRDefault="00AF12E5" w:rsidP="00D50DBB">
            <w:pPr>
              <w:spacing w:after="0"/>
              <w:rPr>
                <w:szCs w:val="20"/>
                <w:lang w:eastAsia="zh-CN"/>
              </w:rPr>
            </w:pPr>
          </w:p>
        </w:tc>
      </w:tr>
      <w:tr w:rsidR="00406477" w14:paraId="451A0D0F" w14:textId="77777777" w:rsidTr="00D50DBB">
        <w:tc>
          <w:tcPr>
            <w:tcW w:w="1938" w:type="dxa"/>
          </w:tcPr>
          <w:p w14:paraId="686797EE" w14:textId="1B26890F"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693C6FEF" w14:textId="02F7D629" w:rsidR="00406477" w:rsidRDefault="00406477"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4E9F01EF" w14:textId="77777777" w:rsidR="00406477" w:rsidRDefault="00406477" w:rsidP="00D50DBB">
            <w:pPr>
              <w:spacing w:after="0"/>
              <w:rPr>
                <w:szCs w:val="20"/>
                <w:lang w:eastAsia="zh-CN"/>
              </w:rPr>
            </w:pPr>
          </w:p>
        </w:tc>
      </w:tr>
      <w:tr w:rsidR="008E6174" w14:paraId="2F669CA3" w14:textId="77777777" w:rsidTr="00D50DBB">
        <w:tc>
          <w:tcPr>
            <w:tcW w:w="1938" w:type="dxa"/>
          </w:tcPr>
          <w:p w14:paraId="2B7FD7E2" w14:textId="4E3FD708" w:rsidR="008E6174" w:rsidRPr="008E6174" w:rsidRDefault="008E6174" w:rsidP="00D50DBB">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6289C42E" w14:textId="1D75948C" w:rsidR="008E6174" w:rsidRPr="008E6174" w:rsidRDefault="008E6174"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A37F2B3" w14:textId="77777777" w:rsidR="008E6174" w:rsidRDefault="008E6174"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w:t>
      </w:r>
      <w:proofErr w:type="gramStart"/>
      <w:r w:rsidR="00195E61">
        <w:rPr>
          <w:rFonts w:ascii="Times New Roman" w:hAnsi="Times New Roman"/>
          <w:b/>
          <w:bCs/>
          <w:szCs w:val="20"/>
        </w:rPr>
        <w:t>capability</w:t>
      </w:r>
      <w:proofErr w:type="gramEnd"/>
      <w:r w:rsidR="00195E61">
        <w:rPr>
          <w:rFonts w:ascii="Times New Roman" w:hAnsi="Times New Roman"/>
          <w:b/>
          <w:bCs/>
          <w:szCs w:val="20"/>
        </w:rPr>
        <w:t xml:space="preserve">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F6441B" w14:paraId="48F3B217" w14:textId="77777777" w:rsidTr="005352F2">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5352F2">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5352F2">
        <w:tc>
          <w:tcPr>
            <w:tcW w:w="1938" w:type="dxa"/>
          </w:tcPr>
          <w:p w14:paraId="060D8830" w14:textId="6DC5D3F8" w:rsidR="00F6441B" w:rsidRDefault="00AA1E98" w:rsidP="00D50DBB">
            <w:pPr>
              <w:spacing w:after="0"/>
              <w:rPr>
                <w:szCs w:val="20"/>
                <w:lang w:eastAsia="ja-JP"/>
              </w:rPr>
            </w:pPr>
            <w:r>
              <w:rPr>
                <w:szCs w:val="20"/>
                <w:lang w:eastAsia="ja-JP"/>
              </w:rPr>
              <w:t>InterDigital</w:t>
            </w:r>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5352F2">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5352F2">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5352F2">
        <w:tc>
          <w:tcPr>
            <w:tcW w:w="1938" w:type="dxa"/>
          </w:tcPr>
          <w:p w14:paraId="28F17B20" w14:textId="13B79A98" w:rsidR="00663172" w:rsidRPr="008F4E50" w:rsidRDefault="000E78CA" w:rsidP="00D50DBB">
            <w:pPr>
              <w:spacing w:after="0"/>
              <w:rPr>
                <w:rFonts w:eastAsiaTheme="minorEastAsia"/>
                <w:b/>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r w:rsidR="008F4E50" w14:paraId="12BE1D32" w14:textId="77777777" w:rsidTr="005352F2">
        <w:tc>
          <w:tcPr>
            <w:tcW w:w="1938" w:type="dxa"/>
          </w:tcPr>
          <w:p w14:paraId="37AEDC45" w14:textId="6DFA5576"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A450C59" w14:textId="14FEDC6F"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5F77E88" w14:textId="77777777" w:rsidR="008F4E50" w:rsidRDefault="008F4E50" w:rsidP="00D50DBB">
            <w:pPr>
              <w:spacing w:after="0"/>
              <w:rPr>
                <w:szCs w:val="20"/>
                <w:lang w:eastAsia="zh-CN"/>
              </w:rPr>
            </w:pPr>
          </w:p>
        </w:tc>
      </w:tr>
      <w:tr w:rsidR="00AF12E5" w14:paraId="59EDFD72" w14:textId="77777777" w:rsidTr="005352F2">
        <w:tc>
          <w:tcPr>
            <w:tcW w:w="1938" w:type="dxa"/>
          </w:tcPr>
          <w:p w14:paraId="4B2E8371" w14:textId="7D727776"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527572B2" w14:textId="4DD53BAE" w:rsidR="00AF12E5" w:rsidRPr="00AF12E5" w:rsidRDefault="00AF12E5"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7EBDFF09" w14:textId="77777777" w:rsidR="00AF12E5" w:rsidRDefault="00AF12E5" w:rsidP="00D50DBB">
            <w:pPr>
              <w:spacing w:after="0"/>
              <w:rPr>
                <w:szCs w:val="20"/>
                <w:lang w:eastAsia="zh-CN"/>
              </w:rPr>
            </w:pPr>
          </w:p>
        </w:tc>
      </w:tr>
      <w:tr w:rsidR="00406477" w14:paraId="33525769" w14:textId="77777777" w:rsidTr="005352F2">
        <w:tc>
          <w:tcPr>
            <w:tcW w:w="1938" w:type="dxa"/>
          </w:tcPr>
          <w:p w14:paraId="698B6E59" w14:textId="60D12EB7"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25154B30" w14:textId="3868A66D"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3CF237C5" w14:textId="77777777" w:rsidR="00406477" w:rsidRDefault="00406477" w:rsidP="00D50DBB">
            <w:pPr>
              <w:spacing w:after="0"/>
              <w:rPr>
                <w:szCs w:val="20"/>
                <w:lang w:eastAsia="zh-CN"/>
              </w:rPr>
            </w:pPr>
          </w:p>
        </w:tc>
      </w:tr>
      <w:tr w:rsidR="005352F2" w14:paraId="6C36B130" w14:textId="77777777" w:rsidTr="005352F2">
        <w:tc>
          <w:tcPr>
            <w:tcW w:w="1938" w:type="dxa"/>
          </w:tcPr>
          <w:p w14:paraId="2F1125AF" w14:textId="784D0E2A" w:rsidR="005352F2" w:rsidRPr="005352F2" w:rsidRDefault="005352F2" w:rsidP="00123B51">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3FDF7A13" w14:textId="77777777" w:rsidR="005352F2" w:rsidRDefault="005352F2"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B5AFA06" w14:textId="77777777" w:rsidR="005352F2" w:rsidRDefault="005352F2" w:rsidP="00123B51">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 xml:space="preserve">separate </w:t>
      </w:r>
      <w:proofErr w:type="gramStart"/>
      <w:r w:rsidR="00195E61">
        <w:rPr>
          <w:rFonts w:ascii="Times New Roman" w:hAnsi="Times New Roman"/>
          <w:b/>
          <w:bCs/>
          <w:szCs w:val="20"/>
        </w:rPr>
        <w:t>capability</w:t>
      </w:r>
      <w:proofErr w:type="gramEnd"/>
      <w:r w:rsidR="00195E61">
        <w:rPr>
          <w:rFonts w:ascii="Times New Roman" w:hAnsi="Times New Roman"/>
          <w:b/>
          <w:bCs/>
          <w:szCs w:val="20"/>
        </w:rPr>
        <w:t xml:space="preserve">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r>
              <w:rPr>
                <w:szCs w:val="20"/>
                <w:lang w:eastAsia="ja-JP"/>
              </w:rPr>
              <w:t>InterDigital</w:t>
            </w:r>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r w:rsidR="008F4E50" w14:paraId="0F2864A0" w14:textId="77777777" w:rsidTr="00D50DBB">
        <w:tc>
          <w:tcPr>
            <w:tcW w:w="1938" w:type="dxa"/>
          </w:tcPr>
          <w:p w14:paraId="68D845C3" w14:textId="1B995249"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BF949F8" w14:textId="00ACF864"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59779CC" w14:textId="77777777" w:rsidR="008F4E50" w:rsidRPr="000E78CA" w:rsidRDefault="008F4E50" w:rsidP="00D50DBB">
            <w:pPr>
              <w:spacing w:after="0"/>
              <w:rPr>
                <w:rFonts w:eastAsiaTheme="minorEastAsia"/>
                <w:szCs w:val="20"/>
                <w:lang w:eastAsia="zh-CN"/>
              </w:rPr>
            </w:pPr>
          </w:p>
        </w:tc>
      </w:tr>
      <w:tr w:rsidR="008E5072" w14:paraId="608069D2" w14:textId="77777777" w:rsidTr="00D50DBB">
        <w:tc>
          <w:tcPr>
            <w:tcW w:w="1938" w:type="dxa"/>
          </w:tcPr>
          <w:p w14:paraId="0A44F230" w14:textId="1842D532" w:rsidR="008E5072" w:rsidRPr="008E5072" w:rsidRDefault="008E5072"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120BD390" w14:textId="431BE57A" w:rsidR="008E5072" w:rsidRPr="008E5072" w:rsidRDefault="008E5072"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6ABFF0A9" w14:textId="77777777" w:rsidR="008E5072" w:rsidRPr="000E78CA" w:rsidRDefault="008E5072" w:rsidP="00D50DBB">
            <w:pPr>
              <w:spacing w:after="0"/>
              <w:rPr>
                <w:rFonts w:eastAsiaTheme="minorEastAsia"/>
                <w:szCs w:val="20"/>
                <w:lang w:eastAsia="zh-CN"/>
              </w:rPr>
            </w:pPr>
          </w:p>
        </w:tc>
      </w:tr>
      <w:tr w:rsidR="00406477" w14:paraId="1490D261" w14:textId="77777777" w:rsidTr="00D50DBB">
        <w:tc>
          <w:tcPr>
            <w:tcW w:w="1938" w:type="dxa"/>
          </w:tcPr>
          <w:p w14:paraId="4604DC2C" w14:textId="5272002E"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437F4D7D" w14:textId="448E1E32"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5CC9585" w14:textId="77777777" w:rsidR="00406477" w:rsidRPr="000E78CA" w:rsidRDefault="00406477" w:rsidP="00D50DBB">
            <w:pPr>
              <w:spacing w:after="0"/>
              <w:rPr>
                <w:rFonts w:eastAsiaTheme="minorEastAsia"/>
                <w:szCs w:val="20"/>
                <w:lang w:eastAsia="zh-CN"/>
              </w:rPr>
            </w:pPr>
          </w:p>
        </w:tc>
      </w:tr>
      <w:tr w:rsidR="005352F2" w14:paraId="2A696389" w14:textId="77777777" w:rsidTr="00D50DBB">
        <w:tc>
          <w:tcPr>
            <w:tcW w:w="1938" w:type="dxa"/>
          </w:tcPr>
          <w:p w14:paraId="5EA29FCA" w14:textId="423BF15B" w:rsidR="005352F2" w:rsidRPr="005352F2" w:rsidRDefault="005352F2" w:rsidP="00D50DBB">
            <w:pPr>
              <w:spacing w:after="0"/>
              <w:rPr>
                <w:rFonts w:eastAsiaTheme="minorEastAsia" w:hint="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1FD8E2F9" w14:textId="74C31C3F" w:rsidR="005352F2" w:rsidRPr="005352F2" w:rsidRDefault="005352F2" w:rsidP="00D50DBB">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E883516" w14:textId="77777777" w:rsidR="005352F2" w:rsidRPr="000E78CA" w:rsidRDefault="005352F2" w:rsidP="00D50DBB">
            <w:pPr>
              <w:spacing w:after="0"/>
              <w:rPr>
                <w:rFonts w:eastAsiaTheme="minor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1"/>
      </w:pPr>
      <w:r>
        <w:lastRenderedPageBreak/>
        <w:t>Conclusion</w:t>
      </w:r>
    </w:p>
    <w:p w14:paraId="1FDAB36F" w14:textId="74FE5C4E" w:rsidR="00280D62" w:rsidRDefault="001947D7" w:rsidP="57DA470E">
      <w:r>
        <w:t>To be added latter</w:t>
      </w:r>
    </w:p>
    <w:p w14:paraId="0947B117" w14:textId="270EDF8E" w:rsidR="00140772" w:rsidRDefault="00140772" w:rsidP="00140772">
      <w:pPr>
        <w:pStyle w:val="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0FE2" w14:textId="77777777" w:rsidR="009E2342" w:rsidRDefault="009E2342"/>
  </w:endnote>
  <w:endnote w:type="continuationSeparator" w:id="0">
    <w:p w14:paraId="65063445" w14:textId="77777777" w:rsidR="009E2342" w:rsidRDefault="009E2342"/>
  </w:endnote>
  <w:endnote w:type="continuationNotice" w:id="1">
    <w:p w14:paraId="1691735C" w14:textId="77777777" w:rsidR="009E2342" w:rsidRDefault="009E2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706" w14:textId="77777777" w:rsidR="00DD41BF" w:rsidRDefault="00DD41BF">
    <w:pPr>
      <w:pStyle w:val="af3"/>
    </w:pPr>
  </w:p>
  <w:p w14:paraId="43FA2102" w14:textId="77777777" w:rsidR="00DD41BF" w:rsidRDefault="00DD41B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165B" w14:textId="77777777" w:rsidR="009E2342" w:rsidRDefault="009E2342"/>
  </w:footnote>
  <w:footnote w:type="continuationSeparator" w:id="0">
    <w:p w14:paraId="1DD84A5C" w14:textId="77777777" w:rsidR="009E2342" w:rsidRDefault="009E2342"/>
  </w:footnote>
  <w:footnote w:type="continuationNotice" w:id="1">
    <w:p w14:paraId="38DDAA5F" w14:textId="77777777" w:rsidR="009E2342" w:rsidRDefault="009E23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1"/>
      <w:lvlText w:val="%1"/>
      <w:lvlJc w:val="left"/>
      <w:pPr>
        <w:tabs>
          <w:tab w:val="num" w:pos="522"/>
        </w:tabs>
        <w:ind w:left="522" w:hanging="432"/>
      </w:pPr>
      <w:rPr>
        <w:rFonts w:ascii="Arial" w:hAnsi="Arial" w:cs="Arial" w:hint="default"/>
        <w:sz w:val="28"/>
        <w:lang w:val="en-GB"/>
      </w:rPr>
    </w:lvl>
    <w:lvl w:ilvl="1">
      <w:start w:val="1"/>
      <w:numFmt w:val="decimal"/>
      <w:pStyle w:val="2"/>
      <w:lvlText w:val="%1.%2"/>
      <w:lvlJc w:val="left"/>
      <w:pPr>
        <w:tabs>
          <w:tab w:val="num" w:pos="2702"/>
        </w:tabs>
        <w:ind w:left="2702" w:hanging="576"/>
      </w:pPr>
      <w:rPr>
        <w:rFonts w:ascii="Arial" w:hAnsi="Arial" w:cs="Arial" w:hint="default"/>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15:restartNumberingAfterBreak="0">
    <w:nsid w:val="31913D55"/>
    <w:multiLevelType w:val="hybridMultilevel"/>
    <w:tmpl w:val="31913D55"/>
    <w:lvl w:ilvl="0" w:tplc="CEBA4518">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41BA1"/>
    <w:multiLevelType w:val="hybridMultilevel"/>
    <w:tmpl w:val="C71624B8"/>
    <w:lvl w:ilvl="0" w:tplc="F4086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4"/>
  </w:num>
  <w:num w:numId="4">
    <w:abstractNumId w:val="4"/>
  </w:num>
  <w:num w:numId="5">
    <w:abstractNumId w:val="0"/>
  </w:num>
  <w:num w:numId="6">
    <w:abstractNumId w:val="18"/>
  </w:num>
  <w:num w:numId="7">
    <w:abstractNumId w:val="6"/>
  </w:num>
  <w:num w:numId="8">
    <w:abstractNumId w:val="10"/>
  </w:num>
  <w:num w:numId="9">
    <w:abstractNumId w:val="26"/>
  </w:num>
  <w:num w:numId="10">
    <w:abstractNumId w:val="27"/>
  </w:num>
  <w:num w:numId="11">
    <w:abstractNumId w:val="26"/>
  </w:num>
  <w:num w:numId="12">
    <w:abstractNumId w:val="7"/>
  </w:num>
  <w:num w:numId="13">
    <w:abstractNumId w:val="3"/>
  </w:num>
  <w:num w:numId="14">
    <w:abstractNumId w:val="25"/>
  </w:num>
  <w:num w:numId="15">
    <w:abstractNumId w:val="5"/>
  </w:num>
  <w:num w:numId="16">
    <w:abstractNumId w:val="22"/>
  </w:num>
  <w:num w:numId="17">
    <w:abstractNumId w:val="21"/>
  </w:num>
  <w:num w:numId="18">
    <w:abstractNumId w:val="26"/>
  </w:num>
  <w:num w:numId="19">
    <w:abstractNumId w:val="26"/>
  </w:num>
  <w:num w:numId="20">
    <w:abstractNumId w:val="28"/>
  </w:num>
  <w:num w:numId="21">
    <w:abstractNumId w:val="16"/>
  </w:num>
  <w:num w:numId="22">
    <w:abstractNumId w:val="23"/>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2C14"/>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763"/>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AEB"/>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BE5"/>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3DDD"/>
    <w:rsid w:val="002C40AC"/>
    <w:rsid w:val="002C4B3D"/>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477"/>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74"/>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780"/>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E4"/>
    <w:rsid w:val="00501438"/>
    <w:rsid w:val="00501866"/>
    <w:rsid w:val="00501938"/>
    <w:rsid w:val="00501A38"/>
    <w:rsid w:val="00501AE6"/>
    <w:rsid w:val="00501C3C"/>
    <w:rsid w:val="00501EFC"/>
    <w:rsid w:val="00502356"/>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2F2"/>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059"/>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A68"/>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314"/>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87E"/>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527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449"/>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145"/>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029"/>
    <w:rsid w:val="00870409"/>
    <w:rsid w:val="00870552"/>
    <w:rsid w:val="0087057D"/>
    <w:rsid w:val="00870A36"/>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DF1"/>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B4E"/>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072"/>
    <w:rsid w:val="008E5A51"/>
    <w:rsid w:val="008E5BC3"/>
    <w:rsid w:val="008E6174"/>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5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CAD"/>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067F"/>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45"/>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342"/>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8AA"/>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16"/>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0D7"/>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62D"/>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2E5"/>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6C5"/>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73"/>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95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08"/>
    <w:rsid w:val="00D177C9"/>
    <w:rsid w:val="00D17BDA"/>
    <w:rsid w:val="00D20449"/>
    <w:rsid w:val="00D20C64"/>
    <w:rsid w:val="00D20E30"/>
    <w:rsid w:val="00D2146F"/>
    <w:rsid w:val="00D22860"/>
    <w:rsid w:val="00D2339D"/>
    <w:rsid w:val="00D23413"/>
    <w:rsid w:val="00D23ACD"/>
    <w:rsid w:val="00D24029"/>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825"/>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97DE5"/>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1A8"/>
    <w:rsid w:val="00ED7399"/>
    <w:rsid w:val="00ED73DD"/>
    <w:rsid w:val="00ED783F"/>
    <w:rsid w:val="00ED78BF"/>
    <w:rsid w:val="00ED7F6A"/>
    <w:rsid w:val="00EE025D"/>
    <w:rsid w:val="00EE0616"/>
    <w:rsid w:val="00EE0695"/>
    <w:rsid w:val="00EE0732"/>
    <w:rsid w:val="00EE081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76E"/>
    <w:rsid w:val="00F379A3"/>
    <w:rsid w:val="00F37F0A"/>
    <w:rsid w:val="00F400BD"/>
    <w:rsid w:val="00F400E8"/>
    <w:rsid w:val="00F40378"/>
    <w:rsid w:val="00F4037B"/>
    <w:rsid w:val="00F40518"/>
    <w:rsid w:val="00F409B6"/>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8C8"/>
    <w:rsid w:val="00F52947"/>
    <w:rsid w:val="00F52AB3"/>
    <w:rsid w:val="00F53079"/>
    <w:rsid w:val="00F530BE"/>
    <w:rsid w:val="00F53175"/>
    <w:rsid w:val="00F539F6"/>
    <w:rsid w:val="00F53A44"/>
    <w:rsid w:val="00F53C15"/>
    <w:rsid w:val="00F540EC"/>
    <w:rsid w:val="00F54583"/>
    <w:rsid w:val="00F54625"/>
    <w:rsid w:val="00F54871"/>
    <w:rsid w:val="00F54B92"/>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6D9"/>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F3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BCAA8"/>
  <w15:docId w15:val="{FA585E5C-2E18-42A3-A82E-DD6A08B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57A"/>
    <w:pPr>
      <w:jc w:val="both"/>
    </w:pPr>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
    <w:basedOn w:val="a"/>
    <w:next w:val="a"/>
    <w:link w:val="11"/>
    <w:qFormat/>
    <w:rsid w:val="0089225B"/>
    <w:pPr>
      <w:keepNext/>
      <w:numPr>
        <w:numId w:val="4"/>
      </w:numPr>
      <w:spacing w:before="240" w:after="60"/>
      <w:outlineLvl w:val="0"/>
    </w:pPr>
    <w:rPr>
      <w:rFonts w:ascii="Arial" w:hAnsi="Arial" w:cs="Arial"/>
      <w:b/>
      <w:bCs/>
      <w:kern w:val="32"/>
      <w:sz w:val="32"/>
      <w:szCs w:val="32"/>
    </w:rPr>
  </w:style>
  <w:style w:type="paragraph" w:styleId="2">
    <w:name w:val="heading 2"/>
    <w:aliases w:val="H2,h2,Head2A,2,UNDERRUBRIK 1-2,DO NOT USE_h2,h21,Heading 2 Char,H2 Char,h2 Char"/>
    <w:basedOn w:val="a"/>
    <w:next w:val="a"/>
    <w:link w:val="20"/>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A03C5E"/>
    <w:pPr>
      <w:keepNext/>
      <w:numPr>
        <w:ilvl w:val="2"/>
        <w:numId w:val="4"/>
      </w:numPr>
      <w:spacing w:before="240" w:after="60"/>
      <w:outlineLvl w:val="2"/>
    </w:pPr>
    <w:rPr>
      <w:rFonts w:ascii="Arial" w:hAnsi="Arial"/>
      <w:b/>
      <w:bCs/>
      <w:szCs w:val="26"/>
    </w:rPr>
  </w:style>
  <w:style w:type="paragraph" w:styleId="4">
    <w:name w:val="heading 4"/>
    <w:aliases w:val="h4,H4,H41,h41,H42,h42,H43,h43,H411,h411,H421,h421,H44,h44,H412,h412,H422,h422,H431,h431,H45,h45,H413,h413,H423,h423,H432,h432,H46,h46,H47,h47,Memo Heading 4,Memo Heading 5"/>
    <w:basedOn w:val="3"/>
    <w:next w:val="a"/>
    <w:qFormat/>
    <w:rsid w:val="0089225B"/>
    <w:pPr>
      <w:numPr>
        <w:ilvl w:val="3"/>
      </w:numPr>
      <w:outlineLvl w:val="3"/>
    </w:pPr>
    <w:rPr>
      <w:i/>
    </w:rPr>
  </w:style>
  <w:style w:type="paragraph" w:styleId="5">
    <w:name w:val="heading 5"/>
    <w:basedOn w:val="4"/>
    <w:next w:val="a"/>
    <w:qFormat/>
    <w:rsid w:val="0089225B"/>
    <w:pPr>
      <w:numPr>
        <w:ilvl w:val="4"/>
      </w:numPr>
      <w:outlineLvl w:val="4"/>
    </w:pPr>
    <w:rPr>
      <w:bCs w:val="0"/>
      <w:i w:val="0"/>
      <w:iCs/>
      <w:sz w:val="18"/>
    </w:rPr>
  </w:style>
  <w:style w:type="paragraph" w:styleId="6">
    <w:name w:val="heading 6"/>
    <w:basedOn w:val="a"/>
    <w:next w:val="a"/>
    <w:qFormat/>
    <w:rsid w:val="0089225B"/>
    <w:pPr>
      <w:numPr>
        <w:ilvl w:val="5"/>
        <w:numId w:val="4"/>
      </w:numPr>
      <w:spacing w:before="240" w:after="60"/>
      <w:outlineLvl w:val="5"/>
    </w:pPr>
    <w:rPr>
      <w:rFonts w:ascii="Times New Roman" w:hAnsi="Times New Roman"/>
      <w:b/>
      <w:bCs/>
      <w:sz w:val="22"/>
      <w:szCs w:val="22"/>
    </w:rPr>
  </w:style>
  <w:style w:type="paragraph" w:styleId="7">
    <w:name w:val="heading 7"/>
    <w:basedOn w:val="a"/>
    <w:next w:val="a"/>
    <w:qFormat/>
    <w:rsid w:val="0089225B"/>
    <w:pPr>
      <w:numPr>
        <w:ilvl w:val="6"/>
        <w:numId w:val="4"/>
      </w:numPr>
      <w:spacing w:before="240" w:after="60"/>
      <w:outlineLvl w:val="6"/>
    </w:pPr>
    <w:rPr>
      <w:rFonts w:ascii="Times New Roman" w:hAnsi="Times New Roman"/>
      <w:sz w:val="24"/>
    </w:rPr>
  </w:style>
  <w:style w:type="paragraph" w:styleId="8">
    <w:name w:val="heading 8"/>
    <w:basedOn w:val="a"/>
    <w:next w:val="a"/>
    <w:qFormat/>
    <w:rsid w:val="0089225B"/>
    <w:pPr>
      <w:numPr>
        <w:ilvl w:val="7"/>
        <w:numId w:val="4"/>
      </w:numPr>
      <w:spacing w:before="240" w:after="60"/>
      <w:outlineLvl w:val="7"/>
    </w:pPr>
    <w:rPr>
      <w:rFonts w:ascii="Times New Roman" w:hAnsi="Times New Roman"/>
      <w:i/>
      <w:iCs/>
      <w:sz w:val="24"/>
    </w:rPr>
  </w:style>
  <w:style w:type="paragraph" w:styleId="9">
    <w:name w:val="heading 9"/>
    <w:basedOn w:val="a"/>
    <w:next w:val="a"/>
    <w:qFormat/>
    <w:rsid w:val="0089225B"/>
    <w:pPr>
      <w:numPr>
        <w:ilvl w:val="8"/>
        <w:numId w:val="4"/>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ocHeader2">
    <w:name w:val="Tdoc_Header_2"/>
    <w:basedOn w:val="a"/>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3"/>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a4"/>
    <w:rsid w:val="00A57DF2"/>
    <w:pPr>
      <w:widowControl w:val="0"/>
      <w:tabs>
        <w:tab w:val="clear" w:pos="4536"/>
        <w:tab w:val="right" w:pos="10206"/>
      </w:tabs>
    </w:pPr>
    <w:rPr>
      <w:rFonts w:ascii="Arial" w:hAnsi="Arial"/>
      <w:b/>
      <w:szCs w:val="20"/>
    </w:rPr>
  </w:style>
  <w:style w:type="paragraph" w:styleId="a5">
    <w:name w:val="footnote text"/>
    <w:basedOn w:val="a"/>
    <w:link w:val="a6"/>
    <w:semiHidden/>
    <w:rsid w:val="00A57DF2"/>
    <w:rPr>
      <w:szCs w:val="20"/>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rsid w:val="00A57DF2"/>
    <w:pPr>
      <w:tabs>
        <w:tab w:val="center" w:pos="4536"/>
        <w:tab w:val="right" w:pos="9072"/>
      </w:tabs>
    </w:pPr>
  </w:style>
  <w:style w:type="paragraph" w:styleId="a8">
    <w:name w:val="Document Map"/>
    <w:basedOn w:val="a"/>
    <w:semiHidden/>
    <w:rsid w:val="00A57DF2"/>
    <w:pPr>
      <w:shd w:val="clear" w:color="auto" w:fill="000080"/>
    </w:pPr>
    <w:rPr>
      <w:rFonts w:ascii="Tahoma" w:hAnsi="Tahoma" w:cs="Tahoma"/>
    </w:rPr>
  </w:style>
  <w:style w:type="paragraph" w:styleId="a3">
    <w:name w:val="Body Text"/>
    <w:aliases w:val="bt"/>
    <w:basedOn w:val="a"/>
    <w:rsid w:val="00A57DF2"/>
  </w:style>
  <w:style w:type="paragraph" w:customStyle="1" w:styleId="TdocHeading2">
    <w:name w:val="Tdoc_Heading_2"/>
    <w:basedOn w:val="a"/>
    <w:rsid w:val="00A57DF2"/>
  </w:style>
  <w:style w:type="character" w:styleId="a9">
    <w:name w:val="Hyperlink"/>
    <w:rsid w:val="00A57DF2"/>
    <w:rPr>
      <w:color w:val="0000FF"/>
      <w:u w:val="single"/>
    </w:rPr>
  </w:style>
  <w:style w:type="character" w:styleId="aa">
    <w:name w:val="FollowedHyperlink"/>
    <w:rsid w:val="00E10770"/>
    <w:rPr>
      <w:color w:val="0000FF"/>
      <w:u w:val="single"/>
    </w:rPr>
  </w:style>
  <w:style w:type="paragraph" w:styleId="ab">
    <w:name w:val="Balloon Text"/>
    <w:basedOn w:val="a"/>
    <w:semiHidden/>
    <w:rsid w:val="00A57DF2"/>
    <w:rPr>
      <w:rFonts w:ascii="Tahoma" w:hAnsi="Tahoma" w:cs="Tahoma"/>
      <w:sz w:val="16"/>
      <w:szCs w:val="16"/>
    </w:rPr>
  </w:style>
  <w:style w:type="paragraph" w:customStyle="1" w:styleId="NO">
    <w:name w:val="NO"/>
    <w:basedOn w:val="a"/>
    <w:link w:val="NOChar1"/>
    <w:qFormat/>
    <w:rsid w:val="00663BC6"/>
    <w:pPr>
      <w:keepLines/>
      <w:ind w:left="1135" w:hanging="851"/>
    </w:pPr>
    <w:rPr>
      <w:rFonts w:ascii="Times New Roman" w:hAnsi="Times New Roman"/>
      <w:sz w:val="24"/>
      <w:szCs w:val="20"/>
    </w:rPr>
  </w:style>
  <w:style w:type="paragraph" w:customStyle="1" w:styleId="h1">
    <w:name w:val="h1"/>
    <w:basedOn w:val="a"/>
    <w:rsid w:val="00A57DF2"/>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A03C5E"/>
    <w:rPr>
      <w:rFonts w:ascii="Arial" w:hAnsi="Arial"/>
      <w:b/>
      <w:bCs/>
      <w:szCs w:val="26"/>
      <w:lang w:val="en-GB"/>
    </w:rPr>
  </w:style>
  <w:style w:type="paragraph" w:styleId="ac">
    <w:name w:val="Normal (Web)"/>
    <w:basedOn w:val="a"/>
    <w:uiPriority w:val="99"/>
    <w:rsid w:val="00DF3AA6"/>
    <w:pPr>
      <w:spacing w:before="100" w:beforeAutospacing="1" w:after="100" w:afterAutospacing="1"/>
    </w:pPr>
    <w:rPr>
      <w:rFonts w:ascii="Arial" w:eastAsia="宋体" w:hAnsi="Arial" w:cs="Arial"/>
      <w:color w:val="493118"/>
      <w:sz w:val="18"/>
      <w:szCs w:val="18"/>
      <w:lang w:val="en-US" w:eastAsia="zh-CN"/>
    </w:rPr>
  </w:style>
  <w:style w:type="character" w:styleId="ad">
    <w:name w:val="Emphasis"/>
    <w:qFormat/>
    <w:rsid w:val="000E4D41"/>
    <w:rPr>
      <w:i/>
      <w:iCs/>
    </w:rPr>
  </w:style>
  <w:style w:type="character" w:styleId="ae">
    <w:name w:val="annotation reference"/>
    <w:qFormat/>
    <w:rsid w:val="00F45790"/>
    <w:rPr>
      <w:sz w:val="16"/>
      <w:szCs w:val="16"/>
    </w:rPr>
  </w:style>
  <w:style w:type="paragraph" w:styleId="af">
    <w:name w:val="annotation text"/>
    <w:basedOn w:val="a"/>
    <w:link w:val="af0"/>
    <w:qFormat/>
    <w:rsid w:val="00F45790"/>
    <w:rPr>
      <w:szCs w:val="20"/>
    </w:rPr>
  </w:style>
  <w:style w:type="paragraph" w:styleId="af1">
    <w:name w:val="annotation subject"/>
    <w:basedOn w:val="af"/>
    <w:next w:val="af"/>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12">
    <w:name w:val="index 1"/>
    <w:basedOn w:val="a"/>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1"/>
    <w:rsid w:val="004905B7"/>
    <w:pPr>
      <w:numPr>
        <w:numId w:val="3"/>
      </w:numPr>
    </w:pPr>
    <w:rPr>
      <w:sz w:val="28"/>
    </w:rPr>
  </w:style>
  <w:style w:type="paragraph" w:customStyle="1" w:styleId="Comments">
    <w:name w:val="Comments"/>
    <w:basedOn w:val="a"/>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宋体" w:hAnsi="Arial" w:cs="Arial"/>
      <w:color w:val="0000FF"/>
      <w:kern w:val="1"/>
      <w:lang w:eastAsia="ar-SA"/>
    </w:rPr>
  </w:style>
  <w:style w:type="table" w:styleId="af2">
    <w:name w:val="Table Grid"/>
    <w:basedOn w:val="a1"/>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af3">
    <w:name w:val="footer"/>
    <w:basedOn w:val="a"/>
    <w:link w:val="af4"/>
    <w:uiPriority w:val="99"/>
    <w:rsid w:val="00473EFD"/>
    <w:pPr>
      <w:tabs>
        <w:tab w:val="center" w:pos="4153"/>
        <w:tab w:val="right" w:pos="8306"/>
      </w:tabs>
      <w:snapToGrid w:val="0"/>
    </w:pPr>
    <w:rPr>
      <w:sz w:val="18"/>
      <w:szCs w:val="18"/>
    </w:rPr>
  </w:style>
  <w:style w:type="character" w:customStyle="1" w:styleId="af4">
    <w:name w:val="页脚 字符"/>
    <w:link w:val="af3"/>
    <w:uiPriority w:val="99"/>
    <w:rsid w:val="00473EFD"/>
    <w:rPr>
      <w:rFonts w:ascii="Times" w:hAnsi="Times"/>
      <w:sz w:val="18"/>
      <w:szCs w:val="18"/>
      <w:lang w:val="en-GB" w:eastAsia="en-US"/>
    </w:rPr>
  </w:style>
  <w:style w:type="paragraph" w:styleId="af5">
    <w:name w:val="Revision"/>
    <w:hidden/>
    <w:uiPriority w:val="99"/>
    <w:semiHidden/>
    <w:rsid w:val="00534142"/>
    <w:rPr>
      <w:rFonts w:ascii="Times" w:hAnsi="Times"/>
      <w:szCs w:val="24"/>
      <w:lang w:val="en-GB"/>
    </w:rPr>
  </w:style>
  <w:style w:type="paragraph" w:styleId="af6">
    <w:name w:val="Title"/>
    <w:basedOn w:val="a"/>
    <w:link w:val="af7"/>
    <w:qFormat/>
    <w:rsid w:val="00744AB6"/>
    <w:pPr>
      <w:tabs>
        <w:tab w:val="left" w:pos="3780"/>
      </w:tabs>
      <w:spacing w:before="60" w:after="240" w:line="240" w:lineRule="atLeast"/>
      <w:outlineLvl w:val="0"/>
    </w:pPr>
    <w:rPr>
      <w:rFonts w:ascii="Arial" w:eastAsia="宋体" w:hAnsi="Arial"/>
      <w:b/>
      <w:kern w:val="28"/>
      <w:sz w:val="24"/>
      <w:szCs w:val="20"/>
      <w:lang w:eastAsia="de-DE"/>
    </w:rPr>
  </w:style>
  <w:style w:type="character" w:customStyle="1" w:styleId="af7">
    <w:name w:val="标题 字符"/>
    <w:link w:val="af6"/>
    <w:rsid w:val="00744AB6"/>
    <w:rPr>
      <w:rFonts w:ascii="Arial" w:eastAsia="宋体" w:hAnsi="Arial"/>
      <w:b/>
      <w:kern w:val="28"/>
      <w:sz w:val="24"/>
      <w:lang w:eastAsia="de-DE"/>
    </w:rPr>
  </w:style>
  <w:style w:type="paragraph" w:styleId="af8">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rsid w:val="009E7B75"/>
    <w:pPr>
      <w:spacing w:after="200" w:line="276" w:lineRule="auto"/>
      <w:ind w:left="720"/>
      <w:contextualSpacing/>
    </w:pPr>
    <w:rPr>
      <w:rFonts w:ascii="Times New Roman" w:eastAsia="Calibri" w:hAnsi="Times New Roman"/>
      <w:szCs w:val="22"/>
    </w:rPr>
  </w:style>
  <w:style w:type="paragraph" w:styleId="afa">
    <w:name w:val="caption"/>
    <w:aliases w:val="cap,cap1,cap2,cap3,cap4,cap5,cap6,cap7,cap8,cap9,cap10,cap11,cap21,cap31,cap41,cap51,cap61,cap71,cap81,cap91,cap101,cap12,cap22,cap32,cap42,cap52,cap62,cap72,cap82,cap92,cap102,cap13,cap23,cap33,cap43,cap53,cap63,cap73,cap83,cap93,cap103,cap14"/>
    <w:basedOn w:val="a"/>
    <w:next w:val="a"/>
    <w:link w:val="afb"/>
    <w:unhideWhenUsed/>
    <w:qFormat/>
    <w:rsid w:val="00AB4C2C"/>
    <w:rPr>
      <w:b/>
      <w:bCs/>
      <w:sz w:val="21"/>
      <w:szCs w:val="21"/>
    </w:rPr>
  </w:style>
  <w:style w:type="character" w:customStyle="1" w:styleId="af0">
    <w:name w:val="批注文字 字符"/>
    <w:link w:val="af"/>
    <w:uiPriority w:val="99"/>
    <w:semiHidden/>
    <w:rsid w:val="00484D37"/>
    <w:rPr>
      <w:rFonts w:ascii="Times" w:hAnsi="Times"/>
      <w:lang w:eastAsia="en-US"/>
    </w:rPr>
  </w:style>
  <w:style w:type="paragraph" w:customStyle="1" w:styleId="TAL">
    <w:name w:val="TAL"/>
    <w:basedOn w:val="a"/>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a"/>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af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fa"/>
    <w:rsid w:val="00E95392"/>
    <w:rPr>
      <w:rFonts w:ascii="Times" w:hAnsi="Times"/>
      <w:b/>
      <w:bCs/>
      <w:sz w:val="21"/>
      <w:szCs w:val="21"/>
      <w:lang w:val="en-GB" w:eastAsia="en-US"/>
    </w:rPr>
  </w:style>
  <w:style w:type="table" w:customStyle="1" w:styleId="13">
    <w:name w:val="表 (格子)1"/>
    <w:basedOn w:val="a1"/>
    <w:next w:val="af2"/>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3"/>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a"/>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rsid w:val="006F482D"/>
    <w:pPr>
      <w:widowControl w:val="0"/>
      <w:snapToGrid w:val="0"/>
      <w:spacing w:afterLines="50" w:line="264" w:lineRule="auto"/>
    </w:pPr>
    <w:rPr>
      <w:rFonts w:ascii="Times New Roman" w:hAnsi="Times New Roman"/>
      <w:kern w:val="2"/>
      <w:sz w:val="22"/>
      <w:lang w:val="en-US" w:eastAsia="ko-KR"/>
    </w:rPr>
  </w:style>
  <w:style w:type="character" w:customStyle="1" w:styleId="a6">
    <w:name w:val="脚注文本 字符"/>
    <w:link w:val="a5"/>
    <w:semiHidden/>
    <w:rsid w:val="00E215CE"/>
    <w:rPr>
      <w:rFonts w:ascii="Times" w:hAnsi="Times"/>
    </w:rPr>
  </w:style>
  <w:style w:type="paragraph" w:customStyle="1" w:styleId="Default">
    <w:name w:val="Default"/>
    <w:rsid w:val="00E215CE"/>
    <w:pPr>
      <w:autoSpaceDE w:val="0"/>
      <w:autoSpaceDN w:val="0"/>
      <w:adjustRightInd w:val="0"/>
    </w:pPr>
    <w:rPr>
      <w:rFonts w:ascii="Arial" w:eastAsia="宋体" w:hAnsi="Arial" w:cs="Arial"/>
      <w:color w:val="000000"/>
      <w:sz w:val="24"/>
      <w:szCs w:val="24"/>
    </w:rPr>
  </w:style>
  <w:style w:type="character" w:customStyle="1" w:styleId="af9">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noProof/>
      <w:szCs w:val="20"/>
      <w:lang w:val="en-US"/>
    </w:rPr>
  </w:style>
  <w:style w:type="paragraph" w:styleId="TOC1">
    <w:name w:val="toc 1"/>
    <w:basedOn w:val="a"/>
    <w:next w:val="a"/>
    <w:autoRedefine/>
    <w:semiHidden/>
    <w:unhideWhenUsed/>
    <w:rsid w:val="0065436D"/>
    <w:pPr>
      <w:spacing w:after="100"/>
    </w:p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819C7"/>
    <w:rPr>
      <w:rFonts w:ascii="Times" w:hAnsi="Times"/>
      <w:szCs w:val="24"/>
      <w:lang w:val="en-GB"/>
    </w:rPr>
  </w:style>
  <w:style w:type="paragraph" w:customStyle="1" w:styleId="Text">
    <w:name w:val="Text"/>
    <w:basedOn w:val="a"/>
    <w:rsid w:val="00E867D3"/>
    <w:pPr>
      <w:widowControl w:val="0"/>
      <w:spacing w:after="0" w:line="252" w:lineRule="auto"/>
      <w:ind w:firstLine="202"/>
    </w:pPr>
    <w:rPr>
      <w:rFonts w:ascii="Times New Roman" w:hAnsi="Times New Roman"/>
      <w:szCs w:val="20"/>
      <w:lang w:val="en-US"/>
    </w:rPr>
  </w:style>
  <w:style w:type="character" w:customStyle="1" w:styleId="20">
    <w:name w:val="标题 2 字符"/>
    <w:aliases w:val="H2 字符,h2 字符,Head2A 字符,2 字符,UNDERRUBRIK 1-2 字符,DO NOT USE_h2 字符,h21 字符,Heading 2 Char 字符,H2 Char 字符,h2 Char 字符"/>
    <w:basedOn w:val="a0"/>
    <w:link w:val="2"/>
    <w:rsid w:val="009D1D4A"/>
    <w:rPr>
      <w:rFonts w:cs="Arial"/>
      <w:b/>
      <w:bCs/>
      <w:iCs/>
      <w:sz w:val="24"/>
      <w:szCs w:val="28"/>
      <w:lang w:val="en-GB"/>
    </w:rPr>
  </w:style>
  <w:style w:type="character" w:customStyle="1" w:styleId="11">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405542"/>
    <w:rPr>
      <w:rFonts w:ascii="Arial" w:hAnsi="Arial" w:cs="Arial"/>
      <w:b/>
      <w:bCs/>
      <w:kern w:val="32"/>
      <w:sz w:val="32"/>
      <w:szCs w:val="32"/>
      <w:lang w:val="en-GB"/>
    </w:rPr>
  </w:style>
  <w:style w:type="table" w:customStyle="1" w:styleId="TableGrid1">
    <w:name w:val="Table Grid1"/>
    <w:basedOn w:val="a1"/>
    <w:next w:val="af2"/>
    <w:uiPriority w:val="59"/>
    <w:rsid w:val="00870409"/>
    <w:pPr>
      <w:spacing w:after="0"/>
    </w:pPr>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0"/>
    <w:semiHidden/>
    <w:unhideWhenUsed/>
    <w:rsid w:val="001A3F49"/>
    <w:rPr>
      <w:vertAlign w:val="superscript"/>
    </w:rPr>
  </w:style>
  <w:style w:type="character" w:customStyle="1" w:styleId="fontstyle01">
    <w:name w:val="fontstyle01"/>
    <w:basedOn w:val="a0"/>
    <w:rsid w:val="00CF5C19"/>
    <w:rPr>
      <w:rFonts w:ascii="TimesNewRoman" w:hAnsi="TimesNewRoman" w:hint="default"/>
      <w:b w:val="0"/>
      <w:bCs w:val="0"/>
      <w:i w:val="0"/>
      <w:iCs w:val="0"/>
      <w:color w:val="000000"/>
      <w:sz w:val="20"/>
      <w:szCs w:val="20"/>
    </w:rPr>
  </w:style>
  <w:style w:type="character" w:customStyle="1" w:styleId="ng-binding">
    <w:name w:val="ng-binding"/>
    <w:basedOn w:val="a0"/>
    <w:rsid w:val="00864CF4"/>
  </w:style>
  <w:style w:type="character" w:customStyle="1" w:styleId="fontstyle21">
    <w:name w:val="fontstyle21"/>
    <w:basedOn w:val="a0"/>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a"/>
    <w:link w:val="B1Char1"/>
    <w:qFormat/>
    <w:rsid w:val="00BF3E6E"/>
    <w:pPr>
      <w:spacing w:after="180"/>
      <w:ind w:left="568" w:hanging="284"/>
      <w:jc w:val="left"/>
    </w:pPr>
    <w:rPr>
      <w:rFonts w:ascii="Times New Roman" w:hAnsi="Times New Roman"/>
      <w:szCs w:val="20"/>
      <w:lang w:val="en-US"/>
    </w:rPr>
  </w:style>
  <w:style w:type="paragraph" w:customStyle="1" w:styleId="10">
    <w:name w:val="样式1"/>
    <w:basedOn w:val="a"/>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31"/>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31">
    <w:name w:val="List 3"/>
    <w:basedOn w:val="a"/>
    <w:semiHidden/>
    <w:unhideWhenUsed/>
    <w:rsid w:val="0078704A"/>
    <w:pPr>
      <w:ind w:left="849" w:hanging="283"/>
      <w:contextualSpacing/>
    </w:pPr>
  </w:style>
  <w:style w:type="paragraph" w:customStyle="1" w:styleId="EditorsNote">
    <w:name w:val="Editor's Note"/>
    <w:aliases w:val="EN"/>
    <w:basedOn w:val="a"/>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a"/>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a"/>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4">
    <w:name w:val="未处理的提及1"/>
    <w:basedOn w:val="a0"/>
    <w:uiPriority w:val="99"/>
    <w:unhideWhenUsed/>
    <w:rsid w:val="003865A7"/>
    <w:rPr>
      <w:color w:val="605E5C"/>
      <w:shd w:val="clear" w:color="auto" w:fill="E1DFDD"/>
    </w:rPr>
  </w:style>
  <w:style w:type="character" w:customStyle="1" w:styleId="15">
    <w:name w:val="@他1"/>
    <w:basedOn w:val="a0"/>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a"/>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a"/>
    <w:next w:val="a"/>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a"/>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rsid w:val="00034058"/>
  </w:style>
  <w:style w:type="paragraph" w:customStyle="1" w:styleId="Doc-title">
    <w:name w:val="Doc-title"/>
    <w:basedOn w:val="a"/>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a0"/>
    <w:rsid w:val="005816AE"/>
  </w:style>
  <w:style w:type="paragraph" w:customStyle="1" w:styleId="EmailDiscussion2">
    <w:name w:val="EmailDiscussion2"/>
    <w:basedOn w:val="a"/>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locked/>
    <w:rsid w:val="00772FEC"/>
    <w:rPr>
      <w:rFonts w:ascii="Arial" w:hAnsi="Arial" w:cs="Arial"/>
      <w:b/>
      <w:bCs/>
    </w:rPr>
  </w:style>
  <w:style w:type="paragraph" w:customStyle="1" w:styleId="EmailDiscussion">
    <w:name w:val="EmailDiscussion"/>
    <w:basedOn w:val="a"/>
    <w:link w:val="EmailDiscussionChar"/>
    <w:rsid w:val="00772FEC"/>
    <w:pPr>
      <w:numPr>
        <w:numId w:val="30"/>
      </w:numPr>
      <w:spacing w:before="40" w:after="0"/>
      <w:jc w:val="left"/>
    </w:pPr>
    <w:rPr>
      <w:rFonts w:ascii="Arial" w:hAnsi="Arial" w:cs="Arial"/>
      <w:b/>
      <w:bCs/>
      <w:szCs w:val="20"/>
      <w:lang w:val="en-US"/>
    </w:rPr>
  </w:style>
  <w:style w:type="character" w:customStyle="1" w:styleId="16">
    <w:name w:val="批注文字 字符1"/>
    <w:qFormat/>
    <w:rsid w:val="00F615FB"/>
    <w:rPr>
      <w:rFonts w:ascii="Arial" w:eastAsia="MS Mincho"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FC4E8-1298-47B4-92D2-C3A8CC3CD260}">
  <ds:schemaRefs>
    <ds:schemaRef ds:uri="http://schemas.openxmlformats.org/officeDocument/2006/bibliography"/>
  </ds:schemaRefs>
</ds:datastoreItem>
</file>

<file path=customXml/itemProps4.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90</TotalTime>
  <Pages>11</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CMCC-Xiaoxuan</cp:lastModifiedBy>
  <cp:revision>50</cp:revision>
  <cp:lastPrinted>2017-10-24T05:18:00Z</cp:lastPrinted>
  <dcterms:created xsi:type="dcterms:W3CDTF">2022-02-11T01:34:00Z</dcterms:created>
  <dcterms:modified xsi:type="dcterms:W3CDTF">2022-02-11T07:24:00Z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