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w:t>
      </w:r>
      <w:proofErr w:type="gramStart"/>
      <w:r>
        <w:rPr>
          <w:rFonts w:ascii="Arial" w:hAnsi="Arial" w:cs="Arial"/>
          <w:bCs/>
          <w:sz w:val="24"/>
          <w:lang w:val="en-US"/>
        </w:rPr>
        <w:t>][</w:t>
      </w:r>
      <w:proofErr w:type="gramEnd"/>
      <w:r>
        <w:rPr>
          <w:rFonts w:ascii="Arial" w:hAnsi="Arial" w:cs="Arial"/>
          <w:bCs/>
          <w:sz w:val="24"/>
          <w:lang w:val="en-US"/>
        </w:rPr>
        <w:t>631][POS]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28"/>
        <w:gridCol w:w="3438"/>
        <w:gridCol w:w="4001"/>
      </w:tblGrid>
      <w:tr w:rsidR="00510A58" w14:paraId="5D5BDAB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4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4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A26F09" w14:paraId="0ED3FB7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438"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4001"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438"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4001"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proofErr w:type="spellStart"/>
            <w:r>
              <w:rPr>
                <w:rFonts w:ascii="Times New Roman" w:hAnsi="Times New Roman" w:hint="eastAsia"/>
                <w:lang w:val="en-US"/>
              </w:rPr>
              <w:t>ZTE</w:t>
            </w:r>
            <w:proofErr w:type="spellEnd"/>
          </w:p>
        </w:tc>
        <w:tc>
          <w:tcPr>
            <w:tcW w:w="3438"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4001"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438"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4001"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438"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4001"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438"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4001"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014674" w:rsidRPr="00A26F09" w14:paraId="4775EEED"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4BD4F9B7" w14:textId="77B35681" w:rsidR="00014674" w:rsidRDefault="00014674" w:rsidP="00014674">
            <w:pPr>
              <w:pStyle w:val="TAC"/>
              <w:rPr>
                <w:rFonts w:ascii="Times New Roman" w:hAnsi="Times New Roman"/>
                <w:lang w:val="sv-SE"/>
              </w:rPr>
            </w:pPr>
            <w:r w:rsidRPr="006419B5">
              <w:t>OPPO</w:t>
            </w:r>
          </w:p>
        </w:tc>
        <w:tc>
          <w:tcPr>
            <w:tcW w:w="3438" w:type="dxa"/>
            <w:tcBorders>
              <w:top w:val="single" w:sz="4" w:space="0" w:color="auto"/>
              <w:left w:val="single" w:sz="4" w:space="0" w:color="auto"/>
              <w:bottom w:val="single" w:sz="4" w:space="0" w:color="auto"/>
              <w:right w:val="single" w:sz="4" w:space="0" w:color="auto"/>
            </w:tcBorders>
          </w:tcPr>
          <w:p w14:paraId="447CB6C0" w14:textId="4F00DBFB" w:rsidR="00014674" w:rsidRDefault="00014674" w:rsidP="00014674">
            <w:pPr>
              <w:pStyle w:val="TAC"/>
              <w:rPr>
                <w:rFonts w:ascii="Times New Roman" w:hAnsi="Times New Roman"/>
                <w:lang w:val="sv-SE"/>
              </w:rPr>
            </w:pPr>
            <w:r w:rsidRPr="006419B5">
              <w:t>Xin Y</w:t>
            </w:r>
            <w:r>
              <w:t>ou</w:t>
            </w:r>
          </w:p>
        </w:tc>
        <w:tc>
          <w:tcPr>
            <w:tcW w:w="4001" w:type="dxa"/>
            <w:tcBorders>
              <w:top w:val="single" w:sz="4" w:space="0" w:color="auto"/>
              <w:left w:val="single" w:sz="4" w:space="0" w:color="auto"/>
              <w:bottom w:val="single" w:sz="4" w:space="0" w:color="auto"/>
              <w:right w:val="single" w:sz="4" w:space="0" w:color="auto"/>
            </w:tcBorders>
          </w:tcPr>
          <w:p w14:paraId="7F7BB259" w14:textId="4CA7DCB8" w:rsidR="00014674" w:rsidRDefault="00014674" w:rsidP="00014674">
            <w:pPr>
              <w:pStyle w:val="TAC"/>
              <w:rPr>
                <w:rFonts w:ascii="Times New Roman" w:hAnsi="Times New Roman"/>
                <w:lang w:val="sv-SE"/>
              </w:rPr>
            </w:pPr>
            <w:r w:rsidRPr="00014674">
              <w:rPr>
                <w:lang w:val="sv-SE"/>
              </w:rPr>
              <w:t>youxin@oppo.com</w:t>
            </w:r>
          </w:p>
        </w:tc>
      </w:tr>
      <w:tr w:rsidR="00A26F09" w:rsidRPr="00A26F09" w14:paraId="09DC29D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25BD7D6" w14:textId="63B0BC7F"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3438" w:type="dxa"/>
            <w:tcBorders>
              <w:top w:val="single" w:sz="4" w:space="0" w:color="auto"/>
              <w:left w:val="single" w:sz="4" w:space="0" w:color="auto"/>
              <w:bottom w:val="single" w:sz="4" w:space="0" w:color="auto"/>
              <w:right w:val="single" w:sz="4" w:space="0" w:color="auto"/>
            </w:tcBorders>
          </w:tcPr>
          <w:p w14:paraId="6873E922" w14:textId="0E3C3792"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iaolong Li</w:t>
            </w:r>
          </w:p>
        </w:tc>
        <w:tc>
          <w:tcPr>
            <w:tcW w:w="4001" w:type="dxa"/>
            <w:tcBorders>
              <w:top w:val="single" w:sz="4" w:space="0" w:color="auto"/>
              <w:left w:val="single" w:sz="4" w:space="0" w:color="auto"/>
              <w:bottom w:val="single" w:sz="4" w:space="0" w:color="auto"/>
              <w:right w:val="single" w:sz="4" w:space="0" w:color="auto"/>
            </w:tcBorders>
          </w:tcPr>
          <w:p w14:paraId="41C3A6A0" w14:textId="372C90F0" w:rsidR="00A26F09" w:rsidRDefault="00A26F09" w:rsidP="00A26F09">
            <w:pPr>
              <w:pStyle w:val="TAC"/>
              <w:rPr>
                <w:rFonts w:ascii="Times New Roman" w:hAnsi="Times New Roman"/>
                <w:lang w:val="sv-SE"/>
              </w:rPr>
            </w:pPr>
            <w:r>
              <w:rPr>
                <w:rFonts w:ascii="Times New Roman" w:hAnsi="Times New Roman"/>
                <w:lang w:val="sv-SE"/>
              </w:rPr>
              <w:t>lixiaolong1@xiaomi.com</w:t>
            </w:r>
          </w:p>
        </w:tc>
      </w:tr>
      <w:tr w:rsidR="0018085C" w:rsidRPr="00A26F09" w14:paraId="590EC02B"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5E3DA4D2" w14:textId="77777777" w:rsidR="0018085C" w:rsidRPr="00014674" w:rsidRDefault="0018085C" w:rsidP="0018085C">
            <w:pPr>
              <w:pStyle w:val="TAC"/>
              <w:rPr>
                <w:rFonts w:ascii="Times New Roman" w:hAnsi="Times New Roman"/>
                <w:lang w:val="sv-SE" w:eastAsia="ko-KR"/>
              </w:rPr>
            </w:pPr>
          </w:p>
        </w:tc>
        <w:tc>
          <w:tcPr>
            <w:tcW w:w="3438" w:type="dxa"/>
            <w:tcBorders>
              <w:top w:val="single" w:sz="4" w:space="0" w:color="auto"/>
              <w:left w:val="single" w:sz="4" w:space="0" w:color="auto"/>
              <w:bottom w:val="single" w:sz="4" w:space="0" w:color="auto"/>
              <w:right w:val="single" w:sz="4" w:space="0" w:color="auto"/>
            </w:tcBorders>
          </w:tcPr>
          <w:p w14:paraId="7DE90153" w14:textId="77777777" w:rsidR="0018085C" w:rsidRPr="00014674" w:rsidRDefault="0018085C" w:rsidP="0018085C">
            <w:pPr>
              <w:pStyle w:val="TAC"/>
              <w:rPr>
                <w:rFonts w:ascii="Times New Roman" w:hAnsi="Times New Roman"/>
                <w:lang w:val="sv-SE" w:eastAsia="ko-KR"/>
              </w:rPr>
            </w:pPr>
          </w:p>
        </w:tc>
        <w:tc>
          <w:tcPr>
            <w:tcW w:w="4001" w:type="dxa"/>
            <w:tcBorders>
              <w:top w:val="single" w:sz="4" w:space="0" w:color="auto"/>
              <w:left w:val="single" w:sz="4" w:space="0" w:color="auto"/>
              <w:bottom w:val="single" w:sz="4" w:space="0" w:color="auto"/>
              <w:right w:val="single" w:sz="4" w:space="0" w:color="auto"/>
            </w:tcBorders>
          </w:tcPr>
          <w:p w14:paraId="6EE4C2B6" w14:textId="77777777" w:rsidR="0018085C" w:rsidRPr="00014674" w:rsidRDefault="0018085C" w:rsidP="0018085C">
            <w:pPr>
              <w:pStyle w:val="TAC"/>
              <w:rPr>
                <w:rFonts w:ascii="Times New Roman" w:hAnsi="Times New Roman"/>
                <w:lang w:val="sv-SE" w:eastAsia="ko-KR"/>
              </w:rPr>
            </w:pPr>
          </w:p>
        </w:tc>
      </w:tr>
      <w:tr w:rsidR="0018085C" w:rsidRPr="00A26F09" w14:paraId="1E0AF11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5EF1BCC" w14:textId="77777777" w:rsidR="0018085C" w:rsidRPr="00014674" w:rsidRDefault="0018085C" w:rsidP="0018085C">
            <w:pPr>
              <w:pStyle w:val="TAC"/>
              <w:rPr>
                <w:rFonts w:ascii="Times New Roman" w:eastAsia="Malgun Gothic" w:hAnsi="Times New Roman"/>
                <w:lang w:val="sv-SE" w:eastAsia="ko-KR"/>
              </w:rPr>
            </w:pPr>
          </w:p>
        </w:tc>
        <w:tc>
          <w:tcPr>
            <w:tcW w:w="3438" w:type="dxa"/>
            <w:tcBorders>
              <w:top w:val="single" w:sz="4" w:space="0" w:color="auto"/>
              <w:left w:val="single" w:sz="4" w:space="0" w:color="auto"/>
              <w:bottom w:val="single" w:sz="4" w:space="0" w:color="auto"/>
              <w:right w:val="single" w:sz="4" w:space="0" w:color="auto"/>
            </w:tcBorders>
          </w:tcPr>
          <w:p w14:paraId="610A2358" w14:textId="77777777" w:rsidR="0018085C" w:rsidRPr="00014674" w:rsidRDefault="0018085C" w:rsidP="0018085C">
            <w:pPr>
              <w:pStyle w:val="TAC"/>
              <w:rPr>
                <w:rFonts w:ascii="Times New Roman" w:eastAsia="Malgun Gothic" w:hAnsi="Times New Roman"/>
                <w:lang w:val="sv-SE" w:eastAsia="ko-KR"/>
              </w:rPr>
            </w:pPr>
          </w:p>
        </w:tc>
        <w:tc>
          <w:tcPr>
            <w:tcW w:w="4001" w:type="dxa"/>
            <w:tcBorders>
              <w:top w:val="single" w:sz="4" w:space="0" w:color="auto"/>
              <w:left w:val="single" w:sz="4" w:space="0" w:color="auto"/>
              <w:bottom w:val="single" w:sz="4" w:space="0" w:color="auto"/>
              <w:right w:val="single" w:sz="4" w:space="0" w:color="auto"/>
            </w:tcBorders>
          </w:tcPr>
          <w:p w14:paraId="5CFAD6AF" w14:textId="77777777" w:rsidR="0018085C" w:rsidRPr="00014674" w:rsidRDefault="0018085C" w:rsidP="0018085C">
            <w:pPr>
              <w:pStyle w:val="TAC"/>
              <w:rPr>
                <w:rFonts w:ascii="Times New Roman" w:eastAsiaTheme="minorEastAsia" w:hAnsi="Times New Roman"/>
                <w:lang w:val="sv-SE"/>
              </w:rPr>
            </w:pPr>
          </w:p>
        </w:tc>
      </w:tr>
      <w:tr w:rsidR="0018085C" w:rsidRPr="00A26F09" w14:paraId="476EC96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4D08A7A"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6F5D32D9"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574A870" w14:textId="77777777" w:rsidR="0018085C" w:rsidRDefault="0018085C" w:rsidP="0018085C">
            <w:pPr>
              <w:pStyle w:val="TAC"/>
              <w:rPr>
                <w:rFonts w:ascii="Times New Roman" w:hAnsi="Times New Roman"/>
                <w:lang w:val="sv-SE"/>
              </w:rPr>
            </w:pPr>
          </w:p>
        </w:tc>
      </w:tr>
      <w:tr w:rsidR="0018085C" w:rsidRPr="00A26F09" w14:paraId="5F84825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00311970"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76A986D2"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0A61BC7" w14:textId="77777777" w:rsidR="0018085C" w:rsidRPr="00014674" w:rsidRDefault="0018085C" w:rsidP="0018085C">
            <w:pPr>
              <w:pStyle w:val="TAC"/>
              <w:rPr>
                <w:rFonts w:ascii="Times New Roman" w:hAnsi="Times New Roman"/>
                <w:lang w:val="sv-SE"/>
              </w:rPr>
            </w:pPr>
          </w:p>
        </w:tc>
      </w:tr>
      <w:tr w:rsidR="0018085C" w:rsidRPr="00A26F09" w14:paraId="0A9B26C1"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9888C9B"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06870A14"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rsidRPr="00A26F09" w14:paraId="2055140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2A6C63"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5F8D0D98"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Pr="00014674" w:rsidRDefault="00510A58">
      <w:pPr>
        <w:rPr>
          <w:lang w:val="sv-SE"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af4"/>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af4"/>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af4"/>
        <w:numPr>
          <w:ilvl w:val="0"/>
          <w:numId w:val="4"/>
        </w:numPr>
        <w:rPr>
          <w:b/>
          <w:bCs/>
          <w:sz w:val="20"/>
          <w:szCs w:val="20"/>
          <w:lang w:eastAsia="ja-JP"/>
        </w:rPr>
      </w:pPr>
      <w:r>
        <w:rPr>
          <w:b/>
          <w:bCs/>
          <w:sz w:val="20"/>
          <w:szCs w:val="20"/>
          <w:lang w:eastAsia="ja-JP"/>
        </w:rPr>
        <w:lastRenderedPageBreak/>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af4"/>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af4"/>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af4"/>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af4"/>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af4"/>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af4"/>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af4"/>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af4"/>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af4"/>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af4"/>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af4"/>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af"/>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074ED43A" w:rsidR="0018085C" w:rsidRDefault="00014674" w:rsidP="0018085C">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2CC4C04C" w14:textId="5CB9C9B1" w:rsidR="0018085C" w:rsidRDefault="00014674" w:rsidP="0018085C">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A26F09"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044B3EFD" w:rsidR="00A26F09" w:rsidRDefault="00A26F09" w:rsidP="00A26F09">
            <w:pPr>
              <w:pStyle w:val="TAC"/>
              <w:spacing w:before="20" w:after="20"/>
              <w:ind w:left="57" w:right="57"/>
              <w:jc w:val="left"/>
              <w:rPr>
                <w:lang w:val="en-GB"/>
              </w:rPr>
            </w:pPr>
            <w:r>
              <w:rPr>
                <w:rFonts w:hint="eastAsia"/>
                <w:lang w:val="en-US"/>
              </w:rPr>
              <w:lastRenderedPageBreak/>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5860130" w14:textId="55BC2B2D" w:rsidR="00A26F09" w:rsidRDefault="00A26F09" w:rsidP="00A26F0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0E86667" w14:textId="2ED15130" w:rsidR="00A26F09" w:rsidRDefault="00A26F09" w:rsidP="00A26F09">
            <w:pPr>
              <w:pStyle w:val="TAC"/>
              <w:spacing w:before="20" w:after="20"/>
              <w:ind w:left="57" w:right="57"/>
              <w:jc w:val="left"/>
              <w:rPr>
                <w:lang w:val="en-US"/>
              </w:rPr>
            </w:pPr>
            <w:r>
              <w:rPr>
                <w:lang w:val="en-US"/>
              </w:rPr>
              <w:t xml:space="preserve">In </w:t>
            </w:r>
            <w:proofErr w:type="spellStart"/>
            <w:r>
              <w:rPr>
                <w:lang w:val="en-US"/>
              </w:rPr>
              <w:t>Rel</w:t>
            </w:r>
            <w:proofErr w:type="spellEnd"/>
            <w:r>
              <w:rPr>
                <w:lang w:val="en-US"/>
              </w:rPr>
              <w:t>-16, when UE is required to measure the PRS, the UE ensures the network support providing assistance information, so it can send LPP assistance information request even if there is no pre-defined assistance information, bur on-demand PRS is a new function which needs network to support it, so UE can’t assume the network always support on-demand PRS when UE is required to measure PRS. If</w:t>
            </w:r>
            <w:r w:rsidRPr="00895189">
              <w:rPr>
                <w:lang w:val="en-US"/>
              </w:rPr>
              <w:t xml:space="preserve"> the network has not provided any pre-defined PRS configurations, UE only can send LPP request assistance data message without </w:t>
            </w:r>
            <w:r>
              <w:rPr>
                <w:lang w:val="en-US"/>
              </w:rPr>
              <w:t xml:space="preserve">including PRS related parameters. </w:t>
            </w: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42C7CB"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F76353" w14:textId="77777777" w:rsidR="0018085C" w:rsidRDefault="0018085C" w:rsidP="0018085C">
            <w:pPr>
              <w:pStyle w:val="TAC"/>
              <w:spacing w:before="20" w:after="20"/>
              <w:ind w:left="57" w:right="57"/>
              <w:jc w:val="left"/>
              <w:rPr>
                <w:lang w:val="en-US"/>
              </w:rPr>
            </w:pP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92C3CD" w14:textId="77777777" w:rsidR="0018085C" w:rsidRDefault="0018085C" w:rsidP="0018085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6E6411" w14:textId="77777777" w:rsidR="0018085C" w:rsidRDefault="0018085C" w:rsidP="0018085C">
            <w:pPr>
              <w:pStyle w:val="TAC"/>
              <w:spacing w:before="20" w:after="20"/>
              <w:ind w:left="57" w:right="57"/>
              <w:jc w:val="left"/>
              <w:rPr>
                <w:lang w:val="en-US"/>
              </w:rPr>
            </w:pP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18085C" w:rsidRDefault="0018085C" w:rsidP="0018085C">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 xml:space="preserve">Typically, the request for assistance data is for some information that the UE uses e.g., for measurement purpose. In ODPRS case, the request for assistance data is for LMF to control (by interacting with </w:t>
            </w:r>
            <w:proofErr w:type="spellStart"/>
            <w:r>
              <w:rPr>
                <w:lang w:val="en-US"/>
              </w:rPr>
              <w:t>gNBs</w:t>
            </w:r>
            <w:proofErr w:type="spellEnd"/>
            <w:r>
              <w:rPr>
                <w:lang w:val="en-US"/>
              </w:rPr>
              <w:t>)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6B4A3902" w:rsidR="00D85D4B" w:rsidRDefault="00014674" w:rsidP="00D85D4B">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F5EBDAB" w14:textId="332C7B0F" w:rsidR="00D85D4B" w:rsidRDefault="002A621C" w:rsidP="00D85D4B">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A26F09"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4C4D53D2"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B608D77" w14:textId="4D9581F8" w:rsidR="00A26F09" w:rsidRDefault="00A26F09" w:rsidP="00A26F09">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321FE838" w14:textId="7BA7E965" w:rsidR="00A26F09" w:rsidRDefault="00A26F09" w:rsidP="00A26F09">
            <w:pPr>
              <w:pStyle w:val="TAC"/>
              <w:spacing w:before="20" w:after="20"/>
              <w:ind w:left="57" w:right="57"/>
              <w:jc w:val="left"/>
              <w:rPr>
                <w:lang w:val="en-US"/>
              </w:rPr>
            </w:pPr>
            <w:r>
              <w:rPr>
                <w:lang w:val="en-US"/>
              </w:rPr>
              <w:t xml:space="preserve">In section </w:t>
            </w:r>
            <w:proofErr w:type="spellStart"/>
            <w:r>
              <w:rPr>
                <w:lang w:val="en-US"/>
              </w:rPr>
              <w:t>7.x.2</w:t>
            </w:r>
            <w:proofErr w:type="spellEnd"/>
            <w:r>
              <w:rPr>
                <w:lang w:val="en-US"/>
              </w:rPr>
              <w:t xml:space="preserve"> of the stage 2 running CR, the step </w:t>
            </w:r>
            <w:proofErr w:type="spellStart"/>
            <w:r>
              <w:rPr>
                <w:lang w:val="en-US"/>
              </w:rPr>
              <w:t>2a</w:t>
            </w:r>
            <w:proofErr w:type="spellEnd"/>
            <w:r>
              <w:rPr>
                <w:lang w:val="en-US"/>
              </w:rPr>
              <w:t xml:space="preserve"> can be revised as: </w:t>
            </w:r>
            <w:r w:rsidRPr="00D45001">
              <w:rPr>
                <w:i/>
                <w:lang w:val="en-US"/>
              </w:rPr>
              <w:t xml:space="preserve">In case of UE-initiated On-Demand PRS, the UE sends an On-Demand PRS request to the LMF via LPP Request Assistance Data message </w:t>
            </w:r>
            <w:r w:rsidRPr="00D45001">
              <w:rPr>
                <w:i/>
                <w:color w:val="FF0000"/>
                <w:lang w:val="en-US"/>
              </w:rPr>
              <w:t>if the UE has pre-defined PRS configurations</w:t>
            </w:r>
            <w:r w:rsidRPr="00D45001">
              <w:rPr>
                <w:i/>
                <w:lang w:val="en-US"/>
              </w:rPr>
              <w:t>.</w:t>
            </w: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89745B"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41B222" w14:textId="77777777" w:rsidR="00D85D4B" w:rsidRDefault="00D85D4B" w:rsidP="00D85D4B">
            <w:pPr>
              <w:pStyle w:val="TAC"/>
              <w:spacing w:before="20" w:after="20"/>
              <w:ind w:left="57" w:right="57"/>
              <w:jc w:val="left"/>
              <w:rPr>
                <w:lang w:val="en-US"/>
              </w:rPr>
            </w:pP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4B1EBA" w14:textId="77777777" w:rsidR="00D85D4B" w:rsidRDefault="00D85D4B" w:rsidP="00D85D4B">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E6B356" w14:textId="77777777" w:rsidR="00D85D4B" w:rsidRDefault="00D85D4B" w:rsidP="00D85D4B">
            <w:pPr>
              <w:pStyle w:val="TAC"/>
              <w:spacing w:before="20" w:after="20"/>
              <w:ind w:left="57" w:right="57"/>
              <w:jc w:val="left"/>
              <w:rPr>
                <w:lang w:val="en-US"/>
              </w:rPr>
            </w:pP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D85D4B" w:rsidRDefault="00D85D4B" w:rsidP="00D85D4B">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3"/>
      </w:pPr>
      <w:r>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af"/>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w:t>
      </w:r>
      <w:r>
        <w:lastRenderedPageBreak/>
        <w:t xml:space="preserve">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af4"/>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af4"/>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af4"/>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ption 2- if NW has provided the pre-defined on-demand PRS configurations to UE;</w:t>
            </w:r>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67998DEB" w:rsidR="00D85D4B" w:rsidRDefault="002E1855" w:rsidP="00D85D4B">
            <w:pPr>
              <w:pStyle w:val="TAC"/>
              <w:spacing w:before="20" w:after="20"/>
              <w:ind w:left="57" w:right="57"/>
              <w:jc w:val="left"/>
              <w:rPr>
                <w:lang w:val="en-GB"/>
              </w:rPr>
            </w:pPr>
            <w:r>
              <w:rPr>
                <w:rFonts w:hint="eastAsia"/>
                <w:lang w:val="en-GB"/>
              </w:rPr>
              <w:t>O</w:t>
            </w:r>
            <w:r>
              <w:rPr>
                <w:lang w:val="en-GB"/>
              </w:rPr>
              <w:t>PPO</w:t>
            </w: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B38571" w14:textId="365D0644" w:rsidR="00D85D4B" w:rsidRDefault="00DC6EFC" w:rsidP="00D85D4B">
            <w:pPr>
              <w:pStyle w:val="TAC"/>
              <w:spacing w:before="20" w:after="20"/>
              <w:ind w:left="57" w:right="57"/>
              <w:jc w:val="left"/>
              <w:rPr>
                <w:lang w:val="en-US"/>
              </w:rPr>
            </w:pPr>
            <w:r>
              <w:rPr>
                <w:lang w:val="en-US"/>
              </w:rPr>
              <w:t xml:space="preserve">Option 1 is </w:t>
            </w:r>
            <w:r w:rsidR="009A4935">
              <w:rPr>
                <w:lang w:val="en-US"/>
              </w:rPr>
              <w:t>preferred</w:t>
            </w:r>
            <w:r>
              <w:rPr>
                <w:lang w:val="en-US"/>
              </w:rPr>
              <w:t xml:space="preserve"> if blind request is supported</w:t>
            </w:r>
            <w:r w:rsidR="00AA5C18">
              <w:rPr>
                <w:lang w:val="en-US"/>
              </w:rPr>
              <w:t>.</w:t>
            </w:r>
          </w:p>
          <w:p w14:paraId="00E204A8" w14:textId="2029CAE7" w:rsidR="00AA5C18" w:rsidRPr="00AA5C18" w:rsidRDefault="00AA5C18" w:rsidP="00D85D4B">
            <w:pPr>
              <w:pStyle w:val="TAC"/>
              <w:spacing w:before="20" w:after="20"/>
              <w:ind w:left="57" w:right="57"/>
              <w:jc w:val="left"/>
              <w:rPr>
                <w:lang w:val="en-US"/>
              </w:rPr>
            </w:pPr>
            <w:r>
              <w:rPr>
                <w:lang w:val="en-US"/>
              </w:rPr>
              <w:t>For option2, we see no need to request</w:t>
            </w:r>
            <w:r w:rsidRPr="00AA5C18">
              <w:rPr>
                <w:lang w:val="en-US"/>
              </w:rPr>
              <w:t xml:space="preserve"> explicit parameters</w:t>
            </w:r>
            <w:r>
              <w:rPr>
                <w:lang w:val="en-US"/>
              </w:rPr>
              <w:t xml:space="preserve"> as </w:t>
            </w:r>
            <w:r w:rsidRPr="00AA5C18">
              <w:rPr>
                <w:lang w:val="en-US"/>
              </w:rPr>
              <w:t>pre-defined on-demand PRS configurations (index-based)</w:t>
            </w:r>
            <w:r w:rsidR="009A4935">
              <w:rPr>
                <w:lang w:val="en-US"/>
              </w:rPr>
              <w:t xml:space="preserve"> is provided.</w:t>
            </w:r>
          </w:p>
        </w:tc>
      </w:tr>
      <w:tr w:rsidR="00A26F09"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F47DCE6"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250FF5BE" w14:textId="02F26F86" w:rsidR="00A26F09" w:rsidRDefault="00A26F09" w:rsidP="00A26F09">
            <w:pPr>
              <w:pStyle w:val="TAC"/>
              <w:spacing w:before="20" w:after="20"/>
              <w:ind w:left="57" w:right="57"/>
              <w:jc w:val="left"/>
              <w:rPr>
                <w:lang w:val="en-US"/>
              </w:rPr>
            </w:pPr>
            <w:r>
              <w:rPr>
                <w:rFonts w:hint="eastAsia"/>
                <w:lang w:val="en-US"/>
              </w:rPr>
              <w:t>2</w:t>
            </w: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A26F09" w:rsidRDefault="00A26F09" w:rsidP="00A26F09">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077C4" w14:textId="77777777" w:rsidR="00D85D4B" w:rsidRDefault="00D85D4B" w:rsidP="00D85D4B">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5F638E" w14:textId="77777777" w:rsidR="00D85D4B" w:rsidRDefault="00D85D4B" w:rsidP="00D85D4B">
            <w:pPr>
              <w:pStyle w:val="TAC"/>
              <w:spacing w:before="20" w:after="20"/>
              <w:ind w:left="57" w:right="57"/>
              <w:jc w:val="left"/>
              <w:rPr>
                <w:lang w:val="en-US"/>
              </w:rPr>
            </w:pP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77777777" w:rsidR="00D85D4B" w:rsidRDefault="00D85D4B" w:rsidP="00D85D4B">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0734EAF4"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26376F" w14:textId="77777777" w:rsidR="00D85D4B" w:rsidRDefault="00D85D4B" w:rsidP="00D85D4B">
            <w:pPr>
              <w:pStyle w:val="TAC"/>
              <w:spacing w:before="20" w:after="20"/>
              <w:ind w:left="57" w:right="57"/>
              <w:jc w:val="left"/>
              <w:rPr>
                <w:lang w:val="en-US"/>
              </w:rPr>
            </w:pP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D85D4B" w:rsidRDefault="00D85D4B" w:rsidP="00D85D4B">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3"/>
      </w:pPr>
      <w:r>
        <w:lastRenderedPageBreak/>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af4"/>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af4"/>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af4"/>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 xml:space="preserve">s explicit parameter </w:t>
            </w:r>
            <w:proofErr w:type="gramStart"/>
            <w:r>
              <w:rPr>
                <w:rFonts w:hint="eastAsia"/>
                <w:lang w:val="en-US"/>
              </w:rPr>
              <w:t>request(</w:t>
            </w:r>
            <w:proofErr w:type="gramEnd"/>
            <w:r>
              <w:rPr>
                <w:rFonts w:hint="eastAsia"/>
                <w:lang w:val="en-US"/>
              </w:rPr>
              <w: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6F13DAE7" w:rsidR="00BE5D29" w:rsidRDefault="00DF2DEF" w:rsidP="00BE5D29">
            <w:pPr>
              <w:pStyle w:val="TAC"/>
              <w:spacing w:before="20" w:after="20"/>
              <w:ind w:left="57" w:right="57"/>
              <w:jc w:val="left"/>
              <w:rPr>
                <w:lang w:val="en-US"/>
              </w:rPr>
            </w:pPr>
            <w:r>
              <w:rPr>
                <w:rFonts w:hint="eastAsia"/>
                <w:lang w:val="en-US"/>
              </w:rPr>
              <w:t>O</w:t>
            </w:r>
            <w:r>
              <w:rPr>
                <w:lang w:val="en-US"/>
              </w:rPr>
              <w:t>PPO</w:t>
            </w:r>
          </w:p>
        </w:tc>
        <w:tc>
          <w:tcPr>
            <w:tcW w:w="1276" w:type="dxa"/>
            <w:tcBorders>
              <w:top w:val="single" w:sz="4" w:space="0" w:color="auto"/>
              <w:left w:val="single" w:sz="4" w:space="0" w:color="auto"/>
              <w:bottom w:val="single" w:sz="4" w:space="0" w:color="auto"/>
              <w:right w:val="single" w:sz="4" w:space="0" w:color="auto"/>
            </w:tcBorders>
          </w:tcPr>
          <w:p w14:paraId="0CA63B6F" w14:textId="5B9A00F0" w:rsidR="00BE5D29" w:rsidRDefault="00DF2D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A26F0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6325E657"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1D27EAA6" w14:textId="40029530" w:rsidR="00A26F09" w:rsidRDefault="00A26F09" w:rsidP="00A26F09">
            <w:pPr>
              <w:pStyle w:val="TAC"/>
              <w:spacing w:before="20" w:after="20"/>
              <w:ind w:left="57" w:right="57"/>
              <w:jc w:val="left"/>
              <w:rPr>
                <w:lang w:val="en-US"/>
              </w:rPr>
            </w:pPr>
            <w:r>
              <w:rPr>
                <w:rFonts w:hint="eastAsia"/>
                <w:lang w:val="en-US"/>
              </w:rPr>
              <w:t>O</w:t>
            </w:r>
            <w:r>
              <w:rPr>
                <w:lang w:val="en-US"/>
              </w:rPr>
              <w:t>ption 1</w:t>
            </w: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A26F09" w:rsidRDefault="00A26F09" w:rsidP="00A26F0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B21AF0C"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7082F32"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af4"/>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af4"/>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af4"/>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similar to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r>
              <w:rPr>
                <w:rFonts w:hint="eastAsia"/>
                <w:lang w:val="en-US"/>
              </w:rPr>
              <w:t>H</w:t>
            </w:r>
            <w:r>
              <w:rPr>
                <w:lang w:val="en-US"/>
              </w:rPr>
              <w:t>uawei,HiSilicon</w:t>
            </w:r>
            <w:proofErr w:type="spell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505CBFD5" w:rsidR="008D2760" w:rsidRDefault="00DF2DEF" w:rsidP="008D2760">
            <w:pPr>
              <w:pStyle w:val="TAC"/>
              <w:spacing w:before="20" w:after="20"/>
              <w:ind w:left="57" w:right="57"/>
              <w:jc w:val="left"/>
              <w:rPr>
                <w:lang w:val="en-US"/>
              </w:rPr>
            </w:pPr>
            <w:r>
              <w:rPr>
                <w:rFonts w:hint="eastAsia"/>
                <w:lang w:val="en-US"/>
              </w:rPr>
              <w:t>O</w:t>
            </w:r>
            <w:r>
              <w:rPr>
                <w:lang w:val="en-US"/>
              </w:rPr>
              <w:t>PPO</w:t>
            </w:r>
          </w:p>
        </w:tc>
        <w:tc>
          <w:tcPr>
            <w:tcW w:w="999" w:type="dxa"/>
            <w:tcBorders>
              <w:top w:val="single" w:sz="4" w:space="0" w:color="auto"/>
              <w:left w:val="single" w:sz="4" w:space="0" w:color="auto"/>
              <w:bottom w:val="single" w:sz="4" w:space="0" w:color="auto"/>
              <w:right w:val="single" w:sz="4" w:space="0" w:color="auto"/>
            </w:tcBorders>
          </w:tcPr>
          <w:p w14:paraId="002F30CB" w14:textId="762533F9" w:rsidR="008D2760" w:rsidRDefault="00DF2DEF" w:rsidP="008D2760">
            <w:pPr>
              <w:pStyle w:val="TAC"/>
              <w:spacing w:before="20" w:after="20"/>
              <w:ind w:left="57" w:right="57"/>
              <w:jc w:val="left"/>
              <w:rPr>
                <w:lang w:val="en-US"/>
              </w:rPr>
            </w:pPr>
            <w:r>
              <w:rPr>
                <w:lang w:val="en-US"/>
              </w:rPr>
              <w:t>Option2</w:t>
            </w: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A26F09"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0C94F598"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999" w:type="dxa"/>
            <w:tcBorders>
              <w:top w:val="single" w:sz="4" w:space="0" w:color="auto"/>
              <w:left w:val="single" w:sz="4" w:space="0" w:color="auto"/>
              <w:bottom w:val="single" w:sz="4" w:space="0" w:color="auto"/>
              <w:right w:val="single" w:sz="4" w:space="0" w:color="auto"/>
            </w:tcBorders>
          </w:tcPr>
          <w:p w14:paraId="0E313613" w14:textId="499E70E8" w:rsidR="00A26F09" w:rsidRDefault="00A26F09" w:rsidP="00A26F09">
            <w:pPr>
              <w:pStyle w:val="TAC"/>
              <w:spacing w:before="20" w:after="20"/>
              <w:ind w:left="57" w:right="57"/>
              <w:jc w:val="left"/>
              <w:rPr>
                <w:lang w:val="en-US"/>
              </w:rPr>
            </w:pPr>
            <w:r>
              <w:rPr>
                <w:rFonts w:hint="eastAsia"/>
                <w:lang w:val="en-US"/>
              </w:rPr>
              <w:t>2</w:t>
            </w:r>
          </w:p>
        </w:tc>
        <w:tc>
          <w:tcPr>
            <w:tcW w:w="7453" w:type="dxa"/>
            <w:tcBorders>
              <w:top w:val="single" w:sz="4" w:space="0" w:color="auto"/>
              <w:left w:val="single" w:sz="4" w:space="0" w:color="auto"/>
              <w:bottom w:val="single" w:sz="4" w:space="0" w:color="auto"/>
              <w:right w:val="single" w:sz="4" w:space="0" w:color="auto"/>
            </w:tcBorders>
          </w:tcPr>
          <w:p w14:paraId="10F438C4" w14:textId="5E5E3FF5" w:rsidR="00A26F09" w:rsidRDefault="00A26F09" w:rsidP="00A26F09">
            <w:pPr>
              <w:pStyle w:val="TAC"/>
              <w:spacing w:before="20" w:after="20"/>
              <w:ind w:left="57" w:right="57"/>
              <w:jc w:val="left"/>
              <w:rPr>
                <w:lang w:val="en-US"/>
              </w:rPr>
            </w:pPr>
            <w:r>
              <w:rPr>
                <w:lang w:val="en-US"/>
              </w:rPr>
              <w:t>We are also fine to only add Need ON code.</w:t>
            </w: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5F3CFE6D"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41F975BD" w14:textId="77777777" w:rsidR="008D2760" w:rsidRDefault="008D2760" w:rsidP="008D2760">
            <w:pPr>
              <w:pStyle w:val="TAC"/>
              <w:spacing w:before="20" w:after="20"/>
              <w:ind w:left="57" w:right="57"/>
              <w:jc w:val="left"/>
              <w:rPr>
                <w:lang w:val="en-US"/>
              </w:rPr>
            </w:pPr>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1C4D479A" w14:textId="77777777" w:rsidR="008D2760" w:rsidRDefault="008D2760" w:rsidP="008D2760">
            <w:pPr>
              <w:pStyle w:val="TAC"/>
              <w:spacing w:before="20" w:after="20"/>
              <w:ind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5BC09C9C" w14:textId="77777777" w:rsidR="008D2760" w:rsidRDefault="008D2760" w:rsidP="008D2760">
            <w:pPr>
              <w:pStyle w:val="TAC"/>
              <w:spacing w:before="20" w:after="20"/>
              <w:ind w:left="57" w:right="57"/>
              <w:jc w:val="left"/>
              <w:rPr>
                <w:lang w:val="en-US"/>
              </w:rPr>
            </w:pP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8D2760" w:rsidRDefault="008D2760" w:rsidP="008D2760">
            <w:pPr>
              <w:pStyle w:val="TAC"/>
              <w:spacing w:before="20" w:after="20"/>
              <w:ind w:left="57" w:right="57"/>
              <w:jc w:val="left"/>
              <w:rPr>
                <w:lang w:val="en-US"/>
              </w:rPr>
            </w:pPr>
            <w:bookmarkStart w:id="5" w:name="_GoBack"/>
            <w:bookmarkEnd w:id="5"/>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af4"/>
        <w:numPr>
          <w:ilvl w:val="0"/>
          <w:numId w:val="9"/>
        </w:numPr>
        <w:spacing w:after="60"/>
        <w:ind w:left="400" w:hangingChars="200" w:hanging="400"/>
        <w:rPr>
          <w:sz w:val="20"/>
          <w:szCs w:val="20"/>
        </w:rPr>
      </w:pPr>
      <w:r>
        <w:rPr>
          <w:sz w:val="20"/>
          <w:szCs w:val="20"/>
        </w:rPr>
        <w:t>R2-2202236, “Report of [Pre117-e</w:t>
      </w:r>
      <w:proofErr w:type="gramStart"/>
      <w:r>
        <w:rPr>
          <w:sz w:val="20"/>
          <w:szCs w:val="20"/>
        </w:rPr>
        <w:t>][</w:t>
      </w:r>
      <w:proofErr w:type="gramEnd"/>
      <w:r>
        <w:rPr>
          <w:sz w:val="20"/>
          <w:szCs w:val="20"/>
        </w:rPr>
        <w:t>608][POS] Open issues on on-demand PRS (Lenovo)”, RAN2#117-e, Feb.-Mar. 2022.</w:t>
      </w:r>
    </w:p>
    <w:p w14:paraId="79DB61E2" w14:textId="77777777" w:rsidR="00510A58" w:rsidRDefault="00805A9D">
      <w:pPr>
        <w:pStyle w:val="af4"/>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af4"/>
        <w:numPr>
          <w:ilvl w:val="0"/>
          <w:numId w:val="9"/>
        </w:numPr>
        <w:spacing w:after="60"/>
        <w:ind w:left="400" w:hangingChars="200" w:hanging="400"/>
        <w:rPr>
          <w:sz w:val="20"/>
          <w:szCs w:val="20"/>
        </w:rPr>
      </w:pPr>
      <w:proofErr w:type="spellStart"/>
      <w:r>
        <w:rPr>
          <w:sz w:val="20"/>
          <w:szCs w:val="20"/>
        </w:rPr>
        <w:lastRenderedPageBreak/>
        <w:t>ChairNotes</w:t>
      </w:r>
      <w:proofErr w:type="spellEnd"/>
      <w:r>
        <w:rPr>
          <w:sz w:val="20"/>
          <w:szCs w:val="20"/>
        </w:rPr>
        <w:t>, “Report from session on positioning and sidelink relay”, RAN2#117-e, Feb.-Mar. 2022.</w:t>
      </w:r>
    </w:p>
    <w:p w14:paraId="726B1707" w14:textId="77777777" w:rsidR="00510A58" w:rsidRDefault="00805A9D">
      <w:pPr>
        <w:pStyle w:val="1"/>
        <w:rPr>
          <w:lang w:eastAsia="ja-JP"/>
        </w:rPr>
      </w:pPr>
      <w:r>
        <w:rPr>
          <w:lang w:eastAsia="ja-JP"/>
        </w:rPr>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w:t>
      </w:r>
      <w:proofErr w:type="spellStart"/>
      <w:r>
        <w:rPr>
          <w:rFonts w:ascii="Arial" w:hAnsi="Arial" w:cs="Arial"/>
        </w:rPr>
        <w:t>RTT</w:t>
      </w:r>
      <w:proofErr w:type="spellEnd"/>
      <w:r>
        <w:rPr>
          <w:rFonts w:ascii="Arial" w:hAnsi="Arial" w:cs="Arial"/>
        </w:rPr>
        <w:t xml:space="preserve">,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6"/>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EC6A9" w14:textId="77777777" w:rsidR="00AA79B9" w:rsidRDefault="00AA79B9">
      <w:pPr>
        <w:spacing w:after="0"/>
      </w:pPr>
      <w:r>
        <w:separator/>
      </w:r>
    </w:p>
  </w:endnote>
  <w:endnote w:type="continuationSeparator" w:id="0">
    <w:p w14:paraId="1FC7E906" w14:textId="77777777" w:rsidR="00AA79B9" w:rsidRDefault="00AA7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5621" w14:textId="3177683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6F09">
      <w:rPr>
        <w:rStyle w:val="CharChar2"/>
        <w:b/>
        <w:i/>
        <w:noProof/>
        <w:sz w:val="18"/>
      </w:rPr>
      <w:t>10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6F09">
      <w:rPr>
        <w:rStyle w:val="CharChar2"/>
        <w:b/>
        <w:i/>
        <w:noProof/>
        <w:sz w:val="18"/>
      </w:rPr>
      <w:t>10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9A172" w14:textId="77777777" w:rsidR="00AA79B9" w:rsidRDefault="00AA79B9">
      <w:pPr>
        <w:spacing w:after="0"/>
      </w:pPr>
      <w:r>
        <w:separator/>
      </w:r>
    </w:p>
  </w:footnote>
  <w:footnote w:type="continuationSeparator" w:id="0">
    <w:p w14:paraId="7F7084B4" w14:textId="77777777" w:rsidR="00AA79B9" w:rsidRDefault="00AA7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674"/>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3E4C"/>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21C"/>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855"/>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29DC"/>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3DAA"/>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B52"/>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35D0"/>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47A"/>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0F80"/>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4935"/>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6F09"/>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5C18"/>
    <w:rsid w:val="00AA6CEA"/>
    <w:rsid w:val="00AA79B9"/>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BF9"/>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6EFC"/>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2DEF"/>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4">
    <w:name w:val="List Paragraph"/>
    <w:basedOn w:val="a"/>
    <w:link w:val="af5"/>
    <w:uiPriority w:val="34"/>
    <w:qFormat/>
    <w:pPr>
      <w:overflowPunct/>
      <w:autoSpaceDE/>
      <w:autoSpaceDN/>
      <w:adjustRightInd/>
      <w:spacing w:after="0"/>
      <w:ind w:left="720"/>
      <w:textAlignment w:val="auto"/>
    </w:pPr>
    <w:rPr>
      <w:rFonts w:eastAsia="Calibri"/>
      <w:sz w:val="22"/>
      <w:szCs w:val="22"/>
      <w:lang w:val="en-US"/>
    </w:rPr>
  </w:style>
  <w:style w:type="character" w:customStyle="1" w:styleId="af5">
    <w:name w:val="列出段落 字符"/>
    <w:link w:val="af4"/>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qFormat/>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2">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a"/>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D3C66-B8C6-435D-BEEE-18BDAA7F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3697</Words>
  <Characters>21077</Characters>
  <Application>Microsoft Office Word</Application>
  <DocSecurity>0</DocSecurity>
  <Lines>175</Lines>
  <Paragraphs>49</Paragraphs>
  <ScaleCrop>false</ScaleCrop>
  <Company>CATT</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Xiaomi</cp:lastModifiedBy>
  <cp:revision>4</cp:revision>
  <dcterms:created xsi:type="dcterms:W3CDTF">2022-02-25T06:16:00Z</dcterms:created>
  <dcterms:modified xsi:type="dcterms:W3CDTF">2022-02-25T06:51:00Z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