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pPr>
        <w:pStyle w:val="24"/>
        <w:tabs>
          <w:tab w:val="right" w:pos="9639"/>
        </w:tabs>
        <w:rPr>
          <w:bCs/>
          <w:sz w:val="24"/>
          <w:szCs w:val="24"/>
          <w:lang w:val="de-DE" w:eastAsia="zh-CN"/>
        </w:rPr>
      </w:pPr>
      <w:r>
        <w:rPr>
          <w:bCs/>
          <w:sz w:val="24"/>
          <w:szCs w:val="24"/>
          <w:lang w:val="de-DE" w:eastAsia="zh-CN"/>
        </w:rPr>
        <w:t>Online, 21 Feb – 03 Mar 2022</w:t>
      </w:r>
    </w:p>
    <w:p>
      <w:pPr>
        <w:pStyle w:val="24"/>
        <w:rPr>
          <w:bCs/>
          <w:sz w:val="24"/>
          <w:lang w:val="de-DE"/>
        </w:rPr>
      </w:pPr>
    </w:p>
    <w:p>
      <w:pPr>
        <w:pStyle w:val="70"/>
        <w:tabs>
          <w:tab w:val="left" w:pos="1985"/>
        </w:tabs>
        <w:rPr>
          <w:rFonts w:cs="Arial"/>
          <w:b/>
          <w:bCs/>
          <w:sz w:val="24"/>
          <w:lang w:val="de-DE" w:eastAsia="ja-JP"/>
        </w:rPr>
      </w:pPr>
      <w:r>
        <w:rPr>
          <w:rFonts w:cs="Arial"/>
          <w:b/>
          <w:bCs/>
          <w:sz w:val="24"/>
          <w:lang w:val="de-DE"/>
        </w:rPr>
        <w:t>Agenda item:</w:t>
      </w:r>
      <w:r>
        <w:rPr>
          <w:rFonts w:cs="Arial"/>
          <w:b/>
          <w:bCs/>
          <w:sz w:val="24"/>
          <w:lang w:val="de-DE"/>
        </w:rPr>
        <w:tab/>
      </w:r>
      <w:r>
        <w:rPr>
          <w:rFonts w:cs="Arial"/>
          <w:b/>
          <w:bCs/>
          <w:sz w:val="24"/>
          <w:lang w:val="de-DE" w:eastAsia="ja-JP"/>
        </w:rPr>
        <w:t>8.7.1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Huawei, HiSilicon</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hint="eastAsia" w:ascii="Arial" w:hAnsi="Arial" w:cs="Arial"/>
          <w:b/>
          <w:bCs/>
          <w:sz w:val="24"/>
          <w:lang w:eastAsia="zh-CN"/>
        </w:rPr>
        <w:t>Report</w:t>
      </w:r>
      <w:r>
        <w:rPr>
          <w:rFonts w:ascii="Arial" w:hAnsi="Arial" w:cs="Arial"/>
          <w:b/>
          <w:bCs/>
          <w:sz w:val="24"/>
        </w:rPr>
        <w:t xml:space="preserve"> of [AT117-e][615][Relay] Relay running CR to 38.331 (Huawei)</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of the following email discussion:</w:t>
      </w:r>
    </w:p>
    <w:p>
      <w:pPr>
        <w:tabs>
          <w:tab w:val="left" w:pos="1619"/>
        </w:tabs>
        <w:spacing w:before="40" w:after="0" w:line="240" w:lineRule="auto"/>
        <w:ind w:left="1619" w:hanging="360"/>
        <w:jc w:val="left"/>
        <w:rPr>
          <w:rFonts w:ascii="Arial" w:hAnsi="Arial" w:cs="Arial"/>
          <w:b/>
          <w:bCs/>
          <w:lang w:eastAsia="zh-CN"/>
        </w:rPr>
      </w:pPr>
      <w:r>
        <w:rPr>
          <w:rFonts w:ascii="Arial" w:hAnsi="Arial" w:cs="Arial"/>
          <w:b/>
          <w:bCs/>
          <w:lang w:eastAsia="ko-KR"/>
        </w:rPr>
        <w:t>[AT117-e][615][Relay] Relay running CR to 38.331 (Huawei)</w:t>
      </w:r>
    </w:p>
    <w:p>
      <w:pPr>
        <w:spacing w:after="0" w:line="240" w:lineRule="auto"/>
        <w:ind w:left="1622" w:hanging="363"/>
        <w:jc w:val="left"/>
        <w:rPr>
          <w:rFonts w:ascii="Arial" w:hAnsi="Arial" w:cs="Arial"/>
          <w:sz w:val="22"/>
          <w:szCs w:val="22"/>
          <w:lang w:eastAsia="zh-CN"/>
        </w:rPr>
      </w:pPr>
      <w:r>
        <w:rPr>
          <w:rFonts w:ascii="Arial" w:hAnsi="Arial" w:cs="Arial"/>
          <w:sz w:val="22"/>
          <w:szCs w:val="22"/>
          <w:lang w:eastAsia="zh-CN"/>
        </w:rPr>
        <w:t>      Scope: Review and update the CR in R2-2202819.</w:t>
      </w:r>
    </w:p>
    <w:p>
      <w:pPr>
        <w:spacing w:after="0" w:line="240" w:lineRule="auto"/>
        <w:ind w:left="1622" w:hanging="363"/>
        <w:jc w:val="left"/>
        <w:rPr>
          <w:rFonts w:ascii="Arial" w:hAnsi="Arial" w:cs="Arial"/>
          <w:sz w:val="22"/>
          <w:szCs w:val="22"/>
          <w:lang w:eastAsia="zh-CN"/>
        </w:rPr>
      </w:pPr>
      <w:r>
        <w:rPr>
          <w:rFonts w:ascii="Arial" w:hAnsi="Arial" w:cs="Arial"/>
          <w:sz w:val="22"/>
          <w:szCs w:val="22"/>
          <w:lang w:eastAsia="zh-CN"/>
        </w:rPr>
        <w:t>      Intended outcome: Agreeable CR</w:t>
      </w:r>
    </w:p>
    <w:p>
      <w:pPr>
        <w:spacing w:after="0" w:line="240" w:lineRule="auto"/>
        <w:ind w:left="1622" w:hanging="363"/>
        <w:jc w:val="left"/>
        <w:rPr>
          <w:rFonts w:ascii="Arial" w:hAnsi="Arial" w:cs="Arial"/>
          <w:sz w:val="22"/>
          <w:szCs w:val="22"/>
          <w:lang w:eastAsia="zh-CN"/>
        </w:rPr>
      </w:pPr>
      <w:r>
        <w:rPr>
          <w:rFonts w:ascii="Arial" w:hAnsi="Arial" w:cs="Arial"/>
          <w:sz w:val="22"/>
          <w:szCs w:val="22"/>
          <w:lang w:eastAsia="zh-CN"/>
        </w:rPr>
        <w:t>      Deadline:  Tuesday 2022-03-01 1200 UTC</w:t>
      </w:r>
    </w:p>
    <w:p>
      <w:pPr>
        <w:rPr>
          <w:lang w:eastAsia="zh-CN"/>
        </w:rPr>
      </w:pPr>
    </w:p>
    <w:p>
      <w:pPr>
        <w:rPr>
          <w:lang w:eastAsia="zh-CN"/>
        </w:rPr>
      </w:pPr>
      <w:r>
        <w:rPr>
          <w:rFonts w:hint="eastAsia"/>
          <w:lang w:eastAsia="zh-CN"/>
        </w:rPr>
        <w:t>T</w:t>
      </w:r>
      <w:r>
        <w:rPr>
          <w:lang w:eastAsia="zh-CN"/>
        </w:rPr>
        <w:t xml:space="preserve">he discussion includes two phases. </w:t>
      </w:r>
    </w:p>
    <w:p>
      <w:pPr>
        <w:pStyle w:val="78"/>
        <w:numPr>
          <w:ilvl w:val="0"/>
          <w:numId w:val="2"/>
        </w:numPr>
        <w:ind w:firstLineChars="0"/>
        <w:rPr>
          <w:color w:val="000000" w:themeColor="text1"/>
          <w:lang w:val="en-US" w:eastAsia="zh-CN"/>
          <w14:textFill>
            <w14:solidFill>
              <w14:schemeClr w14:val="tx1"/>
            </w14:solidFill>
          </w14:textFill>
        </w:rPr>
      </w:pPr>
      <w:r>
        <w:rPr>
          <w:lang w:eastAsia="zh-CN"/>
        </w:rPr>
        <w:t xml:space="preserve">Phase I is to collect companies views on the resolutions to the existing stage 3 issues as captured in open issue list marking as “CR rapporteur handled”. </w:t>
      </w:r>
      <w:r>
        <w:rPr>
          <w:color w:val="000000" w:themeColor="text1"/>
          <w:lang w:val="en-US" w:eastAsia="zh-CN"/>
          <w14:textFill>
            <w14:solidFill>
              <w14:schemeClr w14:val="tx1"/>
            </w14:solidFill>
          </w14:textFill>
        </w:rPr>
        <w:t xml:space="preserve">The </w:t>
      </w:r>
      <w:r>
        <w:t xml:space="preserve">suggested deadline for companies' feedback: </w:t>
      </w:r>
      <w:r>
        <w:rPr>
          <w:highlight w:val="yellow"/>
        </w:rPr>
        <w:t>Monday W2, 2022-02-28 0800 UTC</w:t>
      </w:r>
      <w:r>
        <w:t>.</w:t>
      </w:r>
    </w:p>
    <w:p>
      <w:pPr>
        <w:pStyle w:val="78"/>
        <w:numPr>
          <w:ilvl w:val="0"/>
          <w:numId w:val="2"/>
        </w:numPr>
        <w:ind w:firstLineChars="0"/>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 xml:space="preserve">Phase II is to update the CR according to phase I consensus and allow companies some time to review the updated CR. The </w:t>
      </w:r>
      <w:r>
        <w:t xml:space="preserve">deadline is </w:t>
      </w:r>
      <w:r>
        <w:rPr>
          <w:highlight w:val="yellow"/>
        </w:rPr>
        <w:t>Tuesday W2, 2022-03-01 1200 UTC</w:t>
      </w:r>
      <w:r>
        <w:t>.</w:t>
      </w:r>
    </w:p>
    <w:p>
      <w:pPr>
        <w:rPr>
          <w:lang w:eastAsia="zh-CN"/>
        </w:rPr>
      </w:pPr>
      <w:r>
        <w:rPr>
          <w:color w:val="000000" w:themeColor="text1"/>
          <w:lang w:val="en-US" w:eastAsia="zh-CN"/>
          <w14:textFill>
            <w14:solidFill>
              <w14:schemeClr w14:val="tx1"/>
            </w14:solidFill>
          </w14:textFill>
        </w:rPr>
        <w:t>The expected output of this discussion is the running CR including both of phase I and phase II consensus for agreement.</w:t>
      </w:r>
    </w:p>
    <w:p>
      <w:pPr>
        <w:pStyle w:val="2"/>
      </w:pPr>
      <w:r>
        <w:t>2</w:t>
      </w:r>
      <w:r>
        <w:tab/>
      </w:r>
      <w:r>
        <w:t>Contact Points</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Q</w:t>
            </w:r>
            <w:r>
              <w:rPr>
                <w:lang w:eastAsia="zh-CN"/>
              </w:rPr>
              <w:t>ianxi Lu</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q</w:t>
            </w:r>
            <w:r>
              <w:rPr>
                <w:lang w:eastAsia="zh-CN"/>
              </w:rPr>
              <w:t>ianxi.lu@oppo.com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0" w:author="Qualcomm - Peng Cheng" w:date="2022-02-21T16:25:00Z">
              <w:r>
                <w:rPr>
                  <w:lang w:eastAsia="zh-CN"/>
                </w:rPr>
                <w:t>Qualcomm</w:t>
              </w:r>
            </w:ins>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2" w:author="Qualcomm - Peng Cheng" w:date="2022-02-21T16:25:00Z">
              <w:r>
                <w:rPr>
                  <w:lang w:eastAsia="zh-CN"/>
                </w:rPr>
                <w:t>chengp@qti.qualcomm.com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Antonino Orsino</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antonino.orsino@ericsson.com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CATT</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Hao Xu</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xuhao@catt.cn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vivo</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Boubacar</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kimba@vivo.com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rFonts w:eastAsia="PMingLiU"/>
                <w:lang w:eastAsia="zh-TW"/>
              </w:rPr>
            </w:pPr>
            <w:r>
              <w:rPr>
                <w:rFonts w:hint="eastAsia" w:eastAsia="PMingLiU"/>
                <w:lang w:eastAsia="zh-TW"/>
              </w:rPr>
              <w:t>ASUSTeK</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rFonts w:eastAsia="PMingLiU"/>
                <w:lang w:eastAsia="zh-TW"/>
              </w:rPr>
            </w:pPr>
            <w:r>
              <w:rPr>
                <w:rFonts w:hint="eastAsia" w:eastAsia="PMingLiU"/>
                <w:lang w:eastAsia="zh-TW"/>
              </w:rPr>
              <w:t>Lider Pan</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rFonts w:eastAsia="PMingLiU"/>
                <w:lang w:eastAsia="zh-TW"/>
              </w:rPr>
            </w:pPr>
            <w:r>
              <w:rPr>
                <w:rFonts w:hint="eastAsia" w:eastAsia="PMingLiU"/>
                <w:lang w:eastAsia="zh-TW"/>
              </w:rPr>
              <w:t>lider_</w:t>
            </w:r>
            <w:r>
              <w:rPr>
                <w:rFonts w:eastAsia="PMingLiU"/>
                <w:lang w:eastAsia="zh-TW"/>
              </w:rPr>
              <w:t>pan@asus.com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Sharp</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Chongming Zhang</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Chongming.zhang@cn.sharp-world.com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InterDigital</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Martino Freda</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martino.freda@interdigital.com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Kyocera</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Henry Chang</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henry.chang@kyocera.com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Lenovo</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Prateek</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pmallick@lenovo.com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Apple</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Zhibin Wu</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zhibin_wu@apple.com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vAlign w:val="top"/>
          </w:tcPr>
          <w:p>
            <w:pPr>
              <w:pStyle w:val="44"/>
              <w:spacing w:before="20" w:after="20"/>
              <w:ind w:left="57" w:leftChars="0" w:right="57" w:rightChars="0"/>
              <w:jc w:val="left"/>
              <w:rPr>
                <w:lang w:eastAsia="zh-CN"/>
              </w:rPr>
            </w:pPr>
            <w:bookmarkStart w:id="4" w:name="_GoBack" w:colFirst="0" w:colLast="2"/>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top"/>
          </w:tcPr>
          <w:p>
            <w:pPr>
              <w:pStyle w:val="44"/>
              <w:spacing w:before="20" w:after="20"/>
              <w:ind w:left="57" w:leftChars="0" w:right="57" w:rightChars="0"/>
              <w:jc w:val="left"/>
              <w:rPr>
                <w:lang w:eastAsia="zh-CN"/>
              </w:rPr>
            </w:pPr>
            <w:r>
              <w:rPr>
                <w:rFonts w:hint="eastAsia"/>
                <w:lang w:val="en-US" w:eastAsia="zh-CN"/>
              </w:rPr>
              <w:t>Lin Chen</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top"/>
          </w:tcPr>
          <w:p>
            <w:pPr>
              <w:pStyle w:val="44"/>
              <w:spacing w:before="20" w:after="20"/>
              <w:ind w:left="57" w:leftChars="0" w:right="57" w:rightChars="0"/>
              <w:jc w:val="left"/>
              <w:rPr>
                <w:lang w:eastAsia="zh-CN"/>
              </w:rPr>
            </w:pPr>
            <w:r>
              <w:rPr>
                <w:rFonts w:hint="eastAsia"/>
                <w:lang w:val="en-US" w:eastAsia="zh-CN"/>
              </w:rPr>
              <w:t>chen.lin23@zte.com.cn</w:t>
            </w:r>
          </w:p>
        </w:tc>
      </w:tr>
      <w:bookmarkEnd w:id="4"/>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bl>
    <w:p/>
    <w:p>
      <w:pPr>
        <w:pStyle w:val="2"/>
      </w:pPr>
      <w:r>
        <w:t>3</w:t>
      </w:r>
      <w:r>
        <w:tab/>
      </w:r>
      <w:r>
        <w:t>Phase I discussion</w:t>
      </w:r>
    </w:p>
    <w:p>
      <w:pPr>
        <w:numPr>
          <w:ilvl w:val="1"/>
          <w:numId w:val="0"/>
        </w:numPr>
        <w:tabs>
          <w:tab w:val="left" w:pos="397"/>
        </w:tabs>
        <w:spacing w:before="100" w:after="0" w:line="240" w:lineRule="auto"/>
        <w:jc w:val="left"/>
        <w:outlineLvl w:val="1"/>
        <w:rPr>
          <w:rFonts w:ascii="Calibri Light" w:hAnsi="Calibri Light" w:eastAsia="MS Gothic"/>
          <w:b/>
          <w:bCs/>
          <w:color w:val="000000"/>
          <w:sz w:val="32"/>
          <w:szCs w:val="32"/>
          <w:lang w:eastAsia="zh-CN"/>
        </w:rPr>
      </w:pPr>
      <w:r>
        <w:rPr>
          <w:rFonts w:ascii="Calibri Light" w:hAnsi="Calibri Light" w:eastAsia="MS Gothic"/>
          <w:b/>
          <w:bCs/>
          <w:color w:val="000000"/>
          <w:sz w:val="32"/>
          <w:szCs w:val="32"/>
        </w:rPr>
        <w:t>3.1</w:t>
      </w:r>
      <w:r>
        <w:rPr>
          <w:rFonts w:ascii="Calibri Light" w:hAnsi="Calibri Light" w:eastAsia="MS Gothic"/>
          <w:b/>
          <w:bCs/>
          <w:color w:val="000000"/>
          <w:sz w:val="32"/>
          <w:szCs w:val="32"/>
        </w:rPr>
        <w:tab/>
      </w:r>
      <w:r>
        <w:rPr>
          <w:rFonts w:ascii="Calibri Light" w:hAnsi="Calibri Light" w:eastAsia="MS Gothic"/>
          <w:b/>
          <w:bCs/>
          <w:color w:val="000000"/>
          <w:sz w:val="32"/>
          <w:szCs w:val="32"/>
        </w:rPr>
        <w:t>Resolutions to the existing open issues in RRC CR</w:t>
      </w:r>
    </w:p>
    <w:p>
      <w:pPr>
        <w:rPr>
          <w:rFonts w:eastAsiaTheme="minorEastAsia"/>
          <w:color w:val="000000" w:themeColor="text1"/>
          <w:lang w:eastAsia="zh-CN"/>
          <w14:textFill>
            <w14:solidFill>
              <w14:schemeClr w14:val="tx1"/>
            </w14:solidFill>
          </w14:textFill>
        </w:rPr>
      </w:pPr>
      <w:r>
        <w:rPr>
          <w:color w:val="000000" w:themeColor="text1"/>
          <w:lang w:val="en-US" w:eastAsia="zh-CN"/>
          <w14:textFill>
            <w14:solidFill>
              <w14:schemeClr w14:val="tx1"/>
            </w14:solidFill>
          </w14:textFill>
        </w:rPr>
        <w:t>All the Editor’s Notes in the latest version of SL relay RRC running CR in R2-2201811 were captured in the open issue list</w:t>
      </w:r>
      <w:r>
        <w:rPr>
          <w:color w:val="000000" w:themeColor="text1"/>
          <w:lang w:eastAsia="zh-CN"/>
          <w14:textFill>
            <w14:solidFill>
              <w14:schemeClr w14:val="tx1"/>
            </w14:solidFill>
          </w14:textFill>
        </w:rPr>
        <w:t xml:space="preserve"> R2-2201721.</w:t>
      </w:r>
      <w:r>
        <w:rPr>
          <w:color w:val="000000" w:themeColor="text1"/>
          <w:lang w:val="en-US" w:eastAsia="zh-CN"/>
          <w14:textFill>
            <w14:solidFill>
              <w14:schemeClr w14:val="tx1"/>
            </w14:solidFill>
          </w14:textFill>
        </w:rPr>
        <w:t xml:space="preserve"> In </w:t>
      </w:r>
      <w:r>
        <w:rPr>
          <w:rFonts w:eastAsia="MS Mincho"/>
          <w:color w:val="000000" w:themeColor="text1"/>
          <w:lang w:eastAsia="ja-JP"/>
          <w14:textFill>
            <w14:solidFill>
              <w14:schemeClr w14:val="tx1"/>
            </w14:solidFill>
          </w14:textFill>
        </w:rPr>
        <w:t>R2-2202820</w:t>
      </w:r>
      <w:r>
        <w:rPr>
          <w:color w:val="000000" w:themeColor="text1"/>
          <w:lang w:val="en-US" w:eastAsia="zh-CN"/>
          <w14:textFill>
            <w14:solidFill>
              <w14:schemeClr w14:val="tx1"/>
            </w14:solidFill>
          </w14:textFill>
        </w:rPr>
        <w:t>, we discuss the open issues classified as “</w:t>
      </w:r>
      <w:r>
        <w:rPr>
          <w:lang w:eastAsia="zh-CN"/>
        </w:rPr>
        <w:t>CR rapporteur handled</w:t>
      </w:r>
      <w:r>
        <w:rPr>
          <w:color w:val="000000" w:themeColor="text1"/>
          <w:lang w:val="en-US" w:eastAsia="zh-CN"/>
          <w14:textFill>
            <w14:solidFill>
              <w14:schemeClr w14:val="tx1"/>
            </w14:solidFill>
          </w14:textFill>
        </w:rPr>
        <w:t>” except the ones discussed in other offlines.</w:t>
      </w:r>
      <w:r>
        <w:rPr>
          <w:rFonts w:eastAsiaTheme="minorEastAsia"/>
          <w:color w:val="000000" w:themeColor="text1"/>
          <w:lang w:eastAsia="zh-CN"/>
          <w14:textFill>
            <w14:solidFill>
              <w14:schemeClr w14:val="tx1"/>
            </w14:solidFill>
          </w14:textFill>
        </w:rPr>
        <w:t xml:space="preserve"> </w:t>
      </w:r>
    </w:p>
    <w:tbl>
      <w:tblPr>
        <w:tblStyle w:val="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2638"/>
        <w:gridCol w:w="1427"/>
        <w:gridCol w:w="3107"/>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shd w:val="clear" w:color="auto" w:fill="auto"/>
          </w:tcPr>
          <w:p>
            <w:pPr>
              <w:spacing w:after="0" w:line="240" w:lineRule="auto"/>
              <w:jc w:val="both"/>
              <w:rPr>
                <w:lang w:eastAsia="zh-CN"/>
              </w:rPr>
            </w:pPr>
            <w:r>
              <w:rPr>
                <w:b/>
              </w:rPr>
              <w:t>Issue Index</w:t>
            </w:r>
          </w:p>
        </w:tc>
        <w:tc>
          <w:tcPr>
            <w:tcW w:w="2638" w:type="dxa"/>
            <w:shd w:val="clear" w:color="auto" w:fill="auto"/>
          </w:tcPr>
          <w:p>
            <w:pPr>
              <w:spacing w:after="0" w:line="240" w:lineRule="auto"/>
              <w:jc w:val="both"/>
              <w:rPr>
                <w:lang w:eastAsia="zh-CN"/>
              </w:rPr>
            </w:pPr>
            <w:r>
              <w:rPr>
                <w:b/>
              </w:rPr>
              <w:t>Description</w:t>
            </w:r>
          </w:p>
        </w:tc>
        <w:tc>
          <w:tcPr>
            <w:tcW w:w="1427" w:type="dxa"/>
            <w:shd w:val="clear" w:color="auto" w:fill="auto"/>
          </w:tcPr>
          <w:p>
            <w:pPr>
              <w:spacing w:after="0" w:line="240" w:lineRule="auto"/>
              <w:jc w:val="both"/>
              <w:rPr>
                <w:lang w:eastAsia="zh-CN"/>
              </w:rPr>
            </w:pPr>
            <w:r>
              <w:rPr>
                <w:b/>
              </w:rPr>
              <w:t>Suggested handling</w:t>
            </w:r>
          </w:p>
        </w:tc>
        <w:tc>
          <w:tcPr>
            <w:tcW w:w="3107" w:type="dxa"/>
            <w:shd w:val="clear" w:color="auto" w:fill="auto"/>
          </w:tcPr>
          <w:p>
            <w:pPr>
              <w:spacing w:after="0" w:line="240" w:lineRule="auto"/>
              <w:jc w:val="both"/>
              <w:rPr>
                <w:lang w:eastAsia="zh-CN"/>
              </w:rPr>
            </w:pPr>
            <w:r>
              <w:rPr>
                <w:b/>
              </w:rPr>
              <w:t>Reason to add/remove the issue</w:t>
            </w:r>
          </w:p>
        </w:tc>
        <w:tc>
          <w:tcPr>
            <w:tcW w:w="1608" w:type="dxa"/>
            <w:shd w:val="clear" w:color="auto" w:fill="C55911" w:themeFill="accent2" w:themeFillShade="BF"/>
          </w:tcPr>
          <w:p>
            <w:pPr>
              <w:spacing w:after="0" w:line="240" w:lineRule="auto"/>
              <w:jc w:val="both"/>
              <w:rPr>
                <w:lang w:eastAsia="zh-CN"/>
              </w:rPr>
            </w:pPr>
            <w:r>
              <w:rPr>
                <w:b/>
              </w:rP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shd w:val="clear" w:color="auto" w:fill="F7CAAC" w:themeFill="accent2" w:themeFillTint="66"/>
          </w:tcPr>
          <w:p>
            <w:pPr>
              <w:spacing w:after="0" w:line="240" w:lineRule="auto"/>
              <w:jc w:val="both"/>
              <w:rPr>
                <w:lang w:eastAsia="zh-CN"/>
              </w:rPr>
            </w:pPr>
            <w:r>
              <w:rPr>
                <w:lang w:eastAsia="zh-CN"/>
              </w:rPr>
              <w:t>O1.16</w:t>
            </w:r>
          </w:p>
        </w:tc>
        <w:tc>
          <w:tcPr>
            <w:tcW w:w="2638" w:type="dxa"/>
            <w:shd w:val="clear" w:color="auto" w:fill="F7CAAC" w:themeFill="accent2" w:themeFillTint="66"/>
          </w:tcPr>
          <w:p>
            <w:pPr>
              <w:spacing w:after="0" w:line="240" w:lineRule="auto"/>
              <w:jc w:val="both"/>
              <w:rPr>
                <w:lang w:eastAsia="zh-CN"/>
              </w:rPr>
            </w:pPr>
            <w:r>
              <w:rPr>
                <w:lang w:eastAsia="zh-CN"/>
              </w:rPr>
              <w:t>[Open issue from tdoc R2-2201508] FFS on the definition of out-of-coverage UE in RRC CR</w:t>
            </w:r>
          </w:p>
        </w:tc>
        <w:tc>
          <w:tcPr>
            <w:tcW w:w="1427" w:type="dxa"/>
            <w:shd w:val="clear" w:color="auto" w:fill="F7CAAC" w:themeFill="accent2" w:themeFillTint="66"/>
          </w:tcPr>
          <w:p>
            <w:pPr>
              <w:spacing w:after="0" w:line="240" w:lineRule="auto"/>
              <w:jc w:val="both"/>
              <w:rPr>
                <w:lang w:eastAsia="zh-CN"/>
              </w:rPr>
            </w:pPr>
            <w:r>
              <w:rPr>
                <w:lang w:eastAsia="zh-CN"/>
              </w:rPr>
              <w:t>CR rapporteur handled</w:t>
            </w:r>
          </w:p>
        </w:tc>
        <w:tc>
          <w:tcPr>
            <w:tcW w:w="3107" w:type="dxa"/>
            <w:shd w:val="clear" w:color="auto" w:fill="F7CAAC" w:themeFill="accent2" w:themeFillTint="66"/>
          </w:tcPr>
          <w:p>
            <w:pPr>
              <w:spacing w:after="0" w:line="240" w:lineRule="auto"/>
              <w:jc w:val="both"/>
              <w:rPr>
                <w:lang w:eastAsia="zh-CN"/>
              </w:rPr>
            </w:pPr>
            <w:r>
              <w:rPr>
                <w:lang w:eastAsia="zh-CN"/>
              </w:rPr>
              <w:t>Due to the proposal in R2-2201508 related 38.331 stage-3 open issue:</w:t>
            </w:r>
          </w:p>
          <w:p>
            <w:pPr>
              <w:spacing w:after="0" w:line="240" w:lineRule="auto"/>
              <w:jc w:val="both"/>
              <w:rPr>
                <w:lang w:eastAsia="zh-CN"/>
              </w:rPr>
            </w:pPr>
            <w:r>
              <w:rPr>
                <w:lang w:eastAsia="zh-CN"/>
              </w:rPr>
              <w:t>Proposal 8: Agree the update on 5.8.x3.3</w:t>
            </w:r>
            <w:r>
              <w:rPr>
                <w:lang w:eastAsia="zh-CN"/>
              </w:rPr>
              <w:tab/>
            </w:r>
            <w:r>
              <w:rPr>
                <w:lang w:eastAsia="zh-CN"/>
              </w:rPr>
              <w:t>Selection and reselection of NR sidelink U2N Relay UE in RRC running CR.</w:t>
            </w:r>
          </w:p>
          <w:p>
            <w:pPr>
              <w:spacing w:after="0" w:line="240" w:lineRule="auto"/>
              <w:jc w:val="both"/>
              <w:rPr>
                <w:lang w:eastAsia="zh-CN"/>
              </w:rPr>
            </w:pPr>
            <w:r>
              <w:rPr>
                <w:lang w:eastAsia="zh-CN"/>
              </w:rPr>
              <w:t>We have the corresponding open issue</w:t>
            </w:r>
          </w:p>
        </w:tc>
        <w:tc>
          <w:tcPr>
            <w:tcW w:w="1608" w:type="dxa"/>
            <w:shd w:val="clear" w:color="auto" w:fill="F7CAAC" w:themeFill="accent2" w:themeFillTint="66"/>
          </w:tcPr>
          <w:p>
            <w:pPr>
              <w:spacing w:after="0" w:line="240" w:lineRule="auto"/>
              <w:jc w:val="both"/>
              <w:rPr>
                <w:lang w:eastAsia="zh-CN"/>
              </w:rPr>
            </w:pPr>
            <w:r>
              <w:rPr>
                <w:rFonts w:hint="eastAsia"/>
                <w:lang w:eastAsia="zh-CN"/>
              </w:rPr>
              <w:t>T</w:t>
            </w:r>
            <w:r>
              <w:rPr>
                <w:lang w:eastAsia="zh-CN"/>
              </w:rPr>
              <w:t>o be discussed in this offline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shd w:val="clear" w:color="auto" w:fill="auto"/>
          </w:tcPr>
          <w:p>
            <w:pPr>
              <w:spacing w:after="0" w:line="240" w:lineRule="auto"/>
              <w:jc w:val="both"/>
              <w:rPr>
                <w:lang w:eastAsia="zh-CN"/>
              </w:rPr>
            </w:pPr>
            <w:r>
              <w:rPr>
                <w:lang w:eastAsia="zh-CN"/>
              </w:rPr>
              <w:t>O1.17</w:t>
            </w:r>
          </w:p>
        </w:tc>
        <w:tc>
          <w:tcPr>
            <w:tcW w:w="2638" w:type="dxa"/>
            <w:shd w:val="clear" w:color="auto" w:fill="auto"/>
          </w:tcPr>
          <w:p>
            <w:pPr>
              <w:spacing w:after="0" w:line="240" w:lineRule="auto"/>
              <w:jc w:val="both"/>
              <w:rPr>
                <w:lang w:eastAsia="zh-CN"/>
              </w:rPr>
            </w:pPr>
            <w:r>
              <w:rPr>
                <w:lang w:eastAsia="zh-CN"/>
              </w:rPr>
              <w:t>[FFS point from R2#116b agreement] Whether L3 relaying support is signalled implicitly or explicitly in SIB12.</w:t>
            </w:r>
          </w:p>
        </w:tc>
        <w:tc>
          <w:tcPr>
            <w:tcW w:w="1427" w:type="dxa"/>
            <w:shd w:val="clear" w:color="auto" w:fill="auto"/>
          </w:tcPr>
          <w:p>
            <w:pPr>
              <w:spacing w:after="0" w:line="240" w:lineRule="auto"/>
              <w:jc w:val="both"/>
              <w:rPr>
                <w:lang w:eastAsia="zh-CN"/>
              </w:rPr>
            </w:pPr>
            <w:r>
              <w:rPr>
                <w:lang w:eastAsia="zh-CN"/>
              </w:rPr>
              <w:t>CR rapporteur handled</w:t>
            </w:r>
          </w:p>
        </w:tc>
        <w:tc>
          <w:tcPr>
            <w:tcW w:w="3107" w:type="dxa"/>
            <w:shd w:val="clear" w:color="auto" w:fill="auto"/>
          </w:tcPr>
          <w:p>
            <w:pPr>
              <w:spacing w:after="0" w:line="240" w:lineRule="auto"/>
              <w:jc w:val="both"/>
              <w:rPr>
                <w:lang w:eastAsia="zh-CN"/>
              </w:rPr>
            </w:pPr>
            <w:r>
              <w:rPr>
                <w:lang w:eastAsia="zh-CN"/>
              </w:rPr>
              <w:t>Due to the agreement made in RAN2 #116b:</w:t>
            </w:r>
          </w:p>
          <w:p>
            <w:pPr>
              <w:spacing w:after="0" w:line="240" w:lineRule="auto"/>
              <w:jc w:val="both"/>
              <w:rPr>
                <w:lang w:eastAsia="zh-CN"/>
              </w:rPr>
            </w:pPr>
            <w:r>
              <w:rPr>
                <w:lang w:eastAsia="zh-CN"/>
              </w:rPr>
              <w:t>Whether L3 relaying support is signalled implicitly by indicating the support of discovery, or signalled independently from support of discovery, can be discussed in stage 3 drafting.</w:t>
            </w:r>
          </w:p>
          <w:p>
            <w:pPr>
              <w:spacing w:after="0" w:line="240" w:lineRule="auto"/>
              <w:jc w:val="both"/>
              <w:rPr>
                <w:lang w:eastAsia="zh-CN"/>
              </w:rPr>
            </w:pPr>
            <w:r>
              <w:rPr>
                <w:rFonts w:hint="eastAsia"/>
                <w:lang w:eastAsia="zh-CN"/>
              </w:rPr>
              <w:t>A</w:t>
            </w:r>
            <w:r>
              <w:rPr>
                <w:lang w:eastAsia="zh-CN"/>
              </w:rPr>
              <w:t>nd due to the following EN in 331 running-CR</w:t>
            </w:r>
          </w:p>
          <w:p>
            <w:pPr>
              <w:spacing w:after="0" w:line="240" w:lineRule="auto"/>
              <w:jc w:val="both"/>
              <w:rPr>
                <w:lang w:val="en-US" w:eastAsia="zh-CN"/>
              </w:rPr>
            </w:pPr>
            <w:r>
              <w:rPr>
                <w:lang w:val="en-US" w:eastAsia="zh-CN"/>
              </w:rPr>
              <w:t>Editor’s Note: RAN2 to further discuss whether L3 relaying support is signalled via an explicit indication in SIB12.</w:t>
            </w:r>
          </w:p>
          <w:p>
            <w:pPr>
              <w:spacing w:after="0" w:line="240" w:lineRule="auto"/>
              <w:jc w:val="both"/>
              <w:rPr>
                <w:lang w:eastAsia="zh-CN"/>
              </w:rPr>
            </w:pPr>
            <w:r>
              <w:rPr>
                <w:lang w:eastAsia="zh-CN"/>
              </w:rPr>
              <w:t>We have the corresponding open issue</w:t>
            </w:r>
          </w:p>
        </w:tc>
        <w:tc>
          <w:tcPr>
            <w:tcW w:w="1608" w:type="dxa"/>
            <w:shd w:val="clear" w:color="auto" w:fill="auto"/>
          </w:tcPr>
          <w:p>
            <w:pPr>
              <w:spacing w:line="240" w:lineRule="auto"/>
              <w:jc w:val="both"/>
              <w:rPr>
                <w:lang w:eastAsia="zh-CN"/>
              </w:rPr>
            </w:pPr>
            <w:r>
              <w:rPr>
                <w:rFonts w:eastAsiaTheme="minorEastAsia"/>
                <w:color w:val="000000" w:themeColor="text1"/>
                <w:lang w:eastAsia="zh-CN"/>
                <w14:textFill>
                  <w14:solidFill>
                    <w14:schemeClr w14:val="tx1"/>
                  </w14:solidFill>
                </w14:textFill>
              </w:rPr>
              <w:t>Under-discussion in [Pre117-e][601][Relay] Discovery and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shd w:val="clear" w:color="auto" w:fill="auto"/>
          </w:tcPr>
          <w:p>
            <w:pPr>
              <w:spacing w:after="0" w:line="240" w:lineRule="auto"/>
              <w:jc w:val="both"/>
              <w:rPr>
                <w:lang w:eastAsia="zh-CN"/>
              </w:rPr>
            </w:pPr>
            <w:r>
              <w:rPr>
                <w:lang w:eastAsia="zh-CN"/>
              </w:rPr>
              <w:t>O1.18</w:t>
            </w:r>
          </w:p>
        </w:tc>
        <w:tc>
          <w:tcPr>
            <w:tcW w:w="2638" w:type="dxa"/>
            <w:shd w:val="clear" w:color="auto" w:fill="auto"/>
          </w:tcPr>
          <w:p>
            <w:pPr>
              <w:spacing w:after="0" w:line="240" w:lineRule="auto"/>
              <w:jc w:val="both"/>
              <w:rPr>
                <w:lang w:eastAsia="zh-CN"/>
              </w:rPr>
            </w:pPr>
            <w:r>
              <w:rPr>
                <w:lang w:eastAsia="zh-CN"/>
              </w:rPr>
              <w:t>[FFS point from R2#116b agreement]FFS on detailed signalling to differentiate between support of relay vs. non-relay discovery in SIB12.</w:t>
            </w:r>
          </w:p>
        </w:tc>
        <w:tc>
          <w:tcPr>
            <w:tcW w:w="1427" w:type="dxa"/>
            <w:shd w:val="clear" w:color="auto" w:fill="auto"/>
          </w:tcPr>
          <w:p>
            <w:pPr>
              <w:spacing w:after="0" w:line="240" w:lineRule="auto"/>
              <w:jc w:val="both"/>
              <w:rPr>
                <w:lang w:eastAsia="zh-CN"/>
              </w:rPr>
            </w:pPr>
            <w:r>
              <w:rPr>
                <w:lang w:eastAsia="zh-CN"/>
              </w:rPr>
              <w:t>CR rapporteur handled</w:t>
            </w:r>
          </w:p>
        </w:tc>
        <w:tc>
          <w:tcPr>
            <w:tcW w:w="3107" w:type="dxa"/>
            <w:shd w:val="clear" w:color="auto" w:fill="auto"/>
          </w:tcPr>
          <w:p>
            <w:pPr>
              <w:spacing w:after="0" w:line="240" w:lineRule="auto"/>
              <w:jc w:val="both"/>
              <w:rPr>
                <w:lang w:eastAsia="zh-CN"/>
              </w:rPr>
            </w:pPr>
            <w:r>
              <w:rPr>
                <w:lang w:eastAsia="zh-CN"/>
              </w:rPr>
              <w:t>Due to the agreement made in RAN2 #116b:</w:t>
            </w:r>
          </w:p>
          <w:p>
            <w:pPr>
              <w:spacing w:after="0" w:line="240" w:lineRule="auto"/>
              <w:jc w:val="both"/>
              <w:rPr>
                <w:lang w:eastAsia="zh-CN"/>
              </w:rPr>
            </w:pPr>
            <w:r>
              <w:rPr>
                <w:lang w:eastAsia="zh-CN"/>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pPr>
              <w:spacing w:after="0" w:line="240" w:lineRule="auto"/>
              <w:jc w:val="both"/>
              <w:rPr>
                <w:lang w:eastAsia="zh-CN"/>
              </w:rPr>
            </w:pPr>
            <w:r>
              <w:rPr>
                <w:lang w:eastAsia="zh-CN"/>
              </w:rPr>
              <w:t>We have the corresponding open issue</w:t>
            </w:r>
          </w:p>
        </w:tc>
        <w:tc>
          <w:tcPr>
            <w:tcW w:w="1608" w:type="dxa"/>
            <w:shd w:val="clear" w:color="auto" w:fill="auto"/>
          </w:tcPr>
          <w:p>
            <w:pPr>
              <w:spacing w:line="240" w:lineRule="auto"/>
              <w:jc w:val="both"/>
              <w:rPr>
                <w:lang w:eastAsia="zh-CN"/>
              </w:rPr>
            </w:pPr>
            <w:r>
              <w:rPr>
                <w:rFonts w:eastAsiaTheme="minorEastAsia"/>
                <w:color w:val="000000" w:themeColor="text1"/>
                <w:lang w:eastAsia="zh-CN"/>
                <w14:textFill>
                  <w14:solidFill>
                    <w14:schemeClr w14:val="tx1"/>
                  </w14:solidFill>
                </w14:textFill>
              </w:rPr>
              <w:t>Under-discussion in [Pre117-e][601][Relay] Discovery and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shd w:val="clear" w:color="auto" w:fill="F7CAAC" w:themeFill="accent2" w:themeFillTint="66"/>
          </w:tcPr>
          <w:p>
            <w:pPr>
              <w:spacing w:after="0" w:line="240" w:lineRule="auto"/>
              <w:jc w:val="left"/>
            </w:pPr>
            <w:r>
              <w:t>O4.05</w:t>
            </w:r>
          </w:p>
        </w:tc>
        <w:tc>
          <w:tcPr>
            <w:tcW w:w="2638" w:type="dxa"/>
            <w:shd w:val="clear" w:color="auto" w:fill="F7CAAC" w:themeFill="accent2" w:themeFillTint="66"/>
          </w:tcPr>
          <w:p>
            <w:pPr>
              <w:spacing w:after="0" w:line="240" w:lineRule="auto"/>
              <w:jc w:val="left"/>
            </w:pPr>
            <w:r>
              <w:t>[FFS point from R2#116 agreement] Confirm the working assumption to use reconfigurationWithSync to indicate direct-to-indirect path switch</w:t>
            </w:r>
          </w:p>
        </w:tc>
        <w:tc>
          <w:tcPr>
            <w:tcW w:w="1427" w:type="dxa"/>
            <w:shd w:val="clear" w:color="auto" w:fill="F7CAAC" w:themeFill="accent2" w:themeFillTint="66"/>
          </w:tcPr>
          <w:p>
            <w:pPr>
              <w:spacing w:after="0" w:line="240" w:lineRule="auto"/>
              <w:jc w:val="left"/>
            </w:pPr>
            <w:r>
              <w:t>CR rapporteur handled</w:t>
            </w:r>
          </w:p>
        </w:tc>
        <w:tc>
          <w:tcPr>
            <w:tcW w:w="3107" w:type="dxa"/>
            <w:shd w:val="clear" w:color="auto" w:fill="F7CAAC" w:themeFill="accent2" w:themeFillTint="66"/>
          </w:tcPr>
          <w:p>
            <w:pPr>
              <w:spacing w:after="0" w:line="240" w:lineRule="auto"/>
              <w:jc w:val="left"/>
            </w:pPr>
            <w:r>
              <w:t>Due to the working assumption made in RAN2#116</w:t>
            </w:r>
            <w:r>
              <w:rPr>
                <w:rFonts w:hint="eastAsia" w:ascii="宋体" w:hAnsi="宋体" w:cs="宋体"/>
              </w:rPr>
              <w:t>：</w:t>
            </w:r>
          </w:p>
          <w:p>
            <w:pPr>
              <w:spacing w:after="0" w:line="240" w:lineRule="auto"/>
              <w:jc w:val="left"/>
            </w:pPr>
            <w:r>
              <w:t>Working assumption:</w:t>
            </w:r>
          </w:p>
          <w:p>
            <w:pPr>
              <w:spacing w:after="0" w:line="240" w:lineRule="auto"/>
              <w:jc w:val="left"/>
            </w:pPr>
            <w:r>
              <w:t>The existing reconfigurationWithSync is used to indicate direct-to-indirect path switch to Remote UE.</w:t>
            </w:r>
          </w:p>
          <w:p>
            <w:pPr>
              <w:spacing w:after="0" w:line="240" w:lineRule="auto"/>
              <w:jc w:val="left"/>
            </w:pPr>
            <w:r>
              <w:t>We have the corresponding open issue</w:t>
            </w:r>
          </w:p>
        </w:tc>
        <w:tc>
          <w:tcPr>
            <w:tcW w:w="1608" w:type="dxa"/>
            <w:shd w:val="clear" w:color="auto" w:fill="F7CAAC" w:themeFill="accent2" w:themeFillTint="66"/>
          </w:tcPr>
          <w:p>
            <w:pPr>
              <w:spacing w:after="0" w:line="240" w:lineRule="auto"/>
              <w:jc w:val="left"/>
            </w:pPr>
            <w:r>
              <w:rPr>
                <w:rFonts w:hint="eastAsia"/>
                <w:lang w:eastAsia="zh-CN"/>
              </w:rPr>
              <w:t>T</w:t>
            </w:r>
            <w:r>
              <w:rPr>
                <w:lang w:eastAsia="zh-CN"/>
              </w:rPr>
              <w:t>o be discussed in this offline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shd w:val="clear" w:color="auto" w:fill="F7CAAC" w:themeFill="accent2" w:themeFillTint="66"/>
          </w:tcPr>
          <w:p>
            <w:pPr>
              <w:spacing w:after="0" w:line="240" w:lineRule="auto"/>
              <w:jc w:val="left"/>
            </w:pPr>
            <w:r>
              <w:t>O6.09</w:t>
            </w:r>
          </w:p>
        </w:tc>
        <w:tc>
          <w:tcPr>
            <w:tcW w:w="2638" w:type="dxa"/>
            <w:shd w:val="clear" w:color="auto" w:fill="F7CAAC" w:themeFill="accent2" w:themeFillTint="66"/>
          </w:tcPr>
          <w:p>
            <w:pPr>
              <w:spacing w:after="0" w:line="240" w:lineRule="auto"/>
              <w:jc w:val="left"/>
            </w:pPr>
            <w:r>
              <w:t xml:space="preserve">[FFS point from R2#116 agreement] FFS on the signalling for the U2N Relay UE to determine to monitor POs for a U2N Remote UE in RRC_CONNECTED state. </w:t>
            </w:r>
          </w:p>
        </w:tc>
        <w:tc>
          <w:tcPr>
            <w:tcW w:w="1427" w:type="dxa"/>
            <w:shd w:val="clear" w:color="auto" w:fill="F7CAAC" w:themeFill="accent2" w:themeFillTint="66"/>
          </w:tcPr>
          <w:p>
            <w:pPr>
              <w:spacing w:after="0" w:line="240" w:lineRule="auto"/>
              <w:jc w:val="left"/>
            </w:pPr>
            <w:r>
              <w:t>CR rapporteur handled.</w:t>
            </w:r>
          </w:p>
        </w:tc>
        <w:tc>
          <w:tcPr>
            <w:tcW w:w="3107" w:type="dxa"/>
            <w:shd w:val="clear" w:color="auto" w:fill="F7CAAC" w:themeFill="accent2" w:themeFillTint="66"/>
          </w:tcPr>
          <w:p>
            <w:pPr>
              <w:spacing w:after="0" w:line="240" w:lineRule="auto"/>
              <w:jc w:val="left"/>
            </w:pPr>
            <w:r>
              <w:t>Due to the agreement made in RAN2 #116 and RAN2 #116bis:</w:t>
            </w:r>
          </w:p>
          <w:p>
            <w:pPr>
              <w:spacing w:after="0" w:line="240" w:lineRule="auto"/>
              <w:jc w:val="left"/>
            </w:pPr>
            <w:r>
              <w:t>Recommendation 2-1 [23/24]: Paging message is forwarded by relay UE to remote UE by sending only the complete PagingRecord relevant to that remote UE.</w:t>
            </w:r>
          </w:p>
          <w:p>
            <w:pPr>
              <w:spacing w:after="0" w:line="240" w:lineRule="auto"/>
              <w:jc w:val="left"/>
            </w:pPr>
            <w:r>
              <w:t>Recommendation 2-2 [18/24]: For Relay UE in RRC_CONNECTED configured with paging CSS, RAN2 not pursue explicit signalling to indicate RRC-state of remote-UE. Further detail is left to RRC running-CR discussion.</w:t>
            </w:r>
          </w:p>
          <w:p>
            <w:pPr>
              <w:spacing w:after="0" w:line="240" w:lineRule="auto"/>
              <w:jc w:val="left"/>
            </w:pPr>
            <w:r>
              <w:t>Recommendation 2-3 [20/23]: Use RRCReconfiguration for Network to carry paging message to the RRC_CONNECTED relay UE in dedicated fashion.</w:t>
            </w:r>
          </w:p>
          <w:p>
            <w:pPr>
              <w:spacing w:after="0" w:line="240" w:lineRule="auto"/>
              <w:jc w:val="left"/>
            </w:pPr>
            <w:r>
              <w:t>We have the corresponding open issue.</w:t>
            </w:r>
          </w:p>
        </w:tc>
        <w:tc>
          <w:tcPr>
            <w:tcW w:w="1608" w:type="dxa"/>
            <w:shd w:val="clear" w:color="auto" w:fill="F7CAAC" w:themeFill="accent2" w:themeFillTint="66"/>
          </w:tcPr>
          <w:p>
            <w:pPr>
              <w:spacing w:after="0" w:line="240" w:lineRule="auto"/>
              <w:jc w:val="left"/>
            </w:pPr>
            <w:r>
              <w:rPr>
                <w:rFonts w:hint="eastAsia"/>
                <w:lang w:eastAsia="zh-CN"/>
              </w:rPr>
              <w:t>T</w:t>
            </w:r>
            <w:r>
              <w:rPr>
                <w:lang w:eastAsia="zh-CN"/>
              </w:rPr>
              <w:t>o be discussed in this offline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shd w:val="clear" w:color="auto" w:fill="auto"/>
          </w:tcPr>
          <w:p>
            <w:pPr>
              <w:spacing w:after="0" w:line="240" w:lineRule="auto"/>
              <w:jc w:val="left"/>
            </w:pPr>
            <w:r>
              <w:t>O6.12</w:t>
            </w:r>
          </w:p>
        </w:tc>
        <w:tc>
          <w:tcPr>
            <w:tcW w:w="2638" w:type="dxa"/>
            <w:shd w:val="clear" w:color="auto" w:fill="auto"/>
          </w:tcPr>
          <w:p>
            <w:pPr>
              <w:spacing w:after="0" w:line="240" w:lineRule="auto"/>
              <w:jc w:val="left"/>
            </w:pPr>
            <w:r>
              <w:t>[Open issue from tdoc R2-2201508] FFS on the configuration of Uu RLC bearer for relaying service</w:t>
            </w:r>
          </w:p>
        </w:tc>
        <w:tc>
          <w:tcPr>
            <w:tcW w:w="1427" w:type="dxa"/>
            <w:shd w:val="clear" w:color="auto" w:fill="auto"/>
          </w:tcPr>
          <w:p>
            <w:pPr>
              <w:spacing w:after="0" w:line="240" w:lineRule="auto"/>
              <w:jc w:val="left"/>
            </w:pPr>
            <w:r>
              <w:t>CR rapporteur handled</w:t>
            </w:r>
          </w:p>
        </w:tc>
        <w:tc>
          <w:tcPr>
            <w:tcW w:w="3107" w:type="dxa"/>
            <w:shd w:val="clear" w:color="auto" w:fill="auto"/>
          </w:tcPr>
          <w:p>
            <w:pPr>
              <w:spacing w:after="0" w:line="240" w:lineRule="auto"/>
              <w:jc w:val="left"/>
            </w:pPr>
            <w:r>
              <w:t>Due to the proposal in R2-2201508 related 38.331 stage-3 open issue:</w:t>
            </w:r>
          </w:p>
          <w:p>
            <w:pPr>
              <w:spacing w:after="0" w:line="240" w:lineRule="auto"/>
              <w:jc w:val="left"/>
            </w:pPr>
            <w:r>
              <w:t>Proposal 1: RAN2 to select one alternative to configure Uu RLC bearer for relaying service (i.e. the bearers associated with Uu SRAP):</w:t>
            </w:r>
          </w:p>
          <w:p>
            <w:pPr>
              <w:spacing w:after="0" w:line="240" w:lineRule="auto"/>
              <w:jc w:val="left"/>
            </w:pPr>
            <w:r>
              <w:rPr>
                <w:rFonts w:hint="eastAsia"/>
              </w:rPr>
              <w:t>‐</w:t>
            </w:r>
            <w:r>
              <w:tab/>
            </w:r>
            <w:r>
              <w:t>Option 1: reusing existing RLC-BearerConfig, by handling the servedRadioBearer as</w:t>
            </w:r>
          </w:p>
          <w:p>
            <w:pPr>
              <w:spacing w:after="0" w:line="240" w:lineRule="auto"/>
              <w:jc w:val="left"/>
            </w:pPr>
            <w:r>
              <w:t></w:t>
            </w:r>
            <w:r>
              <w:tab/>
            </w:r>
            <w:r>
              <w:t>1a: modifying the condition as NW will only configure the field to a configured SRB or DRB i.e. non-relaying RLC channel.</w:t>
            </w:r>
          </w:p>
          <w:p>
            <w:pPr>
              <w:spacing w:after="0" w:line="240" w:lineRule="auto"/>
              <w:jc w:val="left"/>
            </w:pPr>
            <w:r>
              <w:t></w:t>
            </w:r>
            <w:r>
              <w:tab/>
            </w:r>
            <w:r>
              <w:t>1b: L2 U2N Relay UE ignoring the field.</w:t>
            </w:r>
          </w:p>
          <w:p>
            <w:pPr>
              <w:spacing w:after="0" w:line="240" w:lineRule="auto"/>
              <w:jc w:val="left"/>
            </w:pPr>
            <w:r>
              <w:rPr>
                <w:rFonts w:hint="eastAsia"/>
              </w:rPr>
              <w:t>‐</w:t>
            </w:r>
            <w:r>
              <w:tab/>
            </w:r>
            <w:r>
              <w:t>Option 2: introducing new RLC configuration.</w:t>
            </w:r>
          </w:p>
          <w:p>
            <w:pPr>
              <w:spacing w:after="0" w:line="240" w:lineRule="auto"/>
              <w:jc w:val="left"/>
            </w:pPr>
            <w:r>
              <w:t>We have the corresponding open issue</w:t>
            </w:r>
          </w:p>
        </w:tc>
        <w:tc>
          <w:tcPr>
            <w:tcW w:w="1608" w:type="dxa"/>
            <w:shd w:val="clear" w:color="auto" w:fill="auto"/>
          </w:tcPr>
          <w:p>
            <w:pPr>
              <w:spacing w:line="240" w:lineRule="auto"/>
              <w:jc w:val="both"/>
            </w:pPr>
            <w:r>
              <w:rPr>
                <w:rFonts w:eastAsiaTheme="minorEastAsia"/>
                <w:color w:val="000000" w:themeColor="text1"/>
                <w:lang w:eastAsia="zh-CN"/>
                <w14:textFill>
                  <w14:solidFill>
                    <w14:schemeClr w14:val="tx1"/>
                  </w14:solidFill>
                </w14:textFill>
              </w:rPr>
              <w:t>Under-discussion in [Pre117-e][605][Relay] Open issues on relay control plane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shd w:val="clear" w:color="auto" w:fill="F7CAAC" w:themeFill="accent2" w:themeFillTint="66"/>
          </w:tcPr>
          <w:p>
            <w:pPr>
              <w:spacing w:after="0" w:line="240" w:lineRule="auto"/>
              <w:jc w:val="left"/>
            </w:pPr>
            <w:r>
              <w:t>O6.13</w:t>
            </w:r>
          </w:p>
        </w:tc>
        <w:tc>
          <w:tcPr>
            <w:tcW w:w="2638" w:type="dxa"/>
            <w:shd w:val="clear" w:color="auto" w:fill="F7CAAC" w:themeFill="accent2" w:themeFillTint="66"/>
          </w:tcPr>
          <w:p>
            <w:pPr>
              <w:spacing w:after="0" w:line="240" w:lineRule="auto"/>
              <w:jc w:val="left"/>
            </w:pPr>
            <w:r>
              <w:t>[Open issue from tdoc R2-2201508] FFS on the terminology of Uu/PC5 RLC channel would be used for L2 U2N Relay operation.</w:t>
            </w:r>
          </w:p>
        </w:tc>
        <w:tc>
          <w:tcPr>
            <w:tcW w:w="1427" w:type="dxa"/>
            <w:shd w:val="clear" w:color="auto" w:fill="F7CAAC" w:themeFill="accent2" w:themeFillTint="66"/>
          </w:tcPr>
          <w:p>
            <w:pPr>
              <w:spacing w:after="0" w:line="240" w:lineRule="auto"/>
              <w:jc w:val="left"/>
            </w:pPr>
            <w:r>
              <w:t>CR rapporteur handled</w:t>
            </w:r>
          </w:p>
        </w:tc>
        <w:tc>
          <w:tcPr>
            <w:tcW w:w="3107" w:type="dxa"/>
            <w:shd w:val="clear" w:color="auto" w:fill="F7CAAC" w:themeFill="accent2" w:themeFillTint="66"/>
          </w:tcPr>
          <w:p>
            <w:pPr>
              <w:spacing w:after="0" w:line="240" w:lineRule="auto"/>
              <w:jc w:val="left"/>
            </w:pPr>
            <w:r>
              <w:t>Due to the proposal in R2-2201508 related 38.331 stage-3 open issue:</w:t>
            </w:r>
          </w:p>
          <w:p>
            <w:pPr>
              <w:spacing w:after="0" w:line="240" w:lineRule="auto"/>
              <w:jc w:val="left"/>
            </w:pPr>
            <w:r>
              <w:t>Proposal 2: The terminology of Uu/PC5 RLC channel would be used for L2 U2N Relay operation.</w:t>
            </w:r>
          </w:p>
          <w:p>
            <w:pPr>
              <w:spacing w:after="0" w:line="240" w:lineRule="auto"/>
              <w:jc w:val="left"/>
            </w:pPr>
            <w:r>
              <w:t>We have the corresponding open issue.</w:t>
            </w:r>
          </w:p>
        </w:tc>
        <w:tc>
          <w:tcPr>
            <w:tcW w:w="1608" w:type="dxa"/>
            <w:shd w:val="clear" w:color="auto" w:fill="F7CAAC" w:themeFill="accent2" w:themeFillTint="66"/>
          </w:tcPr>
          <w:p>
            <w:pPr>
              <w:spacing w:after="0" w:line="240" w:lineRule="auto"/>
              <w:jc w:val="left"/>
            </w:pPr>
            <w:r>
              <w:rPr>
                <w:rFonts w:hint="eastAsia"/>
                <w:lang w:eastAsia="zh-CN"/>
              </w:rPr>
              <w:t>T</w:t>
            </w:r>
            <w:r>
              <w:rPr>
                <w:lang w:eastAsia="zh-CN"/>
              </w:rPr>
              <w:t>o be discussed in this offline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shd w:val="clear" w:color="auto" w:fill="F7CAAC" w:themeFill="accent2" w:themeFillTint="66"/>
          </w:tcPr>
          <w:p>
            <w:pPr>
              <w:spacing w:after="0" w:line="240" w:lineRule="auto"/>
              <w:jc w:val="left"/>
            </w:pPr>
            <w:r>
              <w:t>O6.15</w:t>
            </w:r>
          </w:p>
        </w:tc>
        <w:tc>
          <w:tcPr>
            <w:tcW w:w="2638" w:type="dxa"/>
            <w:shd w:val="clear" w:color="auto" w:fill="F7CAAC" w:themeFill="accent2" w:themeFillTint="66"/>
          </w:tcPr>
          <w:p>
            <w:pPr>
              <w:spacing w:after="0" w:line="240" w:lineRule="auto"/>
              <w:jc w:val="left"/>
            </w:pPr>
            <w:r>
              <w:t>[Open issue from tdoc R2-2201508 ]FFS on whether to use the same message (Remote InformationSidelink) for SIB request and Paging information provision, and same message (UuMessageTransferSidelink) for SIB forwarding and Paging delivery</w:t>
            </w:r>
          </w:p>
        </w:tc>
        <w:tc>
          <w:tcPr>
            <w:tcW w:w="1427" w:type="dxa"/>
            <w:shd w:val="clear" w:color="auto" w:fill="F7CAAC" w:themeFill="accent2" w:themeFillTint="66"/>
          </w:tcPr>
          <w:p>
            <w:pPr>
              <w:spacing w:after="0" w:line="240" w:lineRule="auto"/>
              <w:jc w:val="left"/>
            </w:pPr>
            <w:r>
              <w:t>CR rapporteur handled</w:t>
            </w:r>
          </w:p>
        </w:tc>
        <w:tc>
          <w:tcPr>
            <w:tcW w:w="3107" w:type="dxa"/>
            <w:shd w:val="clear" w:color="auto" w:fill="F7CAAC" w:themeFill="accent2" w:themeFillTint="66"/>
          </w:tcPr>
          <w:p>
            <w:pPr>
              <w:spacing w:after="0" w:line="240" w:lineRule="auto"/>
              <w:jc w:val="left"/>
            </w:pPr>
            <w:r>
              <w:t>Due to the proposal in R2-2201508 related 38.331 stage-3 open issue:</w:t>
            </w:r>
          </w:p>
          <w:p>
            <w:pPr>
              <w:spacing w:after="0" w:line="240" w:lineRule="auto"/>
              <w:jc w:val="left"/>
            </w:pPr>
            <w:r>
              <w:t>Proposal 4: RAN2 to confirm that the same message (RemoteInformationSidelink) is used for SIB request and Paging information provision.</w:t>
            </w:r>
          </w:p>
          <w:p>
            <w:pPr>
              <w:spacing w:after="0" w:line="240" w:lineRule="auto"/>
              <w:jc w:val="left"/>
            </w:pPr>
            <w:r>
              <w:t>Proposal 5: RAN2 to confirm that the same message (UuMessageTransferSidelink) is used for SIB forwarding and Paging delivery.</w:t>
            </w:r>
          </w:p>
          <w:p>
            <w:pPr>
              <w:spacing w:after="0" w:line="240" w:lineRule="auto"/>
              <w:jc w:val="left"/>
              <w:rPr>
                <w:rFonts w:eastAsia="等线"/>
                <w:bCs/>
                <w:lang w:val="en-US"/>
              </w:rPr>
            </w:pPr>
            <w:r>
              <w:t xml:space="preserve">I.e., </w:t>
            </w:r>
            <w:r>
              <w:rPr>
                <w:rFonts w:eastAsia="等线"/>
                <w:bCs/>
                <w:lang w:val="en-US"/>
              </w:rPr>
              <w:t>the following Editor Notes in running CR 38.331 should be addressed.</w:t>
            </w:r>
          </w:p>
          <w:p>
            <w:pPr>
              <w:pStyle w:val="39"/>
              <w:spacing w:after="0" w:line="240" w:lineRule="auto"/>
              <w:ind w:left="0"/>
              <w:jc w:val="left"/>
              <w:rPr>
                <w:i/>
              </w:rPr>
            </w:pPr>
            <w:r>
              <w:rPr>
                <w:i/>
              </w:rPr>
              <w:t>Editor’s note: Updates would be needed if it is conclude two separate messagas for paging information and SIB request at later meetings.</w:t>
            </w:r>
          </w:p>
          <w:p>
            <w:pPr>
              <w:pStyle w:val="39"/>
              <w:spacing w:after="0" w:line="240" w:lineRule="auto"/>
              <w:ind w:left="0"/>
              <w:jc w:val="left"/>
            </w:pPr>
            <w:r>
              <w:rPr>
                <w:i/>
              </w:rPr>
              <w:t>Editor’s note: Updates would be needed if it is conclude two separate messagas for paging and SIB forwarding at later meetings.</w:t>
            </w:r>
          </w:p>
          <w:p>
            <w:pPr>
              <w:spacing w:after="0" w:line="240" w:lineRule="auto"/>
              <w:jc w:val="left"/>
            </w:pPr>
          </w:p>
          <w:p>
            <w:pPr>
              <w:spacing w:after="0" w:line="240" w:lineRule="auto"/>
              <w:jc w:val="left"/>
            </w:pPr>
            <w:r>
              <w:t>We have the corresponding open issue.</w:t>
            </w:r>
          </w:p>
        </w:tc>
        <w:tc>
          <w:tcPr>
            <w:tcW w:w="1608" w:type="dxa"/>
            <w:shd w:val="clear" w:color="auto" w:fill="F7CAAC" w:themeFill="accent2" w:themeFillTint="66"/>
          </w:tcPr>
          <w:p>
            <w:pPr>
              <w:spacing w:after="0" w:line="240" w:lineRule="auto"/>
              <w:jc w:val="left"/>
            </w:pPr>
            <w:r>
              <w:rPr>
                <w:rFonts w:hint="eastAsia"/>
                <w:lang w:eastAsia="zh-CN"/>
              </w:rPr>
              <w:t>T</w:t>
            </w:r>
            <w:r>
              <w:rPr>
                <w:lang w:eastAsia="zh-CN"/>
              </w:rPr>
              <w:t>o be discussed in this offline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shd w:val="clear" w:color="auto" w:fill="F7CAAC" w:themeFill="accent2" w:themeFillTint="66"/>
          </w:tcPr>
          <w:p>
            <w:pPr>
              <w:spacing w:after="0" w:line="240" w:lineRule="auto"/>
              <w:jc w:val="left"/>
            </w:pPr>
            <w:r>
              <w:t>O6.16</w:t>
            </w:r>
          </w:p>
        </w:tc>
        <w:tc>
          <w:tcPr>
            <w:tcW w:w="2638" w:type="dxa"/>
            <w:shd w:val="clear" w:color="auto" w:fill="F7CAAC" w:themeFill="accent2" w:themeFillTint="66"/>
          </w:tcPr>
          <w:p>
            <w:pPr>
              <w:spacing w:after="0" w:line="240" w:lineRule="auto"/>
              <w:jc w:val="left"/>
            </w:pPr>
            <w:r>
              <w:t>[FFS point from R2#116 agreement] FFS value and name for T300-like, T301-like, T319-like</w:t>
            </w:r>
          </w:p>
        </w:tc>
        <w:tc>
          <w:tcPr>
            <w:tcW w:w="1427" w:type="dxa"/>
            <w:shd w:val="clear" w:color="auto" w:fill="F7CAAC" w:themeFill="accent2" w:themeFillTint="66"/>
          </w:tcPr>
          <w:p>
            <w:pPr>
              <w:spacing w:after="0" w:line="240" w:lineRule="auto"/>
              <w:jc w:val="left"/>
            </w:pPr>
            <w:r>
              <w:t>CR rapporteur handled</w:t>
            </w:r>
          </w:p>
        </w:tc>
        <w:tc>
          <w:tcPr>
            <w:tcW w:w="3107" w:type="dxa"/>
            <w:shd w:val="clear" w:color="auto" w:fill="F7CAAC" w:themeFill="accent2" w:themeFillTint="66"/>
          </w:tcPr>
          <w:p>
            <w:pPr>
              <w:spacing w:after="0" w:line="240" w:lineRule="auto"/>
              <w:jc w:val="left"/>
            </w:pPr>
            <w:r>
              <w:t>Due to the agreement made in RAN2 #116:</w:t>
            </w:r>
          </w:p>
          <w:p>
            <w:pPr>
              <w:spacing w:after="0" w:line="240" w:lineRule="auto"/>
              <w:jc w:val="left"/>
            </w:pPr>
            <w:r>
              <w:t>Proposal 17: Remote UE uses different timers (FFS: value and/or name) for access (T300-like), resume (T319-like) and re-establishment (T301-like) compared to those for legacy Uu procedures [23/23]</w:t>
            </w:r>
          </w:p>
          <w:p>
            <w:pPr>
              <w:spacing w:after="0" w:line="240" w:lineRule="auto"/>
              <w:jc w:val="left"/>
            </w:pPr>
            <w:r>
              <w:t>We have the corresponding open issue.</w:t>
            </w:r>
          </w:p>
        </w:tc>
        <w:tc>
          <w:tcPr>
            <w:tcW w:w="1608" w:type="dxa"/>
            <w:shd w:val="clear" w:color="auto" w:fill="F7CAAC" w:themeFill="accent2" w:themeFillTint="66"/>
          </w:tcPr>
          <w:p>
            <w:pPr>
              <w:spacing w:after="0" w:line="240" w:lineRule="auto"/>
              <w:jc w:val="left"/>
            </w:pPr>
            <w:r>
              <w:rPr>
                <w:rFonts w:hint="eastAsia"/>
                <w:lang w:eastAsia="zh-CN"/>
              </w:rPr>
              <w:t>T</w:t>
            </w:r>
            <w:r>
              <w:rPr>
                <w:lang w:eastAsia="zh-CN"/>
              </w:rPr>
              <w:t>o be discussed in this offline</w:t>
            </w:r>
          </w:p>
        </w:tc>
      </w:tr>
    </w:tbl>
    <w:p>
      <w:pPr>
        <w:overflowPunct w:val="0"/>
        <w:autoSpaceDE w:val="0"/>
        <w:autoSpaceDN w:val="0"/>
        <w:adjustRightInd w:val="0"/>
        <w:spacing w:line="240" w:lineRule="auto"/>
        <w:rPr>
          <w:color w:val="000000"/>
          <w:lang w:eastAsia="zh-CN"/>
        </w:rPr>
      </w:pPr>
    </w:p>
    <w:p>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most of the changes have been made in </w:t>
      </w:r>
      <w:r>
        <w:rPr>
          <w:rFonts w:eastAsia="MS Mincho"/>
          <w:color w:val="000000" w:themeColor="text1"/>
          <w:lang w:eastAsia="ja-JP"/>
          <w14:textFill>
            <w14:solidFill>
              <w14:schemeClr w14:val="tx1"/>
            </w14:solidFill>
          </w14:textFill>
        </w:rPr>
        <w:t>R2-2202819.</w:t>
      </w:r>
    </w:p>
    <w:p>
      <w:pPr>
        <w:snapToGrid w:val="0"/>
        <w:rPr>
          <w:ins w:id="3" w:author="Huawei, HiSilicon_Rui Wang" w:date="2022-02-21T19:42:00Z"/>
          <w:b/>
          <w:color w:val="000000" w:themeColor="text1"/>
          <w:kern w:val="2"/>
          <w:u w:val="single"/>
          <w:lang w:eastAsia="zh-CN"/>
          <w14:textFill>
            <w14:solidFill>
              <w14:schemeClr w14:val="tx1"/>
            </w14:solidFill>
          </w14:textFill>
        </w:rPr>
      </w:pPr>
      <w:r>
        <w:rPr>
          <w:b/>
          <w:color w:val="000000" w:themeColor="text1"/>
          <w:kern w:val="2"/>
          <w:u w:val="single"/>
          <w:lang w:eastAsia="zh-CN"/>
          <w14:textFill>
            <w14:solidFill>
              <w14:schemeClr w14:val="tx1"/>
            </w14:solidFill>
          </w14:textFill>
        </w:rPr>
        <w:t>[O1.16] OoC definition in relay (re)selection</w:t>
      </w:r>
    </w:p>
    <w:p>
      <w:pPr>
        <w:snapToGrid w:val="0"/>
        <w:rPr>
          <w:ins w:id="4" w:author="Huawei, HiSilicon_Rui Wang" w:date="2022-02-21T19:43:00Z"/>
          <w:b/>
          <w:color w:val="000000" w:themeColor="text1"/>
          <w:kern w:val="2"/>
          <w:u w:val="single"/>
          <w:lang w:eastAsia="zh-CN"/>
          <w14:textFill>
            <w14:solidFill>
              <w14:schemeClr w14:val="tx1"/>
            </w14:solidFill>
          </w14:textFill>
        </w:rPr>
      </w:pPr>
      <w:ins w:id="5" w:author="Huawei, HiSilicon_Rui Wang" w:date="2022-02-21T19:42:00Z">
        <w:r>
          <w:rPr>
            <w:rFonts w:hint="eastAsia"/>
            <w:b/>
            <w:color w:val="000000" w:themeColor="text1"/>
            <w:kern w:val="2"/>
            <w:u w:val="single"/>
            <w:lang w:eastAsia="zh-CN"/>
            <w14:textFill>
              <w14:solidFill>
                <w14:schemeClr w14:val="tx1"/>
              </w14:solidFill>
            </w14:textFill>
          </w:rPr>
          <w:t>C</w:t>
        </w:r>
      </w:ins>
      <w:ins w:id="6" w:author="Huawei, HiSilicon_Rui Wang" w:date="2022-02-21T19:42:00Z">
        <w:r>
          <w:rPr>
            <w:b/>
            <w:color w:val="000000" w:themeColor="text1"/>
            <w:kern w:val="2"/>
            <w:u w:val="single"/>
            <w:lang w:eastAsia="zh-CN"/>
            <w14:textFill>
              <w14:solidFill>
                <w14:schemeClr w14:val="tx1"/>
              </w14:solidFill>
            </w14:textFill>
          </w:rPr>
          <w:t>larification on “has no serving cell”=?</w:t>
        </w:r>
      </w:ins>
      <w:ins w:id="7" w:author="Huawei, HiSilicon_Rui Wang" w:date="2022-02-21T19:43:00Z">
        <w:r>
          <w:rPr>
            <w:b/>
            <w:color w:val="000000" w:themeColor="text1"/>
            <w:kern w:val="2"/>
            <w:u w:val="single"/>
            <w:lang w:eastAsia="zh-CN"/>
            <w14:textFill>
              <w14:solidFill>
                <w14:schemeClr w14:val="tx1"/>
              </w14:solidFill>
            </w14:textFill>
          </w:rPr>
          <w:t>RRC_IDLE</w:t>
        </w:r>
      </w:ins>
    </w:p>
    <w:p>
      <w:pPr>
        <w:snapToGrid w:val="0"/>
        <w:rPr>
          <w:ins w:id="8" w:author="Huawei, HiSilicon_Rui Wang" w:date="2022-02-21T19:48:00Z"/>
          <w:b/>
          <w:color w:val="000000" w:themeColor="text1"/>
          <w:kern w:val="2"/>
          <w:u w:val="single"/>
          <w:lang w:eastAsia="zh-CN"/>
          <w14:textFill>
            <w14:solidFill>
              <w14:schemeClr w14:val="tx1"/>
            </w14:solidFill>
          </w14:textFill>
        </w:rPr>
      </w:pPr>
      <w:ins w:id="9" w:author="Huawei, HiSilicon_Rui Wang" w:date="2022-02-21T19:44:00Z">
        <w:r>
          <w:rPr>
            <w:b/>
            <w:color w:val="000000" w:themeColor="text1"/>
            <w:kern w:val="2"/>
            <w:u w:val="single"/>
            <w:lang w:eastAsia="zh-CN"/>
            <w14:textFill>
              <w14:solidFill>
                <w14:schemeClr w14:val="tx1"/>
              </w14:solidFill>
            </w14:textFill>
          </w:rPr>
          <w:t>The intention is not to exclude inactive UE. W</w:t>
        </w:r>
      </w:ins>
      <w:ins w:id="10" w:author="Huawei, HiSilicon_Rui Wang" w:date="2022-02-21T19:43:00Z">
        <w:r>
          <w:rPr>
            <w:b/>
            <w:color w:val="000000" w:themeColor="text1"/>
            <w:kern w:val="2"/>
            <w:u w:val="single"/>
            <w:lang w:eastAsia="zh-CN"/>
            <w14:textFill>
              <w14:solidFill>
                <w14:schemeClr w14:val="tx1"/>
              </w14:solidFill>
            </w14:textFill>
          </w:rPr>
          <w:t>hen the normal Uu inactive UE moves out of the Uu coverage, it will enters RRC_IDLE state.</w:t>
        </w:r>
      </w:ins>
      <w:ins w:id="11" w:author="Huawei, HiSilicon_Rui Wang" w:date="2022-02-21T19:45:00Z">
        <w:r>
          <w:rPr>
            <w:b/>
            <w:color w:val="000000" w:themeColor="text1"/>
            <w:kern w:val="2"/>
            <w:u w:val="single"/>
            <w:lang w:eastAsia="zh-CN"/>
            <w14:textFill>
              <w14:solidFill>
                <w14:schemeClr w14:val="tx1"/>
              </w14:solidFill>
            </w14:textFill>
          </w:rPr>
          <w:t xml:space="preserve"> The first 1&gt; is to cover the case that there is no Uu RSRP to determine if the </w:t>
        </w:r>
      </w:ins>
      <w:ins w:id="12" w:author="Huawei, HiSilicon_Rui Wang" w:date="2022-02-21T19:46:00Z">
        <w:r>
          <w:rPr>
            <w:b/>
            <w:color w:val="000000" w:themeColor="text1"/>
            <w:kern w:val="2"/>
            <w:u w:val="single"/>
            <w:lang w:eastAsia="zh-CN"/>
            <w14:textFill>
              <w14:solidFill>
                <w14:schemeClr w14:val="tx1"/>
              </w14:solidFill>
            </w14:textFill>
          </w:rPr>
          <w:t>UE can act as a remote UE, so it has no relation with the coverage of sidelink frequency.</w:t>
        </w:r>
      </w:ins>
    </w:p>
    <w:p>
      <w:pPr>
        <w:snapToGrid w:val="0"/>
        <w:rPr>
          <w:ins w:id="13" w:author="Huawei, HiSilicon_Rui Wang" w:date="2022-02-21T19:49:00Z"/>
          <w:b/>
          <w:color w:val="000000" w:themeColor="text1"/>
          <w:kern w:val="2"/>
          <w:u w:val="single"/>
          <w:lang w:eastAsia="zh-CN"/>
          <w14:textFill>
            <w14:solidFill>
              <w14:schemeClr w14:val="tx1"/>
            </w14:solidFill>
          </w14:textFill>
        </w:rPr>
      </w:pPr>
      <w:ins w:id="14" w:author="Huawei, HiSilicon_Rui Wang" w:date="2022-02-21T19:48:00Z">
        <w:r>
          <w:rPr>
            <w:b/>
            <w:color w:val="000000" w:themeColor="text1"/>
            <w:kern w:val="2"/>
            <w:u w:val="single"/>
            <w:lang w:eastAsia="zh-CN"/>
            <w14:textFill>
              <w14:solidFill>
                <w14:schemeClr w14:val="tx1"/>
              </w14:solidFill>
            </w14:textFill>
          </w:rPr>
          <w:t>Please note the descri</w:t>
        </w:r>
      </w:ins>
      <w:ins w:id="15" w:author="Huawei, HiSilicon_Rui Wang" w:date="2022-02-21T19:49:00Z">
        <w:r>
          <w:rPr>
            <w:b/>
            <w:color w:val="000000" w:themeColor="text1"/>
            <w:kern w:val="2"/>
            <w:u w:val="single"/>
            <w:lang w:eastAsia="zh-CN"/>
            <w14:textFill>
              <w14:solidFill>
                <w14:schemeClr w14:val="tx1"/>
              </w14:solidFill>
            </w14:textFill>
          </w:rPr>
          <w:t xml:space="preserve">ption is not new, it was introduced in Rel-16 for SL communication </w:t>
        </w:r>
      </w:ins>
      <w:ins w:id="16" w:author="Huawei, HiSilicon_Rui Wang" w:date="2022-02-21T20:16:00Z">
        <w:r>
          <w:rPr>
            <w:b/>
            <w:color w:val="000000" w:themeColor="text1"/>
            <w:kern w:val="2"/>
            <w:u w:val="single"/>
            <w:lang w:eastAsia="zh-CN"/>
            <w14:textFill>
              <w14:solidFill>
                <w14:schemeClr w14:val="tx1"/>
              </w14:solidFill>
            </w14:textFill>
          </w:rPr>
          <w:t xml:space="preserve">for instance </w:t>
        </w:r>
      </w:ins>
      <w:ins w:id="17" w:author="Huawei, HiSilicon_Rui Wang" w:date="2022-02-21T19:49:00Z">
        <w:r>
          <w:rPr>
            <w:b/>
            <w:color w:val="000000" w:themeColor="text1"/>
            <w:kern w:val="2"/>
            <w:u w:val="single"/>
            <w:lang w:eastAsia="zh-CN"/>
            <w14:textFill>
              <w14:solidFill>
                <w14:schemeClr w14:val="tx1"/>
              </w14:solidFill>
            </w14:textFill>
          </w:rPr>
          <w:t>as below:</w:t>
        </w:r>
      </w:ins>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8" w:author="Huawei, HiSilicon_Rui Wang" w:date="2022-02-21T19:49:00Z"/>
        </w:trPr>
        <w:tc>
          <w:tcPr>
            <w:tcW w:w="9631" w:type="dxa"/>
          </w:tcPr>
          <w:p>
            <w:pPr>
              <w:pStyle w:val="4"/>
              <w:outlineLvl w:val="2"/>
              <w:rPr>
                <w:ins w:id="19" w:author="Huawei, HiSilicon_Rui Wang" w:date="2022-02-21T19:49:00Z"/>
                <w:rFonts w:asciiTheme="minorHAnsi" w:hAnsiTheme="minorHAnsi" w:cstheme="minorBidi"/>
                <w:kern w:val="2"/>
                <w:sz w:val="21"/>
                <w:szCs w:val="22"/>
              </w:rPr>
            </w:pPr>
            <w:ins w:id="20" w:author="Huawei, HiSilicon_Rui Wang" w:date="2022-02-21T19:49:00Z">
              <w:bookmarkStart w:id="0" w:name="_Toc90650877"/>
              <w:bookmarkStart w:id="1" w:name="_Toc60777005"/>
              <w:r>
                <w:rPr>
                  <w:rFonts w:asciiTheme="minorHAnsi" w:hAnsiTheme="minorHAnsi" w:cstheme="minorBidi"/>
                  <w:kern w:val="2"/>
                  <w:sz w:val="21"/>
                  <w:szCs w:val="22"/>
                </w:rPr>
                <w:t>5.8.2</w:t>
              </w:r>
            </w:ins>
            <w:ins w:id="21" w:author="Huawei, HiSilicon_Rui Wang" w:date="2022-02-21T19:49:00Z">
              <w:r>
                <w:rPr>
                  <w:rFonts w:asciiTheme="minorHAnsi" w:hAnsiTheme="minorHAnsi" w:cstheme="minorBidi"/>
                  <w:kern w:val="2"/>
                  <w:sz w:val="21"/>
                  <w:szCs w:val="22"/>
                </w:rPr>
                <w:tab/>
              </w:r>
            </w:ins>
            <w:ins w:id="22" w:author="Huawei, HiSilicon_Rui Wang" w:date="2022-02-21T19:49:00Z">
              <w:r>
                <w:rPr>
                  <w:rFonts w:asciiTheme="minorHAnsi" w:hAnsiTheme="minorHAnsi" w:cstheme="minorBidi"/>
                  <w:kern w:val="2"/>
                  <w:sz w:val="21"/>
                  <w:szCs w:val="22"/>
                </w:rPr>
                <w:t>Conditions for NR sidelink communication operation</w:t>
              </w:r>
              <w:bookmarkEnd w:id="0"/>
              <w:bookmarkEnd w:id="1"/>
            </w:ins>
          </w:p>
          <w:p>
            <w:pPr>
              <w:rPr>
                <w:ins w:id="23" w:author="Huawei, HiSilicon_Rui Wang" w:date="2022-02-21T19:49:00Z"/>
                <w:rFonts w:asciiTheme="minorHAnsi" w:hAnsiTheme="minorHAnsi" w:eastAsiaTheme="minorEastAsia" w:cstheme="minorBidi"/>
                <w:kern w:val="2"/>
                <w:sz w:val="21"/>
                <w:szCs w:val="22"/>
              </w:rPr>
            </w:pPr>
            <w:ins w:id="24" w:author="Huawei, HiSilicon_Rui Wang" w:date="2022-02-21T19:49:00Z">
              <w:r>
                <w:rPr>
                  <w:rFonts w:asciiTheme="minorHAnsi" w:hAnsiTheme="minorHAnsi" w:eastAsiaTheme="minorEastAsia" w:cstheme="minorBidi"/>
                  <w:kern w:val="2"/>
                  <w:sz w:val="21"/>
                  <w:szCs w:val="22"/>
                </w:rPr>
                <w:t xml:space="preserve">The UE shall perform NR sidelink </w:t>
              </w:r>
            </w:ins>
            <w:ins w:id="25" w:author="Huawei, HiSilicon_Rui Wang" w:date="2022-02-21T19:49:00Z">
              <w:r>
                <w:rPr>
                  <w:rFonts w:asciiTheme="minorHAnsi" w:hAnsiTheme="minorHAnsi" w:eastAsiaTheme="minorEastAsia" w:cstheme="minorBidi"/>
                  <w:kern w:val="2"/>
                  <w:sz w:val="21"/>
                  <w:szCs w:val="22"/>
                  <w:lang w:eastAsia="zh-CN"/>
                </w:rPr>
                <w:t xml:space="preserve">communication </w:t>
              </w:r>
            </w:ins>
            <w:ins w:id="26" w:author="Huawei, HiSilicon_Rui Wang" w:date="2022-02-21T19:49:00Z">
              <w:r>
                <w:rPr>
                  <w:rFonts w:asciiTheme="minorHAnsi" w:hAnsiTheme="minorHAnsi" w:eastAsiaTheme="minorEastAsia" w:cstheme="minorBidi"/>
                  <w:kern w:val="2"/>
                  <w:sz w:val="21"/>
                  <w:szCs w:val="22"/>
                </w:rPr>
                <w:t>operation only if the conditions defined in this clause are met:</w:t>
              </w:r>
            </w:ins>
          </w:p>
          <w:p>
            <w:pPr>
              <w:pStyle w:val="50"/>
              <w:rPr>
                <w:ins w:id="27" w:author="Huawei, HiSilicon_Rui Wang" w:date="2022-02-21T19:49:00Z"/>
                <w:rFonts w:asciiTheme="minorHAnsi" w:hAnsiTheme="minorHAnsi" w:eastAsiaTheme="minorEastAsia" w:cstheme="minorBidi"/>
                <w:kern w:val="2"/>
                <w:sz w:val="21"/>
                <w:szCs w:val="22"/>
              </w:rPr>
            </w:pPr>
            <w:ins w:id="28" w:author="Huawei, HiSilicon_Rui Wang" w:date="2022-02-21T19:49:00Z">
              <w:r>
                <w:rPr>
                  <w:rFonts w:asciiTheme="minorHAnsi" w:hAnsiTheme="minorHAnsi" w:eastAsiaTheme="minorEastAsia" w:cstheme="minorBidi"/>
                  <w:kern w:val="2"/>
                  <w:sz w:val="21"/>
                  <w:szCs w:val="22"/>
                </w:rPr>
                <w:t>1&gt;</w:t>
              </w:r>
            </w:ins>
            <w:ins w:id="29" w:author="Huawei, HiSilicon_Rui Wang" w:date="2022-02-21T19:49:00Z">
              <w:r>
                <w:rPr>
                  <w:rFonts w:asciiTheme="minorHAnsi" w:hAnsiTheme="minorHAnsi" w:eastAsiaTheme="minorEastAsia" w:cstheme="minorBidi"/>
                  <w:kern w:val="2"/>
                  <w:sz w:val="21"/>
                  <w:szCs w:val="22"/>
                </w:rPr>
                <w:tab/>
              </w:r>
            </w:ins>
            <w:ins w:id="30" w:author="Huawei, HiSilicon_Rui Wang" w:date="2022-02-21T19:49:00Z">
              <w:r>
                <w:rPr>
                  <w:rFonts w:asciiTheme="minorHAnsi" w:hAnsiTheme="minorHAnsi" w:eastAsiaTheme="minorEastAsia" w:cstheme="minorBidi"/>
                  <w:kern w:val="2"/>
                  <w:sz w:val="21"/>
                  <w:szCs w:val="22"/>
                </w:rPr>
                <w:t>if the UE's serving cell is suitable (RRC_IDLE or RRC_INACTIVE or RRC_CONNECTED); and if either the selected cell on the frequency used for NR sidelink communication operation belongs to the registered or equivalent PLMN as specified in TS 24.</w:t>
              </w:r>
            </w:ins>
            <w:ins w:id="31" w:author="Huawei, HiSilicon_Rui Wang" w:date="2022-02-21T19:49:00Z">
              <w:r>
                <w:rPr>
                  <w:rFonts w:asciiTheme="minorHAnsi" w:hAnsiTheme="minorHAnsi" w:eastAsiaTheme="minorEastAsia" w:cstheme="minorBidi"/>
                  <w:kern w:val="2"/>
                  <w:sz w:val="21"/>
                  <w:szCs w:val="22"/>
                  <w:lang w:eastAsia="zh-CN"/>
                </w:rPr>
                <w:t>587</w:t>
              </w:r>
            </w:ins>
            <w:ins w:id="32" w:author="Huawei, HiSilicon_Rui Wang" w:date="2022-02-21T19:49:00Z">
              <w:r>
                <w:rPr>
                  <w:rFonts w:asciiTheme="minorHAnsi" w:hAnsiTheme="minorHAnsi" w:eastAsiaTheme="minorEastAsia" w:cstheme="minorBidi"/>
                  <w:kern w:val="2"/>
                  <w:sz w:val="21"/>
                  <w:szCs w:val="22"/>
                </w:rPr>
                <w:t xml:space="preserve"> [57] or the UE is out of coverage on the frequency used for </w:t>
              </w:r>
            </w:ins>
            <w:ins w:id="33" w:author="Huawei, HiSilicon_Rui Wang" w:date="2022-02-21T19:49:00Z">
              <w:r>
                <w:rPr>
                  <w:rFonts w:asciiTheme="minorHAnsi" w:hAnsiTheme="minorHAnsi" w:eastAsiaTheme="minorEastAsia" w:cstheme="minorBidi"/>
                  <w:kern w:val="2"/>
                  <w:sz w:val="21"/>
                  <w:szCs w:val="22"/>
                  <w:lang w:eastAsia="zh-CN"/>
                </w:rPr>
                <w:t xml:space="preserve">NR </w:t>
              </w:r>
            </w:ins>
            <w:ins w:id="34" w:author="Huawei, HiSilicon_Rui Wang" w:date="2022-02-21T19:49:00Z">
              <w:r>
                <w:rPr>
                  <w:rFonts w:asciiTheme="minorHAnsi" w:hAnsiTheme="minorHAnsi" w:eastAsiaTheme="minorEastAsia" w:cstheme="minorBidi"/>
                  <w:kern w:val="2"/>
                  <w:sz w:val="21"/>
                  <w:szCs w:val="22"/>
                </w:rPr>
                <w:t>sidelink communication operation as defined in TS 3</w:t>
              </w:r>
            </w:ins>
            <w:ins w:id="35" w:author="Huawei, HiSilicon_Rui Wang" w:date="2022-02-21T19:49:00Z">
              <w:r>
                <w:rPr>
                  <w:rFonts w:asciiTheme="minorHAnsi" w:hAnsiTheme="minorHAnsi" w:eastAsiaTheme="minorEastAsia" w:cstheme="minorBidi"/>
                  <w:kern w:val="2"/>
                  <w:sz w:val="21"/>
                  <w:szCs w:val="22"/>
                  <w:lang w:eastAsia="zh-CN"/>
                </w:rPr>
                <w:t>8</w:t>
              </w:r>
            </w:ins>
            <w:ins w:id="36" w:author="Huawei, HiSilicon_Rui Wang" w:date="2022-02-21T19:49:00Z">
              <w:r>
                <w:rPr>
                  <w:rFonts w:asciiTheme="minorHAnsi" w:hAnsiTheme="minorHAnsi" w:eastAsiaTheme="minorEastAsia" w:cstheme="minorBidi"/>
                  <w:kern w:val="2"/>
                  <w:sz w:val="21"/>
                  <w:szCs w:val="22"/>
                </w:rPr>
                <w:t>.304 [</w:t>
              </w:r>
            </w:ins>
            <w:ins w:id="37" w:author="Huawei, HiSilicon_Rui Wang" w:date="2022-02-21T19:49:00Z">
              <w:r>
                <w:rPr>
                  <w:rFonts w:asciiTheme="minorHAnsi" w:hAnsiTheme="minorHAnsi" w:eastAsiaTheme="minorEastAsia" w:cstheme="minorBidi"/>
                  <w:kern w:val="2"/>
                  <w:sz w:val="21"/>
                  <w:szCs w:val="22"/>
                  <w:lang w:eastAsia="zh-CN"/>
                </w:rPr>
                <w:t>20</w:t>
              </w:r>
            </w:ins>
            <w:ins w:id="38" w:author="Huawei, HiSilicon_Rui Wang" w:date="2022-02-21T19:49:00Z">
              <w:r>
                <w:rPr>
                  <w:rFonts w:asciiTheme="minorHAnsi" w:hAnsiTheme="minorHAnsi" w:eastAsiaTheme="minorEastAsia" w:cstheme="minorBidi"/>
                  <w:kern w:val="2"/>
                  <w:sz w:val="21"/>
                  <w:szCs w:val="22"/>
                </w:rPr>
                <w:t xml:space="preserve">] and TS </w:t>
              </w:r>
            </w:ins>
            <w:ins w:id="39" w:author="Huawei, HiSilicon_Rui Wang" w:date="2022-02-21T19:49:00Z">
              <w:r>
                <w:rPr>
                  <w:rFonts w:asciiTheme="minorHAnsi" w:hAnsiTheme="minorHAnsi" w:eastAsiaTheme="minorEastAsia" w:cstheme="minorBidi"/>
                  <w:kern w:val="2"/>
                  <w:sz w:val="21"/>
                  <w:szCs w:val="22"/>
                  <w:lang w:eastAsia="zh-CN"/>
                </w:rPr>
                <w:t>36</w:t>
              </w:r>
            </w:ins>
            <w:ins w:id="40" w:author="Huawei, HiSilicon_Rui Wang" w:date="2022-02-21T19:49:00Z">
              <w:r>
                <w:rPr>
                  <w:rFonts w:asciiTheme="minorHAnsi" w:hAnsiTheme="minorHAnsi" w:eastAsiaTheme="minorEastAsia" w:cstheme="minorBidi"/>
                  <w:kern w:val="2"/>
                  <w:sz w:val="21"/>
                  <w:szCs w:val="22"/>
                </w:rPr>
                <w:t>.304 [27]; or</w:t>
              </w:r>
            </w:ins>
          </w:p>
          <w:p>
            <w:pPr>
              <w:pStyle w:val="50"/>
              <w:rPr>
                <w:ins w:id="41" w:author="Huawei, HiSilicon_Rui Wang" w:date="2022-02-21T19:49:00Z"/>
                <w:rFonts w:asciiTheme="minorHAnsi" w:hAnsiTheme="minorHAnsi" w:eastAsiaTheme="minorEastAsia" w:cstheme="minorBidi"/>
                <w:kern w:val="2"/>
                <w:sz w:val="21"/>
                <w:szCs w:val="22"/>
              </w:rPr>
            </w:pPr>
            <w:ins w:id="42" w:author="Huawei, HiSilicon_Rui Wang" w:date="2022-02-21T19:49:00Z">
              <w:r>
                <w:rPr>
                  <w:rFonts w:asciiTheme="minorHAnsi" w:hAnsiTheme="minorHAnsi" w:eastAsiaTheme="minorEastAsia" w:cstheme="minorBidi"/>
                  <w:kern w:val="2"/>
                  <w:sz w:val="21"/>
                  <w:szCs w:val="22"/>
                </w:rPr>
                <w:t>1&gt;</w:t>
              </w:r>
            </w:ins>
            <w:ins w:id="43" w:author="Huawei, HiSilicon_Rui Wang" w:date="2022-02-21T19:49:00Z">
              <w:r>
                <w:rPr>
                  <w:rFonts w:asciiTheme="minorHAnsi" w:hAnsiTheme="minorHAnsi" w:eastAsiaTheme="minorEastAsia" w:cstheme="minorBidi"/>
                  <w:kern w:val="2"/>
                  <w:sz w:val="21"/>
                  <w:szCs w:val="22"/>
                </w:rPr>
                <w:tab/>
              </w:r>
            </w:ins>
            <w:ins w:id="44" w:author="Huawei, HiSilicon_Rui Wang" w:date="2022-02-21T19:49:00Z">
              <w:r>
                <w:rPr>
                  <w:rFonts w:asciiTheme="minorHAnsi" w:hAnsiTheme="minorHAnsi" w:eastAsiaTheme="minorEastAsia" w:cstheme="minorBidi"/>
                  <w:kern w:val="2"/>
                  <w:sz w:val="21"/>
                  <w:szCs w:val="22"/>
                </w:rPr>
                <w:t>if the UE's serving cell (RRC_IDLE or RRC_CONNECTED) fulfils the conditions to support NR sidelink communication in limited service state as specified in TS 23.</w:t>
              </w:r>
            </w:ins>
            <w:ins w:id="45" w:author="Huawei, HiSilicon_Rui Wang" w:date="2022-02-21T19:49:00Z">
              <w:r>
                <w:rPr>
                  <w:rFonts w:asciiTheme="minorHAnsi" w:hAnsiTheme="minorHAnsi" w:eastAsiaTheme="minorEastAsia" w:cstheme="minorBidi"/>
                  <w:kern w:val="2"/>
                  <w:sz w:val="21"/>
                  <w:szCs w:val="22"/>
                  <w:lang w:eastAsia="zh-CN"/>
                </w:rPr>
                <w:t>287</w:t>
              </w:r>
            </w:ins>
            <w:ins w:id="46" w:author="Huawei, HiSilicon_Rui Wang" w:date="2022-02-21T19:49:00Z">
              <w:r>
                <w:rPr>
                  <w:rFonts w:asciiTheme="minorHAnsi" w:hAnsiTheme="minorHAnsi" w:eastAsiaTheme="minorEastAsia" w:cstheme="minorBidi"/>
                  <w:kern w:val="2"/>
                  <w:sz w:val="21"/>
                  <w:szCs w:val="22"/>
                </w:rPr>
                <w:t xml:space="preserve"> [55]; and if either the serving cell is on the frequency used for </w:t>
              </w:r>
            </w:ins>
            <w:ins w:id="47" w:author="Huawei, HiSilicon_Rui Wang" w:date="2022-02-21T19:49:00Z">
              <w:r>
                <w:rPr>
                  <w:rFonts w:asciiTheme="minorHAnsi" w:hAnsiTheme="minorHAnsi" w:eastAsiaTheme="minorEastAsia" w:cstheme="minorBidi"/>
                  <w:kern w:val="2"/>
                  <w:sz w:val="21"/>
                  <w:szCs w:val="22"/>
                  <w:lang w:eastAsia="zh-CN"/>
                </w:rPr>
                <w:t xml:space="preserve">NR </w:t>
              </w:r>
            </w:ins>
            <w:ins w:id="48" w:author="Huawei, HiSilicon_Rui Wang" w:date="2022-02-21T19:49:00Z">
              <w:r>
                <w:rPr>
                  <w:rFonts w:asciiTheme="minorHAnsi" w:hAnsiTheme="minorHAnsi" w:eastAsiaTheme="minorEastAsia" w:cstheme="minorBidi"/>
                  <w:kern w:val="2"/>
                  <w:sz w:val="21"/>
                  <w:szCs w:val="22"/>
                </w:rPr>
                <w:t xml:space="preserve">sidelink communication operation or the UE is out of coverage on the frequency used for NR sidelink communication operation as defined in TS </w:t>
              </w:r>
            </w:ins>
            <w:ins w:id="49" w:author="Huawei, HiSilicon_Rui Wang" w:date="2022-02-21T19:49:00Z">
              <w:r>
                <w:rPr>
                  <w:rFonts w:asciiTheme="minorHAnsi" w:hAnsiTheme="minorHAnsi" w:eastAsiaTheme="minorEastAsia" w:cstheme="minorBidi"/>
                  <w:kern w:val="2"/>
                  <w:sz w:val="21"/>
                  <w:szCs w:val="22"/>
                  <w:lang w:eastAsia="zh-CN"/>
                </w:rPr>
                <w:t>38</w:t>
              </w:r>
            </w:ins>
            <w:ins w:id="50" w:author="Huawei, HiSilicon_Rui Wang" w:date="2022-02-21T19:49:00Z">
              <w:r>
                <w:rPr>
                  <w:rFonts w:asciiTheme="minorHAnsi" w:hAnsiTheme="minorHAnsi" w:eastAsiaTheme="minorEastAsia" w:cstheme="minorBidi"/>
                  <w:kern w:val="2"/>
                  <w:sz w:val="21"/>
                  <w:szCs w:val="22"/>
                </w:rPr>
                <w:t xml:space="preserve">.304 [20] and TS </w:t>
              </w:r>
            </w:ins>
            <w:ins w:id="51" w:author="Huawei, HiSilicon_Rui Wang" w:date="2022-02-21T19:49:00Z">
              <w:r>
                <w:rPr>
                  <w:rFonts w:asciiTheme="minorHAnsi" w:hAnsiTheme="minorHAnsi" w:eastAsiaTheme="minorEastAsia" w:cstheme="minorBidi"/>
                  <w:kern w:val="2"/>
                  <w:sz w:val="21"/>
                  <w:szCs w:val="22"/>
                  <w:lang w:eastAsia="zh-CN"/>
                </w:rPr>
                <w:t>36</w:t>
              </w:r>
            </w:ins>
            <w:ins w:id="52" w:author="Huawei, HiSilicon_Rui Wang" w:date="2022-02-21T19:49:00Z">
              <w:r>
                <w:rPr>
                  <w:rFonts w:asciiTheme="minorHAnsi" w:hAnsiTheme="minorHAnsi" w:eastAsiaTheme="minorEastAsia" w:cstheme="minorBidi"/>
                  <w:kern w:val="2"/>
                  <w:sz w:val="21"/>
                  <w:szCs w:val="22"/>
                </w:rPr>
                <w:t>.304 [27]; or</w:t>
              </w:r>
            </w:ins>
          </w:p>
          <w:p>
            <w:pPr>
              <w:pStyle w:val="50"/>
              <w:rPr>
                <w:ins w:id="53" w:author="Huawei, HiSilicon_Rui Wang" w:date="2022-02-21T19:49:00Z"/>
                <w:rFonts w:asciiTheme="minorHAnsi" w:hAnsiTheme="minorHAnsi" w:eastAsiaTheme="minorEastAsia" w:cstheme="minorBidi"/>
                <w:b/>
                <w:color w:val="000000" w:themeColor="text1"/>
                <w:kern w:val="2"/>
                <w:sz w:val="21"/>
                <w:szCs w:val="22"/>
                <w:u w:val="single"/>
                <w:lang w:eastAsia="zh-CN"/>
                <w14:textFill>
                  <w14:solidFill>
                    <w14:schemeClr w14:val="tx1"/>
                  </w14:solidFill>
                </w14:textFill>
              </w:rPr>
            </w:pPr>
            <w:ins w:id="54" w:author="Huawei, HiSilicon_Rui Wang" w:date="2022-02-21T19:49:00Z">
              <w:r>
                <w:rPr>
                  <w:rFonts w:asciiTheme="minorHAnsi" w:hAnsiTheme="minorHAnsi" w:eastAsiaTheme="minorEastAsia" w:cstheme="minorBidi"/>
                  <w:kern w:val="2"/>
                  <w:sz w:val="21"/>
                  <w:szCs w:val="22"/>
                </w:rPr>
                <w:t>1&gt;</w:t>
              </w:r>
            </w:ins>
            <w:ins w:id="55" w:author="Huawei, HiSilicon_Rui Wang" w:date="2022-02-21T19:49:00Z">
              <w:r>
                <w:rPr>
                  <w:rFonts w:asciiTheme="minorHAnsi" w:hAnsiTheme="minorHAnsi" w:eastAsiaTheme="minorEastAsia" w:cstheme="minorBidi"/>
                  <w:kern w:val="2"/>
                  <w:sz w:val="21"/>
                  <w:szCs w:val="22"/>
                </w:rPr>
                <w:tab/>
              </w:r>
            </w:ins>
            <w:ins w:id="56" w:author="Huawei, HiSilicon_Rui Wang" w:date="2022-02-21T19:49:00Z">
              <w:r>
                <w:rPr>
                  <w:rFonts w:asciiTheme="minorHAnsi" w:hAnsiTheme="minorHAnsi" w:eastAsiaTheme="minorEastAsia" w:cstheme="minorBidi"/>
                  <w:kern w:val="2"/>
                  <w:sz w:val="21"/>
                  <w:szCs w:val="22"/>
                </w:rPr>
                <w:t xml:space="preserve">if the UE </w:t>
              </w:r>
            </w:ins>
            <w:ins w:id="57" w:author="Huawei, HiSilicon_Rui Wang" w:date="2022-02-21T19:49:00Z">
              <w:r>
                <w:rPr>
                  <w:rFonts w:asciiTheme="minorHAnsi" w:hAnsiTheme="minorHAnsi" w:eastAsiaTheme="minorEastAsia" w:cstheme="minorBidi"/>
                  <w:kern w:val="2"/>
                  <w:sz w:val="21"/>
                  <w:szCs w:val="22"/>
                  <w:highlight w:val="yellow"/>
                </w:rPr>
                <w:t>has no serving cell (RRC_IDLE)</w:t>
              </w:r>
            </w:ins>
            <w:ins w:id="58" w:author="Huawei, HiSilicon_Rui Wang" w:date="2022-02-21T19:49:00Z">
              <w:r>
                <w:rPr>
                  <w:rFonts w:asciiTheme="minorHAnsi" w:hAnsiTheme="minorHAnsi" w:eastAsiaTheme="minorEastAsia" w:cstheme="minorBidi"/>
                  <w:kern w:val="2"/>
                  <w:sz w:val="21"/>
                  <w:szCs w:val="22"/>
                </w:rPr>
                <w:t>;</w:t>
              </w:r>
            </w:ins>
          </w:p>
        </w:tc>
      </w:tr>
    </w:tbl>
    <w:p>
      <w:pPr>
        <w:snapToGrid w:val="0"/>
        <w:rPr>
          <w:b/>
          <w:color w:val="000000" w:themeColor="text1"/>
          <w:kern w:val="2"/>
          <w:u w:val="single"/>
          <w:lang w:eastAsia="zh-CN"/>
          <w14:textFill>
            <w14:solidFill>
              <w14:schemeClr w14:val="tx1"/>
            </w14:solidFill>
          </w14:textFill>
        </w:rPr>
      </w:pPr>
    </w:p>
    <w:p>
      <w:pPr>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P</w:t>
      </w:r>
      <w:r>
        <w:rPr>
          <w:rFonts w:eastAsiaTheme="minorEastAsia"/>
          <w:b/>
          <w:color w:val="000000" w:themeColor="text1"/>
          <w:lang w:eastAsia="zh-CN"/>
          <w14:textFill>
            <w14:solidFill>
              <w14:schemeClr w14:val="tx1"/>
            </w14:solidFill>
          </w14:textFill>
        </w:rPr>
        <w:t>roposal 1: Agree the update on 5.8.x3.3</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Selection and reselection of NR sidelink U2N Relay UE in RRC CR.</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keepLines/>
              <w:spacing w:before="120"/>
              <w:ind w:left="1418" w:hanging="1418"/>
              <w:outlineLvl w:val="3"/>
              <w:rPr>
                <w:rFonts w:ascii="Arial" w:hAnsi="Arial" w:eastAsia="等线" w:cstheme="minorBidi"/>
                <w:color w:val="000000" w:themeColor="text1"/>
                <w:kern w:val="2"/>
                <w:sz w:val="24"/>
                <w:szCs w:val="22"/>
                <w:lang w:eastAsia="zh-CN"/>
                <w14:textFill>
                  <w14:solidFill>
                    <w14:schemeClr w14:val="tx1"/>
                  </w14:solidFill>
                </w14:textFill>
              </w:rPr>
            </w:pPr>
            <w:r>
              <w:rPr>
                <w:rFonts w:ascii="Arial" w:hAnsi="Arial" w:eastAsiaTheme="minorEastAsia" w:cstheme="minorBidi"/>
                <w:color w:val="000000" w:themeColor="text1"/>
                <w:kern w:val="2"/>
                <w:sz w:val="24"/>
                <w:szCs w:val="22"/>
                <w14:textFill>
                  <w14:solidFill>
                    <w14:schemeClr w14:val="tx1"/>
                  </w14:solidFill>
                </w14:textFill>
              </w:rPr>
              <w:t>5.8.x3.3</w:t>
            </w:r>
            <w:r>
              <w:rPr>
                <w:rFonts w:ascii="Arial" w:hAnsi="Arial" w:eastAsiaTheme="minorEastAsia" w:cstheme="minorBidi"/>
                <w:color w:val="000000" w:themeColor="text1"/>
                <w:kern w:val="2"/>
                <w:sz w:val="24"/>
                <w:szCs w:val="22"/>
                <w14:textFill>
                  <w14:solidFill>
                    <w14:schemeClr w14:val="tx1"/>
                  </w14:solidFill>
                </w14:textFill>
              </w:rPr>
              <w:tab/>
            </w:r>
            <w:r>
              <w:rPr>
                <w:rFonts w:ascii="Arial" w:hAnsi="Arial" w:eastAsiaTheme="minorEastAsia" w:cstheme="minorBidi"/>
                <w:color w:val="000000" w:themeColor="text1"/>
                <w:kern w:val="2"/>
                <w:sz w:val="24"/>
                <w:szCs w:val="22"/>
                <w14:textFill>
                  <w14:solidFill>
                    <w14:schemeClr w14:val="tx1"/>
                  </w14:solidFill>
                </w14:textFill>
              </w:rPr>
              <w:t>Selection and reselection of NR sidelink U2N Relay UE</w:t>
            </w:r>
          </w:p>
          <w:p>
            <w:pPr>
              <w:rPr>
                <w:rFonts w:asciiTheme="minorHAnsi" w:hAnsiTheme="minorHAnsi" w:eastAsiaTheme="minorEastAsia" w:cstheme="minorBidi"/>
                <w:color w:val="000000" w:themeColor="text1"/>
                <w:kern w:val="2"/>
                <w:sz w:val="21"/>
                <w:szCs w:val="22"/>
                <w14:textFill>
                  <w14:solidFill>
                    <w14:schemeClr w14:val="tx1"/>
                  </w14:solidFill>
                </w14:textFill>
              </w:rPr>
            </w:pPr>
            <w:r>
              <w:rPr>
                <w:rFonts w:asciiTheme="minorHAnsi" w:hAnsiTheme="minorHAnsi" w:eastAsiaTheme="minorEastAsia" w:cstheme="minorBidi"/>
                <w:color w:val="000000" w:themeColor="text1"/>
                <w:kern w:val="2"/>
                <w:sz w:val="21"/>
                <w:szCs w:val="22"/>
                <w14:textFill>
                  <w14:solidFill>
                    <w14:schemeClr w14:val="tx1"/>
                  </w14:solidFill>
                </w14:textFill>
              </w:rPr>
              <w:t>A UE capable of NR sidelink U2N Remote UE operation that is configured by upper layers to search for a NR sidelink U2N Relay UE shall:</w:t>
            </w:r>
          </w:p>
          <w:p>
            <w:pPr>
              <w:ind w:left="568" w:hanging="284"/>
              <w:rPr>
                <w:rFonts w:asciiTheme="minorHAnsi" w:hAnsiTheme="minorHAnsi" w:eastAsiaTheme="minorEastAsia" w:cstheme="minorBidi"/>
                <w:color w:val="000000" w:themeColor="text1"/>
                <w:kern w:val="2"/>
                <w:sz w:val="21"/>
                <w:szCs w:val="22"/>
                <w14:textFill>
                  <w14:solidFill>
                    <w14:schemeClr w14:val="tx1"/>
                  </w14:solidFill>
                </w14:textFill>
              </w:rPr>
            </w:pPr>
            <w:r>
              <w:rPr>
                <w:rFonts w:asciiTheme="minorHAnsi" w:hAnsiTheme="minorHAnsi" w:eastAsiaTheme="minorEastAsia" w:cstheme="minorBidi"/>
                <w:color w:val="000000" w:themeColor="text1"/>
                <w:kern w:val="2"/>
                <w:sz w:val="21"/>
                <w:szCs w:val="22"/>
                <w14:textFill>
                  <w14:solidFill>
                    <w14:schemeClr w14:val="tx1"/>
                  </w14:solidFill>
                </w14:textFill>
              </w:rPr>
              <w:t>1&gt;</w:t>
            </w:r>
            <w:r>
              <w:rPr>
                <w:rFonts w:asciiTheme="minorHAnsi" w:hAnsiTheme="minorHAnsi" w:eastAsiaTheme="minorEastAsia" w:cstheme="minorBidi"/>
                <w:color w:val="000000" w:themeColor="text1"/>
                <w:kern w:val="2"/>
                <w:sz w:val="21"/>
                <w:szCs w:val="22"/>
                <w14:textFill>
                  <w14:solidFill>
                    <w14:schemeClr w14:val="tx1"/>
                  </w14:solidFill>
                </w14:textFill>
              </w:rPr>
              <w:tab/>
            </w:r>
            <w:r>
              <w:rPr>
                <w:rFonts w:asciiTheme="minorHAnsi" w:hAnsiTheme="minorHAnsi" w:eastAsiaTheme="minorEastAsia" w:cstheme="minorBidi"/>
                <w:color w:val="000000" w:themeColor="text1"/>
                <w:kern w:val="2"/>
                <w:sz w:val="21"/>
                <w:szCs w:val="22"/>
                <w14:textFill>
                  <w14:solidFill>
                    <w14:schemeClr w14:val="tx1"/>
                  </w14:solidFill>
                </w14:textFill>
              </w:rPr>
              <w:t xml:space="preserve">if </w:t>
            </w:r>
            <w:r>
              <w:rPr>
                <w:rFonts w:asciiTheme="minorHAnsi" w:hAnsiTheme="minorHAnsi" w:eastAsiaTheme="minorEastAsia" w:cstheme="minorBidi"/>
                <w:color w:val="000000" w:themeColor="text1"/>
                <w:kern w:val="2"/>
                <w:sz w:val="21"/>
                <w:szCs w:val="22"/>
                <w:u w:val="single"/>
                <w14:textFill>
                  <w14:solidFill>
                    <w14:schemeClr w14:val="tx1"/>
                  </w14:solidFill>
                </w14:textFill>
              </w:rPr>
              <w:t>the UE has no serving cell (RRC_IDLE)</w:t>
            </w:r>
            <w:r>
              <w:rPr>
                <w:rFonts w:asciiTheme="minorHAnsi" w:hAnsiTheme="minorHAnsi" w:eastAsiaTheme="minorEastAsia" w:cstheme="minorBidi"/>
                <w:strike/>
                <w:color w:val="000000" w:themeColor="text1"/>
                <w:kern w:val="2"/>
                <w:sz w:val="21"/>
                <w:szCs w:val="22"/>
                <w:highlight w:val="yellow"/>
                <w14:textFill>
                  <w14:solidFill>
                    <w14:schemeClr w14:val="tx1"/>
                  </w14:solidFill>
                </w14:textFill>
              </w:rPr>
              <w:t>out of coverage [FFS the definition of OOC]</w:t>
            </w:r>
            <w:r>
              <w:rPr>
                <w:rFonts w:asciiTheme="minorHAnsi" w:hAnsiTheme="minorHAnsi" w:eastAsiaTheme="minorEastAsia" w:cstheme="minorBidi"/>
                <w:strike/>
                <w:color w:val="000000" w:themeColor="text1"/>
                <w:kern w:val="2"/>
                <w:sz w:val="21"/>
                <w:szCs w:val="22"/>
                <w14:textFill>
                  <w14:solidFill>
                    <w14:schemeClr w14:val="tx1"/>
                  </w14:solidFill>
                </w14:textFill>
              </w:rPr>
              <w:t>, as defined in TS 38.304 [20], clause 8.2</w:t>
            </w:r>
            <w:r>
              <w:rPr>
                <w:rFonts w:asciiTheme="minorHAnsi" w:hAnsiTheme="minorHAnsi" w:eastAsiaTheme="minorEastAsia" w:cstheme="minorBidi"/>
                <w:color w:val="000000" w:themeColor="text1"/>
                <w:kern w:val="2"/>
                <w:sz w:val="21"/>
                <w:szCs w:val="22"/>
                <w14:textFill>
                  <w14:solidFill>
                    <w14:schemeClr w14:val="tx1"/>
                  </w14:solidFill>
                </w14:textFill>
              </w:rPr>
              <w:t>; or</w:t>
            </w:r>
          </w:p>
          <w:p>
            <w:pPr>
              <w:ind w:left="568" w:hanging="284"/>
              <w:rPr>
                <w:rFonts w:asciiTheme="minorHAnsi" w:hAnsiTheme="minorHAnsi" w:eastAsiaTheme="minorEastAsia" w:cstheme="minorBidi"/>
                <w:color w:val="000000" w:themeColor="text1"/>
                <w:kern w:val="2"/>
                <w:sz w:val="21"/>
                <w:szCs w:val="22"/>
                <w14:textFill>
                  <w14:solidFill>
                    <w14:schemeClr w14:val="tx1"/>
                  </w14:solidFill>
                </w14:textFill>
              </w:rPr>
            </w:pPr>
            <w:r>
              <w:rPr>
                <w:rFonts w:asciiTheme="minorHAnsi" w:hAnsiTheme="minorHAnsi" w:eastAsiaTheme="minorEastAsia" w:cstheme="minorBidi"/>
                <w:color w:val="000000" w:themeColor="text1"/>
                <w:kern w:val="2"/>
                <w:sz w:val="21"/>
                <w:szCs w:val="22"/>
                <w14:textFill>
                  <w14:solidFill>
                    <w14:schemeClr w14:val="tx1"/>
                  </w14:solidFill>
                </w14:textFill>
              </w:rPr>
              <w:t>1&gt;</w:t>
            </w:r>
            <w:r>
              <w:rPr>
                <w:rFonts w:asciiTheme="minorHAnsi" w:hAnsiTheme="minorHAnsi" w:eastAsiaTheme="minorEastAsia" w:cstheme="minorBidi"/>
                <w:color w:val="000000" w:themeColor="text1"/>
                <w:kern w:val="2"/>
                <w:sz w:val="21"/>
                <w:szCs w:val="22"/>
                <w14:textFill>
                  <w14:solidFill>
                    <w14:schemeClr w14:val="tx1"/>
                  </w14:solidFill>
                </w14:textFill>
              </w:rPr>
              <w:tab/>
            </w:r>
            <w:r>
              <w:rPr>
                <w:rFonts w:asciiTheme="minorHAnsi" w:hAnsiTheme="minorHAnsi" w:eastAsiaTheme="minorEastAsia" w:cstheme="minorBidi"/>
                <w:color w:val="000000" w:themeColor="text1"/>
                <w:kern w:val="2"/>
                <w:sz w:val="21"/>
                <w:szCs w:val="22"/>
                <w14:textFill>
                  <w14:solidFill>
                    <w14:schemeClr w14:val="tx1"/>
                  </w14:solidFill>
                </w14:textFill>
              </w:rPr>
              <w:t xml:space="preserve">if </w:t>
            </w:r>
            <w:r>
              <w:rPr>
                <w:rFonts w:asciiTheme="minorHAnsi" w:hAnsiTheme="minorHAnsi" w:eastAsiaTheme="minorEastAsia" w:cstheme="minorBidi"/>
                <w:strike/>
                <w:color w:val="000000" w:themeColor="text1"/>
                <w:kern w:val="2"/>
                <w:sz w:val="21"/>
                <w:szCs w:val="22"/>
                <w14:textFill>
                  <w14:solidFill>
                    <w14:schemeClr w14:val="tx1"/>
                  </w14:solidFill>
                </w14:textFill>
              </w:rPr>
              <w:t xml:space="preserve">the serving frequency is used for NR sidelink communication and </w:t>
            </w:r>
            <w:r>
              <w:rPr>
                <w:rFonts w:asciiTheme="minorHAnsi" w:hAnsiTheme="minorHAnsi" w:eastAsiaTheme="minorEastAsia" w:cstheme="minorBidi"/>
                <w:color w:val="000000" w:themeColor="text1"/>
                <w:kern w:val="2"/>
                <w:sz w:val="21"/>
                <w:szCs w:val="22"/>
                <w14:textFill>
                  <w14:solidFill>
                    <w14:schemeClr w14:val="tx1"/>
                  </w14:solidFill>
                </w14:textFill>
              </w:rPr>
              <w:t>the RSRP measurement of the cell on which the UE camps (for L2 and L3 U2N Remote UE in RRC_IDLE or RRC_INACTIVE)/ the PCell (for L3 U2N Remote UE in RRC_CONNECTED) is below</w:t>
            </w:r>
            <w:r>
              <w:rPr>
                <w:rFonts w:asciiTheme="minorHAnsi" w:hAnsiTheme="minorHAnsi" w:eastAsiaTheme="minorEastAsia" w:cstheme="minorBidi"/>
                <w:i/>
                <w:color w:val="000000" w:themeColor="text1"/>
                <w:kern w:val="2"/>
                <w:sz w:val="21"/>
                <w:szCs w:val="22"/>
                <w14:textFill>
                  <w14:solidFill>
                    <w14:schemeClr w14:val="tx1"/>
                  </w14:solidFill>
                </w14:textFill>
              </w:rPr>
              <w:t xml:space="preserve"> threshHighRemote </w:t>
            </w:r>
            <w:r>
              <w:rPr>
                <w:rFonts w:asciiTheme="minorHAnsi" w:hAnsiTheme="minorHAnsi" w:eastAsiaTheme="minorEastAsia" w:cstheme="minorBidi"/>
                <w:color w:val="000000" w:themeColor="text1"/>
                <w:kern w:val="2"/>
                <w:sz w:val="21"/>
                <w:szCs w:val="22"/>
                <w14:textFill>
                  <w14:solidFill>
                    <w14:schemeClr w14:val="tx1"/>
                  </w14:solidFill>
                </w14:textFill>
              </w:rPr>
              <w:t>within</w:t>
            </w:r>
            <w:r>
              <w:rPr>
                <w:rFonts w:asciiTheme="minorHAnsi" w:hAnsiTheme="minorHAnsi" w:eastAsiaTheme="minorEastAsia" w:cstheme="minorBidi"/>
                <w:i/>
                <w:color w:val="000000" w:themeColor="text1"/>
                <w:kern w:val="2"/>
                <w:sz w:val="21"/>
                <w:szCs w:val="22"/>
                <w14:textFill>
                  <w14:solidFill>
                    <w14:schemeClr w14:val="tx1"/>
                  </w14:solidFill>
                </w14:textFill>
              </w:rPr>
              <w:t xml:space="preserve"> sl-remoteUE-Config</w:t>
            </w:r>
            <w:r>
              <w:rPr>
                <w:rFonts w:asciiTheme="minorHAnsi" w:hAnsiTheme="minorHAnsi" w:eastAsiaTheme="minorEastAsia" w:cstheme="minorBidi"/>
                <w:color w:val="000000" w:themeColor="text1"/>
                <w:kern w:val="2"/>
                <w:sz w:val="21"/>
                <w:szCs w:val="22"/>
                <w14:textFill>
                  <w14:solidFill>
                    <w14:schemeClr w14:val="tx1"/>
                  </w14:solidFill>
                </w14:textFill>
              </w:rPr>
              <w:t>:</w:t>
            </w:r>
          </w:p>
          <w:p>
            <w:pPr>
              <w:rPr>
                <w:rFonts w:asciiTheme="minorHAnsi" w:hAnsiTheme="minorHAnsi" w:eastAsiaTheme="minorEastAsia" w:cstheme="minorBidi"/>
                <w:i/>
                <w:strike/>
                <w:color w:val="000000" w:themeColor="text1"/>
                <w:kern w:val="2"/>
                <w:sz w:val="21"/>
                <w:szCs w:val="22"/>
                <w14:textFill>
                  <w14:solidFill>
                    <w14:schemeClr w14:val="tx1"/>
                  </w14:solidFill>
                </w14:textFill>
              </w:rPr>
            </w:pPr>
            <w:r>
              <w:rPr>
                <w:rFonts w:asciiTheme="minorHAnsi" w:hAnsiTheme="minorHAnsi" w:eastAsiaTheme="minorEastAsia" w:cstheme="minorBidi"/>
                <w:i/>
                <w:strike/>
                <w:color w:val="000000" w:themeColor="text1"/>
                <w:kern w:val="2"/>
                <w:sz w:val="21"/>
                <w:szCs w:val="22"/>
                <w14:textFill>
                  <w14:solidFill>
                    <w14:schemeClr w14:val="tx1"/>
                  </w14:solidFill>
                </w14:textFill>
              </w:rPr>
              <w:t xml:space="preserve">Editor’s Note: For L2 Remote UE, the definition/meaning of OoC for NR sidelink discovery/communication needs alignment between TS38.304 and TS38.331. </w:t>
            </w:r>
          </w:p>
          <w:p>
            <w:pPr>
              <w:ind w:left="851" w:hanging="284"/>
              <w:rPr>
                <w:rFonts w:asciiTheme="minorHAnsi" w:hAnsiTheme="minorHAnsi" w:eastAsiaTheme="minorEastAsia" w:cstheme="minorBidi"/>
                <w:color w:val="000000" w:themeColor="text1"/>
                <w:kern w:val="2"/>
                <w:sz w:val="21"/>
                <w:szCs w:val="22"/>
                <w14:textFill>
                  <w14:solidFill>
                    <w14:schemeClr w14:val="tx1"/>
                  </w14:solidFill>
                </w14:textFill>
              </w:rPr>
            </w:pPr>
            <w:r>
              <w:rPr>
                <w:rFonts w:asciiTheme="minorHAnsi" w:hAnsiTheme="minorHAnsi" w:eastAsiaTheme="minorEastAsia" w:cstheme="minorBidi"/>
                <w:color w:val="000000" w:themeColor="text1"/>
                <w:kern w:val="2"/>
                <w:sz w:val="21"/>
                <w:szCs w:val="22"/>
                <w14:textFill>
                  <w14:solidFill>
                    <w14:schemeClr w14:val="tx1"/>
                  </w14:solidFill>
                </w14:textFill>
              </w:rPr>
              <w:t>2&gt;</w:t>
            </w:r>
            <w:r>
              <w:rPr>
                <w:rFonts w:asciiTheme="minorHAnsi" w:hAnsiTheme="minorHAnsi" w:eastAsiaTheme="minorEastAsia" w:cstheme="minorBidi"/>
                <w:color w:val="000000" w:themeColor="text1"/>
                <w:kern w:val="2"/>
                <w:sz w:val="21"/>
                <w:szCs w:val="22"/>
                <w14:textFill>
                  <w14:solidFill>
                    <w14:schemeClr w14:val="tx1"/>
                  </w14:solidFill>
                </w14:textFill>
              </w:rPr>
              <w:tab/>
            </w:r>
            <w:r>
              <w:rPr>
                <w:rFonts w:asciiTheme="minorHAnsi" w:hAnsiTheme="minorHAnsi" w:eastAsiaTheme="minorEastAsia" w:cstheme="minorBidi"/>
                <w:color w:val="000000" w:themeColor="text1"/>
                <w:kern w:val="2"/>
                <w:sz w:val="21"/>
                <w:szCs w:val="22"/>
                <w14:textFill>
                  <w14:solidFill>
                    <w14:schemeClr w14:val="tx1"/>
                  </w14:solidFill>
                </w14:textFill>
              </w:rPr>
              <w:t>if the UE does not have a selected NR sidelink U2N Relay UE; or</w:t>
            </w:r>
          </w:p>
          <w:p>
            <w:pPr>
              <w:ind w:left="851" w:hanging="284"/>
              <w:rPr>
                <w:rFonts w:asciiTheme="minorHAnsi" w:hAnsiTheme="minorHAnsi" w:eastAsiaTheme="minorEastAsia" w:cstheme="minorBidi"/>
                <w:color w:val="000000" w:themeColor="text1"/>
                <w:kern w:val="2"/>
                <w:sz w:val="21"/>
                <w:szCs w:val="22"/>
                <w:lang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2"/>
                <w:lang w:eastAsia="zh-CN"/>
                <w14:textFill>
                  <w14:solidFill>
                    <w14:schemeClr w14:val="tx1"/>
                  </w14:solidFill>
                </w14:textFill>
              </w:rPr>
              <w:t>.</w:t>
            </w:r>
            <w:r>
              <w:rPr>
                <w:rFonts w:asciiTheme="minorHAnsi" w:hAnsiTheme="minorHAnsi" w:eastAsiaTheme="minorEastAsia" w:cstheme="minorBidi"/>
                <w:color w:val="000000" w:themeColor="text1"/>
                <w:kern w:val="2"/>
                <w:sz w:val="21"/>
                <w:szCs w:val="22"/>
                <w:lang w:eastAsia="zh-CN"/>
                <w14:textFill>
                  <w14:solidFill>
                    <w14:schemeClr w14:val="tx1"/>
                  </w14:solidFill>
                </w14:textFill>
              </w:rPr>
              <w:t>...</w:t>
            </w:r>
          </w:p>
        </w:tc>
      </w:tr>
    </w:tbl>
    <w:p>
      <w:pPr>
        <w:rPr>
          <w:b/>
          <w:color w:val="000000" w:themeColor="text1"/>
          <w14:textFill>
            <w14:solidFill>
              <w14:schemeClr w14:val="tx1"/>
            </w14:solidFill>
          </w14:textFill>
        </w:rPr>
      </w:pPr>
    </w:p>
    <w:p>
      <w:pPr>
        <w:snapToGrid w:val="0"/>
        <w:rPr>
          <w:b/>
          <w:color w:val="000000" w:themeColor="text1"/>
          <w14:textFill>
            <w14:solidFill>
              <w14:schemeClr w14:val="tx1"/>
            </w14:solidFill>
          </w14:textFill>
        </w:rPr>
      </w:pPr>
      <w:r>
        <w:rPr>
          <w:b/>
          <w:color w:val="000000" w:themeColor="text1"/>
          <w:kern w:val="2"/>
          <w:u w:val="single"/>
          <w:lang w:eastAsia="zh-CN"/>
          <w14:textFill>
            <w14:solidFill>
              <w14:schemeClr w14:val="tx1"/>
            </w14:solidFill>
          </w14:textFill>
        </w:rPr>
        <w:t>[O4.05] Confirm the working assumption to use reconfigurationWithSync to indicate direct-to-indirect path switch</w:t>
      </w:r>
    </w:p>
    <w:p>
      <w:pPr>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P</w:t>
      </w:r>
      <w:r>
        <w:rPr>
          <w:rFonts w:eastAsiaTheme="minorEastAsia"/>
          <w:b/>
          <w:color w:val="000000" w:themeColor="text1"/>
          <w:lang w:eastAsia="zh-CN"/>
          <w14:textFill>
            <w14:solidFill>
              <w14:schemeClr w14:val="tx1"/>
            </w14:solidFill>
          </w14:textFill>
        </w:rPr>
        <w:t>roposal 2: Keep the existing change in RRC CR of reusing</w:t>
      </w:r>
      <w:r>
        <w:t xml:space="preserve"> </w:t>
      </w:r>
      <w:r>
        <w:rPr>
          <w:rFonts w:eastAsiaTheme="minorEastAsia"/>
          <w:b/>
          <w:i/>
          <w:color w:val="000000" w:themeColor="text1"/>
          <w:lang w:eastAsia="zh-CN"/>
          <w14:textFill>
            <w14:solidFill>
              <w14:schemeClr w14:val="tx1"/>
            </w14:solidFill>
          </w14:textFill>
        </w:rPr>
        <w:t>ReconfigurationWithSync</w:t>
      </w:r>
      <w:r>
        <w:rPr>
          <w:rFonts w:eastAsiaTheme="minorEastAsia"/>
          <w:b/>
          <w:color w:val="000000" w:themeColor="text1"/>
          <w:lang w:eastAsia="zh-CN"/>
          <w14:textFill>
            <w14:solidFill>
              <w14:schemeClr w14:val="tx1"/>
            </w14:solidFill>
          </w14:textFill>
        </w:rPr>
        <w:t xml:space="preserve"> to indicate direct-to-indirect path switch.</w:t>
      </w:r>
    </w:p>
    <w:p>
      <w:pPr>
        <w:snapToGrid w:val="0"/>
        <w:rPr>
          <w:b/>
          <w:color w:val="000000" w:themeColor="text1"/>
          <w14:textFill>
            <w14:solidFill>
              <w14:schemeClr w14:val="tx1"/>
            </w14:solidFill>
          </w14:textFill>
        </w:rPr>
      </w:pPr>
      <w:r>
        <w:rPr>
          <w:b/>
          <w:color w:val="000000" w:themeColor="text1"/>
          <w:kern w:val="2"/>
          <w:u w:val="single"/>
          <w:lang w:eastAsia="zh-CN"/>
          <w14:textFill>
            <w14:solidFill>
              <w14:schemeClr w14:val="tx1"/>
            </w14:solidFill>
          </w14:textFill>
        </w:rPr>
        <w:t>[06.09] FFS on the signalling for the Connected U2N Relay UE to determine whether to monitor POs for a remote UE based on PC5-RRC signalling received from the remote UE</w:t>
      </w:r>
    </w:p>
    <w:p>
      <w:pPr>
        <w:overflowPunct w:val="0"/>
        <w:autoSpaceDE w:val="0"/>
        <w:autoSpaceDN w:val="0"/>
        <w:adjustRightInd w:val="0"/>
        <w:spacing w:line="240" w:lineRule="auto"/>
        <w:jc w:val="left"/>
        <w:textAlignment w:val="baseline"/>
        <w:rPr>
          <w:lang w:eastAsia="zh-CN"/>
        </w:rPr>
      </w:pPr>
      <w:r>
        <w:rPr>
          <w:lang w:eastAsia="zh-CN"/>
        </w:rPr>
        <w:t xml:space="preserve">For this issue, the rapporteur adds more thinking about the whole procedure of paging monitoring based on existing RAN2 agreements: </w:t>
      </w:r>
    </w:p>
    <w:tbl>
      <w:tblPr>
        <w:tblStyle w:val="9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val="0"/>
              <w:autoSpaceDE w:val="0"/>
              <w:autoSpaceDN w:val="0"/>
              <w:adjustRightInd w:val="0"/>
              <w:spacing w:line="240" w:lineRule="auto"/>
              <w:jc w:val="left"/>
              <w:textAlignment w:val="baseline"/>
              <w:rPr>
                <w:rFonts w:eastAsia="宋体"/>
                <w:lang w:eastAsia="zh-CN"/>
              </w:rPr>
            </w:pPr>
            <w:r>
              <w:rPr>
                <w:rFonts w:hint="eastAsia" w:eastAsia="宋体"/>
                <w:lang w:eastAsia="zh-CN"/>
              </w:rPr>
              <w:t>R</w:t>
            </w:r>
            <w:r>
              <w:rPr>
                <w:rFonts w:eastAsia="宋体"/>
                <w:lang w:eastAsia="zh-CN"/>
              </w:rPr>
              <w:t>AN2 agreements:</w:t>
            </w:r>
          </w:p>
          <w:p>
            <w:pPr>
              <w:pStyle w:val="78"/>
              <w:numPr>
                <w:ilvl w:val="0"/>
                <w:numId w:val="3"/>
              </w:numPr>
              <w:overflowPunct w:val="0"/>
              <w:autoSpaceDE w:val="0"/>
              <w:autoSpaceDN w:val="0"/>
              <w:adjustRightInd w:val="0"/>
              <w:spacing w:line="240" w:lineRule="auto"/>
              <w:ind w:firstLineChars="0"/>
              <w:jc w:val="left"/>
              <w:textAlignment w:val="baseline"/>
              <w:rPr>
                <w:rFonts w:eastAsia="MS Mincho"/>
                <w:lang w:eastAsia="zh-CN"/>
              </w:rPr>
            </w:pPr>
            <w:r>
              <w:rPr>
                <w:rFonts w:eastAsia="MS Mincho"/>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pPr>
              <w:pStyle w:val="78"/>
              <w:numPr>
                <w:ilvl w:val="0"/>
                <w:numId w:val="4"/>
              </w:numPr>
              <w:overflowPunct w:val="0"/>
              <w:autoSpaceDE w:val="0"/>
              <w:autoSpaceDN w:val="0"/>
              <w:adjustRightInd w:val="0"/>
              <w:spacing w:line="240" w:lineRule="auto"/>
              <w:ind w:firstLineChars="0"/>
              <w:jc w:val="left"/>
              <w:textAlignment w:val="baseline"/>
              <w:rPr>
                <w:rFonts w:eastAsia="MS Mincho"/>
                <w:lang w:eastAsia="zh-CN"/>
              </w:rPr>
            </w:pPr>
            <w:r>
              <w:rPr>
                <w:rFonts w:eastAsia="MS Mincho"/>
                <w:lang w:eastAsia="zh-CN"/>
              </w:rPr>
              <w:t xml:space="preserve">Relay UE in RRC_CONNECTED, if configured with paging CSS, can determine whether to monitor POs for a remote UE based on PC5-RRC signalling received from the remote UE. </w:t>
            </w:r>
            <w:r>
              <w:rPr>
                <w:rFonts w:eastAsia="MS Mincho"/>
              </w:rPr>
              <w:t>FFS on the signalling contents and for the case of idle/inactive relay UE.</w:t>
            </w:r>
            <w:r>
              <w:rPr>
                <w:rFonts w:eastAsia="MS Mincho"/>
                <w:lang w:eastAsia="zh-CN"/>
              </w:rPr>
              <w:t xml:space="preserve"> </w:t>
            </w:r>
          </w:p>
          <w:p>
            <w:pPr>
              <w:pStyle w:val="78"/>
              <w:numPr>
                <w:ilvl w:val="0"/>
                <w:numId w:val="4"/>
              </w:numPr>
              <w:overflowPunct w:val="0"/>
              <w:autoSpaceDE w:val="0"/>
              <w:autoSpaceDN w:val="0"/>
              <w:adjustRightInd w:val="0"/>
              <w:spacing w:line="240" w:lineRule="auto"/>
              <w:ind w:firstLineChars="0"/>
              <w:jc w:val="left"/>
              <w:textAlignment w:val="baseline"/>
              <w:rPr>
                <w:rFonts w:eastAsia="MS Mincho"/>
                <w:lang w:eastAsia="zh-CN"/>
              </w:rPr>
            </w:pPr>
            <w:r>
              <w:rPr>
                <w:rFonts w:eastAsia="MS Mincho"/>
                <w:lang w:eastAsia="zh-CN"/>
              </w:rPr>
              <w:t>Recommendation 2-2 [18/24]: For Relay UE in RRC_CONNECTED configured with paging CSS, RAN2 not pursue explicit signalling to indicate RRC-state of remote-UE. Further detail is left to RRC running-CR discussion.</w:t>
            </w:r>
          </w:p>
          <w:p>
            <w:pPr>
              <w:pStyle w:val="78"/>
              <w:numPr>
                <w:ilvl w:val="0"/>
                <w:numId w:val="3"/>
              </w:numPr>
              <w:overflowPunct w:val="0"/>
              <w:autoSpaceDE w:val="0"/>
              <w:autoSpaceDN w:val="0"/>
              <w:adjustRightInd w:val="0"/>
              <w:spacing w:line="240" w:lineRule="auto"/>
              <w:ind w:firstLineChars="0"/>
              <w:jc w:val="left"/>
              <w:textAlignment w:val="baseline"/>
              <w:rPr>
                <w:rFonts w:eastAsia="MS Mincho"/>
                <w:lang w:eastAsia="zh-CN"/>
              </w:rPr>
            </w:pPr>
            <w:r>
              <w:rPr>
                <w:rFonts w:eastAsia="MS Mincho"/>
                <w:lang w:eastAsia="zh-C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tc>
      </w:tr>
    </w:tbl>
    <w:p>
      <w:pPr>
        <w:overflowPunct w:val="0"/>
        <w:autoSpaceDE w:val="0"/>
        <w:autoSpaceDN w:val="0"/>
        <w:adjustRightInd w:val="0"/>
        <w:spacing w:line="240" w:lineRule="auto"/>
        <w:jc w:val="left"/>
        <w:textAlignment w:val="baseline"/>
        <w:rPr>
          <w:lang w:eastAsia="zh-CN"/>
        </w:rPr>
      </w:pPr>
    </w:p>
    <w:p>
      <w:pPr>
        <w:overflowPunct w:val="0"/>
        <w:autoSpaceDE w:val="0"/>
        <w:autoSpaceDN w:val="0"/>
        <w:adjustRightInd w:val="0"/>
        <w:spacing w:line="240" w:lineRule="auto"/>
        <w:jc w:val="left"/>
        <w:textAlignment w:val="baseline"/>
        <w:rPr>
          <w:lang w:eastAsia="zh-CN"/>
        </w:rPr>
      </w:pPr>
      <w:r>
        <w:rPr>
          <w:lang w:eastAsia="zh-CN"/>
        </w:rPr>
        <w:t xml:space="preserve">The rapporteur understand from network perspective, it can either keep the relay UE on BWP with CSS or use dedicated RRC message to carry paging message. Then in Relay UE side, it can only expect the dedicated RRC signalling of paging message when there is no CSS on its active BWP, in other cases, it has to monitor paging message for the Remote UE after receiving the paging related info in </w:t>
      </w:r>
      <w:r>
        <w:rPr>
          <w:i/>
          <w:lang w:eastAsia="zh-CN"/>
        </w:rPr>
        <w:t>RemoteUEInformationSidelink</w:t>
      </w:r>
      <w:r>
        <w:rPr>
          <w:lang w:eastAsia="zh-CN"/>
        </w:rPr>
        <w:t xml:space="preserve">. </w:t>
      </w:r>
    </w:p>
    <w:p>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that remote UE should de-configure the requested SIB when entering RRC_CONNECTED state to inform relay UE stop SIB forwarding. The rapporteur understands the same handling should apply to paging case as well. </w:t>
      </w:r>
    </w:p>
    <w:p>
      <w:pPr>
        <w:overflowPunct w:val="0"/>
        <w:autoSpaceDE w:val="0"/>
        <w:autoSpaceDN w:val="0"/>
        <w:adjustRightInd w:val="0"/>
        <w:spacing w:line="240" w:lineRule="auto"/>
        <w:jc w:val="left"/>
        <w:textAlignment w:val="baseline"/>
        <w:rPr>
          <w:b/>
          <w:lang w:eastAsia="zh-CN"/>
        </w:rPr>
      </w:pPr>
      <w:r>
        <w:rPr>
          <w:rFonts w:hint="eastAsia"/>
          <w:b/>
          <w:lang w:eastAsia="zh-CN"/>
        </w:rPr>
        <w:t>T</w:t>
      </w:r>
      <w:r>
        <w:rPr>
          <w:b/>
          <w:lang w:eastAsia="zh-CN"/>
        </w:rPr>
        <w:t>o sum up, the complete paging monitoring procedure should be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pStyle w:val="78"/>
              <w:numPr>
                <w:ilvl w:val="0"/>
                <w:numId w:val="5"/>
              </w:numPr>
              <w:overflowPunct w:val="0"/>
              <w:autoSpaceDE w:val="0"/>
              <w:autoSpaceDN w:val="0"/>
              <w:adjustRightInd w:val="0"/>
              <w:spacing w:line="240" w:lineRule="auto"/>
              <w:ind w:firstLineChars="0"/>
              <w:jc w:val="left"/>
              <w:textAlignment w:val="baseline"/>
              <w:rPr>
                <w:rFonts w:asciiTheme="minorHAnsi" w:hAnsiTheme="minorHAnsi" w:eastAsiaTheme="minorEastAsia" w:cstheme="minorBidi"/>
                <w:kern w:val="2"/>
                <w:sz w:val="21"/>
                <w:szCs w:val="22"/>
                <w:lang w:eastAsia="zh-CN"/>
              </w:rPr>
            </w:pPr>
            <w:r>
              <w:rPr>
                <w:rFonts w:asciiTheme="minorHAnsi" w:hAnsiTheme="minorHAnsi" w:eastAsiaTheme="minorEastAsia" w:cstheme="minorBidi"/>
                <w:kern w:val="2"/>
                <w:sz w:val="21"/>
                <w:szCs w:val="22"/>
                <w:lang w:eastAsia="zh-CN"/>
              </w:rPr>
              <w:t xml:space="preserve">In remote UE side, the idle/inactive remote UE indicates paging related info to the relay UE in </w:t>
            </w:r>
            <w:r>
              <w:rPr>
                <w:rFonts w:asciiTheme="minorHAnsi" w:hAnsiTheme="minorHAnsi" w:eastAsiaTheme="minorEastAsia" w:cstheme="minorBidi"/>
                <w:i/>
                <w:kern w:val="2"/>
                <w:sz w:val="21"/>
                <w:szCs w:val="22"/>
                <w:lang w:eastAsia="zh-CN"/>
              </w:rPr>
              <w:t>RemoteUEInformationSidelink</w:t>
            </w:r>
            <w:r>
              <w:rPr>
                <w:rFonts w:asciiTheme="minorHAnsi" w:hAnsiTheme="minorHAnsi" w:eastAsiaTheme="minorEastAsia" w:cstheme="minorBidi"/>
                <w:kern w:val="2"/>
                <w:sz w:val="21"/>
                <w:szCs w:val="22"/>
                <w:lang w:eastAsia="zh-CN"/>
              </w:rPr>
              <w:t>; and when entering connected state it de-configures/releases the paging relate info to relay UE.</w:t>
            </w:r>
          </w:p>
          <w:p>
            <w:pPr>
              <w:pStyle w:val="78"/>
              <w:numPr>
                <w:ilvl w:val="0"/>
                <w:numId w:val="5"/>
              </w:numPr>
              <w:overflowPunct w:val="0"/>
              <w:autoSpaceDE w:val="0"/>
              <w:autoSpaceDN w:val="0"/>
              <w:adjustRightInd w:val="0"/>
              <w:spacing w:line="240" w:lineRule="auto"/>
              <w:ind w:firstLineChars="0"/>
              <w:jc w:val="left"/>
              <w:textAlignment w:val="baseline"/>
              <w:rPr>
                <w:rFonts w:asciiTheme="minorHAnsi" w:hAnsiTheme="minorHAnsi" w:eastAsiaTheme="minorEastAsia" w:cstheme="minorBidi"/>
                <w:kern w:val="2"/>
                <w:sz w:val="21"/>
                <w:szCs w:val="22"/>
                <w:lang w:eastAsia="zh-CN"/>
              </w:rPr>
            </w:pPr>
            <w:r>
              <w:rPr>
                <w:rFonts w:asciiTheme="minorHAnsi" w:hAnsiTheme="minorHAnsi" w:eastAsiaTheme="minorEastAsia" w:cstheme="minorBidi"/>
                <w:kern w:val="2"/>
                <w:sz w:val="21"/>
                <w:szCs w:val="22"/>
                <w:lang w:eastAsia="zh-CN"/>
              </w:rPr>
              <w:t xml:space="preserve">In relay UE side, </w:t>
            </w:r>
          </w:p>
          <w:p>
            <w:pPr>
              <w:pStyle w:val="78"/>
              <w:numPr>
                <w:ilvl w:val="0"/>
                <w:numId w:val="6"/>
              </w:numPr>
              <w:overflowPunct w:val="0"/>
              <w:autoSpaceDE w:val="0"/>
              <w:autoSpaceDN w:val="0"/>
              <w:adjustRightInd w:val="0"/>
              <w:spacing w:line="240" w:lineRule="auto"/>
              <w:ind w:firstLineChars="0"/>
              <w:jc w:val="left"/>
              <w:textAlignment w:val="baseline"/>
              <w:rPr>
                <w:rFonts w:asciiTheme="minorHAnsi" w:hAnsiTheme="minorHAnsi" w:eastAsiaTheme="minorEastAsia" w:cstheme="minorBidi"/>
                <w:kern w:val="2"/>
                <w:sz w:val="21"/>
                <w:szCs w:val="22"/>
                <w:lang w:eastAsia="zh-CN"/>
              </w:rPr>
            </w:pPr>
            <w:r>
              <w:rPr>
                <w:rFonts w:asciiTheme="minorHAnsi" w:hAnsiTheme="minorHAnsi" w:eastAsiaTheme="minorEastAsia" w:cstheme="minorBidi"/>
                <w:kern w:val="2"/>
                <w:sz w:val="21"/>
                <w:szCs w:val="22"/>
                <w:lang w:eastAsia="zh-CN"/>
              </w:rPr>
              <w:t>upon reception of paging related info from a remote UE, it shall:</w:t>
            </w:r>
          </w:p>
          <w:p>
            <w:pPr>
              <w:pStyle w:val="78"/>
              <w:numPr>
                <w:ilvl w:val="0"/>
                <w:numId w:val="7"/>
              </w:numPr>
              <w:overflowPunct w:val="0"/>
              <w:autoSpaceDE w:val="0"/>
              <w:autoSpaceDN w:val="0"/>
              <w:adjustRightInd w:val="0"/>
              <w:spacing w:line="240" w:lineRule="auto"/>
              <w:ind w:firstLineChars="0"/>
              <w:jc w:val="left"/>
              <w:textAlignment w:val="baseline"/>
              <w:rPr>
                <w:rFonts w:asciiTheme="minorHAnsi" w:hAnsiTheme="minorHAnsi" w:eastAsiaTheme="minorEastAsia" w:cstheme="minorBidi"/>
                <w:kern w:val="2"/>
                <w:sz w:val="21"/>
                <w:szCs w:val="22"/>
                <w:lang w:eastAsia="zh-CN"/>
              </w:rPr>
            </w:pPr>
            <w:r>
              <w:rPr>
                <w:rFonts w:asciiTheme="minorHAnsi" w:hAnsiTheme="minorHAnsi" w:eastAsiaTheme="minorEastAsia" w:cstheme="minorBidi"/>
                <w:kern w:val="2"/>
                <w:sz w:val="21"/>
                <w:szCs w:val="22"/>
                <w:lang w:eastAsia="zh-CN"/>
              </w:rPr>
              <w:t>if the re</w:t>
            </w:r>
            <w:r>
              <w:rPr>
                <w:rFonts w:hint="eastAsia" w:asciiTheme="minorHAnsi" w:hAnsiTheme="minorHAnsi" w:eastAsiaTheme="minorEastAsia" w:cstheme="minorBidi"/>
                <w:kern w:val="2"/>
                <w:sz w:val="21"/>
                <w:szCs w:val="22"/>
                <w:lang w:eastAsia="zh-CN"/>
              </w:rPr>
              <w:t>l</w:t>
            </w:r>
            <w:r>
              <w:rPr>
                <w:rFonts w:asciiTheme="minorHAnsi" w:hAnsiTheme="minorHAnsi" w:eastAsiaTheme="minorEastAsia" w:cstheme="minorBidi"/>
                <w:kern w:val="2"/>
                <w:sz w:val="21"/>
                <w:szCs w:val="22"/>
                <w:lang w:eastAsia="zh-CN"/>
              </w:rPr>
              <w:t>ay UE is in idle/inactive state, i</w:t>
            </w:r>
            <w:r>
              <w:rPr>
                <w:rFonts w:asciiTheme="minorHAnsi" w:hAnsiTheme="minorHAnsi" w:eastAsiaTheme="minorEastAsia" w:cstheme="minorBidi"/>
                <w:color w:val="000000"/>
                <w:kern w:val="2"/>
                <w:sz w:val="21"/>
                <w:szCs w:val="22"/>
                <w:lang w:eastAsia="zh-CN"/>
              </w:rPr>
              <w:t>t shall monitor paging message in Uu interface for the Remote UEs;</w:t>
            </w:r>
          </w:p>
          <w:p>
            <w:pPr>
              <w:pStyle w:val="78"/>
              <w:numPr>
                <w:ilvl w:val="0"/>
                <w:numId w:val="7"/>
              </w:numPr>
              <w:overflowPunct w:val="0"/>
              <w:autoSpaceDE w:val="0"/>
              <w:autoSpaceDN w:val="0"/>
              <w:adjustRightInd w:val="0"/>
              <w:spacing w:line="240" w:lineRule="auto"/>
              <w:ind w:firstLineChars="0"/>
              <w:jc w:val="left"/>
              <w:textAlignment w:val="baseline"/>
              <w:rPr>
                <w:rFonts w:asciiTheme="minorHAnsi" w:hAnsiTheme="minorHAnsi" w:eastAsiaTheme="minorEastAsia" w:cstheme="minorBidi"/>
                <w:color w:val="000000"/>
                <w:kern w:val="2"/>
                <w:sz w:val="21"/>
                <w:szCs w:val="22"/>
                <w:lang w:eastAsia="zh-CN"/>
              </w:rPr>
            </w:pPr>
            <w:r>
              <w:rPr>
                <w:rFonts w:asciiTheme="minorHAnsi" w:hAnsiTheme="minorHAnsi" w:eastAsiaTheme="minorEastAsia" w:cstheme="minorBidi"/>
                <w:kern w:val="2"/>
                <w:sz w:val="21"/>
                <w:szCs w:val="22"/>
                <w:lang w:eastAsia="zh-CN"/>
              </w:rPr>
              <w:t xml:space="preserve">else if the relay UE is in connected state, and if it is </w:t>
            </w:r>
            <w:r>
              <w:rPr>
                <w:rFonts w:asciiTheme="minorHAnsi" w:hAnsiTheme="minorHAnsi" w:eastAsiaTheme="minorEastAsia" w:cstheme="minorBidi"/>
                <w:color w:val="000000"/>
                <w:kern w:val="2"/>
                <w:sz w:val="21"/>
                <w:szCs w:val="22"/>
                <w:lang w:eastAsia="zh-CN"/>
              </w:rPr>
              <w:t>configured with CSS on active BWP, it shall monitor paging message in Uu interface for the Remote UEs</w:t>
            </w:r>
          </w:p>
          <w:p>
            <w:pPr>
              <w:pStyle w:val="78"/>
              <w:numPr>
                <w:ilvl w:val="0"/>
                <w:numId w:val="7"/>
              </w:numPr>
              <w:overflowPunct w:val="0"/>
              <w:autoSpaceDE w:val="0"/>
              <w:autoSpaceDN w:val="0"/>
              <w:adjustRightInd w:val="0"/>
              <w:spacing w:line="240" w:lineRule="auto"/>
              <w:ind w:firstLineChars="0"/>
              <w:jc w:val="left"/>
              <w:textAlignment w:val="baseline"/>
              <w:rPr>
                <w:rFonts w:asciiTheme="minorHAnsi" w:hAnsiTheme="minorHAnsi" w:eastAsiaTheme="minorEastAsia" w:cstheme="minorBidi"/>
                <w:kern w:val="2"/>
                <w:sz w:val="21"/>
                <w:szCs w:val="22"/>
                <w:lang w:eastAsia="zh-CN"/>
              </w:rPr>
            </w:pPr>
            <w:r>
              <w:rPr>
                <w:rFonts w:asciiTheme="minorHAnsi" w:hAnsiTheme="minorHAnsi" w:eastAsiaTheme="minorEastAsia" w:cstheme="minorBidi"/>
                <w:kern w:val="2"/>
                <w:sz w:val="21"/>
                <w:szCs w:val="22"/>
                <w:lang w:eastAsia="zh-CN"/>
              </w:rPr>
              <w:t xml:space="preserve">else if the relay UE is in connected state, and if it is NOT </w:t>
            </w:r>
            <w:r>
              <w:rPr>
                <w:rFonts w:asciiTheme="minorHAnsi" w:hAnsiTheme="minorHAnsi" w:eastAsiaTheme="minorEastAsia" w:cstheme="minorBidi"/>
                <w:color w:val="000000"/>
                <w:kern w:val="2"/>
                <w:sz w:val="21"/>
                <w:szCs w:val="22"/>
                <w:lang w:eastAsia="zh-CN"/>
              </w:rPr>
              <w:t>configured with CSS on active BWP, it shall report remote UE’s paging UE ID to network, and expect the paging message to be sent in the dedicated RRC message in Uu interface.</w:t>
            </w:r>
          </w:p>
          <w:p>
            <w:pPr>
              <w:pStyle w:val="78"/>
              <w:numPr>
                <w:ilvl w:val="0"/>
                <w:numId w:val="6"/>
              </w:numPr>
              <w:overflowPunct w:val="0"/>
              <w:autoSpaceDE w:val="0"/>
              <w:autoSpaceDN w:val="0"/>
              <w:adjustRightInd w:val="0"/>
              <w:spacing w:line="240" w:lineRule="auto"/>
              <w:ind w:firstLineChars="0"/>
              <w:jc w:val="left"/>
              <w:textAlignment w:val="baseline"/>
              <w:rPr>
                <w:rFonts w:asciiTheme="minorHAnsi" w:hAnsiTheme="minorHAnsi" w:eastAsiaTheme="minorEastAsia" w:cstheme="minorBidi"/>
                <w:kern w:val="2"/>
                <w:sz w:val="21"/>
                <w:szCs w:val="22"/>
                <w:lang w:eastAsia="zh-CN"/>
              </w:rPr>
            </w:pPr>
            <w:r>
              <w:rPr>
                <w:rFonts w:asciiTheme="minorHAnsi" w:hAnsiTheme="minorHAnsi" w:eastAsiaTheme="minorEastAsia" w:cstheme="minorBidi"/>
                <w:kern w:val="2"/>
                <w:sz w:val="21"/>
                <w:szCs w:val="22"/>
                <w:lang w:eastAsia="zh-CN"/>
              </w:rPr>
              <w:t>after the paging related info released by the remote UE, the relay UE should release the paging UE ID to network if it has reported the info to network, e.g. by updating SUI.</w:t>
            </w:r>
          </w:p>
        </w:tc>
      </w:tr>
    </w:tbl>
    <w:p>
      <w:pPr>
        <w:rPr>
          <w:rFonts w:eastAsiaTheme="minorEastAsia"/>
          <w:b/>
          <w:color w:val="000000" w:themeColor="text1"/>
          <w:lang w:eastAsia="zh-CN"/>
          <w14:textFill>
            <w14:solidFill>
              <w14:schemeClr w14:val="tx1"/>
            </w14:solidFill>
          </w14:textFill>
        </w:rPr>
      </w:pPr>
    </w:p>
    <w:p>
      <w:pPr>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Revised </w:t>
      </w:r>
      <w:r>
        <w:rPr>
          <w:rFonts w:hint="eastAsia" w:eastAsiaTheme="minorEastAsia"/>
          <w:b/>
          <w:color w:val="000000" w:themeColor="text1"/>
          <w:lang w:eastAsia="zh-CN"/>
          <w14:textFill>
            <w14:solidFill>
              <w14:schemeClr w14:val="tx1"/>
            </w14:solidFill>
          </w14:textFill>
        </w:rPr>
        <w:t>P</w:t>
      </w:r>
      <w:r>
        <w:rPr>
          <w:rFonts w:eastAsiaTheme="minorEastAsia"/>
          <w:b/>
          <w:color w:val="000000" w:themeColor="text1"/>
          <w:lang w:eastAsia="zh-CN"/>
          <w14:textFill>
            <w14:solidFill>
              <w14:schemeClr w14:val="tx1"/>
            </w14:solidFill>
          </w14:textFill>
        </w:rPr>
        <w:t>roposal 3: For paging monitoring, the procedure in above box should be captured in RRC CR.</w:t>
      </w:r>
    </w:p>
    <w:p>
      <w:pPr>
        <w:snapToGrid w:val="0"/>
        <w:rPr>
          <w:b/>
          <w:color w:val="000000" w:themeColor="text1"/>
          <w:kern w:val="2"/>
          <w:u w:val="single"/>
          <w:lang w:eastAsia="zh-CN"/>
          <w14:textFill>
            <w14:solidFill>
              <w14:schemeClr w14:val="tx1"/>
            </w14:solidFill>
          </w14:textFill>
        </w:rPr>
      </w:pPr>
      <w:r>
        <w:rPr>
          <w:b/>
          <w:color w:val="000000" w:themeColor="text1"/>
          <w:kern w:val="2"/>
          <w:u w:val="single"/>
          <w:lang w:eastAsia="zh-CN"/>
          <w14:textFill>
            <w14:solidFill>
              <w14:schemeClr w14:val="tx1"/>
            </w14:solidFill>
          </w14:textFill>
        </w:rPr>
        <w:t>[06.13] Terminology of Uu/PC5 RLC channel</w:t>
      </w:r>
    </w:p>
    <w:p>
      <w:pPr>
        <w:rPr>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P</w:t>
      </w:r>
      <w:r>
        <w:rPr>
          <w:rFonts w:eastAsiaTheme="minorEastAsia"/>
          <w:b/>
          <w:color w:val="000000" w:themeColor="text1"/>
          <w:lang w:eastAsia="zh-CN"/>
          <w14:textFill>
            <w14:solidFill>
              <w14:schemeClr w14:val="tx1"/>
            </w14:solidFill>
          </w14:textFill>
        </w:rPr>
        <w:t>roposal 4: The terminology of Uu/PC5 RLC channel would be used for L2 U2N Relay operation.</w:t>
      </w:r>
    </w:p>
    <w:p>
      <w:pPr>
        <w:snapToGrid w:val="0"/>
        <w:rPr>
          <w:b/>
          <w:color w:val="000000" w:themeColor="text1"/>
          <w:kern w:val="2"/>
          <w:u w:val="single"/>
          <w:lang w:eastAsia="zh-CN"/>
          <w14:textFill>
            <w14:solidFill>
              <w14:schemeClr w14:val="tx1"/>
            </w14:solidFill>
          </w14:textFill>
        </w:rPr>
      </w:pPr>
      <w:r>
        <w:rPr>
          <w:b/>
          <w:color w:val="000000" w:themeColor="text1"/>
          <w:kern w:val="2"/>
          <w:u w:val="single"/>
          <w:lang w:eastAsia="zh-CN"/>
          <w14:textFill>
            <w14:solidFill>
              <w14:schemeClr w14:val="tx1"/>
            </w14:solidFill>
          </w14:textFill>
        </w:rPr>
        <w:t>[06.15] Whether to use the same message (RemoteInformationSidelink) for SIB request and Paging information provision and same message (UuMessageTransferSidelink) for SIB forwarding and Paging delivery</w:t>
      </w:r>
    </w:p>
    <w:p>
      <w:pPr>
        <w:rPr>
          <w:rFonts w:eastAsiaTheme="minorEastAsia"/>
          <w:b/>
          <w:lang w:eastAsia="zh-CN"/>
        </w:rPr>
      </w:pPr>
      <w:r>
        <w:rPr>
          <w:rFonts w:hint="eastAsia" w:eastAsiaTheme="minorEastAsia"/>
          <w:b/>
          <w:color w:val="000000" w:themeColor="text1"/>
          <w:lang w:eastAsia="zh-CN"/>
          <w14:textFill>
            <w14:solidFill>
              <w14:schemeClr w14:val="tx1"/>
            </w14:solidFill>
          </w14:textFill>
        </w:rPr>
        <w:t>P</w:t>
      </w:r>
      <w:r>
        <w:rPr>
          <w:rFonts w:eastAsiaTheme="minorEastAsia"/>
          <w:b/>
          <w:color w:val="000000" w:themeColor="text1"/>
          <w:lang w:eastAsia="zh-CN"/>
          <w14:textFill>
            <w14:solidFill>
              <w14:schemeClr w14:val="tx1"/>
            </w14:solidFill>
          </w14:textFill>
        </w:rPr>
        <w:t xml:space="preserve">roposal 5: Keep the existing </w:t>
      </w:r>
      <w:r>
        <w:rPr>
          <w:rFonts w:eastAsiaTheme="minorEastAsia"/>
          <w:b/>
          <w:lang w:eastAsia="zh-CN"/>
        </w:rPr>
        <w:t xml:space="preserve">PC5-RRC message of </w:t>
      </w:r>
      <w:r>
        <w:rPr>
          <w:b/>
          <w:i/>
        </w:rPr>
        <w:t>RemoteUEInformationSidelink</w:t>
      </w:r>
      <w:r>
        <w:rPr>
          <w:b/>
        </w:rPr>
        <w:t xml:space="preserve"> to include both of requested SIB and paging related info, and </w:t>
      </w:r>
      <w:r>
        <w:rPr>
          <w:rFonts w:eastAsiaTheme="minorEastAsia"/>
          <w:b/>
          <w:color w:val="000000" w:themeColor="text1"/>
          <w:lang w:eastAsia="zh-CN"/>
          <w14:textFill>
            <w14:solidFill>
              <w14:schemeClr w14:val="tx1"/>
            </w14:solidFill>
          </w14:textFill>
        </w:rPr>
        <w:t xml:space="preserve">keep the existing </w:t>
      </w:r>
      <w:r>
        <w:rPr>
          <w:rFonts w:eastAsiaTheme="minorEastAsia"/>
          <w:b/>
          <w:lang w:eastAsia="zh-CN"/>
        </w:rPr>
        <w:t xml:space="preserve">PC5-RRC message of </w:t>
      </w:r>
      <w:r>
        <w:rPr>
          <w:b/>
          <w:i/>
        </w:rPr>
        <w:t>UuMessageTransferSidelink</w:t>
      </w:r>
      <w:r>
        <w:rPr>
          <w:b/>
        </w:rPr>
        <w:t xml:space="preserve"> to include both of forwarded SIB and paging record.</w:t>
      </w:r>
    </w:p>
    <w:p>
      <w:pPr>
        <w:rPr>
          <w:b/>
          <w:color w:val="000000" w:themeColor="text1"/>
          <w:kern w:val="2"/>
          <w:u w:val="single"/>
          <w:lang w:eastAsia="zh-CN"/>
          <w14:textFill>
            <w14:solidFill>
              <w14:schemeClr w14:val="tx1"/>
            </w14:solidFill>
          </w14:textFill>
        </w:rPr>
      </w:pPr>
      <w:r>
        <w:rPr>
          <w:b/>
          <w:color w:val="000000" w:themeColor="text1"/>
          <w:kern w:val="2"/>
          <w:u w:val="single"/>
          <w:lang w:eastAsia="zh-CN"/>
          <w14:textFill>
            <w14:solidFill>
              <w14:schemeClr w14:val="tx1"/>
            </w14:solidFill>
          </w14:textFill>
        </w:rPr>
        <w:t>[06.16] FFS value and name for T300-like, T301-like, T319-like</w:t>
      </w: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About the legacy T300, T301 and T319, it is the common understanding that more time is needed for the two-hop access (i.e. remote UE accessing network via relay) than one-hop legacy access. But there is no clear consensus on whether new value is enough or new timer name is needed.</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Theme="minorHAnsi" w:hAnsiTheme="minorHAnsi" w:eastAsiaTheme="minorEastAsia" w:cstheme="minorBidi"/>
                <w:color w:val="000000" w:themeColor="text1"/>
                <w:kern w:val="2"/>
                <w:sz w:val="21"/>
                <w:szCs w:val="22"/>
                <w:lang w:eastAsia="zh-CN"/>
                <w14:textFill>
                  <w14:solidFill>
                    <w14:schemeClr w14:val="tx1"/>
                  </w14:solidFill>
                </w14:textFill>
              </w:rPr>
            </w:pPr>
            <w:r>
              <w:rPr>
                <w:rFonts w:asciiTheme="minorHAnsi" w:hAnsiTheme="minorHAnsi" w:eastAsiaTheme="minorEastAsia" w:cstheme="minorBidi"/>
                <w:color w:val="000000" w:themeColor="text1"/>
                <w:kern w:val="2"/>
                <w:sz w:val="21"/>
                <w:szCs w:val="22"/>
                <w:lang w:eastAsia="zh-CN"/>
                <w14:textFill>
                  <w14:solidFill>
                    <w14:schemeClr w14:val="tx1"/>
                  </w14:solidFill>
                </w14:textFill>
              </w:rPr>
              <w:t>RAN2 agreements:</w:t>
            </w:r>
          </w:p>
          <w:p>
            <w:pPr>
              <w:pStyle w:val="78"/>
              <w:numPr>
                <w:ilvl w:val="0"/>
                <w:numId w:val="8"/>
              </w:numPr>
              <w:ind w:firstLineChars="0"/>
              <w:rPr>
                <w:rFonts w:asciiTheme="minorHAnsi" w:hAnsiTheme="minorHAnsi" w:eastAsiaTheme="minorEastAsia" w:cstheme="minorBidi"/>
                <w:color w:val="000000" w:themeColor="text1"/>
                <w:kern w:val="2"/>
                <w:sz w:val="21"/>
                <w:szCs w:val="22"/>
                <w:lang w:eastAsia="zh-CN"/>
                <w14:textFill>
                  <w14:solidFill>
                    <w14:schemeClr w14:val="tx1"/>
                  </w14:solidFill>
                </w14:textFill>
              </w:rPr>
            </w:pPr>
            <w:r>
              <w:rPr>
                <w:rFonts w:asciiTheme="minorHAnsi" w:hAnsiTheme="minorHAnsi" w:eastAsiaTheme="minorEastAsia" w:cstheme="minorBidi"/>
                <w:color w:val="000000" w:themeColor="text1"/>
                <w:kern w:val="2"/>
                <w:sz w:val="21"/>
                <w:szCs w:val="22"/>
                <w:lang w:eastAsia="zh-CN"/>
                <w14:textFill>
                  <w14:solidFill>
                    <w14:schemeClr w14:val="tx1"/>
                  </w14:solidFill>
                </w14:textFill>
              </w:rPr>
              <w:t>Remote UE uses different timers (FFS: value and/or name) for access (T300-like), resume (T319-like) and re-establishment (T301-like) compared to those for legacy Uu procedures [22/23]</w:t>
            </w:r>
          </w:p>
          <w:p>
            <w:pPr>
              <w:pStyle w:val="78"/>
              <w:numPr>
                <w:ilvl w:val="0"/>
                <w:numId w:val="8"/>
              </w:numPr>
              <w:ind w:firstLineChars="0"/>
              <w:rPr>
                <w:rFonts w:asciiTheme="minorHAnsi" w:hAnsiTheme="minorHAnsi" w:eastAsiaTheme="minorEastAsia" w:cstheme="minorBidi"/>
                <w:color w:val="000000" w:themeColor="text1"/>
                <w:kern w:val="2"/>
                <w:sz w:val="21"/>
                <w:szCs w:val="22"/>
                <w:lang w:eastAsia="zh-CN"/>
                <w14:textFill>
                  <w14:solidFill>
                    <w14:schemeClr w14:val="tx1"/>
                  </w14:solidFill>
                </w14:textFill>
              </w:rPr>
            </w:pPr>
            <w:r>
              <w:rPr>
                <w:rFonts w:asciiTheme="minorHAnsi" w:hAnsiTheme="minorHAnsi" w:eastAsiaTheme="minorEastAsia" w:cstheme="minorBidi"/>
                <w:kern w:val="2"/>
                <w:sz w:val="21"/>
                <w:szCs w:val="22"/>
              </w:rP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pPr>
        <w:rPr>
          <w:rFonts w:eastAsiaTheme="minorEastAsia"/>
          <w:color w:val="000000" w:themeColor="text1"/>
          <w:lang w:eastAsia="zh-CN"/>
          <w14:textFill>
            <w14:solidFill>
              <w14:schemeClr w14:val="tx1"/>
            </w14:solidFill>
          </w14:textFill>
        </w:rPr>
      </w:pPr>
    </w:p>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I</w:t>
      </w:r>
      <w:r>
        <w:rPr>
          <w:rFonts w:eastAsiaTheme="minorEastAsia"/>
          <w:color w:val="000000" w:themeColor="text1"/>
          <w:lang w:eastAsia="zh-CN"/>
          <w14:textFill>
            <w14:solidFill>
              <w14:schemeClr w14:val="tx1"/>
            </w14:solidFill>
          </w14:textFill>
        </w:rPr>
        <w:t>n the current RRC running CR, there is a new field added to configure the separate timer value to the remote UE, but not touching the timer name, this is because except the timer value as well as additional stop condition of relay (re)selection, all the other handling of the timer for remote UE is the same with legacy. Reuse the legacy timer name with new configuration of timer value would be the most straightforward way to do the change, while defining new timer value will create unnecessary complexity in the spec which is also different to future proof and maintenance.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SIB1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cellSelectionInfo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q-RxLevMin                          Q-RxLevMin,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q-RxLevMinOffset                    INTEGER (1..8)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q-RxLevMinSUL                       Q-RxLevMin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q-QualMin                           Q-QualMin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q-QualMinOffset                     INTEGER (1..8)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                                                                                                   OPTIONAL,   -- Cond Standalone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cellAccessRelatedInfo               CellAccessRelatedInfo,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connEstFailureControl               ConnEstFailureControl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si-SchedulingInfo                   SI-SchedulingInfo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servingCellConfigCommon             ServingCellConfigCommonSIB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ims-EmergencySupport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eCallOverIMS-Support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w:t>
            </w:r>
            <w:r>
              <w:rPr>
                <w:rFonts w:ascii="Courier New" w:hAnsi="Courier New" w:cs="Courier New" w:eastAsiaTheme="minorEastAsia"/>
                <w:kern w:val="2"/>
                <w:sz w:val="16"/>
                <w:szCs w:val="22"/>
                <w:highlight w:val="yellow"/>
                <w:lang w:eastAsia="en-GB"/>
              </w:rPr>
              <w:t>ue-TimersAndConstants               UE-TimersAndConstants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uac-BarringInfo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uac-BarringForCommon                UAC-BarringPerCatList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uac-BarringPerPLMN-List             UAC-BarringPerPLMN-List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uac-BarringInfoSetList              UAC-BarringInfoSetList,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uac-AccessCategory1-SelectionAssistanceInfo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plmnCommon                           UAC-AccessCategory1-SelectionAssistanceInfo,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individualPLMNList                   SEQUENCE (SIZE (2..maxPLMN)) OF UAC-AccessCategory1-SelectionAssistanceInfo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useFullResumeID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 xml:space="preserve">    nonCriticalExtension                SIB1-v1610-IEs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eastAsiaTheme="minorEastAsia"/>
                <w:kern w:val="2"/>
                <w:sz w:val="16"/>
                <w:szCs w:val="22"/>
                <w:lang w:eastAsia="en-GB"/>
              </w:rPr>
            </w:pPr>
            <w:r>
              <w:rPr>
                <w:rFonts w:ascii="Courier New" w:hAnsi="Courier New" w:cs="Courier New" w:eastAsiaTheme="minorEastAsia"/>
                <w:kern w:val="2"/>
                <w:sz w:val="16"/>
                <w:szCs w:val="22"/>
                <w:lang w:eastAsia="en-GB"/>
              </w:rPr>
              <w:t>}</w:t>
            </w:r>
          </w:p>
          <w:p>
            <w:pPr>
              <w:rPr>
                <w:rFonts w:asciiTheme="minorHAnsi" w:hAnsiTheme="minorHAnsi" w:eastAsiaTheme="minorEastAsia" w:cstheme="minorBidi"/>
                <w:color w:val="000000" w:themeColor="text1"/>
                <w:kern w:val="2"/>
                <w:sz w:val="21"/>
                <w:szCs w:val="22"/>
                <w:lang w:eastAsia="zh-CN"/>
                <w14:textFill>
                  <w14:solidFill>
                    <w14:schemeClr w14:val="tx1"/>
                  </w14:solidFill>
                </w14:textFill>
              </w:rPr>
            </w:pPr>
            <w:r>
              <w:rPr>
                <w:rFonts w:asciiTheme="minorHAnsi" w:hAnsiTheme="minorHAnsi" w:eastAsiaTheme="minorEastAsia" w:cstheme="minorBidi"/>
                <w:color w:val="000000" w:themeColor="text1"/>
                <w:kern w:val="2"/>
                <w:sz w:val="21"/>
                <w:szCs w:val="22"/>
                <w:lang w:eastAsia="zh-CN"/>
                <w14:textFill>
                  <w14:solidFill>
                    <w14:schemeClr w14:val="tx1"/>
                  </w14:solidFill>
                </w14:textFill>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cstheme="minorBidi"/>
                <w:kern w:val="2"/>
                <w:sz w:val="16"/>
                <w:szCs w:val="22"/>
                <w:lang w:eastAsia="en-GB"/>
              </w:rPr>
            </w:pPr>
            <w:r>
              <w:rPr>
                <w:rFonts w:ascii="Courier New" w:hAnsi="Courier New" w:eastAsiaTheme="minorEastAsia" w:cstheme="minorBidi"/>
                <w:kern w:val="2"/>
                <w:sz w:val="16"/>
                <w:szCs w:val="22"/>
                <w:lang w:eastAsia="en-GB"/>
              </w:rPr>
              <w:t>UE-TimersAndConstants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cstheme="minorBidi"/>
                <w:kern w:val="2"/>
                <w:sz w:val="16"/>
                <w:szCs w:val="22"/>
                <w:lang w:eastAsia="en-GB"/>
              </w:rPr>
            </w:pPr>
            <w:r>
              <w:rPr>
                <w:rFonts w:ascii="Courier New" w:hAnsi="Courier New" w:eastAsiaTheme="minorEastAsia" w:cstheme="minorBidi"/>
                <w:kern w:val="2"/>
                <w:sz w:val="16"/>
                <w:szCs w:val="22"/>
                <w:lang w:eastAsia="en-GB"/>
              </w:rPr>
              <w:t xml:space="preserve">    t300                                ENUMERATED {ms100, ms200, ms300, ms400, ms600, ms1000, ms1500, ms2000},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cstheme="minorBidi"/>
                <w:kern w:val="2"/>
                <w:sz w:val="16"/>
                <w:szCs w:val="22"/>
                <w:lang w:eastAsia="en-GB"/>
              </w:rPr>
            </w:pPr>
            <w:r>
              <w:rPr>
                <w:rFonts w:ascii="Courier New" w:hAnsi="Courier New" w:eastAsiaTheme="minorEastAsia" w:cstheme="minorBidi"/>
                <w:kern w:val="2"/>
                <w:sz w:val="16"/>
                <w:szCs w:val="22"/>
                <w:lang w:eastAsia="en-GB"/>
              </w:rPr>
              <w:t xml:space="preserve">    t301                                ENUMERATED {ms100, ms200, ms300, ms400, ms600, ms1000, ms1500, ms2000},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cstheme="minorBidi"/>
                <w:kern w:val="2"/>
                <w:sz w:val="16"/>
                <w:szCs w:val="22"/>
                <w:lang w:eastAsia="en-GB"/>
              </w:rPr>
            </w:pPr>
            <w:r>
              <w:rPr>
                <w:rFonts w:ascii="Courier New" w:hAnsi="Courier New" w:eastAsiaTheme="minorEastAsia" w:cstheme="minorBidi"/>
                <w:kern w:val="2"/>
                <w:sz w:val="16"/>
                <w:szCs w:val="22"/>
                <w:lang w:eastAsia="en-GB"/>
              </w:rPr>
              <w:t xml:space="preserve">    t310                                ENUMERATED {ms0, ms50, ms100, ms200, ms500, ms1000, ms2000},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cstheme="minorBidi"/>
                <w:kern w:val="2"/>
                <w:sz w:val="16"/>
                <w:szCs w:val="22"/>
                <w:lang w:eastAsia="en-GB"/>
              </w:rPr>
            </w:pPr>
            <w:r>
              <w:rPr>
                <w:rFonts w:ascii="Courier New" w:hAnsi="Courier New" w:eastAsiaTheme="minorEastAsia" w:cstheme="minorBidi"/>
                <w:kern w:val="2"/>
                <w:sz w:val="16"/>
                <w:szCs w:val="22"/>
                <w:lang w:eastAsia="en-GB"/>
              </w:rPr>
              <w:t xml:space="preserve">    n310                                ENUMERATED {n1, n2, n3, n4, n6, n8, n10, n20},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cstheme="minorBidi"/>
                <w:kern w:val="2"/>
                <w:sz w:val="16"/>
                <w:szCs w:val="22"/>
                <w:lang w:eastAsia="en-GB"/>
              </w:rPr>
            </w:pPr>
            <w:r>
              <w:rPr>
                <w:rFonts w:ascii="Courier New" w:hAnsi="Courier New" w:eastAsiaTheme="minorEastAsia" w:cstheme="minorBidi"/>
                <w:kern w:val="2"/>
                <w:sz w:val="16"/>
                <w:szCs w:val="22"/>
                <w:lang w:eastAsia="en-GB"/>
              </w:rPr>
              <w:t xml:space="preserve">    t311                                ENUMERATED {ms1000, ms3000, ms5000, ms10000, ms15000, ms20000, ms30000},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cstheme="minorBidi"/>
                <w:kern w:val="2"/>
                <w:sz w:val="16"/>
                <w:szCs w:val="22"/>
                <w:lang w:eastAsia="en-GB"/>
              </w:rPr>
            </w:pPr>
            <w:r>
              <w:rPr>
                <w:rFonts w:ascii="Courier New" w:hAnsi="Courier New" w:eastAsiaTheme="minorEastAsia" w:cstheme="minorBidi"/>
                <w:kern w:val="2"/>
                <w:sz w:val="16"/>
                <w:szCs w:val="22"/>
                <w:lang w:eastAsia="en-GB"/>
              </w:rPr>
              <w:t xml:space="preserve">    n311                                ENUMERATED {n1, n2, n3, n4, n5, n6, n8, n10},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cstheme="minorBidi"/>
                <w:kern w:val="2"/>
                <w:sz w:val="16"/>
                <w:szCs w:val="22"/>
                <w:lang w:eastAsia="en-GB"/>
              </w:rPr>
            </w:pPr>
            <w:r>
              <w:rPr>
                <w:rFonts w:ascii="Courier New" w:hAnsi="Courier New" w:eastAsiaTheme="minorEastAsia" w:cstheme="minorBidi"/>
                <w:kern w:val="2"/>
                <w:sz w:val="16"/>
                <w:szCs w:val="22"/>
                <w:lang w:eastAsia="en-GB"/>
              </w:rPr>
              <w:t xml:space="preserve">    t319                                ENUMERATED {ms100, ms200, ms300, ms400, ms600, ms1000, ms1500, ms2000},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 w:author="Post_R2#116bis" w:date="2022-01-28T18:55:00Z"/>
                <w:rFonts w:ascii="Courier New" w:hAnsi="Courier New" w:eastAsiaTheme="minorEastAsia" w:cstheme="minorBidi"/>
                <w:kern w:val="2"/>
                <w:sz w:val="16"/>
                <w:szCs w:val="22"/>
                <w:lang w:eastAsia="en-GB"/>
              </w:rPr>
            </w:pPr>
            <w:r>
              <w:rPr>
                <w:rFonts w:ascii="Courier New" w:hAnsi="Courier New" w:eastAsiaTheme="minorEastAsia" w:cstheme="minorBidi"/>
                <w:kern w:val="2"/>
                <w:sz w:val="16"/>
                <w:szCs w:val="22"/>
                <w:lang w:eastAsia="en-GB"/>
              </w:rPr>
              <w:t xml:space="preserve">   ...</w:t>
            </w:r>
            <w:ins w:id="60" w:author="Post_R2#116bis" w:date="2022-01-28T18:55:00Z">
              <w:r>
                <w:rPr>
                  <w:rFonts w:ascii="Courier New" w:hAnsi="Courier New" w:eastAsiaTheme="minorEastAsia" w:cstheme="minorBidi"/>
                  <w:kern w:val="2"/>
                  <w:sz w:val="16"/>
                  <w:szCs w:val="22"/>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 w:author="Post_R2#116bis" w:date="2022-01-28T18:55:00Z"/>
                <w:rFonts w:ascii="Courier New" w:hAnsi="Courier New" w:eastAsia="等线" w:cstheme="minorBidi"/>
                <w:kern w:val="2"/>
                <w:sz w:val="16"/>
                <w:szCs w:val="22"/>
                <w:lang w:eastAsia="zh-CN"/>
              </w:rPr>
            </w:pPr>
            <w:ins w:id="62" w:author="Post_R2#116bis" w:date="2022-01-28T18:55:00Z">
              <w:r>
                <w:rPr>
                  <w:rFonts w:ascii="Courier New" w:hAnsi="Courier New" w:eastAsia="等线" w:cstheme="minorBidi"/>
                  <w:kern w:val="2"/>
                  <w:sz w:val="16"/>
                  <w:szCs w:val="22"/>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Post_R2#116bis" w:date="2022-01-28T18:55:00Z"/>
                <w:rFonts w:ascii="Courier New" w:hAnsi="Courier New" w:eastAsiaTheme="minorEastAsia" w:cstheme="minorBidi"/>
                <w:kern w:val="2"/>
                <w:sz w:val="16"/>
                <w:szCs w:val="22"/>
                <w:lang w:eastAsia="en-GB"/>
              </w:rPr>
            </w:pPr>
            <w:ins w:id="64" w:author="Post_R2#116bis" w:date="2022-01-28T18:55:00Z">
              <w:r>
                <w:rPr>
                  <w:rFonts w:ascii="Courier New" w:hAnsi="Courier New" w:eastAsia="等线" w:cstheme="minorBidi"/>
                  <w:kern w:val="2"/>
                  <w:sz w:val="16"/>
                  <w:szCs w:val="22"/>
                  <w:lang w:eastAsia="zh-CN"/>
                </w:rPr>
                <w:t xml:space="preserve">     </w:t>
              </w:r>
            </w:ins>
            <w:ins w:id="65" w:author="Post_R2#116bis" w:date="2022-01-28T18:55:00Z">
              <w:r>
                <w:rPr>
                  <w:rFonts w:ascii="Courier New" w:hAnsi="Courier New" w:eastAsiaTheme="minorEastAsia" w:cstheme="minorBidi"/>
                  <w:kern w:val="2"/>
                  <w:sz w:val="16"/>
                  <w:szCs w:val="22"/>
                  <w:lang w:eastAsia="en-GB"/>
                </w:rPr>
                <w:t>t300-RemoteUE-r17                                ENUMERATED {ms100, ms200, ms300, ms400, ms600, ms1000, ms1500, ms2000} OPTIONAL, -- Need 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 w:author="Post_R2#116bis" w:date="2022-01-28T18:55:00Z"/>
                <w:rFonts w:ascii="Courier New" w:hAnsi="Courier New" w:eastAsiaTheme="minorEastAsia" w:cstheme="minorBidi"/>
                <w:kern w:val="2"/>
                <w:sz w:val="16"/>
                <w:szCs w:val="22"/>
                <w:lang w:eastAsia="en-GB"/>
              </w:rPr>
            </w:pPr>
            <w:ins w:id="67" w:author="Post_R2#116bis" w:date="2022-01-28T18:55:00Z">
              <w:r>
                <w:rPr>
                  <w:rFonts w:ascii="Courier New" w:hAnsi="Courier New" w:eastAsiaTheme="minorEastAsia" w:cstheme="minorBidi"/>
                  <w:kern w:val="2"/>
                  <w:sz w:val="16"/>
                  <w:szCs w:val="22"/>
                  <w:lang w:eastAsia="en-GB"/>
                </w:rPr>
                <w:t xml:space="preserve">     t301-RemoteUE-r17                                ENUMERATED {ms100, ms200, ms300, ms400, ms600, ms1000, ms1500, ms2000} OPTIONAL, -- Need 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 w:author="Post_R2#116bis" w:date="2022-01-28T18:55:00Z"/>
                <w:rFonts w:ascii="Courier New" w:hAnsi="Courier New" w:eastAsiaTheme="minorEastAsia" w:cstheme="minorBidi"/>
                <w:kern w:val="2"/>
                <w:sz w:val="16"/>
                <w:szCs w:val="22"/>
                <w:lang w:eastAsia="en-GB"/>
              </w:rPr>
            </w:pPr>
            <w:ins w:id="69" w:author="Post_R2#116bis" w:date="2022-01-28T18:55:00Z">
              <w:r>
                <w:rPr>
                  <w:rFonts w:ascii="Courier New" w:hAnsi="Courier New" w:eastAsiaTheme="minorEastAsia" w:cstheme="minorBidi"/>
                  <w:kern w:val="2"/>
                  <w:sz w:val="16"/>
                  <w:szCs w:val="22"/>
                  <w:lang w:eastAsia="en-GB"/>
                </w:rPr>
                <w:t xml:space="preserve">     t319-RemoteUE-r17                                ENUMERATED {ms100, ms200, ms300, ms400, ms600, ms1000, ms1500, ms2000} OPTIONAL -- Need 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cstheme="minorBidi"/>
                <w:kern w:val="2"/>
                <w:sz w:val="16"/>
                <w:szCs w:val="22"/>
                <w:lang w:eastAsia="en-GB"/>
              </w:rPr>
            </w:pPr>
            <w:r>
              <w:rPr>
                <w:rFonts w:ascii="Courier New" w:hAnsi="Courier New" w:eastAsia="等线" w:cstheme="minorBidi"/>
                <w:kern w:val="2"/>
                <w:sz w:val="16"/>
                <w:szCs w:val="22"/>
                <w:lang w:eastAsia="zh-CN"/>
              </w:rPr>
              <w:t xml:space="preserve"> </w:t>
            </w:r>
            <w:ins w:id="70" w:author="Post_R2#116bis" w:date="2022-01-28T18:55:00Z">
              <w:r>
                <w:rPr>
                  <w:rFonts w:ascii="Courier New" w:hAnsi="Courier New" w:eastAsia="等线" w:cstheme="minorBidi"/>
                  <w:kern w:val="2"/>
                  <w:sz w:val="16"/>
                  <w:szCs w:val="22"/>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cstheme="minorBidi"/>
                <w:kern w:val="2"/>
                <w:sz w:val="16"/>
                <w:szCs w:val="22"/>
                <w:lang w:eastAsia="en-GB"/>
              </w:rPr>
            </w:pPr>
            <w:r>
              <w:rPr>
                <w:rFonts w:ascii="Courier New" w:hAnsi="Courier New" w:eastAsiaTheme="minorEastAsia" w:cstheme="minorBidi"/>
                <w:kern w:val="2"/>
                <w:sz w:val="16"/>
                <w:szCs w:val="22"/>
                <w:lang w:eastAsia="en-GB"/>
              </w:rPr>
              <w:t>}</w:t>
            </w:r>
          </w:p>
          <w:p>
            <w:pPr>
              <w:rPr>
                <w:ins w:id="71" w:author="Post_R2#116bis" w:date="2022-01-28T18:56:00Z"/>
                <w:rFonts w:eastAsia="Yu Mincho" w:asciiTheme="minorHAnsi" w:hAnsiTheme="minorHAnsi" w:cstheme="minorBidi"/>
                <w:kern w:val="2"/>
                <w:sz w:val="21"/>
                <w:szCs w:val="22"/>
                <w:lang w:eastAsia="ja-JP"/>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 w:author="Post_R2#116bis" w:date="2022-01-28T18:56:00Z"/>
              </w:trPr>
              <w:tc>
                <w:tcPr>
                  <w:tcW w:w="0" w:type="auto"/>
                  <w:tcBorders>
                    <w:top w:val="single" w:color="auto" w:sz="4" w:space="0"/>
                    <w:left w:val="single" w:color="auto" w:sz="4" w:space="0"/>
                    <w:bottom w:val="single" w:color="auto" w:sz="4" w:space="0"/>
                    <w:right w:val="single" w:color="auto" w:sz="4" w:space="0"/>
                  </w:tcBorders>
                </w:tcPr>
                <w:p>
                  <w:pPr>
                    <w:keepNext/>
                    <w:keepLines/>
                    <w:spacing w:after="0"/>
                    <w:jc w:val="center"/>
                    <w:rPr>
                      <w:ins w:id="73" w:author="Post_R2#116bis" w:date="2022-01-28T18:56:00Z"/>
                      <w:rFonts w:ascii="Arial" w:hAnsi="Arial"/>
                      <w:b/>
                      <w:sz w:val="18"/>
                      <w:lang w:eastAsia="sv-SE"/>
                    </w:rPr>
                  </w:pPr>
                  <w:ins w:id="74" w:author="Post_R2#116bis" w:date="2022-01-28T18:56:00Z">
                    <w:r>
                      <w:rPr>
                        <w:rFonts w:ascii="Arial" w:hAnsi="Arial"/>
                        <w:b/>
                        <w:bCs/>
                        <w:i/>
                        <w:iCs/>
                        <w:sz w:val="18"/>
                        <w:lang w:eastAsia="ja-JP"/>
                      </w:rPr>
                      <w:t>UE-TimersAndConstants</w:t>
                    </w:r>
                  </w:ins>
                  <w:ins w:id="75" w:author="Post_R2#116bis" w:date="2022-01-28T18:56:00Z">
                    <w:r>
                      <w:rPr>
                        <w:rFonts w:ascii="Arial" w:hAnsi="Arial"/>
                        <w:b/>
                        <w:sz w:val="18"/>
                        <w:lang w:eastAsia="sv-SE"/>
                      </w:rPr>
                      <w:t xml:space="preserve">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 w:author="Post_R2#116bis" w:date="2022-01-28T18:56:00Z"/>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ins w:id="77" w:author="Post_R2#116bis" w:date="2022-01-28T18:56:00Z"/>
                      <w:rFonts w:ascii="Arial" w:hAnsi="Arial" w:eastAsia="Calibri"/>
                      <w:sz w:val="18"/>
                      <w:szCs w:val="22"/>
                      <w:lang w:eastAsia="sv-SE"/>
                    </w:rPr>
                  </w:pPr>
                  <w:ins w:id="78" w:author="Post_R2#116bis" w:date="2022-01-28T18:56:00Z">
                    <w:r>
                      <w:rPr>
                        <w:rFonts w:ascii="Arial" w:hAnsi="Arial" w:eastAsia="Calibri"/>
                        <w:b/>
                        <w:i/>
                        <w:sz w:val="18"/>
                        <w:szCs w:val="22"/>
                        <w:lang w:eastAsia="sv-SE"/>
                      </w:rPr>
                      <w:t>t300-RemoteUE</w:t>
                    </w:r>
                  </w:ins>
                </w:p>
                <w:p>
                  <w:pPr>
                    <w:keepNext/>
                    <w:keepLines/>
                    <w:spacing w:after="0"/>
                    <w:rPr>
                      <w:ins w:id="79" w:author="Post_R2#116bis" w:date="2022-01-28T18:56:00Z"/>
                      <w:rFonts w:ascii="Arial" w:hAnsi="Arial"/>
                      <w:sz w:val="18"/>
                      <w:lang w:eastAsia="sv-SE"/>
                    </w:rPr>
                  </w:pPr>
                  <w:ins w:id="80" w:author="Post_R2#116bis" w:date="2022-01-28T18:56:00Z">
                    <w:r>
                      <w:rPr>
                        <w:rFonts w:ascii="Arial" w:hAnsi="Arial" w:eastAsia="Calibri"/>
                        <w:sz w:val="18"/>
                        <w:szCs w:val="22"/>
                        <w:lang w:eastAsia="sv-SE"/>
                      </w:rPr>
                      <w:t>Indicates the timer value of T300 used by L2 U2N Remote UE. If the field is absent, the timer value indicated in t300 applies to L2 U2N Remote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 w:author="Post_R2#116bis" w:date="2022-01-28T18:56:00Z"/>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ins w:id="82" w:author="Post_R2#116bis" w:date="2022-01-28T18:56:00Z"/>
                      <w:rFonts w:ascii="Arial" w:hAnsi="Arial" w:eastAsia="Calibri"/>
                      <w:b/>
                      <w:i/>
                      <w:sz w:val="18"/>
                      <w:szCs w:val="22"/>
                      <w:lang w:eastAsia="sv-SE"/>
                    </w:rPr>
                  </w:pPr>
                  <w:ins w:id="83" w:author="Post_R2#116bis" w:date="2022-01-28T18:56:00Z">
                    <w:r>
                      <w:rPr>
                        <w:rFonts w:ascii="Arial" w:hAnsi="Arial" w:eastAsia="Calibri"/>
                        <w:b/>
                        <w:i/>
                        <w:sz w:val="18"/>
                        <w:szCs w:val="22"/>
                        <w:lang w:eastAsia="sv-SE"/>
                      </w:rPr>
                      <w:t>t301-RemoteUE</w:t>
                    </w:r>
                  </w:ins>
                </w:p>
                <w:p>
                  <w:pPr>
                    <w:keepNext/>
                    <w:keepLines/>
                    <w:spacing w:after="0"/>
                    <w:rPr>
                      <w:ins w:id="84" w:author="Post_R2#116bis" w:date="2022-01-28T18:56:00Z"/>
                      <w:rFonts w:ascii="Arial" w:hAnsi="Arial" w:eastAsia="Calibri"/>
                      <w:sz w:val="18"/>
                      <w:szCs w:val="22"/>
                      <w:lang w:eastAsia="sv-SE"/>
                    </w:rPr>
                  </w:pPr>
                  <w:ins w:id="85" w:author="Post_R2#116bis" w:date="2022-01-28T18:56:00Z">
                    <w:r>
                      <w:rPr>
                        <w:rFonts w:ascii="Arial" w:hAnsi="Arial" w:eastAsia="Calibri"/>
                        <w:sz w:val="18"/>
                        <w:szCs w:val="22"/>
                        <w:lang w:eastAsia="sv-SE"/>
                      </w:rPr>
                      <w:t>Indicates the timer value of T301 used by L2 U2N Remote UE. If the field is absent, the timer value indicated in t301 applies to L2 U2N Remote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 w:author="Post_R2#116bis" w:date="2022-01-28T18:56:00Z"/>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ins w:id="87" w:author="Post_R2#116bis" w:date="2022-01-28T18:56:00Z"/>
                      <w:rFonts w:ascii="Arial" w:hAnsi="Arial" w:eastAsia="Calibri"/>
                      <w:b/>
                      <w:i/>
                      <w:sz w:val="18"/>
                      <w:szCs w:val="22"/>
                      <w:lang w:eastAsia="sv-SE"/>
                    </w:rPr>
                  </w:pPr>
                  <w:ins w:id="88" w:author="Post_R2#116bis" w:date="2022-01-28T18:56:00Z">
                    <w:r>
                      <w:rPr>
                        <w:rFonts w:ascii="Arial" w:hAnsi="Arial" w:eastAsia="Calibri"/>
                        <w:b/>
                        <w:i/>
                        <w:sz w:val="18"/>
                        <w:szCs w:val="22"/>
                        <w:lang w:eastAsia="sv-SE"/>
                      </w:rPr>
                      <w:t>t319-RemoteUE</w:t>
                    </w:r>
                  </w:ins>
                </w:p>
                <w:p>
                  <w:pPr>
                    <w:keepNext/>
                    <w:keepLines/>
                    <w:spacing w:after="0"/>
                    <w:rPr>
                      <w:ins w:id="89" w:author="Post_R2#116bis" w:date="2022-01-28T18:56:00Z"/>
                      <w:rFonts w:ascii="Arial" w:hAnsi="Arial" w:eastAsia="Calibri"/>
                      <w:b/>
                      <w:i/>
                      <w:sz w:val="18"/>
                      <w:szCs w:val="22"/>
                      <w:lang w:eastAsia="sv-SE"/>
                    </w:rPr>
                  </w:pPr>
                  <w:ins w:id="90" w:author="Post_R2#116bis" w:date="2022-01-28T18:56:00Z">
                    <w:r>
                      <w:rPr>
                        <w:rFonts w:ascii="Arial" w:hAnsi="Arial" w:eastAsia="Calibri"/>
                        <w:sz w:val="18"/>
                        <w:szCs w:val="22"/>
                        <w:lang w:eastAsia="sv-SE"/>
                      </w:rPr>
                      <w:t>Indicates the timer value of T319 used by L2 U2N Remote UE. If the field is absent, the timer value indicated in t319 applies to L2 U2N Remote UE.</w:t>
                    </w:r>
                  </w:ins>
                </w:p>
              </w:tc>
            </w:tr>
          </w:tbl>
          <w:p>
            <w:pPr>
              <w:rPr>
                <w:rFonts w:asciiTheme="minorHAnsi" w:hAnsiTheme="minorHAnsi" w:eastAsiaTheme="minorEastAsia" w:cstheme="minorBidi"/>
                <w:color w:val="000000" w:themeColor="text1"/>
                <w:kern w:val="2"/>
                <w:sz w:val="21"/>
                <w:szCs w:val="22"/>
                <w:lang w:eastAsia="zh-CN"/>
                <w14:textFill>
                  <w14:solidFill>
                    <w14:schemeClr w14:val="tx1"/>
                  </w14:solidFill>
                </w14:textFill>
              </w:rPr>
            </w:pPr>
          </w:p>
        </w:tc>
      </w:tr>
    </w:tbl>
    <w:p>
      <w:pPr>
        <w:rPr>
          <w:rFonts w:eastAsiaTheme="minorEastAsia"/>
          <w:color w:val="000000" w:themeColor="text1"/>
          <w:lang w:eastAsia="zh-CN"/>
          <w14:textFill>
            <w14:solidFill>
              <w14:schemeClr w14:val="tx1"/>
            </w14:solidFill>
          </w14:textFill>
        </w:rPr>
      </w:pPr>
    </w:p>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B</w:t>
      </w:r>
      <w:r>
        <w:rPr>
          <w:rFonts w:eastAsiaTheme="minorEastAsia"/>
          <w:color w:val="000000" w:themeColor="text1"/>
          <w:lang w:eastAsia="zh-CN"/>
          <w14:textFill>
            <w14:solidFill>
              <w14:schemeClr w14:val="tx1"/>
            </w14:solidFill>
          </w14:textFill>
        </w:rPr>
        <w:t>ased on above, the current change can enable different timer value to be configured to remote UE, meanwhile keep the spec simple and more maintainable. Thus it is proposed to keep the change.</w:t>
      </w:r>
    </w:p>
    <w:p>
      <w:pPr>
        <w:rPr>
          <w:rFonts w:eastAsiaTheme="minorEastAsia"/>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P</w:t>
      </w:r>
      <w:r>
        <w:rPr>
          <w:rFonts w:eastAsiaTheme="minorEastAsia"/>
          <w:b/>
          <w:color w:val="000000" w:themeColor="text1"/>
          <w:lang w:eastAsia="zh-CN"/>
          <w14:textFill>
            <w14:solidFill>
              <w14:schemeClr w14:val="tx1"/>
            </w14:solidFill>
          </w14:textFill>
        </w:rPr>
        <w:t xml:space="preserve">roposal 6: Keep the existing </w:t>
      </w:r>
      <w:r>
        <w:rPr>
          <w:rFonts w:eastAsiaTheme="minorEastAsia"/>
          <w:b/>
          <w:lang w:eastAsia="zh-CN"/>
        </w:rPr>
        <w:t>change in RRC CR of introducing new fields of “t300-RemoteUE-r17” “t301-RemoteUE-r17” “t319-RemoteUE-r17”</w:t>
      </w:r>
      <w:r>
        <w:rPr>
          <w:b/>
        </w:rPr>
        <w:t xml:space="preserve"> to configure Remote UE with the separate timer value.</w:t>
      </w:r>
    </w:p>
    <w:p>
      <w:pPr>
        <w:overflowPunct w:val="0"/>
        <w:autoSpaceDE w:val="0"/>
        <w:autoSpaceDN w:val="0"/>
        <w:adjustRightInd w:val="0"/>
        <w:spacing w:line="240" w:lineRule="auto"/>
        <w:rPr>
          <w:color w:val="000000"/>
          <w:lang w:eastAsia="zh-CN"/>
        </w:rPr>
      </w:pPr>
      <w:r>
        <w:rPr>
          <w:color w:val="000000"/>
          <w:lang w:eastAsia="zh-CN"/>
        </w:rPr>
        <w:t>Considering the above proposals are quite straightforward, the rapporteur see no need to ask companies to confirm the proposals one by one. Instead, companies can leave comments in the following table if they have serious concerns to the proposals. If it is the case, please indicate your reason of disagree and the proposed change.</w:t>
      </w:r>
    </w:p>
    <w:p>
      <w:pPr>
        <w:overflowPunct w:val="0"/>
        <w:autoSpaceDE w:val="0"/>
        <w:autoSpaceDN w:val="0"/>
        <w:adjustRightInd w:val="0"/>
        <w:spacing w:line="240" w:lineRule="auto"/>
        <w:outlineLvl w:val="1"/>
        <w:rPr>
          <w:b/>
          <w:color w:val="000000"/>
          <w:lang w:eastAsia="zh-CN"/>
        </w:rPr>
      </w:pPr>
      <w:r>
        <w:rPr>
          <w:b/>
          <w:color w:val="000000"/>
          <w:lang w:eastAsia="zh-CN"/>
        </w:rPr>
        <w:t>Table 1: Comments on the above proposal 1-6 for the existing open issues in RRC CR.</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29"/>
        <w:gridCol w:w="1701"/>
        <w:gridCol w:w="68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t>Company</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t xml:space="preserve">Proposals you </w:t>
            </w:r>
            <w:r>
              <w:rPr>
                <w:color w:val="FF0000"/>
              </w:rPr>
              <w:t>disagree</w:t>
            </w:r>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t>Comments and proposed change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91" w:author="OPPO (Qianxi)" w:date="2022-02-21T15:50:00Z">
              <w:r>
                <w:rPr>
                  <w:rFonts w:hint="eastAsia"/>
                  <w:lang w:eastAsia="zh-CN"/>
                </w:rPr>
                <w:t>O</w:t>
              </w:r>
            </w:ins>
            <w:ins w:id="92" w:author="OPPO (Qianxi)" w:date="2022-02-21T15:50:00Z">
              <w:r>
                <w:rPr>
                  <w:lang w:eastAsia="zh-CN"/>
                </w:rPr>
                <w:t>PPO</w:t>
              </w:r>
            </w:ins>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93" w:author="OPPO (Qianxi)" w:date="2022-02-21T15:50:00Z">
              <w:r>
                <w:rPr>
                  <w:rFonts w:hint="eastAsia"/>
                  <w:lang w:eastAsia="zh-CN"/>
                </w:rPr>
                <w:t>P</w:t>
              </w:r>
            </w:ins>
            <w:ins w:id="94" w:author="OPPO (Qianxi)" w:date="2022-02-21T15:50:00Z">
              <w:r>
                <w:rPr>
                  <w:lang w:eastAsia="zh-CN"/>
                </w:rPr>
                <w:t>1</w:t>
              </w:r>
            </w:ins>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95" w:author="OPPO (Qianxi)" w:date="2022-02-21T15:50:00Z">
              <w:r>
                <w:rPr>
                  <w:lang w:eastAsia="zh-CN"/>
                </w:rPr>
                <w:t>This change seems to treat out-of-coverage as RRC_I</w:t>
              </w:r>
            </w:ins>
            <w:ins w:id="96" w:author="OPPO (Qianxi)" w:date="2022-02-21T15:51:00Z">
              <w:r>
                <w:rPr>
                  <w:lang w:eastAsia="zh-CN"/>
                </w:rPr>
                <w:t xml:space="preserve">DLE, which to me is not correct, i.e., OOC != IDLE. And our understanding is that the OOC definition in 304 does not considering cross-carrier case (but just limited to intra-carrier case), which is the status </w:t>
              </w:r>
            </w:ins>
            <w:ins w:id="97" w:author="OPPO (Qianxi)" w:date="2022-02-21T15:52:00Z">
              <w:r>
                <w:rPr>
                  <w:lang w:eastAsia="zh-CN"/>
                </w:rPr>
                <w:t>since LTE, so no big need to revise that, we can simply follow the legacy way (as in R16) to clarify the inter-carrier case.</w:t>
              </w:r>
            </w:ins>
          </w:p>
          <w:p>
            <w:pPr>
              <w:pStyle w:val="44"/>
              <w:spacing w:before="20" w:after="20"/>
              <w:ind w:left="57" w:right="57"/>
              <w:jc w:val="left"/>
              <w:rPr>
                <w:ins w:id="98" w:author="Huawei, HiSilicon_Rui Wang" w:date="2022-02-21T19:47:00Z"/>
                <w:lang w:eastAsia="zh-CN"/>
              </w:rPr>
            </w:pPr>
          </w:p>
          <w:p>
            <w:pPr>
              <w:pStyle w:val="44"/>
              <w:spacing w:before="20" w:after="20"/>
              <w:ind w:left="57" w:right="57"/>
              <w:jc w:val="left"/>
              <w:rPr>
                <w:color w:val="000000" w:themeColor="text1"/>
                <w:kern w:val="2"/>
                <w:u w:val="single"/>
                <w:lang w:eastAsia="zh-CN"/>
                <w14:textFill>
                  <w14:solidFill>
                    <w14:schemeClr w14:val="tx1"/>
                  </w14:solidFill>
                </w14:textFill>
              </w:rPr>
            </w:pPr>
            <w:ins w:id="99" w:author="Huawei, HiSilicon_Rui Wang" w:date="2022-02-21T19:47:00Z">
              <w:r>
                <w:rPr>
                  <w:lang w:eastAsia="zh-CN"/>
                </w:rPr>
                <w:t xml:space="preserve">[Rapp] </w:t>
              </w:r>
            </w:ins>
            <w:ins w:id="100" w:author="Huawei, HiSilicon_Rui Wang" w:date="2022-02-21T19:47:00Z">
              <w:r>
                <w:rPr>
                  <w:color w:val="000000" w:themeColor="text1"/>
                  <w:kern w:val="2"/>
                  <w:u w:val="single"/>
                  <w:lang w:eastAsia="zh-CN"/>
                  <w14:textFill>
                    <w14:solidFill>
                      <w14:schemeClr w14:val="tx1"/>
                    </w14:solidFill>
                  </w14:textFill>
                </w:rPr>
                <w:t>The intention is not to exclude inactive UE. When the normal Uu inactive UE moves out of the Uu coverage, it will enters RRC_IDLE state. The first 1&gt; is to cover the case that there is no Uu RSRP to determine if the UE can act as a remote UE, so it has no relation with the coverage of sidelink frequency.</w:t>
              </w:r>
            </w:ins>
            <w:ins w:id="101" w:author="Huawei, HiSilicon_Rui Wang" w:date="2022-02-21T19:50:00Z">
              <w:r>
                <w:rPr>
                  <w:color w:val="000000" w:themeColor="text1"/>
                  <w:kern w:val="2"/>
                  <w:u w:val="single"/>
                  <w:lang w:eastAsia="zh-CN"/>
                  <w14:textFill>
                    <w14:solidFill>
                      <w14:schemeClr w14:val="tx1"/>
                    </w14:solidFill>
                  </w14:textFill>
                </w:rPr>
                <w:t xml:space="preserve"> Please also see the clarification added in discussion part.</w:t>
              </w:r>
            </w:ins>
          </w:p>
          <w:p>
            <w:pPr>
              <w:pStyle w:val="44"/>
              <w:spacing w:before="20" w:after="20"/>
              <w:ind w:left="57" w:right="57"/>
              <w:jc w:val="left"/>
              <w:rPr>
                <w:ins w:id="102" w:author="OPPO (Qianxi)" w:date="2022-02-22T14:27:00Z"/>
                <w:lang w:eastAsia="zh-CN"/>
              </w:rPr>
            </w:pPr>
          </w:p>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103" w:author="OPPO (Qianxi)" w:date="2022-02-21T15:56:00Z">
              <w:r>
                <w:rPr>
                  <w:rFonts w:hint="eastAsia"/>
                  <w:lang w:eastAsia="zh-CN"/>
                </w:rPr>
                <w:t>O</w:t>
              </w:r>
            </w:ins>
            <w:ins w:id="104" w:author="OPPO (Qianxi)" w:date="2022-02-21T15:56:00Z">
              <w:r>
                <w:rPr>
                  <w:lang w:eastAsia="zh-CN"/>
                </w:rPr>
                <w:t>PPO</w:t>
              </w:r>
            </w:ins>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105" w:author="OPPO (Qianxi)" w:date="2022-02-21T15:57:00Z">
              <w:r>
                <w:rPr>
                  <w:rFonts w:hint="eastAsia"/>
                  <w:lang w:eastAsia="zh-CN"/>
                </w:rPr>
                <w:t>P</w:t>
              </w:r>
            </w:ins>
            <w:ins w:id="106" w:author="OPPO (Qianxi)" w:date="2022-02-21T15:57:00Z">
              <w:r>
                <w:rPr>
                  <w:lang w:eastAsia="zh-CN"/>
                </w:rPr>
                <w:t>3</w:t>
              </w:r>
            </w:ins>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ins w:id="107" w:author="OPPO (Qianxi)" w:date="2022-02-21T15:57:00Z"/>
                <w:lang w:eastAsia="zh-CN"/>
              </w:rPr>
            </w:pPr>
            <w:ins w:id="108" w:author="OPPO (Qianxi)" w:date="2022-02-21T15:57:00Z">
              <w:r>
                <w:rPr>
                  <w:lang w:eastAsia="zh-CN"/>
                </w:rPr>
                <w:t>We do not think the explicit RRC state claiming is needed in the procedure text, since it has been removed from signalling already. I.e., the following text is sufficient</w:t>
              </w:r>
            </w:ins>
          </w:p>
          <w:p>
            <w:pPr>
              <w:pStyle w:val="44"/>
              <w:spacing w:before="20" w:after="20"/>
              <w:ind w:left="57" w:right="57"/>
              <w:jc w:val="left"/>
              <w:rPr>
                <w:ins w:id="109" w:author="OPPO (Qianxi)" w:date="2022-02-21T15:57:00Z"/>
                <w:lang w:eastAsia="zh-CN"/>
              </w:rPr>
            </w:pPr>
          </w:p>
          <w:p>
            <w:pPr>
              <w:pStyle w:val="78"/>
              <w:numPr>
                <w:ilvl w:val="0"/>
                <w:numId w:val="9"/>
              </w:numPr>
              <w:overflowPunct w:val="0"/>
              <w:autoSpaceDE w:val="0"/>
              <w:autoSpaceDN w:val="0"/>
              <w:adjustRightInd w:val="0"/>
              <w:spacing w:line="240" w:lineRule="auto"/>
              <w:ind w:left="420" w:hanging="420" w:firstLineChars="0"/>
              <w:jc w:val="left"/>
              <w:textAlignment w:val="baseline"/>
              <w:rPr>
                <w:ins w:id="111" w:author="OPPO (Qianxi)" w:date="2022-02-21T15:57:00Z"/>
                <w:lang w:eastAsia="zh-CN"/>
              </w:rPr>
              <w:pPrChange w:id="110" w:author="OPPO (Qianxi)" w:date="2022-02-21T15:57:00Z">
                <w:pPr>
                  <w:pStyle w:val="78"/>
                  <w:numPr>
                    <w:ilvl w:val="0"/>
                    <w:numId w:val="5"/>
                  </w:numPr>
                  <w:overflowPunct w:val="0"/>
                  <w:autoSpaceDE w:val="0"/>
                  <w:autoSpaceDN w:val="0"/>
                  <w:adjustRightInd w:val="0"/>
                  <w:spacing w:line="240" w:lineRule="auto"/>
                  <w:ind w:left="420" w:hanging="420" w:firstLineChars="0"/>
                  <w:jc w:val="left"/>
                  <w:textAlignment w:val="baseline"/>
                </w:pPr>
              </w:pPrChange>
            </w:pPr>
            <w:ins w:id="112" w:author="OPPO (Qianxi)" w:date="2022-02-21T15:57:00Z">
              <w:r>
                <w:rPr>
                  <w:lang w:eastAsia="zh-CN"/>
                </w:rPr>
                <w:t xml:space="preserve">In remote UE side, the idle/inactive remote UE indicates paging related info to the relay UE in </w:t>
              </w:r>
            </w:ins>
            <w:ins w:id="113" w:author="OPPO (Qianxi)" w:date="2022-02-21T15:57:00Z">
              <w:r>
                <w:rPr>
                  <w:i/>
                  <w:lang w:eastAsia="zh-CN"/>
                </w:rPr>
                <w:t>RemoteUEInformationSidelink</w:t>
              </w:r>
            </w:ins>
            <w:ins w:id="114" w:author="OPPO (Qianxi)" w:date="2022-02-21T15:57:00Z">
              <w:r>
                <w:rPr>
                  <w:lang w:eastAsia="zh-CN"/>
                </w:rPr>
                <w:t xml:space="preserve">; </w:t>
              </w:r>
            </w:ins>
            <w:ins w:id="115" w:author="OPPO (Qianxi)" w:date="2022-02-21T15:57:00Z">
              <w:r>
                <w:rPr>
                  <w:strike/>
                  <w:highlight w:val="yellow"/>
                  <w:lang w:eastAsia="zh-CN"/>
                  <w:rPrChange w:id="116" w:author="OPPO (Qianxi)" w:date="2022-02-21T15:58:00Z">
                    <w:rPr>
                      <w:strike/>
                      <w:lang w:eastAsia="zh-CN"/>
                    </w:rPr>
                  </w:rPrChange>
                </w:rPr>
                <w:t>and when entering connected state it de-configures/releases the paging relate info to relay UE</w:t>
              </w:r>
            </w:ins>
            <w:ins w:id="117" w:author="OPPO (Qianxi)" w:date="2022-02-21T15:57:00Z">
              <w:r>
                <w:rPr>
                  <w:lang w:eastAsia="zh-CN"/>
                </w:rPr>
                <w:t>.</w:t>
              </w:r>
            </w:ins>
          </w:p>
          <w:p>
            <w:pPr>
              <w:pStyle w:val="78"/>
              <w:numPr>
                <w:ilvl w:val="0"/>
                <w:numId w:val="9"/>
              </w:numPr>
              <w:overflowPunct w:val="0"/>
              <w:autoSpaceDE w:val="0"/>
              <w:autoSpaceDN w:val="0"/>
              <w:adjustRightInd w:val="0"/>
              <w:spacing w:line="240" w:lineRule="auto"/>
              <w:ind w:left="420" w:hanging="420" w:firstLineChars="0"/>
              <w:jc w:val="left"/>
              <w:textAlignment w:val="baseline"/>
              <w:rPr>
                <w:ins w:id="119" w:author="OPPO (Qianxi)" w:date="2022-02-21T15:57:00Z"/>
                <w:lang w:eastAsia="zh-CN"/>
              </w:rPr>
              <w:pPrChange w:id="118" w:author="OPPO (Qianxi)" w:date="2022-02-21T15:57:00Z">
                <w:pPr>
                  <w:pStyle w:val="78"/>
                  <w:numPr>
                    <w:ilvl w:val="0"/>
                    <w:numId w:val="5"/>
                  </w:numPr>
                  <w:overflowPunct w:val="0"/>
                  <w:autoSpaceDE w:val="0"/>
                  <w:autoSpaceDN w:val="0"/>
                  <w:adjustRightInd w:val="0"/>
                  <w:spacing w:line="240" w:lineRule="auto"/>
                  <w:ind w:left="420" w:hanging="420" w:firstLineChars="0"/>
                  <w:jc w:val="left"/>
                  <w:textAlignment w:val="baseline"/>
                </w:pPr>
              </w:pPrChange>
            </w:pPr>
            <w:ins w:id="120" w:author="OPPO (Qianxi)" w:date="2022-02-21T15:57:00Z">
              <w:r>
                <w:rPr>
                  <w:lang w:eastAsia="zh-CN"/>
                </w:rPr>
                <w:t xml:space="preserve">In relay UE side, </w:t>
              </w:r>
            </w:ins>
          </w:p>
          <w:p>
            <w:pPr>
              <w:pStyle w:val="78"/>
              <w:numPr>
                <w:ilvl w:val="0"/>
                <w:numId w:val="6"/>
              </w:numPr>
              <w:overflowPunct w:val="0"/>
              <w:autoSpaceDE w:val="0"/>
              <w:autoSpaceDN w:val="0"/>
              <w:adjustRightInd w:val="0"/>
              <w:spacing w:line="240" w:lineRule="auto"/>
              <w:ind w:firstLineChars="0"/>
              <w:jc w:val="left"/>
              <w:textAlignment w:val="baseline"/>
              <w:rPr>
                <w:ins w:id="121" w:author="OPPO (Qianxi)" w:date="2022-02-21T15:57:00Z"/>
                <w:lang w:eastAsia="zh-CN"/>
              </w:rPr>
            </w:pPr>
            <w:ins w:id="122" w:author="OPPO (Qianxi)" w:date="2022-02-21T15:57:00Z">
              <w:r>
                <w:rPr>
                  <w:lang w:eastAsia="zh-CN"/>
                </w:rPr>
                <w:t>upon reception of paging related info from a remote UE, it shall:</w:t>
              </w:r>
            </w:ins>
          </w:p>
          <w:p>
            <w:pPr>
              <w:pStyle w:val="78"/>
              <w:numPr>
                <w:ilvl w:val="0"/>
                <w:numId w:val="7"/>
              </w:numPr>
              <w:overflowPunct w:val="0"/>
              <w:autoSpaceDE w:val="0"/>
              <w:autoSpaceDN w:val="0"/>
              <w:adjustRightInd w:val="0"/>
              <w:spacing w:line="240" w:lineRule="auto"/>
              <w:ind w:firstLineChars="0"/>
              <w:jc w:val="left"/>
              <w:textAlignment w:val="baseline"/>
              <w:rPr>
                <w:ins w:id="123" w:author="OPPO (Qianxi)" w:date="2022-02-21T15:57:00Z"/>
                <w:lang w:eastAsia="zh-CN"/>
              </w:rPr>
            </w:pPr>
            <w:ins w:id="124" w:author="OPPO (Qianxi)" w:date="2022-02-21T15:57:00Z">
              <w:r>
                <w:rPr>
                  <w:lang w:eastAsia="zh-CN"/>
                </w:rPr>
                <w:t xml:space="preserve">if the </w:t>
              </w:r>
            </w:ins>
            <w:ins w:id="125" w:author="OPPO (Qianxi)" w:date="2022-02-21T15:57:00Z">
              <w:r>
                <w:rPr>
                  <w:strike/>
                  <w:highlight w:val="yellow"/>
                  <w:lang w:eastAsia="zh-CN"/>
                  <w:rPrChange w:id="126" w:author="OPPO (Qianxi)" w:date="2022-02-21T15:58:00Z">
                    <w:rPr>
                      <w:strike/>
                      <w:lang w:eastAsia="zh-CN"/>
                    </w:rPr>
                  </w:rPrChange>
                </w:rPr>
                <w:t>relay UE is in idle/inactive state</w:t>
              </w:r>
            </w:ins>
            <w:ins w:id="127" w:author="OPPO (Qianxi)" w:date="2022-02-21T15:57:00Z">
              <w:r>
                <w:rPr>
                  <w:highlight w:val="yellow"/>
                  <w:lang w:eastAsia="zh-CN"/>
                  <w:rPrChange w:id="128" w:author="OPPO (Qianxi)" w:date="2022-02-21T15:58:00Z">
                    <w:rPr>
                      <w:lang w:eastAsia="zh-CN"/>
                    </w:rPr>
                  </w:rPrChange>
                </w:rPr>
                <w:t xml:space="preserve"> paging related info is configured</w:t>
              </w:r>
            </w:ins>
            <w:ins w:id="129" w:author="OPPO (Qianxi)" w:date="2022-02-21T15:57:00Z">
              <w:r>
                <w:rPr>
                  <w:lang w:eastAsia="zh-CN"/>
                </w:rPr>
                <w:t>, i</w:t>
              </w:r>
            </w:ins>
            <w:ins w:id="130" w:author="OPPO (Qianxi)" w:date="2022-02-21T15:57:00Z">
              <w:r>
                <w:rPr>
                  <w:color w:val="000000"/>
                  <w:lang w:eastAsia="zh-CN"/>
                </w:rPr>
                <w:t>t shall monitor paging message in Uu interface for the Remote UEs;</w:t>
              </w:r>
            </w:ins>
          </w:p>
          <w:p>
            <w:pPr>
              <w:pStyle w:val="78"/>
              <w:numPr>
                <w:ilvl w:val="0"/>
                <w:numId w:val="7"/>
              </w:numPr>
              <w:overflowPunct w:val="0"/>
              <w:autoSpaceDE w:val="0"/>
              <w:autoSpaceDN w:val="0"/>
              <w:adjustRightInd w:val="0"/>
              <w:spacing w:line="240" w:lineRule="auto"/>
              <w:ind w:firstLineChars="0"/>
              <w:jc w:val="left"/>
              <w:textAlignment w:val="baseline"/>
              <w:rPr>
                <w:ins w:id="131" w:author="OPPO (Qianxi)" w:date="2022-02-21T15:57:00Z"/>
                <w:color w:val="000000"/>
                <w:lang w:eastAsia="zh-CN"/>
              </w:rPr>
            </w:pPr>
            <w:ins w:id="132" w:author="OPPO (Qianxi)" w:date="2022-02-21T15:57:00Z">
              <w:r>
                <w:rPr>
                  <w:lang w:eastAsia="zh-CN"/>
                </w:rPr>
                <w:t xml:space="preserve">else </w:t>
              </w:r>
            </w:ins>
            <w:ins w:id="133" w:author="OPPO (Qianxi)" w:date="2022-02-21T15:57:00Z">
              <w:r>
                <w:rPr>
                  <w:strike/>
                  <w:highlight w:val="yellow"/>
                  <w:lang w:eastAsia="zh-CN"/>
                  <w:rPrChange w:id="134" w:author="OPPO (Qianxi)" w:date="2022-02-21T15:58:00Z">
                    <w:rPr>
                      <w:strike/>
                      <w:lang w:eastAsia="zh-CN"/>
                    </w:rPr>
                  </w:rPrChange>
                </w:rPr>
                <w:t>if the relay UE is in connected state</w:t>
              </w:r>
            </w:ins>
            <w:ins w:id="135" w:author="OPPO (Qianxi)" w:date="2022-02-21T15:57:00Z">
              <w:r>
                <w:rPr>
                  <w:highlight w:val="yellow"/>
                  <w:lang w:eastAsia="zh-CN"/>
                  <w:rPrChange w:id="136" w:author="OPPO (Qianxi)" w:date="2022-02-21T15:58:00Z">
                    <w:rPr>
                      <w:lang w:eastAsia="zh-CN"/>
                    </w:rPr>
                  </w:rPrChange>
                </w:rPr>
                <w:t xml:space="preserve">, </w:t>
              </w:r>
            </w:ins>
            <w:ins w:id="137" w:author="OPPO (Qianxi)" w:date="2022-02-21T15:57:00Z">
              <w:r>
                <w:rPr>
                  <w:strike/>
                  <w:highlight w:val="yellow"/>
                  <w:lang w:eastAsia="zh-CN"/>
                  <w:rPrChange w:id="138" w:author="OPPO (Qianxi)" w:date="2022-02-21T15:58:00Z">
                    <w:rPr>
                      <w:strike/>
                      <w:lang w:eastAsia="zh-CN"/>
                    </w:rPr>
                  </w:rPrChange>
                </w:rPr>
                <w:t>and</w:t>
              </w:r>
            </w:ins>
            <w:ins w:id="139" w:author="OPPO (Qianxi)" w:date="2022-02-21T15:57:00Z">
              <w:r>
                <w:rPr>
                  <w:lang w:eastAsia="zh-CN"/>
                </w:rPr>
                <w:t xml:space="preserve"> </w:t>
              </w:r>
            </w:ins>
          </w:p>
          <w:p>
            <w:pPr>
              <w:pStyle w:val="78"/>
              <w:numPr>
                <w:ilvl w:val="1"/>
                <w:numId w:val="7"/>
              </w:numPr>
              <w:overflowPunct w:val="0"/>
              <w:autoSpaceDE w:val="0"/>
              <w:autoSpaceDN w:val="0"/>
              <w:adjustRightInd w:val="0"/>
              <w:spacing w:line="240" w:lineRule="auto"/>
              <w:ind w:firstLineChars="0"/>
              <w:jc w:val="left"/>
              <w:textAlignment w:val="baseline"/>
              <w:rPr>
                <w:ins w:id="140" w:author="OPPO (Qianxi)" w:date="2022-02-21T15:57:00Z"/>
                <w:color w:val="000000"/>
                <w:lang w:eastAsia="zh-CN"/>
              </w:rPr>
            </w:pPr>
            <w:ins w:id="141" w:author="OPPO (Qianxi)" w:date="2022-02-21T15:57:00Z">
              <w:r>
                <w:rPr>
                  <w:lang w:eastAsia="zh-CN"/>
                </w:rPr>
                <w:t xml:space="preserve">if it is </w:t>
              </w:r>
            </w:ins>
            <w:ins w:id="142" w:author="OPPO (Qianxi)" w:date="2022-02-21T15:57:00Z">
              <w:r>
                <w:rPr>
                  <w:color w:val="000000"/>
                  <w:lang w:eastAsia="zh-CN"/>
                </w:rPr>
                <w:t>configured with CSS on active BWP, it shall monitor paging message in Uu interface for the Remote UEs</w:t>
              </w:r>
            </w:ins>
          </w:p>
          <w:p>
            <w:pPr>
              <w:pStyle w:val="78"/>
              <w:numPr>
                <w:ilvl w:val="1"/>
                <w:numId w:val="7"/>
              </w:numPr>
              <w:overflowPunct w:val="0"/>
              <w:autoSpaceDE w:val="0"/>
              <w:autoSpaceDN w:val="0"/>
              <w:adjustRightInd w:val="0"/>
              <w:spacing w:line="240" w:lineRule="auto"/>
              <w:ind w:firstLineChars="0"/>
              <w:jc w:val="left"/>
              <w:textAlignment w:val="baseline"/>
              <w:rPr>
                <w:ins w:id="143" w:author="OPPO (Qianxi)" w:date="2022-02-21T15:57:00Z"/>
                <w:lang w:eastAsia="zh-CN"/>
              </w:rPr>
            </w:pPr>
            <w:ins w:id="144" w:author="OPPO (Qianxi)" w:date="2022-02-21T15:57:00Z">
              <w:r>
                <w:rPr>
                  <w:lang w:eastAsia="zh-CN"/>
                </w:rPr>
                <w:t xml:space="preserve">else </w:t>
              </w:r>
            </w:ins>
            <w:ins w:id="145" w:author="OPPO (Qianxi)" w:date="2022-02-21T15:57:00Z">
              <w:r>
                <w:rPr>
                  <w:strike/>
                  <w:highlight w:val="yellow"/>
                  <w:lang w:eastAsia="zh-CN"/>
                  <w:rPrChange w:id="146" w:author="OPPO (Qianxi)" w:date="2022-02-21T15:58:00Z">
                    <w:rPr>
                      <w:strike/>
                      <w:lang w:eastAsia="zh-CN"/>
                    </w:rPr>
                  </w:rPrChange>
                </w:rPr>
                <w:t xml:space="preserve">if the relay UE is in connected state, and if it is NOT </w:t>
              </w:r>
            </w:ins>
            <w:ins w:id="147" w:author="OPPO (Qianxi)" w:date="2022-02-21T15:57:00Z">
              <w:r>
                <w:rPr>
                  <w:strike/>
                  <w:color w:val="000000"/>
                  <w:highlight w:val="yellow"/>
                  <w:lang w:eastAsia="zh-CN"/>
                  <w:rPrChange w:id="148" w:author="OPPO (Qianxi)" w:date="2022-02-21T15:58:00Z">
                    <w:rPr>
                      <w:strike/>
                      <w:color w:val="000000"/>
                      <w:lang w:eastAsia="zh-CN"/>
                    </w:rPr>
                  </w:rPrChange>
                </w:rPr>
                <w:t>configured with CSS on active BWP</w:t>
              </w:r>
            </w:ins>
            <w:ins w:id="149" w:author="OPPO (Qianxi)" w:date="2022-02-21T15:57:00Z">
              <w:r>
                <w:rPr>
                  <w:strike/>
                  <w:color w:val="000000"/>
                  <w:lang w:eastAsia="zh-CN"/>
                </w:rPr>
                <w:t>,</w:t>
              </w:r>
            </w:ins>
            <w:ins w:id="150" w:author="OPPO (Qianxi)" w:date="2022-02-21T15:57:00Z">
              <w:r>
                <w:rPr>
                  <w:color w:val="000000"/>
                  <w:lang w:eastAsia="zh-CN"/>
                </w:rPr>
                <w:t xml:space="preserve"> it shall report remote UE’s paging UE ID to network, and expect the paging message to be sent in the dedicated RRC message in Uu interface.</w:t>
              </w:r>
            </w:ins>
          </w:p>
          <w:p>
            <w:pPr>
              <w:pStyle w:val="44"/>
              <w:spacing w:before="20" w:after="20"/>
              <w:ind w:left="57" w:right="57"/>
              <w:jc w:val="left"/>
              <w:rPr>
                <w:ins w:id="151" w:author="OPPO (Qianxi)" w:date="2022-02-22T14:37:00Z"/>
                <w:lang w:eastAsia="zh-CN"/>
              </w:rPr>
            </w:pPr>
            <w:ins w:id="152" w:author="Huawei, HiSilicon_Rui Wang" w:date="2022-02-21T20:21:00Z">
              <w:r>
                <w:rPr>
                  <w:rFonts w:hint="eastAsia"/>
                  <w:lang w:eastAsia="zh-CN"/>
                </w:rPr>
                <w:t>[</w:t>
              </w:r>
            </w:ins>
            <w:ins w:id="153" w:author="Huawei, HiSilicon_Rui Wang" w:date="2022-02-21T20:21:00Z">
              <w:r>
                <w:rPr>
                  <w:lang w:eastAsia="zh-CN"/>
                </w:rPr>
                <w:t xml:space="preserve">Rapp] </w:t>
              </w:r>
            </w:ins>
            <w:ins w:id="154" w:author="Huawei, HiSilicon_Rui Wang" w:date="2022-02-21T20:22:00Z">
              <w:r>
                <w:rPr>
                  <w:lang w:eastAsia="zh-CN"/>
                </w:rPr>
                <w:t xml:space="preserve">Not sure I misunderstood something, but if the remote UE does not release the paging related info when entering connected state </w:t>
              </w:r>
            </w:ins>
            <w:ins w:id="155" w:author="Huawei, HiSilicon_Rui Wang" w:date="2022-02-21T20:23:00Z">
              <w:r>
                <w:rPr>
                  <w:lang w:eastAsia="zh-CN"/>
                </w:rPr>
                <w:t>in your proposed change, the relay UE needs to continue the paging monitoring</w:t>
              </w:r>
            </w:ins>
            <w:ins w:id="156" w:author="Huawei, HiSilicon_Rui Wang" w:date="2022-02-21T20:24:00Z">
              <w:r>
                <w:rPr>
                  <w:lang w:eastAsia="zh-CN"/>
                </w:rPr>
                <w:t xml:space="preserve"> even though no paging will go for this connected remote UE?</w:t>
              </w:r>
            </w:ins>
            <w:ins w:id="157" w:author="OPPO (Qianxi)" w:date="2022-02-22T14:39:00Z">
              <w:r>
                <w:rPr>
                  <w:lang w:eastAsia="zh-CN"/>
                </w:rPr>
                <w:t xml:space="preserve"> </w:t>
              </w:r>
            </w:ins>
          </w:p>
          <w:p>
            <w:pPr>
              <w:pStyle w:val="44"/>
              <w:spacing w:before="20" w:after="20"/>
              <w:ind w:left="57" w:right="57"/>
              <w:jc w:val="left"/>
              <w:rPr>
                <w:ins w:id="158" w:author="OPPO (Qianxi)" w:date="2022-02-22T14:37:00Z"/>
                <w:lang w:eastAsia="zh-CN"/>
              </w:rPr>
            </w:pPr>
          </w:p>
          <w:p>
            <w:pPr>
              <w:pStyle w:val="44"/>
              <w:spacing w:before="20" w:after="20"/>
              <w:ind w:left="57" w:right="57"/>
              <w:jc w:val="left"/>
              <w:rPr>
                <w:ins w:id="159" w:author="OPPO (Qianxi)" w:date="2022-02-22T14:38:00Z"/>
                <w:lang w:eastAsia="zh-CN"/>
              </w:rPr>
            </w:pPr>
            <w:ins w:id="160" w:author="OPPO (Qianxi)" w:date="2022-02-22T14:37:00Z">
              <w:r>
                <w:rPr>
                  <w:rFonts w:hint="eastAsia"/>
                  <w:lang w:eastAsia="zh-CN"/>
                </w:rPr>
                <w:t>[</w:t>
              </w:r>
            </w:ins>
            <w:ins w:id="161" w:author="OPPO (Qianxi)" w:date="2022-02-22T14:37:00Z">
              <w:r>
                <w:rPr>
                  <w:lang w:eastAsia="zh-CN"/>
                </w:rPr>
                <w:t xml:space="preserve">OPPO] we did not try to say “the remote UE does not release the paging related info when entering connected state”, i.e., we </w:t>
              </w:r>
            </w:ins>
            <w:ins w:id="162" w:author="OPPO (Qianxi)" w:date="2022-02-22T14:38:00Z">
              <w:r>
                <w:rPr>
                  <w:lang w:eastAsia="zh-CN"/>
                </w:rPr>
                <w:t>agree the paging related info should be deconfigured upon entering connected state. Our point is just no need to mention the RRC state explicitly in the spec.</w:t>
              </w:r>
            </w:ins>
            <w:ins w:id="163" w:author="OPPO (Qianxi)" w:date="2022-02-22T14:39:00Z">
              <w:r>
                <w:rPr>
                  <w:lang w:eastAsia="zh-CN"/>
                </w:rPr>
                <w:t xml:space="preserve"> if the comment is on the “</w:t>
              </w:r>
            </w:ins>
            <w:ins w:id="164" w:author="OPPO (Qianxi)" w:date="2022-02-22T14:39:00Z">
              <w:r>
                <w:rPr>
                  <w:strike/>
                  <w:highlight w:val="yellow"/>
                  <w:lang w:eastAsia="zh-CN"/>
                </w:rPr>
                <w:t>and when entering connected state it de-configures/releases the paging relate info to relay UE</w:t>
              </w:r>
            </w:ins>
            <w:ins w:id="165" w:author="OPPO (Qianxi)" w:date="2022-02-22T14:39:00Z">
              <w:r>
                <w:rPr>
                  <w:lang w:eastAsia="zh-CN"/>
                </w:rPr>
                <w:t>”, we are fine to keep it.</w:t>
              </w:r>
            </w:ins>
          </w:p>
          <w:p>
            <w:pPr>
              <w:pStyle w:val="44"/>
              <w:spacing w:before="20" w:after="20"/>
              <w:ind w:left="57" w:right="57"/>
              <w:jc w:val="left"/>
              <w:rPr>
                <w:ins w:id="166" w:author="Huawei, HiSilicon_Rui Wang" w:date="2022-02-21T20:24:00Z"/>
                <w:lang w:eastAsia="zh-CN"/>
              </w:rPr>
            </w:pPr>
          </w:p>
          <w:p>
            <w:pPr>
              <w:pStyle w:val="44"/>
              <w:spacing w:before="20" w:after="20"/>
              <w:ind w:left="57" w:right="57"/>
              <w:jc w:val="left"/>
              <w:rPr>
                <w:ins w:id="167" w:author="OPPO (Qianxi)" w:date="2022-02-22T14:39:00Z"/>
                <w:lang w:eastAsia="zh-CN"/>
              </w:rPr>
            </w:pPr>
            <w:ins w:id="168" w:author="Huawei, HiSilicon_Rui Wang" w:date="2022-02-21T20:25:00Z">
              <w:r>
                <w:rPr>
                  <w:lang w:eastAsia="zh-CN"/>
                </w:rPr>
                <w:t>And for the other changes in relay UE side, the relay UE will have the pagi</w:t>
              </w:r>
            </w:ins>
            <w:ins w:id="169" w:author="Huawei, HiSilicon_Rui Wang" w:date="2022-02-21T20:26:00Z">
              <w:r>
                <w:rPr>
                  <w:lang w:eastAsia="zh-CN"/>
                </w:rPr>
                <w:t xml:space="preserve">ng related info in any case, </w:t>
              </w:r>
            </w:ins>
            <w:ins w:id="170" w:author="Huawei, HiSilicon_Rui Wang" w:date="2022-02-21T20:27:00Z">
              <w:r>
                <w:rPr>
                  <w:lang w:eastAsia="zh-CN"/>
                </w:rPr>
                <w:t xml:space="preserve">no way to enter </w:t>
              </w:r>
            </w:ins>
            <w:ins w:id="171" w:author="Huawei, HiSilicon_Rui Wang" w:date="2022-02-21T20:26:00Z">
              <w:r>
                <w:rPr>
                  <w:lang w:eastAsia="zh-CN"/>
                </w:rPr>
                <w:t>the “else” branch</w:t>
              </w:r>
            </w:ins>
            <w:ins w:id="172" w:author="Huawei, HiSilicon_Rui Wang" w:date="2022-02-21T20:27:00Z">
              <w:r>
                <w:rPr>
                  <w:lang w:eastAsia="zh-CN"/>
                </w:rPr>
                <w:t>.</w:t>
              </w:r>
            </w:ins>
          </w:p>
          <w:p>
            <w:pPr>
              <w:pStyle w:val="44"/>
              <w:spacing w:before="20" w:after="20"/>
              <w:ind w:left="57" w:right="57"/>
              <w:jc w:val="left"/>
              <w:rPr>
                <w:ins w:id="173" w:author="OPPO (Qianxi)" w:date="2022-02-22T14:39:00Z"/>
                <w:lang w:eastAsia="zh-CN"/>
              </w:rPr>
            </w:pPr>
          </w:p>
          <w:p>
            <w:pPr>
              <w:pStyle w:val="44"/>
              <w:spacing w:before="20" w:after="20"/>
              <w:ind w:left="57" w:right="57"/>
              <w:jc w:val="left"/>
              <w:rPr>
                <w:ins w:id="174" w:author="OPPO (Qianxi)" w:date="2022-02-22T14:40:00Z"/>
                <w:lang w:eastAsia="zh-CN"/>
              </w:rPr>
            </w:pPr>
            <w:ins w:id="175" w:author="OPPO (Qianxi)" w:date="2022-02-22T14:39:00Z">
              <w:r>
                <w:rPr>
                  <w:rFonts w:hint="eastAsia"/>
                  <w:lang w:eastAsia="zh-CN"/>
                </w:rPr>
                <w:t>[</w:t>
              </w:r>
            </w:ins>
            <w:ins w:id="176" w:author="OPPO (Qianxi)" w:date="2022-02-22T14:39:00Z">
              <w:r>
                <w:rPr>
                  <w:lang w:eastAsia="zh-CN"/>
                </w:rPr>
                <w:t xml:space="preserve">OPPO] with reverting the deletion of </w:t>
              </w:r>
            </w:ins>
            <w:ins w:id="177" w:author="OPPO (Qianxi)" w:date="2022-02-22T14:40:00Z">
              <w:r>
                <w:rPr>
                  <w:lang w:eastAsia="zh-CN"/>
                </w:rPr>
                <w:t>“</w:t>
              </w:r>
            </w:ins>
            <w:ins w:id="178" w:author="OPPO (Qianxi)" w:date="2022-02-22T14:40:00Z">
              <w:r>
                <w:rPr>
                  <w:strike/>
                  <w:highlight w:val="yellow"/>
                  <w:lang w:eastAsia="zh-CN"/>
                </w:rPr>
                <w:t>and when entering connected state it de-configures/releases the paging relate info to relay UE</w:t>
              </w:r>
            </w:ins>
            <w:ins w:id="179" w:author="OPPO (Qianxi)" w:date="2022-02-22T14:40:00Z">
              <w:r>
                <w:rPr>
                  <w:lang w:eastAsia="zh-CN"/>
                </w:rPr>
                <w:t>”, should be OK?</w:t>
              </w:r>
            </w:ins>
          </w:p>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180" w:author="OPPO (Qianxi)" w:date="2022-02-21T15:58:00Z">
              <w:r>
                <w:rPr>
                  <w:rFonts w:hint="eastAsia"/>
                  <w:lang w:eastAsia="zh-CN"/>
                </w:rPr>
                <w:t>O</w:t>
              </w:r>
            </w:ins>
            <w:ins w:id="181" w:author="OPPO (Qianxi)" w:date="2022-02-21T15:58:00Z">
              <w:r>
                <w:rPr>
                  <w:lang w:eastAsia="zh-CN"/>
                </w:rPr>
                <w:t>PPO</w:t>
              </w:r>
            </w:ins>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182" w:author="OPPO (Qianxi)" w:date="2022-02-21T15:58:00Z">
              <w:r>
                <w:rPr>
                  <w:rFonts w:hint="eastAsia"/>
                  <w:lang w:eastAsia="zh-CN"/>
                </w:rPr>
                <w:t>P</w:t>
              </w:r>
            </w:ins>
            <w:ins w:id="183" w:author="OPPO (Qianxi)" w:date="2022-02-21T15:58:00Z">
              <w:r>
                <w:rPr>
                  <w:lang w:eastAsia="zh-CN"/>
                </w:rPr>
                <w:t>4</w:t>
              </w:r>
            </w:ins>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ins w:id="184" w:author="OPPO (Qianxi)" w:date="2022-02-22T14:40:00Z"/>
                <w:lang w:eastAsia="zh-CN"/>
              </w:rPr>
            </w:pPr>
            <w:ins w:id="185" w:author="OPPO (Qianxi)" w:date="2022-02-21T15:58:00Z">
              <w:r>
                <w:rPr>
                  <w:rFonts w:hint="eastAsia"/>
                  <w:lang w:eastAsia="zh-CN"/>
                </w:rPr>
                <w:t>A</w:t>
              </w:r>
            </w:ins>
            <w:ins w:id="186" w:author="OPPO (Qianxi)" w:date="2022-02-21T15:58:00Z">
              <w:r>
                <w:rPr>
                  <w:lang w:eastAsia="zh-CN"/>
                </w:rPr>
                <w:t>lthough we understand the intention of R</w:t>
              </w:r>
            </w:ins>
            <w:ins w:id="187" w:author="OPPO (Qianxi)" w:date="2022-02-21T15:59:00Z">
              <w:r>
                <w:rPr>
                  <w:lang w:eastAsia="zh-CN"/>
                </w:rPr>
                <w:t>app, we observe that “RLC bearer” were used in legacy spec as well for sidelink, would this lead to a change to legacy spec?</w:t>
              </w:r>
            </w:ins>
          </w:p>
          <w:p>
            <w:pPr>
              <w:pStyle w:val="44"/>
              <w:spacing w:before="20" w:after="20"/>
              <w:ind w:left="57" w:right="57"/>
              <w:jc w:val="left"/>
              <w:rPr>
                <w:ins w:id="188" w:author="Huawei, HiSilicon_Rui Wang" w:date="2022-02-21T19:51:00Z"/>
                <w:lang w:eastAsia="zh-CN"/>
              </w:rPr>
            </w:pPr>
          </w:p>
          <w:p>
            <w:pPr>
              <w:pStyle w:val="44"/>
              <w:spacing w:before="20" w:after="20"/>
              <w:ind w:left="57" w:right="57"/>
              <w:jc w:val="left"/>
              <w:rPr>
                <w:ins w:id="189" w:author="OPPO (Qianxi)" w:date="2022-02-22T14:40:00Z"/>
              </w:rPr>
            </w:pPr>
            <w:ins w:id="190" w:author="Huawei, HiSilicon_Rui Wang" w:date="2022-02-21T19:51:00Z">
              <w:r>
                <w:rPr>
                  <w:lang w:eastAsia="zh-CN"/>
                </w:rPr>
                <w:t>[Rapp] No, there is no intention to change legacy spe</w:t>
              </w:r>
            </w:ins>
            <w:ins w:id="191" w:author="Huawei, HiSilicon_Rui Wang" w:date="2022-02-21T19:52:00Z">
              <w:r>
                <w:rPr>
                  <w:lang w:eastAsia="zh-CN"/>
                </w:rPr>
                <w:t xml:space="preserve">c. in </w:t>
              </w:r>
            </w:ins>
            <w:ins w:id="192" w:author="Huawei, HiSilicon_Rui Wang" w:date="2022-02-21T19:52:00Z">
              <w:r>
                <w:rPr/>
                <w:t>[Pre117-e][605], majority support to introduce new</w:t>
              </w:r>
            </w:ins>
            <w:ins w:id="193" w:author="Huawei, HiSilicon_Rui Wang" w:date="2022-02-21T19:53:00Z">
              <w:r>
                <w:rPr/>
                <w:t xml:space="preserve"> signalling of Uu/PC5 RLC configuration for relay case, then the terminology of “Uu/PC5 RLC chann</w:t>
              </w:r>
            </w:ins>
            <w:ins w:id="194" w:author="Huawei, HiSilicon_Rui Wang" w:date="2022-02-21T19:54:00Z">
              <w:r>
                <w:rPr/>
                <w:t>el</w:t>
              </w:r>
            </w:ins>
            <w:ins w:id="195" w:author="Huawei, HiSilicon_Rui Wang" w:date="2022-02-21T19:53:00Z">
              <w:r>
                <w:rPr/>
                <w:t>”</w:t>
              </w:r>
            </w:ins>
            <w:ins w:id="196" w:author="Huawei, HiSilicon_Rui Wang" w:date="2022-02-21T19:54:00Z">
              <w:r>
                <w:rPr/>
                <w:t xml:space="preserve"> will be applied to the relaying RLC bearers</w:t>
              </w:r>
            </w:ins>
            <w:ins w:id="197" w:author="Huawei, HiSilicon_Rui Wang" w:date="2022-02-21T20:17:00Z">
              <w:r>
                <w:rPr/>
                <w:t xml:space="preserve"> only</w:t>
              </w:r>
            </w:ins>
            <w:ins w:id="198" w:author="Huawei, HiSilicon_Rui Wang" w:date="2022-02-21T19:54:00Z">
              <w:r>
                <w:rPr/>
                <w:t>.</w:t>
              </w:r>
            </w:ins>
          </w:p>
          <w:p>
            <w:pPr>
              <w:pStyle w:val="44"/>
              <w:spacing w:before="20" w:after="20"/>
              <w:ind w:left="57" w:right="57"/>
              <w:jc w:val="left"/>
              <w:rPr>
                <w:ins w:id="199" w:author="OPPO (Qianxi)" w:date="2022-02-22T14:40:00Z"/>
                <w:lang w:eastAsia="zh-CN"/>
              </w:rPr>
            </w:pPr>
          </w:p>
          <w:p>
            <w:pPr>
              <w:pStyle w:val="44"/>
              <w:spacing w:before="20" w:after="20"/>
              <w:ind w:left="57" w:right="57"/>
              <w:jc w:val="left"/>
              <w:rPr>
                <w:ins w:id="200" w:author="OPPO (Qianxi)" w:date="2022-02-22T14:42:00Z"/>
                <w:lang w:eastAsia="zh-CN"/>
              </w:rPr>
            </w:pPr>
            <w:ins w:id="201" w:author="OPPO (Qianxi)" w:date="2022-02-22T14:40:00Z">
              <w:r>
                <w:rPr>
                  <w:rFonts w:hint="eastAsia"/>
                  <w:lang w:eastAsia="zh-CN"/>
                </w:rPr>
                <w:t>[</w:t>
              </w:r>
            </w:ins>
            <w:ins w:id="202" w:author="OPPO (Qianxi)" w:date="2022-02-22T14:40:00Z">
              <w:r>
                <w:rPr>
                  <w:lang w:eastAsia="zh-CN"/>
                </w:rPr>
                <w:t xml:space="preserve">OPPO] Our comment is </w:t>
              </w:r>
            </w:ins>
            <w:ins w:id="203" w:author="OPPO (Qianxi)" w:date="2022-02-22T14:41:00Z">
              <w:r>
                <w:rPr>
                  <w:lang w:eastAsia="zh-CN"/>
                </w:rPr>
                <w:t>w.r.t the description</w:t>
              </w:r>
            </w:ins>
            <w:ins w:id="204" w:author="OPPO (Qianxi)" w:date="2022-02-22T14:42:00Z">
              <w:r>
                <w:rPr>
                  <w:lang w:eastAsia="zh-CN"/>
                </w:rPr>
                <w:t xml:space="preserve"> in R2-2202820</w:t>
              </w:r>
            </w:ins>
          </w:p>
          <w:p>
            <w:pPr>
              <w:pStyle w:val="44"/>
              <w:spacing w:before="20" w:after="20"/>
              <w:ind w:left="57" w:right="57"/>
              <w:jc w:val="left"/>
              <w:rPr>
                <w:ins w:id="205" w:author="OPPO (Qianxi)" w:date="2022-02-22T14:42:00Z"/>
                <w:lang w:eastAsia="zh-CN"/>
              </w:rPr>
            </w:pPr>
          </w:p>
          <w:p>
            <w:pPr>
              <w:rPr>
                <w:ins w:id="206" w:author="OPPO (Qianxi)" w:date="2022-02-22T14:42:00Z"/>
                <w:rFonts w:eastAsiaTheme="minorEastAsia"/>
                <w:color w:val="000000" w:themeColor="text1"/>
                <w:lang w:eastAsia="zh-CN"/>
                <w14:textFill>
                  <w14:solidFill>
                    <w14:schemeClr w14:val="tx1"/>
                  </w14:solidFill>
                </w14:textFill>
              </w:rPr>
            </w:pPr>
            <w:ins w:id="207" w:author="OPPO (Qianxi)" w:date="2022-02-22T14:42:00Z">
              <w:r>
                <w:rPr>
                  <w:rFonts w:eastAsiaTheme="minorEastAsia"/>
                  <w:color w:val="000000" w:themeColor="text1"/>
                  <w:lang w:eastAsia="zh-CN"/>
                  <w14:textFill>
                    <w14:solidFill>
                      <w14:schemeClr w14:val="tx1"/>
                    </w14:solidFill>
                  </w14:textFill>
                </w:rPr>
                <w:t xml:space="preserve">Regarding terminology </w:t>
              </w:r>
            </w:ins>
            <w:ins w:id="208" w:author="OPPO (Qianxi)" w:date="2022-02-22T14:42:00Z">
              <w:r>
                <w:rPr/>
                <w:t>of Uu/PC5 RLC channel</w:t>
              </w:r>
            </w:ins>
            <w:ins w:id="209" w:author="OPPO (Qianxi)" w:date="2022-02-22T14:42:00Z">
              <w:r>
                <w:rPr>
                  <w:rFonts w:eastAsiaTheme="minorEastAsia"/>
                  <w:color w:val="000000" w:themeColor="text1"/>
                  <w:lang w:eastAsia="zh-CN"/>
                  <w14:textFill>
                    <w14:solidFill>
                      <w14:schemeClr w14:val="tx1"/>
                    </w14:solidFill>
                  </w14:textFill>
                </w:rPr>
                <w:t xml:space="preserve">, both </w:t>
              </w:r>
            </w:ins>
            <w:ins w:id="210" w:author="OPPO (Qianxi)" w:date="2022-02-22T14:42:00Z">
              <w:r>
                <w:rPr>
                  <w:rFonts w:eastAsiaTheme="minorEastAsia"/>
                  <w:b/>
                  <w:color w:val="000000" w:themeColor="text1"/>
                  <w:u w:val="single"/>
                  <w:lang w:eastAsia="zh-CN"/>
                  <w14:textFill>
                    <w14:solidFill>
                      <w14:schemeClr w14:val="tx1"/>
                    </w14:solidFill>
                  </w14:textFill>
                </w:rPr>
                <w:t>RLC channel</w:t>
              </w:r>
            </w:ins>
            <w:ins w:id="211" w:author="OPPO (Qianxi)" w:date="2022-02-22T14:42:00Z">
              <w:r>
                <w:rPr>
                  <w:rFonts w:eastAsiaTheme="minorEastAsia"/>
                  <w:color w:val="000000" w:themeColor="text1"/>
                  <w:lang w:eastAsia="zh-CN"/>
                  <w14:textFill>
                    <w14:solidFill>
                      <w14:schemeClr w14:val="tx1"/>
                    </w14:solidFill>
                  </w14:textFill>
                </w:rPr>
                <w:t xml:space="preserve"> and </w:t>
              </w:r>
            </w:ins>
            <w:ins w:id="212" w:author="OPPO (Qianxi)" w:date="2022-02-22T14:42:00Z">
              <w:r>
                <w:rPr>
                  <w:rFonts w:eastAsiaTheme="minorEastAsia"/>
                  <w:b/>
                  <w:color w:val="000000" w:themeColor="text1"/>
                  <w:u w:val="single"/>
                  <w:lang w:eastAsia="zh-CN"/>
                  <w14:textFill>
                    <w14:solidFill>
                      <w14:schemeClr w14:val="tx1"/>
                    </w14:solidFill>
                  </w14:textFill>
                </w:rPr>
                <w:t>RLC bearer</w:t>
              </w:r>
            </w:ins>
            <w:ins w:id="213" w:author="OPPO (Qianxi)" w:date="2022-02-22T14:42:00Z">
              <w:r>
                <w:rPr>
                  <w:rFonts w:eastAsiaTheme="minorEastAsia"/>
                  <w:color w:val="000000" w:themeColor="text1"/>
                  <w:lang w:eastAsia="zh-CN"/>
                  <w14:textFill>
                    <w14:solidFill>
                      <w14:schemeClr w14:val="tx1"/>
                    </w14:solidFill>
                  </w14:textFill>
                </w:rPr>
                <w:t xml:space="preserve"> are used during discussion on bearer mapping. Although we do not see much difference between the two terminologies, </w:t>
              </w:r>
            </w:ins>
            <w:ins w:id="214" w:author="OPPO (Qianxi)" w:date="2022-02-22T14:42:00Z">
              <w:r>
                <w:rPr>
                  <w:rFonts w:eastAsiaTheme="minorEastAsia"/>
                  <w:color w:val="000000" w:themeColor="text1"/>
                  <w:highlight w:val="green"/>
                  <w:lang w:eastAsia="zh-CN"/>
                  <w:rPrChange w:id="215" w:author="OPPO (Qianxi)" w:date="2022-02-22T14:42:00Z">
                    <w:rPr>
                      <w:rFonts w:eastAsiaTheme="minorEastAsia"/>
                      <w:color w:val="000000" w:themeColor="text1"/>
                      <w:lang w:eastAsia="zh-CN"/>
                      <w14:textFill>
                        <w14:solidFill>
                          <w14:schemeClr w14:val="tx1"/>
                        </w14:solidFill>
                      </w14:textFill>
                    </w:rPr>
                  </w:rPrChange>
                  <w14:textFill>
                    <w14:solidFill>
                      <w14:schemeClr w14:val="tx1"/>
                    </w14:solidFill>
                  </w14:textFill>
                </w:rPr>
                <w:t xml:space="preserve">it may improve the readability of specifications by choosing a Relay specific terminology to differentiate legacy </w:t>
              </w:r>
            </w:ins>
            <w:ins w:id="216" w:author="OPPO (Qianxi)" w:date="2022-02-22T14:42:00Z">
              <w:r>
                <w:rPr>
                  <w:rFonts w:eastAsiaTheme="minorEastAsia"/>
                  <w:color w:val="000000" w:themeColor="text1"/>
                  <w:highlight w:val="green"/>
                  <w:lang w:eastAsia="zh-CN"/>
                  <w:rPrChange w:id="217" w:author="OPPO (Qianxi)" w:date="2022-02-22T14:42:00Z">
                    <w:rPr>
                      <w:rFonts w:eastAsiaTheme="minorEastAsia"/>
                      <w:color w:val="000000" w:themeColor="text1"/>
                      <w:lang w:eastAsia="zh-CN"/>
                      <w14:textFill>
                        <w14:solidFill>
                          <w14:schemeClr w14:val="tx1"/>
                        </w14:solidFill>
                      </w14:textFill>
                    </w:rPr>
                  </w:rPrChange>
                  <w14:textFill>
                    <w14:solidFill>
                      <w14:schemeClr w14:val="tx1"/>
                    </w14:solidFill>
                  </w14:textFill>
                </w:rPr>
                <w:t>Uu</w:t>
              </w:r>
            </w:ins>
            <w:ins w:id="218" w:author="OPPO (Qianxi)" w:date="2022-02-22T14:42:00Z">
              <w:r>
                <w:rPr>
                  <w:rFonts w:eastAsiaTheme="minorEastAsia"/>
                  <w:color w:val="000000" w:themeColor="text1"/>
                  <w:highlight w:val="green"/>
                  <w:lang w:eastAsia="zh-CN"/>
                  <w:rPrChange w:id="219" w:author="OPPO (Qianxi)" w:date="2022-02-22T14:42:00Z">
                    <w:rPr>
                      <w:rFonts w:eastAsiaTheme="minorEastAsia"/>
                      <w:color w:val="000000" w:themeColor="text1"/>
                      <w:lang w:eastAsia="zh-CN"/>
                      <w14:textFill>
                        <w14:solidFill>
                          <w14:schemeClr w14:val="tx1"/>
                        </w14:solidFill>
                      </w14:textFill>
                    </w:rPr>
                  </w:rPrChange>
                  <w14:textFill>
                    <w14:solidFill>
                      <w14:schemeClr w14:val="tx1"/>
                    </w14:solidFill>
                  </w14:textFill>
                </w:rPr>
                <w:t xml:space="preserve">/PC5 RLC bearer and Relay/Remote UE’s </w:t>
              </w:r>
            </w:ins>
            <w:ins w:id="220" w:author="OPPO (Qianxi)" w:date="2022-02-22T14:42:00Z">
              <w:r>
                <w:rPr>
                  <w:rFonts w:eastAsiaTheme="minorEastAsia"/>
                  <w:color w:val="000000" w:themeColor="text1"/>
                  <w:highlight w:val="green"/>
                  <w:lang w:eastAsia="zh-CN"/>
                  <w:rPrChange w:id="221" w:author="OPPO (Qianxi)" w:date="2022-02-22T14:42:00Z">
                    <w:rPr>
                      <w:rFonts w:eastAsiaTheme="minorEastAsia"/>
                      <w:color w:val="000000" w:themeColor="text1"/>
                      <w:lang w:eastAsia="zh-CN"/>
                      <w14:textFill>
                        <w14:solidFill>
                          <w14:schemeClr w14:val="tx1"/>
                        </w14:solidFill>
                      </w14:textFill>
                    </w:rPr>
                  </w:rPrChange>
                  <w14:textFill>
                    <w14:solidFill>
                      <w14:schemeClr w14:val="tx1"/>
                    </w14:solidFill>
                  </w14:textFill>
                </w:rPr>
                <w:t>Uu</w:t>
              </w:r>
            </w:ins>
            <w:ins w:id="222" w:author="OPPO (Qianxi)" w:date="2022-02-22T14:42:00Z">
              <w:r>
                <w:rPr>
                  <w:rFonts w:eastAsiaTheme="minorEastAsia"/>
                  <w:color w:val="000000" w:themeColor="text1"/>
                  <w:highlight w:val="green"/>
                  <w:lang w:eastAsia="zh-CN"/>
                  <w:rPrChange w:id="223" w:author="OPPO (Qianxi)" w:date="2022-02-22T14:42:00Z">
                    <w:rPr>
                      <w:rFonts w:eastAsiaTheme="minorEastAsia"/>
                      <w:color w:val="000000" w:themeColor="text1"/>
                      <w:lang w:eastAsia="zh-CN"/>
                      <w14:textFill>
                        <w14:solidFill>
                          <w14:schemeClr w14:val="tx1"/>
                        </w14:solidFill>
                      </w14:textFill>
                    </w:rPr>
                  </w:rPrChange>
                  <w14:textFill>
                    <w14:solidFill>
                      <w14:schemeClr w14:val="tx1"/>
                    </w14:solidFill>
                  </w14:textFill>
                </w:rPr>
                <w:t>/PC5 RLC bearer sometimes</w:t>
              </w:r>
            </w:ins>
            <w:ins w:id="224" w:author="OPPO (Qianxi)" w:date="2022-02-22T14:42:00Z">
              <w:r>
                <w:rPr>
                  <w:rFonts w:eastAsiaTheme="minorEastAsia"/>
                  <w:color w:val="000000" w:themeColor="text1"/>
                  <w:lang w:eastAsia="zh-CN"/>
                  <w14:textFill>
                    <w14:solidFill>
                      <w14:schemeClr w14:val="tx1"/>
                    </w14:solidFill>
                  </w14:textFill>
                </w:rPr>
                <w:t xml:space="preserve">. In this sense, </w:t>
              </w:r>
            </w:ins>
            <w:ins w:id="225" w:author="OPPO (Qianxi)" w:date="2022-02-22T14:42:00Z">
              <w:r>
                <w:rPr>
                  <w:rFonts w:eastAsiaTheme="minorEastAsia"/>
                  <w:b/>
                  <w:color w:val="000000" w:themeColor="text1"/>
                  <w:u w:val="single"/>
                  <w:lang w:eastAsia="zh-CN"/>
                  <w14:textFill>
                    <w14:solidFill>
                      <w14:schemeClr w14:val="tx1"/>
                    </w14:solidFill>
                  </w14:textFill>
                </w:rPr>
                <w:t>RLC channel</w:t>
              </w:r>
            </w:ins>
            <w:ins w:id="226" w:author="OPPO (Qianxi)" w:date="2022-02-22T14:42:00Z">
              <w:r>
                <w:rPr>
                  <w:rFonts w:eastAsiaTheme="minorEastAsia"/>
                  <w:color w:val="000000" w:themeColor="text1"/>
                  <w:lang w:eastAsia="zh-CN"/>
                  <w14:textFill>
                    <w14:solidFill>
                      <w14:schemeClr w14:val="tx1"/>
                    </w14:solidFill>
                  </w14:textFill>
                </w:rPr>
                <w:t xml:space="preserve"> seems better and it is already used in stage 2 running CR and SRAP specification.</w:t>
              </w:r>
            </w:ins>
          </w:p>
          <w:p>
            <w:pPr>
              <w:pStyle w:val="44"/>
              <w:spacing w:before="20" w:after="20"/>
              <w:ind w:left="57" w:right="57"/>
              <w:jc w:val="left"/>
              <w:rPr>
                <w:ins w:id="227" w:author="OPPO (Qianxi)" w:date="2022-02-22T14:45:00Z"/>
                <w:lang w:eastAsia="zh-CN"/>
              </w:rPr>
            </w:pPr>
            <w:ins w:id="228" w:author="OPPO (Qianxi)" w:date="2022-02-22T14:41:00Z">
              <w:r>
                <w:rPr>
                  <w:lang w:eastAsia="zh-CN"/>
                </w:rPr>
                <w:t>i.e.,</w:t>
              </w:r>
            </w:ins>
            <w:ins w:id="229" w:author="OPPO (Qianxi)" w:date="2022-02-22T14:40:00Z">
              <w:r>
                <w:rPr>
                  <w:lang w:eastAsia="zh-CN"/>
                </w:rPr>
                <w:t xml:space="preserve"> the usage of RLC bearer (as already in legacy spec) can be </w:t>
              </w:r>
            </w:ins>
            <w:ins w:id="230" w:author="OPPO (Qianxi)" w:date="2022-02-22T14:41:00Z">
              <w:r>
                <w:rPr>
                  <w:lang w:eastAsia="zh-CN"/>
                </w:rPr>
                <w:t xml:space="preserve">avoided anyway, </w:t>
              </w:r>
            </w:ins>
          </w:p>
          <w:p>
            <w:pPr>
              <w:pStyle w:val="44"/>
              <w:spacing w:before="20" w:after="20"/>
              <w:ind w:left="57" w:right="57"/>
              <w:jc w:val="left"/>
              <w:rPr>
                <w:ins w:id="231" w:author="OPPO (Qianxi)" w:date="2022-02-22T14:45:00Z"/>
                <w:lang w:eastAsia="zh-CN"/>
              </w:rPr>
            </w:pPr>
            <w:ins w:id="232" w:author="OPPO (Qianxi)" w:date="2022-02-22T14:45:00Z">
              <w:r>
                <w:rPr>
                  <w:rFonts w:hint="eastAsia"/>
                  <w:lang w:eastAsia="zh-CN"/>
                </w:rPr>
                <w:t>B</w:t>
              </w:r>
            </w:ins>
            <w:ins w:id="233" w:author="OPPO (Qianxi)" w:date="2022-02-22T14:45:00Z">
              <w:r>
                <w:rPr>
                  <w:lang w:eastAsia="zh-CN"/>
                </w:rPr>
                <w:t>ut we do not have strong view here, i.e., we are OK to rely on RRC-rapp to adopt the proper wording.</w:t>
              </w:r>
            </w:ins>
          </w:p>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234" w:author="Qualcomm - Peng Cheng" w:date="2022-02-21T16:27:00Z">
              <w:r>
                <w:rPr>
                  <w:lang w:eastAsia="zh-CN"/>
                </w:rPr>
                <w:t>Qualcomm</w:t>
              </w:r>
            </w:ins>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235" w:author="Qualcomm - Peng Cheng" w:date="2022-02-21T16:28:00Z">
              <w:r>
                <w:rPr>
                  <w:lang w:eastAsia="zh-CN"/>
                </w:rPr>
                <w:t>P1</w:t>
              </w:r>
            </w:ins>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ins w:id="236" w:author="Huawei, HiSilicon_Rui Wang" w:date="2022-02-21T20:17:00Z"/>
                <w:lang w:eastAsia="zh-CN"/>
              </w:rPr>
            </w:pPr>
            <w:ins w:id="237" w:author="Qualcomm - Peng Cheng" w:date="2022-02-21T16:28:00Z">
              <w:r>
                <w:rPr>
                  <w:lang w:eastAsia="zh-CN"/>
                </w:rPr>
                <w:t>Same view as OPPO. The current text is not technique correct</w:t>
              </w:r>
            </w:ins>
            <w:ins w:id="238" w:author="Qualcomm - Peng Cheng" w:date="2022-02-21T16:29:00Z">
              <w:r>
                <w:rPr>
                  <w:lang w:eastAsia="zh-CN"/>
                </w:rPr>
                <w:t xml:space="preserve"> (i.e., IDLE==out of coverage)</w:t>
              </w:r>
            </w:ins>
            <w:ins w:id="239" w:author="Qualcomm - Peng Cheng" w:date="2022-02-21T16:28:00Z">
              <w:r>
                <w:rPr>
                  <w:lang w:eastAsia="zh-CN"/>
                </w:rPr>
                <w:t>.</w:t>
              </w:r>
            </w:ins>
            <w:ins w:id="240" w:author="Qualcomm - Peng Cheng" w:date="2022-02-21T16:30:00Z">
              <w:r>
                <w:rPr>
                  <w:lang w:eastAsia="zh-CN"/>
                </w:rPr>
                <w:t xml:space="preserve"> And we also suggest 331 rapporteur to align with 304 rapporteur.</w:t>
              </w:r>
            </w:ins>
          </w:p>
          <w:p>
            <w:pPr>
              <w:pStyle w:val="44"/>
              <w:spacing w:before="20" w:after="20"/>
              <w:ind w:left="57" w:right="57"/>
              <w:jc w:val="left"/>
              <w:rPr>
                <w:lang w:eastAsia="zh-CN"/>
              </w:rPr>
            </w:pPr>
            <w:ins w:id="241" w:author="Huawei, HiSilicon_Rui Wang" w:date="2022-02-21T20:17:00Z">
              <w:r>
                <w:rPr>
                  <w:lang w:eastAsia="zh-CN"/>
                </w:rPr>
                <w:t xml:space="preserve">[Rapp] Please see the reply to OPPO </w:t>
              </w:r>
            </w:ins>
            <w:ins w:id="242" w:author="Huawei, HiSilicon_Rui Wang" w:date="2022-02-21T20:18:00Z">
              <w:r>
                <w:rPr>
                  <w:lang w:eastAsia="zh-CN"/>
                </w:rPr>
                <w:t>and also the added clarification in discussion part.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243" w:author="Qualcomm - Peng Cheng" w:date="2022-02-21T16:29:00Z">
              <w:r>
                <w:rPr>
                  <w:lang w:eastAsia="zh-CN"/>
                </w:rPr>
                <w:t>Qualcomm</w:t>
              </w:r>
            </w:ins>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244" w:author="Qualcomm - Peng Cheng" w:date="2022-02-21T16:32:00Z">
              <w:r>
                <w:rPr>
                  <w:lang w:eastAsia="zh-CN"/>
                </w:rPr>
                <w:t>P3</w:t>
              </w:r>
            </w:ins>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245" w:author="Qualcomm - Peng Cheng" w:date="2022-02-21T16:33:00Z">
              <w:r>
                <w:rPr>
                  <w:lang w:eastAsia="zh-CN"/>
                </w:rPr>
                <w:t xml:space="preserve">We prefer Rapporteur previous version, which is clearer and aligned with </w:t>
              </w:r>
            </w:ins>
            <w:ins w:id="246"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247" w:author="Qualcomm - Peng Cheng" w:date="2022-02-21T16:35:00Z">
              <w:r>
                <w:rPr>
                  <w:lang w:eastAsia="zh-CN"/>
                </w:rPr>
                <w:t>confirm there is no issue if removing all RRC state related text. At</w:t>
              </w:r>
            </w:ins>
            <w:ins w:id="248" w:author="Qualcomm - Peng Cheng" w:date="2022-02-21T16:36:00Z">
              <w:r>
                <w:rPr>
                  <w:lang w:eastAsia="zh-CN"/>
                </w:rPr>
                <w:t xml:space="preserve"> this </w:t>
              </w:r>
            </w:ins>
            <w:ins w:id="249" w:author="Qualcomm - Peng Cheng" w:date="2022-02-21T16:37:00Z">
              <w:r>
                <w:rPr>
                  <w:lang w:eastAsia="zh-CN"/>
                </w:rPr>
                <w:t xml:space="preserve">late </w:t>
              </w:r>
            </w:ins>
            <w:ins w:id="250" w:author="Qualcomm - Peng Cheng" w:date="2022-02-21T16:36:00Z">
              <w:r>
                <w:rPr>
                  <w:lang w:eastAsia="zh-CN"/>
                </w:rPr>
                <w:t>stage, we prefer to first make spec technique correct</w:t>
              </w:r>
            </w:ins>
            <w:ins w:id="251" w:author="Qualcomm - Peng Cheng" w:date="2022-02-21T16:48:00Z">
              <w:r>
                <w:rPr>
                  <w:lang w:eastAsia="zh-CN"/>
                </w:rPr>
                <w:t>, instead of discuss</w:t>
              </w:r>
            </w:ins>
            <w:ins w:id="252" w:author="Qualcomm - Peng Cheng" w:date="2022-02-21T16:49:00Z">
              <w:r>
                <w:rPr>
                  <w:lang w:eastAsia="zh-CN"/>
                </w:rPr>
                <w:t>ing</w:t>
              </w:r>
            </w:ins>
            <w:ins w:id="253" w:author="Qualcomm - Peng Cheng" w:date="2022-02-21T16:48:00Z">
              <w:r>
                <w:rPr>
                  <w:lang w:eastAsia="zh-CN"/>
                </w:rPr>
                <w:t xml:space="preserve"> how to make the procedure work by removi</w:t>
              </w:r>
            </w:ins>
            <w:ins w:id="254" w:author="Qualcomm - Peng Cheng" w:date="2022-02-21T16:49:00Z">
              <w:r>
                <w:rPr>
                  <w:lang w:eastAsia="zh-CN"/>
                </w:rPr>
                <w:t>ng RRC state.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255" w:author="Qualcomm - Peng Cheng" w:date="2022-02-21T16:36:00Z">
              <w:r>
                <w:rPr>
                  <w:lang w:eastAsia="zh-CN"/>
                </w:rPr>
                <w:t>Qualcomm</w:t>
              </w:r>
            </w:ins>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256" w:author="Qualcomm - Peng Cheng" w:date="2022-02-21T16:36:00Z">
              <w:r>
                <w:rPr>
                  <w:lang w:eastAsia="zh-CN"/>
                </w:rPr>
                <w:t>P4</w:t>
              </w:r>
            </w:ins>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ins w:id="257" w:author="Huawei, HiSilicon_Rui Wang" w:date="2022-02-21T20:27:00Z"/>
                <w:lang w:eastAsia="zh-CN"/>
              </w:rPr>
            </w:pPr>
            <w:ins w:id="258" w:author="Qualcomm - Peng Cheng" w:date="2022-02-21T16:36:00Z">
              <w:r>
                <w:rPr>
                  <w:lang w:eastAsia="zh-CN"/>
                </w:rPr>
                <w:t xml:space="preserve">We think it is related to offline#620. In </w:t>
              </w:r>
            </w:ins>
            <w:ins w:id="259" w:author="Qualcomm - Peng Cheng" w:date="2022-02-21T16:37:00Z">
              <w:r>
                <w:rPr>
                  <w:lang w:eastAsia="zh-CN"/>
                </w:rPr>
                <w:t xml:space="preserve">current spec, </w:t>
              </w:r>
            </w:ins>
            <w:ins w:id="260" w:author="Qualcomm - Peng Cheng" w:date="2022-02-21T16:39:00Z">
              <w:r>
                <w:rPr>
                  <w:lang w:eastAsia="zh-CN"/>
                </w:rPr>
                <w:t>“</w:t>
              </w:r>
            </w:ins>
            <w:ins w:id="261" w:author="Qualcomm - Peng Cheng" w:date="2022-02-21T16:37:00Z">
              <w:r>
                <w:rPr>
                  <w:lang w:eastAsia="zh-CN"/>
                </w:rPr>
                <w:t>Uu/PC5 RLC channel</w:t>
              </w:r>
            </w:ins>
            <w:ins w:id="262" w:author="Qualcomm - Peng Cheng" w:date="2022-02-21T16:39:00Z">
              <w:r>
                <w:rPr>
                  <w:lang w:eastAsia="zh-CN"/>
                </w:rPr>
                <w:t>”</w:t>
              </w:r>
            </w:ins>
            <w:ins w:id="263" w:author="Qualcomm - Peng Cheng" w:date="2022-02-21T16:37:00Z">
              <w:r>
                <w:rPr>
                  <w:lang w:eastAsia="zh-CN"/>
                </w:rPr>
                <w:t xml:space="preserve"> is identified by LCID.</w:t>
              </w:r>
            </w:ins>
            <w:ins w:id="264" w:author="Qualcomm - Peng Cheng" w:date="2022-02-21T16:38:00Z">
              <w:r>
                <w:rPr>
                  <w:lang w:eastAsia="zh-CN"/>
                </w:rPr>
                <w:t xml:space="preserve"> Then, if it is agreed to use Uu/PC5 RLC channel ID instead in offline#620, it may cause confusion if </w:t>
              </w:r>
            </w:ins>
            <w:ins w:id="265" w:author="Qualcomm - Peng Cheng" w:date="2022-02-21T16:39:00Z">
              <w:r>
                <w:rPr>
                  <w:lang w:eastAsia="zh-CN"/>
                </w:rPr>
                <w:t>we keep using “Uu/PC5 RLC channel”</w:t>
              </w:r>
            </w:ins>
            <w:ins w:id="266" w:author="Qualcomm - Peng Cheng" w:date="2022-02-21T16:38:00Z">
              <w:r>
                <w:rPr>
                  <w:lang w:eastAsia="zh-CN"/>
                </w:rPr>
                <w:t xml:space="preserve">. </w:t>
              </w:r>
            </w:ins>
          </w:p>
          <w:p>
            <w:pPr>
              <w:pStyle w:val="44"/>
              <w:spacing w:before="20" w:after="20"/>
              <w:ind w:left="57" w:right="57"/>
              <w:jc w:val="left"/>
              <w:rPr>
                <w:lang w:eastAsia="zh-CN"/>
              </w:rPr>
            </w:pPr>
            <w:ins w:id="267" w:author="Huawei, HiSilicon_Rui Wang" w:date="2022-02-21T20:27:00Z">
              <w:r>
                <w:rPr>
                  <w:lang w:eastAsia="zh-CN"/>
                </w:rPr>
                <w:t>[Rapp]</w:t>
              </w:r>
            </w:ins>
            <w:ins w:id="268" w:author="Huawei, HiSilicon_Rui Wang" w:date="2022-02-21T20:28:00Z">
              <w:r>
                <w:rPr>
                  <w:lang w:eastAsia="zh-CN"/>
                </w:rPr>
                <w:t xml:space="preserve"> Please see the reply to OPPO on P4.</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269" w:author="Qualcomm - Peng Cheng" w:date="2022-02-21T16:39:00Z">
              <w:r>
                <w:rPr>
                  <w:lang w:eastAsia="zh-CN"/>
                </w:rPr>
                <w:t>Qualcomm</w:t>
              </w:r>
            </w:ins>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270" w:author="Qualcomm - Peng Cheng" w:date="2022-02-21T16:39:00Z">
              <w:r>
                <w:rPr>
                  <w:lang w:eastAsia="zh-CN"/>
                </w:rPr>
                <w:t>P6</w:t>
              </w:r>
            </w:ins>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numPr>
                <w:ilvl w:val="0"/>
                <w:numId w:val="10"/>
              </w:numPr>
              <w:spacing w:before="20" w:after="20"/>
              <w:ind w:right="57"/>
              <w:jc w:val="left"/>
              <w:rPr>
                <w:ins w:id="271" w:author="Qualcomm - Peng Cheng" w:date="2022-02-21T16:45:00Z"/>
                <w:lang w:eastAsia="zh-CN"/>
              </w:rPr>
            </w:pPr>
            <w:ins w:id="272" w:author="Qualcomm - Peng Cheng" w:date="2022-02-21T16:44:00Z">
              <w:r>
                <w:rPr>
                  <w:lang w:eastAsia="zh-CN"/>
                </w:rPr>
                <w:t>Although the current way may work, we suggest Rapporteur to check view of Rapporteur of 38.331 and 36.331, because current 38.331 and 36.331 d</w:t>
              </w:r>
            </w:ins>
            <w:ins w:id="273" w:author="Qualcomm - Peng Cheng" w:date="2022-02-21T16:45:00Z">
              <w:r>
                <w:rPr>
                  <w:lang w:eastAsia="zh-CN"/>
                </w:rPr>
                <w:t>on’t use this style (i.e., t3xx-Remote_*)</w:t>
              </w:r>
            </w:ins>
          </w:p>
          <w:p>
            <w:pPr>
              <w:pStyle w:val="44"/>
              <w:numPr>
                <w:ilvl w:val="0"/>
                <w:numId w:val="10"/>
              </w:numPr>
              <w:spacing w:before="20" w:after="20"/>
              <w:ind w:right="57"/>
              <w:jc w:val="left"/>
              <w:rPr>
                <w:ins w:id="274" w:author="Huawei, HiSilicon_Rui Wang" w:date="2022-02-21T20:42:00Z"/>
                <w:lang w:eastAsia="zh-CN"/>
              </w:rPr>
            </w:pPr>
            <w:ins w:id="275" w:author="Qualcomm - Peng Cheng" w:date="2022-02-21T16:46:00Z">
              <w:r>
                <w:rPr>
                  <w:lang w:eastAsia="zh-CN"/>
                </w:rPr>
                <w:t>Current field description is not sufficient. At leas</w:t>
              </w:r>
            </w:ins>
            <w:ins w:id="276" w:author="Qualcomm - Peng Cheng" w:date="2022-02-21T16:47:00Z">
              <w:r>
                <w:rPr>
                  <w:lang w:eastAsia="zh-CN"/>
                </w:rPr>
                <w:t xml:space="preserve">t, it should be clarified that the remote UE shall ignore the legacy one. </w:t>
              </w:r>
            </w:ins>
            <w:ins w:id="277" w:author="Qualcomm - Peng Cheng" w:date="2022-02-21T16:46:00Z">
              <w:r>
                <w:rPr>
                  <w:lang w:eastAsia="zh-CN"/>
                </w:rPr>
                <w:t xml:space="preserve"> </w:t>
              </w:r>
            </w:ins>
          </w:p>
          <w:p>
            <w:pPr>
              <w:pStyle w:val="44"/>
              <w:numPr>
                <w:ilvl w:val="0"/>
                <w:numId w:val="0"/>
              </w:numPr>
              <w:spacing w:before="20" w:after="20"/>
              <w:ind w:left="57" w:right="57" w:firstLine="0"/>
              <w:jc w:val="left"/>
              <w:rPr>
                <w:lang w:eastAsia="zh-CN"/>
              </w:rPr>
              <w:pPrChange w:id="278" w:author="Huawei, HiSilicon_Rui Wang" w:date="2022-02-21T20:43:00Z">
                <w:pPr>
                  <w:pStyle w:val="44"/>
                  <w:numPr>
                    <w:ilvl w:val="0"/>
                    <w:numId w:val="10"/>
                  </w:numPr>
                  <w:spacing w:before="20" w:after="20"/>
                  <w:ind w:left="417" w:right="57" w:hanging="360"/>
                  <w:jc w:val="left"/>
                </w:pPr>
              </w:pPrChange>
            </w:pPr>
            <w:ins w:id="279" w:author="Huawei, HiSilicon_Rui Wang" w:date="2022-02-21T20:42:00Z">
              <w:r>
                <w:rPr>
                  <w:lang w:eastAsia="zh-CN"/>
                </w:rPr>
                <w:t xml:space="preserve">[Rapp] Ok, we can make </w:t>
              </w:r>
            </w:ins>
            <w:ins w:id="280" w:author="Huawei, HiSilicon_Rui Wang" w:date="2022-02-21T20:43:00Z">
              <w:r>
                <w:rPr>
                  <w:lang w:eastAsia="zh-CN"/>
                </w:rPr>
                <w:t>the clarification that the remote UE ignore the legacy one somewhere, it would be reflected in the phase II CR update.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281" w:author="Xuelong Wang" w:date="2022-02-21T17:21:00Z">
              <w:r>
                <w:rPr>
                  <w:rFonts w:hint="eastAsia"/>
                  <w:lang w:eastAsia="zh-CN"/>
                </w:rPr>
                <w:t>MediaTek</w:t>
              </w:r>
            </w:ins>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282" w:author="Xuelong Wang" w:date="2022-02-21T17:22:00Z">
              <w:r>
                <w:rPr>
                  <w:rFonts w:hint="eastAsia"/>
                  <w:lang w:eastAsia="zh-CN"/>
                </w:rPr>
                <w:t>P</w:t>
              </w:r>
            </w:ins>
            <w:ins w:id="283" w:author="Xuelong Wang" w:date="2022-02-21T17:22:00Z">
              <w:r>
                <w:rPr>
                  <w:lang w:eastAsia="zh-CN"/>
                </w:rPr>
                <w:t>3</w:t>
              </w:r>
            </w:ins>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ins w:id="284" w:author="Xuelong Wang" w:date="2022-02-21T17:22:00Z"/>
                <w:lang w:eastAsia="zh-CN"/>
              </w:rPr>
            </w:pPr>
            <w:ins w:id="285" w:author="Xuelong Wang" w:date="2022-02-21T17:22:00Z">
              <w:r>
                <w:rPr>
                  <w:lang w:eastAsia="zh-CN"/>
                </w:rPr>
                <w:t xml:space="preserve">We have the same understanding as OPPO for the wording. </w:t>
              </w:r>
            </w:ins>
          </w:p>
          <w:p>
            <w:pPr>
              <w:pStyle w:val="44"/>
              <w:spacing w:before="20" w:after="20"/>
              <w:ind w:left="57" w:right="57"/>
              <w:jc w:val="left"/>
              <w:rPr>
                <w:ins w:id="286" w:author="Xuelong Wang" w:date="2022-02-21T17:22:00Z"/>
                <w:lang w:eastAsia="zh-CN"/>
              </w:rPr>
            </w:pPr>
          </w:p>
          <w:p>
            <w:pPr>
              <w:pStyle w:val="44"/>
              <w:spacing w:before="20" w:after="20"/>
              <w:ind w:left="57" w:right="57"/>
              <w:jc w:val="left"/>
              <w:rPr>
                <w:ins w:id="287" w:author="Xuelong Wang" w:date="2022-02-21T17:22:00Z"/>
                <w:lang w:eastAsia="zh-CN"/>
              </w:rPr>
            </w:pPr>
            <w:ins w:id="288" w:author="Xuelong Wang" w:date="2022-02-21T17:22:00Z">
              <w:r>
                <w:rPr>
                  <w:rFonts w:hint="eastAsia"/>
                  <w:lang w:eastAsia="zh-CN"/>
                </w:rPr>
                <w:t>M</w:t>
              </w:r>
            </w:ins>
            <w:ins w:id="289" w:author="Xuelong Wang" w:date="2022-02-21T17:22:00Z">
              <w:r>
                <w:rPr>
                  <w:lang w:eastAsia="zh-CN"/>
                </w:rPr>
                <w:t xml:space="preserve">eanwhile, for the revised P3,  </w:t>
              </w:r>
            </w:ins>
            <w:ins w:id="290" w:author="Xuelong Wang" w:date="2022-02-21T17:23:00Z">
              <w:r>
                <w:rPr>
                  <w:lang w:eastAsia="zh-CN"/>
                </w:rPr>
                <w:t xml:space="preserve">maybe the highlighted part is not needed since when Remote UE goes to connected, the network should be aware of </w:t>
              </w:r>
            </w:ins>
            <w:ins w:id="291" w:author="Xuelong Wang" w:date="2022-02-21T17:24:00Z">
              <w:r>
                <w:rPr>
                  <w:lang w:eastAsia="zh-CN"/>
                </w:rPr>
                <w:t xml:space="preserve">it and then there may be no need for Relay UE to update this. </w:t>
              </w:r>
            </w:ins>
          </w:p>
          <w:p>
            <w:pPr>
              <w:pStyle w:val="44"/>
              <w:spacing w:before="20" w:after="20"/>
              <w:ind w:left="57" w:right="57"/>
              <w:jc w:val="left"/>
              <w:rPr>
                <w:ins w:id="292" w:author="Xuelong Wang" w:date="2022-02-21T17:22:00Z"/>
                <w:lang w:eastAsia="zh-CN"/>
              </w:rPr>
            </w:pPr>
          </w:p>
          <w:p>
            <w:pPr>
              <w:pStyle w:val="44"/>
              <w:spacing w:before="20" w:after="20"/>
              <w:ind w:left="57" w:right="57"/>
              <w:jc w:val="left"/>
              <w:rPr>
                <w:ins w:id="293" w:author="Xuelong Wang" w:date="2022-02-21T17:22:00Z"/>
                <w:lang w:eastAsia="zh-CN"/>
              </w:rPr>
            </w:pPr>
            <w:ins w:id="294" w:author="Xuelong Wang" w:date="2022-02-21T17:22:00Z">
              <w:r>
                <w:rPr>
                  <w:lang w:eastAsia="zh-CN"/>
                </w:rPr>
                <w:t xml:space="preserve">after the paging related info released by the remote UE, </w:t>
              </w:r>
            </w:ins>
            <w:ins w:id="295" w:author="Xuelong Wang" w:date="2022-02-21T17:22:00Z">
              <w:r>
                <w:rPr>
                  <w:highlight w:val="green"/>
                  <w:lang w:eastAsia="zh-CN"/>
                </w:rPr>
                <w:t>the relay UE should release the paging UE ID to network if it has reported the info to network, e.g. by updating SUI</w:t>
              </w:r>
            </w:ins>
            <w:ins w:id="296" w:author="Xuelong Wang" w:date="2022-02-21T17:22:00Z">
              <w:r>
                <w:rPr>
                  <w:lang w:eastAsia="zh-CN"/>
                </w:rPr>
                <w:t>.</w:t>
              </w:r>
            </w:ins>
          </w:p>
          <w:p>
            <w:pPr>
              <w:pStyle w:val="44"/>
              <w:spacing w:before="20" w:after="20"/>
              <w:ind w:left="57" w:right="57"/>
              <w:jc w:val="left"/>
              <w:rPr>
                <w:ins w:id="297" w:author="Huawei, HiSilicon_Rui Wang" w:date="2022-02-21T20:45:00Z"/>
                <w:lang w:eastAsia="zh-CN"/>
              </w:rPr>
            </w:pPr>
            <w:ins w:id="298" w:author="Huawei, HiSilicon_Rui Wang" w:date="2022-02-21T20:44:00Z">
              <w:r>
                <w:rPr>
                  <w:rFonts w:hint="eastAsia"/>
                  <w:lang w:eastAsia="zh-CN"/>
                </w:rPr>
                <w:t>[</w:t>
              </w:r>
            </w:ins>
            <w:ins w:id="299" w:author="Huawei, HiSilicon_Rui Wang" w:date="2022-02-21T20:44:00Z">
              <w:r>
                <w:rPr>
                  <w:lang w:eastAsia="zh-CN"/>
                </w:rPr>
                <w:t xml:space="preserve">Rapp] Please see the reply to OPPO on P3. </w:t>
              </w:r>
            </w:ins>
          </w:p>
          <w:p>
            <w:pPr>
              <w:pStyle w:val="44"/>
              <w:spacing w:before="20" w:after="20"/>
              <w:ind w:left="57" w:right="57"/>
              <w:jc w:val="left"/>
              <w:rPr>
                <w:lang w:eastAsia="zh-CN"/>
              </w:rPr>
            </w:pPr>
            <w:ins w:id="300" w:author="Huawei, HiSilicon_Rui Wang" w:date="2022-02-21T20:44:00Z">
              <w:r>
                <w:rPr>
                  <w:lang w:eastAsia="zh-CN"/>
                </w:rPr>
                <w:t>For the</w:t>
              </w:r>
            </w:ins>
            <w:ins w:id="301" w:author="Huawei, HiSilicon_Rui Wang" w:date="2022-02-21T20:48:00Z">
              <w:r>
                <w:rPr>
                  <w:lang w:eastAsia="zh-CN"/>
                </w:rPr>
                <w:t xml:space="preserve"> part highlighted in green</w:t>
              </w:r>
            </w:ins>
            <w:ins w:id="302" w:author="Huawei, HiSilicon_Rui Wang" w:date="2022-02-21T20:44:00Z">
              <w:r>
                <w:rPr>
                  <w:lang w:eastAsia="zh-CN"/>
                </w:rPr>
                <w:t>,</w:t>
              </w:r>
            </w:ins>
            <w:ins w:id="303" w:author="Huawei, HiSilicon_Rui Wang" w:date="2022-02-21T20:45:00Z">
              <w:r>
                <w:rPr>
                  <w:lang w:eastAsia="zh-CN"/>
                </w:rPr>
                <w:t xml:space="preserve"> I am not sure if network is aware of which remote UE moves to connected state from idle</w:t>
              </w:r>
            </w:ins>
            <w:ins w:id="304" w:author="Huawei, HiSilicon_Rui Wang" w:date="2022-02-21T20:46:00Z">
              <w:r>
                <w:rPr>
                  <w:lang w:eastAsia="zh-CN"/>
                </w:rPr>
                <w:t xml:space="preserve">. Because in Uu, the </w:t>
              </w:r>
            </w:ins>
            <w:ins w:id="305" w:author="Huawei, HiSilicon_Rui Wang" w:date="2022-02-21T20:47:00Z">
              <w:r>
                <w:rPr>
                  <w:lang w:eastAsia="zh-CN"/>
                </w:rPr>
                <w:t xml:space="preserve">gNB cannot associate a connected UE with idle UE ID (e.g. paging UE ID).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306" w:author="Xiaomi (Xing)" w:date="2022-02-21T17:27:00Z"/>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ins w:id="307" w:author="Xiaomi (Xing)" w:date="2022-02-21T17:27:00Z"/>
                <w:lang w:eastAsia="zh-CN"/>
              </w:rPr>
            </w:pPr>
            <w:ins w:id="308" w:author="Xiaomi (Xing)" w:date="2022-02-21T17:27:00Z">
              <w:r>
                <w:rPr>
                  <w:rFonts w:hint="eastAsia"/>
                  <w:lang w:eastAsia="zh-CN"/>
                </w:rPr>
                <w:t>Xiaomi</w:t>
              </w:r>
            </w:ins>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ins w:id="309" w:author="Xiaomi (Xing)" w:date="2022-02-21T17:27:00Z"/>
                <w:lang w:eastAsia="zh-CN"/>
              </w:rPr>
            </w:pPr>
            <w:ins w:id="310" w:author="Xiaomi (Xing)" w:date="2022-02-21T17:27:00Z">
              <w:r>
                <w:rPr>
                  <w:rFonts w:hint="eastAsia"/>
                  <w:lang w:eastAsia="zh-CN"/>
                </w:rPr>
                <w:t>P1</w:t>
              </w:r>
            </w:ins>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ins w:id="311" w:author="Xiaomi (Xing)" w:date="2022-02-21T17:27:00Z"/>
                <w:lang w:eastAsia="zh-CN"/>
              </w:rPr>
            </w:pPr>
            <w:ins w:id="312" w:author="Xiaomi (Xing)" w:date="2022-02-21T17:27:00Z">
              <w:r>
                <w:rPr>
                  <w:rFonts w:hint="eastAsia"/>
                  <w:lang w:eastAsia="zh-CN"/>
                </w:rPr>
                <w:t>We agree with rapp</w:t>
              </w:r>
            </w:ins>
            <w:ins w:id="313" w:author="Xiaomi (Xing)" w:date="2022-02-21T17:27:00Z">
              <w:r>
                <w:rPr>
                  <w:lang w:eastAsia="zh-CN"/>
                </w:rPr>
                <w:t xml:space="preserve"> the OoC in relay is not the same as NR sidelink communication. In sidelink, the OoC is determined by the availability of cellular coverage on sidelink frequency. The related text of 38.304 is quoted as below,</w:t>
              </w:r>
            </w:ins>
          </w:p>
          <w:p>
            <w:pPr>
              <w:pStyle w:val="44"/>
              <w:spacing w:before="20" w:after="20"/>
              <w:ind w:left="57" w:right="57"/>
              <w:jc w:val="left"/>
              <w:rPr>
                <w:ins w:id="314" w:author="Xiaomi (Xing)" w:date="2022-02-21T17:27:00Z"/>
                <w:lang w:eastAsia="zh-CN"/>
              </w:rPr>
            </w:pPr>
          </w:p>
          <w:tbl>
            <w:tblPr>
              <w:tblStyle w:val="29"/>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5" w:author="Xiaomi (Xing)" w:date="2022-02-21T17:27:00Z"/>
              </w:trPr>
              <w:tc>
                <w:tcPr>
                  <w:tcW w:w="6781" w:type="dxa"/>
                </w:tcPr>
                <w:p>
                  <w:pPr>
                    <w:rPr>
                      <w:ins w:id="316" w:author="Xiaomi (Xing)" w:date="2022-02-21T17:27:00Z"/>
                      <w:rFonts w:asciiTheme="minorHAnsi" w:hAnsiTheme="minorHAnsi" w:eastAsiaTheme="minorEastAsia" w:cstheme="minorBidi"/>
                      <w:kern w:val="2"/>
                      <w:sz w:val="21"/>
                      <w:szCs w:val="22"/>
                      <w:lang w:eastAsia="zh-CN"/>
                    </w:rPr>
                  </w:pPr>
                  <w:ins w:id="317" w:author="Xiaomi (Xing)" w:date="2022-02-21T17:27:00Z">
                    <w:r>
                      <w:rPr>
                        <w:rFonts w:eastAsia="宋体" w:asciiTheme="minorHAnsi" w:hAnsiTheme="minorHAnsi" w:cstheme="minorBidi"/>
                        <w:kern w:val="2"/>
                        <w:sz w:val="21"/>
                        <w:szCs w:val="22"/>
                        <w:lang w:eastAsia="zh-CN"/>
                      </w:rPr>
                      <w:t xml:space="preserve">If the UE detects at least one cell </w:t>
                    </w:r>
                  </w:ins>
                  <w:ins w:id="318" w:author="Xiaomi (Xing)" w:date="2022-02-21T17:27:00Z">
                    <w:r>
                      <w:rPr>
                        <w:rFonts w:ascii="Times New Roman" w:hAnsi="Times New Roman" w:eastAsiaTheme="minorEastAsia" w:cstheme="minorBidi"/>
                        <w:kern w:val="2"/>
                        <w:sz w:val="20"/>
                        <w:szCs w:val="22"/>
                        <w:highlight w:val="yellow"/>
                        <w:lang w:eastAsia="zh-CN"/>
                      </w:rPr>
                      <w:t>on the frequency which UE is configured to perform NR sidelink communication</w:t>
                    </w:r>
                  </w:ins>
                  <w:ins w:id="319" w:author="Xiaomi (Xing)" w:date="2022-02-21T17:27:00Z">
                    <w:r>
                      <w:rPr>
                        <w:rFonts w:eastAsia="宋体" w:asciiTheme="minorHAnsi" w:hAnsiTheme="minorHAnsi" w:cstheme="minorBidi"/>
                        <w:kern w:val="2"/>
                        <w:sz w:val="21"/>
                        <w:szCs w:val="22"/>
                        <w:lang w:eastAsia="zh-CN"/>
                      </w:rPr>
                      <w:t xml:space="preserve"> on fulfilling the S criterion in accordance with clause 8.2.1, it shall consider itself to be in-coverage for NR sidelink communication on that frequency. If the UE cannot detect any cell </w:t>
                    </w:r>
                  </w:ins>
                  <w:ins w:id="320" w:author="Xiaomi (Xing)" w:date="2022-02-21T17:27:00Z">
                    <w:r>
                      <w:rPr>
                        <w:rFonts w:ascii="Times New Roman" w:hAnsi="Times New Roman" w:eastAsiaTheme="minorEastAsia" w:cstheme="minorBidi"/>
                        <w:kern w:val="2"/>
                        <w:sz w:val="20"/>
                        <w:szCs w:val="22"/>
                        <w:highlight w:val="yellow"/>
                        <w:lang w:eastAsia="zh-CN"/>
                      </w:rPr>
                      <w:t>on that frequency</w:t>
                    </w:r>
                  </w:ins>
                  <w:ins w:id="321" w:author="Xiaomi (Xing)" w:date="2022-02-21T17:27:00Z">
                    <w:r>
                      <w:rPr>
                        <w:rFonts w:eastAsia="宋体" w:asciiTheme="minorHAnsi" w:hAnsiTheme="minorHAnsi" w:cstheme="minorBidi"/>
                        <w:kern w:val="2"/>
                        <w:sz w:val="21"/>
                        <w:szCs w:val="22"/>
                        <w:lang w:eastAsia="zh-CN"/>
                      </w:rPr>
                      <w:t xml:space="preserve"> meeting the S criterion, it shall consider itself to be </w:t>
                    </w:r>
                  </w:ins>
                  <w:ins w:id="322" w:author="Xiaomi (Xing)" w:date="2022-02-21T17:27:00Z">
                    <w:r>
                      <w:rPr>
                        <w:rFonts w:ascii="Times New Roman" w:hAnsi="Times New Roman" w:eastAsiaTheme="minorEastAsia" w:cstheme="minorBidi"/>
                        <w:kern w:val="2"/>
                        <w:sz w:val="20"/>
                        <w:szCs w:val="22"/>
                        <w:highlight w:val="yellow"/>
                        <w:lang w:eastAsia="zh-CN"/>
                      </w:rPr>
                      <w:t>out-of-coverage for NR sidelink communication on that frequency</w:t>
                    </w:r>
                  </w:ins>
                  <w:ins w:id="323" w:author="Xiaomi (Xing)" w:date="2022-02-21T17:27:00Z">
                    <w:r>
                      <w:rPr>
                        <w:rFonts w:eastAsia="宋体" w:asciiTheme="minorHAnsi" w:hAnsiTheme="minorHAnsi" w:cstheme="minorBidi"/>
                        <w:kern w:val="2"/>
                        <w:sz w:val="21"/>
                        <w:szCs w:val="22"/>
                        <w:lang w:eastAsia="zh-CN"/>
                      </w:rPr>
                      <w:t>.</w:t>
                    </w:r>
                  </w:ins>
                </w:p>
              </w:tc>
            </w:tr>
          </w:tbl>
          <w:p>
            <w:pPr>
              <w:pStyle w:val="44"/>
              <w:spacing w:before="20" w:after="20"/>
              <w:ind w:left="57" w:right="57"/>
              <w:jc w:val="left"/>
              <w:rPr>
                <w:ins w:id="324" w:author="Xiaomi (Xing)" w:date="2022-02-21T17:27:00Z"/>
                <w:lang w:eastAsia="zh-CN"/>
              </w:rPr>
            </w:pPr>
          </w:p>
          <w:p>
            <w:pPr>
              <w:pStyle w:val="44"/>
              <w:spacing w:before="20" w:after="20"/>
              <w:ind w:left="57" w:right="57"/>
              <w:jc w:val="left"/>
              <w:rPr>
                <w:ins w:id="325" w:author="Xiaomi (Xing)" w:date="2022-02-21T17:27:00Z"/>
                <w:lang w:eastAsia="zh-CN"/>
              </w:rPr>
            </w:pPr>
            <w:ins w:id="326" w:author="Xiaomi (Xing)" w:date="2022-02-21T17:27:00Z">
              <w:r>
                <w:rPr>
                  <w:lang w:eastAsia="zh-CN"/>
                </w:rPr>
                <w:t xml:space="preserve">But in Relay, the OoC should be determined by the availability of cellular coverage on any frequency, not just sidelink frequency. Otherwise, remote UE may select relay UE even it’s in good coverage of NW on frequency other than sidelink frequency. </w:t>
              </w:r>
            </w:ins>
          </w:p>
          <w:p>
            <w:pPr>
              <w:pStyle w:val="44"/>
              <w:spacing w:before="20" w:after="20"/>
              <w:ind w:left="57" w:right="57"/>
              <w:jc w:val="left"/>
              <w:rPr>
                <w:ins w:id="327" w:author="Huawei, HiSilicon_Rui Wang" w:date="2022-02-21T20:48:00Z"/>
                <w:lang w:eastAsia="zh-CN"/>
              </w:rPr>
            </w:pPr>
            <w:ins w:id="328" w:author="Xiaomi (Xing)" w:date="2022-02-21T17:27:00Z">
              <w:r>
                <w:rPr>
                  <w:lang w:eastAsia="zh-CN"/>
                </w:rPr>
                <w:t>But we also think the ‘(RRC_IDLE)’ in the first bullet should be removed, since it may be confusing.</w:t>
              </w:r>
            </w:ins>
          </w:p>
          <w:p>
            <w:pPr>
              <w:pStyle w:val="44"/>
              <w:spacing w:before="20" w:after="20"/>
              <w:ind w:left="57" w:right="57"/>
              <w:jc w:val="left"/>
              <w:rPr>
                <w:ins w:id="329" w:author="Xiaomi (Xing)" w:date="2022-02-21T17:27:00Z"/>
                <w:lang w:eastAsia="zh-CN"/>
              </w:rPr>
            </w:pPr>
            <w:ins w:id="330" w:author="Huawei, HiSilicon_Rui Wang" w:date="2022-02-21T20:48:00Z">
              <w:r>
                <w:rPr>
                  <w:lang w:eastAsia="zh-CN"/>
                </w:rPr>
                <w:t>[Rapp] Please see the</w:t>
              </w:r>
            </w:ins>
            <w:ins w:id="331" w:author="Huawei, HiSilicon_Rui Wang" w:date="2022-02-21T20:51:00Z">
              <w:r>
                <w:rPr>
                  <w:lang w:eastAsia="zh-CN"/>
                </w:rPr>
                <w:t xml:space="preserve"> clarification on</w:t>
              </w:r>
            </w:ins>
            <w:ins w:id="332" w:author="Huawei, HiSilicon_Rui Wang" w:date="2022-02-21T20:52:00Z">
              <w:r>
                <w:rPr>
                  <w:lang w:eastAsia="zh-CN"/>
                </w:rPr>
                <w:t xml:space="preserve"> why only IDLE is here</w:t>
              </w:r>
            </w:ins>
            <w:ins w:id="333" w:author="Huawei, HiSilicon_Rui Wang" w:date="2022-02-21T20:58:00Z">
              <w:r>
                <w:rPr>
                  <w:lang w:eastAsia="zh-CN"/>
                </w:rPr>
                <w:t xml:space="preserve"> added in discussion part</w:t>
              </w:r>
            </w:ins>
            <w:ins w:id="334" w:author="Huawei, HiSilicon_Rui Wang" w:date="2022-02-21T20:52:00Z">
              <w:r>
                <w:rPr>
                  <w:lang w:eastAsia="zh-CN"/>
                </w:rPr>
                <w:t>. I am ok to remove it, seems it creates a lot of confusion…</w:t>
              </w:r>
            </w:ins>
            <w:ins w:id="335" w:author="Huawei, HiSilicon_Rui Wang" w:date="2022-02-21T20:49:00Z">
              <w:r>
                <w:rPr>
                  <w:lang w:eastAsia="zh-CN"/>
                </w:rPr>
                <w:t xml:space="preserv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Ericsson</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val="en-US" w:eastAsia="zh-CN"/>
              </w:rPr>
            </w:pPr>
            <w:r>
              <w:rPr>
                <w:lang w:val="en-US" w:eastAsia="zh-CN"/>
              </w:rPr>
              <w:t>P1</w:t>
            </w:r>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Even with the clarification from the Rapporteur, still we think that what is propose create confusion and may be misleading.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rFonts w:eastAsia="Malgun Gothic"/>
                <w:lang w:eastAsia="ko-KR"/>
              </w:rPr>
            </w:pPr>
            <w:r>
              <w:rPr>
                <w:rFonts w:eastAsia="Malgun Gothic"/>
                <w:lang w:eastAsia="ko-KR"/>
              </w:rPr>
              <w:t>Ericsson</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rFonts w:eastAsia="Malgun Gothic"/>
                <w:lang w:eastAsia="ko-KR"/>
              </w:rPr>
            </w:pPr>
            <w:r>
              <w:rPr>
                <w:rFonts w:eastAsia="Malgun Gothic"/>
                <w:lang w:eastAsia="ko-KR"/>
              </w:rPr>
              <w:t>P3</w:t>
            </w:r>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We also agree with OPPO regarding the wording. Also, we are not sure about he statements from Rapporteur of “</w:t>
            </w:r>
            <w:r>
              <w:rPr>
                <w:i/>
                <w:iCs/>
                <w:lang w:eastAsia="zh-CN"/>
              </w:rPr>
              <w:t>am not sure if the network is always aware when a remote UE moves to connected state from idle.</w:t>
            </w:r>
            <w:r>
              <w:rPr>
                <w:lang w:eastAsia="zh-CN"/>
              </w:rPr>
              <w:t>” Isn’t is so that the network is always aware of the RRC state of its UEs? We are a bit confused…</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Another comment we have on the procedural text wording, is that the text should be more aligned with the RRC TS terminology. Not sure if “In remote UE side” and “In relay UE side” is a nice terminology to use. Also, good to refer to RRC messages or field whenever possible (as OPPO mentioned in his suggested text).</w:t>
            </w:r>
          </w:p>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Ericsson</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P4</w:t>
            </w:r>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 xml:space="preserve">In Uu we don’t have RLC channel but instead RLC </w:t>
            </w:r>
            <w:r>
              <w:rPr>
                <w:u w:val="single"/>
                <w:lang w:eastAsia="zh-CN"/>
              </w:rPr>
              <w:t>bearer</w:t>
            </w:r>
            <w:r>
              <w:rPr>
                <w:lang w:eastAsia="zh-CN"/>
              </w:rPr>
              <w:t>. At least for Uu we should keep the same terminology as, in practise, we are not creating anything new but just a configuration that is tailored for relay. In this sense, calling it RLC channel would be a NBC change with respect to legacy.</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Better to align with what we already have rather than creating new (confusing) terminology.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Ericsson</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P6</w:t>
            </w:r>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 xml:space="preserve">Similar comment from QC. Instead of adding the new timer in </w:t>
            </w:r>
            <w:r>
              <w:rPr>
                <w:i/>
                <w:iCs/>
                <w:lang w:eastAsia="zh-CN"/>
              </w:rPr>
              <w:t>ue-TimersAndConstants</w:t>
            </w:r>
            <w:r>
              <w:rPr>
                <w:lang w:eastAsia="zh-CN"/>
              </w:rPr>
              <w:t xml:space="preserve"> it would be better to create a new </w:t>
            </w:r>
            <w:r>
              <w:rPr>
                <w:i/>
                <w:iCs/>
                <w:lang w:eastAsia="zh-CN"/>
              </w:rPr>
              <w:t xml:space="preserve">ue-TimersAndConstants-SL-Relay </w:t>
            </w:r>
            <w:r>
              <w:rPr>
                <w:lang w:eastAsia="zh-CN"/>
              </w:rPr>
              <w:t>and include the new timer there. This is because ue-TimersAndConstants</w:t>
            </w:r>
          </w:p>
          <w:p>
            <w:pPr>
              <w:pStyle w:val="44"/>
              <w:spacing w:before="20" w:after="20"/>
              <w:ind w:left="57" w:right="57"/>
              <w:jc w:val="left"/>
              <w:rPr>
                <w:lang w:eastAsia="zh-CN"/>
              </w:rPr>
            </w:pPr>
            <w:r>
              <w:rPr>
                <w:lang w:eastAsia="zh-CN"/>
              </w:rPr>
              <w:t>is optional.</w:t>
            </w:r>
          </w:p>
          <w:p>
            <w:pPr>
              <w:pStyle w:val="44"/>
              <w:spacing w:before="20" w:after="20"/>
              <w:ind w:left="57" w:right="57"/>
              <w:jc w:val="left"/>
              <w:rPr>
                <w:lang w:eastAsia="zh-CN"/>
              </w:rPr>
            </w:pPr>
            <w:r>
              <w:rPr>
                <w:lang w:eastAsia="zh-CN"/>
              </w:rPr>
              <w:t>In this case we don’t need to capture in the spec that a UE should ignore legacy fields that are mandatory (a very bad practise that we already did for the timer T304 in the reconfigurationwithsync.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CATT</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P1</w:t>
            </w:r>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We propose to change the description of OOC to “</w:t>
            </w:r>
            <w:r>
              <w:rPr>
                <w:color w:val="000000" w:themeColor="text1"/>
                <w14:textFill>
                  <w14:solidFill>
                    <w14:schemeClr w14:val="tx1"/>
                  </w14:solidFill>
                </w14:textFill>
              </w:rPr>
              <w:t>1&gt;</w:t>
            </w:r>
            <w:r>
              <w:rPr>
                <w:color w:val="000000" w:themeColor="text1"/>
                <w14:textFill>
                  <w14:solidFill>
                    <w14:schemeClr w14:val="tx1"/>
                  </w14:solidFill>
                </w14:textFill>
              </w:rPr>
              <w:tab/>
            </w:r>
            <w:r>
              <w:rPr>
                <w:color w:val="000000" w:themeColor="text1"/>
                <w14:textFill>
                  <w14:solidFill>
                    <w14:schemeClr w14:val="tx1"/>
                  </w14:solidFill>
                </w14:textFill>
              </w:rPr>
              <w:t xml:space="preserve">if </w:t>
            </w:r>
            <w:r>
              <w:rPr>
                <w:color w:val="000000" w:themeColor="text1"/>
                <w:u w:val="single"/>
                <w14:textFill>
                  <w14:solidFill>
                    <w14:schemeClr w14:val="tx1"/>
                  </w14:solidFill>
                </w14:textFill>
              </w:rPr>
              <w:t xml:space="preserve">the UE </w:t>
            </w:r>
            <w:r>
              <w:rPr>
                <w:rFonts w:ascii="Times New Roman" w:hAnsi="Times New Roman"/>
                <w:strike/>
                <w:color w:val="000000" w:themeColor="text1"/>
                <w:sz w:val="20"/>
                <w:u w:val="single"/>
                <w14:textFill>
                  <w14:solidFill>
                    <w14:schemeClr w14:val="tx1"/>
                  </w14:solidFill>
                </w14:textFill>
              </w:rPr>
              <w:t>has no serving</w:t>
            </w:r>
            <w:r>
              <w:rPr>
                <w:color w:val="000000" w:themeColor="text1"/>
                <w:u w:val="single"/>
                <w14:textFill>
                  <w14:solidFill>
                    <w14:schemeClr w14:val="tx1"/>
                  </w14:solidFill>
                </w14:textFill>
              </w:rPr>
              <w:t xml:space="preserve"> </w:t>
            </w:r>
            <w:r>
              <w:rPr>
                <w:rFonts w:ascii="Times New Roman" w:hAnsi="Times New Roman"/>
                <w:color w:val="000000" w:themeColor="text1"/>
                <w:sz w:val="20"/>
                <w:highlight w:val="green"/>
                <w:u w:val="single"/>
                <w:lang w:eastAsia="zh-CN"/>
                <w14:textFill>
                  <w14:solidFill>
                    <w14:schemeClr w14:val="tx1"/>
                  </w14:solidFill>
                </w14:textFill>
              </w:rPr>
              <w:t xml:space="preserve">can’t found a </w:t>
            </w:r>
            <w:r>
              <w:rPr>
                <w:rFonts w:ascii="Times New Roman" w:hAnsi="Times New Roman"/>
                <w:sz w:val="20"/>
                <w:highlight w:val="green"/>
              </w:rPr>
              <w:t>suitable</w:t>
            </w:r>
            <w:r>
              <w:rPr>
                <w:color w:val="000000" w:themeColor="text1"/>
                <w:u w:val="single"/>
                <w14:textFill>
                  <w14:solidFill>
                    <w14:schemeClr w14:val="tx1"/>
                  </w14:solidFill>
                </w14:textFill>
              </w:rPr>
              <w:t xml:space="preserve"> cell </w:t>
            </w:r>
            <w:r>
              <w:rPr>
                <w:rFonts w:ascii="Times New Roman" w:hAnsi="Times New Roman"/>
                <w:strike/>
                <w:color w:val="000000" w:themeColor="text1"/>
                <w:sz w:val="20"/>
                <w:u w:val="single"/>
                <w14:textFill>
                  <w14:solidFill>
                    <w14:schemeClr w14:val="tx1"/>
                  </w14:solidFill>
                </w14:textFill>
              </w:rPr>
              <w:t>(RRC_IDLE)</w:t>
            </w:r>
            <w:r>
              <w:rPr>
                <w:strike/>
                <w:color w:val="000000" w:themeColor="text1"/>
                <w:highlight w:val="yellow"/>
                <w14:textFill>
                  <w14:solidFill>
                    <w14:schemeClr w14:val="tx1"/>
                  </w14:solidFill>
                </w14:textFill>
              </w:rPr>
              <w:t>out of coverage [FFS the definition of OOC]</w:t>
            </w:r>
            <w:r>
              <w:rPr>
                <w:strike/>
                <w:color w:val="000000" w:themeColor="text1"/>
                <w14:textFill>
                  <w14:solidFill>
                    <w14:schemeClr w14:val="tx1"/>
                  </w14:solidFill>
                </w14:textFill>
              </w:rPr>
              <w:t>, as defined in TS 38.304 [20], clause 8.2</w:t>
            </w:r>
            <w:r>
              <w:rPr>
                <w:color w:val="000000" w:themeColor="text1"/>
                <w14:textFill>
                  <w14:solidFill>
                    <w14:schemeClr w14:val="tx1"/>
                  </w14:solidFill>
                </w14:textFill>
              </w:rPr>
              <w:t>; or</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v</w:t>
            </w:r>
            <w:r>
              <w:rPr>
                <w:lang w:eastAsia="zh-CN"/>
              </w:rPr>
              <w:t>ivo</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P</w:t>
            </w:r>
            <w:r>
              <w:rPr>
                <w:lang w:eastAsia="zh-CN"/>
              </w:rPr>
              <w:t>1</w:t>
            </w:r>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We are ok with rapporteur’s intention to add normative text for OoC definition in relay (re)selection. To address the confusion raised by above companies, we suggest to some changes on top of existing text.</w:t>
            </w:r>
          </w:p>
          <w:p>
            <w:pPr>
              <w:pStyle w:val="44"/>
              <w:spacing w:before="20" w:after="20"/>
              <w:ind w:left="57" w:right="57"/>
              <w:jc w:val="left"/>
              <w:rPr>
                <w:lang w:eastAsia="zh-CN"/>
              </w:rPr>
            </w:pPr>
            <w:r>
              <w:rPr>
                <w:b/>
                <w:lang w:eastAsia="zh-CN"/>
              </w:rPr>
              <w:t>Change #1</w:t>
            </w:r>
            <w:r>
              <w:rPr>
                <w:lang w:eastAsia="zh-CN"/>
              </w:rPr>
              <w:t>: remove RRC_IDLE and change “serving” cell to “suitable” cell, similar view as CATT commented.</w:t>
            </w:r>
          </w:p>
          <w:p>
            <w:pPr>
              <w:pStyle w:val="44"/>
              <w:spacing w:before="20" w:after="20"/>
              <w:ind w:left="57" w:right="57"/>
              <w:jc w:val="left"/>
              <w:rPr>
                <w:lang w:eastAsia="zh-CN"/>
              </w:rPr>
            </w:pPr>
            <w:r>
              <w:rPr>
                <w:b/>
                <w:lang w:eastAsia="zh-CN"/>
              </w:rPr>
              <w:t>Change #2</w:t>
            </w:r>
            <w:r>
              <w:rPr>
                <w:lang w:eastAsia="zh-CN"/>
              </w:rPr>
              <w:t xml:space="preserve">: keep the reference and make sure it’s correct, i.e., this is not the OoC definition for sidelink operation in 8.2, but rather the legacy OoC definition for cell camping in clause 4.5. </w:t>
            </w:r>
          </w:p>
          <w:p>
            <w:pPr>
              <w:pStyle w:val="44"/>
              <w:spacing w:before="20" w:after="20"/>
              <w:ind w:left="57" w:right="57"/>
              <w:jc w:val="left"/>
              <w:rPr>
                <w:lang w:eastAsia="zh-CN"/>
              </w:rPr>
            </w:pPr>
            <w:r>
              <w:rPr>
                <w:lang w:eastAsia="zh-CN"/>
              </w:rPr>
              <w:t>For example:</w:t>
            </w:r>
            <w:r>
              <w:rPr>
                <w:rFonts w:hint="eastAsia"/>
                <w:lang w:eastAsia="zh-CN"/>
              </w:rPr>
              <w:t xml:space="preserve"> </w:t>
            </w:r>
          </w:p>
          <w:p>
            <w:pPr>
              <w:pStyle w:val="44"/>
              <w:spacing w:before="20" w:after="20"/>
              <w:ind w:left="57" w:right="57"/>
              <w:jc w:val="left"/>
              <w:rPr>
                <w:lang w:eastAsia="zh-CN"/>
              </w:rPr>
            </w:pPr>
            <w:r>
              <w:rPr>
                <w:lang w:eastAsia="zh-CN"/>
              </w:rPr>
              <w:t>1&gt;</w:t>
            </w:r>
            <w:r>
              <w:rPr>
                <w:lang w:eastAsia="zh-CN"/>
              </w:rPr>
              <w:tab/>
            </w:r>
            <w:r>
              <w:rPr>
                <w:lang w:eastAsia="zh-CN"/>
              </w:rPr>
              <w:t xml:space="preserve">if the UE has no </w:t>
            </w:r>
            <w:r>
              <w:rPr>
                <w:highlight w:val="cyan"/>
                <w:lang w:eastAsia="zh-CN"/>
              </w:rPr>
              <w:t>suitable</w:t>
            </w:r>
            <w:r>
              <w:rPr>
                <w:lang w:eastAsia="zh-CN"/>
              </w:rPr>
              <w:t xml:space="preserve"> cell</w:t>
            </w:r>
            <w:r>
              <w:rPr>
                <w:strike/>
                <w:lang w:eastAsia="zh-CN"/>
              </w:rPr>
              <w:t xml:space="preserve"> </w:t>
            </w:r>
            <w:r>
              <w:rPr>
                <w:strike/>
                <w:highlight w:val="cyan"/>
                <w:lang w:eastAsia="zh-CN"/>
              </w:rPr>
              <w:t>(RRC_IDLE)</w:t>
            </w:r>
            <w:r>
              <w:rPr>
                <w:lang w:eastAsia="zh-CN"/>
              </w:rPr>
              <w:t xml:space="preserve">, as defined in TS 38.304 [20], clause </w:t>
            </w:r>
            <w:r>
              <w:rPr>
                <w:highlight w:val="cyan"/>
                <w:lang w:eastAsia="zh-CN"/>
              </w:rPr>
              <w:t>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v</w:t>
            </w:r>
            <w:r>
              <w:rPr>
                <w:lang w:eastAsia="zh-CN"/>
              </w:rPr>
              <w:t>ivo</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P</w:t>
            </w:r>
            <w:r>
              <w:rPr>
                <w:lang w:eastAsia="zh-CN"/>
              </w:rPr>
              <w:t>6</w:t>
            </w:r>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right="57"/>
              <w:jc w:val="left"/>
              <w:rPr>
                <w:lang w:eastAsia="zh-CN"/>
              </w:rPr>
            </w:pPr>
            <w:r>
              <w:rPr>
                <w:rFonts w:hint="eastAsia"/>
                <w:lang w:eastAsia="zh-CN"/>
              </w:rPr>
              <w:t>F</w:t>
            </w:r>
            <w:r>
              <w:rPr>
                <w:lang w:eastAsia="zh-CN"/>
              </w:rPr>
              <w:t xml:space="preserve">or the name, we share the view as Ericsson, i.e., to create a new </w:t>
            </w:r>
            <w:r>
              <w:rPr>
                <w:i/>
                <w:iCs/>
                <w:lang w:eastAsia="zh-CN"/>
              </w:rPr>
              <w:t xml:space="preserve">ue-TimersAndConstants-SL-Relay </w:t>
            </w:r>
            <w:r>
              <w:rPr>
                <w:lang w:eastAsia="zh-CN"/>
              </w:rPr>
              <w:t>and include the timers with new values there.</w:t>
            </w:r>
          </w:p>
          <w:p>
            <w:pPr>
              <w:pStyle w:val="44"/>
              <w:spacing w:before="20" w:after="20"/>
              <w:ind w:left="57" w:right="57"/>
              <w:jc w:val="left"/>
              <w:rPr>
                <w:rFonts w:eastAsiaTheme="minorEastAsia"/>
                <w:color w:val="000000" w:themeColor="text1"/>
                <w:lang w:eastAsia="zh-CN"/>
                <w14:textFill>
                  <w14:solidFill>
                    <w14:schemeClr w14:val="tx1"/>
                  </w14:solidFill>
                </w14:textFill>
              </w:rPr>
            </w:pPr>
            <w:r>
              <w:rPr>
                <w:lang w:eastAsia="zh-CN"/>
              </w:rPr>
              <w:t>F</w:t>
            </w:r>
            <w:r>
              <w:rPr>
                <w:rFonts w:hint="eastAsia"/>
                <w:lang w:eastAsia="zh-CN"/>
              </w:rPr>
              <w:t>or</w:t>
            </w:r>
            <w:r>
              <w:rPr>
                <w:lang w:eastAsia="zh-CN"/>
              </w:rPr>
              <w:t xml:space="preserve"> the value, it seems that they are copied from the existing values of </w:t>
            </w:r>
            <w:r>
              <w:rPr>
                <w:rFonts w:eastAsiaTheme="minorEastAsia"/>
                <w:color w:val="000000" w:themeColor="text1"/>
                <w:lang w:eastAsia="zh-CN"/>
                <w14:textFill>
                  <w14:solidFill>
                    <w14:schemeClr w14:val="tx1"/>
                  </w14:solidFill>
                </w14:textFill>
              </w:rPr>
              <w:t>legacy T300, T301 and T319. We understand that the agreement to introduce new timers is due to the existing timer value may be not enough for L2 relay scenario. And thus we suggest to double the existing values considering two hop, or alternatively at least some new values longer than the existing values should be introduced.</w:t>
            </w:r>
          </w:p>
          <w:p>
            <w:pPr>
              <w:pStyle w:val="44"/>
              <w:spacing w:before="20" w:after="20"/>
              <w:ind w:left="57" w:right="57"/>
              <w:jc w:val="left"/>
              <w:rPr>
                <w:lang w:eastAsia="zh-CN"/>
              </w:rPr>
            </w:pPr>
            <w:r>
              <w:rPr>
                <w:lang w:eastAsia="zh-CN"/>
              </w:rPr>
              <w:t>In addition, it’s noticeable that all timers are put in SIB1 but the SIB1 size limitation may be a problem in some deployment as below in TS 38.331.</w:t>
            </w:r>
          </w:p>
          <w:p>
            <w:pPr>
              <w:pStyle w:val="39"/>
              <w:rPr>
                <w:i/>
              </w:rPr>
            </w:pPr>
            <w:r>
              <w:rPr>
                <w:i/>
              </w:rPr>
              <w:t>NOTE:</w:t>
            </w:r>
            <w:r>
              <w:rPr>
                <w:i/>
              </w:rPr>
              <w:tab/>
            </w:r>
            <w:r>
              <w:rPr>
                <w:i/>
              </w:rPr>
              <w:t>The physical layer imposes a limit to the maximum size a SIB can take. The maximum SIB1 or SI message size is 2976 bits.</w:t>
            </w:r>
          </w:p>
          <w:p>
            <w:pPr>
              <w:pStyle w:val="44"/>
              <w:spacing w:before="20" w:after="20"/>
              <w:ind w:right="57"/>
              <w:jc w:val="left"/>
              <w:rPr>
                <w:lang w:eastAsia="zh-CN"/>
              </w:rPr>
            </w:pPr>
            <w:r>
              <w:rPr>
                <w:lang w:eastAsia="zh-CN"/>
              </w:rPr>
              <w:t>So, we suggest to move them from SIB1 to SIB12 as SIB12 is necessary for sidelink relay and currently the SIB12 segmentation mechanism can avoid the size limitation issue as SIB1.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Nokia</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P1</w:t>
            </w:r>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right="57"/>
              <w:jc w:val="left"/>
              <w:rPr>
                <w:lang w:eastAsia="zh-CN"/>
              </w:rPr>
            </w:pPr>
            <w:r>
              <w:rPr>
                <w:lang w:eastAsia="zh-CN"/>
              </w:rPr>
              <w:t>The addition of the UE’s RRC state is misleading and technically not correct. We agree with majority to define the out-of-coverage and omit RRC_IDLE.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Nokia</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P3</w:t>
            </w:r>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right="57"/>
              <w:jc w:val="left"/>
              <w:rPr>
                <w:lang w:eastAsia="zh-CN"/>
              </w:rPr>
            </w:pPr>
            <w:r>
              <w:rPr>
                <w:lang w:eastAsia="zh-CN"/>
              </w:rPr>
              <w:t>Can agree to OPPO’s wording wrt the RRC states.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Nokia</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P4</w:t>
            </w:r>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right="57"/>
              <w:jc w:val="left"/>
              <w:rPr>
                <w:lang w:eastAsia="zh-CN"/>
              </w:rPr>
            </w:pPr>
            <w:r>
              <w:rPr>
                <w:lang w:eastAsia="zh-CN"/>
              </w:rPr>
              <w:t>Wait for #620 outcome. We agree with Ericsson’s view that there are only RLC bearers but no RLC channels. The issue originates from the 1:1 mapping between RLC and LCID discussed by RAN3 for the correct mapping between DU and CU. We rather prefer not to introduce a misleading terminology.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Nokia</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P6</w:t>
            </w:r>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right="57"/>
              <w:jc w:val="left"/>
              <w:rPr>
                <w:lang w:eastAsia="zh-CN"/>
              </w:rPr>
            </w:pPr>
            <w:r>
              <w:rPr>
                <w:lang w:eastAsia="zh-CN"/>
              </w:rPr>
              <w:t>Wrt the naming we prefer Ericsson’s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Sh</w:t>
            </w:r>
            <w:r>
              <w:rPr>
                <w:lang w:eastAsia="zh-CN"/>
              </w:rPr>
              <w:t>arp</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P</w:t>
            </w:r>
            <w:r>
              <w:rPr>
                <w:lang w:eastAsia="zh-CN"/>
              </w:rPr>
              <w:t>3</w:t>
            </w:r>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right="57"/>
              <w:jc w:val="left"/>
              <w:rPr>
                <w:lang w:eastAsia="zh-CN"/>
              </w:rPr>
            </w:pPr>
            <w:r>
              <w:rPr>
                <w:lang w:eastAsia="zh-CN"/>
              </w:rPr>
              <w:t>We are ok with Rapporteur previous version. However, as a complementation, the PC5 connection release, which could also result in the “de-configures/releases the paging relate info to relay UE”, should be considered.</w:t>
            </w:r>
          </w:p>
          <w:p>
            <w:pPr>
              <w:pStyle w:val="44"/>
              <w:spacing w:before="20" w:after="20"/>
              <w:ind w:right="57"/>
              <w:jc w:val="left"/>
              <w:rPr>
                <w:lang w:eastAsia="zh-CN"/>
              </w:rPr>
            </w:pPr>
            <w:r>
              <w:rPr>
                <w:rFonts w:hint="eastAsia"/>
                <w:lang w:eastAsia="zh-CN"/>
              </w:rPr>
              <w:t>I</w:t>
            </w:r>
            <w:r>
              <w:rPr>
                <w:lang w:eastAsia="zh-CN"/>
              </w:rPr>
              <w:t>t is proposed that</w:t>
            </w:r>
          </w:p>
          <w:p>
            <w:pPr>
              <w:pStyle w:val="44"/>
              <w:spacing w:before="20" w:after="20"/>
              <w:ind w:right="57"/>
              <w:jc w:val="left"/>
              <w:rPr>
                <w:lang w:eastAsia="zh-CN"/>
              </w:rPr>
            </w:pPr>
            <w:r>
              <w:rPr>
                <w:lang w:eastAsia="zh-CN"/>
              </w:rPr>
              <w:t xml:space="preserve">after the paging related info released by the remote UE </w:t>
            </w:r>
            <w:r>
              <w:rPr>
                <w:color w:val="FF0000"/>
                <w:lang w:eastAsia="zh-CN"/>
              </w:rPr>
              <w:t>or the PC5 connection with the remote UE which has provided the paging related info is released</w:t>
            </w:r>
            <w:r>
              <w:rPr>
                <w:lang w:eastAsia="zh-CN"/>
              </w:rPr>
              <w:t>, the relay UE should release the paging UE ID to network if it has reported the info to network, e.g. by updating SUI.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InterDigital</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P3</w:t>
            </w:r>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right="57"/>
              <w:jc w:val="left"/>
              <w:rPr>
                <w:lang w:eastAsia="zh-CN"/>
              </w:rPr>
            </w:pPr>
            <w:r>
              <w:rPr>
                <w:lang w:eastAsia="zh-CN"/>
              </w:rPr>
              <w:t>We think the procedure associated with the remote UE should be tied to the RRC state.  So when the remote UE moves to IDLE/INACTIVE, it configures the paging.  When the remote UE moves to RRC_CONNECTED, it releases the paging info.</w:t>
            </w:r>
          </w:p>
          <w:p>
            <w:pPr>
              <w:pStyle w:val="44"/>
              <w:spacing w:before="20" w:after="20"/>
              <w:ind w:right="57"/>
              <w:jc w:val="left"/>
              <w:rPr>
                <w:lang w:eastAsia="zh-CN"/>
              </w:rPr>
            </w:pPr>
          </w:p>
          <w:p>
            <w:pPr>
              <w:pStyle w:val="44"/>
              <w:spacing w:before="20" w:after="20"/>
              <w:ind w:right="57"/>
              <w:jc w:val="left"/>
              <w:rPr>
                <w:lang w:eastAsia="zh-CN"/>
              </w:rPr>
            </w:pPr>
            <w:r>
              <w:rPr>
                <w:lang w:eastAsia="zh-CN"/>
              </w:rPr>
              <w:t xml:space="preserve">At the relay, the indication to the network to enable/disable the dedicated RRC signalling is triggered by the signalling received by the remote UE (which does not explicitly contain the state).   </w:t>
            </w:r>
          </w:p>
          <w:p>
            <w:pPr>
              <w:pStyle w:val="44"/>
              <w:spacing w:before="20" w:after="20"/>
              <w:ind w:right="57"/>
              <w:jc w:val="left"/>
              <w:rPr>
                <w:lang w:eastAsia="zh-CN"/>
              </w:rPr>
            </w:pPr>
          </w:p>
          <w:p>
            <w:pPr>
              <w:pStyle w:val="44"/>
              <w:spacing w:before="20" w:after="20"/>
              <w:ind w:right="57"/>
              <w:jc w:val="left"/>
              <w:rPr>
                <w:lang w:eastAsia="zh-CN"/>
              </w:rPr>
            </w:pPr>
            <w:r>
              <w:rPr>
                <w:lang w:eastAsia="zh-CN"/>
              </w:rPr>
              <w:t xml:space="preserve">The above is consistent with the agreements made.   </w:t>
            </w:r>
          </w:p>
          <w:p>
            <w:pPr>
              <w:pStyle w:val="44"/>
              <w:spacing w:before="20" w:after="20"/>
              <w:ind w:right="57"/>
              <w:jc w:val="left"/>
              <w:rPr>
                <w:lang w:eastAsia="zh-CN"/>
              </w:rPr>
            </w:pPr>
          </w:p>
          <w:p>
            <w:pPr>
              <w:pStyle w:val="44"/>
              <w:spacing w:before="20" w:after="20"/>
              <w:ind w:right="57"/>
              <w:jc w:val="left"/>
              <w:rPr>
                <w:lang w:eastAsia="zh-CN"/>
              </w:rPr>
            </w:pPr>
            <w:r>
              <w:rPr>
                <w:lang w:eastAsia="zh-CN"/>
              </w:rPr>
              <w:t>We are therefore fine with the procedure in the box above proposal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Lenovo</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P1</w:t>
            </w:r>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right="57"/>
              <w:jc w:val="left"/>
              <w:rPr>
                <w:lang w:eastAsia="zh-CN"/>
              </w:rPr>
            </w:pPr>
            <w:r>
              <w:rPr>
                <w:lang w:eastAsia="zh-CN"/>
              </w:rPr>
              <w:t xml:space="preserve">The “serving cell” terminology is </w:t>
            </w:r>
            <w:r>
              <w:rPr>
                <w:u w:val="single"/>
                <w:lang w:eastAsia="zh-CN"/>
              </w:rPr>
              <w:t>same and applicable for both RRC_Idle/ Inactive as well as to RRC_Connected UE</w:t>
            </w:r>
            <w:r>
              <w:rPr>
                <w:lang w:eastAsia="zh-CN"/>
              </w:rPr>
              <w:t>, the definitions are present in 38.304 and 38.331. So, we propose:</w:t>
            </w:r>
          </w:p>
          <w:p>
            <w:pPr>
              <w:pStyle w:val="44"/>
              <w:spacing w:before="20" w:after="20"/>
              <w:ind w:right="57"/>
              <w:jc w:val="left"/>
              <w:rPr>
                <w:lang w:eastAsia="zh-CN"/>
              </w:rPr>
            </w:pPr>
          </w:p>
          <w:p>
            <w:pPr>
              <w:keepNext/>
              <w:keepLines/>
              <w:spacing w:before="120"/>
              <w:ind w:left="1418" w:hanging="1418"/>
              <w:outlineLvl w:val="3"/>
              <w:rPr>
                <w:rFonts w:ascii="Arial" w:hAnsi="Arial" w:eastAsia="等线"/>
                <w:color w:val="000000" w:themeColor="text1"/>
                <w:sz w:val="24"/>
                <w:lang w:eastAsia="zh-CN"/>
                <w14:textFill>
                  <w14:solidFill>
                    <w14:schemeClr w14:val="tx1"/>
                  </w14:solidFill>
                </w14:textFill>
              </w:rPr>
            </w:pPr>
            <w:r>
              <w:rPr>
                <w:rFonts w:ascii="Arial" w:hAnsi="Arial"/>
                <w:color w:val="000000" w:themeColor="text1"/>
                <w:sz w:val="24"/>
                <w14:textFill>
                  <w14:solidFill>
                    <w14:schemeClr w14:val="tx1"/>
                  </w14:solidFill>
                </w14:textFill>
              </w:rPr>
              <w:t>5.8.x3.3</w:t>
            </w:r>
            <w:r>
              <w:rPr>
                <w:rFonts w:ascii="Arial" w:hAnsi="Arial"/>
                <w:color w:val="000000" w:themeColor="text1"/>
                <w:sz w:val="24"/>
                <w14:textFill>
                  <w14:solidFill>
                    <w14:schemeClr w14:val="tx1"/>
                  </w14:solidFill>
                </w14:textFill>
              </w:rPr>
              <w:tab/>
            </w:r>
            <w:r>
              <w:rPr>
                <w:rFonts w:ascii="Arial" w:hAnsi="Arial"/>
                <w:color w:val="000000" w:themeColor="text1"/>
                <w:sz w:val="24"/>
                <w14:textFill>
                  <w14:solidFill>
                    <w14:schemeClr w14:val="tx1"/>
                  </w14:solidFill>
                </w14:textFill>
              </w:rPr>
              <w:t>Selection and reselection of NR sidelink U2N Relay UE</w:t>
            </w:r>
          </w:p>
          <w:p>
            <w:pPr>
              <w:rPr>
                <w:color w:val="000000" w:themeColor="text1"/>
                <w14:textFill>
                  <w14:solidFill>
                    <w14:schemeClr w14:val="tx1"/>
                  </w14:solidFill>
                </w14:textFill>
              </w:rPr>
            </w:pPr>
            <w:r>
              <w:rPr>
                <w:color w:val="000000" w:themeColor="text1"/>
                <w14:textFill>
                  <w14:solidFill>
                    <w14:schemeClr w14:val="tx1"/>
                  </w14:solidFill>
                </w14:textFill>
              </w:rPr>
              <w:t>A UE capable of NR sidelink U2N Remote UE operation that is configured by upper layers to search for a NR sidelink U2N Relay UE shall:</w:t>
            </w:r>
          </w:p>
          <w:p>
            <w:pPr>
              <w:ind w:left="568" w:hanging="284"/>
              <w:rPr>
                <w:color w:val="000000" w:themeColor="text1"/>
                <w14:textFill>
                  <w14:solidFill>
                    <w14:schemeClr w14:val="tx1"/>
                  </w14:solidFill>
                </w14:textFill>
              </w:rPr>
            </w:pPr>
            <w:r>
              <w:rPr>
                <w:color w:val="000000" w:themeColor="text1"/>
                <w14:textFill>
                  <w14:solidFill>
                    <w14:schemeClr w14:val="tx1"/>
                  </w14:solidFill>
                </w14:textFill>
              </w:rPr>
              <w:t>1&gt;</w:t>
            </w:r>
            <w:r>
              <w:rPr>
                <w:color w:val="000000" w:themeColor="text1"/>
                <w14:textFill>
                  <w14:solidFill>
                    <w14:schemeClr w14:val="tx1"/>
                  </w14:solidFill>
                </w14:textFill>
              </w:rPr>
              <w:tab/>
            </w:r>
            <w:r>
              <w:rPr>
                <w:color w:val="000000" w:themeColor="text1"/>
                <w14:textFill>
                  <w14:solidFill>
                    <w14:schemeClr w14:val="tx1"/>
                  </w14:solidFill>
                </w14:textFill>
              </w:rPr>
              <w:t xml:space="preserve">if </w:t>
            </w:r>
            <w:r>
              <w:rPr>
                <w:color w:val="000000" w:themeColor="text1"/>
                <w:u w:val="single"/>
                <w14:textFill>
                  <w14:solidFill>
                    <w14:schemeClr w14:val="tx1"/>
                  </w14:solidFill>
                </w14:textFill>
              </w:rPr>
              <w:t xml:space="preserve">the UE has no serving cell </w:t>
            </w:r>
            <w:r>
              <w:rPr>
                <w:strike/>
                <w:color w:val="FF0000"/>
                <w:u w:val="single"/>
              </w:rPr>
              <w:t>(RRC_IDLE)</w:t>
            </w:r>
            <w:r>
              <w:rPr>
                <w:strike/>
                <w:color w:val="000000" w:themeColor="text1"/>
                <w:highlight w:val="yellow"/>
                <w14:textFill>
                  <w14:solidFill>
                    <w14:schemeClr w14:val="tx1"/>
                  </w14:solidFill>
                </w14:textFill>
              </w:rPr>
              <w:t>out of coverage [FFS the definition of OOC]</w:t>
            </w:r>
            <w:r>
              <w:rPr>
                <w:strike/>
                <w:color w:val="000000" w:themeColor="text1"/>
                <w14:textFill>
                  <w14:solidFill>
                    <w14:schemeClr w14:val="tx1"/>
                  </w14:solidFill>
                </w14:textFill>
              </w:rPr>
              <w:t>, as defined in TS 38.304 [20], clause 8.2</w:t>
            </w:r>
            <w:r>
              <w:rPr>
                <w:color w:val="000000" w:themeColor="text1"/>
                <w14:textFill>
                  <w14:solidFill>
                    <w14:schemeClr w14:val="tx1"/>
                  </w14:solidFill>
                </w14:textFill>
              </w:rPr>
              <w:t>; or</w:t>
            </w:r>
          </w:p>
          <w:p>
            <w:pPr>
              <w:ind w:left="568" w:hanging="284"/>
              <w:rPr>
                <w:color w:val="000000" w:themeColor="text1"/>
                <w14:textFill>
                  <w14:solidFill>
                    <w14:schemeClr w14:val="tx1"/>
                  </w14:solidFill>
                </w14:textFill>
              </w:rPr>
            </w:pPr>
            <w:r>
              <w:rPr>
                <w:color w:val="000000" w:themeColor="text1"/>
                <w14:textFill>
                  <w14:solidFill>
                    <w14:schemeClr w14:val="tx1"/>
                  </w14:solidFill>
                </w14:textFill>
              </w:rPr>
              <w:t>1&gt;</w:t>
            </w:r>
            <w:r>
              <w:rPr>
                <w:color w:val="000000" w:themeColor="text1"/>
                <w14:textFill>
                  <w14:solidFill>
                    <w14:schemeClr w14:val="tx1"/>
                  </w14:solidFill>
                </w14:textFill>
              </w:rPr>
              <w:tab/>
            </w:r>
            <w:r>
              <w:rPr>
                <w:color w:val="000000" w:themeColor="text1"/>
                <w14:textFill>
                  <w14:solidFill>
                    <w14:schemeClr w14:val="tx1"/>
                  </w14:solidFill>
                </w14:textFill>
              </w:rPr>
              <w:t xml:space="preserve">if </w:t>
            </w:r>
            <w:r>
              <w:rPr>
                <w:strike/>
                <w:color w:val="000000" w:themeColor="text1"/>
                <w14:textFill>
                  <w14:solidFill>
                    <w14:schemeClr w14:val="tx1"/>
                  </w14:solidFill>
                </w14:textFill>
              </w:rPr>
              <w:t xml:space="preserve">the serving frequency is used for NR sidelink communication and </w:t>
            </w:r>
            <w:r>
              <w:rPr>
                <w:color w:val="000000" w:themeColor="text1"/>
                <w14:textFill>
                  <w14:solidFill>
                    <w14:schemeClr w14:val="tx1"/>
                  </w14:solidFill>
                </w14:textFill>
              </w:rPr>
              <w:t xml:space="preserve">the RSRP measurement of the </w:t>
            </w:r>
            <w:r>
              <w:rPr>
                <w:color w:val="FF0000"/>
              </w:rPr>
              <w:t xml:space="preserve">serving </w:t>
            </w:r>
            <w:r>
              <w:rPr>
                <w:color w:val="000000" w:themeColor="text1"/>
                <w14:textFill>
                  <w14:solidFill>
                    <w14:schemeClr w14:val="tx1"/>
                  </w14:solidFill>
                </w14:textFill>
              </w:rPr>
              <w:t xml:space="preserve">cell </w:t>
            </w:r>
            <w:r>
              <w:rPr>
                <w:strike/>
                <w:color w:val="FF0000"/>
              </w:rPr>
              <w:t xml:space="preserve">on which the UE camps (for L2 and L3 U2N Remote UE in </w:t>
            </w:r>
            <w:r>
              <w:rPr>
                <w:color w:val="FF0000"/>
              </w:rPr>
              <w:t>of a</w:t>
            </w:r>
            <w:r>
              <w:rPr>
                <w:strike/>
                <w:color w:val="FF0000"/>
              </w:rPr>
              <w:t xml:space="preserve"> </w:t>
            </w:r>
            <w:r>
              <w:t>RRC_IDLE or RRC_INACTIVE</w:t>
            </w:r>
            <w:r>
              <w:rPr>
                <w:color w:val="FF0000"/>
                <w:u w:val="single"/>
              </w:rPr>
              <w:t xml:space="preserve"> UE or </w:t>
            </w:r>
            <w:r>
              <w:rPr>
                <w:strike/>
                <w:color w:val="FF0000"/>
                <w:u w:val="single"/>
              </w:rPr>
              <w:t>)</w:t>
            </w:r>
            <w:r>
              <w:rPr>
                <w:strike/>
                <w:color w:val="FF0000"/>
              </w:rPr>
              <w:t xml:space="preserve">/ </w:t>
            </w:r>
            <w:r>
              <w:t>the PCell (</w:t>
            </w:r>
            <w:r>
              <w:rPr>
                <w:strike/>
                <w:color w:val="FF0000"/>
              </w:rPr>
              <w:t>for</w:t>
            </w:r>
            <w:r>
              <w:rPr>
                <w:color w:val="FF0000"/>
              </w:rPr>
              <w:t>of a</w:t>
            </w:r>
            <w:r>
              <w:t xml:space="preserve"> L3 U2N Remote UE in RRC_CONNECTED)</w:t>
            </w:r>
            <w:r>
              <w:rPr>
                <w:strike/>
              </w:rPr>
              <w:t xml:space="preserve"> </w:t>
            </w:r>
            <w:r>
              <w:rPr>
                <w:color w:val="000000" w:themeColor="text1"/>
                <w14:textFill>
                  <w14:solidFill>
                    <w14:schemeClr w14:val="tx1"/>
                  </w14:solidFill>
                </w14:textFill>
              </w:rPr>
              <w:t>is below</w:t>
            </w:r>
            <w:r>
              <w:rPr>
                <w:i/>
                <w:color w:val="000000" w:themeColor="text1"/>
                <w14:textFill>
                  <w14:solidFill>
                    <w14:schemeClr w14:val="tx1"/>
                  </w14:solidFill>
                </w14:textFill>
              </w:rPr>
              <w:t xml:space="preserve"> threshHighRemote </w:t>
            </w:r>
            <w:r>
              <w:rPr>
                <w:color w:val="000000" w:themeColor="text1"/>
                <w14:textFill>
                  <w14:solidFill>
                    <w14:schemeClr w14:val="tx1"/>
                  </w14:solidFill>
                </w14:textFill>
              </w:rPr>
              <w:t>within</w:t>
            </w:r>
            <w:r>
              <w:rPr>
                <w:i/>
                <w:color w:val="000000" w:themeColor="text1"/>
                <w14:textFill>
                  <w14:solidFill>
                    <w14:schemeClr w14:val="tx1"/>
                  </w14:solidFill>
                </w14:textFill>
              </w:rPr>
              <w:t xml:space="preserve"> sl-remoteUE-Config</w:t>
            </w:r>
            <w:r>
              <w:rPr>
                <w:color w:val="000000" w:themeColor="text1"/>
                <w14:textFill>
                  <w14:solidFill>
                    <w14:schemeClr w14:val="tx1"/>
                  </w14:solidFill>
                </w14:textFill>
              </w:rPr>
              <w:t>:</w:t>
            </w:r>
          </w:p>
          <w:p>
            <w:pPr>
              <w:rPr>
                <w:i/>
                <w:strike/>
                <w:color w:val="000000" w:themeColor="text1"/>
                <w14:textFill>
                  <w14:solidFill>
                    <w14:schemeClr w14:val="tx1"/>
                  </w14:solidFill>
                </w14:textFill>
              </w:rPr>
            </w:pPr>
            <w:r>
              <w:rPr>
                <w:i/>
                <w:strike/>
                <w:color w:val="000000" w:themeColor="text1"/>
                <w14:textFill>
                  <w14:solidFill>
                    <w14:schemeClr w14:val="tx1"/>
                  </w14:solidFill>
                </w14:textFill>
              </w:rPr>
              <w:t xml:space="preserve">Editor’s Note: For L2 Remote UE, the definition/meaning of OoC for NR sidelink discovery/communication needs alignment between TS38.304 and TS38.331. </w:t>
            </w:r>
          </w:p>
          <w:p>
            <w:pPr>
              <w:ind w:left="851" w:hanging="284"/>
              <w:rPr>
                <w:color w:val="000000" w:themeColor="text1"/>
                <w14:textFill>
                  <w14:solidFill>
                    <w14:schemeClr w14:val="tx1"/>
                  </w14:solidFill>
                </w14:textFill>
              </w:rPr>
            </w:pPr>
            <w:r>
              <w:rPr>
                <w:color w:val="000000" w:themeColor="text1"/>
                <w14:textFill>
                  <w14:solidFill>
                    <w14:schemeClr w14:val="tx1"/>
                  </w14:solidFill>
                </w14:textFill>
              </w:rPr>
              <w:t>2&gt;</w:t>
            </w:r>
            <w:r>
              <w:rPr>
                <w:color w:val="000000" w:themeColor="text1"/>
                <w14:textFill>
                  <w14:solidFill>
                    <w14:schemeClr w14:val="tx1"/>
                  </w14:solidFill>
                </w14:textFill>
              </w:rPr>
              <w:tab/>
            </w:r>
            <w:r>
              <w:rPr>
                <w:color w:val="000000" w:themeColor="text1"/>
                <w14:textFill>
                  <w14:solidFill>
                    <w14:schemeClr w14:val="tx1"/>
                  </w14:solidFill>
                </w14:textFill>
              </w:rPr>
              <w:t>if the UE does not have a selected NR sidelink U2N Relay UE; or</w:t>
            </w:r>
          </w:p>
          <w:p>
            <w:pPr>
              <w:pStyle w:val="44"/>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Lenovo</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P3</w:t>
            </w:r>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right="57"/>
              <w:jc w:val="left"/>
              <w:rPr>
                <w:lang w:eastAsia="zh-CN"/>
              </w:rPr>
            </w:pPr>
            <w:r>
              <w:rPr>
                <w:lang w:eastAsia="zh-CN"/>
              </w:rPr>
              <w:t>The following changes are proposed to:</w:t>
            </w:r>
          </w:p>
          <w:p>
            <w:pPr>
              <w:pStyle w:val="44"/>
              <w:numPr>
                <w:ilvl w:val="0"/>
                <w:numId w:val="11"/>
              </w:numPr>
              <w:spacing w:before="20" w:after="20"/>
              <w:ind w:right="57"/>
              <w:jc w:val="left"/>
              <w:rPr>
                <w:lang w:eastAsia="zh-CN"/>
              </w:rPr>
            </w:pPr>
            <w:r>
              <w:rPr>
                <w:lang w:eastAsia="zh-CN"/>
              </w:rPr>
              <w:t>A relay UE need not wait until the active BWP is switched to a BWP not having a CSS, to send the Remote UE(s) paging UE ID to network. Rather this can be done as soon as the Relay UE transitions to RRC_Connected and as and when a new Remote is added (also it needs to inform gNB of a released remote UE’s paging ID so that gNB does not un-necessarily forward such a UE’s paging to relay).</w:t>
            </w:r>
          </w:p>
          <w:p>
            <w:pPr>
              <w:pStyle w:val="44"/>
              <w:numPr>
                <w:ilvl w:val="0"/>
                <w:numId w:val="11"/>
              </w:numPr>
              <w:spacing w:before="20" w:after="20"/>
              <w:ind w:right="57"/>
              <w:jc w:val="left"/>
              <w:rPr>
                <w:lang w:eastAsia="zh-CN"/>
              </w:rPr>
            </w:pPr>
          </w:p>
          <w:p>
            <w:pPr>
              <w:pStyle w:val="44"/>
              <w:numPr>
                <w:ilvl w:val="0"/>
                <w:numId w:val="11"/>
              </w:numPr>
              <w:spacing w:before="20" w:after="20"/>
              <w:ind w:right="57"/>
              <w:jc w:val="left"/>
              <w:rPr>
                <w:lang w:eastAsia="zh-CN"/>
              </w:rPr>
            </w:pPr>
            <w:r>
              <w:rPr>
                <w:lang w:eastAsia="zh-CN"/>
              </w:rPr>
              <w:t>Increase readability and clarity of the specified text:</w:t>
            </w:r>
          </w:p>
          <w:p>
            <w:pPr>
              <w:pStyle w:val="44"/>
              <w:numPr>
                <w:ilvl w:val="0"/>
                <w:numId w:val="11"/>
              </w:numPr>
              <w:spacing w:before="20" w:after="20"/>
              <w:ind w:right="57"/>
              <w:jc w:val="left"/>
              <w:rPr>
                <w:lang w:eastAsia="zh-CN"/>
              </w:rPr>
            </w:pPr>
          </w:p>
          <w:p>
            <w:pPr>
              <w:pStyle w:val="44"/>
              <w:spacing w:before="20" w:after="20"/>
              <w:ind w:right="57"/>
              <w:jc w:val="left"/>
              <w:rPr>
                <w:lang w:eastAsia="zh-CN"/>
              </w:rPr>
            </w:pPr>
          </w:p>
          <w:p>
            <w:pPr>
              <w:pStyle w:val="78"/>
              <w:numPr>
                <w:ilvl w:val="0"/>
                <w:numId w:val="12"/>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w:t>
            </w:r>
            <w:r>
              <w:rPr>
                <w:strike/>
                <w:color w:val="FF0000"/>
                <w:lang w:eastAsia="zh-CN"/>
              </w:rPr>
              <w:t>indicates</w:t>
            </w:r>
            <w:r>
              <w:rPr>
                <w:color w:val="FF0000"/>
                <w:lang w:eastAsia="zh-CN"/>
              </w:rPr>
              <w:t xml:space="preserve"> requests Paging monitoring by sending</w:t>
            </w:r>
            <w:r>
              <w:rPr>
                <w:lang w:eastAsia="zh-CN"/>
              </w:rPr>
              <w:t xml:space="preserve"> paging related info to the relay UE in </w:t>
            </w:r>
            <w:r>
              <w:rPr>
                <w:i/>
                <w:lang w:eastAsia="zh-CN"/>
              </w:rPr>
              <w:t>RemoteUEInformationSidelink</w:t>
            </w:r>
            <w:r>
              <w:rPr>
                <w:lang w:eastAsia="zh-CN"/>
              </w:rPr>
              <w:t>; and when entering connected state</w:t>
            </w:r>
            <w:r>
              <w:rPr>
                <w:color w:val="FF0000"/>
                <w:lang w:eastAsia="zh-CN"/>
              </w:rPr>
              <w:t>,</w:t>
            </w:r>
            <w:r>
              <w:rPr>
                <w:lang w:eastAsia="zh-CN"/>
              </w:rPr>
              <w:t xml:space="preserve"> it </w:t>
            </w:r>
            <w:r>
              <w:rPr>
                <w:strike/>
                <w:color w:val="FF0000"/>
                <w:lang w:eastAsia="zh-CN"/>
              </w:rPr>
              <w:t>de-configures/releases the paging relate info to</w:t>
            </w:r>
            <w:r>
              <w:rPr>
                <w:color w:val="FF0000"/>
                <w:lang w:eastAsia="zh-CN"/>
              </w:rPr>
              <w:t xml:space="preserve"> requests relay UE to not monitor its Paging anymore</w:t>
            </w:r>
            <w:r>
              <w:rPr>
                <w:lang w:eastAsia="zh-CN"/>
              </w:rPr>
              <w:t>.</w:t>
            </w:r>
          </w:p>
          <w:p>
            <w:pPr>
              <w:pStyle w:val="78"/>
              <w:numPr>
                <w:ilvl w:val="0"/>
                <w:numId w:val="12"/>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pPr>
              <w:pStyle w:val="78"/>
              <w:numPr>
                <w:ilvl w:val="0"/>
                <w:numId w:val="6"/>
              </w:numPr>
              <w:overflowPunct w:val="0"/>
              <w:autoSpaceDE w:val="0"/>
              <w:autoSpaceDN w:val="0"/>
              <w:adjustRightInd w:val="0"/>
              <w:spacing w:line="240" w:lineRule="auto"/>
              <w:ind w:firstLineChars="0"/>
              <w:jc w:val="left"/>
              <w:textAlignment w:val="baseline"/>
              <w:rPr>
                <w:lang w:eastAsia="zh-CN"/>
              </w:rPr>
            </w:pPr>
            <w:r>
              <w:rPr>
                <w:lang w:eastAsia="zh-CN"/>
              </w:rPr>
              <w:t xml:space="preserve">upon reception of </w:t>
            </w:r>
            <w:r>
              <w:rPr>
                <w:color w:val="FF0000"/>
                <w:lang w:eastAsia="zh-CN"/>
              </w:rPr>
              <w:t xml:space="preserve">a request containing </w:t>
            </w:r>
            <w:r>
              <w:rPr>
                <w:lang w:eastAsia="zh-CN"/>
              </w:rPr>
              <w:t>paging related info from a remote UE, it shall:</w:t>
            </w:r>
          </w:p>
          <w:p>
            <w:pPr>
              <w:pStyle w:val="78"/>
              <w:numPr>
                <w:ilvl w:val="0"/>
                <w:numId w:val="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Pr>
                <w:color w:val="000000"/>
                <w:lang w:eastAsia="zh-CN"/>
              </w:rPr>
              <w:t>t shall monitor paging message in Uu interface for the Remote UEs;</w:t>
            </w:r>
          </w:p>
          <w:p>
            <w:pPr>
              <w:pStyle w:val="78"/>
              <w:numPr>
                <w:ilvl w:val="0"/>
                <w:numId w:val="7"/>
              </w:numPr>
              <w:overflowPunct w:val="0"/>
              <w:autoSpaceDE w:val="0"/>
              <w:autoSpaceDN w:val="0"/>
              <w:adjustRightInd w:val="0"/>
              <w:spacing w:line="240" w:lineRule="auto"/>
              <w:ind w:firstLineChars="0"/>
              <w:jc w:val="left"/>
              <w:textAlignment w:val="baseline"/>
              <w:rPr>
                <w:color w:val="000000"/>
                <w:lang w:eastAsia="zh-CN"/>
              </w:rPr>
            </w:pPr>
            <w:r>
              <w:rPr>
                <w:lang w:eastAsia="zh-CN"/>
              </w:rPr>
              <w:t xml:space="preserve">else if the relay UE is in connected state, and if it is </w:t>
            </w:r>
            <w:r>
              <w:rPr>
                <w:color w:val="000000"/>
                <w:lang w:eastAsia="zh-CN"/>
              </w:rPr>
              <w:t xml:space="preserve">configured with CSS on active BWP, it shall monitor paging message in Uu interface for the Remote UEs. </w:t>
            </w:r>
            <w:r>
              <w:rPr>
                <w:color w:val="FF0000"/>
                <w:lang w:eastAsia="zh-CN"/>
              </w:rPr>
              <w:t xml:space="preserve">A RRC connected relay UE updates gNB of the available paging UE IDs of the linked remote UE(s) using SUI. This information can be used by the gNB to forward paging for the remote UE(s) in dedicated RRC message to the relay UE </w:t>
            </w:r>
            <w:commentRangeStart w:id="0"/>
            <w:r>
              <w:rPr>
                <w:color w:val="FF0000"/>
                <w:lang w:eastAsia="zh-CN"/>
              </w:rPr>
              <w:t>if there’s no CSS configured on the Relay UE’s active BWP</w:t>
            </w:r>
            <w:commentRangeEnd w:id="0"/>
            <w:r>
              <w:rPr>
                <w:rStyle w:val="32"/>
              </w:rPr>
              <w:commentReference w:id="0"/>
            </w:r>
            <w:r>
              <w:rPr>
                <w:color w:val="FF0000"/>
                <w:lang w:eastAsia="zh-CN"/>
              </w:rPr>
              <w:t>.</w:t>
            </w:r>
          </w:p>
          <w:p>
            <w:pPr>
              <w:pStyle w:val="78"/>
              <w:numPr>
                <w:ilvl w:val="0"/>
                <w:numId w:val="7"/>
              </w:numPr>
              <w:overflowPunct w:val="0"/>
              <w:autoSpaceDE w:val="0"/>
              <w:autoSpaceDN w:val="0"/>
              <w:adjustRightInd w:val="0"/>
              <w:spacing w:line="240" w:lineRule="auto"/>
              <w:ind w:firstLineChars="0"/>
              <w:jc w:val="left"/>
              <w:textAlignment w:val="baseline"/>
              <w:rPr>
                <w:strike/>
                <w:color w:val="FF0000"/>
                <w:lang w:eastAsia="zh-CN"/>
              </w:rPr>
            </w:pPr>
            <w:r>
              <w:rPr>
                <w:strike/>
                <w:color w:val="FF0000"/>
                <w:lang w:eastAsia="zh-CN"/>
              </w:rPr>
              <w:t>else if the relay UE is in connected state, and if it is NOT configured with CSS on active BWP, it shall report remote UE’s paging UE ID to network, and expect the paging message to be sent in the dedicated RRC message in Uu interface.</w:t>
            </w:r>
          </w:p>
          <w:p>
            <w:pPr>
              <w:pStyle w:val="44"/>
              <w:spacing w:before="20" w:after="20"/>
              <w:ind w:right="57"/>
              <w:jc w:val="left"/>
              <w:rPr>
                <w:strike/>
                <w:lang w:eastAsia="zh-CN"/>
              </w:rPr>
            </w:pPr>
            <w:r>
              <w:rPr>
                <w:strike/>
                <w:color w:val="FF0000"/>
                <w:lang w:eastAsia="zh-CN"/>
              </w:rPr>
              <w:t>after the paging related info released by the remote UE, the relay UE should release the paging UE ID to network if it has reported the info to network, e.g. by updating SUI.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Lenovo</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P6</w:t>
            </w:r>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right="57"/>
              <w:jc w:val="left"/>
              <w:rPr>
                <w:rFonts w:ascii="Times New Roman" w:hAnsi="Times New Roman"/>
                <w:sz w:val="20"/>
                <w:lang w:eastAsia="zh-CN"/>
              </w:rPr>
            </w:pPr>
            <w:r>
              <w:rPr>
                <w:rFonts w:ascii="Times New Roman" w:hAnsi="Times New Roman"/>
                <w:sz w:val="20"/>
                <w:lang w:eastAsia="zh-CN"/>
              </w:rPr>
              <w:t>It is an overkill and inefficient to signal three new timers in SIB1. SIB1 scheduling is very expensive and, it is generally not a good idea to add 10 bits to SIB1 signalling, especially when beam sweeping needs to be used by a base station for transmission of SIB1.</w:t>
            </w:r>
          </w:p>
          <w:p>
            <w:pPr>
              <w:pStyle w:val="44"/>
              <w:spacing w:before="20" w:after="20"/>
              <w:ind w:right="57"/>
              <w:jc w:val="left"/>
              <w:rPr>
                <w:rFonts w:ascii="Times New Roman" w:hAnsi="Times New Roman"/>
                <w:sz w:val="20"/>
                <w:lang w:eastAsia="zh-CN"/>
              </w:rPr>
            </w:pPr>
            <w:r>
              <w:rPr>
                <w:rFonts w:ascii="Times New Roman" w:hAnsi="Times New Roman"/>
                <w:sz w:val="20"/>
                <w:lang w:eastAsia="zh-CN"/>
              </w:rPr>
              <w:t xml:space="preserve">We think, the main motivation to introduce new connection timers (i.e., timers T300, T301 and T319) is to compensate for new delay (compared with Uu delay) on PC5. This delay on PC5 link will be regardless of the RRC procedure in question (establishment, resume or re-establishment). Therefore, using an offset on top of the Uu connection timers can suffice. A SL Remote UE can derive a SL Connection Timer value by receiving SIB1 and thereby </w:t>
            </w:r>
            <w:r>
              <w:rPr>
                <w:rFonts w:ascii="Times New Roman" w:hAnsi="Times New Roman"/>
                <w:i/>
                <w:iCs/>
                <w:sz w:val="20"/>
                <w:lang w:eastAsia="zh-CN"/>
              </w:rPr>
              <w:t>ue-TimersAndConstants</w:t>
            </w:r>
            <w:r>
              <w:rPr>
                <w:rFonts w:ascii="Times New Roman" w:hAnsi="Times New Roman"/>
                <w:sz w:val="20"/>
                <w:lang w:eastAsia="zh-CN"/>
              </w:rPr>
              <w:t xml:space="preserve"> and adding a fixed sidelink offset (like 50 ms) to the corresponding Uu timer. The extra delay on PC5 must be constant for all connection timers (T300, T301, T319 etc.). So, from signalling perspective it is possible to just use this offset over Uu-Timers.</w:t>
            </w:r>
          </w:p>
          <w:p>
            <w:pPr>
              <w:pStyle w:val="44"/>
              <w:spacing w:before="20" w:after="20"/>
              <w:ind w:right="57"/>
              <w:jc w:val="left"/>
              <w:rPr>
                <w:rFonts w:ascii="Times New Roman" w:hAnsi="Times New Roman"/>
                <w:sz w:val="20"/>
                <w:lang w:eastAsia="zh-CN"/>
              </w:rPr>
            </w:pPr>
            <w:r>
              <w:rPr>
                <w:rFonts w:ascii="Times New Roman" w:hAnsi="Times New Roman"/>
                <w:sz w:val="20"/>
                <w:lang w:eastAsia="zh-CN"/>
              </w:rPr>
              <w:t>To cite an example: assuming the Connection Timers T300, T301 and T319 have values of 100, 200 and 300 ms respectively in received SIB1, and if the PC5-additional time offset is 50 ms., then the corresponding SL Connection timers will be:</w:t>
            </w:r>
          </w:p>
          <w:p>
            <w:pPr>
              <w:pStyle w:val="44"/>
              <w:spacing w:before="20" w:after="20"/>
              <w:ind w:right="57"/>
              <w:jc w:val="left"/>
              <w:rPr>
                <w:rFonts w:ascii="Times New Roman" w:hAnsi="Times New Roman"/>
                <w:sz w:val="20"/>
                <w:lang w:val="de-DE" w:eastAsia="zh-CN"/>
              </w:rPr>
            </w:pPr>
            <w:r>
              <w:rPr>
                <w:rFonts w:ascii="Times New Roman" w:hAnsi="Times New Roman"/>
                <w:sz w:val="20"/>
                <w:lang w:val="de-DE" w:eastAsia="zh-CN"/>
              </w:rPr>
              <w:t>SL-T300 = 100 ms + 50 ms = 150 ms</w:t>
            </w:r>
          </w:p>
          <w:p>
            <w:pPr>
              <w:pStyle w:val="44"/>
              <w:spacing w:before="20" w:after="20"/>
              <w:ind w:right="57"/>
              <w:jc w:val="left"/>
              <w:rPr>
                <w:rFonts w:ascii="Times New Roman" w:hAnsi="Times New Roman"/>
                <w:sz w:val="20"/>
                <w:lang w:val="de-DE" w:eastAsia="zh-CN"/>
              </w:rPr>
            </w:pPr>
            <w:r>
              <w:rPr>
                <w:rFonts w:ascii="Times New Roman" w:hAnsi="Times New Roman"/>
                <w:sz w:val="20"/>
                <w:lang w:val="de-DE" w:eastAsia="zh-CN"/>
              </w:rPr>
              <w:t>SL-T301 = 200 ms + 50 ms = 250 ms</w:t>
            </w:r>
          </w:p>
          <w:p>
            <w:pPr>
              <w:pStyle w:val="44"/>
              <w:spacing w:before="20" w:after="20"/>
              <w:ind w:right="57"/>
              <w:jc w:val="left"/>
              <w:rPr>
                <w:rFonts w:ascii="Times New Roman" w:hAnsi="Times New Roman"/>
                <w:sz w:val="20"/>
                <w:lang w:eastAsia="zh-CN"/>
              </w:rPr>
            </w:pPr>
            <w:r>
              <w:rPr>
                <w:rFonts w:ascii="Times New Roman" w:hAnsi="Times New Roman"/>
                <w:sz w:val="20"/>
                <w:lang w:eastAsia="zh-CN"/>
              </w:rPr>
              <w:t>SL-T319 = 300 ms + 50 ms = 350 ms</w:t>
            </w:r>
          </w:p>
          <w:p>
            <w:pPr>
              <w:pStyle w:val="44"/>
              <w:spacing w:before="20" w:after="20"/>
              <w:ind w:right="57"/>
              <w:jc w:val="left"/>
              <w:rPr>
                <w:lang w:eastAsia="zh-CN"/>
              </w:rPr>
            </w:pPr>
            <w:r>
              <w:rPr>
                <w:rFonts w:ascii="Times New Roman" w:hAnsi="Times New Roman"/>
                <w:sz w:val="20"/>
                <w:lang w:eastAsia="zh-CN"/>
              </w:rPr>
              <w:t>So, only “50 ms.” From the above example needs to be signalled in SIB1.</w:t>
            </w:r>
          </w:p>
          <w:p>
            <w:pPr>
              <w:pStyle w:val="44"/>
              <w:spacing w:before="20" w:after="20"/>
              <w:ind w:right="57"/>
              <w:jc w:val="left"/>
              <w:rPr>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SIB1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cellSelectionInfo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q-RxLevMin                          Q-RxLevMin,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q-RxLevMinOffset                    INTEGER (1..8)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q-RxLevMinSUL                       Q-RxLevMin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q-QualMin                           Q-QualMin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q-QualMinOffset                     INTEGER (1..8)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OPTIONAL,   -- Cond Standalone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cellAccessRelatedInfo               CellAccessRelatedInfo,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connEstFailureControl               ConnEstFailureControl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si-SchedulingInfo                   SI-SchedulingInfo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servingCellConfigCommon             ServingCellConfigCommonSIB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ims-EmergencySupport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eCallOverIMS-Support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ue-TimersAndConstants               UE-TimersAndConstants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uac-BarringInfo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uac-BarringForCommon                UAC-BarringPerCatList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uac-BarringPerPLMN-List             UAC-BarringPerPLMN-List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uac-BarringInfoSetList              UAC-BarringInfoSetList,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uac-AccessCategory1-SelectionAssistanceInfo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plmnCommon                           UAC-AccessCategory1-SelectionAssistanceInfo,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individualPLMNList                   SEQUENCE (SIZE (2..maxPLMN)) OF UAC-AccessCategory1-SelectionAssistanceInfo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useFullResumeID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nonCriticalExtension                SIB1-v1610-IEs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p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                                ENUMERATED {ms100, ms200, ms300, ms400, ms600, ms1000, ms1500, ms2000},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                                ENUMERATED {ms100, ms200, ms300, ms400, ms600, ms1000, ms1500, ms2000},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t310                                ENUMERATED {ms0, ms50, ms100, ms200, ms500, ms1000, ms2000},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n310                                ENUMERATED {n1, n2, n3, n4, n6, n8, n10, n20},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t311                                ENUMERATED {ms1000, ms3000, ms5000, ms10000, ms15000, ms20000, ms30000},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n311                                ENUMERATED {n1, n2, n3, n4, n5, n6, n8, n10},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                                ENUMERATED {ms100, ms200, ms300, ms400, ms600, ms1000, ms1500, ms2000},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olor w:val="FF0000"/>
                <w:sz w:val="16"/>
                <w:lang w:eastAsia="zh-CN"/>
              </w:rPr>
            </w:pPr>
            <w:r>
              <w:rPr>
                <w:rFonts w:ascii="Courier New" w:hAnsi="Courier New" w:eastAsia="等线"/>
                <w:color w:val="FF0000"/>
                <w:sz w:val="16"/>
                <w:lang w:eastAsia="zh-CN"/>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eastAsia="等线"/>
                <w:color w:val="FF0000"/>
                <w:sz w:val="16"/>
                <w:lang w:eastAsia="zh-CN"/>
              </w:rPr>
              <w:t xml:space="preserve">     </w:t>
            </w:r>
            <w:r>
              <w:rPr>
                <w:rFonts w:ascii="Courier New" w:hAnsi="Courier New"/>
                <w:color w:val="FF0000"/>
                <w:sz w:val="16"/>
                <w:lang w:eastAsia="en-GB"/>
              </w:rPr>
              <w:t>Sl-AdditionalOffsetTime-r17      ENUMERATED {ms50, ms100, ms200, ms400, ms600, ms1000, ms1500, ms2000}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eastAsia="等线"/>
                <w:color w:val="FF0000"/>
                <w:sz w:val="16"/>
                <w:lang w:eastAsia="zh-CN"/>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44"/>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Apple</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P3</w:t>
            </w:r>
          </w:p>
        </w:tc>
        <w:tc>
          <w:tcPr>
            <w:tcW w:w="680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right="57"/>
              <w:jc w:val="left"/>
              <w:rPr>
                <w:rFonts w:ascii="Times New Roman" w:hAnsi="Times New Roman"/>
                <w:sz w:val="20"/>
                <w:lang w:eastAsia="zh-CN"/>
              </w:rPr>
            </w:pPr>
            <w:r>
              <w:rPr>
                <w:rFonts w:ascii="Times New Roman" w:hAnsi="Times New Roman"/>
                <w:sz w:val="20"/>
                <w:lang w:eastAsia="zh-CN"/>
              </w:rPr>
              <w:t>We agree with OPPO  and MediaTek that the texts can be simplified w/o mentioning RRC states.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336" w:author="ZTE Lin Chen" w:date="2022-02-25T17:54:31Z"/>
        </w:trPr>
        <w:tc>
          <w:tcPr>
            <w:tcW w:w="1129" w:type="dxa"/>
            <w:tcBorders>
              <w:top w:val="single" w:color="auto" w:sz="4" w:space="0"/>
              <w:left w:val="single" w:color="auto" w:sz="4" w:space="0"/>
              <w:bottom w:val="single" w:color="auto" w:sz="4" w:space="0"/>
              <w:right w:val="single" w:color="auto" w:sz="4" w:space="0"/>
            </w:tcBorders>
            <w:shd w:val="clear" w:color="auto" w:fill="auto"/>
            <w:vAlign w:val="top"/>
          </w:tcPr>
          <w:p>
            <w:pPr>
              <w:pStyle w:val="44"/>
              <w:spacing w:before="20" w:after="20"/>
              <w:ind w:left="57" w:leftChars="0" w:right="57" w:rightChars="0"/>
              <w:jc w:val="left"/>
              <w:rPr>
                <w:ins w:id="337" w:author="ZTE Lin Chen" w:date="2022-02-25T17:54:31Z"/>
                <w:lang w:eastAsia="zh-CN"/>
              </w:rPr>
            </w:pPr>
            <w:r>
              <w:rPr>
                <w:rFonts w:hint="eastAsia"/>
                <w:lang w:val="en-US" w:eastAsia="zh-CN"/>
              </w:rPr>
              <w:t>ZTE</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top"/>
          </w:tcPr>
          <w:p>
            <w:pPr>
              <w:pStyle w:val="44"/>
              <w:spacing w:before="20" w:after="20"/>
              <w:ind w:left="57" w:leftChars="0" w:right="57" w:rightChars="0"/>
              <w:jc w:val="left"/>
              <w:rPr>
                <w:ins w:id="338" w:author="ZTE Lin Chen" w:date="2022-02-25T17:54:31Z"/>
                <w:lang w:eastAsia="zh-CN"/>
              </w:rPr>
            </w:pPr>
            <w:r>
              <w:rPr>
                <w:rFonts w:hint="eastAsia"/>
                <w:lang w:val="en-US" w:eastAsia="zh-CN"/>
              </w:rPr>
              <w:t>P1</w:t>
            </w:r>
          </w:p>
        </w:tc>
        <w:tc>
          <w:tcPr>
            <w:tcW w:w="6801" w:type="dxa"/>
            <w:tcBorders>
              <w:top w:val="single" w:color="auto" w:sz="4" w:space="0"/>
              <w:left w:val="single" w:color="auto" w:sz="4" w:space="0"/>
              <w:bottom w:val="single" w:color="auto" w:sz="4" w:space="0"/>
              <w:right w:val="single" w:color="auto" w:sz="4" w:space="0"/>
            </w:tcBorders>
            <w:shd w:val="clear" w:color="auto" w:fill="auto"/>
            <w:vAlign w:val="top"/>
          </w:tcPr>
          <w:p>
            <w:pPr>
              <w:pStyle w:val="44"/>
              <w:spacing w:before="20" w:after="20"/>
              <w:ind w:right="57" w:rightChars="0"/>
              <w:jc w:val="left"/>
              <w:rPr>
                <w:ins w:id="339" w:author="ZTE Lin Chen" w:date="2022-02-25T17:54:31Z"/>
                <w:rFonts w:ascii="Times New Roman" w:hAnsi="Times New Roman"/>
                <w:sz w:val="20"/>
                <w:lang w:eastAsia="zh-CN"/>
              </w:rPr>
            </w:pPr>
            <w:r>
              <w:rPr>
                <w:rFonts w:hint="eastAsia"/>
                <w:lang w:val="en-US" w:eastAsia="zh-CN"/>
              </w:rPr>
              <w:t>We also think it</w:t>
            </w:r>
            <w:r>
              <w:rPr>
                <w:rFonts w:hint="default"/>
                <w:lang w:val="en-US" w:eastAsia="zh-CN"/>
              </w:rPr>
              <w:t>’</w:t>
            </w:r>
            <w:r>
              <w:rPr>
                <w:rFonts w:hint="eastAsia"/>
                <w:lang w:val="en-US" w:eastAsia="zh-CN"/>
              </w:rPr>
              <w:t>s better to use suitable cell and remove RRC_IDLE.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340" w:author="ZTE Lin Chen" w:date="2022-02-25T17:54:32Z"/>
        </w:trPr>
        <w:tc>
          <w:tcPr>
            <w:tcW w:w="1129" w:type="dxa"/>
            <w:tcBorders>
              <w:top w:val="single" w:color="auto" w:sz="4" w:space="0"/>
              <w:left w:val="single" w:color="auto" w:sz="4" w:space="0"/>
              <w:bottom w:val="single" w:color="auto" w:sz="4" w:space="0"/>
              <w:right w:val="single" w:color="auto" w:sz="4" w:space="0"/>
            </w:tcBorders>
            <w:shd w:val="clear" w:color="auto" w:fill="auto"/>
            <w:vAlign w:val="top"/>
          </w:tcPr>
          <w:p>
            <w:pPr>
              <w:pStyle w:val="44"/>
              <w:spacing w:before="20" w:after="20"/>
              <w:ind w:left="57" w:leftChars="0" w:right="57" w:rightChars="0"/>
              <w:jc w:val="left"/>
              <w:rPr>
                <w:ins w:id="341" w:author="ZTE Lin Chen" w:date="2022-02-25T17:54:32Z"/>
                <w:lang w:eastAsia="zh-CN"/>
              </w:rPr>
            </w:pPr>
            <w:r>
              <w:rPr>
                <w:rFonts w:hint="eastAsia"/>
                <w:lang w:val="en-US" w:eastAsia="zh-CN"/>
              </w:rPr>
              <w:t>ZTE</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top"/>
          </w:tcPr>
          <w:p>
            <w:pPr>
              <w:pStyle w:val="44"/>
              <w:spacing w:before="20" w:after="20"/>
              <w:ind w:left="57" w:leftChars="0" w:right="57" w:rightChars="0"/>
              <w:jc w:val="left"/>
              <w:rPr>
                <w:ins w:id="342" w:author="ZTE Lin Chen" w:date="2022-02-25T17:54:32Z"/>
                <w:lang w:eastAsia="zh-CN"/>
              </w:rPr>
            </w:pPr>
            <w:r>
              <w:rPr>
                <w:rFonts w:hint="eastAsia"/>
                <w:lang w:val="en-US" w:eastAsia="zh-CN"/>
              </w:rPr>
              <w:t>P6</w:t>
            </w:r>
          </w:p>
        </w:tc>
        <w:tc>
          <w:tcPr>
            <w:tcW w:w="6801" w:type="dxa"/>
            <w:tcBorders>
              <w:top w:val="single" w:color="auto" w:sz="4" w:space="0"/>
              <w:left w:val="single" w:color="auto" w:sz="4" w:space="0"/>
              <w:bottom w:val="single" w:color="auto" w:sz="4" w:space="0"/>
              <w:right w:val="single" w:color="auto" w:sz="4" w:space="0"/>
            </w:tcBorders>
            <w:shd w:val="clear" w:color="auto" w:fill="auto"/>
            <w:vAlign w:val="top"/>
          </w:tcPr>
          <w:p>
            <w:pPr>
              <w:pStyle w:val="44"/>
              <w:spacing w:before="20" w:after="20"/>
              <w:ind w:right="57" w:rightChars="0"/>
              <w:jc w:val="left"/>
              <w:rPr>
                <w:ins w:id="343" w:author="ZTE Lin Chen" w:date="2022-02-25T17:54:32Z"/>
                <w:rFonts w:ascii="Times New Roman" w:hAnsi="Times New Roman"/>
                <w:sz w:val="20"/>
                <w:lang w:eastAsia="zh-CN"/>
              </w:rPr>
            </w:pPr>
            <w:r>
              <w:rPr>
                <w:rFonts w:hint="eastAsia"/>
                <w:lang w:val="en-US" w:eastAsia="zh-CN"/>
              </w:rPr>
              <w:t>We prefer Ericsson</w:t>
            </w:r>
            <w:r>
              <w:rPr>
                <w:rFonts w:hint="default"/>
                <w:lang w:val="en-US" w:eastAsia="zh-CN"/>
              </w:rPr>
              <w:t>’</w:t>
            </w:r>
            <w:r>
              <w:rPr>
                <w:rFonts w:hint="eastAsia"/>
                <w:lang w:val="en-US" w:eastAsia="zh-CN"/>
              </w:rPr>
              <w:t>s suggestion on the naming of timers.</w:t>
            </w:r>
          </w:p>
        </w:tc>
      </w:tr>
    </w:tbl>
    <w:p>
      <w:pPr>
        <w:overflowPunct w:val="0"/>
        <w:autoSpaceDE w:val="0"/>
        <w:autoSpaceDN w:val="0"/>
        <w:adjustRightInd w:val="0"/>
        <w:spacing w:line="240" w:lineRule="auto"/>
        <w:rPr>
          <w:color w:val="000000"/>
          <w:lang w:eastAsia="zh-CN"/>
        </w:rPr>
      </w:pPr>
    </w:p>
    <w:p>
      <w:pPr>
        <w:overflowPunct w:val="0"/>
        <w:autoSpaceDE w:val="0"/>
        <w:autoSpaceDN w:val="0"/>
        <w:adjustRightInd w:val="0"/>
        <w:spacing w:line="240" w:lineRule="auto"/>
        <w:rPr>
          <w:color w:val="000000"/>
          <w:lang w:eastAsia="zh-CN"/>
        </w:rPr>
      </w:pPr>
    </w:p>
    <w:p>
      <w:pPr>
        <w:numPr>
          <w:ilvl w:val="1"/>
          <w:numId w:val="0"/>
        </w:numPr>
        <w:tabs>
          <w:tab w:val="left" w:pos="397"/>
        </w:tabs>
        <w:spacing w:before="100" w:after="0" w:line="240" w:lineRule="auto"/>
        <w:jc w:val="left"/>
        <w:outlineLvl w:val="1"/>
        <w:rPr>
          <w:rFonts w:ascii="Calibri Light" w:hAnsi="Calibri Light" w:eastAsia="MS Gothic"/>
          <w:b/>
          <w:bCs/>
          <w:color w:val="000000"/>
          <w:sz w:val="32"/>
          <w:szCs w:val="32"/>
        </w:rPr>
      </w:pPr>
      <w:r>
        <w:rPr>
          <w:rFonts w:ascii="Calibri Light" w:hAnsi="Calibri Light" w:eastAsia="MS Gothic"/>
          <w:b/>
          <w:bCs/>
          <w:color w:val="000000"/>
          <w:sz w:val="32"/>
          <w:szCs w:val="32"/>
        </w:rPr>
        <w:t>3.2 Anything missing</w:t>
      </w:r>
    </w:p>
    <w:p>
      <w:pPr>
        <w:rPr>
          <w:lang w:eastAsia="zh-CN"/>
        </w:rPr>
      </w:pPr>
      <w:r>
        <w:rPr>
          <w:rFonts w:hint="eastAsia"/>
          <w:lang w:eastAsia="zh-CN"/>
        </w:rPr>
        <w:t>C</w:t>
      </w:r>
      <w:r>
        <w:rPr>
          <w:lang w:eastAsia="zh-CN"/>
        </w:rPr>
        <w:t xml:space="preserve">ompanies are encouraged to review the RRC CR submitted in </w:t>
      </w:r>
      <w:r>
        <w:rPr>
          <w:rFonts w:eastAsia="MS Mincho"/>
          <w:color w:val="000000" w:themeColor="text1"/>
          <w:lang w:eastAsia="ja-JP"/>
          <w14:textFill>
            <w14:solidFill>
              <w14:schemeClr w14:val="tx1"/>
            </w14:solidFill>
          </w14:textFill>
        </w:rPr>
        <w:t xml:space="preserve">R2-2202819 </w:t>
      </w:r>
      <w:r>
        <w:rPr>
          <w:lang w:eastAsia="zh-CN"/>
        </w:rPr>
        <w:t>and add the new identified issue or suggestions to improve CR quantity.</w:t>
      </w:r>
    </w:p>
    <w:p>
      <w:pPr>
        <w:outlineLvl w:val="1"/>
        <w:rPr>
          <w:lang w:eastAsia="zh-CN"/>
        </w:rPr>
      </w:pPr>
      <w:r>
        <w:rPr>
          <w:b/>
          <w:color w:val="000000"/>
          <w:lang w:eastAsia="zh-CN"/>
        </w:rPr>
        <w:t>Table 2: Comments on other parts apart from the existing open issues in RRC CR.</w:t>
      </w:r>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129"/>
        <w:gridCol w:w="915"/>
        <w:gridCol w:w="3968"/>
        <w:gridCol w:w="3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t>Company</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t>Section</w:t>
            </w:r>
          </w:p>
        </w:tc>
        <w:tc>
          <w:tcPr>
            <w:tcW w:w="3969"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pPr>
            <w:r>
              <w:t>Issues identified</w:t>
            </w:r>
          </w:p>
        </w:tc>
        <w:tc>
          <w:tcPr>
            <w:tcW w:w="3640"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t>Proposed change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344" w:author="Xiaomi (Xing)" w:date="2022-02-21T17:27:00Z"/>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ins w:id="345" w:author="Xiaomi (Xing)" w:date="2022-02-21T17:27:00Z"/>
                <w:lang w:eastAsia="zh-CN"/>
              </w:rPr>
            </w:pPr>
            <w:ins w:id="346" w:author="Xiaomi (Xing)" w:date="2022-02-21T17:27:00Z">
              <w:r>
                <w:rPr>
                  <w:rFonts w:hint="eastAsia"/>
                  <w:lang w:eastAsia="zh-CN"/>
                </w:rPr>
                <w:t>Xiaomi</w:t>
              </w:r>
            </w:ins>
          </w:p>
        </w:tc>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ins w:id="347" w:author="Xiaomi (Xing)" w:date="2022-02-21T17:27:00Z"/>
                <w:lang w:eastAsia="zh-CN"/>
              </w:rPr>
            </w:pPr>
            <w:ins w:id="348" w:author="Xiaomi (Xing)" w:date="2022-02-21T17:27:00Z">
              <w:r>
                <w:rPr>
                  <w:rFonts w:hint="eastAsia"/>
                  <w:lang w:eastAsia="zh-CN"/>
                </w:rPr>
                <w:t>6.2.2</w:t>
              </w:r>
            </w:ins>
          </w:p>
        </w:tc>
        <w:tc>
          <w:tcPr>
            <w:tcW w:w="396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ins w:id="349" w:author="Xiaomi (Xing)" w:date="2022-02-21T17:27:00Z"/>
                <w:lang w:eastAsia="zh-CN"/>
              </w:rPr>
            </w:pPr>
            <w:ins w:id="350" w:author="Xiaomi (Xing)" w:date="2022-02-21T17:27:00Z">
              <w:r>
                <w:rPr>
                  <w:lang w:eastAsia="zh-CN"/>
                </w:rPr>
                <w:t xml:space="preserve">In the CR, SL-TxResourceReqList-v17xy is introduced to provide both remote UE and relay UE related information. However, as in R16, the SL-TxResourceReq is used to provide peer UE’s information, i.e. remote UE in U2N relay. The maximum length of this list is maxNrofSL-Dest-r16, which stands for </w:t>
              </w:r>
            </w:ins>
            <w:ins w:id="351" w:author="Xiaomi (Xing)" w:date="2022-02-21T17:27:00Z">
              <w:r>
                <w:rPr/>
                <w:t xml:space="preserve">Maximum number of destination for NR sidelink communication. </w:t>
              </w:r>
            </w:ins>
            <w:ins w:id="352" w:author="Xiaomi (Xing)" w:date="2022-02-21T17:27:00Z">
              <w:r>
                <w:rPr>
                  <w:lang w:eastAsia="zh-CN"/>
                </w:rPr>
                <w:t xml:space="preserve"> If relay UE’s information is also included in this IE, it will occupy one entry of the list, which would reduce the maximum number of communication UEs for relay UE.</w:t>
              </w:r>
            </w:ins>
          </w:p>
        </w:tc>
        <w:tc>
          <w:tcPr>
            <w:tcW w:w="3640"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ins w:id="353" w:author="Huawei, HiSilicon_Rui Wang" w:date="2022-02-21T20:53:00Z"/>
                <w:lang w:eastAsia="zh-CN"/>
              </w:rPr>
            </w:pPr>
            <w:ins w:id="354" w:author="Xiaomi (Xing)" w:date="2022-02-21T17:27:00Z">
              <w:r>
                <w:rPr>
                  <w:rFonts w:hint="eastAsia"/>
                  <w:lang w:eastAsia="zh-CN"/>
                </w:rPr>
                <w:t xml:space="preserve">Define </w:t>
              </w:r>
            </w:ins>
            <w:ins w:id="355" w:author="Xiaomi (Xing)" w:date="2022-02-21T17:27:00Z">
              <w:r>
                <w:rPr>
                  <w:lang w:eastAsia="zh-CN"/>
                </w:rPr>
                <w:t>separate</w:t>
              </w:r>
            </w:ins>
            <w:ins w:id="356" w:author="Xiaomi (Xing)" w:date="2022-02-21T17:27:00Z">
              <w:r>
                <w:rPr>
                  <w:rFonts w:hint="eastAsia"/>
                  <w:lang w:eastAsia="zh-CN"/>
                </w:rPr>
                <w:t xml:space="preserve"> IE out of </w:t>
              </w:r>
            </w:ins>
            <w:ins w:id="357" w:author="Xiaomi (Xing)" w:date="2022-02-21T17:27:00Z">
              <w:r>
                <w:rPr>
                  <w:lang w:eastAsia="zh-CN"/>
                </w:rPr>
                <w:t>SL-TxResourceReqList-v17xy to include relay UE information, e.g. relay UE source ID and sl-LocalIdentity-Request-r17</w:t>
              </w:r>
            </w:ins>
            <w:ins w:id="358" w:author="Xiaomi (Xing)" w:date="2022-02-21T17:27:00Z">
              <w:r>
                <w:rPr>
                  <w:rFonts w:hint="eastAsia"/>
                  <w:lang w:eastAsia="zh-CN"/>
                </w:rPr>
                <w:t>.</w:t>
              </w:r>
            </w:ins>
          </w:p>
          <w:p>
            <w:pPr>
              <w:pStyle w:val="44"/>
              <w:spacing w:before="20" w:after="20"/>
              <w:ind w:left="57" w:right="57"/>
              <w:jc w:val="left"/>
              <w:rPr>
                <w:ins w:id="359" w:author="Xiaomi (Xing)" w:date="2022-02-21T17:27:00Z"/>
                <w:lang w:eastAsia="zh-CN"/>
              </w:rPr>
            </w:pPr>
            <w:ins w:id="360" w:author="Huawei, HiSilicon_Rui Wang" w:date="2022-02-21T20:53:00Z">
              <w:r>
                <w:rPr>
                  <w:lang w:eastAsia="zh-CN"/>
                </w:rPr>
                <w:t>[Rapp] I un</w:t>
              </w:r>
            </w:ins>
            <w:ins w:id="361" w:author="Huawei, HiSilicon_Rui Wang" w:date="2022-02-21T20:54:00Z">
              <w:r>
                <w:rPr>
                  <w:lang w:eastAsia="zh-CN"/>
                </w:rPr>
                <w:t xml:space="preserve">derstand this </w:t>
              </w:r>
            </w:ins>
            <w:ins w:id="362" w:author="Huawei, HiSilicon_Rui Wang" w:date="2022-02-21T20:55:00Z">
              <w:r>
                <w:rPr>
                  <w:lang w:eastAsia="zh-CN"/>
                </w:rPr>
                <w:t>was</w:t>
              </w:r>
            </w:ins>
            <w:ins w:id="363" w:author="Huawei, HiSilicon_Rui Wang" w:date="2022-02-21T20:54:00Z">
              <w:r>
                <w:rPr>
                  <w:lang w:eastAsia="zh-CN"/>
                </w:rPr>
                <w:t xml:space="preserve"> discussed in </w:t>
              </w:r>
            </w:ins>
            <w:ins w:id="364" w:author="Huawei, HiSilicon_Rui Wang" w:date="2022-02-21T20:55:00Z">
              <w:r>
                <w:rPr>
                  <w:lang w:eastAsia="zh-CN"/>
                </w:rPr>
                <w:t>[Pre117-e][604][Relay] Open issues on relay adaptation layer (OPPO), for sure the CR will be updated according to the conclusions made in the offline.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365" w:author="Xiaomi (Xing)" w:date="2022-02-21T17:27:00Z"/>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ins w:id="366" w:author="Xiaomi (Xing)" w:date="2022-02-21T17:27:00Z"/>
                <w:lang w:eastAsia="zh-CN"/>
              </w:rPr>
            </w:pPr>
            <w:ins w:id="367" w:author="Xiaomi (Xing)" w:date="2022-02-21T17:27:00Z">
              <w:r>
                <w:rPr>
                  <w:rFonts w:hint="eastAsia"/>
                  <w:lang w:eastAsia="zh-CN"/>
                </w:rPr>
                <w:t>Xiaomi</w:t>
              </w:r>
            </w:ins>
          </w:p>
        </w:tc>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ins w:id="368" w:author="Xiaomi (Xing)" w:date="2022-02-21T17:27:00Z"/>
                <w:lang w:eastAsia="zh-CN"/>
              </w:rPr>
            </w:pPr>
            <w:ins w:id="369" w:author="Xiaomi (Xing)" w:date="2022-02-21T17:27:00Z">
              <w:r>
                <w:rPr>
                  <w:rFonts w:hint="eastAsia"/>
                  <w:lang w:eastAsia="zh-CN"/>
                </w:rPr>
                <w:t>6.2.2</w:t>
              </w:r>
            </w:ins>
          </w:p>
        </w:tc>
        <w:tc>
          <w:tcPr>
            <w:tcW w:w="396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ins w:id="370" w:author="Xiaomi (Xing)" w:date="2022-02-21T17:27:00Z"/>
                <w:lang w:eastAsia="zh-CN"/>
              </w:rPr>
            </w:pPr>
            <w:ins w:id="371" w:author="Xiaomi (Xing)" w:date="2022-02-21T17:27:00Z">
              <w:r>
                <w:rPr>
                  <w:lang w:eastAsia="zh-CN"/>
                </w:rPr>
                <w:t xml:space="preserve">In the CR, SL-TxResourceReqList-v17xy is introduced to request both discovery and communication transmission resource. The maximum length of this list is maxNrofSL-Dest-r16. However, maxNrofSL-Dest-r16 stands for </w:t>
              </w:r>
            </w:ins>
            <w:ins w:id="372" w:author="Xiaomi (Xing)" w:date="2022-02-21T17:27:00Z">
              <w:r>
                <w:rPr/>
                <w:t xml:space="preserve">Maximum number of destination for NR sidelink </w:t>
              </w:r>
            </w:ins>
            <w:ins w:id="373" w:author="Xiaomi (Xing)" w:date="2022-02-21T17:27:00Z">
              <w:r>
                <w:rPr>
                  <w:highlight w:val="yellow"/>
                </w:rPr>
                <w:t>communication</w:t>
              </w:r>
            </w:ins>
            <w:ins w:id="374" w:author="Xiaomi (Xing)" w:date="2022-02-21T17:27:00Z">
              <w:r>
                <w:rPr/>
                <w:t>. Discovery is not included in the definition, which may result in confusion. Similar issue exists in maxNrofSL-Dest-1-r16.</w:t>
              </w:r>
            </w:ins>
          </w:p>
        </w:tc>
        <w:tc>
          <w:tcPr>
            <w:tcW w:w="3640"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right="57"/>
              <w:jc w:val="left"/>
              <w:rPr>
                <w:ins w:id="375" w:author="Xiaomi (Xing)" w:date="2022-02-21T17:27:00Z"/>
                <w:lang w:eastAsia="zh-CN"/>
              </w:rPr>
            </w:pPr>
            <w:ins w:id="376" w:author="Xiaomi (Xing)" w:date="2022-02-21T17:27:00Z">
              <w:r>
                <w:rPr>
                  <w:lang w:eastAsia="zh-CN"/>
                </w:rPr>
                <w:t>Update</w:t>
              </w:r>
            </w:ins>
            <w:ins w:id="377" w:author="Xiaomi (Xing)" w:date="2022-02-21T17:27:00Z">
              <w:r>
                <w:rPr>
                  <w:rFonts w:hint="eastAsia"/>
                  <w:lang w:eastAsia="zh-CN"/>
                </w:rPr>
                <w:t xml:space="preserve"> the </w:t>
              </w:r>
            </w:ins>
            <w:ins w:id="378" w:author="Xiaomi (Xing)" w:date="2022-02-21T17:27:00Z">
              <w:r>
                <w:rPr>
                  <w:lang w:eastAsia="zh-CN"/>
                </w:rPr>
                <w:t>definition</w:t>
              </w:r>
            </w:ins>
            <w:ins w:id="379" w:author="Xiaomi (Xing)" w:date="2022-02-21T17:27:00Z">
              <w:r>
                <w:rPr>
                  <w:rFonts w:hint="eastAsia"/>
                  <w:lang w:eastAsia="zh-CN"/>
                </w:rPr>
                <w:t xml:space="preserve"> </w:t>
              </w:r>
            </w:ins>
            <w:ins w:id="380" w:author="Xiaomi (Xing)" w:date="2022-02-21T17:27:00Z">
              <w:r>
                <w:rPr>
                  <w:lang w:eastAsia="zh-CN"/>
                </w:rPr>
                <w:t xml:space="preserve">of maxNrofSL-Dest-r16 and </w:t>
              </w:r>
            </w:ins>
            <w:ins w:id="381" w:author="Xiaomi (Xing)" w:date="2022-02-21T17:27:00Z">
              <w:r>
                <w:rPr/>
                <w:t xml:space="preserve">maxNrofSL-Dest-1-r16 </w:t>
              </w:r>
            </w:ins>
            <w:ins w:id="382" w:author="Xiaomi (Xing)" w:date="2022-02-21T17:27:00Z">
              <w:r>
                <w:rPr>
                  <w:lang w:eastAsia="zh-CN"/>
                </w:rPr>
                <w:t>to include both communication and discovery.</w:t>
              </w:r>
            </w:ins>
          </w:p>
          <w:p>
            <w:pPr>
              <w:pStyle w:val="44"/>
              <w:spacing w:before="20" w:after="20"/>
              <w:ind w:right="57"/>
              <w:jc w:val="left"/>
              <w:rPr>
                <w:ins w:id="383" w:author="Xiaomi (Xing)" w:date="2022-02-21T17:27:00Z"/>
                <w:lang w:eastAsia="zh-CN"/>
              </w:rPr>
            </w:pPr>
            <w:ins w:id="384" w:author="Huawei, HiSilicon_Rui Wang" w:date="2022-02-21T20:56:00Z">
              <w:r>
                <w:rPr>
                  <w:lang w:eastAsia="zh-CN"/>
                </w:rPr>
                <w:t>[Rapp] True. Some existing de</w:t>
              </w:r>
            </w:ins>
            <w:ins w:id="385" w:author="Huawei, HiSilicon_Rui Wang" w:date="2022-02-21T20:57:00Z">
              <w:r>
                <w:rPr>
                  <w:lang w:eastAsia="zh-CN"/>
                </w:rPr>
                <w:t>scription for SL communication should be extended to cover discovery as well. This will be considered when we update</w:t>
              </w:r>
            </w:ins>
            <w:ins w:id="386" w:author="Huawei, HiSilicon_Rui Wang" w:date="2022-02-21T20:58:00Z">
              <w:r>
                <w:rPr>
                  <w:lang w:eastAsia="zh-CN"/>
                </w:rPr>
                <w:t xml:space="preserve"> the CR in phase II.</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387" w:author="ASUSTeK (Lider)" w:date="2022-02-22T11:06:00Z">
              <w:r>
                <w:rPr>
                  <w:rFonts w:hint="eastAsia" w:eastAsia="PMingLiU"/>
                  <w:lang w:eastAsia="zh-TW"/>
                </w:rPr>
                <w:t>ASUSTeK</w:t>
              </w:r>
            </w:ins>
          </w:p>
        </w:tc>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388" w:author="ASUSTeK (Lider)" w:date="2022-02-22T11:06:00Z">
              <w:r>
                <w:rPr>
                  <w:rFonts w:hint="eastAsia" w:eastAsia="PMingLiU"/>
                  <w:lang w:eastAsia="zh-TW"/>
                </w:rPr>
                <w:t>5.8.9.3</w:t>
              </w:r>
            </w:ins>
          </w:p>
        </w:tc>
        <w:tc>
          <w:tcPr>
            <w:tcW w:w="396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ins w:id="389" w:author="ASUSTeK (Lider)" w:date="2022-02-22T11:06:00Z"/>
                <w:rFonts w:eastAsia="PMingLiU"/>
                <w:lang w:eastAsia="zh-TW"/>
              </w:rPr>
            </w:pPr>
            <w:ins w:id="390" w:author="ASUSTeK (Lider)" w:date="2022-02-22T11:06:00Z">
              <w:r>
                <w:rPr>
                  <w:rFonts w:eastAsia="PMingLiU"/>
                  <w:lang w:eastAsia="zh-TW"/>
                </w:rPr>
                <w:t>It is possible that SL RLF may occur to a PC5 unicast link for SL communication with other UE.</w:t>
              </w:r>
            </w:ins>
          </w:p>
          <w:p>
            <w:pPr>
              <w:pStyle w:val="44"/>
              <w:spacing w:before="20" w:after="20"/>
              <w:ind w:left="57" w:right="57"/>
              <w:jc w:val="left"/>
              <w:rPr>
                <w:lang w:eastAsia="zh-CN"/>
              </w:rPr>
            </w:pPr>
            <w:ins w:id="391" w:author="ASUSTeK (Lider)" w:date="2022-02-22T11:06:00Z">
              <w:r>
                <w:rPr>
                  <w:rFonts w:hint="eastAsia" w:eastAsia="PMingLiU"/>
                  <w:lang w:eastAsia="zh-TW"/>
                </w:rPr>
                <w:t xml:space="preserve">The current procedural text does not check whether the destination with SL RLF is the relay UE. </w:t>
              </w:r>
            </w:ins>
            <w:ins w:id="392" w:author="ASUSTeK (Lider)" w:date="2022-02-22T11:06:00Z">
              <w:r>
                <w:rPr>
                  <w:rFonts w:eastAsia="PMingLiU"/>
                  <w:lang w:eastAsia="zh-TW"/>
                </w:rPr>
                <w:t xml:space="preserve">The RRC connection re-establishment procedure should be initiated only when SL RLF occurs on the relay UE. We suggest to correct it. </w:t>
              </w:r>
            </w:ins>
          </w:p>
        </w:tc>
        <w:tc>
          <w:tcPr>
            <w:tcW w:w="3640"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ins w:id="393" w:author="ASUSTeK (Lider)" w:date="2022-02-22T11:06:00Z"/>
                <w:rFonts w:eastAsia="PMingLiU"/>
                <w:lang w:eastAsia="zh-TW"/>
              </w:rPr>
            </w:pPr>
            <w:ins w:id="394" w:author="ASUSTeK (Lider)" w:date="2022-02-22T11:06:00Z">
              <w:r>
                <w:rPr>
                  <w:rFonts w:hint="eastAsia" w:eastAsia="PMingLiU"/>
                  <w:lang w:eastAsia="zh-TW"/>
                </w:rPr>
                <w:t>The c</w:t>
              </w:r>
            </w:ins>
            <w:ins w:id="395" w:author="ASUSTeK (Lider)" w:date="2022-02-22T11:06:00Z">
              <w:r>
                <w:rPr>
                  <w:rFonts w:eastAsia="PMingLiU"/>
                  <w:lang w:eastAsia="zh-TW"/>
                </w:rPr>
                <w:t>ondition check should consider if the destination with SL RLF is the relay UE. For example:</w:t>
              </w:r>
            </w:ins>
          </w:p>
          <w:p>
            <w:pPr>
              <w:pStyle w:val="44"/>
              <w:spacing w:before="20" w:after="20"/>
              <w:ind w:left="57" w:right="57"/>
              <w:jc w:val="left"/>
              <w:rPr>
                <w:ins w:id="396" w:author="ASUSTeK (Lider)" w:date="2022-02-22T11:06:00Z"/>
                <w:rFonts w:eastAsia="PMingLiU"/>
                <w:lang w:eastAsia="zh-TW"/>
              </w:rPr>
            </w:pPr>
          </w:p>
          <w:p>
            <w:pPr>
              <w:overflowPunct w:val="0"/>
              <w:autoSpaceDE w:val="0"/>
              <w:autoSpaceDN w:val="0"/>
              <w:adjustRightInd w:val="0"/>
              <w:spacing w:line="240" w:lineRule="auto"/>
              <w:ind w:left="851" w:hanging="284"/>
              <w:jc w:val="left"/>
              <w:textAlignment w:val="baseline"/>
              <w:rPr>
                <w:ins w:id="397" w:author="ASUSTeK (Lider)" w:date="2022-02-22T11:06:00Z"/>
                <w:rFonts w:eastAsia="Times New Roman"/>
                <w:lang w:eastAsia="ja-JP"/>
              </w:rPr>
            </w:pPr>
            <w:ins w:id="398" w:author="ASUSTeK (Lider)" w:date="2022-02-22T11:06:00Z">
              <w:r>
                <w:rPr>
                  <w:rFonts w:eastAsia="Times New Roman"/>
                  <w:lang w:eastAsia="ja-JP"/>
                </w:rPr>
                <w:t>2&gt;</w:t>
              </w:r>
            </w:ins>
            <w:ins w:id="399" w:author="ASUSTeK (Lider)" w:date="2022-02-22T11:06:00Z">
              <w:r>
                <w:rPr>
                  <w:rFonts w:eastAsia="Times New Roman"/>
                  <w:lang w:eastAsia="ja-JP"/>
                </w:rPr>
                <w:tab/>
              </w:r>
            </w:ins>
            <w:ins w:id="400" w:author="ASUSTeK (Lider)" w:date="2022-02-22T11:06:00Z">
              <w:r>
                <w:rPr>
                  <w:rFonts w:eastAsia="Times New Roman"/>
                  <w:lang w:eastAsia="ja-JP"/>
                </w:rPr>
                <w:t>if UE is in RRC_CONNECTED:</w:t>
              </w:r>
            </w:ins>
          </w:p>
          <w:p>
            <w:pPr>
              <w:overflowPunct w:val="0"/>
              <w:autoSpaceDE w:val="0"/>
              <w:autoSpaceDN w:val="0"/>
              <w:adjustRightInd w:val="0"/>
              <w:spacing w:line="240" w:lineRule="auto"/>
              <w:ind w:left="1135" w:hanging="284"/>
              <w:jc w:val="left"/>
              <w:textAlignment w:val="baseline"/>
              <w:rPr>
                <w:ins w:id="401" w:author="ASUSTeK (Lider)" w:date="2022-02-22T11:06:00Z"/>
                <w:rFonts w:eastAsia="Times New Roman"/>
                <w:lang w:eastAsia="ja-JP"/>
              </w:rPr>
            </w:pPr>
            <w:ins w:id="402" w:author="ASUSTeK (Lider)" w:date="2022-02-22T11:06:00Z">
              <w:r>
                <w:rPr>
                  <w:rFonts w:eastAsia="Times New Roman"/>
                  <w:lang w:eastAsia="ja-JP"/>
                </w:rPr>
                <w:t>3&gt;</w:t>
              </w:r>
            </w:ins>
            <w:ins w:id="403" w:author="ASUSTeK (Lider)" w:date="2022-02-22T11:06:00Z">
              <w:r>
                <w:rPr>
                  <w:rFonts w:eastAsia="Times New Roman"/>
                  <w:lang w:eastAsia="ja-JP"/>
                </w:rPr>
                <w:tab/>
              </w:r>
            </w:ins>
            <w:ins w:id="404" w:author="ASUSTeK (Lider)" w:date="2022-02-22T11:06:00Z">
              <w:r>
                <w:rPr>
                  <w:rFonts w:eastAsia="Times New Roman"/>
                  <w:lang w:eastAsia="ja-JP"/>
                </w:rPr>
                <w:t>if the UE is connected with a L2 U2N Relay UE via PC5-RRC connection (i.e. the UE is a L2 U2N Remote UE)</w:t>
              </w:r>
            </w:ins>
            <w:ins w:id="405" w:author="ASUSTeK (Lider)" w:date="2022-02-22T11:06:00Z">
              <w:r>
                <w:rPr>
                  <w:rFonts w:eastAsia="Times New Roman"/>
                  <w:u w:val="single"/>
                  <w:lang w:eastAsia="ja-JP"/>
                </w:rPr>
                <w:t xml:space="preserve"> </w:t>
              </w:r>
            </w:ins>
            <w:ins w:id="406" w:author="ASUSTeK (Lider)" w:date="2022-02-22T11:06:00Z">
              <w:r>
                <w:rPr>
                  <w:rFonts w:eastAsia="Times New Roman"/>
                  <w:highlight w:val="yellow"/>
                  <w:u w:val="single"/>
                  <w:lang w:eastAsia="ja-JP"/>
                </w:rPr>
                <w:t>and the specific destination is the L2 U2N Relay UE</w:t>
              </w:r>
            </w:ins>
            <w:ins w:id="407" w:author="ASUSTeK (Lider)" w:date="2022-02-22T11:06:00Z">
              <w:r>
                <w:rPr>
                  <w:rFonts w:eastAsia="Times New Roman"/>
                  <w:lang w:eastAsia="ja-JP"/>
                </w:rPr>
                <w:t>:</w:t>
              </w:r>
            </w:ins>
          </w:p>
          <w:p>
            <w:pPr>
              <w:overflowPunct w:val="0"/>
              <w:autoSpaceDE w:val="0"/>
              <w:autoSpaceDN w:val="0"/>
              <w:adjustRightInd w:val="0"/>
              <w:spacing w:line="240" w:lineRule="auto"/>
              <w:ind w:left="1418" w:hanging="284"/>
              <w:jc w:val="left"/>
              <w:textAlignment w:val="baseline"/>
              <w:rPr>
                <w:ins w:id="408" w:author="ASUSTeK (Lider)" w:date="2022-02-22T11:06:00Z"/>
                <w:rFonts w:eastAsia="Times New Roman"/>
                <w:lang w:eastAsia="ja-JP"/>
              </w:rPr>
            </w:pPr>
            <w:ins w:id="409" w:author="ASUSTeK (Lider)" w:date="2022-02-22T11:06:00Z">
              <w:r>
                <w:rPr>
                  <w:rFonts w:eastAsia="Times New Roman"/>
                  <w:lang w:eastAsia="ko-KR"/>
                </w:rPr>
                <w:t>4&gt;</w:t>
              </w:r>
            </w:ins>
            <w:ins w:id="410" w:author="ASUSTeK (Lider)" w:date="2022-02-22T11:06:00Z">
              <w:r>
                <w:rPr>
                  <w:rFonts w:eastAsia="Times New Roman"/>
                  <w:lang w:eastAsia="ko-KR"/>
                </w:rPr>
                <w:tab/>
              </w:r>
            </w:ins>
            <w:ins w:id="411" w:author="ASUSTeK (Lider)" w:date="2022-02-22T11:06:00Z">
              <w:r>
                <w:rPr>
                  <w:rFonts w:eastAsia="Times New Roman"/>
                  <w:lang w:eastAsia="ko-KR"/>
                </w:rPr>
                <w:t>initiate the RRC connection re-establishment procedure as specified in 5.3.7.</w:t>
              </w:r>
            </w:ins>
          </w:p>
          <w:p>
            <w:pPr>
              <w:overflowPunct w:val="0"/>
              <w:autoSpaceDE w:val="0"/>
              <w:autoSpaceDN w:val="0"/>
              <w:adjustRightInd w:val="0"/>
              <w:spacing w:line="240" w:lineRule="auto"/>
              <w:ind w:left="1135" w:hanging="284"/>
              <w:jc w:val="left"/>
              <w:textAlignment w:val="baseline"/>
              <w:rPr>
                <w:ins w:id="412" w:author="ASUSTeK (Lider)" w:date="2022-02-22T11:06:00Z"/>
                <w:rFonts w:eastAsia="Times New Roman"/>
                <w:lang w:eastAsia="ja-JP"/>
              </w:rPr>
            </w:pPr>
            <w:ins w:id="413" w:author="ASUSTeK (Lider)" w:date="2022-02-22T11:06:00Z">
              <w:r>
                <w:rPr>
                  <w:rFonts w:eastAsia="Times New Roman"/>
                  <w:lang w:eastAsia="ja-JP"/>
                </w:rPr>
                <w:t>3&gt;</w:t>
              </w:r>
            </w:ins>
            <w:ins w:id="414" w:author="ASUSTeK (Lider)" w:date="2022-02-22T11:06:00Z">
              <w:r>
                <w:rPr>
                  <w:rFonts w:eastAsia="Times New Roman"/>
                  <w:lang w:eastAsia="ja-JP"/>
                </w:rPr>
                <w:tab/>
              </w:r>
            </w:ins>
            <w:ins w:id="415" w:author="ASUSTeK (Lider)" w:date="2022-02-22T11:06:00Z">
              <w:r>
                <w:rPr>
                  <w:rFonts w:eastAsia="Times New Roman"/>
                  <w:lang w:eastAsia="ja-JP"/>
                </w:rPr>
                <w:t>else:</w:t>
              </w:r>
            </w:ins>
          </w:p>
          <w:p>
            <w:pPr>
              <w:overflowPunct w:val="0"/>
              <w:autoSpaceDE w:val="0"/>
              <w:autoSpaceDN w:val="0"/>
              <w:adjustRightInd w:val="0"/>
              <w:spacing w:line="240" w:lineRule="auto"/>
              <w:ind w:left="1418" w:hanging="284"/>
              <w:jc w:val="left"/>
              <w:textAlignment w:val="baseline"/>
              <w:rPr>
                <w:ins w:id="416" w:author="ASUSTeK (Lider)" w:date="2022-02-22T11:06:00Z"/>
                <w:rFonts w:eastAsia="Times New Roman"/>
                <w:lang w:eastAsia="ja-JP"/>
              </w:rPr>
            </w:pPr>
            <w:ins w:id="417" w:author="ASUSTeK (Lider)" w:date="2022-02-22T11:06:00Z">
              <w:r>
                <w:rPr>
                  <w:rFonts w:eastAsia="Times New Roman"/>
                  <w:lang w:eastAsia="ja-JP"/>
                </w:rPr>
                <w:t>4&gt; perform the sidelink UE information for NR sidelink communication procedure, as specified in 5.8.3.3;</w:t>
              </w:r>
            </w:ins>
          </w:p>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418" w:author="ASUSTeK (Lider)" w:date="2022-02-22T11:06:00Z">
              <w:r>
                <w:rPr>
                  <w:rFonts w:hint="eastAsia" w:eastAsia="PMingLiU"/>
                  <w:lang w:eastAsia="zh-TW"/>
                </w:rPr>
                <w:t>ASUSTeK</w:t>
              </w:r>
            </w:ins>
          </w:p>
        </w:tc>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419" w:author="ASUSTeK (Lider)" w:date="2022-02-22T11:06:00Z">
              <w:r>
                <w:rPr>
                  <w:rFonts w:hint="eastAsia" w:eastAsia="PMingLiU"/>
                  <w:lang w:eastAsia="zh-TW"/>
                </w:rPr>
                <w:t>5.3.7.3a</w:t>
              </w:r>
            </w:ins>
          </w:p>
        </w:tc>
        <w:tc>
          <w:tcPr>
            <w:tcW w:w="396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ins w:id="420" w:author="ASUSTeK (Lider)" w:date="2022-02-22T11:06:00Z">
              <w:r>
                <w:rPr>
                  <w:rFonts w:eastAsia="PMingLiU"/>
                  <w:lang w:eastAsia="zh-TW"/>
                </w:rPr>
                <w:t>According to the procedural text, w</w:t>
              </w:r>
            </w:ins>
            <w:ins w:id="421" w:author="ASUSTeK (Lider)" w:date="2022-02-22T11:06:00Z">
              <w:r>
                <w:rPr>
                  <w:rFonts w:hint="eastAsia" w:eastAsia="PMingLiU"/>
                  <w:lang w:eastAsia="zh-TW"/>
                </w:rPr>
                <w:t xml:space="preserve">hen </w:t>
              </w:r>
            </w:ins>
            <w:ins w:id="422" w:author="ASUSTeK (Lider)" w:date="2022-02-22T11:06:00Z">
              <w:r>
                <w:rPr>
                  <w:rFonts w:eastAsia="PMingLiU"/>
                  <w:lang w:eastAsia="zh-TW"/>
                </w:rPr>
                <w:t xml:space="preserve">T311 is running and a suitable relay UE is selected, the UE applies the SL-RLC0 configuration. The UE may have applied the CCCH configuration before applying the SL-RLC0 configuration. In this case, the lower layer of the UE has both RLC entity for SRB0 and RLC entity for SL-RLC0. The UE should have single RLC entity at a time for sending the </w:t>
              </w:r>
            </w:ins>
            <w:ins w:id="423" w:author="ASUSTeK (Lider)" w:date="2022-02-22T11:06:00Z">
              <w:r>
                <w:rPr>
                  <w:rFonts w:eastAsia="PMingLiU"/>
                  <w:i/>
                  <w:lang w:eastAsia="zh-TW"/>
                </w:rPr>
                <w:t>RRCReestablishmentRequest</w:t>
              </w:r>
            </w:ins>
            <w:ins w:id="424" w:author="ASUSTeK (Lider)" w:date="2022-02-22T11:06:00Z">
              <w:r>
                <w:rPr>
                  <w:rFonts w:eastAsia="PMingLiU"/>
                  <w:lang w:eastAsia="zh-TW"/>
                </w:rPr>
                <w:t xml:space="preserve"> message.</w:t>
              </w:r>
            </w:ins>
          </w:p>
        </w:tc>
        <w:tc>
          <w:tcPr>
            <w:tcW w:w="3640"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ins w:id="425" w:author="ASUSTeK (Lider)" w:date="2022-02-22T11:06:00Z"/>
                <w:rFonts w:eastAsia="PMingLiU"/>
                <w:lang w:eastAsia="zh-TW"/>
              </w:rPr>
            </w:pPr>
            <w:ins w:id="426" w:author="ASUSTeK (Lider)" w:date="2022-02-22T11:06:00Z">
              <w:r>
                <w:rPr>
                  <w:rFonts w:hint="eastAsia" w:eastAsia="PMingLiU"/>
                  <w:lang w:eastAsia="zh-TW"/>
                </w:rPr>
                <w:t xml:space="preserve">We suggest to </w:t>
              </w:r>
            </w:ins>
            <w:ins w:id="427" w:author="ASUSTeK (Lider)" w:date="2022-02-22T11:06:00Z">
              <w:r>
                <w:rPr>
                  <w:rFonts w:eastAsia="PMingLiU"/>
                  <w:lang w:eastAsia="zh-TW"/>
                </w:rPr>
                <w:t xml:space="preserve">add </w:t>
              </w:r>
            </w:ins>
            <w:ins w:id="428" w:author="ASUSTeK (Lider)" w:date="2022-02-22T11:06:00Z">
              <w:r>
                <w:rPr>
                  <w:rFonts w:hint="eastAsia" w:eastAsia="PMingLiU"/>
                  <w:lang w:eastAsia="zh-TW"/>
                </w:rPr>
                <w:t xml:space="preserve">release </w:t>
              </w:r>
            </w:ins>
            <w:ins w:id="429" w:author="ASUSTeK (Lider)" w:date="2022-02-22T11:06:00Z">
              <w:r>
                <w:rPr>
                  <w:rFonts w:eastAsia="PMingLiU"/>
                  <w:lang w:eastAsia="zh-TW"/>
                </w:rPr>
                <w:t xml:space="preserve">of </w:t>
              </w:r>
            </w:ins>
            <w:ins w:id="430" w:author="ASUSTeK (Lider)" w:date="2022-02-22T11:06:00Z">
              <w:r>
                <w:rPr>
                  <w:rFonts w:hint="eastAsia" w:eastAsia="PMingLiU"/>
                  <w:lang w:eastAsia="zh-TW"/>
                </w:rPr>
                <w:t>RLC entity for SRB0 in clause 5.3.7.3a:</w:t>
              </w:r>
            </w:ins>
          </w:p>
          <w:p>
            <w:pPr>
              <w:pStyle w:val="44"/>
              <w:spacing w:before="20" w:after="20"/>
              <w:ind w:left="57" w:right="57"/>
              <w:jc w:val="left"/>
              <w:rPr>
                <w:ins w:id="431" w:author="ASUSTeK (Lider)" w:date="2022-02-22T11:06:00Z"/>
                <w:rFonts w:eastAsia="PMingLiU"/>
                <w:lang w:eastAsia="zh-TW"/>
              </w:rPr>
            </w:pPr>
          </w:p>
          <w:p>
            <w:pPr>
              <w:spacing w:line="240" w:lineRule="auto"/>
              <w:jc w:val="left"/>
              <w:rPr>
                <w:ins w:id="432" w:author="ASUSTeK (Lider)" w:date="2022-02-22T11:06:00Z"/>
              </w:rPr>
            </w:pPr>
            <w:ins w:id="433" w:author="ASUSTeK (Lider)" w:date="2022-02-22T11:06:00Z">
              <w:r>
                <w:rPr/>
                <w:t>Upon selecting a suitable L2 U2N Relay UE, the L2 U2N Remote UE shall:</w:t>
              </w:r>
            </w:ins>
          </w:p>
          <w:p>
            <w:pPr>
              <w:spacing w:line="240" w:lineRule="auto"/>
              <w:ind w:left="568" w:hanging="284"/>
              <w:jc w:val="left"/>
              <w:rPr>
                <w:ins w:id="434" w:author="ASUSTeK (Lider)" w:date="2022-02-22T11:06:00Z"/>
                <w:rFonts w:eastAsia="PMingLiU"/>
                <w:lang w:eastAsia="zh-TW"/>
              </w:rPr>
            </w:pPr>
            <w:ins w:id="435" w:author="ASUSTeK (Lider)" w:date="2022-02-22T11:06:00Z">
              <w:r>
                <w:rPr>
                  <w:rFonts w:eastAsia="PMingLiU"/>
                  <w:lang w:eastAsia="zh-TW"/>
                </w:rPr>
                <w:t>…</w:t>
              </w:r>
            </w:ins>
          </w:p>
          <w:p>
            <w:pPr>
              <w:pStyle w:val="44"/>
              <w:spacing w:before="20" w:after="20"/>
              <w:ind w:left="57" w:right="57"/>
              <w:jc w:val="left"/>
              <w:rPr>
                <w:lang w:eastAsia="zh-CN"/>
              </w:rPr>
            </w:pPr>
            <w:ins w:id="436" w:author="ASUSTeK (Lider)" w:date="2022-02-22T11:06:00Z">
              <w:r>
                <w:rPr>
                  <w:rFonts w:hint="eastAsia"/>
                  <w:u w:val="single"/>
                </w:rPr>
                <w:t>1&gt;</w:t>
              </w:r>
            </w:ins>
            <w:ins w:id="437" w:author="ASUSTeK (Lider)" w:date="2022-02-22T11:06:00Z">
              <w:r>
                <w:rPr>
                  <w:u w:val="single"/>
                </w:rPr>
                <w:t xml:space="preserve"> release RLC entity for SRB0;</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438" w:author="ASUSTeK (Lider)" w:date="2022-02-22T11:06:00Z">
              <w:r>
                <w:rPr>
                  <w:rFonts w:hint="eastAsia" w:eastAsia="PMingLiU"/>
                  <w:lang w:eastAsia="zh-TW"/>
                </w:rPr>
                <w:t>ASUSTeK</w:t>
              </w:r>
            </w:ins>
          </w:p>
        </w:tc>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439" w:author="ASUSTeK (Lider)" w:date="2022-02-22T11:06:00Z">
              <w:r>
                <w:rPr>
                  <w:rFonts w:hint="eastAsia" w:eastAsia="PMingLiU"/>
                  <w:lang w:eastAsia="zh-TW"/>
                </w:rPr>
                <w:t>5.3.7.3</w:t>
              </w:r>
            </w:ins>
          </w:p>
        </w:tc>
        <w:tc>
          <w:tcPr>
            <w:tcW w:w="396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ins w:id="440" w:author="ASUSTeK (Lider)" w:date="2022-02-22T11:06:00Z">
              <w:r>
                <w:rPr>
                  <w:rFonts w:eastAsia="PMingLiU"/>
                  <w:lang w:eastAsia="zh-TW"/>
                </w:rPr>
                <w:t>According to the procedural text, w</w:t>
              </w:r>
            </w:ins>
            <w:ins w:id="441" w:author="ASUSTeK (Lider)" w:date="2022-02-22T11:06:00Z">
              <w:r>
                <w:rPr>
                  <w:rFonts w:hint="eastAsia" w:eastAsia="PMingLiU"/>
                  <w:lang w:eastAsia="zh-TW"/>
                </w:rPr>
                <w:t xml:space="preserve">hen </w:t>
              </w:r>
            </w:ins>
            <w:ins w:id="442" w:author="ASUSTeK (Lider)" w:date="2022-02-22T11:06:00Z">
              <w:r>
                <w:rPr>
                  <w:rFonts w:eastAsia="PMingLiU"/>
                  <w:lang w:eastAsia="zh-TW"/>
                </w:rPr>
                <w:t xml:space="preserve">T311 is running and a suitable cell is selected, the UE applies the CCCH configuration. The UE may have applied the SL-RLC0 configuration before applying the CCCH configuration. In this case, the lower layer of the UE has both RLC entity for SRB0 and RLC entity for SL-RLC0. The UE should have single RLC entity at a time for sending the </w:t>
              </w:r>
            </w:ins>
            <w:ins w:id="443" w:author="ASUSTeK (Lider)" w:date="2022-02-22T11:06:00Z">
              <w:r>
                <w:rPr>
                  <w:rFonts w:eastAsia="PMingLiU"/>
                  <w:i/>
                  <w:lang w:eastAsia="zh-TW"/>
                </w:rPr>
                <w:t>RRCReestablishmentRequest</w:t>
              </w:r>
            </w:ins>
            <w:ins w:id="444" w:author="ASUSTeK (Lider)" w:date="2022-02-22T11:06:00Z">
              <w:r>
                <w:rPr>
                  <w:rFonts w:eastAsia="PMingLiU"/>
                  <w:lang w:eastAsia="zh-TW"/>
                </w:rPr>
                <w:t xml:space="preserve"> message.</w:t>
              </w:r>
            </w:ins>
          </w:p>
        </w:tc>
        <w:tc>
          <w:tcPr>
            <w:tcW w:w="3640"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ins w:id="445" w:author="ASUSTeK (Lider)" w:date="2022-02-22T11:06:00Z"/>
                <w:rFonts w:eastAsia="PMingLiU"/>
                <w:lang w:eastAsia="zh-TW"/>
              </w:rPr>
            </w:pPr>
            <w:ins w:id="446" w:author="ASUSTeK (Lider)" w:date="2022-02-22T11:06:00Z">
              <w:r>
                <w:rPr>
                  <w:rFonts w:hint="eastAsia" w:eastAsia="PMingLiU"/>
                  <w:lang w:eastAsia="zh-TW"/>
                </w:rPr>
                <w:t xml:space="preserve">We suggest to </w:t>
              </w:r>
            </w:ins>
            <w:ins w:id="447" w:author="ASUSTeK (Lider)" w:date="2022-02-22T11:06:00Z">
              <w:r>
                <w:rPr>
                  <w:rFonts w:eastAsia="PMingLiU"/>
                  <w:lang w:eastAsia="zh-TW"/>
                </w:rPr>
                <w:t xml:space="preserve">add </w:t>
              </w:r>
            </w:ins>
            <w:ins w:id="448" w:author="ASUSTeK (Lider)" w:date="2022-02-22T11:06:00Z">
              <w:r>
                <w:rPr>
                  <w:rFonts w:hint="eastAsia" w:eastAsia="PMingLiU"/>
                  <w:lang w:eastAsia="zh-TW"/>
                </w:rPr>
                <w:t xml:space="preserve">release </w:t>
              </w:r>
            </w:ins>
            <w:ins w:id="449" w:author="ASUSTeK (Lider)" w:date="2022-02-22T11:06:00Z">
              <w:r>
                <w:rPr>
                  <w:rFonts w:eastAsia="PMingLiU"/>
                  <w:lang w:eastAsia="zh-TW"/>
                </w:rPr>
                <w:t xml:space="preserve">of </w:t>
              </w:r>
            </w:ins>
            <w:ins w:id="450" w:author="ASUSTeK (Lider)" w:date="2022-02-22T11:06:00Z">
              <w:r>
                <w:rPr>
                  <w:rFonts w:hint="eastAsia" w:eastAsia="PMingLiU"/>
                  <w:lang w:eastAsia="zh-TW"/>
                </w:rPr>
                <w:t>RLC entity for SL-RLC0 in clause 5.3.7.3:</w:t>
              </w:r>
            </w:ins>
          </w:p>
          <w:p>
            <w:pPr>
              <w:pStyle w:val="44"/>
              <w:spacing w:before="20" w:after="20"/>
              <w:ind w:left="57" w:right="57"/>
              <w:jc w:val="left"/>
              <w:rPr>
                <w:ins w:id="451" w:author="ASUSTeK (Lider)" w:date="2022-02-22T11:06:00Z"/>
                <w:rFonts w:eastAsia="PMingLiU"/>
                <w:lang w:eastAsia="zh-TW"/>
              </w:rPr>
            </w:pPr>
          </w:p>
          <w:p>
            <w:pPr>
              <w:spacing w:line="240" w:lineRule="auto"/>
              <w:jc w:val="left"/>
              <w:rPr>
                <w:ins w:id="452" w:author="ASUSTeK (Lider)" w:date="2022-02-22T11:06:00Z"/>
              </w:rPr>
            </w:pPr>
            <w:ins w:id="453" w:author="ASUSTeK (Lider)" w:date="2022-02-22T11:06:00Z">
              <w:r>
                <w:rPr>
                  <w:rFonts w:eastAsia="Times New Roman"/>
                  <w:lang w:eastAsia="ja-JP"/>
                </w:rPr>
                <w:t>Upon selecting a suitable NR cell, the UE shall</w:t>
              </w:r>
            </w:ins>
            <w:ins w:id="454" w:author="ASUSTeK (Lider)" w:date="2022-02-22T11:06:00Z">
              <w:r>
                <w:rPr/>
                <w:t>:</w:t>
              </w:r>
            </w:ins>
          </w:p>
          <w:p>
            <w:pPr>
              <w:spacing w:line="240" w:lineRule="auto"/>
              <w:ind w:left="568" w:hanging="284"/>
              <w:jc w:val="left"/>
              <w:rPr>
                <w:ins w:id="455" w:author="ASUSTeK (Lider)" w:date="2022-02-22T11:06:00Z"/>
                <w:rFonts w:eastAsia="PMingLiU"/>
                <w:lang w:eastAsia="zh-TW"/>
              </w:rPr>
            </w:pPr>
            <w:ins w:id="456" w:author="ASUSTeK (Lider)" w:date="2022-02-22T11:06:00Z">
              <w:r>
                <w:rPr>
                  <w:rFonts w:eastAsia="PMingLiU"/>
                  <w:lang w:eastAsia="zh-TW"/>
                </w:rPr>
                <w:t>…</w:t>
              </w:r>
            </w:ins>
          </w:p>
          <w:p>
            <w:pPr>
              <w:pStyle w:val="44"/>
              <w:spacing w:before="20" w:after="20"/>
              <w:ind w:left="57" w:right="57"/>
              <w:jc w:val="left"/>
              <w:rPr>
                <w:lang w:eastAsia="zh-CN"/>
              </w:rPr>
            </w:pPr>
            <w:ins w:id="457" w:author="ASUSTeK (Lider)" w:date="2022-02-22T11:06:00Z">
              <w:r>
                <w:rPr>
                  <w:rFonts w:hint="eastAsia"/>
                  <w:u w:val="single"/>
                </w:rPr>
                <w:t>1&gt;</w:t>
              </w:r>
            </w:ins>
            <w:ins w:id="458" w:author="ASUSTeK (Lider)" w:date="2022-02-22T11:06:00Z">
              <w:r>
                <w:rPr>
                  <w:u w:val="single"/>
                </w:rPr>
                <w:t xml:space="preserve"> release RLC entity for SL-RLC0;</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459" w:author="ASUSTeK (Lider)" w:date="2022-02-22T11:06:00Z">
              <w:r>
                <w:rPr>
                  <w:rFonts w:hint="eastAsia" w:eastAsia="PMingLiU"/>
                  <w:lang w:eastAsia="zh-TW"/>
                </w:rPr>
                <w:t>ASUSTeK</w:t>
              </w:r>
            </w:ins>
          </w:p>
        </w:tc>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460" w:author="ASUSTeK (Lider)" w:date="2022-02-22T11:06:00Z">
              <w:r>
                <w:rPr>
                  <w:rFonts w:hint="eastAsia" w:eastAsia="PMingLiU"/>
                  <w:lang w:eastAsia="zh-TW"/>
                </w:rPr>
                <w:t>6.3.5</w:t>
              </w:r>
            </w:ins>
          </w:p>
        </w:tc>
        <w:tc>
          <w:tcPr>
            <w:tcW w:w="396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ins w:id="461" w:author="ASUSTeK (Lider)" w:date="2022-02-23T10:05:00Z"/>
                <w:rFonts w:eastAsia="PMingLiU" w:cstheme="minorHAnsi"/>
                <w:szCs w:val="18"/>
              </w:rPr>
            </w:pPr>
            <w:ins w:id="462" w:author="ASUSTeK (Lider)" w:date="2022-02-22T11:06:00Z">
              <w:r>
                <w:rPr>
                  <w:rFonts w:cstheme="minorHAnsi"/>
                  <w:szCs w:val="18"/>
                </w:rPr>
                <w:t>The agreement on sidelink resource allocation mode configuration for L2 U2N remote UE</w:t>
              </w:r>
            </w:ins>
            <w:ins w:id="463" w:author="ASUSTeK (Lider)" w:date="2022-02-22T11:06:00Z">
              <w:r>
                <w:rPr>
                  <w:rFonts w:hint="eastAsia" w:cstheme="minorHAnsi"/>
                  <w:szCs w:val="18"/>
                </w:rPr>
                <w:t xml:space="preserve"> </w:t>
              </w:r>
            </w:ins>
            <w:ins w:id="464" w:author="ASUSTeK (Lider)" w:date="2022-02-22T11:06:00Z">
              <w:r>
                <w:rPr>
                  <w:rFonts w:cstheme="minorHAnsi"/>
                  <w:szCs w:val="18"/>
                </w:rPr>
                <w:t xml:space="preserve">(i.e. </w:t>
              </w:r>
            </w:ins>
            <w:ins w:id="465" w:author="ASUSTeK (Lider)" w:date="2022-02-22T11:06:00Z">
              <w:r>
                <w:rPr>
                  <w:rFonts w:ascii="Times New Roman" w:hAnsi="Times New Roman"/>
                  <w:sz w:val="22"/>
                  <w:szCs w:val="22"/>
                </w:rPr>
                <w:t>t</w:t>
              </w:r>
            </w:ins>
            <w:ins w:id="466" w:author="ASUSTeK (Lider)" w:date="2022-02-22T11:06:00Z">
              <w:r>
                <w:rPr>
                  <w:rFonts w:ascii="Times New Roman" w:hAnsi="Times New Roman"/>
                  <w:sz w:val="20"/>
                </w:rPr>
                <w:t xml:space="preserve">he </w:t>
              </w:r>
            </w:ins>
            <w:ins w:id="467" w:author="ASUSTeK (Lider)" w:date="2022-02-22T11:06:00Z">
              <w:r>
                <w:rPr>
                  <w:rFonts w:ascii="Times New Roman" w:hAnsi="Times New Roman"/>
                  <w:sz w:val="20"/>
                  <w:lang w:eastAsia="zh-CN"/>
                </w:rPr>
                <w:t>U2N Remote UE can only be configured to use resource allocation mode 2</w:t>
              </w:r>
            </w:ins>
            <w:ins w:id="468" w:author="ASUSTeK (Lider)" w:date="2022-02-22T11:06:00Z">
              <w:r>
                <w:rPr>
                  <w:rFonts w:ascii="Times New Roman" w:hAnsi="Times New Roman"/>
                  <w:color w:val="000000" w:themeColor="text1"/>
                  <w:sz w:val="20"/>
                  <w14:textFill>
                    <w14:solidFill>
                      <w14:schemeClr w14:val="tx1"/>
                    </w14:solidFill>
                  </w14:textFill>
                </w:rPr>
                <w:t xml:space="preserve"> for data to be relayed</w:t>
              </w:r>
            </w:ins>
            <w:ins w:id="469" w:author="ASUSTeK (Lider)" w:date="2022-02-22T11:06:00Z">
              <w:r>
                <w:rPr>
                  <w:rFonts w:cstheme="minorHAnsi"/>
                  <w:szCs w:val="18"/>
                </w:rPr>
                <w:t xml:space="preserve">) </w:t>
              </w:r>
            </w:ins>
            <w:ins w:id="470" w:author="ASUSTeK (Lider)" w:date="2022-02-22T11:06:00Z">
              <w:r>
                <w:rPr>
                  <w:rFonts w:hint="eastAsia" w:cstheme="minorHAnsi"/>
                  <w:szCs w:val="18"/>
                </w:rPr>
                <w:t xml:space="preserve">was not reflected in </w:t>
              </w:r>
            </w:ins>
            <w:ins w:id="471" w:author="ASUSTeK (Lider)" w:date="2022-02-22T11:06:00Z">
              <w:r>
                <w:rPr>
                  <w:rFonts w:cs="Arial"/>
                  <w:szCs w:val="18"/>
                </w:rPr>
                <w:t xml:space="preserve">the </w:t>
              </w:r>
            </w:ins>
            <w:ins w:id="472" w:author="ASUSTeK (Lider)" w:date="2022-02-22T11:06:00Z">
              <w:r>
                <w:rPr>
                  <w:rFonts w:hint="eastAsia"/>
                  <w:szCs w:val="18"/>
                </w:rPr>
                <w:t xml:space="preserve">endorsed </w:t>
              </w:r>
            </w:ins>
            <w:ins w:id="473" w:author="ASUSTeK (Lider)" w:date="2022-02-22T11:06:00Z">
              <w:r>
                <w:rPr>
                  <w:szCs w:val="18"/>
                </w:rPr>
                <w:t>RRC</w:t>
              </w:r>
            </w:ins>
            <w:ins w:id="474" w:author="ASUSTeK (Lider)" w:date="2022-02-22T11:06:00Z">
              <w:r>
                <w:rPr>
                  <w:rFonts w:hint="eastAsia"/>
                  <w:szCs w:val="18"/>
                </w:rPr>
                <w:t xml:space="preserve"> running CR</w:t>
              </w:r>
            </w:ins>
            <w:ins w:id="475" w:author="ASUSTeK (Lider)" w:date="2022-02-22T11:06:00Z">
              <w:r>
                <w:rPr>
                  <w:rFonts w:eastAsia="PMingLiU" w:cstheme="minorHAnsi"/>
                  <w:szCs w:val="18"/>
                </w:rPr>
                <w:t>.</w:t>
              </w:r>
            </w:ins>
          </w:p>
          <w:p>
            <w:pPr>
              <w:pStyle w:val="44"/>
              <w:spacing w:before="20" w:after="20"/>
              <w:ind w:left="57" w:right="57"/>
              <w:jc w:val="left"/>
              <w:rPr>
                <w:lang w:eastAsia="zh-CN"/>
              </w:rPr>
            </w:pPr>
            <w:ins w:id="476" w:author="ASUSTeK (Lider)" w:date="2022-02-23T10:05:00Z">
              <w:r>
                <w:rPr>
                  <w:rFonts w:cstheme="minorHAnsi"/>
                  <w:szCs w:val="18"/>
                </w:rPr>
                <w:t>Since</w:t>
              </w:r>
            </w:ins>
            <w:ins w:id="477" w:author="ASUSTeK (Lider)" w:date="2022-02-23T10:05:00Z">
              <w:r>
                <w:rPr>
                  <w:rFonts w:hint="eastAsia" w:cstheme="minorHAnsi"/>
                  <w:szCs w:val="18"/>
                </w:rPr>
                <w:t xml:space="preserve"> </w:t>
              </w:r>
            </w:ins>
            <w:ins w:id="478" w:author="ASUSTeK (Lider)" w:date="2022-02-23T10:05:00Z">
              <w:r>
                <w:rPr>
                  <w:rFonts w:cstheme="minorHAnsi"/>
                  <w:szCs w:val="18"/>
                </w:rPr>
                <w:t>both fields</w:t>
              </w:r>
            </w:ins>
            <w:ins w:id="479" w:author="ASUSTeK (Lider)" w:date="2022-02-23T10:05:00Z">
              <w:r>
                <w:rPr>
                  <w:b/>
                  <w:bCs/>
                  <w:i/>
                  <w:iCs/>
                  <w:lang w:eastAsia="zh-CN"/>
                </w:rPr>
                <w:t xml:space="preserve"> sl-ScheduledConfig</w:t>
              </w:r>
            </w:ins>
            <w:ins w:id="480" w:author="ASUSTeK (Lider)" w:date="2022-02-23T10:05:00Z">
              <w:r>
                <w:rPr>
                  <w:rFonts w:cstheme="minorHAnsi"/>
                  <w:szCs w:val="18"/>
                </w:rPr>
                <w:t xml:space="preserve"> and </w:t>
              </w:r>
            </w:ins>
            <w:ins w:id="481" w:author="ASUSTeK (Lider)" w:date="2022-02-23T10:05:00Z">
              <w:r>
                <w:rPr>
                  <w:b/>
                  <w:bCs/>
                  <w:i/>
                  <w:iCs/>
                  <w:lang w:eastAsia="zh-CN"/>
                </w:rPr>
                <w:t>sl-UE-SelectedConfig</w:t>
              </w:r>
            </w:ins>
            <w:ins w:id="482" w:author="ASUSTeK (Lider)" w:date="2022-02-23T10:05:00Z">
              <w:r>
                <w:rPr>
                  <w:rFonts w:cstheme="minorHAnsi"/>
                  <w:szCs w:val="18"/>
                </w:rPr>
                <w:t xml:space="preserve"> already included descriptions about configuration limitations (</w:t>
              </w:r>
            </w:ins>
            <w:ins w:id="483" w:author="ASUSTeK (Lider)" w:date="2022-02-23T10:05:00Z">
              <w:r>
                <w:rPr>
                  <w:rFonts w:cstheme="minorHAnsi"/>
                  <w:szCs w:val="18"/>
                  <w:highlight w:val="yellow"/>
                </w:rPr>
                <w:t>highlighted</w:t>
              </w:r>
            </w:ins>
            <w:ins w:id="484" w:author="ASUSTeK (Lider)" w:date="2022-02-23T10:05:00Z">
              <w:r>
                <w:rPr>
                  <w:rFonts w:cstheme="minorHAnsi"/>
                  <w:szCs w:val="18"/>
                </w:rPr>
                <w:t>), we think it is justified to also add the related configuration limitation for L2 U2N remote UE to reflect the above agreement for completeness.</w:t>
              </w:r>
            </w:ins>
          </w:p>
        </w:tc>
        <w:tc>
          <w:tcPr>
            <w:tcW w:w="3640" w:type="dxa"/>
            <w:tcBorders>
              <w:top w:val="single" w:color="auto" w:sz="4" w:space="0"/>
              <w:left w:val="single" w:color="auto" w:sz="4" w:space="0"/>
              <w:bottom w:val="single" w:color="auto" w:sz="4" w:space="0"/>
              <w:right w:val="single" w:color="auto" w:sz="4" w:space="0"/>
            </w:tcBorders>
            <w:shd w:val="clear" w:color="auto" w:fill="auto"/>
          </w:tcPr>
          <w:tbl>
            <w:tblPr>
              <w:tblStyle w:val="28"/>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361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485" w:author="ASUSTeK (Lider)" w:date="2022-02-22T11:06:00Z"/>
              </w:trPr>
              <w:tc>
                <w:tcPr>
                  <w:tcW w:w="5000" w:type="pct"/>
                  <w:tcBorders>
                    <w:top w:val="single" w:color="808080" w:sz="4" w:space="0"/>
                    <w:left w:val="single" w:color="808080" w:sz="4" w:space="0"/>
                    <w:bottom w:val="single" w:color="808080" w:sz="4" w:space="0"/>
                    <w:right w:val="single" w:color="808080" w:sz="4" w:space="0"/>
                  </w:tcBorders>
                </w:tcPr>
                <w:p>
                  <w:pPr>
                    <w:pStyle w:val="43"/>
                    <w:snapToGrid w:val="0"/>
                    <w:rPr>
                      <w:ins w:id="486" w:author="ASUSTeK (Lider)" w:date="2022-02-22T11:06:00Z"/>
                      <w:lang w:eastAsia="en-GB"/>
                    </w:rPr>
                  </w:pPr>
                  <w:ins w:id="487" w:author="ASUSTeK (Lider)" w:date="2022-02-22T11:06:00Z">
                    <w:r>
                      <w:rPr>
                        <w:i/>
                        <w:iCs/>
                      </w:rPr>
                      <w:t>SL-PHY-MAC-RLC-Config</w:t>
                    </w:r>
                  </w:ins>
                  <w:ins w:id="488" w:author="ASUSTeK (Lider)" w:date="2022-02-22T11:06:00Z">
                    <w:r>
                      <w:rPr/>
                      <w:t xml:space="preserve"> </w:t>
                    </w:r>
                  </w:ins>
                  <w:ins w:id="489" w:author="ASUSTeK (Lider)" w:date="2022-02-22T11:06:00Z">
                    <w:r>
                      <w:rPr>
                        <w:lang w:eastAsia="en-GB"/>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490" w:author="ASUSTeK (Lider)" w:date="2022-02-22T11:06:00Z"/>
              </w:trPr>
              <w:tc>
                <w:tcPr>
                  <w:tcW w:w="5000" w:type="pct"/>
                  <w:tcBorders>
                    <w:top w:val="single" w:color="808080" w:sz="4" w:space="0"/>
                    <w:left w:val="single" w:color="808080" w:sz="4" w:space="0"/>
                    <w:bottom w:val="single" w:color="808080" w:sz="4" w:space="0"/>
                    <w:right w:val="single" w:color="808080" w:sz="4" w:space="0"/>
                  </w:tcBorders>
                </w:tcPr>
                <w:p>
                  <w:pPr>
                    <w:pStyle w:val="43"/>
                    <w:snapToGrid w:val="0"/>
                    <w:jc w:val="left"/>
                    <w:rPr>
                      <w:ins w:id="491" w:author="ASUSTeK (Lider)" w:date="2022-02-22T11:06:00Z"/>
                      <w:rFonts w:eastAsiaTheme="minorEastAsia"/>
                      <w:i/>
                      <w:iCs/>
                      <w:lang w:eastAsia="zh-TW"/>
                    </w:rPr>
                  </w:pPr>
                  <w:ins w:id="492" w:author="ASUSTeK (Lider)" w:date="2022-02-22T11:06:00Z">
                    <w:r>
                      <w:rPr>
                        <w:rFonts w:eastAsiaTheme="minorEastAsia"/>
                        <w:i/>
                        <w:iCs/>
                        <w:lang w:eastAsia="zh-TW"/>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ins w:id="493" w:author="ASUSTeK (Lider)" w:date="2022-02-22T11:06:00Z"/>
              </w:trPr>
              <w:tc>
                <w:tcPr>
                  <w:tcW w:w="5000" w:type="pct"/>
                  <w:tcBorders>
                    <w:top w:val="single" w:color="808080" w:sz="4" w:space="0"/>
                    <w:left w:val="single" w:color="808080" w:sz="4" w:space="0"/>
                    <w:bottom w:val="single" w:color="808080" w:sz="4" w:space="0"/>
                    <w:right w:val="single" w:color="808080" w:sz="4" w:space="0"/>
                  </w:tcBorders>
                </w:tcPr>
                <w:p>
                  <w:pPr>
                    <w:pStyle w:val="42"/>
                    <w:snapToGrid w:val="0"/>
                    <w:rPr>
                      <w:ins w:id="494" w:author="ASUSTeK (Lider)" w:date="2022-02-22T11:06:00Z"/>
                      <w:b/>
                      <w:bCs/>
                      <w:i/>
                      <w:iCs/>
                      <w:lang w:eastAsia="zh-CN"/>
                    </w:rPr>
                  </w:pPr>
                  <w:ins w:id="495" w:author="ASUSTeK (Lider)" w:date="2022-02-22T11:06:00Z">
                    <w:r>
                      <w:rPr>
                        <w:b/>
                        <w:bCs/>
                        <w:i/>
                        <w:iCs/>
                        <w:lang w:eastAsia="zh-CN"/>
                      </w:rPr>
                      <w:t>sl-ScheduledConfig</w:t>
                    </w:r>
                  </w:ins>
                </w:p>
                <w:p>
                  <w:pPr>
                    <w:pStyle w:val="42"/>
                    <w:snapToGrid w:val="0"/>
                    <w:rPr>
                      <w:ins w:id="496" w:author="ASUSTeK (Lider)" w:date="2022-02-22T11:06:00Z"/>
                      <w:lang w:eastAsia="zh-CN"/>
                    </w:rPr>
                  </w:pPr>
                  <w:ins w:id="497" w:author="ASUSTeK (Lider)" w:date="2022-02-22T11:06:00Z">
                    <w:r>
                      <w:rPr>
                        <w:lang w:eastAsia="zh-CN"/>
                      </w:rPr>
                      <w:t xml:space="preserve">Indicates the configuration for </w:t>
                    </w:r>
                  </w:ins>
                  <w:ins w:id="498" w:author="ASUSTeK (Lider)" w:date="2022-02-22T11:06:00Z">
                    <w:r>
                      <w:rPr>
                        <w:kern w:val="2"/>
                        <w:lang w:eastAsia="en-GB"/>
                      </w:rPr>
                      <w:t xml:space="preserve">UE to transmit </w:t>
                    </w:r>
                  </w:ins>
                  <w:ins w:id="499" w:author="ASUSTeK (Lider)" w:date="2022-02-22T11:06:00Z">
                    <w:r>
                      <w:rPr>
                        <w:kern w:val="2"/>
                        <w:lang w:eastAsia="zh-CN"/>
                      </w:rPr>
                      <w:t>NR</w:t>
                    </w:r>
                  </w:ins>
                  <w:ins w:id="500" w:author="ASUSTeK (Lider)" w:date="2022-02-22T11:06:00Z">
                    <w:r>
                      <w:rPr>
                        <w:lang w:eastAsia="en-GB"/>
                      </w:rPr>
                      <w:t xml:space="preserve"> sidelink </w:t>
                    </w:r>
                  </w:ins>
                  <w:ins w:id="501" w:author="ASUSTeK (Lider)" w:date="2022-02-22T11:06:00Z">
                    <w:r>
                      <w:rPr>
                        <w:kern w:val="2"/>
                        <w:lang w:eastAsia="en-GB"/>
                      </w:rPr>
                      <w:t>communication based on network scheduling.</w:t>
                    </w:r>
                  </w:ins>
                  <w:ins w:id="502" w:author="ASUSTeK (Lider)" w:date="2022-02-22T11:06:00Z">
                    <w:r>
                      <w:rPr/>
                      <w:t xml:space="preserve"> </w:t>
                    </w:r>
                  </w:ins>
                  <w:ins w:id="503" w:author="ASUSTeK (Lider)" w:date="2022-02-22T11:06:00Z">
                    <w:r>
                      <w:rPr>
                        <w:kern w:val="2"/>
                        <w:highlight w:val="yellow"/>
                        <w:lang w:eastAsia="en-GB"/>
                      </w:rPr>
                      <w:t>This field is not configured simultaneously with sl-UE-SelectedConfig.</w:t>
                    </w:r>
                  </w:ins>
                  <w:ins w:id="504" w:author="ASUSTeK (Lider)" w:date="2022-02-22T11:06:00Z">
                    <w:r>
                      <w:rPr>
                        <w:u w:val="single"/>
                      </w:rPr>
                      <w:t xml:space="preserve"> For L2 U2N relay, this field cannot be </w:t>
                    </w:r>
                  </w:ins>
                  <w:ins w:id="505" w:author="ASUSTeK (Lider)" w:date="2022-02-22T11:06:00Z">
                    <w:r>
                      <w:rPr>
                        <w:u w:val="single"/>
                        <w:lang w:eastAsia="zh-CN"/>
                      </w:rPr>
                      <w:t>configured to</w:t>
                    </w:r>
                  </w:ins>
                  <w:ins w:id="506" w:author="ASUSTeK (Lider)" w:date="2022-02-22T11:06:00Z">
                    <w:r>
                      <w:rPr>
                        <w:u w:val="single"/>
                      </w:rPr>
                      <w:t xml:space="preserve"> a </w:t>
                    </w:r>
                  </w:ins>
                  <w:ins w:id="507" w:author="ASUSTeK (Lider)" w:date="2022-02-22T11:06:00Z">
                    <w:r>
                      <w:rPr>
                        <w:u w:val="single"/>
                        <w:lang w:eastAsia="zh-CN"/>
                      </w:rPr>
                      <w:t>U2N Remote UE</w:t>
                    </w:r>
                  </w:ins>
                  <w:ins w:id="508" w:author="ASUSTeK (Lider)" w:date="2022-02-22T11:06:00Z">
                    <w:r>
                      <w:rPr>
                        <w:kern w:val="2"/>
                        <w:u w:val="single"/>
                        <w:lang w:eastAsia="en-GB"/>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509" w:author="ASUSTeK (Lider)" w:date="2022-02-22T11:06:00Z"/>
              </w:trPr>
              <w:tc>
                <w:tcPr>
                  <w:tcW w:w="5000" w:type="pct"/>
                  <w:tcBorders>
                    <w:top w:val="single" w:color="808080" w:sz="4" w:space="0"/>
                    <w:left w:val="single" w:color="808080" w:sz="4" w:space="0"/>
                    <w:bottom w:val="single" w:color="808080" w:sz="4" w:space="0"/>
                    <w:right w:val="single" w:color="808080" w:sz="4" w:space="0"/>
                  </w:tcBorders>
                </w:tcPr>
                <w:p>
                  <w:pPr>
                    <w:pStyle w:val="42"/>
                    <w:snapToGrid w:val="0"/>
                    <w:rPr>
                      <w:ins w:id="510" w:author="ASUSTeK (Lider)" w:date="2022-02-22T11:06:00Z"/>
                      <w:b/>
                      <w:bCs/>
                      <w:i/>
                      <w:iCs/>
                      <w:lang w:eastAsia="zh-CN"/>
                    </w:rPr>
                  </w:pPr>
                  <w:ins w:id="511" w:author="ASUSTeK (Lider)" w:date="2022-02-22T11:06:00Z">
                    <w:r>
                      <w:rPr>
                        <w:b/>
                        <w:bCs/>
                        <w:i/>
                        <w:iCs/>
                        <w:lang w:eastAsia="zh-CN"/>
                      </w:rPr>
                      <w:t>sl-UE-SelectedConfig</w:t>
                    </w:r>
                  </w:ins>
                </w:p>
                <w:p>
                  <w:pPr>
                    <w:pStyle w:val="42"/>
                    <w:snapToGrid w:val="0"/>
                    <w:rPr>
                      <w:ins w:id="512" w:author="ASUSTeK (Lider)" w:date="2022-02-22T11:06:00Z"/>
                      <w:b/>
                      <w:bCs/>
                      <w:i/>
                      <w:iCs/>
                      <w:lang w:eastAsia="zh-CN"/>
                    </w:rPr>
                  </w:pPr>
                  <w:ins w:id="513" w:author="ASUSTeK (Lider)" w:date="2022-02-22T11:06:00Z">
                    <w:r>
                      <w:rPr>
                        <w:lang w:eastAsia="zh-CN"/>
                      </w:rPr>
                      <w:t xml:space="preserve">Indicates the configuration </w:t>
                    </w:r>
                  </w:ins>
                  <w:ins w:id="514" w:author="ASUSTeK (Lider)" w:date="2022-02-22T11:06:00Z">
                    <w:r>
                      <w:rPr>
                        <w:bCs/>
                        <w:kern w:val="2"/>
                        <w:lang w:eastAsia="zh-CN"/>
                      </w:rPr>
                      <w:t>used for UE autonomous resource selection</w:t>
                    </w:r>
                  </w:ins>
                  <w:ins w:id="515" w:author="ASUSTeK (Lider)" w:date="2022-02-22T11:06:00Z">
                    <w:r>
                      <w:rPr>
                        <w:kern w:val="2"/>
                        <w:lang w:eastAsia="en-GB"/>
                      </w:rPr>
                      <w:t xml:space="preserve">. </w:t>
                    </w:r>
                  </w:ins>
                  <w:ins w:id="516" w:author="ASUSTeK (Lider)" w:date="2022-02-22T11:06:00Z">
                    <w:r>
                      <w:rPr>
                        <w:kern w:val="2"/>
                        <w:highlight w:val="yellow"/>
                        <w:lang w:eastAsia="en-GB"/>
                      </w:rPr>
                      <w:t xml:space="preserve">This field is not configured simultaneously with </w:t>
                    </w:r>
                  </w:ins>
                  <w:ins w:id="517" w:author="ASUSTeK (Lider)" w:date="2022-02-22T11:06:00Z">
                    <w:r>
                      <w:rPr>
                        <w:i/>
                        <w:kern w:val="2"/>
                        <w:highlight w:val="yellow"/>
                        <w:lang w:eastAsia="en-GB"/>
                      </w:rPr>
                      <w:t>sl-ScheduledConfig</w:t>
                    </w:r>
                  </w:ins>
                  <w:ins w:id="518" w:author="ASUSTeK (Lider)" w:date="2022-02-22T11:06:00Z">
                    <w:r>
                      <w:rPr>
                        <w:kern w:val="2"/>
                        <w:highlight w:val="yellow"/>
                        <w:lang w:eastAsia="en-GB"/>
                      </w:rPr>
                      <w:t>.</w:t>
                    </w:r>
                  </w:ins>
                  <w:ins w:id="519" w:author="ASUSTeK (Lider)" w:date="2022-02-22T11:06:00Z">
                    <w:r>
                      <w:rPr>
                        <w:u w:val="single"/>
                      </w:rPr>
                      <w:t xml:space="preserve"> For L2 U2N relay, only this field can be </w:t>
                    </w:r>
                  </w:ins>
                  <w:ins w:id="520" w:author="ASUSTeK (Lider)" w:date="2022-02-22T11:06:00Z">
                    <w:r>
                      <w:rPr>
                        <w:u w:val="single"/>
                        <w:lang w:eastAsia="zh-CN"/>
                      </w:rPr>
                      <w:t>configured to</w:t>
                    </w:r>
                  </w:ins>
                  <w:ins w:id="521" w:author="ASUSTeK (Lider)" w:date="2022-02-22T11:06:00Z">
                    <w:r>
                      <w:rPr>
                        <w:u w:val="single"/>
                      </w:rPr>
                      <w:t xml:space="preserve"> a </w:t>
                    </w:r>
                  </w:ins>
                  <w:ins w:id="522" w:author="ASUSTeK (Lider)" w:date="2022-02-22T11:06:00Z">
                    <w:r>
                      <w:rPr>
                        <w:u w:val="single"/>
                        <w:lang w:eastAsia="zh-CN"/>
                      </w:rPr>
                      <w:t>U2N Remote UE</w:t>
                    </w:r>
                  </w:ins>
                  <w:ins w:id="523" w:author="ASUSTeK (Lider)" w:date="2022-02-22T11:06:00Z">
                    <w:r>
                      <w:rPr>
                        <w:kern w:val="2"/>
                        <w:u w:val="single"/>
                        <w:lang w:eastAsia="en-GB"/>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524" w:author="ASUSTeK (Lider)" w:date="2022-02-22T11:06:00Z"/>
              </w:trPr>
              <w:tc>
                <w:tcPr>
                  <w:tcW w:w="5000" w:type="pct"/>
                  <w:tcBorders>
                    <w:top w:val="single" w:color="808080" w:sz="4" w:space="0"/>
                    <w:left w:val="single" w:color="808080" w:sz="4" w:space="0"/>
                    <w:bottom w:val="single" w:color="808080" w:sz="4" w:space="0"/>
                    <w:right w:val="single" w:color="808080" w:sz="4" w:space="0"/>
                  </w:tcBorders>
                </w:tcPr>
                <w:p>
                  <w:pPr>
                    <w:pStyle w:val="42"/>
                    <w:snapToGrid w:val="0"/>
                    <w:rPr>
                      <w:ins w:id="525" w:author="ASUSTeK (Lider)" w:date="2022-02-22T11:06:00Z"/>
                      <w:b/>
                      <w:bCs/>
                      <w:i/>
                      <w:iCs/>
                      <w:lang w:eastAsia="zh-TW"/>
                    </w:rPr>
                  </w:pPr>
                  <w:ins w:id="526" w:author="ASUSTeK (Lider)" w:date="2022-02-22T11:06:00Z">
                    <w:r>
                      <w:rPr>
                        <w:b/>
                        <w:bCs/>
                        <w:i/>
                        <w:iCs/>
                        <w:lang w:eastAsia="zh-TW"/>
                      </w:rPr>
                      <w:t>…</w:t>
                    </w:r>
                  </w:ins>
                </w:p>
              </w:tc>
            </w:tr>
          </w:tbl>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Sharp</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5.3.5.8.3</w:t>
            </w:r>
          </w:p>
        </w:tc>
        <w:tc>
          <w:tcPr>
            <w:tcW w:w="396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I</w:t>
            </w:r>
            <w:r>
              <w:rPr>
                <w:lang w:eastAsia="zh-CN"/>
              </w:rPr>
              <w:t xml:space="preserve">n the CR, when Txxx expiry (Path switch failure), </w:t>
            </w:r>
          </w:p>
          <w:p>
            <w:pPr>
              <w:pStyle w:val="44"/>
              <w:spacing w:before="20" w:after="20"/>
              <w:ind w:left="57" w:right="57"/>
              <w:jc w:val="left"/>
              <w:rPr>
                <w:rFonts w:ascii="Times New Roman" w:hAnsi="Times New Roman"/>
                <w:i/>
                <w:lang w:eastAsia="zh-CN"/>
              </w:rPr>
            </w:pPr>
            <w:r>
              <w:rPr>
                <w:rFonts w:ascii="Times New Roman" w:hAnsi="Times New Roman"/>
                <w:i/>
                <w:lang w:eastAsia="zh-CN"/>
              </w:rPr>
              <w:t>3&gt;</w:t>
            </w:r>
            <w:r>
              <w:rPr>
                <w:rFonts w:ascii="Times New Roman" w:hAnsi="Times New Roman"/>
                <w:i/>
                <w:lang w:eastAsia="zh-CN"/>
              </w:rPr>
              <w:tab/>
            </w:r>
            <w:r>
              <w:rPr>
                <w:rFonts w:ascii="Times New Roman" w:hAnsi="Times New Roman"/>
                <w:i/>
                <w:lang w:eastAsia="zh-CN"/>
              </w:rPr>
              <w:t>revert back to the UE configuration used in the source PCell;</w:t>
            </w:r>
          </w:p>
          <w:p>
            <w:pPr>
              <w:pStyle w:val="44"/>
              <w:spacing w:before="20" w:after="20"/>
              <w:ind w:left="57" w:right="57"/>
              <w:jc w:val="left"/>
              <w:rPr>
                <w:lang w:eastAsia="zh-CN"/>
              </w:rPr>
            </w:pPr>
            <w:r>
              <w:rPr>
                <w:lang w:eastAsia="zh-CN"/>
              </w:rPr>
              <w:t>Based on this, in indirect to direct switch failure, UE could revert the SL-RLC1 configuration for SRB1 which should have been released in the PC5 link release with relay UE. The SRB1 would associate with SL-RLC1.</w:t>
            </w:r>
          </w:p>
          <w:p>
            <w:pPr>
              <w:pStyle w:val="44"/>
              <w:spacing w:before="20" w:after="20"/>
              <w:ind w:left="57" w:right="57"/>
              <w:jc w:val="left"/>
              <w:rPr>
                <w:lang w:eastAsia="zh-CN"/>
              </w:rPr>
            </w:pPr>
            <w:r>
              <w:rPr>
                <w:lang w:eastAsia="zh-CN"/>
              </w:rPr>
              <w:t>In the subsequent reestablishment procedure, if a cell is selected, UE would “</w:t>
            </w:r>
            <w:r>
              <w:t>re-establish RLC for SRB1</w:t>
            </w:r>
            <w:r>
              <w:rPr>
                <w:lang w:eastAsia="zh-CN"/>
              </w:rPr>
              <w:t>” (</w:t>
            </w:r>
            <w:r>
              <w:t>5.3.7.4</w:t>
            </w:r>
            <w:r>
              <w:rPr>
                <w:lang w:eastAsia="zh-CN"/>
              </w:rPr>
              <w:t xml:space="preserve">). </w:t>
            </w:r>
          </w:p>
          <w:p>
            <w:pPr>
              <w:pStyle w:val="44"/>
              <w:spacing w:before="20" w:after="20"/>
              <w:ind w:left="57" w:right="57"/>
              <w:jc w:val="left"/>
              <w:rPr>
                <w:lang w:eastAsia="zh-CN"/>
              </w:rPr>
            </w:pPr>
            <w:r>
              <w:rPr>
                <w:lang w:eastAsia="zh-CN"/>
              </w:rPr>
              <w:t>The RLC here (</w:t>
            </w:r>
            <w:r>
              <w:t>5.3.7.4</w:t>
            </w:r>
            <w:r>
              <w:rPr>
                <w:lang w:eastAsia="zh-CN"/>
              </w:rPr>
              <w:t>) should be Uu RLC but not the SL-RLC1.</w:t>
            </w:r>
          </w:p>
          <w:p>
            <w:pPr>
              <w:pStyle w:val="44"/>
              <w:spacing w:before="20" w:after="20"/>
              <w:ind w:left="57" w:right="57"/>
              <w:jc w:val="left"/>
              <w:rPr>
                <w:lang w:eastAsia="zh-CN"/>
              </w:rPr>
            </w:pPr>
            <w:r>
              <w:rPr>
                <w:lang w:eastAsia="zh-CN"/>
              </w:rPr>
              <w:t>So the SL-RLC1 config should not be reverted back. And Uu RLC for SRB1 should be established.</w:t>
            </w:r>
          </w:p>
        </w:tc>
        <w:tc>
          <w:tcPr>
            <w:tcW w:w="3640"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I</w:t>
            </w:r>
            <w:r>
              <w:rPr>
                <w:lang w:eastAsia="zh-CN"/>
              </w:rPr>
              <w:t xml:space="preserve">t is proposed that </w:t>
            </w:r>
          </w:p>
          <w:p>
            <w:pPr>
              <w:pStyle w:val="44"/>
              <w:spacing w:before="20" w:after="20"/>
              <w:ind w:left="57" w:right="57"/>
              <w:jc w:val="left"/>
              <w:rPr>
                <w:rFonts w:ascii="Times New Roman" w:hAnsi="Times New Roman" w:eastAsia="Times New Roman"/>
                <w:sz w:val="20"/>
                <w:lang w:eastAsia="ja-JP"/>
              </w:rPr>
            </w:pPr>
            <w:r>
              <w:rPr>
                <w:rFonts w:ascii="Times New Roman" w:hAnsi="Times New Roman" w:eastAsia="Times New Roman"/>
                <w:sz w:val="20"/>
                <w:lang w:eastAsia="ja-JP"/>
              </w:rPr>
              <w:t>5.3.5.8.3</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revert back to the UE configuration used in the source PCell </w:t>
            </w:r>
            <w:r>
              <w:rPr>
                <w:rFonts w:eastAsia="Times New Roman"/>
                <w:color w:val="FF0000"/>
                <w:lang w:eastAsia="ja-JP"/>
              </w:rPr>
              <w:t>excluding PC5 RLC configuration if configured</w:t>
            </w:r>
            <w:r>
              <w:rPr>
                <w:rFonts w:eastAsia="Times New Roman"/>
                <w:lang w:eastAsia="ja-JP"/>
              </w:rPr>
              <w:t>;</w:t>
            </w:r>
          </w:p>
          <w:p>
            <w:pPr>
              <w:pStyle w:val="44"/>
              <w:spacing w:before="20" w:after="20"/>
              <w:ind w:left="57" w:right="57"/>
              <w:jc w:val="left"/>
              <w:rPr>
                <w:color w:val="FF0000"/>
                <w:lang w:eastAsia="zh-CN"/>
              </w:rPr>
            </w:pPr>
          </w:p>
          <w:p>
            <w:pPr>
              <w:pStyle w:val="44"/>
              <w:spacing w:before="20" w:after="20"/>
              <w:ind w:left="57" w:right="57"/>
              <w:jc w:val="left"/>
              <w:rPr>
                <w:rFonts w:ascii="Times New Roman" w:hAnsi="Times New Roman" w:eastAsia="Times New Roman"/>
                <w:sz w:val="20"/>
                <w:lang w:eastAsia="ja-JP"/>
              </w:rPr>
            </w:pPr>
            <w:r>
              <w:rPr>
                <w:rFonts w:ascii="Times New Roman" w:hAnsi="Times New Roman" w:eastAsia="Times New Roman"/>
                <w:sz w:val="20"/>
                <w:lang w:eastAsia="ja-JP"/>
              </w:rPr>
              <w:t>5.3.7.4</w:t>
            </w:r>
            <w:r>
              <w:rPr>
                <w:rFonts w:ascii="Times New Roman" w:hAnsi="Times New Roman" w:eastAsia="Times New Roman"/>
                <w:sz w:val="20"/>
                <w:lang w:eastAsia="ja-JP"/>
              </w:rPr>
              <w:tab/>
            </w:r>
            <w:r>
              <w:rPr>
                <w:rFonts w:ascii="Times New Roman" w:hAnsi="Times New Roman" w:eastAsia="Times New Roman"/>
                <w:sz w:val="20"/>
                <w:lang w:eastAsia="ja-JP"/>
              </w:rPr>
              <w:t xml:space="preserve">Actions related to transmission of </w:t>
            </w:r>
            <w:r>
              <w:rPr>
                <w:rFonts w:ascii="Times New Roman" w:hAnsi="Times New Roman" w:eastAsia="Times New Roman"/>
                <w:i/>
                <w:sz w:val="20"/>
                <w:lang w:eastAsia="ja-JP"/>
              </w:rPr>
              <w:t>RRCReestablishmentRequest</w:t>
            </w:r>
            <w:r>
              <w:rPr>
                <w:rFonts w:ascii="Times New Roman" w:hAnsi="Times New Roman" w:eastAsia="Times New Roman"/>
                <w:sz w:val="20"/>
                <w:lang w:eastAsia="ja-JP"/>
              </w:rPr>
              <w:t xml:space="preserve"> message</w:t>
            </w:r>
          </w:p>
          <w:p>
            <w:pPr>
              <w:pStyle w:val="44"/>
              <w:spacing w:before="20" w:after="20"/>
              <w:ind w:left="57" w:right="57"/>
              <w:jc w:val="left"/>
              <w:rPr>
                <w:rFonts w:ascii="Times New Roman" w:hAnsi="Times New Roman" w:eastAsia="Times New Roman"/>
                <w:sz w:val="20"/>
                <w:lang w:eastAsia="ja-JP"/>
              </w:rPr>
            </w:pPr>
          </w:p>
          <w:p>
            <w:pPr>
              <w:pStyle w:val="44"/>
              <w:spacing w:before="20" w:after="20"/>
              <w:ind w:left="57" w:right="57"/>
              <w:jc w:val="left"/>
              <w:rPr>
                <w:lang w:eastAsia="zh-CN"/>
              </w:rPr>
            </w:pPr>
            <w:r>
              <w:rPr>
                <w:rFonts w:ascii="Times New Roman" w:hAnsi="Times New Roman" w:eastAsia="Times New Roman"/>
                <w:sz w:val="20"/>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re-establish PDCP for SRB1;</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UE is connected with a L2 U2N Relay UE via PC5-RRC connection (i.e. the UE is a L2 U2N Remote UE): </w:t>
            </w:r>
          </w:p>
          <w:p>
            <w:pPr>
              <w:overflowPunct w:val="0"/>
              <w:autoSpaceDE w:val="0"/>
              <w:autoSpaceDN w:val="0"/>
              <w:adjustRightInd w:val="0"/>
              <w:spacing w:line="240" w:lineRule="auto"/>
              <w:ind w:left="851" w:hanging="284"/>
              <w:jc w:val="left"/>
              <w:textAlignment w:val="baseline"/>
              <w:rPr>
                <w:rFonts w:eastAsia="等线"/>
                <w:lang w:eastAsia="zh-CN"/>
              </w:rPr>
            </w:pPr>
            <w:r>
              <w:rPr>
                <w:rFonts w:eastAsia="等线"/>
                <w:lang w:eastAsia="zh-CN"/>
              </w:rPr>
              <w:t>2&gt; apply the default configuration of SL-RLC1 as defined in 9.2.x for SRB1;</w:t>
            </w:r>
          </w:p>
          <w:p>
            <w:pPr>
              <w:overflowPunct w:val="0"/>
              <w:autoSpaceDE w:val="0"/>
              <w:autoSpaceDN w:val="0"/>
              <w:adjustRightInd w:val="0"/>
              <w:spacing w:line="240" w:lineRule="auto"/>
              <w:ind w:left="568" w:hanging="284"/>
              <w:jc w:val="left"/>
              <w:textAlignment w:val="baseline"/>
              <w:rPr>
                <w:rFonts w:eastAsia="Times New Roman"/>
                <w:lang w:eastAsia="zh-CN"/>
              </w:rPr>
            </w:pPr>
            <w:r>
              <w:rPr>
                <w:rFonts w:eastAsia="Times New Roman"/>
                <w:lang w:eastAsia="zh-CN"/>
              </w:rPr>
              <w:t>1&gt; else:</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12&gt;</w:t>
            </w:r>
            <w:r>
              <w:rPr>
                <w:rFonts w:eastAsia="Times New Roman"/>
                <w:lang w:eastAsia="ja-JP"/>
              </w:rPr>
              <w:tab/>
            </w:r>
            <w:r>
              <w:rPr>
                <w:rFonts w:eastAsia="Times New Roman"/>
                <w:color w:val="FF0000"/>
                <w:lang w:eastAsia="ja-JP"/>
              </w:rPr>
              <w:t>(</w:t>
            </w:r>
            <w:r>
              <w:rPr>
                <w:rFonts w:eastAsia="Times New Roman"/>
                <w:lang w:eastAsia="ja-JP"/>
              </w:rPr>
              <w:t>re-</w:t>
            </w:r>
            <w:r>
              <w:rPr>
                <w:rFonts w:eastAsia="Times New Roman"/>
                <w:color w:val="FF0000"/>
                <w:lang w:eastAsia="ja-JP"/>
              </w:rPr>
              <w:t>)</w:t>
            </w:r>
            <w:r>
              <w:rPr>
                <w:rFonts w:eastAsia="Times New Roman"/>
                <w:lang w:eastAsia="ja-JP"/>
              </w:rPr>
              <w:t>establish RLC for SRB1;</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12&gt;</w:t>
            </w:r>
            <w:r>
              <w:rPr>
                <w:rFonts w:eastAsia="Times New Roman"/>
                <w:lang w:eastAsia="ja-JP"/>
              </w:rPr>
              <w:tab/>
            </w:r>
            <w:r>
              <w:rPr>
                <w:rFonts w:eastAsia="Times New Roman"/>
                <w:lang w:eastAsia="ja-JP"/>
              </w:rPr>
              <w:t>apply the default configuration defined in 9.2.1 for SRB1;</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configure lower layers to suspend integrity protection and ciphering for SRB1;</w:t>
            </w:r>
          </w:p>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InterDigital</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5.8.9.x2.2</w:t>
            </w:r>
          </w:p>
        </w:tc>
        <w:tc>
          <w:tcPr>
            <w:tcW w:w="396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The handling for RRC_CONNECTED remote UE is not considered for the transmission of the RemoteUEInformationSidelink</w:t>
            </w:r>
          </w:p>
        </w:tc>
        <w:tc>
          <w:tcPr>
            <w:tcW w:w="3640"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Include the following text in this clause:</w:t>
            </w:r>
          </w:p>
          <w:p>
            <w:pPr>
              <w:rPr>
                <w:rFonts w:eastAsia="MS Mincho"/>
                <w:color w:val="FF0000"/>
              </w:rPr>
            </w:pPr>
            <w:r>
              <w:rPr>
                <w:color w:val="FF0000"/>
              </w:rPr>
              <w:t>The L2 U2N Remote UE in RRC_CONNECTED shall:</w:t>
            </w:r>
          </w:p>
          <w:p>
            <w:pPr>
              <w:pStyle w:val="50"/>
              <w:ind w:left="441" w:hanging="441"/>
              <w:rPr>
                <w:color w:val="FF0000"/>
              </w:rPr>
            </w:pPr>
            <w:r>
              <w:rPr>
                <w:color w:val="FF0000"/>
              </w:rPr>
              <w:t>1&gt;</w:t>
            </w:r>
            <w:r>
              <w:rPr>
                <w:color w:val="FF0000"/>
              </w:rPr>
              <w:tab/>
            </w:r>
            <w:r>
              <w:rPr>
                <w:color w:val="FF0000"/>
              </w:rPr>
              <w:t xml:space="preserve">if the UE has not transmitted </w:t>
            </w:r>
            <w:r>
              <w:rPr>
                <w:i/>
                <w:iCs/>
                <w:color w:val="FF0000"/>
              </w:rPr>
              <w:t>RemoteUEInformationSidelink</w:t>
            </w:r>
            <w:r>
              <w:rPr>
                <w:color w:val="FF0000"/>
              </w:rPr>
              <w:t xml:space="preserve"> since entering into RRC_CONNECTED</w:t>
            </w:r>
          </w:p>
          <w:p>
            <w:pPr>
              <w:pStyle w:val="50"/>
              <w:ind w:left="441" w:hanging="441"/>
              <w:rPr>
                <w:i/>
                <w:color w:val="FF0000"/>
              </w:rPr>
            </w:pPr>
            <w:r>
              <w:rPr>
                <w:color w:val="FF0000"/>
                <w:lang w:eastAsia="zh-CN"/>
              </w:rPr>
              <w:tab/>
            </w:r>
            <w:r>
              <w:rPr>
                <w:color w:val="FF0000"/>
                <w:lang w:eastAsia="zh-CN"/>
              </w:rPr>
              <w:t xml:space="preserve">2&gt; </w:t>
            </w:r>
            <w:r>
              <w:rPr>
                <w:color w:val="FF0000"/>
              </w:rPr>
              <w:t xml:space="preserve">include neither </w:t>
            </w:r>
            <w:r>
              <w:rPr>
                <w:i/>
                <w:color w:val="FF0000"/>
              </w:rPr>
              <w:t>sl-PagingInfo-RemoteUE nor sl-Requested-SI-List</w:t>
            </w:r>
            <w:r>
              <w:rPr>
                <w:color w:val="FF0000"/>
              </w:rPr>
              <w:t xml:space="preserve"> in the </w:t>
            </w:r>
            <w:r>
              <w:rPr>
                <w:i/>
                <w:color w:val="FF0000"/>
              </w:rPr>
              <w:t>RemoteUEInformationSidelink</w:t>
            </w:r>
          </w:p>
          <w:p>
            <w:pPr>
              <w:pStyle w:val="50"/>
              <w:numPr>
                <w:ilvl w:val="0"/>
                <w:numId w:val="13"/>
              </w:numPr>
              <w:overflowPunct w:val="0"/>
              <w:autoSpaceDE w:val="0"/>
              <w:autoSpaceDN w:val="0"/>
              <w:adjustRightInd w:val="0"/>
              <w:spacing w:line="240" w:lineRule="auto"/>
              <w:ind w:left="801"/>
              <w:jc w:val="left"/>
              <w:textAlignment w:val="baseline"/>
              <w:rPr>
                <w:color w:val="FF0000"/>
              </w:rPr>
            </w:pPr>
            <w:r>
              <w:rPr>
                <w:color w:val="FF0000"/>
              </w:rPr>
              <w:t xml:space="preserve">submit the </w:t>
            </w:r>
            <w:r>
              <w:rPr>
                <w:i/>
                <w:color w:val="FF0000"/>
              </w:rPr>
              <w:t xml:space="preserve">RemoteUEInformationSidelink </w:t>
            </w:r>
            <w:r>
              <w:rPr>
                <w:color w:val="FF0000"/>
              </w:rPr>
              <w:t>message to lower layers for transmission;</w:t>
            </w:r>
          </w:p>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InterDigital</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5.8.9.x3.2</w:t>
            </w:r>
          </w:p>
        </w:tc>
        <w:tc>
          <w:tcPr>
            <w:tcW w:w="396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 the clause: “upon receiving the SIB request from the connected L2 U2N Remote UE”.  This may apply if the SIB is already available at the relay UE.  If this is not the case, the relay UE needs to perform the request first.  So forwarding occurs only when the SIB is available.</w:t>
            </w:r>
          </w:p>
        </w:tc>
        <w:tc>
          <w:tcPr>
            <w:tcW w:w="3640"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Change this clause to:</w:t>
            </w:r>
          </w:p>
          <w:p>
            <w:pPr>
              <w:rPr>
                <w:i/>
                <w:iCs/>
              </w:rPr>
            </w:pPr>
            <w:r>
              <w:rPr>
                <w:i/>
                <w:iCs/>
              </w:rPr>
              <w:t xml:space="preserve">1&gt; upon </w:t>
            </w:r>
            <w:r>
              <w:rPr>
                <w:i/>
                <w:iCs/>
                <w:color w:val="FF0000"/>
              </w:rPr>
              <w:t>having available any SIB that is requested</w:t>
            </w:r>
            <w:r>
              <w:rPr>
                <w:i/>
                <w:iCs/>
              </w:rPr>
              <w:t xml:space="preserve"> </w:t>
            </w:r>
            <w:r>
              <w:rPr>
                <w:i/>
                <w:iCs/>
                <w:strike/>
                <w:color w:val="FF0000"/>
              </w:rPr>
              <w:t>receiving the SIB request from</w:t>
            </w:r>
            <w:r>
              <w:rPr>
                <w:i/>
                <w:iCs/>
              </w:rPr>
              <w:t xml:space="preserve"> </w:t>
            </w:r>
            <w:r>
              <w:rPr>
                <w:i/>
                <w:iCs/>
                <w:color w:val="FF0000"/>
              </w:rPr>
              <w:t>by</w:t>
            </w:r>
            <w:r>
              <w:rPr>
                <w:i/>
                <w:iCs/>
              </w:rPr>
              <w:t xml:space="preserve"> the connected L2 U2N Remote UE as indicated in sl-Requested-SI-List in the RemoteUEInformationSidelink;</w:t>
            </w:r>
          </w:p>
          <w:p>
            <w:pPr>
              <w:pStyle w:val="44"/>
              <w:spacing w:before="20" w:after="20"/>
              <w:ind w:left="57" w:right="57"/>
              <w:jc w:val="left"/>
              <w:rPr>
                <w:lang w:eastAsia="zh-CN"/>
              </w:rPr>
            </w:pPr>
            <w:ins w:id="527" w:author="At-117" w:date="2022-02-25T16:40:00Z">
              <w:r>
                <w:rPr>
                  <w:rFonts w:hint="eastAsia"/>
                  <w:lang w:eastAsia="zh-CN"/>
                </w:rPr>
                <w:t>[</w:t>
              </w:r>
            </w:ins>
            <w:ins w:id="528" w:author="At-117" w:date="2022-02-25T16:40:00Z">
              <w:r>
                <w:rPr>
                  <w:lang w:eastAsia="zh-CN"/>
                </w:rPr>
                <w:t>OPPO]</w:t>
              </w:r>
            </w:ins>
            <w:ins w:id="529" w:author="At-117" w:date="2022-02-25T16:41:00Z">
              <w:r>
                <w:rPr>
                  <w:lang w:eastAsia="zh-CN"/>
                </w:rPr>
                <w:t xml:space="preserve"> we do not think the deletion is needed, since after the SIB is acquired from Uu by relay, it still need to send to remote UE.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InterDigital</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5.8.9.x3.2</w:t>
            </w:r>
          </w:p>
        </w:tc>
        <w:tc>
          <w:tcPr>
            <w:tcW w:w="396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 the clause “upon receiving the updated SIBs requested by the connected L2 U2N Remove UE from the network”, this seems to say that if a remote UE requests a SIB at some point from the relay UE, the relay UE will always forward that SIB.  However, if SI forwarding is deconfigured, this should not be the case.</w:t>
            </w:r>
          </w:p>
        </w:tc>
        <w:tc>
          <w:tcPr>
            <w:tcW w:w="3640"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Change the clause to:</w:t>
            </w:r>
          </w:p>
          <w:p>
            <w:pPr>
              <w:rPr>
                <w:i/>
                <w:iCs/>
              </w:rPr>
            </w:pPr>
            <w:r>
              <w:rPr>
                <w:i/>
                <w:iCs/>
              </w:rPr>
              <w:t xml:space="preserve">1&gt; upon receiving </w:t>
            </w:r>
            <w:r>
              <w:rPr>
                <w:i/>
                <w:iCs/>
                <w:strike/>
                <w:color w:val="FF0000"/>
              </w:rPr>
              <w:t xml:space="preserve">the </w:t>
            </w:r>
            <w:r>
              <w:rPr>
                <w:i/>
                <w:iCs/>
                <w:color w:val="FF0000"/>
              </w:rPr>
              <w:t>any</w:t>
            </w:r>
            <w:r>
              <w:rPr>
                <w:i/>
                <w:iCs/>
                <w:strike/>
                <w:color w:val="FF0000"/>
              </w:rPr>
              <w:t xml:space="preserve"> </w:t>
            </w:r>
            <w:r>
              <w:rPr>
                <w:i/>
                <w:iCs/>
              </w:rPr>
              <w:t xml:space="preserve">updated SIBs </w:t>
            </w:r>
            <w:r>
              <w:rPr>
                <w:i/>
                <w:iCs/>
                <w:color w:val="FF0000"/>
              </w:rPr>
              <w:t>having been</w:t>
            </w:r>
            <w:r>
              <w:rPr>
                <w:i/>
                <w:iCs/>
              </w:rPr>
              <w:t xml:space="preserve"> requested by the connected L2 U2N Remote UE from network, </w:t>
            </w:r>
            <w:r>
              <w:rPr>
                <w:i/>
                <w:iCs/>
                <w:color w:val="FF0000"/>
              </w:rPr>
              <w:t>if the connected L2 U2N Remote UE has requested that SIBs be forwarded</w:t>
            </w:r>
            <w:r>
              <w:rPr>
                <w:i/>
                <w:iCs/>
              </w:rPr>
              <w:t>;</w:t>
            </w:r>
          </w:p>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val="en-US" w:eastAsia="zh-CN"/>
              </w:rPr>
            </w:pPr>
            <w:r>
              <w:rPr>
                <w:lang w:eastAsia="zh-CN"/>
              </w:rPr>
              <w:t>InterDigital</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val="en-US" w:eastAsia="zh-CN"/>
              </w:rPr>
            </w:pPr>
            <w:r>
              <w:rPr>
                <w:lang w:eastAsia="zh-CN"/>
              </w:rPr>
              <w:t>5.8.9.x3.2</w:t>
            </w:r>
          </w:p>
        </w:tc>
        <w:tc>
          <w:tcPr>
            <w:tcW w:w="396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 the clause “include sl-SystemInformationDelivery if the SystemInformation message received from the network is requested by the L2 U2N Remote UE” does not account for the case when the remote UE requests SI and the remote UE already has it (does not need to receive from the network).</w:t>
            </w:r>
          </w:p>
          <w:p>
            <w:pPr>
              <w:pStyle w:val="44"/>
              <w:spacing w:before="20" w:after="20"/>
              <w:ind w:left="57" w:right="57"/>
              <w:jc w:val="left"/>
              <w:rPr>
                <w:lang w:eastAsia="zh-CN"/>
              </w:rPr>
            </w:pPr>
            <w:r>
              <w:rPr>
                <w:lang w:eastAsia="zh-CN"/>
              </w:rPr>
              <w:t>It would be simpler just to refer to the triggers for initiating the transmission of the message based on SI triggers above.</w:t>
            </w:r>
          </w:p>
        </w:tc>
        <w:tc>
          <w:tcPr>
            <w:tcW w:w="3640"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Change the clause to:</w:t>
            </w:r>
          </w:p>
          <w:p>
            <w:pPr>
              <w:pStyle w:val="50"/>
              <w:rPr>
                <w:i/>
                <w:iCs/>
              </w:rPr>
            </w:pPr>
            <w:r>
              <w:rPr>
                <w:i/>
                <w:iCs/>
              </w:rPr>
              <w:t>1&gt;</w:t>
            </w:r>
            <w:r>
              <w:rPr>
                <w:i/>
                <w:iCs/>
              </w:rPr>
              <w:tab/>
            </w:r>
            <w:r>
              <w:rPr>
                <w:i/>
                <w:iCs/>
              </w:rPr>
              <w:t xml:space="preserve">include sl-SystemInformationDelivery </w:t>
            </w:r>
            <w:r>
              <w:rPr>
                <w:i/>
                <w:iCs/>
                <w:color w:val="FF0000"/>
              </w:rPr>
              <w:t>if any of the conditions for initiating Uu message transfer procedure related to System Information are met</w:t>
            </w:r>
            <w:r>
              <w:rPr>
                <w:i/>
                <w:iCs/>
              </w:rPr>
              <w:t xml:space="preserve"> </w:t>
            </w:r>
            <w:r>
              <w:rPr>
                <w:i/>
                <w:iCs/>
                <w:strike/>
                <w:color w:val="FF0000"/>
              </w:rPr>
              <w:t>if the System Information message received from network is requested by the L2 U2N Remote UE;</w:t>
            </w:r>
          </w:p>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rFonts w:eastAsia="Malgun Gothic"/>
                <w:lang w:eastAsia="ko-KR"/>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rFonts w:eastAsia="Malgun Gothic"/>
                <w:lang w:eastAsia="ko-KR"/>
              </w:rPr>
            </w:pPr>
          </w:p>
        </w:tc>
        <w:tc>
          <w:tcPr>
            <w:tcW w:w="396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640"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396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640"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396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640"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396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640"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bl>
    <w:p>
      <w:pPr>
        <w:overflowPunct w:val="0"/>
        <w:autoSpaceDE w:val="0"/>
        <w:autoSpaceDN w:val="0"/>
        <w:adjustRightInd w:val="0"/>
        <w:spacing w:line="240" w:lineRule="auto"/>
        <w:jc w:val="left"/>
        <w:rPr>
          <w:b/>
          <w:color w:val="000000"/>
          <w:lang w:eastAsia="zh-CN"/>
        </w:rPr>
      </w:pPr>
    </w:p>
    <w:p>
      <w:pPr>
        <w:numPr>
          <w:ilvl w:val="1"/>
          <w:numId w:val="0"/>
        </w:numPr>
        <w:tabs>
          <w:tab w:val="left" w:pos="397"/>
        </w:tabs>
        <w:spacing w:before="100" w:after="0" w:line="240" w:lineRule="auto"/>
        <w:jc w:val="left"/>
        <w:outlineLvl w:val="1"/>
        <w:rPr>
          <w:rFonts w:ascii="Calibri Light" w:hAnsi="Calibri Light" w:eastAsia="MS Gothic"/>
          <w:b/>
          <w:bCs/>
          <w:color w:val="000000"/>
          <w:sz w:val="32"/>
          <w:szCs w:val="32"/>
        </w:rPr>
      </w:pPr>
      <w:r>
        <w:rPr>
          <w:rFonts w:ascii="Calibri Light" w:hAnsi="Calibri Light" w:eastAsia="MS Gothic"/>
          <w:b/>
          <w:bCs/>
          <w:color w:val="000000"/>
          <w:sz w:val="32"/>
          <w:szCs w:val="32"/>
        </w:rPr>
        <w:t>3.3</w:t>
      </w:r>
      <w:r>
        <w:rPr>
          <w:rFonts w:ascii="Calibri Light" w:hAnsi="Calibri Light" w:eastAsia="MS Gothic"/>
          <w:b/>
          <w:bCs/>
          <w:color w:val="000000"/>
          <w:sz w:val="32"/>
          <w:szCs w:val="32"/>
        </w:rPr>
        <w:tab/>
      </w:r>
      <w:r>
        <w:rPr>
          <w:rFonts w:ascii="Calibri Light" w:hAnsi="Calibri Light" w:eastAsia="MS Gothic"/>
          <w:b/>
          <w:bCs/>
          <w:color w:val="000000"/>
          <w:sz w:val="32"/>
          <w:szCs w:val="32"/>
        </w:rPr>
        <w:t>Left recommendations from R2-2203591 [Pre117-e][609][Relay] Summary of AI 8.7.2.1 Control plane procedures (InterDigital)</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rFonts w:eastAsia="宋体" w:asciiTheme="minorHAnsi" w:hAnsiTheme="minorHAnsi" w:cstheme="minorBidi"/>
                <w:kern w:val="2"/>
                <w:sz w:val="21"/>
                <w:szCs w:val="22"/>
                <w:lang w:eastAsia="zh-CN"/>
              </w:rPr>
            </w:pPr>
            <w:r>
              <w:rPr>
                <w:rFonts w:asciiTheme="minorHAnsi" w:hAnsiTheme="minorHAnsi" w:eastAsiaTheme="minorEastAsia" w:cstheme="minorBidi"/>
                <w:kern w:val="2"/>
                <w:sz w:val="21"/>
                <w:szCs w:val="22"/>
              </w:rPr>
              <w:t>Recommendation</w:t>
            </w:r>
            <w:r>
              <w:rPr>
                <w:rFonts w:hint="eastAsia" w:eastAsia="宋体" w:asciiTheme="minorHAnsi" w:hAnsiTheme="minorHAnsi" w:cstheme="minorBidi"/>
                <w:kern w:val="2"/>
                <w:sz w:val="21"/>
                <w:szCs w:val="22"/>
                <w:lang w:eastAsia="zh-CN"/>
              </w:rPr>
              <w:t xml:space="preserve"> #</w:t>
            </w:r>
          </w:p>
        </w:tc>
        <w:tc>
          <w:tcPr>
            <w:tcW w:w="6234" w:type="dxa"/>
          </w:tcPr>
          <w:p>
            <w:pPr>
              <w:rPr>
                <w:rFonts w:eastAsia="宋体" w:asciiTheme="minorHAnsi" w:hAnsiTheme="minorHAnsi" w:cstheme="minorBidi"/>
                <w:kern w:val="2"/>
                <w:sz w:val="21"/>
                <w:szCs w:val="22"/>
                <w:lang w:eastAsia="zh-CN"/>
              </w:rPr>
            </w:pPr>
            <w:r>
              <w:rPr>
                <w:rFonts w:hint="eastAsia" w:eastAsia="宋体" w:asciiTheme="minorHAnsi" w:hAnsiTheme="minorHAnsi" w:cstheme="minorBidi"/>
                <w:kern w:val="2"/>
                <w:sz w:val="21"/>
                <w:szCs w:val="22"/>
                <w:lang w:eastAsia="zh-CN"/>
              </w:rPr>
              <w:t>R</w:t>
            </w:r>
            <w:r>
              <w:rPr>
                <w:rFonts w:eastAsia="宋体" w:asciiTheme="minorHAnsi" w:hAnsiTheme="minorHAnsi" w:cstheme="minorBidi"/>
                <w:kern w:val="2"/>
                <w:sz w:val="21"/>
                <w:szCs w:val="22"/>
                <w:lang w:eastAsia="zh-CN"/>
              </w:rPr>
              <w:t>apporteur suggested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97" w:type="dxa"/>
          </w:tcPr>
          <w:p>
            <w:pPr>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Recommendation 8:</w:t>
            </w:r>
            <w:r>
              <w:rPr>
                <w:rFonts w:asciiTheme="minorHAnsi" w:hAnsiTheme="minorHAnsi" w:eastAsiaTheme="minorEastAsia" w:cstheme="minorBidi"/>
                <w:kern w:val="2"/>
                <w:sz w:val="21"/>
                <w:szCs w:val="22"/>
              </w:rPr>
              <w:tab/>
            </w:r>
            <w:r>
              <w:rPr>
                <w:rFonts w:asciiTheme="minorHAnsi" w:hAnsiTheme="minorHAnsi" w:eastAsiaTheme="minorEastAsia" w:cstheme="minorBidi"/>
                <w:kern w:val="2"/>
                <w:sz w:val="21"/>
                <w:szCs w:val="22"/>
              </w:rPr>
              <w:t>Update the running CR to disable relay UE sending SI update to the remote UE when the remote UE enters RRC_CONNECTED.</w:t>
            </w:r>
          </w:p>
        </w:tc>
        <w:tc>
          <w:tcPr>
            <w:tcW w:w="6234" w:type="dxa"/>
          </w:tcPr>
          <w:p>
            <w:pPr>
              <w:rPr>
                <w:rFonts w:eastAsia="宋体" w:asciiTheme="minorHAnsi" w:hAnsiTheme="minorHAnsi" w:cstheme="minorBidi"/>
                <w:kern w:val="2"/>
                <w:sz w:val="21"/>
                <w:szCs w:val="22"/>
                <w:lang w:eastAsia="zh-CN"/>
              </w:rPr>
            </w:pPr>
            <w:r>
              <w:rPr>
                <w:rFonts w:hint="eastAsia" w:eastAsia="宋体" w:asciiTheme="minorHAnsi" w:hAnsiTheme="minorHAnsi" w:cstheme="minorBidi"/>
                <w:kern w:val="2"/>
                <w:sz w:val="21"/>
                <w:szCs w:val="22"/>
                <w:lang w:eastAsia="zh-CN"/>
              </w:rPr>
              <w:t>A</w:t>
            </w:r>
            <w:r>
              <w:rPr>
                <w:rFonts w:eastAsia="宋体" w:asciiTheme="minorHAnsi" w:hAnsiTheme="minorHAnsi" w:cstheme="minorBidi"/>
                <w:kern w:val="2"/>
                <w:sz w:val="21"/>
                <w:szCs w:val="22"/>
                <w:lang w:eastAsia="zh-CN"/>
              </w:rPr>
              <w:t xml:space="preserve">s clarified in email of [Pre117-e][609], the stage CR already captured this aspect and the RRC signalling allow the remote UE to release the requested SI to relay UE. </w:t>
            </w:r>
          </w:p>
          <w:p>
            <w:pPr>
              <w:rPr>
                <w:rFonts w:eastAsia="宋体" w:asciiTheme="minorHAnsi" w:hAnsiTheme="minorHAnsi" w:cstheme="minorBidi"/>
                <w:kern w:val="2"/>
                <w:sz w:val="21"/>
                <w:szCs w:val="22"/>
                <w:lang w:eastAsia="zh-CN"/>
              </w:rPr>
            </w:pPr>
            <w:r>
              <w:rPr>
                <w:rFonts w:eastAsia="宋体" w:asciiTheme="minorHAnsi" w:hAnsiTheme="minorHAnsi" w:cstheme="minorBidi"/>
                <w:kern w:val="2"/>
                <w:sz w:val="21"/>
                <w:szCs w:val="22"/>
                <w:highlight w:val="magenta"/>
                <w:lang w:eastAsia="zh-CN"/>
              </w:rPr>
              <w:t>If companies think above is not sufficient, please give proposed change in Table 3 and let other companies to review.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Recommendation 9:</w:t>
            </w:r>
            <w:r>
              <w:rPr>
                <w:rFonts w:asciiTheme="minorHAnsi" w:hAnsiTheme="minorHAnsi" w:eastAsiaTheme="minorEastAsia" w:cstheme="minorBidi"/>
                <w:kern w:val="2"/>
                <w:sz w:val="21"/>
                <w:szCs w:val="22"/>
              </w:rPr>
              <w:tab/>
            </w:r>
            <w:r>
              <w:rPr>
                <w:rFonts w:asciiTheme="minorHAnsi" w:hAnsiTheme="minorHAnsi" w:eastAsiaTheme="minorEastAsia" w:cstheme="minorBidi"/>
                <w:kern w:val="2"/>
                <w:sz w:val="21"/>
                <w:szCs w:val="22"/>
              </w:rPr>
              <w:t>Discuss observations 1-3, 6 from R2-2202471 in the running CR discussion.</w:t>
            </w:r>
          </w:p>
        </w:tc>
        <w:tc>
          <w:tcPr>
            <w:tcW w:w="6234" w:type="dxa"/>
          </w:tcPr>
          <w:p>
            <w:pPr>
              <w:rPr>
                <w:rFonts w:eastAsia="宋体" w:asciiTheme="minorHAnsi" w:hAnsiTheme="minorHAnsi" w:cstheme="minorBidi"/>
                <w:kern w:val="2"/>
                <w:sz w:val="21"/>
                <w:szCs w:val="22"/>
                <w:lang w:eastAsia="zh-CN"/>
              </w:rPr>
            </w:pPr>
            <w:r>
              <w:rPr>
                <w:rFonts w:hint="eastAsia" w:eastAsia="宋体" w:asciiTheme="minorHAnsi" w:hAnsiTheme="minorHAnsi" w:cstheme="minorBidi"/>
                <w:kern w:val="2"/>
                <w:sz w:val="21"/>
                <w:szCs w:val="22"/>
                <w:lang w:eastAsia="zh-CN"/>
              </w:rPr>
              <w:t>T</w:t>
            </w:r>
            <w:r>
              <w:rPr>
                <w:rFonts w:eastAsia="宋体" w:asciiTheme="minorHAnsi" w:hAnsiTheme="minorHAnsi" w:cstheme="minorBidi"/>
                <w:kern w:val="2"/>
                <w:sz w:val="21"/>
                <w:szCs w:val="22"/>
                <w:lang w:eastAsia="zh-CN"/>
              </w:rPr>
              <w:t xml:space="preserve">he rapporteur understands paging monitoring is covered by </w:t>
            </w:r>
            <w:del w:id="530" w:author="At-117" w:date="2022-02-23T09:25:00Z">
              <w:commentRangeStart w:id="1"/>
              <w:r>
                <w:rPr>
                  <w:rFonts w:eastAsia="宋体" w:asciiTheme="minorHAnsi" w:hAnsiTheme="minorHAnsi" w:cstheme="minorBidi"/>
                  <w:kern w:val="2"/>
                  <w:sz w:val="21"/>
                  <w:szCs w:val="22"/>
                  <w:lang w:eastAsia="zh-CN"/>
                </w:rPr>
                <w:delText xml:space="preserve">P6 </w:delText>
              </w:r>
            </w:del>
            <w:ins w:id="531" w:author="At-117" w:date="2022-02-23T09:25:00Z">
              <w:r>
                <w:rPr>
                  <w:rFonts w:eastAsia="宋体" w:asciiTheme="minorHAnsi" w:hAnsiTheme="minorHAnsi" w:cstheme="minorBidi"/>
                  <w:kern w:val="2"/>
                  <w:sz w:val="21"/>
                  <w:szCs w:val="22"/>
                  <w:lang w:eastAsia="zh-CN"/>
                </w:rPr>
                <w:t>P3</w:t>
              </w:r>
              <w:commentRangeEnd w:id="1"/>
            </w:ins>
            <w:r>
              <w:rPr>
                <w:rStyle w:val="32"/>
                <w:rFonts w:ascii="Times New Roman" w:hAnsi="Times New Roman" w:eastAsia="宋体" w:cs="Times New Roman"/>
                <w:kern w:val="0"/>
              </w:rPr>
              <w:commentReference w:id="1"/>
            </w:r>
            <w:ins w:id="532" w:author="At-117" w:date="2022-02-23T09:25:00Z">
              <w:r>
                <w:rPr>
                  <w:rFonts w:eastAsia="宋体" w:asciiTheme="minorHAnsi" w:hAnsiTheme="minorHAnsi" w:cstheme="minorBidi"/>
                  <w:kern w:val="2"/>
                  <w:sz w:val="21"/>
                  <w:szCs w:val="22"/>
                  <w:lang w:eastAsia="zh-CN"/>
                </w:rPr>
                <w:t xml:space="preserve"> </w:t>
              </w:r>
            </w:ins>
            <w:r>
              <w:rPr>
                <w:rFonts w:eastAsia="宋体" w:asciiTheme="minorHAnsi" w:hAnsiTheme="minorHAnsi" w:cstheme="minorBidi"/>
                <w:kern w:val="2"/>
                <w:sz w:val="21"/>
                <w:szCs w:val="22"/>
                <w:lang w:eastAsia="zh-CN"/>
              </w:rPr>
              <w:t xml:space="preserve">in 3.1, </w:t>
            </w:r>
            <w:r>
              <w:rPr>
                <w:rFonts w:eastAsia="宋体" w:asciiTheme="minorHAnsi" w:hAnsiTheme="minorHAnsi" w:cstheme="minorBidi"/>
                <w:kern w:val="2"/>
                <w:sz w:val="21"/>
                <w:szCs w:val="22"/>
                <w:highlight w:val="magenta"/>
                <w:lang w:eastAsia="zh-CN"/>
              </w:rPr>
              <w:t xml:space="preserve">we can discuss there if </w:t>
            </w:r>
            <w:del w:id="533" w:author="At-117" w:date="2022-02-23T09:25:00Z">
              <w:r>
                <w:rPr>
                  <w:rFonts w:eastAsia="宋体" w:asciiTheme="minorHAnsi" w:hAnsiTheme="minorHAnsi" w:cstheme="minorBidi"/>
                  <w:kern w:val="2"/>
                  <w:sz w:val="21"/>
                  <w:szCs w:val="22"/>
                  <w:highlight w:val="magenta"/>
                  <w:lang w:eastAsia="zh-CN"/>
                </w:rPr>
                <w:delText xml:space="preserve">P6 </w:delText>
              </w:r>
            </w:del>
            <w:ins w:id="534" w:author="At-117" w:date="2022-02-23T09:25:00Z">
              <w:r>
                <w:rPr>
                  <w:rFonts w:eastAsia="宋体" w:asciiTheme="minorHAnsi" w:hAnsiTheme="minorHAnsi" w:cstheme="minorBidi"/>
                  <w:kern w:val="2"/>
                  <w:sz w:val="21"/>
                  <w:szCs w:val="22"/>
                  <w:highlight w:val="magenta"/>
                  <w:lang w:eastAsia="zh-CN"/>
                </w:rPr>
                <w:t xml:space="preserve">P3 </w:t>
              </w:r>
            </w:ins>
            <w:r>
              <w:rPr>
                <w:rFonts w:eastAsia="宋体" w:asciiTheme="minorHAnsi" w:hAnsiTheme="minorHAnsi" w:cstheme="minorBidi"/>
                <w:kern w:val="2"/>
                <w:sz w:val="21"/>
                <w:szCs w:val="22"/>
                <w:highlight w:val="magenta"/>
                <w:lang w:eastAsia="zh-CN"/>
              </w:rPr>
              <w:t>is sufficient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Recommendation 10:</w:t>
            </w:r>
            <w:r>
              <w:rPr>
                <w:rFonts w:asciiTheme="minorHAnsi" w:hAnsiTheme="minorHAnsi" w:eastAsiaTheme="minorEastAsia" w:cstheme="minorBidi"/>
                <w:kern w:val="2"/>
                <w:sz w:val="21"/>
                <w:szCs w:val="22"/>
              </w:rPr>
              <w:tab/>
            </w:r>
            <w:r>
              <w:rPr>
                <w:rFonts w:asciiTheme="minorHAnsi" w:hAnsiTheme="minorHAnsi" w:eastAsiaTheme="minorEastAsia" w:cstheme="minorBidi"/>
                <w:kern w:val="2"/>
                <w:sz w:val="21"/>
                <w:szCs w:val="22"/>
              </w:rPr>
              <w:t>Update the running CR to capture that relay reselection can occur following transmission of the RRCSetupRequest and before the connection is established.</w:t>
            </w:r>
          </w:p>
        </w:tc>
        <w:tc>
          <w:tcPr>
            <w:tcW w:w="6234" w:type="dxa"/>
          </w:tcPr>
          <w:p>
            <w:pPr>
              <w:rPr>
                <w:rFonts w:eastAsia="宋体" w:asciiTheme="minorHAnsi" w:hAnsiTheme="minorHAnsi" w:cstheme="minorBidi"/>
                <w:kern w:val="2"/>
                <w:sz w:val="21"/>
                <w:szCs w:val="22"/>
                <w:lang w:eastAsia="zh-CN"/>
              </w:rPr>
            </w:pPr>
            <w:r>
              <w:rPr>
                <w:rFonts w:hint="eastAsia" w:eastAsia="宋体" w:asciiTheme="minorHAnsi" w:hAnsiTheme="minorHAnsi" w:cstheme="minorBidi"/>
                <w:kern w:val="2"/>
                <w:sz w:val="21"/>
                <w:szCs w:val="22"/>
                <w:lang w:eastAsia="zh-CN"/>
              </w:rPr>
              <w:t>T</w:t>
            </w:r>
            <w:r>
              <w:rPr>
                <w:rFonts w:eastAsia="宋体" w:asciiTheme="minorHAnsi" w:hAnsiTheme="minorHAnsi" w:cstheme="minorBidi"/>
                <w:kern w:val="2"/>
                <w:sz w:val="21"/>
                <w:szCs w:val="22"/>
                <w:lang w:eastAsia="zh-CN"/>
              </w:rPr>
              <w:t xml:space="preserve">he rapporteur understands the key point of the recommendation is to say when cell selection is performed according to existing procedure, a UE capable or already connected to a relay UE is allowed to perform relay (re)selection as long as the conditions in 5.8.x3.3 are satisfied. This is not specific to setup case, but also applies to other cell selection and reselection, which is captured as a generic NOTE 2 in 5.8.x3.3.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08" w:type="dxa"/>
                </w:tcPr>
                <w:p>
                  <w:pPr>
                    <w:rPr>
                      <w:rFonts w:asciiTheme="minorHAnsi" w:hAnsiTheme="minorHAnsi" w:eastAsiaTheme="minorEastAsia" w:cstheme="minorBidi"/>
                      <w:kern w:val="2"/>
                      <w:sz w:val="21"/>
                      <w:szCs w:val="22"/>
                      <w:lang w:eastAsia="zh-CN"/>
                    </w:rPr>
                  </w:pPr>
                  <w:r>
                    <w:rPr>
                      <w:rFonts w:eastAsia="宋体" w:asciiTheme="minorHAnsi" w:hAnsiTheme="minorHAnsi" w:cstheme="minorBidi"/>
                      <w:kern w:val="2"/>
                      <w:sz w:val="21"/>
                      <w:szCs w:val="22"/>
                      <w:lang w:eastAsia="zh-CN"/>
                    </w:rPr>
                    <w:t xml:space="preserve">NOTE 2:  For L2 U2N Remote UE in RRC_IDLE/INACTIVE, the cell (re)selection procedure as specified in TS 38.304 [20] and relay (re)selection procedure as specified in 5.8.x3.3 are performed independently and up to UE implementation to select either a cell or a L2 U2N Relay UE. </w:t>
                  </w:r>
                </w:p>
              </w:tc>
            </w:tr>
          </w:tbl>
          <w:p>
            <w:pPr>
              <w:rPr>
                <w:rFonts w:eastAsia="宋体" w:asciiTheme="minorHAnsi" w:hAnsiTheme="minorHAnsi" w:cstheme="minorBidi"/>
                <w:kern w:val="2"/>
                <w:sz w:val="21"/>
                <w:szCs w:val="22"/>
                <w:lang w:val="en-US" w:eastAsia="zh-CN"/>
              </w:rPr>
            </w:pPr>
            <w:r>
              <w:rPr>
                <w:rFonts w:eastAsia="宋体" w:asciiTheme="minorHAnsi" w:hAnsiTheme="minorHAnsi" w:cstheme="minorBidi"/>
                <w:kern w:val="2"/>
                <w:sz w:val="21"/>
                <w:szCs w:val="22"/>
                <w:highlight w:val="magenta"/>
                <w:lang w:eastAsia="zh-CN"/>
              </w:rPr>
              <w:t>If companies think this is not enough, please give proposed change in Table 3 and let other companies to review.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Recommendation 1:</w:t>
            </w:r>
            <w:r>
              <w:rPr>
                <w:rFonts w:asciiTheme="minorHAnsi" w:hAnsiTheme="minorHAnsi" w:eastAsiaTheme="minorEastAsia" w:cstheme="minorBidi"/>
                <w:kern w:val="2"/>
                <w:sz w:val="21"/>
                <w:szCs w:val="22"/>
              </w:rPr>
              <w:tab/>
            </w:r>
            <w:r>
              <w:rPr>
                <w:rFonts w:asciiTheme="minorHAnsi" w:hAnsiTheme="minorHAnsi" w:eastAsiaTheme="minorEastAsia" w:cstheme="minorBidi"/>
                <w:kern w:val="2"/>
                <w:sz w:val="21"/>
                <w:szCs w:val="22"/>
              </w:rPr>
              <w:t>RAN2 discuss whether the remote UE provides the relay UE an indication whether to use the same i_s to determine the PO in RRC_INACTIVE as in RRC_IDLE.</w:t>
            </w:r>
          </w:p>
        </w:tc>
        <w:tc>
          <w:tcPr>
            <w:tcW w:w="6234" w:type="dxa"/>
          </w:tcPr>
          <w:p>
            <w:pPr>
              <w:rPr>
                <w:rFonts w:eastAsia="宋体" w:asciiTheme="minorHAnsi" w:hAnsiTheme="minorHAnsi" w:cstheme="minorBidi"/>
                <w:kern w:val="2"/>
                <w:sz w:val="21"/>
                <w:szCs w:val="22"/>
                <w:lang w:eastAsia="zh-CN"/>
              </w:rPr>
            </w:pPr>
            <w:r>
              <w:rPr>
                <w:rFonts w:hint="eastAsia" w:eastAsia="宋体" w:asciiTheme="minorHAnsi" w:hAnsiTheme="minorHAnsi" w:cstheme="minorBidi"/>
                <w:kern w:val="2"/>
                <w:sz w:val="21"/>
                <w:szCs w:val="22"/>
                <w:lang w:eastAsia="zh-CN"/>
              </w:rPr>
              <w:t>T</w:t>
            </w:r>
            <w:r>
              <w:rPr>
                <w:rFonts w:eastAsia="宋体" w:asciiTheme="minorHAnsi" w:hAnsiTheme="minorHAnsi" w:cstheme="minorBidi"/>
                <w:kern w:val="2"/>
                <w:sz w:val="21"/>
                <w:szCs w:val="22"/>
                <w:lang w:eastAsia="zh-CN"/>
              </w:rPr>
              <w:t xml:space="preserve">he rapporteur understands this is a new Rel-17 feature agreed just now for Uu paging. Considering we usually do not prioritize the combination of new features in the same release, so the rapporteur suggest </w:t>
            </w:r>
            <w:r>
              <w:rPr>
                <w:rFonts w:eastAsia="宋体" w:asciiTheme="minorHAnsi" w:hAnsiTheme="minorHAnsi" w:cstheme="minorBidi"/>
                <w:kern w:val="2"/>
                <w:sz w:val="21"/>
                <w:szCs w:val="22"/>
                <w:highlight w:val="magenta"/>
                <w:lang w:eastAsia="zh-CN"/>
              </w:rPr>
              <w:t>not to pursue</w:t>
            </w:r>
            <w:r>
              <w:rPr>
                <w:rFonts w:eastAsia="宋体" w:asciiTheme="minorHAnsi" w:hAnsiTheme="minorHAnsi" w:cstheme="minorBidi"/>
                <w:kern w:val="2"/>
                <w:sz w:val="21"/>
                <w:szCs w:val="22"/>
                <w:lang w:eastAsia="zh-CN"/>
              </w:rPr>
              <w:t xml:space="preserve"> it in Rel-17 due to limited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Recommendation 3:</w:t>
            </w:r>
            <w:r>
              <w:rPr>
                <w:rFonts w:asciiTheme="minorHAnsi" w:hAnsiTheme="minorHAnsi" w:eastAsiaTheme="minorEastAsia" w:cstheme="minorBidi"/>
                <w:kern w:val="2"/>
                <w:sz w:val="21"/>
                <w:szCs w:val="22"/>
              </w:rPr>
              <w:tab/>
            </w:r>
            <w:r>
              <w:rPr>
                <w:rFonts w:asciiTheme="minorHAnsi" w:hAnsiTheme="minorHAnsi" w:eastAsiaTheme="minorEastAsia" w:cstheme="minorBidi"/>
                <w:kern w:val="2"/>
                <w:sz w:val="21"/>
                <w:szCs w:val="22"/>
              </w:rPr>
              <w:t>A remote UE in RRC_IDLE/RRC_INACTIVE receiving NotificationMessageSidelink message with indicationType as relayUE-CellReselection or relayUE-HO and deciding to keep the PC5-RRC connection assumes that a cell reselection occurs.  RAN2 discusses how to capture the cell ID acquisition at the remote UE in the running CR if the cell change occurs to the relay.</w:t>
            </w:r>
          </w:p>
        </w:tc>
        <w:tc>
          <w:tcPr>
            <w:tcW w:w="6234" w:type="dxa"/>
          </w:tcPr>
          <w:p>
            <w:pPr>
              <w:rPr>
                <w:rFonts w:eastAsia="宋体" w:asciiTheme="minorHAnsi" w:hAnsiTheme="minorHAnsi" w:cstheme="minorBidi"/>
                <w:kern w:val="2"/>
                <w:sz w:val="21"/>
                <w:szCs w:val="22"/>
                <w:lang w:eastAsia="zh-CN"/>
              </w:rPr>
            </w:pPr>
            <w:r>
              <w:rPr>
                <w:rFonts w:eastAsia="宋体" w:asciiTheme="minorHAnsi" w:hAnsiTheme="minorHAnsi" w:cstheme="minorBidi"/>
                <w:kern w:val="2"/>
                <w:sz w:val="21"/>
                <w:szCs w:val="22"/>
                <w:lang w:eastAsia="zh-CN"/>
              </w:rPr>
              <w:t xml:space="preserve">As discussed in email and online, companies understand that upon reception of the notification, remote UE should recognize there is Uu failure case of the relay UE, so it should pay attention and check if the cell ID in discovery has been changed before it perform any CP procedure via this relay. </w:t>
            </w:r>
          </w:p>
          <w:p>
            <w:pPr>
              <w:rPr>
                <w:rFonts w:eastAsia="宋体" w:asciiTheme="minorHAnsi" w:hAnsiTheme="minorHAnsi" w:cstheme="minorBidi"/>
                <w:kern w:val="2"/>
                <w:sz w:val="21"/>
                <w:szCs w:val="22"/>
                <w:lang w:eastAsia="zh-CN"/>
              </w:rPr>
            </w:pPr>
            <w:r>
              <w:rPr>
                <w:rFonts w:eastAsia="宋体" w:asciiTheme="minorHAnsi" w:hAnsiTheme="minorHAnsi" w:cstheme="minorBidi"/>
                <w:kern w:val="2"/>
                <w:sz w:val="21"/>
                <w:szCs w:val="22"/>
                <w:highlight w:val="magenta"/>
                <w:lang w:eastAsia="zh-CN"/>
              </w:rPr>
              <w:t>If companies think the existing RRC CR is not sufficient, please give proposed change in Table 3 and let other companies to review.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Recommendation 4:</w:t>
            </w:r>
            <w:r>
              <w:rPr>
                <w:rFonts w:asciiTheme="minorHAnsi" w:hAnsiTheme="minorHAnsi" w:eastAsiaTheme="minorEastAsia" w:cstheme="minorBidi"/>
                <w:kern w:val="2"/>
                <w:sz w:val="21"/>
                <w:szCs w:val="22"/>
              </w:rPr>
              <w:tab/>
            </w:r>
            <w:r>
              <w:rPr>
                <w:rFonts w:asciiTheme="minorHAnsi" w:hAnsiTheme="minorHAnsi" w:eastAsiaTheme="minorEastAsia" w:cstheme="minorBidi"/>
                <w:kern w:val="2"/>
                <w:sz w:val="21"/>
                <w:szCs w:val="22"/>
              </w:rPr>
              <w:t>RAN2 discuss whether the relay UE sends notification message to the remote UE upon CHO triggered at the relay UE.</w:t>
            </w:r>
          </w:p>
        </w:tc>
        <w:tc>
          <w:tcPr>
            <w:tcW w:w="6234" w:type="dxa"/>
          </w:tcPr>
          <w:p>
            <w:pPr>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 xml:space="preserve">The rapporteur understands we has discussed if remote UE/relay UE can be configured with CHO, and there was no consensus. Considering it is not an essential issue, the rapporteur suggests not to further discuss CHO related issue for L2 relay operation, i.e. L2 relay UE and remote UE </w:t>
            </w:r>
            <w:r>
              <w:rPr>
                <w:rFonts w:asciiTheme="minorHAnsi" w:hAnsiTheme="minorHAnsi" w:eastAsiaTheme="minorEastAsia" w:cstheme="minorBidi"/>
                <w:kern w:val="2"/>
                <w:sz w:val="21"/>
                <w:szCs w:val="22"/>
                <w:highlight w:val="magenta"/>
              </w:rPr>
              <w:t>cannot be configured to perform CHO</w:t>
            </w:r>
            <w:r>
              <w:rPr>
                <w:rFonts w:asciiTheme="minorHAnsi" w:hAnsiTheme="minorHAnsi" w:eastAsiaTheme="minorEastAsia" w:cstheme="minorBidi"/>
                <w:kern w:val="2"/>
                <w:sz w:val="21"/>
                <w:szCs w:val="22"/>
              </w:rPr>
              <w:t xml:space="preserve">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Recommendation 5:</w:t>
            </w:r>
            <w:r>
              <w:rPr>
                <w:rFonts w:asciiTheme="minorHAnsi" w:hAnsiTheme="minorHAnsi" w:eastAsiaTheme="minorEastAsia" w:cstheme="minorBidi"/>
                <w:kern w:val="2"/>
                <w:sz w:val="21"/>
                <w:szCs w:val="22"/>
              </w:rPr>
              <w:tab/>
            </w:r>
            <w:r>
              <w:rPr>
                <w:rFonts w:asciiTheme="minorHAnsi" w:hAnsiTheme="minorHAnsi" w:eastAsiaTheme="minorEastAsia" w:cstheme="minorBidi"/>
                <w:kern w:val="2"/>
                <w:sz w:val="21"/>
                <w:szCs w:val="22"/>
              </w:rPr>
              <w:t>RAN2 discuss whether the relay UE sends notification message to the remote UE upon failed re-establishment.</w:t>
            </w:r>
          </w:p>
        </w:tc>
        <w:tc>
          <w:tcPr>
            <w:tcW w:w="6234" w:type="dxa"/>
          </w:tcPr>
          <w:p>
            <w:pPr>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The rapporteur understands the case we are discussing is that the relay UE experience a Uu RLF and sends Notification to remote UE already, and remote UE decides to keep the PC5 connection. In this case, it is not clear what’s the usage of this subsequent cause indicating reestablishment failure. If the relay wants to release the remote UE, it can perform legacy PC5 connection release, and if it wants to keep the remote, it should continue on recovery of RRC connection.</w:t>
            </w:r>
          </w:p>
          <w:p>
            <w:pPr>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 xml:space="preserve">In addition, this new cause type has been discussed for several meetings, and there was no consensus. Thus the rapporteur suggests </w:t>
            </w:r>
            <w:r>
              <w:rPr>
                <w:rFonts w:asciiTheme="minorHAnsi" w:hAnsiTheme="minorHAnsi" w:eastAsiaTheme="minorEastAsia" w:cstheme="minorBidi"/>
                <w:kern w:val="2"/>
                <w:sz w:val="21"/>
                <w:szCs w:val="22"/>
                <w:highlight w:val="magenta"/>
              </w:rPr>
              <w:t>not to repeat the same discussion</w:t>
            </w:r>
            <w:r>
              <w:rPr>
                <w:rFonts w:asciiTheme="minorHAnsi" w:hAnsiTheme="minorHAnsi" w:eastAsiaTheme="minorEastAsia" w:cstheme="minorBidi"/>
                <w:kern w:val="2"/>
                <w:sz w:val="21"/>
                <w:szCs w:val="22"/>
              </w:rPr>
              <w:t xml:space="preserve"> considering limited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Recommendation 11:</w:t>
            </w:r>
            <w:r>
              <w:rPr>
                <w:rFonts w:asciiTheme="minorHAnsi" w:hAnsiTheme="minorHAnsi" w:eastAsiaTheme="minorEastAsia" w:cstheme="minorBidi"/>
                <w:kern w:val="2"/>
                <w:sz w:val="21"/>
                <w:szCs w:val="22"/>
              </w:rPr>
              <w:tab/>
            </w:r>
            <w:r>
              <w:rPr>
                <w:rFonts w:asciiTheme="minorHAnsi" w:hAnsiTheme="minorHAnsi" w:eastAsiaTheme="minorEastAsia" w:cstheme="minorBidi"/>
                <w:kern w:val="2"/>
                <w:sz w:val="21"/>
                <w:szCs w:val="22"/>
              </w:rPr>
              <w:t>RAN2 discuss whether the AS layer sends an indication to upper layer for service request upon reception of a message via SL-RLC0</w:t>
            </w:r>
          </w:p>
        </w:tc>
        <w:tc>
          <w:tcPr>
            <w:tcW w:w="6234" w:type="dxa"/>
          </w:tcPr>
          <w:p>
            <w:pPr>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The rapporteur understands this point has been raised in previous RRC running CR discussion, and there was no big support, because most of companies think it can be an implementation indication via the internal interface which we usually do not specify much.</w:t>
            </w:r>
          </w:p>
          <w:p>
            <w:pPr>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 xml:space="preserve">Considering this is not an essential issue, the rapporteur suggest </w:t>
            </w:r>
            <w:r>
              <w:rPr>
                <w:rFonts w:asciiTheme="minorHAnsi" w:hAnsiTheme="minorHAnsi" w:eastAsiaTheme="minorEastAsia" w:cstheme="minorBidi"/>
                <w:kern w:val="2"/>
                <w:sz w:val="21"/>
                <w:szCs w:val="22"/>
                <w:highlight w:val="magenta"/>
              </w:rPr>
              <w:t>not to pursue it</w:t>
            </w:r>
            <w:r>
              <w:rPr>
                <w:rFonts w:asciiTheme="minorHAnsi" w:hAnsiTheme="minorHAnsi" w:eastAsiaTheme="minorEastAsia" w:cstheme="minorBidi"/>
                <w:kern w:val="2"/>
                <w:sz w:val="21"/>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Recommendation 16:</w:t>
            </w:r>
            <w:r>
              <w:rPr>
                <w:rFonts w:asciiTheme="minorHAnsi" w:hAnsiTheme="minorHAnsi" w:eastAsiaTheme="minorEastAsia" w:cstheme="minorBidi"/>
                <w:kern w:val="2"/>
                <w:sz w:val="21"/>
                <w:szCs w:val="22"/>
              </w:rPr>
              <w:tab/>
            </w:r>
            <w:r>
              <w:rPr>
                <w:rFonts w:asciiTheme="minorHAnsi" w:hAnsiTheme="minorHAnsi" w:eastAsiaTheme="minorEastAsia" w:cstheme="minorBidi"/>
                <w:kern w:val="2"/>
                <w:sz w:val="21"/>
                <w:szCs w:val="22"/>
              </w:rPr>
              <w:t>RAN2 discuss whether new triggers for reporting SidelinkUEInformationNR (in addition to legacy triggers) are needed for reporting the source L2 ID by a relay UE.</w:t>
            </w:r>
          </w:p>
        </w:tc>
        <w:tc>
          <w:tcPr>
            <w:tcW w:w="6234" w:type="dxa"/>
          </w:tcPr>
          <w:p>
            <w:pPr>
              <w:rPr>
                <w:rFonts w:eastAsia="宋体" w:asciiTheme="minorHAnsi" w:hAnsiTheme="minorHAnsi" w:cstheme="minorBidi"/>
                <w:kern w:val="2"/>
                <w:sz w:val="21"/>
                <w:szCs w:val="22"/>
                <w:lang w:eastAsia="zh-CN"/>
              </w:rPr>
            </w:pPr>
            <w:r>
              <w:rPr>
                <w:rFonts w:eastAsia="宋体" w:asciiTheme="minorHAnsi" w:hAnsiTheme="minorHAnsi" w:cstheme="minorBidi"/>
                <w:kern w:val="2"/>
                <w:sz w:val="21"/>
                <w:szCs w:val="22"/>
                <w:lang w:eastAsia="zh-CN"/>
              </w:rPr>
              <w:t>To be discussed in 3.4.3.</w:t>
            </w:r>
          </w:p>
        </w:tc>
      </w:tr>
    </w:tbl>
    <w:p/>
    <w:p>
      <w:pPr>
        <w:rPr>
          <w:lang w:eastAsia="zh-CN"/>
        </w:rPr>
      </w:pPr>
      <w:r>
        <w:rPr>
          <w:lang w:eastAsia="zh-CN"/>
        </w:rPr>
        <w:t xml:space="preserve">If companies disagree the rapporteur suggested handling, please leave your comments below </w:t>
      </w:r>
      <w:r>
        <w:rPr>
          <w:color w:val="FF0000"/>
          <w:lang w:eastAsia="zh-CN"/>
        </w:rPr>
        <w:t>with your suggested RRC CR change</w:t>
      </w:r>
      <w:r>
        <w:rPr>
          <w:lang w:eastAsia="zh-CN"/>
        </w:rPr>
        <w:t>. If only question from companies, but without detailed suggestions, there would be no chance/enough time to adopt it in Rel-17.</w:t>
      </w:r>
    </w:p>
    <w:p>
      <w:pPr>
        <w:overflowPunct w:val="0"/>
        <w:autoSpaceDE w:val="0"/>
        <w:autoSpaceDN w:val="0"/>
        <w:adjustRightInd w:val="0"/>
        <w:spacing w:line="240" w:lineRule="auto"/>
        <w:outlineLvl w:val="1"/>
        <w:rPr>
          <w:b/>
          <w:color w:val="000000"/>
          <w:lang w:eastAsia="zh-CN"/>
        </w:rPr>
      </w:pPr>
      <w:r>
        <w:rPr>
          <w:rFonts w:hint="eastAsia"/>
          <w:b/>
          <w:color w:val="000000"/>
          <w:lang w:eastAsia="zh-CN"/>
        </w:rPr>
        <w:t>T</w:t>
      </w:r>
      <w:r>
        <w:rPr>
          <w:b/>
          <w:color w:val="000000"/>
          <w:lang w:eastAsia="zh-CN"/>
        </w:rPr>
        <w:t>able 3 Comments one the above left recommendations.</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29"/>
        <w:gridCol w:w="1985"/>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t>Company</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rPr>
                <w:lang w:eastAsia="zh-CN"/>
              </w:rPr>
              <w:t>Recommendations #</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t>Comments and</w:t>
            </w:r>
            <w:r>
              <w:rPr>
                <w:color w:val="FF0000"/>
              </w:rPr>
              <w:t xml:space="preserve"> proposed change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Ericsson</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Recommendation 5</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Our understanding of the scenario is that the relay UE perform RRC reestablishment and wants to keep the PC5 connection (thus no PC5-S release) but from a remote UE point of view is good if is informed by the relay UE as the remote UE may trigger cell/relay reselection (and PC5-S release) right away without waiting for the relay UE to restore the connection.</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This may save quite a lot of time since the RRC reestablishment procedure may last several second.</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For these reason, we think if may be useful to agree on Recommendation 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O</w:t>
            </w:r>
            <w:r>
              <w:rPr>
                <w:lang w:eastAsia="zh-CN"/>
              </w:rPr>
              <w:t>PPO</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R</w:t>
            </w:r>
            <w:r>
              <w:rPr>
                <w:lang w:eastAsia="zh-CN"/>
              </w:rPr>
              <w:t>5</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We hold the same understanding as running-CR rapp that it is useless should not be pursued.</w:t>
            </w:r>
          </w:p>
          <w:p>
            <w:pPr>
              <w:pStyle w:val="44"/>
              <w:spacing w:before="20" w:after="20"/>
              <w:ind w:left="57" w:right="57"/>
              <w:jc w:val="left"/>
              <w:rPr>
                <w:lang w:eastAsia="zh-CN"/>
              </w:rPr>
            </w:pPr>
          </w:p>
          <w:p>
            <w:pPr>
              <w:pStyle w:val="44"/>
              <w:spacing w:before="20" w:after="20"/>
              <w:ind w:left="57" w:right="57"/>
              <w:jc w:val="left"/>
              <w:rPr>
                <w:lang w:eastAsia="zh-CN"/>
              </w:rPr>
            </w:pPr>
            <w:r>
              <w:rPr>
                <w:rFonts w:hint="eastAsia"/>
                <w:lang w:eastAsia="zh-CN"/>
              </w:rPr>
              <w:t>F</w:t>
            </w:r>
            <w:r>
              <w:rPr>
                <w:lang w:eastAsia="zh-CN"/>
              </w:rPr>
              <w:t>or the comment by Ericsson, it is confusing, in case the intention is “remote UE may trigger cell/relay reselection (and PC5-S release) right away without waiting for the relay UE to restore the connection”, as clarified by running-CR rapp, the current PC5-RRC message can be already used to notify remote UE upon RLF, so should be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Xiaomi</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R5</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It’s agreed</w:t>
            </w:r>
            <w:r>
              <w:rPr>
                <w:rFonts w:hint="eastAsia"/>
                <w:lang w:eastAsia="zh-CN"/>
              </w:rPr>
              <w:t xml:space="preserve"> remote UE may choose to wait for potential recovery even after RLF notificaiton.</w:t>
            </w:r>
            <w:r>
              <w:rPr>
                <w:lang w:eastAsia="zh-CN"/>
              </w:rPr>
              <w:t xml:space="preserve"> If relay UE’s reestablishment is failed, remote UE should be notified to avoid unnecessary waiting. </w:t>
            </w:r>
            <w:r>
              <w:rPr>
                <w:rFonts w:hint="eastAsia"/>
                <w:lang w:eastAsia="zh-CN"/>
              </w:rPr>
              <w:t xml:space="preserve"> </w:t>
            </w:r>
          </w:p>
          <w:p>
            <w:pPr>
              <w:pStyle w:val="44"/>
              <w:spacing w:before="20" w:after="20"/>
              <w:ind w:left="57" w:right="57"/>
              <w:jc w:val="left"/>
              <w:rPr>
                <w:lang w:eastAsia="zh-CN"/>
              </w:rPr>
            </w:pPr>
            <w:r>
              <w:rPr>
                <w:lang w:eastAsia="zh-CN"/>
              </w:rPr>
              <w:t>Regarding rapp’s comment below, we think this seems to introduce different handling for reestablsiehment failure and other failure cases, i.e. HOF or RLF.</w:t>
            </w:r>
          </w:p>
          <w:p>
            <w:pPr>
              <w:pStyle w:val="44"/>
              <w:spacing w:before="20" w:after="20"/>
              <w:ind w:left="57" w:right="57"/>
              <w:jc w:val="left"/>
            </w:pPr>
            <w:r>
              <w:t>‘If the relay wants to release the remote UE, it can perform legacy PC5 connection release’</w:t>
            </w:r>
          </w:p>
          <w:p>
            <w:pPr>
              <w:pStyle w:val="44"/>
              <w:spacing w:before="20" w:after="20"/>
              <w:ind w:left="57" w:right="57"/>
              <w:jc w:val="left"/>
              <w:rPr>
                <w:lang w:eastAsia="zh-CN"/>
              </w:rPr>
            </w:pPr>
          </w:p>
          <w:p>
            <w:pPr>
              <w:pStyle w:val="44"/>
              <w:spacing w:before="20" w:after="20"/>
              <w:ind w:left="57" w:right="57"/>
              <w:jc w:val="left"/>
              <w:rPr>
                <w:lang w:eastAsia="zh-CN"/>
              </w:rPr>
            </w:pPr>
            <w:r>
              <w:rPr>
                <w:rFonts w:hint="eastAsia"/>
                <w:lang w:eastAsia="zh-CN"/>
              </w:rPr>
              <w:t xml:space="preserve">So, we would prefer a common desging to handle all the failure cases, i.e. </w:t>
            </w:r>
            <w:r>
              <w:rPr>
                <w:lang w:eastAsia="zh-CN"/>
              </w:rPr>
              <w:t>notificaiton message based.</w:t>
            </w:r>
          </w:p>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S</w:t>
            </w:r>
            <w:r>
              <w:rPr>
                <w:lang w:eastAsia="zh-CN"/>
              </w:rPr>
              <w:t>harp</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Recommendation 3</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W</w:t>
            </w:r>
            <w:r>
              <w:rPr>
                <w:lang w:eastAsia="zh-CN"/>
              </w:rPr>
              <w:t>e think the reception of notification could trigger remote UE to acquire the cell ID of relay UE, e.g. reception of discovery of relay UE and check if it is changed.</w:t>
            </w:r>
          </w:p>
          <w:p>
            <w:pPr>
              <w:keepNext/>
              <w:keepLines/>
              <w:overflowPunct w:val="0"/>
              <w:autoSpaceDE w:val="0"/>
              <w:autoSpaceDN w:val="0"/>
              <w:adjustRightInd w:val="0"/>
              <w:spacing w:before="120" w:line="240" w:lineRule="auto"/>
              <w:ind w:left="1701" w:hanging="1701"/>
              <w:jc w:val="left"/>
              <w:textAlignment w:val="baseline"/>
              <w:outlineLvl w:val="4"/>
              <w:rPr>
                <w:rFonts w:ascii="Arial" w:hAnsi="Arial" w:eastAsia="MS Mincho"/>
                <w:sz w:val="22"/>
                <w:lang w:eastAsia="ja-JP"/>
              </w:rPr>
            </w:pPr>
            <w:r>
              <w:rPr>
                <w:rFonts w:ascii="Arial" w:hAnsi="Arial" w:eastAsia="MS Mincho"/>
                <w:sz w:val="22"/>
                <w:lang w:eastAsia="ja-JP"/>
              </w:rPr>
              <w:t>5.8.9.x4.4</w:t>
            </w:r>
            <w:r>
              <w:rPr>
                <w:rFonts w:ascii="Arial" w:hAnsi="Arial" w:eastAsia="MS Mincho"/>
                <w:sz w:val="22"/>
                <w:lang w:eastAsia="ja-JP"/>
              </w:rPr>
              <w:tab/>
            </w:r>
            <w:r>
              <w:rPr>
                <w:rFonts w:ascii="Arial" w:hAnsi="Arial" w:eastAsia="MS Mincho"/>
                <w:sz w:val="22"/>
                <w:lang w:eastAsia="ja-JP"/>
              </w:rPr>
              <w:t xml:space="preserve">Actions related to reception of </w:t>
            </w:r>
            <w:r>
              <w:rPr>
                <w:rFonts w:ascii="Arial" w:hAnsi="Arial" w:eastAsia="MS Mincho"/>
                <w:i/>
                <w:sz w:val="22"/>
                <w:lang w:eastAsia="ja-JP"/>
              </w:rPr>
              <w:t>NotificationMessageSidelink</w:t>
            </w:r>
            <w:r>
              <w:rPr>
                <w:rFonts w:ascii="Arial" w:hAnsi="Arial" w:eastAsia="MS Mincho"/>
                <w:sz w:val="22"/>
                <w:lang w:eastAsia="ja-JP"/>
              </w:rPr>
              <w:t xml:space="preserve"> message</w:t>
            </w:r>
          </w:p>
          <w:p>
            <w:pPr>
              <w:overflowPunct w:val="0"/>
              <w:autoSpaceDE w:val="0"/>
              <w:autoSpaceDN w:val="0"/>
              <w:adjustRightInd w:val="0"/>
              <w:spacing w:line="240" w:lineRule="auto"/>
              <w:jc w:val="left"/>
              <w:textAlignment w:val="baseline"/>
              <w:rPr>
                <w:rFonts w:eastAsia="Times New Roman"/>
                <w:lang w:eastAsia="zh-CN"/>
              </w:rPr>
            </w:pPr>
            <w:r>
              <w:rPr>
                <w:rFonts w:eastAsia="Times New Roman"/>
                <w:lang w:eastAsia="ja-JP"/>
              </w:rPr>
              <w:t xml:space="preserve">Upon receiving the </w:t>
            </w:r>
            <w:r>
              <w:rPr>
                <w:rFonts w:eastAsia="MS Mincho"/>
                <w:i/>
                <w:lang w:eastAsia="ja-JP"/>
              </w:rPr>
              <w:t>NotificationMessageSidelink</w:t>
            </w:r>
            <w:r>
              <w:rPr>
                <w:rFonts w:eastAsia="Times New Roman"/>
                <w:iCs/>
                <w:lang w:eastAsia="ja-JP"/>
              </w:rPr>
              <w:t>, t</w:t>
            </w:r>
            <w:r>
              <w:rPr>
                <w:rFonts w:eastAsia="Times New Roman"/>
                <w:lang w:eastAsia="zh-CN"/>
              </w:rPr>
              <w:t>he U2N Remote UE shall</w:t>
            </w:r>
            <w:r>
              <w:rPr>
                <w:rFonts w:eastAsia="Times New Roman"/>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MS Mincho"/>
                <w:i/>
                <w:lang w:eastAsia="ja-JP"/>
              </w:rPr>
              <w:t>indicationType</w:t>
            </w:r>
            <w:r>
              <w:rPr>
                <w:rFonts w:eastAsia="Times New Roman"/>
                <w:lang w:eastAsia="ja-JP"/>
              </w:rPr>
              <w:t xml:space="preserve"> is included:</w:t>
            </w:r>
          </w:p>
          <w:p>
            <w:pPr>
              <w:overflowPunct w:val="0"/>
              <w:autoSpaceDE w:val="0"/>
              <w:autoSpaceDN w:val="0"/>
              <w:adjustRightInd w:val="0"/>
              <w:spacing w:line="240" w:lineRule="auto"/>
              <w:ind w:left="851" w:hanging="284"/>
              <w:jc w:val="left"/>
              <w:textAlignment w:val="baseline"/>
              <w:rPr>
                <w:rFonts w:eastAsia="Times New Roman"/>
                <w:lang w:eastAsia="zh-CN"/>
              </w:rPr>
            </w:pPr>
            <w:r>
              <w:rPr>
                <w:rFonts w:hint="eastAsia" w:eastAsia="Times New Roman"/>
                <w:lang w:eastAsia="zh-CN"/>
              </w:rPr>
              <w:t>2</w:t>
            </w:r>
            <w:r>
              <w:rPr>
                <w:rFonts w:eastAsia="Times New Roman"/>
                <w:lang w:eastAsia="zh-CN"/>
              </w:rPr>
              <w:t xml:space="preserve">&gt; if </w:t>
            </w:r>
            <w:r>
              <w:rPr>
                <w:rFonts w:eastAsia="Times New Roman"/>
                <w:iCs/>
                <w:lang w:eastAsia="ja-JP"/>
              </w:rPr>
              <w:t>t</w:t>
            </w:r>
            <w:r>
              <w:rPr>
                <w:rFonts w:eastAsia="Times New Roman"/>
                <w:lang w:eastAsia="zh-CN"/>
              </w:rPr>
              <w:t>he UE is L2 U2N Remote UE in RRC_CONNECTED:</w:t>
            </w:r>
          </w:p>
          <w:p>
            <w:pPr>
              <w:overflowPunct w:val="0"/>
              <w:autoSpaceDE w:val="0"/>
              <w:autoSpaceDN w:val="0"/>
              <w:adjustRightInd w:val="0"/>
              <w:spacing w:line="240" w:lineRule="auto"/>
              <w:ind w:left="200" w:leftChars="100" w:firstLine="600" w:firstLineChars="300"/>
              <w:jc w:val="left"/>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initiate the RRC connection re-establishment procedure as specified in 5.3.7;</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else if </w:t>
            </w:r>
            <w:r>
              <w:rPr>
                <w:rFonts w:eastAsia="Times New Roman"/>
                <w:iCs/>
                <w:lang w:eastAsia="ja-JP"/>
              </w:rPr>
              <w:t>t</w:t>
            </w:r>
            <w:r>
              <w:rPr>
                <w:rFonts w:eastAsia="Times New Roman"/>
                <w:lang w:eastAsia="zh-CN"/>
              </w:rPr>
              <w:t>he UE is L3 U2N Remote UE, or L2 U2N Remote UE in RRC_IDLE or RRC_INACTIVE</w:t>
            </w:r>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if the PC5-RRC connection with the U2N Relay UE is determined to be released:</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 perform the PC5-RRC connection release as specified in 5.8.9.5.</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 xml:space="preserve">3&gt; else maintain the PC5-RRC connection </w:t>
            </w:r>
            <w:r>
              <w:rPr>
                <w:rFonts w:eastAsia="Times New Roman"/>
                <w:color w:val="FF0000"/>
                <w:lang w:eastAsia="ja-JP"/>
              </w:rPr>
              <w:t>and acquire the serving cell ID of the relay UE</w:t>
            </w:r>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 xml:space="preserve">       </w:t>
            </w:r>
            <w:r>
              <w:rPr>
                <w:rFonts w:eastAsia="Times New Roman"/>
                <w:color w:val="FF0000"/>
                <w:lang w:eastAsia="ja-JP"/>
              </w:rPr>
              <w:t>4&gt; consider a cell reselection occurs if the serving cell ID is changed;</w:t>
            </w:r>
          </w:p>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S</w:t>
            </w:r>
            <w:r>
              <w:rPr>
                <w:lang w:eastAsia="zh-CN"/>
              </w:rPr>
              <w:t>harp</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R</w:t>
            </w:r>
            <w:r>
              <w:rPr>
                <w:lang w:eastAsia="zh-CN"/>
              </w:rPr>
              <w:t>ecommendation 5</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A</w:t>
            </w:r>
            <w:r>
              <w:rPr>
                <w:lang w:eastAsia="zh-CN"/>
              </w:rPr>
              <w:t>ctually, based on legacy Uu behaviour, in Relay UE there are many other abnormal cases will lead Relay UE to release Uu RRC connection locally (i.e. not due to RRCRelease message) including failed re-establishment. Although these abnormal cases will not happen frequently, they should be handled correctly. They can be recognized as a single cause value when sending notification to remote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InterDigital</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R8</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 xml:space="preserve">We do not agree with rapporteur’s suggested handling.  Similar to the procedure discussed in P3 for paging, for system information, the remote UE needs to configured/deconfigure SI forwarding at the remote UE when the RRC state changes.  For such a procedure, handling of the UE should be captured in stage 3 (not only in stage 2).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InterDigital</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R10</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We think the rapporteur has misinterpreted the recommendation.  The recommendation suggests to have consistency between the resume procedure and the connection establishment procedure and have both mention the case of relay reselection occurring during the procedure.</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 xml:space="preserve">The suggested change is to add </w:t>
            </w:r>
            <w:r>
              <w:rPr>
                <w:highlight w:val="yellow"/>
                <w:lang w:eastAsia="zh-CN"/>
              </w:rPr>
              <w:t>the following</w:t>
            </w:r>
            <w:r>
              <w:rPr>
                <w:lang w:eastAsia="zh-CN"/>
              </w:rPr>
              <w:t xml:space="preserve"> in the connection establishment case:</w:t>
            </w:r>
          </w:p>
          <w:p>
            <w:pPr>
              <w:snapToGrid w:val="0"/>
              <w:ind w:left="36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r>
            <w:r>
              <w:rPr>
                <w:rFonts w:ascii="Arial" w:hAnsi="Arial" w:cs="Arial"/>
                <w:sz w:val="16"/>
                <w:szCs w:val="16"/>
                <w:lang w:eastAsia="zh-CN"/>
              </w:rPr>
              <w:t xml:space="preserve"> if cell reselection occurs while T300 or T302 is running:</w:t>
            </w:r>
          </w:p>
          <w:p>
            <w:pPr>
              <w:snapToGrid w:val="0"/>
              <w:ind w:left="360"/>
              <w:rPr>
                <w:rFonts w:ascii="Arial" w:hAnsi="Arial" w:cs="Arial"/>
                <w:sz w:val="16"/>
                <w:szCs w:val="16"/>
                <w:lang w:eastAsia="zh-CN"/>
              </w:rPr>
            </w:pPr>
            <w:r>
              <w:rPr>
                <w:rFonts w:ascii="Arial" w:hAnsi="Arial" w:cs="Arial"/>
                <w:sz w:val="16"/>
                <w:szCs w:val="16"/>
                <w:highlight w:val="yellow"/>
                <w:lang w:eastAsia="zh-CN"/>
              </w:rPr>
              <w:t>1&gt; if relay reselection occurs while T300 is running</w:t>
            </w:r>
          </w:p>
          <w:p>
            <w:pPr>
              <w:pStyle w:val="78"/>
              <w:numPr>
                <w:ilvl w:val="0"/>
                <w:numId w:val="14"/>
              </w:numPr>
              <w:overflowPunct w:val="0"/>
              <w:autoSpaceDE w:val="0"/>
              <w:autoSpaceDN w:val="0"/>
              <w:adjustRightInd w:val="0"/>
              <w:snapToGrid w:val="0"/>
              <w:spacing w:after="0"/>
              <w:ind w:firstLineChars="0"/>
              <w:jc w:val="left"/>
              <w:textAlignment w:val="baseline"/>
              <w:rPr>
                <w:rFonts w:ascii="Arial" w:hAnsi="Arial" w:cs="Arial"/>
                <w:sz w:val="16"/>
                <w:szCs w:val="16"/>
                <w:lang w:eastAsia="zh-CN"/>
              </w:rPr>
            </w:pPr>
            <w:r>
              <w:rPr>
                <w:rFonts w:ascii="Arial" w:hAnsi="Arial" w:cs="Arial"/>
                <w:sz w:val="16"/>
                <w:szCs w:val="16"/>
                <w:lang w:eastAsia="zh-CN"/>
              </w:rPr>
              <w:t>perform the actions upon going to RRC_IDLE as specified in 5.3.11 with release cause 'RRC connection failure';</w:t>
            </w:r>
          </w:p>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InterDigital</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R3</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The existing CR is not sufficient – no where does the remote UE check the cell ID in the discovery message following reception of the indication message.  Furthermore, the discovery message may not be transmitted frequently enough for the remote UE to receive it promptly, or the remote UE may not be monitoring discovery from the attached relay.</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The suggestion is to indicate that new SI (including SIB1) is forwarded by the relay UE not only when the network updates the SIB, but also when there is updated SIB as a result of a cell change (e.g. relay reselection or relay HO)</w:t>
            </w:r>
          </w:p>
          <w:p>
            <w:pPr>
              <w:pStyle w:val="44"/>
              <w:spacing w:before="20" w:after="20"/>
              <w:ind w:left="57" w:right="57"/>
              <w:jc w:val="left"/>
              <w:rPr>
                <w:lang w:eastAsia="zh-CN"/>
              </w:rPr>
            </w:pPr>
          </w:p>
          <w:p>
            <w:pPr>
              <w:pStyle w:val="44"/>
              <w:spacing w:before="20" w:after="20"/>
              <w:ind w:left="57" w:right="57"/>
              <w:jc w:val="left"/>
              <w:rPr>
                <w:rFonts w:eastAsia="MS Mincho"/>
              </w:rPr>
            </w:pPr>
            <w:r>
              <w:rPr>
                <w:lang w:eastAsia="zh-CN"/>
              </w:rPr>
              <w:t xml:space="preserve">In </w:t>
            </w:r>
            <w:r>
              <w:rPr>
                <w:rFonts w:eastAsia="MS Mincho"/>
              </w:rPr>
              <w:t xml:space="preserve">5.8.9.x3.2, make the </w:t>
            </w:r>
            <w:r>
              <w:rPr>
                <w:rFonts w:eastAsia="MS Mincho"/>
                <w:highlight w:val="yellow"/>
              </w:rPr>
              <w:t>following changes</w:t>
            </w:r>
            <w:r>
              <w:rPr>
                <w:rFonts w:eastAsia="MS Mincho"/>
              </w:rPr>
              <w:t>:</w:t>
            </w:r>
          </w:p>
          <w:p>
            <w:r>
              <w:t>The L2 U2N Relay UE initiates the Uu message transfer procedure when one of the following conditions is met:</w:t>
            </w:r>
          </w:p>
          <w:p>
            <w:r>
              <w:t xml:space="preserve">1&gt; upon receiving </w:t>
            </w:r>
            <w:r>
              <w:rPr>
                <w:i/>
              </w:rPr>
              <w:t>Paging</w:t>
            </w:r>
            <w:r>
              <w:t xml:space="preserve"> message related to the connected L2 U2N Remote UE from network;</w:t>
            </w:r>
          </w:p>
          <w:p>
            <w:r>
              <w:t xml:space="preserve">1&gt; upon receiving the SIB request from the connected L2 U2N Remote UE as indicated in </w:t>
            </w:r>
            <w:r>
              <w:rPr>
                <w:i/>
              </w:rPr>
              <w:t>sl-Requested-SI-List</w:t>
            </w:r>
            <w:r>
              <w:t xml:space="preserve"> in the </w:t>
            </w:r>
            <w:r>
              <w:rPr>
                <w:i/>
              </w:rPr>
              <w:t>RemoteUEInformationSidelink</w:t>
            </w:r>
            <w:r>
              <w:t>;</w:t>
            </w:r>
          </w:p>
          <w:p>
            <w:r>
              <w:t xml:space="preserve">1&gt; upon receiving the updated SIBs requested by the connected L2 U2N Remote UE from network </w:t>
            </w:r>
            <w:r>
              <w:rPr>
                <w:color w:val="FF0000"/>
                <w:highlight w:val="yellow"/>
              </w:rPr>
              <w:t>resulting from SIB update or cell change at the relay UE</w:t>
            </w:r>
            <w:r>
              <w:rPr>
                <w:highlight w:val="yellow"/>
              </w:rPr>
              <w:t>;</w:t>
            </w:r>
          </w:p>
          <w:p>
            <w:pPr>
              <w:pStyle w:val="44"/>
              <w:spacing w:before="20" w:after="20"/>
              <w:ind w:left="57" w:right="57"/>
              <w:jc w:val="left"/>
              <w:rPr>
                <w:lang w:eastAsia="zh-CN"/>
              </w:rPr>
            </w:pPr>
            <w:r>
              <w:rPr>
                <w:rFonts w:eastAsia="MS Mincho"/>
              </w:rP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vivo</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rPr>
                <w:lang w:val="en-US" w:eastAsia="zh-CN"/>
              </w:rPr>
            </w:pPr>
            <w:r>
              <w:t>Recommendation</w:t>
            </w:r>
            <w:r>
              <w:rPr>
                <w:rFonts w:hint="eastAsia" w:ascii="宋体" w:hAnsi="宋体"/>
              </w:rPr>
              <w:t xml:space="preserve"> 10</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rPr>
                <w:lang w:val="en-US" w:eastAsia="zh-CN"/>
              </w:rPr>
            </w:pPr>
            <w:r>
              <w:rPr>
                <w:rFonts w:hint="eastAsia" w:ascii="宋体" w:hAnsi="宋体"/>
              </w:rPr>
              <w:t xml:space="preserve">We understand that the keypoint of </w:t>
            </w:r>
            <w:r>
              <w:t>Recommendation</w:t>
            </w:r>
            <w:r>
              <w:rPr>
                <w:rFonts w:hint="eastAsia" w:ascii="宋体" w:hAnsi="宋体"/>
              </w:rPr>
              <w:t xml:space="preserve"> 10 is a bit different from the NOTE2 as the rapporteur explained. Our concern is that when the relay re-selection happens during the RRC establishment procedure, do we handle it as </w:t>
            </w:r>
            <w:r>
              <w:rPr>
                <w:b/>
                <w:bCs/>
              </w:rPr>
              <w:t>“</w:t>
            </w:r>
            <w:r>
              <w:rPr>
                <w:rFonts w:hint="eastAsia" w:ascii="宋体" w:hAnsi="宋体"/>
                <w:b/>
                <w:bCs/>
              </w:rPr>
              <w:t>RRC connection failure</w:t>
            </w:r>
            <w:r>
              <w:rPr>
                <w:b/>
                <w:bCs/>
              </w:rPr>
              <w:t>”</w:t>
            </w:r>
            <w:r>
              <w:rPr>
                <w:rFonts w:hint="eastAsia" w:ascii="宋体" w:hAnsi="宋体"/>
                <w:b/>
                <w:bCs/>
              </w:rPr>
              <w:t xml:space="preserve"> and inform it to upper layers</w:t>
            </w:r>
            <w:r>
              <w:rPr>
                <w:rFonts w:hint="eastAsia" w:ascii="宋体" w:hAnsi="宋体"/>
              </w:rPr>
              <w:t xml:space="preserve"> ? If the answer is YES, then </w:t>
            </w:r>
            <w:r>
              <w:t>Recommendation</w:t>
            </w:r>
            <w:r>
              <w:rPr>
                <w:rFonts w:hint="eastAsia" w:ascii="宋体" w:hAnsi="宋体"/>
              </w:rPr>
              <w:t xml:space="preserve"> 10 is valid. Actually, the handling is common to RRC establishment and resume procedures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rFonts w:eastAsia="Malgun Gothic"/>
                <w:lang w:eastAsia="ko-KR"/>
              </w:rPr>
            </w:pPr>
            <w:r>
              <w:rPr>
                <w:lang w:val="en-US" w:eastAsia="zh-CN"/>
              </w:rPr>
              <w:t>Kyocera</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rFonts w:eastAsia="Malgun Gothic"/>
                <w:lang w:eastAsia="ko-KR"/>
              </w:rPr>
            </w:pPr>
            <w:r>
              <w:rPr>
                <w:lang w:val="en-US" w:eastAsia="zh-CN"/>
              </w:rPr>
              <w:t>R5</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In our view, the need for having reestablishment failure cause value is helpful for the remote UE.  In case the relay UE experiences reestablishment failure our understanding is that currently the relay UE has 3 options:</w:t>
            </w:r>
          </w:p>
          <w:p>
            <w:pPr>
              <w:pStyle w:val="44"/>
              <w:numPr>
                <w:ilvl w:val="0"/>
                <w:numId w:val="15"/>
              </w:numPr>
              <w:spacing w:before="20" w:after="20"/>
              <w:ind w:right="57"/>
              <w:jc w:val="left"/>
              <w:rPr>
                <w:lang w:eastAsia="zh-CN"/>
              </w:rPr>
            </w:pPr>
            <w:r>
              <w:rPr>
                <w:lang w:eastAsia="zh-CN"/>
              </w:rPr>
              <w:t>send nothing to the remote UE</w:t>
            </w:r>
          </w:p>
          <w:p>
            <w:pPr>
              <w:pStyle w:val="44"/>
              <w:numPr>
                <w:ilvl w:val="0"/>
                <w:numId w:val="15"/>
              </w:numPr>
              <w:spacing w:before="20" w:after="20"/>
              <w:ind w:right="57"/>
              <w:jc w:val="left"/>
              <w:rPr>
                <w:lang w:eastAsia="zh-CN"/>
              </w:rPr>
            </w:pPr>
            <w:r>
              <w:rPr>
                <w:lang w:eastAsia="zh-CN"/>
              </w:rPr>
              <w:t>send notification message to the remote UE w/ Uu RLF cause</w:t>
            </w:r>
          </w:p>
          <w:p>
            <w:pPr>
              <w:pStyle w:val="44"/>
              <w:numPr>
                <w:ilvl w:val="0"/>
                <w:numId w:val="15"/>
              </w:numPr>
              <w:spacing w:before="20" w:after="20"/>
              <w:ind w:right="57"/>
              <w:jc w:val="left"/>
              <w:rPr>
                <w:lang w:eastAsia="zh-CN"/>
              </w:rPr>
            </w:pPr>
            <w:r>
              <w:rPr>
                <w:lang w:eastAsia="zh-CN"/>
              </w:rPr>
              <w:t xml:space="preserve">send PC5-S message to release the remote UE. </w:t>
            </w:r>
          </w:p>
          <w:p>
            <w:pPr>
              <w:pStyle w:val="44"/>
              <w:spacing w:before="20" w:after="20"/>
              <w:ind w:right="57"/>
              <w:jc w:val="left"/>
              <w:rPr>
                <w:lang w:eastAsia="zh-CN"/>
              </w:rPr>
            </w:pPr>
          </w:p>
          <w:p>
            <w:pPr>
              <w:pStyle w:val="44"/>
              <w:spacing w:before="20" w:after="20"/>
              <w:ind w:right="57"/>
              <w:jc w:val="left"/>
              <w:rPr>
                <w:lang w:eastAsia="zh-CN"/>
              </w:rPr>
            </w:pPr>
            <w:r>
              <w:rPr>
                <w:lang w:eastAsia="zh-CN"/>
              </w:rPr>
              <w:t>With option 1, we don’t think it allows the remote UE to understand the Uu connection situation, as the remote UE should probably perform relay re-selection.</w:t>
            </w:r>
          </w:p>
          <w:p>
            <w:pPr>
              <w:pStyle w:val="44"/>
              <w:spacing w:before="20" w:after="20"/>
              <w:ind w:right="57"/>
              <w:jc w:val="left"/>
              <w:rPr>
                <w:lang w:eastAsia="zh-CN"/>
              </w:rPr>
            </w:pPr>
          </w:p>
          <w:p>
            <w:pPr>
              <w:pStyle w:val="44"/>
              <w:spacing w:before="20" w:after="20"/>
              <w:ind w:right="57"/>
              <w:jc w:val="left"/>
              <w:rPr>
                <w:lang w:eastAsia="zh-CN"/>
              </w:rPr>
            </w:pPr>
            <w:r>
              <w:rPr>
                <w:lang w:eastAsia="zh-CN"/>
              </w:rPr>
              <w:t xml:space="preserve">With option 2, the remote UE may assume the relay UE will perform reestablishment, so the remote UE may decide to remain connected with the current relay UE.  </w:t>
            </w:r>
          </w:p>
          <w:p>
            <w:pPr>
              <w:pStyle w:val="44"/>
              <w:spacing w:before="20" w:after="20"/>
              <w:ind w:right="57"/>
              <w:jc w:val="left"/>
              <w:rPr>
                <w:lang w:eastAsia="zh-CN"/>
              </w:rPr>
            </w:pPr>
          </w:p>
          <w:p>
            <w:pPr>
              <w:pStyle w:val="44"/>
              <w:spacing w:before="20" w:after="20"/>
              <w:ind w:right="57"/>
              <w:jc w:val="left"/>
              <w:rPr>
                <w:lang w:eastAsia="zh-CN"/>
              </w:rPr>
            </w:pPr>
            <w:r>
              <w:rPr>
                <w:lang w:eastAsia="zh-CN"/>
              </w:rPr>
              <w:t>With option 3, the remote UE may perform relay reselection back to the same relay UE.</w:t>
            </w:r>
          </w:p>
          <w:p>
            <w:pPr>
              <w:pStyle w:val="44"/>
              <w:spacing w:before="20" w:after="20"/>
              <w:ind w:right="57"/>
              <w:jc w:val="left"/>
              <w:rPr>
                <w:lang w:eastAsia="zh-CN"/>
              </w:rPr>
            </w:pPr>
          </w:p>
          <w:p>
            <w:pPr>
              <w:pStyle w:val="44"/>
              <w:spacing w:before="20" w:after="20"/>
              <w:ind w:left="57" w:right="57"/>
              <w:jc w:val="left"/>
              <w:rPr>
                <w:lang w:eastAsia="zh-CN"/>
              </w:rPr>
            </w:pPr>
            <w:r>
              <w:rPr>
                <w:lang w:eastAsia="zh-CN"/>
              </w:rPr>
              <w:t xml:space="preserve">Adding the reestablishment failure cause value to the notification message gives the remote UE a better idea of whether it should release the PC5 connection, perform relay reselection (but not towards the same relay 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bl>
    <w:p/>
    <w:p>
      <w:pPr>
        <w:numPr>
          <w:ilvl w:val="1"/>
          <w:numId w:val="0"/>
        </w:numPr>
        <w:tabs>
          <w:tab w:val="left" w:pos="397"/>
        </w:tabs>
        <w:spacing w:before="100" w:after="0" w:line="240" w:lineRule="auto"/>
        <w:jc w:val="left"/>
        <w:outlineLvl w:val="1"/>
        <w:rPr>
          <w:rFonts w:ascii="Calibri Light" w:hAnsi="Calibri Light" w:eastAsia="MS Gothic"/>
          <w:b/>
          <w:bCs/>
          <w:color w:val="000000"/>
          <w:sz w:val="32"/>
          <w:szCs w:val="32"/>
        </w:rPr>
      </w:pPr>
      <w:r>
        <w:rPr>
          <w:rFonts w:ascii="Calibri Light" w:hAnsi="Calibri Light" w:eastAsia="MS Gothic"/>
          <w:b/>
          <w:bCs/>
          <w:color w:val="000000"/>
          <w:sz w:val="32"/>
          <w:szCs w:val="32"/>
        </w:rPr>
        <w:t>3.4</w:t>
      </w:r>
      <w:r>
        <w:rPr>
          <w:rFonts w:ascii="Calibri Light" w:hAnsi="Calibri Light" w:eastAsia="MS Gothic"/>
          <w:b/>
          <w:bCs/>
          <w:color w:val="000000"/>
          <w:sz w:val="32"/>
          <w:szCs w:val="32"/>
        </w:rPr>
        <w:tab/>
      </w:r>
      <w:r>
        <w:rPr>
          <w:rFonts w:ascii="Calibri Light" w:hAnsi="Calibri Light" w:eastAsia="MS Gothic"/>
          <w:b/>
          <w:bCs/>
          <w:color w:val="000000"/>
          <w:sz w:val="32"/>
          <w:szCs w:val="32"/>
        </w:rPr>
        <w:t>Left recommendations from R2-2202200 [Pre117-e][604][Relay] Open issues on relay adaptation layer (OPPO)</w:t>
      </w:r>
    </w:p>
    <w:tbl>
      <w:tblPr>
        <w:tblStyle w:val="29"/>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tcPr>
          <w:p>
            <w:pPr>
              <w:rPr>
                <w:rFonts w:asciiTheme="minorHAnsi" w:hAnsiTheme="minorHAnsi" w:eastAsiaTheme="minorEastAsia" w:cstheme="minorBidi"/>
                <w:kern w:val="2"/>
                <w:sz w:val="21"/>
                <w:szCs w:val="22"/>
                <w:lang w:val="sv-SE"/>
              </w:rPr>
            </w:pPr>
            <w:r>
              <w:rPr>
                <w:rFonts w:asciiTheme="minorHAnsi" w:hAnsiTheme="minorHAnsi" w:eastAsiaTheme="minorEastAsia" w:cstheme="minorBidi"/>
                <w:kern w:val="2"/>
                <w:sz w:val="21"/>
                <w:szCs w:val="22"/>
                <w:lang w:val="sv-SE"/>
              </w:rPr>
              <w:t>Recommendation 3-2b [17/19]: In SUI, when reporting a particular destination L2 ID associated with discovery, RAN2 not pursue explicit relay type indication to differentiate between relay-discovery and non-relay-discovery.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tcPr>
          <w:p>
            <w:pPr>
              <w:rPr>
                <w:rFonts w:asciiTheme="minorHAnsi" w:hAnsiTheme="minorHAnsi" w:eastAsiaTheme="minorEastAsia" w:cstheme="minorBidi"/>
                <w:kern w:val="2"/>
                <w:sz w:val="21"/>
                <w:szCs w:val="22"/>
                <w:lang w:val="sv-SE"/>
              </w:rPr>
            </w:pPr>
            <w:r>
              <w:rPr>
                <w:rFonts w:asciiTheme="minorHAnsi" w:hAnsiTheme="minorHAnsi" w:eastAsiaTheme="minorEastAsia" w:cstheme="minorBidi"/>
                <w:kern w:val="2"/>
                <w:sz w:val="21"/>
                <w:szCs w:val="22"/>
                <w:lang w:val="sv-SE"/>
              </w:rPr>
              <w:t>Recommendation 3-1a-2 [?/19]: RAN2 discuss whether to report 1) source L2 ID to be used to establish PC5 link with L2 relay UE (i.e., used to send DCR message) or 2) source L2 ID of relay-related discovery transmission to gNB (by assuming it is also the source L2 ID used to send DCR message if model-B discovery is used). And if the latter one is adopted, RAN2 discuss how to handle the case where model-A discovery is used by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tcPr>
          <w:p>
            <w:pPr>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lang w:val="sv-SE"/>
              </w:rPr>
              <w:t>Recommendation 3-1c [?/19]: Relying RRC running-CR discussion on how to specify the initiation condition for source L2 ID reporting, at least including when source L2 ID is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tcPr>
          <w:p>
            <w:pPr>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lang w:val="sv-SE"/>
              </w:rPr>
              <w:t>Recommendation  3-2d: When L2-relay UE report destination L2 ID of peer UE (i.e., ID of L2-remote UE), RAN2 discuss whether to report an indicator on whether local ID allocation is required [2/6] or not [4/6].</w:t>
            </w:r>
          </w:p>
        </w:tc>
      </w:tr>
    </w:tbl>
    <w:p>
      <w:pPr>
        <w:outlineLvl w:val="2"/>
        <w:rPr>
          <w:b/>
        </w:rPr>
      </w:pPr>
      <w:r>
        <w:rPr>
          <w:b/>
          <w:lang w:val="sv-SE"/>
        </w:rPr>
        <w:t xml:space="preserve">3.4.1 Recommendation 3-2b on explicit relay type indication in SUI to differentiate between relay-discovery and non-relay-discovery </w:t>
      </w:r>
    </w:p>
    <w:p>
      <w:pPr>
        <w:rPr>
          <w:lang w:eastAsia="zh-CN"/>
        </w:rPr>
      </w:pPr>
      <w:r>
        <w:rPr>
          <w:rFonts w:hint="eastAsia"/>
          <w:lang w:eastAsia="zh-CN"/>
        </w:rPr>
        <w:t>T</w:t>
      </w:r>
      <w:r>
        <w:rPr>
          <w:lang w:eastAsia="zh-CN"/>
        </w:rPr>
        <w:t>he rapporteur understands there are two issues requiring the differentiation between relay-discovery and non-relay discovery, i.e. authorization and dedicated configuration of Uu threshold.</w:t>
      </w:r>
    </w:p>
    <w:p>
      <w:r>
        <w:rPr>
          <w:lang w:eastAsia="zh-CN"/>
        </w:rPr>
        <w:t>1. Authorization</w:t>
      </w:r>
    </w:p>
    <w:p>
      <w:pPr>
        <w:rPr>
          <w:lang w:eastAsia="zh-CN"/>
        </w:rPr>
      </w:pPr>
      <w:r>
        <w:rPr>
          <w:lang w:eastAsia="zh-CN"/>
        </w:rPr>
        <w:t xml:space="preserve">SA2 and RAN3 have agreed that the information on the authorization status of non-relay discovery and relay case are provided to gNB separately as captured in RAN3 BL CR in R3-221587 as below. </w:t>
      </w:r>
    </w:p>
    <w:p>
      <w:pPr>
        <w:keepNext/>
        <w:keepLines/>
        <w:tabs>
          <w:tab w:val="left" w:pos="576"/>
          <w:tab w:val="left" w:pos="720"/>
        </w:tabs>
        <w:overflowPunct w:val="0"/>
        <w:autoSpaceDE w:val="0"/>
        <w:autoSpaceDN w:val="0"/>
        <w:adjustRightInd w:val="0"/>
        <w:spacing w:before="120" w:line="240" w:lineRule="auto"/>
        <w:jc w:val="left"/>
        <w:textAlignment w:val="baseline"/>
        <w:outlineLvl w:val="3"/>
        <w:rPr>
          <w:rFonts w:ascii="Arial" w:hAnsi="Arial"/>
          <w:sz w:val="24"/>
          <w:szCs w:val="24"/>
          <w:lang w:eastAsia="zh-CN"/>
        </w:rPr>
      </w:pPr>
      <w:r>
        <w:rPr>
          <w:rFonts w:hint="eastAsia" w:ascii="Arial" w:hAnsi="Arial"/>
          <w:sz w:val="24"/>
          <w:szCs w:val="24"/>
          <w:lang w:eastAsia="zh-CN"/>
        </w:rPr>
        <w:t>9.3.1.x 5G ProSe Authorized</w:t>
      </w:r>
    </w:p>
    <w:p>
      <w:pPr>
        <w:overflowPunct w:val="0"/>
        <w:autoSpaceDE w:val="0"/>
        <w:autoSpaceDN w:val="0"/>
        <w:adjustRightInd w:val="0"/>
        <w:spacing w:after="120" w:line="240" w:lineRule="auto"/>
        <w:textAlignment w:val="baseline"/>
        <w:rPr>
          <w:rFonts w:ascii="Arial" w:hAnsi="Arial"/>
          <w:lang w:eastAsia="zh-CN"/>
        </w:rPr>
      </w:pPr>
      <w:r>
        <w:rPr>
          <w:rFonts w:ascii="Arial" w:hAnsi="Arial"/>
          <w:lang w:eastAsia="zh-CN"/>
        </w:rPr>
        <w:t>T</w:t>
      </w:r>
      <w:r>
        <w:rPr>
          <w:rFonts w:hint="eastAsia" w:ascii="Arial" w:hAnsi="Arial"/>
          <w:lang w:eastAsia="zh-CN"/>
        </w:rPr>
        <w:t xml:space="preserve">his IE provides information on the authorization status of the UE </w:t>
      </w:r>
      <w:r>
        <w:rPr>
          <w:rFonts w:ascii="Arial" w:hAnsi="Arial"/>
          <w:lang w:eastAsia="zh-CN"/>
        </w:rPr>
        <w:t>to use the</w:t>
      </w:r>
      <w:r>
        <w:rPr>
          <w:rFonts w:hint="eastAsia" w:ascii="Arial" w:hAnsi="Arial"/>
          <w:lang w:eastAsia="zh-CN"/>
        </w:rPr>
        <w:t xml:space="preserve"> 5G ProSe services.</w:t>
      </w:r>
    </w:p>
    <w:tbl>
      <w:tblPr>
        <w:tblStyle w:val="28"/>
        <w:tblW w:w="9240"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6"/>
        <w:gridCol w:w="1134"/>
        <w:gridCol w:w="851"/>
        <w:gridCol w:w="1843"/>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keepNext/>
              <w:keepLines/>
              <w:overflowPunct w:val="0"/>
              <w:autoSpaceDE w:val="0"/>
              <w:autoSpaceDN w:val="0"/>
              <w:adjustRightInd w:val="0"/>
              <w:spacing w:after="0" w:line="240" w:lineRule="auto"/>
              <w:jc w:val="center"/>
              <w:textAlignment w:val="baseline"/>
              <w:rPr>
                <w:rFonts w:ascii="Arial" w:hAnsi="Arial" w:eastAsia="等线"/>
                <w:b/>
                <w:sz w:val="18"/>
                <w:lang w:eastAsia="ko-KR"/>
              </w:rPr>
            </w:pPr>
            <w:r>
              <w:rPr>
                <w:rFonts w:ascii="Arial" w:hAnsi="Arial" w:eastAsia="等线"/>
                <w:b/>
                <w:sz w:val="18"/>
                <w:lang w:eastAsia="ko-KR"/>
              </w:rPr>
              <w:t>IE/Group Name</w:t>
            </w:r>
          </w:p>
        </w:tc>
        <w:tc>
          <w:tcPr>
            <w:tcW w:w="1134" w:type="dxa"/>
          </w:tcPr>
          <w:p>
            <w:pPr>
              <w:keepNext/>
              <w:keepLines/>
              <w:overflowPunct w:val="0"/>
              <w:autoSpaceDE w:val="0"/>
              <w:autoSpaceDN w:val="0"/>
              <w:adjustRightInd w:val="0"/>
              <w:spacing w:after="0" w:line="240" w:lineRule="auto"/>
              <w:jc w:val="center"/>
              <w:textAlignment w:val="baseline"/>
              <w:rPr>
                <w:rFonts w:ascii="Arial" w:hAnsi="Arial" w:eastAsia="等线"/>
                <w:b/>
                <w:sz w:val="18"/>
                <w:lang w:eastAsia="ko-KR"/>
              </w:rPr>
            </w:pPr>
            <w:r>
              <w:rPr>
                <w:rFonts w:ascii="Arial" w:hAnsi="Arial" w:eastAsia="等线"/>
                <w:b/>
                <w:sz w:val="18"/>
                <w:lang w:eastAsia="ko-KR"/>
              </w:rPr>
              <w:t>Presence</w:t>
            </w:r>
          </w:p>
        </w:tc>
        <w:tc>
          <w:tcPr>
            <w:tcW w:w="851" w:type="dxa"/>
          </w:tcPr>
          <w:p>
            <w:pPr>
              <w:keepNext/>
              <w:keepLines/>
              <w:overflowPunct w:val="0"/>
              <w:autoSpaceDE w:val="0"/>
              <w:autoSpaceDN w:val="0"/>
              <w:adjustRightInd w:val="0"/>
              <w:spacing w:after="0" w:line="240" w:lineRule="auto"/>
              <w:jc w:val="center"/>
              <w:textAlignment w:val="baseline"/>
              <w:rPr>
                <w:rFonts w:ascii="Arial" w:hAnsi="Arial" w:eastAsia="等线"/>
                <w:b/>
                <w:sz w:val="18"/>
                <w:lang w:eastAsia="ko-KR"/>
              </w:rPr>
            </w:pPr>
            <w:r>
              <w:rPr>
                <w:rFonts w:ascii="Arial" w:hAnsi="Arial" w:eastAsia="等线"/>
                <w:b/>
                <w:sz w:val="18"/>
                <w:lang w:eastAsia="ko-KR"/>
              </w:rPr>
              <w:t>Range</w:t>
            </w:r>
          </w:p>
        </w:tc>
        <w:tc>
          <w:tcPr>
            <w:tcW w:w="1843" w:type="dxa"/>
          </w:tcPr>
          <w:p>
            <w:pPr>
              <w:keepNext/>
              <w:keepLines/>
              <w:overflowPunct w:val="0"/>
              <w:autoSpaceDE w:val="0"/>
              <w:autoSpaceDN w:val="0"/>
              <w:adjustRightInd w:val="0"/>
              <w:spacing w:after="0" w:line="240" w:lineRule="auto"/>
              <w:jc w:val="center"/>
              <w:textAlignment w:val="baseline"/>
              <w:rPr>
                <w:rFonts w:ascii="Arial" w:hAnsi="Arial" w:eastAsia="等线"/>
                <w:b/>
                <w:sz w:val="18"/>
                <w:lang w:eastAsia="ko-KR"/>
              </w:rPr>
            </w:pPr>
            <w:r>
              <w:rPr>
                <w:rFonts w:ascii="Arial" w:hAnsi="Arial" w:eastAsia="等线"/>
                <w:b/>
                <w:sz w:val="18"/>
                <w:lang w:eastAsia="ko-KR"/>
              </w:rPr>
              <w:t>IE type and reference</w:t>
            </w:r>
          </w:p>
        </w:tc>
        <w:tc>
          <w:tcPr>
            <w:tcW w:w="2976" w:type="dxa"/>
          </w:tcPr>
          <w:p>
            <w:pPr>
              <w:keepNext/>
              <w:keepLines/>
              <w:overflowPunct w:val="0"/>
              <w:autoSpaceDE w:val="0"/>
              <w:autoSpaceDN w:val="0"/>
              <w:adjustRightInd w:val="0"/>
              <w:spacing w:after="0" w:line="240" w:lineRule="auto"/>
              <w:jc w:val="center"/>
              <w:textAlignment w:val="baseline"/>
              <w:rPr>
                <w:rFonts w:ascii="Arial" w:hAnsi="Arial" w:eastAsia="等线"/>
                <w:b/>
                <w:sz w:val="18"/>
                <w:lang w:eastAsia="ko-KR"/>
              </w:rPr>
            </w:pPr>
            <w:r>
              <w:rPr>
                <w:rFonts w:ascii="Arial" w:hAnsi="Arial" w:eastAsia="等线"/>
                <w:b/>
                <w:sz w:val="18"/>
                <w:lang w:eastAsia="ko-KR"/>
              </w:rPr>
              <w:t>Semantics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keepNext/>
              <w:keepLines/>
              <w:overflowPunct w:val="0"/>
              <w:autoSpaceDE w:val="0"/>
              <w:autoSpaceDN w:val="0"/>
              <w:adjustRightInd w:val="0"/>
              <w:spacing w:after="0" w:line="240" w:lineRule="auto"/>
              <w:textAlignment w:val="baseline"/>
              <w:rPr>
                <w:rFonts w:ascii="Arial" w:hAnsi="Arial" w:eastAsia="等线"/>
                <w:sz w:val="18"/>
                <w:lang w:eastAsia="ko-KR"/>
              </w:rPr>
            </w:pPr>
            <w:bookmarkStart w:id="2" w:name="_Hlk85188221"/>
            <w:r>
              <w:rPr>
                <w:rFonts w:hint="eastAsia" w:ascii="Arial" w:hAnsi="Arial" w:eastAsia="等线"/>
                <w:sz w:val="18"/>
                <w:lang w:eastAsia="zh-CN"/>
              </w:rPr>
              <w:t>5G</w:t>
            </w:r>
            <w:r>
              <w:rPr>
                <w:rFonts w:ascii="Arial" w:hAnsi="Arial" w:eastAsia="等线"/>
                <w:sz w:val="18"/>
                <w:lang w:eastAsia="ja-JP"/>
              </w:rPr>
              <w:t xml:space="preserve"> ProSe </w:t>
            </w:r>
            <w:r>
              <w:rPr>
                <w:rFonts w:ascii="Arial" w:hAnsi="Arial" w:eastAsia="等线"/>
                <w:sz w:val="18"/>
                <w:highlight w:val="magenta"/>
                <w:lang w:eastAsia="ja-JP"/>
              </w:rPr>
              <w:t>Direct Discovery</w:t>
            </w:r>
          </w:p>
        </w:tc>
        <w:tc>
          <w:tcPr>
            <w:tcW w:w="1134" w:type="dxa"/>
          </w:tcPr>
          <w:p>
            <w:pPr>
              <w:keepNext/>
              <w:keepLines/>
              <w:overflowPunct w:val="0"/>
              <w:autoSpaceDE w:val="0"/>
              <w:autoSpaceDN w:val="0"/>
              <w:adjustRightInd w:val="0"/>
              <w:spacing w:after="0" w:line="240" w:lineRule="auto"/>
              <w:textAlignment w:val="baseline"/>
              <w:rPr>
                <w:rFonts w:ascii="Arial" w:hAnsi="Arial" w:eastAsia="等线"/>
                <w:sz w:val="18"/>
                <w:lang w:eastAsia="ko-KR"/>
              </w:rPr>
            </w:pPr>
            <w:r>
              <w:rPr>
                <w:rFonts w:ascii="Arial" w:hAnsi="Arial" w:eastAsia="等线"/>
                <w:sz w:val="18"/>
                <w:lang w:eastAsia="ko-KR"/>
              </w:rPr>
              <w:t>O</w:t>
            </w:r>
          </w:p>
        </w:tc>
        <w:tc>
          <w:tcPr>
            <w:tcW w:w="851" w:type="dxa"/>
          </w:tcPr>
          <w:p>
            <w:pPr>
              <w:keepNext/>
              <w:keepLines/>
              <w:overflowPunct w:val="0"/>
              <w:autoSpaceDE w:val="0"/>
              <w:autoSpaceDN w:val="0"/>
              <w:adjustRightInd w:val="0"/>
              <w:spacing w:after="0" w:line="240" w:lineRule="auto"/>
              <w:textAlignment w:val="baseline"/>
              <w:rPr>
                <w:rFonts w:ascii="Arial" w:hAnsi="Arial" w:eastAsia="等线"/>
                <w:sz w:val="18"/>
                <w:lang w:eastAsia="ko-KR"/>
              </w:rPr>
            </w:pPr>
          </w:p>
        </w:tc>
        <w:tc>
          <w:tcPr>
            <w:tcW w:w="1843" w:type="dxa"/>
          </w:tcPr>
          <w:p>
            <w:pPr>
              <w:keepNext/>
              <w:keepLines/>
              <w:overflowPunct w:val="0"/>
              <w:autoSpaceDE w:val="0"/>
              <w:autoSpaceDN w:val="0"/>
              <w:adjustRightInd w:val="0"/>
              <w:spacing w:after="0" w:line="240" w:lineRule="auto"/>
              <w:textAlignment w:val="baseline"/>
              <w:rPr>
                <w:rFonts w:ascii="Arial" w:hAnsi="Arial" w:eastAsia="等线"/>
                <w:sz w:val="18"/>
                <w:lang w:eastAsia="ko-KR"/>
              </w:rPr>
            </w:pPr>
            <w:r>
              <w:rPr>
                <w:rFonts w:ascii="Arial" w:hAnsi="Arial" w:eastAsia="等线"/>
                <w:snapToGrid w:val="0"/>
                <w:sz w:val="18"/>
                <w:lang w:eastAsia="ko-KR"/>
              </w:rPr>
              <w:t>ENUMERATED (authorized, not authorized, ...)</w:t>
            </w:r>
          </w:p>
        </w:tc>
        <w:tc>
          <w:tcPr>
            <w:tcW w:w="2976" w:type="dxa"/>
          </w:tcPr>
          <w:p>
            <w:pPr>
              <w:keepNext/>
              <w:keepLines/>
              <w:overflowPunct w:val="0"/>
              <w:autoSpaceDE w:val="0"/>
              <w:autoSpaceDN w:val="0"/>
              <w:adjustRightInd w:val="0"/>
              <w:spacing w:after="0" w:line="240" w:lineRule="auto"/>
              <w:textAlignment w:val="baseline"/>
              <w:rPr>
                <w:rFonts w:ascii="Arial" w:hAnsi="Arial" w:eastAsia="等线"/>
                <w:snapToGrid w:val="0"/>
                <w:sz w:val="18"/>
                <w:lang w:eastAsia="ko-KR"/>
              </w:rPr>
            </w:pPr>
            <w:r>
              <w:rPr>
                <w:rFonts w:ascii="Arial" w:hAnsi="Arial" w:eastAsia="等线"/>
                <w:snapToGrid w:val="0"/>
                <w:sz w:val="18"/>
                <w:lang w:eastAsia="ko-KR"/>
              </w:rPr>
              <w:t>Indicates whether the UE is authorized for 5G ProSe Direct 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keepNext/>
              <w:keepLines/>
              <w:overflowPunct w:val="0"/>
              <w:autoSpaceDE w:val="0"/>
              <w:autoSpaceDN w:val="0"/>
              <w:adjustRightInd w:val="0"/>
              <w:spacing w:after="0" w:line="240" w:lineRule="auto"/>
              <w:textAlignment w:val="baseline"/>
              <w:rPr>
                <w:rFonts w:ascii="Arial" w:hAnsi="Arial" w:eastAsia="等线"/>
                <w:sz w:val="18"/>
                <w:lang w:eastAsia="ja-JP"/>
              </w:rPr>
            </w:pPr>
            <w:r>
              <w:rPr>
                <w:rFonts w:hint="eastAsia" w:ascii="Arial" w:hAnsi="Arial" w:eastAsia="等线" w:cs="Arial"/>
                <w:sz w:val="18"/>
                <w:lang w:eastAsia="zh-CN"/>
              </w:rPr>
              <w:t>5G</w:t>
            </w:r>
            <w:r>
              <w:rPr>
                <w:rFonts w:ascii="Arial" w:hAnsi="Arial" w:eastAsia="等线" w:cs="Arial"/>
                <w:sz w:val="18"/>
                <w:lang w:eastAsia="zh-CN"/>
              </w:rPr>
              <w:t xml:space="preserve"> ProSe Direct Communication</w:t>
            </w:r>
          </w:p>
        </w:tc>
        <w:tc>
          <w:tcPr>
            <w:tcW w:w="1134" w:type="dxa"/>
          </w:tcPr>
          <w:p>
            <w:pPr>
              <w:keepNext/>
              <w:keepLines/>
              <w:overflowPunct w:val="0"/>
              <w:autoSpaceDE w:val="0"/>
              <w:autoSpaceDN w:val="0"/>
              <w:adjustRightInd w:val="0"/>
              <w:spacing w:after="0" w:line="240" w:lineRule="auto"/>
              <w:textAlignment w:val="baseline"/>
              <w:rPr>
                <w:rFonts w:ascii="Arial" w:hAnsi="Arial" w:eastAsia="等线"/>
                <w:sz w:val="18"/>
                <w:lang w:eastAsia="ko-KR"/>
              </w:rPr>
            </w:pPr>
            <w:r>
              <w:rPr>
                <w:rFonts w:ascii="Arial" w:hAnsi="Arial" w:eastAsia="等线"/>
                <w:sz w:val="18"/>
                <w:lang w:eastAsia="ko-KR"/>
              </w:rPr>
              <w:t>O</w:t>
            </w:r>
          </w:p>
        </w:tc>
        <w:tc>
          <w:tcPr>
            <w:tcW w:w="851" w:type="dxa"/>
          </w:tcPr>
          <w:p>
            <w:pPr>
              <w:keepNext/>
              <w:keepLines/>
              <w:overflowPunct w:val="0"/>
              <w:autoSpaceDE w:val="0"/>
              <w:autoSpaceDN w:val="0"/>
              <w:adjustRightInd w:val="0"/>
              <w:spacing w:after="0" w:line="240" w:lineRule="auto"/>
              <w:textAlignment w:val="baseline"/>
              <w:rPr>
                <w:rFonts w:ascii="Arial" w:hAnsi="Arial" w:eastAsia="等线"/>
                <w:sz w:val="18"/>
                <w:lang w:eastAsia="ko-KR"/>
              </w:rPr>
            </w:pPr>
          </w:p>
        </w:tc>
        <w:tc>
          <w:tcPr>
            <w:tcW w:w="1843" w:type="dxa"/>
          </w:tcPr>
          <w:p>
            <w:pPr>
              <w:keepNext/>
              <w:keepLines/>
              <w:overflowPunct w:val="0"/>
              <w:autoSpaceDE w:val="0"/>
              <w:autoSpaceDN w:val="0"/>
              <w:adjustRightInd w:val="0"/>
              <w:spacing w:after="0" w:line="240" w:lineRule="auto"/>
              <w:textAlignment w:val="baseline"/>
              <w:rPr>
                <w:rFonts w:ascii="Arial" w:hAnsi="Arial" w:eastAsia="等线"/>
                <w:snapToGrid w:val="0"/>
                <w:sz w:val="18"/>
                <w:lang w:eastAsia="ko-KR"/>
              </w:rPr>
            </w:pPr>
            <w:r>
              <w:rPr>
                <w:rFonts w:ascii="Arial" w:hAnsi="Arial" w:eastAsia="等线"/>
                <w:snapToGrid w:val="0"/>
                <w:sz w:val="18"/>
                <w:lang w:eastAsia="ko-KR"/>
              </w:rPr>
              <w:t>ENUMERATED (authorized, not authorized, ...)</w:t>
            </w:r>
          </w:p>
        </w:tc>
        <w:tc>
          <w:tcPr>
            <w:tcW w:w="2976" w:type="dxa"/>
          </w:tcPr>
          <w:p>
            <w:pPr>
              <w:keepNext/>
              <w:keepLines/>
              <w:overflowPunct w:val="0"/>
              <w:autoSpaceDE w:val="0"/>
              <w:autoSpaceDN w:val="0"/>
              <w:adjustRightInd w:val="0"/>
              <w:spacing w:after="0" w:line="240" w:lineRule="auto"/>
              <w:textAlignment w:val="baseline"/>
              <w:rPr>
                <w:rFonts w:ascii="Arial" w:hAnsi="Arial" w:eastAsia="等线"/>
                <w:snapToGrid w:val="0"/>
                <w:sz w:val="18"/>
                <w:lang w:eastAsia="ko-KR"/>
              </w:rPr>
            </w:pPr>
            <w:r>
              <w:rPr>
                <w:rFonts w:ascii="Arial" w:hAnsi="Arial" w:eastAsia="等线"/>
                <w:snapToGrid w:val="0"/>
                <w:sz w:val="18"/>
                <w:lang w:eastAsia="ko-KR"/>
              </w:rPr>
              <w:t>Indicates whether the UE is authorized for 5G ProSe Direct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keepNext/>
              <w:keepLines/>
              <w:overflowPunct w:val="0"/>
              <w:autoSpaceDE w:val="0"/>
              <w:autoSpaceDN w:val="0"/>
              <w:adjustRightInd w:val="0"/>
              <w:spacing w:after="0" w:line="240" w:lineRule="auto"/>
              <w:textAlignment w:val="baseline"/>
              <w:rPr>
                <w:rFonts w:ascii="Arial" w:hAnsi="Arial" w:eastAsia="等线" w:cs="Arial"/>
                <w:sz w:val="18"/>
                <w:lang w:eastAsia="zh-CN"/>
              </w:rPr>
            </w:pPr>
            <w:r>
              <w:rPr>
                <w:rFonts w:hint="eastAsia" w:ascii="Arial" w:hAnsi="Arial" w:eastAsia="等线" w:cs="Arial"/>
                <w:sz w:val="18"/>
                <w:lang w:eastAsia="zh-CN"/>
              </w:rPr>
              <w:t>5G</w:t>
            </w:r>
            <w:r>
              <w:rPr>
                <w:rFonts w:ascii="Arial" w:hAnsi="Arial" w:eastAsia="等线" w:cs="Arial"/>
                <w:sz w:val="18"/>
                <w:lang w:eastAsia="zh-CN"/>
              </w:rPr>
              <w:t xml:space="preserve"> ProSe </w:t>
            </w:r>
            <w:r>
              <w:rPr>
                <w:rFonts w:ascii="Arial" w:hAnsi="Arial" w:eastAsia="等线"/>
                <w:snapToGrid w:val="0"/>
                <w:sz w:val="18"/>
                <w:highlight w:val="magenta"/>
                <w:lang w:eastAsia="ko-KR"/>
              </w:rPr>
              <w:t xml:space="preserve">Layer-2 </w:t>
            </w:r>
            <w:r>
              <w:rPr>
                <w:rFonts w:ascii="Arial" w:hAnsi="Arial" w:eastAsia="等线" w:cs="Arial"/>
                <w:sz w:val="18"/>
                <w:highlight w:val="magenta"/>
                <w:lang w:eastAsia="zh-CN"/>
              </w:rPr>
              <w:t>UE-to-Network Relay</w:t>
            </w:r>
          </w:p>
        </w:tc>
        <w:tc>
          <w:tcPr>
            <w:tcW w:w="1134" w:type="dxa"/>
          </w:tcPr>
          <w:p>
            <w:pPr>
              <w:keepNext/>
              <w:keepLines/>
              <w:overflowPunct w:val="0"/>
              <w:autoSpaceDE w:val="0"/>
              <w:autoSpaceDN w:val="0"/>
              <w:adjustRightInd w:val="0"/>
              <w:spacing w:after="0" w:line="240" w:lineRule="auto"/>
              <w:textAlignment w:val="baseline"/>
              <w:rPr>
                <w:rFonts w:ascii="Arial" w:hAnsi="Arial" w:eastAsia="等线"/>
                <w:sz w:val="18"/>
                <w:lang w:eastAsia="ko-KR"/>
              </w:rPr>
            </w:pPr>
            <w:r>
              <w:rPr>
                <w:rFonts w:ascii="Arial" w:hAnsi="Arial" w:eastAsia="等线"/>
                <w:sz w:val="18"/>
                <w:lang w:eastAsia="ko-KR"/>
              </w:rPr>
              <w:t>O</w:t>
            </w:r>
          </w:p>
        </w:tc>
        <w:tc>
          <w:tcPr>
            <w:tcW w:w="851" w:type="dxa"/>
          </w:tcPr>
          <w:p>
            <w:pPr>
              <w:keepNext/>
              <w:keepLines/>
              <w:overflowPunct w:val="0"/>
              <w:autoSpaceDE w:val="0"/>
              <w:autoSpaceDN w:val="0"/>
              <w:adjustRightInd w:val="0"/>
              <w:spacing w:after="0" w:line="240" w:lineRule="auto"/>
              <w:textAlignment w:val="baseline"/>
              <w:rPr>
                <w:rFonts w:ascii="Arial" w:hAnsi="Arial" w:eastAsia="等线"/>
                <w:sz w:val="18"/>
                <w:lang w:eastAsia="ko-KR"/>
              </w:rPr>
            </w:pPr>
          </w:p>
        </w:tc>
        <w:tc>
          <w:tcPr>
            <w:tcW w:w="1843" w:type="dxa"/>
          </w:tcPr>
          <w:p>
            <w:pPr>
              <w:keepNext/>
              <w:keepLines/>
              <w:overflowPunct w:val="0"/>
              <w:autoSpaceDE w:val="0"/>
              <w:autoSpaceDN w:val="0"/>
              <w:adjustRightInd w:val="0"/>
              <w:spacing w:after="0" w:line="240" w:lineRule="auto"/>
              <w:textAlignment w:val="baseline"/>
              <w:rPr>
                <w:rFonts w:ascii="Arial" w:hAnsi="Arial" w:eastAsia="等线"/>
                <w:snapToGrid w:val="0"/>
                <w:sz w:val="18"/>
                <w:lang w:eastAsia="ko-KR"/>
              </w:rPr>
            </w:pPr>
            <w:r>
              <w:rPr>
                <w:rFonts w:ascii="Arial" w:hAnsi="Arial" w:eastAsia="等线"/>
                <w:snapToGrid w:val="0"/>
                <w:sz w:val="18"/>
                <w:lang w:eastAsia="ko-KR"/>
              </w:rPr>
              <w:t>ENUMERATED (authorized, not authorized, ...)</w:t>
            </w:r>
          </w:p>
        </w:tc>
        <w:tc>
          <w:tcPr>
            <w:tcW w:w="2976" w:type="dxa"/>
          </w:tcPr>
          <w:p>
            <w:pPr>
              <w:keepNext/>
              <w:keepLines/>
              <w:overflowPunct w:val="0"/>
              <w:autoSpaceDE w:val="0"/>
              <w:autoSpaceDN w:val="0"/>
              <w:adjustRightInd w:val="0"/>
              <w:spacing w:after="0" w:line="240" w:lineRule="auto"/>
              <w:textAlignment w:val="baseline"/>
              <w:rPr>
                <w:rFonts w:ascii="Arial" w:hAnsi="Arial" w:eastAsia="等线"/>
                <w:snapToGrid w:val="0"/>
                <w:sz w:val="18"/>
                <w:lang w:eastAsia="ko-KR"/>
              </w:rPr>
            </w:pPr>
            <w:r>
              <w:rPr>
                <w:rFonts w:ascii="Arial" w:hAnsi="Arial" w:eastAsia="等线"/>
                <w:snapToGrid w:val="0"/>
                <w:sz w:val="18"/>
                <w:lang w:eastAsia="ko-KR"/>
              </w:rPr>
              <w:t>Indicates whether the UE is authorized for 5G ProSe Layer-2 UE-to-Network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keepNext/>
              <w:keepLines/>
              <w:overflowPunct w:val="0"/>
              <w:autoSpaceDE w:val="0"/>
              <w:autoSpaceDN w:val="0"/>
              <w:adjustRightInd w:val="0"/>
              <w:spacing w:after="0" w:line="240" w:lineRule="auto"/>
              <w:textAlignment w:val="baseline"/>
              <w:rPr>
                <w:rFonts w:ascii="Arial" w:hAnsi="Arial" w:eastAsia="等线" w:cs="Arial"/>
                <w:sz w:val="18"/>
                <w:lang w:eastAsia="zh-CN"/>
              </w:rPr>
            </w:pPr>
            <w:r>
              <w:rPr>
                <w:rFonts w:hint="eastAsia" w:ascii="Arial" w:hAnsi="Arial" w:eastAsia="等线" w:cs="Arial"/>
                <w:sz w:val="18"/>
                <w:lang w:eastAsia="zh-CN"/>
              </w:rPr>
              <w:t>5G</w:t>
            </w:r>
            <w:r>
              <w:rPr>
                <w:rFonts w:ascii="Arial" w:hAnsi="Arial" w:eastAsia="等线" w:cs="Arial"/>
                <w:sz w:val="18"/>
                <w:lang w:eastAsia="zh-CN"/>
              </w:rPr>
              <w:t xml:space="preserve"> ProSe </w:t>
            </w:r>
            <w:r>
              <w:rPr>
                <w:rFonts w:ascii="Arial" w:hAnsi="Arial" w:eastAsia="等线"/>
                <w:snapToGrid w:val="0"/>
                <w:sz w:val="18"/>
                <w:highlight w:val="magenta"/>
                <w:lang w:eastAsia="ko-KR"/>
              </w:rPr>
              <w:t xml:space="preserve">Layer-3 </w:t>
            </w:r>
            <w:r>
              <w:rPr>
                <w:rFonts w:ascii="Arial" w:hAnsi="Arial" w:eastAsia="等线" w:cs="Arial"/>
                <w:sz w:val="18"/>
                <w:highlight w:val="magenta"/>
                <w:lang w:eastAsia="zh-CN"/>
              </w:rPr>
              <w:t>UE-to-Network Relay</w:t>
            </w:r>
          </w:p>
        </w:tc>
        <w:tc>
          <w:tcPr>
            <w:tcW w:w="1134" w:type="dxa"/>
          </w:tcPr>
          <w:p>
            <w:pPr>
              <w:keepNext/>
              <w:keepLines/>
              <w:overflowPunct w:val="0"/>
              <w:autoSpaceDE w:val="0"/>
              <w:autoSpaceDN w:val="0"/>
              <w:adjustRightInd w:val="0"/>
              <w:spacing w:after="0" w:line="240" w:lineRule="auto"/>
              <w:textAlignment w:val="baseline"/>
              <w:rPr>
                <w:rFonts w:ascii="Arial" w:hAnsi="Arial" w:eastAsia="等线"/>
                <w:sz w:val="18"/>
                <w:lang w:eastAsia="ko-KR"/>
              </w:rPr>
            </w:pPr>
            <w:r>
              <w:rPr>
                <w:rFonts w:ascii="Arial" w:hAnsi="Arial" w:eastAsia="等线"/>
                <w:sz w:val="18"/>
                <w:lang w:eastAsia="ko-KR"/>
              </w:rPr>
              <w:t>O</w:t>
            </w:r>
          </w:p>
        </w:tc>
        <w:tc>
          <w:tcPr>
            <w:tcW w:w="851" w:type="dxa"/>
          </w:tcPr>
          <w:p>
            <w:pPr>
              <w:keepNext/>
              <w:keepLines/>
              <w:overflowPunct w:val="0"/>
              <w:autoSpaceDE w:val="0"/>
              <w:autoSpaceDN w:val="0"/>
              <w:adjustRightInd w:val="0"/>
              <w:spacing w:after="0" w:line="240" w:lineRule="auto"/>
              <w:textAlignment w:val="baseline"/>
              <w:rPr>
                <w:rFonts w:ascii="Arial" w:hAnsi="Arial" w:eastAsia="等线"/>
                <w:sz w:val="18"/>
                <w:lang w:eastAsia="ko-KR"/>
              </w:rPr>
            </w:pPr>
          </w:p>
        </w:tc>
        <w:tc>
          <w:tcPr>
            <w:tcW w:w="1843" w:type="dxa"/>
          </w:tcPr>
          <w:p>
            <w:pPr>
              <w:keepNext/>
              <w:keepLines/>
              <w:overflowPunct w:val="0"/>
              <w:autoSpaceDE w:val="0"/>
              <w:autoSpaceDN w:val="0"/>
              <w:adjustRightInd w:val="0"/>
              <w:spacing w:after="0" w:line="240" w:lineRule="auto"/>
              <w:textAlignment w:val="baseline"/>
              <w:rPr>
                <w:rFonts w:ascii="Arial" w:hAnsi="Arial" w:eastAsia="等线"/>
                <w:snapToGrid w:val="0"/>
                <w:sz w:val="18"/>
                <w:lang w:eastAsia="ko-KR"/>
              </w:rPr>
            </w:pPr>
            <w:r>
              <w:rPr>
                <w:rFonts w:ascii="Arial" w:hAnsi="Arial" w:eastAsia="等线"/>
                <w:snapToGrid w:val="0"/>
                <w:sz w:val="18"/>
                <w:lang w:eastAsia="ko-KR"/>
              </w:rPr>
              <w:t>ENUMERATED (authorized, not authorized, ...)</w:t>
            </w:r>
          </w:p>
        </w:tc>
        <w:tc>
          <w:tcPr>
            <w:tcW w:w="2976" w:type="dxa"/>
          </w:tcPr>
          <w:p>
            <w:pPr>
              <w:keepNext/>
              <w:keepLines/>
              <w:overflowPunct w:val="0"/>
              <w:autoSpaceDE w:val="0"/>
              <w:autoSpaceDN w:val="0"/>
              <w:adjustRightInd w:val="0"/>
              <w:spacing w:after="0" w:line="240" w:lineRule="auto"/>
              <w:textAlignment w:val="baseline"/>
              <w:rPr>
                <w:rFonts w:ascii="Arial" w:hAnsi="Arial" w:eastAsia="等线"/>
                <w:snapToGrid w:val="0"/>
                <w:sz w:val="18"/>
                <w:lang w:eastAsia="ko-KR"/>
              </w:rPr>
            </w:pPr>
            <w:r>
              <w:rPr>
                <w:rFonts w:ascii="Arial" w:hAnsi="Arial" w:eastAsia="等线"/>
                <w:snapToGrid w:val="0"/>
                <w:sz w:val="18"/>
                <w:lang w:eastAsia="ko-KR"/>
              </w:rPr>
              <w:t>Indicates whether the UE is authorized for 5G ProSe Layer-3 UE-to-Network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keepNext/>
              <w:keepLines/>
              <w:overflowPunct w:val="0"/>
              <w:autoSpaceDE w:val="0"/>
              <w:autoSpaceDN w:val="0"/>
              <w:adjustRightInd w:val="0"/>
              <w:spacing w:after="0" w:line="240" w:lineRule="auto"/>
              <w:textAlignment w:val="baseline"/>
              <w:rPr>
                <w:rFonts w:ascii="Arial" w:hAnsi="Arial" w:eastAsia="等线" w:cs="Arial"/>
                <w:sz w:val="18"/>
                <w:lang w:eastAsia="zh-CN"/>
              </w:rPr>
            </w:pPr>
            <w:r>
              <w:rPr>
                <w:rFonts w:hint="eastAsia" w:ascii="Arial" w:hAnsi="Arial" w:eastAsia="等线" w:cs="Arial"/>
                <w:sz w:val="18"/>
                <w:highlight w:val="magenta"/>
                <w:lang w:eastAsia="zh-CN"/>
              </w:rPr>
              <w:t>5G</w:t>
            </w:r>
            <w:r>
              <w:rPr>
                <w:rFonts w:ascii="Arial" w:hAnsi="Arial" w:eastAsia="等线" w:cs="Arial"/>
                <w:sz w:val="18"/>
                <w:highlight w:val="magenta"/>
                <w:lang w:eastAsia="zh-CN"/>
              </w:rPr>
              <w:t xml:space="preserve"> ProSe </w:t>
            </w:r>
            <w:r>
              <w:rPr>
                <w:rFonts w:ascii="Arial" w:hAnsi="Arial" w:eastAsia="等线"/>
                <w:snapToGrid w:val="0"/>
                <w:sz w:val="18"/>
                <w:highlight w:val="magenta"/>
                <w:lang w:eastAsia="ko-KR"/>
              </w:rPr>
              <w:t>Layer-2 Remote UE</w:t>
            </w:r>
          </w:p>
        </w:tc>
        <w:tc>
          <w:tcPr>
            <w:tcW w:w="1134" w:type="dxa"/>
          </w:tcPr>
          <w:p>
            <w:pPr>
              <w:keepNext/>
              <w:keepLines/>
              <w:overflowPunct w:val="0"/>
              <w:autoSpaceDE w:val="0"/>
              <w:autoSpaceDN w:val="0"/>
              <w:adjustRightInd w:val="0"/>
              <w:spacing w:after="0" w:line="240" w:lineRule="auto"/>
              <w:textAlignment w:val="baseline"/>
              <w:rPr>
                <w:rFonts w:ascii="Arial" w:hAnsi="Arial" w:eastAsia="等线"/>
                <w:sz w:val="18"/>
                <w:lang w:eastAsia="ko-KR"/>
              </w:rPr>
            </w:pPr>
            <w:r>
              <w:rPr>
                <w:rFonts w:ascii="Arial" w:hAnsi="Arial" w:eastAsia="等线"/>
                <w:sz w:val="18"/>
                <w:lang w:eastAsia="ko-KR"/>
              </w:rPr>
              <w:t>O</w:t>
            </w:r>
          </w:p>
        </w:tc>
        <w:tc>
          <w:tcPr>
            <w:tcW w:w="851" w:type="dxa"/>
          </w:tcPr>
          <w:p>
            <w:pPr>
              <w:keepNext/>
              <w:keepLines/>
              <w:overflowPunct w:val="0"/>
              <w:autoSpaceDE w:val="0"/>
              <w:autoSpaceDN w:val="0"/>
              <w:adjustRightInd w:val="0"/>
              <w:spacing w:after="0" w:line="240" w:lineRule="auto"/>
              <w:textAlignment w:val="baseline"/>
              <w:rPr>
                <w:rFonts w:ascii="Arial" w:hAnsi="Arial" w:eastAsia="等线"/>
                <w:sz w:val="18"/>
                <w:lang w:eastAsia="ko-KR"/>
              </w:rPr>
            </w:pPr>
          </w:p>
        </w:tc>
        <w:tc>
          <w:tcPr>
            <w:tcW w:w="1843" w:type="dxa"/>
          </w:tcPr>
          <w:p>
            <w:pPr>
              <w:keepNext/>
              <w:keepLines/>
              <w:overflowPunct w:val="0"/>
              <w:autoSpaceDE w:val="0"/>
              <w:autoSpaceDN w:val="0"/>
              <w:adjustRightInd w:val="0"/>
              <w:spacing w:after="0" w:line="240" w:lineRule="auto"/>
              <w:textAlignment w:val="baseline"/>
              <w:rPr>
                <w:rFonts w:ascii="Arial" w:hAnsi="Arial" w:eastAsia="等线"/>
                <w:snapToGrid w:val="0"/>
                <w:sz w:val="18"/>
                <w:lang w:eastAsia="ko-KR"/>
              </w:rPr>
            </w:pPr>
            <w:r>
              <w:rPr>
                <w:rFonts w:ascii="Arial" w:hAnsi="Arial" w:eastAsia="等线"/>
                <w:snapToGrid w:val="0"/>
                <w:sz w:val="18"/>
                <w:lang w:eastAsia="ko-KR"/>
              </w:rPr>
              <w:t>ENUMERATED (authorized, not authorized, ...)</w:t>
            </w:r>
          </w:p>
        </w:tc>
        <w:tc>
          <w:tcPr>
            <w:tcW w:w="2976" w:type="dxa"/>
          </w:tcPr>
          <w:p>
            <w:pPr>
              <w:keepNext/>
              <w:keepLines/>
              <w:overflowPunct w:val="0"/>
              <w:autoSpaceDE w:val="0"/>
              <w:autoSpaceDN w:val="0"/>
              <w:adjustRightInd w:val="0"/>
              <w:spacing w:after="0" w:line="240" w:lineRule="auto"/>
              <w:textAlignment w:val="baseline"/>
              <w:rPr>
                <w:rFonts w:ascii="Arial" w:hAnsi="Arial" w:eastAsia="等线"/>
                <w:snapToGrid w:val="0"/>
                <w:sz w:val="18"/>
                <w:lang w:eastAsia="ko-KR"/>
              </w:rPr>
            </w:pPr>
            <w:r>
              <w:rPr>
                <w:rFonts w:ascii="Arial" w:hAnsi="Arial" w:eastAsia="等线"/>
                <w:snapToGrid w:val="0"/>
                <w:sz w:val="18"/>
                <w:lang w:eastAsia="ko-KR"/>
              </w:rPr>
              <w:t>Indicates whether the UE is authorized for 5G ProSe Layer-2 Remote UE</w:t>
            </w:r>
          </w:p>
        </w:tc>
      </w:tr>
      <w:bookmarkEnd w:id="2"/>
    </w:tbl>
    <w:p>
      <w:pPr>
        <w:rPr>
          <w:lang w:eastAsia="zh-CN"/>
        </w:rPr>
      </w:pPr>
    </w:p>
    <w:p>
      <w:pPr>
        <w:rPr>
          <w:lang w:eastAsia="zh-CN"/>
        </w:rPr>
      </w:pPr>
      <w:r>
        <w:rPr>
          <w:lang w:eastAsia="zh-CN"/>
        </w:rPr>
        <w:t>Note that the authorization information is not for network to guess if the UE is request relay service or non-relay service, but to allow network to ensure that the radio resource and configuration can only be provided to the authorized UE, which is already captured in RAN3 BL CR in R3-221587 as “</w:t>
      </w:r>
      <w:r>
        <w:rPr>
          <w:b/>
          <w:lang w:eastAsia="zh-CN"/>
        </w:rPr>
        <w:t xml:space="preserve">If the 5G ProSe Authorized IE includes one and more IEs set to </w:t>
      </w:r>
      <w:r>
        <w:rPr>
          <w:b/>
          <w:color w:val="FF0000"/>
          <w:lang w:eastAsia="zh-CN"/>
        </w:rPr>
        <w:t>“not authorized”</w:t>
      </w:r>
      <w:r>
        <w:rPr>
          <w:b/>
          <w:lang w:eastAsia="zh-CN"/>
        </w:rPr>
        <w:t>, the NG-RAN node shall, if supported, initiate actions</w:t>
      </w:r>
      <w:r>
        <w:rPr>
          <w:b/>
          <w:color w:val="FF0000"/>
          <w:lang w:eastAsia="zh-CN"/>
        </w:rPr>
        <w:t xml:space="preserve"> to ensure that the UE is no longer accessing the relevant ProSe service(s)</w:t>
      </w:r>
      <w:r>
        <w:rPr>
          <w:b/>
          <w:lang w:eastAsia="zh-CN"/>
        </w:rPr>
        <w:t>.</w:t>
      </w:r>
      <w:r>
        <w:rPr>
          <w:lang w:eastAsia="zh-CN"/>
        </w:rPr>
        <w:t>” Therefore the rapporteur observes network should be informed that the resource request is for relay or non-relay discovery. Otherwise there is no way to perform the SA2/RAN3 agreed authorization.</w:t>
      </w:r>
    </w:p>
    <w:p>
      <w:pPr>
        <w:rPr>
          <w:b/>
          <w:lang w:eastAsia="zh-CN"/>
        </w:rPr>
      </w:pPr>
      <w:r>
        <w:rPr>
          <w:rFonts w:hint="eastAsia"/>
          <w:b/>
          <w:lang w:eastAsia="zh-CN"/>
        </w:rPr>
        <w:t>O</w:t>
      </w:r>
      <w:r>
        <w:rPr>
          <w:b/>
          <w:lang w:eastAsia="zh-CN"/>
        </w:rPr>
        <w:t>bservation 1: Network should be informed that the discovery request is for relay discovery (L2 relay, L2 remote, L3 relay) or non-relay discovery for authorization.</w:t>
      </w:r>
    </w:p>
    <w:p>
      <w:pPr>
        <w:rPr>
          <w:lang w:eastAsia="zh-CN"/>
        </w:rPr>
      </w:pPr>
      <w:r>
        <w:rPr>
          <w:rFonts w:hint="eastAsia"/>
          <w:lang w:eastAsia="zh-CN"/>
        </w:rPr>
        <w:t>2</w:t>
      </w:r>
      <w:r>
        <w:rPr>
          <w:lang w:eastAsia="zh-CN"/>
        </w:rPr>
        <w:t>. Dedicated configuration of Uu threshold</w:t>
      </w:r>
    </w:p>
    <w:p>
      <w:pPr>
        <w:rPr>
          <w:lang w:eastAsia="zh-CN"/>
        </w:rPr>
      </w:pPr>
      <w:r>
        <w:rPr>
          <w:lang w:eastAsia="zh-CN"/>
        </w:rPr>
        <w:t>In relay case, the transmission of discovery is limited to the case that the UE is in the middle or edge of the Uu cell coverage for coverage enhancement and also to avoid interference to normal Uu link. But for non-relay discovery/communication, there is no such restriction. Thus the network is likely to provide different dedicated configuration to relay discovery and non-relay discovery, not only on Uu threshold but also for the discovery resource pool. For instance, relay can be configured with dedicated RP, while non-relay will be configured with shared RP or vice versa. Companies argued the authorization information can help network to guess which type of discovery is requested by the UE, however, if the UE is authorized as relay/non-relay then there is no way for the network to differentiated. Therefore the rapporteur observes network should be informed that the resource request is for relay or non-relay discovery for proper dedicated configuration of discovery resource as well as the Uu threshold.</w:t>
      </w:r>
    </w:p>
    <w:p>
      <w:pPr>
        <w:rPr>
          <w:b/>
          <w:lang w:eastAsia="zh-CN"/>
        </w:rPr>
      </w:pPr>
      <w:r>
        <w:rPr>
          <w:rFonts w:hint="eastAsia"/>
          <w:b/>
          <w:lang w:eastAsia="zh-CN"/>
        </w:rPr>
        <w:t>O</w:t>
      </w:r>
      <w:r>
        <w:rPr>
          <w:b/>
          <w:lang w:eastAsia="zh-CN"/>
        </w:rPr>
        <w:t>bservation 2: Network should be informed that the resource request is for relay or non-relay discovery to provide proper dedicated configuration of Uu threshold and discovery resource.</w:t>
      </w:r>
    </w:p>
    <w:p>
      <w:pPr>
        <w:rPr>
          <w:lang w:eastAsia="zh-CN"/>
        </w:rPr>
      </w:pPr>
      <w:r>
        <w:rPr>
          <w:lang w:eastAsia="zh-CN"/>
        </w:rPr>
        <w:t>Based on above, the rapporteur suggest to make the signalling clear and clean as LTE and propose:</w:t>
      </w:r>
    </w:p>
    <w:p>
      <w:pPr>
        <w:rPr>
          <w:b/>
          <w:lang w:eastAsia="zh-CN"/>
        </w:rPr>
      </w:pPr>
      <w:r>
        <w:rPr>
          <w:b/>
          <w:lang w:eastAsia="zh-CN"/>
        </w:rPr>
        <w:t>Propose 7: UE needs to indicate the discovery type when requesting discovery configuration in SUI, to allow network performing authorization and providing dedicated configuration.</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29"/>
        <w:gridCol w:w="1985"/>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t>Company</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rPr>
                <w:rFonts w:hint="eastAsia"/>
                <w:lang w:eastAsia="zh-CN"/>
              </w:rPr>
              <w:t>Agre</w:t>
            </w:r>
            <w:r>
              <w:rPr>
                <w:lang w:eastAsia="zh-CN"/>
              </w:rPr>
              <w:t>e/Disagree</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Ericsson</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Agree</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We agree with the Rapporteur’s analysis, and we think that the discovery type is needed for the network to authorize the UE.</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We also understood the counter argument is that the network may authorize blindly the UE for both non-relay and relay discovery but this is not in line with what agreed by RAN3 and not the directions that we should take.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Xiaomi</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Comments</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 xml:space="preserve">We </w:t>
            </w:r>
            <w:r>
              <w:rPr>
                <w:lang w:eastAsia="zh-CN"/>
              </w:rPr>
              <w:t>understadn</w:t>
            </w:r>
            <w:r>
              <w:rPr>
                <w:rFonts w:hint="eastAsia"/>
                <w:lang w:eastAsia="zh-CN"/>
              </w:rPr>
              <w:t xml:space="preserve"> the authorization </w:t>
            </w:r>
            <w:r>
              <w:rPr>
                <w:lang w:eastAsia="zh-CN"/>
              </w:rPr>
              <w:t xml:space="preserve">is done in upper layer, which is invisible at AS, so no need to inform relay or non-relay discoveyr in SUI. </w:t>
            </w:r>
          </w:p>
          <w:p>
            <w:pPr>
              <w:pStyle w:val="44"/>
              <w:spacing w:before="20" w:after="20"/>
              <w:ind w:left="57" w:right="57"/>
              <w:jc w:val="left"/>
              <w:rPr>
                <w:lang w:eastAsia="zh-CN"/>
              </w:rPr>
            </w:pPr>
            <w:r>
              <w:rPr>
                <w:lang w:eastAsia="zh-CN"/>
              </w:rPr>
              <w:t>For the resource allocation, we understand it’s not clear whether resource for relay and non-relay discovery should be separate or shared. If they use shared resource there seems to be no need to differentiate relay or non-relay discovery.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S</w:t>
            </w:r>
            <w:r>
              <w:rPr>
                <w:lang w:eastAsia="zh-CN"/>
              </w:rPr>
              <w:t>harp</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A</w:t>
            </w:r>
            <w:r>
              <w:rPr>
                <w:lang w:eastAsia="zh-CN"/>
              </w:rPr>
              <w:t>gree</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Qualcomm</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No</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 xml:space="preserve">We think Rapporteur’s description is misleading: </w:t>
            </w:r>
          </w:p>
          <w:p>
            <w:pPr>
              <w:pStyle w:val="44"/>
              <w:numPr>
                <w:ilvl w:val="0"/>
                <w:numId w:val="16"/>
              </w:numPr>
              <w:spacing w:before="20" w:after="20"/>
              <w:ind w:right="57"/>
              <w:jc w:val="left"/>
              <w:rPr>
                <w:lang w:eastAsia="zh-CN"/>
              </w:rPr>
            </w:pPr>
            <w:r>
              <w:rPr>
                <w:lang w:eastAsia="zh-CN"/>
              </w:rPr>
              <w:t>There is no separate authorization specified for relay discovery and non-relay discovery in RAN3. We are fine if Rapporteur want to send LS to RAN3 for confirmation</w:t>
            </w:r>
          </w:p>
          <w:p>
            <w:pPr>
              <w:pStyle w:val="44"/>
              <w:numPr>
                <w:ilvl w:val="0"/>
                <w:numId w:val="16"/>
              </w:numPr>
              <w:spacing w:before="20" w:after="20"/>
              <w:ind w:right="57"/>
              <w:jc w:val="left"/>
              <w:rPr>
                <w:lang w:eastAsia="zh-CN"/>
              </w:rPr>
            </w:pPr>
            <w:r>
              <w:rPr>
                <w:lang w:eastAsia="zh-CN"/>
              </w:rPr>
              <w:t>As Xiaomi mentioned, authorization is done in upper layer. Then, even if separate authorization in 2), RAN2 need to specify AS-NAS interaction procedure if non-relay is differentiated via SUI in AS layer, and LS to CT1 is required.</w:t>
            </w:r>
          </w:p>
          <w:p>
            <w:pPr>
              <w:pStyle w:val="44"/>
              <w:spacing w:before="20" w:after="20"/>
              <w:ind w:left="777" w:right="57"/>
              <w:jc w:val="left"/>
              <w:rPr>
                <w:lang w:eastAsia="zh-CN"/>
              </w:rPr>
            </w:pPr>
            <w:r>
              <w:rPr>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vivo</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rPr>
                <w:lang w:val="en-US" w:eastAsia="zh-CN"/>
              </w:rPr>
            </w:pPr>
            <w:r>
              <w:rPr>
                <w:rFonts w:hint="eastAsia" w:ascii="宋体" w:hAnsi="宋体"/>
              </w:rPr>
              <w:t>A</w:t>
            </w:r>
            <w:r>
              <w:t>gree</w:t>
            </w:r>
          </w:p>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shd w:val="clear" w:color="auto" w:fill="auto"/>
          </w:tcPr>
          <w:p>
            <w:pPr>
              <w:rPr>
                <w:lang w:val="en-US" w:eastAsia="zh-CN"/>
              </w:rPr>
            </w:pPr>
            <w:r>
              <w:rPr>
                <w:rFonts w:hint="eastAsia" w:ascii="宋体" w:hAnsi="宋体"/>
              </w:rPr>
              <w:t>W</w:t>
            </w:r>
            <w:r>
              <w:t>e share the similar view as rapporteur. We think that the discovery type (L2 relay, L2 remote, L3 relay, non-relay) should be informed to the network for UE authorization.</w:t>
            </w:r>
          </w:p>
          <w:p>
            <w:pPr>
              <w:pStyle w:val="44"/>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Apple</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No</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The authorization argument is not right . For relay, there is no separate authorization for relay discovery, so we are not sure why every TxResource request for discovery need to indicate this is for relay or non-relay. Also, we share the same view as XIaomi that authorizaiton is done in upper layer. From the gNB perspective, it does not need to distinguish relay and non-relay, and it does not need to allocate different discovery resource. As long as UE is authorized for relay or prose discovery, the resource request is legitimate. Additional check just add burden for UE and gNB and signaling overhead.</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 xml:space="preserve">Also, we think the “Dedicated configuration of Uu threshold” has nothing to do with Tx Resource request, and need to be considered as a separate request along with Local ID obtaining and paging request. We do not think this need to be mixed with the discovery resource request. </w:t>
            </w:r>
          </w:p>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vAlign w:val="top"/>
          </w:tcPr>
          <w:p>
            <w:pPr>
              <w:pStyle w:val="44"/>
              <w:spacing w:before="20" w:after="20"/>
              <w:ind w:left="57" w:leftChars="0" w:right="57" w:rightChars="0"/>
              <w:jc w:val="left"/>
              <w:rPr>
                <w:lang w:eastAsia="zh-CN"/>
              </w:rPr>
            </w:pPr>
            <w:r>
              <w:rPr>
                <w:rFonts w:hint="eastAsia"/>
                <w:lang w:val="en-US" w:eastAsia="zh-CN"/>
              </w:rPr>
              <w:t>ZTE</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top"/>
          </w:tcPr>
          <w:p>
            <w:pPr>
              <w:pStyle w:val="44"/>
              <w:spacing w:before="20" w:after="20"/>
              <w:ind w:left="57" w:leftChars="0" w:right="57" w:rightChars="0"/>
              <w:jc w:val="left"/>
              <w:rPr>
                <w:lang w:eastAsia="zh-CN"/>
              </w:rPr>
            </w:pPr>
            <w:r>
              <w:rPr>
                <w:rFonts w:hint="eastAsia"/>
                <w:lang w:val="en-US" w:eastAsia="zh-CN"/>
              </w:rPr>
              <w:t>See comments</w:t>
            </w:r>
          </w:p>
        </w:tc>
        <w:tc>
          <w:tcPr>
            <w:tcW w:w="6517" w:type="dxa"/>
            <w:tcBorders>
              <w:top w:val="single" w:color="auto" w:sz="4" w:space="0"/>
              <w:left w:val="single" w:color="auto" w:sz="4" w:space="0"/>
              <w:bottom w:val="single" w:color="auto" w:sz="4" w:space="0"/>
              <w:right w:val="single" w:color="auto" w:sz="4" w:space="0"/>
            </w:tcBorders>
            <w:shd w:val="clear" w:color="auto" w:fill="auto"/>
            <w:vAlign w:val="top"/>
          </w:tcPr>
          <w:p>
            <w:pPr>
              <w:pStyle w:val="44"/>
              <w:spacing w:before="20" w:after="20"/>
              <w:ind w:left="57" w:leftChars="0" w:right="57" w:rightChars="0"/>
              <w:jc w:val="left"/>
              <w:rPr>
                <w:lang w:eastAsia="zh-CN"/>
              </w:rPr>
            </w:pPr>
            <w:r>
              <w:rPr>
                <w:rFonts w:hint="eastAsia"/>
                <w:lang w:val="en-US" w:eastAsia="zh-CN"/>
              </w:rPr>
              <w:t>We have sympathy with the rapporteur</w:t>
            </w:r>
            <w:r>
              <w:rPr>
                <w:rFonts w:hint="default"/>
                <w:lang w:val="en-US" w:eastAsia="zh-CN"/>
              </w:rPr>
              <w:t>’</w:t>
            </w:r>
            <w:r>
              <w:rPr>
                <w:rFonts w:hint="eastAsia"/>
                <w:lang w:val="en-US" w:eastAsia="zh-CN"/>
              </w:rPr>
              <w:t>s analysis. To provide different sets of discovery ID may be helpful for the gNB</w:t>
            </w:r>
            <w:r>
              <w:rPr>
                <w:rFonts w:hint="default"/>
                <w:lang w:val="en-US" w:eastAsia="zh-CN"/>
              </w:rPr>
              <w:t>’</w:t>
            </w:r>
            <w:r>
              <w:rPr>
                <w:rFonts w:hint="eastAsia"/>
                <w:lang w:val="en-US" w:eastAsia="zh-CN"/>
              </w:rPr>
              <w:t>s authorization processing. Nevertheless, we may follow majority view on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val="en-US"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val="en-US" w:eastAsia="zh-CN"/>
              </w:rPr>
            </w:pP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rFonts w:eastAsia="Malgun Gothic"/>
                <w:lang w:eastAsia="ko-KR"/>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rFonts w:eastAsia="Malgun Gothic"/>
                <w:lang w:eastAsia="ko-KR"/>
              </w:rPr>
            </w:pP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bl>
    <w:p>
      <w:pPr>
        <w:rPr>
          <w:b/>
          <w:lang w:eastAsia="zh-CN"/>
        </w:rPr>
      </w:pPr>
    </w:p>
    <w:p>
      <w:pPr>
        <w:outlineLvl w:val="2"/>
        <w:rPr>
          <w:b/>
          <w:lang w:val="sv-SE"/>
        </w:rPr>
      </w:pPr>
      <w:r>
        <w:rPr>
          <w:rFonts w:hint="eastAsia"/>
          <w:b/>
          <w:lang w:val="sv-SE"/>
        </w:rPr>
        <w:t>3</w:t>
      </w:r>
      <w:r>
        <w:rPr>
          <w:b/>
          <w:lang w:val="sv-SE"/>
        </w:rPr>
        <w:t>.4.2 Recommendation 3-1a-2 on which source L2 ID to be reported by remote UE</w:t>
      </w:r>
    </w:p>
    <w:p>
      <w:pPr>
        <w:rPr>
          <w:lang w:val="sv-SE"/>
        </w:rPr>
      </w:pPr>
      <w:r>
        <w:rPr>
          <w:lang w:val="sv-SE"/>
        </w:rPr>
        <w:t xml:space="preserve">The rapporteur understands during the email discussion companies think both of the following options are feasible but option 1) may have more requirement on remote UE side. </w:t>
      </w:r>
    </w:p>
    <w:p>
      <w:pPr>
        <w:rPr>
          <w:lang w:val="sv-SE"/>
        </w:rPr>
      </w:pPr>
      <w:r>
        <w:rPr>
          <w:lang w:val="sv-SE"/>
        </w:rPr>
        <w:t xml:space="preserve">Option 1) source L2 ID to be used to establish PC5 link with L2 relay UE (i.e., used to send DCR message)  </w:t>
      </w:r>
    </w:p>
    <w:p>
      <w:pPr>
        <w:rPr>
          <w:lang w:val="sv-SE"/>
        </w:rPr>
      </w:pPr>
      <w:r>
        <w:rPr>
          <w:lang w:val="sv-SE"/>
        </w:rPr>
        <w:t>Option 2) source L2 ID of relay-related discovery transmission to gNB (by assuming it is also the source L2 ID used to send DCR message if model-B discovery is used).</w:t>
      </w:r>
    </w:p>
    <w:p>
      <w:pPr>
        <w:rPr>
          <w:lang w:val="sv-SE"/>
        </w:rPr>
      </w:pPr>
      <w:r>
        <w:rPr>
          <w:lang w:val="sv-SE"/>
        </w:rPr>
        <w:t xml:space="preserve">However, the rapporteur see option 2) may not work, and would like to check companies view first. </w:t>
      </w:r>
    </w:p>
    <w:p>
      <w:pPr>
        <w:rPr>
          <w:lang w:val="sv-SE"/>
        </w:rPr>
      </w:pPr>
      <w:r>
        <w:rPr>
          <w:lang w:val="sv-SE"/>
        </w:rPr>
        <w:t xml:space="preserve">As illustrated in the below figure, the discovery procedure and PC5 connection establishment procedure are to be performed between relay UE and remote. Even for model B in the left figure, we see the remote UE assigned source L2 ID for discovery and DCR are different (otherwise the discovery and unicast will share the same &lt;remote UE L2 ID, relay UE L2 ID&gt; pair which is unaligned with SA2/RAN2 understanding.), then if remote UE reports L2 ID </w:t>
      </w:r>
      <w:r>
        <w:rPr>
          <w:highlight w:val="green"/>
          <w:lang w:val="sv-SE"/>
        </w:rPr>
        <w:t>#1</w:t>
      </w:r>
      <w:r>
        <w:rPr>
          <w:lang w:val="sv-SE"/>
        </w:rPr>
        <w:t xml:space="preserve">, the relay UE can not recognize the remote UE after path switch based on L2 ID #1. Then it means remote UE needs to report the source L2 ID </w:t>
      </w:r>
      <w:r>
        <w:rPr>
          <w:highlight w:val="green"/>
          <w:lang w:val="sv-SE"/>
        </w:rPr>
        <w:t>#4</w:t>
      </w:r>
      <w:r>
        <w:rPr>
          <w:lang w:val="sv-SE"/>
        </w:rPr>
        <w:t xml:space="preserve"> to be used for PC5 connection, i.e. option1.</w:t>
      </w:r>
    </w:p>
    <w:p>
      <w:pPr>
        <w:rPr>
          <w:lang w:val="sv-SE"/>
        </w:rPr>
      </w:pPr>
      <w:r>
        <w:rPr>
          <w:lang w:val="en-US" w:eastAsia="zh-TW"/>
        </w:rPr>
        <mc:AlternateContent>
          <mc:Choice Requires="wpc">
            <w:drawing>
              <wp:inline distT="0" distB="0" distL="0" distR="0">
                <wp:extent cx="5274310" cy="3076575"/>
                <wp:effectExtent l="0" t="0" r="2540" b="0"/>
                <wp:docPr id="15" name="画布 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矩形 17"/>
                        <wps:cNvSpPr/>
                        <wps:spPr>
                          <a:xfrm>
                            <a:off x="2849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auto"/>
                                <w:jc w:val="center"/>
                              </w:pPr>
                              <w:r>
                                <w:t>R</w:t>
                              </w:r>
                              <w:r>
                                <w:rPr>
                                  <w:rFonts w:hint="eastAsia"/>
                                </w:rPr>
                                <w:t>emote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3" name="矩形 143"/>
                        <wps:cNvSpPr/>
                        <wps:spPr>
                          <a:xfrm>
                            <a:off x="176424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auto"/>
                                <w:jc w:val="center"/>
                              </w:pPr>
                              <w:r>
                                <w:t>R</w:t>
                              </w:r>
                              <w:r>
                                <w:rPr>
                                  <w:rFonts w:hint="eastAsia"/>
                                </w:rPr>
                                <w:t>elay</w:t>
                              </w:r>
                            </w:p>
                          </w:txbxContent>
                        </wps:txbx>
                        <wps:bodyPr rot="0" spcFirstLastPara="0" vert="horz" wrap="square" lIns="91440" tIns="45720" rIns="91440" bIns="45720" numCol="1" spcCol="0" rtlCol="0" fromWordArt="0" anchor="ctr" anchorCtr="0" forceAA="0" compatLnSpc="1">
                          <a:noAutofit/>
                        </wps:bodyPr>
                      </wps:wsp>
                      <wps:wsp>
                        <wps:cNvPr id="35" name="直接连接符 35"/>
                        <wps:cNvCnPr/>
                        <wps:spPr>
                          <a:xfrm>
                            <a:off x="377740" y="521195"/>
                            <a:ext cx="8881" cy="24213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直接连接符 36"/>
                        <wps:cNvCnPr>
                          <a:stCxn id="143" idx="2"/>
                        </wps:cNvCnPr>
                        <wps:spPr>
                          <a:xfrm>
                            <a:off x="2148026" y="446978"/>
                            <a:ext cx="1364" cy="2495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直接箭头连接符 37"/>
                        <wps:cNvCnPr/>
                        <wps:spPr>
                          <a:xfrm>
                            <a:off x="396790" y="1128364"/>
                            <a:ext cx="17335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直接箭头连接符 38"/>
                        <wps:cNvCnPr/>
                        <wps:spPr>
                          <a:xfrm flipH="1" flipV="1">
                            <a:off x="396790" y="1687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文本框 39"/>
                        <wps:cNvSpPr txBox="1"/>
                        <wps:spPr>
                          <a:xfrm>
                            <a:off x="478620" y="804514"/>
                            <a:ext cx="1632670" cy="26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auto"/>
                              </w:pPr>
                              <w:r>
                                <w:t>Discovery request &lt;</w:t>
                              </w:r>
                              <w:r>
                                <w:rPr>
                                  <w:highlight w:val="green"/>
                                </w:rPr>
                                <w:t>1</w:t>
                              </w:r>
                              <w:r>
                                <w:t>, 2&gt;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4" name="文本框 39"/>
                        <wps:cNvSpPr txBox="1"/>
                        <wps:spPr>
                          <a:xfrm>
                            <a:off x="462491" y="1356964"/>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26"/>
                                <w:spacing w:before="0" w:beforeAutospacing="0" w:after="0" w:afterAutospacing="0"/>
                              </w:pPr>
                              <w:r>
                                <w:rPr>
                                  <w:rFonts w:ascii="Times New Roman" w:hAnsi="Times New Roman"/>
                                  <w:sz w:val="20"/>
                                  <w:szCs w:val="20"/>
                                </w:rPr>
                                <w:t>Discovery response &lt;</w:t>
                              </w:r>
                              <w:r>
                                <w:rPr>
                                  <w:rFonts w:ascii="Times New Roman" w:hAnsi="Times New Roman"/>
                                  <w:color w:val="FF0000"/>
                                  <w:sz w:val="20"/>
                                  <w:szCs w:val="20"/>
                                </w:rPr>
                                <w:t>3</w:t>
                              </w:r>
                              <w:r>
                                <w:rPr>
                                  <w:rFonts w:ascii="Times New Roman" w:hAnsi="Times New Roman"/>
                                  <w:sz w:val="20"/>
                                  <w:szCs w:val="20"/>
                                </w:rPr>
                                <w:t>, 1&gt;</w:t>
                              </w:r>
                            </w:p>
                          </w:txbxContent>
                        </wps:txbx>
                        <wps:bodyPr rot="0" spcFirstLastPara="0" vert="horz" wrap="square" lIns="91440" tIns="45720" rIns="91440" bIns="45720" numCol="1" spcCol="0" rtlCol="0" fromWordArt="0" anchor="t" anchorCtr="0" forceAA="0" compatLnSpc="1">
                          <a:noAutofit/>
                        </wps:bodyPr>
                      </wps:wsp>
                      <wps:wsp>
                        <wps:cNvPr id="41" name="直接箭头连接符 41"/>
                        <wps:cNvCnPr/>
                        <wps:spPr>
                          <a:xfrm flipV="1">
                            <a:off x="396790" y="2328514"/>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 name="文本框 39"/>
                        <wps:cNvSpPr txBox="1"/>
                        <wps:spPr>
                          <a:xfrm>
                            <a:off x="462491" y="1991964"/>
                            <a:ext cx="1236050" cy="28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26"/>
                                <w:spacing w:before="0" w:beforeAutospacing="0" w:after="0" w:afterAutospacing="0"/>
                              </w:pPr>
                              <w:r>
                                <w:rPr>
                                  <w:rFonts w:ascii="Times New Roman" w:hAnsi="Times New Roman"/>
                                  <w:sz w:val="20"/>
                                  <w:szCs w:val="20"/>
                                </w:rPr>
                                <w:t>DCR &lt;</w:t>
                              </w:r>
                              <w:r>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noAutofit/>
                        </wps:bodyPr>
                      </wps:wsp>
                      <wps:wsp>
                        <wps:cNvPr id="146" name="直接箭头连接符 146"/>
                        <wps:cNvCnPr/>
                        <wps:spPr>
                          <a:xfrm flipH="1" flipV="1">
                            <a:off x="361230" y="2756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 name="文本框 39"/>
                        <wps:cNvSpPr txBox="1"/>
                        <wps:spPr>
                          <a:xfrm>
                            <a:off x="490136" y="2445014"/>
                            <a:ext cx="1077704"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26"/>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wps:txbx>
                        <wps:bodyPr rot="0" spcFirstLastPara="0" vert="horz" wrap="square" lIns="91440" tIns="45720" rIns="91440" bIns="45720" numCol="1" spcCol="0" rtlCol="0" fromWordArt="0" anchor="t" anchorCtr="0" forceAA="0" compatLnSpc="1">
                          <a:noAutofit/>
                        </wps:bodyPr>
                      </wps:wsp>
                      <wps:wsp>
                        <wps:cNvPr id="148" name="文本框 39"/>
                        <wps:cNvSpPr txBox="1"/>
                        <wps:spPr>
                          <a:xfrm>
                            <a:off x="3186559" y="118978"/>
                            <a:ext cx="1385967" cy="32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26"/>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wps:txbx>
                        <wps:bodyPr rot="0" spcFirstLastPara="0" vert="horz" wrap="square" lIns="91440" tIns="45720" rIns="91440" bIns="45720" numCol="1" spcCol="0" rtlCol="0" fromWordArt="0" anchor="t" anchorCtr="0" forceAA="0" compatLnSpc="1">
                          <a:noAutofit/>
                        </wps:bodyPr>
                      </wps:wsp>
                      <wps:wsp>
                        <wps:cNvPr id="162" name="矩形 162"/>
                        <wps:cNvSpPr/>
                        <wps:spPr>
                          <a:xfrm>
                            <a:off x="273177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before="0" w:beforeAutospacing="0" w:after="0" w:afterAutospacing="0"/>
                                <w:jc w:val="center"/>
                              </w:pPr>
                              <w:r>
                                <w:rPr>
                                  <w:rFonts w:ascii="Times New Roman" w:hAnsi="Times New Roman"/>
                                  <w:sz w:val="21"/>
                                  <w:szCs w:val="21"/>
                                </w:rPr>
                                <w:t>Remote</w:t>
                              </w:r>
                            </w:p>
                          </w:txbxContent>
                        </wps:txbx>
                        <wps:bodyPr rot="0" spcFirstLastPara="0" vert="horz" wrap="square" lIns="91440" tIns="45720" rIns="91440" bIns="45720" numCol="1" spcCol="0" rtlCol="0" fromWordArt="0" anchor="ctr" anchorCtr="0" forceAA="0" compatLnSpc="1">
                          <a:noAutofit/>
                        </wps:bodyPr>
                      </wps:wsp>
                      <wps:wsp>
                        <wps:cNvPr id="163" name="矩形 163"/>
                        <wps:cNvSpPr/>
                        <wps:spPr>
                          <a:xfrm>
                            <a:off x="446786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before="0" w:beforeAutospacing="0" w:after="0" w:afterAutospacing="0"/>
                                <w:jc w:val="center"/>
                              </w:pPr>
                              <w:r>
                                <w:rPr>
                                  <w:rFonts w:ascii="Times New Roman" w:hAnsi="Times New Roman"/>
                                  <w:sz w:val="21"/>
                                  <w:szCs w:val="21"/>
                                </w:rPr>
                                <w:t>Relay</w:t>
                              </w:r>
                            </w:p>
                          </w:txbxContent>
                        </wps:txbx>
                        <wps:bodyPr rot="0" spcFirstLastPara="0" vert="horz" wrap="square" lIns="91440" tIns="45720" rIns="91440" bIns="45720" numCol="1" spcCol="0" rtlCol="0" fromWordArt="0" anchor="ctr" anchorCtr="0" forceAA="0" compatLnSpc="1">
                          <a:noAutofit/>
                        </wps:bodyPr>
                      </wps:wsp>
                      <wpg:wgp>
                        <wpg:cNvPr id="42" name="组合 42"/>
                        <wpg:cNvGrpSpPr/>
                        <wpg:grpSpPr>
                          <a:xfrm>
                            <a:off x="3081020" y="1033083"/>
                            <a:ext cx="1771650" cy="1908175"/>
                            <a:chOff x="3169920" y="581025"/>
                            <a:chExt cx="1771650" cy="2495550"/>
                          </a:xfrm>
                        </wpg:grpSpPr>
                        <wps:wsp>
                          <wps:cNvPr id="164" name="直接连接符 164"/>
                          <wps:cNvCnPr/>
                          <wps:spPr>
                            <a:xfrm>
                              <a:off x="3169920" y="655320"/>
                              <a:ext cx="8255" cy="24212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5" name="直接连接符 165"/>
                          <wps:cNvCnPr/>
                          <wps:spPr>
                            <a:xfrm>
                              <a:off x="4940300" y="581025"/>
                              <a:ext cx="1270" cy="249555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167" name="直接箭头连接符 167"/>
                        <wps:cNvCnPr/>
                        <wps:spPr>
                          <a:xfrm flipH="1" flipV="1">
                            <a:off x="3087370" y="161283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 name="文本框 39"/>
                        <wps:cNvSpPr txBox="1"/>
                        <wps:spPr>
                          <a:xfrm>
                            <a:off x="3153410" y="1282638"/>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26"/>
                                <w:spacing w:before="0" w:beforeAutospacing="0" w:after="0" w:afterAutospacing="0"/>
                              </w:pPr>
                              <w:r>
                                <w:rPr>
                                  <w:rFonts w:ascii="Times New Roman" w:hAnsi="Times New Roman"/>
                                  <w:sz w:val="20"/>
                                  <w:szCs w:val="20"/>
                                </w:rPr>
                                <w:t>Discovery &lt;3, 1&gt;</w:t>
                              </w:r>
                            </w:p>
                          </w:txbxContent>
                        </wps:txbx>
                        <wps:bodyPr rot="0" spcFirstLastPara="0" vert="horz" wrap="square" lIns="91440" tIns="45720" rIns="91440" bIns="45720" numCol="1" spcCol="0" rtlCol="0" fromWordArt="0" anchor="t" anchorCtr="0" forceAA="0" compatLnSpc="1">
                          <a:noAutofit/>
                        </wps:bodyPr>
                      </wps:wsp>
                      <wps:wsp>
                        <wps:cNvPr id="170" name="直接箭头连接符 170"/>
                        <wps:cNvCnPr/>
                        <wps:spPr>
                          <a:xfrm flipV="1">
                            <a:off x="3087370" y="2254188"/>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 name="文本框 39"/>
                        <wps:cNvSpPr txBox="1"/>
                        <wps:spPr>
                          <a:xfrm>
                            <a:off x="3153410" y="1917638"/>
                            <a:ext cx="123571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26"/>
                                <w:spacing w:before="0" w:beforeAutospacing="0" w:after="0" w:afterAutospacing="0"/>
                              </w:pPr>
                              <w:r>
                                <w:rPr>
                                  <w:rFonts w:ascii="Times New Roman" w:hAnsi="Times New Roman"/>
                                  <w:sz w:val="20"/>
                                  <w:szCs w:val="20"/>
                                </w:rPr>
                                <w:t>DCR &lt;</w:t>
                              </w:r>
                              <w:r>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noAutofit/>
                        </wps:bodyPr>
                      </wps:wsp>
                      <wps:wsp>
                        <wps:cNvPr id="172" name="直接箭头连接符 172"/>
                        <wps:cNvCnPr/>
                        <wps:spPr>
                          <a:xfrm flipH="1" flipV="1">
                            <a:off x="3070860" y="268217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 name="文本框 39"/>
                        <wps:cNvSpPr txBox="1"/>
                        <wps:spPr>
                          <a:xfrm>
                            <a:off x="3180715" y="2371028"/>
                            <a:ext cx="107759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26"/>
                                <w:spacing w:before="0" w:beforeAutospacing="0" w:after="0" w:afterAutospacing="0"/>
                                <w:jc w:val="both"/>
                              </w:pPr>
                              <w:r>
                                <w:rPr>
                                  <w:rFonts w:ascii="Times New Roman" w:hAnsi="Times New Roman"/>
                                  <w:sz w:val="20"/>
                                  <w:szCs w:val="20"/>
                                </w:rPr>
                                <w:t>SMC &lt;3, 4&gt;</w:t>
                              </w:r>
                            </w:p>
                          </w:txbxContent>
                        </wps:txbx>
                        <wps:bodyPr rot="0" spcFirstLastPara="0"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242.25pt;width:415.3pt;" coordsize="5274310,3076575" editas="canvas" o:gfxdata="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">
                <o:lock v:ext="edit" aspectratio="f"/>
                <v:shape id="_x0000_s1026" o:spid="_x0000_s1026" style="position:absolute;left:0;top:0;height:3076575;width:5274310;" filled="f" stroked="f" coordsize="21600,21600" o:gfxdata="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">
                  <v:fill on="f" focussize="0,0"/>
                  <v:stroke on="f"/>
                  <v:imagedata o:title=""/>
                  <o:lock v:ext="edit" aspectratio="t"/>
                </v:shape>
                <v:rect id="_x0000_s1026" o:spid="_x0000_s1026" o:spt="1" style="position:absolute;left:28490;top:169514;height:323850;width:717550;v-text-anchor:middle;" fillcolor="#5B9BD5 [3204]" filled="t" stroked="t" coordsize="21600,21600" o:gfxdata="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YfVlH2QAAAAUBAAAPAAAAAAAAAAEAIAAAACIAAABk&#10;cnMvZG93bnJldi54bWxQSwECFAAUAAAACACHTuJA8YK+EncCAADcBAAADgAAAAAAAAABACAAAAAo&#10;AQAAZHJzL2Uyb0RvYy54bWxQSwUGAAAAAAYABgBZAQAAEQYAAAAA&#10;">
                  <v:fill on="t" focussize="0,0"/>
                  <v:stroke weight="1pt" color="#41719C [3204]" miterlimit="8" joinstyle="miter"/>
                  <v:imagedata o:title=""/>
                  <o:lock v:ext="edit" aspectratio="f"/>
                  <v:textbox>
                    <w:txbxContent>
                      <w:p>
                        <w:pPr>
                          <w:spacing w:line="240" w:lineRule="auto"/>
                          <w:jc w:val="center"/>
                        </w:pPr>
                        <w:r>
                          <w:t>R</w:t>
                        </w:r>
                        <w:r>
                          <w:rPr>
                            <w:rFonts w:hint="eastAsia"/>
                          </w:rPr>
                          <w:t>emote</w:t>
                        </w:r>
                      </w:p>
                    </w:txbxContent>
                  </v:textbox>
                </v:rect>
                <v:rect id="_x0000_s1026" o:spid="_x0000_s1026" o:spt="1" style="position:absolute;left:1764240;top:169514;height:323850;width:717550;v-text-anchor:middle;" fillcolor="#5B9BD5 [3204]" filled="t" stroked="t" coordsize="21600,21600" o:gfxdata="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YfVlH2QAAAAUBAAAPAAAAAAAAAAEAIAAAACIAAABkcnMvZG93bnJldi54bWxQ&#10;SwECFAAUAAAACACHTuJAhOjCCWgCAACwBAAADgAAAAAAAAABACAAAAAoAQAAZHJzL2Uyb0RvYy54&#10;bWxQSwUGAAAAAAYABgBZAQAAAgYAAAAA&#10;">
                  <v:fill on="t" focussize="0,0"/>
                  <v:stroke weight="1pt" color="#41719C [3204]" miterlimit="8" joinstyle="miter"/>
                  <v:imagedata o:title=""/>
                  <o:lock v:ext="edit" aspectratio="f"/>
                  <v:textbox>
                    <w:txbxContent>
                      <w:p>
                        <w:pPr>
                          <w:spacing w:line="240" w:lineRule="auto"/>
                          <w:jc w:val="center"/>
                        </w:pPr>
                        <w:r>
                          <w:t>R</w:t>
                        </w:r>
                        <w:r>
                          <w:rPr>
                            <w:rFonts w:hint="eastAsia"/>
                          </w:rPr>
                          <w:t>elay</w:t>
                        </w:r>
                      </w:p>
                    </w:txbxContent>
                  </v:textbox>
                </v:rect>
                <v:line id="_x0000_s1026" o:spid="_x0000_s1026" o:spt="20" style="position:absolute;left:377740;top:521195;height:2421333;width:8881;" filled="f" stroked="t" coordsize="21600,21600" o:gfxdata="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yJb31gAAAAUBAAAPAAAA&#10;AAAAAAEAIAAAACIAAABkcnMvZG93bnJldi54bWxQSwECFAAUAAAACACHTuJAc4gL/d4BAAByAwAA&#10;DgAAAAAAAAABACAAAAAlAQAAZHJzL2Uyb0RvYy54bWxQSwUGAAAAAAYABgBZAQAAdQUAAAAA&#10;">
                  <v:fill on="f" focussize="0,0"/>
                  <v:stroke weight="0.5pt" color="#5B9BD5 [3204]" miterlimit="8" joinstyle="miter"/>
                  <v:imagedata o:title=""/>
                  <o:lock v:ext="edit" aspectratio="f"/>
                </v:line>
                <v:line id="_x0000_s1026" o:spid="_x0000_s1026" o:spt="20" style="position:absolute;left:2148026;top:446978;height:2495550;width:1364;" filled="f" stroked="t" coordsize="21600,21600" o:gfxdata="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IlvfWAAAABQEAAA8AAAAAAAAAAQAgAAAAIgAAAGRycy9kb3ducmV2LnhtbFBLAQIUABQA&#10;AAAIAIdO4kAkbQc58gEAAJsDAAAOAAAAAAAAAAEAIAAAACUBAABkcnMvZTJvRG9jLnhtbFBLBQYA&#10;AAAABgAGAFkBAACJBQAAAAA=&#10;">
                  <v:fill on="f" focussize="0,0"/>
                  <v:stroke weight="0.5pt" color="#5B9BD5 [3204]" miterlimit="8" joinstyle="miter"/>
                  <v:imagedata o:title=""/>
                  <o:lock v:ext="edit" aspectratio="f"/>
                </v:line>
                <v:shape id="_x0000_s1026" o:spid="_x0000_s1026" o:spt="32" type="#_x0000_t32" style="position:absolute;left:396790;top:1128364;height:6350;width:1733550;" filled="f" stroked="t" coordsize="21600,21600" o:gfxdata="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ijF0e1wAAAAUBAAAPAAAAAAAAAAEAIAAAACIAAABkcnMvZG93bnJldi54&#10;bWxQSwECFAAUAAAACACHTuJADC+pbPsBAACjAwAADgAAAAAAAAABACAAAAAmAQAAZHJzL2Uyb0Rv&#10;Yy54bWxQSwUGAAAAAAYABgBZAQAAkwUAAAAA&#10;">
                  <v:fill on="f" focussize="0,0"/>
                  <v:stroke weight="0.5pt" color="#5B9BD5 [3204]" miterlimit="8" joinstyle="miter" endarrow="block"/>
                  <v:imagedata o:title=""/>
                  <o:lock v:ext="edit" aspectratio="f"/>
                </v:shape>
                <v:shape id="_x0000_s1026" o:spid="_x0000_s1026" o:spt="32" type="#_x0000_t32" style="position:absolute;left:396790;top:1687164;flip:x y;height:19050;width:1752600;" filled="f" stroked="t" coordsize="21600,21600" o:gfxdata="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zH+odYAAAAFAQAADwAAAAAAAAABACAAAAAi&#10;AAAAZHJzL2Rvd25yZXYueG1sUEsBAhQAFAAAAAgAh07iQFhQFWoMAgAAuAMAAA4AAAAAAAAAAQAg&#10;AAAAJQEAAGRycy9lMm9Eb2MueG1sUEsFBgAAAAAGAAYAWQEAAKMFAAAAAA==&#10;">
                  <v:fill on="f" focussize="0,0"/>
                  <v:stroke weight="0.5pt" color="#5B9BD5 [3204]" miterlimit="8" joinstyle="miter" endarrow="block"/>
                  <v:imagedata o:title=""/>
                  <o:lock v:ext="edit" aspectratio="f"/>
                </v:shape>
                <v:shape id="_x0000_s1026" o:spid="_x0000_s1026" o:spt="202" type="#_x0000_t202" style="position:absolute;left:478620;top:804514;height:260350;width:1632670;"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Lz6b7TAAAABQEAAA8AAAAAAAAA&#10;AQAgAAAAIgAAAGRycy9kb3ducmV2LnhtbFBLAQIUABQAAAAIAIdO4kDmFGgdTwIAAIMEAAAOAAAA&#10;AAAAAAEAIAAAACIBAABkcnMvZTJvRG9jLnhtbFBLBQYAAAAABgAGAFkBAADjBQAAAAA=&#10;">
                  <v:fill on="t" focussize="0,0"/>
                  <v:stroke weight="0.5pt" color="#000000 [3204]" joinstyle="round"/>
                  <v:imagedata o:title=""/>
                  <o:lock v:ext="edit" aspectratio="f"/>
                  <v:textbox>
                    <w:txbxContent>
                      <w:p>
                        <w:pPr>
                          <w:spacing w:line="240" w:lineRule="auto"/>
                        </w:pPr>
                        <w:r>
                          <w:t>Discovery request &lt;</w:t>
                        </w:r>
                        <w:r>
                          <w:rPr>
                            <w:highlight w:val="green"/>
                          </w:rPr>
                          <w:t>1</w:t>
                        </w:r>
                        <w:r>
                          <w:t>, 2&gt;</w:t>
                        </w:r>
                      </w:p>
                    </w:txbxContent>
                  </v:textbox>
                </v:shape>
                <v:shape id="文本框 39" o:spid="_x0000_s1026" o:spt="202" type="#_x0000_t202" style="position:absolute;left:462491;top:1356964;height:279400;width:1632585;"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i8+m+0wAAAAUBAAAPAAAAAAAAAAEAIAAAACIAAABkcnMv&#10;ZG93bnJldi54bWxQSwECFAAUAAAACACHTuJAhgmlB0ECAABVBAAADgAAAAAAAAABACAAAAAiAQAA&#10;ZHJzL2Uyb0RvYy54bWxQSwUGAAAAAAYABgBZAQAA1QUAAAAA&#10;">
                  <v:fill on="t" focussize="0,0"/>
                  <v:stroke weight="0.5pt" color="#000000 [3204]" joinstyle="round"/>
                  <v:imagedata o:title=""/>
                  <o:lock v:ext="edit" aspectratio="f"/>
                  <v:textbox>
                    <w:txbxContent>
                      <w:p>
                        <w:pPr>
                          <w:pStyle w:val="26"/>
                          <w:spacing w:before="0" w:beforeAutospacing="0" w:after="0" w:afterAutospacing="0"/>
                        </w:pPr>
                        <w:r>
                          <w:rPr>
                            <w:rFonts w:ascii="Times New Roman" w:hAnsi="Times New Roman"/>
                            <w:sz w:val="20"/>
                            <w:szCs w:val="20"/>
                          </w:rPr>
                          <w:t>Discovery response &lt;</w:t>
                        </w:r>
                        <w:r>
                          <w:rPr>
                            <w:rFonts w:ascii="Times New Roman" w:hAnsi="Times New Roman"/>
                            <w:color w:val="FF0000"/>
                            <w:sz w:val="20"/>
                            <w:szCs w:val="20"/>
                          </w:rPr>
                          <w:t>3</w:t>
                        </w:r>
                        <w:r>
                          <w:rPr>
                            <w:rFonts w:ascii="Times New Roman" w:hAnsi="Times New Roman"/>
                            <w:sz w:val="20"/>
                            <w:szCs w:val="20"/>
                          </w:rPr>
                          <w:t>, 1&gt;</w:t>
                        </w:r>
                      </w:p>
                    </w:txbxContent>
                  </v:textbox>
                </v:shape>
                <v:shape id="_x0000_s1026" o:spid="_x0000_s1026" o:spt="32" type="#_x0000_t32" style="position:absolute;left:396790;top:2328514;flip:y;height:19050;width:1739900;" filled="f" stroked="t" coordsize="21600,21600" o:gfxdata="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IPbl51QAAAAUBAAAPAAAAAAAAAAEAIAAAACIAAABk&#10;cnMvZG93bnJldi54bWxQSwECFAAUAAAACACHTuJAKHamSQkCAACuAwAADgAAAAAAAAABACAAAAAk&#10;AQAAZHJzL2Uyb0RvYy54bWxQSwUGAAAAAAYABgBZAQAAnwUAAAAA&#10;">
                  <v:fill on="f" focussize="0,0"/>
                  <v:stroke weight="0.5pt" color="#5B9BD5 [3204]" miterlimit="8" joinstyle="miter" endarrow="block"/>
                  <v:imagedata o:title=""/>
                  <o:lock v:ext="edit" aspectratio="f"/>
                </v:shape>
                <v:shape id="文本框 39" o:spid="_x0000_s1026" o:spt="202" type="#_x0000_t202" style="position:absolute;left:462491;top:1991964;height:287950;width:1236050;"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Lz6b7TAAAABQEAAA8AAAAAAAAAAQAgAAAAIgAAAGRycy9kb3du&#10;cmV2LnhtbFBLAQIUABQAAAAIAIdO4kDmhIMLPQIAAFUEAAAOAAAAAAAAAAEAIAAAACIBAABkcnMv&#10;ZTJvRG9jLnhtbFBLBQYAAAAABgAGAFkBAADRBQAAAAA=&#10;">
                  <v:fill on="t" focussize="0,0"/>
                  <v:stroke weight="0.5pt" color="#000000 [3204]" joinstyle="round"/>
                  <v:imagedata o:title=""/>
                  <o:lock v:ext="edit" aspectratio="f"/>
                  <v:textbox>
                    <w:txbxContent>
                      <w:p>
                        <w:pPr>
                          <w:pStyle w:val="26"/>
                          <w:spacing w:before="0" w:beforeAutospacing="0" w:after="0" w:afterAutospacing="0"/>
                        </w:pPr>
                        <w:r>
                          <w:rPr>
                            <w:rFonts w:ascii="Times New Roman" w:hAnsi="Times New Roman"/>
                            <w:sz w:val="20"/>
                            <w:szCs w:val="20"/>
                          </w:rPr>
                          <w:t>DCR &lt;</w:t>
                        </w:r>
                        <w:r>
                          <w:rPr>
                            <w:rFonts w:ascii="Times New Roman" w:hAnsi="Times New Roman"/>
                            <w:sz w:val="20"/>
                            <w:szCs w:val="20"/>
                            <w:highlight w:val="green"/>
                          </w:rPr>
                          <w:t>4</w:t>
                        </w:r>
                        <w:r>
                          <w:rPr>
                            <w:rFonts w:ascii="Times New Roman" w:hAnsi="Times New Roman"/>
                            <w:sz w:val="20"/>
                            <w:szCs w:val="20"/>
                          </w:rPr>
                          <w:t>, 3&gt;</w:t>
                        </w:r>
                      </w:p>
                    </w:txbxContent>
                  </v:textbox>
                </v:shape>
                <v:shape id="_x0000_s1026" o:spid="_x0000_s1026" o:spt="32" type="#_x0000_t32" style="position:absolute;left:361230;top:2756164;flip:x y;height:19050;width:1752600;" filled="f" stroked="t" coordsize="21600,21600" o:gfxdata="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PMf6h1gAAAAUBAAAPAAAAAAAAAAEAIAAA&#10;ACIAAABkcnMvZG93bnJldi54bWxQSwECFAAUAAAACACHTuJAEfNeSw4CAAC6AwAADgAAAAAAAAAB&#10;ACAAAAAlAQAAZHJzL2Uyb0RvYy54bWxQSwUGAAAAAAYABgBZAQAApQUAAAAA&#10;">
                  <v:fill on="f" focussize="0,0"/>
                  <v:stroke weight="0.5pt" color="#5B9BD5 [3204]" miterlimit="8" joinstyle="miter" endarrow="block"/>
                  <v:imagedata o:title=""/>
                  <o:lock v:ext="edit" aspectratio="f"/>
                </v:shape>
                <v:shape id="文本框 39" o:spid="_x0000_s1026" o:spt="202" type="#_x0000_t202" style="position:absolute;left:490136;top:2445014;height:279400;width:1077704;"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i8+m+0wAAAAUBAAAPAAAAAAAAAAEAIAAAACIAAABkcnMv&#10;ZG93bnJldi54bWxQSwECFAAUAAAACACHTuJAO6dEUkECAABVBAAADgAAAAAAAAABACAAAAAiAQAA&#10;ZHJzL2Uyb0RvYy54bWxQSwUGAAAAAAYABgBZAQAA1QUAAAAA&#10;">
                  <v:fill on="t" focussize="0,0"/>
                  <v:stroke weight="0.5pt" color="#000000 [3204]" joinstyle="round"/>
                  <v:imagedata o:title=""/>
                  <o:lock v:ext="edit" aspectratio="f"/>
                  <v:textbox>
                    <w:txbxContent>
                      <w:p>
                        <w:pPr>
                          <w:pStyle w:val="26"/>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v:textbox>
                </v:shape>
                <v:shape id="文本框 39" o:spid="_x0000_s1026" o:spt="202" type="#_x0000_t202" style="position:absolute;left:3186559;top:118978;height:328000;width:1385967;"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vPpvtMAAAAFAQAADwAAAAAAAAABACAAAAAiAAAAZHJz&#10;L2Rvd25yZXYueG1sUEsBAhQAFAAAAAgAh07iQOLS/UtCAgAAVQQAAA4AAAAAAAAAAQAgAAAAIgEA&#10;AGRycy9lMm9Eb2MueG1sUEsFBgAAAAAGAAYAWQEAANYFAAAAAA==&#10;">
                  <v:fill on="t" focussize="0,0"/>
                  <v:stroke weight="0.5pt" color="#000000 [3204]" joinstyle="round"/>
                  <v:imagedata o:title=""/>
                  <o:lock v:ext="edit" aspectratio="f"/>
                  <v:textbox>
                    <w:txbxContent>
                      <w:p>
                        <w:pPr>
                          <w:pStyle w:val="26"/>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v:textbox>
                </v:shape>
                <v:rect id="_x0000_s1026" o:spid="_x0000_s1026" o:spt="1" style="position:absolute;left:2731770;top:755588;height:323850;width:717550;v-text-anchor:middle;" fillcolor="#5B9BD5 [3204]" filled="t" stroked="t" coordsize="21600,21600" o:gfxdata="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YfVlH2QAAAAUBAAAPAAAAAAAAAAEAIAAAACIAAABkcnMvZG93bnJldi54bWxQ&#10;SwECFAAUAAAACACHTuJAW/Q8tmgCAACwBAAADgAAAAAAAAABACAAAAAoAQAAZHJzL2Uyb0RvYy54&#10;bWxQSwUGAAAAAAYABgBZAQAAAgYAAAAA&#10;">
                  <v:fill on="t" focussize="0,0"/>
                  <v:stroke weight="1pt" color="#41719C [3204]" miterlimit="8" joinstyle="miter"/>
                  <v:imagedata o:title=""/>
                  <o:lock v:ext="edit" aspectratio="f"/>
                  <v:textbox>
                    <w:txbxContent>
                      <w:p>
                        <w:pPr>
                          <w:pStyle w:val="26"/>
                          <w:spacing w:before="0" w:beforeAutospacing="0" w:after="0" w:afterAutospacing="0"/>
                          <w:jc w:val="center"/>
                        </w:pPr>
                        <w:r>
                          <w:rPr>
                            <w:rFonts w:ascii="Times New Roman" w:hAnsi="Times New Roman"/>
                            <w:sz w:val="21"/>
                            <w:szCs w:val="21"/>
                          </w:rPr>
                          <w:t>Remote</w:t>
                        </w:r>
                      </w:p>
                    </w:txbxContent>
                  </v:textbox>
                </v:rect>
                <v:rect id="_x0000_s1026" o:spid="_x0000_s1026" o:spt="1" style="position:absolute;left:4467860;top:755588;height:323850;width:717550;v-text-anchor:middle;" fillcolor="#5B9BD5 [3204]" filled="t" stroked="t" coordsize="21600,21600" o:gfxdata="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mH1ZR9kAAAAFAQAADwAAAAAAAAABACAAAAAiAAAAZHJzL2Rvd25yZXYueG1s&#10;UEsBAhQAFAAAAAgAh07iQH1gVv1pAgAAsAQAAA4AAAAAAAAAAQAgAAAAKAEAAGRycy9lMm9Eb2Mu&#10;eG1sUEsFBgAAAAAGAAYAWQEAAAMGAAAAAA==&#10;">
                  <v:fill on="t" focussize="0,0"/>
                  <v:stroke weight="1pt" color="#41719C [3204]" miterlimit="8" joinstyle="miter"/>
                  <v:imagedata o:title=""/>
                  <o:lock v:ext="edit" aspectratio="f"/>
                  <v:textbox>
                    <w:txbxContent>
                      <w:p>
                        <w:pPr>
                          <w:pStyle w:val="26"/>
                          <w:spacing w:before="0" w:beforeAutospacing="0" w:after="0" w:afterAutospacing="0"/>
                          <w:jc w:val="center"/>
                        </w:pPr>
                        <w:r>
                          <w:rPr>
                            <w:rFonts w:ascii="Times New Roman" w:hAnsi="Times New Roman"/>
                            <w:sz w:val="21"/>
                            <w:szCs w:val="21"/>
                          </w:rPr>
                          <w:t>Relay</w:t>
                        </w:r>
                      </w:p>
                    </w:txbxContent>
                  </v:textbox>
                </v:rect>
                <v:group id="_x0000_s1026" o:spid="_x0000_s1026" o:spt="203" style="position:absolute;left:3081020;top:1033083;height:1908175;width:1771650;" coordorigin="3169920,581025" coordsize="1771650,2495550" o:gfxdata="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QVCEXdcAAAAFAQAADwAAAAAA&#10;AAABACAAAAAiAAAAZHJzL2Rvd25yZXYueG1sUEsBAhQAFAAAAAgAh07iQIy4dj6GAgAApAYAAA4A&#10;AAAAAAAAAQAgAAAAJgEAAGRycy9lMm9Eb2MueG1sUEsFBgAAAAAGAAYAWQEAAB4GAAAAAA==&#10;">
                  <o:lock v:ext="edit" aspectratio="f"/>
                  <v:line id="_x0000_s1026" o:spid="_x0000_s1026" o:spt="20" style="position:absolute;left:3169920;top:655320;height:2421255;width:8255;" filled="f" stroked="t" coordsize="21600,21600" o:gfxdata="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lENhvQAA&#10;ANwAAAAPAAAAAAAAAAEAIAAAACIAAABkcnMvZG93bnJldi54bWxQSwECFAAUAAAACACHTuJAMy8F&#10;njsAAAA5AAAAEAAAAAAAAAABACAAAAAMAQAAZHJzL3NoYXBleG1sLnhtbFBLBQYAAAAABgAGAFsB&#10;AAC2AwAAAAA=&#10;">
                    <v:fill on="f" focussize="0,0"/>
                    <v:stroke weight="0.5pt" color="#5B9BD5 [3204]" miterlimit="8" joinstyle="miter"/>
                    <v:imagedata o:title=""/>
                    <o:lock v:ext="edit" aspectratio="f"/>
                  </v:line>
                  <v:line id="_x0000_s1026" o:spid="_x0000_s1026" o:spt="20" style="position:absolute;left:4940300;top:581025;height:2495550;width:1270;" filled="f" stroked="t" coordsize="21600,21600" o:gfxdata="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5vq8AAAA&#10;3AAAAA8AAAAAAAAAAQAgAAAAIgAAAGRycy9kb3ducmV2LnhtbFBLAQIUABQAAAAIAIdO4kAzLwWe&#10;OwAAADkAAAAQAAAAAAAAAAEAIAAAAAsBAABkcnMvc2hhcGV4bWwueG1sUEsFBgAAAAAGAAYAWwEA&#10;ALUDAAAAAA==&#10;">
                    <v:fill on="f" focussize="0,0"/>
                    <v:stroke weight="0.5pt" color="#5B9BD5 [3204]" miterlimit="8" joinstyle="miter"/>
                    <v:imagedata o:title=""/>
                    <o:lock v:ext="edit" aspectratio="f"/>
                  </v:line>
                </v:group>
                <v:shape id="_x0000_s1026" o:spid="_x0000_s1026" o:spt="32" type="#_x0000_t32" style="position:absolute;left:3087370;top:1612838;flip:x y;height:19050;width:1752600;" filled="f" stroked="t" coordsize="21600,21600" o:gfxdata="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zH+odYAAAAFAQAADwAAAAAAAAABACAAAAAi&#10;AAAAZHJzL2Rvd25yZXYueG1sUEsBAhQAFAAAAAgAh07iQMhuAjkMAgAAuwMAAA4AAAAAAAAAAQAg&#10;AAAAJQEAAGRycy9lMm9Eb2MueG1sUEsFBgAAAAAGAAYAWQEAAKMFAAAAAA==&#10;">
                  <v:fill on="f" focussize="0,0"/>
                  <v:stroke weight="0.5pt" color="#5B9BD5 [3204]" miterlimit="8" joinstyle="miter" endarrow="block"/>
                  <v:imagedata o:title=""/>
                  <o:lock v:ext="edit" aspectratio="f"/>
                </v:shape>
                <v:shape id="文本框 39" o:spid="_x0000_s1026" o:spt="202" type="#_x0000_t202" style="position:absolute;left:3153410;top:1282638;height:279400;width:1632585;"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vPpvtMAAAAFAQAADwAAAAAAAAABACAAAAAiAAAAZHJz&#10;L2Rvd25yZXYueG1sUEsBAhQAFAAAAAgAh07iQF9Lw5xCAgAAVgQAAA4AAAAAAAAAAQAgAAAAIgEA&#10;AGRycy9lMm9Eb2MueG1sUEsFBgAAAAAGAAYAWQEAANYFAAAAAA==&#10;">
                  <v:fill on="t" focussize="0,0"/>
                  <v:stroke weight="0.5pt" color="#000000 [3204]" joinstyle="round"/>
                  <v:imagedata o:title=""/>
                  <o:lock v:ext="edit" aspectratio="f"/>
                  <v:textbox>
                    <w:txbxContent>
                      <w:p>
                        <w:pPr>
                          <w:pStyle w:val="26"/>
                          <w:spacing w:before="0" w:beforeAutospacing="0" w:after="0" w:afterAutospacing="0"/>
                        </w:pPr>
                        <w:r>
                          <w:rPr>
                            <w:rFonts w:ascii="Times New Roman" w:hAnsi="Times New Roman"/>
                            <w:sz w:val="20"/>
                            <w:szCs w:val="20"/>
                          </w:rPr>
                          <w:t>Discovery &lt;3, 1&gt;</w:t>
                        </w:r>
                      </w:p>
                    </w:txbxContent>
                  </v:textbox>
                </v:shape>
                <v:shape id="_x0000_s1026" o:spid="_x0000_s1026" o:spt="32" type="#_x0000_t32" style="position:absolute;left:3087370;top:2254188;flip:y;height:19050;width:1739900;" filled="f" stroked="t" coordsize="21600,21600" o:gfxdata="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&#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g9uXnVAAAABQEAAA8AAAAAAAAAAQAgAAAAIgAAAGRy&#10;cy9kb3ducmV2LnhtbFBLAQIUABQAAAAIAIdO4kDtuBOpCAIAALEDAAAOAAAAAAAAAAEAIAAAACQB&#10;AABkcnMvZTJvRG9jLnhtbFBLBQYAAAAABgAGAFkBAACeBQAAAAA=&#10;">
                  <v:fill on="f" focussize="0,0"/>
                  <v:stroke weight="0.5pt" color="#5B9BD5 [3204]" miterlimit="8" joinstyle="miter" endarrow="block"/>
                  <v:imagedata o:title=""/>
                  <o:lock v:ext="edit" aspectratio="f"/>
                </v:shape>
                <v:shape id="文本框 39" o:spid="_x0000_s1026" o:spt="202" type="#_x0000_t202" style="position:absolute;left:3153410;top:1917638;height:287655;width:1235710;"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i8+m+0wAAAAUBAAAPAAAAAAAAAAEAIAAAACIAAABkcnMvZG93&#10;bnJldi54bWxQSwECFAAUAAAACACHTuJAjcE8qD4CAABWBAAADgAAAAAAAAABACAAAAAiAQAAZHJz&#10;L2Uyb0RvYy54bWxQSwUGAAAAAAYABgBZAQAA0gUAAAAA&#10;">
                  <v:fill on="t" focussize="0,0"/>
                  <v:stroke weight="0.5pt" color="#000000 [3204]" joinstyle="round"/>
                  <v:imagedata o:title=""/>
                  <o:lock v:ext="edit" aspectratio="f"/>
                  <v:textbox>
                    <w:txbxContent>
                      <w:p>
                        <w:pPr>
                          <w:pStyle w:val="26"/>
                          <w:spacing w:before="0" w:beforeAutospacing="0" w:after="0" w:afterAutospacing="0"/>
                        </w:pPr>
                        <w:r>
                          <w:rPr>
                            <w:rFonts w:ascii="Times New Roman" w:hAnsi="Times New Roman"/>
                            <w:sz w:val="20"/>
                            <w:szCs w:val="20"/>
                          </w:rPr>
                          <w:t>DCR &lt;</w:t>
                        </w:r>
                        <w:r>
                          <w:rPr>
                            <w:rFonts w:ascii="Times New Roman" w:hAnsi="Times New Roman"/>
                            <w:sz w:val="20"/>
                            <w:szCs w:val="20"/>
                            <w:highlight w:val="green"/>
                          </w:rPr>
                          <w:t>4</w:t>
                        </w:r>
                        <w:r>
                          <w:rPr>
                            <w:rFonts w:ascii="Times New Roman" w:hAnsi="Times New Roman"/>
                            <w:sz w:val="20"/>
                            <w:szCs w:val="20"/>
                          </w:rPr>
                          <w:t>, 3&gt;</w:t>
                        </w:r>
                      </w:p>
                    </w:txbxContent>
                  </v:textbox>
                </v:shape>
                <v:shape id="_x0000_s1026" o:spid="_x0000_s1026" o:spt="32" type="#_x0000_t32" style="position:absolute;left:3070860;top:2682178;flip:x y;height:19050;width:1752600;" filled="f" stroked="t" coordsize="21600,21600" o:gfxdata="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PMf6h1gAAAAUBAAAPAAAAAAAAAAEAIAAA&#10;ACIAAABkcnMvZG93bnJldi54bWxQSwECFAAUAAAACACHTuJARb6hwQ4CAAC7AwAADgAAAAAAAAAB&#10;ACAAAAAlAQAAZHJzL2Uyb0RvYy54bWxQSwUGAAAAAAYABgBZAQAApQUAAAAA&#10;">
                  <v:fill on="f" focussize="0,0"/>
                  <v:stroke weight="0.5pt" color="#5B9BD5 [3204]" miterlimit="8" joinstyle="miter" endarrow="block"/>
                  <v:imagedata o:title=""/>
                  <o:lock v:ext="edit" aspectratio="f"/>
                </v:shape>
                <v:shape id="文本框 39" o:spid="_x0000_s1026" o:spt="202" type="#_x0000_t202" style="position:absolute;left:3180715;top:2371028;height:279400;width:1077595;"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vPpvtMAAAAFAQAADwAAAAAAAAABACAAAAAiAAAAZHJz&#10;L2Rvd25yZXYueG1sUEsBAhQAFAAAAAgAh07iQCDuIgFCAgAAVgQAAA4AAAAAAAAAAQAgAAAAIgEA&#10;AGRycy9lMm9Eb2MueG1sUEsFBgAAAAAGAAYAWQEAANYFAAAAAA==&#10;">
                  <v:fill on="t" focussize="0,0"/>
                  <v:stroke weight="0.5pt" color="#000000 [3204]" joinstyle="round"/>
                  <v:imagedata o:title=""/>
                  <o:lock v:ext="edit" aspectratio="f"/>
                  <v:textbox>
                    <w:txbxContent>
                      <w:p>
                        <w:pPr>
                          <w:pStyle w:val="26"/>
                          <w:spacing w:before="0" w:beforeAutospacing="0" w:after="0" w:afterAutospacing="0"/>
                          <w:jc w:val="both"/>
                        </w:pPr>
                        <w:r>
                          <w:rPr>
                            <w:rFonts w:ascii="Times New Roman" w:hAnsi="Times New Roman"/>
                            <w:sz w:val="20"/>
                            <w:szCs w:val="20"/>
                          </w:rPr>
                          <w:t>SMC &lt;3, 4&gt;</w:t>
                        </w:r>
                      </w:p>
                    </w:txbxContent>
                  </v:textbox>
                </v:shape>
                <w10:wrap type="none"/>
                <w10:anchorlock/>
              </v:group>
            </w:pict>
          </mc:Fallback>
        </mc:AlternateContent>
      </w:r>
    </w:p>
    <w:p>
      <w:pPr>
        <w:rPr>
          <w:b/>
          <w:lang w:val="sv-SE" w:eastAsia="zh-CN"/>
        </w:rPr>
      </w:pPr>
      <w:r>
        <w:rPr>
          <w:b/>
          <w:lang w:val="sv-SE" w:eastAsia="zh-CN"/>
        </w:rPr>
        <w:t xml:space="preserve">Proposal 8: Remote UE shall report </w:t>
      </w:r>
      <w:r>
        <w:rPr>
          <w:b/>
          <w:lang w:val="sv-SE"/>
        </w:rPr>
        <w:t xml:space="preserve">source L2 ID to be used to establish PC5 link with L2 relay UE (i.e., used to send DCR message) to network which is to be configured to the target relay UE during path switch </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29"/>
        <w:gridCol w:w="1985"/>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t>Company</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rPr>
                <w:rFonts w:hint="eastAsia"/>
                <w:lang w:eastAsia="zh-CN"/>
              </w:rPr>
              <w:t>Agre</w:t>
            </w:r>
            <w:r>
              <w:rPr>
                <w:lang w:eastAsia="zh-CN"/>
              </w:rPr>
              <w:t>e/Disagree</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Ericsson</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No strong view</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We think that Option 1 it may be simpler but we can go with majority if Option 2 if preferred.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O</w:t>
            </w:r>
            <w:r>
              <w:rPr>
                <w:lang w:eastAsia="zh-CN"/>
              </w:rPr>
              <w:t>PPO</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A</w:t>
            </w:r>
            <w:r>
              <w:rPr>
                <w:lang w:eastAsia="zh-CN"/>
              </w:rPr>
              <w:t>gree</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B</w:t>
            </w:r>
            <w:r>
              <w:rPr>
                <w:lang w:eastAsia="zh-CN"/>
              </w:rPr>
              <w:t>ased on the latest S2 progress, they are about to confirm what R2 asked for in the LS last meeting, i.e., the source ID used for discovery/communication should be different. Then option-1 logically does not work.</w:t>
            </w:r>
          </w:p>
          <w:p>
            <w:pPr>
              <w:pStyle w:val="44"/>
              <w:spacing w:before="20" w:after="20"/>
              <w:ind w:left="57" w:right="57"/>
              <w:jc w:val="left"/>
              <w:rPr>
                <w:lang w:eastAsia="zh-CN"/>
              </w:rPr>
            </w:pPr>
          </w:p>
          <w:p>
            <w:pPr>
              <w:pStyle w:val="44"/>
              <w:spacing w:before="20" w:after="20"/>
              <w:ind w:left="57" w:right="57"/>
              <w:jc w:val="left"/>
              <w:rPr>
                <w:lang w:eastAsia="zh-CN"/>
              </w:rPr>
            </w:pPr>
            <w:r>
              <w:rPr>
                <w:rFonts w:hint="eastAsia"/>
                <w:lang w:eastAsia="zh-CN"/>
              </w:rPr>
              <w:t>T</w:t>
            </w:r>
            <w:r>
              <w:rPr>
                <w:lang w:eastAsia="zh-CN"/>
              </w:rPr>
              <w:t>he latest conclusion from S2 (LS in draft format)</w:t>
            </w:r>
          </w:p>
          <w:p>
            <w:pPr>
              <w:pStyle w:val="44"/>
              <w:spacing w:before="20" w:after="20"/>
              <w:ind w:left="57" w:right="57"/>
              <w:jc w:val="left"/>
              <w:rPr>
                <w:lang w:eastAsia="zh-CN"/>
              </w:rPr>
            </w:pPr>
          </w:p>
          <w:p>
            <w:pPr>
              <w:rPr>
                <w:rFonts w:ascii="Arial" w:hAnsi="Arial" w:cs="Arial"/>
              </w:rPr>
            </w:pPr>
            <w:r>
              <w:rPr>
                <w:rFonts w:ascii="Arial" w:hAnsi="Arial" w:cs="Arial"/>
                <w:lang w:eastAsia="zh-CN"/>
              </w:rPr>
              <w:t>SA2 confirms the assumption from RAN2 that discovery and data are ALWAYS associated to different destination L2 IDs for a particular UE, and confirms that the assumption is valid for both relay and non-relay discovery, and valid for both model A and model B discovery with the agreed</w:t>
            </w:r>
            <w:r>
              <w:rPr>
                <w:rFonts w:ascii="Arial" w:hAnsi="Arial" w:cs="Arial"/>
              </w:rPr>
              <w:t xml:space="preserve"> changes in CR0075 as attached.</w:t>
            </w:r>
          </w:p>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rFonts w:eastAsia="PMingLiU"/>
                <w:lang w:eastAsia="zh-TW"/>
              </w:rPr>
            </w:pPr>
            <w:r>
              <w:rPr>
                <w:rFonts w:hint="eastAsia" w:eastAsia="PMingLiU"/>
                <w:lang w:eastAsia="zh-TW"/>
              </w:rPr>
              <w:t>ASUSTeK</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rFonts w:eastAsia="PMingLiU"/>
                <w:lang w:eastAsia="zh-TW"/>
              </w:rPr>
            </w:pPr>
            <w:r>
              <w:rPr>
                <w:rFonts w:hint="eastAsia" w:eastAsia="PMingLiU"/>
                <w:lang w:eastAsia="zh-TW"/>
              </w:rPr>
              <w:t>Agree</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Xiaomi</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Comments</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W</w:t>
            </w:r>
            <w:r>
              <w:rPr>
                <w:rFonts w:hint="eastAsia"/>
                <w:lang w:eastAsia="zh-CN"/>
              </w:rPr>
              <w:t xml:space="preserve">e </w:t>
            </w:r>
            <w:r>
              <w:rPr>
                <w:lang w:eastAsia="zh-CN"/>
              </w:rPr>
              <w:t>understand this question depends on SA2 design. To complete the WI, we can leave it to UE implementation to inclue which L2 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S</w:t>
            </w:r>
            <w:r>
              <w:rPr>
                <w:lang w:eastAsia="zh-CN"/>
              </w:rPr>
              <w:t>harp</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A</w:t>
            </w:r>
            <w:r>
              <w:rPr>
                <w:lang w:eastAsia="zh-CN"/>
              </w:rPr>
              <w:t>gree</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I</w:t>
            </w:r>
            <w:r>
              <w:rPr>
                <w:lang w:eastAsia="zh-CN"/>
              </w:rPr>
              <w:t>n addition, we may need to check whether the same source L2 ID will be used to send DCR message for different L2 relay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 xml:space="preserve">Qualcomm </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 xml:space="preserve">No: </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Option 1 needs LS to SA2 for issue checking on spec impact of L2 ID management</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Option 2 needs further design</w:t>
            </w:r>
          </w:p>
          <w:p>
            <w:pPr>
              <w:pStyle w:val="44"/>
              <w:spacing w:before="20" w:after="20"/>
              <w:ind w:left="57" w:right="57"/>
              <w:jc w:val="left"/>
              <w:rPr>
                <w:lang w:eastAsia="zh-CN"/>
              </w:rPr>
            </w:pPr>
            <w:r>
              <w:rPr>
                <w:lang w:eastAsia="zh-CN"/>
              </w:rPr>
              <w:t xml:space="preserve"> </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ins w:id="535" w:author="OPPO (Qianxi)" w:date="2022-02-24T09:39:00Z"/>
                <w:lang w:eastAsia="zh-CN"/>
              </w:rPr>
            </w:pPr>
            <w:r>
              <w:rPr>
                <w:lang w:eastAsia="zh-CN"/>
              </w:rPr>
              <w:t xml:space="preserve">Option 1 has SA2 impact because it mandates remote UE to use the same source L2 ID irrespective of different L2 relay UE. As we know, the principle of L2 ID management is that source L2 ID is dedicated to one PC5 link. We think it will break this principle. So, if Option 1 is agreed, we think one LS needs to send to SA2 for issue checking. </w:t>
            </w:r>
          </w:p>
          <w:p>
            <w:pPr>
              <w:pStyle w:val="44"/>
              <w:spacing w:before="20" w:after="20"/>
              <w:ind w:left="57" w:right="57"/>
              <w:jc w:val="left"/>
              <w:rPr>
                <w:ins w:id="536" w:author="OPPO (Qianxi)" w:date="2022-02-24T09:39:00Z"/>
                <w:lang w:eastAsia="zh-CN"/>
              </w:rPr>
            </w:pPr>
          </w:p>
          <w:p>
            <w:pPr>
              <w:pStyle w:val="44"/>
              <w:spacing w:before="20" w:after="20"/>
              <w:ind w:left="57" w:right="57"/>
              <w:jc w:val="left"/>
              <w:rPr>
                <w:lang w:eastAsia="zh-CN"/>
              </w:rPr>
            </w:pPr>
            <w:ins w:id="537" w:author="OPPO (Qianxi)" w:date="2022-02-24T09:39:00Z">
              <w:r>
                <w:rPr>
                  <w:rFonts w:hint="eastAsia"/>
                  <w:lang w:eastAsia="zh-CN"/>
                </w:rPr>
                <w:t>[</w:t>
              </w:r>
            </w:ins>
            <w:ins w:id="538" w:author="OPPO (Qianxi)" w:date="2022-02-24T09:39:00Z">
              <w:r>
                <w:rPr>
                  <w:lang w:eastAsia="zh-CN"/>
                </w:rPr>
                <w:t xml:space="preserve">OPPO] not sure if I follow the “SA2 impact”, I thought option-1 </w:t>
              </w:r>
            </w:ins>
            <w:ins w:id="539" w:author="OPPO (Qianxi)" w:date="2022-02-24T09:40:00Z">
              <w:r>
                <w:rPr>
                  <w:lang w:eastAsia="zh-CN"/>
                </w:rPr>
                <w:t>is not to prevent the implementation</w:t>
              </w:r>
            </w:ins>
            <w:ins w:id="540" w:author="OPPO (Qianxi)" w:date="2022-02-24T09:39:00Z">
              <w:r>
                <w:rPr>
                  <w:lang w:eastAsia="zh-CN"/>
                </w:rPr>
                <w:t xml:space="preserve"> of “source L2 ID is dedicated to one PC5 link”</w:t>
              </w:r>
            </w:ins>
            <w:ins w:id="541" w:author="OPPO (Qianxi)" w:date="2022-02-24T09:40:00Z">
              <w:r>
                <w:rPr>
                  <w:lang w:eastAsia="zh-CN"/>
                </w:rPr>
                <w:t>, e.g., if a same remote UE would like to use different source ID for relay-1 and relay-2 (e.g., originally it camps on relay-1, then switch to direct</w:t>
              </w:r>
            </w:ins>
            <w:ins w:id="542" w:author="OPPO (Qianxi)" w:date="2022-02-24T09:41:00Z">
              <w:r>
                <w:rPr>
                  <w:lang w:eastAsia="zh-CN"/>
                </w:rPr>
                <w:t xml:space="preserve"> path, then switch to relay-2), it can report the updated source-ID to network.</w:t>
              </w:r>
            </w:ins>
          </w:p>
          <w:p>
            <w:pPr>
              <w:pStyle w:val="44"/>
              <w:spacing w:before="20" w:after="20"/>
              <w:ind w:left="57" w:right="57"/>
              <w:jc w:val="left"/>
              <w:rPr>
                <w:lang w:eastAsia="zh-CN"/>
              </w:rPr>
            </w:pPr>
          </w:p>
          <w:p>
            <w:pPr>
              <w:pStyle w:val="44"/>
              <w:spacing w:before="20" w:after="20"/>
              <w:ind w:left="57" w:right="57"/>
              <w:jc w:val="left"/>
              <w:rPr>
                <w:ins w:id="543" w:author="OPPO (Qianxi)" w:date="2022-02-24T09:41:00Z"/>
                <w:lang w:eastAsia="zh-CN"/>
              </w:rPr>
            </w:pPr>
            <w:r>
              <w:rPr>
                <w:lang w:eastAsia="zh-CN"/>
              </w:rPr>
              <w:t xml:space="preserve">For the issue of Option 2 mentioned by Rapporteur, we think it can be resolved in this way: remote UE provides its source L2 ID for discovery to relay UE when the PC5 link establishment   </w:t>
            </w:r>
          </w:p>
          <w:p>
            <w:pPr>
              <w:pStyle w:val="44"/>
              <w:spacing w:before="20" w:after="20"/>
              <w:ind w:left="57" w:right="57"/>
              <w:jc w:val="left"/>
              <w:rPr>
                <w:ins w:id="544" w:author="OPPO (Qianxi)" w:date="2022-02-24T09:41:00Z"/>
                <w:lang w:eastAsia="zh-CN"/>
              </w:rPr>
            </w:pPr>
          </w:p>
          <w:p>
            <w:pPr>
              <w:pStyle w:val="44"/>
              <w:spacing w:before="20" w:after="20"/>
              <w:ind w:left="57" w:right="57"/>
              <w:jc w:val="left"/>
              <w:rPr>
                <w:ins w:id="545" w:author="OPPO (Qianxi)" w:date="2022-02-24T09:42:00Z"/>
                <w:lang w:eastAsia="zh-CN"/>
              </w:rPr>
            </w:pPr>
            <w:ins w:id="546" w:author="OPPO (Qianxi)" w:date="2022-02-24T09:41:00Z">
              <w:r>
                <w:rPr>
                  <w:rFonts w:hint="eastAsia"/>
                  <w:lang w:eastAsia="zh-CN"/>
                </w:rPr>
                <w:t>[</w:t>
              </w:r>
            </w:ins>
            <w:ins w:id="547" w:author="OPPO (Qianxi)" w:date="2022-02-24T09:41:00Z">
              <w:r>
                <w:rPr>
                  <w:lang w:eastAsia="zh-CN"/>
                </w:rPr>
                <w:t xml:space="preserve">OPPO] not sure I follow, the point is the SA2 has already clearly say discovery and communication would use different ID (as requested by R2 last meeting), how </w:t>
              </w:r>
            </w:ins>
            <w:ins w:id="548" w:author="OPPO (Qianxi)" w:date="2022-02-24T09:42:00Z">
              <w:r>
                <w:rPr>
                  <w:lang w:eastAsia="zh-CN"/>
                </w:rPr>
                <w:t>for R2 to revert it?</w:t>
              </w:r>
            </w:ins>
          </w:p>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vivo</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Agree</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rPr>
                <w:lang w:val="en-US" w:eastAsia="zh-CN"/>
              </w:rPr>
            </w:pPr>
            <w:r>
              <w:rPr>
                <w:rFonts w:hint="eastAsia" w:ascii="宋体" w:hAnsi="宋体"/>
              </w:rPr>
              <w:t>F</w:t>
            </w:r>
            <w:r>
              <w:t>rom our understanding, option 1 is feasible but option 2 is not feasible since SA2 confirms that discovery and data are always associated to different destination L2 IDs for a particular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Apple</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No</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 xml:space="preserve">We think this is an issue needs to be clarified with SA2. </w:t>
            </w:r>
          </w:p>
          <w:p>
            <w:pPr>
              <w:pStyle w:val="44"/>
              <w:spacing w:before="20" w:after="20"/>
              <w:ind w:left="57" w:right="57"/>
              <w:jc w:val="left"/>
              <w:rPr>
                <w:lang w:eastAsia="zh-CN"/>
              </w:rPr>
            </w:pPr>
          </w:p>
          <w:p>
            <w:pPr>
              <w:pStyle w:val="44"/>
              <w:spacing w:before="20" w:after="20"/>
              <w:ind w:left="57" w:right="57"/>
              <w:jc w:val="left"/>
              <w:rPr>
                <w:ins w:id="549" w:author="At-117" w:date="2022-02-25T16:58:00Z"/>
                <w:lang w:eastAsia="zh-CN"/>
              </w:rPr>
            </w:pPr>
            <w:r>
              <w:rPr>
                <w:lang w:eastAsia="zh-CN"/>
              </w:rPr>
              <w:t>For option 2, we are still wait for reply LS from SA2 that whether the Src L2 ID used to send model-B discovery message is forbidden to be used for send DCR message.</w:t>
            </w:r>
          </w:p>
          <w:p>
            <w:pPr>
              <w:pStyle w:val="44"/>
              <w:spacing w:before="20" w:after="20"/>
              <w:ind w:left="57" w:right="57"/>
              <w:jc w:val="left"/>
              <w:rPr>
                <w:ins w:id="550" w:author="At-117" w:date="2022-02-25T16:58:00Z"/>
                <w:lang w:eastAsia="zh-CN"/>
              </w:rPr>
            </w:pPr>
          </w:p>
          <w:p>
            <w:pPr>
              <w:pStyle w:val="44"/>
              <w:spacing w:before="20" w:after="20"/>
              <w:ind w:left="57" w:right="57"/>
              <w:jc w:val="left"/>
              <w:rPr>
                <w:rFonts w:hint="eastAsia"/>
                <w:lang w:eastAsia="zh-CN"/>
              </w:rPr>
            </w:pPr>
            <w:ins w:id="551" w:author="At-117" w:date="2022-02-25T16:58:00Z">
              <w:r>
                <w:rPr>
                  <w:rFonts w:hint="eastAsia"/>
                  <w:lang w:eastAsia="zh-CN"/>
                </w:rPr>
                <w:t>[</w:t>
              </w:r>
            </w:ins>
            <w:ins w:id="552" w:author="At-117" w:date="2022-02-25T16:58:00Z">
              <w:r>
                <w:rPr>
                  <w:lang w:eastAsia="zh-CN"/>
                </w:rPr>
                <w:t xml:space="preserve">OPPO] we understand from our S2 colleague that </w:t>
              </w:r>
            </w:ins>
            <w:ins w:id="553" w:author="At-117" w:date="2022-02-25T16:59:00Z">
              <w:r>
                <w:rPr>
                  <w:lang w:eastAsia="zh-CN"/>
                </w:rPr>
                <w:t>they (almost) agreed on this, and now the work is just polishing the LS literally. And on the other hand, I feel strange that R2 on the one hand sending a LS asking for different ID, but on the other hand</w:t>
              </w:r>
            </w:ins>
            <w:ins w:id="554" w:author="At-117" w:date="2022-02-25T17:00:00Z">
              <w:r>
                <w:rPr>
                  <w:lang w:eastAsia="zh-CN"/>
                </w:rPr>
                <w:t>, later trying to go for a solution requiring same ID..</w:t>
              </w:r>
            </w:ins>
          </w:p>
          <w:p>
            <w:pPr>
              <w:pStyle w:val="44"/>
              <w:spacing w:before="20" w:after="20"/>
              <w:ind w:left="57" w:right="57"/>
              <w:jc w:val="left"/>
              <w:rPr>
                <w:lang w:eastAsia="zh-CN"/>
              </w:rPr>
            </w:pPr>
          </w:p>
          <w:p>
            <w:pPr>
              <w:pStyle w:val="44"/>
              <w:spacing w:before="20" w:after="20"/>
              <w:ind w:left="57" w:right="57"/>
              <w:jc w:val="left"/>
              <w:rPr>
                <w:ins w:id="555" w:author="At-117" w:date="2022-02-25T17:00:00Z"/>
                <w:lang w:eastAsia="zh-CN"/>
              </w:rPr>
            </w:pPr>
            <w:r>
              <w:rPr>
                <w:lang w:eastAsia="zh-CN"/>
              </w:rPr>
              <w:t xml:space="preserve">For Option 1, we need to check if SA2 understands that the UE has to be assigned a Src L2 ID earlier than its need for transmit SL communication. For example, when an authorized L2 remote UE is directly connected to gNB, does SA2 spec indicate a requirement for UE to self-generate a Src L2 ID at this time for relay purpose. Otherwise, the remote UE in AS layer has no such an ID to report. </w:t>
            </w:r>
          </w:p>
          <w:p>
            <w:pPr>
              <w:pStyle w:val="44"/>
              <w:spacing w:before="20" w:after="20"/>
              <w:ind w:left="57" w:right="57"/>
              <w:jc w:val="left"/>
              <w:rPr>
                <w:ins w:id="556" w:author="At-117" w:date="2022-02-25T17:00:00Z"/>
                <w:lang w:eastAsia="zh-CN"/>
              </w:rPr>
            </w:pPr>
          </w:p>
          <w:p>
            <w:pPr>
              <w:pStyle w:val="44"/>
              <w:spacing w:before="20" w:after="20"/>
              <w:ind w:left="57" w:right="57"/>
              <w:jc w:val="left"/>
              <w:rPr>
                <w:rFonts w:hint="eastAsia"/>
                <w:lang w:eastAsia="zh-CN"/>
              </w:rPr>
            </w:pPr>
            <w:ins w:id="557" w:author="At-117" w:date="2022-02-25T17:00:00Z">
              <w:r>
                <w:rPr>
                  <w:rFonts w:hint="eastAsia"/>
                  <w:lang w:eastAsia="zh-CN"/>
                </w:rPr>
                <w:t>[</w:t>
              </w:r>
            </w:ins>
            <w:ins w:id="558" w:author="At-117" w:date="2022-02-25T17:00:00Z">
              <w:r>
                <w:rPr>
                  <w:lang w:eastAsia="zh-CN"/>
                </w:rPr>
                <w:t xml:space="preserve">OPPO] </w:t>
              </w:r>
            </w:ins>
            <w:ins w:id="559" w:author="At-117" w:date="2022-02-25T17:01:00Z">
              <w:r>
                <w:rPr>
                  <w:lang w:eastAsia="zh-CN"/>
                </w:rPr>
                <w:t xml:space="preserve">logically, if it is not the case that </w:t>
              </w:r>
            </w:ins>
            <w:ins w:id="560" w:author="At-117" w:date="2022-02-25T17:02:00Z">
              <w:r>
                <w:rPr>
                  <w:lang w:eastAsia="zh-CN"/>
                </w:rPr>
                <w:t>“UE has to be assigned a Src L2 ID earlier than its need for transmit SL communication”, how to perform the transmission then? To us it is more an UE internal implementation issue. We do not see there is a dependent with SA2. if that (“UE has to be assigned a Src L2 ID earlier than its need for transmit SL communication”) is a valid question, one can ask this for both option-1 and option-2...</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vAlign w:val="top"/>
          </w:tcPr>
          <w:p>
            <w:pPr>
              <w:pStyle w:val="44"/>
              <w:spacing w:before="20" w:after="20"/>
              <w:ind w:left="57" w:leftChars="0" w:right="57" w:rightChars="0"/>
              <w:jc w:val="left"/>
              <w:rPr>
                <w:lang w:val="en-US" w:eastAsia="zh-CN"/>
              </w:rPr>
            </w:pPr>
            <w:r>
              <w:rPr>
                <w:rFonts w:hint="eastAsia"/>
                <w:lang w:val="en-US" w:eastAsia="zh-CN"/>
              </w:rPr>
              <w:t>ZTE</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top"/>
          </w:tcPr>
          <w:p>
            <w:pPr>
              <w:pStyle w:val="44"/>
              <w:spacing w:before="20" w:after="20"/>
              <w:ind w:left="57" w:leftChars="0" w:right="57" w:rightChars="0"/>
              <w:jc w:val="left"/>
              <w:rPr>
                <w:lang w:val="en-US" w:eastAsia="zh-CN"/>
              </w:rPr>
            </w:pPr>
            <w:r>
              <w:rPr>
                <w:rFonts w:hint="eastAsia"/>
                <w:lang w:val="en-US" w:eastAsia="zh-CN"/>
              </w:rPr>
              <w:t>Agree</w:t>
            </w:r>
          </w:p>
        </w:tc>
        <w:tc>
          <w:tcPr>
            <w:tcW w:w="6517" w:type="dxa"/>
            <w:tcBorders>
              <w:top w:val="single" w:color="auto" w:sz="4" w:space="0"/>
              <w:left w:val="single" w:color="auto" w:sz="4" w:space="0"/>
              <w:bottom w:val="single" w:color="auto" w:sz="4" w:space="0"/>
              <w:right w:val="single" w:color="auto" w:sz="4" w:space="0"/>
            </w:tcBorders>
            <w:shd w:val="clear" w:color="auto" w:fill="auto"/>
            <w:vAlign w:val="top"/>
          </w:tcPr>
          <w:p>
            <w:pPr>
              <w:pStyle w:val="44"/>
              <w:spacing w:before="20" w:after="20"/>
              <w:ind w:left="57" w:leftChars="0" w:right="57" w:rightChars="0"/>
              <w:jc w:val="left"/>
              <w:rPr>
                <w:lang w:eastAsia="zh-CN"/>
              </w:rPr>
            </w:pPr>
            <w:r>
              <w:rPr>
                <w:rFonts w:hint="eastAsia"/>
                <w:lang w:val="en-US" w:eastAsia="zh-CN"/>
              </w:rPr>
              <w:t xml:space="preserve">For the path switch purpose, it is reasonable for remote to report the source L2 ID in DCR message to gNB. In this way, gNB may be able to pre-configure the selected relay UE for the subsequent relaying operation associated with this remote 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rFonts w:eastAsia="Malgun Gothic"/>
                <w:lang w:eastAsia="ko-KR"/>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rFonts w:eastAsia="Malgun Gothic"/>
                <w:lang w:eastAsia="ko-KR"/>
              </w:rPr>
            </w:pP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bl>
    <w:p/>
    <w:p>
      <w:pPr>
        <w:outlineLvl w:val="2"/>
        <w:rPr>
          <w:b/>
          <w:lang w:val="sv-SE"/>
        </w:rPr>
      </w:pPr>
      <w:r>
        <w:rPr>
          <w:rFonts w:hint="eastAsia"/>
          <w:b/>
          <w:lang w:val="sv-SE"/>
        </w:rPr>
        <w:t>3</w:t>
      </w:r>
      <w:r>
        <w:rPr>
          <w:b/>
          <w:lang w:val="sv-SE"/>
        </w:rPr>
        <w:t>.4.3 Recommendation 3-1c on how to specify the initiation condition for source L2 ID reporting, at least including when source L2 ID is updated</w:t>
      </w:r>
    </w:p>
    <w:p>
      <w:pPr>
        <w:rPr>
          <w:lang w:val="sv-SE"/>
        </w:rPr>
      </w:pPr>
      <w:r>
        <w:rPr>
          <w:lang w:val="sv-SE"/>
        </w:rPr>
        <w:t xml:space="preserve">In rapporteur’s understanding, the intiation condition is quite striaightfoward, i.e. </w:t>
      </w:r>
    </w:p>
    <w:p>
      <w:pPr>
        <w:pStyle w:val="78"/>
        <w:numPr>
          <w:ilvl w:val="0"/>
          <w:numId w:val="17"/>
        </w:numPr>
        <w:ind w:firstLineChars="0"/>
        <w:rPr>
          <w:lang w:val="sv-SE"/>
        </w:rPr>
      </w:pPr>
      <w:r>
        <w:rPr>
          <w:lang w:val="sv-SE"/>
        </w:rPr>
        <w:t>for relay UE when it has interest in being a L2 relay UE, then it should report the source L2 ID (e.g. together with the discovery configuration request), and when the interest/reported info has been changed, it should also send SUI to update the reporting.</w:t>
      </w:r>
    </w:p>
    <w:p>
      <w:pPr>
        <w:pStyle w:val="78"/>
        <w:numPr>
          <w:ilvl w:val="0"/>
          <w:numId w:val="17"/>
        </w:numPr>
        <w:ind w:firstLineChars="0"/>
        <w:rPr>
          <w:lang w:val="sv-SE"/>
        </w:rPr>
      </w:pPr>
      <w:r>
        <w:rPr>
          <w:lang w:val="sv-SE"/>
        </w:rPr>
        <w:t>for remote UE when it has interest in being a remote UE (i.e. can be switched from direct link to indirect link), then it should report the source L2 ID, and when the interest/reported info has been changed, it should also send SUI to update the reporting.</w:t>
      </w:r>
    </w:p>
    <w:p>
      <w:pPr>
        <w:rPr>
          <w:lang w:val="sv-SE"/>
        </w:rPr>
      </w:pPr>
      <w:r>
        <w:rPr>
          <w:b/>
          <w:lang w:val="sv-SE" w:eastAsia="zh-CN"/>
        </w:rPr>
        <w:t>Proposal 9: Capture the above intiation condition in RRC CR for reporting source L2 ID for L2 relay UE and L2 remote UE.</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29"/>
        <w:gridCol w:w="1985"/>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t>Company</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rPr>
                <w:rFonts w:hint="eastAsia"/>
                <w:lang w:eastAsia="zh-CN"/>
              </w:rPr>
              <w:t>Agre</w:t>
            </w:r>
            <w:r>
              <w:rPr>
                <w:lang w:eastAsia="zh-CN"/>
              </w:rPr>
              <w:t>e/Disagree</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Ericsson</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Agree but</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 xml:space="preserve">We think that also the case on when the source L2 ID changes should trigger the SUI message. </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 xml:space="preserve">Also, we need to cover the case on when the relay UE performs handover or change the serving cell.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O</w:t>
            </w:r>
            <w:r>
              <w:rPr>
                <w:lang w:eastAsia="zh-CN"/>
              </w:rPr>
              <w:t>PPO</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A</w:t>
            </w:r>
            <w:r>
              <w:rPr>
                <w:lang w:eastAsia="zh-CN"/>
              </w:rPr>
              <w:t>gree</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For the comment by Ericsson:</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The L2 ID update case should be covered by “</w:t>
            </w:r>
            <w:r>
              <w:rPr>
                <w:lang w:val="sv-SE"/>
              </w:rPr>
              <w:t>when the interest/reported info has been changed</w:t>
            </w:r>
            <w:r>
              <w:rPr>
                <w:lang w:eastAsia="zh-CN"/>
              </w:rPr>
              <w:t>” as described by rapp above.</w:t>
            </w:r>
          </w:p>
          <w:p>
            <w:pPr>
              <w:pStyle w:val="44"/>
              <w:spacing w:before="20" w:after="20"/>
              <w:ind w:left="57" w:right="57"/>
              <w:jc w:val="left"/>
              <w:rPr>
                <w:lang w:eastAsia="zh-CN"/>
              </w:rPr>
            </w:pPr>
          </w:p>
          <w:p>
            <w:pPr>
              <w:pStyle w:val="44"/>
              <w:spacing w:before="20" w:after="20"/>
              <w:ind w:left="57" w:right="57"/>
              <w:jc w:val="left"/>
              <w:rPr>
                <w:lang w:eastAsia="zh-CN"/>
              </w:rPr>
            </w:pPr>
            <w:r>
              <w:rPr>
                <w:rFonts w:hint="eastAsia"/>
                <w:lang w:eastAsia="zh-CN"/>
              </w:rPr>
              <w:t>A</w:t>
            </w:r>
            <w:r>
              <w:rPr>
                <w:lang w:eastAsia="zh-CN"/>
              </w:rPr>
              <w:t>nd we are not sure why HO/cell-change should lead to a report..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eastAsia="PMingLiU"/>
                <w:lang w:eastAsia="zh-TW"/>
              </w:rPr>
              <w:t>ASUSTeK</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eastAsia="PMingLiU"/>
                <w:lang w:eastAsia="zh-TW"/>
              </w:rPr>
              <w:t>Agree</w:t>
            </w:r>
            <w:r>
              <w:rPr>
                <w:rFonts w:eastAsia="PMingLiU"/>
                <w:lang w:eastAsia="zh-TW"/>
              </w:rPr>
              <w:t xml:space="preserve"> with comment</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rFonts w:eastAsia="PMingLiU"/>
                <w:lang w:eastAsia="zh-TW"/>
              </w:rPr>
            </w:pPr>
            <w:r>
              <w:rPr>
                <w:rFonts w:hint="eastAsia" w:eastAsia="PMingLiU"/>
                <w:lang w:eastAsia="zh-TW"/>
              </w:rPr>
              <w:t xml:space="preserve">We assume that </w:t>
            </w:r>
            <w:r>
              <w:rPr>
                <w:rFonts w:eastAsia="PMingLiU"/>
                <w:lang w:eastAsia="zh-TW"/>
              </w:rPr>
              <w:t>the above initiation condition for relay UE is already in RRC_CONNECTED. That is, upon the relay UE in RRC_CONNECTED is configured by upper layer to become a L2 relay UE, the SUI for reporting source L2ID is triggered.</w:t>
            </w:r>
          </w:p>
          <w:p>
            <w:pPr>
              <w:pStyle w:val="44"/>
              <w:spacing w:before="20" w:after="20"/>
              <w:ind w:left="57" w:right="57"/>
              <w:jc w:val="left"/>
              <w:rPr>
                <w:lang w:eastAsia="zh-CN"/>
              </w:rPr>
            </w:pPr>
            <w:r>
              <w:rPr>
                <w:rFonts w:eastAsia="PMingLiU"/>
                <w:lang w:eastAsia="zh-TW"/>
              </w:rPr>
              <w:t xml:space="preserve">However, in case the target relay UE for path switching is in RRC_IDLE/INACTIVE, we think </w:t>
            </w:r>
            <w:r>
              <w:rPr>
                <w:rFonts w:eastAsia="PMingLiU"/>
                <w:b/>
                <w:lang w:eastAsia="zh-TW"/>
              </w:rPr>
              <w:t>relay UE should trigger to report source L2 ID after RRC connection establishment/resumption</w:t>
            </w:r>
            <w:r>
              <w:rPr>
                <w:rFonts w:eastAsia="PMingLiU"/>
                <w:lang w:eastAsia="zh-TW"/>
              </w:rPr>
              <w:t xml:space="preserve"> (which is initiated due to reception of the RRC Reconfiguration Complete message from remote UE) so that gNB can recognize the target relay UE and then provide at least the Uu configuration for SRB1 and local ID of the remote UE to relay UE for forwarding the RRC Reconfiguration Complete message to gNB.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Xiaomi</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Disagree with ‘interest’ based condition</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 xml:space="preserve">We prefer to replace ‘interest’ with ‘capable’. </w:t>
            </w:r>
          </w:p>
          <w:p>
            <w:pPr>
              <w:pStyle w:val="44"/>
              <w:spacing w:before="20" w:after="20"/>
              <w:ind w:left="57" w:right="57"/>
              <w:jc w:val="left"/>
              <w:rPr>
                <w:lang w:eastAsia="zh-CN"/>
              </w:rPr>
            </w:pPr>
            <w:r>
              <w:rPr>
                <w:lang w:eastAsia="zh-CN"/>
              </w:rPr>
              <w:t>In other relay/remote procedures of running CR, the initiation is based on UE is capable of relay/remote, e.g. discovery message transmssion.</w:t>
            </w:r>
          </w:p>
          <w:p>
            <w:pPr>
              <w:pStyle w:val="44"/>
              <w:spacing w:before="20" w:after="20"/>
              <w:ind w:left="57" w:right="57"/>
              <w:jc w:val="left"/>
              <w:rPr>
                <w:lang w:eastAsia="zh-CN"/>
              </w:rPr>
            </w:pPr>
            <w:r>
              <w:rPr>
                <w:lang w:eastAsia="zh-CN"/>
              </w:rPr>
              <w:t xml:space="preserve">If we introduce interest based initiation only in L2 ID report procedure, this may result in a UE, which is capable of relay but has no interest in being relay, performs discovery transmission according to Uu threshold and can be selected by remote UEs, but the relay UE doesn’t report L2 ID. </w:t>
            </w:r>
          </w:p>
          <w:p>
            <w:pPr>
              <w:pStyle w:val="44"/>
              <w:spacing w:before="20" w:after="20"/>
              <w:ind w:left="57" w:right="57"/>
              <w:jc w:val="left"/>
              <w:rPr>
                <w:lang w:eastAsia="zh-CN"/>
              </w:rPr>
            </w:pPr>
            <w:r>
              <w:rPr>
                <w:lang w:eastAsia="zh-CN"/>
              </w:rPr>
              <w:t>So, the modification is given as following,</w:t>
            </w:r>
          </w:p>
          <w:p>
            <w:pPr>
              <w:pStyle w:val="78"/>
              <w:numPr>
                <w:ilvl w:val="0"/>
                <w:numId w:val="17"/>
              </w:numPr>
              <w:ind w:firstLineChars="0"/>
              <w:rPr>
                <w:lang w:val="sv-SE"/>
              </w:rPr>
            </w:pPr>
            <w:r>
              <w:rPr>
                <w:lang w:val="sv-SE"/>
              </w:rPr>
              <w:t xml:space="preserve">for relay UE when it </w:t>
            </w:r>
            <w:del w:id="561" w:author="Xiaomi (Xing)" w:date="2022-02-23T10:18:00Z">
              <w:r>
                <w:rPr>
                  <w:lang w:val="sv-SE"/>
                </w:rPr>
                <w:delText>has interest in</w:delText>
              </w:r>
            </w:del>
            <w:ins w:id="562" w:author="Xiaomi (Xing)" w:date="2022-02-23T10:18:00Z">
              <w:r>
                <w:rPr>
                  <w:lang w:val="sv-SE"/>
                </w:rPr>
                <w:t>is capable of</w:t>
              </w:r>
            </w:ins>
            <w:r>
              <w:rPr>
                <w:lang w:val="sv-SE"/>
              </w:rPr>
              <w:t xml:space="preserve"> being a L2 relay UE, then it should report the source L2 ID (e.g. together with the discovery configuration request), and when the </w:t>
            </w:r>
            <w:del w:id="563" w:author="Xiaomi (Xing)" w:date="2022-02-23T10:20:00Z">
              <w:r>
                <w:rPr>
                  <w:lang w:val="sv-SE"/>
                </w:rPr>
                <w:delText>interest/</w:delText>
              </w:r>
            </w:del>
            <w:r>
              <w:rPr>
                <w:lang w:val="sv-SE"/>
              </w:rPr>
              <w:t>reported info has been changed, it should also send SUI to update the reporting.</w:t>
            </w:r>
          </w:p>
          <w:p>
            <w:pPr>
              <w:pStyle w:val="44"/>
              <w:spacing w:before="20" w:after="20"/>
              <w:ind w:left="57" w:right="57"/>
              <w:jc w:val="left"/>
              <w:rPr>
                <w:lang w:eastAsia="zh-CN"/>
              </w:rPr>
            </w:pPr>
            <w:r>
              <w:rPr>
                <w:lang w:val="sv-SE"/>
              </w:rPr>
              <w:t xml:space="preserve">for remote UE when it </w:t>
            </w:r>
            <w:del w:id="564" w:author="Xiaomi (Xing)" w:date="2022-02-23T10:19:00Z">
              <w:r>
                <w:rPr>
                  <w:lang w:val="sv-SE"/>
                </w:rPr>
                <w:delText>has interest in</w:delText>
              </w:r>
            </w:del>
            <w:ins w:id="565" w:author="Xiaomi (Xing)" w:date="2022-02-23T10:19:00Z">
              <w:r>
                <w:rPr>
                  <w:lang w:val="sv-SE"/>
                </w:rPr>
                <w:t>is capable of</w:t>
              </w:r>
            </w:ins>
            <w:r>
              <w:rPr>
                <w:lang w:val="sv-SE"/>
              </w:rPr>
              <w:t xml:space="preserve"> being a remote UE (i.e. can be switched from direct link to indirect link), then it should report the source L2 ID, and when the</w:t>
            </w:r>
            <w:del w:id="566" w:author="Xiaomi (Xing)" w:date="2022-02-23T10:20:00Z">
              <w:r>
                <w:rPr>
                  <w:lang w:val="sv-SE"/>
                </w:rPr>
                <w:delText xml:space="preserve"> interest/</w:delText>
              </w:r>
            </w:del>
            <w:r>
              <w:rPr>
                <w:lang w:val="sv-SE"/>
              </w:rPr>
              <w:t>reported info has been changed, it should also send SUI to update the reporting.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S</w:t>
            </w:r>
            <w:r>
              <w:rPr>
                <w:lang w:eastAsia="zh-CN"/>
              </w:rPr>
              <w:t>harp</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A</w:t>
            </w:r>
            <w:r>
              <w:rPr>
                <w:lang w:eastAsia="zh-CN"/>
              </w:rPr>
              <w:t>gree</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Qualcomm</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 xml:space="preserve">Agree with Ericsson </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 xml:space="preserve">We think it is necessary to explicitly capture that “the source L2 ID changes should trigger the SUI message”. We disagree “interest changes” == “source L2 ID changes”. If it is common understanding that source L2 ID change should trigger SUI, we don’t understand why RAN2 takes much time to change another wording for the same intention.  </w:t>
            </w:r>
          </w:p>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vivo</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Agree with comments</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val="en-US" w:eastAsia="zh-CN"/>
              </w:rPr>
            </w:pPr>
            <w:r>
              <w:rPr>
                <w:rFonts w:hint="eastAsia" w:cs="Arial"/>
              </w:rPr>
              <w:t>W</w:t>
            </w:r>
            <w:r>
              <w:t>e agree the above initiation conditions.</w:t>
            </w:r>
          </w:p>
          <w:p>
            <w:r>
              <w:t>We want to further clarify that relay UE will report</w:t>
            </w:r>
            <w:r>
              <w:rPr>
                <w:b/>
              </w:rPr>
              <w:t xml:space="preserve"> </w:t>
            </w:r>
            <w:r>
              <w:t xml:space="preserve">source ID of relay-related discovery transmission and remote </w:t>
            </w:r>
            <w:r>
              <w:rPr>
                <w:rFonts w:hint="eastAsia"/>
              </w:rPr>
              <w:t>UE</w:t>
            </w:r>
            <w:r>
              <w:t xml:space="preserve"> will report source ID to be used to establish PC5 link with L2 relay UE</w:t>
            </w:r>
          </w:p>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Lenovo</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Agree</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val="en-US" w:eastAsia="zh-CN"/>
              </w:rPr>
            </w:pPr>
            <w:r>
              <w:rPr>
                <w:lang w:val="en-US" w:eastAsia="zh-CN"/>
              </w:rPr>
              <w:t>Apple</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val="en-US" w:eastAsia="zh-CN"/>
              </w:rPr>
            </w:pPr>
            <w:r>
              <w:rPr>
                <w:lang w:val="en-US" w:eastAsia="zh-CN"/>
              </w:rPr>
              <w:t>Comments</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First, we think the reporting of relay UE src L2 ID need to be limited to RRC_CONNECTED UE. An IDLE UE shall not be triggered to enter RRC_CONENCTED to just report ID change. So we disagree that this is solely driven by “interest” condition. Also, when relay UE enters from IDLE?INACTIVE to CONNECTED, the src L2 ID must reported.</w:t>
            </w:r>
          </w:p>
          <w:p>
            <w:pPr>
              <w:pStyle w:val="44"/>
              <w:spacing w:before="20" w:after="20"/>
              <w:ind w:left="57" w:right="57"/>
              <w:jc w:val="left"/>
              <w:rPr>
                <w:lang w:eastAsia="zh-CN"/>
              </w:rPr>
            </w:pPr>
            <w:r>
              <w:rPr>
                <w:lang w:eastAsia="zh-CN"/>
              </w:rPr>
              <w:t>We also share the same view as Qualcomm and Ericsson that it is necessary to explicitly capture that “the source L2 ID changes should trigger the SUI message</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For remote UE ID reporting case, the L2 ID reporting is only</w:t>
            </w:r>
            <w:r>
              <w:rPr>
                <w:b/>
                <w:bCs/>
                <w:lang w:eastAsia="zh-CN"/>
              </w:rPr>
              <w:t xml:space="preserve"> for remote UE “directly connected” to gNB case</w:t>
            </w:r>
            <w:r>
              <w:rPr>
                <w:lang w:eastAsia="zh-CN"/>
              </w:rPr>
              <w:t xml:space="preserve">. If it is not in RRC_CONENCTED state or connected via a relay UE, there is no need for reporting.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vAlign w:val="top"/>
          </w:tcPr>
          <w:p>
            <w:pPr>
              <w:pStyle w:val="44"/>
              <w:spacing w:before="20" w:after="20"/>
              <w:ind w:left="57" w:leftChars="0" w:right="57" w:rightChars="0"/>
              <w:jc w:val="left"/>
              <w:rPr>
                <w:rFonts w:eastAsia="Malgun Gothic"/>
                <w:lang w:eastAsia="ko-KR"/>
              </w:rPr>
            </w:pPr>
            <w:r>
              <w:rPr>
                <w:rFonts w:hint="eastAsia"/>
                <w:lang w:val="en-US" w:eastAsia="zh-CN"/>
              </w:rPr>
              <w:t>ZTE</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top"/>
          </w:tcPr>
          <w:p>
            <w:pPr>
              <w:pStyle w:val="44"/>
              <w:spacing w:before="20" w:after="20"/>
              <w:ind w:left="57" w:leftChars="0" w:right="57" w:rightChars="0"/>
              <w:jc w:val="left"/>
              <w:rPr>
                <w:rFonts w:eastAsia="Malgun Gothic"/>
                <w:lang w:eastAsia="ko-KR"/>
              </w:rPr>
            </w:pPr>
            <w:r>
              <w:rPr>
                <w:rFonts w:hint="eastAsia"/>
                <w:lang w:val="en-US" w:eastAsia="zh-CN"/>
              </w:rPr>
              <w:t>Agree</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bl>
    <w:p>
      <w:pPr>
        <w:rPr>
          <w:lang w:val="sv-SE"/>
        </w:rPr>
      </w:pPr>
    </w:p>
    <w:p>
      <w:pPr>
        <w:outlineLvl w:val="2"/>
        <w:rPr>
          <w:b/>
          <w:lang w:val="sv-SE"/>
        </w:rPr>
      </w:pPr>
      <w:r>
        <w:rPr>
          <w:rFonts w:hint="eastAsia"/>
          <w:b/>
          <w:lang w:val="sv-SE"/>
        </w:rPr>
        <w:t>3</w:t>
      </w:r>
      <w:r>
        <w:rPr>
          <w:b/>
          <w:lang w:val="sv-SE"/>
        </w:rPr>
        <w:t>.4.4 Recommendation  3-2d on whether to indicate the local ID allocation is required when L2-relay UE report destination L2 ID of peer UE (i.e., ID of L2-remote UE)</w:t>
      </w:r>
    </w:p>
    <w:p>
      <w:pPr>
        <w:rPr>
          <w:lang w:val="sv-SE"/>
        </w:rPr>
      </w:pPr>
      <w:r>
        <w:rPr>
          <w:lang w:val="sv-SE"/>
        </w:rPr>
        <w:t xml:space="preserve">The rapporteur understands this question is related to the signaling design of SUI, and according the Monday agreements below, the field for discovery configuration request as </w:t>
      </w:r>
      <w:r>
        <w:rPr>
          <w:i/>
          <w:lang w:val="sv-SE"/>
        </w:rPr>
        <w:t>sl-TxResourceReqListDisc</w:t>
      </w:r>
      <w:r>
        <w:rPr>
          <w:lang w:val="sv-SE"/>
        </w:rPr>
        <w:t xml:space="preserve"> and for relay communication as </w:t>
      </w:r>
      <w:r>
        <w:rPr>
          <w:i/>
          <w:lang w:val="sv-SE"/>
        </w:rPr>
        <w:t>sl-TxResourceReqListCommRelay</w:t>
      </w:r>
      <w:r>
        <w:rPr>
          <w:lang w:val="sv-SE"/>
        </w:rPr>
        <w:t xml:space="preserve"> are added. </w:t>
      </w:r>
    </w:p>
    <w:p>
      <w:pPr>
        <w:pStyle w:val="98"/>
        <w:pBdr>
          <w:top w:val="single" w:color="auto" w:sz="4" w:space="1"/>
          <w:left w:val="single" w:color="auto" w:sz="4" w:space="4"/>
          <w:bottom w:val="single" w:color="auto" w:sz="4" w:space="1"/>
          <w:right w:val="single" w:color="auto" w:sz="4" w:space="4"/>
        </w:pBdr>
        <w:rPr>
          <w:lang w:val="sv-SE"/>
        </w:rPr>
      </w:pPr>
      <w:r>
        <w:rPr>
          <w:lang w:val="sv-SE"/>
        </w:rPr>
        <w:t xml:space="preserve">Recommendation 3-2a [18/19]: L2-remote, L2-relay, L3-remote and L3-relay UE report </w:t>
      </w:r>
      <w:r>
        <w:rPr>
          <w:highlight w:val="yellow"/>
          <w:lang w:val="sv-SE"/>
        </w:rPr>
        <w:t>destination L2 ID</w:t>
      </w:r>
      <w:r>
        <w:rPr>
          <w:lang w:val="sv-SE"/>
        </w:rPr>
        <w:t xml:space="preserve"> for </w:t>
      </w:r>
      <w:r>
        <w:rPr>
          <w:highlight w:val="yellow"/>
          <w:lang w:val="sv-SE"/>
        </w:rPr>
        <w:t>discovery transmission</w:t>
      </w:r>
      <w:r>
        <w:rPr>
          <w:lang w:val="sv-SE"/>
        </w:rPr>
        <w:t xml:space="preserve">. L2-relay-UE, L3-remote-UE and L3-relay-UE report (i.e., except L2-remote-UE) </w:t>
      </w:r>
      <w:r>
        <w:rPr>
          <w:highlight w:val="yellow"/>
          <w:lang w:val="sv-SE"/>
        </w:rPr>
        <w:t>destination L2 ID for established PC5 link for relaying</w:t>
      </w:r>
      <w:r>
        <w:rPr>
          <w:lang w:val="sv-SE"/>
        </w:rPr>
        <w:t>.</w:t>
      </w:r>
    </w:p>
    <w:p>
      <w:pPr>
        <w:pStyle w:val="98"/>
        <w:pBdr>
          <w:top w:val="single" w:color="auto" w:sz="4" w:space="1"/>
          <w:left w:val="single" w:color="auto" w:sz="4" w:space="4"/>
          <w:bottom w:val="single" w:color="auto" w:sz="4" w:space="1"/>
          <w:right w:val="single" w:color="auto" w:sz="4" w:space="4"/>
        </w:pBdr>
        <w:rPr>
          <w:lang w:val="sv-SE"/>
        </w:rPr>
      </w:pPr>
      <w:r>
        <w:rPr>
          <w:lang w:val="sv-SE"/>
        </w:rPr>
        <w:t xml:space="preserve">Recommendation 3-2c [16/19]: For the destination L2 ID reporting for discovery and for established PC5 link for relay, add a </w:t>
      </w:r>
      <w:r>
        <w:rPr>
          <w:highlight w:val="yellow"/>
          <w:lang w:val="sv-SE"/>
        </w:rPr>
        <w:t>new IE</w:t>
      </w:r>
      <w:r>
        <w:rPr>
          <w:lang w:val="sv-SE"/>
        </w:rPr>
        <w:t xml:space="preserve"> (i.e., instead of reusing the existing field sl-DestinationIdentity).</w:t>
      </w:r>
    </w:p>
    <w:p>
      <w:pPr>
        <w:pStyle w:val="98"/>
        <w:pBdr>
          <w:top w:val="single" w:color="auto" w:sz="4" w:space="1"/>
          <w:left w:val="single" w:color="auto" w:sz="4" w:space="4"/>
          <w:bottom w:val="single" w:color="auto" w:sz="4" w:space="1"/>
          <w:right w:val="single" w:color="auto" w:sz="4" w:space="4"/>
        </w:pBdr>
        <w:rPr>
          <w:lang w:val="sv-SE"/>
        </w:rPr>
      </w:pPr>
      <w:r>
        <w:rPr>
          <w:lang w:val="sv-SE"/>
        </w:rPr>
        <w:t xml:space="preserve">Recommendation 3-1a-1 [19/19]: </w:t>
      </w:r>
      <w:r>
        <w:rPr>
          <w:highlight w:val="yellow"/>
          <w:lang w:val="sv-SE"/>
        </w:rPr>
        <w:t>L2 relay UE report source L2 ID</w:t>
      </w:r>
      <w:r>
        <w:rPr>
          <w:lang w:val="sv-SE"/>
        </w:rPr>
        <w:t xml:space="preserve"> of relay-related discovery transmission to gNB.</w:t>
      </w:r>
    </w:p>
    <w:p>
      <w:pPr>
        <w:pStyle w:val="98"/>
        <w:pBdr>
          <w:top w:val="single" w:color="auto" w:sz="4" w:space="1"/>
          <w:left w:val="single" w:color="auto" w:sz="4" w:space="4"/>
          <w:bottom w:val="single" w:color="auto" w:sz="4" w:space="1"/>
          <w:right w:val="single" w:color="auto" w:sz="4" w:space="4"/>
        </w:pBdr>
        <w:rPr>
          <w:lang w:val="sv-SE"/>
        </w:rPr>
      </w:pPr>
    </w:p>
    <w:p>
      <w:pPr>
        <w:rPr>
          <w:lang w:val="sv-SE"/>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SidelinkUEInformationNR-r16::=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sidelinkUEInformationNR-r16         SidelinkUEInformationNR-r16-IEs,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criticalExtensionsFuture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SidelinkUEInformationNR-r16-IEs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sl-RxInterestedFreqList-r16            SL-InterestedFreqList-r16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lang w:eastAsia="en-GB"/>
        </w:rPr>
      </w:pPr>
      <w:r>
        <w:rPr>
          <w:rFonts w:ascii="Courier New" w:hAnsi="Courier New" w:eastAsia="Times New Roman"/>
          <w:sz w:val="16"/>
          <w:lang w:eastAsia="en-GB"/>
        </w:rPr>
        <w:t xml:space="preserve">    s</w:t>
      </w:r>
      <w:r>
        <w:rPr>
          <w:rFonts w:ascii="Courier New" w:hAnsi="Courier New" w:eastAsia="Yu Mincho"/>
          <w:sz w:val="16"/>
          <w:lang w:eastAsia="en-GB"/>
        </w:rPr>
        <w:t>l-TxResourceReqList-r16</w:t>
      </w:r>
      <w:r>
        <w:rPr>
          <w:rFonts w:ascii="Courier New" w:hAnsi="Courier New" w:eastAsia="Times New Roman"/>
          <w:sz w:val="16"/>
          <w:lang w:eastAsia="en-GB"/>
        </w:rPr>
        <w:t xml:space="preserve">               </w:t>
      </w:r>
      <w:r>
        <w:rPr>
          <w:rFonts w:ascii="Courier New" w:hAnsi="Courier New" w:eastAsia="Yu Mincho"/>
          <w:sz w:val="16"/>
          <w:lang w:eastAsia="en-GB"/>
        </w:rPr>
        <w:t>SL-TxResourceReqList-r16</w:t>
      </w:r>
      <w:r>
        <w:rPr>
          <w:rFonts w:ascii="Courier New" w:hAnsi="Courier New" w:eastAsia="Times New Roman"/>
          <w:sz w:val="16"/>
          <w:lang w:eastAsia="en-GB"/>
        </w:rPr>
        <w:t xml:space="preserve">            </w:t>
      </w:r>
      <w:r>
        <w:rPr>
          <w:rFonts w:ascii="Courier New" w:hAnsi="Courier New" w:eastAsia="Yu Mincho"/>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sl-FailureList-r16                     SL-FailureList-r16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w:t>
      </w:r>
      <w:ins w:id="567" w:author="R2#117" w:date="2022-02-22T17:18:00Z">
        <w:r>
          <w:rPr>
            <w:rFonts w:ascii="Courier New" w:hAnsi="Courier New" w:eastAsia="Times New Roman"/>
            <w:sz w:val="16"/>
            <w:lang w:eastAsia="en-GB"/>
          </w:rPr>
          <w:t>SidelinkUEInformation-v17x</w:t>
        </w:r>
      </w:ins>
      <w:ins w:id="568" w:author="R2#117" w:date="2022-02-22T17:19:00Z">
        <w:r>
          <w:rPr>
            <w:rFonts w:ascii="Courier New" w:hAnsi="Courier New" w:eastAsia="Times New Roman"/>
            <w:sz w:val="16"/>
            <w:lang w:eastAsia="en-GB"/>
          </w:rPr>
          <w:t>y-IEs</w:t>
        </w:r>
      </w:ins>
      <w:del w:id="569" w:author="R2#117" w:date="2022-02-22T17:18:00Z">
        <w:r>
          <w:rPr>
            <w:rFonts w:ascii="Courier New" w:hAnsi="Courier New" w:eastAsia="Times New Roman"/>
            <w:sz w:val="16"/>
            <w:lang w:eastAsia="en-GB"/>
          </w:rPr>
          <w:delText xml:space="preserve">SEQUENCE {} </w:delText>
        </w:r>
      </w:del>
      <w:r>
        <w:rPr>
          <w:rFonts w:ascii="Courier New" w:hAnsi="Courier New" w:eastAsia="Times New Roman"/>
          <w:sz w:val="16"/>
          <w:lang w:eastAsia="en-GB"/>
        </w:rPr>
        <w:t xml:space="preserv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70" w:author="R2#117" w:date="2022-02-22T17:19: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71" w:author="R2#117" w:date="2022-02-22T17:20:00Z"/>
          <w:rFonts w:ascii="Courier New" w:hAnsi="Courier New" w:eastAsia="等线"/>
          <w:sz w:val="16"/>
          <w:lang w:eastAsia="zh-CN"/>
        </w:rPr>
      </w:pPr>
      <w:ins w:id="572" w:author="R2#117" w:date="2022-02-22T17:20:00Z">
        <w:r>
          <w:rPr>
            <w:rFonts w:hint="eastAsia" w:ascii="Courier New" w:hAnsi="Courier New" w:eastAsia="等线"/>
            <w:sz w:val="16"/>
            <w:lang w:eastAsia="zh-CN"/>
          </w:rPr>
          <w:t>S</w:t>
        </w:r>
      </w:ins>
      <w:ins w:id="573" w:author="R2#117" w:date="2022-02-22T17:19:00Z">
        <w:r>
          <w:rPr>
            <w:rFonts w:ascii="Courier New" w:hAnsi="Courier New" w:eastAsia="等线"/>
            <w:sz w:val="16"/>
            <w:lang w:eastAsia="zh-CN"/>
          </w:rPr>
          <w:t xml:space="preserve">idelinkUEInformation-v17xy-IEs </w:t>
        </w:r>
      </w:ins>
      <w:ins w:id="574" w:author="R2#117" w:date="2022-02-22T17:20:00Z">
        <w:r>
          <w:rPr>
            <w:rFonts w:ascii="Courier New" w:hAnsi="Courier New" w:eastAsia="等线"/>
            <w:sz w:val="16"/>
            <w:lang w:eastAsia="zh-CN"/>
          </w:rPr>
          <w:t>::=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75" w:author="R2#117" w:date="2022-02-22T17:22:00Z"/>
          <w:rFonts w:ascii="Courier New" w:hAnsi="Courier New" w:eastAsia="等线"/>
          <w:sz w:val="16"/>
          <w:lang w:eastAsia="zh-CN"/>
        </w:rPr>
      </w:pPr>
      <w:ins w:id="576" w:author="R2#117" w:date="2022-02-22T17:22:00Z">
        <w:commentRangeStart w:id="2"/>
        <w:r>
          <w:rPr>
            <w:rFonts w:ascii="Courier New" w:hAnsi="Courier New" w:eastAsia="等线"/>
            <w:sz w:val="16"/>
            <w:lang w:eastAsia="zh-CN"/>
          </w:rPr>
          <w:t xml:space="preserve"> </w:t>
        </w:r>
      </w:ins>
      <w:ins w:id="577" w:author="R2#117" w:date="2022-02-22T17:20:00Z">
        <w:r>
          <w:rPr>
            <w:rFonts w:ascii="Courier New" w:hAnsi="Courier New" w:eastAsia="等线"/>
            <w:sz w:val="16"/>
            <w:lang w:eastAsia="zh-CN"/>
          </w:rPr>
          <w:t xml:space="preserve">   sl-TxResourceReqList</w:t>
        </w:r>
      </w:ins>
      <w:ins w:id="578" w:author="R2#117" w:date="2022-02-22T17:21:00Z">
        <w:r>
          <w:rPr>
            <w:rFonts w:ascii="Courier New" w:hAnsi="Courier New" w:eastAsia="等线"/>
            <w:sz w:val="16"/>
            <w:lang w:eastAsia="zh-CN"/>
          </w:rPr>
          <w:t>Dis</w:t>
        </w:r>
      </w:ins>
      <w:ins w:id="579" w:author="R2#117" w:date="2022-02-22T17:22:00Z">
        <w:r>
          <w:rPr>
            <w:rFonts w:ascii="Courier New" w:hAnsi="Courier New" w:eastAsia="等线"/>
            <w:sz w:val="16"/>
            <w:lang w:eastAsia="zh-CN"/>
          </w:rPr>
          <w:t>c-r17             SL-TxResourceReqListDisc-r17           OPTIONAL,</w:t>
        </w:r>
        <w:commentRangeEnd w:id="2"/>
      </w:ins>
      <w:ins w:id="580" w:author="R2#117" w:date="2022-02-22T20:24:00Z">
        <w:r>
          <w:rPr>
            <w:rStyle w:val="32"/>
          </w:rPr>
          <w:commentReference w:id="2"/>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81" w:author="R2#117" w:date="2022-02-22T17:31:00Z"/>
          <w:rFonts w:ascii="Courier New" w:hAnsi="Courier New" w:eastAsia="等线"/>
          <w:sz w:val="16"/>
          <w:lang w:eastAsia="zh-CN"/>
        </w:rPr>
      </w:pPr>
      <w:ins w:id="582" w:author="R2#117" w:date="2022-02-22T17:31:00Z">
        <w:commentRangeStart w:id="3"/>
        <w:r>
          <w:rPr>
            <w:rFonts w:ascii="Courier New" w:hAnsi="Courier New" w:eastAsia="等线"/>
            <w:sz w:val="16"/>
            <w:lang w:eastAsia="zh-CN"/>
          </w:rPr>
          <w:t xml:space="preserve"> </w:t>
        </w:r>
      </w:ins>
      <w:ins w:id="583" w:author="R2#117" w:date="2022-02-22T17:22:00Z">
        <w:r>
          <w:rPr>
            <w:rFonts w:ascii="Courier New" w:hAnsi="Courier New" w:eastAsia="等线"/>
            <w:sz w:val="16"/>
            <w:lang w:eastAsia="zh-CN"/>
          </w:rPr>
          <w:t xml:space="preserve">   </w:t>
        </w:r>
      </w:ins>
      <w:ins w:id="584" w:author="R2#117" w:date="2022-02-22T17:29:00Z">
        <w:r>
          <w:rPr>
            <w:rFonts w:ascii="Courier New" w:hAnsi="Courier New" w:eastAsia="等线"/>
            <w:sz w:val="16"/>
            <w:lang w:eastAsia="zh-CN"/>
          </w:rPr>
          <w:t>sl-TxResourceReqList</w:t>
        </w:r>
      </w:ins>
      <w:ins w:id="585" w:author="R2#117" w:date="2022-02-22T20:17:00Z">
        <w:r>
          <w:rPr>
            <w:rFonts w:ascii="Courier New" w:hAnsi="Courier New" w:eastAsia="等线"/>
            <w:sz w:val="16"/>
            <w:lang w:eastAsia="zh-CN"/>
          </w:rPr>
          <w:t>Comm</w:t>
        </w:r>
      </w:ins>
      <w:ins w:id="586" w:author="R2#117" w:date="2022-02-22T17:29:00Z">
        <w:r>
          <w:rPr>
            <w:rFonts w:ascii="Courier New" w:hAnsi="Courier New" w:eastAsia="等线"/>
            <w:sz w:val="16"/>
            <w:lang w:eastAsia="zh-CN"/>
          </w:rPr>
          <w:t>Relay-r17        SL-TxResourceReqList</w:t>
        </w:r>
      </w:ins>
      <w:ins w:id="587" w:author="R2#117" w:date="2022-02-22T20:17:00Z">
        <w:r>
          <w:rPr>
            <w:rFonts w:ascii="Courier New" w:hAnsi="Courier New" w:eastAsia="等线"/>
            <w:sz w:val="16"/>
            <w:lang w:eastAsia="zh-CN"/>
          </w:rPr>
          <w:t>Comm</w:t>
        </w:r>
      </w:ins>
      <w:ins w:id="588" w:author="R2#117" w:date="2022-02-22T17:29:00Z">
        <w:r>
          <w:rPr>
            <w:rFonts w:ascii="Courier New" w:hAnsi="Courier New" w:eastAsia="等线"/>
            <w:sz w:val="16"/>
            <w:lang w:eastAsia="zh-CN"/>
          </w:rPr>
          <w:t>Relay-r17      OPTIONAL</w:t>
        </w:r>
      </w:ins>
      <w:ins w:id="589" w:author="R2#117" w:date="2022-02-22T17:31:00Z">
        <w:r>
          <w:rPr>
            <w:rFonts w:ascii="Courier New" w:hAnsi="Courier New" w:eastAsia="等线"/>
            <w:sz w:val="16"/>
            <w:lang w:eastAsia="zh-CN"/>
          </w:rPr>
          <w:t>,</w:t>
        </w:r>
        <w:commentRangeEnd w:id="3"/>
      </w:ins>
      <w:ins w:id="590" w:author="R2#117" w:date="2022-02-22T20:31:00Z">
        <w:r>
          <w:rPr>
            <w:rStyle w:val="32"/>
          </w:rPr>
          <w:commentReference w:id="3"/>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91" w:author="R2#117" w:date="2022-02-22T17:20:00Z"/>
          <w:rFonts w:ascii="Courier New" w:hAnsi="Courier New" w:eastAsia="等线"/>
          <w:sz w:val="16"/>
          <w:lang w:eastAsia="zh-CN"/>
        </w:rPr>
      </w:pPr>
      <w:ins w:id="592" w:author="R2#117" w:date="2022-02-22T17:20:00Z">
        <w:r>
          <w:rPr>
            <w:rFonts w:hint="eastAsia" w:ascii="Courier New" w:hAnsi="Courier New" w:eastAsia="等线"/>
            <w:sz w:val="16"/>
            <w:lang w:eastAsia="zh-CN"/>
          </w:rPr>
          <w:t xml:space="preserve"> </w:t>
        </w:r>
      </w:ins>
      <w:ins w:id="593" w:author="R2#117" w:date="2022-02-22T17:31:00Z">
        <w:r>
          <w:rPr>
            <w:rFonts w:ascii="Courier New" w:hAnsi="Courier New" w:eastAsia="等线"/>
            <w:sz w:val="16"/>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94" w:author="R2#117" w:date="2022-02-22T17:24:00Z"/>
          <w:rFonts w:ascii="Courier New" w:hAnsi="Courier New" w:eastAsia="等线"/>
          <w:sz w:val="16"/>
          <w:lang w:eastAsia="zh-CN"/>
        </w:rPr>
      </w:pPr>
      <w:ins w:id="595" w:author="R2#117" w:date="2022-02-22T17:24:00Z">
        <w:r>
          <w:rPr>
            <w:rFonts w:ascii="Courier New" w:hAnsi="Courier New" w:eastAsia="等线"/>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96" w:author="R2#117" w:date="2022-02-22T17:24:00Z"/>
          <w:rFonts w:ascii="Courier New" w:hAnsi="Courier New" w:eastAsia="等线"/>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97" w:author="R2#117" w:date="2022-02-22T17:44:00Z"/>
          <w:rFonts w:ascii="Courier New" w:hAnsi="Courier New" w:eastAsia="Yu Mincho"/>
          <w:sz w:val="16"/>
          <w:lang w:eastAsia="en-GB"/>
        </w:rPr>
      </w:pPr>
      <w:ins w:id="598" w:author="R2#117" w:date="2022-02-22T17:44:00Z">
        <w:r>
          <w:rPr>
            <w:rFonts w:ascii="Courier New" w:hAnsi="Courier New" w:eastAsia="等线"/>
            <w:sz w:val="16"/>
            <w:lang w:eastAsia="zh-CN"/>
          </w:rPr>
          <w:t>S</w:t>
        </w:r>
      </w:ins>
      <w:ins w:id="599" w:author="R2#117" w:date="2022-02-22T17:24:00Z">
        <w:r>
          <w:rPr>
            <w:rFonts w:ascii="Courier New" w:hAnsi="Courier New" w:eastAsia="等线"/>
            <w:sz w:val="16"/>
            <w:lang w:eastAsia="zh-CN"/>
          </w:rPr>
          <w:t xml:space="preserve">L-TxResourceReqListDisc-r17 </w:t>
        </w:r>
      </w:ins>
      <w:ins w:id="600" w:author="R2#117" w:date="2022-02-22T17:44:00Z">
        <w:r>
          <w:rPr>
            <w:rFonts w:ascii="Courier New" w:hAnsi="Courier New" w:eastAsia="Times New Roman"/>
            <w:sz w:val="16"/>
            <w:lang w:eastAsia="en-GB"/>
          </w:rPr>
          <w:t xml:space="preserve">::=           SEQUENCE (SIZE (1..maxNrofSL-Dest-r16)) OF </w:t>
        </w:r>
      </w:ins>
      <w:ins w:id="601" w:author="R2#117" w:date="2022-02-22T17:44:00Z">
        <w:r>
          <w:rPr>
            <w:rFonts w:ascii="Courier New" w:hAnsi="Courier New" w:eastAsia="Yu Mincho"/>
            <w:sz w:val="16"/>
            <w:lang w:eastAsia="en-GB"/>
          </w:rPr>
          <w:t>SL-TxResourceReqDisc-r17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02" w:author="R2#117" w:date="2022-02-22T17:44:00Z"/>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03" w:author="R2#117" w:date="2022-02-22T17:24:00Z"/>
          <w:rFonts w:ascii="Courier New" w:hAnsi="Courier New" w:eastAsia="等线"/>
          <w:sz w:val="16"/>
          <w:lang w:eastAsia="zh-CN"/>
        </w:rPr>
      </w:pPr>
      <w:ins w:id="604" w:author="R2#117" w:date="2022-02-22T17:24:00Z">
        <w:r>
          <w:rPr>
            <w:rFonts w:ascii="Courier New" w:hAnsi="Courier New" w:eastAsia="Yu Mincho"/>
            <w:sz w:val="16"/>
            <w:lang w:eastAsia="en-GB"/>
          </w:rPr>
          <w:t>S</w:t>
        </w:r>
      </w:ins>
      <w:ins w:id="605" w:author="R2#117" w:date="2022-02-22T17:44:00Z">
        <w:r>
          <w:rPr>
            <w:rFonts w:ascii="Courier New" w:hAnsi="Courier New" w:eastAsia="Yu Mincho"/>
            <w:sz w:val="16"/>
            <w:lang w:eastAsia="en-GB"/>
          </w:rPr>
          <w:t xml:space="preserve">L-TxResourceReqDisc-r17 </w:t>
        </w:r>
      </w:ins>
      <w:ins w:id="606" w:author="R2#117" w:date="2022-02-22T17:24:00Z">
        <w:r>
          <w:rPr>
            <w:rFonts w:ascii="Courier New" w:hAnsi="Courier New" w:eastAsia="等线"/>
            <w:sz w:val="16"/>
            <w:lang w:eastAsia="zh-CN"/>
          </w:rPr>
          <w:t>::=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07" w:author="R2#117" w:date="2022-02-22T17:25:00Z"/>
          <w:rFonts w:ascii="Courier New" w:hAnsi="Courier New" w:eastAsia="等线"/>
          <w:sz w:val="16"/>
          <w:lang w:eastAsia="zh-CN"/>
        </w:rPr>
      </w:pPr>
      <w:ins w:id="608" w:author="R2#117" w:date="2022-02-22T17:25:00Z">
        <w:r>
          <w:rPr>
            <w:rFonts w:hint="eastAsia" w:ascii="Courier New" w:hAnsi="Courier New" w:eastAsia="等线"/>
            <w:sz w:val="16"/>
            <w:lang w:eastAsia="zh-CN"/>
          </w:rPr>
          <w:t xml:space="preserve"> </w:t>
        </w:r>
      </w:ins>
      <w:ins w:id="609" w:author="R2#117" w:date="2022-02-22T17:24:00Z">
        <w:r>
          <w:rPr>
            <w:rFonts w:ascii="Courier New" w:hAnsi="Courier New" w:eastAsia="等线"/>
            <w:sz w:val="16"/>
            <w:lang w:eastAsia="zh-CN"/>
          </w:rPr>
          <w:t xml:space="preserve">   sl-DestinationIdentity</w:t>
        </w:r>
      </w:ins>
      <w:ins w:id="610" w:author="R2#117" w:date="2022-02-22T17:25:00Z">
        <w:r>
          <w:rPr>
            <w:rFonts w:ascii="Courier New" w:hAnsi="Courier New" w:eastAsia="等线"/>
            <w:sz w:val="16"/>
            <w:lang w:eastAsia="zh-CN"/>
          </w:rPr>
          <w:t>Disc-r17           SL-DestinationIdentity-r16,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11" w:author="R2#117" w:date="2022-02-22T20:27:00Z"/>
          <w:rFonts w:ascii="Courier New" w:hAnsi="Courier New" w:eastAsia="等线"/>
          <w:sz w:val="16"/>
          <w:lang w:eastAsia="zh-CN"/>
        </w:rPr>
      </w:pPr>
      <w:ins w:id="612" w:author="R2#117" w:date="2022-02-22T20:26:00Z">
        <w:r>
          <w:rPr>
            <w:rFonts w:ascii="Courier New" w:hAnsi="Courier New" w:eastAsia="等线"/>
            <w:sz w:val="16"/>
            <w:lang w:eastAsia="zh-CN"/>
          </w:rPr>
          <w:t xml:space="preserve">    </w:t>
        </w:r>
        <w:commentRangeStart w:id="4"/>
        <w:r>
          <w:rPr>
            <w:rFonts w:ascii="Courier New" w:hAnsi="Courier New" w:eastAsia="等线"/>
            <w:sz w:val="16"/>
            <w:lang w:eastAsia="zh-CN"/>
          </w:rPr>
          <w:t>sl-SourceIdentity-RelayUE-r17            SL-SourceIdentity-r17</w:t>
        </w:r>
      </w:ins>
      <w:ins w:id="613" w:author="R2#117" w:date="2022-02-22T20:27:00Z">
        <w:r>
          <w:rPr>
            <w:rFonts w:ascii="Courier New" w:hAnsi="Courier New" w:eastAsia="等线"/>
            <w:sz w:val="16"/>
            <w:lang w:eastAsia="zh-CN"/>
          </w:rPr>
          <w:t xml:space="preserve">                OPTIONAL,</w:t>
        </w:r>
        <w:commentRangeEnd w:id="4"/>
      </w:ins>
      <w:r>
        <w:rPr>
          <w:rStyle w:val="32"/>
        </w:rPr>
        <w:commentReference w:id="4"/>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14" w:author="R2#117" w:date="2022-02-22T17:26:00Z"/>
          <w:rFonts w:ascii="Courier New" w:hAnsi="Courier New" w:eastAsia="等线"/>
          <w:sz w:val="16"/>
          <w:lang w:eastAsia="zh-CN"/>
        </w:rPr>
      </w:pPr>
      <w:ins w:id="615" w:author="R2#117" w:date="2022-02-22T17:26:00Z">
        <w:r>
          <w:rPr>
            <w:rFonts w:ascii="Courier New" w:hAnsi="Courier New" w:eastAsia="等线"/>
            <w:sz w:val="16"/>
            <w:lang w:eastAsia="zh-CN"/>
          </w:rPr>
          <w:t xml:space="preserve"> </w:t>
        </w:r>
      </w:ins>
      <w:ins w:id="616" w:author="R2#117" w:date="2022-02-22T17:25:00Z">
        <w:r>
          <w:rPr>
            <w:rFonts w:ascii="Courier New" w:hAnsi="Courier New" w:eastAsia="等线"/>
            <w:sz w:val="16"/>
            <w:lang w:eastAsia="zh-CN"/>
          </w:rPr>
          <w:t xml:space="preserve">   </w:t>
        </w:r>
        <w:commentRangeStart w:id="5"/>
        <w:r>
          <w:rPr>
            <w:rFonts w:ascii="Courier New" w:hAnsi="Courier New" w:eastAsia="等线"/>
            <w:sz w:val="16"/>
            <w:lang w:eastAsia="zh-CN"/>
          </w:rPr>
          <w:t xml:space="preserve">sl-CastTypeDisc-r17                      </w:t>
        </w:r>
      </w:ins>
      <w:ins w:id="617" w:author="R2#117" w:date="2022-02-22T17:26:00Z">
        <w:r>
          <w:rPr>
            <w:rFonts w:ascii="Courier New" w:hAnsi="Courier New" w:eastAsia="等线"/>
            <w:sz w:val="16"/>
            <w:lang w:eastAsia="zh-CN"/>
          </w:rPr>
          <w:t>ENUMERATED {br</w:t>
        </w:r>
      </w:ins>
      <w:ins w:id="618" w:author="R2#117" w:date="2022-02-22T19:01:00Z">
        <w:r>
          <w:rPr>
            <w:rFonts w:ascii="Courier New" w:hAnsi="Courier New" w:eastAsia="等线"/>
            <w:sz w:val="16"/>
            <w:lang w:eastAsia="zh-CN"/>
          </w:rPr>
          <w:t>o</w:t>
        </w:r>
      </w:ins>
      <w:ins w:id="619" w:author="R2#117" w:date="2022-02-22T17:26:00Z">
        <w:r>
          <w:rPr>
            <w:rFonts w:ascii="Courier New" w:hAnsi="Courier New" w:eastAsia="等线"/>
            <w:sz w:val="16"/>
            <w:lang w:eastAsia="zh-CN"/>
          </w:rPr>
          <w:t>adcast, groupcast}</w:t>
        </w:r>
        <w:commentRangeEnd w:id="5"/>
      </w:ins>
      <w:r>
        <w:rPr>
          <w:rStyle w:val="32"/>
        </w:rPr>
        <w:commentReference w:id="5"/>
      </w:r>
      <w:ins w:id="620" w:author="R2#117" w:date="2022-02-22T17:26:00Z">
        <w:r>
          <w:rPr>
            <w:rFonts w:ascii="Courier New" w:hAnsi="Courier New" w:eastAsia="等线"/>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21" w:author="R2#117" w:date="2022-02-22T20:09:00Z"/>
          <w:rFonts w:ascii="Courier New" w:hAnsi="Courier New" w:eastAsia="等线"/>
          <w:sz w:val="16"/>
          <w:lang w:eastAsia="zh-CN"/>
        </w:rPr>
      </w:pPr>
      <w:ins w:id="622" w:author="R2#117" w:date="2022-02-22T17:31:00Z">
        <w:r>
          <w:rPr>
            <w:rFonts w:ascii="Courier New" w:hAnsi="Courier New" w:eastAsia="等线"/>
            <w:sz w:val="16"/>
            <w:lang w:eastAsia="zh-CN"/>
          </w:rPr>
          <w:t xml:space="preserve"> </w:t>
        </w:r>
      </w:ins>
      <w:ins w:id="623" w:author="R2#117" w:date="2022-02-22T17:27:00Z">
        <w:r>
          <w:rPr>
            <w:rFonts w:ascii="Courier New" w:hAnsi="Courier New" w:eastAsia="等线"/>
            <w:sz w:val="16"/>
            <w:lang w:eastAsia="zh-CN"/>
          </w:rPr>
          <w:t xml:space="preserve">   sl-TxInterestedFreqListDisc-r17      </w:t>
        </w:r>
      </w:ins>
      <w:ins w:id="624" w:author="R2#117" w:date="2022-02-22T17:43:00Z">
        <w:r>
          <w:rPr>
            <w:rFonts w:ascii="Courier New" w:hAnsi="Courier New" w:eastAsia="等线"/>
            <w:sz w:val="16"/>
            <w:lang w:eastAsia="zh-CN"/>
          </w:rPr>
          <w:t xml:space="preserve"> </w:t>
        </w:r>
      </w:ins>
      <w:ins w:id="625" w:author="R2#117" w:date="2022-02-22T17:27:00Z">
        <w:r>
          <w:rPr>
            <w:rFonts w:ascii="Courier New" w:hAnsi="Courier New" w:eastAsia="等线"/>
            <w:sz w:val="16"/>
            <w:lang w:eastAsia="zh-CN"/>
          </w:rPr>
          <w:t xml:space="preserve">   SL-TxInterestedFreqList-r16</w:t>
        </w:r>
      </w:ins>
      <w:ins w:id="626" w:author="R2#117" w:date="2022-02-22T17:31:00Z">
        <w:r>
          <w:rPr>
            <w:rFonts w:ascii="Courier New" w:hAnsi="Courier New" w:eastAsia="等线"/>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27" w:author="R2#117" w:date="2022-02-22T17:31:00Z"/>
          <w:rFonts w:ascii="Courier New" w:hAnsi="Courier New" w:eastAsia="等线"/>
          <w:sz w:val="16"/>
          <w:lang w:eastAsia="zh-CN"/>
        </w:rPr>
      </w:pPr>
      <w:ins w:id="628" w:author="R2#117" w:date="2022-02-22T20:16:00Z">
        <w:commentRangeStart w:id="6"/>
        <w:r>
          <w:rPr>
            <w:rFonts w:ascii="Courier New" w:hAnsi="Courier New" w:eastAsia="等线"/>
            <w:sz w:val="16"/>
            <w:lang w:eastAsia="zh-CN"/>
          </w:rPr>
          <w:t xml:space="preserve">    </w:t>
        </w:r>
      </w:ins>
      <w:ins w:id="629" w:author="R2#117" w:date="2022-02-22T20:09:00Z">
        <w:r>
          <w:rPr>
            <w:rFonts w:ascii="Courier New" w:hAnsi="Courier New" w:eastAsia="等线"/>
            <w:sz w:val="16"/>
            <w:lang w:eastAsia="zh-CN"/>
          </w:rPr>
          <w:t>disc-Type-r17</w:t>
        </w:r>
      </w:ins>
      <w:ins w:id="630" w:author="R2#117" w:date="2022-02-22T20:10:00Z">
        <w:r>
          <w:rPr>
            <w:rFonts w:ascii="Courier New" w:hAnsi="Courier New" w:eastAsia="等线"/>
            <w:sz w:val="16"/>
            <w:lang w:eastAsia="zh-CN"/>
          </w:rPr>
          <w:t xml:space="preserve">   </w:t>
        </w:r>
      </w:ins>
      <w:ins w:id="631" w:author="R2#117" w:date="2022-02-22T20:16:00Z">
        <w:r>
          <w:rPr>
            <w:rFonts w:ascii="Courier New" w:hAnsi="Courier New" w:eastAsia="等线"/>
            <w:sz w:val="16"/>
            <w:lang w:eastAsia="zh-CN"/>
          </w:rPr>
          <w:t xml:space="preserve">                    </w:t>
        </w:r>
      </w:ins>
      <w:ins w:id="632" w:author="R2#117" w:date="2022-02-22T20:10:00Z">
        <w:r>
          <w:rPr>
            <w:rFonts w:ascii="Courier New" w:hAnsi="Courier New" w:eastAsia="等线"/>
            <w:sz w:val="16"/>
            <w:lang w:eastAsia="zh-CN"/>
          </w:rPr>
          <w:t xml:space="preserve">   </w:t>
        </w:r>
      </w:ins>
      <w:ins w:id="633" w:author="R2#117" w:date="2022-02-22T20:16:00Z">
        <w:r>
          <w:rPr>
            <w:rFonts w:ascii="Courier New" w:hAnsi="Courier New" w:eastAsia="等线"/>
            <w:sz w:val="16"/>
            <w:lang w:eastAsia="zh-CN"/>
          </w:rPr>
          <w:t xml:space="preserve"> </w:t>
        </w:r>
      </w:ins>
      <w:ins w:id="634" w:author="R2#117" w:date="2022-02-22T20:10:00Z">
        <w:r>
          <w:rPr>
            <w:rFonts w:ascii="Courier New" w:hAnsi="Courier New" w:eastAsia="等线"/>
            <w:sz w:val="16"/>
            <w:lang w:eastAsia="zh-CN"/>
          </w:rPr>
          <w:t xml:space="preserve"> ENUMERATED {</w:t>
        </w:r>
      </w:ins>
      <w:ins w:id="635" w:author="R2#117" w:date="2022-02-22T20:58:00Z">
        <w:r>
          <w:rPr>
            <w:rFonts w:ascii="Courier New" w:hAnsi="Courier New" w:eastAsia="等线"/>
            <w:sz w:val="16"/>
            <w:lang w:eastAsia="zh-CN"/>
          </w:rPr>
          <w:t>relay</w:t>
        </w:r>
      </w:ins>
      <w:ins w:id="636" w:author="R2#117" w:date="2022-02-22T20:10:00Z">
        <w:r>
          <w:rPr>
            <w:rFonts w:ascii="Courier New" w:hAnsi="Courier New" w:eastAsia="等线"/>
            <w:sz w:val="16"/>
            <w:lang w:eastAsia="zh-CN"/>
          </w:rPr>
          <w:t>, non-Relay}</w:t>
        </w:r>
      </w:ins>
      <w:ins w:id="637" w:author="R2#117" w:date="2022-02-22T20:16:00Z">
        <w:r>
          <w:rPr>
            <w:rFonts w:ascii="Courier New" w:hAnsi="Courier New" w:eastAsia="等线"/>
            <w:sz w:val="16"/>
            <w:lang w:eastAsia="zh-CN"/>
          </w:rPr>
          <w:t>,</w:t>
        </w:r>
        <w:commentRangeEnd w:id="6"/>
      </w:ins>
      <w:ins w:id="638" w:author="R2#117" w:date="2022-02-22T20:33:00Z">
        <w:r>
          <w:rPr>
            <w:rStyle w:val="32"/>
          </w:rPr>
          <w:commentReference w:id="6"/>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39" w:author="R2#117" w:date="2022-02-22T17:24:00Z"/>
          <w:rFonts w:ascii="Courier New" w:hAnsi="Courier New" w:eastAsia="等线"/>
          <w:sz w:val="16"/>
          <w:lang w:eastAsia="zh-CN"/>
        </w:rPr>
      </w:pPr>
      <w:ins w:id="640" w:author="R2#117" w:date="2022-02-22T17:24:00Z">
        <w:r>
          <w:rPr>
            <w:rFonts w:hint="eastAsia" w:ascii="Courier New" w:hAnsi="Courier New" w:eastAsia="等线"/>
            <w:sz w:val="16"/>
            <w:lang w:eastAsia="zh-CN"/>
          </w:rPr>
          <w:t xml:space="preserve"> </w:t>
        </w:r>
      </w:ins>
      <w:ins w:id="641" w:author="R2#117" w:date="2022-02-22T17:31:00Z">
        <w:r>
          <w:rPr>
            <w:rFonts w:ascii="Courier New" w:hAnsi="Courier New" w:eastAsia="等线"/>
            <w:sz w:val="16"/>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42" w:author="R2#117" w:date="2022-02-22T17:31:00Z"/>
          <w:rFonts w:ascii="Courier New" w:hAnsi="Courier New" w:eastAsia="等线"/>
          <w:sz w:val="16"/>
          <w:lang w:eastAsia="zh-CN"/>
        </w:rPr>
      </w:pPr>
      <w:ins w:id="643" w:author="R2#117" w:date="2022-02-22T17:31:00Z">
        <w:r>
          <w:rPr>
            <w:rFonts w:ascii="Courier New" w:hAnsi="Courier New" w:eastAsia="等线"/>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44" w:author="R2#117" w:date="2022-02-22T17:31:00Z"/>
          <w:rFonts w:ascii="Courier New" w:hAnsi="Courier New" w:eastAsia="等线"/>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45" w:author="R2#117" w:date="2022-02-22T17:45:00Z"/>
          <w:rFonts w:ascii="Courier New" w:hAnsi="Courier New" w:eastAsia="Yu Mincho"/>
          <w:sz w:val="16"/>
          <w:lang w:eastAsia="en-GB"/>
        </w:rPr>
      </w:pPr>
      <w:ins w:id="646" w:author="R2#117" w:date="2022-02-22T17:45:00Z">
        <w:r>
          <w:rPr>
            <w:rFonts w:ascii="Courier New" w:hAnsi="Courier New" w:eastAsia="等线"/>
            <w:sz w:val="16"/>
            <w:lang w:eastAsia="zh-CN"/>
          </w:rPr>
          <w:t>S</w:t>
        </w:r>
      </w:ins>
      <w:ins w:id="647" w:author="R2#117" w:date="2022-02-22T17:31:00Z">
        <w:r>
          <w:rPr>
            <w:rFonts w:ascii="Courier New" w:hAnsi="Courier New" w:eastAsia="等线"/>
            <w:sz w:val="16"/>
            <w:lang w:eastAsia="zh-CN"/>
          </w:rPr>
          <w:t>L-TxResourceReqList</w:t>
        </w:r>
      </w:ins>
      <w:ins w:id="648" w:author="R2#117" w:date="2022-02-22T20:18:00Z">
        <w:r>
          <w:rPr>
            <w:rFonts w:ascii="Courier New" w:hAnsi="Courier New" w:eastAsia="等线"/>
            <w:sz w:val="16"/>
            <w:lang w:eastAsia="zh-CN"/>
          </w:rPr>
          <w:t>Comm</w:t>
        </w:r>
      </w:ins>
      <w:ins w:id="649" w:author="R2#117" w:date="2022-02-22T17:32:00Z">
        <w:r>
          <w:rPr>
            <w:rFonts w:ascii="Courier New" w:hAnsi="Courier New" w:eastAsia="等线"/>
            <w:sz w:val="16"/>
            <w:lang w:eastAsia="zh-CN"/>
          </w:rPr>
          <w:t>Relay</w:t>
        </w:r>
      </w:ins>
      <w:ins w:id="650" w:author="R2#117" w:date="2022-02-22T17:31:00Z">
        <w:r>
          <w:rPr>
            <w:rFonts w:ascii="Courier New" w:hAnsi="Courier New" w:eastAsia="等线"/>
            <w:sz w:val="16"/>
            <w:lang w:eastAsia="zh-CN"/>
          </w:rPr>
          <w:t>-r17</w:t>
        </w:r>
      </w:ins>
      <w:ins w:id="651" w:author="R2#117" w:date="2022-02-22T17:45:00Z">
        <w:r>
          <w:rPr>
            <w:rFonts w:ascii="Courier New" w:hAnsi="Courier New" w:eastAsia="等线"/>
            <w:sz w:val="16"/>
            <w:lang w:eastAsia="zh-CN"/>
          </w:rPr>
          <w:t xml:space="preserve"> </w:t>
        </w:r>
      </w:ins>
      <w:ins w:id="652" w:author="R2#117" w:date="2022-02-22T17:45:00Z">
        <w:r>
          <w:rPr>
            <w:rFonts w:ascii="Courier New" w:hAnsi="Courier New" w:eastAsia="Times New Roman"/>
            <w:sz w:val="16"/>
            <w:lang w:eastAsia="en-GB"/>
          </w:rPr>
          <w:t xml:space="preserve">::=           SEQUENCE (SIZE (1..maxNrofSL-Dest-r16)) OF </w:t>
        </w:r>
      </w:ins>
      <w:ins w:id="653" w:author="R2#117" w:date="2022-02-22T17:45:00Z">
        <w:r>
          <w:rPr>
            <w:rFonts w:ascii="Courier New" w:hAnsi="Courier New" w:eastAsia="Yu Mincho"/>
            <w:sz w:val="16"/>
            <w:lang w:eastAsia="en-GB"/>
          </w:rPr>
          <w:t>SL-TxResourceReq</w:t>
        </w:r>
      </w:ins>
      <w:ins w:id="654" w:author="R2#117" w:date="2022-02-22T20:18:00Z">
        <w:r>
          <w:rPr>
            <w:rFonts w:ascii="Courier New" w:hAnsi="Courier New" w:eastAsia="Yu Mincho"/>
            <w:sz w:val="16"/>
            <w:lang w:eastAsia="en-GB"/>
          </w:rPr>
          <w:t>Comm</w:t>
        </w:r>
      </w:ins>
      <w:ins w:id="655" w:author="R2#117" w:date="2022-02-22T17:45:00Z">
        <w:r>
          <w:rPr>
            <w:rFonts w:ascii="Courier New" w:hAnsi="Courier New" w:eastAsia="Yu Mincho"/>
            <w:sz w:val="16"/>
            <w:lang w:eastAsia="en-GB"/>
          </w:rPr>
          <w:t>Relay-r17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56" w:author="R2#117" w:date="2022-02-22T17:45:00Z"/>
          <w:rFonts w:ascii="Courier New" w:hAnsi="Courier New" w:eastAsia="等线"/>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57" w:author="R2#117" w:date="2022-02-22T17:31:00Z"/>
          <w:rFonts w:ascii="Courier New" w:hAnsi="Courier New" w:eastAsia="等线"/>
          <w:sz w:val="16"/>
          <w:lang w:eastAsia="zh-CN"/>
        </w:rPr>
      </w:pPr>
      <w:ins w:id="658" w:author="R2#117" w:date="2022-02-22T17:31:00Z">
        <w:r>
          <w:rPr>
            <w:rFonts w:ascii="Courier New" w:hAnsi="Courier New" w:eastAsia="Yu Mincho"/>
            <w:sz w:val="16"/>
            <w:lang w:eastAsia="en-GB"/>
          </w:rPr>
          <w:t>S</w:t>
        </w:r>
      </w:ins>
      <w:ins w:id="659" w:author="R2#117" w:date="2022-02-22T17:45:00Z">
        <w:r>
          <w:rPr>
            <w:rFonts w:ascii="Courier New" w:hAnsi="Courier New" w:eastAsia="Yu Mincho"/>
            <w:sz w:val="16"/>
            <w:lang w:eastAsia="en-GB"/>
          </w:rPr>
          <w:t>L-TxResourceReq</w:t>
        </w:r>
      </w:ins>
      <w:ins w:id="660" w:author="R2#117" w:date="2022-02-22T20:18:00Z">
        <w:r>
          <w:rPr>
            <w:rFonts w:ascii="Courier New" w:hAnsi="Courier New" w:eastAsia="Yu Mincho"/>
            <w:sz w:val="16"/>
            <w:lang w:eastAsia="en-GB"/>
          </w:rPr>
          <w:t>Comm</w:t>
        </w:r>
      </w:ins>
      <w:ins w:id="661" w:author="R2#117" w:date="2022-02-22T17:45:00Z">
        <w:r>
          <w:rPr>
            <w:rFonts w:ascii="Courier New" w:hAnsi="Courier New" w:eastAsia="Yu Mincho"/>
            <w:sz w:val="16"/>
            <w:lang w:eastAsia="en-GB"/>
          </w:rPr>
          <w:t>Relay-r17</w:t>
        </w:r>
      </w:ins>
      <w:ins w:id="662" w:author="R2#117" w:date="2022-02-22T17:31:00Z">
        <w:r>
          <w:rPr>
            <w:rFonts w:ascii="Courier New" w:hAnsi="Courier New" w:eastAsia="等线"/>
            <w:sz w:val="16"/>
            <w:lang w:eastAsia="zh-CN"/>
          </w:rPr>
          <w:t xml:space="preserve">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63" w:author="R2#117" w:date="2022-02-22T17:31:00Z"/>
          <w:rFonts w:ascii="Courier New" w:hAnsi="Courier New" w:eastAsia="等线"/>
          <w:sz w:val="16"/>
          <w:lang w:eastAsia="zh-CN"/>
        </w:rPr>
      </w:pPr>
      <w:ins w:id="664" w:author="R2#117" w:date="2022-02-22T17:31:00Z">
        <w:commentRangeStart w:id="7"/>
        <w:r>
          <w:rPr>
            <w:rFonts w:hint="eastAsia" w:ascii="Courier New" w:hAnsi="Courier New" w:eastAsia="等线"/>
            <w:sz w:val="16"/>
            <w:lang w:eastAsia="zh-CN"/>
          </w:rPr>
          <w:t xml:space="preserve"> </w:t>
        </w:r>
      </w:ins>
      <w:ins w:id="665" w:author="R2#117" w:date="2022-02-22T17:31:00Z">
        <w:r>
          <w:rPr>
            <w:rFonts w:ascii="Courier New" w:hAnsi="Courier New" w:eastAsia="等线"/>
            <w:sz w:val="16"/>
            <w:lang w:eastAsia="zh-CN"/>
          </w:rPr>
          <w:t xml:space="preserve">   sl-DestinationIdentity</w:t>
        </w:r>
      </w:ins>
      <w:ins w:id="666" w:author="R2#117" w:date="2022-02-22T20:37:00Z">
        <w:r>
          <w:rPr>
            <w:rFonts w:ascii="Courier New" w:hAnsi="Courier New" w:eastAsia="等线"/>
            <w:sz w:val="16"/>
            <w:lang w:eastAsia="zh-CN"/>
          </w:rPr>
          <w:t>U2N</w:t>
        </w:r>
      </w:ins>
      <w:ins w:id="667" w:author="R2#117" w:date="2022-02-22T17:31:00Z">
        <w:r>
          <w:rPr>
            <w:rFonts w:ascii="Courier New" w:hAnsi="Courier New" w:eastAsia="等线"/>
            <w:sz w:val="16"/>
            <w:lang w:eastAsia="zh-CN"/>
          </w:rPr>
          <w:t xml:space="preserve">-r17         </w:t>
        </w:r>
      </w:ins>
      <w:ins w:id="668" w:author="R2#117" w:date="2022-02-22T17:32:00Z">
        <w:r>
          <w:rPr>
            <w:rFonts w:ascii="Courier New" w:hAnsi="Courier New" w:eastAsia="等线"/>
            <w:sz w:val="16"/>
            <w:lang w:eastAsia="zh-CN"/>
          </w:rPr>
          <w:t xml:space="preserve">  </w:t>
        </w:r>
      </w:ins>
      <w:ins w:id="669" w:author="R2#117" w:date="2022-02-22T17:31:00Z">
        <w:r>
          <w:rPr>
            <w:rFonts w:ascii="Courier New" w:hAnsi="Courier New" w:eastAsia="等线"/>
            <w:sz w:val="16"/>
            <w:lang w:eastAsia="zh-CN"/>
          </w:rPr>
          <w:t>SL-DestinationIdentity-r16</w:t>
        </w:r>
      </w:ins>
      <w:ins w:id="670" w:author="R2#117" w:date="2022-02-22T20:43:00Z">
        <w:r>
          <w:rPr>
            <w:rFonts w:ascii="Courier New" w:hAnsi="Courier New" w:eastAsia="Times New Roman"/>
            <w:sz w:val="16"/>
            <w:lang w:eastAsia="en-GB"/>
          </w:rPr>
          <w:t xml:space="preserve">      OPTIONAL</w:t>
        </w:r>
      </w:ins>
      <w:ins w:id="671" w:author="R2#117" w:date="2022-02-22T17:31:00Z">
        <w:r>
          <w:rPr>
            <w:rFonts w:ascii="Courier New" w:hAnsi="Courier New" w:eastAsia="等线"/>
            <w:sz w:val="16"/>
            <w:lang w:eastAsia="zh-CN"/>
          </w:rPr>
          <w:t>,</w:t>
        </w:r>
        <w:commentRangeEnd w:id="7"/>
      </w:ins>
      <w:ins w:id="672" w:author="R2#117" w:date="2022-02-22T20:36:00Z">
        <w:r>
          <w:rPr>
            <w:rStyle w:val="32"/>
          </w:rPr>
          <w:commentReference w:id="7"/>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73" w:author="R2#117" w:date="2022-02-22T17:32:00Z"/>
          <w:rFonts w:ascii="Courier New" w:hAnsi="Courier New" w:eastAsia="等线"/>
          <w:sz w:val="16"/>
          <w:lang w:eastAsia="zh-CN"/>
        </w:rPr>
      </w:pPr>
      <w:ins w:id="674" w:author="R2#117" w:date="2022-02-22T17:32:00Z">
        <w:r>
          <w:rPr>
            <w:rFonts w:ascii="Courier New" w:hAnsi="Courier New" w:eastAsia="等线"/>
            <w:sz w:val="16"/>
            <w:lang w:eastAsia="zh-CN"/>
          </w:rPr>
          <w:t xml:space="preserve"> </w:t>
        </w:r>
      </w:ins>
      <w:ins w:id="675" w:author="R2#117" w:date="2022-02-22T17:31:00Z">
        <w:r>
          <w:rPr>
            <w:rFonts w:ascii="Courier New" w:hAnsi="Courier New" w:eastAsia="等线"/>
            <w:sz w:val="16"/>
            <w:lang w:eastAsia="zh-CN"/>
          </w:rPr>
          <w:t xml:space="preserve">   sl-TxInterestedFreqList</w:t>
        </w:r>
      </w:ins>
      <w:ins w:id="676" w:author="R2#117" w:date="2022-02-22T20:38:00Z">
        <w:r>
          <w:rPr>
            <w:rFonts w:ascii="Courier New" w:hAnsi="Courier New" w:eastAsia="等线"/>
            <w:sz w:val="16"/>
            <w:lang w:eastAsia="zh-CN"/>
          </w:rPr>
          <w:t>U2N</w:t>
        </w:r>
      </w:ins>
      <w:ins w:id="677" w:author="R2#117" w:date="2022-02-22T17:31:00Z">
        <w:r>
          <w:rPr>
            <w:rFonts w:ascii="Courier New" w:hAnsi="Courier New" w:eastAsia="等线"/>
            <w:sz w:val="16"/>
            <w:lang w:eastAsia="zh-CN"/>
          </w:rPr>
          <w:t xml:space="preserve">-r17         </w:t>
        </w:r>
      </w:ins>
      <w:ins w:id="678" w:author="R2#117" w:date="2022-02-22T17:32:00Z">
        <w:r>
          <w:rPr>
            <w:rFonts w:ascii="Courier New" w:hAnsi="Courier New" w:eastAsia="等线"/>
            <w:sz w:val="16"/>
            <w:lang w:eastAsia="zh-CN"/>
          </w:rPr>
          <w:t xml:space="preserve"> </w:t>
        </w:r>
      </w:ins>
      <w:ins w:id="679" w:author="R2#117" w:date="2022-02-22T17:31:00Z">
        <w:r>
          <w:rPr>
            <w:rFonts w:ascii="Courier New" w:hAnsi="Courier New" w:eastAsia="等线"/>
            <w:sz w:val="16"/>
            <w:lang w:eastAsia="zh-CN"/>
          </w:rPr>
          <w:t>SL-TxInterestedFreqList-r16</w:t>
        </w:r>
      </w:ins>
      <w:ins w:id="680" w:author="R2#117" w:date="2022-02-22T17:32:00Z">
        <w:r>
          <w:rPr>
            <w:rFonts w:ascii="Courier New" w:hAnsi="Courier New" w:eastAsia="等线"/>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81" w:author="R2#117" w:date="2022-02-22T17:33:00Z"/>
          <w:rFonts w:ascii="Courier New" w:hAnsi="Courier New" w:eastAsia="等线"/>
          <w:sz w:val="16"/>
          <w:lang w:eastAsia="zh-CN"/>
        </w:rPr>
      </w:pPr>
      <w:ins w:id="682" w:author="R2#117" w:date="2022-02-22T17:33:00Z">
        <w:r>
          <w:rPr>
            <w:rFonts w:ascii="Courier New" w:hAnsi="Courier New" w:eastAsia="等线"/>
            <w:sz w:val="16"/>
            <w:lang w:eastAsia="zh-CN"/>
          </w:rPr>
          <w:t xml:space="preserve"> </w:t>
        </w:r>
      </w:ins>
      <w:ins w:id="683" w:author="R2#117" w:date="2022-02-22T17:32:00Z">
        <w:r>
          <w:rPr>
            <w:rFonts w:ascii="Courier New" w:hAnsi="Courier New" w:eastAsia="等线"/>
            <w:sz w:val="16"/>
            <w:lang w:eastAsia="zh-CN"/>
          </w:rPr>
          <w:t xml:space="preserve">   </w:t>
        </w:r>
      </w:ins>
      <w:ins w:id="684" w:author="R2#117" w:date="2022-02-22T20:59:00Z">
        <w:commentRangeStart w:id="8"/>
        <w:r>
          <w:rPr>
            <w:rFonts w:ascii="Courier New" w:hAnsi="Courier New" w:eastAsia="等线"/>
            <w:sz w:val="16"/>
            <w:lang w:eastAsia="zh-CN"/>
          </w:rPr>
          <w:t>sl-LocalID</w:t>
        </w:r>
      </w:ins>
      <w:ins w:id="685" w:author="R2#117" w:date="2022-02-22T17:32:00Z">
        <w:r>
          <w:rPr>
            <w:rFonts w:ascii="Courier New" w:hAnsi="Courier New" w:eastAsia="等线"/>
            <w:sz w:val="16"/>
            <w:lang w:eastAsia="zh-CN"/>
          </w:rPr>
          <w:t>-</w:t>
        </w:r>
      </w:ins>
      <w:ins w:id="686" w:author="R2#117" w:date="2022-02-22T20:59:00Z">
        <w:r>
          <w:rPr>
            <w:rFonts w:ascii="Courier New" w:hAnsi="Courier New" w:eastAsia="等线"/>
            <w:sz w:val="16"/>
            <w:lang w:eastAsia="zh-CN"/>
          </w:rPr>
          <w:t>Reques</w:t>
        </w:r>
      </w:ins>
      <w:ins w:id="687" w:author="R2#117" w:date="2022-02-22T21:00:00Z">
        <w:r>
          <w:rPr>
            <w:rFonts w:ascii="Courier New" w:hAnsi="Courier New" w:eastAsia="等线"/>
            <w:sz w:val="16"/>
            <w:lang w:eastAsia="zh-CN"/>
          </w:rPr>
          <w:t>t</w:t>
        </w:r>
      </w:ins>
      <w:ins w:id="688" w:author="R2#117" w:date="2022-02-22T17:33:00Z">
        <w:r>
          <w:rPr>
            <w:rFonts w:ascii="Courier New" w:hAnsi="Courier New" w:eastAsia="等线"/>
            <w:sz w:val="16"/>
            <w:lang w:eastAsia="zh-CN"/>
          </w:rPr>
          <w:t xml:space="preserve">-r17 </w:t>
        </w:r>
        <w:commentRangeEnd w:id="8"/>
      </w:ins>
      <w:ins w:id="689" w:author="R2#117" w:date="2022-02-22T21:01:00Z">
        <w:r>
          <w:rPr>
            <w:rStyle w:val="32"/>
          </w:rPr>
          <w:commentReference w:id="8"/>
        </w:r>
      </w:ins>
      <w:ins w:id="690" w:author="R2#117" w:date="2022-02-22T17:33:00Z">
        <w:r>
          <w:rPr>
            <w:rFonts w:ascii="Courier New" w:hAnsi="Courier New" w:eastAsia="等线"/>
            <w:sz w:val="16"/>
            <w:lang w:eastAsia="zh-CN"/>
          </w:rPr>
          <w:t xml:space="preserve">                 ENUMERATED {</w:t>
        </w:r>
      </w:ins>
      <w:ins w:id="691" w:author="R2#117" w:date="2022-02-22T21:00:00Z">
        <w:r>
          <w:rPr>
            <w:rFonts w:ascii="Courier New" w:hAnsi="Courier New" w:eastAsia="等线"/>
            <w:sz w:val="16"/>
            <w:lang w:eastAsia="zh-CN"/>
          </w:rPr>
          <w:t>true</w:t>
        </w:r>
      </w:ins>
      <w:ins w:id="692" w:author="R2#117" w:date="2022-02-22T17:33:00Z">
        <w:r>
          <w:rPr>
            <w:rFonts w:ascii="Courier New" w:hAnsi="Courier New" w:eastAsia="等线"/>
            <w:sz w:val="16"/>
            <w:lang w:eastAsia="zh-CN"/>
          </w:rPr>
          <w:t>}</w:t>
        </w:r>
      </w:ins>
      <w:ins w:id="693" w:author="R2#117" w:date="2022-02-22T20:59:00Z">
        <w:r>
          <w:rPr>
            <w:rFonts w:ascii="Courier New" w:hAnsi="Courier New" w:eastAsia="Times New Roman"/>
            <w:sz w:val="16"/>
            <w:lang w:eastAsia="en-GB"/>
          </w:rPr>
          <w:t xml:space="preserve">   </w:t>
        </w:r>
      </w:ins>
      <w:ins w:id="694" w:author="R2#117" w:date="2022-02-22T21:00:00Z">
        <w:r>
          <w:rPr>
            <w:rFonts w:ascii="Courier New" w:hAnsi="Courier New" w:eastAsia="Times New Roman"/>
            <w:sz w:val="16"/>
            <w:lang w:eastAsia="en-GB"/>
          </w:rPr>
          <w:t xml:space="preserve">           </w:t>
        </w:r>
      </w:ins>
      <w:ins w:id="695" w:author="R2#117" w:date="2022-02-22T20:59:00Z">
        <w:r>
          <w:rPr>
            <w:rFonts w:ascii="Courier New" w:hAnsi="Courier New" w:eastAsia="Times New Roman"/>
            <w:sz w:val="16"/>
            <w:lang w:eastAsia="en-GB"/>
          </w:rPr>
          <w:t xml:space="preserve"> OPTIONAL</w:t>
        </w:r>
      </w:ins>
      <w:ins w:id="696" w:author="R2#117" w:date="2022-02-22T17:33:00Z">
        <w:r>
          <w:rPr>
            <w:rFonts w:ascii="Courier New" w:hAnsi="Courier New" w:eastAsia="等线"/>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6"/>
          <w:lang w:eastAsia="en-GB"/>
        </w:rPr>
      </w:pPr>
      <w:ins w:id="697" w:author="R2#117" w:date="2022-02-22T20:28:00Z">
        <w:commentRangeStart w:id="9"/>
        <w:r>
          <w:rPr>
            <w:rFonts w:ascii="Courier New" w:hAnsi="Courier New" w:eastAsia="Times New Roman"/>
            <w:sz w:val="16"/>
            <w:lang w:eastAsia="en-GB"/>
          </w:rPr>
          <w:t xml:space="preserve">    sl-PagingIdentity-RemoteUE-17       </w:t>
        </w:r>
      </w:ins>
      <w:ins w:id="698" w:author="R2#117" w:date="2022-02-22T20:29:00Z">
        <w:r>
          <w:rPr>
            <w:rFonts w:ascii="Courier New" w:hAnsi="Courier New" w:eastAsia="Times New Roman"/>
            <w:sz w:val="16"/>
            <w:lang w:eastAsia="en-GB"/>
          </w:rPr>
          <w:t xml:space="preserve">  </w:t>
        </w:r>
      </w:ins>
      <w:ins w:id="699" w:author="R2#117" w:date="2022-02-22T20:28:00Z">
        <w:r>
          <w:rPr>
            <w:rFonts w:ascii="Courier New" w:hAnsi="Courier New" w:eastAsia="Times New Roman"/>
            <w:sz w:val="16"/>
            <w:lang w:eastAsia="en-GB"/>
          </w:rPr>
          <w:t xml:space="preserve">  SL-PagingIdentity-RemoteUE-17      OPTIONAL,</w:t>
        </w:r>
      </w:ins>
      <w:ins w:id="700" w:author="R2#117" w:date="2022-02-22T20:29:00Z">
        <w:r>
          <w:rPr>
            <w:rFonts w:ascii="Courier New" w:hAnsi="Courier New"/>
            <w:color w:val="808080"/>
            <w:sz w:val="16"/>
            <w:lang w:eastAsia="en-GB"/>
          </w:rPr>
          <w:t xml:space="preserve"> -- Cond L2RelayUE</w:t>
        </w:r>
        <w:commentRangeEnd w:id="9"/>
      </w:ins>
      <w:ins w:id="701" w:author="R2#117" w:date="2022-02-22T20:34:00Z">
        <w:r>
          <w:rPr>
            <w:rStyle w:val="32"/>
          </w:rPr>
          <w:commentReference w:id="9"/>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400" w:firstLineChars="250"/>
        <w:jc w:val="left"/>
        <w:textAlignment w:val="baseline"/>
        <w:rPr>
          <w:ins w:id="702" w:author="R2#117" w:date="2022-02-22T20:28:00Z"/>
          <w:rFonts w:ascii="Courier New" w:hAnsi="Courier New" w:eastAsia="Times New Roman"/>
          <w:sz w:val="16"/>
          <w:lang w:eastAsia="en-GB"/>
        </w:rPr>
      </w:pPr>
      <w:ins w:id="703" w:author="R2#117" w:date="2022-02-22T21:37:00Z">
        <w:commentRangeStart w:id="10"/>
        <w:commentRangeStart w:id="11"/>
        <w:r>
          <w:rPr>
            <w:rFonts w:ascii="Courier New" w:hAnsi="Courier New" w:eastAsia="Times New Roman"/>
            <w:sz w:val="16"/>
            <w:lang w:eastAsia="en-GB"/>
          </w:rPr>
          <w:t>ue-Type-r17                                   ENUMERATED {relayUE, remoteUE}</w:t>
        </w:r>
        <w:commentRangeEnd w:id="10"/>
      </w:ins>
      <w:ins w:id="704" w:author="R2#117" w:date="2022-02-22T21:38:00Z">
        <w:r>
          <w:rPr>
            <w:rStyle w:val="32"/>
          </w:rPr>
          <w:commentReference w:id="10"/>
        </w:r>
      </w:ins>
      <w:ins w:id="705" w:author="R2#117" w:date="2022-02-22T21:37: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706" w:author="R2#117" w:date="2022-02-22T17:31:00Z"/>
          <w:rFonts w:ascii="Courier New" w:hAnsi="Courier New" w:eastAsia="等线"/>
          <w:sz w:val="16"/>
          <w:lang w:eastAsia="zh-CN"/>
        </w:rPr>
      </w:pPr>
      <w:ins w:id="707" w:author="R2#117" w:date="2022-02-22T17:31:00Z">
        <w:r>
          <w:rPr>
            <w:rFonts w:ascii="Courier New" w:hAnsi="Courier New" w:eastAsia="等线"/>
            <w:sz w:val="16"/>
            <w:lang w:eastAsia="zh-CN"/>
          </w:rPr>
          <w:t xml:space="preserve"> </w:t>
        </w:r>
      </w:ins>
      <w:ins w:id="708" w:author="R2#117" w:date="2022-02-22T17:34:00Z">
        <w:r>
          <w:rPr>
            <w:rFonts w:ascii="Courier New" w:hAnsi="Courier New" w:eastAsia="等线"/>
            <w:sz w:val="16"/>
            <w:lang w:eastAsia="zh-CN"/>
          </w:rPr>
          <w:t xml:space="preserve">   ...</w:t>
        </w:r>
        <w:commentRangeEnd w:id="11"/>
      </w:ins>
      <w:r>
        <w:rPr>
          <w:rStyle w:val="32"/>
        </w:rPr>
        <w:commentReference w:id="11"/>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709" w:author="R2#117" w:date="2022-02-22T17:39:00Z"/>
          <w:rFonts w:ascii="Courier New" w:hAnsi="Courier New" w:eastAsia="Times New Roman"/>
          <w:sz w:val="16"/>
          <w:lang w:eastAsia="en-GB"/>
        </w:rPr>
      </w:pPr>
      <w:ins w:id="710" w:author="R2#117" w:date="2022-02-22T17:31:00Z">
        <w:r>
          <w:rPr>
            <w:rFonts w:ascii="Courier New" w:hAnsi="Courier New" w:eastAsia="等线"/>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711" w:author="R2#117" w:date="2022-02-22T17:39:00Z"/>
          <w:rFonts w:ascii="Courier New" w:hAnsi="Courier New" w:eastAsia="Times New Roman"/>
          <w:sz w:val="16"/>
          <w:lang w:eastAsia="en-GB"/>
        </w:rPr>
      </w:pPr>
      <w:ins w:id="712" w:author="R2#117" w:date="2022-02-22T17:39:00Z">
        <w:r>
          <w:rPr>
            <w:rFonts w:ascii="Courier New" w:hAnsi="Courier New" w:eastAsia="等线"/>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SL-InterestedFreqList-r16 ::=          SEQUENCE (SIZE (1..maxNrofFreqSL-r16)) OF INTEGER (1..maxNrofFreqSL-r16)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lang w:eastAsia="en-GB"/>
        </w:rPr>
      </w:pPr>
      <w:r>
        <w:rPr>
          <w:rFonts w:ascii="Courier New" w:hAnsi="Courier New" w:eastAsia="Yu Mincho"/>
          <w:sz w:val="16"/>
          <w:lang w:eastAsia="en-GB"/>
        </w:rPr>
        <w:t>SL-TxResourceReqList-r16</w:t>
      </w:r>
      <w:r>
        <w:rPr>
          <w:rFonts w:ascii="Courier New" w:hAnsi="Courier New" w:eastAsia="Times New Roman"/>
          <w:sz w:val="16"/>
          <w:lang w:eastAsia="en-GB"/>
        </w:rPr>
        <w:t xml:space="preserve"> ::=           SEQUENCE (SIZE (1..maxNrofSL-Dest-r16)) OF </w:t>
      </w:r>
      <w:r>
        <w:rPr>
          <w:rFonts w:ascii="Courier New" w:hAnsi="Courier New" w:eastAsia="Yu Mincho"/>
          <w:sz w:val="16"/>
          <w:lang w:eastAsia="en-GB"/>
        </w:rPr>
        <w:t>SL-TxResourceReq-r16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lang w:eastAsia="en-GB"/>
        </w:rPr>
      </w:pPr>
      <w:r>
        <w:rPr>
          <w:rFonts w:ascii="Courier New" w:hAnsi="Courier New" w:eastAsia="Yu Mincho"/>
          <w:sz w:val="16"/>
          <w:lang w:eastAsia="en-GB"/>
        </w:rPr>
        <w:t xml:space="preserve">SL-TxResourceReq-r16 </w:t>
      </w:r>
      <w:r>
        <w:rPr>
          <w:rFonts w:ascii="Courier New" w:hAnsi="Courier New" w:eastAsia="Times New Roman"/>
          <w:sz w:val="16"/>
          <w:lang w:eastAsia="en-GB"/>
        </w:rPr>
        <w:t>::=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lang w:eastAsia="en-GB"/>
        </w:rPr>
      </w:pPr>
      <w:r>
        <w:rPr>
          <w:rFonts w:ascii="Courier New" w:hAnsi="Courier New" w:eastAsia="Times New Roman"/>
          <w:sz w:val="16"/>
          <w:lang w:eastAsia="en-GB"/>
        </w:rPr>
        <w:t xml:space="preserve">    </w:t>
      </w:r>
      <w:r>
        <w:rPr>
          <w:rFonts w:ascii="Courier New" w:hAnsi="Courier New" w:eastAsia="Yu Mincho"/>
          <w:sz w:val="16"/>
          <w:lang w:eastAsia="en-GB"/>
        </w:rPr>
        <w:t>sl</w:t>
      </w:r>
      <w:r>
        <w:rPr>
          <w:rFonts w:ascii="Courier New" w:hAnsi="Courier New" w:eastAsia="Times New Roman"/>
          <w:sz w:val="16"/>
          <w:lang w:eastAsia="en-GB"/>
        </w:rPr>
        <w:t>-DestinationIdentity-r16             SL-DestinationIdentity</w:t>
      </w:r>
      <w:r>
        <w:rPr>
          <w:rFonts w:ascii="Courier New" w:hAnsi="Courier New" w:eastAsia="Yu Mincho"/>
          <w:sz w:val="16"/>
          <w:lang w:eastAsia="en-GB"/>
        </w:rPr>
        <w:t>-r16</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sl-CastType-r16                        ENUMERATED {broadcast, groupcast, unicast,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lang w:eastAsia="en-GB"/>
        </w:rPr>
      </w:pPr>
      <w:r>
        <w:rPr>
          <w:rFonts w:ascii="Courier New" w:hAnsi="Courier New" w:eastAsia="Times New Roman"/>
          <w:sz w:val="16"/>
          <w:lang w:eastAsia="en-GB"/>
        </w:rPr>
        <w:t xml:space="preserve">    sl</w:t>
      </w:r>
      <w:r>
        <w:rPr>
          <w:rFonts w:ascii="Courier New" w:hAnsi="Courier New" w:eastAsia="Yu Mincho"/>
          <w:sz w:val="16"/>
          <w:lang w:eastAsia="en-GB"/>
        </w:rPr>
        <w:t>-RLC-ModeIndicationList-r16</w:t>
      </w:r>
      <w:r>
        <w:rPr>
          <w:rFonts w:ascii="Courier New" w:hAnsi="Courier New" w:eastAsia="Times New Roman"/>
          <w:sz w:val="16"/>
          <w:lang w:eastAsia="en-GB"/>
        </w:rPr>
        <w:t xml:space="preserve">          SEQUENCE (SIZE (1.. maxNrofSLRB-r16)) OF</w:t>
      </w:r>
      <w:r>
        <w:rPr>
          <w:rFonts w:ascii="Courier New" w:hAnsi="Courier New" w:eastAsia="Yu Mincho"/>
          <w:sz w:val="16"/>
          <w:lang w:eastAsia="en-GB"/>
        </w:rPr>
        <w:t xml:space="preserve"> SL-RLC-ModeIndication-r16</w:t>
      </w:r>
      <w:r>
        <w:rPr>
          <w:rFonts w:ascii="Courier New" w:hAnsi="Courier New" w:eastAsia="Times New Roman"/>
          <w:sz w:val="16"/>
          <w:lang w:eastAsia="en-GB"/>
        </w:rPr>
        <w:t xml:space="preserv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sl-QoS-InfoList-r16                    SEQUENCE (SIZE (1..maxNrofSL-QFIsPerDest-r16)) OF SL-QoS-Info-r16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sl-TypeTxSyncList-r16                  SEQUENCE (SIZE (1..maxNrofFreqSL-r16)) OF SL-TypeTxSync-r16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sl-TxInterestedFreqList-r16            SL-TxInterestedFreqList-r16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sl-CapabilityInformationSidelink-r16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lang w:eastAsia="en-GB"/>
        </w:rPr>
      </w:pP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lang w:eastAsia="en-GB"/>
        </w:rPr>
      </w:pPr>
      <w:r>
        <w:rPr>
          <w:rFonts w:ascii="Courier New" w:hAnsi="Courier New" w:eastAsia="Times New Roman"/>
          <w:sz w:val="16"/>
          <w:lang w:eastAsia="en-GB"/>
        </w:rPr>
        <w:t>SL-TxInterestedFreqList-r16 ::=        SEQUENCE (SIZE (1..maxNrofFreqSL-r16)) OF INTEGER (1..maxNrofFreqSL-r16)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SL-QoS-Info-r16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sl-QoS-FlowIdentity-r16               SL-QoS-FlowIdentity-r16,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sl-QoS-Profile-r16                    SL-QoS-Profile-r16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lang w:eastAsia="en-GB"/>
        </w:rPr>
      </w:pPr>
      <w:r>
        <w:rPr>
          <w:rFonts w:ascii="Courier New" w:hAnsi="Courier New" w:eastAsia="Yu Mincho"/>
          <w:sz w:val="16"/>
          <w:lang w:eastAsia="en-GB"/>
        </w:rPr>
        <w:t>SL-RLC-ModeIndication-r16 ::=</w:t>
      </w:r>
      <w:r>
        <w:rPr>
          <w:rFonts w:ascii="Courier New" w:hAnsi="Courier New" w:eastAsia="Times New Roman"/>
          <w:sz w:val="16"/>
          <w:lang w:eastAsia="en-GB"/>
        </w:rPr>
        <w:t xml:space="preserve">          </w:t>
      </w:r>
      <w:r>
        <w:rPr>
          <w:rFonts w:ascii="Courier New" w:hAnsi="Courier New" w:eastAsia="Yu Mincho"/>
          <w:sz w:val="16"/>
          <w:lang w:eastAsia="en-GB"/>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sl-Mode-r16                            </w:t>
      </w:r>
      <w:r>
        <w:rPr>
          <w:rFonts w:ascii="Courier New" w:hAnsi="Courier New" w:eastAsia="Yu Mincho"/>
          <w:sz w:val="16"/>
          <w:lang w:eastAsia="en-GB"/>
        </w:rPr>
        <w:t xml:space="preserve">CHOICE </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sl-AM-Mode-r16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lang w:val="de-DE" w:eastAsia="en-GB"/>
        </w:rPr>
      </w:pPr>
      <w:r>
        <w:rPr>
          <w:rFonts w:ascii="Courier New" w:hAnsi="Courier New" w:eastAsia="Times New Roman"/>
          <w:sz w:val="16"/>
          <w:lang w:eastAsia="en-GB"/>
        </w:rPr>
        <w:t xml:space="preserve">        </w:t>
      </w:r>
      <w:r>
        <w:rPr>
          <w:rFonts w:ascii="Courier New" w:hAnsi="Courier New" w:eastAsia="Times New Roman"/>
          <w:sz w:val="16"/>
          <w:lang w:val="de-DE" w:eastAsia="en-GB"/>
        </w:rPr>
        <w:t>sl-UM-Mode-r16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lang w:val="de-DE" w:eastAsia="en-GB"/>
        </w:rPr>
      </w:pPr>
      <w:r>
        <w:rPr>
          <w:rFonts w:ascii="Courier New" w:hAnsi="Courier New" w:eastAsia="Times New Roman"/>
          <w:sz w:val="16"/>
          <w:lang w:val="de-DE"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val="de-DE" w:eastAsia="en-GB"/>
        </w:rPr>
        <w:t xml:space="preserve">    </w:t>
      </w:r>
      <w:r>
        <w:rPr>
          <w:rFonts w:ascii="Courier New" w:hAnsi="Courier New" w:eastAsia="Times New Roman"/>
          <w:sz w:val="16"/>
          <w:lang w:eastAsia="en-GB"/>
        </w:rPr>
        <w:t>sl-QoS-InfoList-r16                SEQUENCE (SIZE (1..maxNrofSL-QFIsPerDest-r16)) OF SL-QoS-Info-r16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SL-FailureList-r16 ::=                 SEQUENCE (SIZE (1..maxNrofSL-Dest-r16)) OF SL-Failure-r16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SL-Failure-r16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sl-DestinationIdentity-r16             SL-DestinationIdentity-r16,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sl-Failure-r16                         ENUMERATED {rlf,configFailure, spare6, spare5,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b/>
          <w:lang w:val="sv-SE" w:eastAsia="zh-CN"/>
        </w:rPr>
      </w:pPr>
    </w:p>
    <w:p>
      <w:pPr>
        <w:rPr>
          <w:lang w:val="sv-SE"/>
        </w:rPr>
      </w:pPr>
      <w:r>
        <w:rPr>
          <w:lang w:val="sv-SE"/>
        </w:rPr>
        <w:t xml:space="preserve">When the relay/remote/non-relay request discovery configuration, it needs to include </w:t>
      </w:r>
      <w:r>
        <w:rPr>
          <w:i/>
          <w:lang w:val="sv-SE"/>
        </w:rPr>
        <w:t>sl-DestinationIdentityDisc</w:t>
      </w:r>
      <w:r>
        <w:rPr>
          <w:lang w:val="sv-SE"/>
        </w:rPr>
        <w:t xml:space="preserve">. In case of L2 relay UE, it needs to include its source L2 ID in </w:t>
      </w:r>
      <w:r>
        <w:rPr>
          <w:i/>
          <w:lang w:val="sv-SE"/>
        </w:rPr>
        <w:t>sl-SourceIdentity-RelayUE</w:t>
      </w:r>
      <w:r>
        <w:rPr>
          <w:lang w:val="sv-SE"/>
        </w:rPr>
        <w:t xml:space="preserve"> according to Monday agreement. </w:t>
      </w:r>
    </w:p>
    <w:p>
      <w:pPr>
        <w:rPr>
          <w:lang w:val="sv-SE"/>
        </w:rPr>
      </w:pPr>
      <w:r>
        <w:rPr>
          <w:lang w:val="sv-SE"/>
        </w:rPr>
        <w:t xml:space="preserve">When the relay/remote UE requests communication configuration for the established PC5 communication, it needs to include </w:t>
      </w:r>
      <w:r>
        <w:rPr>
          <w:i/>
          <w:lang w:val="sv-SE"/>
        </w:rPr>
        <w:t>sl-TxResourceReqListCommRelay</w:t>
      </w:r>
      <w:r>
        <w:rPr>
          <w:lang w:val="sv-SE"/>
        </w:rPr>
        <w:t>. In case of L2 relay UE, when it reports the remote UE’s destination ID for communication, it is in DCR</w:t>
      </w:r>
      <w:r>
        <w:rPr>
          <w:rFonts w:hint="eastAsia"/>
          <w:lang w:val="sv-SE" w:eastAsia="zh-CN"/>
        </w:rPr>
        <w:t>/</w:t>
      </w:r>
      <w:r>
        <w:rPr>
          <w:lang w:val="sv-SE" w:eastAsia="zh-CN"/>
        </w:rPr>
        <w:t xml:space="preserve">SMC phase, i.e. remote UE does not send first RRC message to relay UE yet, so the relay UE can not request local UE ID at that time point, </w:t>
      </w:r>
      <w:r>
        <w:rPr>
          <w:lang w:val="sv-SE"/>
        </w:rPr>
        <w:t>it can include remote UE’s paging UE ID or indicate request for local UE ID via a explicit signalling later.</w:t>
      </w:r>
    </w:p>
    <w:p>
      <w:pPr>
        <w:rPr>
          <w:lang w:val="sv-SE"/>
        </w:rPr>
      </w:pPr>
      <w:r>
        <w:rPr>
          <w:b/>
          <w:lang w:val="sv-SE" w:eastAsia="zh-CN"/>
        </w:rPr>
        <w:t xml:space="preserve">Proposal 10: L2 relay UE can request </w:t>
      </w:r>
      <w:r>
        <w:rPr>
          <w:b/>
          <w:lang w:val="sv-SE"/>
        </w:rPr>
        <w:t>the local ID allocation for a remote UE via explicit indication in SUI.</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29"/>
        <w:gridCol w:w="1985"/>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t>Company</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rPr>
                <w:rFonts w:hint="eastAsia"/>
                <w:lang w:eastAsia="zh-CN"/>
              </w:rPr>
              <w:t>Agre</w:t>
            </w:r>
            <w:r>
              <w:rPr>
                <w:lang w:eastAsia="zh-CN"/>
              </w:rPr>
              <w:t>e/Disagree</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Ericsson</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Agree</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eastAsia="PMingLiU"/>
                <w:lang w:eastAsia="zh-TW"/>
              </w:rPr>
              <w:t>ASUSTeK</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eastAsia="PMingLiU"/>
                <w:lang w:eastAsia="zh-TW"/>
              </w:rPr>
              <w:t>Agree</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Xiaomi</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Comments</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We un</w:t>
            </w:r>
            <w:r>
              <w:rPr>
                <w:lang w:eastAsia="zh-CN"/>
              </w:rPr>
              <w:t>d</w:t>
            </w:r>
            <w:r>
              <w:rPr>
                <w:rFonts w:hint="eastAsia"/>
                <w:lang w:eastAsia="zh-CN"/>
              </w:rPr>
              <w:t>er</w:t>
            </w:r>
            <w:r>
              <w:rPr>
                <w:lang w:eastAsia="zh-CN"/>
              </w:rPr>
              <w:t>s</w:t>
            </w:r>
            <w:r>
              <w:rPr>
                <w:rFonts w:hint="eastAsia"/>
                <w:lang w:eastAsia="zh-CN"/>
              </w:rPr>
              <w:t>ta</w:t>
            </w:r>
            <w:r>
              <w:rPr>
                <w:lang w:eastAsia="zh-CN"/>
              </w:rPr>
              <w:t>n</w:t>
            </w:r>
            <w:r>
              <w:rPr>
                <w:rFonts w:hint="eastAsia"/>
                <w:lang w:eastAsia="zh-CN"/>
              </w:rPr>
              <w:t xml:space="preserve">d the </w:t>
            </w:r>
            <w:r>
              <w:rPr>
                <w:lang w:eastAsia="zh-CN"/>
              </w:rPr>
              <w:t>request for local ID allocation can occurs after first RRC message reception. So, it may be unnecessary to include explict indication to request local ID allocation.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S</w:t>
            </w:r>
            <w:r>
              <w:rPr>
                <w:lang w:eastAsia="zh-CN"/>
              </w:rPr>
              <w:t>harp</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rFonts w:hint="eastAsia"/>
                <w:lang w:eastAsia="zh-CN"/>
              </w:rPr>
              <w:t>A</w:t>
            </w:r>
            <w:r>
              <w:rPr>
                <w:lang w:eastAsia="zh-CN"/>
              </w:rPr>
              <w:t>gree</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Qualcomm</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Comments</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Although it is a minor issue, Rapporteur’s below explanation confused me:</w:t>
            </w:r>
          </w:p>
          <w:p>
            <w:pPr>
              <w:pStyle w:val="44"/>
              <w:spacing w:before="20" w:after="20"/>
              <w:ind w:left="57" w:right="57"/>
              <w:jc w:val="left"/>
              <w:rPr>
                <w:lang w:eastAsia="zh-CN"/>
              </w:rPr>
            </w:pPr>
            <w:r>
              <w:rPr>
                <w:lang w:eastAsia="zh-CN"/>
              </w:rPr>
              <w:t>“</w:t>
            </w:r>
            <w:r>
              <w:rPr>
                <w:i/>
                <w:iCs/>
                <w:lang w:val="sv-SE"/>
              </w:rPr>
              <w:t>When the relay/remote UE requests communication configuration for the established PC5 communication, it needs to include sl-TxResourceReqListCommRelay. In case of L2 relay UE, when it reports the remote UE’s destination ID for communication, it is in DCR</w:t>
            </w:r>
            <w:r>
              <w:rPr>
                <w:rFonts w:hint="eastAsia"/>
                <w:i/>
                <w:iCs/>
                <w:lang w:val="sv-SE" w:eastAsia="zh-CN"/>
              </w:rPr>
              <w:t>/</w:t>
            </w:r>
            <w:r>
              <w:rPr>
                <w:i/>
                <w:iCs/>
                <w:lang w:val="sv-SE" w:eastAsia="zh-CN"/>
              </w:rPr>
              <w:t>SMC phase, i.e. remote UE does not send first RRC message to relay UE yet</w:t>
            </w:r>
            <w:r>
              <w:rPr>
                <w:lang w:val="sv-SE" w:eastAsia="zh-CN"/>
              </w:rPr>
              <w:t>,</w:t>
            </w:r>
            <w:r>
              <w:rPr>
                <w:lang w:eastAsia="zh-CN"/>
              </w:rPr>
              <w:t xml:space="preserve">” </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 xml:space="preserve">We don’t understand why it is in “DCR/SMC phase”. According to current agreement, only after relay UE received the SRB0 message with default PC5 RLC channel, it can send SUI to gNB for local ID request. Could Rapporteur explain how remote UE can send SRB0 message with default PC5 RLC channel in DCR/SMC phase?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vivo</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Agree</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Apple</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Comments</w:t>
            </w: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We think “</w:t>
            </w:r>
            <w:ins w:id="713" w:author="R2#117" w:date="2022-02-22T20:26:00Z">
              <w:r>
                <w:rPr>
                  <w:lang w:eastAsia="zh-CN"/>
                </w:rPr>
                <w:t>sl-SourceIdentity-RelayUE-r17            SL-SourceIdentity-r17</w:t>
              </w:r>
            </w:ins>
            <w:ins w:id="714" w:author="R2#117" w:date="2022-02-22T20:27:00Z">
              <w:r>
                <w:rPr>
                  <w:lang w:eastAsia="zh-CN"/>
                </w:rPr>
                <w:t xml:space="preserve">                OPTIONAL</w:t>
              </w:r>
            </w:ins>
            <w:r>
              <w:rPr>
                <w:lang w:eastAsia="zh-CN"/>
              </w:rPr>
              <w:t>” is only used for service continuity purpose and this shall not be included as part of relay discovery, so it shall not be part of “</w:t>
            </w:r>
            <w:ins w:id="715" w:author="R2#117" w:date="2022-02-22T17:31:00Z">
              <w:r>
                <w:rPr>
                  <w:lang w:eastAsia="zh-CN"/>
                </w:rPr>
                <w:t>S</w:t>
              </w:r>
            </w:ins>
            <w:ins w:id="716" w:author="R2#117" w:date="2022-02-22T17:45:00Z">
              <w:r>
                <w:rPr>
                  <w:lang w:eastAsia="zh-CN"/>
                </w:rPr>
                <w:t>L-TxResourceReq</w:t>
              </w:r>
            </w:ins>
            <w:r>
              <w:rPr>
                <w:lang w:eastAsia="zh-CN"/>
              </w:rPr>
              <w:t>Disc"</w:t>
            </w:r>
          </w:p>
          <w:p>
            <w:pPr>
              <w:pStyle w:val="44"/>
              <w:spacing w:before="20" w:after="20"/>
              <w:ind w:left="57" w:right="57"/>
              <w:jc w:val="left"/>
              <w:rPr>
                <w:lang w:eastAsia="zh-CN"/>
              </w:rPr>
            </w:pPr>
          </w:p>
          <w:p>
            <w:pPr>
              <w:pStyle w:val="44"/>
              <w:spacing w:before="20" w:after="20"/>
              <w:ind w:left="57" w:right="57"/>
              <w:jc w:val="left"/>
              <w:rPr>
                <w:ins w:id="717" w:author="At-117" w:date="2022-02-25T17:06:00Z"/>
                <w:lang w:eastAsia="zh-CN"/>
              </w:rPr>
            </w:pPr>
            <w:r>
              <w:rPr>
                <w:lang w:eastAsia="zh-CN"/>
              </w:rPr>
              <w:t xml:space="preserve">Also, we are not sure why we need to introduce two new DestinaitonLists in “SL-TxResourceReqListDisc” and  “SL-TxResourceReqListCommRelay“ , the disocvey destination list is needed for obtaining distinctive Destination index used in SL-BSR, but the U2N relay destination list is not needed. </w:t>
            </w:r>
          </w:p>
          <w:p>
            <w:pPr>
              <w:pStyle w:val="44"/>
              <w:spacing w:before="20" w:after="20"/>
              <w:ind w:left="57" w:right="57"/>
              <w:jc w:val="left"/>
              <w:rPr>
                <w:ins w:id="718" w:author="At-117" w:date="2022-02-25T17:06:00Z"/>
                <w:lang w:eastAsia="zh-CN"/>
              </w:rPr>
            </w:pPr>
          </w:p>
          <w:p>
            <w:pPr>
              <w:pStyle w:val="44"/>
              <w:spacing w:before="20" w:after="20"/>
              <w:ind w:left="57" w:right="57"/>
              <w:jc w:val="left"/>
              <w:rPr>
                <w:ins w:id="719" w:author="At-117" w:date="2022-02-25T17:06:00Z"/>
                <w:lang w:eastAsia="zh-CN"/>
              </w:rPr>
            </w:pPr>
            <w:ins w:id="720" w:author="At-117" w:date="2022-02-25T17:06:00Z">
              <w:r>
                <w:rPr>
                  <w:rFonts w:hint="eastAsia"/>
                  <w:lang w:eastAsia="zh-CN"/>
                </w:rPr>
                <w:t>[</w:t>
              </w:r>
            </w:ins>
            <w:ins w:id="721" w:author="At-117" w:date="2022-02-25T17:06:00Z">
              <w:r>
                <w:rPr>
                  <w:lang w:eastAsia="zh-CN"/>
                </w:rPr>
                <w:t>OPPO] we understand that we already agreed to use new IE to carry them.</w:t>
              </w:r>
            </w:ins>
          </w:p>
          <w:p>
            <w:pPr>
              <w:pStyle w:val="44"/>
              <w:spacing w:before="20" w:after="20"/>
              <w:ind w:left="57" w:right="57"/>
              <w:jc w:val="left"/>
              <w:rPr>
                <w:ins w:id="722" w:author="At-117" w:date="2022-02-25T17:06:00Z"/>
                <w:rFonts w:hint="eastAsia"/>
                <w:lang w:eastAsia="zh-CN"/>
              </w:rPr>
            </w:pPr>
          </w:p>
          <w:p>
            <w:pPr>
              <w:pStyle w:val="44"/>
              <w:spacing w:before="20" w:after="20"/>
              <w:ind w:left="57" w:right="57"/>
              <w:jc w:val="left"/>
              <w:rPr>
                <w:lang w:eastAsia="zh-CN"/>
              </w:rPr>
            </w:pPr>
            <w:r>
              <w:rPr>
                <w:lang w:eastAsia="zh-CN"/>
              </w:rPr>
              <w:t xml:space="preserve"> For the function of this list, the local ID obtaining and Paging information report has nothing to do with “TxReosurceReq”. Therefore, we propose to make a new IE dedicated for “U2NRelayOperationReq” without  interfering with destination index operation. The relay destination (non-disocvery) are included in legacy destination list.</w:t>
            </w:r>
          </w:p>
          <w:p>
            <w:pPr>
              <w:pStyle w:val="44"/>
              <w:spacing w:before="20" w:after="20"/>
              <w:ind w:left="57" w:right="57"/>
              <w:jc w:val="left"/>
              <w:rPr>
                <w:lang w:eastAsia="zh-CN"/>
              </w:rPr>
            </w:pPr>
          </w:p>
          <w:p>
            <w:pPr>
              <w:pStyle w:val="44"/>
              <w:spacing w:before="20" w:after="20"/>
              <w:ind w:left="57" w:right="57"/>
              <w:jc w:val="left"/>
              <w:rPr>
                <w:ins w:id="723" w:author="At-117" w:date="2022-02-25T17:06:00Z"/>
                <w:lang w:eastAsia="zh-CN"/>
              </w:rPr>
            </w:pPr>
            <w:r>
              <w:rPr>
                <w:lang w:eastAsia="zh-CN"/>
              </w:rPr>
              <w:t xml:space="preserve">Also we do not think there is a need for </w:t>
            </w:r>
            <w:ins w:id="724" w:author="R2#117" w:date="2022-02-22T21:37:00Z">
              <w:r>
                <w:rPr>
                  <w:rFonts w:ascii="Courier New" w:hAnsi="Courier New" w:eastAsia="Times New Roman"/>
                  <w:sz w:val="16"/>
                  <w:lang w:eastAsia="en-GB"/>
                </w:rPr>
                <w:t xml:space="preserve">ue-Type-r17                                   </w:t>
              </w:r>
            </w:ins>
            <w:r>
              <w:rPr>
                <w:lang w:eastAsia="zh-CN"/>
              </w:rPr>
              <w:t>field because remote UE report its own src L2 ID can be added out of this structure and as a separate optional IE with separate condition.</w:t>
            </w:r>
          </w:p>
          <w:p>
            <w:pPr>
              <w:pStyle w:val="44"/>
              <w:spacing w:before="20" w:after="20"/>
              <w:ind w:left="57" w:right="57"/>
              <w:jc w:val="left"/>
              <w:rPr>
                <w:ins w:id="725" w:author="At-117" w:date="2022-02-25T17:06:00Z"/>
                <w:lang w:eastAsia="zh-CN"/>
              </w:rPr>
            </w:pPr>
          </w:p>
          <w:p>
            <w:pPr>
              <w:pStyle w:val="44"/>
              <w:spacing w:before="20" w:after="20"/>
              <w:ind w:left="57" w:right="57"/>
              <w:jc w:val="left"/>
              <w:rPr>
                <w:rFonts w:hint="eastAsia"/>
                <w:lang w:eastAsia="zh-CN"/>
              </w:rPr>
            </w:pPr>
            <w:ins w:id="726" w:author="At-117" w:date="2022-02-25T17:06:00Z">
              <w:r>
                <w:rPr>
                  <w:rFonts w:hint="eastAsia"/>
                  <w:lang w:eastAsia="zh-CN"/>
                </w:rPr>
                <w:t>[</w:t>
              </w:r>
            </w:ins>
            <w:ins w:id="727" w:author="At-117" w:date="2022-02-25T17:06:00Z">
              <w:r>
                <w:rPr>
                  <w:lang w:eastAsia="zh-CN"/>
                </w:rPr>
                <w:t xml:space="preserve">OPPO] </w:t>
              </w:r>
            </w:ins>
            <w:ins w:id="728" w:author="At-117" w:date="2022-02-25T17:08:00Z">
              <w:r>
                <w:rPr>
                  <w:lang w:eastAsia="zh-CN"/>
                </w:rPr>
                <w:t>we understand that the UE-type is for Network to know whether it is the relay or the remote UE is reporting this</w:t>
              </w:r>
            </w:ins>
            <w:ins w:id="729" w:author="At-117" w:date="2022-02-25T17:09:00Z">
              <w:r>
                <w:rPr>
                  <w:lang w:eastAsia="zh-CN"/>
                </w:rPr>
                <w:t xml:space="preserve"> (similar as L</w:t>
              </w:r>
            </w:ins>
            <w:ins w:id="730" w:author="At-117" w:date="2022-02-25T17:10:00Z">
              <w:r>
                <w:rPr>
                  <w:lang w:eastAsia="zh-CN"/>
                </w:rPr>
                <w:t>Te)? If yes, we are fine. But one comment is that this UE-type should not be within the list, but should be out of the list, as in LTE. Since it is not per-destination information.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vAlign w:val="top"/>
          </w:tcPr>
          <w:p>
            <w:pPr>
              <w:pStyle w:val="44"/>
              <w:spacing w:before="20" w:after="20"/>
              <w:ind w:left="57" w:leftChars="0" w:right="57" w:rightChars="0"/>
              <w:jc w:val="left"/>
              <w:rPr>
                <w:lang w:eastAsia="zh-CN"/>
              </w:rPr>
            </w:pPr>
            <w:r>
              <w:rPr>
                <w:rFonts w:hint="eastAsia"/>
                <w:lang w:val="en-US" w:eastAsia="zh-CN"/>
              </w:rPr>
              <w:t>ZTE</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top"/>
          </w:tcPr>
          <w:p>
            <w:pPr>
              <w:pStyle w:val="44"/>
              <w:spacing w:before="20" w:after="20"/>
              <w:ind w:left="57" w:leftChars="0" w:right="57" w:rightChars="0"/>
              <w:jc w:val="left"/>
              <w:rPr>
                <w:lang w:eastAsia="zh-CN"/>
              </w:rPr>
            </w:pPr>
            <w:r>
              <w:rPr>
                <w:rFonts w:hint="eastAsia"/>
                <w:lang w:val="en-US" w:eastAsia="zh-CN"/>
              </w:rPr>
              <w:t>Agree</w:t>
            </w:r>
          </w:p>
        </w:tc>
        <w:tc>
          <w:tcPr>
            <w:tcW w:w="6517" w:type="dxa"/>
            <w:tcBorders>
              <w:top w:val="single" w:color="auto" w:sz="4" w:space="0"/>
              <w:left w:val="single" w:color="auto" w:sz="4" w:space="0"/>
              <w:bottom w:val="single" w:color="auto" w:sz="4" w:space="0"/>
              <w:right w:val="single" w:color="auto" w:sz="4" w:space="0"/>
            </w:tcBorders>
            <w:shd w:val="clear" w:color="auto" w:fill="auto"/>
            <w:vAlign w:val="top"/>
          </w:tcPr>
          <w:p>
            <w:pPr>
              <w:pStyle w:val="44"/>
              <w:spacing w:before="20" w:after="20"/>
              <w:ind w:left="57" w:leftChars="0" w:right="57" w:rightChars="0"/>
              <w:jc w:val="left"/>
              <w:rPr>
                <w:lang w:eastAsia="zh-CN"/>
              </w:rPr>
            </w:pPr>
            <w:r>
              <w:rPr>
                <w:rFonts w:hint="eastAsia"/>
                <w:lang w:val="en-US" w:eastAsia="zh-CN"/>
              </w:rPr>
              <w:t>We think it is more clear with an explicit local ID request indication.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val="en-US"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val="en-US" w:eastAsia="zh-CN"/>
              </w:rPr>
            </w:pP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rFonts w:eastAsia="Malgun Gothic"/>
                <w:lang w:eastAsia="ko-KR"/>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rFonts w:eastAsia="Malgun Gothic"/>
                <w:lang w:eastAsia="ko-KR"/>
              </w:rPr>
            </w:pP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bl>
    <w:p/>
    <w:p>
      <w:pPr>
        <w:rPr>
          <w:lang w:eastAsia="zh-CN"/>
        </w:rPr>
      </w:pPr>
      <w:r>
        <w:rPr>
          <w:rFonts w:hint="eastAsia"/>
          <w:lang w:eastAsia="zh-CN"/>
        </w:rPr>
        <w:t>P</w:t>
      </w:r>
      <w:r>
        <w:rPr>
          <w:lang w:eastAsia="zh-CN"/>
        </w:rPr>
        <w:t>lease company check the above SUI message design, and provide suggested change if any in Table 4</w:t>
      </w:r>
    </w:p>
    <w:p>
      <w:pPr>
        <w:overflowPunct w:val="0"/>
        <w:autoSpaceDE w:val="0"/>
        <w:autoSpaceDN w:val="0"/>
        <w:adjustRightInd w:val="0"/>
        <w:spacing w:line="240" w:lineRule="auto"/>
        <w:outlineLvl w:val="1"/>
        <w:rPr>
          <w:b/>
          <w:color w:val="000000"/>
          <w:lang w:eastAsia="zh-CN"/>
        </w:rPr>
      </w:pPr>
      <w:r>
        <w:rPr>
          <w:rFonts w:hint="eastAsia"/>
          <w:b/>
          <w:color w:val="000000"/>
          <w:lang w:eastAsia="zh-CN"/>
        </w:rPr>
        <w:t>T</w:t>
      </w:r>
      <w:r>
        <w:rPr>
          <w:b/>
          <w:color w:val="000000"/>
          <w:lang w:eastAsia="zh-CN"/>
        </w:rPr>
        <w:t>able 4 Comments one SUI message design.</w:t>
      </w:r>
    </w:p>
    <w:tbl>
      <w:tblPr>
        <w:tblStyle w:val="28"/>
        <w:tblW w:w="92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55"/>
        <w:gridCol w:w="76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t>Company</w:t>
            </w:r>
          </w:p>
        </w:tc>
        <w:tc>
          <w:tcPr>
            <w:tcW w:w="7654" w:type="dxa"/>
            <w:tcBorders>
              <w:top w:val="single" w:color="auto" w:sz="4" w:space="0"/>
              <w:left w:val="single" w:color="auto" w:sz="4" w:space="0"/>
              <w:bottom w:val="single" w:color="auto" w:sz="4" w:space="0"/>
              <w:right w:val="single" w:color="auto" w:sz="4" w:space="0"/>
            </w:tcBorders>
            <w:shd w:val="clear" w:color="auto" w:fill="auto"/>
          </w:tcPr>
          <w:p>
            <w:pPr>
              <w:pStyle w:val="43"/>
              <w:spacing w:before="20" w:after="20"/>
              <w:ind w:left="57" w:right="57"/>
              <w:jc w:val="left"/>
            </w:pPr>
            <w:r>
              <w:t>Comments and</w:t>
            </w:r>
            <w:r>
              <w:rPr>
                <w:color w:val="FF0000"/>
              </w:rPr>
              <w:t xml:space="preserve"> proposed change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731" w:author="ASUSTeK (Lider)" w:date="2022-02-24T09:51:00Z">
              <w:r>
                <w:rPr>
                  <w:rFonts w:hint="eastAsia" w:eastAsia="PMingLiU"/>
                  <w:lang w:eastAsia="zh-TW"/>
                </w:rPr>
                <w:t>A</w:t>
              </w:r>
            </w:ins>
            <w:ins w:id="732" w:author="ASUSTeK (Lider)" w:date="2022-02-24T09:51:00Z">
              <w:r>
                <w:rPr>
                  <w:rFonts w:eastAsia="PMingLiU"/>
                  <w:lang w:eastAsia="zh-TW"/>
                </w:rPr>
                <w:t>SUSTeK</w:t>
              </w:r>
            </w:ins>
          </w:p>
        </w:tc>
        <w:tc>
          <w:tcPr>
            <w:tcW w:w="7654"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733" w:author="ASUSTeK (Lider)" w:date="2022-02-24T09:51:00Z">
              <w:r>
                <w:rPr>
                  <w:rFonts w:eastAsia="PMingLiU"/>
                  <w:lang w:eastAsia="zh-TW"/>
                </w:rPr>
                <w:t>Source L2ID of remote UE is missing in the above SUI message design.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Apple</w:t>
            </w:r>
          </w:p>
        </w:tc>
        <w:tc>
          <w:tcPr>
            <w:tcW w:w="7654"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r>
              <w:rPr>
                <w:lang w:eastAsia="zh-CN"/>
              </w:rPr>
              <w:t>We agree with ASUSTek, this is missing in the SUI message design. We perfer to just add this as an new optional field in SUI. Try to reuse “</w:t>
            </w:r>
            <w:ins w:id="734" w:author="R2#117" w:date="2022-02-22T20:26:00Z">
              <w:r>
                <w:rPr>
                  <w:lang w:eastAsia="zh-CN"/>
                </w:rPr>
                <w:t>sl-SourceIdentity-RelayUE-r17            SL-SourceIdentity-r17</w:t>
              </w:r>
            </w:ins>
            <w:ins w:id="735" w:author="R2#117" w:date="2022-02-22T20:27:00Z">
              <w:r>
                <w:rPr>
                  <w:lang w:eastAsia="zh-CN"/>
                </w:rPr>
                <w:t xml:space="preserve">                OPTIONAL</w:t>
              </w:r>
            </w:ins>
            <w:r>
              <w:rPr>
                <w:lang w:eastAsia="zh-CN"/>
              </w:rPr>
              <w:t xml:space="preserve">” would cause confusion.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736" w:author="At-117" w:date="2022-02-25T17:13:00Z">
              <w:r>
                <w:rPr>
                  <w:rFonts w:hint="eastAsia"/>
                  <w:lang w:eastAsia="zh-CN"/>
                </w:rPr>
                <w:t>O</w:t>
              </w:r>
            </w:ins>
            <w:ins w:id="737" w:author="At-117" w:date="2022-02-25T17:13:00Z">
              <w:r>
                <w:rPr>
                  <w:lang w:eastAsia="zh-CN"/>
                </w:rPr>
                <w:t>PPO</w:t>
              </w:r>
            </w:ins>
          </w:p>
        </w:tc>
        <w:tc>
          <w:tcPr>
            <w:tcW w:w="7654"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ins w:id="738" w:author="At-117" w:date="2022-02-25T17:13:00Z">
              <w:r>
                <w:rPr>
                  <w:lang w:eastAsia="zh-CN"/>
                </w:rPr>
                <w:t>Some editorial comment inserted above as comment-bubble.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vAlign w:val="top"/>
          </w:tcPr>
          <w:p>
            <w:pPr>
              <w:pStyle w:val="44"/>
              <w:spacing w:before="20" w:after="20"/>
              <w:ind w:left="57" w:leftChars="0" w:right="57" w:rightChars="0"/>
              <w:jc w:val="left"/>
              <w:rPr>
                <w:lang w:eastAsia="zh-CN"/>
              </w:rPr>
            </w:pPr>
            <w:r>
              <w:rPr>
                <w:rFonts w:hint="eastAsia"/>
                <w:lang w:val="en-US" w:eastAsia="zh-CN"/>
              </w:rPr>
              <w:t>ZTE</w:t>
            </w:r>
          </w:p>
        </w:tc>
        <w:tc>
          <w:tcPr>
            <w:tcW w:w="7654" w:type="dxa"/>
            <w:tcBorders>
              <w:top w:val="single" w:color="auto" w:sz="4" w:space="0"/>
              <w:left w:val="single" w:color="auto" w:sz="4" w:space="0"/>
              <w:bottom w:val="single" w:color="auto" w:sz="4" w:space="0"/>
              <w:right w:val="single" w:color="auto" w:sz="4" w:space="0"/>
            </w:tcBorders>
            <w:shd w:val="clear" w:color="auto" w:fill="auto"/>
            <w:vAlign w:val="top"/>
          </w:tcPr>
          <w:p>
            <w:pPr>
              <w:pStyle w:val="44"/>
              <w:spacing w:before="20" w:after="20"/>
              <w:ind w:left="57" w:right="57"/>
              <w:jc w:val="left"/>
              <w:rPr>
                <w:rFonts w:hint="eastAsia"/>
                <w:lang w:val="en-US" w:eastAsia="zh-CN"/>
              </w:rPr>
            </w:pPr>
            <w:r>
              <w:rPr>
                <w:rFonts w:hint="eastAsia"/>
                <w:lang w:val="en-US" w:eastAsia="zh-CN"/>
              </w:rPr>
              <w:t>It is suggested to clarify the usage of following IE:</w:t>
            </w:r>
          </w:p>
          <w:p>
            <w:pPr>
              <w:pStyle w:val="44"/>
              <w:spacing w:before="20" w:after="20"/>
              <w:ind w:left="57" w:leftChars="0" w:right="57" w:rightChars="0"/>
              <w:jc w:val="left"/>
              <w:rPr>
                <w:lang w:eastAsia="zh-CN"/>
              </w:rPr>
            </w:pPr>
            <w:r>
              <w:rPr>
                <w:rFonts w:hint="eastAsia"/>
                <w:lang w:val="en-US" w:eastAsia="zh-CN"/>
              </w:rPr>
              <w:t xml:space="preserve"> </w:t>
            </w:r>
            <w:ins w:id="739" w:author="R2#117" w:date="2022-02-22T21:37:00Z">
              <w:r>
                <w:rPr>
                  <w:rFonts w:ascii="Courier New" w:hAnsi="Courier New" w:eastAsia="Times New Roman"/>
                  <w:sz w:val="16"/>
                  <w:lang w:eastAsia="en-GB"/>
                </w:rPr>
                <w:t>ue-Type-r17                                   ENUMERATED {relayUE, remoteUE}</w:t>
              </w:r>
            </w:ins>
            <w:r>
              <w:rPr>
                <w:rFonts w:hint="eastAsia"/>
                <w:lang w:val="en-US" w:eastAsia="zh-CN"/>
              </w:rPr>
              <w:t xml:space="preserve">. Is it for authorization purpose? If yes, we think it should be more specific, such as L2 relay UE, L2 remote UE, L3 relay UE, L3 remote UE, etc.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7654"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7654"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7654"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7654"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val="en-US" w:eastAsia="zh-CN"/>
              </w:rPr>
            </w:pPr>
          </w:p>
        </w:tc>
        <w:tc>
          <w:tcPr>
            <w:tcW w:w="7654"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rFonts w:eastAsia="Malgun Gothic"/>
                <w:lang w:eastAsia="ko-KR"/>
              </w:rPr>
            </w:pPr>
          </w:p>
        </w:tc>
        <w:tc>
          <w:tcPr>
            <w:tcW w:w="7654"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7654"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7654"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c>
          <w:tcPr>
            <w:tcW w:w="7654" w:type="dxa"/>
            <w:tcBorders>
              <w:top w:val="single" w:color="auto" w:sz="4" w:space="0"/>
              <w:left w:val="single" w:color="auto" w:sz="4" w:space="0"/>
              <w:bottom w:val="single" w:color="auto" w:sz="4" w:space="0"/>
              <w:right w:val="single" w:color="auto" w:sz="4" w:space="0"/>
            </w:tcBorders>
            <w:shd w:val="clear" w:color="auto" w:fill="auto"/>
          </w:tcPr>
          <w:p>
            <w:pPr>
              <w:pStyle w:val="44"/>
              <w:spacing w:before="20" w:after="20"/>
              <w:ind w:left="57" w:right="57"/>
              <w:jc w:val="left"/>
              <w:rPr>
                <w:lang w:eastAsia="zh-CN"/>
              </w:rPr>
            </w:pPr>
          </w:p>
        </w:tc>
      </w:tr>
    </w:tbl>
    <w:p>
      <w:pPr>
        <w:overflowPunct w:val="0"/>
        <w:autoSpaceDE w:val="0"/>
        <w:autoSpaceDN w:val="0"/>
        <w:adjustRightInd w:val="0"/>
        <w:spacing w:line="240" w:lineRule="auto"/>
        <w:jc w:val="left"/>
        <w:rPr>
          <w:b/>
          <w:color w:val="000000"/>
          <w:lang w:eastAsia="zh-CN"/>
        </w:rPr>
      </w:pPr>
    </w:p>
    <w:p>
      <w:pPr>
        <w:keepNext/>
        <w:keepLines/>
        <w:pBdr>
          <w:top w:val="single" w:color="auto" w:sz="12" w:space="3"/>
        </w:pBdr>
        <w:tabs>
          <w:tab w:val="left"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Phase II discussion</w:t>
      </w:r>
    </w:p>
    <w:p>
      <w:pPr>
        <w:overflowPunct w:val="0"/>
        <w:autoSpaceDE w:val="0"/>
        <w:autoSpaceDN w:val="0"/>
        <w:adjustRightInd w:val="0"/>
        <w:spacing w:line="240" w:lineRule="auto"/>
        <w:rPr>
          <w:lang w:eastAsia="zh-CN"/>
        </w:rPr>
      </w:pPr>
      <w:bookmarkStart w:id="3" w:name="OLE_LINK3"/>
      <w:r>
        <w:rPr>
          <w:color w:val="000000"/>
          <w:lang w:eastAsia="zh-CN"/>
        </w:rPr>
        <w:t>TBD</w:t>
      </w:r>
      <w:bookmarkEnd w:id="3"/>
    </w:p>
    <w:p>
      <w:pPr>
        <w:rPr>
          <w:lang w:eastAsia="zh-CN"/>
        </w:rPr>
      </w:pPr>
      <w:r>
        <w:rPr>
          <w:lang w:eastAsia="zh-CN"/>
        </w:rPr>
        <w:t xml:space="preserve"> </w:t>
      </w:r>
    </w:p>
    <w:p>
      <w:pPr>
        <w:pStyle w:val="2"/>
      </w:pPr>
      <w:r>
        <w:t>4</w:t>
      </w:r>
      <w:r>
        <w:tab/>
      </w:r>
      <w:r>
        <w:t>Conclusion</w:t>
      </w:r>
    </w:p>
    <w:p/>
    <w:p>
      <w:pPr>
        <w:pStyle w:val="2"/>
      </w:pPr>
      <w:r>
        <w:t>5</w:t>
      </w:r>
      <w:r>
        <w:tab/>
      </w:r>
      <w:r>
        <w:t>References</w:t>
      </w:r>
    </w:p>
    <w:p>
      <w:pPr>
        <w:pStyle w:val="78"/>
        <w:numPr>
          <w:ilvl w:val="0"/>
          <w:numId w:val="18"/>
        </w:numPr>
        <w:ind w:firstLineChars="0"/>
        <w:rPr>
          <w:rFonts w:eastAsia="MS Mincho"/>
          <w:color w:val="000000" w:themeColor="text1"/>
          <w:lang w:eastAsia="ja-JP"/>
          <w14:textFill>
            <w14:solidFill>
              <w14:schemeClr w14:val="tx1"/>
            </w14:solidFill>
          </w14:textFill>
        </w:rPr>
      </w:pPr>
      <w:r>
        <w:rPr>
          <w:rFonts w:eastAsia="MS Mincho"/>
          <w:color w:val="000000" w:themeColor="text1"/>
          <w:lang w:eastAsia="ja-JP"/>
          <w14:textFill>
            <w14:solidFill>
              <w14:schemeClr w14:val="tx1"/>
            </w14:solidFill>
          </w14:textFill>
        </w:rPr>
        <w:t>R2-2202819</w:t>
      </w:r>
      <w:r>
        <w:rPr>
          <w:rFonts w:eastAsia="MS Mincho"/>
          <w:color w:val="000000" w:themeColor="text1"/>
          <w:lang w:eastAsia="ja-JP"/>
          <w14:textFill>
            <w14:solidFill>
              <w14:schemeClr w14:val="tx1"/>
            </w14:solidFill>
          </w14:textFill>
        </w:rPr>
        <w:tab/>
      </w:r>
      <w:r>
        <w:rPr>
          <w:rFonts w:eastAsia="MS Mincho"/>
          <w:color w:val="000000" w:themeColor="text1"/>
          <w:lang w:eastAsia="ja-JP"/>
          <w14:textFill>
            <w14:solidFill>
              <w14:schemeClr w14:val="tx1"/>
            </w14:solidFill>
          </w14:textFill>
        </w:rPr>
        <w:t>Introduction of SL relay</w:t>
      </w:r>
      <w:r>
        <w:rPr>
          <w:rFonts w:eastAsia="MS Mincho"/>
          <w:color w:val="000000" w:themeColor="text1"/>
          <w:lang w:eastAsia="ja-JP"/>
          <w14:textFill>
            <w14:solidFill>
              <w14:schemeClr w14:val="tx1"/>
            </w14:solidFill>
          </w14:textFill>
        </w:rPr>
        <w:tab/>
      </w:r>
      <w:r>
        <w:rPr>
          <w:rFonts w:eastAsia="MS Mincho"/>
          <w:color w:val="000000" w:themeColor="text1"/>
          <w:lang w:eastAsia="ja-JP"/>
          <w14:textFill>
            <w14:solidFill>
              <w14:schemeClr w14:val="tx1"/>
            </w14:solidFill>
          </w14:textFill>
        </w:rPr>
        <w:t>Huawei, HiSilicon</w:t>
      </w:r>
      <w:r>
        <w:rPr>
          <w:rFonts w:eastAsia="MS Mincho"/>
          <w:color w:val="000000" w:themeColor="text1"/>
          <w:lang w:eastAsia="ja-JP"/>
          <w14:textFill>
            <w14:solidFill>
              <w14:schemeClr w14:val="tx1"/>
            </w14:solidFill>
          </w14:textFill>
        </w:rPr>
        <w:tab/>
      </w:r>
      <w:r>
        <w:rPr>
          <w:rFonts w:eastAsia="MS Mincho"/>
          <w:color w:val="000000" w:themeColor="text1"/>
          <w:lang w:eastAsia="ja-JP"/>
          <w14:textFill>
            <w14:solidFill>
              <w14:schemeClr w14:val="tx1"/>
            </w14:solidFill>
          </w14:textFill>
        </w:rPr>
        <w:t>CR</w:t>
      </w:r>
      <w:r>
        <w:rPr>
          <w:rFonts w:eastAsia="MS Mincho"/>
          <w:color w:val="000000" w:themeColor="text1"/>
          <w:lang w:eastAsia="ja-JP"/>
          <w14:textFill>
            <w14:solidFill>
              <w14:schemeClr w14:val="tx1"/>
            </w14:solidFill>
          </w14:textFill>
        </w:rPr>
        <w:tab/>
      </w:r>
      <w:r>
        <w:rPr>
          <w:rFonts w:eastAsia="MS Mincho"/>
          <w:color w:val="000000" w:themeColor="text1"/>
          <w:lang w:eastAsia="ja-JP"/>
          <w14:textFill>
            <w14:solidFill>
              <w14:schemeClr w14:val="tx1"/>
            </w14:solidFill>
          </w14:textFill>
        </w:rPr>
        <w:t>Rel-17</w:t>
      </w:r>
      <w:r>
        <w:rPr>
          <w:rFonts w:eastAsia="MS Mincho"/>
          <w:color w:val="000000" w:themeColor="text1"/>
          <w:lang w:eastAsia="ja-JP"/>
          <w14:textFill>
            <w14:solidFill>
              <w14:schemeClr w14:val="tx1"/>
            </w14:solidFill>
          </w14:textFill>
        </w:rPr>
        <w:tab/>
      </w:r>
      <w:r>
        <w:rPr>
          <w:rFonts w:eastAsia="MS Mincho"/>
          <w:color w:val="000000" w:themeColor="text1"/>
          <w:lang w:eastAsia="ja-JP"/>
          <w14:textFill>
            <w14:solidFill>
              <w14:schemeClr w14:val="tx1"/>
            </w14:solidFill>
          </w14:textFill>
        </w:rPr>
        <w:t>38.331</w:t>
      </w:r>
      <w:r>
        <w:rPr>
          <w:rFonts w:eastAsia="MS Mincho"/>
          <w:color w:val="000000" w:themeColor="text1"/>
          <w:lang w:eastAsia="ja-JP"/>
          <w14:textFill>
            <w14:solidFill>
              <w14:schemeClr w14:val="tx1"/>
            </w14:solidFill>
          </w14:textFill>
        </w:rPr>
        <w:tab/>
      </w:r>
      <w:r>
        <w:rPr>
          <w:rFonts w:eastAsia="MS Mincho"/>
          <w:color w:val="000000" w:themeColor="text1"/>
          <w:lang w:eastAsia="ja-JP"/>
          <w14:textFill>
            <w14:solidFill>
              <w14:schemeClr w14:val="tx1"/>
            </w14:solidFill>
          </w14:textFill>
        </w:rPr>
        <w:t>16.7.0</w:t>
      </w:r>
      <w:r>
        <w:rPr>
          <w:rFonts w:eastAsia="MS Mincho"/>
          <w:color w:val="000000" w:themeColor="text1"/>
          <w:lang w:eastAsia="ja-JP"/>
          <w14:textFill>
            <w14:solidFill>
              <w14:schemeClr w14:val="tx1"/>
            </w14:solidFill>
          </w14:textFill>
        </w:rPr>
        <w:tab/>
      </w:r>
      <w:r>
        <w:rPr>
          <w:rFonts w:eastAsia="MS Mincho"/>
          <w:color w:val="000000" w:themeColor="text1"/>
          <w:lang w:eastAsia="ja-JP"/>
          <w14:textFill>
            <w14:solidFill>
              <w14:schemeClr w14:val="tx1"/>
            </w14:solidFill>
          </w14:textFill>
        </w:rPr>
        <w:t>2910</w:t>
      </w:r>
      <w:r>
        <w:rPr>
          <w:rFonts w:eastAsia="MS Mincho"/>
          <w:color w:val="000000" w:themeColor="text1"/>
          <w:lang w:eastAsia="ja-JP"/>
          <w14:textFill>
            <w14:solidFill>
              <w14:schemeClr w14:val="tx1"/>
            </w14:solidFill>
          </w14:textFill>
        </w:rPr>
        <w:tab/>
      </w:r>
      <w:r>
        <w:rPr>
          <w:rFonts w:eastAsia="MS Mincho"/>
          <w:color w:val="000000" w:themeColor="text1"/>
          <w:lang w:eastAsia="ja-JP"/>
          <w14:textFill>
            <w14:solidFill>
              <w14:schemeClr w14:val="tx1"/>
            </w14:solidFill>
          </w14:textFill>
        </w:rPr>
        <w:t>-</w:t>
      </w:r>
      <w:r>
        <w:rPr>
          <w:rFonts w:eastAsia="MS Mincho"/>
          <w:color w:val="000000" w:themeColor="text1"/>
          <w:lang w:eastAsia="ja-JP"/>
          <w14:textFill>
            <w14:solidFill>
              <w14:schemeClr w14:val="tx1"/>
            </w14:solidFill>
          </w14:textFill>
        </w:rPr>
        <w:tab/>
      </w:r>
      <w:r>
        <w:rPr>
          <w:rFonts w:eastAsia="MS Mincho"/>
          <w:color w:val="000000" w:themeColor="text1"/>
          <w:lang w:eastAsia="ja-JP"/>
          <w14:textFill>
            <w14:solidFill>
              <w14:schemeClr w14:val="tx1"/>
            </w14:solidFill>
          </w14:textFill>
        </w:rPr>
        <w:t>B</w:t>
      </w:r>
      <w:r>
        <w:rPr>
          <w:rFonts w:eastAsia="MS Mincho"/>
          <w:color w:val="000000" w:themeColor="text1"/>
          <w:lang w:eastAsia="ja-JP"/>
          <w14:textFill>
            <w14:solidFill>
              <w14:schemeClr w14:val="tx1"/>
            </w14:solidFill>
          </w14:textFill>
        </w:rPr>
        <w:tab/>
      </w:r>
      <w:r>
        <w:rPr>
          <w:rFonts w:eastAsia="MS Mincho"/>
          <w:color w:val="000000" w:themeColor="text1"/>
          <w:lang w:eastAsia="ja-JP"/>
          <w14:textFill>
            <w14:solidFill>
              <w14:schemeClr w14:val="tx1"/>
            </w14:solidFill>
          </w14:textFill>
        </w:rPr>
        <w:t>NR_SL_relay-Core</w:t>
      </w:r>
    </w:p>
    <w:p>
      <w:pPr>
        <w:pStyle w:val="78"/>
        <w:numPr>
          <w:ilvl w:val="0"/>
          <w:numId w:val="18"/>
        </w:numPr>
        <w:ind w:firstLineChars="0"/>
      </w:pPr>
      <w:r>
        <w:rPr>
          <w:rFonts w:eastAsia="MS Mincho"/>
          <w:color w:val="000000" w:themeColor="text1"/>
          <w:lang w:eastAsia="ja-JP"/>
          <w14:textFill>
            <w14:solidFill>
              <w14:schemeClr w14:val="tx1"/>
            </w14:solidFill>
          </w14:textFill>
        </w:rPr>
        <w:t>R2-2202820</w:t>
      </w:r>
      <w:r>
        <w:rPr>
          <w:rFonts w:eastAsia="MS Mincho"/>
          <w:color w:val="000000" w:themeColor="text1"/>
          <w:lang w:eastAsia="ja-JP"/>
          <w14:textFill>
            <w14:solidFill>
              <w14:schemeClr w14:val="tx1"/>
            </w14:solidFill>
          </w14:textFill>
        </w:rPr>
        <w:tab/>
      </w:r>
      <w:r>
        <w:rPr>
          <w:rFonts w:eastAsia="MS Mincho"/>
          <w:color w:val="000000" w:themeColor="text1"/>
          <w:lang w:eastAsia="ja-JP"/>
          <w14:textFill>
            <w14:solidFill>
              <w14:schemeClr w14:val="tx1"/>
            </w14:solidFill>
          </w14:textFill>
        </w:rPr>
        <w:t>Stage3 open issues handling for RRC CR</w:t>
      </w:r>
      <w:r>
        <w:rPr>
          <w:rFonts w:eastAsia="MS Mincho"/>
          <w:color w:val="000000" w:themeColor="text1"/>
          <w:lang w:eastAsia="ja-JP"/>
          <w14:textFill>
            <w14:solidFill>
              <w14:schemeClr w14:val="tx1"/>
            </w14:solidFill>
          </w14:textFill>
        </w:rPr>
        <w:tab/>
      </w:r>
      <w:r>
        <w:rPr>
          <w:rFonts w:eastAsia="MS Mincho"/>
          <w:color w:val="000000" w:themeColor="text1"/>
          <w:lang w:eastAsia="ja-JP"/>
          <w14:textFill>
            <w14:solidFill>
              <w14:schemeClr w14:val="tx1"/>
            </w14:solidFill>
          </w14:textFill>
        </w:rPr>
        <w:t>Huawei, HiSilicon</w:t>
      </w:r>
      <w:r>
        <w:rPr>
          <w:rFonts w:eastAsia="MS Mincho"/>
          <w:color w:val="000000" w:themeColor="text1"/>
          <w:lang w:eastAsia="ja-JP"/>
          <w14:textFill>
            <w14:solidFill>
              <w14:schemeClr w14:val="tx1"/>
            </w14:solidFill>
          </w14:textFill>
        </w:rPr>
        <w:tab/>
      </w:r>
      <w:r>
        <w:rPr>
          <w:rFonts w:eastAsia="MS Mincho"/>
          <w:color w:val="000000" w:themeColor="text1"/>
          <w:lang w:eastAsia="ja-JP"/>
          <w14:textFill>
            <w14:solidFill>
              <w14:schemeClr w14:val="tx1"/>
            </w14:solidFill>
          </w14:textFill>
        </w:rPr>
        <w:t>discussion</w:t>
      </w:r>
      <w:r>
        <w:rPr>
          <w:rFonts w:eastAsia="MS Mincho"/>
          <w:color w:val="000000" w:themeColor="text1"/>
          <w:lang w:eastAsia="ja-JP"/>
          <w14:textFill>
            <w14:solidFill>
              <w14:schemeClr w14:val="tx1"/>
            </w14:solidFill>
          </w14:textFill>
        </w:rPr>
        <w:tab/>
      </w:r>
      <w:r>
        <w:rPr>
          <w:rFonts w:eastAsia="MS Mincho"/>
          <w:color w:val="000000" w:themeColor="text1"/>
          <w:lang w:eastAsia="ja-JP"/>
          <w14:textFill>
            <w14:solidFill>
              <w14:schemeClr w14:val="tx1"/>
            </w14:solidFill>
          </w14:textFill>
        </w:rPr>
        <w:t>Rel-17</w:t>
      </w:r>
      <w:r>
        <w:rPr>
          <w:rFonts w:eastAsia="MS Mincho"/>
          <w:color w:val="000000" w:themeColor="text1"/>
          <w:lang w:eastAsia="ja-JP"/>
          <w14:textFill>
            <w14:solidFill>
              <w14:schemeClr w14:val="tx1"/>
            </w14:solidFill>
          </w14:textFill>
        </w:rPr>
        <w:tab/>
      </w:r>
      <w:r>
        <w:rPr>
          <w:rFonts w:eastAsia="MS Mincho"/>
          <w:color w:val="000000" w:themeColor="text1"/>
          <w:lang w:eastAsia="ja-JP"/>
          <w14:textFill>
            <w14:solidFill>
              <w14:schemeClr w14:val="tx1"/>
            </w14:solidFill>
          </w14:textFill>
        </w:rPr>
        <w:t>NR_SL_relay-Core</w:t>
      </w: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_User" w:date="2022-02-24T23:29:00Z" w:initials="PB">
    <w:p w14:paraId="08A11588">
      <w:pPr>
        <w:pStyle w:val="20"/>
      </w:pPr>
      <w:r>
        <w:t>Strictly speaking we do not need this restriction – since it is anyway network implementation. But this can be kept to align with our agreement.</w:t>
      </w:r>
    </w:p>
  </w:comment>
  <w:comment w:id="1" w:author="OPPO (Qianxi)" w:date="2022-02-23T09:26:00Z" w:initials="">
    <w:p w14:paraId="4C885A29">
      <w:pPr>
        <w:pStyle w:val="20"/>
        <w:rPr>
          <w:lang w:eastAsia="zh-CN"/>
        </w:rPr>
      </w:pPr>
      <w:r>
        <w:rPr>
          <w:lang w:eastAsia="zh-CN"/>
        </w:rPr>
        <w:t>Checked with running-CR rapp, it is just a typo</w:t>
      </w:r>
    </w:p>
  </w:comment>
  <w:comment w:id="2" w:author="R2#117" w:date="2022-02-23T02:24:00Z" w:initials="HW">
    <w:p w14:paraId="75B24A38">
      <w:pPr>
        <w:pStyle w:val="20"/>
        <w:rPr>
          <w:lang w:eastAsia="zh-CN"/>
        </w:rPr>
      </w:pPr>
      <w:r>
        <w:rPr>
          <w:lang w:eastAsia="zh-CN"/>
        </w:rPr>
        <w:t xml:space="preserve">According to the agreement, add a new field </w:t>
      </w:r>
      <w:r>
        <w:rPr>
          <w:lang w:val="sv-SE"/>
        </w:rPr>
        <w:t>for discovery</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25425CD0">
            <w:pPr>
              <w:pStyle w:val="98"/>
              <w:pBdr>
                <w:top w:val="single" w:color="auto" w:sz="4" w:space="1"/>
                <w:left w:val="single" w:color="auto" w:sz="4" w:space="4"/>
                <w:bottom w:val="single" w:color="auto" w:sz="4" w:space="1"/>
                <w:right w:val="single" w:color="auto" w:sz="4" w:space="4"/>
              </w:pBdr>
              <w:rPr>
                <w:rFonts w:cstheme="minorBidi"/>
                <w:kern w:val="2"/>
                <w:sz w:val="21"/>
                <w:lang w:val="sv-SE"/>
              </w:rPr>
            </w:pPr>
            <w:r>
              <w:rPr>
                <w:rFonts w:cstheme="minorBidi"/>
                <w:kern w:val="2"/>
                <w:sz w:val="21"/>
                <w:lang w:val="sv-SE"/>
              </w:rPr>
              <w:t xml:space="preserve">Recommendation 3-2c [16/19]: For the destination L2 ID reporting </w:t>
            </w:r>
            <w:r>
              <w:rPr>
                <w:rFonts w:cstheme="minorBidi"/>
                <w:kern w:val="2"/>
                <w:sz w:val="21"/>
                <w:highlight w:val="yellow"/>
                <w:lang w:val="sv-SE"/>
              </w:rPr>
              <w:t>for discovery</w:t>
            </w:r>
            <w:r>
              <w:rPr>
                <w:rFonts w:cstheme="minorBidi"/>
                <w:kern w:val="2"/>
                <w:sz w:val="21"/>
                <w:lang w:val="sv-SE"/>
              </w:rPr>
              <w:t xml:space="preserve"> and for established PC5 link for relay, add a new IE (i.e., instead of reusing the existing field sl-DestinationIdentity).</w:t>
            </w:r>
          </w:p>
          <w:p w14:paraId="71656338">
            <w:pPr>
              <w:pStyle w:val="20"/>
              <w:rPr>
                <w:rFonts w:asciiTheme="minorHAnsi" w:hAnsiTheme="minorHAnsi" w:eastAsiaTheme="minorEastAsia" w:cstheme="minorBidi"/>
                <w:kern w:val="2"/>
                <w:sz w:val="21"/>
                <w:szCs w:val="22"/>
                <w:lang w:eastAsia="zh-CN"/>
              </w:rPr>
            </w:pPr>
          </w:p>
        </w:tc>
      </w:tr>
    </w:tbl>
    <w:p w14:paraId="0DE004DF">
      <w:pPr>
        <w:pStyle w:val="20"/>
        <w:rPr>
          <w:lang w:eastAsia="zh-CN"/>
        </w:rPr>
      </w:pPr>
    </w:p>
  </w:comment>
  <w:comment w:id="3" w:author="R2#117" w:date="2022-02-23T02:31:00Z" w:initials="HW">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39D97043">
            <w:pPr>
              <w:pStyle w:val="98"/>
              <w:pBdr>
                <w:top w:val="single" w:color="auto" w:sz="4" w:space="1"/>
                <w:left w:val="single" w:color="auto" w:sz="4" w:space="4"/>
                <w:bottom w:val="single" w:color="auto" w:sz="4" w:space="1"/>
                <w:right w:val="single" w:color="auto" w:sz="4" w:space="4"/>
              </w:pBdr>
              <w:rPr>
                <w:rFonts w:cstheme="minorBidi"/>
                <w:kern w:val="2"/>
                <w:sz w:val="21"/>
                <w:lang w:val="sv-SE"/>
              </w:rPr>
            </w:pPr>
            <w:r>
              <w:rPr>
                <w:rFonts w:cstheme="minorBidi"/>
                <w:kern w:val="2"/>
                <w:sz w:val="21"/>
                <w:lang w:val="sv-SE"/>
              </w:rPr>
              <w:t xml:space="preserve"> Recommendation 3-2c [16/19]: For the destination L2 ID reporting for discovery and </w:t>
            </w:r>
            <w:r>
              <w:rPr>
                <w:rFonts w:cstheme="minorBidi"/>
                <w:kern w:val="2"/>
                <w:sz w:val="21"/>
                <w:highlight w:val="yellow"/>
                <w:lang w:val="sv-SE"/>
              </w:rPr>
              <w:t>for established PC5 link for relay</w:t>
            </w:r>
            <w:r>
              <w:rPr>
                <w:rFonts w:cstheme="minorBidi"/>
                <w:kern w:val="2"/>
                <w:sz w:val="21"/>
                <w:lang w:val="sv-SE"/>
              </w:rPr>
              <w:t>, add a new IE (i.e., instead of reusing the existing field sl-DestinationIdentity).</w:t>
            </w:r>
          </w:p>
          <w:p w14:paraId="25161008">
            <w:pPr>
              <w:pStyle w:val="20"/>
              <w:rPr>
                <w:rFonts w:asciiTheme="minorHAnsi" w:hAnsiTheme="minorHAnsi" w:eastAsiaTheme="minorEastAsia" w:cstheme="minorBidi"/>
                <w:kern w:val="2"/>
                <w:sz w:val="21"/>
                <w:szCs w:val="22"/>
                <w:lang w:eastAsia="zh-CN"/>
              </w:rPr>
            </w:pPr>
          </w:p>
        </w:tc>
      </w:tr>
    </w:tbl>
    <w:p w14:paraId="50094DCA">
      <w:pPr>
        <w:pStyle w:val="20"/>
      </w:pPr>
    </w:p>
  </w:comment>
  <w:comment w:id="4" w:author="At-117" w:date="2022-02-25T17:12:00Z" w:initials="QL">
    <w:p w14:paraId="45607869">
      <w:pPr>
        <w:pStyle w:val="20"/>
        <w:rPr>
          <w:rFonts w:hint="eastAsia"/>
          <w:lang w:eastAsia="zh-CN"/>
        </w:rPr>
      </w:pPr>
      <w:r>
        <w:rPr>
          <w:lang w:eastAsia="zh-CN"/>
        </w:rPr>
        <w:t>Should it be per-destination or destination-agnostic?</w:t>
      </w:r>
    </w:p>
  </w:comment>
  <w:comment w:id="5" w:author="At-117" w:date="2022-02-25T17:05:00Z" w:initials="QL">
    <w:p w14:paraId="40F451E8">
      <w:pPr>
        <w:pStyle w:val="20"/>
        <w:rPr>
          <w:rFonts w:hint="eastAsia"/>
          <w:lang w:eastAsia="zh-CN"/>
        </w:rPr>
      </w:pPr>
      <w:r>
        <w:rPr>
          <w:lang w:eastAsia="zh-CN"/>
        </w:rPr>
        <w:t>Do we really need this?</w:t>
      </w:r>
    </w:p>
  </w:comment>
  <w:comment w:id="6" w:author="R2#117" w:date="2022-02-23T02:33:00Z" w:initials="HW">
    <w:p w14:paraId="37472918">
      <w:pPr>
        <w:pStyle w:val="20"/>
        <w:rPr>
          <w:lang w:eastAsia="zh-CN"/>
        </w:rPr>
      </w:pPr>
      <w:r>
        <w:rPr>
          <w:rFonts w:hint="eastAsia"/>
          <w:lang w:eastAsia="zh-CN"/>
        </w:rPr>
        <w:t>pe</w:t>
      </w:r>
      <w:r>
        <w:rPr>
          <w:lang w:eastAsia="zh-CN"/>
        </w:rPr>
        <w:t>nding to the discussion on 3.4.1.</w:t>
      </w:r>
    </w:p>
  </w:comment>
  <w:comment w:id="7" w:author="R2#117" w:date="2022-02-23T02:36:00Z" w:initials="HW">
    <w:p w14:paraId="09FB4598">
      <w:pPr>
        <w:pStyle w:val="98"/>
        <w:pBdr>
          <w:top w:val="single" w:color="auto" w:sz="4" w:space="1"/>
          <w:left w:val="single" w:color="auto" w:sz="4" w:space="4"/>
          <w:bottom w:val="single" w:color="auto" w:sz="4" w:space="1"/>
          <w:right w:val="single" w:color="auto" w:sz="4" w:space="4"/>
        </w:pBdr>
        <w:rPr>
          <w:lang w:val="sv-SE"/>
        </w:rPr>
      </w:pPr>
      <w:r>
        <w:rPr>
          <w:lang w:val="sv-SE"/>
        </w:rPr>
        <w:t>Recommendation 3-2a [18/19]: L2-remote, L2-relay, L3-remote and L3-relay UE report destination L2 ID for discovery transmission.</w:t>
      </w:r>
      <w:r>
        <w:rPr>
          <w:highlight w:val="yellow"/>
          <w:lang w:val="sv-SE"/>
        </w:rPr>
        <w:t xml:space="preserve"> L2-relay-UE, L3-remote-UE and L3-relay-UE report (i.e., except L2-remote-UE) destination L2 ID</w:t>
      </w:r>
      <w:r>
        <w:rPr>
          <w:lang w:val="sv-SE"/>
        </w:rPr>
        <w:t xml:space="preserve"> for established PC5 link for relaying.</w:t>
      </w:r>
    </w:p>
    <w:p w14:paraId="58E060FF">
      <w:pPr>
        <w:pStyle w:val="20"/>
        <w:rPr>
          <w:lang w:val="sv-SE" w:eastAsia="zh-CN"/>
        </w:rPr>
      </w:pPr>
    </w:p>
  </w:comment>
  <w:comment w:id="8" w:author="R2#117" w:date="2022-02-23T03:01:00Z" w:initials="HW">
    <w:p w14:paraId="1C8A7E26">
      <w:pPr>
        <w:pStyle w:val="20"/>
        <w:rPr>
          <w:lang w:eastAsia="zh-CN"/>
        </w:rPr>
      </w:pPr>
      <w:r>
        <w:rPr>
          <w:lang w:eastAsia="zh-CN"/>
        </w:rPr>
        <w:t>Since L2/L3 remote and relay all need to report this new field of SL-TxResourceReqCommRelay, then a explicit indication is needed.</w:t>
      </w:r>
    </w:p>
  </w:comment>
  <w:comment w:id="9" w:author="R2#117" w:date="2022-02-23T02:34:00Z" w:initials="HW">
    <w:p w14:paraId="5E9537EA">
      <w:pPr>
        <w:pStyle w:val="20"/>
        <w:rPr>
          <w:lang w:eastAsia="zh-CN"/>
        </w:rPr>
      </w:pPr>
      <w:r>
        <w:rPr>
          <w:lang w:eastAsia="zh-CN"/>
        </w:rPr>
        <w:t>Relay UE needs to report paging UE ID of the remote UE in case dedicated signalling is used for paging delivery in Uu.</w:t>
      </w:r>
    </w:p>
  </w:comment>
  <w:comment w:id="10" w:author="R2#117" w:date="2022-02-23T03:38:00Z" w:initials="HW">
    <w:p w14:paraId="44FA2AE3">
      <w:pPr>
        <w:pStyle w:val="20"/>
        <w:rPr>
          <w:lang w:eastAsia="zh-CN"/>
        </w:rPr>
      </w:pPr>
      <w:r>
        <w:rPr>
          <w:rFonts w:hint="eastAsia"/>
          <w:lang w:eastAsia="zh-CN"/>
        </w:rPr>
        <w:t>T</w:t>
      </w:r>
      <w:r>
        <w:rPr>
          <w:lang w:eastAsia="zh-CN"/>
        </w:rPr>
        <w:t>his is inherited fro</w:t>
      </w:r>
      <w:r>
        <w:rPr>
          <w:rFonts w:hint="eastAsia"/>
          <w:lang w:eastAsia="zh-CN"/>
        </w:rPr>
        <w:t xml:space="preserve">m </w:t>
      </w:r>
      <w:r>
        <w:rPr>
          <w:lang w:eastAsia="zh-CN"/>
        </w:rPr>
        <w:t>LTE spec.</w:t>
      </w:r>
    </w:p>
  </w:comment>
  <w:comment w:id="11" w:author="At-117" w:date="2022-02-25T17:12:00Z" w:initials="QL">
    <w:p w14:paraId="112779DE">
      <w:pPr>
        <w:pStyle w:val="20"/>
        <w:rPr>
          <w:rFonts w:hint="eastAsia"/>
          <w:lang w:eastAsia="zh-CN"/>
        </w:rPr>
      </w:pPr>
      <w:r>
        <w:rPr>
          <w:lang w:eastAsia="zh-CN"/>
        </w:rPr>
        <w:t>Should it per-destination or destination-agnostic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8A11588" w15:done="0"/>
  <w15:commentEx w15:paraId="4C885A29" w15:done="0"/>
  <w15:commentEx w15:paraId="0DE004DF" w15:done="0"/>
  <w15:commentEx w15:paraId="50094DCA" w15:done="0"/>
  <w15:commentEx w15:paraId="45607869" w15:done="0"/>
  <w15:commentEx w15:paraId="40F451E8" w15:done="0"/>
  <w15:commentEx w15:paraId="37472918" w15:done="0"/>
  <w15:commentEx w15:paraId="58E060FF" w15:done="0"/>
  <w15:commentEx w15:paraId="1C8A7E26" w15:done="0"/>
  <w15:commentEx w15:paraId="5E9537EA" w15:done="0"/>
  <w15:commentEx w15:paraId="44FA2AE3" w15:done="0"/>
  <w15:commentEx w15:paraId="112779D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auto"/>
    <w:pitch w:val="default"/>
    <w:sig w:usb0="00000000" w:usb1="00000000" w:usb2="00000000" w:usb3="00000000" w:csb0="0000019F" w:csb1="00000000"/>
  </w:font>
  <w:font w:name="Calibri">
    <w:panose1 w:val="020F0502020204030204"/>
    <w:charset w:val="00"/>
    <w:family w:val="swiss"/>
    <w:pitch w:val="default"/>
    <w:sig w:usb0="E4002EFF" w:usb1="C000247B" w:usb2="00000009" w:usb3="00000000" w:csb0="200001FF" w:csb1="00000000"/>
  </w:font>
  <w:font w:name="ＭＳ 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4DD"/>
    <w:multiLevelType w:val="multilevel"/>
    <w:tmpl w:val="000274D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DDF30F5"/>
    <w:multiLevelType w:val="multilevel"/>
    <w:tmpl w:val="1DDF30F5"/>
    <w:lvl w:ilvl="0" w:tentative="0">
      <w:start w:val="1"/>
      <w:numFmt w:val="bullet"/>
      <w:lvlText w:val="–"/>
      <w:lvlJc w:val="left"/>
      <w:pPr>
        <w:ind w:left="704" w:hanging="420"/>
      </w:pPr>
      <w:rPr>
        <w:rFonts w:hint="eastAsia" w:ascii="宋体" w:hAnsi="宋体" w:eastAsia="宋体" w:cs="Times New Roman"/>
        <w:color w:val="000000" w:themeColor="text1"/>
        <w14:textFill>
          <w14:solidFill>
            <w14:schemeClr w14:val="tx1"/>
          </w14:solidFill>
        </w14:textFill>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
    <w:nsid w:val="25427F65"/>
    <w:multiLevelType w:val="multilevel"/>
    <w:tmpl w:val="25427F6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C5C0C58"/>
    <w:multiLevelType w:val="multilevel"/>
    <w:tmpl w:val="2C5C0C58"/>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4">
    <w:nsid w:val="341E2A16"/>
    <w:multiLevelType w:val="multilevel"/>
    <w:tmpl w:val="341E2A16"/>
    <w:lvl w:ilvl="0" w:tentative="0">
      <w:start w:val="1"/>
      <w:numFmt w:val="bullet"/>
      <w:lvlText w:val="–"/>
      <w:lvlJc w:val="left"/>
      <w:pPr>
        <w:ind w:left="420" w:hanging="420"/>
      </w:pPr>
      <w:rPr>
        <w:rFonts w:hint="eastAsia" w:ascii="宋体" w:hAnsi="宋体" w:eastAsia="宋体" w:cs="Times New Roman"/>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E6B5908"/>
    <w:multiLevelType w:val="multilevel"/>
    <w:tmpl w:val="3E6B5908"/>
    <w:lvl w:ilvl="0" w:tentative="0">
      <w:start w:val="1"/>
      <w:numFmt w:val="bullet"/>
      <w:lvlText w:val="–"/>
      <w:lvlJc w:val="left"/>
      <w:pPr>
        <w:ind w:left="420" w:hanging="420"/>
      </w:pPr>
      <w:rPr>
        <w:rFonts w:hint="eastAsia" w:ascii="宋体" w:hAnsi="宋体" w:eastAsia="宋体" w:cs="Times New Roman"/>
        <w:color w:val="000000" w:themeColor="text1"/>
        <w14:textFill>
          <w14:solidFill>
            <w14:schemeClr w14:val="tx1"/>
          </w14:solidFill>
        </w14:textFill>
      </w:rPr>
    </w:lvl>
    <w:lvl w:ilvl="1" w:tentative="0">
      <w:start w:val="1"/>
      <w:numFmt w:val="bullet"/>
      <w:lvlText w:val="–"/>
      <w:lvlJc w:val="left"/>
      <w:pPr>
        <w:ind w:left="840" w:hanging="420"/>
      </w:pPr>
      <w:rPr>
        <w:rFonts w:hint="eastAsia" w:ascii="宋体" w:hAnsi="宋体" w:eastAsia="宋体" w:cs="Times New Roman"/>
        <w:color w:val="000000" w:themeColor="text1"/>
        <w14:textFill>
          <w14:solidFill>
            <w14:schemeClr w14:val="tx1"/>
          </w14:solidFill>
        </w14:textFil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3ED1434"/>
    <w:multiLevelType w:val="multilevel"/>
    <w:tmpl w:val="43ED143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83028CE"/>
    <w:multiLevelType w:val="multilevel"/>
    <w:tmpl w:val="483028CE"/>
    <w:lvl w:ilvl="0" w:tentative="0">
      <w:start w:val="2"/>
      <w:numFmt w:val="decimal"/>
      <w:lvlText w:val="%1&gt;"/>
      <w:lvlJc w:val="left"/>
      <w:pPr>
        <w:ind w:left="1368"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E5D7DD3"/>
    <w:multiLevelType w:val="multilevel"/>
    <w:tmpl w:val="4E5D7DD3"/>
    <w:lvl w:ilvl="0" w:tentative="0">
      <w:start w:val="1"/>
      <w:numFmt w:val="decimal"/>
      <w:lvlText w:val="%1."/>
      <w:lvlJc w:val="left"/>
      <w:pPr>
        <w:ind w:left="777" w:hanging="360"/>
      </w:pPr>
    </w:lvl>
    <w:lvl w:ilvl="1" w:tentative="0">
      <w:start w:val="1"/>
      <w:numFmt w:val="lowerLetter"/>
      <w:lvlText w:val="%2."/>
      <w:lvlJc w:val="left"/>
      <w:pPr>
        <w:ind w:left="1497" w:hanging="360"/>
      </w:pPr>
    </w:lvl>
    <w:lvl w:ilvl="2" w:tentative="0">
      <w:start w:val="1"/>
      <w:numFmt w:val="lowerRoman"/>
      <w:lvlText w:val="%3."/>
      <w:lvlJc w:val="right"/>
      <w:pPr>
        <w:ind w:left="2217" w:hanging="180"/>
      </w:pPr>
    </w:lvl>
    <w:lvl w:ilvl="3" w:tentative="0">
      <w:start w:val="1"/>
      <w:numFmt w:val="decimal"/>
      <w:lvlText w:val="%4."/>
      <w:lvlJc w:val="left"/>
      <w:pPr>
        <w:ind w:left="2937" w:hanging="360"/>
      </w:pPr>
    </w:lvl>
    <w:lvl w:ilvl="4" w:tentative="0">
      <w:start w:val="1"/>
      <w:numFmt w:val="lowerLetter"/>
      <w:lvlText w:val="%5."/>
      <w:lvlJc w:val="left"/>
      <w:pPr>
        <w:ind w:left="3657" w:hanging="360"/>
      </w:pPr>
    </w:lvl>
    <w:lvl w:ilvl="5" w:tentative="0">
      <w:start w:val="1"/>
      <w:numFmt w:val="lowerRoman"/>
      <w:lvlText w:val="%6."/>
      <w:lvlJc w:val="right"/>
      <w:pPr>
        <w:ind w:left="4377" w:hanging="180"/>
      </w:pPr>
    </w:lvl>
    <w:lvl w:ilvl="6" w:tentative="0">
      <w:start w:val="1"/>
      <w:numFmt w:val="decimal"/>
      <w:lvlText w:val="%7."/>
      <w:lvlJc w:val="left"/>
      <w:pPr>
        <w:ind w:left="5097" w:hanging="360"/>
      </w:pPr>
    </w:lvl>
    <w:lvl w:ilvl="7" w:tentative="0">
      <w:start w:val="1"/>
      <w:numFmt w:val="lowerLetter"/>
      <w:lvlText w:val="%8."/>
      <w:lvlJc w:val="left"/>
      <w:pPr>
        <w:ind w:left="5817" w:hanging="360"/>
      </w:pPr>
    </w:lvl>
    <w:lvl w:ilvl="8" w:tentative="0">
      <w:start w:val="1"/>
      <w:numFmt w:val="lowerRoman"/>
      <w:lvlText w:val="%9."/>
      <w:lvlJc w:val="right"/>
      <w:pPr>
        <w:ind w:left="6537" w:hanging="180"/>
      </w:pPr>
    </w:lvl>
  </w:abstractNum>
  <w:abstractNum w:abstractNumId="9">
    <w:nsid w:val="4E747A70"/>
    <w:multiLevelType w:val="multilevel"/>
    <w:tmpl w:val="4E747A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F967770"/>
    <w:multiLevelType w:val="multilevel"/>
    <w:tmpl w:val="4F967770"/>
    <w:lvl w:ilvl="0" w:tentative="0">
      <w:start w:val="1"/>
      <w:numFmt w:val="decimal"/>
      <w:lvlText w:val="%1)"/>
      <w:lvlJc w:val="left"/>
      <w:pPr>
        <w:ind w:left="777" w:hanging="360"/>
      </w:pPr>
      <w:rPr>
        <w:rFonts w:hint="default"/>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abstractNum w:abstractNumId="11">
    <w:nsid w:val="50285CE0"/>
    <w:multiLevelType w:val="multilevel"/>
    <w:tmpl w:val="50285CE0"/>
    <w:lvl w:ilvl="0" w:tentative="0">
      <w:start w:val="1"/>
      <w:numFmt w:val="bullet"/>
      <w:lvlText w:val="–"/>
      <w:lvlJc w:val="left"/>
      <w:pPr>
        <w:ind w:left="420" w:hanging="420"/>
      </w:pPr>
      <w:rPr>
        <w:rFonts w:hint="eastAsia" w:ascii="宋体" w:hAnsi="宋体" w:eastAsia="宋体" w:cs="Times New Roman"/>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5039734B"/>
    <w:multiLevelType w:val="multilevel"/>
    <w:tmpl w:val="5039734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21F44A7"/>
    <w:multiLevelType w:val="multilevel"/>
    <w:tmpl w:val="521F44A7"/>
    <w:lvl w:ilvl="0" w:tentative="0">
      <w:start w:val="1"/>
      <w:numFmt w:val="bullet"/>
      <w:pStyle w:val="7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843591F"/>
    <w:multiLevelType w:val="multilevel"/>
    <w:tmpl w:val="584359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514081E"/>
    <w:multiLevelType w:val="multilevel"/>
    <w:tmpl w:val="6514081E"/>
    <w:lvl w:ilvl="0" w:tentative="0">
      <w:start w:val="1"/>
      <w:numFmt w:val="decimal"/>
      <w:lvlText w:val="%1&gt;"/>
      <w:lvlJc w:val="left"/>
      <w:pPr>
        <w:ind w:left="928" w:hanging="360"/>
      </w:pPr>
      <w:rPr>
        <w:rFonts w:hint="default"/>
      </w:rPr>
    </w:lvl>
    <w:lvl w:ilvl="1" w:tentative="0">
      <w:start w:val="1"/>
      <w:numFmt w:val="lowerLetter"/>
      <w:lvlText w:val="%2."/>
      <w:lvlJc w:val="left"/>
      <w:pPr>
        <w:ind w:left="1648" w:hanging="360"/>
      </w:pPr>
    </w:lvl>
    <w:lvl w:ilvl="2" w:tentative="0">
      <w:start w:val="1"/>
      <w:numFmt w:val="lowerRoman"/>
      <w:lvlText w:val="%3."/>
      <w:lvlJc w:val="right"/>
      <w:pPr>
        <w:ind w:left="2368" w:hanging="180"/>
      </w:pPr>
    </w:lvl>
    <w:lvl w:ilvl="3" w:tentative="0">
      <w:start w:val="1"/>
      <w:numFmt w:val="decimal"/>
      <w:lvlText w:val="%4."/>
      <w:lvlJc w:val="left"/>
      <w:pPr>
        <w:ind w:left="3088" w:hanging="360"/>
      </w:pPr>
    </w:lvl>
    <w:lvl w:ilvl="4" w:tentative="0">
      <w:start w:val="1"/>
      <w:numFmt w:val="lowerLetter"/>
      <w:lvlText w:val="%5."/>
      <w:lvlJc w:val="left"/>
      <w:pPr>
        <w:ind w:left="3808" w:hanging="360"/>
      </w:pPr>
    </w:lvl>
    <w:lvl w:ilvl="5" w:tentative="0">
      <w:start w:val="1"/>
      <w:numFmt w:val="lowerRoman"/>
      <w:lvlText w:val="%6."/>
      <w:lvlJc w:val="right"/>
      <w:pPr>
        <w:ind w:left="4528" w:hanging="180"/>
      </w:pPr>
    </w:lvl>
    <w:lvl w:ilvl="6" w:tentative="0">
      <w:start w:val="1"/>
      <w:numFmt w:val="decimal"/>
      <w:lvlText w:val="%7."/>
      <w:lvlJc w:val="left"/>
      <w:pPr>
        <w:ind w:left="5248" w:hanging="360"/>
      </w:pPr>
    </w:lvl>
    <w:lvl w:ilvl="7" w:tentative="0">
      <w:start w:val="1"/>
      <w:numFmt w:val="lowerLetter"/>
      <w:lvlText w:val="%8."/>
      <w:lvlJc w:val="left"/>
      <w:pPr>
        <w:ind w:left="5968" w:hanging="360"/>
      </w:pPr>
    </w:lvl>
    <w:lvl w:ilvl="8" w:tentative="0">
      <w:start w:val="1"/>
      <w:numFmt w:val="lowerRoman"/>
      <w:lvlText w:val="%9."/>
      <w:lvlJc w:val="right"/>
      <w:pPr>
        <w:ind w:left="6688" w:hanging="180"/>
      </w:pPr>
    </w:lvl>
  </w:abstractNum>
  <w:abstractNum w:abstractNumId="16">
    <w:nsid w:val="676F5973"/>
    <w:multiLevelType w:val="multilevel"/>
    <w:tmpl w:val="676F5973"/>
    <w:lvl w:ilvl="0" w:tentative="0">
      <w:start w:val="1"/>
      <w:numFmt w:val="bullet"/>
      <w:lvlText w:val="–"/>
      <w:lvlJc w:val="left"/>
      <w:pPr>
        <w:ind w:left="420" w:hanging="420"/>
      </w:pPr>
      <w:rPr>
        <w:rFonts w:hint="eastAsia" w:ascii="宋体" w:hAnsi="宋体" w:eastAsia="宋体" w:cs="Times New Roman"/>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6E0638F8"/>
    <w:multiLevelType w:val="multilevel"/>
    <w:tmpl w:val="6E0638F8"/>
    <w:lvl w:ilvl="0" w:tentative="0">
      <w:start w:val="1"/>
      <w:numFmt w:val="bullet"/>
      <w:lvlText w:val="–"/>
      <w:lvlJc w:val="left"/>
      <w:pPr>
        <w:ind w:left="420" w:hanging="420"/>
      </w:pPr>
      <w:rPr>
        <w:rFonts w:hint="eastAsia" w:ascii="宋体" w:hAnsi="宋体" w:eastAsia="宋体" w:cs="Times New Roman"/>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3"/>
  </w:num>
  <w:num w:numId="2">
    <w:abstractNumId w:val="17"/>
  </w:num>
  <w:num w:numId="3">
    <w:abstractNumId w:val="5"/>
  </w:num>
  <w:num w:numId="4">
    <w:abstractNumId w:val="4"/>
  </w:num>
  <w:num w:numId="5">
    <w:abstractNumId w:val="0"/>
  </w:num>
  <w:num w:numId="6">
    <w:abstractNumId w:val="12"/>
  </w:num>
  <w:num w:numId="7">
    <w:abstractNumId w:val="1"/>
  </w:num>
  <w:num w:numId="8">
    <w:abstractNumId w:val="16"/>
  </w:num>
  <w:num w:numId="9">
    <w:abstractNumId w:val="14"/>
  </w:num>
  <w:num w:numId="10">
    <w:abstractNumId w:val="3"/>
  </w:num>
  <w:num w:numId="11">
    <w:abstractNumId w:val="2"/>
  </w:num>
  <w:num w:numId="12">
    <w:abstractNumId w:val="9"/>
  </w:num>
  <w:num w:numId="13">
    <w:abstractNumId w:val="7"/>
  </w:num>
  <w:num w:numId="14">
    <w:abstractNumId w:val="15"/>
  </w:num>
  <w:num w:numId="15">
    <w:abstractNumId w:val="8"/>
  </w:num>
  <w:num w:numId="16">
    <w:abstractNumId w:val="10"/>
  </w:num>
  <w:num w:numId="17">
    <w:abstractNumId w:val="11"/>
  </w:num>
  <w:num w:numId="1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 Peng Cheng">
    <w15:presenceInfo w15:providerId="None" w15:userId="Qualcomm - Peng Cheng"/>
  </w15:person>
  <w15:person w15:author="Huawei, HiSilicon_Rui Wang">
    <w15:presenceInfo w15:providerId="None" w15:userId="Huawei, HiSilicon_Rui Wa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rson w15:author="Xiaomi (Xing)">
    <w15:presenceInfo w15:providerId="None" w15:userId="Xiaomi (Xing)"/>
  </w15:person>
  <w15:person w15:author="Lenovo_User">
    <w15:presenceInfo w15:providerId="None" w15:userId="Lenovo_User"/>
  </w15:person>
  <w15:person w15:author="R2#117">
    <w15:presenceInfo w15:providerId="None" w15:userId="R2#117"/>
  </w15:person>
  <w15:person w15:author="At-117">
    <w15:presenceInfo w15:providerId="None" w15:userId="At-117"/>
  </w15:person>
  <w15:person w15:author="ASUSTeK (Lider)">
    <w15:presenceInfo w15:providerId="None" w15:userId="ASUSTeK (Lider)"/>
  </w15:person>
  <w15:person w15:author="ZTE Lin Chen">
    <w15:presenceInfo w15:providerId="None" w15:userId="ZTE L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065F0"/>
    <w:rsid w:val="00007D42"/>
    <w:rsid w:val="00016557"/>
    <w:rsid w:val="00023C40"/>
    <w:rsid w:val="000321CA"/>
    <w:rsid w:val="00033397"/>
    <w:rsid w:val="000340D4"/>
    <w:rsid w:val="00034130"/>
    <w:rsid w:val="00036764"/>
    <w:rsid w:val="00040095"/>
    <w:rsid w:val="000577D0"/>
    <w:rsid w:val="00057D53"/>
    <w:rsid w:val="000607D8"/>
    <w:rsid w:val="00064370"/>
    <w:rsid w:val="0006745C"/>
    <w:rsid w:val="000702C5"/>
    <w:rsid w:val="000723DC"/>
    <w:rsid w:val="00073C9C"/>
    <w:rsid w:val="00080512"/>
    <w:rsid w:val="00090468"/>
    <w:rsid w:val="00093A22"/>
    <w:rsid w:val="00094568"/>
    <w:rsid w:val="000A5A30"/>
    <w:rsid w:val="000B5EAC"/>
    <w:rsid w:val="000B7BCF"/>
    <w:rsid w:val="000C2E87"/>
    <w:rsid w:val="000C4451"/>
    <w:rsid w:val="000C522B"/>
    <w:rsid w:val="000D44F4"/>
    <w:rsid w:val="000D58AB"/>
    <w:rsid w:val="000D6AD6"/>
    <w:rsid w:val="000E0285"/>
    <w:rsid w:val="000E3DBA"/>
    <w:rsid w:val="000E75A6"/>
    <w:rsid w:val="000F0A99"/>
    <w:rsid w:val="000F7ABD"/>
    <w:rsid w:val="00112F1A"/>
    <w:rsid w:val="00117375"/>
    <w:rsid w:val="00121948"/>
    <w:rsid w:val="00123E15"/>
    <w:rsid w:val="00125269"/>
    <w:rsid w:val="001259F1"/>
    <w:rsid w:val="0013368D"/>
    <w:rsid w:val="00144BF8"/>
    <w:rsid w:val="00145075"/>
    <w:rsid w:val="00146EC1"/>
    <w:rsid w:val="001472A8"/>
    <w:rsid w:val="001548D7"/>
    <w:rsid w:val="00156D9B"/>
    <w:rsid w:val="00163989"/>
    <w:rsid w:val="001741A0"/>
    <w:rsid w:val="0017519F"/>
    <w:rsid w:val="00175FA0"/>
    <w:rsid w:val="0018468A"/>
    <w:rsid w:val="00194CD0"/>
    <w:rsid w:val="00196EA6"/>
    <w:rsid w:val="001A74AA"/>
    <w:rsid w:val="001B0400"/>
    <w:rsid w:val="001B49C9"/>
    <w:rsid w:val="001B6371"/>
    <w:rsid w:val="001C1AFE"/>
    <w:rsid w:val="001C1DF9"/>
    <w:rsid w:val="001C23F4"/>
    <w:rsid w:val="001C4F79"/>
    <w:rsid w:val="001E0263"/>
    <w:rsid w:val="001E16FC"/>
    <w:rsid w:val="001E3696"/>
    <w:rsid w:val="001E60CC"/>
    <w:rsid w:val="001F168B"/>
    <w:rsid w:val="001F4A94"/>
    <w:rsid w:val="001F7831"/>
    <w:rsid w:val="00204045"/>
    <w:rsid w:val="0020712B"/>
    <w:rsid w:val="0022606D"/>
    <w:rsid w:val="00227CBB"/>
    <w:rsid w:val="00231728"/>
    <w:rsid w:val="00233EA1"/>
    <w:rsid w:val="002349EB"/>
    <w:rsid w:val="00236412"/>
    <w:rsid w:val="002444D2"/>
    <w:rsid w:val="00244A05"/>
    <w:rsid w:val="00250404"/>
    <w:rsid w:val="00251025"/>
    <w:rsid w:val="0025539A"/>
    <w:rsid w:val="00255F4D"/>
    <w:rsid w:val="002610D8"/>
    <w:rsid w:val="002626DF"/>
    <w:rsid w:val="00270AA1"/>
    <w:rsid w:val="002747EC"/>
    <w:rsid w:val="00282135"/>
    <w:rsid w:val="002855BF"/>
    <w:rsid w:val="002A576D"/>
    <w:rsid w:val="002A62E7"/>
    <w:rsid w:val="002B686C"/>
    <w:rsid w:val="002C7228"/>
    <w:rsid w:val="002D39D3"/>
    <w:rsid w:val="002D48B3"/>
    <w:rsid w:val="002F0D22"/>
    <w:rsid w:val="00301530"/>
    <w:rsid w:val="00303F33"/>
    <w:rsid w:val="003113E7"/>
    <w:rsid w:val="00311B17"/>
    <w:rsid w:val="00316CDC"/>
    <w:rsid w:val="003172DC"/>
    <w:rsid w:val="00325AE3"/>
    <w:rsid w:val="00326069"/>
    <w:rsid w:val="00327B1A"/>
    <w:rsid w:val="003373C3"/>
    <w:rsid w:val="00342CB4"/>
    <w:rsid w:val="0035462D"/>
    <w:rsid w:val="0036459E"/>
    <w:rsid w:val="00364B41"/>
    <w:rsid w:val="003651F1"/>
    <w:rsid w:val="003775A5"/>
    <w:rsid w:val="00380167"/>
    <w:rsid w:val="00383096"/>
    <w:rsid w:val="0038504D"/>
    <w:rsid w:val="00391A75"/>
    <w:rsid w:val="0039346C"/>
    <w:rsid w:val="00396D7F"/>
    <w:rsid w:val="003A41EF"/>
    <w:rsid w:val="003A64D7"/>
    <w:rsid w:val="003B0FB7"/>
    <w:rsid w:val="003B12BA"/>
    <w:rsid w:val="003B40AD"/>
    <w:rsid w:val="003C2BAF"/>
    <w:rsid w:val="003C49BF"/>
    <w:rsid w:val="003C4E37"/>
    <w:rsid w:val="003C7362"/>
    <w:rsid w:val="003D048D"/>
    <w:rsid w:val="003D45B8"/>
    <w:rsid w:val="003D4A8A"/>
    <w:rsid w:val="003D6EEE"/>
    <w:rsid w:val="003E16BE"/>
    <w:rsid w:val="003E39C5"/>
    <w:rsid w:val="003E7137"/>
    <w:rsid w:val="003F0B3F"/>
    <w:rsid w:val="003F138D"/>
    <w:rsid w:val="003F1886"/>
    <w:rsid w:val="003F1E0B"/>
    <w:rsid w:val="003F4E28"/>
    <w:rsid w:val="003F7344"/>
    <w:rsid w:val="004006E8"/>
    <w:rsid w:val="00401855"/>
    <w:rsid w:val="00404396"/>
    <w:rsid w:val="004043BE"/>
    <w:rsid w:val="00404E4D"/>
    <w:rsid w:val="00406733"/>
    <w:rsid w:val="00416A10"/>
    <w:rsid w:val="004174C9"/>
    <w:rsid w:val="0042155D"/>
    <w:rsid w:val="004258E1"/>
    <w:rsid w:val="004323EE"/>
    <w:rsid w:val="0046023E"/>
    <w:rsid w:val="00465587"/>
    <w:rsid w:val="00477455"/>
    <w:rsid w:val="00477F0D"/>
    <w:rsid w:val="0048060F"/>
    <w:rsid w:val="004910BC"/>
    <w:rsid w:val="00495E30"/>
    <w:rsid w:val="004972FB"/>
    <w:rsid w:val="004A1F7B"/>
    <w:rsid w:val="004A42B7"/>
    <w:rsid w:val="004B104E"/>
    <w:rsid w:val="004B7EA6"/>
    <w:rsid w:val="004C2795"/>
    <w:rsid w:val="004C44D2"/>
    <w:rsid w:val="004D2C74"/>
    <w:rsid w:val="004D3578"/>
    <w:rsid w:val="004D380D"/>
    <w:rsid w:val="004E0633"/>
    <w:rsid w:val="004E213A"/>
    <w:rsid w:val="004E3584"/>
    <w:rsid w:val="004E760D"/>
    <w:rsid w:val="004F5216"/>
    <w:rsid w:val="00503171"/>
    <w:rsid w:val="00506C28"/>
    <w:rsid w:val="005135B3"/>
    <w:rsid w:val="00534DA0"/>
    <w:rsid w:val="00543E6C"/>
    <w:rsid w:val="00544514"/>
    <w:rsid w:val="005562C5"/>
    <w:rsid w:val="005628E9"/>
    <w:rsid w:val="00565087"/>
    <w:rsid w:val="0056573F"/>
    <w:rsid w:val="00571279"/>
    <w:rsid w:val="00574682"/>
    <w:rsid w:val="00580196"/>
    <w:rsid w:val="005819EE"/>
    <w:rsid w:val="00585943"/>
    <w:rsid w:val="00591495"/>
    <w:rsid w:val="00592ABD"/>
    <w:rsid w:val="005942EA"/>
    <w:rsid w:val="005A49C6"/>
    <w:rsid w:val="005A69A5"/>
    <w:rsid w:val="005B1B57"/>
    <w:rsid w:val="005D42F0"/>
    <w:rsid w:val="005D472B"/>
    <w:rsid w:val="005D62C0"/>
    <w:rsid w:val="005E2804"/>
    <w:rsid w:val="005F6989"/>
    <w:rsid w:val="006065CE"/>
    <w:rsid w:val="00607F76"/>
    <w:rsid w:val="00611566"/>
    <w:rsid w:val="00614F51"/>
    <w:rsid w:val="0064074B"/>
    <w:rsid w:val="00640B7C"/>
    <w:rsid w:val="00645F94"/>
    <w:rsid w:val="00646D99"/>
    <w:rsid w:val="00653A2C"/>
    <w:rsid w:val="00653B03"/>
    <w:rsid w:val="00656910"/>
    <w:rsid w:val="006574C0"/>
    <w:rsid w:val="006657F3"/>
    <w:rsid w:val="006747F5"/>
    <w:rsid w:val="00675A4D"/>
    <w:rsid w:val="00676810"/>
    <w:rsid w:val="00680B04"/>
    <w:rsid w:val="00687504"/>
    <w:rsid w:val="00696821"/>
    <w:rsid w:val="006A2AB6"/>
    <w:rsid w:val="006B0C7C"/>
    <w:rsid w:val="006B3138"/>
    <w:rsid w:val="006C285F"/>
    <w:rsid w:val="006C5E36"/>
    <w:rsid w:val="006C5F6A"/>
    <w:rsid w:val="006C66D8"/>
    <w:rsid w:val="006D1E24"/>
    <w:rsid w:val="006D35DE"/>
    <w:rsid w:val="006D7072"/>
    <w:rsid w:val="006D78B2"/>
    <w:rsid w:val="006E0E1E"/>
    <w:rsid w:val="006E1417"/>
    <w:rsid w:val="006E2423"/>
    <w:rsid w:val="006F14ED"/>
    <w:rsid w:val="006F6A2C"/>
    <w:rsid w:val="007005B3"/>
    <w:rsid w:val="007069DC"/>
    <w:rsid w:val="00710201"/>
    <w:rsid w:val="00711BFF"/>
    <w:rsid w:val="0071381B"/>
    <w:rsid w:val="0072073A"/>
    <w:rsid w:val="00734222"/>
    <w:rsid w:val="007342B5"/>
    <w:rsid w:val="00734A5B"/>
    <w:rsid w:val="007405E3"/>
    <w:rsid w:val="00743E65"/>
    <w:rsid w:val="007441CA"/>
    <w:rsid w:val="00744E76"/>
    <w:rsid w:val="00746B98"/>
    <w:rsid w:val="007473C5"/>
    <w:rsid w:val="00756132"/>
    <w:rsid w:val="00757D40"/>
    <w:rsid w:val="00761F44"/>
    <w:rsid w:val="007662B5"/>
    <w:rsid w:val="007675EE"/>
    <w:rsid w:val="00774CD9"/>
    <w:rsid w:val="00776B66"/>
    <w:rsid w:val="00781F0F"/>
    <w:rsid w:val="00785684"/>
    <w:rsid w:val="0078727C"/>
    <w:rsid w:val="007878E1"/>
    <w:rsid w:val="0079049D"/>
    <w:rsid w:val="00793DC5"/>
    <w:rsid w:val="007B18D8"/>
    <w:rsid w:val="007B388A"/>
    <w:rsid w:val="007C095F"/>
    <w:rsid w:val="007C24FC"/>
    <w:rsid w:val="007C2DD0"/>
    <w:rsid w:val="007D3CBE"/>
    <w:rsid w:val="007D73F3"/>
    <w:rsid w:val="007E1EC1"/>
    <w:rsid w:val="007E4BB0"/>
    <w:rsid w:val="007E7FF5"/>
    <w:rsid w:val="007F2E08"/>
    <w:rsid w:val="007F69C3"/>
    <w:rsid w:val="008028A4"/>
    <w:rsid w:val="00806C78"/>
    <w:rsid w:val="008077E5"/>
    <w:rsid w:val="00812C3C"/>
    <w:rsid w:val="00813245"/>
    <w:rsid w:val="008206F9"/>
    <w:rsid w:val="00822AA4"/>
    <w:rsid w:val="00827FFE"/>
    <w:rsid w:val="00840DE0"/>
    <w:rsid w:val="00845AAB"/>
    <w:rsid w:val="0085470D"/>
    <w:rsid w:val="00855DE9"/>
    <w:rsid w:val="0086354A"/>
    <w:rsid w:val="00870F99"/>
    <w:rsid w:val="008768CA"/>
    <w:rsid w:val="00877EF9"/>
    <w:rsid w:val="00880559"/>
    <w:rsid w:val="0089313E"/>
    <w:rsid w:val="00896761"/>
    <w:rsid w:val="008A72D4"/>
    <w:rsid w:val="008B5306"/>
    <w:rsid w:val="008C25CE"/>
    <w:rsid w:val="008C2E2A"/>
    <w:rsid w:val="008C3057"/>
    <w:rsid w:val="008C5808"/>
    <w:rsid w:val="008D0ACA"/>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8183D"/>
    <w:rsid w:val="00985EAB"/>
    <w:rsid w:val="00987ECB"/>
    <w:rsid w:val="00990D99"/>
    <w:rsid w:val="009928A9"/>
    <w:rsid w:val="009A0AF3"/>
    <w:rsid w:val="009B07CD"/>
    <w:rsid w:val="009C101B"/>
    <w:rsid w:val="009C19E9"/>
    <w:rsid w:val="009C3295"/>
    <w:rsid w:val="009C51D4"/>
    <w:rsid w:val="009C587A"/>
    <w:rsid w:val="009D44A0"/>
    <w:rsid w:val="009D74A6"/>
    <w:rsid w:val="009E0E87"/>
    <w:rsid w:val="009E2C75"/>
    <w:rsid w:val="009F166F"/>
    <w:rsid w:val="009F6CB7"/>
    <w:rsid w:val="00A013D6"/>
    <w:rsid w:val="00A01D82"/>
    <w:rsid w:val="00A10F02"/>
    <w:rsid w:val="00A204CA"/>
    <w:rsid w:val="00A209D6"/>
    <w:rsid w:val="00A21360"/>
    <w:rsid w:val="00A22738"/>
    <w:rsid w:val="00A32B7F"/>
    <w:rsid w:val="00A330F4"/>
    <w:rsid w:val="00A45F41"/>
    <w:rsid w:val="00A46127"/>
    <w:rsid w:val="00A47558"/>
    <w:rsid w:val="00A53724"/>
    <w:rsid w:val="00A54B2B"/>
    <w:rsid w:val="00A60BA8"/>
    <w:rsid w:val="00A678D7"/>
    <w:rsid w:val="00A73839"/>
    <w:rsid w:val="00A7764D"/>
    <w:rsid w:val="00A82346"/>
    <w:rsid w:val="00A82A87"/>
    <w:rsid w:val="00A90E9F"/>
    <w:rsid w:val="00A911E4"/>
    <w:rsid w:val="00A9671C"/>
    <w:rsid w:val="00AA1553"/>
    <w:rsid w:val="00AA222D"/>
    <w:rsid w:val="00AB1EA1"/>
    <w:rsid w:val="00AC0A6A"/>
    <w:rsid w:val="00AC1A87"/>
    <w:rsid w:val="00AC67CD"/>
    <w:rsid w:val="00AE42CC"/>
    <w:rsid w:val="00AE6B41"/>
    <w:rsid w:val="00AF15D1"/>
    <w:rsid w:val="00AF66C2"/>
    <w:rsid w:val="00B017E7"/>
    <w:rsid w:val="00B05380"/>
    <w:rsid w:val="00B05962"/>
    <w:rsid w:val="00B15449"/>
    <w:rsid w:val="00B16C2F"/>
    <w:rsid w:val="00B24DA4"/>
    <w:rsid w:val="00B27303"/>
    <w:rsid w:val="00B36E77"/>
    <w:rsid w:val="00B40C9B"/>
    <w:rsid w:val="00B47FD1"/>
    <w:rsid w:val="00B50454"/>
    <w:rsid w:val="00B516BB"/>
    <w:rsid w:val="00B51F13"/>
    <w:rsid w:val="00B8403B"/>
    <w:rsid w:val="00B84DB2"/>
    <w:rsid w:val="00B85838"/>
    <w:rsid w:val="00BA3416"/>
    <w:rsid w:val="00BA4971"/>
    <w:rsid w:val="00BB3ED9"/>
    <w:rsid w:val="00BC1A92"/>
    <w:rsid w:val="00BC3555"/>
    <w:rsid w:val="00BE26B1"/>
    <w:rsid w:val="00BF2F27"/>
    <w:rsid w:val="00C12B51"/>
    <w:rsid w:val="00C2052B"/>
    <w:rsid w:val="00C24650"/>
    <w:rsid w:val="00C25465"/>
    <w:rsid w:val="00C2729C"/>
    <w:rsid w:val="00C33079"/>
    <w:rsid w:val="00C3408A"/>
    <w:rsid w:val="00C34ED2"/>
    <w:rsid w:val="00C419A5"/>
    <w:rsid w:val="00C55A12"/>
    <w:rsid w:val="00C62816"/>
    <w:rsid w:val="00C6553E"/>
    <w:rsid w:val="00C83A13"/>
    <w:rsid w:val="00C9068C"/>
    <w:rsid w:val="00C913D4"/>
    <w:rsid w:val="00C92967"/>
    <w:rsid w:val="00C92C93"/>
    <w:rsid w:val="00C9336C"/>
    <w:rsid w:val="00CA0BBC"/>
    <w:rsid w:val="00CA174A"/>
    <w:rsid w:val="00CA3D0C"/>
    <w:rsid w:val="00CA654B"/>
    <w:rsid w:val="00CB3890"/>
    <w:rsid w:val="00CB72B8"/>
    <w:rsid w:val="00CC26A8"/>
    <w:rsid w:val="00CC30EB"/>
    <w:rsid w:val="00CC3DB0"/>
    <w:rsid w:val="00CD4C7B"/>
    <w:rsid w:val="00CD58FE"/>
    <w:rsid w:val="00CE0292"/>
    <w:rsid w:val="00CF561C"/>
    <w:rsid w:val="00D012F2"/>
    <w:rsid w:val="00D07863"/>
    <w:rsid w:val="00D14339"/>
    <w:rsid w:val="00D15A34"/>
    <w:rsid w:val="00D20496"/>
    <w:rsid w:val="00D211A2"/>
    <w:rsid w:val="00D239F0"/>
    <w:rsid w:val="00D31323"/>
    <w:rsid w:val="00D31F9D"/>
    <w:rsid w:val="00D328AC"/>
    <w:rsid w:val="00D334BC"/>
    <w:rsid w:val="00D33BE3"/>
    <w:rsid w:val="00D3792D"/>
    <w:rsid w:val="00D4007E"/>
    <w:rsid w:val="00D47B13"/>
    <w:rsid w:val="00D5113B"/>
    <w:rsid w:val="00D5261F"/>
    <w:rsid w:val="00D55E47"/>
    <w:rsid w:val="00D611F6"/>
    <w:rsid w:val="00D62198"/>
    <w:rsid w:val="00D62E19"/>
    <w:rsid w:val="00D67CD1"/>
    <w:rsid w:val="00D738D6"/>
    <w:rsid w:val="00D74576"/>
    <w:rsid w:val="00D75BA8"/>
    <w:rsid w:val="00D806B6"/>
    <w:rsid w:val="00D80795"/>
    <w:rsid w:val="00D851BD"/>
    <w:rsid w:val="00D854BE"/>
    <w:rsid w:val="00D8760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026D"/>
    <w:rsid w:val="00E15C1D"/>
    <w:rsid w:val="00E30D29"/>
    <w:rsid w:val="00E3701A"/>
    <w:rsid w:val="00E407BD"/>
    <w:rsid w:val="00E46C08"/>
    <w:rsid w:val="00E471CF"/>
    <w:rsid w:val="00E57E86"/>
    <w:rsid w:val="00E62835"/>
    <w:rsid w:val="00E655F5"/>
    <w:rsid w:val="00E72EAD"/>
    <w:rsid w:val="00E7581F"/>
    <w:rsid w:val="00E76CF4"/>
    <w:rsid w:val="00E77645"/>
    <w:rsid w:val="00E83697"/>
    <w:rsid w:val="00E86664"/>
    <w:rsid w:val="00EA66C9"/>
    <w:rsid w:val="00EC3CFF"/>
    <w:rsid w:val="00EC4A25"/>
    <w:rsid w:val="00EC5757"/>
    <w:rsid w:val="00EE33DB"/>
    <w:rsid w:val="00EE750E"/>
    <w:rsid w:val="00EF612C"/>
    <w:rsid w:val="00F00B49"/>
    <w:rsid w:val="00F01FAA"/>
    <w:rsid w:val="00F025A2"/>
    <w:rsid w:val="00F03225"/>
    <w:rsid w:val="00F036A4"/>
    <w:rsid w:val="00F036E9"/>
    <w:rsid w:val="00F07388"/>
    <w:rsid w:val="00F2026E"/>
    <w:rsid w:val="00F2210A"/>
    <w:rsid w:val="00F26AF4"/>
    <w:rsid w:val="00F3749D"/>
    <w:rsid w:val="00F37743"/>
    <w:rsid w:val="00F46300"/>
    <w:rsid w:val="00F54A3D"/>
    <w:rsid w:val="00F54CB0"/>
    <w:rsid w:val="00F579CD"/>
    <w:rsid w:val="00F653B8"/>
    <w:rsid w:val="00F67B8A"/>
    <w:rsid w:val="00F71B89"/>
    <w:rsid w:val="00F7353C"/>
    <w:rsid w:val="00F76F8F"/>
    <w:rsid w:val="00F856CB"/>
    <w:rsid w:val="00F941DF"/>
    <w:rsid w:val="00F95333"/>
    <w:rsid w:val="00F97EDB"/>
    <w:rsid w:val="00FA1266"/>
    <w:rsid w:val="00FB36FA"/>
    <w:rsid w:val="00FB5C4B"/>
    <w:rsid w:val="00FB6D86"/>
    <w:rsid w:val="00FB7AFA"/>
    <w:rsid w:val="00FC1192"/>
    <w:rsid w:val="00FC2019"/>
    <w:rsid w:val="00FE106D"/>
    <w:rsid w:val="00FE251B"/>
    <w:rsid w:val="00FE358B"/>
    <w:rsid w:val="00FE3C62"/>
    <w:rsid w:val="00FF39F3"/>
    <w:rsid w:val="0A9A41E7"/>
    <w:rsid w:val="2ECE6E19"/>
    <w:rsid w:val="4BD70F59"/>
    <w:rsid w:val="4C0B5AC2"/>
    <w:rsid w:val="60AA0E39"/>
    <w:rsid w:val="66B81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宋体" w:cs="Times New Roman"/>
      <w:lang w:val="en-GB" w:eastAsia="en-US" w:bidi="ar-SA"/>
    </w:rPr>
  </w:style>
  <w:style w:type="paragraph" w:styleId="2">
    <w:name w:val="heading 1"/>
    <w:next w:val="1"/>
    <w:link w:val="79"/>
    <w:qFormat/>
    <w:uiPriority w:val="0"/>
    <w:pPr>
      <w:keepNext/>
      <w:keepLines/>
      <w:pBdr>
        <w:top w:val="single" w:color="auto" w:sz="12" w:space="3"/>
      </w:pBdr>
      <w:spacing w:before="240" w:after="180" w:line="259" w:lineRule="auto"/>
      <w:ind w:left="1134" w:hanging="1134"/>
      <w:jc w:val="both"/>
      <w:outlineLvl w:val="0"/>
    </w:pPr>
    <w:rPr>
      <w:rFonts w:ascii="Arial" w:hAnsi="Arial" w:eastAsia="宋体" w:cs="Times New Roman"/>
      <w:sz w:val="36"/>
      <w:lang w:val="en-GB" w:eastAsia="en-US" w:bidi="ar-SA"/>
    </w:rPr>
  </w:style>
  <w:style w:type="paragraph" w:styleId="3">
    <w:name w:val="heading 2"/>
    <w:basedOn w:val="2"/>
    <w:next w:val="1"/>
    <w:link w:val="84"/>
    <w:qFormat/>
    <w:uiPriority w:val="0"/>
    <w:pPr>
      <w:pBdr>
        <w:top w:val="none" w:color="auto" w:sz="0" w:space="0"/>
      </w:pBdr>
      <w:spacing w:before="180"/>
      <w:outlineLvl w:val="1"/>
    </w:pPr>
    <w:rPr>
      <w:sz w:val="32"/>
    </w:rPr>
  </w:style>
  <w:style w:type="paragraph" w:styleId="4">
    <w:name w:val="heading 3"/>
    <w:basedOn w:val="1"/>
    <w:next w:val="1"/>
    <w:link w:val="85"/>
    <w:qFormat/>
    <w:uiPriority w:val="0"/>
    <w:pPr>
      <w:spacing w:before="120"/>
      <w:outlineLvl w:val="2"/>
    </w:pPr>
    <w:rPr>
      <w:rFonts w:eastAsia="Times New Roman"/>
      <w:b/>
      <w:u w:val="single"/>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宋体" w:cs="Times New Roman"/>
      <w:sz w:val="22"/>
      <w:lang w:val="en-GB" w:eastAsia="en-US" w:bidi="ar-SA"/>
    </w:rPr>
  </w:style>
  <w:style w:type="paragraph" w:styleId="19">
    <w:name w:val="Document Map"/>
    <w:basedOn w:val="1"/>
    <w:link w:val="71"/>
    <w:qFormat/>
    <w:uiPriority w:val="0"/>
    <w:pPr>
      <w:spacing w:after="0"/>
    </w:pPr>
    <w:rPr>
      <w:sz w:val="24"/>
      <w:szCs w:val="24"/>
    </w:rPr>
  </w:style>
  <w:style w:type="paragraph" w:styleId="20">
    <w:name w:val="annotation text"/>
    <w:basedOn w:val="1"/>
    <w:link w:val="86"/>
    <w:semiHidden/>
    <w:unhideWhenUsed/>
    <w:qFormat/>
    <w:uiPriority w:val="0"/>
  </w:style>
  <w:style w:type="paragraph" w:styleId="21">
    <w:name w:val="toc 8"/>
    <w:basedOn w:val="18"/>
    <w:next w:val="1"/>
    <w:semiHidden/>
    <w:qFormat/>
    <w:uiPriority w:val="0"/>
    <w:pPr>
      <w:spacing w:before="180"/>
      <w:ind w:left="2693" w:hanging="2693"/>
    </w:pPr>
    <w:rPr>
      <w:b/>
    </w:rPr>
  </w:style>
  <w:style w:type="paragraph" w:styleId="22">
    <w:name w:val="Balloon Text"/>
    <w:basedOn w:val="1"/>
    <w:link w:val="33"/>
    <w:qFormat/>
    <w:uiPriority w:val="0"/>
    <w:pPr>
      <w:spacing w:after="0"/>
    </w:pPr>
    <w:rPr>
      <w:rFonts w:ascii="Helvetica" w:hAnsi="Helvetica"/>
      <w:sz w:val="18"/>
      <w:szCs w:val="18"/>
    </w:rPr>
  </w:style>
  <w:style w:type="paragraph" w:styleId="23">
    <w:name w:val="footer"/>
    <w:basedOn w:val="24"/>
    <w:qFormat/>
    <w:uiPriority w:val="0"/>
    <w:pPr>
      <w:jc w:val="center"/>
    </w:pPr>
    <w:rPr>
      <w:i/>
    </w:rPr>
  </w:style>
  <w:style w:type="paragraph" w:styleId="24">
    <w:name w:val="header"/>
    <w:link w:val="69"/>
    <w:qFormat/>
    <w:uiPriority w:val="0"/>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GB" w:eastAsia="ja-JP" w:bidi="ar-SA"/>
    </w:rPr>
  </w:style>
  <w:style w:type="paragraph" w:styleId="25">
    <w:name w:val="toc 9"/>
    <w:basedOn w:val="21"/>
    <w:next w:val="1"/>
    <w:semiHidden/>
    <w:qFormat/>
    <w:uiPriority w:val="0"/>
    <w:pPr>
      <w:ind w:left="1418" w:hanging="1418"/>
    </w:pPr>
  </w:style>
  <w:style w:type="paragraph" w:styleId="26">
    <w:name w:val="Normal (Web)"/>
    <w:basedOn w:val="1"/>
    <w:semiHidden/>
    <w:unhideWhenUsed/>
    <w:qFormat/>
    <w:uiPriority w:val="99"/>
    <w:pPr>
      <w:spacing w:before="100" w:beforeAutospacing="1" w:after="100" w:afterAutospacing="1" w:line="240" w:lineRule="auto"/>
      <w:jc w:val="left"/>
    </w:pPr>
    <w:rPr>
      <w:rFonts w:ascii="宋体" w:hAnsi="宋体" w:cs="宋体"/>
      <w:sz w:val="24"/>
      <w:szCs w:val="24"/>
      <w:lang w:val="en-US" w:eastAsia="zh-CN"/>
    </w:rPr>
  </w:style>
  <w:style w:type="paragraph" w:styleId="27">
    <w:name w:val="annotation subject"/>
    <w:basedOn w:val="20"/>
    <w:next w:val="20"/>
    <w:link w:val="87"/>
    <w:semiHidden/>
    <w:unhideWhenUsed/>
    <w:qFormat/>
    <w:uiPriority w:val="0"/>
    <w:rPr>
      <w:b/>
      <w:bCs/>
    </w:rPr>
  </w:style>
  <w:style w:type="table" w:styleId="29">
    <w:name w:val="Table Grid"/>
    <w:basedOn w:val="28"/>
    <w:qFormat/>
    <w:uiPriority w:val="39"/>
    <w:rPr>
      <w:rFonts w:asciiTheme="minorHAnsi" w:hAnsiTheme="minorHAnsi" w:eastAsiaTheme="minorEastAsia" w:cstheme="minorBidi"/>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Hyperlink"/>
    <w:qFormat/>
    <w:uiPriority w:val="99"/>
    <w:rPr>
      <w:color w:val="0000FF"/>
      <w:u w:val="single"/>
    </w:rPr>
  </w:style>
  <w:style w:type="character" w:styleId="32">
    <w:name w:val="annotation reference"/>
    <w:basedOn w:val="30"/>
    <w:unhideWhenUsed/>
    <w:qFormat/>
    <w:uiPriority w:val="0"/>
    <w:rPr>
      <w:sz w:val="16"/>
      <w:szCs w:val="16"/>
    </w:rPr>
  </w:style>
  <w:style w:type="character" w:customStyle="1" w:styleId="33">
    <w:name w:val="批注框文本 字符"/>
    <w:basedOn w:val="30"/>
    <w:link w:val="22"/>
    <w:qFormat/>
    <w:uiPriority w:val="0"/>
    <w:rPr>
      <w:rFonts w:ascii="Helvetica" w:hAnsi="Helvetica"/>
      <w:sz w:val="18"/>
      <w:szCs w:val="18"/>
      <w:lang w:eastAsia="en-US"/>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spacing w:after="160" w:line="259" w:lineRule="auto"/>
      <w:jc w:val="both"/>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link w:val="81"/>
    <w:qFormat/>
    <w:uiPriority w:val="0"/>
    <w:pPr>
      <w:keepLines/>
      <w:ind w:left="1135" w:hanging="851"/>
    </w:pPr>
  </w:style>
  <w:style w:type="paragraph" w:customStyle="1" w:styleId="40">
    <w:name w:val="PL"/>
    <w:link w:val="8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link w:val="97"/>
    <w:qFormat/>
    <w:uiPriority w:val="0"/>
    <w:pPr>
      <w:keepNext/>
      <w:keepLines/>
      <w:spacing w:after="0"/>
    </w:pPr>
    <w:rPr>
      <w:rFonts w:ascii="Arial" w:hAnsi="Arial"/>
      <w:sz w:val="18"/>
    </w:rPr>
  </w:style>
  <w:style w:type="paragraph" w:customStyle="1" w:styleId="43">
    <w:name w:val="TAH"/>
    <w:basedOn w:val="44"/>
    <w:link w:val="96"/>
    <w:qFormat/>
    <w:uiPriority w:val="0"/>
    <w:rPr>
      <w:b/>
    </w:rPr>
  </w:style>
  <w:style w:type="paragraph" w:customStyle="1" w:styleId="44">
    <w:name w:val="TAC"/>
    <w:basedOn w:val="42"/>
    <w:link w:val="88"/>
    <w:qFormat/>
    <w:uiPriority w:val="0"/>
    <w:pPr>
      <w:jc w:val="center"/>
    </w:pPr>
  </w:style>
  <w:style w:type="paragraph" w:customStyle="1" w:styleId="45">
    <w:name w:val="LD"/>
    <w:qFormat/>
    <w:uiPriority w:val="0"/>
    <w:pPr>
      <w:keepNext/>
      <w:keepLines/>
      <w:spacing w:after="160" w:line="180" w:lineRule="exact"/>
      <w:jc w:val="both"/>
    </w:pPr>
    <w:rPr>
      <w:rFonts w:ascii="Courier New" w:hAnsi="Courier New" w:eastAsia="宋体" w:cs="Times New Roman"/>
      <w:lang w:val="en-GB" w:eastAsia="en-US" w:bidi="ar-SA"/>
    </w:rPr>
  </w:style>
  <w:style w:type="paragraph" w:customStyle="1" w:styleId="46">
    <w:name w:val="EX"/>
    <w:basedOn w:val="1"/>
    <w:link w:val="90"/>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link w:val="80"/>
    <w:qFormat/>
    <w:uiPriority w:val="0"/>
    <w:pPr>
      <w:ind w:left="568" w:hanging="284"/>
    </w:pPr>
  </w:style>
  <w:style w:type="paragraph" w:customStyle="1" w:styleId="51">
    <w:name w:val="Editor's Note"/>
    <w:basedOn w:val="39"/>
    <w:qFormat/>
    <w:uiPriority w:val="0"/>
    <w:rPr>
      <w:color w:val="FF0000"/>
    </w:rPr>
  </w:style>
  <w:style w:type="paragraph" w:customStyle="1" w:styleId="52">
    <w:name w:val="TH"/>
    <w:basedOn w:val="1"/>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spacing w:after="160" w:line="259" w:lineRule="auto"/>
      <w:jc w:val="both"/>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1">
    <w:name w:val="B2"/>
    <w:basedOn w:val="1"/>
    <w:link w:val="82"/>
    <w:qFormat/>
    <w:uiPriority w:val="0"/>
    <w:pPr>
      <w:ind w:left="851" w:hanging="284"/>
    </w:pPr>
  </w:style>
  <w:style w:type="paragraph" w:customStyle="1" w:styleId="62">
    <w:name w:val="B3"/>
    <w:basedOn w:val="1"/>
    <w:link w:val="83"/>
    <w:qFormat/>
    <w:uiPriority w:val="0"/>
    <w:pPr>
      <w:ind w:left="1135" w:hanging="284"/>
    </w:pPr>
  </w:style>
  <w:style w:type="paragraph" w:customStyle="1" w:styleId="63">
    <w:name w:val="B4"/>
    <w:basedOn w:val="1"/>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页眉 字符"/>
    <w:link w:val="24"/>
    <w:qFormat/>
    <w:uiPriority w:val="0"/>
    <w:rPr>
      <w:rFonts w:ascii="Arial" w:hAnsi="Arial"/>
      <w:b/>
      <w:sz w:val="18"/>
      <w:lang w:val="en-GB" w:eastAsia="ja-JP" w:bidi="ar-SA"/>
    </w:rPr>
  </w:style>
  <w:style w:type="paragraph" w:customStyle="1" w:styleId="70">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71">
    <w:name w:val="文档结构图 字符"/>
    <w:basedOn w:val="30"/>
    <w:link w:val="19"/>
    <w:qFormat/>
    <w:uiPriority w:val="0"/>
    <w:rPr>
      <w:sz w:val="24"/>
      <w:szCs w:val="24"/>
      <w:lang w:eastAsia="en-US"/>
    </w:rPr>
  </w:style>
  <w:style w:type="character" w:customStyle="1" w:styleId="72">
    <w:name w:val="Unresolved Mention1"/>
    <w:basedOn w:val="30"/>
    <w:qFormat/>
    <w:uiPriority w:val="0"/>
    <w:rPr>
      <w:color w:val="605E5C"/>
      <w:shd w:val="clear" w:color="auto" w:fill="E1DFDD"/>
    </w:rPr>
  </w:style>
  <w:style w:type="paragraph" w:customStyle="1" w:styleId="73">
    <w:name w:val="EmailDiscussion"/>
    <w:basedOn w:val="1"/>
    <w:next w:val="74"/>
    <w:link w:val="75"/>
    <w:qFormat/>
    <w:uiPriority w:val="0"/>
    <w:pPr>
      <w:numPr>
        <w:ilvl w:val="0"/>
        <w:numId w:val="1"/>
      </w:numPr>
      <w:spacing w:before="40" w:after="0"/>
    </w:pPr>
    <w:rPr>
      <w:rFonts w:ascii="Arial" w:hAnsi="Arial" w:eastAsia="MS Mincho"/>
      <w:b/>
      <w:szCs w:val="24"/>
      <w:lang w:eastAsia="en-GB"/>
    </w:rPr>
  </w:style>
  <w:style w:type="paragraph" w:customStyle="1" w:styleId="74">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75">
    <w:name w:val="EmailDiscussion Char"/>
    <w:link w:val="73"/>
    <w:qFormat/>
    <w:uiPriority w:val="0"/>
    <w:rPr>
      <w:rFonts w:ascii="Arial" w:hAnsi="Arial" w:eastAsia="MS Mincho"/>
      <w:b/>
      <w:szCs w:val="24"/>
    </w:rPr>
  </w:style>
  <w:style w:type="paragraph" w:customStyle="1" w:styleId="76">
    <w:name w:val="Doc-title"/>
    <w:basedOn w:val="1"/>
    <w:next w:val="1"/>
    <w:link w:val="77"/>
    <w:qFormat/>
    <w:uiPriority w:val="0"/>
    <w:pPr>
      <w:spacing w:before="60" w:after="0"/>
      <w:ind w:left="1259" w:hanging="1259"/>
    </w:pPr>
    <w:rPr>
      <w:rFonts w:ascii="Arial" w:hAnsi="Arial" w:eastAsia="MS Mincho"/>
      <w:szCs w:val="24"/>
      <w:lang w:eastAsia="en-GB"/>
    </w:rPr>
  </w:style>
  <w:style w:type="character" w:customStyle="1" w:styleId="77">
    <w:name w:val="Doc-title Char"/>
    <w:link w:val="76"/>
    <w:qFormat/>
    <w:uiPriority w:val="0"/>
    <w:rPr>
      <w:rFonts w:ascii="Arial" w:hAnsi="Arial" w:eastAsia="MS Mincho"/>
      <w:szCs w:val="24"/>
    </w:rPr>
  </w:style>
  <w:style w:type="paragraph" w:styleId="78">
    <w:name w:val="List Paragraph"/>
    <w:basedOn w:val="1"/>
    <w:link w:val="100"/>
    <w:qFormat/>
    <w:uiPriority w:val="34"/>
    <w:pPr>
      <w:ind w:firstLine="420" w:firstLineChars="200"/>
    </w:pPr>
  </w:style>
  <w:style w:type="character" w:customStyle="1" w:styleId="79">
    <w:name w:val="标题 1 字符"/>
    <w:basedOn w:val="30"/>
    <w:link w:val="2"/>
    <w:qFormat/>
    <w:uiPriority w:val="0"/>
    <w:rPr>
      <w:rFonts w:ascii="Arial" w:hAnsi="Arial"/>
      <w:sz w:val="36"/>
      <w:lang w:eastAsia="en-US"/>
    </w:rPr>
  </w:style>
  <w:style w:type="character" w:customStyle="1" w:styleId="80">
    <w:name w:val="B1 Char"/>
    <w:link w:val="50"/>
    <w:qFormat/>
    <w:uiPriority w:val="0"/>
    <w:rPr>
      <w:lang w:eastAsia="en-US"/>
    </w:rPr>
  </w:style>
  <w:style w:type="character" w:customStyle="1" w:styleId="81">
    <w:name w:val="NO Char"/>
    <w:link w:val="39"/>
    <w:qFormat/>
    <w:locked/>
    <w:uiPriority w:val="0"/>
    <w:rPr>
      <w:lang w:eastAsia="en-US"/>
    </w:rPr>
  </w:style>
  <w:style w:type="character" w:customStyle="1" w:styleId="82">
    <w:name w:val="B2 Char"/>
    <w:link w:val="61"/>
    <w:qFormat/>
    <w:locked/>
    <w:uiPriority w:val="0"/>
    <w:rPr>
      <w:lang w:eastAsia="en-US"/>
    </w:rPr>
  </w:style>
  <w:style w:type="character" w:customStyle="1" w:styleId="83">
    <w:name w:val="B3 Car"/>
    <w:link w:val="62"/>
    <w:qFormat/>
    <w:locked/>
    <w:uiPriority w:val="0"/>
    <w:rPr>
      <w:lang w:eastAsia="en-US"/>
    </w:rPr>
  </w:style>
  <w:style w:type="character" w:customStyle="1" w:styleId="84">
    <w:name w:val="标题 2 字符"/>
    <w:basedOn w:val="30"/>
    <w:link w:val="3"/>
    <w:qFormat/>
    <w:uiPriority w:val="0"/>
    <w:rPr>
      <w:rFonts w:ascii="Arial" w:hAnsi="Arial"/>
      <w:sz w:val="32"/>
      <w:lang w:eastAsia="en-US"/>
    </w:rPr>
  </w:style>
  <w:style w:type="character" w:customStyle="1" w:styleId="85">
    <w:name w:val="标题 3 字符"/>
    <w:basedOn w:val="30"/>
    <w:link w:val="4"/>
    <w:qFormat/>
    <w:uiPriority w:val="0"/>
    <w:rPr>
      <w:rFonts w:eastAsia="Times New Roman"/>
      <w:b/>
      <w:u w:val="single"/>
      <w:lang w:eastAsia="en-US"/>
    </w:rPr>
  </w:style>
  <w:style w:type="character" w:customStyle="1" w:styleId="86">
    <w:name w:val="批注文字 字符"/>
    <w:basedOn w:val="30"/>
    <w:link w:val="20"/>
    <w:semiHidden/>
    <w:qFormat/>
    <w:uiPriority w:val="0"/>
    <w:rPr>
      <w:lang w:eastAsia="en-US"/>
    </w:rPr>
  </w:style>
  <w:style w:type="character" w:customStyle="1" w:styleId="87">
    <w:name w:val="批注主题 字符"/>
    <w:basedOn w:val="86"/>
    <w:link w:val="27"/>
    <w:semiHidden/>
    <w:qFormat/>
    <w:uiPriority w:val="0"/>
    <w:rPr>
      <w:b/>
      <w:bCs/>
      <w:lang w:eastAsia="en-US"/>
    </w:rPr>
  </w:style>
  <w:style w:type="character" w:customStyle="1" w:styleId="88">
    <w:name w:val="TAC Char"/>
    <w:link w:val="44"/>
    <w:locked/>
    <w:uiPriority w:val="0"/>
    <w:rPr>
      <w:rFonts w:ascii="Arial" w:hAnsi="Arial"/>
      <w:sz w:val="18"/>
      <w:lang w:val="en-GB" w:eastAsia="en-US"/>
    </w:rPr>
  </w:style>
  <w:style w:type="character" w:customStyle="1" w:styleId="89">
    <w:name w:val="PL Char"/>
    <w:link w:val="40"/>
    <w:qFormat/>
    <w:uiPriority w:val="0"/>
    <w:rPr>
      <w:rFonts w:ascii="Courier New" w:hAnsi="Courier New"/>
      <w:sz w:val="16"/>
      <w:lang w:val="en-GB" w:eastAsia="en-US"/>
    </w:rPr>
  </w:style>
  <w:style w:type="character" w:customStyle="1" w:styleId="90">
    <w:name w:val="EX Char"/>
    <w:link w:val="46"/>
    <w:qFormat/>
    <w:locked/>
    <w:uiPriority w:val="0"/>
    <w:rPr>
      <w:lang w:val="en-GB" w:eastAsia="en-US"/>
    </w:rPr>
  </w:style>
  <w:style w:type="table" w:customStyle="1" w:styleId="91">
    <w:name w:val="网格型1"/>
    <w:basedOn w:val="28"/>
    <w:qFormat/>
    <w:uiPriority w:val="0"/>
    <w:pPr>
      <w:spacing w:after="180" w:line="240" w:lineRule="auto"/>
      <w:jc w:val="left"/>
    </w:pPr>
    <w:rPr>
      <w:rFonts w:eastAsia="MS Mincho"/>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3"/>
    <w:basedOn w:val="28"/>
    <w:qFormat/>
    <w:uiPriority w:val="39"/>
    <w:pPr>
      <w:spacing w:after="0" w:line="240" w:lineRule="auto"/>
      <w:jc w:val="left"/>
    </w:pPr>
    <w:rPr>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2"/>
    <w:basedOn w:val="28"/>
    <w:qFormat/>
    <w:uiPriority w:val="39"/>
    <w:pPr>
      <w:spacing w:after="180" w:line="240" w:lineRule="auto"/>
      <w:jc w:val="left"/>
    </w:pPr>
    <w:rPr>
      <w:rFonts w:eastAsia="MS Mincho"/>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4">
    <w:name w:val="Revision"/>
    <w:hidden/>
    <w:semiHidden/>
    <w:qFormat/>
    <w:uiPriority w:val="99"/>
    <w:pPr>
      <w:spacing w:after="0" w:line="240" w:lineRule="auto"/>
      <w:jc w:val="left"/>
    </w:pPr>
    <w:rPr>
      <w:rFonts w:ascii="Times New Roman" w:hAnsi="Times New Roman" w:eastAsia="宋体" w:cs="Times New Roman"/>
      <w:lang w:val="en-GB" w:eastAsia="en-US" w:bidi="ar-SA"/>
    </w:rPr>
  </w:style>
  <w:style w:type="character" w:customStyle="1" w:styleId="95">
    <w:name w:val="B1 Char1"/>
    <w:qFormat/>
    <w:uiPriority w:val="0"/>
    <w:rPr>
      <w:rFonts w:eastAsia="Times New Roman"/>
      <w:lang w:val="en-GB" w:eastAsia="ja-JP"/>
    </w:rPr>
  </w:style>
  <w:style w:type="character" w:customStyle="1" w:styleId="96">
    <w:name w:val="TAH Car"/>
    <w:link w:val="43"/>
    <w:qFormat/>
    <w:uiPriority w:val="0"/>
    <w:rPr>
      <w:rFonts w:ascii="Arial" w:hAnsi="Arial"/>
      <w:b/>
      <w:sz w:val="18"/>
      <w:lang w:val="en-GB" w:eastAsia="en-US"/>
    </w:rPr>
  </w:style>
  <w:style w:type="character" w:customStyle="1" w:styleId="97">
    <w:name w:val="TAL Zchn"/>
    <w:link w:val="42"/>
    <w:qFormat/>
    <w:uiPriority w:val="0"/>
    <w:rPr>
      <w:rFonts w:ascii="Arial" w:hAnsi="Arial"/>
      <w:sz w:val="18"/>
      <w:lang w:val="en-GB" w:eastAsia="en-US"/>
    </w:rPr>
  </w:style>
  <w:style w:type="paragraph" w:customStyle="1" w:styleId="98">
    <w:name w:val="Doc-text2"/>
    <w:basedOn w:val="1"/>
    <w:link w:val="99"/>
    <w:qFormat/>
    <w:uiPriority w:val="0"/>
    <w:pPr>
      <w:tabs>
        <w:tab w:val="left" w:pos="1622"/>
      </w:tabs>
      <w:spacing w:after="0" w:line="240" w:lineRule="auto"/>
      <w:ind w:left="1622" w:hanging="363"/>
      <w:jc w:val="left"/>
    </w:pPr>
    <w:rPr>
      <w:rFonts w:ascii="Arial" w:hAnsi="Arial" w:eastAsia="MS Mincho"/>
      <w:szCs w:val="24"/>
      <w:lang w:eastAsia="en-GB"/>
    </w:rPr>
  </w:style>
  <w:style w:type="character" w:customStyle="1" w:styleId="99">
    <w:name w:val="Doc-text2 Char"/>
    <w:link w:val="98"/>
    <w:qFormat/>
    <w:uiPriority w:val="0"/>
    <w:rPr>
      <w:rFonts w:ascii="Arial" w:hAnsi="Arial" w:eastAsia="MS Mincho"/>
      <w:szCs w:val="24"/>
      <w:lang w:val="en-GB" w:eastAsia="en-GB"/>
    </w:rPr>
  </w:style>
  <w:style w:type="character" w:customStyle="1" w:styleId="100">
    <w:name w:val="列表段落 字符"/>
    <w:link w:val="78"/>
    <w:qFormat/>
    <w:locked/>
    <w:uiPriority w:val="34"/>
    <w:rPr>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56F827-7DB8-425B-82C6-ED3449F32D3C}">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82A9E171-399D-4767-AB5E-FFDE0C66C49E}">
  <ds:schemaRefs/>
</ds:datastoreItem>
</file>

<file path=customXml/itemProps5.xml><?xml version="1.0" encoding="utf-8"?>
<ds:datastoreItem xmlns:ds="http://schemas.openxmlformats.org/officeDocument/2006/customXml" ds:itemID="{F12D86AF-1246-4760-9763-A448F936F82C}">
  <ds:schemaRefs/>
</ds:datastoreItem>
</file>

<file path=customXml/itemProps6.xml><?xml version="1.0" encoding="utf-8"?>
<ds:datastoreItem xmlns:ds="http://schemas.openxmlformats.org/officeDocument/2006/customXml" ds:itemID="{B17C8E94-6AEB-43E3-95B7-F101AFDF3D19}">
  <ds:schemaRefs/>
</ds:datastoreItem>
</file>

<file path=customXml/itemProps7.xml><?xml version="1.0" encoding="utf-8"?>
<ds:datastoreItem xmlns:ds="http://schemas.openxmlformats.org/officeDocument/2006/customXml" ds:itemID="{C66C2573-CBE0-4638-8415-428B36BCACB2}">
  <ds:schemaRefs/>
</ds:datastoreItem>
</file>

<file path=docProps/app.xml><?xml version="1.0" encoding="utf-8"?>
<Properties xmlns="http://schemas.openxmlformats.org/officeDocument/2006/extended-properties" xmlns:vt="http://schemas.openxmlformats.org/officeDocument/2006/docPropsVTypes">
  <Template>Normal</Template>
  <Company>Huawei, HiSilicon</Company>
  <Pages>34</Pages>
  <Words>13396</Words>
  <Characters>76360</Characters>
  <Lines>636</Lines>
  <Paragraphs>179</Paragraphs>
  <TotalTime>0</TotalTime>
  <ScaleCrop>false</ScaleCrop>
  <LinksUpToDate>false</LinksUpToDate>
  <CharactersWithSpaces>89577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2022-02-25T09:13:00Z</dcterms:created>
  <dc:creator>Huawei, HiSilicon_Rui Wang</dc:creator>
  <cp:lastModifiedBy>ZTE Lin Chen</cp:lastModifiedBy>
  <dcterms:modified xsi:type="dcterms:W3CDTF">2022-02-25T09:55:58Z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b1adf977eb0243eaaf951c6ab0e226bc">
    <vt:lpwstr>CWMNsVsP971PuoUc5otFnVD4ezkTXWiBo2QsuvlFNkm6qHtKlAAYIObWn3rl6SbViH8wM/qmLV2M560ZCWbjIpv6Q==</vt:lpwstr>
  </property>
</Properties>
</file>