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[RAN2 agreed TS 38.331 CR for NR QoE]</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rsidP="006B79CB">
      <w:pPr>
        <w:spacing w:after="120"/>
        <w:rPr>
          <w:del w:id="2" w:author="Huawei - Jun Chen" w:date="2022-03-07T09:44:00Z"/>
          <w:rFonts w:ascii="Arial" w:hAnsi="Arial" w:cs="Arial"/>
        </w:rPr>
        <w:pPrChange w:id="3" w:author="Huawei - Jun Chen" w:date="2022-03-07T09:44:00Z">
          <w:pPr>
            <w:spacing w:after="120"/>
          </w:pPr>
        </w:pPrChange>
      </w:pPr>
      <w:commentRangeStart w:id="4"/>
      <w:r>
        <w:rPr>
          <w:rFonts w:ascii="Arial" w:hAnsi="Arial" w:cs="Arial"/>
        </w:rPr>
        <w:t>RAN2</w:t>
      </w:r>
      <w:commentRangeEnd w:id="4"/>
      <w:r w:rsidR="005A065A">
        <w:rPr>
          <w:rStyle w:val="a8"/>
          <w:rFonts w:ascii="Arial" w:hAnsi="Arial"/>
        </w:rPr>
        <w:commentReference w:id="4"/>
      </w:r>
      <w:r w:rsidRPr="00A45314">
        <w:rPr>
          <w:rFonts w:ascii="Arial" w:hAnsi="Arial" w:cs="Arial"/>
        </w:rPr>
        <w:t xml:space="preserve"> has discussed NR QoE in RAN</w:t>
      </w:r>
      <w:r>
        <w:rPr>
          <w:rFonts w:ascii="Arial" w:hAnsi="Arial" w:cs="Arial"/>
        </w:rPr>
        <w:t xml:space="preserve">2#116b-e and RAN2#117-e meetings, and </w:t>
      </w:r>
      <w:ins w:id="6" w:author="Huawei - Jun Chen" w:date="2022-03-07T09:44:00Z">
        <w:r w:rsidR="006B79CB">
          <w:rPr>
            <w:rFonts w:ascii="Arial" w:hAnsi="Arial" w:cs="Arial"/>
          </w:rPr>
          <w:t xml:space="preserve">the WI can be closed from RAN2 point of view. </w:t>
        </w:r>
      </w:ins>
      <w:del w:id="7"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rsidP="006B79CB">
      <w:pPr>
        <w:spacing w:after="120"/>
        <w:rPr>
          <w:del w:id="8" w:author="Huawei - Jun Chen" w:date="2022-03-07T09:44:00Z"/>
          <w:rFonts w:ascii="Arial" w:eastAsia="等线" w:hAnsi="Arial" w:cs="Arial"/>
          <w:lang w:eastAsia="zh-CN"/>
        </w:rPr>
        <w:pPrChange w:id="9" w:author="Huawei - Jun Chen" w:date="2022-03-07T09:44:00Z">
          <w:pPr>
            <w:spacing w:after="120"/>
          </w:pPr>
        </w:pPrChange>
      </w:pPr>
    </w:p>
    <w:p w14:paraId="76CB900D" w14:textId="77E95C3A" w:rsidR="00DF4AFC" w:rsidRPr="00DF4AFC" w:rsidRDefault="00DF4AFC" w:rsidP="006B79CB">
      <w:pPr>
        <w:spacing w:after="120"/>
        <w:rPr>
          <w:rFonts w:ascii="Arial" w:eastAsia="等线" w:hAnsi="Arial" w:cs="Arial"/>
          <w:lang w:eastAsia="zh-CN"/>
        </w:rPr>
      </w:pPr>
      <w:del w:id="10" w:author="Huawei - Jun Chen" w:date="2022-03-07T09:44:00Z">
        <w:r w:rsidRPr="00DF4AFC" w:rsidDel="006B79CB">
          <w:rPr>
            <w:rFonts w:ascii="Arial" w:eastAsia="等线" w:hAnsi="Arial" w:cs="Arial"/>
            <w:highlight w:val="yellow"/>
            <w:lang w:eastAsia="zh-CN"/>
          </w:rPr>
          <w:delText xml:space="preserve">[FFS whether to include QoE CRs in the LS in order to help the target WGs better understand </w:delText>
        </w:r>
        <w:r w:rsidR="009B692A" w:rsidDel="006B79CB">
          <w:rPr>
            <w:rFonts w:ascii="Arial" w:eastAsia="等线" w:hAnsi="Arial" w:cs="Arial"/>
            <w:highlight w:val="yellow"/>
            <w:lang w:eastAsia="zh-CN"/>
          </w:rPr>
          <w:delText xml:space="preserve">RAN2 impacts of </w:delText>
        </w:r>
        <w:r w:rsidRPr="00DF4AFC" w:rsidDel="006B79CB">
          <w:rPr>
            <w:rFonts w:ascii="Arial" w:eastAsia="等线" w:hAnsi="Arial" w:cs="Arial"/>
            <w:highlight w:val="yellow"/>
            <w:lang w:eastAsia="zh-CN"/>
          </w:rPr>
          <w:delText>the feature]</w:delText>
        </w:r>
      </w:del>
      <w:ins w:id="11" w:author="Huawei - Jun Chen" w:date="2022-03-07T09:46:00Z">
        <w:r w:rsidR="00410C0A">
          <w:rPr>
            <w:rFonts w:ascii="Arial" w:eastAsia="等线" w:hAnsi="Arial" w:cs="Arial"/>
            <w:lang w:eastAsia="zh-CN"/>
          </w:rPr>
          <w:t>RAN2 agreed TS 38.331 CR is attached.</w:t>
        </w:r>
      </w:ins>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58DE99" w:rsidR="00463675" w:rsidRPr="007B1303" w:rsidRDefault="00F802E9">
      <w:pPr>
        <w:spacing w:after="120"/>
        <w:ind w:left="1985" w:hanging="1985"/>
        <w:rPr>
          <w:rFonts w:ascii="Arial" w:hAnsi="Arial" w:cs="Arial"/>
          <w:b/>
          <w:color w:val="000000"/>
        </w:rPr>
      </w:pPr>
      <w:r>
        <w:rPr>
          <w:rFonts w:ascii="Arial" w:hAnsi="Arial" w:cs="Arial"/>
          <w:b/>
          <w:color w:val="000000"/>
        </w:rPr>
        <w:t>To CT1, SA4, RAN3, SA5</w:t>
      </w:r>
      <w:r w:rsidR="00A76482" w:rsidRPr="007B1303">
        <w:rPr>
          <w:rFonts w:ascii="Arial" w:hAnsi="Arial" w:cs="Arial"/>
          <w:b/>
          <w:color w:val="000000"/>
        </w:rPr>
        <w:t>:</w:t>
      </w:r>
    </w:p>
    <w:p w14:paraId="018D4637" w14:textId="4F50738F"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A83A38">
        <w:rPr>
          <w:rFonts w:ascii="Arial" w:hAnsi="Arial" w:cs="Arial"/>
          <w:color w:val="000000"/>
        </w:rPr>
        <w:t>3</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w:t>
      </w:r>
      <w:r w:rsidR="00A83A38">
        <w:rPr>
          <w:rFonts w:ascii="Arial" w:hAnsi="Arial" w:cs="Arial"/>
          <w:color w:val="000000"/>
        </w:rPr>
        <w:t>CT1, SA4, RAN3, and SA5 to consider RAN2 agreements in their future work.</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12" w:author="Huawei - Jun Chen" w:date="2022-03-07T09:43:00Z"/>
          <w:rFonts w:ascii="Arial" w:hAnsi="Arial" w:cs="Arial"/>
          <w:bCs/>
          <w:color w:val="000000"/>
        </w:rPr>
      </w:pPr>
      <w:del w:id="13"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14" w:author="Huawei - Jun Chen" w:date="2022-03-07T09:43:00Z"/>
          <w:u w:val="single"/>
        </w:rPr>
      </w:pPr>
      <w:del w:id="15"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16" w:author="Huawei - Jun Chen" w:date="2022-03-07T09:43:00Z"/>
        </w:rPr>
      </w:pPr>
      <w:del w:id="17"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18" w:author="Huawei - Jun Chen" w:date="2022-03-07T09:43:00Z"/>
        </w:rPr>
      </w:pPr>
      <w:del w:id="19"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20" w:author="Huawei - Jun Chen" w:date="2022-03-07T09:43:00Z"/>
        </w:rPr>
      </w:pPr>
      <w:del w:id="21"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22" w:author="Huawei - Jun Chen" w:date="2022-03-07T09:43:00Z"/>
        </w:rPr>
      </w:pPr>
      <w:del w:id="23"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24" w:author="Huawei - Jun Chen" w:date="2022-03-07T09:43:00Z"/>
        </w:rPr>
      </w:pPr>
      <w:del w:id="25"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26" w:author="Huawei - Jun Chen" w:date="2022-03-07T09:43:00Z"/>
        </w:rPr>
      </w:pPr>
      <w:del w:id="27"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28" w:author="Huawei - Jun Chen" w:date="2022-03-07T09:43:00Z"/>
        </w:rPr>
      </w:pPr>
      <w:del w:id="29"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30" w:author="Huawei - Jun Chen" w:date="2022-03-07T09:43:00Z"/>
        </w:rPr>
      </w:pPr>
      <w:del w:id="31"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32" w:author="Huawei - Jun Chen" w:date="2022-03-07T09:43:00Z"/>
        </w:rPr>
      </w:pPr>
      <w:del w:id="33"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34" w:author="Huawei - Jun Chen" w:date="2022-03-07T09:43:00Z"/>
        </w:rPr>
      </w:pPr>
      <w:del w:id="35"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36"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37" w:author="Huawei - Jun Chen" w:date="2022-03-07T09:43:00Z"/>
        </w:rPr>
      </w:pPr>
      <w:del w:id="38"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39" w:author="Huawei - Jun Chen" w:date="2022-03-07T09:43:00Z"/>
        </w:rPr>
      </w:pPr>
    </w:p>
    <w:p w14:paraId="125B5AAA" w14:textId="18A11396" w:rsidR="00B16397" w:rsidDel="000A2D69" w:rsidRDefault="00B16397" w:rsidP="00B16397">
      <w:pPr>
        <w:pStyle w:val="Agreement"/>
        <w:numPr>
          <w:ilvl w:val="0"/>
          <w:numId w:val="0"/>
        </w:numPr>
        <w:ind w:left="1619" w:hanging="360"/>
        <w:rPr>
          <w:del w:id="40" w:author="Huawei - Jun Chen" w:date="2022-03-07T09:43:00Z"/>
        </w:rPr>
      </w:pPr>
      <w:del w:id="41"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42" w:author="Huawei - Jun Chen" w:date="2022-03-07T09:43:00Z"/>
        </w:rPr>
      </w:pPr>
      <w:del w:id="43"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44" w:author="Huawei - Jun Chen" w:date="2022-03-07T09:43:00Z"/>
        </w:rPr>
      </w:pPr>
      <w:del w:id="45"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46" w:author="Huawei - Jun Chen" w:date="2022-03-07T09:43:00Z"/>
        </w:rPr>
      </w:pPr>
      <w:del w:id="47"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48" w:author="Huawei - Jun Chen" w:date="2022-03-07T09:43:00Z"/>
        </w:rPr>
      </w:pPr>
      <w:del w:id="49"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50" w:author="Huawei - Jun Chen" w:date="2022-03-07T09:43:00Z"/>
        </w:rPr>
      </w:pPr>
      <w:del w:id="51"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52" w:author="Huawei - Jun Chen" w:date="2022-03-07T09:43:00Z"/>
        </w:rPr>
      </w:pPr>
      <w:del w:id="53"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54" w:author="Huawei - Jun Chen" w:date="2022-03-07T09:43:00Z"/>
        </w:rPr>
      </w:pPr>
    </w:p>
    <w:p w14:paraId="0299EEDE" w14:textId="061A9ECB" w:rsidR="00B16397" w:rsidDel="000A2D69" w:rsidRDefault="00B16397" w:rsidP="00B16397">
      <w:pPr>
        <w:pStyle w:val="Agreement"/>
        <w:numPr>
          <w:ilvl w:val="0"/>
          <w:numId w:val="0"/>
        </w:numPr>
        <w:ind w:left="1619" w:hanging="360"/>
        <w:rPr>
          <w:del w:id="55" w:author="Huawei - Jun Chen" w:date="2022-03-07T09:43:00Z"/>
        </w:rPr>
      </w:pPr>
      <w:del w:id="56"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57" w:author="Huawei - Jun Chen" w:date="2022-03-07T09:43:00Z"/>
          <w:rFonts w:ascii="Arial" w:eastAsia="等线" w:hAnsi="Arial" w:cs="Arial"/>
          <w:bCs/>
          <w:color w:val="000000"/>
          <w:lang w:eastAsia="zh-CN"/>
        </w:rPr>
      </w:pPr>
    </w:p>
    <w:p w14:paraId="0A384DC3" w14:textId="3455C856" w:rsidR="002C2E94" w:rsidDel="000A2D69" w:rsidRDefault="002C2E94" w:rsidP="002C2E94">
      <w:pPr>
        <w:pStyle w:val="Doc-text2"/>
        <w:ind w:left="0" w:firstLine="0"/>
        <w:rPr>
          <w:del w:id="58"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59" w:author="Huawei - Jun Chen" w:date="2022-03-07T09:43:00Z"/>
        </w:rPr>
      </w:pPr>
      <w:del w:id="60"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61" w:author="Huawei - Jun Chen" w:date="2022-03-07T09:43:00Z"/>
        </w:rPr>
      </w:pPr>
      <w:del w:id="62"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63" w:author="Huawei - Jun Chen" w:date="2022-03-07T09:43:00Z"/>
        </w:rPr>
      </w:pPr>
      <w:del w:id="64" w:author="Huawei - Jun Chen" w:date="2022-03-07T09:43:00Z">
        <w:r w:rsidDel="000A2D69">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65" w:author="Huawei - Jun Chen" w:date="2022-03-07T09:43:00Z"/>
        </w:rPr>
      </w:pPr>
      <w:del w:id="66"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67" w:author="Huawei - Jun Chen" w:date="2022-03-07T09:43:00Z"/>
        </w:rPr>
      </w:pPr>
    </w:p>
    <w:p w14:paraId="7158A38A" w14:textId="724B1A04" w:rsidR="002C2E94" w:rsidDel="000A2D69" w:rsidRDefault="002C2E94" w:rsidP="002C2E94">
      <w:pPr>
        <w:pStyle w:val="Doc-text2"/>
        <w:ind w:left="0" w:firstLine="0"/>
        <w:rPr>
          <w:del w:id="68"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69" w:author="Huawei - Jun Chen" w:date="2022-03-07T09:43:00Z"/>
          <w:lang w:eastAsia="zh-CN"/>
        </w:rPr>
      </w:pPr>
      <w:del w:id="70"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71" w:author="Huawei - Jun Chen" w:date="2022-03-07T09:43:00Z"/>
        </w:rPr>
      </w:pPr>
      <w:del w:id="72"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73"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74" w:author="Huawei - Jun Chen" w:date="2022-03-07T09:43:00Z"/>
        </w:rPr>
      </w:pPr>
      <w:del w:id="75"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76" w:author="Huawei - Jun Chen" w:date="2022-03-07T09:43:00Z"/>
        </w:rPr>
      </w:pPr>
      <w:del w:id="77"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等线" w:eastAsia="等线" w:hAnsi="等线"/>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78" w:author="Huawei - Jun Chen" w:date="2022-03-07T09:43:00Z"/>
          <w:lang w:eastAsia="zh-CN"/>
        </w:rPr>
      </w:pPr>
      <w:del w:id="79"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80" w:author="Huawei - Jun Chen" w:date="2022-03-07T09:43:00Z"/>
          <w:rFonts w:ascii="Arial" w:eastAsia="等线" w:hAnsi="Arial" w:cs="Arial"/>
          <w:bCs/>
          <w:color w:val="000000"/>
          <w:lang w:eastAsia="zh-CN"/>
        </w:rPr>
      </w:pPr>
    </w:p>
    <w:p w14:paraId="0AF341DA" w14:textId="4EEAC3F6" w:rsidR="002C2E94" w:rsidDel="000A2D69" w:rsidRDefault="002C2E94" w:rsidP="002C2E94">
      <w:pPr>
        <w:pStyle w:val="Doc-text2"/>
        <w:rPr>
          <w:del w:id="81"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82" w:author="Huawei - Jun Chen" w:date="2022-03-07T09:43:00Z"/>
          <w:lang w:val="sv-SE"/>
        </w:rPr>
      </w:pPr>
      <w:del w:id="83"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84" w:author="Huawei - Jun Chen" w:date="2022-03-07T09:43:00Z"/>
          <w:lang w:val="sv-SE"/>
        </w:rPr>
      </w:pPr>
    </w:p>
    <w:p w14:paraId="72A4C5F1" w14:textId="249A9FF0" w:rsidR="002C2E94" w:rsidDel="000A2D69" w:rsidRDefault="002C2E94" w:rsidP="002C2E94">
      <w:pPr>
        <w:pStyle w:val="Doc-text2"/>
        <w:rPr>
          <w:del w:id="85"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86" w:author="Huawei - Jun Chen" w:date="2022-03-07T09:43:00Z"/>
          <w:lang w:val="sv-SE"/>
        </w:rPr>
      </w:pPr>
      <w:del w:id="87"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88" w:author="Huawei - Jun Chen" w:date="2022-03-07T09:43:00Z"/>
          <w:lang w:val="sv-SE"/>
        </w:rPr>
      </w:pPr>
      <w:del w:id="89"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90" w:author="Huawei - Jun Chen" w:date="2022-03-07T09:43:00Z"/>
          <w:lang w:val="sv-SE"/>
        </w:rPr>
      </w:pPr>
      <w:del w:id="91"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92" w:author="Huawei - Jun Chen" w:date="2022-03-07T09:43:00Z"/>
          <w:lang w:val="sv-SE"/>
        </w:rPr>
      </w:pPr>
      <w:del w:id="93"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94" w:author="Huawei - Jun Chen" w:date="2022-03-07T09:43:00Z"/>
          <w:lang w:val="sv-SE"/>
        </w:rPr>
      </w:pPr>
      <w:del w:id="95"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96" w:author="Huawei - Jun Chen" w:date="2022-03-07T09:43:00Z"/>
          <w:lang w:val="sv-SE"/>
        </w:rPr>
      </w:pPr>
      <w:del w:id="97"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98" w:author="Huawei - Jun Chen" w:date="2022-03-07T09:43:00Z"/>
          <w:lang w:val="sv-SE"/>
        </w:rPr>
      </w:pPr>
      <w:del w:id="99"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00" w:author="Huawei - Jun Chen" w:date="2022-03-07T09:43:00Z"/>
          <w:lang w:val="sv-SE"/>
        </w:rPr>
      </w:pPr>
      <w:del w:id="101"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02" w:author="Huawei - Jun Chen" w:date="2022-03-07T09:43:00Z"/>
          <w:lang w:val="sv-SE"/>
        </w:rPr>
      </w:pPr>
      <w:del w:id="103"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04" w:author="Huawei - Jun Chen" w:date="2022-03-07T09:43:00Z"/>
          <w:lang w:val="sv-SE"/>
        </w:rPr>
      </w:pPr>
      <w:del w:id="105"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06"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07" w:author="Huawei - Jun Chen" w:date="2022-03-07T09:43:00Z"/>
          <w:rFonts w:ascii="Arial" w:hAnsi="Arial" w:cs="Arial"/>
          <w:bCs/>
          <w:color w:val="000000"/>
        </w:rPr>
      </w:pPr>
      <w:del w:id="108"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w:delText>
        </w:r>
        <w:r w:rsidDel="000A2D69">
          <w:rPr>
            <w:rFonts w:ascii="Arial" w:eastAsia="等线" w:hAnsi="Arial" w:cs="Arial"/>
            <w:bCs/>
            <w:color w:val="000000"/>
            <w:u w:val="single"/>
            <w:lang w:eastAsia="zh-CN"/>
          </w:rPr>
          <w:delText>7</w:delText>
        </w:r>
        <w:r w:rsidRPr="00B16397" w:rsidDel="000A2D69">
          <w:rPr>
            <w:rFonts w:ascii="Arial" w:eastAsia="等线"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09" w:author="Huawei - Jun Chen" w:date="2022-03-07T09:43:00Z"/>
        </w:rPr>
      </w:pPr>
      <w:del w:id="110"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11" w:author="Huawei - Jun Chen" w:date="2022-03-07T09:43:00Z"/>
        </w:rPr>
      </w:pPr>
      <w:del w:id="112"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13" w:author="Huawei - Jun Chen" w:date="2022-03-07T09:43:00Z"/>
        </w:rPr>
      </w:pPr>
      <w:del w:id="114"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15" w:author="Huawei - Jun Chen" w:date="2022-03-07T09:43:00Z"/>
        </w:rPr>
      </w:pPr>
      <w:del w:id="116"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17" w:author="Huawei - Jun Chen" w:date="2022-03-07T09:43:00Z"/>
        </w:rPr>
      </w:pPr>
      <w:del w:id="118"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19" w:author="Huawei - Jun Chen" w:date="2022-03-07T09:43:00Z"/>
        </w:rPr>
      </w:pPr>
      <w:del w:id="120"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21" w:author="Huawei - Jun Chen" w:date="2022-03-07T09:43:00Z"/>
        </w:rPr>
      </w:pPr>
      <w:del w:id="122" w:author="Huawei - Jun Chen" w:date="2022-03-07T09:43:00Z">
        <w:r w:rsidDel="000A2D69">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23" w:author="Huawei - Jun Chen" w:date="2022-03-07T09:43:00Z"/>
        </w:rPr>
      </w:pPr>
    </w:p>
    <w:p w14:paraId="21DEE7BB" w14:textId="501E4A0B" w:rsidR="00015B6F" w:rsidDel="000A2D69" w:rsidRDefault="00015B6F" w:rsidP="00015B6F">
      <w:pPr>
        <w:pStyle w:val="Doc-comment"/>
        <w:rPr>
          <w:del w:id="124" w:author="Huawei - Jun Chen" w:date="2022-03-07T09:43:00Z"/>
        </w:rPr>
      </w:pPr>
      <w:del w:id="125"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26" w:author="Huawei - Jun Chen" w:date="2022-03-07T09:43:00Z"/>
        </w:rPr>
      </w:pPr>
    </w:p>
    <w:p w14:paraId="758A8CB3" w14:textId="11B7D4C7" w:rsidR="00015B6F" w:rsidDel="000A2D69" w:rsidRDefault="00015B6F" w:rsidP="00015B6F">
      <w:pPr>
        <w:pStyle w:val="Doc-text2"/>
        <w:rPr>
          <w:del w:id="127"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28" w:author="Huawei - Jun Chen" w:date="2022-03-07T09:43:00Z"/>
        </w:rPr>
      </w:pPr>
      <w:del w:id="129"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30" w:author="Huawei - Jun Chen" w:date="2022-03-07T09:43:00Z"/>
        </w:rPr>
      </w:pPr>
      <w:del w:id="131"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32"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33" w:author="Huawei - Jun Chen" w:date="2022-03-07T09:43:00Z"/>
          <w:lang w:val="en-US"/>
        </w:rPr>
      </w:pPr>
      <w:del w:id="134"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35" w:author="Huawei - Jun Chen" w:date="2022-03-07T09:43:00Z"/>
          <w:lang w:val="en-US"/>
        </w:rPr>
      </w:pPr>
      <w:del w:id="136"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37" w:author="Huawei - Jun Chen" w:date="2022-03-07T09:43:00Z"/>
        </w:rPr>
      </w:pPr>
      <w:del w:id="138"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 Jun Chen" w:date="2022-03-07T09:44:00Z" w:initials="hw">
    <w:p w14:paraId="153D4ECB" w14:textId="5E21A1D5" w:rsidR="005A065A" w:rsidRPr="00806E03" w:rsidRDefault="005A065A">
      <w:pPr>
        <w:pStyle w:val="a5"/>
        <w:rPr>
          <w:rFonts w:eastAsia="等线" w:hint="eastAsia"/>
          <w:lang w:eastAsia="zh-CN"/>
        </w:rPr>
      </w:pPr>
      <w:r>
        <w:rPr>
          <w:rStyle w:val="a8"/>
        </w:rPr>
        <w:annotationRef/>
      </w:r>
      <w:r w:rsidR="00806E03">
        <w:rPr>
          <w:rFonts w:eastAsia="等线" w:hint="eastAsia"/>
          <w:lang w:eastAsia="zh-CN"/>
        </w:rPr>
        <w:t>T</w:t>
      </w:r>
      <w:r w:rsidR="00806E03">
        <w:rPr>
          <w:rFonts w:eastAsia="等线"/>
          <w:lang w:eastAsia="zh-CN"/>
        </w:rPr>
        <w:t>S 38.331 CR for NR QoE is under the email discussion as below. Once the CR is agreed, it will be attached in this LS.</w:t>
      </w:r>
      <w:bookmarkStart w:id="5" w:name="_GoBack"/>
      <w:bookmarkEnd w:id="5"/>
    </w:p>
    <w:p w14:paraId="10882996" w14:textId="77777777" w:rsidR="005A065A" w:rsidRDefault="005A065A">
      <w:pPr>
        <w:pStyle w:val="a5"/>
      </w:pPr>
    </w:p>
    <w:p w14:paraId="506F301D" w14:textId="77777777" w:rsidR="005A065A" w:rsidRDefault="005A065A" w:rsidP="005A065A">
      <w:pPr>
        <w:pStyle w:val="EmailDiscussion"/>
        <w:rPr>
          <w:lang w:val="aa-ET" w:eastAsia="zh-CN"/>
        </w:rPr>
      </w:pPr>
      <w:r>
        <w:rPr>
          <w:lang w:val="aa-ET"/>
        </w:rPr>
        <w:t>[Post17-e][045][QoE] RRC CR (Ericsson)</w:t>
      </w:r>
    </w:p>
    <w:p w14:paraId="5495AAEA" w14:textId="77777777" w:rsidR="005A065A" w:rsidRDefault="005A065A" w:rsidP="005A065A">
      <w:pPr>
        <w:pStyle w:val="Doc-text2"/>
        <w:rPr>
          <w:lang w:val="aa-ET"/>
        </w:rPr>
      </w:pPr>
      <w:r>
        <w:rPr>
          <w:lang w:val="aa-ET"/>
        </w:rPr>
        <w:t>      Scope: Reflect progress including R2 117-e. CR approval</w:t>
      </w:r>
    </w:p>
    <w:p w14:paraId="0CCABFCF" w14:textId="77777777" w:rsidR="005A065A" w:rsidRDefault="005A065A" w:rsidP="005A065A">
      <w:pPr>
        <w:pStyle w:val="EmailDiscussion2"/>
        <w:rPr>
          <w:lang w:val="aa-ET"/>
        </w:rPr>
      </w:pPr>
      <w:r>
        <w:rPr>
          <w:lang w:val="aa-ET"/>
        </w:rPr>
        <w:t>      Intended outcome: Agreed CR</w:t>
      </w:r>
    </w:p>
    <w:p w14:paraId="592D11C9" w14:textId="77777777" w:rsidR="005A065A" w:rsidRDefault="005A065A" w:rsidP="005A065A">
      <w:pPr>
        <w:pStyle w:val="EmailDiscussion2"/>
        <w:rPr>
          <w:lang w:val="aa-ET"/>
        </w:rPr>
      </w:pPr>
      <w:r>
        <w:rPr>
          <w:lang w:val="aa-ET"/>
        </w:rPr>
        <w:t>      Deadline: Short Post</w:t>
      </w:r>
    </w:p>
    <w:p w14:paraId="516D8936" w14:textId="7235CE6E" w:rsidR="005A065A" w:rsidRDefault="005A065A">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6D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lvlOverride w:ilvl="0"/>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3FB9"/>
    <w:rsid w:val="006C4008"/>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681062ae-1c68-41fd-9342-5dca09a94724"/>
    <ds:schemaRef ds:uri="http://schemas.microsoft.com/office/infopath/2007/PartnerControls"/>
    <ds:schemaRef ds:uri="http://schemas.openxmlformats.org/package/2006/metadata/core-properties"/>
    <ds:schemaRef ds:uri="936dff59-e130-4d54-8d0d-11652f5b7f6e"/>
    <ds:schemaRef ds:uri="http://purl.org/dc/elements/1.1/"/>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140</Words>
  <Characters>8122</Characters>
  <Application>Microsoft Office Word</Application>
  <DocSecurity>0</DocSecurity>
  <Lines>67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 - Jun Chen</cp:lastModifiedBy>
  <cp:revision>41</cp:revision>
  <cp:lastPrinted>2002-04-23T07:10:00Z</cp:lastPrinted>
  <dcterms:created xsi:type="dcterms:W3CDTF">2022-03-03T01:41:00Z</dcterms:created>
  <dcterms:modified xsi:type="dcterms:W3CDTF">2022-03-07T01:46:00Z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