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a3"/>
        <w:tabs>
          <w:tab w:val="right" w:pos="9639"/>
        </w:tabs>
        <w:rPr>
          <w:rFonts w:eastAsia="宋体"/>
          <w:bCs/>
          <w:sz w:val="24"/>
          <w:szCs w:val="24"/>
          <w:lang w:eastAsia="zh-CN"/>
        </w:rPr>
      </w:pPr>
      <w:r>
        <w:rPr>
          <w:rFonts w:eastAsia="宋体"/>
          <w:bCs/>
          <w:sz w:val="24"/>
          <w:szCs w:val="24"/>
          <w:lang w:eastAsia="zh-CN"/>
        </w:rPr>
        <w:t>Online</w:t>
      </w:r>
      <w:r w:rsidR="00065240" w:rsidRPr="00A36F5F">
        <w:rPr>
          <w:rFonts w:eastAsia="宋体"/>
          <w:bCs/>
          <w:sz w:val="24"/>
          <w:szCs w:val="24"/>
          <w:lang w:eastAsia="zh-CN"/>
        </w:rPr>
        <w:t xml:space="preserve">, </w:t>
      </w:r>
      <w:r w:rsidR="00065240">
        <w:rPr>
          <w:rFonts w:eastAsia="宋体"/>
          <w:bCs/>
          <w:sz w:val="24"/>
          <w:szCs w:val="24"/>
          <w:lang w:eastAsia="zh-CN"/>
        </w:rPr>
        <w:t>21</w:t>
      </w:r>
      <w:r w:rsidR="00065240" w:rsidRPr="00A36F5F">
        <w:rPr>
          <w:rFonts w:eastAsia="宋体"/>
          <w:bCs/>
          <w:sz w:val="24"/>
          <w:szCs w:val="24"/>
          <w:lang w:eastAsia="zh-CN"/>
        </w:rPr>
        <w:t xml:space="preserve"> </w:t>
      </w:r>
      <w:r w:rsidR="00065240">
        <w:rPr>
          <w:rFonts w:eastAsia="宋体"/>
          <w:bCs/>
          <w:sz w:val="24"/>
          <w:szCs w:val="24"/>
          <w:lang w:eastAsia="zh-CN"/>
        </w:rPr>
        <w:t>February</w:t>
      </w:r>
      <w:r w:rsidR="00065240" w:rsidRPr="00A36F5F">
        <w:rPr>
          <w:rFonts w:eastAsia="宋体"/>
          <w:bCs/>
          <w:sz w:val="24"/>
          <w:szCs w:val="24"/>
          <w:lang w:eastAsia="zh-CN"/>
        </w:rPr>
        <w:t xml:space="preserve"> </w:t>
      </w:r>
      <w:r w:rsidR="00065240">
        <w:rPr>
          <w:rFonts w:eastAsia="宋体"/>
          <w:bCs/>
          <w:sz w:val="24"/>
          <w:szCs w:val="24"/>
          <w:lang w:eastAsia="zh-CN"/>
        </w:rPr>
        <w:t xml:space="preserve">– 03 March </w:t>
      </w:r>
      <w:r w:rsidR="00065240" w:rsidRPr="00A36F5F">
        <w:rPr>
          <w:rFonts w:eastAsia="宋体"/>
          <w:bCs/>
          <w:sz w:val="24"/>
          <w:szCs w:val="24"/>
          <w:lang w:eastAsia="zh-CN"/>
        </w:rPr>
        <w:t>202</w:t>
      </w:r>
      <w:r w:rsidR="00065240">
        <w:rPr>
          <w:rFonts w:eastAsia="宋体"/>
          <w:bCs/>
          <w:sz w:val="24"/>
          <w:szCs w:val="24"/>
          <w:lang w:eastAsia="zh-CN"/>
        </w:rPr>
        <w:t>2</w:t>
      </w:r>
      <w:r w:rsidR="00065240">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w:t>
      </w:r>
      <w:proofErr w:type="gramStart"/>
      <w:r w:rsidR="00487576" w:rsidRPr="00487576">
        <w:rPr>
          <w:rFonts w:ascii="Arial" w:hAnsi="Arial" w:cs="Arial"/>
          <w:b/>
          <w:bCs/>
          <w:sz w:val="24"/>
        </w:rPr>
        <w:t>][</w:t>
      </w:r>
      <w:proofErr w:type="gramEnd"/>
      <w:r w:rsidR="00487576" w:rsidRPr="00487576">
        <w:rPr>
          <w:rFonts w:ascii="Arial" w:hAnsi="Arial" w:cs="Arial"/>
          <w:b/>
          <w:bCs/>
          <w:sz w:val="24"/>
        </w:rPr>
        <w:t>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 xml:space="preserve">Melissa </w:t>
            </w:r>
            <w:proofErr w:type="spellStart"/>
            <w:r>
              <w:rPr>
                <w:lang w:eastAsia="zh-CN"/>
              </w:rPr>
              <w:t>Pinheiro</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haoyang@huawei.com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a5"/>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612307AB" w:rsidR="00487576" w:rsidRPr="00487576" w:rsidRDefault="00487576" w:rsidP="00487576">
      <w:pPr>
        <w:pStyle w:val="aa"/>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xml:space="preserve">. </w:t>
      </w:r>
      <w:proofErr w:type="spellStart"/>
      <w:r w:rsidRPr="00487576">
        <w:rPr>
          <w:b/>
          <w:bCs/>
          <w:i w:val="0"/>
          <w:iCs w:val="0"/>
        </w:rPr>
        <w:t>Spetrcum</w:t>
      </w:r>
      <w:proofErr w:type="spellEnd"/>
      <w:r w:rsidRPr="00487576">
        <w:rPr>
          <w:b/>
          <w:bCs/>
          <w:i w:val="0"/>
          <w:iCs w:val="0"/>
        </w:rPr>
        <w:t xml:space="preserve">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a9"/>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 xml:space="preserve">differentiate between devices certified for current n77 spectrum in </w:t>
      </w:r>
      <w:proofErr w:type="gramStart"/>
      <w:r>
        <w:t>Canada</w:t>
      </w:r>
      <w:r>
        <w:rPr>
          <w:lang w:eastAsia="ja-JP"/>
        </w:rPr>
        <w:t>(</w:t>
      </w:r>
      <w:proofErr w:type="gramEnd"/>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宋体" w:hint="eastAsia"/>
                <w:lang w:eastAsia="zh-CN"/>
              </w:rPr>
            </w:pPr>
            <w:r>
              <w:rPr>
                <w:rFonts w:eastAsia="宋体"/>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宋体" w:hAnsi="Arial"/>
                <w:sz w:val="18"/>
                <w:lang w:eastAsia="zh-CN"/>
              </w:rPr>
            </w:pPr>
            <w:r>
              <w:rPr>
                <w:lang w:eastAsia="zh-CN"/>
              </w:rPr>
              <w:t>I</w:t>
            </w:r>
            <w:r w:rsidRPr="00BC384A">
              <w:rPr>
                <w:rFonts w:ascii="Arial" w:eastAsia="宋体" w:hAnsi="Arial"/>
                <w:sz w:val="18"/>
                <w:lang w:eastAsia="zh-CN"/>
              </w:rPr>
              <w:t xml:space="preserve">t is not very clear about the </w:t>
            </w:r>
            <w:r w:rsidRPr="00BC384A">
              <w:rPr>
                <w:rFonts w:ascii="Arial" w:eastAsia="宋体" w:hAnsi="Arial"/>
                <w:sz w:val="18"/>
                <w:lang w:eastAsia="zh-CN"/>
              </w:rPr>
              <w:t>situation</w:t>
            </w:r>
            <w:r w:rsidRPr="00BC384A">
              <w:rPr>
                <w:rFonts w:ascii="Arial" w:eastAsia="宋体" w:hAnsi="Arial"/>
                <w:sz w:val="18"/>
                <w:lang w:eastAsia="zh-CN"/>
              </w:rPr>
              <w:t xml:space="preserve">. </w:t>
            </w:r>
          </w:p>
          <w:p w14:paraId="38924B73" w14:textId="16CC05B2" w:rsidR="00BC384A" w:rsidRPr="00BC384A" w:rsidRDefault="00BC384A" w:rsidP="00BC384A">
            <w:pPr>
              <w:overflowPunct w:val="0"/>
              <w:autoSpaceDE w:val="0"/>
              <w:autoSpaceDN w:val="0"/>
              <w:textAlignment w:val="baseline"/>
              <w:rPr>
                <w:rFonts w:ascii="Arial" w:eastAsia="宋体" w:hAnsi="Arial"/>
                <w:sz w:val="18"/>
                <w:lang w:eastAsia="zh-CN"/>
              </w:rPr>
            </w:pPr>
            <w:r w:rsidRPr="00BC384A">
              <w:rPr>
                <w:rFonts w:ascii="Arial" w:eastAsia="宋体" w:hAnsi="Arial"/>
                <w:sz w:val="18"/>
                <w:lang w:eastAsia="zh-CN"/>
              </w:rPr>
              <w:t>Generally, if UE report</w:t>
            </w:r>
            <w:r w:rsidRPr="00BC384A">
              <w:rPr>
                <w:rFonts w:ascii="Arial" w:eastAsia="宋体" w:hAnsi="Arial"/>
                <w:sz w:val="18"/>
                <w:lang w:eastAsia="zh-CN"/>
              </w:rPr>
              <w:t xml:space="preserve"> the support of</w:t>
            </w:r>
            <w:r w:rsidRPr="00BC384A">
              <w:rPr>
                <w:rFonts w:ascii="Arial" w:eastAsia="宋体" w:hAnsi="Arial"/>
                <w:sz w:val="18"/>
                <w:lang w:eastAsia="zh-CN"/>
              </w:rPr>
              <w:t xml:space="preserve"> n77/n78, it means that the whole frequency range </w:t>
            </w:r>
            <w:r w:rsidRPr="00BC384A">
              <w:rPr>
                <w:rFonts w:ascii="Arial" w:eastAsia="宋体" w:hAnsi="Arial"/>
                <w:sz w:val="18"/>
                <w:lang w:eastAsia="zh-CN"/>
              </w:rPr>
              <w:t>is</w:t>
            </w:r>
            <w:r w:rsidRPr="00BC384A">
              <w:rPr>
                <w:rFonts w:ascii="Arial" w:eastAsia="宋体" w:hAnsi="Arial"/>
                <w:sz w:val="18"/>
                <w:lang w:eastAsia="zh-CN"/>
              </w:rPr>
              <w:t xml:space="preserve"> supported. Based on the RAN5’s test design, the test cases can cover the whole frequency range of band n77 and n78. </w:t>
            </w:r>
            <w:r w:rsidRPr="00BC384A">
              <w:rPr>
                <w:rFonts w:ascii="Arial" w:eastAsia="宋体" w:hAnsi="Arial"/>
                <w:sz w:val="18"/>
                <w:lang w:eastAsia="zh-CN"/>
              </w:rPr>
              <w:t>In addition, c</w:t>
            </w:r>
            <w:r w:rsidRPr="00BC384A">
              <w:rPr>
                <w:rFonts w:ascii="Arial" w:eastAsia="宋体" w:hAnsi="Arial"/>
                <w:sz w:val="18"/>
                <w:lang w:eastAsia="zh-CN"/>
              </w:rPr>
              <w:t xml:space="preserve">onsidering the UE roaming, the whole frequency range of band n77/n78 should be supported by </w:t>
            </w:r>
            <w:r w:rsidRPr="00BC384A">
              <w:rPr>
                <w:rFonts w:ascii="Arial" w:eastAsia="宋体" w:hAnsi="Arial"/>
                <w:sz w:val="18"/>
                <w:lang w:eastAsia="zh-CN"/>
              </w:rPr>
              <w:t>UEs</w:t>
            </w:r>
            <w:r w:rsidRPr="00BC384A">
              <w:rPr>
                <w:rFonts w:ascii="Arial" w:eastAsia="宋体" w:hAnsi="Arial"/>
                <w:sz w:val="18"/>
                <w:lang w:eastAsia="zh-CN"/>
              </w:rPr>
              <w:t xml:space="preserve">. </w:t>
            </w:r>
          </w:p>
          <w:p w14:paraId="2B966C2A" w14:textId="4F642961" w:rsidR="003775A5" w:rsidRPr="00790A70" w:rsidRDefault="00BC384A" w:rsidP="00790A70">
            <w:pPr>
              <w:overflowPunct w:val="0"/>
              <w:autoSpaceDE w:val="0"/>
              <w:autoSpaceDN w:val="0"/>
              <w:textAlignment w:val="baseline"/>
              <w:rPr>
                <w:rFonts w:ascii="Arial" w:eastAsia="宋体" w:hAnsi="Arial" w:hint="eastAsia"/>
                <w:sz w:val="18"/>
                <w:lang w:eastAsia="zh-CN"/>
              </w:rPr>
            </w:pPr>
            <w:r w:rsidRPr="00BC384A">
              <w:rPr>
                <w:rFonts w:ascii="Arial" w:eastAsia="宋体" w:hAnsi="Arial"/>
                <w:sz w:val="18"/>
                <w:lang w:eastAsia="zh-CN"/>
              </w:rPr>
              <w:t xml:space="preserve">It’s better to </w:t>
            </w:r>
            <w:r>
              <w:rPr>
                <w:rFonts w:ascii="Arial" w:eastAsia="宋体" w:hAnsi="Arial"/>
                <w:sz w:val="18"/>
                <w:lang w:eastAsia="zh-CN"/>
              </w:rPr>
              <w:t xml:space="preserve">first </w:t>
            </w:r>
            <w:r w:rsidRPr="00BC384A">
              <w:rPr>
                <w:rFonts w:ascii="Arial" w:eastAsia="宋体" w:hAnsi="Arial"/>
                <w:sz w:val="18"/>
                <w:lang w:eastAsia="zh-CN"/>
              </w:rPr>
              <w:t>check with UE vendors whether the</w:t>
            </w:r>
            <w:r>
              <w:rPr>
                <w:rFonts w:ascii="Arial" w:eastAsia="宋体" w:hAnsi="Arial"/>
                <w:sz w:val="18"/>
                <w:lang w:eastAsia="zh-CN"/>
              </w:rPr>
              <w:t xml:space="preserve">re is existing UEs in the field who reported support of band n77/n78 but actually it only supports </w:t>
            </w:r>
            <w:r w:rsidRPr="00BC384A">
              <w:rPr>
                <w:rFonts w:ascii="Arial" w:eastAsia="宋体" w:hAnsi="Arial"/>
                <w:sz w:val="18"/>
                <w:lang w:eastAsia="zh-CN"/>
              </w:rPr>
              <w:t xml:space="preserve">3450~3650 in Canada strictly. </w:t>
            </w: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lastRenderedPageBreak/>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 xml:space="preserve">olutions explored for n77 </w:t>
            </w:r>
            <w:proofErr w:type="spellStart"/>
            <w:r>
              <w:rPr>
                <w:lang w:eastAsia="ja-JP"/>
              </w:rPr>
              <w:t>DoD</w:t>
            </w:r>
            <w:proofErr w:type="spellEnd"/>
            <w:r>
              <w:rPr>
                <w:lang w:eastAsia="ja-JP"/>
              </w:rPr>
              <w:t xml:space="preserve">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BC384A"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AC278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77777777" w:rsidR="00BC384A" w:rsidRDefault="00BC384A" w:rsidP="00BC384A">
            <w:pPr>
              <w:pStyle w:val="TAC"/>
              <w:spacing w:before="20" w:after="20"/>
              <w:ind w:left="57" w:right="57"/>
              <w:jc w:val="left"/>
              <w:rPr>
                <w:lang w:eastAsia="zh-CN"/>
              </w:rPr>
            </w:pPr>
          </w:p>
        </w:tc>
      </w:tr>
      <w:tr w:rsidR="00BC384A"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A847E"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9C724" w14:textId="77777777" w:rsidR="00BC384A" w:rsidRDefault="00BC384A" w:rsidP="00BC384A">
            <w:pPr>
              <w:pStyle w:val="TAC"/>
              <w:spacing w:before="20" w:after="20"/>
              <w:ind w:left="57" w:right="57"/>
              <w:jc w:val="left"/>
              <w:rPr>
                <w:lang w:eastAsia="zh-CN"/>
              </w:rPr>
            </w:pPr>
          </w:p>
        </w:tc>
      </w:tr>
      <w:tr w:rsidR="00BC384A"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1B156"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D02E4" w14:textId="77777777" w:rsidR="00BC384A" w:rsidRDefault="00BC384A" w:rsidP="00BC384A">
            <w:pPr>
              <w:pStyle w:val="TAC"/>
              <w:spacing w:before="20" w:after="20"/>
              <w:ind w:left="57" w:right="57"/>
              <w:jc w:val="left"/>
              <w:rPr>
                <w:lang w:eastAsia="zh-CN"/>
              </w:rPr>
            </w:pPr>
          </w:p>
        </w:tc>
      </w:tr>
      <w:tr w:rsidR="00BC384A"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6FC29E"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77777777" w:rsidR="00BC384A" w:rsidRDefault="00BC384A" w:rsidP="00BC384A">
            <w:pPr>
              <w:pStyle w:val="TAC"/>
              <w:spacing w:before="20" w:after="20"/>
              <w:ind w:left="57" w:right="57"/>
              <w:jc w:val="left"/>
              <w:rPr>
                <w:lang w:eastAsia="zh-CN"/>
              </w:rPr>
            </w:pPr>
          </w:p>
        </w:tc>
      </w:tr>
      <w:tr w:rsidR="00BC384A"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BC384A" w:rsidRDefault="00BC384A" w:rsidP="00BC384A">
            <w:pPr>
              <w:pStyle w:val="TAC"/>
              <w:spacing w:before="20" w:after="20"/>
              <w:ind w:left="57" w:right="57"/>
              <w:jc w:val="left"/>
              <w:rPr>
                <w:lang w:eastAsia="zh-CN"/>
              </w:rPr>
            </w:pPr>
          </w:p>
        </w:tc>
      </w:tr>
      <w:tr w:rsidR="00BC384A"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BC384A" w:rsidRDefault="00BC384A" w:rsidP="00BC384A">
            <w:pPr>
              <w:pStyle w:val="TAC"/>
              <w:spacing w:before="20" w:after="20"/>
              <w:ind w:left="57" w:right="57"/>
              <w:jc w:val="left"/>
              <w:rPr>
                <w:lang w:eastAsia="zh-CN"/>
              </w:rPr>
            </w:pPr>
            <w:bookmarkStart w:id="0" w:name="_GoBack"/>
            <w:bookmarkEnd w:id="0"/>
          </w:p>
        </w:tc>
      </w:tr>
      <w:tr w:rsidR="00BC384A"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BC384A" w:rsidRDefault="00BC384A" w:rsidP="00BC384A">
            <w:pPr>
              <w:pStyle w:val="TAC"/>
              <w:spacing w:before="20" w:after="20"/>
              <w:ind w:left="57" w:right="57"/>
              <w:jc w:val="left"/>
              <w:rPr>
                <w:lang w:eastAsia="zh-CN"/>
              </w:rPr>
            </w:pPr>
          </w:p>
        </w:tc>
      </w:tr>
      <w:tr w:rsidR="00BC384A"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BC384A" w:rsidRDefault="00BC384A" w:rsidP="00BC384A">
            <w:pPr>
              <w:pStyle w:val="TAC"/>
              <w:spacing w:before="20" w:after="20"/>
              <w:ind w:left="57" w:right="57"/>
              <w:jc w:val="left"/>
              <w:rPr>
                <w:lang w:eastAsia="zh-CN"/>
              </w:rPr>
            </w:pPr>
          </w:p>
        </w:tc>
      </w:tr>
      <w:tr w:rsidR="00BC384A"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BC384A" w:rsidRDefault="00BC384A" w:rsidP="00BC384A">
            <w:pPr>
              <w:pStyle w:val="TAC"/>
              <w:spacing w:before="20" w:after="20"/>
              <w:ind w:left="57" w:right="57"/>
              <w:jc w:val="left"/>
              <w:rPr>
                <w:lang w:eastAsia="zh-CN"/>
              </w:rPr>
            </w:pPr>
          </w:p>
        </w:tc>
      </w:tr>
      <w:tr w:rsidR="00BC384A"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BC384A" w:rsidRDefault="00BC384A" w:rsidP="00BC384A">
            <w:pPr>
              <w:pStyle w:val="TAC"/>
              <w:spacing w:before="20" w:after="20"/>
              <w:ind w:left="57" w:right="57"/>
              <w:jc w:val="left"/>
              <w:rPr>
                <w:lang w:eastAsia="zh-CN"/>
              </w:rPr>
            </w:pPr>
          </w:p>
        </w:tc>
      </w:tr>
      <w:tr w:rsidR="00BC384A"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BC384A" w:rsidRDefault="00BC384A" w:rsidP="00BC384A">
            <w:pPr>
              <w:pStyle w:val="TAC"/>
              <w:spacing w:before="20" w:after="20"/>
              <w:ind w:left="57" w:right="57"/>
              <w:jc w:val="left"/>
              <w:rPr>
                <w:lang w:eastAsia="zh-CN"/>
              </w:rPr>
            </w:pPr>
          </w:p>
        </w:tc>
      </w:tr>
      <w:tr w:rsidR="00BC384A"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BC384A" w:rsidRDefault="00BC384A" w:rsidP="00BC38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BC384A" w:rsidRDefault="00BC384A" w:rsidP="00BC384A">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52DA2" w14:textId="77777777" w:rsidR="008B07EA" w:rsidRDefault="008B07EA">
      <w:r>
        <w:separator/>
      </w:r>
    </w:p>
  </w:endnote>
  <w:endnote w:type="continuationSeparator" w:id="0">
    <w:p w14:paraId="25605E82" w14:textId="77777777" w:rsidR="008B07EA" w:rsidRDefault="008B07EA">
      <w:r>
        <w:continuationSeparator/>
      </w:r>
    </w:p>
  </w:endnote>
  <w:endnote w:type="continuationNotice" w:id="1">
    <w:p w14:paraId="5D7CE665" w14:textId="77777777" w:rsidR="008B07EA" w:rsidRDefault="008B07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F9FA3" w14:textId="77777777" w:rsidR="008B07EA" w:rsidRDefault="008B07EA">
      <w:r>
        <w:separator/>
      </w:r>
    </w:p>
  </w:footnote>
  <w:footnote w:type="continuationSeparator" w:id="0">
    <w:p w14:paraId="7AA31169" w14:textId="77777777" w:rsidR="008B07EA" w:rsidRDefault="008B07EA">
      <w:r>
        <w:continuationSeparator/>
      </w:r>
    </w:p>
  </w:footnote>
  <w:footnote w:type="continuationNotice" w:id="1">
    <w:p w14:paraId="1438D665" w14:textId="77777777" w:rsidR="008B07EA" w:rsidRDefault="008B07E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8"/>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16B08"/>
    <w:rsid w:val="00023C40"/>
    <w:rsid w:val="000321CA"/>
    <w:rsid w:val="00033397"/>
    <w:rsid w:val="000340D4"/>
    <w:rsid w:val="00040095"/>
    <w:rsid w:val="00065240"/>
    <w:rsid w:val="00073C9C"/>
    <w:rsid w:val="00080512"/>
    <w:rsid w:val="00090468"/>
    <w:rsid w:val="00094568"/>
    <w:rsid w:val="000B7BCF"/>
    <w:rsid w:val="000C522B"/>
    <w:rsid w:val="000D58AB"/>
    <w:rsid w:val="00112F1A"/>
    <w:rsid w:val="00145075"/>
    <w:rsid w:val="001741A0"/>
    <w:rsid w:val="00175FA0"/>
    <w:rsid w:val="00194CD0"/>
    <w:rsid w:val="001B49C9"/>
    <w:rsid w:val="001C1AFE"/>
    <w:rsid w:val="001C23F4"/>
    <w:rsid w:val="001C4F79"/>
    <w:rsid w:val="001F168B"/>
    <w:rsid w:val="001F7831"/>
    <w:rsid w:val="00204045"/>
    <w:rsid w:val="0020712B"/>
    <w:rsid w:val="0022606D"/>
    <w:rsid w:val="002279E5"/>
    <w:rsid w:val="00231728"/>
    <w:rsid w:val="00233EA1"/>
    <w:rsid w:val="002444D2"/>
    <w:rsid w:val="00244A05"/>
    <w:rsid w:val="00250404"/>
    <w:rsid w:val="002610D8"/>
    <w:rsid w:val="002747EC"/>
    <w:rsid w:val="002855BF"/>
    <w:rsid w:val="002F0D22"/>
    <w:rsid w:val="00300CB7"/>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5587"/>
    <w:rsid w:val="00477455"/>
    <w:rsid w:val="00487576"/>
    <w:rsid w:val="004A1F7B"/>
    <w:rsid w:val="004C44D2"/>
    <w:rsid w:val="004D3578"/>
    <w:rsid w:val="004D380D"/>
    <w:rsid w:val="004E213A"/>
    <w:rsid w:val="004F5216"/>
    <w:rsid w:val="00503171"/>
    <w:rsid w:val="00506C28"/>
    <w:rsid w:val="00534DA0"/>
    <w:rsid w:val="00543E6C"/>
    <w:rsid w:val="00565087"/>
    <w:rsid w:val="0056573F"/>
    <w:rsid w:val="00571279"/>
    <w:rsid w:val="005A49C6"/>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E7FF5"/>
    <w:rsid w:val="007F2E08"/>
    <w:rsid w:val="008028A4"/>
    <w:rsid w:val="00813245"/>
    <w:rsid w:val="008206F9"/>
    <w:rsid w:val="008343F4"/>
    <w:rsid w:val="00840DE0"/>
    <w:rsid w:val="0086354A"/>
    <w:rsid w:val="00870D3B"/>
    <w:rsid w:val="008768CA"/>
    <w:rsid w:val="00877EF9"/>
    <w:rsid w:val="00880559"/>
    <w:rsid w:val="008B07EA"/>
    <w:rsid w:val="008B5306"/>
    <w:rsid w:val="008C2E2A"/>
    <w:rsid w:val="008C3057"/>
    <w:rsid w:val="008D2E4D"/>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B0046"/>
    <w:rsid w:val="00BC1A92"/>
    <w:rsid w:val="00BC3555"/>
    <w:rsid w:val="00BC384A"/>
    <w:rsid w:val="00C03E58"/>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styleId="a8">
    <w:name w:val="FollowedHyperlink"/>
    <w:basedOn w:val="a0"/>
    <w:rsid w:val="00487576"/>
    <w:rPr>
      <w:color w:val="954F72" w:themeColor="followedHyperlink"/>
      <w:u w:val="single"/>
    </w:rPr>
  </w:style>
  <w:style w:type="paragraph" w:styleId="a9">
    <w:name w:val="List Paragraph"/>
    <w:basedOn w:val="a"/>
    <w:uiPriority w:val="34"/>
    <w:qFormat/>
    <w:rsid w:val="00487576"/>
    <w:pPr>
      <w:ind w:left="720"/>
      <w:contextualSpacing/>
    </w:pPr>
  </w:style>
  <w:style w:type="paragraph" w:styleId="aa">
    <w:name w:val="caption"/>
    <w:basedOn w:val="a"/>
    <w:next w:val="a"/>
    <w:unhideWhenUsed/>
    <w:qFormat/>
    <w:rsid w:val="0048757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816B18C-703B-4C86-A60F-6CEBC446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4751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Zhaoyang</cp:lastModifiedBy>
  <cp:revision>3</cp:revision>
  <dcterms:created xsi:type="dcterms:W3CDTF">2022-02-22T10:38:00Z</dcterms:created>
  <dcterms:modified xsi:type="dcterms:W3CDTF">2022-02-22T11:52:00Z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