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af"/>
        <w:ind w:rightChars="-212" w:right="-424"/>
        <w:jc w:val="both"/>
        <w:rPr>
          <w:rFonts w:ascii="Times New Roman" w:eastAsia="宋体"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等线" w:hAnsi="CG Times (WN)"/>
                <w:bCs/>
                <w:szCs w:val="21"/>
                <w:lang w:eastAsia="zh-CN"/>
              </w:rPr>
            </w:pPr>
            <w:r w:rsidRPr="000F175B">
              <w:rPr>
                <w:rFonts w:eastAsia="等线"/>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58DEFE5C"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4587AC0B" w14:textId="2739DFA3"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7767FC" w:rsidRPr="00973184" w14:paraId="4587AC0F" w14:textId="77777777" w:rsidTr="00371DB0">
        <w:tc>
          <w:tcPr>
            <w:tcW w:w="3510" w:type="dxa"/>
            <w:shd w:val="clear" w:color="auto" w:fill="auto"/>
          </w:tcPr>
          <w:p w14:paraId="4587AC0D" w14:textId="51C1715D"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587AC0E" w14:textId="0AE41521"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bookmarkStart w:id="1" w:name="_GoBack"/>
            <w:bookmarkEnd w:id="1"/>
          </w:p>
        </w:tc>
      </w:tr>
      <w:tr w:rsidR="007767FC" w:rsidRPr="00973184" w14:paraId="4587AC12" w14:textId="77777777" w:rsidTr="00371DB0">
        <w:tc>
          <w:tcPr>
            <w:tcW w:w="3510" w:type="dxa"/>
            <w:shd w:val="clear" w:color="auto" w:fill="auto"/>
          </w:tcPr>
          <w:p w14:paraId="4587AC10" w14:textId="6412BBD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1" w14:textId="64B7390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5" w14:textId="77777777" w:rsidTr="00371DB0">
        <w:tc>
          <w:tcPr>
            <w:tcW w:w="3510" w:type="dxa"/>
            <w:shd w:val="clear" w:color="auto" w:fill="auto"/>
          </w:tcPr>
          <w:p w14:paraId="4587AC13" w14:textId="449306F9"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4" w14:textId="3DBE320E"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3"/>
        <w:rPr>
          <w:b/>
          <w:sz w:val="20"/>
        </w:rPr>
      </w:pPr>
      <w:r>
        <w:rPr>
          <w:b/>
          <w:sz w:val="20"/>
        </w:rPr>
        <w:t xml:space="preserve">UL MIMO coherence for </w:t>
      </w:r>
      <w:r w:rsidR="00F25C52" w:rsidRPr="00F25C52">
        <w:rPr>
          <w:b/>
          <w:sz w:val="20"/>
        </w:rPr>
        <w:t>UL TX Switching</w:t>
      </w:r>
    </w:p>
    <w:p w14:paraId="0D28FEC0" w14:textId="45B13D91" w:rsidR="00F25C52" w:rsidRPr="00F25C52" w:rsidRDefault="0058422F"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af9"/>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58422F"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af9"/>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等线"/>
          <w:lang w:eastAsia="zh-CN"/>
        </w:rPr>
        <w:t>The above two CRs</w:t>
      </w:r>
      <w:r w:rsidR="006C11E8">
        <w:rPr>
          <w:rFonts w:eastAsia="等线"/>
          <w:lang w:eastAsia="zh-CN"/>
        </w:rPr>
        <w:t>[1][2]</w:t>
      </w:r>
      <w:r>
        <w:rPr>
          <w:rFonts w:eastAsia="等线"/>
          <w:lang w:eastAsia="zh-CN"/>
        </w:rPr>
        <w:t xml:space="preserve"> are update of R2-2110483 and R2-2110484, which were both endorsed in RAN2#116e. </w:t>
      </w:r>
      <w:r w:rsidR="004607BC">
        <w:rPr>
          <w:rFonts w:eastAsia="等线"/>
          <w:lang w:eastAsia="zh-CN"/>
        </w:rPr>
        <w:t xml:space="preserve">It </w:t>
      </w:r>
      <w:r w:rsidR="00BE334D">
        <w:rPr>
          <w:rFonts w:eastAsia="等线" w:hint="eastAsia"/>
          <w:lang w:eastAsia="zh-CN"/>
        </w:rPr>
        <w:t>has</w:t>
      </w:r>
      <w:r w:rsidR="00BE334D">
        <w:rPr>
          <w:rFonts w:eastAsia="等线"/>
          <w:lang w:eastAsia="zh-CN"/>
        </w:rPr>
        <w:t xml:space="preserve"> been</w:t>
      </w:r>
      <w:r w:rsidR="004607BC">
        <w:rPr>
          <w:rFonts w:eastAsia="等线"/>
          <w:lang w:eastAsia="zh-CN"/>
        </w:rPr>
        <w:t xml:space="preserve"> agreed to revisit the CRs after RAN1 discussion on the legacy MIMO coherence capability. </w:t>
      </w:r>
      <w:r>
        <w:rPr>
          <w:rFonts w:eastAsia="等线"/>
          <w:lang w:eastAsia="zh-CN"/>
        </w:rPr>
        <w:t xml:space="preserve">In </w:t>
      </w:r>
      <w:r w:rsidR="004607BC">
        <w:rPr>
          <w:rFonts w:eastAsia="等线"/>
          <w:lang w:eastAsia="zh-CN"/>
        </w:rPr>
        <w:t xml:space="preserve">this meeting, it is confirmed from RAN1 that no new capability will be introduced for UL MIMO coherence in Rel-16 according to </w:t>
      </w:r>
      <w:r>
        <w:rPr>
          <w:rFonts w:eastAsia="等线"/>
          <w:lang w:eastAsia="zh-CN"/>
        </w:rPr>
        <w:t xml:space="preserve">LS </w:t>
      </w:r>
      <w:r w:rsidR="004607BC">
        <w:rPr>
          <w:rFonts w:eastAsia="等线"/>
          <w:lang w:eastAsia="zh-CN"/>
        </w:rPr>
        <w:t>R2-2202107</w:t>
      </w:r>
      <w:r>
        <w:rPr>
          <w:rFonts w:eastAsia="等线"/>
          <w:lang w:eastAsia="zh-CN"/>
        </w:rPr>
        <w:t>/</w:t>
      </w:r>
      <w:r w:rsidR="004607BC">
        <w:rPr>
          <w:rFonts w:eastAsia="等线"/>
          <w:lang w:eastAsia="zh-CN"/>
        </w:rPr>
        <w:t xml:space="preserve">R1-2112778. </w:t>
      </w:r>
      <w:r w:rsidR="00BE334D">
        <w:rPr>
          <w:rFonts w:eastAsia="等线"/>
          <w:lang w:eastAsia="zh-CN"/>
        </w:rPr>
        <w:t>Now</w:t>
      </w:r>
      <w:r w:rsidR="004607BC">
        <w:rPr>
          <w:rFonts w:eastAsia="等线"/>
          <w:lang w:eastAsia="zh-CN"/>
        </w:rPr>
        <w:t xml:space="preserve"> the two endorsed CRs are ready to be agreed.</w:t>
      </w:r>
    </w:p>
    <w:tbl>
      <w:tblPr>
        <w:tblStyle w:val="af6"/>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等线"/>
                <w:lang w:eastAsia="zh-CN"/>
              </w:rPr>
            </w:pPr>
            <w:r w:rsidRPr="00D84137">
              <w:rPr>
                <w:rFonts w:eastAsia="等线"/>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等线"/>
          <w:lang w:val="fr-FR" w:eastAsia="zh-CN"/>
        </w:rPr>
      </w:pPr>
    </w:p>
    <w:p w14:paraId="2C6DC326" w14:textId="6BD21AAF"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等线"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等线"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aff2"/>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76AB2CBB" w14:textId="72012CAD" w:rsidR="00916EAB" w:rsidRDefault="00467CC1" w:rsidP="00467CC1">
            <w:pPr>
              <w:pStyle w:val="aff2"/>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aff2"/>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aff2"/>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aff2"/>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w:t>
            </w:r>
            <w:proofErr w:type="spellStart"/>
            <w:r w:rsidR="00C30823">
              <w:rPr>
                <w:rFonts w:ascii="Times New Roman" w:eastAsiaTheme="minorEastAsia" w:hAnsi="Times New Roman"/>
                <w:sz w:val="20"/>
                <w:szCs w:val="20"/>
                <w:lang w:eastAsia="ja-JP"/>
              </w:rPr>
              <w:t>gbasic</w:t>
            </w:r>
            <w:proofErr w:type="spellEnd"/>
            <w:r w:rsidR="00C30823">
              <w:rPr>
                <w:rFonts w:ascii="Times New Roman" w:eastAsiaTheme="minorEastAsia" w:hAnsi="Times New Roman"/>
                <w:sz w:val="20"/>
                <w:szCs w:val="20"/>
                <w:lang w:eastAsia="ja-JP"/>
              </w:rPr>
              <w:t xml:space="preserve">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lastRenderedPageBreak/>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proofErr w:type="spellStart"/>
            <w:r w:rsidRPr="00C30823">
              <w:rPr>
                <w:rFonts w:ascii="Arial" w:hAnsi="Arial" w:cs="Arial"/>
                <w:bCs/>
                <w:i/>
                <w:iCs/>
                <w:sz w:val="18"/>
                <w:szCs w:val="18"/>
                <w:highlight w:val="yellow"/>
              </w:rPr>
              <w:t>pusch-TransCoherence</w:t>
            </w:r>
            <w:proofErr w:type="spellEnd"/>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CA with the same UL-DL pattern</w:t>
            </w:r>
          </w:p>
          <w:p w14:paraId="5BB495D5"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proofErr w:type="spellStart"/>
            <w:r w:rsidRPr="00C30823">
              <w:rPr>
                <w:i/>
                <w:iCs/>
                <w:highlight w:val="yellow"/>
              </w:rPr>
              <w:t>pusch-TransCoherence</w:t>
            </w:r>
            <w:proofErr w:type="spellEnd"/>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sidRPr="0058454A">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all?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7767FC" w:rsidRPr="00973184" w14:paraId="77BC39D6" w14:textId="77777777" w:rsidTr="00745F8F">
        <w:tc>
          <w:tcPr>
            <w:tcW w:w="1192" w:type="pct"/>
          </w:tcPr>
          <w:p w14:paraId="4595E24F" w14:textId="299BC9B3"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217D674" w14:textId="70885338"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078AED3F" w14:textId="76C272F0" w:rsidR="006A2B56" w:rsidRPr="00973184" w:rsidRDefault="006A2B56" w:rsidP="007767FC">
            <w:pPr>
              <w:spacing w:after="0" w:line="276" w:lineRule="auto"/>
              <w:rPr>
                <w:rFonts w:eastAsia="等线" w:hint="eastAsia"/>
                <w:szCs w:val="22"/>
                <w:lang w:eastAsia="zh-CN"/>
              </w:rPr>
            </w:pPr>
            <w:r>
              <w:rPr>
                <w:rFonts w:eastAsia="等线" w:hint="eastAsia"/>
                <w:szCs w:val="22"/>
                <w:lang w:eastAsia="zh-CN"/>
              </w:rPr>
              <w:t>F</w:t>
            </w:r>
            <w:r>
              <w:rPr>
                <w:rFonts w:eastAsia="等线"/>
                <w:szCs w:val="22"/>
                <w:lang w:eastAsia="zh-CN"/>
              </w:rPr>
              <w:t>ine with Nokia suggestion above.</w:t>
            </w:r>
          </w:p>
        </w:tc>
      </w:tr>
      <w:tr w:rsidR="007767FC" w:rsidRPr="00973184" w14:paraId="6691B22B" w14:textId="77777777" w:rsidTr="00745F8F">
        <w:tc>
          <w:tcPr>
            <w:tcW w:w="1192" w:type="pct"/>
          </w:tcPr>
          <w:p w14:paraId="0B03D08A" w14:textId="77777777" w:rsidR="007767FC" w:rsidRPr="00973184" w:rsidRDefault="007767FC" w:rsidP="007767FC">
            <w:pPr>
              <w:spacing w:after="0" w:line="276" w:lineRule="auto"/>
              <w:jc w:val="center"/>
              <w:rPr>
                <w:rFonts w:eastAsia="等线"/>
                <w:szCs w:val="22"/>
                <w:lang w:eastAsia="zh-CN"/>
              </w:rPr>
            </w:pPr>
          </w:p>
        </w:tc>
        <w:tc>
          <w:tcPr>
            <w:tcW w:w="821" w:type="pct"/>
          </w:tcPr>
          <w:p w14:paraId="2C63F31C" w14:textId="77777777" w:rsidR="007767FC" w:rsidRPr="00973184" w:rsidRDefault="007767FC" w:rsidP="007767FC">
            <w:pPr>
              <w:spacing w:after="0" w:line="276" w:lineRule="auto"/>
              <w:jc w:val="center"/>
              <w:rPr>
                <w:rFonts w:eastAsia="等线"/>
                <w:szCs w:val="22"/>
                <w:lang w:eastAsia="zh-CN"/>
              </w:rPr>
            </w:pPr>
          </w:p>
        </w:tc>
        <w:tc>
          <w:tcPr>
            <w:tcW w:w="2987" w:type="pct"/>
          </w:tcPr>
          <w:p w14:paraId="11723CC3" w14:textId="77777777" w:rsidR="007767FC" w:rsidRPr="00973184" w:rsidRDefault="007767FC" w:rsidP="007767FC">
            <w:pPr>
              <w:spacing w:after="0" w:line="276" w:lineRule="auto"/>
              <w:rPr>
                <w:rFonts w:eastAsia="等线"/>
                <w:szCs w:val="22"/>
                <w:lang w:eastAsia="zh-CN"/>
              </w:rPr>
            </w:pP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等线"/>
                <w:szCs w:val="22"/>
                <w:lang w:eastAsia="zh-CN"/>
              </w:rPr>
            </w:pPr>
          </w:p>
        </w:tc>
        <w:tc>
          <w:tcPr>
            <w:tcW w:w="821" w:type="pct"/>
          </w:tcPr>
          <w:p w14:paraId="3A332670" w14:textId="77777777" w:rsidR="007767FC" w:rsidRPr="00973184" w:rsidRDefault="007767FC" w:rsidP="007767FC">
            <w:pPr>
              <w:spacing w:after="0" w:line="276" w:lineRule="auto"/>
              <w:jc w:val="center"/>
              <w:rPr>
                <w:rFonts w:eastAsia="等线"/>
                <w:szCs w:val="22"/>
                <w:lang w:eastAsia="zh-CN"/>
              </w:rPr>
            </w:pPr>
          </w:p>
        </w:tc>
        <w:tc>
          <w:tcPr>
            <w:tcW w:w="2987" w:type="pct"/>
          </w:tcPr>
          <w:p w14:paraId="57566CA1" w14:textId="77777777" w:rsidR="007767FC" w:rsidRPr="00973184" w:rsidRDefault="007767FC" w:rsidP="007767FC">
            <w:pPr>
              <w:spacing w:after="0" w:line="276" w:lineRule="auto"/>
              <w:rPr>
                <w:rFonts w:eastAsia="等线"/>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等线"/>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等线"/>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等线"/>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等线"/>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3"/>
        <w:rPr>
          <w:b/>
          <w:sz w:val="20"/>
        </w:rPr>
      </w:pPr>
      <w:proofErr w:type="spellStart"/>
      <w:r>
        <w:rPr>
          <w:b/>
          <w:sz w:val="20"/>
        </w:rPr>
        <w:t>eMIMO</w:t>
      </w:r>
      <w:proofErr w:type="spellEnd"/>
    </w:p>
    <w:p w14:paraId="4DC2C337" w14:textId="68F52F25" w:rsidR="004607BC" w:rsidRDefault="0058422F" w:rsidP="004607BC">
      <w:pPr>
        <w:pStyle w:val="Doc-title"/>
      </w:pPr>
      <w:hyperlink r:id="rId16" w:history="1">
        <w:r w:rsidR="004607BC" w:rsidRPr="00D842D9">
          <w:rPr>
            <w:rStyle w:val="af9"/>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r>
      <w:proofErr w:type="spellStart"/>
      <w:r w:rsidR="004607BC">
        <w:t>NR_eMIMO</w:t>
      </w:r>
      <w:proofErr w:type="spellEnd"/>
      <w:r w:rsidR="004607BC">
        <w:t>-Core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w:t>
      </w:r>
      <w:proofErr w:type="spellStart"/>
      <w:r w:rsidRPr="00BB3C1F">
        <w:t>featureSets</w:t>
      </w:r>
      <w:proofErr w:type="spellEnd"/>
      <w:r w:rsidRPr="00BB3C1F">
        <w:t xml:space="preserve">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with the intention </w:t>
      </w:r>
      <w:r w:rsidR="00BB3C1F">
        <w:rPr>
          <w:rFonts w:ascii="CG Times (WN)" w:eastAsia="等线" w:hAnsi="CG Times (WN)"/>
          <w:b/>
          <w:bCs/>
          <w:szCs w:val="21"/>
          <w:lang w:eastAsia="zh-CN"/>
        </w:rPr>
        <w:t xml:space="preserve">to clarify </w:t>
      </w:r>
      <w:r w:rsidR="00245618">
        <w:rPr>
          <w:rFonts w:ascii="CG Times (WN)" w:eastAsia="等线" w:hAnsi="CG Times (WN)"/>
          <w:b/>
          <w:bCs/>
          <w:szCs w:val="21"/>
          <w:lang w:eastAsia="zh-CN"/>
        </w:rPr>
        <w:t xml:space="preserve">in RAN2 </w:t>
      </w:r>
      <w:r w:rsidR="00BB3C1F">
        <w:rPr>
          <w:rFonts w:ascii="CG Times (WN)" w:eastAsia="等线" w:hAnsi="CG Times (WN)"/>
          <w:b/>
          <w:bCs/>
          <w:szCs w:val="21"/>
          <w:lang w:eastAsia="zh-CN"/>
        </w:rPr>
        <w:t xml:space="preserve">whether </w:t>
      </w:r>
      <w:r w:rsidR="00245618">
        <w:rPr>
          <w:rFonts w:ascii="CG Times (WN)" w:eastAsia="等线" w:hAnsi="CG Times (WN)"/>
          <w:b/>
          <w:bCs/>
          <w:szCs w:val="21"/>
          <w:lang w:eastAsia="zh-CN"/>
        </w:rPr>
        <w:t xml:space="preserve">the </w:t>
      </w:r>
      <w:r w:rsidR="00BB3C1F">
        <w:rPr>
          <w:rFonts w:ascii="CG Times (WN)" w:eastAsia="等线" w:hAnsi="CG Times (WN)"/>
          <w:b/>
          <w:bCs/>
          <w:szCs w:val="21"/>
          <w:lang w:eastAsia="zh-CN"/>
        </w:rPr>
        <w:t xml:space="preserve">UL full power </w:t>
      </w:r>
      <w:r w:rsidR="00245618">
        <w:rPr>
          <w:rFonts w:ascii="CG Times (WN)" w:eastAsia="等线" w:hAnsi="CG Times (WN)"/>
          <w:b/>
          <w:bCs/>
          <w:szCs w:val="21"/>
          <w:lang w:eastAsia="zh-CN"/>
        </w:rPr>
        <w:t>capabilities</w:t>
      </w:r>
      <w:r w:rsidR="00BB3C1F">
        <w:rPr>
          <w:rFonts w:ascii="CG Times (WN)" w:eastAsia="等线" w:hAnsi="CG Times (WN)"/>
          <w:b/>
          <w:bCs/>
          <w:szCs w:val="21"/>
          <w:lang w:eastAsia="zh-CN"/>
        </w:rPr>
        <w:t xml:space="preserve"> should be </w:t>
      </w:r>
      <w:r w:rsidR="00245618">
        <w:rPr>
          <w:rFonts w:ascii="CG Times (WN)" w:eastAsia="等线" w:hAnsi="CG Times (WN)"/>
          <w:b/>
          <w:bCs/>
          <w:szCs w:val="21"/>
          <w:lang w:eastAsia="zh-CN"/>
        </w:rPr>
        <w:t>indicated</w:t>
      </w:r>
      <w:r w:rsidR="00BB3C1F">
        <w:rPr>
          <w:rFonts w:ascii="CG Times (WN)" w:eastAsia="等线" w:hAnsi="CG Times (WN)"/>
          <w:b/>
          <w:bCs/>
          <w:szCs w:val="21"/>
          <w:lang w:eastAsia="zh-CN"/>
        </w:rPr>
        <w:t xml:space="preserve"> </w:t>
      </w:r>
      <w:r w:rsidR="00245618" w:rsidRPr="00245618">
        <w:rPr>
          <w:rFonts w:ascii="CG Times (WN)" w:eastAsia="等线" w:hAnsi="CG Times (WN)"/>
          <w:b/>
          <w:bCs/>
          <w:szCs w:val="21"/>
          <w:lang w:eastAsia="zh-CN"/>
        </w:rPr>
        <w:t xml:space="preserve">consistently across the (UL) </w:t>
      </w:r>
      <w:proofErr w:type="spellStart"/>
      <w:r w:rsidR="00BE334D">
        <w:rPr>
          <w:rFonts w:ascii="CG Times (WN)" w:eastAsia="等线" w:hAnsi="CG Times (WN)"/>
          <w:b/>
          <w:bCs/>
          <w:szCs w:val="21"/>
          <w:lang w:eastAsia="zh-CN"/>
        </w:rPr>
        <w:t>F</w:t>
      </w:r>
      <w:r w:rsidR="00245618" w:rsidRPr="00245618">
        <w:rPr>
          <w:rFonts w:ascii="CG Times (WN)" w:eastAsia="等线" w:hAnsi="CG Times (WN)"/>
          <w:b/>
          <w:bCs/>
          <w:szCs w:val="21"/>
          <w:lang w:eastAsia="zh-CN"/>
        </w:rPr>
        <w:t>eatureSets</w:t>
      </w:r>
      <w:proofErr w:type="spellEnd"/>
      <w:r w:rsidR="00245618" w:rsidRPr="00245618">
        <w:rPr>
          <w:rFonts w:ascii="CG Times (WN)" w:eastAsia="等线" w:hAnsi="CG Times (WN)"/>
          <w:b/>
          <w:bCs/>
          <w:szCs w:val="21"/>
          <w:lang w:eastAsia="zh-CN"/>
        </w:rPr>
        <w:t xml:space="preserve"> linked to the same band combination entry</w:t>
      </w:r>
      <w:r w:rsidR="00245618">
        <w:rPr>
          <w:rFonts w:ascii="CG Times (WN)" w:eastAsia="等线" w:hAnsi="CG Times (WN)"/>
          <w:b/>
          <w:bCs/>
          <w:szCs w:val="21"/>
          <w:lang w:eastAsia="zh-CN"/>
        </w:rPr>
        <w:t xml:space="preserve"> by UE</w:t>
      </w:r>
      <w:r>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w:t>
            </w:r>
            <w:proofErr w:type="gramStart"/>
            <w:r>
              <w:rPr>
                <w:rFonts w:eastAsiaTheme="minorEastAsia"/>
                <w:szCs w:val="22"/>
                <w:lang w:eastAsia="ja-JP"/>
              </w:rPr>
              <w:t>this capabilities</w:t>
            </w:r>
            <w:proofErr w:type="gramEnd"/>
            <w:r>
              <w:rPr>
                <w:rFonts w:eastAsiaTheme="minorEastAsia"/>
                <w:szCs w:val="22"/>
                <w:lang w:eastAsia="ja-JP"/>
              </w:rPr>
              <w:t xml:space="preserve"> is already defined per </w:t>
            </w:r>
            <w:proofErr w:type="spellStart"/>
            <w:r>
              <w:rPr>
                <w:rFonts w:eastAsiaTheme="minorEastAsia"/>
                <w:szCs w:val="22"/>
                <w:lang w:eastAsia="ja-JP"/>
              </w:rPr>
              <w:t>featuerset</w:t>
            </w:r>
            <w:proofErr w:type="spellEnd"/>
            <w:r>
              <w:rPr>
                <w:rFonts w:eastAsiaTheme="minorEastAsia"/>
                <w:szCs w:val="22"/>
                <w:lang w:eastAsia="ja-JP"/>
              </w:rPr>
              <w: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w:t>
            </w:r>
            <w:proofErr w:type="spellStart"/>
            <w:r w:rsidRPr="008A077D">
              <w:rPr>
                <w:rFonts w:eastAsiaTheme="minorEastAsia"/>
                <w:szCs w:val="22"/>
                <w:lang w:eastAsia="ja-JP"/>
              </w:rPr>
              <w:t>featureSet</w:t>
            </w:r>
            <w:proofErr w:type="spellEnd"/>
            <w:r w:rsidRPr="008A077D">
              <w:rPr>
                <w:rFonts w:eastAsiaTheme="minorEastAsia"/>
                <w:szCs w:val="22"/>
                <w:lang w:eastAsia="ja-JP"/>
              </w:rPr>
              <w:t xml:space="preserve">,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35A5BBF6" w:rsidR="00D71BCB" w:rsidRPr="00973184" w:rsidRDefault="00F43D3F"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4587AEA4" w14:textId="5D6026B5" w:rsidR="00D71BCB" w:rsidRPr="00973184" w:rsidRDefault="00F43D3F"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4587AEA5" w14:textId="023309D8" w:rsidR="00D71BCB" w:rsidRPr="00973184" w:rsidRDefault="00F43D3F" w:rsidP="00D71BCB">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D71BCB" w:rsidRPr="00973184" w14:paraId="4587AEAA" w14:textId="77777777" w:rsidTr="00021DDD">
        <w:tc>
          <w:tcPr>
            <w:tcW w:w="1192" w:type="pct"/>
          </w:tcPr>
          <w:p w14:paraId="4587AEA7" w14:textId="0CDB896E" w:rsidR="00D71BCB" w:rsidRPr="00973184" w:rsidRDefault="00D71BCB" w:rsidP="00D71BCB">
            <w:pPr>
              <w:spacing w:after="0" w:line="276" w:lineRule="auto"/>
              <w:jc w:val="center"/>
              <w:rPr>
                <w:rFonts w:eastAsia="等线"/>
                <w:szCs w:val="22"/>
                <w:lang w:eastAsia="zh-CN"/>
              </w:rPr>
            </w:pPr>
          </w:p>
        </w:tc>
        <w:tc>
          <w:tcPr>
            <w:tcW w:w="821" w:type="pct"/>
          </w:tcPr>
          <w:p w14:paraId="4587AEA8" w14:textId="6C3A1F9C" w:rsidR="00D71BCB" w:rsidRPr="00973184" w:rsidRDefault="00D71BCB" w:rsidP="00D71BCB">
            <w:pPr>
              <w:spacing w:after="0" w:line="276" w:lineRule="auto"/>
              <w:jc w:val="center"/>
              <w:rPr>
                <w:rFonts w:eastAsia="等线"/>
                <w:szCs w:val="22"/>
                <w:lang w:eastAsia="zh-CN"/>
              </w:rPr>
            </w:pPr>
          </w:p>
        </w:tc>
        <w:tc>
          <w:tcPr>
            <w:tcW w:w="2987" w:type="pct"/>
          </w:tcPr>
          <w:p w14:paraId="4587AEA9" w14:textId="469C10B7" w:rsidR="00D71BCB" w:rsidRPr="00973184" w:rsidRDefault="00D71BCB" w:rsidP="00D71BCB">
            <w:pPr>
              <w:spacing w:after="0" w:line="276" w:lineRule="auto"/>
              <w:rPr>
                <w:rFonts w:eastAsia="等线"/>
                <w:szCs w:val="22"/>
                <w:lang w:eastAsia="zh-CN"/>
              </w:rPr>
            </w:pP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等线"/>
                <w:szCs w:val="22"/>
                <w:lang w:eastAsia="zh-CN"/>
              </w:rPr>
            </w:pPr>
          </w:p>
        </w:tc>
        <w:tc>
          <w:tcPr>
            <w:tcW w:w="821" w:type="pct"/>
          </w:tcPr>
          <w:p w14:paraId="4587AEAC" w14:textId="62DBAE5C" w:rsidR="00D71BCB" w:rsidRPr="00973184" w:rsidRDefault="00D71BCB" w:rsidP="00D71BCB">
            <w:pPr>
              <w:spacing w:after="0" w:line="276" w:lineRule="auto"/>
              <w:jc w:val="center"/>
              <w:rPr>
                <w:rFonts w:eastAsia="等线"/>
                <w:szCs w:val="22"/>
                <w:lang w:eastAsia="zh-CN"/>
              </w:rPr>
            </w:pPr>
          </w:p>
        </w:tc>
        <w:tc>
          <w:tcPr>
            <w:tcW w:w="2987" w:type="pct"/>
          </w:tcPr>
          <w:p w14:paraId="4587AEAD" w14:textId="244414B8" w:rsidR="00D71BCB" w:rsidRPr="00973184" w:rsidRDefault="00D71BCB" w:rsidP="00D71BCB">
            <w:pPr>
              <w:spacing w:after="0" w:line="276" w:lineRule="auto"/>
              <w:rPr>
                <w:rFonts w:eastAsia="等线"/>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等线"/>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等线"/>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等线"/>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BE334D">
        <w:rPr>
          <w:rFonts w:ascii="CG Times (WN)" w:eastAsia="等线" w:hAnsi="CG Times (WN)"/>
          <w:b/>
          <w:bCs/>
          <w:szCs w:val="21"/>
          <w:lang w:eastAsia="zh-CN"/>
        </w:rPr>
        <w:t>3</w:t>
      </w:r>
      <w:r w:rsidRPr="00973184">
        <w:rPr>
          <w:rFonts w:ascii="CG Times (WN)" w:eastAsia="等线" w:hAnsi="CG Times (WN)"/>
          <w:b/>
          <w:bCs/>
          <w:szCs w:val="21"/>
          <w:lang w:eastAsia="zh-CN"/>
        </w:rPr>
        <w:t xml:space="preserve"> </w:t>
      </w:r>
      <w:r w:rsidR="00BE334D">
        <w:rPr>
          <w:rFonts w:ascii="CG Times (WN)" w:eastAsia="等线" w:hAnsi="CG Times (WN)" w:hint="eastAsia"/>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sidR="00BE334D">
        <w:rPr>
          <w:rFonts w:ascii="CG Times (WN)" w:eastAsia="等线" w:hAnsi="CG Times (WN)"/>
          <w:b/>
          <w:bCs/>
          <w:szCs w:val="21"/>
          <w:lang w:eastAsia="zh-CN"/>
        </w:rPr>
        <w:t xml:space="preserve">with the intention </w:t>
      </w:r>
      <w:r>
        <w:rPr>
          <w:rFonts w:ascii="CG Times (WN)" w:eastAsia="等线" w:hAnsi="CG Times (WN)"/>
          <w:b/>
          <w:bCs/>
          <w:szCs w:val="21"/>
          <w:lang w:eastAsia="zh-CN"/>
        </w:rPr>
        <w:t xml:space="preserve">that </w:t>
      </w:r>
      <w:r w:rsidR="00BE334D">
        <w:rPr>
          <w:rFonts w:ascii="CG Times (WN)" w:eastAsia="等线" w:hAnsi="CG Times (WN)"/>
          <w:b/>
          <w:bCs/>
          <w:szCs w:val="21"/>
          <w:lang w:eastAsia="zh-CN"/>
        </w:rPr>
        <w:t xml:space="preserve">multiple </w:t>
      </w:r>
      <w:r>
        <w:rPr>
          <w:rFonts w:ascii="CG Times (WN)" w:eastAsia="等线" w:hAnsi="CG Times (WN)"/>
          <w:b/>
          <w:bCs/>
          <w:szCs w:val="21"/>
          <w:lang w:eastAsia="zh-CN"/>
        </w:rPr>
        <w:t xml:space="preserve">UL full power </w:t>
      </w:r>
      <w:r w:rsidR="00BE334D">
        <w:rPr>
          <w:rFonts w:ascii="CG Times (WN)" w:eastAsia="等线" w:hAnsi="CG Times (WN)"/>
          <w:b/>
          <w:bCs/>
          <w:szCs w:val="21"/>
          <w:lang w:eastAsia="zh-CN"/>
        </w:rPr>
        <w:t xml:space="preserve">mode </w:t>
      </w:r>
      <w:r>
        <w:rPr>
          <w:rFonts w:ascii="CG Times (WN)" w:eastAsia="等线" w:hAnsi="CG Times (WN)"/>
          <w:b/>
          <w:bCs/>
          <w:szCs w:val="21"/>
          <w:lang w:eastAsia="zh-CN"/>
        </w:rPr>
        <w:t>capabilit</w:t>
      </w:r>
      <w:r w:rsidR="00BE334D">
        <w:rPr>
          <w:rFonts w:ascii="CG Times (WN)" w:eastAsia="等线" w:hAnsi="CG Times (WN)"/>
          <w:b/>
          <w:bCs/>
          <w:szCs w:val="21"/>
          <w:lang w:eastAsia="zh-CN"/>
        </w:rPr>
        <w:t>ies are allowed</w:t>
      </w:r>
      <w:r>
        <w:rPr>
          <w:rFonts w:ascii="CG Times (WN)" w:eastAsia="等线" w:hAnsi="CG Times (WN)"/>
          <w:b/>
          <w:bCs/>
          <w:szCs w:val="21"/>
          <w:lang w:eastAsia="zh-CN"/>
        </w:rPr>
        <w:t xml:space="preserve"> </w:t>
      </w:r>
      <w:r w:rsidR="00BE334D">
        <w:rPr>
          <w:rFonts w:ascii="CG Times (WN)" w:eastAsia="等线" w:hAnsi="CG Times (WN)"/>
          <w:b/>
          <w:bCs/>
          <w:szCs w:val="21"/>
          <w:lang w:eastAsia="zh-CN"/>
        </w:rPr>
        <w:t xml:space="preserve">to </w:t>
      </w:r>
      <w:r>
        <w:rPr>
          <w:rFonts w:ascii="CG Times (WN)" w:eastAsia="等线" w:hAnsi="CG Times (WN)"/>
          <w:b/>
          <w:bCs/>
          <w:szCs w:val="21"/>
          <w:lang w:eastAsia="zh-CN"/>
        </w:rPr>
        <w:t xml:space="preserve">be reported for a BC? </w:t>
      </w:r>
    </w:p>
    <w:tbl>
      <w:tblPr>
        <w:tblStyle w:val="af6"/>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等线"/>
                <w:szCs w:val="22"/>
                <w:lang w:eastAsia="zh-CN"/>
              </w:rPr>
            </w:pPr>
          </w:p>
        </w:tc>
        <w:tc>
          <w:tcPr>
            <w:tcW w:w="821" w:type="pct"/>
          </w:tcPr>
          <w:p w14:paraId="6197DAAD" w14:textId="77777777" w:rsidR="00D71BCB" w:rsidRPr="00973184" w:rsidRDefault="00D71BCB" w:rsidP="00D71BCB">
            <w:pPr>
              <w:spacing w:after="0" w:line="276" w:lineRule="auto"/>
              <w:jc w:val="center"/>
              <w:rPr>
                <w:rFonts w:eastAsia="等线"/>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等线"/>
                <w:szCs w:val="22"/>
                <w:lang w:eastAsia="zh-CN"/>
              </w:rPr>
            </w:pPr>
          </w:p>
        </w:tc>
        <w:tc>
          <w:tcPr>
            <w:tcW w:w="821" w:type="pct"/>
          </w:tcPr>
          <w:p w14:paraId="58DB2190" w14:textId="77777777" w:rsidR="00D71BCB" w:rsidRPr="00973184" w:rsidRDefault="00D71BCB" w:rsidP="00D71BCB">
            <w:pPr>
              <w:spacing w:after="0" w:line="276" w:lineRule="auto"/>
              <w:jc w:val="center"/>
              <w:rPr>
                <w:rFonts w:eastAsia="等线"/>
                <w:szCs w:val="22"/>
                <w:lang w:eastAsia="zh-CN"/>
              </w:rPr>
            </w:pPr>
          </w:p>
        </w:tc>
        <w:tc>
          <w:tcPr>
            <w:tcW w:w="2987" w:type="pct"/>
          </w:tcPr>
          <w:p w14:paraId="69A36F6C" w14:textId="77777777" w:rsidR="00D71BCB" w:rsidRPr="00973184" w:rsidRDefault="00D71BCB" w:rsidP="00D71BCB">
            <w:pPr>
              <w:spacing w:after="0" w:line="276" w:lineRule="auto"/>
              <w:rPr>
                <w:rFonts w:eastAsia="等线"/>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等线"/>
                <w:szCs w:val="22"/>
                <w:lang w:eastAsia="zh-CN"/>
              </w:rPr>
            </w:pPr>
          </w:p>
        </w:tc>
        <w:tc>
          <w:tcPr>
            <w:tcW w:w="821" w:type="pct"/>
          </w:tcPr>
          <w:p w14:paraId="7337A6EB" w14:textId="77777777" w:rsidR="00D71BCB" w:rsidRPr="00973184" w:rsidRDefault="00D71BCB" w:rsidP="00D71BCB">
            <w:pPr>
              <w:spacing w:after="0" w:line="276" w:lineRule="auto"/>
              <w:jc w:val="center"/>
              <w:rPr>
                <w:rFonts w:eastAsia="等线"/>
                <w:szCs w:val="22"/>
                <w:lang w:eastAsia="zh-CN"/>
              </w:rPr>
            </w:pPr>
          </w:p>
        </w:tc>
        <w:tc>
          <w:tcPr>
            <w:tcW w:w="2987" w:type="pct"/>
          </w:tcPr>
          <w:p w14:paraId="390B6E92" w14:textId="77777777" w:rsidR="00D71BCB" w:rsidRPr="00973184" w:rsidRDefault="00D71BCB" w:rsidP="00D71BCB">
            <w:pPr>
              <w:spacing w:after="0" w:line="276" w:lineRule="auto"/>
              <w:rPr>
                <w:rFonts w:eastAsia="等线"/>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等线"/>
                <w:szCs w:val="22"/>
                <w:lang w:eastAsia="zh-CN"/>
              </w:rPr>
            </w:pPr>
          </w:p>
        </w:tc>
        <w:tc>
          <w:tcPr>
            <w:tcW w:w="821" w:type="pct"/>
          </w:tcPr>
          <w:p w14:paraId="7B668138" w14:textId="77777777" w:rsidR="00D71BCB" w:rsidRPr="00973184" w:rsidRDefault="00D71BCB" w:rsidP="00D71BCB">
            <w:pPr>
              <w:spacing w:after="0" w:line="276" w:lineRule="auto"/>
              <w:jc w:val="center"/>
              <w:rPr>
                <w:rFonts w:eastAsia="等线"/>
                <w:szCs w:val="22"/>
                <w:lang w:eastAsia="zh-CN"/>
              </w:rPr>
            </w:pPr>
          </w:p>
        </w:tc>
        <w:tc>
          <w:tcPr>
            <w:tcW w:w="2987" w:type="pct"/>
          </w:tcPr>
          <w:p w14:paraId="26783A6E" w14:textId="77777777" w:rsidR="00D71BCB" w:rsidRPr="00973184" w:rsidRDefault="00D71BCB" w:rsidP="00D71BCB">
            <w:pPr>
              <w:spacing w:after="0" w:line="276" w:lineRule="auto"/>
              <w:rPr>
                <w:rFonts w:eastAsia="等线"/>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等线"/>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等线"/>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等线"/>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等线"/>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4</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4E4871">
        <w:rPr>
          <w:rFonts w:ascii="CG Times (WN)" w:eastAsia="等线" w:hAnsi="CG Times (WN)"/>
          <w:b/>
          <w:bCs/>
          <w:szCs w:val="21"/>
          <w:lang w:eastAsia="zh-CN"/>
        </w:rPr>
        <w:t xml:space="preserve">need to further discuss in RAN2 </w:t>
      </w:r>
      <w:r w:rsidR="004E4871" w:rsidRPr="004E4871">
        <w:rPr>
          <w:rFonts w:ascii="CG Times (WN)" w:eastAsia="等线" w:hAnsi="CG Times (WN)"/>
          <w:b/>
          <w:bCs/>
          <w:szCs w:val="21"/>
          <w:lang w:eastAsia="zh-CN"/>
        </w:rPr>
        <w:t>the typical case where UE would support UL full power mode for a BC</w:t>
      </w:r>
      <w:r w:rsidR="004E4871">
        <w:rPr>
          <w:rFonts w:ascii="CG Times (WN)" w:eastAsia="等线" w:hAnsi="CG Times (WN)"/>
          <w:b/>
          <w:bCs/>
          <w:szCs w:val="21"/>
          <w:lang w:eastAsia="zh-CN"/>
        </w:rPr>
        <w:t xml:space="preserve">, and </w:t>
      </w:r>
      <w:r w:rsidR="004E4871" w:rsidRPr="00662CC4">
        <w:rPr>
          <w:rFonts w:ascii="CG Times (WN)" w:eastAsia="等线" w:hAnsi="CG Times (WN)"/>
          <w:b/>
          <w:bCs/>
          <w:szCs w:val="21"/>
          <w:lang w:eastAsia="zh-CN"/>
        </w:rPr>
        <w:t>the potential description of dependencies between the UL full power mode capabilitie</w:t>
      </w:r>
      <w:r w:rsidR="004E4871">
        <w:rPr>
          <w:rFonts w:ascii="CG Times (WN)" w:eastAsia="等线" w:hAnsi="CG Times (WN)"/>
          <w:b/>
          <w:bCs/>
          <w:szCs w:val="21"/>
          <w:lang w:eastAsia="zh-CN"/>
        </w:rPr>
        <w:t>s</w:t>
      </w:r>
      <w:r>
        <w:rPr>
          <w:rFonts w:ascii="CG Times (WN)" w:eastAsia="等线" w:hAnsi="CG Times (WN)"/>
          <w:b/>
          <w:bCs/>
          <w:szCs w:val="21"/>
          <w:lang w:eastAsia="zh-CN"/>
        </w:rPr>
        <w:t xml:space="preserve">? </w:t>
      </w:r>
    </w:p>
    <w:tbl>
      <w:tblPr>
        <w:tblStyle w:val="af6"/>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等线"/>
                <w:szCs w:val="22"/>
                <w:lang w:eastAsia="zh-CN"/>
              </w:rPr>
            </w:pPr>
          </w:p>
        </w:tc>
        <w:tc>
          <w:tcPr>
            <w:tcW w:w="821" w:type="pct"/>
          </w:tcPr>
          <w:p w14:paraId="01959C51" w14:textId="77777777" w:rsidR="00D71BCB" w:rsidRPr="00973184" w:rsidRDefault="00D71BCB" w:rsidP="00D71BCB">
            <w:pPr>
              <w:spacing w:after="0" w:line="276" w:lineRule="auto"/>
              <w:jc w:val="center"/>
              <w:rPr>
                <w:rFonts w:eastAsia="等线"/>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等线"/>
                <w:szCs w:val="22"/>
                <w:lang w:eastAsia="zh-CN"/>
              </w:rPr>
            </w:pPr>
          </w:p>
        </w:tc>
        <w:tc>
          <w:tcPr>
            <w:tcW w:w="821" w:type="pct"/>
          </w:tcPr>
          <w:p w14:paraId="27004629" w14:textId="77777777" w:rsidR="00D71BCB" w:rsidRPr="00973184" w:rsidRDefault="00D71BCB" w:rsidP="00D71BCB">
            <w:pPr>
              <w:spacing w:after="0" w:line="276" w:lineRule="auto"/>
              <w:jc w:val="center"/>
              <w:rPr>
                <w:rFonts w:eastAsia="等线"/>
                <w:szCs w:val="22"/>
                <w:lang w:eastAsia="zh-CN"/>
              </w:rPr>
            </w:pPr>
          </w:p>
        </w:tc>
        <w:tc>
          <w:tcPr>
            <w:tcW w:w="2987" w:type="pct"/>
          </w:tcPr>
          <w:p w14:paraId="50905E59" w14:textId="77777777" w:rsidR="00D71BCB" w:rsidRPr="00973184" w:rsidRDefault="00D71BCB" w:rsidP="00D71BCB">
            <w:pPr>
              <w:spacing w:after="0" w:line="276" w:lineRule="auto"/>
              <w:rPr>
                <w:rFonts w:eastAsia="等线"/>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等线"/>
                <w:szCs w:val="22"/>
                <w:lang w:eastAsia="zh-CN"/>
              </w:rPr>
            </w:pPr>
          </w:p>
        </w:tc>
        <w:tc>
          <w:tcPr>
            <w:tcW w:w="821" w:type="pct"/>
          </w:tcPr>
          <w:p w14:paraId="33AA1458" w14:textId="77777777" w:rsidR="00D71BCB" w:rsidRPr="00973184" w:rsidRDefault="00D71BCB" w:rsidP="00D71BCB">
            <w:pPr>
              <w:spacing w:after="0" w:line="276" w:lineRule="auto"/>
              <w:jc w:val="center"/>
              <w:rPr>
                <w:rFonts w:eastAsia="等线"/>
                <w:szCs w:val="22"/>
                <w:lang w:eastAsia="zh-CN"/>
              </w:rPr>
            </w:pPr>
          </w:p>
        </w:tc>
        <w:tc>
          <w:tcPr>
            <w:tcW w:w="2987" w:type="pct"/>
          </w:tcPr>
          <w:p w14:paraId="1EDB3156" w14:textId="77777777" w:rsidR="00D71BCB" w:rsidRPr="00973184" w:rsidRDefault="00D71BCB" w:rsidP="00D71BCB">
            <w:pPr>
              <w:spacing w:after="0" w:line="276" w:lineRule="auto"/>
              <w:rPr>
                <w:rFonts w:eastAsia="等线"/>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等线"/>
                <w:szCs w:val="22"/>
                <w:lang w:eastAsia="zh-CN"/>
              </w:rPr>
            </w:pPr>
          </w:p>
        </w:tc>
        <w:tc>
          <w:tcPr>
            <w:tcW w:w="821" w:type="pct"/>
          </w:tcPr>
          <w:p w14:paraId="35956B98" w14:textId="77777777" w:rsidR="00D71BCB" w:rsidRPr="00973184" w:rsidRDefault="00D71BCB" w:rsidP="00D71BCB">
            <w:pPr>
              <w:spacing w:after="0" w:line="276" w:lineRule="auto"/>
              <w:jc w:val="center"/>
              <w:rPr>
                <w:rFonts w:eastAsia="等线"/>
                <w:szCs w:val="22"/>
                <w:lang w:eastAsia="zh-CN"/>
              </w:rPr>
            </w:pPr>
          </w:p>
        </w:tc>
        <w:tc>
          <w:tcPr>
            <w:tcW w:w="2987" w:type="pct"/>
          </w:tcPr>
          <w:p w14:paraId="404D6D7A" w14:textId="77777777" w:rsidR="00D71BCB" w:rsidRPr="00973184" w:rsidRDefault="00D71BCB" w:rsidP="00D71BCB">
            <w:pPr>
              <w:spacing w:after="0" w:line="276" w:lineRule="auto"/>
              <w:rPr>
                <w:rFonts w:eastAsia="等线"/>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等线"/>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等线"/>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等线"/>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等线"/>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58422F" w:rsidP="005F42C1">
      <w:pPr>
        <w:pStyle w:val="Doc-title"/>
      </w:pPr>
      <w:hyperlink r:id="rId17" w:history="1">
        <w:r w:rsidR="00BB3C1F" w:rsidRPr="00D842D9">
          <w:rPr>
            <w:rStyle w:val="af9"/>
            <w:rFonts w:eastAsia="MS Mincho"/>
            <w:lang w:val="en-GB" w:eastAsia="en-GB"/>
          </w:rPr>
          <w:t>R2-2203492</w:t>
        </w:r>
      </w:hyperlink>
      <w:r w:rsidR="00BB3C1F">
        <w:tab/>
        <w:t>Correction on ssb-csirs-SINR-measurement-r16 capability</w:t>
      </w:r>
      <w:r w:rsidR="00BB3C1F">
        <w:tab/>
        <w:t xml:space="preserve">Huawei, </w:t>
      </w:r>
      <w:proofErr w:type="spellStart"/>
      <w:r w:rsidR="00BB3C1F">
        <w:t>HiSilicon</w:t>
      </w:r>
      <w:proofErr w:type="spellEnd"/>
      <w:r w:rsidR="00BB3C1F">
        <w:tab/>
        <w:t>CR</w:t>
      </w:r>
      <w:r w:rsidR="00BB3C1F">
        <w:tab/>
        <w:t>Rel-16</w:t>
      </w:r>
      <w:r w:rsidR="00BB3C1F">
        <w:tab/>
        <w:t>38.306</w:t>
      </w:r>
      <w:r w:rsidR="00BB3C1F">
        <w:tab/>
        <w:t>16.7.0</w:t>
      </w:r>
      <w:r w:rsidR="00BB3C1F">
        <w:tab/>
        <w:t>0695</w:t>
      </w:r>
      <w:r w:rsidR="00BB3C1F">
        <w:tab/>
        <w:t>-</w:t>
      </w:r>
      <w:r w:rsidR="00BB3C1F">
        <w:tab/>
        <w:t>F</w:t>
      </w:r>
      <w:r w:rsidR="00BB3C1F">
        <w:tab/>
      </w:r>
      <w:proofErr w:type="spellStart"/>
      <w:r w:rsidR="00BB3C1F">
        <w:t>NR_eMIMO</w:t>
      </w:r>
      <w:proofErr w:type="spellEnd"/>
      <w:r w:rsidR="00BB3C1F">
        <w:t>-Core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5</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6B1342">
        <w:rPr>
          <w:rFonts w:ascii="CG Times (WN)" w:eastAsia="等线" w:hAnsi="CG Times (WN)"/>
          <w:b/>
          <w:bCs/>
          <w:szCs w:val="21"/>
          <w:lang w:eastAsia="zh-CN"/>
        </w:rPr>
        <w:t xml:space="preserve">intention of </w:t>
      </w:r>
      <w:r>
        <w:rPr>
          <w:rFonts w:ascii="CG Times (WN)" w:eastAsia="等线" w:hAnsi="CG Times (WN)"/>
          <w:b/>
          <w:bCs/>
          <w:szCs w:val="21"/>
          <w:lang w:eastAsia="zh-CN"/>
        </w:rPr>
        <w:t>the CR above</w:t>
      </w:r>
      <w:r w:rsidR="006B1342">
        <w:rPr>
          <w:rFonts w:ascii="CG Times (WN)" w:eastAsia="等线" w:hAnsi="CG Times (WN)"/>
          <w:b/>
          <w:bCs/>
          <w:szCs w:val="21"/>
          <w:lang w:eastAsia="zh-CN"/>
        </w:rPr>
        <w:t xml:space="preserve"> on the three corrections</w:t>
      </w:r>
      <w:r>
        <w:rPr>
          <w:rFonts w:ascii="CG Times (WN)" w:eastAsia="等线" w:hAnsi="CG Times (WN)"/>
          <w:b/>
          <w:bCs/>
          <w:szCs w:val="21"/>
          <w:lang w:eastAsia="zh-CN"/>
        </w:rPr>
        <w:t xml:space="preserve">? </w:t>
      </w:r>
    </w:p>
    <w:tbl>
      <w:tblPr>
        <w:tblStyle w:val="af6"/>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8FEA042"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690AAC52" w14:textId="540566A8" w:rsidR="00D71BCB" w:rsidRPr="00973184" w:rsidRDefault="00991FC9" w:rsidP="00D71BCB">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981A925" w14:textId="77777777" w:rsidR="00D71BCB" w:rsidRPr="00973184" w:rsidRDefault="00D71BCB" w:rsidP="00D71BCB">
            <w:pPr>
              <w:spacing w:after="0" w:line="276" w:lineRule="auto"/>
              <w:rPr>
                <w:rFonts w:eastAsia="等线"/>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等线"/>
                <w:szCs w:val="22"/>
                <w:lang w:eastAsia="zh-CN"/>
              </w:rPr>
            </w:pPr>
          </w:p>
        </w:tc>
        <w:tc>
          <w:tcPr>
            <w:tcW w:w="821" w:type="pct"/>
          </w:tcPr>
          <w:p w14:paraId="1AF9EB80" w14:textId="77777777" w:rsidR="00D71BCB" w:rsidRPr="00973184" w:rsidRDefault="00D71BCB" w:rsidP="00D71BCB">
            <w:pPr>
              <w:spacing w:after="0" w:line="276" w:lineRule="auto"/>
              <w:jc w:val="center"/>
              <w:rPr>
                <w:rFonts w:eastAsia="等线"/>
                <w:szCs w:val="22"/>
                <w:lang w:eastAsia="zh-CN"/>
              </w:rPr>
            </w:pPr>
          </w:p>
        </w:tc>
        <w:tc>
          <w:tcPr>
            <w:tcW w:w="2987" w:type="pct"/>
          </w:tcPr>
          <w:p w14:paraId="00CC4001" w14:textId="77777777" w:rsidR="00D71BCB" w:rsidRPr="00973184" w:rsidRDefault="00D71BCB" w:rsidP="00D71BCB">
            <w:pPr>
              <w:spacing w:after="0" w:line="276" w:lineRule="auto"/>
              <w:rPr>
                <w:rFonts w:eastAsia="等线"/>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等线"/>
                <w:szCs w:val="22"/>
                <w:lang w:eastAsia="zh-CN"/>
              </w:rPr>
            </w:pPr>
          </w:p>
        </w:tc>
        <w:tc>
          <w:tcPr>
            <w:tcW w:w="821" w:type="pct"/>
          </w:tcPr>
          <w:p w14:paraId="081BC951" w14:textId="77777777" w:rsidR="00D71BCB" w:rsidRPr="00973184" w:rsidRDefault="00D71BCB" w:rsidP="00D71BCB">
            <w:pPr>
              <w:spacing w:after="0" w:line="276" w:lineRule="auto"/>
              <w:jc w:val="center"/>
              <w:rPr>
                <w:rFonts w:eastAsia="等线"/>
                <w:szCs w:val="22"/>
                <w:lang w:eastAsia="zh-CN"/>
              </w:rPr>
            </w:pPr>
          </w:p>
        </w:tc>
        <w:tc>
          <w:tcPr>
            <w:tcW w:w="2987" w:type="pct"/>
          </w:tcPr>
          <w:p w14:paraId="2D06CD38" w14:textId="77777777" w:rsidR="00D71BCB" w:rsidRPr="00973184" w:rsidRDefault="00D71BCB" w:rsidP="00D71BCB">
            <w:pPr>
              <w:spacing w:after="0" w:line="276" w:lineRule="auto"/>
              <w:rPr>
                <w:rFonts w:eastAsia="等线"/>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等线"/>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等线"/>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等线"/>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等线"/>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3"/>
      </w:pPr>
      <w:r>
        <w:rPr>
          <w:b/>
          <w:sz w:val="20"/>
        </w:rPr>
        <w:t>BWP</w:t>
      </w:r>
    </w:p>
    <w:p w14:paraId="487BBFE8" w14:textId="3C174CFF" w:rsidR="004607BC" w:rsidRDefault="0058422F" w:rsidP="004607BC">
      <w:pPr>
        <w:pStyle w:val="Doc-title"/>
      </w:pPr>
      <w:hyperlink r:id="rId18" w:history="1">
        <w:r w:rsidR="004607BC" w:rsidRPr="00D842D9">
          <w:rPr>
            <w:rStyle w:val="af9"/>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6</w:t>
      </w:r>
      <w:r w:rsidR="00D560F9" w:rsidRPr="00973184">
        <w:rPr>
          <w:rFonts w:ascii="CG Times (WN)" w:eastAsia="等线" w:hAnsi="CG Times (WN)"/>
          <w:b/>
          <w:bCs/>
          <w:szCs w:val="21"/>
          <w:lang w:eastAsia="zh-CN"/>
        </w:rPr>
        <w:t xml:space="preserve"> Do companies </w:t>
      </w:r>
      <w:r w:rsidR="00C85288" w:rsidRPr="00C85288">
        <w:rPr>
          <w:rFonts w:ascii="CG Times (WN)" w:eastAsia="等线" w:hAnsi="CG Times (WN)"/>
          <w:b/>
          <w:bCs/>
          <w:szCs w:val="21"/>
          <w:lang w:eastAsia="zh-CN"/>
        </w:rPr>
        <w:t xml:space="preserve">agree </w:t>
      </w:r>
      <w:r w:rsidR="004E4871">
        <w:rPr>
          <w:rFonts w:ascii="CG Times (WN)" w:eastAsia="等线" w:hAnsi="CG Times (WN)"/>
          <w:b/>
          <w:bCs/>
          <w:szCs w:val="21"/>
          <w:lang w:eastAsia="zh-CN"/>
        </w:rPr>
        <w:t>that the current specification is not clear, and there are cases where</w:t>
      </w:r>
      <w:r w:rsidRPr="006B1342">
        <w:rPr>
          <w:rFonts w:ascii="CG Times (WN)" w:eastAsia="等线" w:hAnsi="CG Times (WN)"/>
          <w:b/>
          <w:bCs/>
          <w:szCs w:val="21"/>
          <w:lang w:eastAsia="zh-CN"/>
        </w:rPr>
        <w:t xml:space="preserve"> a UE supporting BWP operation without bandwidth restriction, but not supporting CSI-RS based RLM/BFD</w:t>
      </w:r>
      <w:r w:rsidR="00C85288">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等线"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06D2C165"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5325C8F1" w14:textId="3B3CCE21" w:rsidR="00D71BCB" w:rsidRPr="00973184" w:rsidRDefault="00213BD0" w:rsidP="00D71BCB">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6F4EC799" w14:textId="68704213" w:rsidR="00213BD0" w:rsidRPr="00213BD0" w:rsidRDefault="00213BD0" w:rsidP="00213BD0">
            <w:pPr>
              <w:spacing w:after="0" w:line="276" w:lineRule="auto"/>
              <w:rPr>
                <w:rFonts w:eastAsia="等线"/>
                <w:szCs w:val="22"/>
                <w:lang w:val="en-US" w:eastAsia="zh-CN"/>
              </w:rPr>
            </w:pPr>
            <w:r>
              <w:rPr>
                <w:rFonts w:eastAsia="等线"/>
                <w:szCs w:val="22"/>
                <w:lang w:val="en-US" w:eastAsia="zh-CN"/>
              </w:rPr>
              <w:t>E</w:t>
            </w:r>
            <w:r w:rsidRPr="00213BD0">
              <w:rPr>
                <w:rFonts w:eastAsia="等线"/>
                <w:szCs w:val="22"/>
                <w:lang w:val="en-US" w:eastAsia="zh-CN"/>
              </w:rPr>
              <w:t>ven if UE supports FG6-1a, RAN4 didn’t conclude to assume that imply UE can do SSB based RLM/CBD/BFD if the SSB is not in an active BWP. RAN4 still have a principle in all RLM/BFD/CBD requirement applicability that: </w:t>
            </w:r>
          </w:p>
          <w:p w14:paraId="54CE0A8B" w14:textId="77777777" w:rsidR="00213BD0" w:rsidRDefault="00213BD0" w:rsidP="0058422F">
            <w:pPr>
              <w:pStyle w:val="aff2"/>
              <w:numPr>
                <w:ilvl w:val="0"/>
                <w:numId w:val="24"/>
              </w:numPr>
              <w:spacing w:after="0" w:line="276" w:lineRule="auto"/>
              <w:rPr>
                <w:rFonts w:ascii="CG Times (WN)" w:eastAsia="等线" w:hAnsi="CG Times (WN)"/>
              </w:rPr>
            </w:pPr>
            <w:r w:rsidRPr="00213BD0">
              <w:rPr>
                <w:rFonts w:ascii="CG Times (WN)" w:eastAsia="等线" w:hAnsi="CG Times (WN)"/>
              </w:rPr>
              <w:t>UE is not required to perform RLM outside the active DL BWP. (Section 8.1 TS38.133)</w:t>
            </w:r>
          </w:p>
          <w:p w14:paraId="6DC9B24D" w14:textId="77777777" w:rsidR="00213BD0" w:rsidRDefault="00213BD0" w:rsidP="0058422F">
            <w:pPr>
              <w:pStyle w:val="aff2"/>
              <w:numPr>
                <w:ilvl w:val="0"/>
                <w:numId w:val="24"/>
              </w:numPr>
              <w:spacing w:after="0" w:line="276" w:lineRule="auto"/>
              <w:rPr>
                <w:rFonts w:ascii="CG Times (WN)" w:eastAsia="等线" w:hAnsi="CG Times (WN)"/>
              </w:rPr>
            </w:pPr>
            <w:r w:rsidRPr="00213BD0">
              <w:rPr>
                <w:rFonts w:ascii="CG Times (WN)" w:eastAsia="等线" w:hAnsi="CG Times (WN)"/>
              </w:rPr>
              <w:lastRenderedPageBreak/>
              <w:t>UE is not required to perform beam failure detection outside the active DL BWP.  (Section 8.5.1 TS38.133)</w:t>
            </w:r>
          </w:p>
          <w:p w14:paraId="2F9A8144" w14:textId="343B9B83" w:rsidR="00213BD0" w:rsidRPr="00213BD0" w:rsidRDefault="00213BD0" w:rsidP="0058422F">
            <w:pPr>
              <w:pStyle w:val="aff2"/>
              <w:numPr>
                <w:ilvl w:val="0"/>
                <w:numId w:val="24"/>
              </w:numPr>
              <w:spacing w:after="0" w:line="276" w:lineRule="auto"/>
              <w:rPr>
                <w:rFonts w:ascii="CG Times (WN)" w:eastAsia="等线" w:hAnsi="CG Times (WN)"/>
              </w:rPr>
            </w:pPr>
            <w:r w:rsidRPr="00213BD0">
              <w:rPr>
                <w:rFonts w:ascii="CG Times (WN)" w:eastAsia="等线" w:hAnsi="CG Times (WN)"/>
              </w:rPr>
              <w:t>UE is not required to perform candidate beam detection outside the active DL BWP.  (Section 8.5.1 TS38.133)</w:t>
            </w:r>
          </w:p>
          <w:p w14:paraId="2D73B55F" w14:textId="77777777" w:rsidR="00D71BCB" w:rsidRDefault="00D71BCB" w:rsidP="00D71BCB">
            <w:pPr>
              <w:spacing w:after="0" w:line="276" w:lineRule="auto"/>
              <w:rPr>
                <w:rFonts w:eastAsia="等线"/>
                <w:szCs w:val="22"/>
                <w:lang w:eastAsia="zh-CN"/>
              </w:rPr>
            </w:pPr>
          </w:p>
          <w:p w14:paraId="6B9AB8DD" w14:textId="2881A690" w:rsidR="00213BD0" w:rsidRPr="00973184" w:rsidRDefault="00213BD0" w:rsidP="00D71BCB">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D71BCB" w:rsidRPr="00973184" w14:paraId="70F0712D" w14:textId="77777777" w:rsidTr="00745F8F">
        <w:tc>
          <w:tcPr>
            <w:tcW w:w="1192" w:type="pct"/>
          </w:tcPr>
          <w:p w14:paraId="4F09295D" w14:textId="3AA57357"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2D84BD3D" w14:textId="518C7843"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585C8894" w14:textId="3DF443A2" w:rsidR="00D71BCB" w:rsidRPr="00973184" w:rsidRDefault="00181DC2" w:rsidP="00D71BCB">
            <w:pPr>
              <w:spacing w:after="0" w:line="276" w:lineRule="auto"/>
              <w:rPr>
                <w:rFonts w:eastAsia="等线"/>
                <w:szCs w:val="22"/>
                <w:lang w:eastAsia="zh-CN"/>
              </w:rPr>
            </w:pPr>
            <w:r>
              <w:rPr>
                <w:rFonts w:eastAsia="等线"/>
                <w:szCs w:val="22"/>
                <w:lang w:eastAsia="zh-CN"/>
              </w:rPr>
              <w:t>We are open to discuss how to clarify it.</w:t>
            </w:r>
          </w:p>
        </w:tc>
      </w:tr>
      <w:tr w:rsidR="00D71BCB" w:rsidRPr="00973184" w14:paraId="53DEDDE1" w14:textId="77777777" w:rsidTr="00745F8F">
        <w:tc>
          <w:tcPr>
            <w:tcW w:w="1192" w:type="pct"/>
          </w:tcPr>
          <w:p w14:paraId="5332BC44" w14:textId="77777777" w:rsidR="00D71BCB" w:rsidRPr="00973184" w:rsidRDefault="00D71BCB" w:rsidP="00D71BCB">
            <w:pPr>
              <w:spacing w:after="0" w:line="276" w:lineRule="auto"/>
              <w:jc w:val="center"/>
              <w:rPr>
                <w:rFonts w:eastAsia="等线"/>
                <w:szCs w:val="22"/>
                <w:lang w:eastAsia="zh-CN"/>
              </w:rPr>
            </w:pPr>
          </w:p>
        </w:tc>
        <w:tc>
          <w:tcPr>
            <w:tcW w:w="821" w:type="pct"/>
          </w:tcPr>
          <w:p w14:paraId="5C6D4C5A" w14:textId="77777777" w:rsidR="00D71BCB" w:rsidRPr="00973184" w:rsidRDefault="00D71BCB" w:rsidP="00D71BCB">
            <w:pPr>
              <w:spacing w:after="0" w:line="276" w:lineRule="auto"/>
              <w:jc w:val="center"/>
              <w:rPr>
                <w:rFonts w:eastAsia="等线"/>
                <w:szCs w:val="22"/>
                <w:lang w:eastAsia="zh-CN"/>
              </w:rPr>
            </w:pPr>
          </w:p>
        </w:tc>
        <w:tc>
          <w:tcPr>
            <w:tcW w:w="2987" w:type="pct"/>
          </w:tcPr>
          <w:p w14:paraId="6816F5C1" w14:textId="77777777" w:rsidR="00D71BCB" w:rsidRPr="00973184" w:rsidRDefault="00D71BCB" w:rsidP="00D71BCB">
            <w:pPr>
              <w:spacing w:after="0" w:line="276" w:lineRule="auto"/>
              <w:rPr>
                <w:rFonts w:eastAsia="等线"/>
                <w:szCs w:val="22"/>
                <w:lang w:eastAsia="zh-CN"/>
              </w:rPr>
            </w:pPr>
          </w:p>
        </w:tc>
      </w:tr>
      <w:tr w:rsidR="00D71BCB" w:rsidRPr="00973184" w14:paraId="600256D0" w14:textId="77777777" w:rsidTr="00745F8F">
        <w:tc>
          <w:tcPr>
            <w:tcW w:w="1192" w:type="pct"/>
          </w:tcPr>
          <w:p w14:paraId="27F2E8BE"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CD778F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1499C69" w14:textId="77777777" w:rsidR="00D71BCB" w:rsidRPr="00973184" w:rsidRDefault="00D71BCB" w:rsidP="00D71BCB">
            <w:pPr>
              <w:spacing w:after="0" w:line="276" w:lineRule="auto"/>
              <w:rPr>
                <w:rFonts w:eastAsia="等线"/>
                <w:szCs w:val="22"/>
                <w:lang w:val="en-US" w:eastAsia="zh-CN"/>
              </w:rPr>
            </w:pPr>
          </w:p>
        </w:tc>
      </w:tr>
      <w:tr w:rsidR="00D71BCB" w:rsidRPr="00973184" w14:paraId="7AE27202" w14:textId="77777777" w:rsidTr="00745F8F">
        <w:tc>
          <w:tcPr>
            <w:tcW w:w="1192" w:type="pct"/>
          </w:tcPr>
          <w:p w14:paraId="54C94E44" w14:textId="77777777" w:rsidR="00D71BCB" w:rsidRPr="00973184" w:rsidRDefault="00D71BCB" w:rsidP="00D71BCB">
            <w:pPr>
              <w:spacing w:after="0" w:line="276" w:lineRule="auto"/>
              <w:jc w:val="center"/>
              <w:rPr>
                <w:szCs w:val="22"/>
                <w:lang w:val="en-US" w:eastAsia="zh-CN"/>
              </w:rPr>
            </w:pPr>
          </w:p>
        </w:tc>
        <w:tc>
          <w:tcPr>
            <w:tcW w:w="821" w:type="pct"/>
          </w:tcPr>
          <w:p w14:paraId="49CC655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587DE4" w14:textId="77777777" w:rsidR="00D71BCB" w:rsidRPr="00973184" w:rsidRDefault="00D71BCB" w:rsidP="00D71BCB">
            <w:pPr>
              <w:spacing w:after="0" w:line="276" w:lineRule="auto"/>
              <w:rPr>
                <w:rFonts w:eastAsia="等线"/>
                <w:szCs w:val="22"/>
                <w:lang w:val="en-US" w:eastAsia="zh-CN"/>
              </w:rPr>
            </w:pPr>
          </w:p>
        </w:tc>
      </w:tr>
      <w:tr w:rsidR="00D71BCB" w:rsidRPr="00973184" w14:paraId="20A06FB5" w14:textId="77777777" w:rsidTr="00745F8F">
        <w:tc>
          <w:tcPr>
            <w:tcW w:w="1192" w:type="pct"/>
          </w:tcPr>
          <w:p w14:paraId="5C3CC34A"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21CE4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98223B3" w14:textId="77777777" w:rsidR="00D71BCB" w:rsidRPr="00973184" w:rsidRDefault="00D71BCB" w:rsidP="00D71BCB">
            <w:pPr>
              <w:spacing w:after="0" w:line="276" w:lineRule="auto"/>
              <w:rPr>
                <w:rFonts w:eastAsia="等线"/>
                <w:szCs w:val="22"/>
                <w:lang w:val="en-US" w:eastAsia="zh-CN"/>
              </w:rPr>
            </w:pPr>
          </w:p>
        </w:tc>
      </w:tr>
      <w:tr w:rsidR="00D71BCB" w:rsidRPr="00973184" w14:paraId="1D79153E" w14:textId="77777777" w:rsidTr="00745F8F">
        <w:tc>
          <w:tcPr>
            <w:tcW w:w="1192" w:type="pct"/>
          </w:tcPr>
          <w:p w14:paraId="45EA38E3" w14:textId="77777777" w:rsidR="00D71BCB" w:rsidRPr="00973184" w:rsidRDefault="00D71BCB" w:rsidP="00D71BCB">
            <w:pPr>
              <w:spacing w:after="0"/>
              <w:jc w:val="center"/>
              <w:rPr>
                <w:rFonts w:eastAsia="Malgun Gothic"/>
                <w:szCs w:val="22"/>
                <w:lang w:eastAsia="zh-CN"/>
              </w:rPr>
            </w:pPr>
          </w:p>
        </w:tc>
        <w:tc>
          <w:tcPr>
            <w:tcW w:w="821" w:type="pct"/>
          </w:tcPr>
          <w:p w14:paraId="459536E7" w14:textId="77777777" w:rsidR="00D71BCB" w:rsidRPr="00973184" w:rsidRDefault="00D71BCB" w:rsidP="00D71BCB">
            <w:pPr>
              <w:spacing w:after="0"/>
              <w:jc w:val="center"/>
              <w:rPr>
                <w:rFonts w:eastAsia="Malgun Gothic"/>
                <w:szCs w:val="22"/>
                <w:lang w:eastAsia="zh-CN"/>
              </w:rPr>
            </w:pPr>
          </w:p>
        </w:tc>
        <w:tc>
          <w:tcPr>
            <w:tcW w:w="2987" w:type="pct"/>
          </w:tcPr>
          <w:p w14:paraId="08681EFA" w14:textId="77777777" w:rsidR="00D71BCB" w:rsidRPr="00973184" w:rsidRDefault="00D71BCB" w:rsidP="00D71BCB">
            <w:pPr>
              <w:spacing w:after="0"/>
              <w:rPr>
                <w:rFonts w:eastAsia="等线"/>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7</w:t>
      </w:r>
      <w:r w:rsidRPr="00973184">
        <w:rPr>
          <w:rFonts w:ascii="CG Times (WN)" w:eastAsia="等线" w:hAnsi="CG Times (WN)"/>
          <w:b/>
          <w:bCs/>
          <w:szCs w:val="21"/>
          <w:lang w:eastAsia="zh-CN"/>
        </w:rPr>
        <w:t xml:space="preserve"> </w:t>
      </w:r>
      <w:r w:rsidR="004E4871">
        <w:rPr>
          <w:rFonts w:ascii="CG Times (WN)" w:eastAsia="等线" w:hAnsi="CG Times (WN)"/>
          <w:b/>
          <w:bCs/>
          <w:szCs w:val="21"/>
          <w:lang w:eastAsia="zh-CN"/>
        </w:rPr>
        <w:t>If the answer to Q6 is Yes, d</w:t>
      </w:r>
      <w:r w:rsidRPr="00973184">
        <w:rPr>
          <w:rFonts w:ascii="CG Times (WN)" w:eastAsia="等线" w:hAnsi="CG Times (WN)"/>
          <w:b/>
          <w:bCs/>
          <w:szCs w:val="21"/>
          <w:lang w:eastAsia="zh-CN"/>
        </w:rPr>
        <w:t xml:space="preserve">o companies </w:t>
      </w:r>
      <w:r>
        <w:rPr>
          <w:rFonts w:ascii="CG Times (WN)" w:eastAsia="等线" w:hAnsi="CG Times (WN)"/>
          <w:b/>
          <w:bCs/>
          <w:szCs w:val="21"/>
          <w:lang w:eastAsia="zh-CN"/>
        </w:rPr>
        <w:t xml:space="preserve">agree </w:t>
      </w:r>
      <w:r w:rsidR="004E4871">
        <w:rPr>
          <w:rFonts w:ascii="CG Times (WN)" w:eastAsia="等线" w:hAnsi="CG Times (WN)"/>
          <w:b/>
          <w:bCs/>
          <w:szCs w:val="21"/>
          <w:lang w:eastAsia="zh-CN"/>
        </w:rPr>
        <w:t>with P2</w:t>
      </w:r>
      <w:r>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 xml:space="preserve">This seems reasonable to us. How this is captured can be </w:t>
            </w:r>
            <w:proofErr w:type="spellStart"/>
            <w:r>
              <w:rPr>
                <w:rFonts w:ascii="Times New Roman" w:eastAsiaTheme="minorEastAsia" w:hAnsi="Times New Roman"/>
                <w:szCs w:val="22"/>
                <w:lang w:eastAsia="ja-JP"/>
              </w:rPr>
              <w:t>firther</w:t>
            </w:r>
            <w:proofErr w:type="spellEnd"/>
            <w:r>
              <w:rPr>
                <w:rFonts w:ascii="Times New Roman" w:eastAsiaTheme="minorEastAsia" w:hAnsi="Times New Roman"/>
                <w:szCs w:val="22"/>
                <w:lang w:eastAsia="ja-JP"/>
              </w:rPr>
              <w:t xml:space="preserve">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proofErr w:type="spellStart"/>
            <w:r w:rsidRPr="009D3D8C">
              <w:rPr>
                <w:rFonts w:cs="Arial"/>
                <w:b/>
                <w:bCs/>
                <w:i/>
                <w:iCs/>
                <w:sz w:val="20"/>
              </w:rPr>
              <w:t>gapIndicationIntra</w:t>
            </w:r>
            <w:proofErr w:type="spellEnd"/>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 xml:space="preserve">o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9933015" w14:textId="5958E0E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D71BCB" w:rsidRPr="00973184" w14:paraId="04CA57E7" w14:textId="77777777" w:rsidTr="00745F8F">
        <w:tc>
          <w:tcPr>
            <w:tcW w:w="1192" w:type="pct"/>
          </w:tcPr>
          <w:p w14:paraId="1B0802EA" w14:textId="7A7B8AC0"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1D648C6C" w14:textId="013B5BE0" w:rsidR="00D71BCB" w:rsidRPr="00973184" w:rsidRDefault="00991FC9"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356BD4AA" w14:textId="44D1AF46" w:rsidR="00D71BCB" w:rsidRPr="00973184" w:rsidRDefault="00213BD0" w:rsidP="00D71BCB">
            <w:pPr>
              <w:spacing w:after="0" w:line="276" w:lineRule="auto"/>
              <w:rPr>
                <w:rFonts w:eastAsia="等线"/>
                <w:szCs w:val="22"/>
                <w:lang w:eastAsia="zh-CN"/>
              </w:rPr>
            </w:pPr>
            <w:r>
              <w:rPr>
                <w:rFonts w:eastAsia="等线"/>
                <w:szCs w:val="22"/>
                <w:lang w:eastAsia="zh-CN"/>
              </w:rPr>
              <w:t xml:space="preserve">In our view, the UE is not expected to do </w:t>
            </w:r>
            <w:r w:rsidRPr="00213BD0">
              <w:rPr>
                <w:rFonts w:eastAsia="等线"/>
                <w:szCs w:val="22"/>
                <w:lang w:val="en-US" w:eastAsia="zh-CN"/>
              </w:rPr>
              <w:t>RLM/BFD/CBD</w:t>
            </w:r>
            <w:r>
              <w:rPr>
                <w:rFonts w:eastAsia="等线"/>
                <w:szCs w:val="22"/>
                <w:lang w:val="en-US" w:eastAsia="zh-CN"/>
              </w:rPr>
              <w:t>. There are no RAN4 requirements otherwise. RAN2 introducing a capability does not resolve this.</w:t>
            </w:r>
          </w:p>
        </w:tc>
      </w:tr>
      <w:tr w:rsidR="00D71BCB" w:rsidRPr="00973184" w14:paraId="24E7BF16" w14:textId="77777777" w:rsidTr="00745F8F">
        <w:tc>
          <w:tcPr>
            <w:tcW w:w="1192" w:type="pct"/>
          </w:tcPr>
          <w:p w14:paraId="619AD9BC" w14:textId="3BCA2C43" w:rsidR="00D71BCB" w:rsidRPr="00973184" w:rsidRDefault="0058422F" w:rsidP="00D71BC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9FF092" w14:textId="749A3FCE" w:rsidR="00D71BCB" w:rsidRPr="00973184" w:rsidRDefault="0058422F"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6EDCBA66" w14:textId="7F63947C" w:rsidR="00D71BCB" w:rsidRPr="00973184" w:rsidRDefault="0058422F" w:rsidP="00D71BCB">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D71BCB" w:rsidRPr="00973184" w14:paraId="0B25DB0B" w14:textId="77777777" w:rsidTr="00745F8F">
        <w:tc>
          <w:tcPr>
            <w:tcW w:w="1192" w:type="pct"/>
          </w:tcPr>
          <w:p w14:paraId="699A7559" w14:textId="77777777" w:rsidR="00D71BCB" w:rsidRPr="00973184" w:rsidRDefault="00D71BCB" w:rsidP="00D71BCB">
            <w:pPr>
              <w:spacing w:after="0" w:line="276" w:lineRule="auto"/>
              <w:jc w:val="center"/>
              <w:rPr>
                <w:rFonts w:eastAsia="等线"/>
                <w:szCs w:val="22"/>
                <w:lang w:eastAsia="zh-CN"/>
              </w:rPr>
            </w:pPr>
          </w:p>
        </w:tc>
        <w:tc>
          <w:tcPr>
            <w:tcW w:w="821" w:type="pct"/>
          </w:tcPr>
          <w:p w14:paraId="6594C6AC" w14:textId="77777777" w:rsidR="00D71BCB" w:rsidRPr="00973184" w:rsidRDefault="00D71BCB" w:rsidP="00D71BCB">
            <w:pPr>
              <w:spacing w:after="0" w:line="276" w:lineRule="auto"/>
              <w:jc w:val="center"/>
              <w:rPr>
                <w:rFonts w:eastAsia="等线"/>
                <w:szCs w:val="22"/>
                <w:lang w:eastAsia="zh-CN"/>
              </w:rPr>
            </w:pPr>
          </w:p>
        </w:tc>
        <w:tc>
          <w:tcPr>
            <w:tcW w:w="2987" w:type="pct"/>
          </w:tcPr>
          <w:p w14:paraId="1796B18B" w14:textId="77777777" w:rsidR="00D71BCB" w:rsidRPr="00973184" w:rsidRDefault="00D71BCB" w:rsidP="00D71BCB">
            <w:pPr>
              <w:spacing w:after="0" w:line="276" w:lineRule="auto"/>
              <w:rPr>
                <w:rFonts w:eastAsia="等线"/>
                <w:szCs w:val="22"/>
                <w:lang w:eastAsia="zh-CN"/>
              </w:rPr>
            </w:pPr>
          </w:p>
        </w:tc>
      </w:tr>
      <w:tr w:rsidR="00D71BCB" w:rsidRPr="00973184" w14:paraId="7F6B81DE" w14:textId="77777777" w:rsidTr="00745F8F">
        <w:tc>
          <w:tcPr>
            <w:tcW w:w="1192" w:type="pct"/>
          </w:tcPr>
          <w:p w14:paraId="4650FBA7"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BD31A8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CAD4CE3" w14:textId="77777777" w:rsidR="00D71BCB" w:rsidRPr="00973184" w:rsidRDefault="00D71BCB" w:rsidP="00D71BCB">
            <w:pPr>
              <w:spacing w:after="0" w:line="276" w:lineRule="auto"/>
              <w:rPr>
                <w:rFonts w:eastAsia="等线"/>
                <w:szCs w:val="22"/>
                <w:lang w:val="en-US" w:eastAsia="zh-CN"/>
              </w:rPr>
            </w:pP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等线"/>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等线"/>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等线"/>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3"/>
        <w:rPr>
          <w:b/>
          <w:sz w:val="20"/>
        </w:rPr>
      </w:pPr>
      <w:r>
        <w:rPr>
          <w:b/>
          <w:sz w:val="20"/>
        </w:rPr>
        <w:t>PDCCH blind detection</w:t>
      </w:r>
    </w:p>
    <w:p w14:paraId="5F61C20E" w14:textId="77577DF5" w:rsidR="004607BC" w:rsidRDefault="0058422F" w:rsidP="004607BC">
      <w:pPr>
        <w:pStyle w:val="Doc-title"/>
      </w:pPr>
      <w:hyperlink r:id="rId19" w:history="1">
        <w:r w:rsidR="004607BC" w:rsidRPr="00D842D9">
          <w:rPr>
            <w:rStyle w:val="af9"/>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58422F" w:rsidP="004607BC">
      <w:pPr>
        <w:pStyle w:val="Doc-title"/>
      </w:pPr>
      <w:hyperlink r:id="rId20" w:history="1">
        <w:r w:rsidR="004607BC" w:rsidRPr="00D842D9">
          <w:rPr>
            <w:rStyle w:val="af9"/>
            <w:rFonts w:eastAsia="MS Mincho"/>
            <w:lang w:val="en-GB" w:eastAsia="en-GB"/>
          </w:rPr>
          <w:t>R2-2203489</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58422F" w:rsidP="004607BC">
      <w:pPr>
        <w:pStyle w:val="Doc-title"/>
      </w:pPr>
      <w:hyperlink r:id="rId21" w:history="1">
        <w:r w:rsidR="004607BC" w:rsidRPr="00662CC4">
          <w:rPr>
            <w:rStyle w:val="af9"/>
            <w:rFonts w:eastAsia="MS Mincho"/>
            <w:lang w:val="en-GB" w:eastAsia="en-GB"/>
          </w:rPr>
          <w:t>R2-2203510</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58422F" w:rsidP="004607BC">
      <w:pPr>
        <w:pStyle w:val="Doc-title"/>
      </w:pPr>
      <w:hyperlink r:id="rId22" w:history="1">
        <w:r w:rsidR="004607BC" w:rsidRPr="00D842D9">
          <w:rPr>
            <w:rStyle w:val="af9"/>
            <w:rFonts w:eastAsia="MS Mincho"/>
            <w:lang w:val="en-GB" w:eastAsia="en-GB"/>
          </w:rPr>
          <w:t>R2-2203490</w:t>
        </w:r>
      </w:hyperlink>
      <w:r w:rsidR="004607BC">
        <w:tab/>
        <w:t>Correction on PDCCH Blind Detection in CA</w:t>
      </w:r>
      <w:r w:rsidR="004607BC">
        <w:tab/>
        <w:t xml:space="preserve">Huawei, </w:t>
      </w:r>
      <w:proofErr w:type="spellStart"/>
      <w:r w:rsidR="004607BC">
        <w:t>HiSilicon</w:t>
      </w:r>
      <w:proofErr w:type="spellEnd"/>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58422F" w:rsidP="006B1342">
      <w:pPr>
        <w:pStyle w:val="Doc-title"/>
      </w:pPr>
      <w:hyperlink r:id="rId23" w:history="1">
        <w:r w:rsidR="006B1342" w:rsidRPr="00D842D9">
          <w:rPr>
            <w:rStyle w:val="af9"/>
            <w:rFonts w:eastAsia="MS Mincho"/>
            <w:lang w:val="en-GB" w:eastAsia="en-GB"/>
          </w:rPr>
          <w:t>R2-2203491</w:t>
        </w:r>
      </w:hyperlink>
      <w:r w:rsidR="006B1342">
        <w:tab/>
        <w:t>Correction on PDCCH Blind Detection in CA</w:t>
      </w:r>
      <w:r w:rsidR="006B1342">
        <w:tab/>
        <w:t xml:space="preserve">Huawei, </w:t>
      </w:r>
      <w:proofErr w:type="spellStart"/>
      <w:r w:rsidR="006B1342">
        <w:t>HiSilicon</w:t>
      </w:r>
      <w:proofErr w:type="spellEnd"/>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8</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with the intention </w:t>
      </w:r>
      <w:r w:rsidR="004B45D4">
        <w:rPr>
          <w:rFonts w:ascii="CG Times (WN)" w:eastAsia="等线" w:hAnsi="CG Times (WN)"/>
          <w:b/>
          <w:bCs/>
          <w:szCs w:val="21"/>
          <w:lang w:eastAsia="zh-CN"/>
        </w:rPr>
        <w:t>of the CRs above</w:t>
      </w:r>
      <w:r w:rsidR="001054F1">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630968CA"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53965474" w14:textId="2D7B7C42"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w:t>
            </w: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等线"/>
                <w:szCs w:val="22"/>
                <w:lang w:eastAsia="zh-CN"/>
              </w:rPr>
            </w:pPr>
          </w:p>
        </w:tc>
        <w:tc>
          <w:tcPr>
            <w:tcW w:w="821" w:type="pct"/>
          </w:tcPr>
          <w:p w14:paraId="267AEE4E" w14:textId="77777777" w:rsidR="00D560F9" w:rsidRPr="00973184" w:rsidRDefault="00D560F9" w:rsidP="00745F8F">
            <w:pPr>
              <w:spacing w:after="0" w:line="276" w:lineRule="auto"/>
              <w:jc w:val="center"/>
              <w:rPr>
                <w:rFonts w:eastAsia="等线"/>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等线"/>
                <w:szCs w:val="22"/>
                <w:lang w:eastAsia="zh-CN"/>
              </w:rPr>
            </w:pPr>
          </w:p>
        </w:tc>
        <w:tc>
          <w:tcPr>
            <w:tcW w:w="821" w:type="pct"/>
          </w:tcPr>
          <w:p w14:paraId="3C9A45B2" w14:textId="77777777" w:rsidR="00D560F9" w:rsidRPr="00973184" w:rsidRDefault="00D560F9" w:rsidP="00745F8F">
            <w:pPr>
              <w:spacing w:after="0" w:line="276" w:lineRule="auto"/>
              <w:jc w:val="center"/>
              <w:rPr>
                <w:rFonts w:eastAsia="等线"/>
                <w:szCs w:val="22"/>
                <w:lang w:eastAsia="zh-CN"/>
              </w:rPr>
            </w:pPr>
          </w:p>
        </w:tc>
        <w:tc>
          <w:tcPr>
            <w:tcW w:w="2987" w:type="pct"/>
          </w:tcPr>
          <w:p w14:paraId="05709AA7" w14:textId="77777777" w:rsidR="00D560F9" w:rsidRPr="00973184" w:rsidRDefault="00D560F9" w:rsidP="00745F8F">
            <w:pPr>
              <w:spacing w:after="0" w:line="276" w:lineRule="auto"/>
              <w:rPr>
                <w:rFonts w:eastAsia="等线"/>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等线"/>
                <w:szCs w:val="22"/>
                <w:lang w:eastAsia="zh-CN"/>
              </w:rPr>
            </w:pPr>
          </w:p>
        </w:tc>
        <w:tc>
          <w:tcPr>
            <w:tcW w:w="821" w:type="pct"/>
          </w:tcPr>
          <w:p w14:paraId="5D9521A2" w14:textId="77777777" w:rsidR="00D560F9" w:rsidRPr="00973184" w:rsidRDefault="00D560F9" w:rsidP="00745F8F">
            <w:pPr>
              <w:spacing w:after="0" w:line="276" w:lineRule="auto"/>
              <w:jc w:val="center"/>
              <w:rPr>
                <w:rFonts w:eastAsia="等线"/>
                <w:szCs w:val="22"/>
                <w:lang w:eastAsia="zh-CN"/>
              </w:rPr>
            </w:pPr>
          </w:p>
        </w:tc>
        <w:tc>
          <w:tcPr>
            <w:tcW w:w="2987" w:type="pct"/>
          </w:tcPr>
          <w:p w14:paraId="3D383B83" w14:textId="77777777" w:rsidR="00D560F9" w:rsidRPr="00973184" w:rsidRDefault="00D560F9" w:rsidP="00745F8F">
            <w:pPr>
              <w:spacing w:after="0" w:line="276" w:lineRule="auto"/>
              <w:rPr>
                <w:rFonts w:eastAsia="等线"/>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等线"/>
                <w:szCs w:val="22"/>
                <w:lang w:eastAsia="zh-CN"/>
              </w:rPr>
            </w:pPr>
          </w:p>
        </w:tc>
        <w:tc>
          <w:tcPr>
            <w:tcW w:w="821" w:type="pct"/>
          </w:tcPr>
          <w:p w14:paraId="44FFC8C2" w14:textId="77777777" w:rsidR="00D560F9" w:rsidRPr="00973184" w:rsidRDefault="00D560F9" w:rsidP="00745F8F">
            <w:pPr>
              <w:spacing w:after="0" w:line="276" w:lineRule="auto"/>
              <w:jc w:val="center"/>
              <w:rPr>
                <w:rFonts w:eastAsia="等线"/>
                <w:szCs w:val="22"/>
                <w:lang w:eastAsia="zh-CN"/>
              </w:rPr>
            </w:pPr>
          </w:p>
        </w:tc>
        <w:tc>
          <w:tcPr>
            <w:tcW w:w="2987" w:type="pct"/>
          </w:tcPr>
          <w:p w14:paraId="23C59810" w14:textId="77777777" w:rsidR="00D560F9" w:rsidRPr="00973184" w:rsidRDefault="00D560F9" w:rsidP="00745F8F">
            <w:pPr>
              <w:spacing w:after="0" w:line="276" w:lineRule="auto"/>
              <w:rPr>
                <w:rFonts w:eastAsia="等线"/>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等线"/>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等线"/>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等线"/>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等线" w:hAnsi="CG Times (WN)"/>
          <w:b/>
          <w:bCs/>
          <w:szCs w:val="21"/>
          <w:lang w:eastAsia="zh-CN"/>
        </w:rPr>
      </w:pPr>
      <w:r>
        <w:rPr>
          <w:rFonts w:ascii="CG Times (WN)" w:eastAsia="等线" w:hAnsi="CG Times (WN)"/>
          <w:b/>
          <w:bCs/>
          <w:szCs w:val="21"/>
          <w:lang w:eastAsia="zh-CN"/>
        </w:rPr>
        <w:t>Q9</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8E314F">
        <w:rPr>
          <w:rFonts w:ascii="CG Times (WN)" w:eastAsia="等线" w:hAnsi="CG Times (WN)"/>
          <w:b/>
          <w:bCs/>
          <w:szCs w:val="21"/>
          <w:lang w:eastAsia="zh-CN"/>
        </w:rPr>
        <w:t xml:space="preserve">there is an NBC change if mixed blind detection capability is required to report together for MCG and SCG? </w:t>
      </w:r>
    </w:p>
    <w:tbl>
      <w:tblPr>
        <w:tblStyle w:val="af6"/>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r w:rsidRPr="00351D12">
              <w:rPr>
                <w:rFonts w:eastAsiaTheme="minorEastAsia"/>
                <w:szCs w:val="22"/>
                <w:lang w:eastAsia="ja-JP"/>
              </w:rPr>
              <w:t xml:space="preserve">NBC, but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4E21289F"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CBC7CD" w14:textId="1E585A74"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等线"/>
                <w:szCs w:val="22"/>
                <w:lang w:eastAsia="zh-CN"/>
              </w:rPr>
            </w:pPr>
          </w:p>
        </w:tc>
        <w:tc>
          <w:tcPr>
            <w:tcW w:w="821" w:type="pct"/>
          </w:tcPr>
          <w:p w14:paraId="4F3C7BBA" w14:textId="77777777" w:rsidR="00B55910" w:rsidRPr="00973184" w:rsidRDefault="00B55910" w:rsidP="00745F8F">
            <w:pPr>
              <w:spacing w:after="0" w:line="276" w:lineRule="auto"/>
              <w:jc w:val="center"/>
              <w:rPr>
                <w:rFonts w:eastAsia="等线"/>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等线"/>
                <w:szCs w:val="22"/>
                <w:lang w:eastAsia="zh-CN"/>
              </w:rPr>
            </w:pPr>
          </w:p>
        </w:tc>
        <w:tc>
          <w:tcPr>
            <w:tcW w:w="821" w:type="pct"/>
          </w:tcPr>
          <w:p w14:paraId="671A6605" w14:textId="77777777" w:rsidR="00B55910" w:rsidRPr="00973184" w:rsidRDefault="00B55910" w:rsidP="00745F8F">
            <w:pPr>
              <w:spacing w:after="0" w:line="276" w:lineRule="auto"/>
              <w:jc w:val="center"/>
              <w:rPr>
                <w:rFonts w:eastAsia="等线"/>
                <w:szCs w:val="22"/>
                <w:lang w:eastAsia="zh-CN"/>
              </w:rPr>
            </w:pPr>
          </w:p>
        </w:tc>
        <w:tc>
          <w:tcPr>
            <w:tcW w:w="2987" w:type="pct"/>
          </w:tcPr>
          <w:p w14:paraId="7AC8ABFF" w14:textId="77777777" w:rsidR="00B55910" w:rsidRPr="00973184" w:rsidRDefault="00B55910" w:rsidP="00745F8F">
            <w:pPr>
              <w:spacing w:after="0" w:line="276" w:lineRule="auto"/>
              <w:rPr>
                <w:rFonts w:eastAsia="等线"/>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等线"/>
                <w:szCs w:val="22"/>
                <w:lang w:eastAsia="zh-CN"/>
              </w:rPr>
            </w:pPr>
          </w:p>
        </w:tc>
        <w:tc>
          <w:tcPr>
            <w:tcW w:w="821" w:type="pct"/>
          </w:tcPr>
          <w:p w14:paraId="4DD5EDB7" w14:textId="77777777" w:rsidR="00B55910" w:rsidRPr="00973184" w:rsidRDefault="00B55910" w:rsidP="00745F8F">
            <w:pPr>
              <w:spacing w:after="0" w:line="276" w:lineRule="auto"/>
              <w:jc w:val="center"/>
              <w:rPr>
                <w:rFonts w:eastAsia="等线"/>
                <w:szCs w:val="22"/>
                <w:lang w:eastAsia="zh-CN"/>
              </w:rPr>
            </w:pPr>
          </w:p>
        </w:tc>
        <w:tc>
          <w:tcPr>
            <w:tcW w:w="2987" w:type="pct"/>
          </w:tcPr>
          <w:p w14:paraId="230D7221" w14:textId="77777777" w:rsidR="00B55910" w:rsidRPr="00973184" w:rsidRDefault="00B55910" w:rsidP="00745F8F">
            <w:pPr>
              <w:spacing w:after="0" w:line="276" w:lineRule="auto"/>
              <w:rPr>
                <w:rFonts w:eastAsia="等线"/>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等线"/>
                <w:szCs w:val="22"/>
                <w:lang w:eastAsia="zh-CN"/>
              </w:rPr>
            </w:pPr>
          </w:p>
        </w:tc>
        <w:tc>
          <w:tcPr>
            <w:tcW w:w="821" w:type="pct"/>
          </w:tcPr>
          <w:p w14:paraId="1C50CB19" w14:textId="77777777" w:rsidR="00B55910" w:rsidRPr="00973184" w:rsidRDefault="00B55910" w:rsidP="00745F8F">
            <w:pPr>
              <w:spacing w:after="0" w:line="276" w:lineRule="auto"/>
              <w:jc w:val="center"/>
              <w:rPr>
                <w:rFonts w:eastAsia="等线"/>
                <w:szCs w:val="22"/>
                <w:lang w:eastAsia="zh-CN"/>
              </w:rPr>
            </w:pPr>
          </w:p>
        </w:tc>
        <w:tc>
          <w:tcPr>
            <w:tcW w:w="2987" w:type="pct"/>
          </w:tcPr>
          <w:p w14:paraId="628C4842" w14:textId="77777777" w:rsidR="00B55910" w:rsidRPr="00973184" w:rsidRDefault="00B55910" w:rsidP="00745F8F">
            <w:pPr>
              <w:spacing w:after="0" w:line="276" w:lineRule="auto"/>
              <w:rPr>
                <w:rFonts w:eastAsia="等线"/>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等线"/>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等线"/>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等线"/>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等线"/>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Q9a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 xml:space="preserve">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6"/>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等线"/>
                <w:szCs w:val="22"/>
                <w:lang w:eastAsia="zh-CN"/>
              </w:rPr>
            </w:pPr>
          </w:p>
        </w:tc>
        <w:tc>
          <w:tcPr>
            <w:tcW w:w="821" w:type="pct"/>
          </w:tcPr>
          <w:p w14:paraId="7B459FD5" w14:textId="77777777" w:rsidR="001B7565" w:rsidRPr="00973184" w:rsidRDefault="001B7565" w:rsidP="00745F8F">
            <w:pPr>
              <w:spacing w:after="0" w:line="276" w:lineRule="auto"/>
              <w:jc w:val="center"/>
              <w:rPr>
                <w:rFonts w:eastAsia="等线"/>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等线"/>
                <w:szCs w:val="22"/>
                <w:lang w:eastAsia="zh-CN"/>
              </w:rPr>
            </w:pPr>
          </w:p>
        </w:tc>
        <w:tc>
          <w:tcPr>
            <w:tcW w:w="821" w:type="pct"/>
          </w:tcPr>
          <w:p w14:paraId="57CD0B90" w14:textId="77777777" w:rsidR="001B7565" w:rsidRPr="00973184" w:rsidRDefault="001B7565" w:rsidP="00745F8F">
            <w:pPr>
              <w:spacing w:after="0" w:line="276" w:lineRule="auto"/>
              <w:jc w:val="center"/>
              <w:rPr>
                <w:rFonts w:eastAsia="等线"/>
                <w:szCs w:val="22"/>
                <w:lang w:eastAsia="zh-CN"/>
              </w:rPr>
            </w:pPr>
          </w:p>
        </w:tc>
        <w:tc>
          <w:tcPr>
            <w:tcW w:w="2987" w:type="pct"/>
          </w:tcPr>
          <w:p w14:paraId="70417F0F" w14:textId="77777777" w:rsidR="001B7565" w:rsidRPr="00973184" w:rsidRDefault="001B7565" w:rsidP="00745F8F">
            <w:pPr>
              <w:spacing w:after="0" w:line="276" w:lineRule="auto"/>
              <w:rPr>
                <w:rFonts w:eastAsia="等线"/>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等线"/>
                <w:szCs w:val="22"/>
                <w:lang w:eastAsia="zh-CN"/>
              </w:rPr>
            </w:pPr>
          </w:p>
        </w:tc>
        <w:tc>
          <w:tcPr>
            <w:tcW w:w="821" w:type="pct"/>
          </w:tcPr>
          <w:p w14:paraId="042195B3" w14:textId="77777777" w:rsidR="001B7565" w:rsidRPr="00973184" w:rsidRDefault="001B7565" w:rsidP="00745F8F">
            <w:pPr>
              <w:spacing w:after="0" w:line="276" w:lineRule="auto"/>
              <w:jc w:val="center"/>
              <w:rPr>
                <w:rFonts w:eastAsia="等线"/>
                <w:szCs w:val="22"/>
                <w:lang w:eastAsia="zh-CN"/>
              </w:rPr>
            </w:pPr>
          </w:p>
        </w:tc>
        <w:tc>
          <w:tcPr>
            <w:tcW w:w="2987" w:type="pct"/>
          </w:tcPr>
          <w:p w14:paraId="1778979F" w14:textId="77777777" w:rsidR="001B7565" w:rsidRPr="00973184" w:rsidRDefault="001B7565" w:rsidP="00745F8F">
            <w:pPr>
              <w:spacing w:after="0" w:line="276" w:lineRule="auto"/>
              <w:rPr>
                <w:rFonts w:eastAsia="等线"/>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等线"/>
                <w:szCs w:val="22"/>
                <w:lang w:eastAsia="zh-CN"/>
              </w:rPr>
            </w:pPr>
          </w:p>
        </w:tc>
        <w:tc>
          <w:tcPr>
            <w:tcW w:w="821" w:type="pct"/>
          </w:tcPr>
          <w:p w14:paraId="6E85DE21" w14:textId="77777777" w:rsidR="001B7565" w:rsidRPr="00973184" w:rsidRDefault="001B7565" w:rsidP="00745F8F">
            <w:pPr>
              <w:spacing w:after="0" w:line="276" w:lineRule="auto"/>
              <w:jc w:val="center"/>
              <w:rPr>
                <w:rFonts w:eastAsia="等线"/>
                <w:szCs w:val="22"/>
                <w:lang w:eastAsia="zh-CN"/>
              </w:rPr>
            </w:pPr>
          </w:p>
        </w:tc>
        <w:tc>
          <w:tcPr>
            <w:tcW w:w="2987" w:type="pct"/>
          </w:tcPr>
          <w:p w14:paraId="20A79BCB" w14:textId="77777777" w:rsidR="001B7565" w:rsidRPr="00973184" w:rsidRDefault="001B7565" w:rsidP="00745F8F">
            <w:pPr>
              <w:spacing w:after="0" w:line="276" w:lineRule="auto"/>
              <w:rPr>
                <w:rFonts w:eastAsia="等线"/>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等线"/>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等线"/>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等线"/>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等线"/>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1B7565" w:rsidRPr="001B7565">
        <w:rPr>
          <w:rFonts w:ascii="CG Times (WN)" w:eastAsia="等线"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等线" w:hAnsi="CG Times (WN)"/>
          <w:b/>
          <w:bCs/>
          <w:szCs w:val="21"/>
          <w:lang w:eastAsia="zh-CN"/>
        </w:rPr>
        <w:t xml:space="preserve">the </w:t>
      </w:r>
      <w:r w:rsidR="001B7565" w:rsidRPr="001B7565">
        <w:rPr>
          <w:rFonts w:ascii="CG Times (WN)" w:eastAsia="等线" w:hAnsi="CG Times (WN)"/>
          <w:b/>
          <w:bCs/>
          <w:szCs w:val="21"/>
          <w:lang w:eastAsia="zh-CN"/>
        </w:rPr>
        <w:t>UE</w:t>
      </w:r>
      <w:r>
        <w:rPr>
          <w:rFonts w:ascii="CG Times (WN)" w:eastAsia="等线" w:hAnsi="CG Times (WN)"/>
          <w:b/>
          <w:bCs/>
          <w:szCs w:val="21"/>
          <w:lang w:eastAsia="zh-CN"/>
        </w:rPr>
        <w:t xml:space="preserve">? </w:t>
      </w:r>
    </w:p>
    <w:tbl>
      <w:tblPr>
        <w:tblStyle w:val="af6"/>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等线"/>
                <w:szCs w:val="22"/>
                <w:lang w:eastAsia="zh-CN"/>
              </w:rPr>
            </w:pPr>
          </w:p>
        </w:tc>
        <w:tc>
          <w:tcPr>
            <w:tcW w:w="821" w:type="pct"/>
          </w:tcPr>
          <w:p w14:paraId="0889EC42" w14:textId="77777777" w:rsidR="008E314F" w:rsidRPr="00973184" w:rsidRDefault="008E314F" w:rsidP="00745F8F">
            <w:pPr>
              <w:spacing w:after="0" w:line="276" w:lineRule="auto"/>
              <w:jc w:val="center"/>
              <w:rPr>
                <w:rFonts w:eastAsia="等线"/>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等线"/>
                <w:szCs w:val="22"/>
                <w:lang w:eastAsia="zh-CN"/>
              </w:rPr>
            </w:pPr>
          </w:p>
        </w:tc>
        <w:tc>
          <w:tcPr>
            <w:tcW w:w="821" w:type="pct"/>
          </w:tcPr>
          <w:p w14:paraId="24B7FB3F" w14:textId="77777777" w:rsidR="008E314F" w:rsidRPr="00973184" w:rsidRDefault="008E314F" w:rsidP="00745F8F">
            <w:pPr>
              <w:spacing w:after="0" w:line="276" w:lineRule="auto"/>
              <w:jc w:val="center"/>
              <w:rPr>
                <w:rFonts w:eastAsia="等线"/>
                <w:szCs w:val="22"/>
                <w:lang w:eastAsia="zh-CN"/>
              </w:rPr>
            </w:pPr>
          </w:p>
        </w:tc>
        <w:tc>
          <w:tcPr>
            <w:tcW w:w="2987" w:type="pct"/>
          </w:tcPr>
          <w:p w14:paraId="412E6173" w14:textId="77777777" w:rsidR="008E314F" w:rsidRPr="00973184" w:rsidRDefault="008E314F" w:rsidP="00745F8F">
            <w:pPr>
              <w:spacing w:after="0" w:line="276" w:lineRule="auto"/>
              <w:rPr>
                <w:rFonts w:eastAsia="等线"/>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等线"/>
                <w:szCs w:val="22"/>
                <w:lang w:eastAsia="zh-CN"/>
              </w:rPr>
            </w:pPr>
          </w:p>
        </w:tc>
        <w:tc>
          <w:tcPr>
            <w:tcW w:w="821" w:type="pct"/>
          </w:tcPr>
          <w:p w14:paraId="4AE76A89" w14:textId="77777777" w:rsidR="008E314F" w:rsidRPr="00973184" w:rsidRDefault="008E314F" w:rsidP="00745F8F">
            <w:pPr>
              <w:spacing w:after="0" w:line="276" w:lineRule="auto"/>
              <w:jc w:val="center"/>
              <w:rPr>
                <w:rFonts w:eastAsia="等线"/>
                <w:szCs w:val="22"/>
                <w:lang w:eastAsia="zh-CN"/>
              </w:rPr>
            </w:pPr>
          </w:p>
        </w:tc>
        <w:tc>
          <w:tcPr>
            <w:tcW w:w="2987" w:type="pct"/>
          </w:tcPr>
          <w:p w14:paraId="2AEEF1FF" w14:textId="77777777" w:rsidR="008E314F" w:rsidRPr="00973184" w:rsidRDefault="008E314F" w:rsidP="00745F8F">
            <w:pPr>
              <w:spacing w:after="0" w:line="276" w:lineRule="auto"/>
              <w:rPr>
                <w:rFonts w:eastAsia="等线"/>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等线"/>
                <w:szCs w:val="22"/>
                <w:lang w:eastAsia="zh-CN"/>
              </w:rPr>
            </w:pPr>
          </w:p>
        </w:tc>
        <w:tc>
          <w:tcPr>
            <w:tcW w:w="821" w:type="pct"/>
          </w:tcPr>
          <w:p w14:paraId="3179B494" w14:textId="77777777" w:rsidR="008E314F" w:rsidRPr="00973184" w:rsidRDefault="008E314F" w:rsidP="00745F8F">
            <w:pPr>
              <w:spacing w:after="0" w:line="276" w:lineRule="auto"/>
              <w:jc w:val="center"/>
              <w:rPr>
                <w:rFonts w:eastAsia="等线"/>
                <w:szCs w:val="22"/>
                <w:lang w:eastAsia="zh-CN"/>
              </w:rPr>
            </w:pPr>
          </w:p>
        </w:tc>
        <w:tc>
          <w:tcPr>
            <w:tcW w:w="2987" w:type="pct"/>
          </w:tcPr>
          <w:p w14:paraId="25116BE8" w14:textId="77777777" w:rsidR="008E314F" w:rsidRPr="00973184" w:rsidRDefault="008E314F" w:rsidP="00745F8F">
            <w:pPr>
              <w:spacing w:after="0" w:line="276" w:lineRule="auto"/>
              <w:rPr>
                <w:rFonts w:eastAsia="等线"/>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等线"/>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等线"/>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等线"/>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等线"/>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If the answer to Q10 is Yes, do companies agree to send a LS to RAN1 to confirm such understanding?</w:t>
      </w:r>
    </w:p>
    <w:tbl>
      <w:tblPr>
        <w:tblStyle w:val="af6"/>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等线"/>
                <w:szCs w:val="22"/>
                <w:lang w:eastAsia="zh-CN"/>
              </w:rPr>
            </w:pPr>
          </w:p>
        </w:tc>
        <w:tc>
          <w:tcPr>
            <w:tcW w:w="821" w:type="pct"/>
          </w:tcPr>
          <w:p w14:paraId="782EAE63" w14:textId="77777777" w:rsidR="008F2C05" w:rsidRPr="00973184" w:rsidRDefault="008F2C05" w:rsidP="008F2C05">
            <w:pPr>
              <w:spacing w:after="0" w:line="276" w:lineRule="auto"/>
              <w:jc w:val="center"/>
              <w:rPr>
                <w:rFonts w:eastAsia="等线"/>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等线"/>
                <w:szCs w:val="22"/>
                <w:lang w:eastAsia="zh-CN"/>
              </w:rPr>
            </w:pPr>
          </w:p>
        </w:tc>
        <w:tc>
          <w:tcPr>
            <w:tcW w:w="821" w:type="pct"/>
          </w:tcPr>
          <w:p w14:paraId="78E93646" w14:textId="77777777" w:rsidR="008F2C05" w:rsidRPr="00973184" w:rsidRDefault="008F2C05" w:rsidP="008F2C05">
            <w:pPr>
              <w:spacing w:after="0" w:line="276" w:lineRule="auto"/>
              <w:jc w:val="center"/>
              <w:rPr>
                <w:rFonts w:eastAsia="等线"/>
                <w:szCs w:val="22"/>
                <w:lang w:eastAsia="zh-CN"/>
              </w:rPr>
            </w:pPr>
          </w:p>
        </w:tc>
        <w:tc>
          <w:tcPr>
            <w:tcW w:w="2987" w:type="pct"/>
          </w:tcPr>
          <w:p w14:paraId="25D407A1" w14:textId="77777777" w:rsidR="008F2C05" w:rsidRPr="00973184" w:rsidRDefault="008F2C05" w:rsidP="008F2C05">
            <w:pPr>
              <w:spacing w:after="0" w:line="276" w:lineRule="auto"/>
              <w:rPr>
                <w:rFonts w:eastAsia="等线"/>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等线"/>
                <w:szCs w:val="22"/>
                <w:lang w:eastAsia="zh-CN"/>
              </w:rPr>
            </w:pPr>
          </w:p>
        </w:tc>
        <w:tc>
          <w:tcPr>
            <w:tcW w:w="821" w:type="pct"/>
          </w:tcPr>
          <w:p w14:paraId="36D6AFA0" w14:textId="77777777" w:rsidR="008F2C05" w:rsidRPr="00973184" w:rsidRDefault="008F2C05" w:rsidP="008F2C05">
            <w:pPr>
              <w:spacing w:after="0" w:line="276" w:lineRule="auto"/>
              <w:jc w:val="center"/>
              <w:rPr>
                <w:rFonts w:eastAsia="等线"/>
                <w:szCs w:val="22"/>
                <w:lang w:eastAsia="zh-CN"/>
              </w:rPr>
            </w:pPr>
          </w:p>
        </w:tc>
        <w:tc>
          <w:tcPr>
            <w:tcW w:w="2987" w:type="pct"/>
          </w:tcPr>
          <w:p w14:paraId="651C6C6F" w14:textId="77777777" w:rsidR="008F2C05" w:rsidRPr="00973184" w:rsidRDefault="008F2C05" w:rsidP="008F2C05">
            <w:pPr>
              <w:spacing w:after="0" w:line="276" w:lineRule="auto"/>
              <w:rPr>
                <w:rFonts w:eastAsia="等线"/>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等线"/>
                <w:szCs w:val="22"/>
                <w:lang w:eastAsia="zh-CN"/>
              </w:rPr>
            </w:pPr>
          </w:p>
        </w:tc>
        <w:tc>
          <w:tcPr>
            <w:tcW w:w="821" w:type="pct"/>
          </w:tcPr>
          <w:p w14:paraId="62841539" w14:textId="77777777" w:rsidR="008F2C05" w:rsidRPr="00973184" w:rsidRDefault="008F2C05" w:rsidP="008F2C05">
            <w:pPr>
              <w:spacing w:after="0" w:line="276" w:lineRule="auto"/>
              <w:jc w:val="center"/>
              <w:rPr>
                <w:rFonts w:eastAsia="等线"/>
                <w:szCs w:val="22"/>
                <w:lang w:eastAsia="zh-CN"/>
              </w:rPr>
            </w:pPr>
          </w:p>
        </w:tc>
        <w:tc>
          <w:tcPr>
            <w:tcW w:w="2987" w:type="pct"/>
          </w:tcPr>
          <w:p w14:paraId="002F294B" w14:textId="77777777" w:rsidR="008F2C05" w:rsidRPr="00973184" w:rsidRDefault="008F2C05" w:rsidP="008F2C05">
            <w:pPr>
              <w:spacing w:after="0" w:line="276" w:lineRule="auto"/>
              <w:rPr>
                <w:rFonts w:eastAsia="等线"/>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等线"/>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等线"/>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等线"/>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等线"/>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3"/>
        <w:rPr>
          <w:b/>
          <w:sz w:val="20"/>
        </w:rPr>
      </w:pPr>
      <w:r>
        <w:rPr>
          <w:b/>
          <w:sz w:val="20"/>
        </w:rPr>
        <w:t>BCS</w:t>
      </w:r>
    </w:p>
    <w:p w14:paraId="165BC1AE" w14:textId="78302E47" w:rsidR="004607BC" w:rsidRDefault="0058422F" w:rsidP="004607BC">
      <w:pPr>
        <w:pStyle w:val="Doc-title"/>
      </w:pPr>
      <w:hyperlink r:id="rId24" w:history="1">
        <w:r w:rsidR="004607BC" w:rsidRPr="00D842D9">
          <w:rPr>
            <w:rStyle w:val="af9"/>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r>
      <w:proofErr w:type="spellStart"/>
      <w:r w:rsidR="004607BC">
        <w:t>NR_newRAT</w:t>
      </w:r>
      <w:proofErr w:type="spellEnd"/>
      <w:r w:rsidR="004607BC">
        <w: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proofErr w:type="spellStart"/>
      <w:r w:rsidR="004B45D4" w:rsidRPr="004B45D4">
        <w:rPr>
          <w:i/>
          <w:lang w:eastAsia="zh-CN"/>
        </w:rPr>
        <w:t>supportedBandwidthCombinationSet</w:t>
      </w:r>
      <w:proofErr w:type="spellEnd"/>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proofErr w:type="spellStart"/>
      <w:r w:rsidRPr="004B45D4">
        <w:rPr>
          <w:rFonts w:eastAsia="Arial Unicode MS"/>
          <w:i/>
          <w:lang w:eastAsia="zh-CN"/>
        </w:rPr>
        <w:t>supportedBandwidthCombinationSet</w:t>
      </w:r>
      <w:proofErr w:type="spellEnd"/>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11</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t>
      </w:r>
      <w:r w:rsidR="004B45D4">
        <w:rPr>
          <w:rFonts w:ascii="CG Times (WN)" w:eastAsia="等线" w:hAnsi="CG Times (WN)"/>
          <w:b/>
          <w:bCs/>
          <w:szCs w:val="21"/>
          <w:lang w:eastAsia="zh-CN"/>
        </w:rPr>
        <w:t xml:space="preserve">with the intention </w:t>
      </w:r>
      <w:r w:rsidR="004E4871">
        <w:rPr>
          <w:rFonts w:ascii="CG Times (WN)" w:eastAsia="等线" w:hAnsi="CG Times (WN)"/>
          <w:b/>
          <w:bCs/>
          <w:szCs w:val="21"/>
          <w:lang w:eastAsia="zh-CN"/>
        </w:rPr>
        <w:t>of the CR</w:t>
      </w:r>
      <w:r w:rsidR="00757666">
        <w:rPr>
          <w:rFonts w:ascii="CG Times (WN)" w:eastAsia="等线" w:hAnsi="CG Times (WN)"/>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73E84F8" w14:textId="3C808FFB"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af9"/>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2F27F618" w:rsidR="008C034F" w:rsidRPr="00973184" w:rsidRDefault="00537088" w:rsidP="008C034F">
            <w:pPr>
              <w:spacing w:after="0" w:line="276" w:lineRule="auto"/>
              <w:jc w:val="center"/>
              <w:rPr>
                <w:rFonts w:eastAsia="等线"/>
                <w:szCs w:val="22"/>
                <w:lang w:eastAsia="zh-CN"/>
              </w:rPr>
            </w:pPr>
            <w:r>
              <w:rPr>
                <w:rFonts w:eastAsia="等线"/>
                <w:szCs w:val="22"/>
                <w:lang w:eastAsia="zh-CN"/>
              </w:rPr>
              <w:t>Apple</w:t>
            </w:r>
          </w:p>
        </w:tc>
        <w:tc>
          <w:tcPr>
            <w:tcW w:w="821" w:type="pct"/>
          </w:tcPr>
          <w:p w14:paraId="2A66574E" w14:textId="634E3052" w:rsidR="008C034F" w:rsidRPr="00973184" w:rsidRDefault="00537088" w:rsidP="008C034F">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33020FB" w14:textId="77777777" w:rsidR="008C034F" w:rsidRPr="00973184" w:rsidRDefault="008C034F" w:rsidP="008C034F">
            <w:pPr>
              <w:spacing w:after="0" w:line="276" w:lineRule="auto"/>
              <w:rPr>
                <w:rFonts w:eastAsia="等线"/>
                <w:szCs w:val="22"/>
                <w:lang w:eastAsia="zh-CN"/>
              </w:rPr>
            </w:pPr>
          </w:p>
        </w:tc>
      </w:tr>
      <w:tr w:rsidR="008C034F" w:rsidRPr="00973184" w14:paraId="7772C8FA" w14:textId="77777777" w:rsidTr="00745F8F">
        <w:tc>
          <w:tcPr>
            <w:tcW w:w="1192" w:type="pct"/>
          </w:tcPr>
          <w:p w14:paraId="103FCC55" w14:textId="274CF1A8"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A8E921F" w14:textId="36C95460" w:rsidR="008C034F" w:rsidRPr="00973184" w:rsidRDefault="000F0640" w:rsidP="008C034F">
            <w:pPr>
              <w:spacing w:after="0" w:line="276" w:lineRule="auto"/>
              <w:jc w:val="center"/>
              <w:rPr>
                <w:rFonts w:eastAsia="等线"/>
                <w:szCs w:val="22"/>
                <w:lang w:eastAsia="zh-CN"/>
              </w:rPr>
            </w:pPr>
            <w:r>
              <w:rPr>
                <w:rFonts w:eastAsia="等线"/>
                <w:szCs w:val="22"/>
                <w:lang w:eastAsia="zh-CN"/>
              </w:rPr>
              <w:t>Yes</w:t>
            </w:r>
          </w:p>
        </w:tc>
        <w:tc>
          <w:tcPr>
            <w:tcW w:w="2987" w:type="pct"/>
          </w:tcPr>
          <w:p w14:paraId="4A88A6C6" w14:textId="5EE57830" w:rsidR="008C034F" w:rsidRPr="00973184" w:rsidRDefault="000F0640" w:rsidP="008C034F">
            <w:pPr>
              <w:spacing w:after="0" w:line="276" w:lineRule="auto"/>
              <w:rPr>
                <w:rFonts w:eastAsia="等线"/>
                <w:szCs w:val="22"/>
                <w:lang w:eastAsia="zh-CN"/>
              </w:rPr>
            </w:pPr>
            <w:r>
              <w:rPr>
                <w:rFonts w:eastAsia="等线"/>
                <w:szCs w:val="22"/>
                <w:lang w:eastAsia="zh-CN"/>
              </w:rPr>
              <w:t>At least intention agreeable.</w:t>
            </w:r>
          </w:p>
        </w:tc>
      </w:tr>
      <w:tr w:rsidR="008C034F" w:rsidRPr="00973184" w14:paraId="4D7B242D" w14:textId="77777777" w:rsidTr="00745F8F">
        <w:tc>
          <w:tcPr>
            <w:tcW w:w="1192" w:type="pct"/>
          </w:tcPr>
          <w:p w14:paraId="099510DD" w14:textId="77777777" w:rsidR="008C034F" w:rsidRPr="00973184" w:rsidRDefault="008C034F" w:rsidP="008C034F">
            <w:pPr>
              <w:spacing w:after="0" w:line="276" w:lineRule="auto"/>
              <w:jc w:val="center"/>
              <w:rPr>
                <w:rFonts w:eastAsia="等线"/>
                <w:szCs w:val="22"/>
                <w:lang w:eastAsia="zh-CN"/>
              </w:rPr>
            </w:pPr>
          </w:p>
        </w:tc>
        <w:tc>
          <w:tcPr>
            <w:tcW w:w="821" w:type="pct"/>
          </w:tcPr>
          <w:p w14:paraId="36B4B372" w14:textId="77777777" w:rsidR="008C034F" w:rsidRPr="00973184" w:rsidRDefault="008C034F" w:rsidP="008C034F">
            <w:pPr>
              <w:spacing w:after="0" w:line="276" w:lineRule="auto"/>
              <w:jc w:val="center"/>
              <w:rPr>
                <w:rFonts w:eastAsia="等线"/>
                <w:szCs w:val="22"/>
                <w:lang w:eastAsia="zh-CN"/>
              </w:rPr>
            </w:pPr>
          </w:p>
        </w:tc>
        <w:tc>
          <w:tcPr>
            <w:tcW w:w="2987" w:type="pct"/>
          </w:tcPr>
          <w:p w14:paraId="4D54E8FE" w14:textId="77777777" w:rsidR="008C034F" w:rsidRPr="00973184" w:rsidRDefault="008C034F" w:rsidP="008C034F">
            <w:pPr>
              <w:spacing w:after="0" w:line="276" w:lineRule="auto"/>
              <w:rPr>
                <w:rFonts w:eastAsia="等线"/>
                <w:szCs w:val="22"/>
                <w:lang w:eastAsia="zh-CN"/>
              </w:rPr>
            </w:pP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等线"/>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等线"/>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等线"/>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等线"/>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3"/>
        <w:rPr>
          <w:b/>
          <w:sz w:val="20"/>
        </w:rPr>
      </w:pPr>
      <w:r w:rsidRPr="004607BC">
        <w:rPr>
          <w:b/>
          <w:sz w:val="20"/>
        </w:rPr>
        <w:t>R15 DC combination without CA</w:t>
      </w:r>
    </w:p>
    <w:p w14:paraId="7BDB194E" w14:textId="2558E9AF" w:rsidR="004607BC" w:rsidRPr="004607BC" w:rsidRDefault="0058422F"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af9"/>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58422F"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af9"/>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w:t>
      </w:r>
      <w:proofErr w:type="spellStart"/>
      <w:r w:rsidR="006C11E8" w:rsidRPr="006C11E8">
        <w:rPr>
          <w:lang w:eastAsia="zh-CN"/>
        </w:rPr>
        <w:t>ParametersNRDC</w:t>
      </w:r>
      <w:proofErr w:type="spellEnd"/>
      <w:r w:rsidR="006C11E8" w:rsidRPr="006C11E8">
        <w:rPr>
          <w:lang w:eastAsia="zh-CN"/>
        </w:rPr>
        <w:t xml:space="preserve"> that the presence of this field in the UE capability for a particular combination that UE reported (using an entry of </w:t>
      </w:r>
      <w:proofErr w:type="spellStart"/>
      <w:r w:rsidR="006C11E8" w:rsidRPr="006C11E8">
        <w:rPr>
          <w:lang w:eastAsia="zh-CN"/>
        </w:rPr>
        <w:t>BandCombinationList</w:t>
      </w:r>
      <w:proofErr w:type="spellEnd"/>
      <w:r w:rsidR="006C11E8" w:rsidRPr="006C11E8">
        <w:rPr>
          <w:lang w:eastAsia="zh-CN"/>
        </w:rPr>
        <w: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the CRs above?</w:t>
      </w:r>
    </w:p>
    <w:tbl>
      <w:tblPr>
        <w:tblStyle w:val="af6"/>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w:t>
            </w:r>
            <w:proofErr w:type="spellStart"/>
            <w:r w:rsidRPr="001615C8">
              <w:rPr>
                <w:rFonts w:eastAsiaTheme="minorEastAsia"/>
                <w:szCs w:val="21"/>
                <w:lang w:eastAsia="ja-JP"/>
              </w:rPr>
              <w:t>ParametersNR</w:t>
            </w:r>
            <w:proofErr w:type="spellEnd"/>
            <w:r w:rsidRPr="001615C8">
              <w:rPr>
                <w:rFonts w:eastAsiaTheme="minorEastAsia"/>
                <w:szCs w:val="21"/>
                <w:lang w:eastAsia="ja-JP"/>
              </w:rPr>
              <w:t xml:space="preserve">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aff2"/>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 xml:space="preserve">RAN2 confirms that the current UE capability </w:t>
            </w:r>
            <w:proofErr w:type="spellStart"/>
            <w:r w:rsidRPr="001615C8">
              <w:rPr>
                <w:rFonts w:ascii="CG Times (WN)" w:eastAsiaTheme="minorEastAsia" w:hAnsi="CG Times (WN)"/>
                <w:i/>
                <w:iCs/>
                <w:sz w:val="20"/>
                <w:szCs w:val="18"/>
                <w:lang w:eastAsia="ja-JP"/>
              </w:rPr>
              <w:t>signalling</w:t>
            </w:r>
            <w:proofErr w:type="spellEnd"/>
            <w:r w:rsidRPr="001615C8">
              <w:rPr>
                <w:rFonts w:ascii="CG Times (WN)" w:eastAsiaTheme="minorEastAsia" w:hAnsi="CG Times (WN)"/>
                <w:i/>
                <w:iCs/>
                <w:sz w:val="20"/>
                <w:szCs w:val="18"/>
                <w:lang w:eastAsia="ja-JP"/>
              </w:rPr>
              <w:t xml:space="preserve">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60C5B36" w14:textId="5373DE69"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r>
            <w:proofErr w:type="spellStart"/>
            <w:r w:rsidRPr="00CA0F24">
              <w:rPr>
                <w:rFonts w:eastAsiaTheme="minorEastAsia"/>
                <w:szCs w:val="22"/>
                <w:lang w:eastAsia="ja-JP"/>
              </w:rPr>
              <w:t>NR_newRAT</w:t>
            </w:r>
            <w:proofErr w:type="spellEnd"/>
            <w:r w:rsidRPr="00CA0F24">
              <w:rPr>
                <w:rFonts w:eastAsiaTheme="minorEastAsia"/>
                <w:szCs w:val="22"/>
                <w:lang w:eastAsia="ja-JP"/>
              </w:rPr>
              <w: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5CD12AD6" w:rsidR="008C034F" w:rsidRPr="00973184" w:rsidRDefault="00537088" w:rsidP="008C034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0BF6CFEA" w14:textId="20D81175" w:rsidR="008C034F" w:rsidRPr="00973184" w:rsidRDefault="00537088" w:rsidP="008C034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6FB2A188" w14:textId="77777777" w:rsidR="008C034F" w:rsidRDefault="002C16FC" w:rsidP="008C034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26DFAA" w14:textId="77777777" w:rsidR="002C16FC" w:rsidRDefault="002C16FC" w:rsidP="008C034F">
            <w:pPr>
              <w:spacing w:after="0" w:line="276" w:lineRule="auto"/>
              <w:rPr>
                <w:rFonts w:eastAsia="等线"/>
                <w:szCs w:val="22"/>
                <w:lang w:eastAsia="zh-CN"/>
              </w:rPr>
            </w:pPr>
          </w:p>
          <w:p w14:paraId="16930CC4" w14:textId="7F671B9E" w:rsidR="002C16FC" w:rsidRPr="002C16FC" w:rsidRDefault="002C16FC" w:rsidP="008C034F">
            <w:pPr>
              <w:spacing w:after="0" w:line="276" w:lineRule="auto"/>
              <w:rPr>
                <w:rFonts w:eastAsia="等线"/>
                <w:szCs w:val="22"/>
                <w:lang w:eastAsia="zh-CN"/>
              </w:rPr>
            </w:pPr>
            <w:r>
              <w:rPr>
                <w:rFonts w:eastAsia="等线"/>
                <w:szCs w:val="22"/>
                <w:lang w:eastAsia="zh-CN"/>
              </w:rPr>
              <w:t xml:space="preserve">To Qualcomm: </w:t>
            </w:r>
            <w:r w:rsidRPr="002C16FC">
              <w:rPr>
                <w:rFonts w:eastAsiaTheme="minorEastAsia"/>
                <w:i/>
                <w:iCs/>
                <w:szCs w:val="21"/>
                <w:lang w:eastAsia="ja-JP"/>
              </w:rPr>
              <w:t>ca-</w:t>
            </w:r>
            <w:proofErr w:type="spellStart"/>
            <w:r w:rsidRPr="002C16FC">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sidRPr="002C16FC">
              <w:rPr>
                <w:rFonts w:eastAsiaTheme="minorEastAsia"/>
                <w:i/>
                <w:iCs/>
                <w:szCs w:val="21"/>
                <w:lang w:eastAsia="ja-JP"/>
              </w:rPr>
              <w:t>ca-</w:t>
            </w:r>
            <w:proofErr w:type="spellStart"/>
            <w:r w:rsidRPr="002C16FC">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8C034F" w:rsidRPr="00973184" w14:paraId="34E45C3B" w14:textId="77777777" w:rsidTr="00745F8F">
        <w:tc>
          <w:tcPr>
            <w:tcW w:w="1192" w:type="pct"/>
          </w:tcPr>
          <w:p w14:paraId="7790E22E" w14:textId="266F2CB3"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41EA9C" w14:textId="6895B312" w:rsidR="008C034F" w:rsidRPr="00973184" w:rsidRDefault="000F0640" w:rsidP="008C034F">
            <w:pPr>
              <w:spacing w:after="0" w:line="276" w:lineRule="auto"/>
              <w:jc w:val="center"/>
              <w:rPr>
                <w:rFonts w:eastAsia="等线"/>
                <w:szCs w:val="22"/>
                <w:lang w:eastAsia="zh-CN"/>
              </w:rPr>
            </w:pPr>
            <w:r>
              <w:rPr>
                <w:rFonts w:eastAsia="等线"/>
                <w:szCs w:val="22"/>
                <w:lang w:eastAsia="zh-CN"/>
              </w:rPr>
              <w:t>See comment</w:t>
            </w:r>
          </w:p>
        </w:tc>
        <w:tc>
          <w:tcPr>
            <w:tcW w:w="2987" w:type="pct"/>
          </w:tcPr>
          <w:p w14:paraId="57D22BBA" w14:textId="3376121B" w:rsidR="000F0640" w:rsidRPr="000F0640" w:rsidRDefault="000F0640" w:rsidP="008C034F">
            <w:pPr>
              <w:spacing w:after="0" w:line="276" w:lineRule="auto"/>
              <w:rPr>
                <w:rFonts w:eastAsia="等线" w:hint="eastAsia"/>
                <w:szCs w:val="22"/>
                <w:lang w:eastAsia="zh-CN"/>
              </w:rPr>
            </w:pPr>
            <w:r>
              <w:rPr>
                <w:rFonts w:eastAsia="等线"/>
                <w:szCs w:val="22"/>
                <w:lang w:eastAsia="zh-CN"/>
              </w:rPr>
              <w:t>We are open to clarify in which way the agreement from 110 can be applied in the spec</w:t>
            </w:r>
            <w:r w:rsidR="006D630A">
              <w:rPr>
                <w:rFonts w:eastAsia="等线"/>
                <w:szCs w:val="22"/>
                <w:lang w:eastAsia="zh-CN"/>
              </w:rPr>
              <w:t xml:space="preserve"> (e.g., considering FSC is mandatory, how to understand the case “</w:t>
            </w:r>
            <w:r w:rsidR="006D630A" w:rsidRPr="00CA0F24">
              <w:rPr>
                <w:rFonts w:eastAsiaTheme="minorEastAsia"/>
                <w:szCs w:val="22"/>
                <w:lang w:eastAsia="ja-JP"/>
              </w:rPr>
              <w:t xml:space="preserve">the UE to declare </w:t>
            </w:r>
            <w:r w:rsidR="006D630A" w:rsidRPr="00CA0F24">
              <w:rPr>
                <w:rFonts w:eastAsiaTheme="minorEastAsia"/>
                <w:szCs w:val="22"/>
                <w:lang w:eastAsia="ja-JP"/>
              </w:rPr>
              <w:lastRenderedPageBreak/>
              <w:t xml:space="preserve">band combinations where NR-DC is supported, </w:t>
            </w:r>
            <w:r w:rsidR="006D630A" w:rsidRPr="006D630A">
              <w:rPr>
                <w:rFonts w:eastAsiaTheme="minorEastAsia"/>
                <w:b/>
                <w:szCs w:val="22"/>
                <w:lang w:eastAsia="ja-JP"/>
              </w:rPr>
              <w:t>but NR CA is not supported</w:t>
            </w:r>
            <w:r w:rsidR="006D630A">
              <w:rPr>
                <w:rFonts w:eastAsia="等线"/>
                <w:szCs w:val="22"/>
                <w:lang w:eastAsia="zh-CN"/>
              </w:rPr>
              <w:t>”)</w:t>
            </w:r>
          </w:p>
        </w:tc>
      </w:tr>
      <w:tr w:rsidR="008C034F" w:rsidRPr="00973184" w14:paraId="19FDA351" w14:textId="77777777" w:rsidTr="00745F8F">
        <w:tc>
          <w:tcPr>
            <w:tcW w:w="1192" w:type="pct"/>
          </w:tcPr>
          <w:p w14:paraId="37B31F39" w14:textId="77777777" w:rsidR="008C034F" w:rsidRPr="00973184" w:rsidRDefault="008C034F" w:rsidP="008C034F">
            <w:pPr>
              <w:spacing w:after="0" w:line="276" w:lineRule="auto"/>
              <w:jc w:val="center"/>
              <w:rPr>
                <w:rFonts w:eastAsia="等线"/>
                <w:szCs w:val="22"/>
                <w:lang w:eastAsia="zh-CN"/>
              </w:rPr>
            </w:pPr>
          </w:p>
        </w:tc>
        <w:tc>
          <w:tcPr>
            <w:tcW w:w="821" w:type="pct"/>
          </w:tcPr>
          <w:p w14:paraId="6DC194BD" w14:textId="77777777" w:rsidR="008C034F" w:rsidRPr="00973184" w:rsidRDefault="008C034F" w:rsidP="008C034F">
            <w:pPr>
              <w:spacing w:after="0" w:line="276" w:lineRule="auto"/>
              <w:jc w:val="center"/>
              <w:rPr>
                <w:rFonts w:eastAsia="等线"/>
                <w:szCs w:val="22"/>
                <w:lang w:eastAsia="zh-CN"/>
              </w:rPr>
            </w:pPr>
          </w:p>
        </w:tc>
        <w:tc>
          <w:tcPr>
            <w:tcW w:w="2987" w:type="pct"/>
          </w:tcPr>
          <w:p w14:paraId="3673F7FE" w14:textId="77777777" w:rsidR="008C034F" w:rsidRPr="00973184" w:rsidRDefault="008C034F" w:rsidP="008C034F">
            <w:pPr>
              <w:spacing w:after="0" w:line="276" w:lineRule="auto"/>
              <w:rPr>
                <w:rFonts w:eastAsia="等线"/>
                <w:szCs w:val="22"/>
                <w:lang w:eastAsia="zh-CN"/>
              </w:rPr>
            </w:pP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等线"/>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等线"/>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等线"/>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等线"/>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r>
      <w:proofErr w:type="spellStart"/>
      <w:r w:rsidRPr="00662CC4">
        <w:rPr>
          <w:sz w:val="20"/>
        </w:rPr>
        <w:t>NR_eMIMO</w:t>
      </w:r>
      <w:proofErr w:type="spellEnd"/>
      <w:r w:rsidRPr="00662CC4">
        <w:rPr>
          <w:sz w:val="20"/>
        </w:rPr>
        <w:t>-Core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 xml:space="preserve">Huawei, </w:t>
      </w:r>
      <w:proofErr w:type="spellStart"/>
      <w:r w:rsidRPr="00662CC4">
        <w:rPr>
          <w:sz w:val="20"/>
        </w:rPr>
        <w:t>HiSilicon</w:t>
      </w:r>
      <w:proofErr w:type="spellEnd"/>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r>
      <w:proofErr w:type="spellStart"/>
      <w:r w:rsidRPr="00662CC4">
        <w:rPr>
          <w:sz w:val="20"/>
        </w:rPr>
        <w:t>NR_eMIMO</w:t>
      </w:r>
      <w:proofErr w:type="spellEnd"/>
      <w:r w:rsidRPr="00662CC4">
        <w:rPr>
          <w:sz w:val="20"/>
        </w:rPr>
        <w:t>-Core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 xml:space="preserve">Huawei, </w:t>
      </w:r>
      <w:proofErr w:type="spellStart"/>
      <w:r w:rsidRPr="004B45D4">
        <w:rPr>
          <w:sz w:val="20"/>
        </w:rPr>
        <w:t>HiSilicon</w:t>
      </w:r>
      <w:proofErr w:type="spellEnd"/>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r>
      <w:proofErr w:type="spellStart"/>
      <w:r w:rsidRPr="00662CC4">
        <w:rPr>
          <w:sz w:val="20"/>
        </w:rPr>
        <w:t>NR_newRAT</w:t>
      </w:r>
      <w:proofErr w:type="spellEnd"/>
      <w:r w:rsidRPr="00662CC4">
        <w:rPr>
          <w:sz w:val="20"/>
        </w:rPr>
        <w:t>-Core</w:t>
      </w:r>
    </w:p>
    <w:sectPr w:rsidR="004B45D4" w:rsidRPr="00662CC4">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83B8F" w14:textId="77777777" w:rsidR="001A1093" w:rsidRDefault="001A1093">
      <w:pPr>
        <w:spacing w:after="0" w:line="240" w:lineRule="auto"/>
      </w:pPr>
      <w:r>
        <w:separator/>
      </w:r>
    </w:p>
  </w:endnote>
  <w:endnote w:type="continuationSeparator" w:id="0">
    <w:p w14:paraId="6D3C9ECF" w14:textId="77777777" w:rsidR="001A1093" w:rsidRDefault="001A1093">
      <w:pPr>
        <w:spacing w:after="0" w:line="240" w:lineRule="auto"/>
      </w:pPr>
      <w:r>
        <w:continuationSeparator/>
      </w:r>
    </w:p>
  </w:endnote>
  <w:endnote w:type="continuationNotice" w:id="1">
    <w:p w14:paraId="6747807E" w14:textId="77777777" w:rsidR="001A1093" w:rsidRDefault="001A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58422F" w:rsidRDefault="0058422F">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A2E0" w14:textId="77777777" w:rsidR="001A1093" w:rsidRDefault="001A1093">
      <w:pPr>
        <w:spacing w:after="0" w:line="240" w:lineRule="auto"/>
      </w:pPr>
      <w:r>
        <w:separator/>
      </w:r>
    </w:p>
  </w:footnote>
  <w:footnote w:type="continuationSeparator" w:id="0">
    <w:p w14:paraId="4D4AC238" w14:textId="77777777" w:rsidR="001A1093" w:rsidRDefault="001A1093">
      <w:pPr>
        <w:spacing w:after="0" w:line="240" w:lineRule="auto"/>
      </w:pPr>
      <w:r>
        <w:continuationSeparator/>
      </w:r>
    </w:p>
  </w:footnote>
  <w:footnote w:type="continuationNotice" w:id="1">
    <w:p w14:paraId="3A8696BE" w14:textId="77777777" w:rsidR="001A1093" w:rsidRDefault="001A10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8D53AB"/>
    <w:multiLevelType w:val="multilevel"/>
    <w:tmpl w:val="287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EF2E80"/>
    <w:multiLevelType w:val="hybridMultilevel"/>
    <w:tmpl w:val="CC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11"/>
  </w:num>
  <w:num w:numId="4">
    <w:abstractNumId w:val="14"/>
  </w:num>
  <w:num w:numId="5">
    <w:abstractNumId w:val="2"/>
  </w:num>
  <w:num w:numId="6">
    <w:abstractNumId w:val="21"/>
  </w:num>
  <w:num w:numId="7">
    <w:abstractNumId w:val="16"/>
  </w:num>
  <w:num w:numId="8">
    <w:abstractNumId w:val="20"/>
  </w:num>
  <w:num w:numId="9">
    <w:abstractNumId w:val="6"/>
  </w:num>
  <w:num w:numId="10">
    <w:abstractNumId w:val="4"/>
  </w:num>
  <w:num w:numId="11">
    <w:abstractNumId w:val="7"/>
  </w:num>
  <w:num w:numId="12">
    <w:abstractNumId w:val="19"/>
  </w:num>
  <w:num w:numId="13">
    <w:abstractNumId w:val="10"/>
  </w:num>
  <w:num w:numId="14">
    <w:abstractNumId w:val="15"/>
  </w:num>
  <w:num w:numId="15">
    <w:abstractNumId w:val="1"/>
  </w:num>
  <w:num w:numId="16">
    <w:abstractNumId w:val="13"/>
  </w:num>
  <w:num w:numId="17">
    <w:abstractNumId w:val="8"/>
  </w:num>
  <w:num w:numId="18">
    <w:abstractNumId w:val="5"/>
  </w:num>
  <w:num w:numId="19">
    <w:abstractNumId w:val="0"/>
  </w:num>
  <w:num w:numId="20">
    <w:abstractNumId w:val="14"/>
  </w:num>
  <w:num w:numId="21">
    <w:abstractNumId w:val="14"/>
  </w:num>
  <w:num w:numId="22">
    <w:abstractNumId w:val="1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1083036">
      <w:bodyDiv w:val="1"/>
      <w:marLeft w:val="0"/>
      <w:marRight w:val="0"/>
      <w:marTop w:val="0"/>
      <w:marBottom w:val="0"/>
      <w:divBdr>
        <w:top w:val="none" w:sz="0" w:space="0" w:color="auto"/>
        <w:left w:val="none" w:sz="0" w:space="0" w:color="auto"/>
        <w:bottom w:val="none" w:sz="0" w:space="0" w:color="auto"/>
        <w:right w:val="none" w:sz="0" w:space="0" w:color="auto"/>
      </w:divBdr>
      <w:divsChild>
        <w:div w:id="23559079">
          <w:marLeft w:val="0"/>
          <w:marRight w:val="0"/>
          <w:marTop w:val="0"/>
          <w:marBottom w:val="0"/>
          <w:divBdr>
            <w:top w:val="none" w:sz="0" w:space="0" w:color="auto"/>
            <w:left w:val="none" w:sz="0" w:space="0" w:color="auto"/>
            <w:bottom w:val="none" w:sz="0" w:space="0" w:color="auto"/>
            <w:right w:val="none" w:sz="0" w:space="0" w:color="auto"/>
          </w:divBdr>
          <w:divsChild>
            <w:div w:id="827863564">
              <w:marLeft w:val="0"/>
              <w:marRight w:val="0"/>
              <w:marTop w:val="0"/>
              <w:marBottom w:val="0"/>
              <w:divBdr>
                <w:top w:val="none" w:sz="0" w:space="0" w:color="auto"/>
                <w:left w:val="none" w:sz="0" w:space="0" w:color="auto"/>
                <w:bottom w:val="none" w:sz="0" w:space="0" w:color="auto"/>
                <w:right w:val="none" w:sz="0" w:space="0" w:color="auto"/>
              </w:divBdr>
              <w:divsChild>
                <w:div w:id="760683380">
                  <w:marLeft w:val="0"/>
                  <w:marRight w:val="0"/>
                  <w:marTop w:val="0"/>
                  <w:marBottom w:val="0"/>
                  <w:divBdr>
                    <w:top w:val="none" w:sz="0" w:space="0" w:color="auto"/>
                    <w:left w:val="none" w:sz="0" w:space="0" w:color="auto"/>
                    <w:bottom w:val="none" w:sz="0" w:space="0" w:color="auto"/>
                    <w:right w:val="none" w:sz="0" w:space="0" w:color="auto"/>
                  </w:divBdr>
                  <w:divsChild>
                    <w:div w:id="129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7.xml><?xml version="1.0" encoding="utf-8"?>
<ds:datastoreItem xmlns:ds="http://schemas.openxmlformats.org/officeDocument/2006/customXml" ds:itemID="{93120D9F-46B7-45F4-8130-0A35CDDA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3895</Words>
  <Characters>22208</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26051</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OPPO (Qianxi)</cp:lastModifiedBy>
  <cp:revision>2</cp:revision>
  <cp:lastPrinted>2009-04-22T10:01:00Z</cp:lastPrinted>
  <dcterms:created xsi:type="dcterms:W3CDTF">2022-02-23T03:59:00Z</dcterms:created>
  <dcterms:modified xsi:type="dcterms:W3CDTF">2022-02-23T03:59:00Z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1645085837</vt:lpwstr>
  </property>
  <property fmtid="{D5CDD505-2E9C-101B-9397-08002B2CF9AE}" pid="19" name="_dlc_DocIdItemGuid">
    <vt:lpwstr>5faa9358-f8a1-4725-a81b-53213b6297e9</vt:lpwstr>
  </property>
</Properties>
</file>