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[AT116bis-e][051][eIAB]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[AT116bis-e][051][eIAB] UE Caps (Intel)</w:t>
      </w:r>
    </w:p>
    <w:p w14:paraId="7AAA0A11" w14:textId="77777777" w:rsidR="002C4901" w:rsidRDefault="002C4901" w:rsidP="002C4901">
      <w:pPr>
        <w:pStyle w:val="EmailDiscussion2"/>
      </w:pPr>
      <w:r>
        <w:tab/>
        <w:t xml:space="preserve">Scope: Attempt offline agreements of proposals in R2-2201689, can also capture open issues and FFSes.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capture open issues and FFSes</w:t>
      </w:r>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Heading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BodyText"/>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77777777" w:rsidR="00E32626" w:rsidRDefault="00E32626" w:rsidP="000451C5">
            <w:pPr>
              <w:pStyle w:val="TAC"/>
              <w:rPr>
                <w:lang w:eastAsia="ko-KR"/>
              </w:rPr>
            </w:pPr>
          </w:p>
        </w:tc>
        <w:tc>
          <w:tcPr>
            <w:tcW w:w="5636" w:type="dxa"/>
          </w:tcPr>
          <w:p w14:paraId="0C94564C" w14:textId="77777777" w:rsidR="00E32626" w:rsidRDefault="00E32626" w:rsidP="000451C5">
            <w:pPr>
              <w:pStyle w:val="TAC"/>
              <w:rPr>
                <w:lang w:eastAsia="ko-KR"/>
              </w:rPr>
            </w:pPr>
          </w:p>
        </w:tc>
      </w:tr>
      <w:tr w:rsidR="00E32626" w14:paraId="7A92A760" w14:textId="77777777" w:rsidTr="00E32626">
        <w:tc>
          <w:tcPr>
            <w:tcW w:w="3714" w:type="dxa"/>
          </w:tcPr>
          <w:p w14:paraId="166372FA" w14:textId="77777777" w:rsidR="00E32626" w:rsidRDefault="00E32626" w:rsidP="000451C5">
            <w:pPr>
              <w:pStyle w:val="TAC"/>
              <w:rPr>
                <w:lang w:eastAsia="ko-KR"/>
              </w:rPr>
            </w:pPr>
          </w:p>
        </w:tc>
        <w:tc>
          <w:tcPr>
            <w:tcW w:w="5636" w:type="dxa"/>
          </w:tcPr>
          <w:p w14:paraId="003E8C22" w14:textId="77777777" w:rsidR="00E32626" w:rsidRDefault="00E32626" w:rsidP="000451C5">
            <w:pPr>
              <w:pStyle w:val="TAC"/>
              <w:rPr>
                <w:lang w:eastAsia="ko-KR"/>
              </w:rPr>
            </w:pPr>
          </w:p>
        </w:tc>
      </w:tr>
      <w:tr w:rsidR="00E32626" w14:paraId="004228B3" w14:textId="77777777" w:rsidTr="00E32626">
        <w:tc>
          <w:tcPr>
            <w:tcW w:w="3714" w:type="dxa"/>
          </w:tcPr>
          <w:p w14:paraId="672C0276" w14:textId="77777777" w:rsidR="00E32626" w:rsidRDefault="00E32626" w:rsidP="000451C5">
            <w:pPr>
              <w:pStyle w:val="TAC"/>
              <w:rPr>
                <w:lang w:eastAsia="ko-KR"/>
              </w:rPr>
            </w:pPr>
          </w:p>
        </w:tc>
        <w:tc>
          <w:tcPr>
            <w:tcW w:w="5636" w:type="dxa"/>
          </w:tcPr>
          <w:p w14:paraId="1E67695F" w14:textId="77777777" w:rsidR="00E32626" w:rsidRDefault="00E32626" w:rsidP="000451C5">
            <w:pPr>
              <w:pStyle w:val="TAC"/>
              <w:rPr>
                <w:lang w:eastAsia="ko-KR"/>
              </w:rPr>
            </w:pP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8A42EF" w14:textId="68BA6695" w:rsidR="0091173F" w:rsidRDefault="0091173F" w:rsidP="0091173F">
      <w:pPr>
        <w:pStyle w:val="Heading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eIAB related feature list and UE capabilities, </w:t>
      </w:r>
      <w:r w:rsidR="00E5396A">
        <w:rPr>
          <w:rFonts w:ascii="Times New Roman" w:hAnsi="Times New Roman" w:cs="Times New Roman"/>
          <w:sz w:val="20"/>
          <w:szCs w:val="20"/>
          <w:lang w:eastAsia="zh-CN"/>
        </w:rPr>
        <w:t>based on RAN2-116e meeting agreement:</w:t>
      </w:r>
    </w:p>
    <w:tbl>
      <w:tblPr>
        <w:tblStyle w:val="TableGrid"/>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It is proposed to work on eIAB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r w:rsidR="00C82699">
        <w:rPr>
          <w:rFonts w:ascii="Times New Roman" w:hAnsi="Times New Roman" w:cs="Times New Roman"/>
          <w:sz w:val="20"/>
          <w:szCs w:val="20"/>
          <w:lang w:eastAsia="zh-CN"/>
        </w:rPr>
        <w:t xml:space="preserve">eIAB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[AT116bis-e][017][NR17]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Companies are welcome to review and discuss RAN1 feature list of eIAB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R17 eIAB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[AT116bis-e][017][NR17]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Heading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MAC-ParametersCommon</w:t>
      </w:r>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MAC-ParametersCommon</w:t>
      </w:r>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E61E1B">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Do you </w:t>
      </w:r>
      <w:r w:rsidR="00022354">
        <w:rPr>
          <w:rStyle w:val="Hyperlink"/>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Hyperlink"/>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Hyperlink"/>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Hyperlink"/>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w:t>
            </w:r>
            <w:r w:rsidRPr="005B3A10">
              <w:rPr>
                <w:rStyle w:val="Hyperlink"/>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Hyperlink"/>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D439B">
        <w:rPr>
          <w:rStyle w:val="Hyperlink"/>
          <w:rFonts w:ascii="Times New Roman" w:eastAsia="MS Mincho" w:hAnsi="Times New Roman" w:cs="Times New Roman"/>
          <w:b/>
          <w:bCs/>
          <w:color w:val="000000" w:themeColor="text1"/>
          <w:sz w:val="20"/>
          <w:szCs w:val="22"/>
          <w:u w:val="none"/>
          <w:lang w:eastAsia="en-GB"/>
        </w:rPr>
        <w:t>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170E9">
        <w:rPr>
          <w:rStyle w:val="Hyperlink"/>
          <w:rFonts w:ascii="Times New Roman" w:eastAsia="MS Mincho" w:hAnsi="Times New Roman" w:cs="Times New Roman"/>
          <w:b/>
          <w:bCs/>
          <w:color w:val="000000" w:themeColor="text1"/>
          <w:sz w:val="20"/>
          <w:szCs w:val="22"/>
          <w:u w:val="none"/>
          <w:lang w:eastAsia="en-GB"/>
        </w:rPr>
        <w:t xml:space="preserve">Do you think </w:t>
      </w:r>
      <w:r w:rsidR="0020313F">
        <w:rPr>
          <w:rStyle w:val="Hyperlink"/>
          <w:rFonts w:ascii="Times New Roman" w:eastAsia="MS Mincho" w:hAnsi="Times New Roman" w:cs="Times New Roman"/>
          <w:b/>
          <w:bCs/>
          <w:color w:val="000000" w:themeColor="text1"/>
          <w:sz w:val="20"/>
          <w:szCs w:val="22"/>
          <w:u w:val="none"/>
          <w:lang w:eastAsia="en-GB"/>
        </w:rPr>
        <w:t>a new feature group</w:t>
      </w:r>
      <w:r w:rsidR="007170E9">
        <w:rPr>
          <w:rStyle w:val="Hyperlink"/>
          <w:rFonts w:ascii="Times New Roman" w:eastAsia="MS Mincho" w:hAnsi="Times New Roman" w:cs="Times New Roman"/>
          <w:b/>
          <w:bCs/>
          <w:color w:val="000000" w:themeColor="text1"/>
          <w:sz w:val="20"/>
          <w:szCs w:val="22"/>
          <w:u w:val="none"/>
          <w:lang w:eastAsia="en-GB"/>
        </w:rPr>
        <w:t xml:space="preserve"> needs to be defined</w:t>
      </w:r>
      <w:r w:rsidR="0020313F">
        <w:rPr>
          <w:rStyle w:val="Hyperlink"/>
          <w:rFonts w:ascii="Times New Roman" w:eastAsia="MS Mincho" w:hAnsi="Times New Roman" w:cs="Times New Roman"/>
          <w:b/>
          <w:bCs/>
          <w:color w:val="000000" w:themeColor="text1"/>
          <w:sz w:val="20"/>
          <w:szCs w:val="22"/>
          <w:u w:val="none"/>
          <w:lang w:eastAsia="en-GB"/>
        </w:rPr>
        <w:t xml:space="preserve"> for LCG extension</w:t>
      </w:r>
      <w:r w:rsidR="007170E9">
        <w:rPr>
          <w:rStyle w:val="Hyperlink"/>
          <w:rFonts w:ascii="Times New Roman" w:eastAsia="MS Mincho" w:hAnsi="Times New Roman" w:cs="Times New Roman"/>
          <w:b/>
          <w:bCs/>
          <w:color w:val="000000" w:themeColor="text1"/>
          <w:sz w:val="20"/>
          <w:szCs w:val="22"/>
          <w:u w:val="none"/>
          <w:lang w:eastAsia="en-GB"/>
        </w:rPr>
        <w:t xml:space="preserve"> in TS38.822</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50656A" w:rsidRPr="00650737" w14:paraId="3D5F6980" w14:textId="77777777" w:rsidTr="000451C5">
        <w:tc>
          <w:tcPr>
            <w:tcW w:w="1795" w:type="dxa"/>
          </w:tcPr>
          <w:p w14:paraId="750FDF8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50656A" w:rsidRPr="000A10C8" w14:paraId="4DCAE34B" w14:textId="77777777" w:rsidTr="000451C5">
        <w:tc>
          <w:tcPr>
            <w:tcW w:w="1795" w:type="dxa"/>
          </w:tcPr>
          <w:p w14:paraId="105F380F" w14:textId="6B62573D"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Hyperlink"/>
                <w:i w:val="0"/>
                <w:iCs/>
                <w:color w:val="000000" w:themeColor="text1"/>
              </w:rPr>
            </w:pPr>
          </w:p>
        </w:tc>
      </w:tr>
      <w:tr w:rsidR="00AB7BDD" w:rsidRPr="000A10C8" w14:paraId="1901366B" w14:textId="77777777" w:rsidTr="000451C5">
        <w:tc>
          <w:tcPr>
            <w:tcW w:w="1795" w:type="dxa"/>
          </w:tcPr>
          <w:p w14:paraId="7B7EA17D" w14:textId="4D57755B" w:rsidR="00AB7BDD" w:rsidRPr="00B4222A" w:rsidRDefault="00AB7BDD" w:rsidP="00AB7BD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eIAB, which will captured in different </w:t>
            </w:r>
            <w:r w:rsidR="00453F7D">
              <w:rPr>
                <w:rStyle w:val="Hyperlink"/>
                <w:rFonts w:eastAsiaTheme="minorEastAsia"/>
                <w:i w:val="0"/>
                <w:iCs/>
                <w:color w:val="000000" w:themeColor="text1"/>
                <w:u w:val="none"/>
                <w:lang w:eastAsia="zh-CN"/>
              </w:rPr>
              <w:t>section with R16 IAB</w:t>
            </w:r>
            <w:r w:rsidR="008A69CC">
              <w:rPr>
                <w:rStyle w:val="Hyperlink"/>
                <w:rFonts w:eastAsiaTheme="minorEastAsia"/>
                <w:i w:val="0"/>
                <w:iCs/>
                <w:color w:val="000000" w:themeColor="text1"/>
                <w:u w:val="none"/>
                <w:lang w:eastAsia="zh-CN"/>
              </w:rPr>
              <w:t>.</w:t>
            </w:r>
          </w:p>
        </w:tc>
      </w:tr>
      <w:tr w:rsidR="006E6A59" w:rsidRPr="000A10C8" w14:paraId="3BEFCA37" w14:textId="77777777" w:rsidTr="000451C5">
        <w:tc>
          <w:tcPr>
            <w:tcW w:w="1795" w:type="dxa"/>
          </w:tcPr>
          <w:p w14:paraId="64AC0D55" w14:textId="62452C56"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w:t>
            </w:r>
            <w:r w:rsidR="00EB09C7">
              <w:rPr>
                <w:rStyle w:val="Hyperlink"/>
                <w:rFonts w:eastAsiaTheme="minorEastAsia"/>
                <w:i w:val="0"/>
                <w:iCs/>
                <w:color w:val="000000" w:themeColor="text1"/>
                <w:u w:val="none"/>
                <w:lang w:eastAsia="zh-CN"/>
              </w:rPr>
              <w:t xml:space="preserve">component of another </w:t>
            </w:r>
            <w:r w:rsidR="006E76B0">
              <w:rPr>
                <w:rStyle w:val="Hyperlink"/>
                <w:rFonts w:eastAsiaTheme="minorEastAsia"/>
                <w:i w:val="0"/>
                <w:iCs/>
                <w:color w:val="000000" w:themeColor="text1"/>
                <w:u w:val="none"/>
                <w:lang w:eastAsia="zh-CN"/>
              </w:rPr>
              <w:t>FG</w:t>
            </w:r>
            <w:r w:rsidR="00EB09C7">
              <w:rPr>
                <w:rStyle w:val="Hyperlink"/>
                <w:rFonts w:eastAsiaTheme="minorEastAsia"/>
                <w:i w:val="0"/>
                <w:iCs/>
                <w:color w:val="000000" w:themeColor="text1"/>
                <w:u w:val="none"/>
                <w:lang w:eastAsia="zh-CN"/>
              </w:rPr>
              <w:t xml:space="preserve"> (or no related FG at all)</w:t>
            </w:r>
            <w:r>
              <w:rPr>
                <w:rStyle w:val="Hyperlink"/>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Or is the question asking how to capture this new Rel-17 feature</w:t>
            </w:r>
            <w:r w:rsidR="00EC5BFC">
              <w:rPr>
                <w:rStyle w:val="Hyperlink"/>
                <w:rFonts w:eastAsiaTheme="minorEastAsia"/>
                <w:i w:val="0"/>
                <w:iCs/>
                <w:color w:val="000000" w:themeColor="text1"/>
                <w:u w:val="none"/>
                <w:lang w:eastAsia="zh-CN"/>
              </w:rPr>
              <w:t xml:space="preserve">, assuming it is </w:t>
            </w:r>
            <w:r w:rsidR="00EB09C7">
              <w:rPr>
                <w:rStyle w:val="Hyperlink"/>
                <w:rFonts w:eastAsiaTheme="minorEastAsia"/>
                <w:i w:val="0"/>
                <w:iCs/>
                <w:color w:val="000000" w:themeColor="text1"/>
                <w:u w:val="none"/>
                <w:lang w:eastAsia="zh-CN"/>
              </w:rPr>
              <w:t xml:space="preserve">indeed </w:t>
            </w:r>
            <w:r w:rsidR="00EC5BFC">
              <w:rPr>
                <w:rStyle w:val="Hyperlink"/>
                <w:rFonts w:eastAsiaTheme="minorEastAsia"/>
                <w:i w:val="0"/>
                <w:iCs/>
                <w:color w:val="000000" w:themeColor="text1"/>
                <w:u w:val="none"/>
                <w:lang w:eastAsia="zh-CN"/>
              </w:rPr>
              <w:t>a separate FG</w:t>
            </w:r>
            <w:r>
              <w:rPr>
                <w:rStyle w:val="Hyperlink"/>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0451C5">
        <w:tc>
          <w:tcPr>
            <w:tcW w:w="1795" w:type="dxa"/>
          </w:tcPr>
          <w:p w14:paraId="59678A1B" w14:textId="3FE56990"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sidR="0080256F">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bl>
    <w:p w14:paraId="5E2EAE04" w14:textId="651DBB8B" w:rsidR="00315756" w:rsidRDefault="00315756" w:rsidP="00315756">
      <w:pPr>
        <w:pStyle w:val="Heading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3</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02FC1">
        <w:rPr>
          <w:rStyle w:val="Hyperlink"/>
          <w:rFonts w:ascii="Times New Roman" w:eastAsia="MS Mincho" w:hAnsi="Times New Roman" w:cs="Times New Roman"/>
          <w:b/>
          <w:bCs/>
          <w:color w:val="000000" w:themeColor="text1"/>
          <w:sz w:val="20"/>
          <w:szCs w:val="22"/>
          <w:u w:val="none"/>
          <w:lang w:eastAsia="en-GB"/>
        </w:rPr>
        <w:t>Which option do you prefer to define</w:t>
      </w:r>
      <w:r w:rsidR="00875341">
        <w:rPr>
          <w:rStyle w:val="Hyperlink"/>
          <w:rFonts w:ascii="Times New Roman" w:eastAsia="MS Mincho" w:hAnsi="Times New Roman" w:cs="Times New Roman"/>
          <w:b/>
          <w:bCs/>
          <w:color w:val="000000" w:themeColor="text1"/>
          <w:sz w:val="20"/>
          <w:szCs w:val="22"/>
          <w:u w:val="none"/>
          <w:lang w:eastAsia="en-GB"/>
        </w:rPr>
        <w:t xml:space="preserve"> an optional </w:t>
      </w:r>
      <w:r w:rsidR="00702FC1">
        <w:rPr>
          <w:rStyle w:val="Hyperlink"/>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54763" w:rsidRPr="00650737" w14:paraId="05632144" w14:textId="77777777" w:rsidTr="00051B03">
        <w:tc>
          <w:tcPr>
            <w:tcW w:w="1795" w:type="dxa"/>
          </w:tcPr>
          <w:p w14:paraId="634AD2C1"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54763" w:rsidRPr="000A10C8" w14:paraId="6B474A32" w14:textId="77777777" w:rsidTr="00051B03">
        <w:tc>
          <w:tcPr>
            <w:tcW w:w="1795" w:type="dxa"/>
          </w:tcPr>
          <w:p w14:paraId="46FFDE7B" w14:textId="581F8962" w:rsidR="00754763" w:rsidRPr="003404EE" w:rsidRDefault="003404EE" w:rsidP="000451C5">
            <w:pPr>
              <w:pStyle w:val="Comments"/>
              <w:rPr>
                <w:rStyle w:val="Hyperlink"/>
                <w:rFonts w:eastAsia="Malgun Gothic"/>
                <w:i w:val="0"/>
                <w:iCs/>
                <w:color w:val="000000" w:themeColor="text1"/>
                <w:u w:val="none"/>
                <w:lang w:eastAsia="ko-KR"/>
              </w:rPr>
            </w:pPr>
            <w:r w:rsidRPr="003404EE">
              <w:rPr>
                <w:rStyle w:val="Hyperlink"/>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sidR="003404EE">
              <w:rPr>
                <w:rStyle w:val="Hyperlink"/>
                <w:rFonts w:eastAsia="Malgun Gothic" w:hint="eastAsia"/>
                <w:i w:val="0"/>
                <w:iCs/>
                <w:color w:val="000000" w:themeColor="text1"/>
                <w:u w:val="none"/>
                <w:lang w:eastAsia="ko-KR"/>
              </w:rPr>
              <w:t xml:space="preserve">It is strange to support </w:t>
            </w:r>
            <w:r w:rsidR="003404EE">
              <w:rPr>
                <w:rStyle w:val="Hyperlink"/>
                <w:rFonts w:eastAsia="Malgun Gothic"/>
                <w:i w:val="0"/>
                <w:iCs/>
                <w:color w:val="000000" w:themeColor="text1"/>
                <w:u w:val="none"/>
                <w:lang w:eastAsia="ko-KR"/>
              </w:rPr>
              <w:t xml:space="preserve">type2 only or type3 only. </w:t>
            </w:r>
          </w:p>
        </w:tc>
      </w:tr>
      <w:tr w:rsidR="00C75487" w:rsidRPr="000A10C8" w14:paraId="787CF0D6" w14:textId="77777777" w:rsidTr="00051B03">
        <w:tc>
          <w:tcPr>
            <w:tcW w:w="1795" w:type="dxa"/>
          </w:tcPr>
          <w:p w14:paraId="28F65DF8" w14:textId="0C749FD1" w:rsidR="00C75487" w:rsidRPr="00B4222A" w:rsidRDefault="00C75487" w:rsidP="00C75487">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sidRPr="00A4728D">
              <w:rPr>
                <w:rStyle w:val="Hyperlink"/>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Hyperlink"/>
                <w:i w:val="0"/>
                <w:iCs/>
                <w:color w:val="000000" w:themeColor="text1"/>
              </w:rPr>
            </w:pPr>
            <w:r>
              <w:rPr>
                <w:rStyle w:val="Hyperlink"/>
                <w:rFonts w:eastAsiaTheme="minorEastAsia"/>
                <w:i w:val="0"/>
                <w:iCs/>
                <w:color w:val="000000" w:themeColor="text1"/>
                <w:u w:val="none"/>
                <w:lang w:eastAsia="zh-CN"/>
              </w:rPr>
              <w:t>We</w:t>
            </w:r>
            <w:r w:rsidR="00C75487">
              <w:rPr>
                <w:rStyle w:val="Hyperlink"/>
                <w:rFonts w:eastAsiaTheme="minorEastAsia"/>
                <w:i w:val="0"/>
                <w:iCs/>
                <w:color w:val="000000" w:themeColor="text1"/>
                <w:u w:val="none"/>
                <w:lang w:eastAsia="zh-CN"/>
              </w:rPr>
              <w:t xml:space="preserve"> understand that type2/3 indication is not configurable</w:t>
            </w:r>
            <w:r w:rsidR="007A1C85">
              <w:rPr>
                <w:rStyle w:val="Hyperlink"/>
                <w:rFonts w:eastAsiaTheme="minorEastAsia"/>
                <w:i w:val="0"/>
                <w:iCs/>
                <w:color w:val="000000" w:themeColor="text1"/>
                <w:u w:val="none"/>
                <w:lang w:eastAsia="zh-CN"/>
              </w:rPr>
              <w:t>.</w:t>
            </w:r>
          </w:p>
        </w:tc>
      </w:tr>
      <w:tr w:rsidR="006E6A59" w:rsidRPr="000A10C8" w14:paraId="3705C222" w14:textId="77777777" w:rsidTr="00051B03">
        <w:tc>
          <w:tcPr>
            <w:tcW w:w="1795" w:type="dxa"/>
          </w:tcPr>
          <w:p w14:paraId="4D04F451" w14:textId="48DA8CCA" w:rsidR="006E6A59" w:rsidRPr="00AB7BDD"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705908">
        <w:tc>
          <w:tcPr>
            <w:tcW w:w="1795" w:type="dxa"/>
          </w:tcPr>
          <w:p w14:paraId="168D8AB1" w14:textId="77777777" w:rsidR="00DA6F29" w:rsidRPr="00AB7BDD" w:rsidRDefault="00DA6F29"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w:t>
            </w:r>
            <w:r w:rsidRPr="00AB4653">
              <w:rPr>
                <w:rStyle w:val="Hyperlink"/>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sidRPr="00AB4653">
              <w:rPr>
                <w:rStyle w:val="Hyperlink"/>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w:t>
            </w:r>
            <w:r w:rsidRPr="00AB4653">
              <w:rPr>
                <w:rStyle w:val="Hyperlink"/>
                <w:rFonts w:eastAsiaTheme="minorEastAsia"/>
                <w:i w:val="0"/>
                <w:iCs/>
                <w:color w:val="000000" w:themeColor="text1"/>
                <w:u w:val="none"/>
                <w:lang w:eastAsia="zh-CN"/>
              </w:rPr>
              <w:t>his capability is useful for the NW to know that certain temporarily topology changes</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due to local routing</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may occur </w:t>
            </w:r>
            <w:r>
              <w:rPr>
                <w:rStyle w:val="Hyperlink"/>
                <w:rFonts w:eastAsiaTheme="minorEastAsia"/>
                <w:i w:val="0"/>
                <w:iCs/>
                <w:color w:val="000000" w:themeColor="text1"/>
                <w:u w:val="none"/>
                <w:lang w:eastAsia="zh-CN"/>
              </w:rPr>
              <w:t>at the child</w:t>
            </w:r>
            <w:r w:rsidR="00BB5979">
              <w:rPr>
                <w:rStyle w:val="Hyperlink"/>
                <w:rFonts w:eastAsiaTheme="minorEastAsia"/>
                <w:i w:val="0"/>
                <w:iCs/>
                <w:color w:val="000000" w:themeColor="text1"/>
                <w:u w:val="none"/>
                <w:lang w:eastAsia="zh-CN"/>
              </w:rPr>
              <w:t>,</w:t>
            </w:r>
            <w:r>
              <w:rPr>
                <w:rStyle w:val="Hyperlink"/>
                <w:rFonts w:eastAsiaTheme="minorEastAsia"/>
                <w:i w:val="0"/>
                <w:iCs/>
                <w:color w:val="000000" w:themeColor="text1"/>
                <w:u w:val="none"/>
                <w:lang w:eastAsia="zh-CN"/>
              </w:rPr>
              <w:t xml:space="preserve"> since this</w:t>
            </w:r>
            <w:r w:rsidRPr="00AB4653">
              <w:rPr>
                <w:rStyle w:val="Hyperlink"/>
                <w:rFonts w:eastAsiaTheme="minorEastAsia"/>
                <w:i w:val="0"/>
                <w:iCs/>
                <w:color w:val="000000" w:themeColor="text1"/>
                <w:u w:val="none"/>
                <w:lang w:eastAsia="zh-CN"/>
              </w:rPr>
              <w:t xml:space="preserve"> IAB-MT </w:t>
            </w:r>
            <w:r>
              <w:rPr>
                <w:rStyle w:val="Hyperlink"/>
                <w:rFonts w:eastAsiaTheme="minorEastAsia"/>
                <w:i w:val="0"/>
                <w:iCs/>
                <w:color w:val="000000" w:themeColor="text1"/>
                <w:u w:val="none"/>
                <w:lang w:eastAsia="zh-CN"/>
              </w:rPr>
              <w:t xml:space="preserve">is </w:t>
            </w:r>
            <w:r w:rsidRPr="00AB4653">
              <w:rPr>
                <w:rStyle w:val="Hyperlink"/>
                <w:rFonts w:eastAsiaTheme="minorEastAsia"/>
                <w:i w:val="0"/>
                <w:iCs/>
                <w:color w:val="000000" w:themeColor="text1"/>
                <w:u w:val="none"/>
                <w:lang w:eastAsia="zh-CN"/>
              </w:rPr>
              <w:t>support</w:t>
            </w:r>
            <w:r>
              <w:rPr>
                <w:rStyle w:val="Hyperlink"/>
                <w:rFonts w:eastAsiaTheme="minorEastAsia"/>
                <w:i w:val="0"/>
                <w:iCs/>
                <w:color w:val="000000" w:themeColor="text1"/>
                <w:u w:val="none"/>
                <w:lang w:eastAsia="zh-CN"/>
              </w:rPr>
              <w:t>ing</w:t>
            </w:r>
            <w:r w:rsidRPr="00AB4653">
              <w:rPr>
                <w:rStyle w:val="Hyperlink"/>
                <w:rFonts w:eastAsiaTheme="minorEastAsia"/>
                <w:i w:val="0"/>
                <w:iCs/>
                <w:color w:val="000000" w:themeColor="text1"/>
                <w:u w:val="none"/>
                <w:lang w:eastAsia="zh-CN"/>
              </w:rPr>
              <w:t xml:space="preserve"> type2/3 transmission</w:t>
            </w:r>
            <w:r>
              <w:rPr>
                <w:rStyle w:val="Hyperlink"/>
                <w:rFonts w:eastAsiaTheme="minorEastAsia"/>
                <w:i w:val="0"/>
                <w:iCs/>
                <w:color w:val="000000" w:themeColor="text1"/>
                <w:u w:val="none"/>
                <w:lang w:eastAsia="zh-CN"/>
              </w:rPr>
              <w:t>.</w:t>
            </w: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[1][3] propose to define a new feature group for new RLF indication introduced in R17, i.e.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e.g.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4</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Hyperlink"/>
          <w:rFonts w:ascii="Times New Roman" w:eastAsia="MS Mincho" w:hAnsi="Times New Roman" w:cs="Times New Roman"/>
          <w:b/>
          <w:bCs/>
          <w:color w:val="000000" w:themeColor="text1"/>
          <w:sz w:val="20"/>
          <w:szCs w:val="22"/>
          <w:u w:val="none"/>
          <w:lang w:eastAsia="en-GB"/>
        </w:rPr>
        <w:t xml:space="preserve">as feature group </w:t>
      </w:r>
      <w:r>
        <w:rPr>
          <w:rStyle w:val="Hyperlink"/>
          <w:rFonts w:ascii="Times New Roman" w:eastAsia="MS Mincho" w:hAnsi="Times New Roman" w:cs="Times New Roman"/>
          <w:b/>
          <w:bCs/>
          <w:color w:val="000000" w:themeColor="text1"/>
          <w:sz w:val="20"/>
          <w:szCs w:val="22"/>
          <w:u w:val="none"/>
          <w:lang w:eastAsia="en-GB"/>
        </w:rPr>
        <w:t>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E39E3" w:rsidRPr="00650737" w14:paraId="425C75D7" w14:textId="77777777" w:rsidTr="000451C5">
        <w:tc>
          <w:tcPr>
            <w:tcW w:w="1795" w:type="dxa"/>
          </w:tcPr>
          <w:p w14:paraId="4EA61D58"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E39E3" w:rsidRPr="000A10C8" w14:paraId="1554779A" w14:textId="77777777" w:rsidTr="000451C5">
        <w:tc>
          <w:tcPr>
            <w:tcW w:w="1795" w:type="dxa"/>
          </w:tcPr>
          <w:p w14:paraId="70219DCE" w14:textId="1252F73C" w:rsidR="007E39E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A4728D" w:rsidRPr="000A10C8" w14:paraId="76E9BE6B" w14:textId="77777777" w:rsidTr="000451C5">
        <w:tc>
          <w:tcPr>
            <w:tcW w:w="1795" w:type="dxa"/>
          </w:tcPr>
          <w:p w14:paraId="647D0AD0" w14:textId="1C1D4B7A" w:rsidR="00A4728D" w:rsidRPr="00B4222A" w:rsidRDefault="00A4728D" w:rsidP="00A4728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Hyperlink"/>
                <w:i w:val="0"/>
                <w:iCs/>
                <w:color w:val="000000" w:themeColor="text1"/>
              </w:rPr>
            </w:pPr>
            <w:r>
              <w:rPr>
                <w:rStyle w:val="Hyperlink"/>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0451C5">
        <w:tc>
          <w:tcPr>
            <w:tcW w:w="1795" w:type="dxa"/>
          </w:tcPr>
          <w:p w14:paraId="30BA711E" w14:textId="48CE4B4D" w:rsidR="006E6A59" w:rsidRPr="00AB7BDD"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Our understanding of ‘reuse R</w:t>
            </w:r>
            <w:r w:rsidR="006E76B0">
              <w:rPr>
                <w:rStyle w:val="Hyperlink"/>
                <w:rFonts w:eastAsiaTheme="minorEastAsia"/>
                <w:i w:val="0"/>
                <w:iCs/>
                <w:color w:val="000000" w:themeColor="text1"/>
                <w:u w:val="none"/>
                <w:lang w:eastAsia="zh-CN"/>
              </w:rPr>
              <w:t xml:space="preserve">el-16 FG’ is that the same </w:t>
            </w:r>
            <w:r w:rsidR="00EC5BFC">
              <w:rPr>
                <w:rStyle w:val="Hyperlink"/>
                <w:rFonts w:eastAsiaTheme="minorEastAsia"/>
                <w:i w:val="0"/>
                <w:iCs/>
                <w:color w:val="000000" w:themeColor="text1"/>
                <w:u w:val="none"/>
                <w:lang w:eastAsia="zh-CN"/>
              </w:rPr>
              <w:t>approach</w:t>
            </w:r>
            <w:r w:rsidR="006E76B0">
              <w:rPr>
                <w:rStyle w:val="Hyperlink"/>
                <w:rFonts w:eastAsiaTheme="minorEastAsia"/>
                <w:i w:val="0"/>
                <w:iCs/>
                <w:color w:val="000000" w:themeColor="text1"/>
                <w:u w:val="none"/>
                <w:lang w:eastAsia="zh-CN"/>
              </w:rPr>
              <w:t xml:space="preserve"> wi</w:t>
            </w:r>
            <w:r>
              <w:rPr>
                <w:rStyle w:val="Hyperlink"/>
                <w:rFonts w:eastAsiaTheme="minorEastAsia"/>
                <w:i w:val="0"/>
                <w:iCs/>
                <w:color w:val="000000" w:themeColor="text1"/>
                <w:u w:val="none"/>
                <w:lang w:eastAsia="zh-CN"/>
              </w:rPr>
              <w:t>ll be adopted for the relevant R</w:t>
            </w:r>
            <w:r w:rsidR="006E76B0">
              <w:rPr>
                <w:rStyle w:val="Hyperlink"/>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0451C5">
        <w:tc>
          <w:tcPr>
            <w:tcW w:w="1795" w:type="dxa"/>
          </w:tcPr>
          <w:p w14:paraId="25EBC82C" w14:textId="2D478B83"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bl>
    <w:p w14:paraId="102E474C" w14:textId="090D1A15" w:rsidR="00E55312" w:rsidRDefault="00E55312" w:rsidP="00E55312">
      <w:pPr>
        <w:pStyle w:val="Heading3"/>
        <w:rPr>
          <w:lang w:eastAsia="zh-CN"/>
        </w:rPr>
      </w:pPr>
      <w:r>
        <w:rPr>
          <w:lang w:eastAsia="zh-CN"/>
        </w:rPr>
        <w:t>F1-C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0A5A35">
        <w:rPr>
          <w:rStyle w:val="Hyperlink"/>
          <w:rFonts w:ascii="Times New Roman" w:eastAsia="MS Mincho" w:hAnsi="Times New Roman" w:cs="Times New Roman"/>
          <w:b/>
          <w:bCs/>
          <w:color w:val="000000" w:themeColor="text1"/>
          <w:sz w:val="20"/>
          <w:szCs w:val="22"/>
          <w:u w:val="none"/>
          <w:lang w:eastAsia="en-GB"/>
        </w:rPr>
        <w:t>5</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141F87">
        <w:rPr>
          <w:rStyle w:val="Hyperlink"/>
          <w:rFonts w:ascii="Times New Roman" w:eastAsia="MS Mincho" w:hAnsi="Times New Roman" w:cs="Times New Roman"/>
          <w:b/>
          <w:bCs/>
          <w:color w:val="000000" w:themeColor="text1"/>
          <w:sz w:val="20"/>
          <w:szCs w:val="22"/>
          <w:u w:val="none"/>
          <w:lang w:eastAsia="en-GB"/>
        </w:rPr>
        <w:t>D</w:t>
      </w:r>
      <w:r w:rsidR="00952F0A">
        <w:rPr>
          <w:rStyle w:val="Hyperlink"/>
          <w:rFonts w:ascii="Times New Roman" w:eastAsia="MS Mincho" w:hAnsi="Times New Roman" w:cs="Times New Roman"/>
          <w:b/>
          <w:bCs/>
          <w:color w:val="000000" w:themeColor="text1"/>
          <w:sz w:val="20"/>
          <w:szCs w:val="22"/>
          <w:u w:val="none"/>
          <w:lang w:eastAsia="en-GB"/>
        </w:rPr>
        <w:t xml:space="preserve">o you </w:t>
      </w:r>
      <w:r w:rsidR="00B11E7D">
        <w:rPr>
          <w:rStyle w:val="Hyperlink"/>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Hyperlink"/>
          <w:rFonts w:ascii="Times New Roman" w:eastAsia="MS Mincho" w:hAnsi="Times New Roman" w:cs="Times New Roman"/>
          <w:b/>
          <w:bCs/>
          <w:color w:val="000000" w:themeColor="text1"/>
          <w:sz w:val="20"/>
          <w:szCs w:val="22"/>
          <w:u w:val="none"/>
          <w:lang w:eastAsia="en-GB"/>
        </w:rPr>
        <w:t>‘</w:t>
      </w:r>
      <w:r w:rsidR="00B11E7D" w:rsidRPr="00B11E7D">
        <w:rPr>
          <w:rStyle w:val="Hyperlink"/>
          <w:rFonts w:ascii="Times New Roman" w:eastAsia="MS Mincho" w:hAnsi="Times New Roman" w:cs="Times New Roman"/>
          <w:b/>
          <w:bCs/>
          <w:i/>
          <w:iCs/>
          <w:color w:val="000000" w:themeColor="text1"/>
          <w:sz w:val="20"/>
          <w:szCs w:val="22"/>
          <w:u w:val="none"/>
          <w:lang w:eastAsia="en-GB"/>
        </w:rPr>
        <w:t>f1c-O</w:t>
      </w:r>
      <w:r w:rsidR="006967F1">
        <w:rPr>
          <w:rStyle w:val="Hyperlink"/>
          <w:rFonts w:ascii="Times New Roman" w:eastAsia="MS Mincho" w:hAnsi="Times New Roman" w:cs="Times New Roman"/>
          <w:b/>
          <w:bCs/>
          <w:i/>
          <w:iCs/>
          <w:color w:val="000000" w:themeColor="text1"/>
          <w:sz w:val="20"/>
          <w:szCs w:val="22"/>
          <w:u w:val="none"/>
          <w:lang w:eastAsia="en-GB"/>
        </w:rPr>
        <w:t>v</w:t>
      </w:r>
      <w:r w:rsidR="00B11E7D" w:rsidRPr="00B11E7D">
        <w:rPr>
          <w:rStyle w:val="Hyperlink"/>
          <w:rFonts w:ascii="Times New Roman" w:eastAsia="MS Mincho" w:hAnsi="Times New Roman" w:cs="Times New Roman"/>
          <w:b/>
          <w:bCs/>
          <w:i/>
          <w:iCs/>
          <w:color w:val="000000" w:themeColor="text1"/>
          <w:sz w:val="20"/>
          <w:szCs w:val="22"/>
          <w:u w:val="none"/>
          <w:lang w:eastAsia="en-GB"/>
        </w:rPr>
        <w:t>erNRRRC</w:t>
      </w:r>
      <w:r w:rsidR="00B272EB">
        <w:rPr>
          <w:rStyle w:val="Hyperlink"/>
          <w:rFonts w:ascii="Times New Roman" w:eastAsia="MS Mincho" w:hAnsi="Times New Roman" w:cs="Times New Roman"/>
          <w:b/>
          <w:bCs/>
          <w:color w:val="000000" w:themeColor="text1"/>
          <w:sz w:val="20"/>
          <w:szCs w:val="22"/>
          <w:u w:val="none"/>
          <w:lang w:eastAsia="en-GB"/>
        </w:rPr>
        <w:t>’</w:t>
      </w:r>
      <w:r w:rsidR="00B11E7D">
        <w:rPr>
          <w:rStyle w:val="Hyperlink"/>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Hyperlink"/>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Hyperlink"/>
                <w:rFonts w:eastAsiaTheme="minorEastAsia"/>
                <w:i w:val="0"/>
                <w:iCs/>
                <w:color w:val="000000" w:themeColor="text1"/>
                <w:lang w:eastAsia="zh-CN"/>
              </w:rPr>
            </w:pPr>
            <w:r w:rsidRPr="001F102F">
              <w:rPr>
                <w:rStyle w:val="Hyperlink"/>
                <w:rFonts w:eastAsiaTheme="minorEastAsia" w:hint="eastAsia"/>
                <w:i w:val="0"/>
                <w:iCs/>
                <w:color w:val="000000" w:themeColor="text1"/>
                <w:u w:val="none"/>
                <w:lang w:eastAsia="zh-CN"/>
              </w:rPr>
              <w:t>=</w:t>
            </w:r>
            <w:r w:rsidRPr="001F102F">
              <w:rPr>
                <w:rStyle w:val="Hyperlink"/>
                <w:rFonts w:eastAsiaTheme="minorEastAsia"/>
                <w:i w:val="0"/>
                <w:iCs/>
                <w:color w:val="000000" w:themeColor="text1"/>
                <w:u w:val="none"/>
                <w:lang w:eastAsia="zh-CN"/>
              </w:rPr>
              <w:t xml:space="preserve">&gt; </w:t>
            </w:r>
            <w:r w:rsidRPr="001F102F">
              <w:rPr>
                <w:rStyle w:val="Hyperlink"/>
                <w:rFonts w:eastAsiaTheme="minorEastAsia"/>
                <w:iCs/>
                <w:color w:val="000000" w:themeColor="text1"/>
                <w:u w:val="none"/>
                <w:lang w:eastAsia="zh-CN"/>
              </w:rPr>
              <w:t>f1c-OverNR</w:t>
            </w:r>
            <w:r w:rsidRPr="001F102F">
              <w:rPr>
                <w:rStyle w:val="Hyperlink"/>
                <w:rFonts w:eastAsiaTheme="minorEastAsia"/>
                <w:iCs/>
                <w:color w:val="FF0000"/>
                <w:u w:val="none"/>
                <w:lang w:eastAsia="zh-CN"/>
              </w:rPr>
              <w:t>-</w:t>
            </w:r>
            <w:r w:rsidRPr="001F102F">
              <w:rPr>
                <w:rStyle w:val="Hyperlink"/>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Hyperlink"/>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Hyperlink"/>
                <w:rFonts w:eastAsiaTheme="minorEastAsia"/>
                <w:i w:val="0"/>
                <w:iCs/>
                <w:color w:val="000000" w:themeColor="text1"/>
                <w:u w:val="none"/>
                <w:lang w:eastAsia="zh-CN"/>
              </w:rPr>
            </w:pPr>
          </w:p>
        </w:tc>
      </w:tr>
    </w:tbl>
    <w:p w14:paraId="7C39F1C9" w14:textId="042358F9"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6</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Hyperlink"/>
          <w:rFonts w:ascii="Times New Roman" w:eastAsia="MS Mincho" w:hAnsi="Times New Roman" w:cs="Times New Roman"/>
          <w:b/>
          <w:bCs/>
          <w:color w:val="000000" w:themeColor="text1"/>
          <w:sz w:val="20"/>
          <w:szCs w:val="22"/>
          <w:u w:val="none"/>
          <w:lang w:eastAsia="en-GB"/>
        </w:rPr>
        <w:t>for F1-C over NR RRC</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Hyperlink"/>
                <w:rFonts w:eastAsia="Malgun Gothic"/>
                <w:i w:val="0"/>
                <w:iCs/>
                <w:color w:val="000000" w:themeColor="text1"/>
                <w:u w:val="none"/>
                <w:lang w:eastAsia="ko-KR"/>
              </w:rPr>
            </w:pPr>
            <w:r w:rsidRPr="002B1445">
              <w:rPr>
                <w:rStyle w:val="Hyperlink"/>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Hyperlink"/>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Hyperlink"/>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Hyperlink"/>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r w:rsidRPr="005144D5">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[4]</w:t>
      </w:r>
    </w:p>
    <w:p w14:paraId="53F88A11" w14:textId="77777777"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Pr="00B272EB">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7</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Hyperlink"/>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Hyperlink"/>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Hyperlink"/>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Hyperlink"/>
                <w:i w:val="0"/>
                <w:iCs/>
                <w:color w:val="000000" w:themeColor="text1"/>
              </w:rPr>
            </w:pPr>
          </w:p>
        </w:tc>
      </w:tr>
    </w:tbl>
    <w:p w14:paraId="4BBD5C05" w14:textId="77777777" w:rsidR="008F3F4F" w:rsidRDefault="008F3F4F" w:rsidP="008F3F4F">
      <w:pPr>
        <w:pStyle w:val="Heading3"/>
        <w:rPr>
          <w:lang w:eastAsia="zh-CN"/>
        </w:rPr>
      </w:pPr>
      <w:r>
        <w:rPr>
          <w:lang w:eastAsia="zh-CN"/>
        </w:rPr>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8</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Hyperlink"/>
          <w:rFonts w:ascii="Times New Roman" w:eastAsia="MS Mincho" w:hAnsi="Times New Roman" w:cs="Times New Roman"/>
          <w:b/>
          <w:bCs/>
          <w:color w:val="000000" w:themeColor="text1"/>
          <w:sz w:val="20"/>
          <w:szCs w:val="22"/>
          <w:u w:val="none"/>
          <w:lang w:eastAsia="en-GB"/>
        </w:rPr>
        <w:t>intra-donor DU local rerouting is needed</w:t>
      </w:r>
      <w:r w:rsidRPr="007B7F31">
        <w:rPr>
          <w:rStyle w:val="Hyperlink"/>
          <w:rFonts w:ascii="Times New Roman" w:eastAsia="MS Mincho" w:hAnsi="Times New Roman" w:cs="Times New Roman"/>
          <w:b/>
          <w:bCs/>
          <w:color w:val="000000" w:themeColor="text1"/>
          <w:sz w:val="20"/>
          <w:szCs w:val="22"/>
          <w:u w:val="none"/>
          <w:lang w:eastAsia="en-GB"/>
        </w:rPr>
        <w:t>?</w:t>
      </w:r>
      <w:r w:rsidR="001B0485">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w:t>
            </w:r>
            <w:r w:rsidRPr="00A72160">
              <w:rPr>
                <w:rStyle w:val="Hyperlink"/>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Hyperlink"/>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Hyperlink"/>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Hyperlink"/>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inter-donor CU routing and inter-donor DU re-routing, [4] proposes two separate UE capabilities, one for header rewriting based inter-topology routing, another for header rewriting based local-rerouting.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13D89">
        <w:rPr>
          <w:rStyle w:val="Hyperlink"/>
          <w:rFonts w:ascii="Times New Roman" w:eastAsia="MS Mincho" w:hAnsi="Times New Roman" w:cs="Times New Roman"/>
          <w:b/>
          <w:bCs/>
          <w:color w:val="000000" w:themeColor="text1"/>
          <w:sz w:val="20"/>
          <w:szCs w:val="22"/>
          <w:u w:val="none"/>
          <w:lang w:eastAsia="en-GB"/>
        </w:rPr>
        <w:t>10</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Hyperlink"/>
          <w:rFonts w:ascii="Times New Roman" w:eastAsia="MS Mincho" w:hAnsi="Times New Roman" w:cs="Times New Roman"/>
          <w:b/>
          <w:bCs/>
          <w:color w:val="000000" w:themeColor="text1"/>
          <w:sz w:val="20"/>
          <w:szCs w:val="22"/>
          <w:u w:val="none"/>
          <w:lang w:eastAsia="en-GB"/>
        </w:rPr>
        <w:t>local rerouting</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D2B06" w:rsidRPr="00650737" w14:paraId="1040B815" w14:textId="77777777" w:rsidTr="000451C5">
        <w:tc>
          <w:tcPr>
            <w:tcW w:w="1795" w:type="dxa"/>
          </w:tcPr>
          <w:p w14:paraId="59C62073"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D2B06" w:rsidRPr="000A10C8" w14:paraId="28AB0ED8" w14:textId="77777777" w:rsidTr="000451C5">
        <w:tc>
          <w:tcPr>
            <w:tcW w:w="1795" w:type="dxa"/>
          </w:tcPr>
          <w:p w14:paraId="1DE2BF0B" w14:textId="60CD5B16" w:rsidR="00BD2B06" w:rsidRPr="00A72160" w:rsidRDefault="00A72160" w:rsidP="000451C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Hyperlink"/>
                <w:rFonts w:eastAsia="Malgun Gothic"/>
                <w:i w:val="0"/>
                <w:iCs/>
                <w:color w:val="000000" w:themeColor="text1"/>
                <w:u w:val="none"/>
                <w:lang w:eastAsia="ko-KR"/>
              </w:rPr>
            </w:pPr>
            <w:r w:rsidRPr="00A33202">
              <w:rPr>
                <w:rStyle w:val="Hyperlink"/>
                <w:rFonts w:eastAsia="Malgun Gothic" w:hint="eastAsia"/>
                <w:i w:val="0"/>
                <w:iCs/>
                <w:color w:val="000000" w:themeColor="text1"/>
                <w:u w:val="none"/>
                <w:lang w:eastAsia="ko-KR"/>
              </w:rPr>
              <w:t>O</w:t>
            </w:r>
            <w:r w:rsidR="009774E4" w:rsidRPr="00A33202">
              <w:rPr>
                <w:rStyle w:val="Hyperlink"/>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Hyperlink"/>
                <w:i w:val="0"/>
                <w:iCs/>
                <w:color w:val="000000" w:themeColor="text1"/>
              </w:rPr>
            </w:pPr>
          </w:p>
        </w:tc>
      </w:tr>
      <w:tr w:rsidR="00BD2B06" w:rsidRPr="000A10C8" w14:paraId="32AC4DB9" w14:textId="77777777" w:rsidTr="000451C5">
        <w:tc>
          <w:tcPr>
            <w:tcW w:w="1795" w:type="dxa"/>
          </w:tcPr>
          <w:p w14:paraId="45653D86" w14:textId="2D929551"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r w:rsidRPr="002515F0">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w:t>
            </w:r>
            <w:r w:rsidR="00DB17DC">
              <w:rPr>
                <w:rStyle w:val="Hyperlink"/>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Hyperlink"/>
                <w:rFonts w:eastAsiaTheme="minorEastAsia"/>
                <w:i w:val="0"/>
                <w:iCs/>
                <w:color w:val="000000" w:themeColor="text1"/>
                <w:u w:val="none"/>
                <w:lang w:eastAsia="zh-CN"/>
              </w:rPr>
              <w:t xml:space="preserve"> actually</w:t>
            </w:r>
            <w:r w:rsidR="00DB17DC">
              <w:rPr>
                <w:rStyle w:val="Hyperlink"/>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sidRPr="002515F0">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Hyperlink"/>
                <w:rFonts w:eastAsiaTheme="minorEastAsia"/>
                <w:i w:val="0"/>
                <w:iCs/>
                <w:color w:val="000000" w:themeColor="text1"/>
                <w:u w:val="none"/>
                <w:lang w:eastAsia="zh-CN"/>
              </w:rPr>
              <w:t>related to</w:t>
            </w:r>
            <w:r>
              <w:rPr>
                <w:rStyle w:val="Hyperlink"/>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Hyperlink"/>
                <w:rFonts w:eastAsiaTheme="minorEastAsia"/>
                <w:i w:val="0"/>
                <w:iCs/>
                <w:color w:val="000000" w:themeColor="text1"/>
                <w:u w:val="none"/>
                <w:lang w:eastAsia="zh-CN"/>
              </w:rPr>
            </w:pPr>
          </w:p>
        </w:tc>
      </w:tr>
      <w:tr w:rsidR="006E76B0" w:rsidRPr="000A10C8" w14:paraId="79A7C343" w14:textId="77777777" w:rsidTr="000451C5">
        <w:tc>
          <w:tcPr>
            <w:tcW w:w="1795" w:type="dxa"/>
          </w:tcPr>
          <w:p w14:paraId="06246947" w14:textId="3AFBDF9F" w:rsidR="006E76B0" w:rsidRPr="00666959" w:rsidRDefault="006E76B0"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Hyperlink"/>
                <w:rFonts w:eastAsiaTheme="minorEastAsia"/>
                <w:i w:val="0"/>
                <w:iCs/>
                <w:color w:val="000000" w:themeColor="text1"/>
                <w:u w:val="none"/>
                <w:lang w:eastAsia="zh-CN"/>
              </w:rPr>
            </w:pPr>
          </w:p>
        </w:tc>
      </w:tr>
      <w:tr w:rsidR="008036CE" w14:paraId="779565C3" w14:textId="77777777" w:rsidTr="008036CE">
        <w:tc>
          <w:tcPr>
            <w:tcW w:w="1795" w:type="dxa"/>
          </w:tcPr>
          <w:p w14:paraId="43C44A7F" w14:textId="77777777" w:rsidR="008036CE" w:rsidRPr="00666959" w:rsidRDefault="008036CE"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lang w:eastAsia="zh-CN"/>
              </w:rPr>
              <w:t xml:space="preserve"> the IAB-MT can trigger it. </w:t>
            </w: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e.g.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1</w:t>
      </w:r>
      <w:r w:rsidR="00113D89">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0B55A9">
        <w:rPr>
          <w:rStyle w:val="Hyperlink"/>
          <w:rFonts w:ascii="Times New Roman" w:eastAsia="MS Mincho" w:hAnsi="Times New Roman" w:cs="Times New Roman"/>
          <w:b/>
          <w:bCs/>
          <w:color w:val="000000" w:themeColor="text1"/>
          <w:sz w:val="20"/>
          <w:szCs w:val="22"/>
          <w:u w:val="none"/>
          <w:lang w:eastAsia="en-GB"/>
        </w:rPr>
        <w:t>For</w:t>
      </w:r>
      <w:r w:rsidR="0081024E">
        <w:rPr>
          <w:rStyle w:val="Hyperlink"/>
          <w:rFonts w:ascii="Times New Roman" w:eastAsia="MS Mincho" w:hAnsi="Times New Roman" w:cs="Times New Roman"/>
          <w:b/>
          <w:bCs/>
          <w:color w:val="000000" w:themeColor="text1"/>
          <w:sz w:val="20"/>
          <w:szCs w:val="22"/>
          <w:u w:val="none"/>
          <w:lang w:eastAsia="en-GB"/>
        </w:rPr>
        <w:t xml:space="preserve"> Rel-17</w:t>
      </w:r>
      <w:r w:rsidR="00352445">
        <w:rPr>
          <w:rStyle w:val="Hyperlink"/>
          <w:rFonts w:ascii="Times New Roman" w:eastAsia="MS Mincho" w:hAnsi="Times New Roman" w:cs="Times New Roman"/>
          <w:b/>
          <w:bCs/>
          <w:color w:val="000000" w:themeColor="text1"/>
          <w:sz w:val="20"/>
          <w:szCs w:val="22"/>
          <w:u w:val="none"/>
          <w:lang w:eastAsia="en-GB"/>
        </w:rPr>
        <w:t xml:space="preserve"> UL local rerouting</w:t>
      </w:r>
      <w:r w:rsidR="006C64E9">
        <w:rPr>
          <w:rStyle w:val="Hyperlink"/>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Hyperlink"/>
          <w:rFonts w:ascii="Times New Roman" w:eastAsia="MS Mincho" w:hAnsi="Times New Roman" w:cs="Times New Roman"/>
          <w:b/>
          <w:bCs/>
          <w:color w:val="000000" w:themeColor="text1"/>
          <w:sz w:val="20"/>
          <w:szCs w:val="22"/>
          <w:u w:val="none"/>
          <w:lang w:val="en-US" w:eastAsia="en-GB"/>
        </w:rPr>
        <w:t>(</w:t>
      </w:r>
      <w:r w:rsidR="006C64E9">
        <w:rPr>
          <w:rStyle w:val="Hyperlink"/>
          <w:rFonts w:ascii="Times New Roman" w:eastAsia="MS Mincho" w:hAnsi="Times New Roman" w:cs="Times New Roman"/>
          <w:b/>
          <w:bCs/>
          <w:color w:val="000000" w:themeColor="text1"/>
          <w:sz w:val="20"/>
          <w:szCs w:val="22"/>
          <w:u w:val="none"/>
          <w:lang w:val="en-US" w:eastAsia="en-GB"/>
        </w:rPr>
        <w:t>if yes to Q8)</w:t>
      </w:r>
      <w:r w:rsidR="00352445">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for </w:t>
      </w:r>
      <w:r w:rsidR="00352445">
        <w:rPr>
          <w:rStyle w:val="Hyperlink"/>
          <w:rFonts w:ascii="Times New Roman" w:eastAsia="MS Mincho" w:hAnsi="Times New Roman" w:cs="Times New Roman"/>
          <w:b/>
          <w:bCs/>
          <w:color w:val="000000" w:themeColor="text1"/>
          <w:sz w:val="20"/>
          <w:szCs w:val="22"/>
          <w:u w:val="none"/>
          <w:lang w:eastAsia="en-GB"/>
        </w:rPr>
        <w:t>different trigger condition</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Hyperlink"/>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Hyperlink"/>
                <w:rFonts w:eastAsiaTheme="minorEastAsia"/>
                <w:i w:val="0"/>
                <w:iCs/>
                <w:color w:val="000000" w:themeColor="text1"/>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Hyperlink"/>
                <w:rFonts w:eastAsiaTheme="minorEastAsia"/>
                <w:i w:val="0"/>
                <w:iCs/>
                <w:color w:val="000000" w:themeColor="text1"/>
                <w:u w:val="none"/>
                <w:lang w:eastAsia="zh-CN"/>
              </w:rPr>
            </w:pPr>
            <w:r w:rsidRPr="008613C6">
              <w:rPr>
                <w:rStyle w:val="Hyperlink"/>
                <w:rFonts w:eastAsiaTheme="minorEastAsia" w:hint="eastAsia"/>
                <w:i w:val="0"/>
                <w:iCs/>
                <w:color w:val="000000" w:themeColor="text1"/>
                <w:u w:val="none"/>
                <w:lang w:eastAsia="zh-CN"/>
              </w:rPr>
              <w:t>S</w:t>
            </w:r>
            <w:r w:rsidRPr="008613C6">
              <w:rPr>
                <w:rStyle w:val="Hyperlink"/>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Hyperlink"/>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w:t>
            </w:r>
            <w:r>
              <w:rPr>
                <w:rStyle w:val="Hyperlink"/>
                <w:rFonts w:eastAsiaTheme="minorEastAsia"/>
                <w:i w:val="0"/>
                <w:iCs/>
                <w:color w:val="000000" w:themeColor="text1"/>
                <w:u w:val="none"/>
              </w:rPr>
              <w:t>eparate for different triggering conditions</w:t>
            </w:r>
            <w:r>
              <w:rPr>
                <w:rStyle w:val="Hyperlink"/>
                <w:rFonts w:eastAsiaTheme="minorEastAsia"/>
                <w:i w:val="0"/>
                <w:iCs/>
                <w:color w:val="000000" w:themeColor="text1"/>
                <w:u w:val="none"/>
              </w:rPr>
              <w:t>)</w:t>
            </w:r>
            <w:r>
              <w:rPr>
                <w:rStyle w:val="Hyperlink"/>
                <w:rFonts w:eastAsiaTheme="minorEastAsia"/>
                <w:i w:val="0"/>
                <w:iCs/>
                <w:color w:val="000000" w:themeColor="text1"/>
                <w:u w:val="none"/>
              </w:rPr>
              <w:t>.</w:t>
            </w:r>
          </w:p>
        </w:tc>
        <w:tc>
          <w:tcPr>
            <w:tcW w:w="5395" w:type="dxa"/>
          </w:tcPr>
          <w:p w14:paraId="55CE3A12" w14:textId="5B5696CF" w:rsidR="008036CE" w:rsidRPr="008613C6" w:rsidRDefault="008036CE" w:rsidP="00705908">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Hyperlink"/>
                <w:rFonts w:eastAsiaTheme="minorEastAsia"/>
                <w:i w:val="0"/>
                <w:iCs/>
                <w:color w:val="000000" w:themeColor="text1"/>
                <w:u w:val="none"/>
                <w:lang w:eastAsia="zh-CN"/>
              </w:rPr>
              <w:t>is</w:t>
            </w:r>
            <w:r>
              <w:rPr>
                <w:rStyle w:val="Hyperlink"/>
                <w:rFonts w:eastAsiaTheme="minorEastAsia"/>
                <w:i w:val="0"/>
                <w:iCs/>
                <w:color w:val="000000" w:themeColor="text1"/>
                <w:u w:val="none"/>
                <w:lang w:eastAsia="zh-CN"/>
              </w:rPr>
              <w:t xml:space="preserve"> support</w:t>
            </w:r>
            <w:r w:rsidR="003D678F">
              <w:rPr>
                <w:rStyle w:val="Hyperlink"/>
                <w:rFonts w:eastAsiaTheme="minorEastAsia"/>
                <w:i w:val="0"/>
                <w:iCs/>
                <w:color w:val="000000" w:themeColor="text1"/>
                <w:u w:val="none"/>
                <w:lang w:eastAsia="zh-CN"/>
              </w:rPr>
              <w:t>ing</w:t>
            </w:r>
            <w:r>
              <w:rPr>
                <w:rStyle w:val="Hyperlink"/>
                <w:rFonts w:eastAsiaTheme="minorEastAsia"/>
                <w:i w:val="0"/>
                <w:iCs/>
                <w:color w:val="000000" w:themeColor="text1"/>
                <w:u w:val="none"/>
                <w:lang w:eastAsia="zh-CN"/>
              </w:rPr>
              <w:t xml:space="preserve"> routing under any triggering conditions.</w:t>
            </w: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Heading3"/>
      </w:pPr>
      <w:r>
        <w:t>Others</w:t>
      </w:r>
    </w:p>
    <w:p w14:paraId="498C795C" w14:textId="070978CB" w:rsidR="00CE0922" w:rsidRPr="007B7F31" w:rsidRDefault="00CE0922" w:rsidP="00CE0922">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A72403">
        <w:rPr>
          <w:rStyle w:val="Hyperlink"/>
          <w:rFonts w:ascii="Times New Roman" w:eastAsia="MS Mincho" w:hAnsi="Times New Roman" w:cs="Times New Roman"/>
          <w:b/>
          <w:bCs/>
          <w:color w:val="000000" w:themeColor="text1"/>
          <w:sz w:val="20"/>
          <w:szCs w:val="22"/>
          <w:u w:val="none"/>
          <w:lang w:eastAsia="en-GB"/>
        </w:rPr>
        <w:t>12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Is</w:t>
      </w:r>
      <w:r>
        <w:rPr>
          <w:rStyle w:val="Hyperlink"/>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Hyperlink"/>
          <w:rFonts w:ascii="Times New Roman" w:eastAsia="MS Mincho" w:hAnsi="Times New Roman" w:cs="Times New Roman"/>
          <w:b/>
          <w:bCs/>
          <w:color w:val="000000" w:themeColor="text1"/>
          <w:sz w:val="20"/>
          <w:szCs w:val="22"/>
          <w:u w:val="none"/>
          <w:lang w:eastAsia="en-GB"/>
        </w:rPr>
        <w:t>and related open</w:t>
      </w:r>
      <w:r w:rsidR="000A7721">
        <w:rPr>
          <w:rStyle w:val="Hyperlink"/>
          <w:rFonts w:ascii="Times New Roman" w:eastAsia="MS Mincho" w:hAnsi="Times New Roman" w:cs="Times New Roman"/>
          <w:b/>
          <w:bCs/>
          <w:color w:val="000000" w:themeColor="text1"/>
          <w:sz w:val="20"/>
          <w:szCs w:val="22"/>
          <w:u w:val="none"/>
          <w:lang w:val="en-US" w:eastAsia="en-GB"/>
        </w:rPr>
        <w:t xml:space="preserve"> issues </w:t>
      </w:r>
      <w:r w:rsidR="00E20CDF">
        <w:rPr>
          <w:rStyle w:val="Hyperlink"/>
          <w:rFonts w:ascii="Times New Roman" w:eastAsia="MS Mincho" w:hAnsi="Times New Roman" w:cs="Times New Roman"/>
          <w:b/>
          <w:bCs/>
          <w:color w:val="000000" w:themeColor="text1"/>
          <w:sz w:val="20"/>
          <w:szCs w:val="22"/>
          <w:u w:val="none"/>
          <w:lang w:eastAsia="en-GB"/>
        </w:rPr>
        <w:t>need to be discussed</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If yes, please add your comments below.</w:t>
      </w:r>
    </w:p>
    <w:tbl>
      <w:tblPr>
        <w:tblStyle w:val="TableGrid"/>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H</w:t>
            </w:r>
            <w:r w:rsidRPr="00A36829">
              <w:rPr>
                <w:rStyle w:val="Hyperlink"/>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A</w:t>
            </w:r>
            <w:r w:rsidRPr="00A36829">
              <w:rPr>
                <w:rStyle w:val="Hyperlink"/>
                <w:rFonts w:eastAsiaTheme="minorEastAsia"/>
                <w:i w:val="0"/>
                <w:iCs/>
                <w:color w:val="000000" w:themeColor="text1"/>
                <w:u w:val="none"/>
                <w:lang w:eastAsia="zh-CN"/>
              </w:rPr>
              <w:t>nother issue is whethe</w:t>
            </w:r>
            <w:r w:rsidR="00DE6D93">
              <w:rPr>
                <w:rStyle w:val="Hyperlink"/>
                <w:rFonts w:eastAsiaTheme="minorEastAsia"/>
                <w:i w:val="0"/>
                <w:iCs/>
                <w:color w:val="000000" w:themeColor="text1"/>
                <w:u w:val="none"/>
                <w:lang w:eastAsia="zh-CN"/>
              </w:rPr>
              <w:t>r</w:t>
            </w:r>
            <w:r w:rsidRPr="00A36829">
              <w:rPr>
                <w:rStyle w:val="Hyperlink"/>
                <w:rFonts w:eastAsiaTheme="minorEastAsia"/>
                <w:i w:val="0"/>
                <w:iCs/>
                <w:color w:val="000000" w:themeColor="text1"/>
                <w:u w:val="none"/>
                <w:lang w:eastAsia="zh-CN"/>
              </w:rPr>
              <w:t xml:space="preserve"> we need to differentiate the </w:t>
            </w:r>
            <w:r w:rsidR="00DE6D93">
              <w:rPr>
                <w:rStyle w:val="Hyperlink"/>
                <w:rFonts w:eastAsiaTheme="minorEastAsia"/>
                <w:i w:val="0"/>
                <w:iCs/>
                <w:color w:val="000000" w:themeColor="text1"/>
                <w:u w:val="none"/>
                <w:lang w:eastAsia="zh-CN"/>
              </w:rPr>
              <w:t>capability</w:t>
            </w:r>
            <w:r w:rsidRPr="00A36829">
              <w:rPr>
                <w:rStyle w:val="Hyperlink"/>
                <w:rFonts w:eastAsiaTheme="minorEastAsia"/>
                <w:i w:val="0"/>
                <w:iCs/>
                <w:color w:val="000000" w:themeColor="text1"/>
                <w:u w:val="none"/>
                <w:lang w:eastAsia="zh-CN"/>
              </w:rPr>
              <w:t xml:space="preserve"> </w:t>
            </w:r>
            <w:r w:rsidR="00DE6D93">
              <w:rPr>
                <w:rStyle w:val="Hyperlink"/>
                <w:rFonts w:eastAsiaTheme="minorEastAsia"/>
                <w:i w:val="0"/>
                <w:iCs/>
                <w:color w:val="000000" w:themeColor="text1"/>
                <w:u w:val="none"/>
                <w:lang w:eastAsia="zh-CN"/>
              </w:rPr>
              <w:t>between</w:t>
            </w:r>
            <w:r w:rsidRPr="00A36829">
              <w:rPr>
                <w:rStyle w:val="Hyperlink"/>
                <w:rFonts w:eastAsiaTheme="minorEastAsia"/>
                <w:i w:val="0"/>
                <w:iCs/>
                <w:color w:val="000000" w:themeColor="text1"/>
                <w:u w:val="none"/>
                <w:lang w:eastAsia="zh-CN"/>
              </w:rPr>
              <w:t xml:space="preserve">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inter-CU partial migration</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 xml:space="preserve"> and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BAP header rewriting based inter-donor CU routing</w:t>
            </w:r>
            <w:r w:rsidR="00D0018F">
              <w:rPr>
                <w:rStyle w:val="Hyperlink"/>
                <w:rFonts w:eastAsiaTheme="minorEastAsia"/>
                <w:i w:val="0"/>
                <w:iCs/>
                <w:color w:val="000000" w:themeColor="text1"/>
                <w:u w:val="none"/>
                <w:lang w:eastAsia="zh-CN"/>
              </w:rPr>
              <w:t>”</w:t>
            </w:r>
            <w:r w:rsidR="00897308">
              <w:rPr>
                <w:rStyle w:val="Hyperlink"/>
                <w:rFonts w:eastAsiaTheme="minorEastAsia"/>
                <w:i w:val="0"/>
                <w:iCs/>
                <w:color w:val="000000" w:themeColor="text1"/>
                <w:u w:val="none"/>
                <w:lang w:eastAsia="zh-CN"/>
              </w:rPr>
              <w:t>.</w:t>
            </w:r>
          </w:p>
        </w:tc>
      </w:tr>
      <w:tr w:rsidR="00E20CDF" w:rsidRPr="000A10C8" w14:paraId="3607C5F9" w14:textId="77777777" w:rsidTr="00E20CDF">
        <w:tc>
          <w:tcPr>
            <w:tcW w:w="2425" w:type="dxa"/>
          </w:tcPr>
          <w:p w14:paraId="129B2489" w14:textId="77777777" w:rsidR="00E20CDF" w:rsidRPr="00B4222A" w:rsidRDefault="00E20CDF" w:rsidP="000451C5">
            <w:pPr>
              <w:pStyle w:val="Comments"/>
              <w:rPr>
                <w:rStyle w:val="Hyperlink"/>
                <w:i w:val="0"/>
                <w:iCs/>
                <w:color w:val="000000" w:themeColor="text1"/>
              </w:rPr>
            </w:pPr>
          </w:p>
        </w:tc>
        <w:tc>
          <w:tcPr>
            <w:tcW w:w="6930" w:type="dxa"/>
          </w:tcPr>
          <w:p w14:paraId="6830DFD4" w14:textId="77777777" w:rsidR="00E20CDF" w:rsidRPr="000A10C8" w:rsidRDefault="00E20CDF" w:rsidP="000451C5">
            <w:pPr>
              <w:pStyle w:val="Comments"/>
              <w:rPr>
                <w:rStyle w:val="Hyperlink"/>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UE capabilities for Rel-17 eIAB</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UE capabilities for Rel-17 eIAB</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UE capability issues for eIAB</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On eIAB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Running CR to 38.331 eIAB</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C7A89" w14:textId="77777777" w:rsidR="00D03911" w:rsidRDefault="00D03911" w:rsidP="00EA107A">
      <w:pPr>
        <w:spacing w:after="0" w:line="240" w:lineRule="auto"/>
      </w:pPr>
      <w:r>
        <w:separator/>
      </w:r>
    </w:p>
  </w:endnote>
  <w:endnote w:type="continuationSeparator" w:id="0">
    <w:p w14:paraId="5F82543E" w14:textId="77777777" w:rsidR="00D03911" w:rsidRDefault="00D03911" w:rsidP="00EA107A">
      <w:pPr>
        <w:spacing w:after="0" w:line="240" w:lineRule="auto"/>
      </w:pPr>
      <w:r>
        <w:continuationSeparator/>
      </w:r>
    </w:p>
  </w:endnote>
  <w:endnote w:type="continuationNotice" w:id="1">
    <w:p w14:paraId="1EBE7379" w14:textId="77777777" w:rsidR="00D03911" w:rsidRDefault="00D0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auto"/>
    <w:pitch w:val="default"/>
    <w:sig w:usb0="00000000" w:usb1="00000000" w:usb2="00000000" w:usb3="00000000" w:csb0="00040001" w:csb1="00000000"/>
  </w:font>
  <w:font w:name="MS Mincho">
    <w:altName w:val="MS Minch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55E5A" w14:textId="77777777" w:rsidR="00D03911" w:rsidRDefault="00D03911" w:rsidP="00EA107A">
      <w:pPr>
        <w:spacing w:after="0" w:line="240" w:lineRule="auto"/>
      </w:pPr>
      <w:r>
        <w:separator/>
      </w:r>
    </w:p>
  </w:footnote>
  <w:footnote w:type="continuationSeparator" w:id="0">
    <w:p w14:paraId="57E573D0" w14:textId="77777777" w:rsidR="00D03911" w:rsidRDefault="00D03911" w:rsidP="00EA107A">
      <w:pPr>
        <w:spacing w:after="0" w:line="240" w:lineRule="auto"/>
      </w:pPr>
      <w:r>
        <w:continuationSeparator/>
      </w:r>
    </w:p>
  </w:footnote>
  <w:footnote w:type="continuationNotice" w:id="1">
    <w:p w14:paraId="3964D766" w14:textId="77777777" w:rsidR="00D03911" w:rsidRDefault="00D039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D86"/>
    <w:rsid w:val="00093D75"/>
    <w:rsid w:val="00095F5A"/>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62D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A008D"/>
    <w:rsid w:val="003A2665"/>
    <w:rsid w:val="003A2EEA"/>
    <w:rsid w:val="003A49DB"/>
    <w:rsid w:val="003A5B1E"/>
    <w:rsid w:val="003A699F"/>
    <w:rsid w:val="003B2DFA"/>
    <w:rsid w:val="003B3899"/>
    <w:rsid w:val="003B5809"/>
    <w:rsid w:val="003B5ECF"/>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3F7D"/>
    <w:rsid w:val="00464EB0"/>
    <w:rsid w:val="004662AB"/>
    <w:rsid w:val="00467891"/>
    <w:rsid w:val="004742D2"/>
    <w:rsid w:val="004761E5"/>
    <w:rsid w:val="00483AA2"/>
    <w:rsid w:val="004843E6"/>
    <w:rsid w:val="00486ABF"/>
    <w:rsid w:val="004912AC"/>
    <w:rsid w:val="00495C06"/>
    <w:rsid w:val="004A1101"/>
    <w:rsid w:val="004A6B4E"/>
    <w:rsid w:val="004B6E15"/>
    <w:rsid w:val="004C0487"/>
    <w:rsid w:val="004C3231"/>
    <w:rsid w:val="004C35D5"/>
    <w:rsid w:val="004D009D"/>
    <w:rsid w:val="004D1822"/>
    <w:rsid w:val="004D334D"/>
    <w:rsid w:val="004D351A"/>
    <w:rsid w:val="004D5013"/>
    <w:rsid w:val="004D6DC8"/>
    <w:rsid w:val="004D7736"/>
    <w:rsid w:val="004F4029"/>
    <w:rsid w:val="0050656A"/>
    <w:rsid w:val="00511266"/>
    <w:rsid w:val="005144D5"/>
    <w:rsid w:val="00514CF6"/>
    <w:rsid w:val="00516535"/>
    <w:rsid w:val="0052176A"/>
    <w:rsid w:val="00522E58"/>
    <w:rsid w:val="00523B6F"/>
    <w:rsid w:val="00531403"/>
    <w:rsid w:val="00531792"/>
    <w:rsid w:val="005355F9"/>
    <w:rsid w:val="00541101"/>
    <w:rsid w:val="005431CD"/>
    <w:rsid w:val="00546CCD"/>
    <w:rsid w:val="00547320"/>
    <w:rsid w:val="00550044"/>
    <w:rsid w:val="0055007F"/>
    <w:rsid w:val="00550758"/>
    <w:rsid w:val="00554090"/>
    <w:rsid w:val="00554FCC"/>
    <w:rsid w:val="0056367B"/>
    <w:rsid w:val="00564547"/>
    <w:rsid w:val="00573BD4"/>
    <w:rsid w:val="00581AA0"/>
    <w:rsid w:val="0058478B"/>
    <w:rsid w:val="00584F01"/>
    <w:rsid w:val="00585044"/>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21E10"/>
    <w:rsid w:val="0063055B"/>
    <w:rsid w:val="00633FB4"/>
    <w:rsid w:val="0064232F"/>
    <w:rsid w:val="00651829"/>
    <w:rsid w:val="00652284"/>
    <w:rsid w:val="00653347"/>
    <w:rsid w:val="006542A8"/>
    <w:rsid w:val="00660834"/>
    <w:rsid w:val="00665D6C"/>
    <w:rsid w:val="00666959"/>
    <w:rsid w:val="0067155D"/>
    <w:rsid w:val="00671DA5"/>
    <w:rsid w:val="00674829"/>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73BA"/>
    <w:rsid w:val="0091173F"/>
    <w:rsid w:val="00922916"/>
    <w:rsid w:val="009318E5"/>
    <w:rsid w:val="00935202"/>
    <w:rsid w:val="009362BB"/>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5EA2"/>
    <w:rsid w:val="009B62E2"/>
    <w:rsid w:val="009C723A"/>
    <w:rsid w:val="009D0178"/>
    <w:rsid w:val="009E50B1"/>
    <w:rsid w:val="009E55D9"/>
    <w:rsid w:val="00A02C8E"/>
    <w:rsid w:val="00A06411"/>
    <w:rsid w:val="00A074F3"/>
    <w:rsid w:val="00A13143"/>
    <w:rsid w:val="00A22EBD"/>
    <w:rsid w:val="00A2528D"/>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D2590"/>
    <w:rsid w:val="00BD2B06"/>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207FA"/>
    <w:rsid w:val="00C20D8B"/>
    <w:rsid w:val="00C25191"/>
    <w:rsid w:val="00C25499"/>
    <w:rsid w:val="00C31F42"/>
    <w:rsid w:val="00C3222D"/>
    <w:rsid w:val="00C32B89"/>
    <w:rsid w:val="00C34C4A"/>
    <w:rsid w:val="00C360EF"/>
    <w:rsid w:val="00C412BC"/>
    <w:rsid w:val="00C41F21"/>
    <w:rsid w:val="00C4428F"/>
    <w:rsid w:val="00C4542A"/>
    <w:rsid w:val="00C46D17"/>
    <w:rsid w:val="00C471DB"/>
    <w:rsid w:val="00C47306"/>
    <w:rsid w:val="00C521B3"/>
    <w:rsid w:val="00C54EF4"/>
    <w:rsid w:val="00C62119"/>
    <w:rsid w:val="00C74CDE"/>
    <w:rsid w:val="00C75487"/>
    <w:rsid w:val="00C8206B"/>
    <w:rsid w:val="00C82699"/>
    <w:rsid w:val="00C8479D"/>
    <w:rsid w:val="00C91EF0"/>
    <w:rsid w:val="00C95B7E"/>
    <w:rsid w:val="00CA0292"/>
    <w:rsid w:val="00CA0D04"/>
    <w:rsid w:val="00CA23AB"/>
    <w:rsid w:val="00CB11F3"/>
    <w:rsid w:val="00CB1463"/>
    <w:rsid w:val="00CB51A8"/>
    <w:rsid w:val="00CC78D3"/>
    <w:rsid w:val="00CD0302"/>
    <w:rsid w:val="00CD4BB2"/>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DC4"/>
    <w:rsid w:val="00D63EE8"/>
    <w:rsid w:val="00D6634B"/>
    <w:rsid w:val="00D750DA"/>
    <w:rsid w:val="00D834A3"/>
    <w:rsid w:val="00D92477"/>
    <w:rsid w:val="00D96555"/>
    <w:rsid w:val="00D96BBD"/>
    <w:rsid w:val="00DA1174"/>
    <w:rsid w:val="00DA6F29"/>
    <w:rsid w:val="00DB17DC"/>
    <w:rsid w:val="00DC1F87"/>
    <w:rsid w:val="00DD3DD6"/>
    <w:rsid w:val="00DD4881"/>
    <w:rsid w:val="00DE029B"/>
    <w:rsid w:val="00DE12A3"/>
    <w:rsid w:val="00DE15DD"/>
    <w:rsid w:val="00DE58D1"/>
    <w:rsid w:val="00DE6D93"/>
    <w:rsid w:val="00E023F0"/>
    <w:rsid w:val="00E034F1"/>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75CC"/>
    <w:rsid w:val="00E767C5"/>
    <w:rsid w:val="00E845A2"/>
    <w:rsid w:val="00E9260E"/>
    <w:rsid w:val="00E935A0"/>
    <w:rsid w:val="00EA0FA2"/>
    <w:rsid w:val="00EA107A"/>
    <w:rsid w:val="00EB09C7"/>
    <w:rsid w:val="00EB2E57"/>
    <w:rsid w:val="00EB5D9B"/>
    <w:rsid w:val="00EB723C"/>
    <w:rsid w:val="00EC02FA"/>
    <w:rsid w:val="00EC3ADE"/>
    <w:rsid w:val="00EC5BFC"/>
    <w:rsid w:val="00EC63F4"/>
    <w:rsid w:val="00EC68EC"/>
    <w:rsid w:val="00EE0131"/>
    <w:rsid w:val="00EE115D"/>
    <w:rsid w:val="00EF57EC"/>
    <w:rsid w:val="00F01F67"/>
    <w:rsid w:val="00F0324F"/>
    <w:rsid w:val="00F05F03"/>
    <w:rsid w:val="00F11C5C"/>
    <w:rsid w:val="00F13B8E"/>
    <w:rsid w:val="00F149DC"/>
    <w:rsid w:val="00F1624D"/>
    <w:rsid w:val="00F307B6"/>
    <w:rsid w:val="00F33247"/>
    <w:rsid w:val="00F340C9"/>
    <w:rsid w:val="00F35E0F"/>
    <w:rsid w:val="00F50C9C"/>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Normal"/>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Normal"/>
    <w:next w:val="Normal"/>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BodyText">
    <w:name w:val="Body Text"/>
    <w:basedOn w:val="Normal"/>
    <w:link w:val="BodyTextChar"/>
    <w:rsid w:val="00E32626"/>
    <w:pPr>
      <w:spacing w:before="40" w:after="120" w:line="240" w:lineRule="auto"/>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rsid w:val="00E32626"/>
    <w:rPr>
      <w:rFonts w:ascii="Arial" w:eastAsia="MS Mincho" w:hAnsi="Arial" w:cs="Times New Roman"/>
      <w:sz w:val="20"/>
      <w:szCs w:val="24"/>
      <w:lang w:val="en-GB" w:eastAsia="en-GB"/>
    </w:rPr>
  </w:style>
  <w:style w:type="paragraph" w:customStyle="1" w:styleId="TAH">
    <w:name w:val="TAH"/>
    <w:basedOn w:val="Normal"/>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Normal"/>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Hyperlink">
    <w:name w:val="Hyperlink"/>
    <w:uiPriority w:val="99"/>
    <w:qFormat/>
    <w:rsid w:val="00E53F46"/>
    <w:rPr>
      <w:color w:val="0000FF"/>
      <w:u w:val="single"/>
    </w:rPr>
  </w:style>
  <w:style w:type="paragraph" w:customStyle="1" w:styleId="Comments">
    <w:name w:val="Comments"/>
    <w:basedOn w:val="Normal"/>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2384</Words>
  <Characters>13166</Characters>
  <Application>Microsoft Office Word</Application>
  <DocSecurity>0</DocSecurity>
  <Lines>321</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Ericsson</cp:lastModifiedBy>
  <cp:revision>11</cp:revision>
  <dcterms:created xsi:type="dcterms:W3CDTF">2022-01-20T20:56:00Z</dcterms:created>
  <dcterms:modified xsi:type="dcterms:W3CDTF">2022-01-20T21:09:00Z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