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7324238" w:rsidR="00D309CC" w:rsidRPr="008E71F1" w:rsidRDefault="00961ADE" w:rsidP="00D46431">
      <w:pPr>
        <w:pStyle w:val="CH"/>
      </w:pPr>
      <w:bookmarkStart w:id="0" w:name="historyclause"/>
      <w:r w:rsidRPr="008E71F1">
        <w:t>3GPP TSG-RAN WG2 Meeting #1</w:t>
      </w:r>
      <w:r w:rsidR="00AB1C53" w:rsidRPr="008E71F1">
        <w:t>1</w:t>
      </w:r>
      <w:r w:rsidR="00B87183">
        <w:t>6bis</w:t>
      </w:r>
      <w:r w:rsidR="008E1810" w:rsidRPr="008E71F1">
        <w:t>-e</w:t>
      </w:r>
      <w:r w:rsidR="00D309CC" w:rsidRPr="008E71F1">
        <w:tab/>
      </w:r>
      <w:r w:rsidR="00D46431" w:rsidRPr="008E71F1">
        <w:tab/>
      </w:r>
      <w:r w:rsidR="00C060EE" w:rsidRPr="00C060EE">
        <w:t>R2-2</w:t>
      </w:r>
      <w:r w:rsidR="00B87183">
        <w:t>2</w:t>
      </w:r>
      <w:r w:rsidR="00297048">
        <w:t>01104</w:t>
      </w:r>
    </w:p>
    <w:p w14:paraId="50DC9730" w14:textId="5FB16030"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4F46CE">
        <w:rPr>
          <w:lang w:val="de-DE"/>
        </w:rPr>
        <w:t>1</w:t>
      </w:r>
      <w:r w:rsidR="00B87183">
        <w:rPr>
          <w:lang w:val="de-DE"/>
        </w:rPr>
        <w:t>7</w:t>
      </w:r>
      <w:r w:rsidR="008E1810" w:rsidRPr="008E71F1">
        <w:rPr>
          <w:lang w:val="de-DE"/>
        </w:rPr>
        <w:t xml:space="preserve"> </w:t>
      </w:r>
      <w:proofErr w:type="spellStart"/>
      <w:r w:rsidR="00B87183">
        <w:rPr>
          <w:lang w:val="de-DE"/>
        </w:rPr>
        <w:t>January</w:t>
      </w:r>
      <w:proofErr w:type="spellEnd"/>
      <w:r w:rsidR="008E1810" w:rsidRPr="008E71F1">
        <w:rPr>
          <w:lang w:val="de-DE"/>
        </w:rPr>
        <w:t xml:space="preserve"> </w:t>
      </w:r>
      <w:r w:rsidR="004F46CE">
        <w:rPr>
          <w:lang w:val="de-DE"/>
        </w:rPr>
        <w:t>–</w:t>
      </w:r>
      <w:r w:rsidR="008E1810" w:rsidRPr="008E71F1">
        <w:rPr>
          <w:lang w:val="de-DE"/>
        </w:rPr>
        <w:t xml:space="preserve"> </w:t>
      </w:r>
      <w:r w:rsidR="004F46CE">
        <w:rPr>
          <w:lang w:val="de-DE"/>
        </w:rPr>
        <w:t>2</w:t>
      </w:r>
      <w:r w:rsidR="00B87183">
        <w:rPr>
          <w:lang w:val="de-DE"/>
        </w:rPr>
        <w:t>5</w:t>
      </w:r>
      <w:r w:rsidR="004F46CE">
        <w:rPr>
          <w:lang w:val="de-DE"/>
        </w:rPr>
        <w:t xml:space="preserve"> </w:t>
      </w:r>
      <w:proofErr w:type="spellStart"/>
      <w:r w:rsidR="00B87183">
        <w:rPr>
          <w:lang w:val="de-DE"/>
        </w:rPr>
        <w:t>January</w:t>
      </w:r>
      <w:proofErr w:type="spellEnd"/>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4EE4D10A" w:rsidR="00D309CC" w:rsidRPr="0008103A" w:rsidRDefault="00D309CC" w:rsidP="00600A5F">
      <w:pPr>
        <w:pStyle w:val="CH"/>
        <w:rPr>
          <w:b w:val="0"/>
        </w:rPr>
      </w:pPr>
      <w:r w:rsidRPr="0008103A">
        <w:t>Agenda item:</w:t>
      </w:r>
      <w:r>
        <w:tab/>
      </w:r>
      <w:r w:rsidR="00534D58">
        <w:t>8.1.17</w:t>
      </w:r>
    </w:p>
    <w:p w14:paraId="4DBE005A" w14:textId="0D91F65A" w:rsidR="00D309CC" w:rsidRPr="00A558BE" w:rsidRDefault="00D309CC" w:rsidP="00D212FB">
      <w:pPr>
        <w:pStyle w:val="CH"/>
        <w:rPr>
          <w:b w:val="0"/>
          <w:lang w:val="en-US" w:eastAsia="zh-CN"/>
        </w:rPr>
      </w:pPr>
      <w:r>
        <w:t>Source:</w:t>
      </w:r>
      <w:r>
        <w:tab/>
        <w:t>Apple</w:t>
      </w:r>
    </w:p>
    <w:p w14:paraId="0D2061A1" w14:textId="32ED94DA" w:rsidR="00D309CC" w:rsidRPr="00D212FB" w:rsidRDefault="00D309CC" w:rsidP="00776039">
      <w:pPr>
        <w:pStyle w:val="CH"/>
        <w:ind w:left="2260" w:hanging="2260"/>
        <w:rPr>
          <w:lang w:val="en-US" w:eastAsia="zh-CN"/>
        </w:rPr>
      </w:pPr>
      <w:r w:rsidRPr="0008103A">
        <w:t>Title:</w:t>
      </w:r>
      <w:r w:rsidRPr="0008103A">
        <w:tab/>
      </w:r>
      <w:r w:rsidR="00237036">
        <w:t>S</w:t>
      </w:r>
      <w:r w:rsidR="00B87183">
        <w:t xml:space="preserve">ignalling impacts of RAN1 agreements on accuracy </w:t>
      </w:r>
      <w:r w:rsidR="00237036">
        <w:t>enhancements</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3714FA86" w:rsidR="00294314" w:rsidRDefault="00B87183" w:rsidP="0006627D">
      <w:pPr>
        <w:rPr>
          <w:lang w:val="en-US" w:eastAsia="zh-CN"/>
        </w:rPr>
      </w:pPr>
      <w:r>
        <w:rPr>
          <w:lang w:val="en-US" w:eastAsia="zh-CN"/>
        </w:rPr>
        <w:t xml:space="preserve">In this paper we analyze </w:t>
      </w:r>
      <w:r w:rsidR="00B4192D">
        <w:rPr>
          <w:lang w:val="en-US" w:eastAsia="zh-CN"/>
        </w:rPr>
        <w:t xml:space="preserve">the RAN1 agreements related to accuracy improvements, including </w:t>
      </w:r>
      <w:r w:rsidR="00B4192D" w:rsidRPr="00756226">
        <w:rPr>
          <w:lang w:eastAsia="zh-CN"/>
        </w:rPr>
        <w:t xml:space="preserve">UE Rx/Tx and/or </w:t>
      </w:r>
      <w:proofErr w:type="spellStart"/>
      <w:r w:rsidR="00B4192D" w:rsidRPr="00756226">
        <w:rPr>
          <w:lang w:eastAsia="zh-CN"/>
        </w:rPr>
        <w:t>gNB</w:t>
      </w:r>
      <w:proofErr w:type="spellEnd"/>
      <w:r w:rsidR="00B4192D" w:rsidRPr="00756226">
        <w:rPr>
          <w:lang w:eastAsia="zh-CN"/>
        </w:rPr>
        <w:t xml:space="preserve"> Rx/Tx timing delays</w:t>
      </w:r>
      <w:r w:rsidR="00B4192D">
        <w:rPr>
          <w:lang w:eastAsia="zh-CN"/>
        </w:rPr>
        <w:t xml:space="preserve"> and </w:t>
      </w:r>
      <w:r w:rsidR="00B4192D" w:rsidRPr="008F36E0">
        <w:t>improvements for DL-</w:t>
      </w:r>
      <w:proofErr w:type="spellStart"/>
      <w:r w:rsidR="00B4192D" w:rsidRPr="008F36E0">
        <w:t>AoD</w:t>
      </w:r>
      <w:proofErr w:type="spellEnd"/>
      <w:r w:rsidR="00B4192D" w:rsidRPr="008F36E0">
        <w:t xml:space="preserve"> positioning</w:t>
      </w:r>
      <w:r w:rsidR="00B4192D">
        <w:rPr>
          <w:lang w:val="en-US" w:eastAsia="zh-CN"/>
        </w:rPr>
        <w:t xml:space="preserve"> and derive the corresponding </w:t>
      </w:r>
      <w:r>
        <w:rPr>
          <w:lang w:val="en-US" w:eastAsia="zh-CN"/>
        </w:rPr>
        <w:t xml:space="preserve">the RAN2 signaling </w:t>
      </w:r>
      <w:r w:rsidR="00B4192D">
        <w:rPr>
          <w:lang w:val="en-US" w:eastAsia="zh-CN"/>
        </w:rPr>
        <w:t>to support those</w:t>
      </w:r>
      <w:r>
        <w:rPr>
          <w:lang w:val="en-US" w:eastAsia="zh-CN"/>
        </w:rPr>
        <w:t>.</w:t>
      </w:r>
    </w:p>
    <w:p w14:paraId="2FED84EA" w14:textId="2D8350AC" w:rsidR="00055C4A" w:rsidRPr="00B4192D" w:rsidRDefault="00055C4A" w:rsidP="0006627D">
      <w:pPr>
        <w:rPr>
          <w:lang w:val="en-US" w:eastAsia="zh-CN" w:bidi="he-IL"/>
        </w:rPr>
      </w:pPr>
      <w:r>
        <w:rPr>
          <w:lang w:val="en-US" w:eastAsia="zh-CN"/>
        </w:rPr>
        <w:t xml:space="preserve">Based on the analysis of the RAN1 agreements we </w:t>
      </w:r>
      <w:r w:rsidR="00B4192D">
        <w:rPr>
          <w:lang w:val="en-US" w:eastAsia="zh-CN"/>
        </w:rPr>
        <w:t xml:space="preserve">propose enhancements to </w:t>
      </w:r>
      <w:r>
        <w:rPr>
          <w:lang w:val="en-US" w:eastAsia="zh-CN"/>
        </w:rPr>
        <w:t>assistance data, measurements and capabilities signaling.</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6653C285" w14:textId="50C9237D" w:rsidR="00C952CA" w:rsidRDefault="00C952CA" w:rsidP="00C952CA">
      <w:pPr>
        <w:pStyle w:val="Heading2"/>
        <w:rPr>
          <w:lang w:eastAsia="zh-CN"/>
        </w:rPr>
      </w:pPr>
      <w:r>
        <w:rPr>
          <w:lang w:eastAsia="zh-CN"/>
        </w:rPr>
        <w:t>2.0</w:t>
      </w:r>
      <w:r>
        <w:rPr>
          <w:lang w:eastAsia="zh-CN"/>
        </w:rPr>
        <w:tab/>
        <w:t>Background</w:t>
      </w:r>
    </w:p>
    <w:p w14:paraId="5BF93D10" w14:textId="7148A47E" w:rsidR="00B4192D" w:rsidRDefault="00B4192D" w:rsidP="00A05C7E">
      <w:pPr>
        <w:rPr>
          <w:lang w:eastAsia="zh-CN"/>
        </w:rPr>
      </w:pPr>
      <w:r>
        <w:rPr>
          <w:lang w:eastAsia="zh-CN"/>
        </w:rPr>
        <w:t xml:space="preserve">In this section we list some background information, </w:t>
      </w:r>
      <w:r w:rsidR="00B3207E">
        <w:rPr>
          <w:lang w:eastAsia="zh-CN"/>
        </w:rPr>
        <w:t xml:space="preserve">primarily some definitions introduced by RAN1, for the purpose of the following discussion about signalling. </w:t>
      </w:r>
    </w:p>
    <w:p w14:paraId="0880D720" w14:textId="2753FC0D" w:rsidR="00BD2CFF" w:rsidRDefault="00756226" w:rsidP="00A05C7E">
      <w:pPr>
        <w:rPr>
          <w:lang w:eastAsia="zh-CN"/>
        </w:rPr>
      </w:pPr>
      <w:r>
        <w:rPr>
          <w:lang w:eastAsia="zh-CN"/>
        </w:rPr>
        <w:t xml:space="preserve">For mitigation of </w:t>
      </w:r>
      <w:r w:rsidRPr="00756226">
        <w:rPr>
          <w:lang w:eastAsia="zh-CN"/>
        </w:rPr>
        <w:t xml:space="preserve">UE Rx/Tx and/or </w:t>
      </w:r>
      <w:proofErr w:type="spellStart"/>
      <w:r w:rsidRPr="00756226">
        <w:rPr>
          <w:lang w:eastAsia="zh-CN"/>
        </w:rPr>
        <w:t>gNB</w:t>
      </w:r>
      <w:proofErr w:type="spellEnd"/>
      <w:r w:rsidRPr="00756226">
        <w:rPr>
          <w:lang w:eastAsia="zh-CN"/>
        </w:rPr>
        <w:t xml:space="preserve"> Rx/Tx timing delays</w:t>
      </w:r>
      <w:r>
        <w:rPr>
          <w:lang w:eastAsia="zh-CN"/>
        </w:rPr>
        <w:t>,</w:t>
      </w:r>
      <w:r w:rsidRPr="00756226">
        <w:rPr>
          <w:lang w:eastAsia="zh-CN"/>
        </w:rPr>
        <w:t xml:space="preserve"> </w:t>
      </w:r>
      <w:r w:rsidR="00B87183">
        <w:rPr>
          <w:lang w:eastAsia="zh-CN"/>
        </w:rPr>
        <w:t>RAN1 have introduced the notion of “timing error groups” as follows:</w:t>
      </w:r>
    </w:p>
    <w:tbl>
      <w:tblPr>
        <w:tblStyle w:val="TableGrid"/>
        <w:tblW w:w="0" w:type="auto"/>
        <w:tblLook w:val="04A0" w:firstRow="1" w:lastRow="0" w:firstColumn="1" w:lastColumn="0" w:noHBand="0" w:noVBand="1"/>
      </w:tblPr>
      <w:tblGrid>
        <w:gridCol w:w="9631"/>
      </w:tblGrid>
      <w:tr w:rsidR="00A4031D" w14:paraId="55B92A0F" w14:textId="77777777" w:rsidTr="00BA67AA">
        <w:tc>
          <w:tcPr>
            <w:tcW w:w="10790" w:type="dxa"/>
          </w:tcPr>
          <w:p w14:paraId="23C64460" w14:textId="77777777" w:rsidR="00A4031D" w:rsidRDefault="00A4031D" w:rsidP="00A4031D">
            <w:pPr>
              <w:numPr>
                <w:ilvl w:val="0"/>
                <w:numId w:val="23"/>
              </w:numPr>
              <w:spacing w:after="0"/>
              <w:rPr>
                <w:lang w:eastAsia="zh-CN"/>
              </w:rPr>
            </w:pPr>
            <w:r>
              <w:rPr>
                <w:b/>
                <w:bCs/>
                <w:lang w:eastAsia="zh-CN"/>
              </w:rPr>
              <w:t>Tx timing error</w:t>
            </w:r>
            <w:r>
              <w:rPr>
                <w:lang w:eastAsia="zh-CN"/>
              </w:rPr>
              <w:t xml:space="preserve">: 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0839D97D" w14:textId="77777777" w:rsidR="00A4031D" w:rsidRDefault="00A4031D" w:rsidP="00A4031D">
            <w:pPr>
              <w:numPr>
                <w:ilvl w:val="0"/>
                <w:numId w:val="23"/>
              </w:numPr>
              <w:spacing w:after="0"/>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Rx time delay after the calibration, or the uncalibrated Rx time delay is defined as Rx timing error. </w:t>
            </w:r>
          </w:p>
          <w:p w14:paraId="2E59563F" w14:textId="77777777" w:rsidR="00A4031D" w:rsidRDefault="00A4031D" w:rsidP="00A4031D">
            <w:pPr>
              <w:numPr>
                <w:ilvl w:val="0"/>
                <w:numId w:val="23"/>
              </w:numPr>
              <w:spacing w:after="0"/>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344E6D74" w14:textId="77777777" w:rsidR="00A4031D" w:rsidRDefault="00A4031D" w:rsidP="00A4031D">
            <w:pPr>
              <w:numPr>
                <w:ilvl w:val="0"/>
                <w:numId w:val="23"/>
              </w:numPr>
              <w:spacing w:after="0"/>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3FC9C851" w14:textId="77777777" w:rsidR="00A4031D" w:rsidRDefault="00A4031D" w:rsidP="00A4031D">
            <w:pPr>
              <w:numPr>
                <w:ilvl w:val="0"/>
                <w:numId w:val="23"/>
              </w:numPr>
              <w:spacing w:after="0"/>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3B16A8B6" w14:textId="77777777" w:rsidR="00A4031D" w:rsidRDefault="00A4031D" w:rsidP="00A4031D">
            <w:pPr>
              <w:numPr>
                <w:ilvl w:val="0"/>
                <w:numId w:val="23"/>
              </w:numPr>
              <w:spacing w:after="0"/>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6F532D6C" w14:textId="77777777" w:rsidR="00A4031D" w:rsidRDefault="00A4031D" w:rsidP="00A4031D">
            <w:pPr>
              <w:numPr>
                <w:ilvl w:val="0"/>
                <w:numId w:val="23"/>
              </w:numPr>
              <w:spacing w:after="0"/>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65028A3C" w14:textId="77777777" w:rsidR="00A4031D" w:rsidRDefault="00A4031D" w:rsidP="00A4031D">
            <w:pPr>
              <w:numPr>
                <w:ilvl w:val="0"/>
                <w:numId w:val="23"/>
              </w:numPr>
              <w:spacing w:after="0"/>
              <w:rPr>
                <w:lang w:eastAsia="zh-CN"/>
              </w:rPr>
            </w:pPr>
            <w:r>
              <w:rPr>
                <w:b/>
                <w:bCs/>
                <w:lang w:eastAsia="zh-CN"/>
              </w:rPr>
              <w:lastRenderedPageBreak/>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w:t>
            </w:r>
            <w:proofErr w:type="spellStart"/>
            <w:r>
              <w:rPr>
                <w:lang w:eastAsia="zh-CN"/>
              </w:rPr>
              <w:t>gNB</w:t>
            </w:r>
            <w:proofErr w:type="spellEnd"/>
            <w:r>
              <w:rPr>
                <w:lang w:eastAsia="zh-CN"/>
              </w:rPr>
              <w:t xml:space="preserve">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2D7DFF55" w14:textId="77777777" w:rsidR="00A4031D" w:rsidRDefault="00A4031D" w:rsidP="00BA67AA"/>
        </w:tc>
      </w:tr>
    </w:tbl>
    <w:p w14:paraId="57A9E8FA" w14:textId="77777777" w:rsidR="00C15754" w:rsidRDefault="00C15754" w:rsidP="00A05C7E">
      <w:pPr>
        <w:rPr>
          <w:lang w:eastAsia="zh-CN"/>
        </w:rPr>
      </w:pPr>
    </w:p>
    <w:p w14:paraId="773B0954" w14:textId="5404CFEF" w:rsidR="004A138D" w:rsidRDefault="004A138D" w:rsidP="00A05C7E">
      <w:pPr>
        <w:rPr>
          <w:lang w:eastAsia="zh-CN"/>
        </w:rPr>
      </w:pPr>
      <w:r>
        <w:rPr>
          <w:lang w:eastAsia="zh-CN"/>
        </w:rPr>
        <w:t>For a</w:t>
      </w:r>
      <w:r w:rsidRPr="004A138D">
        <w:rPr>
          <w:lang w:eastAsia="zh-CN"/>
        </w:rPr>
        <w:t xml:space="preserve">ccuracy improvements for </w:t>
      </w:r>
      <w:r w:rsidRPr="00C15754">
        <w:rPr>
          <w:u w:val="single"/>
          <w:lang w:eastAsia="zh-CN"/>
        </w:rPr>
        <w:t>UL-</w:t>
      </w:r>
      <w:proofErr w:type="spellStart"/>
      <w:r w:rsidRPr="00C15754">
        <w:rPr>
          <w:u w:val="single"/>
          <w:lang w:eastAsia="zh-CN"/>
        </w:rPr>
        <w:t>AoA</w:t>
      </w:r>
      <w:proofErr w:type="spellEnd"/>
      <w:r>
        <w:rPr>
          <w:lang w:eastAsia="zh-CN"/>
        </w:rPr>
        <w:t>, RAN</w:t>
      </w:r>
      <w:r w:rsidR="0019410B">
        <w:rPr>
          <w:lang w:eastAsia="zh-CN"/>
        </w:rPr>
        <w:t>1 introduced the following definitions:</w:t>
      </w:r>
    </w:p>
    <w:tbl>
      <w:tblPr>
        <w:tblStyle w:val="TableGrid"/>
        <w:tblW w:w="9639" w:type="dxa"/>
        <w:tblInd w:w="-5" w:type="dxa"/>
        <w:tblLook w:val="04A0" w:firstRow="1" w:lastRow="0" w:firstColumn="1" w:lastColumn="0" w:noHBand="0" w:noVBand="1"/>
      </w:tblPr>
      <w:tblGrid>
        <w:gridCol w:w="9639"/>
      </w:tblGrid>
      <w:tr w:rsidR="00C15754" w:rsidRPr="00C15754" w14:paraId="19F66D69" w14:textId="77777777" w:rsidTr="006774C8">
        <w:trPr>
          <w:trHeight w:val="1005"/>
        </w:trPr>
        <w:tc>
          <w:tcPr>
            <w:tcW w:w="9639" w:type="dxa"/>
          </w:tcPr>
          <w:p w14:paraId="4A7A73B3" w14:textId="77777777" w:rsidR="00C15754" w:rsidRPr="00C15754" w:rsidRDefault="00C15754" w:rsidP="00353281">
            <w:pPr>
              <w:pStyle w:val="ListParagraph"/>
              <w:numPr>
                <w:ilvl w:val="0"/>
                <w:numId w:val="28"/>
              </w:numPr>
              <w:rPr>
                <w:lang w:eastAsia="zh-CN"/>
              </w:rPr>
            </w:pPr>
            <w:r w:rsidRPr="00C15754">
              <w:rPr>
                <w:lang w:eastAsia="x-none"/>
              </w:rPr>
              <w:t xml:space="preserve">UL SRS reference signal received path power (UL SRS-RSRPP) is defined as the power of the received UL SRS signal configured for the measurement at the </w:t>
            </w:r>
            <w:proofErr w:type="spellStart"/>
            <w:r w:rsidRPr="00C15754">
              <w:rPr>
                <w:lang w:eastAsia="x-none"/>
              </w:rPr>
              <w:t>i-th</w:t>
            </w:r>
            <w:proofErr w:type="spellEnd"/>
            <w:r w:rsidRPr="00C15754">
              <w:rPr>
                <w:lang w:eastAsia="x-none"/>
              </w:rPr>
              <w:t xml:space="preserve"> path delay of the channel response.</w:t>
            </w:r>
          </w:p>
          <w:p w14:paraId="2073EA76" w14:textId="56B57EF4" w:rsidR="00C15754" w:rsidRPr="00C15754" w:rsidRDefault="00C15754" w:rsidP="00353281">
            <w:pPr>
              <w:pStyle w:val="ListParagraph"/>
              <w:numPr>
                <w:ilvl w:val="0"/>
                <w:numId w:val="28"/>
              </w:numPr>
              <w:rPr>
                <w:lang w:eastAsia="zh-CN"/>
              </w:rPr>
            </w:pPr>
            <w:r w:rsidRPr="00C15754">
              <w:rPr>
                <w:lang w:eastAsia="zh-CN"/>
              </w:rPr>
              <w:t>DL PRS RSRPP is defined in a similar fashion</w:t>
            </w:r>
          </w:p>
        </w:tc>
      </w:tr>
    </w:tbl>
    <w:p w14:paraId="52388ED7" w14:textId="77777777" w:rsidR="00C15754" w:rsidRDefault="00C15754" w:rsidP="00A05C7E">
      <w:pPr>
        <w:rPr>
          <w:lang w:eastAsia="zh-CN"/>
        </w:rPr>
      </w:pPr>
    </w:p>
    <w:p w14:paraId="56C47206" w14:textId="2C5BA0E7" w:rsidR="00D62760" w:rsidRDefault="00D62760" w:rsidP="00A05C7E">
      <w:pPr>
        <w:rPr>
          <w:lang w:eastAsia="zh-CN"/>
        </w:rPr>
      </w:pPr>
      <w:r>
        <w:rPr>
          <w:lang w:eastAsia="zh-CN"/>
        </w:rPr>
        <w:t>In this paper we discuss the following signalling enhancements that are required:</w:t>
      </w:r>
    </w:p>
    <w:p w14:paraId="27FFD9F8" w14:textId="25E6799B" w:rsidR="00D62760" w:rsidRDefault="00D62760" w:rsidP="00D62760">
      <w:pPr>
        <w:pStyle w:val="ListParagraph"/>
        <w:numPr>
          <w:ilvl w:val="0"/>
          <w:numId w:val="22"/>
        </w:numPr>
        <w:rPr>
          <w:lang w:eastAsia="zh-CN"/>
        </w:rPr>
      </w:pPr>
      <w:r>
        <w:rPr>
          <w:lang w:eastAsia="zh-CN"/>
        </w:rPr>
        <w:t>Assistance Data</w:t>
      </w:r>
    </w:p>
    <w:p w14:paraId="15D3EBEE" w14:textId="1D2C0104" w:rsidR="00D62760" w:rsidRDefault="00D62760" w:rsidP="00D62760">
      <w:pPr>
        <w:pStyle w:val="ListParagraph"/>
        <w:numPr>
          <w:ilvl w:val="0"/>
          <w:numId w:val="22"/>
        </w:numPr>
        <w:rPr>
          <w:lang w:eastAsia="zh-CN"/>
        </w:rPr>
      </w:pPr>
      <w:r>
        <w:rPr>
          <w:lang w:eastAsia="zh-CN"/>
        </w:rPr>
        <w:t>Measurements</w:t>
      </w:r>
    </w:p>
    <w:p w14:paraId="3C2FB2EC" w14:textId="6D89AD6F" w:rsidR="00D62760" w:rsidRDefault="00D62760" w:rsidP="00D62760">
      <w:pPr>
        <w:pStyle w:val="ListParagraph"/>
        <w:numPr>
          <w:ilvl w:val="0"/>
          <w:numId w:val="22"/>
        </w:numPr>
        <w:rPr>
          <w:lang w:eastAsia="zh-CN"/>
        </w:rPr>
      </w:pPr>
      <w:r>
        <w:rPr>
          <w:lang w:eastAsia="zh-CN"/>
        </w:rPr>
        <w:t>Capabilities</w:t>
      </w:r>
    </w:p>
    <w:p w14:paraId="5CF33B51" w14:textId="7FBED04C" w:rsidR="00386301" w:rsidRDefault="00386301" w:rsidP="00386301">
      <w:pPr>
        <w:pStyle w:val="Heading2"/>
        <w:rPr>
          <w:lang w:eastAsia="zh-CN"/>
        </w:rPr>
      </w:pPr>
      <w:r>
        <w:rPr>
          <w:lang w:eastAsia="zh-CN"/>
        </w:rPr>
        <w:t>2.1</w:t>
      </w:r>
      <w:r>
        <w:rPr>
          <w:lang w:eastAsia="zh-CN"/>
        </w:rPr>
        <w:tab/>
        <w:t>Assistance Data</w:t>
      </w:r>
    </w:p>
    <w:p w14:paraId="7C5B9877" w14:textId="3514A999" w:rsidR="00BA65C8" w:rsidRPr="00BA65C8" w:rsidRDefault="00BA65C8" w:rsidP="00BA65C8">
      <w:pPr>
        <w:pStyle w:val="Heading3"/>
        <w:rPr>
          <w:lang w:eastAsia="zh-CN"/>
        </w:rPr>
      </w:pPr>
      <w:r>
        <w:rPr>
          <w:lang w:eastAsia="zh-CN"/>
        </w:rPr>
        <w:t>2.1.1</w:t>
      </w:r>
      <w:r>
        <w:rPr>
          <w:lang w:eastAsia="zh-CN"/>
        </w:rPr>
        <w:tab/>
      </w:r>
      <w:r w:rsidRPr="00BA65C8">
        <w:rPr>
          <w:lang w:eastAsia="zh-CN"/>
        </w:rPr>
        <w:t xml:space="preserve">Mitigation of UE Rx/Tx and/or </w:t>
      </w:r>
      <w:proofErr w:type="spellStart"/>
      <w:r w:rsidRPr="00BA65C8">
        <w:rPr>
          <w:lang w:eastAsia="zh-CN"/>
        </w:rPr>
        <w:t>gNB</w:t>
      </w:r>
      <w:proofErr w:type="spellEnd"/>
      <w:r w:rsidRPr="00BA65C8">
        <w:rPr>
          <w:lang w:eastAsia="zh-CN"/>
        </w:rPr>
        <w:t xml:space="preserve"> Rx/Tx timing delays</w:t>
      </w:r>
    </w:p>
    <w:p w14:paraId="5649FA2E" w14:textId="094021C1" w:rsidR="00D62760" w:rsidRDefault="00D62760" w:rsidP="00D62760">
      <w:pPr>
        <w:rPr>
          <w:lang w:eastAsia="zh-CN"/>
        </w:rPr>
      </w:pPr>
      <w:r>
        <w:rPr>
          <w:lang w:eastAsia="zh-CN"/>
        </w:rPr>
        <w:t xml:space="preserve">For </w:t>
      </w:r>
      <w:r w:rsidR="00584A7F" w:rsidRPr="00584A7F">
        <w:rPr>
          <w:u w:val="single"/>
          <w:lang w:eastAsia="zh-CN"/>
        </w:rPr>
        <w:t xml:space="preserve">mitigation of UE Rx/Tx and/or </w:t>
      </w:r>
      <w:proofErr w:type="spellStart"/>
      <w:r w:rsidR="00584A7F" w:rsidRPr="00584A7F">
        <w:rPr>
          <w:u w:val="single"/>
          <w:lang w:eastAsia="zh-CN"/>
        </w:rPr>
        <w:t>gNB</w:t>
      </w:r>
      <w:proofErr w:type="spellEnd"/>
      <w:r w:rsidR="00584A7F" w:rsidRPr="00584A7F">
        <w:rPr>
          <w:u w:val="single"/>
          <w:lang w:eastAsia="zh-CN"/>
        </w:rPr>
        <w:t xml:space="preserve"> Rx/Tx timing delays</w:t>
      </w:r>
      <w:r>
        <w:rPr>
          <w:lang w:eastAsia="zh-CN"/>
        </w:rPr>
        <w:t xml:space="preserve">, the required assistance data is the association between </w:t>
      </w:r>
      <w:r w:rsidR="00E344B9">
        <w:rPr>
          <w:lang w:eastAsia="zh-CN"/>
        </w:rPr>
        <w:t xml:space="preserve">the DL </w:t>
      </w:r>
      <w:r>
        <w:rPr>
          <w:lang w:eastAsia="zh-CN"/>
        </w:rPr>
        <w:t xml:space="preserve">PRS resources and </w:t>
      </w:r>
      <w:r w:rsidR="00E344B9">
        <w:rPr>
          <w:lang w:eastAsia="zh-CN"/>
        </w:rPr>
        <w:t xml:space="preserve">the TRP </w:t>
      </w:r>
      <w:r>
        <w:rPr>
          <w:lang w:eastAsia="zh-CN"/>
        </w:rPr>
        <w:t>Tx TEG. According to the RAN1 agreements, the following enhancements are needed:</w:t>
      </w:r>
    </w:p>
    <w:p w14:paraId="5AD5BBCB" w14:textId="03B27C38" w:rsidR="00D62760" w:rsidRPr="00D62760" w:rsidRDefault="00D62760" w:rsidP="00756226">
      <w:pPr>
        <w:pStyle w:val="ListParagraph"/>
        <w:numPr>
          <w:ilvl w:val="0"/>
          <w:numId w:val="20"/>
        </w:numPr>
        <w:rPr>
          <w:lang w:eastAsia="zh-CN"/>
        </w:rPr>
      </w:pPr>
      <w:r>
        <w:rPr>
          <w:lang w:eastAsia="zh-CN"/>
        </w:rPr>
        <w:t xml:space="preserve">LMF provides </w:t>
      </w:r>
      <w:r w:rsidR="007A6CA7" w:rsidRPr="007A6CA7">
        <w:rPr>
          <w:lang w:eastAsia="zh-CN"/>
        </w:rPr>
        <w:t>the association information of DL PRS resources with TRP Tx TEG ID</w:t>
      </w:r>
      <w:r w:rsidR="00256F8A">
        <w:rPr>
          <w:lang w:eastAsia="zh-CN"/>
        </w:rPr>
        <w:t>,</w:t>
      </w:r>
      <w:r>
        <w:rPr>
          <w:lang w:eastAsia="zh-CN"/>
        </w:rPr>
        <w:t xml:space="preserve"> to UE</w:t>
      </w:r>
    </w:p>
    <w:p w14:paraId="0FE969E8" w14:textId="38BB946A" w:rsidR="00A80090" w:rsidRDefault="00AD1FDE" w:rsidP="00A05C7E">
      <w:pPr>
        <w:rPr>
          <w:lang w:eastAsia="zh-CN"/>
        </w:rPr>
      </w:pPr>
      <w:proofErr w:type="gramStart"/>
      <w:r>
        <w:rPr>
          <w:lang w:eastAsia="zh-CN"/>
        </w:rPr>
        <w:t>In order for</w:t>
      </w:r>
      <w:proofErr w:type="gramEnd"/>
      <w:r>
        <w:rPr>
          <w:lang w:eastAsia="zh-CN"/>
        </w:rPr>
        <w:t xml:space="preserve"> LMF to provide the TRP Tx TEG information, which is associated with DL PRS, LPP </w:t>
      </w:r>
      <w:proofErr w:type="spellStart"/>
      <w:r w:rsidR="00BB452B" w:rsidRPr="00BB452B">
        <w:rPr>
          <w:lang w:eastAsia="zh-CN"/>
        </w:rPr>
        <w:t>ProvideAssistanceData</w:t>
      </w:r>
      <w:proofErr w:type="spellEnd"/>
      <w:r w:rsidR="00BB452B">
        <w:rPr>
          <w:lang w:eastAsia="zh-CN"/>
        </w:rPr>
        <w:t xml:space="preserve"> </w:t>
      </w:r>
      <w:r w:rsidR="007938D2">
        <w:rPr>
          <w:lang w:eastAsia="zh-CN"/>
        </w:rPr>
        <w:t xml:space="preserve">(and </w:t>
      </w:r>
      <w:proofErr w:type="spellStart"/>
      <w:r w:rsidR="007938D2">
        <w:rPr>
          <w:lang w:eastAsia="zh-CN"/>
        </w:rPr>
        <w:t>posSIB</w:t>
      </w:r>
      <w:proofErr w:type="spellEnd"/>
      <w:r w:rsidR="007938D2">
        <w:rPr>
          <w:lang w:eastAsia="zh-CN"/>
        </w:rPr>
        <w:t xml:space="preserve">) signalling </w:t>
      </w:r>
      <w:r w:rsidR="00BB452B">
        <w:rPr>
          <w:lang w:eastAsia="zh-CN"/>
        </w:rPr>
        <w:t xml:space="preserve">need to be enhanced to convey that information. </w:t>
      </w:r>
    </w:p>
    <w:p w14:paraId="397201D0" w14:textId="1DC11610" w:rsidR="00BB452B" w:rsidRDefault="00BB452B" w:rsidP="00A05C7E">
      <w:pPr>
        <w:rPr>
          <w:b/>
          <w:bCs/>
          <w:lang w:eastAsia="zh-CN"/>
        </w:rPr>
      </w:pPr>
      <w:r w:rsidRPr="00AF0CA7">
        <w:rPr>
          <w:b/>
          <w:bCs/>
          <w:lang w:eastAsia="zh-CN"/>
        </w:rPr>
        <w:t>Proposal 1</w:t>
      </w:r>
      <w:r w:rsidR="00560C1A">
        <w:rPr>
          <w:b/>
          <w:bCs/>
          <w:lang w:eastAsia="zh-CN"/>
        </w:rPr>
        <w:t>a</w:t>
      </w:r>
      <w:r w:rsidRPr="00AF0CA7">
        <w:rPr>
          <w:b/>
          <w:bCs/>
          <w:lang w:eastAsia="zh-CN"/>
        </w:rPr>
        <w:t xml:space="preserve">: </w:t>
      </w:r>
      <w:r w:rsidR="00D92C48">
        <w:rPr>
          <w:b/>
          <w:bCs/>
          <w:lang w:eastAsia="zh-CN"/>
        </w:rPr>
        <w:t xml:space="preserve">to </w:t>
      </w:r>
      <w:r w:rsidR="00560C1A">
        <w:rPr>
          <w:b/>
          <w:bCs/>
          <w:lang w:eastAsia="zh-CN"/>
        </w:rPr>
        <w:t xml:space="preserve">enhance </w:t>
      </w:r>
      <w:r w:rsidRPr="00AF0CA7">
        <w:rPr>
          <w:b/>
          <w:bCs/>
          <w:lang w:eastAsia="zh-CN"/>
        </w:rPr>
        <w:t xml:space="preserve">LPP </w:t>
      </w:r>
      <w:proofErr w:type="spellStart"/>
      <w:r w:rsidRPr="00AF0CA7">
        <w:rPr>
          <w:b/>
          <w:bCs/>
          <w:lang w:eastAsia="zh-CN"/>
        </w:rPr>
        <w:t>ProvideAssistanceData</w:t>
      </w:r>
      <w:proofErr w:type="spellEnd"/>
      <w:r w:rsidRPr="00AF0CA7">
        <w:rPr>
          <w:b/>
          <w:bCs/>
          <w:lang w:eastAsia="zh-CN"/>
        </w:rPr>
        <w:t xml:space="preserve"> </w:t>
      </w:r>
      <w:r w:rsidR="007938D2">
        <w:rPr>
          <w:b/>
          <w:bCs/>
          <w:lang w:eastAsia="zh-CN"/>
        </w:rPr>
        <w:t xml:space="preserve">and </w:t>
      </w:r>
      <w:proofErr w:type="spellStart"/>
      <w:r w:rsidR="007938D2">
        <w:rPr>
          <w:b/>
          <w:bCs/>
          <w:lang w:eastAsia="zh-CN"/>
        </w:rPr>
        <w:t>posSIB</w:t>
      </w:r>
      <w:proofErr w:type="spellEnd"/>
      <w:r w:rsidR="007938D2">
        <w:rPr>
          <w:b/>
          <w:bCs/>
          <w:lang w:eastAsia="zh-CN"/>
        </w:rPr>
        <w:t xml:space="preserve"> </w:t>
      </w:r>
      <w:r w:rsidRPr="00AF0CA7">
        <w:rPr>
          <w:b/>
          <w:bCs/>
          <w:lang w:eastAsia="zh-CN"/>
        </w:rPr>
        <w:t xml:space="preserve">to convey the </w:t>
      </w:r>
      <w:r w:rsidR="007A6CA7">
        <w:rPr>
          <w:b/>
          <w:bCs/>
          <w:lang w:eastAsia="zh-CN"/>
        </w:rPr>
        <w:t xml:space="preserve">association information of </w:t>
      </w:r>
      <w:r w:rsidR="007A6CA7" w:rsidRPr="00AF0CA7">
        <w:rPr>
          <w:b/>
          <w:bCs/>
          <w:lang w:eastAsia="zh-CN"/>
        </w:rPr>
        <w:t>DL PRS</w:t>
      </w:r>
      <w:r w:rsidR="007A6CA7">
        <w:rPr>
          <w:b/>
          <w:bCs/>
          <w:lang w:eastAsia="zh-CN"/>
        </w:rPr>
        <w:t xml:space="preserve"> resources with </w:t>
      </w:r>
      <w:r w:rsidRPr="00AF0CA7">
        <w:rPr>
          <w:b/>
          <w:bCs/>
          <w:lang w:eastAsia="zh-CN"/>
        </w:rPr>
        <w:t xml:space="preserve">TRP Tx TEG </w:t>
      </w:r>
      <w:r w:rsidR="007A6CA7">
        <w:rPr>
          <w:b/>
          <w:bCs/>
          <w:lang w:eastAsia="zh-CN"/>
        </w:rPr>
        <w:t>ID</w:t>
      </w:r>
      <w:r w:rsidRPr="00AF0CA7">
        <w:rPr>
          <w:b/>
          <w:bCs/>
          <w:lang w:eastAsia="zh-CN"/>
        </w:rPr>
        <w:t>.</w:t>
      </w:r>
    </w:p>
    <w:p w14:paraId="4BC95B39" w14:textId="2E55BB2B" w:rsidR="00BA65C8" w:rsidRDefault="00BA65C8" w:rsidP="00BA65C8">
      <w:pPr>
        <w:pStyle w:val="Heading3"/>
        <w:rPr>
          <w:lang w:eastAsia="zh-CN"/>
        </w:rPr>
      </w:pPr>
      <w:r>
        <w:rPr>
          <w:lang w:eastAsia="zh-CN"/>
        </w:rPr>
        <w:t>2.1.2</w:t>
      </w:r>
      <w:r>
        <w:rPr>
          <w:lang w:eastAsia="zh-CN"/>
        </w:rPr>
        <w:tab/>
      </w:r>
      <w:r w:rsidRPr="00BA65C8">
        <w:rPr>
          <w:lang w:eastAsia="zh-CN"/>
        </w:rPr>
        <w:t>Accuracy improvements for DL-</w:t>
      </w:r>
      <w:proofErr w:type="spellStart"/>
      <w:r w:rsidRPr="00BA65C8">
        <w:rPr>
          <w:lang w:eastAsia="zh-CN"/>
        </w:rPr>
        <w:t>AoD</w:t>
      </w:r>
      <w:proofErr w:type="spellEnd"/>
    </w:p>
    <w:p w14:paraId="12263351" w14:textId="74BB2D64" w:rsidR="00584A7F" w:rsidRDefault="00584A7F" w:rsidP="00A05C7E">
      <w:pPr>
        <w:rPr>
          <w:lang w:eastAsia="zh-CN"/>
        </w:rPr>
      </w:pPr>
      <w:r w:rsidRPr="00584A7F">
        <w:rPr>
          <w:lang w:eastAsia="zh-CN"/>
        </w:rPr>
        <w:t xml:space="preserve">For Accuracy improvements for </w:t>
      </w:r>
      <w:r w:rsidRPr="001A4326">
        <w:rPr>
          <w:u w:val="single"/>
          <w:lang w:eastAsia="zh-CN"/>
        </w:rPr>
        <w:t>DL-</w:t>
      </w:r>
      <w:proofErr w:type="spellStart"/>
      <w:r w:rsidRPr="001A4326">
        <w:rPr>
          <w:u w:val="single"/>
          <w:lang w:eastAsia="zh-CN"/>
        </w:rPr>
        <w:t>AoD</w:t>
      </w:r>
      <w:proofErr w:type="spellEnd"/>
      <w:r>
        <w:rPr>
          <w:lang w:eastAsia="zh-CN"/>
        </w:rPr>
        <w:t>, according to the RAN1 agreements, the following enhancements are needed for the assistance information:</w:t>
      </w:r>
    </w:p>
    <w:p w14:paraId="14CBED40" w14:textId="77777777" w:rsidR="00584A7F" w:rsidRPr="00584A7F" w:rsidRDefault="00584A7F" w:rsidP="00584A7F">
      <w:pPr>
        <w:pStyle w:val="ListParagraph"/>
        <w:numPr>
          <w:ilvl w:val="0"/>
          <w:numId w:val="20"/>
        </w:numPr>
        <w:rPr>
          <w:lang w:eastAsia="zh-CN"/>
        </w:rPr>
      </w:pPr>
      <w:r>
        <w:rPr>
          <w:lang w:eastAsia="zh-CN"/>
        </w:rPr>
        <w:t xml:space="preserve">LMF provides </w:t>
      </w:r>
      <w:r w:rsidRPr="0084273A">
        <w:rPr>
          <w:iCs/>
        </w:rPr>
        <w:t>the TRP beam/antenna information</w:t>
      </w:r>
      <w:r>
        <w:rPr>
          <w:iCs/>
        </w:rPr>
        <w:t xml:space="preserve"> (</w:t>
      </w:r>
      <w:proofErr w:type="gramStart"/>
      <w:r>
        <w:rPr>
          <w:iCs/>
        </w:rPr>
        <w:t>i.e.</w:t>
      </w:r>
      <w:proofErr w:type="gramEnd"/>
      <w:r>
        <w:rPr>
          <w:iCs/>
        </w:rPr>
        <w:t xml:space="preserve"> </w:t>
      </w:r>
      <w:r w:rsidRPr="0084273A">
        <w:rPr>
          <w:iCs/>
        </w:rPr>
        <w:t>the quantized version of the relative Power between PRS resources per angle per TRP</w:t>
      </w:r>
      <w:r>
        <w:rPr>
          <w:iCs/>
        </w:rPr>
        <w:t>) to UE</w:t>
      </w:r>
    </w:p>
    <w:p w14:paraId="21617F0E" w14:textId="77777777" w:rsidR="00584A7F" w:rsidRDefault="00584A7F" w:rsidP="00584A7F">
      <w:pPr>
        <w:pStyle w:val="ListParagraph"/>
        <w:numPr>
          <w:ilvl w:val="1"/>
          <w:numId w:val="20"/>
        </w:numPr>
        <w:rPr>
          <w:lang w:eastAsia="zh-CN"/>
        </w:rPr>
      </w:pPr>
      <w:r w:rsidRPr="00584A7F">
        <w:t>The relative power is defined with respect to the peak power in each angle</w:t>
      </w:r>
    </w:p>
    <w:p w14:paraId="07B2EAC0" w14:textId="77777777" w:rsidR="00584A7F" w:rsidRDefault="00584A7F" w:rsidP="00584A7F">
      <w:pPr>
        <w:pStyle w:val="ListParagraph"/>
        <w:numPr>
          <w:ilvl w:val="1"/>
          <w:numId w:val="20"/>
        </w:numPr>
        <w:rPr>
          <w:lang w:eastAsia="zh-CN"/>
        </w:rPr>
      </w:pPr>
      <w:r w:rsidRPr="00584A7F">
        <w:t>For each angle, at least two PRS resources are reported.</w:t>
      </w:r>
    </w:p>
    <w:p w14:paraId="7CB0C51F" w14:textId="5F3127FA" w:rsidR="00584A7F" w:rsidRDefault="00584A7F" w:rsidP="00584A7F">
      <w:pPr>
        <w:pStyle w:val="ListParagraph"/>
        <w:numPr>
          <w:ilvl w:val="1"/>
          <w:numId w:val="20"/>
        </w:numPr>
        <w:rPr>
          <w:lang w:eastAsia="zh-CN"/>
        </w:rPr>
      </w:pPr>
      <w:r w:rsidRPr="00584A7F">
        <w:t>Note: the peak power per angle is not provided</w:t>
      </w:r>
    </w:p>
    <w:p w14:paraId="7BD7840C" w14:textId="6DE018B5" w:rsidR="00396F2A" w:rsidRPr="00396F2A" w:rsidRDefault="00396F2A" w:rsidP="00396F2A">
      <w:pPr>
        <w:pStyle w:val="ListParagraph"/>
        <w:numPr>
          <w:ilvl w:val="0"/>
          <w:numId w:val="20"/>
        </w:numPr>
        <w:rPr>
          <w:lang w:eastAsia="zh-CN"/>
        </w:rPr>
      </w:pPr>
      <w:r>
        <w:rPr>
          <w:lang w:eastAsia="zh-CN"/>
        </w:rPr>
        <w:t xml:space="preserve">UE can request, and LMF provides, </w:t>
      </w:r>
      <w:r>
        <w:rPr>
          <w:bCs/>
          <w:iCs/>
        </w:rPr>
        <w:t>i</w:t>
      </w:r>
      <w:r w:rsidRPr="009B60FE">
        <w:rPr>
          <w:bCs/>
          <w:iCs/>
        </w:rPr>
        <w:t>ndication of expected angle value and uncertainty (of the expected azimuth and zenith angle value) range(s)</w:t>
      </w:r>
    </w:p>
    <w:p w14:paraId="021B2F26" w14:textId="77777777" w:rsidR="00396F2A" w:rsidRPr="00396F2A" w:rsidRDefault="00396F2A" w:rsidP="00396F2A">
      <w:pPr>
        <w:pStyle w:val="ListParagraph"/>
        <w:numPr>
          <w:ilvl w:val="1"/>
          <w:numId w:val="20"/>
        </w:numPr>
        <w:rPr>
          <w:bCs/>
          <w:iCs/>
          <w:lang w:eastAsia="zh-CN"/>
        </w:rPr>
      </w:pPr>
      <w:r w:rsidRPr="00396F2A">
        <w:rPr>
          <w:bCs/>
          <w:iCs/>
          <w:lang w:eastAsia="zh-CN"/>
        </w:rPr>
        <w:t>Option 1: Indication of expected DL-</w:t>
      </w:r>
      <w:proofErr w:type="spellStart"/>
      <w:r w:rsidRPr="00396F2A">
        <w:rPr>
          <w:bCs/>
          <w:iCs/>
          <w:lang w:eastAsia="zh-CN"/>
        </w:rPr>
        <w:t>AoD</w:t>
      </w:r>
      <w:proofErr w:type="spellEnd"/>
      <w:r w:rsidRPr="00396F2A">
        <w:rPr>
          <w:bCs/>
          <w:iCs/>
          <w:lang w:eastAsia="zh-CN"/>
        </w:rPr>
        <w:t>/</w:t>
      </w:r>
      <w:proofErr w:type="spellStart"/>
      <w:r w:rsidRPr="00396F2A">
        <w:rPr>
          <w:bCs/>
          <w:iCs/>
          <w:lang w:eastAsia="zh-CN"/>
        </w:rPr>
        <w:t>ZoD</w:t>
      </w:r>
      <w:proofErr w:type="spellEnd"/>
      <w:r w:rsidRPr="00396F2A">
        <w:rPr>
          <w:bCs/>
          <w:iCs/>
          <w:lang w:eastAsia="zh-CN"/>
        </w:rPr>
        <w:t xml:space="preserve"> value and uncertainty (of the expected DL-</w:t>
      </w:r>
      <w:proofErr w:type="spellStart"/>
      <w:r w:rsidRPr="00396F2A">
        <w:rPr>
          <w:bCs/>
          <w:iCs/>
          <w:lang w:eastAsia="zh-CN"/>
        </w:rPr>
        <w:t>AoD</w:t>
      </w:r>
      <w:proofErr w:type="spellEnd"/>
      <w:r w:rsidRPr="00396F2A">
        <w:rPr>
          <w:bCs/>
          <w:iCs/>
          <w:lang w:eastAsia="zh-CN"/>
        </w:rPr>
        <w:t>/</w:t>
      </w:r>
      <w:proofErr w:type="spellStart"/>
      <w:r w:rsidRPr="00396F2A">
        <w:rPr>
          <w:bCs/>
          <w:iCs/>
          <w:lang w:eastAsia="zh-CN"/>
        </w:rPr>
        <w:t>ZoD</w:t>
      </w:r>
      <w:proofErr w:type="spellEnd"/>
      <w:r w:rsidRPr="00396F2A">
        <w:rPr>
          <w:bCs/>
          <w:iCs/>
          <w:lang w:eastAsia="zh-CN"/>
        </w:rPr>
        <w:t xml:space="preserve"> value) range(s) is </w:t>
      </w:r>
      <w:proofErr w:type="spellStart"/>
      <w:r w:rsidRPr="00396F2A">
        <w:rPr>
          <w:bCs/>
          <w:iCs/>
          <w:lang w:eastAsia="zh-CN"/>
        </w:rPr>
        <w:t>signaled</w:t>
      </w:r>
      <w:proofErr w:type="spellEnd"/>
      <w:r w:rsidRPr="00396F2A">
        <w:rPr>
          <w:bCs/>
          <w:iCs/>
          <w:lang w:eastAsia="zh-CN"/>
        </w:rPr>
        <w:t xml:space="preserve"> by the LMF to the UE</w:t>
      </w:r>
    </w:p>
    <w:p w14:paraId="4920D0C3" w14:textId="05A318AB" w:rsidR="00396F2A" w:rsidRDefault="00396F2A" w:rsidP="00396F2A">
      <w:pPr>
        <w:pStyle w:val="ListParagraph"/>
        <w:numPr>
          <w:ilvl w:val="1"/>
          <w:numId w:val="20"/>
        </w:numPr>
        <w:rPr>
          <w:bCs/>
          <w:iCs/>
          <w:lang w:eastAsia="zh-CN"/>
        </w:rPr>
      </w:pPr>
      <w:r w:rsidRPr="00396F2A">
        <w:rPr>
          <w:bCs/>
          <w:iCs/>
          <w:lang w:eastAsia="zh-CN"/>
        </w:rPr>
        <w:t>Option 2: Indication of expected DL-</w:t>
      </w:r>
      <w:proofErr w:type="spellStart"/>
      <w:r w:rsidRPr="00396F2A">
        <w:rPr>
          <w:bCs/>
          <w:iCs/>
          <w:lang w:eastAsia="zh-CN"/>
        </w:rPr>
        <w:t>AoA</w:t>
      </w:r>
      <w:proofErr w:type="spellEnd"/>
      <w:r w:rsidRPr="00396F2A">
        <w:rPr>
          <w:bCs/>
          <w:iCs/>
          <w:lang w:eastAsia="zh-CN"/>
        </w:rPr>
        <w:t>/</w:t>
      </w:r>
      <w:proofErr w:type="spellStart"/>
      <w:r w:rsidRPr="00396F2A">
        <w:rPr>
          <w:bCs/>
          <w:iCs/>
          <w:lang w:eastAsia="zh-CN"/>
        </w:rPr>
        <w:t>ZoA</w:t>
      </w:r>
      <w:proofErr w:type="spellEnd"/>
      <w:r w:rsidRPr="00396F2A">
        <w:rPr>
          <w:bCs/>
          <w:iCs/>
          <w:lang w:eastAsia="zh-CN"/>
        </w:rPr>
        <w:t xml:space="preserve"> value and uncertainty (of the expected DL-</w:t>
      </w:r>
      <w:proofErr w:type="spellStart"/>
      <w:r w:rsidRPr="00396F2A">
        <w:rPr>
          <w:bCs/>
          <w:iCs/>
          <w:lang w:eastAsia="zh-CN"/>
        </w:rPr>
        <w:t>AoA</w:t>
      </w:r>
      <w:proofErr w:type="spellEnd"/>
      <w:r w:rsidRPr="00396F2A">
        <w:rPr>
          <w:bCs/>
          <w:iCs/>
          <w:lang w:eastAsia="zh-CN"/>
        </w:rPr>
        <w:t>/</w:t>
      </w:r>
      <w:proofErr w:type="spellStart"/>
      <w:r w:rsidRPr="00396F2A">
        <w:rPr>
          <w:bCs/>
          <w:iCs/>
          <w:lang w:eastAsia="zh-CN"/>
        </w:rPr>
        <w:t>ZoA</w:t>
      </w:r>
      <w:proofErr w:type="spellEnd"/>
      <w:r w:rsidRPr="00396F2A">
        <w:rPr>
          <w:bCs/>
          <w:iCs/>
          <w:lang w:eastAsia="zh-CN"/>
        </w:rPr>
        <w:t xml:space="preserve"> value) range(s) is </w:t>
      </w:r>
      <w:proofErr w:type="spellStart"/>
      <w:r w:rsidRPr="00396F2A">
        <w:rPr>
          <w:bCs/>
          <w:iCs/>
          <w:lang w:eastAsia="zh-CN"/>
        </w:rPr>
        <w:t>signaled</w:t>
      </w:r>
      <w:proofErr w:type="spellEnd"/>
      <w:r w:rsidRPr="00396F2A">
        <w:rPr>
          <w:bCs/>
          <w:iCs/>
          <w:lang w:eastAsia="zh-CN"/>
        </w:rPr>
        <w:t xml:space="preserve"> by the LMF to the UE</w:t>
      </w:r>
    </w:p>
    <w:p w14:paraId="5CF61E54" w14:textId="4D50F909" w:rsidR="00802649" w:rsidRDefault="00560C1A" w:rsidP="00802649">
      <w:pPr>
        <w:pStyle w:val="ListParagraph"/>
        <w:numPr>
          <w:ilvl w:val="0"/>
          <w:numId w:val="20"/>
        </w:numPr>
        <w:rPr>
          <w:bCs/>
          <w:iCs/>
          <w:lang w:eastAsia="zh-CN"/>
        </w:rPr>
      </w:pPr>
      <w:r>
        <w:rPr>
          <w:bCs/>
          <w:iCs/>
          <w:lang w:eastAsia="zh-CN"/>
        </w:rPr>
        <w:t>For PRS resource reporting</w:t>
      </w:r>
    </w:p>
    <w:p w14:paraId="366EA81C" w14:textId="43AE788A" w:rsidR="00560C1A" w:rsidRPr="00560C1A" w:rsidRDefault="00560C1A" w:rsidP="00560C1A">
      <w:pPr>
        <w:pStyle w:val="ListParagraph"/>
        <w:numPr>
          <w:ilvl w:val="1"/>
          <w:numId w:val="20"/>
        </w:numPr>
        <w:rPr>
          <w:bCs/>
          <w:iCs/>
          <w:lang w:eastAsia="zh-CN"/>
        </w:rPr>
      </w:pPr>
      <w:r>
        <w:rPr>
          <w:bCs/>
          <w:iCs/>
          <w:lang w:eastAsia="zh-CN"/>
        </w:rPr>
        <w:t xml:space="preserve">Option 1: </w:t>
      </w:r>
      <w:r w:rsidRPr="007F2F44">
        <w:rPr>
          <w:bCs/>
        </w:rPr>
        <w:t>for each PRS resource, a subset of PRS resources for the purpose of prioritization of DL-AOD reporting</w:t>
      </w:r>
    </w:p>
    <w:p w14:paraId="17531CD4" w14:textId="166BF6B6" w:rsidR="00560C1A" w:rsidRPr="00560C1A" w:rsidRDefault="00560C1A" w:rsidP="00560C1A">
      <w:pPr>
        <w:pStyle w:val="ListParagraph"/>
        <w:numPr>
          <w:ilvl w:val="1"/>
          <w:numId w:val="20"/>
        </w:numPr>
        <w:rPr>
          <w:bCs/>
          <w:iCs/>
          <w:lang w:eastAsia="zh-CN"/>
        </w:rPr>
      </w:pPr>
      <w:r>
        <w:rPr>
          <w:bCs/>
        </w:rPr>
        <w:t xml:space="preserve">Option 2: </w:t>
      </w:r>
      <w:r w:rsidRPr="007F2F44">
        <w:rPr>
          <w:bCs/>
        </w:rPr>
        <w:t xml:space="preserve">for each PRS resource, the </w:t>
      </w:r>
      <w:r>
        <w:rPr>
          <w:bCs/>
        </w:rPr>
        <w:t>boresight direction information</w:t>
      </w:r>
    </w:p>
    <w:p w14:paraId="7366A560" w14:textId="77777777" w:rsidR="001709BC" w:rsidRDefault="00560C1A" w:rsidP="00560C1A">
      <w:pPr>
        <w:rPr>
          <w:b/>
          <w:iCs/>
        </w:rPr>
      </w:pPr>
      <w:r w:rsidRPr="005E5287">
        <w:rPr>
          <w:b/>
          <w:iCs/>
          <w:lang w:eastAsia="zh-CN"/>
        </w:rPr>
        <w:t xml:space="preserve">Proposal 1b: </w:t>
      </w:r>
      <w:r w:rsidR="00D92C48">
        <w:rPr>
          <w:b/>
          <w:iCs/>
          <w:lang w:eastAsia="zh-CN"/>
        </w:rPr>
        <w:t xml:space="preserve">to </w:t>
      </w:r>
      <w:r w:rsidRPr="005E5287">
        <w:rPr>
          <w:b/>
          <w:lang w:eastAsia="zh-CN"/>
        </w:rPr>
        <w:t xml:space="preserve">enhance LPP </w:t>
      </w:r>
      <w:proofErr w:type="spellStart"/>
      <w:r w:rsidRPr="005E5287">
        <w:rPr>
          <w:b/>
          <w:lang w:eastAsia="zh-CN"/>
        </w:rPr>
        <w:t>ProvideAssistanceData</w:t>
      </w:r>
      <w:proofErr w:type="spellEnd"/>
      <w:r w:rsidRPr="005E5287">
        <w:rPr>
          <w:b/>
          <w:lang w:eastAsia="zh-CN"/>
        </w:rPr>
        <w:t xml:space="preserve"> to convey: </w:t>
      </w:r>
      <w:r w:rsidRPr="005E5287">
        <w:rPr>
          <w:b/>
          <w:iCs/>
        </w:rPr>
        <w:t>TRP beam/antenna information, indication of expected angle value and uncertainty</w:t>
      </w:r>
      <w:r w:rsidR="001709BC">
        <w:rPr>
          <w:b/>
          <w:iCs/>
        </w:rPr>
        <w:t>.</w:t>
      </w:r>
    </w:p>
    <w:p w14:paraId="46E461C8" w14:textId="2E750C4E" w:rsidR="00560C1A" w:rsidRDefault="001709BC" w:rsidP="00560C1A">
      <w:pPr>
        <w:rPr>
          <w:bCs/>
        </w:rPr>
      </w:pPr>
      <w:r w:rsidRPr="001709BC">
        <w:rPr>
          <w:bCs/>
          <w:iCs/>
        </w:rPr>
        <w:lastRenderedPageBreak/>
        <w:t xml:space="preserve">With regards to the two options for </w:t>
      </w:r>
      <w:r>
        <w:rPr>
          <w:bCs/>
          <w:iCs/>
        </w:rPr>
        <w:t>P</w:t>
      </w:r>
      <w:r w:rsidRPr="001709BC">
        <w:rPr>
          <w:bCs/>
          <w:iCs/>
        </w:rPr>
        <w:t xml:space="preserve">RS resource reporting </w:t>
      </w:r>
      <w:r>
        <w:rPr>
          <w:bCs/>
          <w:iCs/>
        </w:rPr>
        <w:t>(</w:t>
      </w:r>
      <w:r w:rsidR="00560C1A" w:rsidRPr="001709BC">
        <w:rPr>
          <w:bCs/>
        </w:rPr>
        <w:t>a subset of PRS resources for the purpose of prioritization of DL-AOD reporting, and boresight direction information</w:t>
      </w:r>
      <w:r>
        <w:rPr>
          <w:bCs/>
        </w:rPr>
        <w:t>), since RAN1 haven’t made the selection, RAN2 may need to discuss which option to support</w:t>
      </w:r>
      <w:r w:rsidR="00560C1A" w:rsidRPr="001709BC">
        <w:rPr>
          <w:bCs/>
        </w:rPr>
        <w:t>.</w:t>
      </w:r>
    </w:p>
    <w:p w14:paraId="5B65E174" w14:textId="116273A5" w:rsidR="001709BC" w:rsidRPr="00534D58" w:rsidRDefault="001709BC" w:rsidP="00560C1A">
      <w:pPr>
        <w:rPr>
          <w:b/>
          <w:iCs/>
        </w:rPr>
      </w:pPr>
      <w:r w:rsidRPr="00534D58">
        <w:rPr>
          <w:b/>
        </w:rPr>
        <w:t xml:space="preserve">Proposal 1c: to discuss which option </w:t>
      </w:r>
      <w:r w:rsidRPr="00534D58">
        <w:rPr>
          <w:b/>
          <w:iCs/>
        </w:rPr>
        <w:t>(</w:t>
      </w:r>
      <w:r w:rsidRPr="00534D58">
        <w:rPr>
          <w:b/>
        </w:rPr>
        <w:t xml:space="preserve">a subset of PRS resources for the purpose of prioritization of DL-AOD reporting, and boresight direction information) of </w:t>
      </w:r>
      <w:r w:rsidRPr="00534D58">
        <w:rPr>
          <w:b/>
          <w:iCs/>
        </w:rPr>
        <w:t xml:space="preserve">PRS resource reporting to support. </w:t>
      </w:r>
    </w:p>
    <w:p w14:paraId="08FB425C" w14:textId="36E055DB" w:rsidR="001709BC" w:rsidRPr="005E5287" w:rsidRDefault="001709BC" w:rsidP="00560C1A">
      <w:pPr>
        <w:rPr>
          <w:b/>
        </w:rPr>
      </w:pPr>
      <w:r>
        <w:rPr>
          <w:bCs/>
          <w:iCs/>
        </w:rPr>
        <w:t xml:space="preserve">In our view, the boresight direction information is needed, however the </w:t>
      </w:r>
      <w:r w:rsidR="00F4432B">
        <w:rPr>
          <w:bCs/>
          <w:iCs/>
        </w:rPr>
        <w:t xml:space="preserve">prioritization of PRS resources can be left for UE implementation and doesn’t need to be signalled. </w:t>
      </w:r>
    </w:p>
    <w:p w14:paraId="19841FDD" w14:textId="476951D4" w:rsidR="00560C1A" w:rsidRPr="005E5287" w:rsidRDefault="00560C1A" w:rsidP="00560C1A">
      <w:pPr>
        <w:rPr>
          <w:b/>
          <w:iCs/>
          <w:lang w:eastAsia="zh-CN"/>
        </w:rPr>
      </w:pPr>
      <w:r w:rsidRPr="005E5287">
        <w:rPr>
          <w:b/>
        </w:rPr>
        <w:t>Proposal 1</w:t>
      </w:r>
      <w:r w:rsidR="001709BC">
        <w:rPr>
          <w:b/>
        </w:rPr>
        <w:t>d</w:t>
      </w:r>
      <w:r w:rsidRPr="005E5287">
        <w:rPr>
          <w:b/>
        </w:rPr>
        <w:t xml:space="preserve">: </w:t>
      </w:r>
      <w:r w:rsidR="00D92C48">
        <w:rPr>
          <w:b/>
        </w:rPr>
        <w:t xml:space="preserve">to </w:t>
      </w:r>
      <w:r w:rsidRPr="005E5287">
        <w:rPr>
          <w:b/>
        </w:rPr>
        <w:t xml:space="preserve">enhance LPP </w:t>
      </w:r>
      <w:proofErr w:type="spellStart"/>
      <w:r w:rsidRPr="005E5287">
        <w:rPr>
          <w:b/>
        </w:rPr>
        <w:t>RequestAssistanceData</w:t>
      </w:r>
      <w:proofErr w:type="spellEnd"/>
      <w:r w:rsidRPr="005E5287">
        <w:rPr>
          <w:b/>
        </w:rPr>
        <w:t xml:space="preserve"> to allow </w:t>
      </w:r>
      <w:r w:rsidR="005E5287" w:rsidRPr="005E5287">
        <w:rPr>
          <w:b/>
        </w:rPr>
        <w:t xml:space="preserve">UE to request the </w:t>
      </w:r>
      <w:r w:rsidR="005E5287" w:rsidRPr="005E5287">
        <w:rPr>
          <w:b/>
          <w:iCs/>
        </w:rPr>
        <w:t>expected angle value and uncertainty.</w:t>
      </w:r>
    </w:p>
    <w:p w14:paraId="5ED75279" w14:textId="25785977" w:rsidR="00386301" w:rsidRDefault="00386301" w:rsidP="00386301">
      <w:pPr>
        <w:pStyle w:val="Heading2"/>
        <w:rPr>
          <w:lang w:val="en-US" w:eastAsia="zh-CN" w:bidi="he-IL"/>
        </w:rPr>
      </w:pPr>
      <w:r>
        <w:rPr>
          <w:lang w:val="en-US" w:eastAsia="zh-CN" w:bidi="he-IL"/>
        </w:rPr>
        <w:t xml:space="preserve">2.2 </w:t>
      </w:r>
      <w:r>
        <w:rPr>
          <w:lang w:val="en-US" w:eastAsia="zh-CN" w:bidi="he-IL"/>
        </w:rPr>
        <w:tab/>
        <w:t>Measurements</w:t>
      </w:r>
    </w:p>
    <w:p w14:paraId="59820C2B" w14:textId="202E238A" w:rsidR="00BA65C8" w:rsidRDefault="00BA65C8" w:rsidP="00BA65C8">
      <w:pPr>
        <w:pStyle w:val="Heading3"/>
        <w:rPr>
          <w:lang w:eastAsia="zh-CN"/>
        </w:rPr>
      </w:pPr>
      <w:r>
        <w:rPr>
          <w:lang w:eastAsia="zh-CN"/>
        </w:rPr>
        <w:t>2.2.1</w:t>
      </w:r>
      <w:r>
        <w:rPr>
          <w:lang w:eastAsia="zh-CN"/>
        </w:rPr>
        <w:tab/>
      </w:r>
      <w:r w:rsidRPr="00BA65C8">
        <w:rPr>
          <w:lang w:eastAsia="zh-CN"/>
        </w:rPr>
        <w:t xml:space="preserve">Mitigation of UE Rx/Tx and/or </w:t>
      </w:r>
      <w:proofErr w:type="spellStart"/>
      <w:r w:rsidRPr="00BA65C8">
        <w:rPr>
          <w:lang w:eastAsia="zh-CN"/>
        </w:rPr>
        <w:t>gNB</w:t>
      </w:r>
      <w:proofErr w:type="spellEnd"/>
      <w:r w:rsidRPr="00BA65C8">
        <w:rPr>
          <w:lang w:eastAsia="zh-CN"/>
        </w:rPr>
        <w:t xml:space="preserve"> Rx/Tx timing delays</w:t>
      </w:r>
    </w:p>
    <w:p w14:paraId="305242AE" w14:textId="4F390502" w:rsidR="00E344B9" w:rsidRDefault="00E344B9" w:rsidP="00E344B9">
      <w:pPr>
        <w:rPr>
          <w:lang w:eastAsia="zh-CN"/>
        </w:rPr>
      </w:pPr>
      <w:r>
        <w:rPr>
          <w:lang w:eastAsia="zh-CN"/>
        </w:rPr>
        <w:t>According to the RAN1 agreements, the following measurement related enhancements are needed</w:t>
      </w:r>
      <w:r w:rsidR="00584A7F">
        <w:rPr>
          <w:lang w:eastAsia="zh-CN"/>
        </w:rPr>
        <w:t xml:space="preserve"> for </w:t>
      </w:r>
      <w:r w:rsidR="00584A7F" w:rsidRPr="001A4326">
        <w:rPr>
          <w:u w:val="single"/>
          <w:lang w:eastAsia="zh-CN"/>
        </w:rPr>
        <w:t xml:space="preserve">mitigation of UE Rx/Tx and/or </w:t>
      </w:r>
      <w:proofErr w:type="spellStart"/>
      <w:r w:rsidR="00584A7F" w:rsidRPr="001A4326">
        <w:rPr>
          <w:u w:val="single"/>
          <w:lang w:eastAsia="zh-CN"/>
        </w:rPr>
        <w:t>gNB</w:t>
      </w:r>
      <w:proofErr w:type="spellEnd"/>
      <w:r w:rsidR="00584A7F" w:rsidRPr="001A4326">
        <w:rPr>
          <w:u w:val="single"/>
          <w:lang w:eastAsia="zh-CN"/>
        </w:rPr>
        <w:t xml:space="preserve"> Rx/Tx timing delays</w:t>
      </w:r>
      <w:r>
        <w:rPr>
          <w:lang w:eastAsia="zh-CN"/>
        </w:rPr>
        <w:t>:</w:t>
      </w:r>
    </w:p>
    <w:p w14:paraId="25065B6E" w14:textId="05BF04A0" w:rsidR="00E344B9" w:rsidRDefault="00E344B9" w:rsidP="00F453AF">
      <w:pPr>
        <w:pStyle w:val="ListParagraph"/>
        <w:numPr>
          <w:ilvl w:val="0"/>
          <w:numId w:val="20"/>
        </w:numPr>
        <w:rPr>
          <w:lang w:eastAsia="zh-CN"/>
        </w:rPr>
      </w:pPr>
      <w:r>
        <w:rPr>
          <w:lang w:eastAsia="zh-CN"/>
        </w:rPr>
        <w:t xml:space="preserve">UE provides </w:t>
      </w:r>
      <w:r w:rsidR="00093427">
        <w:rPr>
          <w:lang w:eastAsia="zh-CN"/>
        </w:rPr>
        <w:t>to LMF the association information of UL SRS resources for positioning with UE Tx TEGs</w:t>
      </w:r>
      <w:r w:rsidR="00487685">
        <w:rPr>
          <w:lang w:eastAsia="zh-CN"/>
        </w:rPr>
        <w:t xml:space="preserve"> ID</w:t>
      </w:r>
    </w:p>
    <w:p w14:paraId="1D3C59BF" w14:textId="5009A7AD" w:rsidR="00F453AF" w:rsidRDefault="00F453AF" w:rsidP="00F453AF">
      <w:pPr>
        <w:pStyle w:val="ListParagraph"/>
        <w:numPr>
          <w:ilvl w:val="1"/>
          <w:numId w:val="20"/>
        </w:numPr>
        <w:rPr>
          <w:lang w:eastAsia="zh-CN"/>
        </w:rPr>
      </w:pPr>
      <w:r>
        <w:rPr>
          <w:lang w:eastAsia="zh-CN"/>
        </w:rPr>
        <w:t xml:space="preserve">The association may change during the </w:t>
      </w:r>
      <w:r w:rsidR="00D53175">
        <w:rPr>
          <w:lang w:eastAsia="zh-CN"/>
        </w:rPr>
        <w:t xml:space="preserve">measurement </w:t>
      </w:r>
      <w:r>
        <w:rPr>
          <w:lang w:eastAsia="zh-CN"/>
        </w:rPr>
        <w:t>reporting period and that change should be indicated by the UE</w:t>
      </w:r>
    </w:p>
    <w:p w14:paraId="458CFECD" w14:textId="21BE2C14" w:rsidR="00E344B9" w:rsidRPr="00620B70" w:rsidRDefault="00093427" w:rsidP="00F453AF">
      <w:pPr>
        <w:pStyle w:val="ListParagraph"/>
        <w:numPr>
          <w:ilvl w:val="0"/>
          <w:numId w:val="20"/>
        </w:numPr>
        <w:rPr>
          <w:lang w:eastAsia="zh-CN"/>
        </w:rPr>
      </w:pPr>
      <w:r>
        <w:rPr>
          <w:lang w:eastAsia="zh-CN"/>
        </w:rPr>
        <w:t xml:space="preserve">UE </w:t>
      </w:r>
      <w:r w:rsidRPr="005B47A6">
        <w:rPr>
          <w:rFonts w:eastAsia="Times New Roman" w:cs="Times"/>
        </w:rPr>
        <w:t>measure</w:t>
      </w:r>
      <w:r>
        <w:rPr>
          <w:rFonts w:eastAsia="Times New Roman" w:cs="Times"/>
        </w:rPr>
        <w:t>s</w:t>
      </w:r>
      <w:r w:rsidRPr="005B47A6">
        <w:rPr>
          <w:rFonts w:eastAsia="Times New Roman" w:cs="Times"/>
        </w:rPr>
        <w:t xml:space="preserve"> the same DL PRS resource with N different UE Rx TEGs and report the corresponding multiple RSTD measurements</w:t>
      </w:r>
      <w:r w:rsidR="00F453AF">
        <w:rPr>
          <w:rFonts w:eastAsia="Times New Roman" w:cs="Times"/>
        </w:rPr>
        <w:t xml:space="preserve"> and </w:t>
      </w:r>
      <w:r w:rsidR="00487685">
        <w:rPr>
          <w:rFonts w:eastAsia="Times New Roman" w:cs="Times"/>
        </w:rPr>
        <w:t xml:space="preserve">multiple </w:t>
      </w:r>
      <w:r w:rsidR="00F453AF">
        <w:t xml:space="preserve">UE Rx-Tx time difference </w:t>
      </w:r>
      <w:r w:rsidR="00F453AF">
        <w:rPr>
          <w:rFonts w:eastAsia="Times New Roman"/>
        </w:rPr>
        <w:t>measurements</w:t>
      </w:r>
    </w:p>
    <w:p w14:paraId="17ADCE37" w14:textId="558D773C" w:rsidR="00620B70" w:rsidRDefault="00620B70" w:rsidP="00620B70">
      <w:pPr>
        <w:pStyle w:val="ListParagraph"/>
        <w:numPr>
          <w:ilvl w:val="1"/>
          <w:numId w:val="20"/>
        </w:numPr>
        <w:rPr>
          <w:lang w:eastAsia="zh-CN"/>
        </w:rPr>
      </w:pPr>
      <w:r w:rsidRPr="00620B70">
        <w:rPr>
          <w:lang w:eastAsia="zh-CN"/>
        </w:rPr>
        <w:t>N</w:t>
      </w:r>
      <w:proofErr w:type="gramStart"/>
      <w:r w:rsidRPr="00620B70">
        <w:rPr>
          <w:lang w:eastAsia="zh-CN"/>
        </w:rPr>
        <w:t>=[</w:t>
      </w:r>
      <w:proofErr w:type="gramEnd"/>
      <w:r w:rsidRPr="00620B70">
        <w:rPr>
          <w:lang w:eastAsia="zh-CN"/>
        </w:rPr>
        <w:t>2, 3, 4, 6, 8]</w:t>
      </w:r>
    </w:p>
    <w:p w14:paraId="2F241B07" w14:textId="7779421E" w:rsidR="00A91111" w:rsidRDefault="00A91111" w:rsidP="00A91111">
      <w:pPr>
        <w:pStyle w:val="ListParagraph"/>
        <w:numPr>
          <w:ilvl w:val="1"/>
          <w:numId w:val="20"/>
        </w:numPr>
        <w:rPr>
          <w:lang w:eastAsia="zh-CN"/>
        </w:rPr>
      </w:pPr>
      <w:r w:rsidRPr="00A91111">
        <w:rPr>
          <w:iCs/>
          <w:lang w:eastAsia="zh-CN"/>
        </w:rPr>
        <w:t>The maximum number of reported RSTD measurements obtained from different DL PRS resources per UE Rx TEG per target TRP is 4.</w:t>
      </w:r>
      <w:r w:rsidRPr="00A91111">
        <w:rPr>
          <w:lang w:eastAsia="zh-CN"/>
        </w:rPr>
        <w:t xml:space="preserve"> </w:t>
      </w:r>
    </w:p>
    <w:p w14:paraId="01EA72A9" w14:textId="75B16226" w:rsidR="00A91111" w:rsidRPr="00F453AF" w:rsidRDefault="00A91111" w:rsidP="00A91111">
      <w:pPr>
        <w:pStyle w:val="ListParagraph"/>
        <w:numPr>
          <w:ilvl w:val="1"/>
          <w:numId w:val="20"/>
        </w:numPr>
        <w:rPr>
          <w:lang w:eastAsia="zh-CN"/>
        </w:rPr>
      </w:pPr>
      <w:r w:rsidRPr="00A91111">
        <w:rPr>
          <w:iCs/>
          <w:lang w:eastAsia="zh-CN"/>
        </w:rPr>
        <w:t>The maximum number of reported UE Rx-Tx time difference measurements obtained from different DL PRS resources per UE Rx TEG for a TRP is 4.</w:t>
      </w:r>
    </w:p>
    <w:p w14:paraId="2ED62DAF" w14:textId="2F741260" w:rsidR="00F453AF" w:rsidRPr="00620B70" w:rsidRDefault="00487685" w:rsidP="00F453AF">
      <w:pPr>
        <w:pStyle w:val="ListParagraph"/>
        <w:numPr>
          <w:ilvl w:val="0"/>
          <w:numId w:val="20"/>
        </w:numPr>
        <w:rPr>
          <w:lang w:eastAsia="zh-CN"/>
        </w:rPr>
      </w:pPr>
      <w:r>
        <w:rPr>
          <w:lang w:eastAsia="zh-CN"/>
        </w:rPr>
        <w:t xml:space="preserve">UE </w:t>
      </w:r>
      <w:r w:rsidRPr="00D37949">
        <w:rPr>
          <w:iCs/>
        </w:rPr>
        <w:t>measure</w:t>
      </w:r>
      <w:r>
        <w:rPr>
          <w:iCs/>
        </w:rPr>
        <w:t>s</w:t>
      </w:r>
      <w:r w:rsidRPr="00D37949">
        <w:rPr>
          <w:iCs/>
        </w:rPr>
        <w:t xml:space="preserve"> the same DL PRS resource with N different UE </w:t>
      </w:r>
      <w:proofErr w:type="spellStart"/>
      <w:r w:rsidRPr="00D37949">
        <w:rPr>
          <w:iCs/>
        </w:rPr>
        <w:t>RxTx</w:t>
      </w:r>
      <w:proofErr w:type="spellEnd"/>
      <w:r w:rsidRPr="00D37949">
        <w:rPr>
          <w:iCs/>
        </w:rPr>
        <w:t xml:space="preserve"> TEGs with the same UE Tx TEG, and report the corresponding multiple UE Rx-Tx time difference measurements</w:t>
      </w:r>
    </w:p>
    <w:p w14:paraId="12F1BEDA" w14:textId="3B3D4379" w:rsidR="00620B70" w:rsidRDefault="00620B70" w:rsidP="00620B70">
      <w:pPr>
        <w:pStyle w:val="ListParagraph"/>
        <w:numPr>
          <w:ilvl w:val="1"/>
          <w:numId w:val="20"/>
        </w:numPr>
        <w:rPr>
          <w:lang w:eastAsia="zh-CN"/>
        </w:rPr>
      </w:pPr>
      <w:r w:rsidRPr="00620B70">
        <w:rPr>
          <w:lang w:eastAsia="zh-CN"/>
        </w:rPr>
        <w:t>N</w:t>
      </w:r>
      <w:proofErr w:type="gramStart"/>
      <w:r w:rsidRPr="00620B70">
        <w:rPr>
          <w:lang w:eastAsia="zh-CN"/>
        </w:rPr>
        <w:t>=[</w:t>
      </w:r>
      <w:proofErr w:type="gramEnd"/>
      <w:r w:rsidRPr="00620B70">
        <w:rPr>
          <w:lang w:eastAsia="zh-CN"/>
        </w:rPr>
        <w:t>2, 3, 4, 6, 8]</w:t>
      </w:r>
      <w:r w:rsidR="00D53175">
        <w:rPr>
          <w:lang w:eastAsia="zh-CN"/>
        </w:rPr>
        <w:tab/>
      </w:r>
    </w:p>
    <w:p w14:paraId="5EC639B4" w14:textId="50960FCA" w:rsidR="00A91111" w:rsidRDefault="00A91111" w:rsidP="00A91111">
      <w:pPr>
        <w:pStyle w:val="ListParagraph"/>
        <w:numPr>
          <w:ilvl w:val="1"/>
          <w:numId w:val="20"/>
        </w:numPr>
        <w:rPr>
          <w:lang w:eastAsia="zh-CN"/>
        </w:rPr>
      </w:pPr>
      <w:r w:rsidRPr="00A91111">
        <w:rPr>
          <w:iCs/>
          <w:lang w:eastAsia="zh-CN"/>
        </w:rPr>
        <w:t xml:space="preserve">The maximum number of reported UE Rx-Tx time difference measurements obtained from different DL PRS resources per UE </w:t>
      </w:r>
      <w:proofErr w:type="spellStart"/>
      <w:r w:rsidRPr="00A91111">
        <w:rPr>
          <w:iCs/>
          <w:lang w:eastAsia="zh-CN"/>
        </w:rPr>
        <w:t>RxTx</w:t>
      </w:r>
      <w:proofErr w:type="spellEnd"/>
      <w:r w:rsidRPr="00A91111">
        <w:rPr>
          <w:iCs/>
          <w:lang w:eastAsia="zh-CN"/>
        </w:rPr>
        <w:t xml:space="preserve"> TEG for a TRP is 4.</w:t>
      </w:r>
    </w:p>
    <w:p w14:paraId="4BB6B0A4" w14:textId="34BCB2AE" w:rsidR="00D53175" w:rsidRDefault="00D53175" w:rsidP="00E344B9">
      <w:pPr>
        <w:rPr>
          <w:lang w:eastAsia="zh-CN"/>
        </w:rPr>
      </w:pPr>
      <w:r>
        <w:rPr>
          <w:lang w:eastAsia="zh-CN"/>
        </w:rPr>
        <w:t xml:space="preserve">Naturally, LPP </w:t>
      </w:r>
      <w:proofErr w:type="spellStart"/>
      <w:r w:rsidRPr="00D53175">
        <w:rPr>
          <w:lang w:eastAsia="zh-CN"/>
        </w:rPr>
        <w:t>ProvideLocationInformation</w:t>
      </w:r>
      <w:proofErr w:type="spellEnd"/>
      <w:r>
        <w:rPr>
          <w:lang w:eastAsia="zh-CN"/>
        </w:rPr>
        <w:t xml:space="preserve"> needs to be enhanced to convey the information mentioned above. </w:t>
      </w:r>
    </w:p>
    <w:p w14:paraId="461F9075" w14:textId="0371E31E" w:rsidR="00D53175" w:rsidRPr="00244ED3" w:rsidRDefault="00D53175" w:rsidP="00E344B9">
      <w:pPr>
        <w:rPr>
          <w:b/>
          <w:bCs/>
          <w:lang w:eastAsia="zh-CN"/>
        </w:rPr>
      </w:pPr>
      <w:r w:rsidRPr="00244ED3">
        <w:rPr>
          <w:b/>
          <w:bCs/>
          <w:lang w:eastAsia="zh-CN"/>
        </w:rPr>
        <w:t>Proposal 2</w:t>
      </w:r>
      <w:r w:rsidR="005E5287">
        <w:rPr>
          <w:b/>
          <w:bCs/>
          <w:lang w:eastAsia="zh-CN"/>
        </w:rPr>
        <w:t>a</w:t>
      </w:r>
      <w:r w:rsidRPr="00244ED3">
        <w:rPr>
          <w:b/>
          <w:bCs/>
          <w:lang w:eastAsia="zh-CN"/>
        </w:rPr>
        <w:t xml:space="preserve">: </w:t>
      </w:r>
      <w:r w:rsidR="00D92C48">
        <w:rPr>
          <w:b/>
          <w:bCs/>
          <w:lang w:eastAsia="zh-CN"/>
        </w:rPr>
        <w:t xml:space="preserve">to </w:t>
      </w:r>
      <w:r w:rsidR="005E5287">
        <w:rPr>
          <w:b/>
          <w:bCs/>
          <w:lang w:eastAsia="zh-CN"/>
        </w:rPr>
        <w:t xml:space="preserve">enhance </w:t>
      </w:r>
      <w:r w:rsidRPr="00244ED3">
        <w:rPr>
          <w:b/>
          <w:bCs/>
          <w:lang w:eastAsia="zh-CN"/>
        </w:rPr>
        <w:t xml:space="preserve">LPP </w:t>
      </w:r>
      <w:proofErr w:type="spellStart"/>
      <w:r w:rsidRPr="00244ED3">
        <w:rPr>
          <w:b/>
          <w:bCs/>
          <w:lang w:eastAsia="zh-CN"/>
        </w:rPr>
        <w:t>ProvideLocationInformation</w:t>
      </w:r>
      <w:proofErr w:type="spellEnd"/>
      <w:r w:rsidRPr="00244ED3">
        <w:rPr>
          <w:b/>
          <w:bCs/>
          <w:lang w:eastAsia="zh-CN"/>
        </w:rPr>
        <w:t xml:space="preserve"> to convey the following information: association of UL SRS </w:t>
      </w:r>
      <w:r w:rsidR="003548A0">
        <w:rPr>
          <w:b/>
          <w:bCs/>
          <w:lang w:eastAsia="zh-CN"/>
        </w:rPr>
        <w:t xml:space="preserve">for positioning </w:t>
      </w:r>
      <w:r w:rsidRPr="00244ED3">
        <w:rPr>
          <w:b/>
          <w:bCs/>
          <w:lang w:eastAsia="zh-CN"/>
        </w:rPr>
        <w:t xml:space="preserve">resources with UE Tx TEGs ID, </w:t>
      </w:r>
      <w:r w:rsidRPr="00244ED3">
        <w:rPr>
          <w:rFonts w:eastAsia="Times New Roman" w:cs="Times"/>
          <w:b/>
          <w:bCs/>
        </w:rPr>
        <w:t xml:space="preserve">multiple RSTD measurements (for N different UE Rx TEGs), multiple </w:t>
      </w:r>
      <w:r w:rsidRPr="00244ED3">
        <w:rPr>
          <w:b/>
          <w:bCs/>
        </w:rPr>
        <w:t xml:space="preserve">UE Rx-Tx time difference </w:t>
      </w:r>
      <w:r w:rsidRPr="00244ED3">
        <w:rPr>
          <w:rFonts w:eastAsia="Times New Roman"/>
          <w:b/>
          <w:bCs/>
        </w:rPr>
        <w:t>measurements (</w:t>
      </w:r>
      <w:r w:rsidRPr="00244ED3">
        <w:rPr>
          <w:rFonts w:eastAsia="Times New Roman" w:cs="Times"/>
          <w:b/>
          <w:bCs/>
        </w:rPr>
        <w:t xml:space="preserve">for N different UE Rx TEGs), </w:t>
      </w:r>
      <w:r w:rsidR="00244ED3" w:rsidRPr="00244ED3">
        <w:rPr>
          <w:rFonts w:eastAsia="Times New Roman" w:cs="Times"/>
          <w:b/>
          <w:bCs/>
        </w:rPr>
        <w:t xml:space="preserve">and </w:t>
      </w:r>
      <w:r w:rsidR="00244ED3" w:rsidRPr="00244ED3">
        <w:rPr>
          <w:b/>
          <w:bCs/>
          <w:iCs/>
        </w:rPr>
        <w:t xml:space="preserve">multiple UE Rx-Tx time difference measurements (for N different UE </w:t>
      </w:r>
      <w:proofErr w:type="spellStart"/>
      <w:r w:rsidR="00244ED3" w:rsidRPr="00244ED3">
        <w:rPr>
          <w:b/>
          <w:bCs/>
          <w:iCs/>
        </w:rPr>
        <w:t>RxTx</w:t>
      </w:r>
      <w:proofErr w:type="spellEnd"/>
      <w:r w:rsidR="00244ED3" w:rsidRPr="00244ED3">
        <w:rPr>
          <w:b/>
          <w:bCs/>
          <w:iCs/>
        </w:rPr>
        <w:t xml:space="preserve"> TEGs with the same UE Tx TEG).</w:t>
      </w:r>
    </w:p>
    <w:p w14:paraId="663038F8" w14:textId="6F3CD557" w:rsidR="003548A0" w:rsidRDefault="003548A0" w:rsidP="00E344B9">
      <w:pPr>
        <w:rPr>
          <w:lang w:eastAsia="zh-CN"/>
        </w:rPr>
      </w:pPr>
      <w:r>
        <w:rPr>
          <w:lang w:eastAsia="zh-CN"/>
        </w:rPr>
        <w:t xml:space="preserve">NOTE: this information is only applicable to UE-assisted positioning. </w:t>
      </w:r>
    </w:p>
    <w:p w14:paraId="051FF22B" w14:textId="1694D15A" w:rsidR="00E344B9" w:rsidRDefault="003548A0" w:rsidP="00E344B9">
      <w:pPr>
        <w:rPr>
          <w:lang w:eastAsia="zh-CN"/>
        </w:rPr>
      </w:pPr>
      <w:r>
        <w:rPr>
          <w:lang w:eastAsia="zh-CN"/>
        </w:rPr>
        <w:t>Additionally</w:t>
      </w:r>
      <w:r w:rsidR="00244ED3">
        <w:rPr>
          <w:lang w:eastAsia="zh-CN"/>
        </w:rPr>
        <w:t>, w</w:t>
      </w:r>
      <w:r w:rsidR="00E344B9">
        <w:rPr>
          <w:lang w:eastAsia="zh-CN"/>
        </w:rPr>
        <w:t xml:space="preserve">ith regards to </w:t>
      </w:r>
      <w:r w:rsidR="00244ED3">
        <w:rPr>
          <w:lang w:eastAsia="zh-CN"/>
        </w:rPr>
        <w:t>the first part (</w:t>
      </w:r>
      <w:r w:rsidR="00244ED3" w:rsidRPr="00244ED3">
        <w:rPr>
          <w:lang w:eastAsia="zh-CN"/>
        </w:rPr>
        <w:t xml:space="preserve">association of UL SRS </w:t>
      </w:r>
      <w:r>
        <w:rPr>
          <w:lang w:eastAsia="zh-CN"/>
        </w:rPr>
        <w:t xml:space="preserve">for positioning </w:t>
      </w:r>
      <w:r w:rsidR="00244ED3" w:rsidRPr="00244ED3">
        <w:rPr>
          <w:lang w:eastAsia="zh-CN"/>
        </w:rPr>
        <w:t>resources with UE Tx TEGs ID</w:t>
      </w:r>
      <w:r w:rsidR="00244ED3">
        <w:rPr>
          <w:lang w:eastAsia="zh-CN"/>
        </w:rPr>
        <w:t>)</w:t>
      </w:r>
      <w:r w:rsidR="00E344B9">
        <w:rPr>
          <w:lang w:eastAsia="zh-CN"/>
        </w:rPr>
        <w:t>, RAN1 discussed two signalling options:</w:t>
      </w:r>
    </w:p>
    <w:p w14:paraId="3599FF4A" w14:textId="77777777" w:rsidR="00E344B9" w:rsidRDefault="00E344B9" w:rsidP="00E344B9">
      <w:pPr>
        <w:pStyle w:val="ListParagraph"/>
        <w:numPr>
          <w:ilvl w:val="0"/>
          <w:numId w:val="21"/>
        </w:numPr>
        <w:rPr>
          <w:lang w:val="en-US" w:eastAsia="zh-CN" w:bidi="he-IL"/>
        </w:rPr>
      </w:pPr>
      <w:r>
        <w:rPr>
          <w:lang w:val="en-US" w:eastAsia="zh-CN" w:bidi="he-IL"/>
        </w:rPr>
        <w:t xml:space="preserve">UE to </w:t>
      </w:r>
      <w:proofErr w:type="spellStart"/>
      <w:r>
        <w:rPr>
          <w:lang w:val="en-US" w:eastAsia="zh-CN" w:bidi="he-IL"/>
        </w:rPr>
        <w:t>gNB</w:t>
      </w:r>
      <w:proofErr w:type="spellEnd"/>
      <w:r>
        <w:rPr>
          <w:lang w:val="en-US" w:eastAsia="zh-CN" w:bidi="he-IL"/>
        </w:rPr>
        <w:t xml:space="preserve"> and </w:t>
      </w:r>
      <w:proofErr w:type="spellStart"/>
      <w:r>
        <w:rPr>
          <w:lang w:val="en-US" w:eastAsia="zh-CN" w:bidi="he-IL"/>
        </w:rPr>
        <w:t>gNB</w:t>
      </w:r>
      <w:proofErr w:type="spellEnd"/>
      <w:r>
        <w:rPr>
          <w:lang w:val="en-US" w:eastAsia="zh-CN" w:bidi="he-IL"/>
        </w:rPr>
        <w:t xml:space="preserve"> to LMF, and</w:t>
      </w:r>
    </w:p>
    <w:p w14:paraId="6FE37F0A" w14:textId="77777777" w:rsidR="00E344B9" w:rsidRDefault="00E344B9" w:rsidP="00E344B9">
      <w:pPr>
        <w:pStyle w:val="ListParagraph"/>
        <w:numPr>
          <w:ilvl w:val="0"/>
          <w:numId w:val="21"/>
        </w:numPr>
        <w:rPr>
          <w:lang w:val="en-US" w:eastAsia="zh-CN" w:bidi="he-IL"/>
        </w:rPr>
      </w:pPr>
      <w:r>
        <w:rPr>
          <w:lang w:val="en-US" w:eastAsia="zh-CN" w:bidi="he-IL"/>
        </w:rPr>
        <w:t>UE directly to LMF</w:t>
      </w:r>
    </w:p>
    <w:p w14:paraId="058D9594" w14:textId="05527CD0" w:rsidR="00E344B9" w:rsidRDefault="00E344B9" w:rsidP="00E344B9">
      <w:pPr>
        <w:rPr>
          <w:lang w:val="en-US" w:eastAsia="zh-CN" w:bidi="he-IL"/>
        </w:rPr>
      </w:pPr>
      <w:r>
        <w:rPr>
          <w:lang w:val="en-US" w:eastAsia="zh-CN" w:bidi="he-IL"/>
        </w:rPr>
        <w:t>Note that in both cases it is the LMF that makes use of this information</w:t>
      </w:r>
      <w:r w:rsidR="00244ED3">
        <w:rPr>
          <w:lang w:val="en-US" w:eastAsia="zh-CN" w:bidi="he-IL"/>
        </w:rPr>
        <w:t xml:space="preserve"> (as per RAN1 agreement)</w:t>
      </w:r>
      <w:r>
        <w:rPr>
          <w:lang w:val="en-US" w:eastAsia="zh-CN" w:bidi="he-IL"/>
        </w:rPr>
        <w:t xml:space="preserve">, never the </w:t>
      </w:r>
      <w:proofErr w:type="spellStart"/>
      <w:r>
        <w:rPr>
          <w:lang w:val="en-US" w:eastAsia="zh-CN" w:bidi="he-IL"/>
        </w:rPr>
        <w:t>gNB</w:t>
      </w:r>
      <w:proofErr w:type="spellEnd"/>
      <w:r>
        <w:rPr>
          <w:lang w:val="en-US" w:eastAsia="zh-CN" w:bidi="he-IL"/>
        </w:rPr>
        <w:t xml:space="preserve"> – in other words, even when the UE sends it to the </w:t>
      </w:r>
      <w:proofErr w:type="spellStart"/>
      <w:r>
        <w:rPr>
          <w:lang w:val="en-US" w:eastAsia="zh-CN" w:bidi="he-IL"/>
        </w:rPr>
        <w:t>gNB</w:t>
      </w:r>
      <w:proofErr w:type="spellEnd"/>
      <w:r>
        <w:rPr>
          <w:lang w:val="en-US" w:eastAsia="zh-CN" w:bidi="he-IL"/>
        </w:rPr>
        <w:t xml:space="preserve">, the </w:t>
      </w:r>
      <w:proofErr w:type="spellStart"/>
      <w:r>
        <w:rPr>
          <w:lang w:val="en-US" w:eastAsia="zh-CN" w:bidi="he-IL"/>
        </w:rPr>
        <w:t>gNB</w:t>
      </w:r>
      <w:proofErr w:type="spellEnd"/>
      <w:r>
        <w:rPr>
          <w:lang w:val="en-US" w:eastAsia="zh-CN" w:bidi="he-IL"/>
        </w:rPr>
        <w:t xml:space="preserve"> merely forwards it to the LMF and is not expected to process or make any other use of that information. Here we would like to point out that while the information itself, which entities provide it and which entities make use of it is in RAN1’s responsibility – how the information defined in RAN1 gets to the relevant entity is signaling, which is in RAN2 domain. Furthermore, and most importantly, supporting to signaling options for </w:t>
      </w:r>
      <w:proofErr w:type="gramStart"/>
      <w:r>
        <w:rPr>
          <w:lang w:val="en-US" w:eastAsia="zh-CN" w:bidi="he-IL"/>
        </w:rPr>
        <w:t>exactly the same</w:t>
      </w:r>
      <w:proofErr w:type="gramEnd"/>
      <w:r>
        <w:rPr>
          <w:lang w:val="en-US" w:eastAsia="zh-CN" w:bidi="he-IL"/>
        </w:rPr>
        <w:t xml:space="preserve"> information is redundant and increases UE and network complexity without any gains or benefits. </w:t>
      </w:r>
    </w:p>
    <w:p w14:paraId="23AFF475" w14:textId="10E2A532" w:rsidR="00E344B9" w:rsidRPr="00244ED3" w:rsidRDefault="00E344B9" w:rsidP="00E344B9">
      <w:pPr>
        <w:rPr>
          <w:b/>
          <w:bCs/>
          <w:lang w:eastAsia="zh-CN"/>
        </w:rPr>
      </w:pPr>
      <w:r w:rsidRPr="00244ED3">
        <w:rPr>
          <w:b/>
          <w:bCs/>
          <w:lang w:val="en-US" w:eastAsia="zh-CN" w:bidi="he-IL"/>
        </w:rPr>
        <w:t xml:space="preserve">Observation 1: RAN1 decision to support two signaling </w:t>
      </w:r>
      <w:r w:rsidR="00244ED3" w:rsidRPr="00244ED3">
        <w:rPr>
          <w:b/>
          <w:bCs/>
          <w:lang w:val="en-US" w:eastAsia="zh-CN" w:bidi="he-IL"/>
        </w:rPr>
        <w:t xml:space="preserve">(LPP and </w:t>
      </w:r>
      <w:proofErr w:type="spellStart"/>
      <w:r w:rsidR="00244ED3" w:rsidRPr="00244ED3">
        <w:rPr>
          <w:b/>
          <w:bCs/>
          <w:lang w:val="en-US" w:eastAsia="zh-CN" w:bidi="he-IL"/>
        </w:rPr>
        <w:t>RRC+NRPPa</w:t>
      </w:r>
      <w:proofErr w:type="spellEnd"/>
      <w:r w:rsidR="00244ED3" w:rsidRPr="00244ED3">
        <w:rPr>
          <w:b/>
          <w:bCs/>
          <w:lang w:val="en-US" w:eastAsia="zh-CN" w:bidi="he-IL"/>
        </w:rPr>
        <w:t xml:space="preserve">) </w:t>
      </w:r>
      <w:r w:rsidRPr="00244ED3">
        <w:rPr>
          <w:b/>
          <w:bCs/>
          <w:lang w:val="en-US" w:eastAsia="zh-CN" w:bidi="he-IL"/>
        </w:rPr>
        <w:t xml:space="preserve">options to convey the </w:t>
      </w:r>
      <w:r w:rsidR="00244ED3" w:rsidRPr="00244ED3">
        <w:rPr>
          <w:b/>
          <w:bCs/>
          <w:lang w:eastAsia="zh-CN"/>
        </w:rPr>
        <w:t xml:space="preserve">association of UL SRS resources with UE Tx TEGs ID </w:t>
      </w:r>
      <w:r w:rsidR="00244ED3">
        <w:rPr>
          <w:b/>
          <w:bCs/>
          <w:lang w:eastAsia="zh-CN"/>
        </w:rPr>
        <w:t>was</w:t>
      </w:r>
      <w:r w:rsidR="00244ED3" w:rsidRPr="00244ED3">
        <w:rPr>
          <w:b/>
          <w:bCs/>
          <w:lang w:eastAsia="zh-CN"/>
        </w:rPr>
        <w:t xml:space="preserve"> outside of RAN1 scope. </w:t>
      </w:r>
    </w:p>
    <w:p w14:paraId="0B13380E" w14:textId="72E1730A" w:rsidR="00244ED3" w:rsidRDefault="00244ED3" w:rsidP="00E344B9">
      <w:pPr>
        <w:rPr>
          <w:lang w:eastAsia="zh-CN"/>
        </w:rPr>
      </w:pPr>
      <w:r>
        <w:rPr>
          <w:lang w:eastAsia="zh-CN"/>
        </w:rPr>
        <w:t>In other words, that was not RAN1 decision to make. Therefore, we suggest supporting only one signalling option (</w:t>
      </w:r>
      <w:proofErr w:type="gramStart"/>
      <w:r>
        <w:rPr>
          <w:lang w:eastAsia="zh-CN"/>
        </w:rPr>
        <w:t>i.e.</w:t>
      </w:r>
      <w:proofErr w:type="gramEnd"/>
      <w:r>
        <w:rPr>
          <w:lang w:eastAsia="zh-CN"/>
        </w:rPr>
        <w:t xml:space="preserve"> LPP) and to liaise that decision to RAN1.</w:t>
      </w:r>
    </w:p>
    <w:p w14:paraId="7E1E5A9A" w14:textId="602CB668" w:rsidR="00386301" w:rsidRDefault="00244ED3" w:rsidP="00244ED3">
      <w:pPr>
        <w:rPr>
          <w:b/>
          <w:bCs/>
          <w:lang w:eastAsia="zh-CN"/>
        </w:rPr>
      </w:pPr>
      <w:r w:rsidRPr="00244ED3">
        <w:rPr>
          <w:b/>
          <w:bCs/>
          <w:lang w:eastAsia="zh-CN"/>
        </w:rPr>
        <w:lastRenderedPageBreak/>
        <w:t xml:space="preserve">Proposal </w:t>
      </w:r>
      <w:r w:rsidR="005E5287">
        <w:rPr>
          <w:b/>
          <w:bCs/>
          <w:lang w:eastAsia="zh-CN"/>
        </w:rPr>
        <w:t>2b</w:t>
      </w:r>
      <w:r w:rsidRPr="00244ED3">
        <w:rPr>
          <w:b/>
          <w:bCs/>
          <w:lang w:eastAsia="zh-CN"/>
        </w:rPr>
        <w:t>: alternative signalling for association of UL SRS resources with UE Tx TEGs ID is not needed.</w:t>
      </w:r>
    </w:p>
    <w:p w14:paraId="7778F6D6" w14:textId="0E6934B4" w:rsidR="00BA65C8" w:rsidRDefault="00BA65C8" w:rsidP="00BA65C8">
      <w:pPr>
        <w:pStyle w:val="Heading3"/>
        <w:rPr>
          <w:lang w:eastAsia="zh-CN"/>
        </w:rPr>
      </w:pPr>
      <w:r>
        <w:rPr>
          <w:lang w:eastAsia="zh-CN"/>
        </w:rPr>
        <w:t>2.2.2</w:t>
      </w:r>
      <w:r>
        <w:rPr>
          <w:lang w:eastAsia="zh-CN"/>
        </w:rPr>
        <w:tab/>
      </w:r>
      <w:r>
        <w:rPr>
          <w:lang w:eastAsia="zh-CN"/>
        </w:rPr>
        <w:tab/>
      </w:r>
      <w:r w:rsidRPr="00BA65C8">
        <w:rPr>
          <w:lang w:eastAsia="zh-CN"/>
        </w:rPr>
        <w:t>Accuracy improvements for DL-</w:t>
      </w:r>
      <w:proofErr w:type="spellStart"/>
      <w:r w:rsidRPr="00BA65C8">
        <w:rPr>
          <w:lang w:eastAsia="zh-CN"/>
        </w:rPr>
        <w:t>AoD</w:t>
      </w:r>
      <w:proofErr w:type="spellEnd"/>
    </w:p>
    <w:p w14:paraId="16E956A9" w14:textId="6B780C33" w:rsidR="001A4326" w:rsidRDefault="001A4326" w:rsidP="00244ED3">
      <w:pPr>
        <w:rPr>
          <w:lang w:eastAsia="zh-CN"/>
        </w:rPr>
      </w:pPr>
      <w:r w:rsidRPr="00584A7F">
        <w:rPr>
          <w:lang w:eastAsia="zh-CN"/>
        </w:rPr>
        <w:t xml:space="preserve">For </w:t>
      </w:r>
      <w:r w:rsidR="000421E1">
        <w:rPr>
          <w:lang w:eastAsia="zh-CN"/>
        </w:rPr>
        <w:t>a</w:t>
      </w:r>
      <w:r w:rsidRPr="00584A7F">
        <w:rPr>
          <w:lang w:eastAsia="zh-CN"/>
        </w:rPr>
        <w:t xml:space="preserve">ccuracy improvements for </w:t>
      </w:r>
      <w:r w:rsidRPr="001A4326">
        <w:rPr>
          <w:u w:val="single"/>
          <w:lang w:eastAsia="zh-CN"/>
        </w:rPr>
        <w:t>DL-</w:t>
      </w:r>
      <w:proofErr w:type="spellStart"/>
      <w:r w:rsidRPr="001A4326">
        <w:rPr>
          <w:u w:val="single"/>
          <w:lang w:eastAsia="zh-CN"/>
        </w:rPr>
        <w:t>AoD</w:t>
      </w:r>
      <w:proofErr w:type="spellEnd"/>
      <w:r>
        <w:rPr>
          <w:lang w:eastAsia="zh-CN"/>
        </w:rPr>
        <w:t>, according to the RAN1 agreements, the following measurement enhancements are needed:</w:t>
      </w:r>
    </w:p>
    <w:p w14:paraId="7D0C93B6" w14:textId="5D45BBC9" w:rsidR="001A4326" w:rsidRPr="001A4326" w:rsidRDefault="001A4326" w:rsidP="001A4326">
      <w:pPr>
        <w:pStyle w:val="ListParagraph"/>
        <w:numPr>
          <w:ilvl w:val="0"/>
          <w:numId w:val="27"/>
        </w:numPr>
        <w:rPr>
          <w:lang w:val="en-US" w:eastAsia="zh-CN" w:bidi="he-IL"/>
        </w:rPr>
      </w:pPr>
      <w:r w:rsidRPr="001A4326">
        <w:rPr>
          <w:lang w:val="en-US" w:eastAsia="zh-CN" w:bidi="he-IL"/>
        </w:rPr>
        <w:t xml:space="preserve">UE </w:t>
      </w:r>
      <w:r>
        <w:rPr>
          <w:lang w:val="en-US" w:eastAsia="zh-CN" w:bidi="he-IL"/>
        </w:rPr>
        <w:t xml:space="preserve">reports </w:t>
      </w:r>
      <w:r>
        <w:rPr>
          <w:bCs/>
          <w:color w:val="000000"/>
        </w:rPr>
        <w:t>DL PRS RSRPP and PRS RSRP</w:t>
      </w:r>
    </w:p>
    <w:p w14:paraId="574203CE" w14:textId="2E5E9544" w:rsidR="001A4326" w:rsidRPr="005E5287" w:rsidRDefault="001A4326" w:rsidP="001A4326">
      <w:pPr>
        <w:pStyle w:val="ListParagraph"/>
        <w:numPr>
          <w:ilvl w:val="1"/>
          <w:numId w:val="27"/>
        </w:numPr>
        <w:rPr>
          <w:lang w:val="en-US" w:eastAsia="zh-CN" w:bidi="he-IL"/>
        </w:rPr>
      </w:pPr>
      <w:r>
        <w:rPr>
          <w:bCs/>
          <w:color w:val="000000"/>
          <w:lang w:val="en-US"/>
        </w:rPr>
        <w:t>T</w:t>
      </w:r>
      <w:r>
        <w:rPr>
          <w:bCs/>
          <w:color w:val="000000"/>
        </w:rPr>
        <w:t xml:space="preserve">he maximum number of DL PRS RSRPP M is a UE </w:t>
      </w:r>
      <w:proofErr w:type="gramStart"/>
      <w:r>
        <w:rPr>
          <w:bCs/>
          <w:color w:val="000000"/>
        </w:rPr>
        <w:t>capability</w:t>
      </w:r>
      <w:proofErr w:type="gramEnd"/>
      <w:r>
        <w:rPr>
          <w:bCs/>
          <w:color w:val="000000"/>
        </w:rPr>
        <w:t xml:space="preserve"> and its candidate values include {2,4,8,16,24}</w:t>
      </w:r>
    </w:p>
    <w:p w14:paraId="7D91283E" w14:textId="6E915A31" w:rsidR="005E5287" w:rsidRPr="005E5287" w:rsidRDefault="005E5287" w:rsidP="005E5287">
      <w:pPr>
        <w:rPr>
          <w:lang w:val="en-US" w:eastAsia="zh-CN" w:bidi="he-IL"/>
        </w:rPr>
      </w:pPr>
      <w:r w:rsidRPr="00244ED3">
        <w:rPr>
          <w:b/>
          <w:bCs/>
          <w:lang w:eastAsia="zh-CN"/>
        </w:rPr>
        <w:t xml:space="preserve">Proposal </w:t>
      </w:r>
      <w:r>
        <w:rPr>
          <w:b/>
          <w:bCs/>
          <w:lang w:eastAsia="zh-CN"/>
        </w:rPr>
        <w:t>2c</w:t>
      </w:r>
      <w:r w:rsidRPr="00244ED3">
        <w:rPr>
          <w:b/>
          <w:bCs/>
          <w:lang w:eastAsia="zh-CN"/>
        </w:rPr>
        <w:t>:</w:t>
      </w:r>
      <w:r w:rsidRPr="005E5287">
        <w:rPr>
          <w:b/>
          <w:bCs/>
          <w:lang w:eastAsia="zh-CN"/>
        </w:rPr>
        <w:t xml:space="preserve"> </w:t>
      </w:r>
      <w:r w:rsidR="00D92C48">
        <w:rPr>
          <w:b/>
          <w:bCs/>
          <w:lang w:eastAsia="zh-CN"/>
        </w:rPr>
        <w:t xml:space="preserve">to </w:t>
      </w:r>
      <w:r>
        <w:rPr>
          <w:b/>
          <w:bCs/>
          <w:lang w:eastAsia="zh-CN"/>
        </w:rPr>
        <w:t xml:space="preserve">enhance </w:t>
      </w:r>
      <w:r w:rsidRPr="00244ED3">
        <w:rPr>
          <w:b/>
          <w:bCs/>
          <w:lang w:eastAsia="zh-CN"/>
        </w:rPr>
        <w:t xml:space="preserve">LPP </w:t>
      </w:r>
      <w:proofErr w:type="spellStart"/>
      <w:r w:rsidRPr="00244ED3">
        <w:rPr>
          <w:b/>
          <w:bCs/>
          <w:lang w:eastAsia="zh-CN"/>
        </w:rPr>
        <w:t>ProvideLocationInformation</w:t>
      </w:r>
      <w:proofErr w:type="spellEnd"/>
      <w:r w:rsidRPr="00244ED3">
        <w:rPr>
          <w:b/>
          <w:bCs/>
          <w:lang w:eastAsia="zh-CN"/>
        </w:rPr>
        <w:t xml:space="preserve"> to convey</w:t>
      </w:r>
      <w:r>
        <w:rPr>
          <w:b/>
          <w:bCs/>
          <w:lang w:eastAsia="zh-CN"/>
        </w:rPr>
        <w:t xml:space="preserve"> </w:t>
      </w:r>
      <w:r w:rsidRPr="005E5287">
        <w:rPr>
          <w:b/>
          <w:bCs/>
          <w:lang w:eastAsia="zh-CN"/>
        </w:rPr>
        <w:t>DL PRS RSRPP</w:t>
      </w:r>
      <w:r>
        <w:rPr>
          <w:b/>
          <w:bCs/>
          <w:lang w:eastAsia="zh-CN"/>
        </w:rPr>
        <w:t>.</w:t>
      </w:r>
    </w:p>
    <w:p w14:paraId="630B388D" w14:textId="1B0EB367" w:rsidR="00386301" w:rsidRDefault="00386301" w:rsidP="00386301">
      <w:pPr>
        <w:pStyle w:val="Heading2"/>
        <w:rPr>
          <w:lang w:val="en-US" w:eastAsia="zh-CN" w:bidi="he-IL"/>
        </w:rPr>
      </w:pPr>
      <w:r>
        <w:rPr>
          <w:lang w:val="en-US" w:eastAsia="zh-CN" w:bidi="he-IL"/>
        </w:rPr>
        <w:t>2.3</w:t>
      </w:r>
      <w:r>
        <w:rPr>
          <w:lang w:val="en-US" w:eastAsia="zh-CN" w:bidi="he-IL"/>
        </w:rPr>
        <w:tab/>
        <w:t>Capabilities</w:t>
      </w:r>
    </w:p>
    <w:p w14:paraId="342D3CC7" w14:textId="04A17209" w:rsidR="00BA65C8" w:rsidRDefault="00BA65C8" w:rsidP="00BA65C8">
      <w:pPr>
        <w:pStyle w:val="Heading3"/>
        <w:rPr>
          <w:lang w:val="en-US" w:eastAsia="zh-CN" w:bidi="he-IL"/>
        </w:rPr>
      </w:pPr>
      <w:r>
        <w:rPr>
          <w:lang w:val="en-US" w:eastAsia="zh-CN" w:bidi="he-IL"/>
        </w:rPr>
        <w:t>2.3.1</w:t>
      </w:r>
      <w:r>
        <w:rPr>
          <w:lang w:val="en-US" w:eastAsia="zh-CN" w:bidi="he-IL"/>
        </w:rPr>
        <w:tab/>
      </w:r>
      <w:r w:rsidRPr="00BA65C8">
        <w:rPr>
          <w:lang w:eastAsia="zh-CN"/>
        </w:rPr>
        <w:t xml:space="preserve">Mitigation of UE Rx/Tx and/or </w:t>
      </w:r>
      <w:proofErr w:type="spellStart"/>
      <w:r w:rsidRPr="00BA65C8">
        <w:rPr>
          <w:lang w:eastAsia="zh-CN"/>
        </w:rPr>
        <w:t>gNB</w:t>
      </w:r>
      <w:proofErr w:type="spellEnd"/>
      <w:r w:rsidRPr="00BA65C8">
        <w:rPr>
          <w:lang w:eastAsia="zh-CN"/>
        </w:rPr>
        <w:t xml:space="preserve"> Rx/Tx timing delays</w:t>
      </w:r>
    </w:p>
    <w:p w14:paraId="1E052B18" w14:textId="25CC92EC" w:rsidR="001A59BE" w:rsidRDefault="001A59BE" w:rsidP="001A59BE">
      <w:pPr>
        <w:rPr>
          <w:lang w:eastAsia="zh-CN"/>
        </w:rPr>
      </w:pPr>
      <w:r>
        <w:rPr>
          <w:lang w:val="en-US" w:eastAsia="zh-CN" w:bidi="he-IL"/>
        </w:rPr>
        <w:t xml:space="preserve">Based on the analysis of the RAN1 agreements for </w:t>
      </w:r>
      <w:r w:rsidRPr="001A4326">
        <w:rPr>
          <w:u w:val="single"/>
          <w:lang w:eastAsia="zh-CN"/>
        </w:rPr>
        <w:t xml:space="preserve">mitigation of UE Rx/Tx and/or </w:t>
      </w:r>
      <w:proofErr w:type="spellStart"/>
      <w:r w:rsidRPr="001A4326">
        <w:rPr>
          <w:u w:val="single"/>
          <w:lang w:eastAsia="zh-CN"/>
        </w:rPr>
        <w:t>gNB</w:t>
      </w:r>
      <w:proofErr w:type="spellEnd"/>
      <w:r w:rsidRPr="001A4326">
        <w:rPr>
          <w:u w:val="single"/>
          <w:lang w:eastAsia="zh-CN"/>
        </w:rPr>
        <w:t xml:space="preserve"> Rx/Tx timing delays</w:t>
      </w:r>
      <w:r w:rsidRPr="001A59BE">
        <w:rPr>
          <w:lang w:eastAsia="zh-CN"/>
        </w:rPr>
        <w:t>, the following UE capabilities need to be introduced:</w:t>
      </w:r>
    </w:p>
    <w:p w14:paraId="5A993C60" w14:textId="59F53B95" w:rsidR="003B5DF7" w:rsidRDefault="003B5DF7" w:rsidP="00C952CA">
      <w:pPr>
        <w:pStyle w:val="ListParagraph"/>
        <w:numPr>
          <w:ilvl w:val="0"/>
          <w:numId w:val="20"/>
        </w:numPr>
        <w:rPr>
          <w:lang w:eastAsia="zh-CN"/>
        </w:rPr>
      </w:pPr>
      <w:r w:rsidRPr="00301F19">
        <w:t xml:space="preserve">The maximum number of UE </w:t>
      </w:r>
      <w:proofErr w:type="spellStart"/>
      <w:r w:rsidRPr="00301F19">
        <w:t>RxTEGs</w:t>
      </w:r>
      <w:proofErr w:type="spellEnd"/>
      <w:r w:rsidRPr="00301F19">
        <w:t xml:space="preserve"> [for UE-assisted DL TDOA and/or Multi-RTT]</w:t>
      </w:r>
    </w:p>
    <w:p w14:paraId="2FFB9C72" w14:textId="36D2A271" w:rsidR="003B5DF7" w:rsidRDefault="003B5DF7" w:rsidP="00C952CA">
      <w:pPr>
        <w:pStyle w:val="ListParagraph"/>
        <w:numPr>
          <w:ilvl w:val="0"/>
          <w:numId w:val="20"/>
        </w:numPr>
        <w:rPr>
          <w:lang w:eastAsia="zh-CN"/>
        </w:rPr>
      </w:pPr>
      <w:r w:rsidRPr="00301F19">
        <w:t xml:space="preserve">The maximum number of UE </w:t>
      </w:r>
      <w:proofErr w:type="spellStart"/>
      <w:r w:rsidRPr="00301F19">
        <w:t>TxTEGs</w:t>
      </w:r>
      <w:proofErr w:type="spellEnd"/>
      <w:r w:rsidRPr="00301F19">
        <w:t xml:space="preserve"> [for UL-TDOA and/or Multi-RTT]</w:t>
      </w:r>
    </w:p>
    <w:p w14:paraId="49AEA583" w14:textId="549B57CF" w:rsidR="003B5DF7" w:rsidRPr="003B5DF7" w:rsidRDefault="003B5DF7" w:rsidP="00C952CA">
      <w:pPr>
        <w:pStyle w:val="ListParagraph"/>
        <w:numPr>
          <w:ilvl w:val="0"/>
          <w:numId w:val="20"/>
        </w:numPr>
        <w:rPr>
          <w:lang w:eastAsia="zh-CN"/>
        </w:rPr>
      </w:pPr>
      <w:r w:rsidRPr="00301F19">
        <w:t>The maximum number of UE-</w:t>
      </w:r>
      <w:proofErr w:type="spellStart"/>
      <w:r w:rsidRPr="00301F19">
        <w:t>RxTx</w:t>
      </w:r>
      <w:proofErr w:type="spellEnd"/>
      <w:r w:rsidRPr="00301F19">
        <w:t xml:space="preserve"> TEGs</w:t>
      </w:r>
    </w:p>
    <w:p w14:paraId="5EC05323" w14:textId="15618E35" w:rsidR="00C952CA" w:rsidRDefault="00C952CA" w:rsidP="00C952CA">
      <w:pPr>
        <w:pStyle w:val="ListParagraph"/>
        <w:numPr>
          <w:ilvl w:val="0"/>
          <w:numId w:val="20"/>
        </w:numPr>
        <w:rPr>
          <w:lang w:eastAsia="zh-CN"/>
        </w:rPr>
      </w:pPr>
      <w:r w:rsidRPr="00C952CA">
        <w:rPr>
          <w:lang w:val="en-US" w:eastAsia="zh-CN" w:bidi="he-IL"/>
        </w:rPr>
        <w:t>Ca</w:t>
      </w:r>
      <w:r>
        <w:rPr>
          <w:lang w:val="en-US" w:eastAsia="zh-CN" w:bidi="he-IL"/>
        </w:rPr>
        <w:t xml:space="preserve">pability to </w:t>
      </w:r>
      <w:r>
        <w:rPr>
          <w:lang w:eastAsia="zh-CN"/>
        </w:rPr>
        <w:t>provide the association information of UL SRS resources for positioning with UE Tx TEGs ID</w:t>
      </w:r>
    </w:p>
    <w:p w14:paraId="69E463F4" w14:textId="40AD2B6E" w:rsidR="00C952CA" w:rsidRPr="00C952CA" w:rsidRDefault="00C952CA" w:rsidP="00C952CA">
      <w:pPr>
        <w:pStyle w:val="ListParagraph"/>
        <w:numPr>
          <w:ilvl w:val="0"/>
          <w:numId w:val="20"/>
        </w:numPr>
        <w:rPr>
          <w:lang w:eastAsia="zh-CN"/>
        </w:rPr>
      </w:pPr>
      <w:r>
        <w:rPr>
          <w:lang w:val="en-US" w:eastAsia="zh-CN" w:bidi="he-IL"/>
        </w:rPr>
        <w:t xml:space="preserve">Capability to </w:t>
      </w:r>
      <w:r w:rsidRPr="005B47A6">
        <w:rPr>
          <w:rFonts w:eastAsia="Times New Roman" w:cs="Times"/>
        </w:rPr>
        <w:t>measure the same DL PRS resource with N different UE Rx TEGs and report the corresponding multiple RSTD measurements</w:t>
      </w:r>
    </w:p>
    <w:p w14:paraId="443294AA" w14:textId="377212AD" w:rsidR="00C952CA" w:rsidRDefault="00C952CA" w:rsidP="00C952CA">
      <w:pPr>
        <w:pStyle w:val="ListParagraph"/>
        <w:numPr>
          <w:ilvl w:val="0"/>
          <w:numId w:val="20"/>
        </w:numPr>
        <w:rPr>
          <w:lang w:eastAsia="zh-CN"/>
        </w:rPr>
      </w:pPr>
      <w:r>
        <w:rPr>
          <w:lang w:val="en-US" w:eastAsia="zh-CN" w:bidi="he-IL"/>
        </w:rPr>
        <w:t xml:space="preserve">Capability to </w:t>
      </w:r>
      <w:r w:rsidRPr="005B47A6">
        <w:rPr>
          <w:rFonts w:eastAsia="Times New Roman" w:cs="Times"/>
        </w:rPr>
        <w:t xml:space="preserve">measure the same DL PRS resource with N different UE Rx TEGs and report the corresponding multiple </w:t>
      </w:r>
      <w:r>
        <w:t>UE Rx-Tx time difference</w:t>
      </w:r>
    </w:p>
    <w:p w14:paraId="6B007FBF" w14:textId="7A1CD24C" w:rsidR="00C952CA" w:rsidRPr="00620B70" w:rsidRDefault="00C952CA" w:rsidP="00C952CA">
      <w:pPr>
        <w:pStyle w:val="ListParagraph"/>
        <w:numPr>
          <w:ilvl w:val="0"/>
          <w:numId w:val="20"/>
        </w:numPr>
        <w:rPr>
          <w:lang w:eastAsia="zh-CN"/>
        </w:rPr>
      </w:pPr>
      <w:r>
        <w:t xml:space="preserve">Capability to </w:t>
      </w:r>
      <w:r w:rsidRPr="00D37949">
        <w:rPr>
          <w:iCs/>
        </w:rPr>
        <w:t xml:space="preserve">measure the same DL PRS resource with N different UE </w:t>
      </w:r>
      <w:proofErr w:type="spellStart"/>
      <w:r w:rsidRPr="00D37949">
        <w:rPr>
          <w:iCs/>
        </w:rPr>
        <w:t>RxTx</w:t>
      </w:r>
      <w:proofErr w:type="spellEnd"/>
      <w:r w:rsidRPr="00D37949">
        <w:rPr>
          <w:iCs/>
        </w:rPr>
        <w:t xml:space="preserve"> TEGs with the same UE Tx TEG, and report the corresponding multiple UE Rx-Tx time difference measurements</w:t>
      </w:r>
    </w:p>
    <w:p w14:paraId="5C9A7359" w14:textId="0310EC86" w:rsidR="00BA65C8" w:rsidRDefault="00BA65C8" w:rsidP="00BA65C8">
      <w:pPr>
        <w:pStyle w:val="Heading3"/>
        <w:rPr>
          <w:lang w:val="en-US" w:eastAsia="zh-CN"/>
        </w:rPr>
      </w:pPr>
      <w:r>
        <w:rPr>
          <w:lang w:val="en-US" w:eastAsia="zh-CN"/>
        </w:rPr>
        <w:t>2.3.2</w:t>
      </w:r>
      <w:r>
        <w:rPr>
          <w:lang w:val="en-US" w:eastAsia="zh-CN"/>
        </w:rPr>
        <w:tab/>
      </w:r>
      <w:r w:rsidRPr="00BA65C8">
        <w:rPr>
          <w:lang w:eastAsia="zh-CN"/>
        </w:rPr>
        <w:t>Accuracy improvements for DL-</w:t>
      </w:r>
      <w:proofErr w:type="spellStart"/>
      <w:r w:rsidRPr="00BA65C8">
        <w:rPr>
          <w:lang w:eastAsia="zh-CN"/>
        </w:rPr>
        <w:t>AoD</w:t>
      </w:r>
      <w:proofErr w:type="spellEnd"/>
    </w:p>
    <w:p w14:paraId="33BDFB7A" w14:textId="697C3216" w:rsidR="000421E1" w:rsidRDefault="000421E1" w:rsidP="000421E1">
      <w:pPr>
        <w:rPr>
          <w:lang w:eastAsia="zh-CN"/>
        </w:rPr>
      </w:pPr>
      <w:r>
        <w:rPr>
          <w:lang w:val="en-US" w:eastAsia="zh-CN"/>
        </w:rPr>
        <w:t xml:space="preserve">Furthermore, for </w:t>
      </w:r>
      <w:r>
        <w:rPr>
          <w:lang w:eastAsia="zh-CN"/>
        </w:rPr>
        <w:t>a</w:t>
      </w:r>
      <w:r w:rsidRPr="00584A7F">
        <w:rPr>
          <w:lang w:eastAsia="zh-CN"/>
        </w:rPr>
        <w:t xml:space="preserve">ccuracy improvements for </w:t>
      </w:r>
      <w:r w:rsidRPr="001A4326">
        <w:rPr>
          <w:u w:val="single"/>
          <w:lang w:eastAsia="zh-CN"/>
        </w:rPr>
        <w:t>DL-</w:t>
      </w:r>
      <w:proofErr w:type="spellStart"/>
      <w:r w:rsidRPr="001A4326">
        <w:rPr>
          <w:u w:val="single"/>
          <w:lang w:eastAsia="zh-CN"/>
        </w:rPr>
        <w:t>AoD</w:t>
      </w:r>
      <w:proofErr w:type="spellEnd"/>
      <w:r>
        <w:rPr>
          <w:lang w:eastAsia="zh-CN"/>
        </w:rPr>
        <w:t>, according to the RAN1 agreements, the following capabilities need to be introduced:</w:t>
      </w:r>
    </w:p>
    <w:p w14:paraId="663712B7" w14:textId="204B84E7" w:rsidR="000421E1" w:rsidRPr="00666C51" w:rsidRDefault="00666C51" w:rsidP="000421E1">
      <w:pPr>
        <w:pStyle w:val="ListParagraph"/>
        <w:numPr>
          <w:ilvl w:val="0"/>
          <w:numId w:val="30"/>
        </w:numPr>
        <w:rPr>
          <w:lang w:val="en-US" w:eastAsia="zh-CN"/>
        </w:rPr>
      </w:pPr>
      <w:r>
        <w:rPr>
          <w:bCs/>
          <w:color w:val="000000"/>
        </w:rPr>
        <w:t>The maximum number of DL PRS RSRPP</w:t>
      </w:r>
    </w:p>
    <w:p w14:paraId="0C365954" w14:textId="657BF1AB" w:rsidR="00666C51" w:rsidRPr="00D92C48" w:rsidRDefault="00666C51" w:rsidP="000421E1">
      <w:pPr>
        <w:pStyle w:val="ListParagraph"/>
        <w:numPr>
          <w:ilvl w:val="0"/>
          <w:numId w:val="30"/>
        </w:numPr>
        <w:rPr>
          <w:lang w:val="en-US" w:eastAsia="zh-CN"/>
        </w:rPr>
      </w:pPr>
      <w:r>
        <w:rPr>
          <w:bCs/>
          <w:color w:val="000000"/>
          <w:lang w:val="en-US"/>
        </w:rPr>
        <w:t xml:space="preserve">Capability </w:t>
      </w:r>
      <w:r w:rsidR="00D92C48">
        <w:rPr>
          <w:bCs/>
          <w:color w:val="000000"/>
          <w:lang w:val="en-US"/>
        </w:rPr>
        <w:t xml:space="preserve">to receive an indication </w:t>
      </w:r>
      <w:r w:rsidR="00D92C48" w:rsidRPr="007F2F44">
        <w:rPr>
          <w:bCs/>
        </w:rPr>
        <w:t xml:space="preserve">for each PRS resource, </w:t>
      </w:r>
      <w:r w:rsidR="00D92C48">
        <w:rPr>
          <w:bCs/>
        </w:rPr>
        <w:t xml:space="preserve">of </w:t>
      </w:r>
      <w:r w:rsidR="00D92C48" w:rsidRPr="007F2F44">
        <w:rPr>
          <w:bCs/>
        </w:rPr>
        <w:t>a subset of PRS resources for the purpose of prioritization of DL-AOD reporting</w:t>
      </w:r>
    </w:p>
    <w:p w14:paraId="5EF32CA6" w14:textId="6B24525C" w:rsidR="00D92C48" w:rsidRPr="00D92C48" w:rsidRDefault="00D92C48" w:rsidP="000421E1">
      <w:pPr>
        <w:pStyle w:val="ListParagraph"/>
        <w:numPr>
          <w:ilvl w:val="0"/>
          <w:numId w:val="30"/>
        </w:numPr>
        <w:rPr>
          <w:lang w:val="en-US" w:eastAsia="zh-CN"/>
        </w:rPr>
      </w:pPr>
      <w:r>
        <w:rPr>
          <w:bCs/>
          <w:color w:val="000000"/>
          <w:lang w:val="en-US"/>
        </w:rPr>
        <w:t xml:space="preserve">Capability to receive an indication </w:t>
      </w:r>
      <w:r w:rsidRPr="007F2F44">
        <w:rPr>
          <w:bCs/>
        </w:rPr>
        <w:t>for each PRS resource,</w:t>
      </w:r>
      <w:r>
        <w:rPr>
          <w:bCs/>
        </w:rPr>
        <w:t xml:space="preserve"> of </w:t>
      </w:r>
      <w:r w:rsidRPr="007F2F44">
        <w:rPr>
          <w:bCs/>
        </w:rPr>
        <w:t xml:space="preserve">the </w:t>
      </w:r>
      <w:r>
        <w:rPr>
          <w:bCs/>
        </w:rPr>
        <w:t>boresight direction information</w:t>
      </w:r>
    </w:p>
    <w:p w14:paraId="6B788A55" w14:textId="6591EF90" w:rsidR="00D92C48" w:rsidRPr="00D92C48" w:rsidRDefault="00D92C48" w:rsidP="00D92C48">
      <w:pPr>
        <w:rPr>
          <w:b/>
          <w:bCs/>
          <w:lang w:val="en-US" w:eastAsia="zh-CN"/>
        </w:rPr>
      </w:pPr>
      <w:r w:rsidRPr="00D92C48">
        <w:rPr>
          <w:b/>
          <w:bCs/>
          <w:lang w:val="en-US" w:eastAsia="zh-CN"/>
        </w:rPr>
        <w:t>Proposal 3: to enhance the capability signaling with the information listed in clause 2.3 of the present contribution.</w:t>
      </w:r>
    </w:p>
    <w:p w14:paraId="34C99636" w14:textId="1D71DABA" w:rsidR="008E7986" w:rsidRDefault="008E7986" w:rsidP="008E7986">
      <w:pPr>
        <w:pStyle w:val="Heading1"/>
      </w:pPr>
      <w:r>
        <w:t>3</w:t>
      </w:r>
      <w:r>
        <w:tab/>
        <w:t>Conclusions</w:t>
      </w:r>
    </w:p>
    <w:p w14:paraId="514A6B27" w14:textId="77777777" w:rsidR="00534D58" w:rsidRDefault="00534D58" w:rsidP="00534D58">
      <w:pPr>
        <w:rPr>
          <w:b/>
          <w:bCs/>
          <w:lang w:eastAsia="zh-CN"/>
        </w:rPr>
      </w:pPr>
      <w:r w:rsidRPr="00AF0CA7">
        <w:rPr>
          <w:b/>
          <w:bCs/>
          <w:lang w:eastAsia="zh-CN"/>
        </w:rPr>
        <w:t>Proposal 1</w:t>
      </w:r>
      <w:r>
        <w:rPr>
          <w:b/>
          <w:bCs/>
          <w:lang w:eastAsia="zh-CN"/>
        </w:rPr>
        <w:t>a</w:t>
      </w:r>
      <w:r w:rsidRPr="00AF0CA7">
        <w:rPr>
          <w:b/>
          <w:bCs/>
          <w:lang w:eastAsia="zh-CN"/>
        </w:rPr>
        <w:t xml:space="preserve">: </w:t>
      </w:r>
      <w:r>
        <w:rPr>
          <w:b/>
          <w:bCs/>
          <w:lang w:eastAsia="zh-CN"/>
        </w:rPr>
        <w:t xml:space="preserve">to enhance </w:t>
      </w:r>
      <w:r w:rsidRPr="00AF0CA7">
        <w:rPr>
          <w:b/>
          <w:bCs/>
          <w:lang w:eastAsia="zh-CN"/>
        </w:rPr>
        <w:t xml:space="preserve">LPP </w:t>
      </w:r>
      <w:proofErr w:type="spellStart"/>
      <w:r w:rsidRPr="00AF0CA7">
        <w:rPr>
          <w:b/>
          <w:bCs/>
          <w:lang w:eastAsia="zh-CN"/>
        </w:rPr>
        <w:t>ProvideAssistanceData</w:t>
      </w:r>
      <w:proofErr w:type="spellEnd"/>
      <w:r w:rsidRPr="00AF0CA7">
        <w:rPr>
          <w:b/>
          <w:bCs/>
          <w:lang w:eastAsia="zh-CN"/>
        </w:rPr>
        <w:t xml:space="preserve"> </w:t>
      </w:r>
      <w:r>
        <w:rPr>
          <w:b/>
          <w:bCs/>
          <w:lang w:eastAsia="zh-CN"/>
        </w:rPr>
        <w:t xml:space="preserve">and </w:t>
      </w:r>
      <w:proofErr w:type="spellStart"/>
      <w:r>
        <w:rPr>
          <w:b/>
          <w:bCs/>
          <w:lang w:eastAsia="zh-CN"/>
        </w:rPr>
        <w:t>posSIB</w:t>
      </w:r>
      <w:proofErr w:type="spellEnd"/>
      <w:r>
        <w:rPr>
          <w:b/>
          <w:bCs/>
          <w:lang w:eastAsia="zh-CN"/>
        </w:rPr>
        <w:t xml:space="preserve"> </w:t>
      </w:r>
      <w:r w:rsidRPr="00AF0CA7">
        <w:rPr>
          <w:b/>
          <w:bCs/>
          <w:lang w:eastAsia="zh-CN"/>
        </w:rPr>
        <w:t xml:space="preserve">to convey the </w:t>
      </w:r>
      <w:r>
        <w:rPr>
          <w:b/>
          <w:bCs/>
          <w:lang w:eastAsia="zh-CN"/>
        </w:rPr>
        <w:t xml:space="preserve">association information of </w:t>
      </w:r>
      <w:r w:rsidRPr="00AF0CA7">
        <w:rPr>
          <w:b/>
          <w:bCs/>
          <w:lang w:eastAsia="zh-CN"/>
        </w:rPr>
        <w:t>DL PRS</w:t>
      </w:r>
      <w:r>
        <w:rPr>
          <w:b/>
          <w:bCs/>
          <w:lang w:eastAsia="zh-CN"/>
        </w:rPr>
        <w:t xml:space="preserve"> resources with </w:t>
      </w:r>
      <w:r w:rsidRPr="00AF0CA7">
        <w:rPr>
          <w:b/>
          <w:bCs/>
          <w:lang w:eastAsia="zh-CN"/>
        </w:rPr>
        <w:t xml:space="preserve">TRP Tx TEG </w:t>
      </w:r>
      <w:r>
        <w:rPr>
          <w:b/>
          <w:bCs/>
          <w:lang w:eastAsia="zh-CN"/>
        </w:rPr>
        <w:t>ID</w:t>
      </w:r>
      <w:r w:rsidRPr="00AF0CA7">
        <w:rPr>
          <w:b/>
          <w:bCs/>
          <w:lang w:eastAsia="zh-CN"/>
        </w:rPr>
        <w:t>.</w:t>
      </w:r>
    </w:p>
    <w:p w14:paraId="2EFD8804" w14:textId="77777777" w:rsidR="00534D58" w:rsidRDefault="00534D58" w:rsidP="00534D58">
      <w:pPr>
        <w:rPr>
          <w:b/>
          <w:iCs/>
        </w:rPr>
      </w:pPr>
      <w:r w:rsidRPr="005E5287">
        <w:rPr>
          <w:b/>
          <w:iCs/>
          <w:lang w:eastAsia="zh-CN"/>
        </w:rPr>
        <w:t xml:space="preserve">Proposal 1b: </w:t>
      </w:r>
      <w:r>
        <w:rPr>
          <w:b/>
          <w:iCs/>
          <w:lang w:eastAsia="zh-CN"/>
        </w:rPr>
        <w:t xml:space="preserve">to </w:t>
      </w:r>
      <w:r w:rsidRPr="005E5287">
        <w:rPr>
          <w:b/>
          <w:lang w:eastAsia="zh-CN"/>
        </w:rPr>
        <w:t xml:space="preserve">enhance LPP </w:t>
      </w:r>
      <w:proofErr w:type="spellStart"/>
      <w:r w:rsidRPr="005E5287">
        <w:rPr>
          <w:b/>
          <w:lang w:eastAsia="zh-CN"/>
        </w:rPr>
        <w:t>ProvideAssistanceData</w:t>
      </w:r>
      <w:proofErr w:type="spellEnd"/>
      <w:r w:rsidRPr="005E5287">
        <w:rPr>
          <w:b/>
          <w:lang w:eastAsia="zh-CN"/>
        </w:rPr>
        <w:t xml:space="preserve"> to convey: </w:t>
      </w:r>
      <w:r w:rsidRPr="005E5287">
        <w:rPr>
          <w:b/>
          <w:iCs/>
        </w:rPr>
        <w:t>TRP beam/antenna information, indication of expected angle value and uncertainty</w:t>
      </w:r>
      <w:r>
        <w:rPr>
          <w:b/>
          <w:iCs/>
        </w:rPr>
        <w:t>.</w:t>
      </w:r>
    </w:p>
    <w:p w14:paraId="4F57DAEB" w14:textId="77777777" w:rsidR="00534D58" w:rsidRPr="00534D58" w:rsidRDefault="00534D58" w:rsidP="00534D58">
      <w:pPr>
        <w:rPr>
          <w:b/>
          <w:iCs/>
        </w:rPr>
      </w:pPr>
      <w:r w:rsidRPr="00534D58">
        <w:rPr>
          <w:b/>
        </w:rPr>
        <w:t xml:space="preserve">Proposal 1c: to discuss which option </w:t>
      </w:r>
      <w:r w:rsidRPr="00534D58">
        <w:rPr>
          <w:b/>
          <w:iCs/>
        </w:rPr>
        <w:t>(</w:t>
      </w:r>
      <w:r w:rsidRPr="00534D58">
        <w:rPr>
          <w:b/>
        </w:rPr>
        <w:t xml:space="preserve">a subset of PRS resources for the purpose of prioritization of DL-AOD reporting, and boresight direction information) of </w:t>
      </w:r>
      <w:r w:rsidRPr="00534D58">
        <w:rPr>
          <w:b/>
          <w:iCs/>
        </w:rPr>
        <w:t xml:space="preserve">PRS resource reporting to support. </w:t>
      </w:r>
    </w:p>
    <w:p w14:paraId="78763E90" w14:textId="77777777" w:rsidR="00534D58" w:rsidRPr="005E5287" w:rsidRDefault="00534D58" w:rsidP="00534D58">
      <w:pPr>
        <w:rPr>
          <w:b/>
          <w:iCs/>
          <w:lang w:eastAsia="zh-CN"/>
        </w:rPr>
      </w:pPr>
      <w:r w:rsidRPr="005E5287">
        <w:rPr>
          <w:b/>
        </w:rPr>
        <w:t>Proposal 1</w:t>
      </w:r>
      <w:r>
        <w:rPr>
          <w:b/>
        </w:rPr>
        <w:t>d</w:t>
      </w:r>
      <w:r w:rsidRPr="005E5287">
        <w:rPr>
          <w:b/>
        </w:rPr>
        <w:t xml:space="preserve">: </w:t>
      </w:r>
      <w:r>
        <w:rPr>
          <w:b/>
        </w:rPr>
        <w:t xml:space="preserve">to </w:t>
      </w:r>
      <w:r w:rsidRPr="005E5287">
        <w:rPr>
          <w:b/>
        </w:rPr>
        <w:t xml:space="preserve">enhance LPP </w:t>
      </w:r>
      <w:proofErr w:type="spellStart"/>
      <w:r w:rsidRPr="005E5287">
        <w:rPr>
          <w:b/>
        </w:rPr>
        <w:t>RequestAssistanceData</w:t>
      </w:r>
      <w:proofErr w:type="spellEnd"/>
      <w:r w:rsidRPr="005E5287">
        <w:rPr>
          <w:b/>
        </w:rPr>
        <w:t xml:space="preserve"> to allow UE to request the </w:t>
      </w:r>
      <w:r w:rsidRPr="005E5287">
        <w:rPr>
          <w:b/>
          <w:iCs/>
        </w:rPr>
        <w:t>expected angle value and uncertainty.</w:t>
      </w:r>
    </w:p>
    <w:p w14:paraId="6B4B084E" w14:textId="77777777" w:rsidR="00534D58" w:rsidRPr="00244ED3" w:rsidRDefault="00534D58" w:rsidP="00534D58">
      <w:pPr>
        <w:rPr>
          <w:b/>
          <w:bCs/>
          <w:lang w:eastAsia="zh-CN"/>
        </w:rPr>
      </w:pPr>
      <w:r w:rsidRPr="00244ED3">
        <w:rPr>
          <w:b/>
          <w:bCs/>
          <w:lang w:eastAsia="zh-CN"/>
        </w:rPr>
        <w:t>Proposal 2</w:t>
      </w:r>
      <w:r>
        <w:rPr>
          <w:b/>
          <w:bCs/>
          <w:lang w:eastAsia="zh-CN"/>
        </w:rPr>
        <w:t>a</w:t>
      </w:r>
      <w:r w:rsidRPr="00244ED3">
        <w:rPr>
          <w:b/>
          <w:bCs/>
          <w:lang w:eastAsia="zh-CN"/>
        </w:rPr>
        <w:t xml:space="preserve">: </w:t>
      </w:r>
      <w:r>
        <w:rPr>
          <w:b/>
          <w:bCs/>
          <w:lang w:eastAsia="zh-CN"/>
        </w:rPr>
        <w:t xml:space="preserve">to enhance </w:t>
      </w:r>
      <w:r w:rsidRPr="00244ED3">
        <w:rPr>
          <w:b/>
          <w:bCs/>
          <w:lang w:eastAsia="zh-CN"/>
        </w:rPr>
        <w:t xml:space="preserve">LPP </w:t>
      </w:r>
      <w:proofErr w:type="spellStart"/>
      <w:r w:rsidRPr="00244ED3">
        <w:rPr>
          <w:b/>
          <w:bCs/>
          <w:lang w:eastAsia="zh-CN"/>
        </w:rPr>
        <w:t>ProvideLocationInformation</w:t>
      </w:r>
      <w:proofErr w:type="spellEnd"/>
      <w:r w:rsidRPr="00244ED3">
        <w:rPr>
          <w:b/>
          <w:bCs/>
          <w:lang w:eastAsia="zh-CN"/>
        </w:rPr>
        <w:t xml:space="preserve"> to convey the following information: association of UL SRS </w:t>
      </w:r>
      <w:r>
        <w:rPr>
          <w:b/>
          <w:bCs/>
          <w:lang w:eastAsia="zh-CN"/>
        </w:rPr>
        <w:t xml:space="preserve">for positioning </w:t>
      </w:r>
      <w:r w:rsidRPr="00244ED3">
        <w:rPr>
          <w:b/>
          <w:bCs/>
          <w:lang w:eastAsia="zh-CN"/>
        </w:rPr>
        <w:t xml:space="preserve">resources with UE Tx TEGs ID, </w:t>
      </w:r>
      <w:r w:rsidRPr="00244ED3">
        <w:rPr>
          <w:rFonts w:eastAsia="Times New Roman" w:cs="Times"/>
          <w:b/>
          <w:bCs/>
        </w:rPr>
        <w:t xml:space="preserve">multiple RSTD measurements (for N different UE Rx TEGs), multiple </w:t>
      </w:r>
      <w:r w:rsidRPr="00244ED3">
        <w:rPr>
          <w:b/>
          <w:bCs/>
        </w:rPr>
        <w:t xml:space="preserve">UE Rx-Tx time difference </w:t>
      </w:r>
      <w:r w:rsidRPr="00244ED3">
        <w:rPr>
          <w:rFonts w:eastAsia="Times New Roman"/>
          <w:b/>
          <w:bCs/>
        </w:rPr>
        <w:t>measurements (</w:t>
      </w:r>
      <w:r w:rsidRPr="00244ED3">
        <w:rPr>
          <w:rFonts w:eastAsia="Times New Roman" w:cs="Times"/>
          <w:b/>
          <w:bCs/>
        </w:rPr>
        <w:t xml:space="preserve">for N different UE Rx TEGs), and </w:t>
      </w:r>
      <w:r w:rsidRPr="00244ED3">
        <w:rPr>
          <w:b/>
          <w:bCs/>
          <w:iCs/>
        </w:rPr>
        <w:t xml:space="preserve">multiple UE Rx-Tx time difference measurements (for N different UE </w:t>
      </w:r>
      <w:proofErr w:type="spellStart"/>
      <w:r w:rsidRPr="00244ED3">
        <w:rPr>
          <w:b/>
          <w:bCs/>
          <w:iCs/>
        </w:rPr>
        <w:t>RxTx</w:t>
      </w:r>
      <w:proofErr w:type="spellEnd"/>
      <w:r w:rsidRPr="00244ED3">
        <w:rPr>
          <w:b/>
          <w:bCs/>
          <w:iCs/>
        </w:rPr>
        <w:t xml:space="preserve"> TEGs with the same UE Tx TEG).</w:t>
      </w:r>
    </w:p>
    <w:p w14:paraId="388A8B0D" w14:textId="3EC650A9" w:rsidR="00534D58" w:rsidRPr="00244ED3" w:rsidRDefault="00534D58" w:rsidP="00534D58">
      <w:pPr>
        <w:rPr>
          <w:b/>
          <w:bCs/>
          <w:lang w:eastAsia="zh-CN"/>
        </w:rPr>
      </w:pPr>
      <w:r w:rsidRPr="00244ED3">
        <w:rPr>
          <w:b/>
          <w:bCs/>
          <w:lang w:val="en-US" w:eastAsia="zh-CN" w:bidi="he-IL"/>
        </w:rPr>
        <w:lastRenderedPageBreak/>
        <w:t xml:space="preserve">Observation 1: RAN1 decision to support two signaling (LPP and </w:t>
      </w:r>
      <w:proofErr w:type="spellStart"/>
      <w:r w:rsidRPr="00244ED3">
        <w:rPr>
          <w:b/>
          <w:bCs/>
          <w:lang w:val="en-US" w:eastAsia="zh-CN" w:bidi="he-IL"/>
        </w:rPr>
        <w:t>RRC+NRPPa</w:t>
      </w:r>
      <w:proofErr w:type="spellEnd"/>
      <w:r w:rsidRPr="00244ED3">
        <w:rPr>
          <w:b/>
          <w:bCs/>
          <w:lang w:val="en-US" w:eastAsia="zh-CN" w:bidi="he-IL"/>
        </w:rPr>
        <w:t xml:space="preserve">) options to convey the </w:t>
      </w:r>
      <w:r w:rsidRPr="00244ED3">
        <w:rPr>
          <w:b/>
          <w:bCs/>
          <w:lang w:eastAsia="zh-CN"/>
        </w:rPr>
        <w:t xml:space="preserve">association of UL SRS resources with UE Tx TEGs ID </w:t>
      </w:r>
      <w:r>
        <w:rPr>
          <w:b/>
          <w:bCs/>
          <w:lang w:eastAsia="zh-CN"/>
        </w:rPr>
        <w:t>was</w:t>
      </w:r>
      <w:r w:rsidRPr="00244ED3">
        <w:rPr>
          <w:b/>
          <w:bCs/>
          <w:lang w:eastAsia="zh-CN"/>
        </w:rPr>
        <w:t xml:space="preserve"> outside of RAN1 scope. </w:t>
      </w:r>
    </w:p>
    <w:p w14:paraId="36054F29" w14:textId="77777777" w:rsidR="00534D58" w:rsidRDefault="00534D58" w:rsidP="00534D58">
      <w:pPr>
        <w:rPr>
          <w:b/>
          <w:bCs/>
          <w:lang w:eastAsia="zh-CN"/>
        </w:rPr>
      </w:pPr>
      <w:r w:rsidRPr="00244ED3">
        <w:rPr>
          <w:b/>
          <w:bCs/>
          <w:lang w:eastAsia="zh-CN"/>
        </w:rPr>
        <w:t xml:space="preserve">Proposal </w:t>
      </w:r>
      <w:r>
        <w:rPr>
          <w:b/>
          <w:bCs/>
          <w:lang w:eastAsia="zh-CN"/>
        </w:rPr>
        <w:t>2b</w:t>
      </w:r>
      <w:r w:rsidRPr="00244ED3">
        <w:rPr>
          <w:b/>
          <w:bCs/>
          <w:lang w:eastAsia="zh-CN"/>
        </w:rPr>
        <w:t>: alternative signalling for association of UL SRS resources with UE Tx TEGs ID is not needed.</w:t>
      </w:r>
    </w:p>
    <w:p w14:paraId="04BA9EC8" w14:textId="77777777" w:rsidR="00534D58" w:rsidRPr="005E5287" w:rsidRDefault="00534D58" w:rsidP="00534D58">
      <w:pPr>
        <w:rPr>
          <w:lang w:val="en-US" w:eastAsia="zh-CN" w:bidi="he-IL"/>
        </w:rPr>
      </w:pPr>
      <w:r w:rsidRPr="00244ED3">
        <w:rPr>
          <w:b/>
          <w:bCs/>
          <w:lang w:eastAsia="zh-CN"/>
        </w:rPr>
        <w:t xml:space="preserve">Proposal </w:t>
      </w:r>
      <w:r>
        <w:rPr>
          <w:b/>
          <w:bCs/>
          <w:lang w:eastAsia="zh-CN"/>
        </w:rPr>
        <w:t>2c</w:t>
      </w:r>
      <w:r w:rsidRPr="00244ED3">
        <w:rPr>
          <w:b/>
          <w:bCs/>
          <w:lang w:eastAsia="zh-CN"/>
        </w:rPr>
        <w:t>:</w:t>
      </w:r>
      <w:r w:rsidRPr="005E5287">
        <w:rPr>
          <w:b/>
          <w:bCs/>
          <w:lang w:eastAsia="zh-CN"/>
        </w:rPr>
        <w:t xml:space="preserve"> </w:t>
      </w:r>
      <w:r>
        <w:rPr>
          <w:b/>
          <w:bCs/>
          <w:lang w:eastAsia="zh-CN"/>
        </w:rPr>
        <w:t xml:space="preserve">to enhance </w:t>
      </w:r>
      <w:r w:rsidRPr="00244ED3">
        <w:rPr>
          <w:b/>
          <w:bCs/>
          <w:lang w:eastAsia="zh-CN"/>
        </w:rPr>
        <w:t xml:space="preserve">LPP </w:t>
      </w:r>
      <w:proofErr w:type="spellStart"/>
      <w:r w:rsidRPr="00244ED3">
        <w:rPr>
          <w:b/>
          <w:bCs/>
          <w:lang w:eastAsia="zh-CN"/>
        </w:rPr>
        <w:t>ProvideLocationInformation</w:t>
      </w:r>
      <w:proofErr w:type="spellEnd"/>
      <w:r w:rsidRPr="00244ED3">
        <w:rPr>
          <w:b/>
          <w:bCs/>
          <w:lang w:eastAsia="zh-CN"/>
        </w:rPr>
        <w:t xml:space="preserve"> to convey</w:t>
      </w:r>
      <w:r>
        <w:rPr>
          <w:b/>
          <w:bCs/>
          <w:lang w:eastAsia="zh-CN"/>
        </w:rPr>
        <w:t xml:space="preserve"> </w:t>
      </w:r>
      <w:r w:rsidRPr="005E5287">
        <w:rPr>
          <w:b/>
          <w:bCs/>
          <w:lang w:eastAsia="zh-CN"/>
        </w:rPr>
        <w:t>DL PRS RSRPP</w:t>
      </w:r>
      <w:r>
        <w:rPr>
          <w:b/>
          <w:bCs/>
          <w:lang w:eastAsia="zh-CN"/>
        </w:rPr>
        <w:t>.</w:t>
      </w:r>
    </w:p>
    <w:p w14:paraId="33E0C74C" w14:textId="557070B9" w:rsidR="00534D58" w:rsidRPr="00534D58" w:rsidRDefault="00534D58" w:rsidP="00534D58">
      <w:pPr>
        <w:rPr>
          <w:b/>
          <w:bCs/>
          <w:lang w:val="en-US" w:eastAsia="zh-CN"/>
        </w:rPr>
      </w:pPr>
      <w:r w:rsidRPr="00D92C48">
        <w:rPr>
          <w:b/>
          <w:bCs/>
          <w:lang w:val="en-US" w:eastAsia="zh-CN"/>
        </w:rPr>
        <w:t>Proposal 3: to enhance the capability signaling with the information listed in clause 2.3 of the present contribution.</w:t>
      </w:r>
    </w:p>
    <w:bookmarkEnd w:id="0"/>
    <w:p w14:paraId="451B982E" w14:textId="692621B9" w:rsidR="00297048" w:rsidRPr="00297048" w:rsidRDefault="00297048" w:rsidP="00297048"/>
    <w:sectPr w:rsidR="00297048" w:rsidRPr="0029704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D47F" w14:textId="77777777" w:rsidR="00DC52C2" w:rsidRDefault="00DC52C2">
      <w:r>
        <w:separator/>
      </w:r>
    </w:p>
  </w:endnote>
  <w:endnote w:type="continuationSeparator" w:id="0">
    <w:p w14:paraId="0F0E0047" w14:textId="77777777" w:rsidR="00DC52C2" w:rsidRDefault="00DC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59E4F" w14:textId="77777777" w:rsidR="00DC52C2" w:rsidRDefault="00DC52C2">
      <w:r>
        <w:separator/>
      </w:r>
    </w:p>
  </w:footnote>
  <w:footnote w:type="continuationSeparator" w:id="0">
    <w:p w14:paraId="69DBD5CD" w14:textId="77777777" w:rsidR="00DC52C2" w:rsidRDefault="00DC5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7"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2"/>
  </w:num>
  <w:num w:numId="7">
    <w:abstractNumId w:val="5"/>
  </w:num>
  <w:num w:numId="8">
    <w:abstractNumId w:val="3"/>
  </w:num>
  <w:num w:numId="9">
    <w:abstractNumId w:val="2"/>
  </w:num>
  <w:num w:numId="10">
    <w:abstractNumId w:val="10"/>
  </w:num>
  <w:num w:numId="11">
    <w:abstractNumId w:val="23"/>
  </w:num>
  <w:num w:numId="12">
    <w:abstractNumId w:val="24"/>
  </w:num>
  <w:num w:numId="13">
    <w:abstractNumId w:val="14"/>
  </w:num>
  <w:num w:numId="14">
    <w:abstractNumId w:val="26"/>
  </w:num>
  <w:num w:numId="15">
    <w:abstractNumId w:va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6"/>
  </w:num>
  <w:num w:numId="19">
    <w:abstractNumId w:val="22"/>
  </w:num>
  <w:num w:numId="20">
    <w:abstractNumId w:val="7"/>
  </w:num>
  <w:num w:numId="21">
    <w:abstractNumId w:val="18"/>
  </w:num>
  <w:num w:numId="22">
    <w:abstractNumId w:val="17"/>
  </w:num>
  <w:num w:numId="23">
    <w:abstractNumId w:val="15"/>
  </w:num>
  <w:num w:numId="24">
    <w:abstractNumId w:val="11"/>
  </w:num>
  <w:num w:numId="25">
    <w:abstractNumId w:val="25"/>
  </w:num>
  <w:num w:numId="26">
    <w:abstractNumId w:val="4"/>
  </w:num>
  <w:num w:numId="27">
    <w:abstractNumId w:val="19"/>
  </w:num>
  <w:num w:numId="28">
    <w:abstractNumId w:val="9"/>
  </w:num>
  <w:num w:numId="29">
    <w:abstractNumId w:val="6"/>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2CFA"/>
    <w:rsid w:val="000C2196"/>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09BC"/>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2C7E"/>
    <w:rsid w:val="00205A11"/>
    <w:rsid w:val="00224739"/>
    <w:rsid w:val="002347A2"/>
    <w:rsid w:val="002347D9"/>
    <w:rsid w:val="002369B7"/>
    <w:rsid w:val="00237036"/>
    <w:rsid w:val="00241F2F"/>
    <w:rsid w:val="00242D80"/>
    <w:rsid w:val="00244ED3"/>
    <w:rsid w:val="00245165"/>
    <w:rsid w:val="00247926"/>
    <w:rsid w:val="002508FA"/>
    <w:rsid w:val="00254AB3"/>
    <w:rsid w:val="00256F8A"/>
    <w:rsid w:val="0026501B"/>
    <w:rsid w:val="002675F0"/>
    <w:rsid w:val="00276EE4"/>
    <w:rsid w:val="002772D3"/>
    <w:rsid w:val="00277FB3"/>
    <w:rsid w:val="00290222"/>
    <w:rsid w:val="00294314"/>
    <w:rsid w:val="00295C21"/>
    <w:rsid w:val="00297048"/>
    <w:rsid w:val="002A1440"/>
    <w:rsid w:val="002B6339"/>
    <w:rsid w:val="002C196A"/>
    <w:rsid w:val="002C7271"/>
    <w:rsid w:val="002D6B85"/>
    <w:rsid w:val="002E00EE"/>
    <w:rsid w:val="002F41D1"/>
    <w:rsid w:val="00313F1B"/>
    <w:rsid w:val="003172DC"/>
    <w:rsid w:val="00331E92"/>
    <w:rsid w:val="003448DD"/>
    <w:rsid w:val="003501FB"/>
    <w:rsid w:val="003511B1"/>
    <w:rsid w:val="00353439"/>
    <w:rsid w:val="0035462D"/>
    <w:rsid w:val="003548A0"/>
    <w:rsid w:val="00372C8F"/>
    <w:rsid w:val="00373B3B"/>
    <w:rsid w:val="003765B8"/>
    <w:rsid w:val="0038169C"/>
    <w:rsid w:val="00386301"/>
    <w:rsid w:val="00396E1F"/>
    <w:rsid w:val="00396F2A"/>
    <w:rsid w:val="003A0483"/>
    <w:rsid w:val="003A1387"/>
    <w:rsid w:val="003A2259"/>
    <w:rsid w:val="003A4ACA"/>
    <w:rsid w:val="003B0015"/>
    <w:rsid w:val="003B5DF7"/>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2A19"/>
    <w:rsid w:val="00423334"/>
    <w:rsid w:val="004304E7"/>
    <w:rsid w:val="004345EC"/>
    <w:rsid w:val="00445F9D"/>
    <w:rsid w:val="00447117"/>
    <w:rsid w:val="00455227"/>
    <w:rsid w:val="00460CF7"/>
    <w:rsid w:val="00462D23"/>
    <w:rsid w:val="00471E5F"/>
    <w:rsid w:val="0047379C"/>
    <w:rsid w:val="00476CE3"/>
    <w:rsid w:val="004826A9"/>
    <w:rsid w:val="0048614B"/>
    <w:rsid w:val="00487685"/>
    <w:rsid w:val="00493055"/>
    <w:rsid w:val="004A0FC8"/>
    <w:rsid w:val="004A138D"/>
    <w:rsid w:val="004B18E2"/>
    <w:rsid w:val="004B5EC9"/>
    <w:rsid w:val="004C1236"/>
    <w:rsid w:val="004C1601"/>
    <w:rsid w:val="004D3578"/>
    <w:rsid w:val="004D5AC2"/>
    <w:rsid w:val="004D6DA4"/>
    <w:rsid w:val="004E213A"/>
    <w:rsid w:val="004E26A2"/>
    <w:rsid w:val="004E350F"/>
    <w:rsid w:val="004E681F"/>
    <w:rsid w:val="004E6EB4"/>
    <w:rsid w:val="004F0988"/>
    <w:rsid w:val="004F2C96"/>
    <w:rsid w:val="004F3340"/>
    <w:rsid w:val="004F391C"/>
    <w:rsid w:val="004F3E3D"/>
    <w:rsid w:val="004F46CE"/>
    <w:rsid w:val="004F552B"/>
    <w:rsid w:val="00503ED8"/>
    <w:rsid w:val="005043AA"/>
    <w:rsid w:val="005214DC"/>
    <w:rsid w:val="0053388B"/>
    <w:rsid w:val="00534D58"/>
    <w:rsid w:val="00535773"/>
    <w:rsid w:val="00543E6C"/>
    <w:rsid w:val="00560C1A"/>
    <w:rsid w:val="00562B5D"/>
    <w:rsid w:val="00565087"/>
    <w:rsid w:val="005724C2"/>
    <w:rsid w:val="00572E14"/>
    <w:rsid w:val="00575751"/>
    <w:rsid w:val="00583ADE"/>
    <w:rsid w:val="00584261"/>
    <w:rsid w:val="00584A7F"/>
    <w:rsid w:val="005876C4"/>
    <w:rsid w:val="005973BE"/>
    <w:rsid w:val="005A0AB6"/>
    <w:rsid w:val="005A5986"/>
    <w:rsid w:val="005B0515"/>
    <w:rsid w:val="005C2380"/>
    <w:rsid w:val="005D2E01"/>
    <w:rsid w:val="005D7526"/>
    <w:rsid w:val="005E2040"/>
    <w:rsid w:val="005E352F"/>
    <w:rsid w:val="005E5287"/>
    <w:rsid w:val="005E69AE"/>
    <w:rsid w:val="005F2C8C"/>
    <w:rsid w:val="00600A5F"/>
    <w:rsid w:val="00601946"/>
    <w:rsid w:val="00602AEA"/>
    <w:rsid w:val="0060440C"/>
    <w:rsid w:val="00607E3C"/>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D3BF7"/>
    <w:rsid w:val="006D4927"/>
    <w:rsid w:val="006D71F6"/>
    <w:rsid w:val="006E290D"/>
    <w:rsid w:val="006E3AD6"/>
    <w:rsid w:val="006E434B"/>
    <w:rsid w:val="006E5C86"/>
    <w:rsid w:val="006E5D4D"/>
    <w:rsid w:val="006E6253"/>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38D2"/>
    <w:rsid w:val="00797086"/>
    <w:rsid w:val="007A6CA7"/>
    <w:rsid w:val="007B1526"/>
    <w:rsid w:val="007B31AF"/>
    <w:rsid w:val="007B600E"/>
    <w:rsid w:val="007C14FD"/>
    <w:rsid w:val="007D440F"/>
    <w:rsid w:val="007D62C7"/>
    <w:rsid w:val="007E5DDC"/>
    <w:rsid w:val="007F0F4A"/>
    <w:rsid w:val="00802649"/>
    <w:rsid w:val="008028A4"/>
    <w:rsid w:val="00803196"/>
    <w:rsid w:val="00806C56"/>
    <w:rsid w:val="0081122F"/>
    <w:rsid w:val="0081484C"/>
    <w:rsid w:val="00820B25"/>
    <w:rsid w:val="00821E31"/>
    <w:rsid w:val="00830747"/>
    <w:rsid w:val="00835F9B"/>
    <w:rsid w:val="00846F18"/>
    <w:rsid w:val="00857745"/>
    <w:rsid w:val="00866EDF"/>
    <w:rsid w:val="00871376"/>
    <w:rsid w:val="008730C8"/>
    <w:rsid w:val="008768CA"/>
    <w:rsid w:val="00882458"/>
    <w:rsid w:val="00885E96"/>
    <w:rsid w:val="0088743A"/>
    <w:rsid w:val="00895C3A"/>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5506"/>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4F8E"/>
    <w:rsid w:val="00B80010"/>
    <w:rsid w:val="00B80F14"/>
    <w:rsid w:val="00B83B8A"/>
    <w:rsid w:val="00B87183"/>
    <w:rsid w:val="00B93086"/>
    <w:rsid w:val="00B93BE6"/>
    <w:rsid w:val="00BA13D4"/>
    <w:rsid w:val="00BA19ED"/>
    <w:rsid w:val="00BA300B"/>
    <w:rsid w:val="00BA4B8D"/>
    <w:rsid w:val="00BA5ADB"/>
    <w:rsid w:val="00BA65C8"/>
    <w:rsid w:val="00BA6B22"/>
    <w:rsid w:val="00BB2B87"/>
    <w:rsid w:val="00BB452B"/>
    <w:rsid w:val="00BC0F7D"/>
    <w:rsid w:val="00BC29C3"/>
    <w:rsid w:val="00BD2CFF"/>
    <w:rsid w:val="00BD300D"/>
    <w:rsid w:val="00BE3255"/>
    <w:rsid w:val="00BF128E"/>
    <w:rsid w:val="00BF4580"/>
    <w:rsid w:val="00C060EE"/>
    <w:rsid w:val="00C120EB"/>
    <w:rsid w:val="00C1496A"/>
    <w:rsid w:val="00C15754"/>
    <w:rsid w:val="00C20C9A"/>
    <w:rsid w:val="00C21E56"/>
    <w:rsid w:val="00C32093"/>
    <w:rsid w:val="00C33079"/>
    <w:rsid w:val="00C35A42"/>
    <w:rsid w:val="00C45231"/>
    <w:rsid w:val="00C600DD"/>
    <w:rsid w:val="00C61CAA"/>
    <w:rsid w:val="00C645F2"/>
    <w:rsid w:val="00C72833"/>
    <w:rsid w:val="00C77BE7"/>
    <w:rsid w:val="00C80F1D"/>
    <w:rsid w:val="00C812DD"/>
    <w:rsid w:val="00C832B0"/>
    <w:rsid w:val="00C93F40"/>
    <w:rsid w:val="00C952CA"/>
    <w:rsid w:val="00CA2F63"/>
    <w:rsid w:val="00CA3D0C"/>
    <w:rsid w:val="00CD20BD"/>
    <w:rsid w:val="00CD347F"/>
    <w:rsid w:val="00CD417D"/>
    <w:rsid w:val="00CF20E3"/>
    <w:rsid w:val="00CF3390"/>
    <w:rsid w:val="00CF3C5A"/>
    <w:rsid w:val="00CF53C3"/>
    <w:rsid w:val="00D0150F"/>
    <w:rsid w:val="00D02105"/>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C52C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4B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1384"/>
    <w:rsid w:val="00F325C8"/>
    <w:rsid w:val="00F4432B"/>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170</TotalTime>
  <Pages>5</Pages>
  <Words>2018</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45</cp:revision>
  <cp:lastPrinted>2019-02-25T14:05:00Z</cp:lastPrinted>
  <dcterms:created xsi:type="dcterms:W3CDTF">2021-12-23T13:06:00Z</dcterms:created>
  <dcterms:modified xsi:type="dcterms:W3CDTF">2022-01-11T06:43:00Z</dcterms:modified>
  <cp:category/>
</cp:coreProperties>
</file>