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0C4" w:rsidRPr="009370C4" w:rsidRDefault="009370C4" w:rsidP="002E4ABC">
      <w:pPr>
        <w:tabs>
          <w:tab w:val="right" w:pos="8647"/>
        </w:tabs>
        <w:overflowPunct w:val="0"/>
        <w:autoSpaceDE w:val="0"/>
        <w:autoSpaceDN w:val="0"/>
        <w:adjustRightInd w:val="0"/>
        <w:ind w:right="480"/>
        <w:textAlignment w:val="baseline"/>
        <w:rPr>
          <w:rFonts w:ascii="Arial" w:eastAsia="宋体" w:hAnsi="Arial" w:cs="Times New Roman"/>
          <w:b/>
          <w:bCs/>
          <w:kern w:val="0"/>
          <w:sz w:val="24"/>
          <w:szCs w:val="20"/>
          <w:lang w:val="en-GB"/>
        </w:rPr>
      </w:pPr>
      <w:r w:rsidRPr="009370C4">
        <w:rPr>
          <w:rFonts w:ascii="Arial" w:eastAsia="Times New Roman" w:hAnsi="Arial" w:cs="Times New Roman"/>
          <w:b/>
          <w:bCs/>
          <w:kern w:val="0"/>
          <w:sz w:val="24"/>
          <w:szCs w:val="20"/>
          <w:lang w:val="en-GB" w:eastAsia="en-US"/>
        </w:rPr>
        <w:t>3GPP TSG-RAN WG2 Meeting #1</w:t>
      </w:r>
      <w:r w:rsidRPr="009370C4">
        <w:rPr>
          <w:rFonts w:ascii="Arial" w:eastAsia="Times New Roman" w:hAnsi="Arial" w:cs="Times New Roman" w:hint="eastAsia"/>
          <w:b/>
          <w:bCs/>
          <w:kern w:val="0"/>
          <w:sz w:val="24"/>
          <w:szCs w:val="20"/>
          <w:lang w:val="en-GB" w:eastAsia="en-US"/>
        </w:rPr>
        <w:t>1</w:t>
      </w:r>
      <w:r w:rsidR="0044641F">
        <w:rPr>
          <w:rFonts w:ascii="Arial" w:eastAsia="Times New Roman" w:hAnsi="Arial" w:cs="Times New Roman"/>
          <w:b/>
          <w:bCs/>
          <w:kern w:val="0"/>
          <w:sz w:val="24"/>
          <w:szCs w:val="20"/>
          <w:lang w:val="en-GB" w:eastAsia="en-US"/>
        </w:rPr>
        <w:t>6</w:t>
      </w:r>
      <w:r w:rsidRPr="009370C4">
        <w:rPr>
          <w:rFonts w:ascii="Arial" w:eastAsia="宋体" w:hAnsi="Arial" w:cs="Times New Roman"/>
          <w:b/>
          <w:kern w:val="0"/>
          <w:sz w:val="24"/>
          <w:szCs w:val="24"/>
          <w:lang w:val="en-GB"/>
        </w:rPr>
        <w:t xml:space="preserve"> electronic</w:t>
      </w:r>
      <w:r w:rsidR="002E4ABC">
        <w:rPr>
          <w:rFonts w:ascii="Arial" w:eastAsia="宋体" w:hAnsi="Arial" w:cs="Times New Roman"/>
          <w:b/>
          <w:kern w:val="0"/>
          <w:sz w:val="24"/>
          <w:szCs w:val="24"/>
          <w:lang w:val="en-GB"/>
        </w:rPr>
        <w:t xml:space="preserve">             </w:t>
      </w:r>
      <w:r w:rsidRPr="009370C4">
        <w:rPr>
          <w:rFonts w:ascii="Arial" w:eastAsia="Times New Roman" w:hAnsi="Arial" w:cs="Times New Roman"/>
          <w:b/>
          <w:bCs/>
          <w:kern w:val="0"/>
          <w:sz w:val="24"/>
          <w:szCs w:val="20"/>
          <w:lang w:val="en-GB" w:eastAsia="en-US"/>
        </w:rPr>
        <w:tab/>
        <w:t xml:space="preserve"> </w:t>
      </w:r>
      <w:r w:rsidR="002E4ABC">
        <w:rPr>
          <w:rFonts w:ascii="Arial" w:eastAsia="Times New Roman" w:hAnsi="Arial" w:cs="Times New Roman"/>
          <w:b/>
          <w:bCs/>
          <w:kern w:val="0"/>
          <w:sz w:val="24"/>
          <w:szCs w:val="20"/>
          <w:lang w:val="en-GB" w:eastAsia="en-US"/>
        </w:rPr>
        <w:t xml:space="preserve">       </w:t>
      </w:r>
      <w:r w:rsidR="00314AE5" w:rsidRPr="00314AE5">
        <w:rPr>
          <w:rFonts w:ascii="Arial" w:eastAsia="Times New Roman" w:hAnsi="Arial" w:cs="Times New Roman"/>
          <w:b/>
          <w:bCs/>
          <w:kern w:val="0"/>
          <w:sz w:val="24"/>
          <w:szCs w:val="20"/>
          <w:lang w:val="en-GB" w:eastAsia="ja-JP"/>
        </w:rPr>
        <w:t>R2-2110124</w:t>
      </w:r>
      <w:bookmarkStart w:id="0" w:name="_GoBack"/>
      <w:bookmarkEnd w:id="0"/>
    </w:p>
    <w:p w:rsidR="009370C4" w:rsidRPr="009370C4" w:rsidRDefault="009370C4" w:rsidP="009370C4">
      <w:pPr>
        <w:tabs>
          <w:tab w:val="right" w:pos="8647"/>
        </w:tabs>
        <w:overflowPunct w:val="0"/>
        <w:autoSpaceDE w:val="0"/>
        <w:autoSpaceDN w:val="0"/>
        <w:adjustRightInd w:val="0"/>
        <w:jc w:val="left"/>
        <w:textAlignment w:val="baseline"/>
        <w:rPr>
          <w:rFonts w:ascii="Arial" w:eastAsia="宋体" w:hAnsi="Arial" w:cs="Times New Roman"/>
          <w:b/>
          <w:kern w:val="0"/>
          <w:sz w:val="24"/>
          <w:szCs w:val="24"/>
          <w:lang w:val="en-GB"/>
        </w:rPr>
      </w:pPr>
      <w:r w:rsidRPr="009370C4">
        <w:rPr>
          <w:rFonts w:ascii="Arial" w:eastAsia="宋体" w:hAnsi="Arial" w:cs="Times New Roman"/>
          <w:b/>
          <w:kern w:val="0"/>
          <w:sz w:val="24"/>
          <w:szCs w:val="24"/>
          <w:lang w:val="en-GB"/>
        </w:rPr>
        <w:t>O</w:t>
      </w:r>
      <w:r w:rsidRPr="009370C4">
        <w:rPr>
          <w:rFonts w:ascii="Arial" w:eastAsia="宋体" w:hAnsi="Arial" w:cs="Times New Roman" w:hint="eastAsia"/>
          <w:b/>
          <w:kern w:val="0"/>
          <w:sz w:val="24"/>
          <w:szCs w:val="24"/>
          <w:lang w:val="en-GB"/>
        </w:rPr>
        <w:t>nline</w:t>
      </w:r>
      <w:r w:rsidRPr="009370C4">
        <w:rPr>
          <w:rFonts w:ascii="Arial" w:eastAsia="宋体" w:hAnsi="Arial" w:cs="Times New Roman"/>
          <w:b/>
          <w:kern w:val="0"/>
          <w:sz w:val="24"/>
          <w:szCs w:val="24"/>
          <w:lang w:val="en-GB"/>
        </w:rPr>
        <w:t xml:space="preserve">, </w:t>
      </w:r>
      <w:r w:rsidR="0044641F">
        <w:rPr>
          <w:rFonts w:ascii="Arial" w:eastAsia="宋体" w:hAnsi="Arial" w:cs="Times New Roman"/>
          <w:b/>
          <w:kern w:val="0"/>
          <w:sz w:val="24"/>
          <w:szCs w:val="24"/>
          <w:lang w:val="en-GB"/>
        </w:rPr>
        <w:t>November</w:t>
      </w:r>
      <w:r w:rsidR="00DD6418">
        <w:rPr>
          <w:rFonts w:ascii="Arial" w:eastAsia="宋体" w:hAnsi="Arial" w:cs="Times New Roman"/>
          <w:b/>
          <w:kern w:val="0"/>
          <w:sz w:val="24"/>
          <w:szCs w:val="24"/>
          <w:lang w:val="en-GB"/>
        </w:rPr>
        <w:t xml:space="preserve"> 1</w:t>
      </w:r>
      <w:r w:rsidR="0044641F">
        <w:rPr>
          <w:rFonts w:ascii="Arial" w:eastAsia="宋体" w:hAnsi="Arial" w:cs="Times New Roman"/>
          <w:b/>
          <w:kern w:val="0"/>
          <w:sz w:val="24"/>
          <w:szCs w:val="24"/>
          <w:lang w:val="en-GB"/>
        </w:rPr>
        <w:t>st</w:t>
      </w:r>
      <w:r w:rsidRPr="009370C4">
        <w:rPr>
          <w:rFonts w:ascii="Arial" w:eastAsia="宋体" w:hAnsi="Arial" w:cs="Times New Roman"/>
          <w:b/>
          <w:kern w:val="0"/>
          <w:sz w:val="24"/>
          <w:szCs w:val="24"/>
          <w:lang w:val="en-GB"/>
        </w:rPr>
        <w:t xml:space="preserve"> – </w:t>
      </w:r>
      <w:r w:rsidR="0044641F">
        <w:rPr>
          <w:rFonts w:ascii="Arial" w:eastAsia="宋体" w:hAnsi="Arial" w:cs="Times New Roman"/>
          <w:b/>
          <w:kern w:val="0"/>
          <w:sz w:val="24"/>
          <w:szCs w:val="24"/>
          <w:lang w:val="en-GB"/>
        </w:rPr>
        <w:t>12</w:t>
      </w:r>
      <w:r w:rsidR="00DD6418">
        <w:rPr>
          <w:rFonts w:ascii="Arial" w:eastAsia="宋体" w:hAnsi="Arial" w:cs="Times New Roman"/>
          <w:b/>
          <w:kern w:val="0"/>
          <w:sz w:val="24"/>
          <w:szCs w:val="24"/>
          <w:lang w:val="en-GB"/>
        </w:rPr>
        <w:t>th</w:t>
      </w:r>
      <w:r w:rsidRPr="009370C4">
        <w:rPr>
          <w:rFonts w:ascii="Arial" w:eastAsia="宋体" w:hAnsi="Arial" w:cs="Times New Roman"/>
          <w:b/>
          <w:kern w:val="0"/>
          <w:sz w:val="24"/>
          <w:szCs w:val="24"/>
          <w:lang w:val="en-GB"/>
        </w:rPr>
        <w:t>, 2021</w:t>
      </w:r>
    </w:p>
    <w:p w:rsidR="009370C4" w:rsidRPr="009370C4" w:rsidRDefault="009370C4" w:rsidP="009370C4">
      <w:pPr>
        <w:tabs>
          <w:tab w:val="right" w:pos="8931"/>
        </w:tabs>
        <w:overflowPunct w:val="0"/>
        <w:autoSpaceDE w:val="0"/>
        <w:autoSpaceDN w:val="0"/>
        <w:adjustRightInd w:val="0"/>
        <w:jc w:val="left"/>
        <w:textAlignment w:val="baseline"/>
        <w:rPr>
          <w:rFonts w:ascii="Arial" w:eastAsia="Times New Roman" w:hAnsi="Arial" w:cs="Times New Roman"/>
          <w:b/>
          <w:bCs/>
          <w:kern w:val="0"/>
          <w:sz w:val="24"/>
          <w:szCs w:val="20"/>
          <w:lang w:val="en-GB" w:eastAsia="ja-JP"/>
        </w:rPr>
      </w:pPr>
      <w:r w:rsidRPr="009370C4">
        <w:rPr>
          <w:rFonts w:ascii="Arial" w:eastAsia="Times New Roman" w:hAnsi="Arial" w:cs="Times New Roman"/>
          <w:b/>
          <w:bCs/>
          <w:kern w:val="0"/>
          <w:sz w:val="24"/>
          <w:szCs w:val="20"/>
          <w:lang w:val="en-GB" w:eastAsia="en-US"/>
        </w:rPr>
        <w:tab/>
      </w:r>
    </w:p>
    <w:p w:rsidR="009370C4" w:rsidRPr="009370C4" w:rsidRDefault="009370C4" w:rsidP="009370C4">
      <w:pPr>
        <w:widowControl/>
        <w:spacing w:after="120"/>
        <w:ind w:left="1980" w:hanging="1980"/>
        <w:jc w:val="left"/>
        <w:rPr>
          <w:rFonts w:ascii="Arial" w:eastAsia="宋体" w:hAnsi="Arial" w:cs="Arial"/>
          <w:b/>
          <w:bCs/>
          <w:kern w:val="0"/>
          <w:sz w:val="24"/>
          <w:szCs w:val="20"/>
          <w:lang w:val="en-GB"/>
        </w:rPr>
      </w:pPr>
      <w:r w:rsidRPr="009370C4">
        <w:rPr>
          <w:rFonts w:ascii="Arial" w:eastAsia="MS Mincho" w:hAnsi="Arial" w:cs="Arial"/>
          <w:b/>
          <w:bCs/>
          <w:kern w:val="0"/>
          <w:sz w:val="24"/>
          <w:szCs w:val="20"/>
          <w:lang w:val="en-GB" w:eastAsia="en-US"/>
        </w:rPr>
        <w:t>Agenda item:</w:t>
      </w:r>
      <w:r w:rsidRPr="009370C4">
        <w:rPr>
          <w:rFonts w:ascii="Arial" w:eastAsia="MS Mincho" w:hAnsi="Arial" w:cs="Arial"/>
          <w:b/>
          <w:bCs/>
          <w:kern w:val="0"/>
          <w:sz w:val="24"/>
          <w:szCs w:val="20"/>
          <w:lang w:val="en-GB" w:eastAsia="en-US"/>
        </w:rPr>
        <w:tab/>
        <w:t>8.8.2</w:t>
      </w:r>
    </w:p>
    <w:p w:rsidR="009370C4" w:rsidRPr="009370C4" w:rsidRDefault="009370C4" w:rsidP="009370C4">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Source:</w:t>
      </w:r>
      <w:r w:rsidRPr="009370C4">
        <w:rPr>
          <w:rFonts w:ascii="Arial" w:eastAsia="Times New Roman" w:hAnsi="Arial" w:cs="Arial"/>
          <w:b/>
          <w:bCs/>
          <w:kern w:val="0"/>
          <w:sz w:val="24"/>
          <w:szCs w:val="20"/>
          <w:lang w:val="en-GB" w:eastAsia="en-US"/>
        </w:rPr>
        <w:tab/>
      </w:r>
      <w:r w:rsidRPr="009370C4">
        <w:rPr>
          <w:rFonts w:ascii="Arial" w:eastAsia="宋体" w:hAnsi="Arial" w:cs="Arial" w:hint="eastAsia"/>
          <w:b/>
          <w:bCs/>
          <w:kern w:val="0"/>
          <w:sz w:val="24"/>
          <w:szCs w:val="20"/>
          <w:lang w:val="en-GB"/>
        </w:rPr>
        <w:t>Spreadtrum Communications</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val="en-GB" w:eastAsia="en-US"/>
        </w:rPr>
      </w:pPr>
      <w:r w:rsidRPr="009370C4">
        <w:rPr>
          <w:rFonts w:ascii="Arial" w:eastAsia="Times New Roman" w:hAnsi="Arial" w:cs="Arial"/>
          <w:b/>
          <w:bCs/>
          <w:kern w:val="0"/>
          <w:sz w:val="24"/>
          <w:szCs w:val="20"/>
          <w:lang w:val="en-GB" w:eastAsia="en-US"/>
        </w:rPr>
        <w:t>Title:</w:t>
      </w:r>
      <w:r w:rsidRPr="009370C4">
        <w:rPr>
          <w:rFonts w:ascii="Arial" w:eastAsia="Times New Roman" w:hAnsi="Arial" w:cs="Arial"/>
          <w:b/>
          <w:bCs/>
          <w:kern w:val="0"/>
          <w:sz w:val="24"/>
          <w:szCs w:val="20"/>
          <w:lang w:val="en-GB" w:eastAsia="en-US"/>
        </w:rPr>
        <w:tab/>
        <w:t>Discussion on slice based cell reselection</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Times New Roman" w:hAnsi="Arial" w:cs="Arial"/>
          <w:b/>
          <w:bCs/>
          <w:kern w:val="0"/>
          <w:sz w:val="24"/>
          <w:szCs w:val="20"/>
          <w:lang w:val="en-GB" w:eastAsia="en-US"/>
        </w:rPr>
        <w:t xml:space="preserve">WID/SID:       </w:t>
      </w:r>
      <w:r>
        <w:rPr>
          <w:rFonts w:ascii="Arial" w:eastAsia="Times New Roman" w:hAnsi="Arial" w:cs="Arial"/>
          <w:b/>
          <w:bCs/>
          <w:kern w:val="0"/>
          <w:sz w:val="24"/>
          <w:szCs w:val="20"/>
          <w:lang w:val="en-GB" w:eastAsia="en-US"/>
        </w:rPr>
        <w:tab/>
      </w:r>
      <w:r w:rsidRPr="009370C4">
        <w:rPr>
          <w:rFonts w:ascii="Arial" w:eastAsia="Times New Roman" w:hAnsi="Arial" w:cs="Arial"/>
          <w:b/>
          <w:bCs/>
          <w:kern w:val="0"/>
          <w:sz w:val="24"/>
          <w:szCs w:val="20"/>
          <w:lang w:val="en-GB" w:eastAsia="en-US"/>
        </w:rPr>
        <w:t>NR_Slice</w:t>
      </w:r>
    </w:p>
    <w:p w:rsidR="009370C4" w:rsidRDefault="009370C4" w:rsidP="009370C4">
      <w:pPr>
        <w:widowControl/>
        <w:overflowPunct w:val="0"/>
        <w:autoSpaceDE w:val="0"/>
        <w:autoSpaceDN w:val="0"/>
        <w:adjustRightInd w:val="0"/>
        <w:spacing w:after="180"/>
        <w:ind w:left="1980" w:hanging="1980"/>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Document for:</w:t>
      </w:r>
      <w:r w:rsidRPr="009370C4">
        <w:rPr>
          <w:rFonts w:ascii="Arial" w:eastAsia="Times New Roman" w:hAnsi="Arial" w:cs="Arial"/>
          <w:b/>
          <w:bCs/>
          <w:kern w:val="0"/>
          <w:sz w:val="24"/>
          <w:szCs w:val="20"/>
          <w:lang w:val="en-GB" w:eastAsia="en-US"/>
        </w:rPr>
        <w:tab/>
      </w:r>
      <w:r w:rsidRPr="009370C4">
        <w:rPr>
          <w:rFonts w:ascii="Arial" w:eastAsia="宋体" w:hAnsi="Arial" w:cs="Arial"/>
          <w:b/>
          <w:bCs/>
          <w:kern w:val="0"/>
          <w:sz w:val="24"/>
          <w:szCs w:val="20"/>
          <w:lang w:val="en-GB"/>
        </w:rPr>
        <w:t>Discussion and Decision</w:t>
      </w:r>
    </w:p>
    <w:p w:rsidR="00187971" w:rsidRDefault="009370C4" w:rsidP="009370C4">
      <w:pPr>
        <w:pStyle w:val="1"/>
        <w:tabs>
          <w:tab w:val="left" w:pos="7516"/>
        </w:tabs>
      </w:pPr>
      <w:r>
        <w:t xml:space="preserve">1 </w:t>
      </w:r>
      <w:r w:rsidRPr="004B33DE">
        <w:t>Introduction</w:t>
      </w:r>
    </w:p>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For cell reselection</w:t>
      </w:r>
      <w:r w:rsidRPr="007679DD">
        <w:rPr>
          <w:rFonts w:ascii="Times New Roman" w:eastAsia="宋体" w:hAnsi="Times New Roman" w:cs="Times New Roman" w:hint="eastAsia"/>
          <w:color w:val="000000"/>
          <w:kern w:val="0"/>
          <w:sz w:val="20"/>
          <w:szCs w:val="20"/>
          <w:lang w:val="en-GB"/>
        </w:rPr>
        <w:t>,</w:t>
      </w:r>
      <w:r w:rsidRPr="007679DD">
        <w:rPr>
          <w:rFonts w:ascii="Times New Roman" w:eastAsia="宋体" w:hAnsi="Times New Roman" w:cs="Times New Roman"/>
          <w:color w:val="000000"/>
          <w:kern w:val="0"/>
          <w:sz w:val="20"/>
          <w:szCs w:val="20"/>
          <w:lang w:val="en-GB"/>
        </w:rPr>
        <w:t xml:space="preserve"> the agreement achieved in RAN2 #11</w:t>
      </w:r>
      <w:r w:rsidR="00EC6AE4">
        <w:rPr>
          <w:rFonts w:ascii="Times New Roman" w:eastAsia="宋体" w:hAnsi="Times New Roman" w:cs="Times New Roman"/>
          <w:color w:val="000000"/>
          <w:kern w:val="0"/>
          <w:sz w:val="20"/>
          <w:szCs w:val="20"/>
          <w:lang w:val="en-GB"/>
        </w:rPr>
        <w:t>5</w:t>
      </w:r>
      <w:r w:rsidRPr="007679DD">
        <w:rPr>
          <w:rFonts w:ascii="Times New Roman" w:eastAsia="宋体" w:hAnsi="Times New Roman" w:cs="Times New Roman"/>
          <w:color w:val="000000"/>
          <w:kern w:val="0"/>
          <w:sz w:val="20"/>
          <w:szCs w:val="20"/>
          <w:lang w:val="en-GB"/>
        </w:rPr>
        <w:t xml:space="preserve">e meeting for RAN slicing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7679DD" w:rsidRPr="007679DD" w:rsidTr="00321C11">
        <w:tc>
          <w:tcPr>
            <w:tcW w:w="9243" w:type="dxa"/>
            <w:shd w:val="clear" w:color="auto" w:fill="auto"/>
          </w:tcPr>
          <w:p w:rsidR="007679DD" w:rsidRPr="003A4CBD" w:rsidRDefault="001D748F" w:rsidP="003A4CBD">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3A4CBD">
              <w:rPr>
                <w:rFonts w:ascii="Times New Roman" w:eastAsia="等线" w:hAnsi="Times New Roman" w:cs="Times New Roman"/>
                <w:bCs/>
                <w:kern w:val="0"/>
                <w:sz w:val="20"/>
                <w:szCs w:val="20"/>
              </w:rPr>
              <w:t>RAN2 needs to check with SA2/ CT1 if it is alright for AS to expect to receive slice list as well as slice priority information from NAS for cell (re)selection. Ask about both slices and slice groups.</w:t>
            </w:r>
          </w:p>
          <w:p w:rsidR="001D748F" w:rsidRPr="001D748F" w:rsidRDefault="001D748F" w:rsidP="001D748F">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Following is taken as the baseline for Solution Option 4:</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 xml:space="preserve">Step 0: NAS layer at UE provides slice information to AS layer at UE, including slice priorities. </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Step 1: AS sorts slices in priority order starting with highest priority slice.</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Step 2: Select slices in priority order starting with the highest priority slice.</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Step 3: For the selected slice assign priority to frequencies received from network.</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Step 4: Starting with the highest priority frequency, perform measurements (same as legacy).</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 xml:space="preserve">Step 5: If the highest ranked cell is suitable (as defined in 38.304) and supports the selected slice in step 2 then camp on the cell and exit this sequence of operation; </w:t>
            </w:r>
            <w:r w:rsidRPr="003A4CBD">
              <w:rPr>
                <w:rFonts w:ascii="Times New Roman" w:eastAsia="等线" w:hAnsi="Times New Roman" w:cs="Times New Roman"/>
                <w:bCs/>
                <w:kern w:val="0"/>
                <w:sz w:val="20"/>
                <w:szCs w:val="20"/>
                <w:highlight w:val="green"/>
              </w:rPr>
              <w:t>FFS:</w:t>
            </w:r>
            <w:r w:rsidRPr="001D748F">
              <w:rPr>
                <w:rFonts w:ascii="Times New Roman" w:eastAsia="等线" w:hAnsi="Times New Roman" w:cs="Times New Roman"/>
                <w:bCs/>
                <w:kern w:val="0"/>
                <w:sz w:val="20"/>
                <w:szCs w:val="20"/>
              </w:rPr>
              <w:t xml:space="preserve"> How the UE determines whether the highest ranked cell supports the selected slice.</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Step 6: If there are remaining frequencies then go back to step 4.</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 xml:space="preserve">Step 7: </w:t>
            </w:r>
            <w:r w:rsidRPr="003A4CBD">
              <w:rPr>
                <w:rFonts w:ascii="Times New Roman" w:eastAsia="等线" w:hAnsi="Times New Roman" w:cs="Times New Roman"/>
                <w:bCs/>
                <w:kern w:val="0"/>
                <w:sz w:val="20"/>
                <w:szCs w:val="20"/>
                <w:highlight w:val="green"/>
              </w:rPr>
              <w:t>FFS:</w:t>
            </w:r>
            <w:r w:rsidRPr="001D748F">
              <w:rPr>
                <w:rFonts w:ascii="Times New Roman" w:eastAsia="等线" w:hAnsi="Times New Roman" w:cs="Times New Roman"/>
                <w:bCs/>
                <w:kern w:val="0"/>
                <w:sz w:val="20"/>
                <w:szCs w:val="20"/>
              </w:rPr>
              <w:t xml:space="preserve"> If the end of the slice list has not been reached go back to step 2.</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Step 8: Perform legacy cell reselection.</w:t>
            </w:r>
          </w:p>
          <w:p w:rsidR="001D748F" w:rsidRPr="001D748F" w:rsidRDefault="001D748F" w:rsidP="001D748F">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1D748F">
              <w:rPr>
                <w:rFonts w:ascii="Times New Roman" w:eastAsia="等线" w:hAnsi="Times New Roman" w:cs="Times New Roman"/>
                <w:bCs/>
                <w:kern w:val="0"/>
                <w:sz w:val="20"/>
                <w:szCs w:val="20"/>
              </w:rPr>
              <w:t>1: Solution Option 4 is selected for further work i.e., resolve the FFSs, send any required LSs and consequently start to draft specification CRs.</w:t>
            </w:r>
          </w:p>
          <w:p w:rsidR="003A4CBD" w:rsidRPr="003A4CBD" w:rsidRDefault="003A4CBD" w:rsidP="003A4CBD">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3A4CBD">
              <w:rPr>
                <w:rFonts w:ascii="Times New Roman" w:eastAsia="等线" w:hAnsi="Times New Roman" w:cs="Times New Roman"/>
                <w:bCs/>
                <w:kern w:val="0"/>
                <w:sz w:val="20"/>
                <w:szCs w:val="20"/>
              </w:rPr>
              <w:t>Other solutions can be discussed based on company contributions (with technical analysis) next time.</w:t>
            </w:r>
          </w:p>
          <w:p w:rsidR="001D748F" w:rsidRPr="001D748F" w:rsidRDefault="003A4CBD" w:rsidP="003A4CBD">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3A4CBD">
              <w:rPr>
                <w:rFonts w:ascii="Times New Roman" w:eastAsia="等线" w:hAnsi="Times New Roman" w:cs="Times New Roman"/>
                <w:bCs/>
                <w:kern w:val="0"/>
                <w:sz w:val="20"/>
                <w:szCs w:val="20"/>
              </w:rPr>
              <w:t>After online session, it was noted that the solution 4 FFSs were not resolved. Email discussion is assigned to try to tackle those (as they may involve LS to RAN4).</w:t>
            </w:r>
          </w:p>
        </w:tc>
      </w:tr>
    </w:tbl>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 xml:space="preserve">In this paper, we will continue discuss on the </w:t>
      </w:r>
      <w:r w:rsidR="00EE0C0B">
        <w:rPr>
          <w:rFonts w:ascii="Times New Roman" w:eastAsia="宋体" w:hAnsi="Times New Roman" w:cs="Times New Roman"/>
          <w:color w:val="000000"/>
          <w:kern w:val="0"/>
          <w:sz w:val="20"/>
          <w:szCs w:val="20"/>
          <w:lang w:val="en-GB"/>
        </w:rPr>
        <w:t xml:space="preserve">remaining </w:t>
      </w:r>
      <w:r w:rsidRPr="007679DD">
        <w:rPr>
          <w:rFonts w:ascii="Times New Roman" w:eastAsia="宋体" w:hAnsi="Times New Roman" w:cs="Times New Roman"/>
          <w:color w:val="000000"/>
          <w:kern w:val="0"/>
          <w:sz w:val="20"/>
          <w:szCs w:val="20"/>
          <w:lang w:val="en-GB"/>
        </w:rPr>
        <w:t xml:space="preserve">issues </w:t>
      </w:r>
      <w:r w:rsidR="00EE0C0B">
        <w:rPr>
          <w:rFonts w:ascii="Times New Roman" w:eastAsia="宋体" w:hAnsi="Times New Roman" w:cs="Times New Roman"/>
          <w:color w:val="000000"/>
          <w:kern w:val="0"/>
          <w:sz w:val="20"/>
          <w:szCs w:val="20"/>
          <w:lang w:val="en-GB"/>
        </w:rPr>
        <w:t>of</w:t>
      </w:r>
      <w:r w:rsidRPr="007679DD">
        <w:rPr>
          <w:rFonts w:ascii="Times New Roman" w:eastAsia="宋体" w:hAnsi="Times New Roman" w:cs="Times New Roman"/>
          <w:color w:val="000000"/>
          <w:kern w:val="0"/>
          <w:sz w:val="20"/>
          <w:szCs w:val="20"/>
          <w:lang w:val="en-GB"/>
        </w:rPr>
        <w:t xml:space="preserve"> slice based cell reselection.</w:t>
      </w:r>
    </w:p>
    <w:p w:rsidR="007679DD" w:rsidRDefault="007679DD" w:rsidP="007679DD">
      <w:pPr>
        <w:pStyle w:val="1"/>
      </w:pPr>
      <w:r>
        <w:t xml:space="preserve">2 </w:t>
      </w:r>
      <w:r w:rsidRPr="004B33DE">
        <w:t>Discussion</w:t>
      </w:r>
    </w:p>
    <w:p w:rsidR="004A24F5" w:rsidRPr="00EE0C0B" w:rsidRDefault="004A24F5" w:rsidP="00EE0C0B">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sidR="001F0A9D">
        <w:rPr>
          <w:rFonts w:ascii="Arial" w:eastAsia="宋体" w:hAnsi="Arial" w:cs="Arial"/>
          <w:kern w:val="0"/>
          <w:sz w:val="32"/>
          <w:szCs w:val="32"/>
          <w:lang w:val="en-GB"/>
        </w:rPr>
        <w:t>1</w:t>
      </w:r>
      <w:r w:rsidRPr="004A24F5">
        <w:rPr>
          <w:rFonts w:ascii="Arial" w:eastAsia="宋体" w:hAnsi="Arial" w:cs="Arial" w:hint="eastAsia"/>
          <w:kern w:val="0"/>
          <w:sz w:val="32"/>
          <w:szCs w:val="32"/>
          <w:lang w:val="en-GB"/>
        </w:rPr>
        <w:t xml:space="preserve"> </w:t>
      </w:r>
      <w:r w:rsidRPr="004A24F5">
        <w:rPr>
          <w:rFonts w:ascii="Arial" w:eastAsia="宋体" w:hAnsi="Arial" w:cs="Arial"/>
          <w:kern w:val="0"/>
          <w:sz w:val="32"/>
          <w:szCs w:val="32"/>
          <w:lang w:val="en-GB"/>
        </w:rPr>
        <w:t xml:space="preserve">Discussion on </w:t>
      </w:r>
      <w:r w:rsidR="001F0A9D">
        <w:rPr>
          <w:rFonts w:ascii="Arial" w:eastAsia="宋体" w:hAnsi="Arial" w:cs="Arial"/>
          <w:kern w:val="0"/>
          <w:sz w:val="32"/>
          <w:szCs w:val="32"/>
          <w:lang w:val="en-GB"/>
        </w:rPr>
        <w:t>slice group</w:t>
      </w:r>
    </w:p>
    <w:p w:rsidR="00622136" w:rsidRDefault="00622136" w:rsidP="00622136">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order to handle security and payload size issues, slice group mechanism </w:t>
      </w:r>
      <w:r w:rsidR="00410572">
        <w:rPr>
          <w:rFonts w:ascii="Times New Roman" w:eastAsia="宋体" w:hAnsi="Times New Roman" w:cs="Times New Roman"/>
          <w:kern w:val="0"/>
          <w:sz w:val="20"/>
          <w:szCs w:val="20"/>
        </w:rPr>
        <w:t>has been</w:t>
      </w:r>
      <w:r>
        <w:rPr>
          <w:rFonts w:ascii="Times New Roman" w:eastAsia="宋体" w:hAnsi="Times New Roman" w:cs="Times New Roman"/>
          <w:kern w:val="0"/>
          <w:sz w:val="20"/>
          <w:szCs w:val="20"/>
        </w:rPr>
        <w:t xml:space="preserve"> proposed and used for slice-specific cell reselection and slice-specific RACH. A new concern is also arising that whether</w:t>
      </w:r>
      <w:r w:rsidRPr="00622136">
        <w:t xml:space="preserve"> </w:t>
      </w:r>
      <w:r>
        <w:rPr>
          <w:rFonts w:ascii="Times New Roman" w:eastAsia="宋体" w:hAnsi="Times New Roman" w:cs="Times New Roman"/>
          <w:kern w:val="0"/>
          <w:sz w:val="20"/>
          <w:szCs w:val="20"/>
        </w:rPr>
        <w:t>the same slice group</w:t>
      </w:r>
      <w:r w:rsidRPr="00622136">
        <w:rPr>
          <w:rFonts w:ascii="Times New Roman" w:eastAsia="宋体" w:hAnsi="Times New Roman" w:cs="Times New Roman"/>
          <w:kern w:val="0"/>
          <w:sz w:val="20"/>
          <w:szCs w:val="20"/>
        </w:rPr>
        <w:t xml:space="preserve"> definition is used for cell reselection and RACH.</w:t>
      </w:r>
    </w:p>
    <w:p w:rsidR="00EE1F13" w:rsidRPr="004A24F5" w:rsidRDefault="003B32AB"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our views, the same slice group should be used. One intention of introducing slice group is to reduce payload</w:t>
      </w:r>
      <w:r w:rsidR="00E23366">
        <w:rPr>
          <w:rFonts w:ascii="Times New Roman" w:eastAsia="宋体" w:hAnsi="Times New Roman" w:cs="Times New Roman"/>
          <w:kern w:val="0"/>
          <w:sz w:val="20"/>
          <w:szCs w:val="20"/>
        </w:rPr>
        <w:t xml:space="preserve"> size.</w:t>
      </w:r>
      <w:r>
        <w:rPr>
          <w:rFonts w:ascii="Times New Roman" w:eastAsia="宋体" w:hAnsi="Times New Roman" w:cs="Times New Roman"/>
          <w:kern w:val="0"/>
          <w:sz w:val="20"/>
          <w:szCs w:val="20"/>
        </w:rPr>
        <w:t xml:space="preserve"> </w:t>
      </w:r>
      <w:r w:rsidR="00E23366">
        <w:rPr>
          <w:rFonts w:ascii="Times New Roman" w:eastAsia="宋体" w:hAnsi="Times New Roman" w:cs="Times New Roman"/>
          <w:kern w:val="0"/>
          <w:sz w:val="20"/>
          <w:szCs w:val="20"/>
        </w:rPr>
        <w:t>H</w:t>
      </w:r>
      <w:r w:rsidR="00A61050">
        <w:rPr>
          <w:rFonts w:ascii="Times New Roman" w:eastAsia="宋体" w:hAnsi="Times New Roman" w:cs="Times New Roman"/>
          <w:kern w:val="0"/>
          <w:sz w:val="20"/>
          <w:szCs w:val="20"/>
        </w:rPr>
        <w:t>owever</w:t>
      </w:r>
      <w:r w:rsidR="00E23366">
        <w:rPr>
          <w:rFonts w:ascii="Times New Roman" w:eastAsia="宋体" w:hAnsi="Times New Roman" w:cs="Times New Roman"/>
          <w:kern w:val="0"/>
          <w:sz w:val="20"/>
          <w:szCs w:val="20"/>
        </w:rPr>
        <w:t>,</w:t>
      </w:r>
      <w:r w:rsidR="00A61050">
        <w:rPr>
          <w:rFonts w:ascii="Times New Roman" w:eastAsia="宋体" w:hAnsi="Times New Roman" w:cs="Times New Roman"/>
          <w:kern w:val="0"/>
          <w:sz w:val="20"/>
          <w:szCs w:val="20"/>
        </w:rPr>
        <w:t xml:space="preserve"> if </w:t>
      </w:r>
      <w:r>
        <w:rPr>
          <w:rFonts w:ascii="Times New Roman" w:eastAsia="宋体" w:hAnsi="Times New Roman" w:cs="Times New Roman"/>
          <w:kern w:val="0"/>
          <w:sz w:val="20"/>
          <w:szCs w:val="20"/>
        </w:rPr>
        <w:t xml:space="preserve">different slice groups </w:t>
      </w:r>
      <w:r w:rsidR="00A61050">
        <w:rPr>
          <w:rFonts w:ascii="Times New Roman" w:eastAsia="宋体" w:hAnsi="Times New Roman" w:cs="Times New Roman"/>
          <w:kern w:val="0"/>
          <w:sz w:val="20"/>
          <w:szCs w:val="20"/>
        </w:rPr>
        <w:t xml:space="preserve">are used, it </w:t>
      </w:r>
      <w:r>
        <w:rPr>
          <w:rFonts w:ascii="Times New Roman" w:eastAsia="宋体" w:hAnsi="Times New Roman" w:cs="Times New Roman"/>
          <w:kern w:val="0"/>
          <w:sz w:val="20"/>
          <w:szCs w:val="20"/>
        </w:rPr>
        <w:t xml:space="preserve">means </w:t>
      </w:r>
      <w:r w:rsidR="00A61050">
        <w:rPr>
          <w:rFonts w:ascii="Times New Roman" w:eastAsia="宋体" w:hAnsi="Times New Roman" w:cs="Times New Roman"/>
          <w:kern w:val="0"/>
          <w:sz w:val="20"/>
          <w:szCs w:val="20"/>
        </w:rPr>
        <w:t xml:space="preserve">different slice group configurations should be indicated to UE, which </w:t>
      </w:r>
      <w:r w:rsidR="00CF146A">
        <w:rPr>
          <w:rFonts w:ascii="Times New Roman" w:eastAsia="宋体" w:hAnsi="Times New Roman" w:cs="Times New Roman"/>
          <w:kern w:val="0"/>
          <w:sz w:val="20"/>
          <w:szCs w:val="20"/>
        </w:rPr>
        <w:lastRenderedPageBreak/>
        <w:t>may</w:t>
      </w:r>
      <w:r w:rsidR="00A61050">
        <w:rPr>
          <w:rFonts w:ascii="Times New Roman" w:eastAsia="宋体" w:hAnsi="Times New Roman" w:cs="Times New Roman"/>
          <w:kern w:val="0"/>
          <w:sz w:val="20"/>
          <w:szCs w:val="20"/>
        </w:rPr>
        <w:t xml:space="preserve"> cause signaling overhead and violates the original purpose. Moreover, it </w:t>
      </w:r>
      <w:r w:rsidR="00B94BEF">
        <w:rPr>
          <w:rFonts w:ascii="Times New Roman" w:eastAsia="宋体" w:hAnsi="Times New Roman" w:cs="Times New Roman"/>
          <w:kern w:val="0"/>
          <w:sz w:val="20"/>
          <w:szCs w:val="20"/>
        </w:rPr>
        <w:t xml:space="preserve">is complex to UE and </w:t>
      </w:r>
      <w:r w:rsidR="00A61050">
        <w:rPr>
          <w:rFonts w:ascii="Times New Roman" w:eastAsia="宋体" w:hAnsi="Times New Roman" w:cs="Times New Roman"/>
          <w:kern w:val="0"/>
          <w:sz w:val="20"/>
          <w:szCs w:val="20"/>
        </w:rPr>
        <w:t xml:space="preserve">may confuse UE the mapping of S-NSSAI and slice group. </w:t>
      </w:r>
      <w:r w:rsidR="002E52EB">
        <w:rPr>
          <w:rFonts w:ascii="Times New Roman" w:eastAsia="宋体" w:hAnsi="Times New Roman" w:cs="Times New Roman" w:hint="eastAsia"/>
          <w:kern w:val="0"/>
          <w:sz w:val="20"/>
          <w:szCs w:val="20"/>
        </w:rPr>
        <w:t>O</w:t>
      </w:r>
      <w:r w:rsidR="002E52EB">
        <w:rPr>
          <w:rFonts w:ascii="Times New Roman" w:eastAsia="宋体" w:hAnsi="Times New Roman" w:cs="Times New Roman"/>
          <w:kern w:val="0"/>
          <w:sz w:val="20"/>
          <w:szCs w:val="20"/>
        </w:rPr>
        <w:t xml:space="preserve">n the contrary, if the same slice group </w:t>
      </w:r>
      <w:r w:rsidR="00654B4F">
        <w:rPr>
          <w:rFonts w:ascii="Times New Roman" w:eastAsia="宋体" w:hAnsi="Times New Roman" w:cs="Times New Roman"/>
          <w:kern w:val="0"/>
          <w:sz w:val="20"/>
          <w:szCs w:val="20"/>
        </w:rPr>
        <w:t xml:space="preserve">is </w:t>
      </w:r>
      <w:r w:rsidR="002E52EB">
        <w:rPr>
          <w:rFonts w:ascii="Times New Roman" w:eastAsia="宋体" w:hAnsi="Times New Roman" w:cs="Times New Roman"/>
          <w:kern w:val="0"/>
          <w:sz w:val="20"/>
          <w:szCs w:val="20"/>
        </w:rPr>
        <w:t xml:space="preserve">used, the above problems can be avoided. Thus, </w:t>
      </w:r>
      <w:r w:rsidR="00B94BEF">
        <w:rPr>
          <w:rFonts w:ascii="Times New Roman" w:eastAsia="宋体" w:hAnsi="Times New Roman" w:cs="Times New Roman"/>
          <w:kern w:val="0"/>
          <w:sz w:val="20"/>
          <w:szCs w:val="20"/>
        </w:rPr>
        <w:t>the same slice group definition</w:t>
      </w:r>
      <w:r w:rsidR="002E52EB">
        <w:rPr>
          <w:rFonts w:ascii="Times New Roman" w:eastAsia="宋体" w:hAnsi="Times New Roman" w:cs="Times New Roman"/>
          <w:kern w:val="0"/>
          <w:sz w:val="20"/>
          <w:szCs w:val="20"/>
        </w:rPr>
        <w:t xml:space="preserve"> is more reasonable.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Proposal</w:t>
      </w:r>
      <w:r w:rsidRPr="004A24F5">
        <w:rPr>
          <w:rFonts w:ascii="Times New Roman" w:eastAsia="宋体" w:hAnsi="Times New Roman" w:cs="Times New Roman" w:hint="eastAsia"/>
          <w:b/>
          <w:kern w:val="0"/>
          <w:sz w:val="20"/>
          <w:szCs w:val="20"/>
        </w:rPr>
        <w:t xml:space="preserve"> </w:t>
      </w:r>
      <w:r w:rsidR="00FA0A07">
        <w:rPr>
          <w:rFonts w:ascii="Times New Roman" w:eastAsia="宋体" w:hAnsi="Times New Roman" w:cs="Times New Roman"/>
          <w:b/>
          <w:kern w:val="0"/>
          <w:sz w:val="20"/>
          <w:szCs w:val="20"/>
        </w:rPr>
        <w:t>1</w:t>
      </w:r>
      <w:r w:rsidRPr="004A24F5">
        <w:rPr>
          <w:rFonts w:ascii="Times New Roman" w:eastAsia="宋体" w:hAnsi="Times New Roman" w:cs="Times New Roman"/>
          <w:b/>
          <w:kern w:val="0"/>
          <w:sz w:val="20"/>
          <w:szCs w:val="20"/>
        </w:rPr>
        <w:t xml:space="preserve">: </w:t>
      </w:r>
      <w:r w:rsidR="001F0A9D" w:rsidRPr="001F0A9D">
        <w:rPr>
          <w:rFonts w:ascii="Times New Roman" w:eastAsia="宋体" w:hAnsi="Times New Roman" w:cs="Times New Roman"/>
          <w:b/>
          <w:kern w:val="0"/>
          <w:sz w:val="20"/>
          <w:szCs w:val="20"/>
        </w:rPr>
        <w:t>The same "slice group" definition is use</w:t>
      </w:r>
      <w:r w:rsidR="001F0A9D">
        <w:rPr>
          <w:rFonts w:ascii="Times New Roman" w:eastAsia="宋体" w:hAnsi="Times New Roman" w:cs="Times New Roman"/>
          <w:b/>
          <w:kern w:val="0"/>
          <w:sz w:val="20"/>
          <w:szCs w:val="20"/>
        </w:rPr>
        <w:t>d for cell reselection and RACH</w:t>
      </w:r>
      <w:r w:rsidRPr="004A24F5">
        <w:rPr>
          <w:rFonts w:ascii="Times New Roman" w:eastAsia="宋体" w:hAnsi="Times New Roman" w:cs="Times New Roman"/>
          <w:b/>
          <w:kern w:val="0"/>
          <w:sz w:val="20"/>
          <w:szCs w:val="20"/>
        </w:rPr>
        <w:t xml:space="preserve">. </w:t>
      </w:r>
    </w:p>
    <w:p w:rsidR="00181231" w:rsidRDefault="00181231" w:rsidP="00181231">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181231">
        <w:rPr>
          <w:rFonts w:ascii="Arial" w:eastAsia="宋体" w:hAnsi="Arial" w:cs="Arial"/>
          <w:kern w:val="0"/>
          <w:sz w:val="32"/>
          <w:szCs w:val="32"/>
          <w:lang w:val="en-GB"/>
        </w:rPr>
        <w:t>2.</w:t>
      </w:r>
      <w:r w:rsidR="00FA0A07">
        <w:rPr>
          <w:rFonts w:ascii="Arial" w:eastAsia="宋体" w:hAnsi="Arial" w:cs="Arial"/>
          <w:kern w:val="0"/>
          <w:sz w:val="32"/>
          <w:szCs w:val="32"/>
          <w:lang w:val="en-GB"/>
        </w:rPr>
        <w:t>2</w:t>
      </w:r>
      <w:r>
        <w:rPr>
          <w:rFonts w:ascii="Arial" w:eastAsia="宋体" w:hAnsi="Arial" w:cs="Arial"/>
          <w:kern w:val="0"/>
          <w:sz w:val="32"/>
          <w:szCs w:val="32"/>
          <w:lang w:val="en-GB"/>
        </w:rPr>
        <w:t xml:space="preserve"> The enhancement to slice specific cell reselection</w:t>
      </w:r>
    </w:p>
    <w:p w:rsidR="00181231" w:rsidRDefault="006B6C4F" w:rsidP="00181231">
      <w:pPr>
        <w:widowControl/>
        <w:overflowPunct w:val="0"/>
        <w:autoSpaceDE w:val="0"/>
        <w:autoSpaceDN w:val="0"/>
        <w:adjustRightInd w:val="0"/>
        <w:spacing w:after="180"/>
        <w:textAlignment w:val="baseline"/>
        <w:rPr>
          <w:rFonts w:ascii="Times New Roman" w:eastAsia="等线" w:hAnsi="Times New Roman" w:cs="Times New Roman"/>
          <w:bCs/>
          <w:kern w:val="0"/>
          <w:sz w:val="20"/>
          <w:szCs w:val="20"/>
        </w:rPr>
      </w:pPr>
      <w:r>
        <w:rPr>
          <w:rFonts w:ascii="Times New Roman" w:eastAsia="宋体" w:hAnsi="Times New Roman" w:cs="Times New Roman"/>
          <w:kern w:val="0"/>
          <w:sz w:val="20"/>
          <w:szCs w:val="20"/>
          <w:lang w:val="en-GB"/>
        </w:rPr>
        <w:t>In</w:t>
      </w:r>
      <w:r w:rsidR="00F13C69">
        <w:rPr>
          <w:rFonts w:ascii="Times New Roman" w:eastAsia="宋体" w:hAnsi="Times New Roman" w:cs="Times New Roman"/>
          <w:kern w:val="0"/>
          <w:sz w:val="20"/>
          <w:szCs w:val="20"/>
          <w:lang w:val="en-GB"/>
        </w:rPr>
        <w:t xml:space="preserve"> RAN2 #115e meeting, </w:t>
      </w:r>
      <w:r w:rsidR="00F13C69">
        <w:rPr>
          <w:rFonts w:ascii="Times New Roman" w:eastAsia="宋体" w:hAnsi="Times New Roman" w:cs="Times New Roman"/>
          <w:kern w:val="0"/>
          <w:sz w:val="20"/>
          <w:szCs w:val="20"/>
        </w:rPr>
        <w:t xml:space="preserve">the option 4 is agreed as a baseline to slice specific cell reselection. One FFS of option 4 is step 7 (i.e., </w:t>
      </w:r>
      <w:r w:rsidR="00F13C69" w:rsidRPr="001D748F">
        <w:rPr>
          <w:rFonts w:ascii="Times New Roman" w:eastAsia="等线" w:hAnsi="Times New Roman" w:cs="Times New Roman"/>
          <w:bCs/>
          <w:kern w:val="0"/>
          <w:sz w:val="20"/>
          <w:szCs w:val="20"/>
        </w:rPr>
        <w:t>If the end of the slice list has not been reached go back to step 2</w:t>
      </w:r>
      <w:r w:rsidR="00F13C69">
        <w:rPr>
          <w:rFonts w:ascii="Times New Roman" w:eastAsia="等线" w:hAnsi="Times New Roman" w:cs="Times New Roman"/>
          <w:bCs/>
          <w:kern w:val="0"/>
          <w:sz w:val="20"/>
          <w:szCs w:val="20"/>
        </w:rPr>
        <w:t xml:space="preserve">). </w:t>
      </w:r>
    </w:p>
    <w:p w:rsidR="006B6C4F" w:rsidRDefault="006B6C4F"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During offline discussion, </w:t>
      </w:r>
      <w:r w:rsidR="00000965">
        <w:rPr>
          <w:rFonts w:ascii="Times New Roman" w:eastAsia="宋体" w:hAnsi="Times New Roman" w:cs="Times New Roman"/>
          <w:kern w:val="0"/>
          <w:sz w:val="20"/>
          <w:szCs w:val="20"/>
        </w:rPr>
        <w:t>the</w:t>
      </w:r>
      <w:r>
        <w:rPr>
          <w:rFonts w:ascii="Times New Roman" w:eastAsia="宋体" w:hAnsi="Times New Roman" w:cs="Times New Roman" w:hint="eastAsia"/>
          <w:kern w:val="0"/>
          <w:sz w:val="20"/>
          <w:szCs w:val="20"/>
        </w:rPr>
        <w:t xml:space="preserve"> concern of step</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7</w:t>
      </w:r>
      <w:r>
        <w:rPr>
          <w:rFonts w:ascii="Times New Roman" w:eastAsia="宋体" w:hAnsi="Times New Roman" w:cs="Times New Roman"/>
          <w:kern w:val="0"/>
          <w:sz w:val="20"/>
          <w:szCs w:val="20"/>
        </w:rPr>
        <w:t xml:space="preserve"> is whether </w:t>
      </w:r>
      <w:r w:rsidRPr="006B6C4F">
        <w:rPr>
          <w:rFonts w:ascii="Times New Roman" w:eastAsia="宋体" w:hAnsi="Times New Roman" w:cs="Times New Roman"/>
          <w:kern w:val="0"/>
          <w:sz w:val="20"/>
          <w:szCs w:val="20"/>
        </w:rPr>
        <w:t>the measurements of frequencies can be assumed valid for the next iteration(s)</w:t>
      </w:r>
      <w:r>
        <w:rPr>
          <w:rFonts w:ascii="Times New Roman" w:eastAsia="宋体" w:hAnsi="Times New Roman" w:cs="Times New Roman"/>
          <w:kern w:val="0"/>
          <w:sz w:val="20"/>
          <w:szCs w:val="20"/>
        </w:rPr>
        <w:t xml:space="preserve">. Some companies think if RAN4 confirms that the measurement can be reused, the step 7 can be reserved. However, </w:t>
      </w:r>
      <w:r w:rsidR="00022619">
        <w:rPr>
          <w:rFonts w:ascii="Times New Roman" w:eastAsia="宋体" w:hAnsi="Times New Roman" w:cs="Times New Roman"/>
          <w:kern w:val="0"/>
          <w:sz w:val="20"/>
          <w:szCs w:val="20"/>
        </w:rPr>
        <w:t>the frequencies of previous selected slice</w:t>
      </w:r>
      <w:r w:rsidR="008F2226">
        <w:rPr>
          <w:rFonts w:ascii="Times New Roman" w:eastAsia="宋体" w:hAnsi="Times New Roman" w:cs="Times New Roman"/>
          <w:kern w:val="0"/>
          <w:sz w:val="20"/>
          <w:szCs w:val="20"/>
        </w:rPr>
        <w:t xml:space="preserve"> </w:t>
      </w:r>
      <w:r w:rsidR="00000965">
        <w:rPr>
          <w:rFonts w:ascii="Times New Roman" w:eastAsia="宋体" w:hAnsi="Times New Roman" w:cs="Times New Roman"/>
          <w:kern w:val="0"/>
          <w:sz w:val="20"/>
          <w:szCs w:val="20"/>
        </w:rPr>
        <w:t>A</w:t>
      </w:r>
      <w:r w:rsidR="00022619">
        <w:rPr>
          <w:rFonts w:ascii="Times New Roman" w:eastAsia="宋体" w:hAnsi="Times New Roman" w:cs="Times New Roman"/>
          <w:kern w:val="0"/>
          <w:sz w:val="20"/>
          <w:szCs w:val="20"/>
        </w:rPr>
        <w:t xml:space="preserve"> may not exactly overlap the frequencies of next selected slice</w:t>
      </w:r>
      <w:r w:rsidR="008F2226">
        <w:rPr>
          <w:rFonts w:ascii="Times New Roman" w:eastAsia="宋体" w:hAnsi="Times New Roman" w:cs="Times New Roman"/>
          <w:kern w:val="0"/>
          <w:sz w:val="20"/>
          <w:szCs w:val="20"/>
        </w:rPr>
        <w:t xml:space="preserve"> </w:t>
      </w:r>
      <w:r w:rsidR="00000965">
        <w:rPr>
          <w:rFonts w:ascii="Times New Roman" w:eastAsia="宋体" w:hAnsi="Times New Roman" w:cs="Times New Roman"/>
          <w:kern w:val="0"/>
          <w:sz w:val="20"/>
          <w:szCs w:val="20"/>
        </w:rPr>
        <w:t>B</w:t>
      </w:r>
      <w:r w:rsidR="00022619">
        <w:rPr>
          <w:rFonts w:ascii="Times New Roman" w:eastAsia="宋体" w:hAnsi="Times New Roman" w:cs="Times New Roman"/>
          <w:kern w:val="0"/>
          <w:sz w:val="20"/>
          <w:szCs w:val="20"/>
        </w:rPr>
        <w:t xml:space="preserve">. </w:t>
      </w:r>
      <w:r w:rsidR="007C4046">
        <w:rPr>
          <w:rFonts w:ascii="Times New Roman" w:eastAsia="宋体" w:hAnsi="Times New Roman" w:cs="Times New Roman"/>
          <w:kern w:val="0"/>
          <w:sz w:val="20"/>
          <w:szCs w:val="20"/>
        </w:rPr>
        <w:t xml:space="preserve">In this case, the new frequencies still need to be measured. </w:t>
      </w:r>
    </w:p>
    <w:p w:rsidR="008F2226" w:rsidRPr="00181231" w:rsidRDefault="001B1E58"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Thus, we can see that </w:t>
      </w:r>
      <w:r w:rsidR="008F2226" w:rsidRPr="008F2226">
        <w:rPr>
          <w:rFonts w:ascii="Times New Roman" w:eastAsia="宋体" w:hAnsi="Times New Roman" w:cs="Times New Roman"/>
          <w:kern w:val="0"/>
          <w:sz w:val="20"/>
          <w:szCs w:val="20"/>
        </w:rPr>
        <w:t xml:space="preserve">the multiple iterations may consume pretty much time </w:t>
      </w:r>
      <w:r>
        <w:rPr>
          <w:rFonts w:ascii="Times New Roman" w:eastAsia="宋体" w:hAnsi="Times New Roman" w:cs="Times New Roman"/>
          <w:kern w:val="0"/>
          <w:sz w:val="20"/>
          <w:szCs w:val="20"/>
        </w:rPr>
        <w:t xml:space="preserve">if go back to step 2, </w:t>
      </w:r>
      <w:r w:rsidR="008F2226" w:rsidRPr="008F2226">
        <w:rPr>
          <w:rFonts w:ascii="Times New Roman" w:eastAsia="宋体" w:hAnsi="Times New Roman" w:cs="Times New Roman"/>
          <w:kern w:val="0"/>
          <w:sz w:val="20"/>
          <w:szCs w:val="20"/>
        </w:rPr>
        <w:t xml:space="preserve">which violates the intention of fast access. And we already have a loop in step 6 which is enough. </w:t>
      </w:r>
      <w:r w:rsidR="008F2226">
        <w:rPr>
          <w:rFonts w:ascii="Times New Roman" w:eastAsia="宋体" w:hAnsi="Times New Roman" w:cs="Times New Roman"/>
          <w:kern w:val="0"/>
          <w:sz w:val="20"/>
          <w:szCs w:val="20"/>
        </w:rPr>
        <w:t xml:space="preserve">From our perspective, </w:t>
      </w:r>
      <w:r>
        <w:rPr>
          <w:rFonts w:ascii="Times New Roman" w:eastAsia="宋体" w:hAnsi="Times New Roman" w:cs="Times New Roman"/>
          <w:kern w:val="0"/>
          <w:sz w:val="20"/>
          <w:szCs w:val="20"/>
        </w:rPr>
        <w:t xml:space="preserve">the </w:t>
      </w:r>
      <w:r w:rsidR="008F2226" w:rsidRPr="008F2226">
        <w:rPr>
          <w:rFonts w:ascii="Times New Roman" w:eastAsia="宋体" w:hAnsi="Times New Roman" w:cs="Times New Roman"/>
          <w:kern w:val="0"/>
          <w:sz w:val="20"/>
          <w:szCs w:val="20"/>
        </w:rPr>
        <w:t>UE does best effort to find a cell but excessive optimization should also be avoided</w:t>
      </w:r>
      <w:r>
        <w:rPr>
          <w:rFonts w:ascii="Times New Roman" w:eastAsia="宋体" w:hAnsi="Times New Roman" w:cs="Times New Roman"/>
          <w:kern w:val="0"/>
          <w:sz w:val="20"/>
          <w:szCs w:val="20"/>
        </w:rPr>
        <w:t>.</w:t>
      </w:r>
    </w:p>
    <w:p w:rsidR="00181231" w:rsidRDefault="00181231" w:rsidP="0018123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b/>
          <w:kern w:val="0"/>
          <w:sz w:val="20"/>
          <w:szCs w:val="20"/>
        </w:rPr>
        <w:t xml:space="preserve">Proposal </w:t>
      </w:r>
      <w:r w:rsidR="00FA0A07">
        <w:rPr>
          <w:rFonts w:ascii="Times New Roman" w:eastAsia="宋体" w:hAnsi="Times New Roman" w:cs="Times New Roman"/>
          <w:b/>
          <w:kern w:val="0"/>
          <w:sz w:val="20"/>
          <w:szCs w:val="20"/>
        </w:rPr>
        <w:t>2</w:t>
      </w:r>
      <w:r w:rsidRPr="00181231">
        <w:rPr>
          <w:rFonts w:ascii="Times New Roman" w:eastAsia="宋体" w:hAnsi="Times New Roman" w:cs="Times New Roman"/>
          <w:b/>
          <w:kern w:val="0"/>
          <w:sz w:val="20"/>
          <w:szCs w:val="20"/>
        </w:rPr>
        <w:t xml:space="preserve">: In order to accelerate the speed of slice specific cell reselection, </w:t>
      </w:r>
      <w:r w:rsidR="00524CD4">
        <w:rPr>
          <w:rFonts w:ascii="Times New Roman" w:eastAsia="宋体" w:hAnsi="Times New Roman" w:cs="Times New Roman"/>
          <w:b/>
          <w:kern w:val="0"/>
          <w:sz w:val="20"/>
          <w:szCs w:val="20"/>
        </w:rPr>
        <w:t xml:space="preserve">the </w:t>
      </w:r>
      <w:r w:rsidR="00524CD4" w:rsidRPr="009447DD">
        <w:rPr>
          <w:rFonts w:ascii="Times New Roman" w:eastAsia="等线" w:hAnsi="Times New Roman" w:cs="Times New Roman"/>
          <w:b/>
          <w:bCs/>
          <w:kern w:val="0"/>
          <w:sz w:val="20"/>
          <w:szCs w:val="20"/>
        </w:rPr>
        <w:t>Step 7</w:t>
      </w:r>
      <w:r w:rsidRPr="00181231">
        <w:rPr>
          <w:rFonts w:ascii="Times New Roman" w:eastAsia="宋体" w:hAnsi="Times New Roman" w:cs="Times New Roman"/>
          <w:b/>
          <w:kern w:val="0"/>
          <w:sz w:val="20"/>
          <w:szCs w:val="20"/>
        </w:rPr>
        <w:t xml:space="preserve"> </w:t>
      </w:r>
      <w:r w:rsidR="00524CD4">
        <w:rPr>
          <w:rFonts w:ascii="Times New Roman" w:eastAsia="宋体" w:hAnsi="Times New Roman" w:cs="Times New Roman"/>
          <w:b/>
          <w:kern w:val="0"/>
          <w:sz w:val="20"/>
          <w:szCs w:val="20"/>
        </w:rPr>
        <w:t>is not needed</w:t>
      </w:r>
      <w:r>
        <w:rPr>
          <w:rFonts w:ascii="Times New Roman" w:eastAsia="宋体" w:hAnsi="Times New Roman" w:cs="Times New Roman"/>
          <w:b/>
          <w:kern w:val="0"/>
          <w:sz w:val="20"/>
          <w:szCs w:val="20"/>
        </w:rPr>
        <w:t>.</w:t>
      </w:r>
    </w:p>
    <w:p w:rsidR="004C52DF" w:rsidRDefault="00A60281"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According to the </w:t>
      </w:r>
      <w:r w:rsidR="00AE5AC6">
        <w:rPr>
          <w:rFonts w:ascii="Times New Roman" w:eastAsia="宋体" w:hAnsi="Times New Roman" w:cs="Times New Roman"/>
          <w:kern w:val="0"/>
          <w:sz w:val="20"/>
          <w:szCs w:val="20"/>
        </w:rPr>
        <w:t xml:space="preserve">description of the </w:t>
      </w:r>
      <w:r>
        <w:rPr>
          <w:rFonts w:ascii="Times New Roman" w:eastAsia="宋体" w:hAnsi="Times New Roman" w:cs="Times New Roman"/>
          <w:kern w:val="0"/>
          <w:sz w:val="20"/>
          <w:szCs w:val="20"/>
        </w:rPr>
        <w:t xml:space="preserve">step </w:t>
      </w:r>
      <w:r w:rsidR="00665C0B">
        <w:rPr>
          <w:rFonts w:ascii="Times New Roman" w:eastAsia="宋体" w:hAnsi="Times New Roman" w:cs="Times New Roman"/>
          <w:kern w:val="0"/>
          <w:sz w:val="20"/>
          <w:szCs w:val="20"/>
        </w:rPr>
        <w:t>5</w:t>
      </w:r>
      <w:r>
        <w:rPr>
          <w:rFonts w:ascii="Times New Roman" w:eastAsia="宋体" w:hAnsi="Times New Roman" w:cs="Times New Roman"/>
          <w:kern w:val="0"/>
          <w:sz w:val="20"/>
          <w:szCs w:val="20"/>
        </w:rPr>
        <w:t>, the highest ranked and suitable cell will be selected</w:t>
      </w:r>
      <w:r w:rsidR="00F50A13">
        <w:rPr>
          <w:rFonts w:ascii="Times New Roman" w:eastAsia="宋体" w:hAnsi="Times New Roman" w:cs="Times New Roman"/>
          <w:kern w:val="0"/>
          <w:sz w:val="20"/>
          <w:szCs w:val="20"/>
        </w:rPr>
        <w:t xml:space="preserve"> following the legacy measurement</w:t>
      </w:r>
      <w:r>
        <w:rPr>
          <w:rFonts w:ascii="Times New Roman" w:eastAsia="宋体" w:hAnsi="Times New Roman" w:cs="Times New Roman"/>
          <w:kern w:val="0"/>
          <w:sz w:val="20"/>
          <w:szCs w:val="20"/>
        </w:rPr>
        <w:t xml:space="preserve">. </w:t>
      </w:r>
      <w:r w:rsidR="00004E02">
        <w:rPr>
          <w:rFonts w:ascii="Times New Roman" w:eastAsia="宋体" w:hAnsi="Times New Roman" w:cs="Times New Roman"/>
          <w:kern w:val="0"/>
          <w:sz w:val="20"/>
          <w:szCs w:val="20"/>
        </w:rPr>
        <w:t>In fact, the UE may not select</w:t>
      </w:r>
      <w:r w:rsidR="0008179F">
        <w:rPr>
          <w:rFonts w:ascii="Times New Roman" w:eastAsia="宋体" w:hAnsi="Times New Roman" w:cs="Times New Roman"/>
          <w:kern w:val="0"/>
          <w:sz w:val="20"/>
          <w:szCs w:val="20"/>
        </w:rPr>
        <w:t xml:space="preserve"> the cell with </w:t>
      </w:r>
      <w:r w:rsidR="00336C7D">
        <w:rPr>
          <w:rFonts w:ascii="Times New Roman" w:eastAsia="宋体" w:hAnsi="Times New Roman" w:cs="Times New Roman"/>
          <w:kern w:val="0"/>
          <w:sz w:val="20"/>
          <w:szCs w:val="20"/>
        </w:rPr>
        <w:t xml:space="preserve">the </w:t>
      </w:r>
      <w:r w:rsidR="0008179F">
        <w:rPr>
          <w:rFonts w:ascii="Times New Roman" w:eastAsia="宋体" w:hAnsi="Times New Roman" w:cs="Times New Roman"/>
          <w:kern w:val="0"/>
          <w:sz w:val="20"/>
          <w:szCs w:val="20"/>
        </w:rPr>
        <w:t>highest R value</w:t>
      </w:r>
      <w:r w:rsidR="00004E02">
        <w:rPr>
          <w:rFonts w:ascii="Times New Roman" w:eastAsia="宋体" w:hAnsi="Times New Roman" w:cs="Times New Roman"/>
          <w:kern w:val="0"/>
          <w:sz w:val="20"/>
          <w:szCs w:val="20"/>
        </w:rPr>
        <w:t>.</w:t>
      </w:r>
      <w:r w:rsidR="00633A5E">
        <w:rPr>
          <w:rFonts w:ascii="Times New Roman" w:eastAsia="宋体" w:hAnsi="Times New Roman" w:cs="Times New Roman"/>
          <w:kern w:val="0"/>
          <w:sz w:val="20"/>
          <w:szCs w:val="20"/>
        </w:rPr>
        <w:t xml:space="preserve"> </w:t>
      </w:r>
      <w:r w:rsidR="00004E02">
        <w:rPr>
          <w:rFonts w:ascii="Times New Roman" w:eastAsia="宋体" w:hAnsi="Times New Roman" w:cs="Times New Roman"/>
          <w:kern w:val="0"/>
          <w:sz w:val="20"/>
          <w:szCs w:val="20"/>
        </w:rPr>
        <w:t xml:space="preserve">Once </w:t>
      </w:r>
      <w:r w:rsidR="00004E02" w:rsidRPr="00033F4A">
        <w:rPr>
          <w:rFonts w:ascii="Times New Roman" w:eastAsia="宋体" w:hAnsi="Times New Roman" w:cs="Times New Roman"/>
          <w:i/>
          <w:kern w:val="0"/>
          <w:sz w:val="20"/>
          <w:szCs w:val="20"/>
        </w:rPr>
        <w:t>rangeToBestCell</w:t>
      </w:r>
      <w:r w:rsidR="00004E02" w:rsidRPr="00B60686">
        <w:rPr>
          <w:rFonts w:ascii="Times New Roman" w:eastAsia="宋体" w:hAnsi="Times New Roman" w:cs="Times New Roman"/>
          <w:kern w:val="0"/>
          <w:sz w:val="20"/>
          <w:szCs w:val="20"/>
        </w:rPr>
        <w:t xml:space="preserve"> </w:t>
      </w:r>
      <w:r w:rsidR="00004E02">
        <w:rPr>
          <w:rFonts w:ascii="Times New Roman" w:eastAsia="宋体" w:hAnsi="Times New Roman" w:cs="Times New Roman"/>
          <w:kern w:val="0"/>
          <w:sz w:val="20"/>
          <w:szCs w:val="20"/>
        </w:rPr>
        <w:t xml:space="preserve">is configured, the UE </w:t>
      </w:r>
      <w:r w:rsidR="00633A5E">
        <w:rPr>
          <w:rFonts w:ascii="Times New Roman" w:eastAsia="宋体" w:hAnsi="Times New Roman" w:cs="Times New Roman"/>
          <w:kern w:val="0"/>
          <w:sz w:val="20"/>
          <w:szCs w:val="20"/>
        </w:rPr>
        <w:t xml:space="preserve">will </w:t>
      </w:r>
      <w:r w:rsidR="00336C7D">
        <w:rPr>
          <w:rFonts w:ascii="Times New Roman" w:eastAsia="宋体" w:hAnsi="Times New Roman" w:cs="Times New Roman"/>
          <w:kern w:val="0"/>
          <w:sz w:val="20"/>
          <w:szCs w:val="20"/>
        </w:rPr>
        <w:t>select the</w:t>
      </w:r>
      <w:r w:rsidR="00B52D08">
        <w:rPr>
          <w:rFonts w:ascii="Times New Roman" w:eastAsia="宋体" w:hAnsi="Times New Roman" w:cs="Times New Roman"/>
          <w:kern w:val="0"/>
          <w:sz w:val="20"/>
          <w:szCs w:val="20"/>
        </w:rPr>
        <w:t xml:space="preserve"> cell with </w:t>
      </w:r>
      <w:r w:rsidR="0008179F">
        <w:rPr>
          <w:rFonts w:ascii="Times New Roman" w:eastAsia="宋体" w:hAnsi="Times New Roman" w:cs="Times New Roman"/>
          <w:kern w:val="0"/>
          <w:sz w:val="20"/>
          <w:szCs w:val="20"/>
        </w:rPr>
        <w:t xml:space="preserve">maximum number of beams. </w:t>
      </w:r>
      <w:r w:rsidR="004C52DF">
        <w:rPr>
          <w:rFonts w:ascii="Times New Roman" w:eastAsia="宋体" w:hAnsi="Times New Roman" w:cs="Times New Roman"/>
          <w:kern w:val="0"/>
          <w:sz w:val="20"/>
          <w:szCs w:val="20"/>
        </w:rPr>
        <w:t>However,</w:t>
      </w:r>
      <w:r w:rsidR="00F50A13">
        <w:rPr>
          <w:rFonts w:ascii="Times New Roman" w:eastAsia="宋体" w:hAnsi="Times New Roman" w:cs="Times New Roman"/>
          <w:kern w:val="0"/>
          <w:sz w:val="20"/>
          <w:szCs w:val="20"/>
        </w:rPr>
        <w:t xml:space="preserve"> </w:t>
      </w:r>
      <w:r w:rsidR="00AE5AC6" w:rsidRPr="00AE5AC6">
        <w:rPr>
          <w:rFonts w:ascii="Times New Roman" w:eastAsia="宋体" w:hAnsi="Times New Roman" w:cs="Times New Roman"/>
          <w:kern w:val="0"/>
          <w:sz w:val="20"/>
          <w:szCs w:val="20"/>
        </w:rPr>
        <w:t>the selected cell may not support the selected slice</w:t>
      </w:r>
      <w:r w:rsidR="00AE5AC6">
        <w:rPr>
          <w:rFonts w:ascii="Times New Roman" w:eastAsia="宋体" w:hAnsi="Times New Roman" w:cs="Times New Roman"/>
          <w:kern w:val="0"/>
          <w:sz w:val="20"/>
          <w:szCs w:val="20"/>
        </w:rPr>
        <w:t xml:space="preserve">. </w:t>
      </w:r>
      <w:r w:rsidR="004C52DF">
        <w:rPr>
          <w:rFonts w:ascii="Times New Roman" w:eastAsia="宋体" w:hAnsi="Times New Roman" w:cs="Times New Roman"/>
          <w:kern w:val="0"/>
          <w:sz w:val="20"/>
          <w:szCs w:val="20"/>
        </w:rPr>
        <w:t xml:space="preserve">It is because we only consider the cell radio quality in step </w:t>
      </w:r>
      <w:r w:rsidR="00665C0B">
        <w:rPr>
          <w:rFonts w:ascii="Times New Roman" w:eastAsia="宋体" w:hAnsi="Times New Roman" w:cs="Times New Roman"/>
          <w:kern w:val="0"/>
          <w:sz w:val="20"/>
          <w:szCs w:val="20"/>
        </w:rPr>
        <w:t>5</w:t>
      </w:r>
      <w:r w:rsidR="004C52DF">
        <w:rPr>
          <w:rFonts w:ascii="Times New Roman" w:eastAsia="宋体" w:hAnsi="Times New Roman" w:cs="Times New Roman"/>
          <w:kern w:val="0"/>
          <w:sz w:val="20"/>
          <w:szCs w:val="20"/>
        </w:rPr>
        <w:t>.</w:t>
      </w:r>
      <w:r w:rsidR="00576C22">
        <w:rPr>
          <w:rFonts w:ascii="Times New Roman" w:eastAsia="宋体" w:hAnsi="Times New Roman" w:cs="Times New Roman"/>
          <w:kern w:val="0"/>
          <w:sz w:val="20"/>
          <w:szCs w:val="20"/>
        </w:rPr>
        <w:t xml:space="preserve"> </w:t>
      </w:r>
      <w:r w:rsidR="0008179F">
        <w:rPr>
          <w:rFonts w:ascii="Times New Roman" w:eastAsia="宋体" w:hAnsi="Times New Roman" w:cs="Times New Roman"/>
          <w:kern w:val="0"/>
          <w:sz w:val="20"/>
          <w:szCs w:val="20"/>
        </w:rPr>
        <w:t xml:space="preserve">Without consideration of </w:t>
      </w:r>
      <w:r w:rsidR="00B52D08">
        <w:rPr>
          <w:rFonts w:ascii="Times New Roman" w:eastAsia="宋体" w:hAnsi="Times New Roman" w:cs="Times New Roman"/>
          <w:kern w:val="0"/>
          <w:sz w:val="20"/>
          <w:szCs w:val="20"/>
        </w:rPr>
        <w:t xml:space="preserve">the selected </w:t>
      </w:r>
      <w:r w:rsidR="0008179F">
        <w:rPr>
          <w:rFonts w:ascii="Times New Roman" w:eastAsia="宋体" w:hAnsi="Times New Roman" w:cs="Times New Roman"/>
          <w:kern w:val="0"/>
          <w:sz w:val="20"/>
          <w:szCs w:val="20"/>
        </w:rPr>
        <w:t>slice, the UE may still need to measure next frequency cells, which</w:t>
      </w:r>
      <w:r w:rsidR="00C031C5">
        <w:rPr>
          <w:rFonts w:ascii="Times New Roman" w:eastAsia="宋体" w:hAnsi="Times New Roman" w:cs="Times New Roman"/>
          <w:kern w:val="0"/>
          <w:sz w:val="20"/>
          <w:szCs w:val="20"/>
        </w:rPr>
        <w:t xml:space="preserve"> may </w:t>
      </w:r>
      <w:r w:rsidR="0008179F">
        <w:rPr>
          <w:rFonts w:ascii="Times New Roman" w:eastAsia="宋体" w:hAnsi="Times New Roman" w:cs="Times New Roman"/>
          <w:kern w:val="0"/>
          <w:sz w:val="20"/>
          <w:szCs w:val="20"/>
        </w:rPr>
        <w:t>delay</w:t>
      </w:r>
      <w:r w:rsidR="00C031C5">
        <w:rPr>
          <w:rFonts w:ascii="Times New Roman" w:eastAsia="宋体" w:hAnsi="Times New Roman" w:cs="Times New Roman"/>
          <w:kern w:val="0"/>
          <w:sz w:val="20"/>
          <w:szCs w:val="20"/>
        </w:rPr>
        <w:t xml:space="preserve"> cell reselection. </w:t>
      </w:r>
    </w:p>
    <w:p w:rsidR="00181231" w:rsidRPr="00181231" w:rsidRDefault="004C52DF"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One optimization to step </w:t>
      </w:r>
      <w:r w:rsidR="00665C0B">
        <w:rPr>
          <w:rFonts w:ascii="Times New Roman" w:eastAsia="宋体" w:hAnsi="Times New Roman" w:cs="Times New Roman"/>
          <w:kern w:val="0"/>
          <w:sz w:val="20"/>
          <w:szCs w:val="20"/>
        </w:rPr>
        <w:t xml:space="preserve">5 </w:t>
      </w:r>
      <w:r>
        <w:rPr>
          <w:rFonts w:ascii="Times New Roman" w:eastAsia="宋体" w:hAnsi="Times New Roman" w:cs="Times New Roman"/>
          <w:kern w:val="0"/>
          <w:sz w:val="20"/>
          <w:szCs w:val="20"/>
        </w:rPr>
        <w:t xml:space="preserve">could be considered that </w:t>
      </w:r>
      <w:r w:rsidR="00033F4A">
        <w:rPr>
          <w:rFonts w:ascii="Times New Roman" w:eastAsia="宋体" w:hAnsi="Times New Roman" w:cs="Times New Roman"/>
          <w:kern w:val="0"/>
          <w:sz w:val="20"/>
          <w:szCs w:val="20"/>
        </w:rPr>
        <w:t>i</w:t>
      </w:r>
      <w:r w:rsidR="00B60686" w:rsidRPr="00B60686">
        <w:rPr>
          <w:rFonts w:ascii="Times New Roman" w:eastAsia="宋体" w:hAnsi="Times New Roman" w:cs="Times New Roman"/>
          <w:kern w:val="0"/>
          <w:sz w:val="20"/>
          <w:szCs w:val="20"/>
        </w:rPr>
        <w:t xml:space="preserve">f </w:t>
      </w:r>
      <w:r w:rsidR="00B60686" w:rsidRPr="00033F4A">
        <w:rPr>
          <w:rFonts w:ascii="Times New Roman" w:eastAsia="宋体" w:hAnsi="Times New Roman" w:cs="Times New Roman"/>
          <w:i/>
          <w:kern w:val="0"/>
          <w:sz w:val="20"/>
          <w:szCs w:val="20"/>
        </w:rPr>
        <w:t>rangeToBestCell</w:t>
      </w:r>
      <w:r w:rsidR="00B60686" w:rsidRPr="00B60686">
        <w:rPr>
          <w:rFonts w:ascii="Times New Roman" w:eastAsia="宋体" w:hAnsi="Times New Roman" w:cs="Times New Roman"/>
          <w:kern w:val="0"/>
          <w:sz w:val="20"/>
          <w:szCs w:val="20"/>
        </w:rPr>
        <w:t xml:space="preserve"> is configured, the UE needs to reselect the cell with the maximum number of good beams among the cells </w:t>
      </w:r>
      <w:r w:rsidR="00665C0B">
        <w:rPr>
          <w:rFonts w:ascii="Times New Roman" w:eastAsia="宋体" w:hAnsi="Times New Roman" w:cs="Times New Roman"/>
          <w:kern w:val="0"/>
          <w:sz w:val="20"/>
          <w:szCs w:val="20"/>
        </w:rPr>
        <w:t xml:space="preserve">supporting the selected slice and </w:t>
      </w:r>
      <w:r w:rsidR="00670926">
        <w:rPr>
          <w:rFonts w:ascii="Times New Roman" w:eastAsia="宋体" w:hAnsi="Times New Roman" w:cs="Times New Roman"/>
          <w:kern w:val="0"/>
          <w:sz w:val="20"/>
          <w:szCs w:val="20"/>
        </w:rPr>
        <w:t xml:space="preserve">whose R value is within </w:t>
      </w:r>
      <w:r w:rsidR="00670926" w:rsidRPr="00C219C7">
        <w:rPr>
          <w:rFonts w:ascii="Times New Roman" w:eastAsia="宋体" w:hAnsi="Times New Roman" w:cs="Times New Roman"/>
          <w:i/>
          <w:kern w:val="0"/>
          <w:sz w:val="20"/>
          <w:szCs w:val="20"/>
          <w:lang w:val="en-GB" w:eastAsia="ja-JP"/>
        </w:rPr>
        <w:t xml:space="preserve">rangeToBestCell </w:t>
      </w:r>
      <w:r w:rsidR="00670926" w:rsidRPr="00C219C7">
        <w:rPr>
          <w:rFonts w:ascii="Times New Roman" w:eastAsia="宋体" w:hAnsi="Times New Roman" w:cs="Times New Roman"/>
          <w:kern w:val="0"/>
          <w:sz w:val="20"/>
          <w:szCs w:val="20"/>
          <w:lang w:val="en-GB" w:eastAsia="ja-JP"/>
        </w:rPr>
        <w:t xml:space="preserve">of the R value of the highest ranked </w:t>
      </w:r>
      <w:r w:rsidR="00670926">
        <w:rPr>
          <w:rFonts w:ascii="Times New Roman" w:eastAsia="宋体" w:hAnsi="Times New Roman" w:cs="Times New Roman"/>
          <w:kern w:val="0"/>
          <w:sz w:val="20"/>
          <w:szCs w:val="20"/>
          <w:lang w:val="en-GB" w:eastAsia="ja-JP"/>
        </w:rPr>
        <w:t>cell</w:t>
      </w:r>
      <w:r>
        <w:rPr>
          <w:rFonts w:ascii="Times New Roman" w:eastAsia="宋体" w:hAnsi="Times New Roman" w:cs="Times New Roman"/>
          <w:kern w:val="0"/>
          <w:sz w:val="20"/>
          <w:szCs w:val="20"/>
        </w:rPr>
        <w:t>.</w:t>
      </w:r>
      <w:r w:rsidR="006462A3">
        <w:rPr>
          <w:rFonts w:ascii="Times New Roman" w:eastAsia="宋体" w:hAnsi="Times New Roman" w:cs="Times New Roman"/>
          <w:kern w:val="0"/>
          <w:sz w:val="20"/>
          <w:szCs w:val="20"/>
        </w:rPr>
        <w:t xml:space="preserve"> </w:t>
      </w:r>
      <w:r w:rsidR="00665C0B">
        <w:rPr>
          <w:rFonts w:ascii="Times New Roman" w:eastAsia="宋体" w:hAnsi="Times New Roman" w:cs="Times New Roman"/>
          <w:kern w:val="0"/>
          <w:sz w:val="20"/>
          <w:szCs w:val="20"/>
        </w:rPr>
        <w:t>I</w:t>
      </w:r>
      <w:r w:rsidR="00665C0B">
        <w:rPr>
          <w:rFonts w:ascii="Times New Roman" w:eastAsia="宋体" w:hAnsi="Times New Roman" w:cs="Times New Roman" w:hint="eastAsia"/>
          <w:kern w:val="0"/>
          <w:sz w:val="20"/>
          <w:szCs w:val="20"/>
        </w:rPr>
        <w:t>n</w:t>
      </w:r>
      <w:r w:rsidR="00665C0B">
        <w:rPr>
          <w:rFonts w:ascii="Times New Roman" w:eastAsia="宋体" w:hAnsi="Times New Roman" w:cs="Times New Roman"/>
          <w:kern w:val="0"/>
          <w:sz w:val="20"/>
          <w:szCs w:val="20"/>
        </w:rPr>
        <w:t xml:space="preserve"> this way, the </w:t>
      </w:r>
      <w:r w:rsidR="00665C0B" w:rsidRPr="00576C22">
        <w:rPr>
          <w:rFonts w:ascii="Times New Roman" w:eastAsia="宋体" w:hAnsi="Times New Roman" w:cs="Times New Roman"/>
          <w:kern w:val="0"/>
          <w:sz w:val="20"/>
          <w:szCs w:val="20"/>
        </w:rPr>
        <w:t xml:space="preserve">probability of the selected cell supporting the </w:t>
      </w:r>
      <w:r w:rsidR="00665C0B">
        <w:rPr>
          <w:rFonts w:ascii="Times New Roman" w:eastAsia="宋体" w:hAnsi="Times New Roman" w:cs="Times New Roman"/>
          <w:kern w:val="0"/>
          <w:sz w:val="20"/>
          <w:szCs w:val="20"/>
        </w:rPr>
        <w:t>selected</w:t>
      </w:r>
      <w:r w:rsidR="00665C0B" w:rsidRPr="00576C22">
        <w:rPr>
          <w:rFonts w:ascii="Times New Roman" w:eastAsia="宋体" w:hAnsi="Times New Roman" w:cs="Times New Roman"/>
          <w:kern w:val="0"/>
          <w:sz w:val="20"/>
          <w:szCs w:val="20"/>
        </w:rPr>
        <w:t xml:space="preserve"> slice will increase</w:t>
      </w:r>
      <w:r w:rsidR="00665C0B">
        <w:rPr>
          <w:rFonts w:ascii="Times New Roman" w:eastAsia="宋体" w:hAnsi="Times New Roman" w:cs="Times New Roman"/>
          <w:kern w:val="0"/>
          <w:sz w:val="20"/>
          <w:szCs w:val="20"/>
        </w:rPr>
        <w:t xml:space="preserve">. </w:t>
      </w:r>
      <w:r w:rsidR="00665C0B" w:rsidRPr="00665C0B">
        <w:rPr>
          <w:rFonts w:ascii="Times New Roman" w:eastAsia="宋体" w:hAnsi="Times New Roman" w:cs="Times New Roman"/>
          <w:kern w:val="0"/>
          <w:sz w:val="20"/>
          <w:szCs w:val="20"/>
        </w:rPr>
        <w:t>Th</w:t>
      </w:r>
      <w:r w:rsidR="009447DD">
        <w:rPr>
          <w:rFonts w:ascii="Times New Roman" w:eastAsia="宋体" w:hAnsi="Times New Roman" w:cs="Times New Roman"/>
          <w:kern w:val="0"/>
          <w:sz w:val="20"/>
          <w:szCs w:val="20"/>
        </w:rPr>
        <w:t>is can</w:t>
      </w:r>
      <w:r w:rsidR="00665C0B" w:rsidRPr="00665C0B">
        <w:rPr>
          <w:rFonts w:ascii="Times New Roman" w:eastAsia="宋体" w:hAnsi="Times New Roman" w:cs="Times New Roman"/>
          <w:kern w:val="0"/>
          <w:sz w:val="20"/>
          <w:szCs w:val="20"/>
        </w:rPr>
        <w:t xml:space="preserve"> avoid the measurement of the next frequency and reduce the delay of </w:t>
      </w:r>
      <w:r w:rsidR="00665C0B">
        <w:rPr>
          <w:rFonts w:ascii="Times New Roman" w:eastAsia="宋体" w:hAnsi="Times New Roman" w:cs="Times New Roman"/>
          <w:kern w:val="0"/>
          <w:sz w:val="20"/>
          <w:szCs w:val="20"/>
        </w:rPr>
        <w:t xml:space="preserve">cell </w:t>
      </w:r>
      <w:r w:rsidR="00665C0B" w:rsidRPr="00665C0B">
        <w:rPr>
          <w:rFonts w:ascii="Times New Roman" w:eastAsia="宋体" w:hAnsi="Times New Roman" w:cs="Times New Roman"/>
          <w:kern w:val="0"/>
          <w:sz w:val="20"/>
          <w:szCs w:val="20"/>
        </w:rPr>
        <w:t>reselection</w:t>
      </w:r>
      <w:r w:rsidR="00665C0B">
        <w:rPr>
          <w:rFonts w:ascii="Times New Roman" w:eastAsia="宋体" w:hAnsi="Times New Roman" w:cs="Times New Roman"/>
          <w:kern w:val="0"/>
          <w:sz w:val="20"/>
          <w:szCs w:val="20"/>
        </w:rPr>
        <w:t xml:space="preserve">. </w:t>
      </w:r>
      <w:r w:rsidR="006462A3">
        <w:rPr>
          <w:rFonts w:ascii="Times New Roman" w:eastAsia="宋体" w:hAnsi="Times New Roman" w:cs="Times New Roman"/>
          <w:kern w:val="0"/>
          <w:sz w:val="20"/>
          <w:szCs w:val="20"/>
        </w:rPr>
        <w:t>And if</w:t>
      </w:r>
      <w:r w:rsidR="00670926">
        <w:rPr>
          <w:rFonts w:ascii="Times New Roman" w:eastAsia="宋体" w:hAnsi="Times New Roman" w:cs="Times New Roman"/>
          <w:kern w:val="0"/>
          <w:sz w:val="20"/>
          <w:szCs w:val="20"/>
        </w:rPr>
        <w:t xml:space="preserve"> there is</w:t>
      </w:r>
      <w:r w:rsidR="006462A3" w:rsidRPr="006462A3">
        <w:rPr>
          <w:rFonts w:ascii="Times New Roman" w:eastAsia="宋体" w:hAnsi="Times New Roman" w:cs="Times New Roman"/>
          <w:kern w:val="0"/>
          <w:sz w:val="20"/>
          <w:szCs w:val="20"/>
        </w:rPr>
        <w:t xml:space="preserve"> no</w:t>
      </w:r>
      <w:r w:rsidR="00670926">
        <w:rPr>
          <w:rFonts w:ascii="Times New Roman" w:eastAsia="宋体" w:hAnsi="Times New Roman" w:cs="Times New Roman"/>
          <w:kern w:val="0"/>
          <w:sz w:val="20"/>
          <w:szCs w:val="20"/>
        </w:rPr>
        <w:t xml:space="preserve"> such</w:t>
      </w:r>
      <w:r w:rsidR="006462A3" w:rsidRPr="006462A3">
        <w:rPr>
          <w:rFonts w:ascii="Times New Roman" w:eastAsia="宋体" w:hAnsi="Times New Roman" w:cs="Times New Roman"/>
          <w:kern w:val="0"/>
          <w:sz w:val="20"/>
          <w:szCs w:val="20"/>
        </w:rPr>
        <w:t xml:space="preserve"> cell</w:t>
      </w:r>
      <w:r w:rsidR="00670926">
        <w:rPr>
          <w:rFonts w:ascii="Times New Roman" w:eastAsia="宋体" w:hAnsi="Times New Roman" w:cs="Times New Roman"/>
          <w:kern w:val="0"/>
          <w:sz w:val="20"/>
          <w:szCs w:val="20"/>
        </w:rPr>
        <w:t xml:space="preserve"> supporting the selected slice</w:t>
      </w:r>
      <w:r w:rsidR="006462A3" w:rsidRPr="006462A3">
        <w:rPr>
          <w:rFonts w:ascii="Times New Roman" w:eastAsia="宋体" w:hAnsi="Times New Roman" w:cs="Times New Roman"/>
          <w:kern w:val="0"/>
          <w:sz w:val="20"/>
          <w:szCs w:val="20"/>
        </w:rPr>
        <w:t xml:space="preserve">, the cell </w:t>
      </w:r>
      <w:r w:rsidR="006462A3">
        <w:rPr>
          <w:rFonts w:ascii="Times New Roman" w:eastAsia="宋体" w:hAnsi="Times New Roman" w:cs="Times New Roman"/>
          <w:kern w:val="0"/>
          <w:sz w:val="20"/>
          <w:szCs w:val="20"/>
        </w:rPr>
        <w:t>will be selected</w:t>
      </w:r>
      <w:r w:rsidR="006462A3" w:rsidRPr="006462A3">
        <w:rPr>
          <w:rFonts w:ascii="Times New Roman" w:eastAsia="宋体" w:hAnsi="Times New Roman" w:cs="Times New Roman"/>
          <w:kern w:val="0"/>
          <w:sz w:val="20"/>
          <w:szCs w:val="20"/>
        </w:rPr>
        <w:t xml:space="preserve"> according to </w:t>
      </w:r>
      <w:r w:rsidR="006462A3">
        <w:rPr>
          <w:rFonts w:ascii="Times New Roman" w:eastAsia="宋体" w:hAnsi="Times New Roman" w:cs="Times New Roman"/>
          <w:kern w:val="0"/>
          <w:sz w:val="20"/>
          <w:szCs w:val="20"/>
        </w:rPr>
        <w:t>legacy</w:t>
      </w:r>
      <w:r w:rsidR="006462A3" w:rsidRPr="006462A3">
        <w:rPr>
          <w:rFonts w:ascii="Times New Roman" w:eastAsia="宋体" w:hAnsi="Times New Roman" w:cs="Times New Roman"/>
          <w:kern w:val="0"/>
          <w:sz w:val="20"/>
          <w:szCs w:val="20"/>
        </w:rPr>
        <w:t xml:space="preserve"> method</w:t>
      </w:r>
      <w:r w:rsidR="006462A3">
        <w:rPr>
          <w:rFonts w:ascii="Times New Roman" w:eastAsia="宋体" w:hAnsi="Times New Roman" w:cs="Times New Roman"/>
          <w:kern w:val="0"/>
          <w:sz w:val="20"/>
          <w:szCs w:val="20"/>
        </w:rPr>
        <w:t>.</w:t>
      </w:r>
    </w:p>
    <w:p w:rsidR="00181231" w:rsidRPr="00181231" w:rsidRDefault="00181231" w:rsidP="0018123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hint="eastAsia"/>
          <w:b/>
          <w:kern w:val="0"/>
          <w:sz w:val="20"/>
          <w:szCs w:val="20"/>
        </w:rPr>
        <w:t xml:space="preserve">Proposal </w:t>
      </w:r>
      <w:r w:rsidR="00FA0A07">
        <w:rPr>
          <w:rFonts w:ascii="Times New Roman" w:eastAsia="宋体" w:hAnsi="Times New Roman" w:cs="Times New Roman"/>
          <w:b/>
          <w:kern w:val="0"/>
          <w:sz w:val="20"/>
          <w:szCs w:val="20"/>
        </w:rPr>
        <w:t>3</w:t>
      </w:r>
      <w:r w:rsidRPr="00181231">
        <w:rPr>
          <w:rFonts w:ascii="Times New Roman" w:eastAsia="宋体" w:hAnsi="Times New Roman" w:cs="Times New Roman" w:hint="eastAsia"/>
          <w:b/>
          <w:kern w:val="0"/>
          <w:sz w:val="20"/>
          <w:szCs w:val="20"/>
        </w:rPr>
        <w:t>:</w:t>
      </w:r>
      <w:r w:rsidR="00162BF4">
        <w:rPr>
          <w:rFonts w:ascii="Times New Roman" w:eastAsia="宋体" w:hAnsi="Times New Roman" w:cs="Times New Roman"/>
          <w:b/>
          <w:kern w:val="0"/>
          <w:sz w:val="20"/>
          <w:szCs w:val="20"/>
        </w:rPr>
        <w:t xml:space="preserve"> </w:t>
      </w:r>
      <w:r w:rsidR="000E5AFA">
        <w:rPr>
          <w:rFonts w:ascii="Times New Roman" w:eastAsia="宋体" w:hAnsi="Times New Roman" w:cs="Times New Roman" w:hint="eastAsia"/>
          <w:b/>
          <w:kern w:val="0"/>
          <w:sz w:val="20"/>
          <w:szCs w:val="20"/>
        </w:rPr>
        <w:t>I</w:t>
      </w:r>
      <w:r w:rsidRPr="00181231">
        <w:rPr>
          <w:rFonts w:ascii="Times New Roman" w:eastAsia="宋体" w:hAnsi="Times New Roman" w:cs="Times New Roman"/>
          <w:b/>
          <w:kern w:val="0"/>
          <w:sz w:val="20"/>
          <w:szCs w:val="20"/>
        </w:rPr>
        <w:t xml:space="preserve">f </w:t>
      </w:r>
      <w:r w:rsidRPr="002B20AE">
        <w:rPr>
          <w:rFonts w:ascii="Times New Roman" w:eastAsia="宋体" w:hAnsi="Times New Roman" w:cs="Times New Roman"/>
          <w:b/>
          <w:i/>
          <w:kern w:val="0"/>
          <w:sz w:val="20"/>
          <w:szCs w:val="20"/>
        </w:rPr>
        <w:t>rangeToBestCell</w:t>
      </w:r>
      <w:r w:rsidRPr="00181231">
        <w:rPr>
          <w:rFonts w:ascii="Times New Roman" w:eastAsia="宋体" w:hAnsi="Times New Roman" w:cs="Times New Roman"/>
          <w:b/>
          <w:kern w:val="0"/>
          <w:sz w:val="20"/>
          <w:szCs w:val="20"/>
        </w:rPr>
        <w:t xml:space="preserve"> is configured, the UE needs to reselect the cell with the maximum number of good beams among the cel</w:t>
      </w:r>
      <w:r w:rsidRPr="003B6FDF">
        <w:rPr>
          <w:rFonts w:ascii="Times New Roman" w:eastAsia="宋体" w:hAnsi="Times New Roman" w:cs="Times New Roman"/>
          <w:b/>
          <w:kern w:val="0"/>
          <w:sz w:val="20"/>
          <w:szCs w:val="20"/>
        </w:rPr>
        <w:t xml:space="preserve">ls </w:t>
      </w:r>
      <w:r w:rsidR="000E5AFA" w:rsidRPr="009447DD">
        <w:rPr>
          <w:rFonts w:ascii="Times New Roman" w:eastAsia="宋体" w:hAnsi="Times New Roman" w:cs="Times New Roman"/>
          <w:b/>
          <w:kern w:val="0"/>
          <w:sz w:val="20"/>
          <w:szCs w:val="20"/>
        </w:rPr>
        <w:t xml:space="preserve">supporting </w:t>
      </w:r>
      <w:r w:rsidR="00665C0B">
        <w:rPr>
          <w:rFonts w:ascii="Times New Roman" w:eastAsia="宋体" w:hAnsi="Times New Roman" w:cs="Times New Roman"/>
          <w:b/>
          <w:kern w:val="0"/>
          <w:sz w:val="20"/>
          <w:szCs w:val="20"/>
        </w:rPr>
        <w:t xml:space="preserve">the </w:t>
      </w:r>
      <w:r w:rsidR="000E5AFA" w:rsidRPr="009447DD">
        <w:rPr>
          <w:rFonts w:ascii="Times New Roman" w:eastAsia="宋体" w:hAnsi="Times New Roman" w:cs="Times New Roman"/>
          <w:b/>
          <w:kern w:val="0"/>
          <w:sz w:val="20"/>
          <w:szCs w:val="20"/>
        </w:rPr>
        <w:t>selected slices</w:t>
      </w:r>
      <w:r w:rsidR="000E5AFA" w:rsidRPr="003B6FDF">
        <w:rPr>
          <w:rFonts w:ascii="Times New Roman" w:eastAsia="宋体" w:hAnsi="Times New Roman" w:cs="Times New Roman"/>
          <w:b/>
          <w:kern w:val="0"/>
          <w:sz w:val="20"/>
          <w:szCs w:val="20"/>
        </w:rPr>
        <w:t xml:space="preserve"> </w:t>
      </w:r>
      <w:r w:rsidR="000E5AFA">
        <w:rPr>
          <w:rFonts w:ascii="Times New Roman" w:eastAsia="宋体" w:hAnsi="Times New Roman" w:cs="Times New Roman"/>
          <w:b/>
          <w:kern w:val="0"/>
          <w:sz w:val="20"/>
          <w:szCs w:val="20"/>
        </w:rPr>
        <w:t xml:space="preserve">and </w:t>
      </w:r>
      <w:r w:rsidR="00D66F43" w:rsidRPr="00D66F43">
        <w:rPr>
          <w:rFonts w:ascii="Times New Roman" w:eastAsia="宋体" w:hAnsi="Times New Roman" w:cs="Times New Roman"/>
          <w:b/>
          <w:kern w:val="0"/>
          <w:sz w:val="20"/>
          <w:szCs w:val="20"/>
        </w:rPr>
        <w:t xml:space="preserve">whose R value is within </w:t>
      </w:r>
      <w:r w:rsidR="00D66F43" w:rsidRPr="00060FC4">
        <w:rPr>
          <w:rFonts w:ascii="Times New Roman" w:eastAsia="宋体" w:hAnsi="Times New Roman" w:cs="Times New Roman"/>
          <w:b/>
          <w:i/>
          <w:kern w:val="0"/>
          <w:sz w:val="20"/>
          <w:szCs w:val="20"/>
        </w:rPr>
        <w:t xml:space="preserve">rangeToBestCell </w:t>
      </w:r>
      <w:r w:rsidR="00D66F43" w:rsidRPr="00D66F43">
        <w:rPr>
          <w:rFonts w:ascii="Times New Roman" w:eastAsia="宋体" w:hAnsi="Times New Roman" w:cs="Times New Roman"/>
          <w:b/>
          <w:kern w:val="0"/>
          <w:sz w:val="20"/>
          <w:szCs w:val="20"/>
        </w:rPr>
        <w:t>of the R value of the highest ranked cell</w:t>
      </w:r>
      <w:r w:rsidRPr="00181231">
        <w:rPr>
          <w:rFonts w:ascii="Times New Roman" w:eastAsia="宋体" w:hAnsi="Times New Roman" w:cs="Times New Roman"/>
          <w:b/>
          <w:kern w:val="0"/>
          <w:sz w:val="20"/>
          <w:szCs w:val="20"/>
        </w:rPr>
        <w:t>.</w:t>
      </w:r>
    </w:p>
    <w:p w:rsidR="004A24F5" w:rsidRPr="004A24F5" w:rsidRDefault="004A24F5" w:rsidP="004A24F5">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sidR="00FA0A07">
        <w:rPr>
          <w:rFonts w:ascii="Arial" w:eastAsia="宋体" w:hAnsi="Arial" w:cs="Arial"/>
          <w:kern w:val="0"/>
          <w:sz w:val="32"/>
          <w:szCs w:val="32"/>
          <w:lang w:val="en-GB"/>
        </w:rPr>
        <w:t>3</w:t>
      </w:r>
      <w:r w:rsidRPr="004A24F5">
        <w:rPr>
          <w:rFonts w:ascii="Arial" w:eastAsia="宋体" w:hAnsi="Arial" w:cs="Arial"/>
          <w:kern w:val="0"/>
          <w:sz w:val="32"/>
          <w:szCs w:val="32"/>
          <w:lang w:val="en-GB"/>
        </w:rPr>
        <w:t xml:space="preserve"> The enhancement to </w:t>
      </w:r>
      <w:r w:rsidRPr="004A24F5">
        <w:rPr>
          <w:rFonts w:ascii="Arial" w:eastAsia="宋体" w:hAnsi="Arial" w:cs="Arial"/>
          <w:i/>
          <w:kern w:val="0"/>
          <w:sz w:val="32"/>
          <w:szCs w:val="32"/>
          <w:lang w:val="en-GB"/>
        </w:rPr>
        <w:t>RRCRelease</w:t>
      </w:r>
      <w:r w:rsidRPr="004A24F5">
        <w:rPr>
          <w:rFonts w:ascii="Arial" w:eastAsia="宋体" w:hAnsi="Arial" w:cs="Arial"/>
          <w:kern w:val="0"/>
          <w:sz w:val="32"/>
          <w:szCs w:val="32"/>
          <w:lang w:val="en-GB"/>
        </w:rPr>
        <w:t xml:space="preserve"> message for slice</w:t>
      </w:r>
    </w:p>
    <w:p w:rsidR="007A2156"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hint="eastAsia"/>
          <w:kern w:val="0"/>
          <w:sz w:val="20"/>
          <w:szCs w:val="20"/>
        </w:rPr>
        <w:t>In RAN2</w:t>
      </w:r>
      <w:r w:rsidRPr="004A24F5">
        <w:rPr>
          <w:rFonts w:ascii="Times New Roman" w:eastAsia="宋体" w:hAnsi="Times New Roman" w:cs="Times New Roman"/>
          <w:kern w:val="0"/>
          <w:sz w:val="20"/>
          <w:szCs w:val="20"/>
        </w:rPr>
        <w:t xml:space="preserve"> </w:t>
      </w:r>
      <w:r w:rsidRPr="004A24F5">
        <w:rPr>
          <w:rFonts w:ascii="Times New Roman" w:eastAsia="宋体" w:hAnsi="Times New Roman" w:cs="Times New Roman" w:hint="eastAsia"/>
          <w:kern w:val="0"/>
          <w:sz w:val="20"/>
          <w:szCs w:val="20"/>
        </w:rPr>
        <w:t>#113e</w:t>
      </w:r>
      <w:r w:rsidRPr="004A24F5">
        <w:rPr>
          <w:rFonts w:ascii="Times New Roman" w:eastAsia="宋体" w:hAnsi="Times New Roman" w:cs="Times New Roman"/>
          <w:kern w:val="0"/>
          <w:sz w:val="20"/>
          <w:szCs w:val="20"/>
        </w:rPr>
        <w:t xml:space="preserve">, it is agreed to include similar slice info as in SI message in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to assist cell reselection. But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is quite different from SIB. The latter is cell level, not protected by security mechanisms, and could carry limited size of info. However, the former is UE-specific, protected by security mechanisms, and the amount of data it could carry is not as limited as in system message, which also makes it more flexible than system message.</w:t>
      </w:r>
      <w:r w:rsidRPr="004A24F5">
        <w:rPr>
          <w:rFonts w:ascii="Times New Roman" w:eastAsia="宋体" w:hAnsi="Times New Roman" w:cs="Times New Roman" w:hint="eastAsia"/>
          <w:kern w:val="0"/>
          <w:sz w:val="20"/>
          <w:szCs w:val="20"/>
        </w:rPr>
        <w:t xml:space="preserve">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hint="eastAsia"/>
          <w:kern w:val="0"/>
          <w:sz w:val="20"/>
          <w:szCs w:val="20"/>
        </w:rPr>
        <w:t>Considering</w:t>
      </w:r>
      <w:r w:rsidRPr="004A24F5">
        <w:rPr>
          <w:rFonts w:ascii="Times New Roman" w:eastAsia="宋体" w:hAnsi="Times New Roman" w:cs="Times New Roman"/>
          <w:kern w:val="0"/>
          <w:sz w:val="20"/>
          <w:szCs w:val="20"/>
        </w:rPr>
        <w:t xml:space="preserve"> the above differences, we would prefer to include more detailed slice info in</w:t>
      </w:r>
      <w:r w:rsidRPr="004A24F5">
        <w:rPr>
          <w:rFonts w:ascii="Times New Roman" w:eastAsia="宋体" w:hAnsi="Times New Roman" w:cs="Times New Roman" w:hint="eastAsia"/>
          <w:kern w:val="0"/>
          <w:sz w:val="20"/>
          <w:szCs w:val="20"/>
        </w:rPr>
        <w:t xml:space="preserve"> </w:t>
      </w:r>
      <w:r w:rsidRPr="004A24F5">
        <w:rPr>
          <w:rFonts w:ascii="Times New Roman" w:eastAsia="宋体" w:hAnsi="Times New Roman" w:cs="Times New Roman"/>
          <w:i/>
          <w:kern w:val="0"/>
          <w:sz w:val="20"/>
          <w:szCs w:val="20"/>
        </w:rPr>
        <w:t>RRCRelease</w:t>
      </w:r>
      <w:r w:rsidR="007A2156">
        <w:rPr>
          <w:rFonts w:ascii="Times New Roman" w:eastAsia="宋体" w:hAnsi="Times New Roman" w:cs="Times New Roman"/>
          <w:kern w:val="0"/>
          <w:sz w:val="20"/>
          <w:szCs w:val="20"/>
        </w:rPr>
        <w:t xml:space="preserve"> message. </w:t>
      </w:r>
      <w:r w:rsidRPr="004A24F5">
        <w:rPr>
          <w:rFonts w:ascii="Times New Roman" w:eastAsia="宋体" w:hAnsi="Times New Roman" w:cs="Times New Roman"/>
          <w:kern w:val="0"/>
          <w:sz w:val="20"/>
          <w:szCs w:val="20"/>
        </w:rPr>
        <w:t xml:space="preserve">For example, a UE could receive the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which contains the UE-specific slice based cell reselection priorities per slice. With the help of the detailed slice info in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a more suitable cell will be re</w:t>
      </w:r>
      <w:r w:rsidR="00493EAD">
        <w:rPr>
          <w:rFonts w:ascii="Times New Roman" w:eastAsia="宋体" w:hAnsi="Times New Roman" w:cs="Times New Roman"/>
          <w:kern w:val="0"/>
          <w:sz w:val="20"/>
          <w:szCs w:val="20"/>
        </w:rPr>
        <w:t>-</w:t>
      </w:r>
      <w:r w:rsidRPr="004A24F5">
        <w:rPr>
          <w:rFonts w:ascii="Times New Roman" w:eastAsia="宋体" w:hAnsi="Times New Roman" w:cs="Times New Roman"/>
          <w:kern w:val="0"/>
          <w:sz w:val="20"/>
          <w:szCs w:val="20"/>
        </w:rPr>
        <w:t xml:space="preserve">selected by the UE.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sidR="00FA0A07">
        <w:rPr>
          <w:rFonts w:ascii="Times New Roman" w:eastAsia="宋体" w:hAnsi="Times New Roman" w:cs="Times New Roman"/>
          <w:b/>
          <w:kern w:val="0"/>
          <w:sz w:val="20"/>
          <w:szCs w:val="20"/>
        </w:rPr>
        <w:t>4</w:t>
      </w:r>
      <w:r w:rsidRPr="004A24F5">
        <w:rPr>
          <w:rFonts w:ascii="Times New Roman" w:eastAsia="宋体" w:hAnsi="Times New Roman" w:cs="Times New Roman"/>
          <w:b/>
          <w:kern w:val="0"/>
          <w:sz w:val="20"/>
          <w:szCs w:val="20"/>
        </w:rPr>
        <w:t xml:space="preserve">: </w:t>
      </w:r>
      <w:bookmarkStart w:id="1" w:name="OLE_LINK1"/>
      <w:bookmarkStart w:id="2" w:name="OLE_LINK2"/>
      <w:r w:rsidRPr="004A24F5">
        <w:rPr>
          <w:rFonts w:ascii="Times New Roman" w:eastAsia="宋体" w:hAnsi="Times New Roman" w:cs="Times New Roman"/>
          <w:b/>
          <w:kern w:val="0"/>
          <w:sz w:val="20"/>
          <w:szCs w:val="20"/>
        </w:rPr>
        <w:t xml:space="preserve">Slice info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could be more detailed info than in SIB, e.g., supported slices of serving cell and neighboring cells, and frequency priority per slice.</w:t>
      </w:r>
      <w:bookmarkEnd w:id="1"/>
      <w:bookmarkEnd w:id="2"/>
      <w:r w:rsidRPr="004A24F5">
        <w:rPr>
          <w:rFonts w:ascii="Times New Roman" w:eastAsia="宋体" w:hAnsi="Times New Roman" w:cs="Times New Roman"/>
          <w:b/>
          <w:kern w:val="0"/>
          <w:sz w:val="20"/>
          <w:szCs w:val="20"/>
        </w:rPr>
        <w:t xml:space="preserve">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As for cell reselection described in below figure, the slice deployment strategy of geographical location 2 is different from location 1. If an UE has received the dedicated signaling in geographical location 1, it will apply the priority info indicated in dedicated signal</w:t>
      </w:r>
      <w:r w:rsidR="00CD380E">
        <w:rPr>
          <w:rFonts w:ascii="Times New Roman" w:eastAsia="宋体" w:hAnsi="Times New Roman" w:cs="Times New Roman"/>
          <w:kern w:val="0"/>
          <w:sz w:val="20"/>
          <w:szCs w:val="20"/>
        </w:rPr>
        <w:t xml:space="preserve">ing until dedicated timer (e.g. </w:t>
      </w:r>
      <w:r w:rsidRPr="004A24F5">
        <w:rPr>
          <w:rFonts w:ascii="Times New Roman" w:eastAsia="宋体" w:hAnsi="Times New Roman" w:cs="Times New Roman"/>
          <w:kern w:val="0"/>
          <w:sz w:val="20"/>
          <w:szCs w:val="20"/>
        </w:rPr>
        <w:t>T320</w:t>
      </w:r>
      <w:r w:rsidR="00CD380E">
        <w:rPr>
          <w:rFonts w:ascii="Times New Roman" w:eastAsia="宋体" w:hAnsi="Times New Roman" w:cs="Times New Roman"/>
          <w:kern w:val="0"/>
          <w:sz w:val="20"/>
          <w:szCs w:val="20"/>
        </w:rPr>
        <w:t>-like timer</w:t>
      </w:r>
      <w:r w:rsidRPr="004A24F5">
        <w:rPr>
          <w:rFonts w:ascii="Times New Roman" w:eastAsia="宋体" w:hAnsi="Times New Roman" w:cs="Times New Roman"/>
          <w:kern w:val="0"/>
          <w:sz w:val="20"/>
          <w:szCs w:val="20"/>
        </w:rPr>
        <w:t>) expire</w:t>
      </w:r>
      <w:r w:rsidR="00CD380E">
        <w:rPr>
          <w:rFonts w:ascii="Times New Roman" w:eastAsia="宋体" w:hAnsi="Times New Roman" w:cs="Times New Roman"/>
          <w:kern w:val="0"/>
          <w:sz w:val="20"/>
          <w:szCs w:val="20"/>
        </w:rPr>
        <w:t>s</w:t>
      </w:r>
      <w:r w:rsidRPr="004A24F5">
        <w:rPr>
          <w:rFonts w:ascii="Times New Roman" w:eastAsia="宋体" w:hAnsi="Times New Roman" w:cs="Times New Roman"/>
          <w:kern w:val="0"/>
          <w:sz w:val="20"/>
          <w:szCs w:val="20"/>
        </w:rPr>
        <w:t xml:space="preserve">. Due to dedicated priority will always overwrites the priorities indicated in SIB. </w:t>
      </w:r>
      <w:r w:rsidR="00CD380E">
        <w:rPr>
          <w:rFonts w:ascii="Times New Roman" w:eastAsia="宋体" w:hAnsi="Times New Roman" w:cs="Times New Roman"/>
          <w:kern w:val="0"/>
          <w:sz w:val="20"/>
          <w:szCs w:val="20"/>
        </w:rPr>
        <w:t>Thus</w:t>
      </w:r>
      <w:r w:rsidRPr="004A24F5">
        <w:rPr>
          <w:rFonts w:ascii="Times New Roman" w:eastAsia="宋体" w:hAnsi="Times New Roman" w:cs="Times New Roman"/>
          <w:kern w:val="0"/>
          <w:sz w:val="20"/>
          <w:szCs w:val="20"/>
        </w:rPr>
        <w:t xml:space="preserve"> even if gNB broadcast priorities info in geographical location</w:t>
      </w:r>
      <w:r w:rsidR="00CD380E">
        <w:rPr>
          <w:rFonts w:ascii="Times New Roman" w:eastAsia="宋体" w:hAnsi="Times New Roman" w:cs="Times New Roman"/>
          <w:kern w:val="0"/>
          <w:sz w:val="20"/>
          <w:szCs w:val="20"/>
        </w:rPr>
        <w:t xml:space="preserve"> </w:t>
      </w:r>
      <w:r w:rsidRPr="004A24F5">
        <w:rPr>
          <w:rFonts w:ascii="Times New Roman" w:eastAsia="宋体" w:hAnsi="Times New Roman" w:cs="Times New Roman"/>
          <w:kern w:val="0"/>
          <w:sz w:val="20"/>
          <w:szCs w:val="20"/>
        </w:rPr>
        <w:t>2, UE may choose an inappropriate frequency cell before dedicated timer</w:t>
      </w:r>
      <w:r w:rsidR="00CD380E">
        <w:rPr>
          <w:rFonts w:ascii="Times New Roman" w:eastAsia="宋体" w:hAnsi="Times New Roman" w:cs="Times New Roman"/>
          <w:kern w:val="0"/>
          <w:sz w:val="20"/>
          <w:szCs w:val="20"/>
        </w:rPr>
        <w:t xml:space="preserve"> </w:t>
      </w:r>
      <w:r w:rsidRPr="004A24F5">
        <w:rPr>
          <w:rFonts w:ascii="Times New Roman" w:eastAsia="宋体" w:hAnsi="Times New Roman" w:cs="Times New Roman"/>
          <w:kern w:val="0"/>
          <w:sz w:val="20"/>
          <w:szCs w:val="20"/>
        </w:rPr>
        <w:t>expire</w:t>
      </w:r>
      <w:r w:rsidR="00CD380E">
        <w:rPr>
          <w:rFonts w:ascii="Times New Roman" w:eastAsia="宋体" w:hAnsi="Times New Roman" w:cs="Times New Roman"/>
          <w:kern w:val="0"/>
          <w:sz w:val="20"/>
          <w:szCs w:val="20"/>
        </w:rPr>
        <w:t>s</w:t>
      </w:r>
      <w:r w:rsidRPr="004A24F5">
        <w:rPr>
          <w:rFonts w:ascii="Times New Roman" w:eastAsia="宋体" w:hAnsi="Times New Roman" w:cs="Times New Roman"/>
          <w:kern w:val="0"/>
          <w:sz w:val="20"/>
          <w:szCs w:val="20"/>
        </w:rPr>
        <w:t xml:space="preserve"> when moves from location 1 to location 2.</w:t>
      </w:r>
      <w:r w:rsidRPr="004A24F5">
        <w:rPr>
          <w:rFonts w:ascii="Times New Roman" w:eastAsia="宋体" w:hAnsi="Times New Roman" w:cs="Times New Roman" w:hint="eastAsia"/>
          <w:kern w:val="0"/>
          <w:sz w:val="20"/>
          <w:szCs w:val="20"/>
        </w:rPr>
        <w:t xml:space="preserve"> </w:t>
      </w:r>
    </w:p>
    <w:p w:rsidR="004A24F5" w:rsidRPr="004A24F5" w:rsidRDefault="004A24F5" w:rsidP="004A24F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object w:dxaOrig="7785"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130.05pt" o:ole="">
            <v:imagedata r:id="rId7" o:title=""/>
          </v:shape>
          <o:OLEObject Type="Embed" ProgID="Visio.Drawing.15" ShapeID="_x0000_i1025" DrawAspect="Content" ObjectID="_1696401977" r:id="rId8"/>
        </w:objec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Observation </w:t>
      </w:r>
      <w:r w:rsidR="00FA0A07">
        <w:rPr>
          <w:rFonts w:ascii="Times New Roman" w:eastAsia="宋体" w:hAnsi="Times New Roman" w:cs="Times New Roman"/>
          <w:b/>
          <w:kern w:val="0"/>
          <w:sz w:val="20"/>
          <w:szCs w:val="20"/>
        </w:rPr>
        <w:t>1</w:t>
      </w:r>
      <w:r w:rsidRPr="004A24F5">
        <w:rPr>
          <w:rFonts w:ascii="Times New Roman" w:eastAsia="宋体" w:hAnsi="Times New Roman" w:cs="Times New Roman"/>
          <w:b/>
          <w:kern w:val="0"/>
          <w:sz w:val="20"/>
          <w:szCs w:val="20"/>
        </w:rPr>
        <w:t xml:space="preserve">: The slice related info provided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may overwrite the info indicated in SIB.</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rPr>
      </w:pPr>
      <w:r w:rsidRPr="004A24F5">
        <w:rPr>
          <w:rFonts w:ascii="Times New Roman" w:eastAsia="宋体" w:hAnsi="Times New Roman" w:cs="Times New Roman"/>
          <w:kern w:val="0"/>
          <w:sz w:val="20"/>
          <w:szCs w:val="20"/>
        </w:rPr>
        <w:t>From our point of views,</w:t>
      </w:r>
      <w:r w:rsidRPr="004A24F5">
        <w:rPr>
          <w:rFonts w:ascii="Times New Roman" w:eastAsia="宋体" w:hAnsi="Times New Roman" w:cs="Times New Roman"/>
          <w:kern w:val="0"/>
          <w:sz w:val="20"/>
          <w:szCs w:val="20"/>
          <w:lang w:val="en-GB"/>
        </w:rPr>
        <w:t xml:space="preserve"> the problem is that cell reselection priority in </w:t>
      </w:r>
      <w:r w:rsidRPr="004A24F5">
        <w:rPr>
          <w:rFonts w:ascii="Times New Roman" w:eastAsia="宋体" w:hAnsi="Times New Roman" w:cs="Times New Roman"/>
          <w:i/>
          <w:kern w:val="0"/>
          <w:sz w:val="20"/>
          <w:szCs w:val="20"/>
          <w:lang w:val="en-GB"/>
        </w:rPr>
        <w:t>RRCRelease</w:t>
      </w:r>
      <w:r w:rsidRPr="004A24F5">
        <w:rPr>
          <w:rFonts w:ascii="Times New Roman" w:eastAsia="宋体" w:hAnsi="Times New Roman" w:cs="Times New Roman"/>
          <w:kern w:val="0"/>
          <w:sz w:val="20"/>
          <w:szCs w:val="20"/>
          <w:lang w:val="en-GB"/>
        </w:rPr>
        <w:t xml:space="preserve"> message remains valid before T320</w:t>
      </w:r>
      <w:r w:rsidR="002C7C68">
        <w:rPr>
          <w:rFonts w:ascii="Times New Roman" w:eastAsia="宋体" w:hAnsi="Times New Roman" w:cs="Times New Roman"/>
          <w:kern w:val="0"/>
          <w:sz w:val="20"/>
          <w:szCs w:val="20"/>
          <w:lang w:val="en-GB"/>
        </w:rPr>
        <w:t>-like timer</w:t>
      </w:r>
      <w:r w:rsidRPr="004A24F5">
        <w:rPr>
          <w:rFonts w:ascii="Times New Roman" w:eastAsia="宋体" w:hAnsi="Times New Roman" w:cs="Times New Roman"/>
          <w:kern w:val="0"/>
          <w:sz w:val="20"/>
          <w:szCs w:val="20"/>
          <w:lang w:val="en-GB"/>
        </w:rPr>
        <w:t xml:space="preserve"> expires</w:t>
      </w:r>
      <w:r w:rsidR="002C7C68">
        <w:rPr>
          <w:rFonts w:ascii="Times New Roman" w:eastAsia="宋体" w:hAnsi="Times New Roman" w:cs="Times New Roman"/>
          <w:kern w:val="0"/>
          <w:sz w:val="20"/>
          <w:szCs w:val="20"/>
          <w:lang w:val="en-GB"/>
        </w:rPr>
        <w:t>,</w:t>
      </w:r>
      <w:r w:rsidRPr="004A24F5">
        <w:rPr>
          <w:rFonts w:ascii="Times New Roman" w:eastAsia="宋体" w:hAnsi="Times New Roman" w:cs="Times New Roman"/>
          <w:kern w:val="0"/>
          <w:sz w:val="20"/>
          <w:szCs w:val="20"/>
          <w:lang w:val="en-GB"/>
        </w:rPr>
        <w:t xml:space="preserve"> which may confuse UE for cell reselection in location 2. The enhancement to </w:t>
      </w:r>
      <w:r w:rsidRPr="004A24F5">
        <w:rPr>
          <w:rFonts w:ascii="Times New Roman" w:eastAsia="宋体" w:hAnsi="Times New Roman" w:cs="Times New Roman"/>
          <w:i/>
          <w:kern w:val="0"/>
          <w:sz w:val="20"/>
          <w:szCs w:val="20"/>
          <w:lang w:val="en-GB"/>
        </w:rPr>
        <w:t>RRCRelease</w:t>
      </w:r>
      <w:r w:rsidRPr="004A24F5">
        <w:rPr>
          <w:rFonts w:ascii="Times New Roman" w:eastAsia="宋体" w:hAnsi="Times New Roman" w:cs="Times New Roman"/>
          <w:kern w:val="0"/>
          <w:sz w:val="20"/>
          <w:szCs w:val="20"/>
          <w:lang w:val="en-GB"/>
        </w:rPr>
        <w:t xml:space="preserve"> message should be considered.  </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4A24F5">
        <w:rPr>
          <w:rFonts w:ascii="Times New Roman" w:eastAsia="宋体" w:hAnsi="Times New Roman" w:cs="Times New Roman"/>
          <w:kern w:val="0"/>
          <w:sz w:val="20"/>
          <w:szCs w:val="20"/>
        </w:rPr>
        <w:t xml:space="preserve">A simple and straightforward method is to limit the valid area of slice related cell reselection info in </w:t>
      </w:r>
      <w:r w:rsidRPr="004A24F5">
        <w:rPr>
          <w:rFonts w:ascii="Times New Roman" w:eastAsia="宋体" w:hAnsi="Times New Roman" w:cs="Times New Roman"/>
          <w:i/>
          <w:kern w:val="0"/>
          <w:sz w:val="20"/>
          <w:szCs w:val="20"/>
        </w:rPr>
        <w:t>RRCRelease</w:t>
      </w:r>
      <w:r w:rsidRPr="004A24F5">
        <w:rPr>
          <w:rFonts w:ascii="Times New Roman" w:eastAsia="宋体" w:hAnsi="Times New Roman" w:cs="Times New Roman"/>
          <w:kern w:val="0"/>
          <w:sz w:val="20"/>
          <w:szCs w:val="20"/>
        </w:rPr>
        <w:t xml:space="preserve"> message. In this way, UE will be allowed to use dedicated priority only in location 1. When the UE moves to the location 2, it will apply the dedicated priority configured for location 2 or the slice related info broadcast in SI for the cell reselection.</w:t>
      </w:r>
    </w:p>
    <w:p w:rsidR="004A24F5" w:rsidRP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sidR="00FA0A07">
        <w:rPr>
          <w:rFonts w:ascii="Times New Roman" w:eastAsia="宋体" w:hAnsi="Times New Roman" w:cs="Times New Roman"/>
          <w:b/>
          <w:kern w:val="0"/>
          <w:sz w:val="20"/>
          <w:szCs w:val="20"/>
        </w:rPr>
        <w:t>5</w:t>
      </w:r>
      <w:r w:rsidRPr="004A24F5">
        <w:rPr>
          <w:rFonts w:ascii="Times New Roman" w:eastAsia="宋体" w:hAnsi="Times New Roman" w:cs="Times New Roman"/>
          <w:b/>
          <w:kern w:val="0"/>
          <w:sz w:val="20"/>
          <w:szCs w:val="20"/>
        </w:rPr>
        <w:t xml:space="preserve">: The valid area associated with slice-based frequency priority is introduced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to handle SIB overwritten issue.</w:t>
      </w:r>
    </w:p>
    <w:p w:rsidR="004A24F5" w:rsidRPr="004A24F5" w:rsidRDefault="004A24F5" w:rsidP="004A24F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en-US"/>
        </w:rPr>
      </w:pPr>
      <w:r w:rsidRPr="004A24F5">
        <w:rPr>
          <w:rFonts w:ascii="Arial" w:eastAsia="宋体" w:hAnsi="Arial" w:cs="Times New Roman"/>
          <w:kern w:val="0"/>
          <w:sz w:val="36"/>
          <w:szCs w:val="20"/>
          <w:lang w:eastAsia="en-US"/>
        </w:rPr>
        <w:t>3 Conclusion</w:t>
      </w:r>
    </w:p>
    <w:p w:rsidR="004A24F5" w:rsidRPr="004A24F5" w:rsidRDefault="004A24F5" w:rsidP="004A24F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en-US"/>
        </w:rPr>
      </w:pPr>
      <w:r w:rsidRPr="004A24F5">
        <w:rPr>
          <w:rFonts w:ascii="Times New Roman" w:eastAsia="Times New Roman" w:hAnsi="Times New Roman" w:cs="Times New Roman" w:hint="eastAsia"/>
          <w:kern w:val="0"/>
          <w:sz w:val="20"/>
          <w:szCs w:val="20"/>
          <w:lang w:eastAsia="en-US"/>
        </w:rPr>
        <w:t xml:space="preserve">In this contribution we </w:t>
      </w:r>
      <w:r w:rsidRPr="004A24F5">
        <w:rPr>
          <w:rFonts w:ascii="Times New Roman" w:eastAsia="Times New Roman" w:hAnsi="Times New Roman" w:cs="Times New Roman"/>
          <w:kern w:val="0"/>
          <w:sz w:val="20"/>
          <w:szCs w:val="20"/>
          <w:lang w:eastAsia="en-US"/>
        </w:rPr>
        <w:t>discussed and analyze</w:t>
      </w:r>
      <w:r w:rsidRPr="004A24F5">
        <w:rPr>
          <w:rFonts w:ascii="Times New Roman" w:eastAsia="宋体" w:hAnsi="Times New Roman" w:cs="Times New Roman" w:hint="eastAsia"/>
          <w:kern w:val="0"/>
          <w:sz w:val="20"/>
          <w:szCs w:val="20"/>
        </w:rPr>
        <w:t>d</w:t>
      </w:r>
      <w:r w:rsidRPr="004A24F5">
        <w:rPr>
          <w:rFonts w:ascii="Times New Roman" w:eastAsia="Times New Roman" w:hAnsi="Times New Roman" w:cs="Times New Roman"/>
          <w:kern w:val="0"/>
          <w:sz w:val="20"/>
          <w:szCs w:val="20"/>
          <w:lang w:eastAsia="en-US"/>
        </w:rPr>
        <w:t xml:space="preserve"> the </w:t>
      </w:r>
      <w:r w:rsidRPr="004A24F5">
        <w:rPr>
          <w:rFonts w:ascii="Times New Roman" w:eastAsia="宋体" w:hAnsi="Times New Roman" w:cs="Times New Roman"/>
          <w:kern w:val="0"/>
          <w:sz w:val="20"/>
          <w:szCs w:val="20"/>
        </w:rPr>
        <w:t>slice based cell reselection</w:t>
      </w:r>
      <w:r w:rsidRPr="004A24F5">
        <w:rPr>
          <w:rFonts w:ascii="Times New Roman" w:eastAsia="Times New Roman" w:hAnsi="Times New Roman" w:cs="Times New Roman"/>
          <w:kern w:val="0"/>
          <w:sz w:val="20"/>
          <w:szCs w:val="20"/>
          <w:lang w:eastAsia="en-US"/>
        </w:rPr>
        <w:t>, and ma</w:t>
      </w:r>
      <w:r w:rsidRPr="004A24F5">
        <w:rPr>
          <w:rFonts w:ascii="Times New Roman" w:eastAsia="宋体" w:hAnsi="Times New Roman" w:cs="Times New Roman" w:hint="eastAsia"/>
          <w:kern w:val="0"/>
          <w:sz w:val="20"/>
          <w:szCs w:val="20"/>
        </w:rPr>
        <w:t>de</w:t>
      </w:r>
      <w:r w:rsidRPr="004A24F5">
        <w:rPr>
          <w:rFonts w:ascii="Times New Roman" w:eastAsia="Times New Roman" w:hAnsi="Times New Roman" w:cs="Times New Roman"/>
          <w:kern w:val="0"/>
          <w:sz w:val="20"/>
          <w:szCs w:val="20"/>
          <w:lang w:eastAsia="en-US"/>
        </w:rPr>
        <w:t xml:space="preserve"> the following observations and proposals:</w:t>
      </w:r>
    </w:p>
    <w:p w:rsidR="00963042" w:rsidRPr="004A24F5" w:rsidRDefault="00963042" w:rsidP="00963042">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Observation </w:t>
      </w:r>
      <w:r>
        <w:rPr>
          <w:rFonts w:ascii="Times New Roman" w:eastAsia="宋体" w:hAnsi="Times New Roman" w:cs="Times New Roman"/>
          <w:b/>
          <w:kern w:val="0"/>
          <w:sz w:val="20"/>
          <w:szCs w:val="20"/>
        </w:rPr>
        <w:t>1</w:t>
      </w:r>
      <w:r w:rsidRPr="004A24F5">
        <w:rPr>
          <w:rFonts w:ascii="Times New Roman" w:eastAsia="宋体" w:hAnsi="Times New Roman" w:cs="Times New Roman"/>
          <w:b/>
          <w:kern w:val="0"/>
          <w:sz w:val="20"/>
          <w:szCs w:val="20"/>
        </w:rPr>
        <w:t xml:space="preserve">: The slice related info provided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may overwrite the info indicated in SIB.</w:t>
      </w:r>
    </w:p>
    <w:p w:rsidR="00C409E3" w:rsidRPr="004A24F5" w:rsidRDefault="00C409E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sidR="00FA0A07">
        <w:rPr>
          <w:rFonts w:ascii="Times New Roman" w:eastAsia="宋体" w:hAnsi="Times New Roman" w:cs="Times New Roman"/>
          <w:b/>
          <w:kern w:val="0"/>
          <w:sz w:val="20"/>
          <w:szCs w:val="20"/>
        </w:rPr>
        <w:t>1</w:t>
      </w:r>
      <w:r w:rsidRPr="004A24F5">
        <w:rPr>
          <w:rFonts w:ascii="Times New Roman" w:eastAsia="宋体" w:hAnsi="Times New Roman" w:cs="Times New Roman"/>
          <w:b/>
          <w:kern w:val="0"/>
          <w:sz w:val="20"/>
          <w:szCs w:val="20"/>
        </w:rPr>
        <w:t xml:space="preserve">: </w:t>
      </w:r>
      <w:r w:rsidR="00F261D3" w:rsidRPr="001F0A9D">
        <w:rPr>
          <w:rFonts w:ascii="Times New Roman" w:eastAsia="宋体" w:hAnsi="Times New Roman" w:cs="Times New Roman"/>
          <w:b/>
          <w:kern w:val="0"/>
          <w:sz w:val="20"/>
          <w:szCs w:val="20"/>
        </w:rPr>
        <w:t>The same "slice group" definition is use</w:t>
      </w:r>
      <w:r w:rsidR="00F261D3">
        <w:rPr>
          <w:rFonts w:ascii="Times New Roman" w:eastAsia="宋体" w:hAnsi="Times New Roman" w:cs="Times New Roman"/>
          <w:b/>
          <w:kern w:val="0"/>
          <w:sz w:val="20"/>
          <w:szCs w:val="20"/>
        </w:rPr>
        <w:t>d for cell reselection and RACH</w:t>
      </w:r>
      <w:r w:rsidR="00F261D3" w:rsidRPr="004A24F5">
        <w:rPr>
          <w:rFonts w:ascii="Times New Roman" w:eastAsia="宋体" w:hAnsi="Times New Roman" w:cs="Times New Roman"/>
          <w:b/>
          <w:kern w:val="0"/>
          <w:sz w:val="20"/>
          <w:szCs w:val="20"/>
        </w:rPr>
        <w:t>.</w:t>
      </w:r>
    </w:p>
    <w:p w:rsidR="00042EF1" w:rsidRDefault="00042EF1" w:rsidP="00042EF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2</w:t>
      </w:r>
      <w:r w:rsidRPr="00181231">
        <w:rPr>
          <w:rFonts w:ascii="Times New Roman" w:eastAsia="宋体" w:hAnsi="Times New Roman" w:cs="Times New Roman"/>
          <w:b/>
          <w:kern w:val="0"/>
          <w:sz w:val="20"/>
          <w:szCs w:val="20"/>
        </w:rPr>
        <w:t xml:space="preserve">: </w:t>
      </w:r>
      <w:r w:rsidR="00F261D3" w:rsidRPr="00181231">
        <w:rPr>
          <w:rFonts w:ascii="Times New Roman" w:eastAsia="宋体" w:hAnsi="Times New Roman" w:cs="Times New Roman"/>
          <w:b/>
          <w:kern w:val="0"/>
          <w:sz w:val="20"/>
          <w:szCs w:val="20"/>
        </w:rPr>
        <w:t xml:space="preserve">In order to accelerate the speed of slice specific cell reselection, </w:t>
      </w:r>
      <w:r w:rsidR="00F261D3">
        <w:rPr>
          <w:rFonts w:ascii="Times New Roman" w:eastAsia="宋体" w:hAnsi="Times New Roman" w:cs="Times New Roman"/>
          <w:b/>
          <w:kern w:val="0"/>
          <w:sz w:val="20"/>
          <w:szCs w:val="20"/>
        </w:rPr>
        <w:t xml:space="preserve">the </w:t>
      </w:r>
      <w:r w:rsidR="00F261D3" w:rsidRPr="009447DD">
        <w:rPr>
          <w:rFonts w:ascii="Times New Roman" w:eastAsia="等线" w:hAnsi="Times New Roman" w:cs="Times New Roman"/>
          <w:b/>
          <w:bCs/>
          <w:kern w:val="0"/>
          <w:sz w:val="20"/>
          <w:szCs w:val="20"/>
        </w:rPr>
        <w:t>Step 7</w:t>
      </w:r>
      <w:r w:rsidR="00F261D3" w:rsidRPr="00181231">
        <w:rPr>
          <w:rFonts w:ascii="Times New Roman" w:eastAsia="宋体" w:hAnsi="Times New Roman" w:cs="Times New Roman"/>
          <w:b/>
          <w:kern w:val="0"/>
          <w:sz w:val="20"/>
          <w:szCs w:val="20"/>
        </w:rPr>
        <w:t xml:space="preserve"> </w:t>
      </w:r>
      <w:r w:rsidR="00F261D3">
        <w:rPr>
          <w:rFonts w:ascii="Times New Roman" w:eastAsia="宋体" w:hAnsi="Times New Roman" w:cs="Times New Roman"/>
          <w:b/>
          <w:kern w:val="0"/>
          <w:sz w:val="20"/>
          <w:szCs w:val="20"/>
        </w:rPr>
        <w:t>is not needed.</w:t>
      </w:r>
    </w:p>
    <w:p w:rsidR="00042EF1" w:rsidRPr="00181231" w:rsidRDefault="00F261D3" w:rsidP="00042EF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hint="eastAsia"/>
          <w:b/>
          <w:kern w:val="0"/>
          <w:sz w:val="20"/>
          <w:szCs w:val="20"/>
        </w:rPr>
        <w:t xml:space="preserve">Proposal </w:t>
      </w:r>
      <w:r>
        <w:rPr>
          <w:rFonts w:ascii="Times New Roman" w:eastAsia="宋体" w:hAnsi="Times New Roman" w:cs="Times New Roman"/>
          <w:b/>
          <w:kern w:val="0"/>
          <w:sz w:val="20"/>
          <w:szCs w:val="20"/>
        </w:rPr>
        <w:t>3</w:t>
      </w:r>
      <w:r w:rsidRPr="00181231">
        <w:rPr>
          <w:rFonts w:ascii="Times New Roman" w:eastAsia="宋体" w:hAnsi="Times New Roman" w:cs="Times New Roman" w:hint="eastAsia"/>
          <w:b/>
          <w:kern w:val="0"/>
          <w:sz w:val="20"/>
          <w:szCs w:val="20"/>
        </w:rPr>
        <w:t>:</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I</w:t>
      </w:r>
      <w:r w:rsidRPr="00181231">
        <w:rPr>
          <w:rFonts w:ascii="Times New Roman" w:eastAsia="宋体" w:hAnsi="Times New Roman" w:cs="Times New Roman"/>
          <w:b/>
          <w:kern w:val="0"/>
          <w:sz w:val="20"/>
          <w:szCs w:val="20"/>
        </w:rPr>
        <w:t xml:space="preserve">f </w:t>
      </w:r>
      <w:r w:rsidRPr="002B20AE">
        <w:rPr>
          <w:rFonts w:ascii="Times New Roman" w:eastAsia="宋体" w:hAnsi="Times New Roman" w:cs="Times New Roman"/>
          <w:b/>
          <w:i/>
          <w:kern w:val="0"/>
          <w:sz w:val="20"/>
          <w:szCs w:val="20"/>
        </w:rPr>
        <w:t>rangeToBestCell</w:t>
      </w:r>
      <w:r w:rsidRPr="00181231">
        <w:rPr>
          <w:rFonts w:ascii="Times New Roman" w:eastAsia="宋体" w:hAnsi="Times New Roman" w:cs="Times New Roman"/>
          <w:b/>
          <w:kern w:val="0"/>
          <w:sz w:val="20"/>
          <w:szCs w:val="20"/>
        </w:rPr>
        <w:t xml:space="preserve"> is configured, the UE needs to reselect the cell with the maximum number of good beams among the cel</w:t>
      </w:r>
      <w:r w:rsidRPr="003B6FDF">
        <w:rPr>
          <w:rFonts w:ascii="Times New Roman" w:eastAsia="宋体" w:hAnsi="Times New Roman" w:cs="Times New Roman"/>
          <w:b/>
          <w:kern w:val="0"/>
          <w:sz w:val="20"/>
          <w:szCs w:val="20"/>
        </w:rPr>
        <w:t xml:space="preserve">ls </w:t>
      </w:r>
      <w:r w:rsidRPr="009447DD">
        <w:rPr>
          <w:rFonts w:ascii="Times New Roman" w:eastAsia="宋体" w:hAnsi="Times New Roman" w:cs="Times New Roman"/>
          <w:b/>
          <w:kern w:val="0"/>
          <w:sz w:val="20"/>
          <w:szCs w:val="20"/>
        </w:rPr>
        <w:t xml:space="preserve">supporting </w:t>
      </w:r>
      <w:r>
        <w:rPr>
          <w:rFonts w:ascii="Times New Roman" w:eastAsia="宋体" w:hAnsi="Times New Roman" w:cs="Times New Roman"/>
          <w:b/>
          <w:kern w:val="0"/>
          <w:sz w:val="20"/>
          <w:szCs w:val="20"/>
        </w:rPr>
        <w:t xml:space="preserve">the </w:t>
      </w:r>
      <w:r w:rsidRPr="009447DD">
        <w:rPr>
          <w:rFonts w:ascii="Times New Roman" w:eastAsia="宋体" w:hAnsi="Times New Roman" w:cs="Times New Roman"/>
          <w:b/>
          <w:kern w:val="0"/>
          <w:sz w:val="20"/>
          <w:szCs w:val="20"/>
        </w:rPr>
        <w:t>selected slices</w:t>
      </w:r>
      <w:r w:rsidRPr="003B6FDF">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 xml:space="preserve">and </w:t>
      </w:r>
      <w:r w:rsidRPr="00D66F43">
        <w:rPr>
          <w:rFonts w:ascii="Times New Roman" w:eastAsia="宋体" w:hAnsi="Times New Roman" w:cs="Times New Roman"/>
          <w:b/>
          <w:kern w:val="0"/>
          <w:sz w:val="20"/>
          <w:szCs w:val="20"/>
        </w:rPr>
        <w:t xml:space="preserve">whose R value is within </w:t>
      </w:r>
      <w:r w:rsidRPr="00060FC4">
        <w:rPr>
          <w:rFonts w:ascii="Times New Roman" w:eastAsia="宋体" w:hAnsi="Times New Roman" w:cs="Times New Roman"/>
          <w:b/>
          <w:i/>
          <w:kern w:val="0"/>
          <w:sz w:val="20"/>
          <w:szCs w:val="20"/>
        </w:rPr>
        <w:t xml:space="preserve">rangeToBestCell </w:t>
      </w:r>
      <w:r w:rsidRPr="00D66F43">
        <w:rPr>
          <w:rFonts w:ascii="Times New Roman" w:eastAsia="宋体" w:hAnsi="Times New Roman" w:cs="Times New Roman"/>
          <w:b/>
          <w:kern w:val="0"/>
          <w:sz w:val="20"/>
          <w:szCs w:val="20"/>
        </w:rPr>
        <w:t>of the R value of the highest ranked cell</w:t>
      </w:r>
      <w:r w:rsidRPr="00181231">
        <w:rPr>
          <w:rFonts w:ascii="Times New Roman" w:eastAsia="宋体" w:hAnsi="Times New Roman" w:cs="Times New Roman"/>
          <w:b/>
          <w:kern w:val="0"/>
          <w:sz w:val="20"/>
          <w:szCs w:val="20"/>
        </w:rPr>
        <w:t>.</w:t>
      </w:r>
    </w:p>
    <w:p w:rsidR="00C409E3" w:rsidRPr="004A24F5" w:rsidRDefault="00F261D3" w:rsidP="00C409E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4</w:t>
      </w:r>
      <w:r w:rsidRPr="004A24F5">
        <w:rPr>
          <w:rFonts w:ascii="Times New Roman" w:eastAsia="宋体" w:hAnsi="Times New Roman" w:cs="Times New Roman"/>
          <w:b/>
          <w:kern w:val="0"/>
          <w:sz w:val="20"/>
          <w:szCs w:val="20"/>
        </w:rPr>
        <w:t xml:space="preserve">: Slice info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could be more detailed info than in SIB, e.g., supported slices of serving cell and neighboring cells, and frequency priority per slice.</w:t>
      </w:r>
    </w:p>
    <w:p w:rsidR="00F261D3" w:rsidRPr="004A24F5" w:rsidRDefault="00F261D3" w:rsidP="00F261D3">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b/>
          <w:kern w:val="0"/>
          <w:sz w:val="20"/>
          <w:szCs w:val="20"/>
        </w:rPr>
        <w:t>5</w:t>
      </w:r>
      <w:r w:rsidRPr="004A24F5">
        <w:rPr>
          <w:rFonts w:ascii="Times New Roman" w:eastAsia="宋体" w:hAnsi="Times New Roman" w:cs="Times New Roman"/>
          <w:b/>
          <w:kern w:val="0"/>
          <w:sz w:val="20"/>
          <w:szCs w:val="20"/>
        </w:rPr>
        <w:t xml:space="preserve">: The valid area associated with slice-based frequency priority is introduced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to handle SIB overwritten issue.</w:t>
      </w:r>
    </w:p>
    <w:p w:rsidR="004A24F5" w:rsidRPr="004B33DE" w:rsidRDefault="004A24F5" w:rsidP="004A24F5">
      <w:pPr>
        <w:pStyle w:val="1"/>
      </w:pPr>
      <w:r>
        <w:t xml:space="preserve">4 </w:t>
      </w:r>
      <w:r w:rsidRPr="004B33DE">
        <w:t>References</w:t>
      </w:r>
    </w:p>
    <w:p w:rsidR="00680C86" w:rsidRPr="004A24F5" w:rsidRDefault="0055416F" w:rsidP="0055416F">
      <w:pPr>
        <w:pStyle w:val="References"/>
        <w:numPr>
          <w:ilvl w:val="0"/>
          <w:numId w:val="1"/>
        </w:numPr>
      </w:pPr>
      <w:r w:rsidRPr="0055416F">
        <w:rPr>
          <w:color w:val="000000"/>
          <w:lang w:eastAsia="zh-CN"/>
        </w:rPr>
        <w:t>RP-212534</w:t>
      </w:r>
      <w:r w:rsidR="004A24F5">
        <w:rPr>
          <w:color w:val="000000"/>
          <w:lang w:eastAsia="zh-CN"/>
        </w:rPr>
        <w:t>,</w:t>
      </w:r>
      <w:r w:rsidR="004A24F5" w:rsidRPr="00D819FE">
        <w:rPr>
          <w:i/>
          <w:color w:val="000000"/>
          <w:lang w:eastAsia="zh-CN"/>
        </w:rPr>
        <w:t xml:space="preserve"> </w:t>
      </w:r>
      <w:r w:rsidRPr="0055416F">
        <w:rPr>
          <w:i/>
          <w:color w:val="000000"/>
          <w:lang w:eastAsia="zh-CN"/>
        </w:rPr>
        <w:t>Revised WID on enhancement of RAN Slicing for NR</w:t>
      </w:r>
      <w:r w:rsidR="004A24F5">
        <w:rPr>
          <w:i/>
          <w:color w:val="000000"/>
          <w:lang w:eastAsia="zh-CN"/>
        </w:rPr>
        <w:t xml:space="preserve">, </w:t>
      </w:r>
      <w:r w:rsidR="004A24F5">
        <w:rPr>
          <w:color w:val="000000"/>
          <w:lang w:eastAsia="zh-CN"/>
        </w:rPr>
        <w:t>CMCC</w:t>
      </w:r>
      <w:r>
        <w:rPr>
          <w:color w:val="000000"/>
          <w:lang w:eastAsia="zh-CN"/>
        </w:rPr>
        <w:t>,</w:t>
      </w:r>
      <w:r w:rsidR="00741098">
        <w:rPr>
          <w:color w:val="000000"/>
          <w:lang w:eastAsia="zh-CN"/>
        </w:rPr>
        <w:t xml:space="preserve"> </w:t>
      </w:r>
      <w:r>
        <w:rPr>
          <w:color w:val="000000"/>
          <w:lang w:eastAsia="zh-CN"/>
        </w:rPr>
        <w:t>ZTE</w:t>
      </w:r>
      <w:r w:rsidR="004A24F5">
        <w:rPr>
          <w:lang w:eastAsia="zh-CN"/>
        </w:rPr>
        <w:t>.</w:t>
      </w:r>
      <w:r w:rsidR="004A24F5" w:rsidRPr="00E3137C">
        <w:rPr>
          <w:lang w:eastAsia="zh-CN"/>
        </w:rPr>
        <w:t xml:space="preserve"> </w:t>
      </w:r>
    </w:p>
    <w:sectPr w:rsidR="00680C86" w:rsidRPr="004A24F5" w:rsidSect="00CC26C1">
      <w:pgSz w:w="11907" w:h="16840" w:code="9"/>
      <w:pgMar w:top="1418" w:right="1134" w:bottom="1134" w:left="1134" w:header="851" w:footer="340"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47D" w:rsidRDefault="00DF647D" w:rsidP="009370C4">
      <w:r>
        <w:separator/>
      </w:r>
    </w:p>
  </w:endnote>
  <w:endnote w:type="continuationSeparator" w:id="0">
    <w:p w:rsidR="00DF647D" w:rsidRDefault="00DF647D" w:rsidP="0093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47D" w:rsidRDefault="00DF647D" w:rsidP="009370C4">
      <w:r>
        <w:separator/>
      </w:r>
    </w:p>
  </w:footnote>
  <w:footnote w:type="continuationSeparator" w:id="0">
    <w:p w:rsidR="00DF647D" w:rsidRDefault="00DF647D" w:rsidP="00937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414C3687"/>
    <w:multiLevelType w:val="hybridMultilevel"/>
    <w:tmpl w:val="3D42787A"/>
    <w:lvl w:ilvl="0" w:tplc="49EA1ADC">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FF5"/>
    <w:rsid w:val="00000965"/>
    <w:rsid w:val="00001BED"/>
    <w:rsid w:val="00004E02"/>
    <w:rsid w:val="00014CD7"/>
    <w:rsid w:val="00022619"/>
    <w:rsid w:val="000254E6"/>
    <w:rsid w:val="00030414"/>
    <w:rsid w:val="0003161E"/>
    <w:rsid w:val="00033F4A"/>
    <w:rsid w:val="00036323"/>
    <w:rsid w:val="00042EF1"/>
    <w:rsid w:val="00060FC4"/>
    <w:rsid w:val="000617F6"/>
    <w:rsid w:val="00066AB6"/>
    <w:rsid w:val="0008179F"/>
    <w:rsid w:val="0009609E"/>
    <w:rsid w:val="000B0089"/>
    <w:rsid w:val="000C7269"/>
    <w:rsid w:val="000D1279"/>
    <w:rsid w:val="000D3290"/>
    <w:rsid w:val="000D4694"/>
    <w:rsid w:val="000E5AFA"/>
    <w:rsid w:val="000F7EC8"/>
    <w:rsid w:val="001060F8"/>
    <w:rsid w:val="00141CC2"/>
    <w:rsid w:val="00162BF4"/>
    <w:rsid w:val="0016499D"/>
    <w:rsid w:val="001771B8"/>
    <w:rsid w:val="00181231"/>
    <w:rsid w:val="00187971"/>
    <w:rsid w:val="001A40C7"/>
    <w:rsid w:val="001B1E58"/>
    <w:rsid w:val="001D748F"/>
    <w:rsid w:val="001F0A9D"/>
    <w:rsid w:val="001F1661"/>
    <w:rsid w:val="00200439"/>
    <w:rsid w:val="00206EDD"/>
    <w:rsid w:val="002235FB"/>
    <w:rsid w:val="002249E7"/>
    <w:rsid w:val="00227865"/>
    <w:rsid w:val="00243D1B"/>
    <w:rsid w:val="0026389C"/>
    <w:rsid w:val="002803CA"/>
    <w:rsid w:val="002B20AE"/>
    <w:rsid w:val="002C23FB"/>
    <w:rsid w:val="002C7C68"/>
    <w:rsid w:val="002D02F4"/>
    <w:rsid w:val="002E0EF3"/>
    <w:rsid w:val="002E4ABC"/>
    <w:rsid w:val="002E52EB"/>
    <w:rsid w:val="00302581"/>
    <w:rsid w:val="00304F9C"/>
    <w:rsid w:val="00313BA0"/>
    <w:rsid w:val="00314AE5"/>
    <w:rsid w:val="00336C7D"/>
    <w:rsid w:val="00336F37"/>
    <w:rsid w:val="00341EB2"/>
    <w:rsid w:val="003529FB"/>
    <w:rsid w:val="00355D25"/>
    <w:rsid w:val="00356A3E"/>
    <w:rsid w:val="00365485"/>
    <w:rsid w:val="00377585"/>
    <w:rsid w:val="003823AC"/>
    <w:rsid w:val="003A4CBD"/>
    <w:rsid w:val="003B32AB"/>
    <w:rsid w:val="003B6FDF"/>
    <w:rsid w:val="003E28DD"/>
    <w:rsid w:val="003F0AA7"/>
    <w:rsid w:val="003F0F5B"/>
    <w:rsid w:val="00410572"/>
    <w:rsid w:val="00412634"/>
    <w:rsid w:val="00417A98"/>
    <w:rsid w:val="00434217"/>
    <w:rsid w:val="0044641F"/>
    <w:rsid w:val="00493EAD"/>
    <w:rsid w:val="004A24F5"/>
    <w:rsid w:val="004C52DF"/>
    <w:rsid w:val="004C5FE9"/>
    <w:rsid w:val="004C61AF"/>
    <w:rsid w:val="004E24A5"/>
    <w:rsid w:val="004E59E4"/>
    <w:rsid w:val="004E6873"/>
    <w:rsid w:val="0050781B"/>
    <w:rsid w:val="00512333"/>
    <w:rsid w:val="00522C71"/>
    <w:rsid w:val="005241EA"/>
    <w:rsid w:val="00524CD4"/>
    <w:rsid w:val="00527DA1"/>
    <w:rsid w:val="005326CC"/>
    <w:rsid w:val="005514C2"/>
    <w:rsid w:val="0055416F"/>
    <w:rsid w:val="00564472"/>
    <w:rsid w:val="00576C22"/>
    <w:rsid w:val="00577544"/>
    <w:rsid w:val="00577BA5"/>
    <w:rsid w:val="005833EB"/>
    <w:rsid w:val="005908B9"/>
    <w:rsid w:val="00591F9B"/>
    <w:rsid w:val="005A0E14"/>
    <w:rsid w:val="005E1845"/>
    <w:rsid w:val="006015A2"/>
    <w:rsid w:val="00604AC0"/>
    <w:rsid w:val="0060653F"/>
    <w:rsid w:val="00612FCD"/>
    <w:rsid w:val="0062196C"/>
    <w:rsid w:val="00622136"/>
    <w:rsid w:val="00631C60"/>
    <w:rsid w:val="00633A5E"/>
    <w:rsid w:val="00637368"/>
    <w:rsid w:val="00641249"/>
    <w:rsid w:val="006415F2"/>
    <w:rsid w:val="006462A3"/>
    <w:rsid w:val="0065333A"/>
    <w:rsid w:val="00654B4F"/>
    <w:rsid w:val="00665C0B"/>
    <w:rsid w:val="00670926"/>
    <w:rsid w:val="00672B43"/>
    <w:rsid w:val="00680C86"/>
    <w:rsid w:val="006A0FC5"/>
    <w:rsid w:val="006B54FC"/>
    <w:rsid w:val="006B6C4F"/>
    <w:rsid w:val="006C5E21"/>
    <w:rsid w:val="006E5A42"/>
    <w:rsid w:val="006F44A9"/>
    <w:rsid w:val="00700CAF"/>
    <w:rsid w:val="0071438E"/>
    <w:rsid w:val="00741098"/>
    <w:rsid w:val="00746047"/>
    <w:rsid w:val="007679DD"/>
    <w:rsid w:val="00767F57"/>
    <w:rsid w:val="007729E1"/>
    <w:rsid w:val="007757B1"/>
    <w:rsid w:val="00792419"/>
    <w:rsid w:val="007A2156"/>
    <w:rsid w:val="007A5DB4"/>
    <w:rsid w:val="007B2316"/>
    <w:rsid w:val="007B29A8"/>
    <w:rsid w:val="007B4473"/>
    <w:rsid w:val="007B7CD8"/>
    <w:rsid w:val="007C4046"/>
    <w:rsid w:val="007D3DB6"/>
    <w:rsid w:val="00802437"/>
    <w:rsid w:val="00810836"/>
    <w:rsid w:val="008211D4"/>
    <w:rsid w:val="008267A2"/>
    <w:rsid w:val="00826D2D"/>
    <w:rsid w:val="00836463"/>
    <w:rsid w:val="008544C6"/>
    <w:rsid w:val="00856D61"/>
    <w:rsid w:val="00872075"/>
    <w:rsid w:val="008A151D"/>
    <w:rsid w:val="008A47CE"/>
    <w:rsid w:val="008E6385"/>
    <w:rsid w:val="008F2226"/>
    <w:rsid w:val="00903D30"/>
    <w:rsid w:val="00907799"/>
    <w:rsid w:val="00910CC8"/>
    <w:rsid w:val="00922C9E"/>
    <w:rsid w:val="009353AD"/>
    <w:rsid w:val="009370C4"/>
    <w:rsid w:val="009447DD"/>
    <w:rsid w:val="00945758"/>
    <w:rsid w:val="0095663E"/>
    <w:rsid w:val="009611C7"/>
    <w:rsid w:val="00963042"/>
    <w:rsid w:val="00963806"/>
    <w:rsid w:val="00970C50"/>
    <w:rsid w:val="00971AFA"/>
    <w:rsid w:val="0098451D"/>
    <w:rsid w:val="00992A39"/>
    <w:rsid w:val="00992DF0"/>
    <w:rsid w:val="009A7142"/>
    <w:rsid w:val="009C7F63"/>
    <w:rsid w:val="009E783E"/>
    <w:rsid w:val="009F74E6"/>
    <w:rsid w:val="00A069BB"/>
    <w:rsid w:val="00A17082"/>
    <w:rsid w:val="00A37AAD"/>
    <w:rsid w:val="00A60281"/>
    <w:rsid w:val="00A61050"/>
    <w:rsid w:val="00A6683A"/>
    <w:rsid w:val="00A74FF7"/>
    <w:rsid w:val="00A81912"/>
    <w:rsid w:val="00A82C3C"/>
    <w:rsid w:val="00A859F7"/>
    <w:rsid w:val="00AA587B"/>
    <w:rsid w:val="00AA7D81"/>
    <w:rsid w:val="00AD1073"/>
    <w:rsid w:val="00AE5AC6"/>
    <w:rsid w:val="00B01944"/>
    <w:rsid w:val="00B16811"/>
    <w:rsid w:val="00B254B1"/>
    <w:rsid w:val="00B325DD"/>
    <w:rsid w:val="00B3742D"/>
    <w:rsid w:val="00B4446C"/>
    <w:rsid w:val="00B4501A"/>
    <w:rsid w:val="00B52D08"/>
    <w:rsid w:val="00B54B32"/>
    <w:rsid w:val="00B60686"/>
    <w:rsid w:val="00B94BEF"/>
    <w:rsid w:val="00BC1335"/>
    <w:rsid w:val="00BC7D0E"/>
    <w:rsid w:val="00BD55BC"/>
    <w:rsid w:val="00BE313D"/>
    <w:rsid w:val="00C031C5"/>
    <w:rsid w:val="00C16389"/>
    <w:rsid w:val="00C219C7"/>
    <w:rsid w:val="00C31FF5"/>
    <w:rsid w:val="00C409E3"/>
    <w:rsid w:val="00C44EE2"/>
    <w:rsid w:val="00C56967"/>
    <w:rsid w:val="00C74C55"/>
    <w:rsid w:val="00C75FB2"/>
    <w:rsid w:val="00C837FC"/>
    <w:rsid w:val="00CC26C1"/>
    <w:rsid w:val="00CD1DC3"/>
    <w:rsid w:val="00CD1DDE"/>
    <w:rsid w:val="00CD380E"/>
    <w:rsid w:val="00CE186A"/>
    <w:rsid w:val="00CE30B8"/>
    <w:rsid w:val="00CF146A"/>
    <w:rsid w:val="00D21A93"/>
    <w:rsid w:val="00D45D36"/>
    <w:rsid w:val="00D63E3E"/>
    <w:rsid w:val="00D66F43"/>
    <w:rsid w:val="00D731FA"/>
    <w:rsid w:val="00D76EA8"/>
    <w:rsid w:val="00D77288"/>
    <w:rsid w:val="00D816A7"/>
    <w:rsid w:val="00D83AE9"/>
    <w:rsid w:val="00D86151"/>
    <w:rsid w:val="00D87812"/>
    <w:rsid w:val="00DC5706"/>
    <w:rsid w:val="00DD4880"/>
    <w:rsid w:val="00DD6418"/>
    <w:rsid w:val="00DF647D"/>
    <w:rsid w:val="00E05643"/>
    <w:rsid w:val="00E0650D"/>
    <w:rsid w:val="00E23366"/>
    <w:rsid w:val="00E51E5E"/>
    <w:rsid w:val="00E71672"/>
    <w:rsid w:val="00EA217B"/>
    <w:rsid w:val="00EA4005"/>
    <w:rsid w:val="00EA5E78"/>
    <w:rsid w:val="00EB2A59"/>
    <w:rsid w:val="00EB479C"/>
    <w:rsid w:val="00EC6AE4"/>
    <w:rsid w:val="00EE0C0B"/>
    <w:rsid w:val="00EE1E75"/>
    <w:rsid w:val="00EE1F13"/>
    <w:rsid w:val="00EE2B1A"/>
    <w:rsid w:val="00F040E5"/>
    <w:rsid w:val="00F1327D"/>
    <w:rsid w:val="00F13C69"/>
    <w:rsid w:val="00F261D3"/>
    <w:rsid w:val="00F41127"/>
    <w:rsid w:val="00F50A13"/>
    <w:rsid w:val="00F50DAA"/>
    <w:rsid w:val="00F5361E"/>
    <w:rsid w:val="00F621A4"/>
    <w:rsid w:val="00FA0A07"/>
    <w:rsid w:val="00FD1DDE"/>
    <w:rsid w:val="00FD6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BAC4A"/>
  <w15:chartTrackingRefBased/>
  <w15:docId w15:val="{93882989-0C00-4543-BFD3-E88CF49D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1"/>
    <w:qFormat/>
    <w:rsid w:val="009370C4"/>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0"/>
    <w:uiPriority w:val="9"/>
    <w:semiHidden/>
    <w:unhideWhenUsed/>
    <w:qFormat/>
    <w:rsid w:val="007679D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0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0C4"/>
    <w:rPr>
      <w:sz w:val="18"/>
      <w:szCs w:val="18"/>
    </w:rPr>
  </w:style>
  <w:style w:type="paragraph" w:styleId="a5">
    <w:name w:val="footer"/>
    <w:basedOn w:val="a"/>
    <w:link w:val="a6"/>
    <w:uiPriority w:val="99"/>
    <w:unhideWhenUsed/>
    <w:rsid w:val="009370C4"/>
    <w:pPr>
      <w:tabs>
        <w:tab w:val="center" w:pos="4153"/>
        <w:tab w:val="right" w:pos="8306"/>
      </w:tabs>
      <w:snapToGrid w:val="0"/>
      <w:jc w:val="left"/>
    </w:pPr>
    <w:rPr>
      <w:sz w:val="18"/>
      <w:szCs w:val="18"/>
    </w:rPr>
  </w:style>
  <w:style w:type="character" w:customStyle="1" w:styleId="a6">
    <w:name w:val="页脚 字符"/>
    <w:basedOn w:val="a0"/>
    <w:link w:val="a5"/>
    <w:uiPriority w:val="99"/>
    <w:rsid w:val="009370C4"/>
    <w:rPr>
      <w:sz w:val="18"/>
      <w:szCs w:val="18"/>
    </w:rPr>
  </w:style>
  <w:style w:type="character" w:customStyle="1" w:styleId="10">
    <w:name w:val="标题 1 字符"/>
    <w:basedOn w:val="a0"/>
    <w:uiPriority w:val="9"/>
    <w:rsid w:val="009370C4"/>
    <w:rPr>
      <w:b/>
      <w:bCs/>
      <w:kern w:val="44"/>
      <w:sz w:val="44"/>
      <w:szCs w:val="44"/>
    </w:rPr>
  </w:style>
  <w:style w:type="character" w:customStyle="1" w:styleId="11">
    <w:name w:val="标题 1 字符1"/>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9370C4"/>
    <w:rPr>
      <w:rFonts w:ascii="Arial" w:eastAsia="宋体" w:hAnsi="Arial" w:cs="Times New Roman"/>
      <w:kern w:val="0"/>
      <w:sz w:val="36"/>
      <w:szCs w:val="20"/>
      <w:lang w:eastAsia="en-US"/>
    </w:rPr>
  </w:style>
  <w:style w:type="character" w:customStyle="1" w:styleId="20">
    <w:name w:val="标题 2 字符"/>
    <w:basedOn w:val="a0"/>
    <w:link w:val="2"/>
    <w:uiPriority w:val="9"/>
    <w:semiHidden/>
    <w:rsid w:val="007679DD"/>
    <w:rPr>
      <w:rFonts w:asciiTheme="majorHAnsi" w:eastAsiaTheme="majorEastAsia" w:hAnsiTheme="majorHAnsi" w:cstheme="majorBidi"/>
      <w:b/>
      <w:bCs/>
      <w:sz w:val="32"/>
      <w:szCs w:val="32"/>
    </w:rPr>
  </w:style>
  <w:style w:type="paragraph" w:customStyle="1" w:styleId="References">
    <w:name w:val="References"/>
    <w:basedOn w:val="a"/>
    <w:rsid w:val="004A24F5"/>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7">
    <w:name w:val="Balloon Text"/>
    <w:basedOn w:val="a"/>
    <w:link w:val="a8"/>
    <w:uiPriority w:val="99"/>
    <w:semiHidden/>
    <w:unhideWhenUsed/>
    <w:rsid w:val="00200439"/>
    <w:rPr>
      <w:sz w:val="18"/>
      <w:szCs w:val="18"/>
    </w:rPr>
  </w:style>
  <w:style w:type="character" w:customStyle="1" w:styleId="a8">
    <w:name w:val="批注框文本 字符"/>
    <w:basedOn w:val="a0"/>
    <w:link w:val="a7"/>
    <w:uiPriority w:val="99"/>
    <w:semiHidden/>
    <w:rsid w:val="00200439"/>
    <w:rPr>
      <w:sz w:val="18"/>
      <w:szCs w:val="18"/>
    </w:rPr>
  </w:style>
  <w:style w:type="table" w:styleId="a9">
    <w:name w:val="Table Grid"/>
    <w:basedOn w:val="a1"/>
    <w:uiPriority w:val="39"/>
    <w:rsid w:val="007D3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D74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1417</Words>
  <Characters>8077</Characters>
  <Application>Microsoft Office Word</Application>
  <DocSecurity>0</DocSecurity>
  <Lines>67</Lines>
  <Paragraphs>18</Paragraphs>
  <ScaleCrop>false</ScaleCrop>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41</cp:revision>
  <dcterms:created xsi:type="dcterms:W3CDTF">2021-10-21T02:05:00Z</dcterms:created>
  <dcterms:modified xsi:type="dcterms:W3CDTF">2021-10-22T02:00:00Z</dcterms:modified>
</cp:coreProperties>
</file>