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</w:t>
      </w:r>
      <w:proofErr w:type="gramStart"/>
      <w:r>
        <w:rPr>
          <w:rFonts w:ascii="Arial" w:hAnsi="Arial"/>
          <w:b/>
          <w:sz w:val="24"/>
          <w:szCs w:val="24"/>
        </w:rPr>
        <w:t>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</w:t>
      </w:r>
      <w:proofErr w:type="gramEnd"/>
      <w:r>
        <w:rPr>
          <w:rFonts w:ascii="Arial" w:hAnsi="Arial"/>
          <w:b/>
          <w:sz w:val="24"/>
          <w:szCs w:val="24"/>
        </w:rPr>
        <w:t xml:space="preserve">SONMDT] Procedures and </w:t>
      </w:r>
      <w:proofErr w:type="spellStart"/>
      <w:r>
        <w:rPr>
          <w:rFonts w:ascii="Arial" w:hAnsi="Arial"/>
          <w:b/>
          <w:sz w:val="24"/>
          <w:szCs w:val="24"/>
        </w:rPr>
        <w:t>Modeling</w:t>
      </w:r>
      <w:proofErr w:type="spellEnd"/>
      <w:r>
        <w:rPr>
          <w:rFonts w:ascii="Arial" w:hAnsi="Arial"/>
          <w:b/>
          <w:sz w:val="24"/>
          <w:szCs w:val="24"/>
        </w:rPr>
        <w:t xml:space="preserve">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proofErr w:type="gramStart"/>
      <w:r>
        <w:t>852</w:t>
      </w:r>
      <w:r w:rsidRPr="00CE3EA4">
        <w:t>][</w:t>
      </w:r>
      <w:proofErr w:type="gramEnd"/>
      <w:r>
        <w:t>SON/MDT</w:t>
      </w:r>
      <w:r w:rsidRPr="00CE3EA4">
        <w:t xml:space="preserve">] </w:t>
      </w:r>
      <w:r>
        <w:t xml:space="preserve">Procedures and </w:t>
      </w:r>
      <w:proofErr w:type="spellStart"/>
      <w:r>
        <w:t>Modeling</w:t>
      </w:r>
      <w:proofErr w:type="spellEnd"/>
      <w:r>
        <w:t xml:space="preserve">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  <w:proofErr w:type="spellEnd"/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  <w:proofErr w:type="spellEnd"/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</w:t>
            </w:r>
            <w:proofErr w:type="spellEnd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 xml:space="preserve">Proposal 4: The UE may discard the SHR, </w:t>
      </w:r>
      <w:proofErr w:type="gramStart"/>
      <w:r w:rsidRPr="007732B7">
        <w:rPr>
          <w:b/>
          <w:sz w:val="22"/>
          <w:szCs w:val="22"/>
          <w:lang w:val="en-GB"/>
        </w:rPr>
        <w:t>i.e.</w:t>
      </w:r>
      <w:proofErr w:type="gramEnd"/>
      <w:r w:rsidRPr="007732B7">
        <w:rPr>
          <w:b/>
          <w:sz w:val="22"/>
          <w:szCs w:val="22"/>
          <w:lang w:val="en-GB"/>
        </w:rPr>
        <w:t xml:space="preserve"> release the UE variable </w:t>
      </w:r>
      <w:proofErr w:type="spellStart"/>
      <w:r w:rsidRPr="007732B7">
        <w:rPr>
          <w:b/>
          <w:sz w:val="22"/>
          <w:szCs w:val="22"/>
          <w:lang w:val="en-GB"/>
        </w:rPr>
        <w:t>VarSuccHO</w:t>
      </w:r>
      <w:proofErr w:type="spellEnd"/>
      <w:r w:rsidRPr="007732B7">
        <w:rPr>
          <w:b/>
          <w:sz w:val="22"/>
          <w:szCs w:val="22"/>
          <w:lang w:val="en-GB"/>
        </w:rPr>
        <w:t>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</w:t>
      </w:r>
      <w:proofErr w:type="gramStart"/>
      <w:r w:rsidRPr="008A5891">
        <w:rPr>
          <w:sz w:val="22"/>
          <w:szCs w:val="22"/>
        </w:rPr>
        <w:t>851][</w:t>
      </w:r>
      <w:proofErr w:type="gramEnd"/>
      <w:r w:rsidRPr="008A5891">
        <w:rPr>
          <w:sz w:val="22"/>
          <w:szCs w:val="22"/>
        </w:rPr>
        <w:t xml:space="preserve">SONMDT] Procedures and </w:t>
      </w:r>
      <w:proofErr w:type="spellStart"/>
      <w:r w:rsidRPr="008A5891">
        <w:rPr>
          <w:sz w:val="22"/>
          <w:szCs w:val="22"/>
        </w:rPr>
        <w:t>Modeling</w:t>
      </w:r>
      <w:proofErr w:type="spellEnd"/>
      <w:r w:rsidRPr="008A5891">
        <w:rPr>
          <w:sz w:val="22"/>
          <w:szCs w:val="22"/>
        </w:rPr>
        <w:t xml:space="preserve">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lastRenderedPageBreak/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  <w:proofErr w:type="spellEnd"/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proofErr w:type="spellStart"/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>_threshold_ratio</w:t>
            </w:r>
            <w:proofErr w:type="spellEnd"/>
            <w:r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BC0" w14:textId="77777777" w:rsidR="0066095C" w:rsidRDefault="0066095C">
      <w:pPr>
        <w:spacing w:after="0"/>
      </w:pPr>
      <w:r>
        <w:separator/>
      </w:r>
    </w:p>
  </w:endnote>
  <w:endnote w:type="continuationSeparator" w:id="0">
    <w:p w14:paraId="17E7ABCE" w14:textId="77777777" w:rsidR="0066095C" w:rsidRDefault="00660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367D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367DA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1EDA" w14:textId="77777777" w:rsidR="0066095C" w:rsidRDefault="0066095C">
      <w:pPr>
        <w:spacing w:after="0"/>
      </w:pPr>
      <w:r>
        <w:separator/>
      </w:r>
    </w:p>
  </w:footnote>
  <w:footnote w:type="continuationSeparator" w:id="0">
    <w:p w14:paraId="298D3DBB" w14:textId="77777777" w:rsidR="0066095C" w:rsidRDefault="00660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2"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3">
    <w:name w:val="index 2"/>
    <w:basedOn w:val="10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0">
    <w:name w:val="标题 4 字符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ADE62C-56FA-494D-893B-B9E5481E7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OPPO- Liu yang</cp:lastModifiedBy>
  <cp:revision>2</cp:revision>
  <cp:lastPrinted>2014-08-13T09:20:00Z</cp:lastPrinted>
  <dcterms:created xsi:type="dcterms:W3CDTF">2021-08-23T06:12:00Z</dcterms:created>
  <dcterms:modified xsi:type="dcterms:W3CDTF">2021-08-23T06:12:00Z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