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FE92" w14:textId="77777777" w:rsidR="009F4F3C" w:rsidRDefault="00D05AA3">
      <w:pPr>
        <w:pStyle w:val="ad"/>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ad"/>
        <w:tabs>
          <w:tab w:val="right" w:pos="9639"/>
        </w:tabs>
        <w:rPr>
          <w:rFonts w:eastAsia="宋体"/>
          <w:bCs/>
          <w:sz w:val="24"/>
          <w:szCs w:val="24"/>
          <w:lang w:eastAsia="zh-CN"/>
        </w:rPr>
      </w:pPr>
      <w:r>
        <w:rPr>
          <w:rFonts w:eastAsia="宋体"/>
          <w:bCs/>
          <w:sz w:val="24"/>
          <w:szCs w:val="24"/>
          <w:lang w:eastAsia="zh-CN"/>
        </w:rPr>
        <w:t>Online, 16</w:t>
      </w:r>
      <w:r>
        <w:rPr>
          <w:rFonts w:eastAsia="宋体"/>
          <w:bCs/>
          <w:sz w:val="24"/>
          <w:szCs w:val="24"/>
          <w:vertAlign w:val="superscript"/>
          <w:lang w:eastAsia="zh-CN"/>
        </w:rPr>
        <w:t>th</w:t>
      </w:r>
      <w:r>
        <w:rPr>
          <w:rFonts w:eastAsia="宋体"/>
          <w:bCs/>
          <w:sz w:val="24"/>
          <w:szCs w:val="24"/>
          <w:lang w:eastAsia="zh-CN"/>
        </w:rPr>
        <w:t xml:space="preserve"> - 27</w:t>
      </w:r>
      <w:r>
        <w:rPr>
          <w:rFonts w:eastAsia="宋体"/>
          <w:bCs/>
          <w:sz w:val="24"/>
          <w:szCs w:val="24"/>
          <w:vertAlign w:val="superscript"/>
          <w:lang w:eastAsia="zh-CN"/>
        </w:rPr>
        <w:t>th</w:t>
      </w:r>
      <w:r>
        <w:rPr>
          <w:rFonts w:eastAsia="宋体"/>
          <w:bCs/>
          <w:sz w:val="24"/>
          <w:szCs w:val="24"/>
          <w:lang w:eastAsia="zh-CN"/>
        </w:rPr>
        <w:t xml:space="preserve"> August, 2021 </w:t>
      </w:r>
      <w:r>
        <w:rPr>
          <w:rFonts w:eastAsia="宋体"/>
          <w:sz w:val="24"/>
          <w:szCs w:val="24"/>
          <w:lang w:eastAsia="zh-CN"/>
        </w:rPr>
        <w:tab/>
      </w:r>
    </w:p>
    <w:p w14:paraId="7CE60F19" w14:textId="77777777" w:rsidR="009F4F3C" w:rsidRDefault="009F4F3C">
      <w:pPr>
        <w:pStyle w:val="ad"/>
        <w:tabs>
          <w:tab w:val="right" w:pos="9639"/>
        </w:tabs>
        <w:rPr>
          <w:rFonts w:eastAsia="宋体"/>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-e][10</w:t>
      </w:r>
      <w:r>
        <w:rPr>
          <w:rFonts w:ascii="Arial" w:eastAsiaTheme="minorEastAsia" w:hAnsi="Arial" w:cs="Arial" w:hint="eastAsia"/>
          <w:b/>
          <w:bCs/>
          <w:sz w:val="24"/>
          <w:lang w:eastAsia="zh-CN"/>
        </w:rPr>
        <w:t>6</w:t>
      </w:r>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[AT115-e][106][NTN] RACH aspects (CATT)</w:t>
      </w:r>
    </w:p>
    <w:p w14:paraId="7BDFC9B4" w14:textId="77777777" w:rsidR="009F4F3C" w:rsidRDefault="00D05AA3">
      <w:pPr>
        <w:pStyle w:val="EmailDiscussion2"/>
        <w:ind w:left="1619" w:firstLine="0"/>
      </w:pPr>
      <w:r>
        <w:t xml:space="preserve">Scope: Continue the discussion on p1 and p2 from </w:t>
      </w:r>
      <w:hyperlink r:id="rId14" w:tooltip="C:Data3GPPExtractsR2-2107314.docx" w:history="1">
        <w:r>
          <w:rPr>
            <w:rStyle w:val="af3"/>
          </w:rPr>
          <w:t>R2-2107314</w:t>
        </w:r>
      </w:hyperlink>
      <w:r>
        <w:rPr>
          <w:rStyle w:val="af3"/>
        </w:rPr>
        <w:t xml:space="preserve"> </w:t>
      </w:r>
      <w:r>
        <w:t xml:space="preserve">and p3-p7 and p16-p18 from </w:t>
      </w:r>
      <w:hyperlink r:id="rId15" w:tooltip="C:Data3GPPExtractsR2-2108453 - Random Access timers and reporting information about UE specific TA pre-compensation in NTNs.docx" w:history="1">
        <w:r>
          <w:rPr>
            <w:rStyle w:val="af3"/>
          </w:rPr>
          <w:t>R2-2108453</w:t>
        </w:r>
      </w:hyperlink>
      <w:r>
        <w:rPr>
          <w:rStyle w:val="af3"/>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af3"/>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af3"/>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40BC5EF4" w14:textId="77777777" w:rsidR="009F4F3C" w:rsidRDefault="00D05AA3">
      <w:pPr>
        <w:pStyle w:val="1"/>
        <w:rPr>
          <w:rFonts w:eastAsiaTheme="minorEastAsia"/>
          <w:lang w:eastAsia="zh-CN"/>
        </w:rPr>
      </w:pPr>
      <w:r>
        <w:t>2</w:t>
      </w:r>
      <w:r>
        <w:tab/>
      </w:r>
      <w:r>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[Post113bis-e][000] “It is FFS whether the UE reports the UE specific TA pre-compensation at the RACH procedure (MSG3 or MSG5) using a MAC CE. Actual content is FFS and also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77777777" w:rsidR="009F4F3C" w:rsidRDefault="00D05AA3">
      <w:pPr>
        <w:pStyle w:val="2"/>
        <w:tabs>
          <w:tab w:val="left" w:pos="576"/>
        </w:tabs>
        <w:ind w:left="576" w:hanging="576"/>
        <w:rPr>
          <w:rFonts w:eastAsiaTheme="minorEastAsia"/>
          <w:lang w:eastAsia="zh-CN"/>
        </w:rPr>
      </w:pPr>
      <w:r>
        <w:lastRenderedPageBreak/>
        <w:t xml:space="preserve">2.1 </w:t>
      </w:r>
      <w:r>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af5"/>
        <w:numPr>
          <w:ilvl w:val="0"/>
          <w:numId w:val="8"/>
        </w:numPr>
        <w:tabs>
          <w:tab w:val="left" w:pos="420"/>
        </w:tabs>
        <w:rPr>
          <w:rFonts w:eastAsia="宋体"/>
          <w:lang w:eastAsia="zh-CN"/>
        </w:rPr>
      </w:pPr>
      <w:r>
        <w:rPr>
          <w:rFonts w:eastAsia="宋体" w:hint="eastAsia"/>
        </w:rPr>
        <w:t xml:space="preserve">Request and response </w:t>
      </w:r>
      <w:r>
        <w:rPr>
          <w:rFonts w:eastAsia="宋体" w:hint="eastAsia"/>
          <w:lang w:eastAsia="zh-CN"/>
        </w:rPr>
        <w:t>in connected mode</w:t>
      </w:r>
    </w:p>
    <w:p w14:paraId="2923A212" w14:textId="77777777" w:rsidR="009F4F3C" w:rsidRDefault="00D05AA3">
      <w:pPr>
        <w:pStyle w:val="af5"/>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宋体" w:hint="eastAsia"/>
          <w:lang w:eastAsia="zh-CN"/>
        </w:rPr>
        <w:t>in connected mode</w:t>
      </w:r>
    </w:p>
    <w:p w14:paraId="570D554B" w14:textId="77777777" w:rsidR="009F4F3C" w:rsidRDefault="00D05AA3">
      <w:pPr>
        <w:pStyle w:val="af5"/>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宋体" w:hint="eastAsia"/>
          <w:lang w:eastAsia="zh-CN"/>
        </w:rPr>
        <w:t xml:space="preserve"> in connected mode</w:t>
      </w:r>
    </w:p>
    <w:p w14:paraId="358E0666" w14:textId="77777777" w:rsidR="009F4F3C" w:rsidRDefault="00D05AA3">
      <w:pPr>
        <w:pStyle w:val="af5"/>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UE-specific K_offset</w:t>
      </w:r>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gNB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af1"/>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a7"/>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a7"/>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network;</w:t>
            </w:r>
          </w:p>
          <w:p w14:paraId="6D3D945F" w14:textId="77777777" w:rsidR="009F4F3C" w:rsidRDefault="00D05AA3">
            <w:pPr>
              <w:pStyle w:val="a7"/>
            </w:pPr>
            <w:bookmarkStart w:id="2" w:name="_Toc75427022"/>
            <w:bookmarkStart w:id="3" w:name="_Toc76038180"/>
            <w:bookmarkStart w:id="4" w:name="_Toc75426360"/>
            <w:bookmarkStart w:id="5" w:name="_Toc76038208"/>
            <w:bookmarkStart w:id="6" w:name="_Toc76038259"/>
            <w:bookmarkStart w:id="7" w:name="_Toc78842348"/>
            <w:bookmarkStart w:id="8" w:name="_Toc78842376"/>
            <w:bookmarkStart w:id="9" w:name="_Toc78990142"/>
            <w:bookmarkStart w:id="10" w:name="_Toc78990160"/>
            <w:bookmarkStart w:id="11" w:name="_Toc78997201"/>
            <w:bookmarkStart w:id="12" w:name="_Toc76038231"/>
            <w:bookmarkStart w:id="13" w:name="_Toc75426999"/>
            <w:bookmarkStart w:id="14" w:name="_Toc75426336"/>
            <w:bookmarkStart w:id="15" w:name="_Toc75427064"/>
            <w:bookmarkStart w:id="16" w:name="_Toc75427041"/>
            <w:bookmarkStart w:id="17" w:name="_Toc79095311"/>
            <w:bookmarkStart w:id="18" w:name="_Toc79095334"/>
            <w:bookmarkStart w:id="19" w:name="_Toc79095665"/>
            <w:bookmarkStart w:id="20" w:name="_Toc79084907"/>
            <w:bookmarkStart w:id="21" w:name="_Toc79095353"/>
            <w:bookmarkStart w:id="22" w:name="_Toc79085070"/>
            <w:bookmarkStart w:id="23" w:name="_Toc79097370"/>
            <w:bookmarkStart w:id="24" w:name="_Toc79095646"/>
            <w:bookmarkStart w:id="25" w:name="_Toc79084889"/>
            <w:bookmarkStart w:id="26" w:name="_Toc79085088"/>
            <w:bookmarkStart w:id="27" w:name="_Toc79095292"/>
            <w:bookmarkStart w:id="28" w:name="_Toc79097389"/>
            <w:bookmarkStart w:id="29" w:name="_Toc78997220"/>
            <w:bookmarkStart w:id="30" w:name="_Toc75345097"/>
            <w:bookmarkStart w:id="31"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eastAsia="en-GB"/>
              </w:rPr>
              <w:t xml:space="preserve"> </w:t>
            </w:r>
            <w:bookmarkEnd w:id="30"/>
            <w:bookmarkEnd w:id="31"/>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af1"/>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r>
              <w:rPr>
                <w:lang w:eastAsia="zh-CN"/>
              </w:rPr>
              <w:t>MediaTek</w:t>
            </w:r>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r>
              <w:rPr>
                <w:rFonts w:hint="eastAsia"/>
                <w:lang w:eastAsia="zh-CN"/>
              </w:rPr>
              <w:t>X</w:t>
            </w:r>
            <w:r>
              <w:rPr>
                <w:lang w:eastAsia="zh-CN"/>
              </w:rPr>
              <w:t>iaomi</w:t>
            </w:r>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uawei, HiSilicon</w:t>
            </w:r>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time, especially if UE position is reported (fast UEs may have moved far away, say a plane at 1200 km/h). The gNB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indicate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Malgun Gothic" w:hint="eastAsia"/>
                <w:lang w:eastAsia="ko-KR"/>
              </w:rPr>
              <w:t>L</w:t>
            </w:r>
            <w:r>
              <w:rPr>
                <w:rFonts w:eastAsia="Malgun Gothic"/>
                <w:lang w:eastAsia="ko-KR"/>
              </w:rPr>
              <w:t>G</w:t>
            </w:r>
          </w:p>
        </w:tc>
        <w:tc>
          <w:tcPr>
            <w:tcW w:w="1701" w:type="dxa"/>
          </w:tcPr>
          <w:p w14:paraId="7364F8E0" w14:textId="77777777" w:rsidR="009F4F3C" w:rsidRDefault="00D05AA3">
            <w:pPr>
              <w:rPr>
                <w:lang w:eastAsia="zh-CN"/>
              </w:rPr>
            </w:pPr>
            <w:r>
              <w:rPr>
                <w:rFonts w:eastAsia="Malgun Gothic"/>
                <w:lang w:eastAsia="ko-KR"/>
              </w:rPr>
              <w:t>No</w:t>
            </w:r>
          </w:p>
        </w:tc>
        <w:tc>
          <w:tcPr>
            <w:tcW w:w="5950" w:type="dxa"/>
          </w:tcPr>
          <w:p w14:paraId="03AC8C36" w14:textId="77777777" w:rsidR="009F4F3C" w:rsidRDefault="00D05AA3">
            <w:pPr>
              <w:rPr>
                <w:rFonts w:eastAsia="Malgun Gothic"/>
                <w:lang w:eastAsia="ko-KR"/>
              </w:rPr>
            </w:pPr>
            <w:r>
              <w:rPr>
                <w:rFonts w:eastAsia="Malgun Gothic" w:hint="eastAsia"/>
                <w:lang w:eastAsia="ko-KR"/>
              </w:rPr>
              <w:t xml:space="preserve">If the </w:t>
            </w:r>
            <w:r>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0D8B9736" w14:textId="77777777" w:rsidR="009F4F3C" w:rsidRDefault="00D05AA3">
            <w:pPr>
              <w:rPr>
                <w:lang w:eastAsia="zh-CN"/>
              </w:rPr>
            </w:pPr>
            <w:r>
              <w:rPr>
                <w:rFonts w:eastAsia="Malgun Gothic"/>
                <w:lang w:eastAsia="ko-KR"/>
              </w:rPr>
              <w:t xml:space="preserve">However, </w:t>
            </w:r>
            <w:r>
              <w:rPr>
                <w:rFonts w:eastAsia="Malgun Gothic" w:hint="eastAsia"/>
                <w:lang w:eastAsia="ko-KR"/>
              </w:rPr>
              <w:t xml:space="preserve">the </w:t>
            </w:r>
            <w:r>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Malgun Gothic"/>
                <w:lang w:eastAsia="ko-KR"/>
              </w:rPr>
            </w:pPr>
            <w:r>
              <w:rPr>
                <w:rFonts w:eastAsia="Malgun Gothic"/>
                <w:lang w:eastAsia="ko-KR"/>
              </w:rPr>
              <w:t>InterDigital</w:t>
            </w:r>
          </w:p>
        </w:tc>
        <w:tc>
          <w:tcPr>
            <w:tcW w:w="1701" w:type="dxa"/>
          </w:tcPr>
          <w:p w14:paraId="5207D415" w14:textId="77777777" w:rsidR="009F4F3C" w:rsidRDefault="00D05AA3">
            <w:pPr>
              <w:rPr>
                <w:rFonts w:eastAsia="Malgun Gothic"/>
                <w:lang w:eastAsia="ko-KR"/>
              </w:rPr>
            </w:pPr>
            <w:r>
              <w:rPr>
                <w:rFonts w:eastAsia="Malgun Gothic"/>
                <w:lang w:eastAsia="ko-KR"/>
              </w:rPr>
              <w:t>Yes</w:t>
            </w:r>
          </w:p>
        </w:tc>
        <w:tc>
          <w:tcPr>
            <w:tcW w:w="5950" w:type="dxa"/>
          </w:tcPr>
          <w:p w14:paraId="11600711"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Malgun Gothic"/>
                <w:lang w:eastAsia="ko-KR"/>
              </w:rPr>
            </w:pPr>
            <w:r>
              <w:rPr>
                <w:lang w:eastAsia="zh-CN"/>
              </w:rPr>
              <w:t>NEC</w:t>
            </w:r>
          </w:p>
        </w:tc>
        <w:tc>
          <w:tcPr>
            <w:tcW w:w="1701" w:type="dxa"/>
          </w:tcPr>
          <w:p w14:paraId="49FA16AD" w14:textId="77777777" w:rsidR="009F4F3C" w:rsidRDefault="00D05AA3">
            <w:pPr>
              <w:rPr>
                <w:rFonts w:eastAsia="Malgun Gothic"/>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s side. It is useful for NW to based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s mobility state. However, considering the requirement on TA report (e.g., frequency )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423771">
        <w:tc>
          <w:tcPr>
            <w:tcW w:w="1980" w:type="dxa"/>
          </w:tcPr>
          <w:p w14:paraId="70328224" w14:textId="77777777" w:rsidR="008F6080" w:rsidRDefault="008F6080" w:rsidP="00423771">
            <w:pPr>
              <w:rPr>
                <w:lang w:eastAsia="zh-CN"/>
              </w:rPr>
            </w:pPr>
            <w:r>
              <w:rPr>
                <w:lang w:eastAsia="zh-CN"/>
              </w:rPr>
              <w:t>Apple</w:t>
            </w:r>
          </w:p>
        </w:tc>
        <w:tc>
          <w:tcPr>
            <w:tcW w:w="1701" w:type="dxa"/>
          </w:tcPr>
          <w:p w14:paraId="5CB792EA" w14:textId="77777777" w:rsidR="008F6080" w:rsidRDefault="008F6080" w:rsidP="00423771">
            <w:pPr>
              <w:rPr>
                <w:lang w:eastAsia="zh-CN"/>
              </w:rPr>
            </w:pPr>
            <w:r>
              <w:rPr>
                <w:lang w:eastAsia="zh-CN"/>
              </w:rPr>
              <w:t>No</w:t>
            </w:r>
          </w:p>
        </w:tc>
        <w:tc>
          <w:tcPr>
            <w:tcW w:w="5950" w:type="dxa"/>
          </w:tcPr>
          <w:p w14:paraId="098C1452" w14:textId="77777777" w:rsidR="008F6080" w:rsidRDefault="008F6080" w:rsidP="00423771">
            <w:pPr>
              <w:rPr>
                <w:lang w:eastAsia="zh-CN"/>
              </w:rPr>
            </w:pPr>
            <w:r>
              <w:rPr>
                <w:lang w:eastAsia="zh-CN"/>
              </w:rPr>
              <w:t>Agree with Huawei. The entire TA procedure currently is defined for connected mode. We don’t see then need for additional enhancements 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w:t>
            </w:r>
            <w:r>
              <w:rPr>
                <w:lang w:eastAsia="zh-TW"/>
              </w:rPr>
              <w:lastRenderedPageBreak/>
              <w:t xml:space="preserve">sufficient TA for PUSCH transmission based on last reported TA. For example, </w:t>
            </w:r>
            <w:r>
              <w:rPr>
                <w:lang w:eastAsia="zh-CN"/>
              </w:rPr>
              <w:t xml:space="preserve">NW </w:t>
            </w:r>
            <w:r w:rsidRPr="00D727AF">
              <w:rPr>
                <w:lang w:eastAsia="zh-TW"/>
              </w:rPr>
              <w:t>can schedule the UE with an appropriate (Koffset+K2) where the margin of the threshold is taken into account</w:t>
            </w:r>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r w:rsidR="009562B6" w14:paraId="2594C415" w14:textId="77777777" w:rsidTr="009562B6">
        <w:tc>
          <w:tcPr>
            <w:tcW w:w="1980" w:type="dxa"/>
          </w:tcPr>
          <w:p w14:paraId="28C88A88"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307748DE" w14:textId="77777777" w:rsidR="009562B6" w:rsidRDefault="009562B6" w:rsidP="009A00B8">
            <w:pPr>
              <w:rPr>
                <w:lang w:eastAsia="zh-CN"/>
              </w:rPr>
            </w:pPr>
            <w:r>
              <w:rPr>
                <w:rFonts w:hint="eastAsia"/>
                <w:lang w:eastAsia="zh-CN"/>
              </w:rPr>
              <w:t>Y</w:t>
            </w:r>
            <w:r>
              <w:rPr>
                <w:lang w:eastAsia="zh-CN"/>
              </w:rPr>
              <w:t>es</w:t>
            </w:r>
          </w:p>
        </w:tc>
        <w:tc>
          <w:tcPr>
            <w:tcW w:w="5950" w:type="dxa"/>
          </w:tcPr>
          <w:p w14:paraId="6B332EBC" w14:textId="7C386CBC" w:rsidR="009562B6" w:rsidRDefault="009562B6" w:rsidP="009A00B8">
            <w:pPr>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not</w:t>
            </w:r>
            <w:r w:rsidR="007C48CC">
              <w:rPr>
                <w:lang w:eastAsia="zh-CN"/>
              </w:rPr>
              <w:t xml:space="preserve"> be</w:t>
            </w:r>
            <w:r>
              <w:rPr>
                <w:lang w:eastAsia="zh-CN"/>
              </w:rPr>
              <w:t xml:space="preserve"> easy for the NW to predict. </w:t>
            </w:r>
            <w:r>
              <w:rPr>
                <w:rFonts w:hint="eastAsia"/>
                <w:lang w:eastAsia="zh-CN"/>
              </w:rPr>
              <w:t>So</w:t>
            </w:r>
            <w:r>
              <w:rPr>
                <w:lang w:eastAsia="zh-CN"/>
              </w:rPr>
              <w:t xml:space="preserve">, </w:t>
            </w:r>
            <w:r w:rsidRPr="00C82BCA">
              <w:rPr>
                <w:lang w:eastAsia="zh-CN"/>
              </w:rPr>
              <w:t xml:space="preserve">UE specific TA report can be requested by </w:t>
            </w:r>
            <w:r>
              <w:rPr>
                <w:lang w:eastAsia="zh-CN"/>
              </w:rPr>
              <w:t xml:space="preserve">NW to </w:t>
            </w:r>
            <w:r w:rsidRPr="00C82BCA">
              <w:rPr>
                <w:lang w:eastAsia="zh-CN"/>
              </w:rPr>
              <w:t>adjust</w:t>
            </w:r>
            <w:r>
              <w:rPr>
                <w:lang w:eastAsia="zh-CN"/>
              </w:rPr>
              <w:t xml:space="preserve"> the scheduling strategy.</w:t>
            </w:r>
          </w:p>
        </w:tc>
      </w:tr>
      <w:tr w:rsidR="0099499B" w14:paraId="067E0084" w14:textId="77777777" w:rsidTr="000273DE">
        <w:tc>
          <w:tcPr>
            <w:tcW w:w="1980" w:type="dxa"/>
          </w:tcPr>
          <w:p w14:paraId="7561A0FF" w14:textId="77777777" w:rsidR="0099499B" w:rsidRDefault="0099499B" w:rsidP="000273DE">
            <w:pPr>
              <w:rPr>
                <w:lang w:eastAsia="zh-CN"/>
              </w:rPr>
            </w:pPr>
            <w:r>
              <w:rPr>
                <w:lang w:eastAsia="zh-CN"/>
              </w:rPr>
              <w:t>OPPO</w:t>
            </w:r>
          </w:p>
        </w:tc>
        <w:tc>
          <w:tcPr>
            <w:tcW w:w="1701" w:type="dxa"/>
          </w:tcPr>
          <w:p w14:paraId="3D6A424F" w14:textId="77777777" w:rsidR="0099499B" w:rsidRDefault="0099499B" w:rsidP="000273DE">
            <w:pPr>
              <w:rPr>
                <w:lang w:eastAsia="zh-CN"/>
              </w:rPr>
            </w:pPr>
            <w:r>
              <w:rPr>
                <w:lang w:eastAsia="zh-CN"/>
              </w:rPr>
              <w:t>Yes</w:t>
            </w:r>
          </w:p>
        </w:tc>
        <w:tc>
          <w:tcPr>
            <w:tcW w:w="5950" w:type="dxa"/>
          </w:tcPr>
          <w:p w14:paraId="307EAB4A" w14:textId="77777777" w:rsidR="0099499B" w:rsidRDefault="0099499B" w:rsidP="000273DE">
            <w:pPr>
              <w:rPr>
                <w:lang w:eastAsia="zh-CN"/>
              </w:rPr>
            </w:pPr>
            <w:r>
              <w:rPr>
                <w:lang w:eastAsia="zh-CN"/>
              </w:rPr>
              <w:t xml:space="preserve">UE just follows the NW’s indication to report its TA, when NW needs </w:t>
            </w:r>
            <w:r>
              <w:rPr>
                <w:rFonts w:hint="eastAsia"/>
                <w:lang w:eastAsia="zh-CN"/>
              </w:rPr>
              <w:t>to</w:t>
            </w:r>
            <w:r>
              <w:rPr>
                <w:lang w:eastAsia="zh-CN"/>
              </w:rPr>
              <w:t xml:space="preserve"> know UE’s TA. For example, if NW does not enable TA report during RACH or TA cannot be reported in Msg3/Msg5 due to not enough resource, NW can indicate UE to report UE specific TA in connected mode.</w:t>
            </w:r>
          </w:p>
        </w:tc>
      </w:tr>
      <w:tr w:rsidR="00767486" w14:paraId="124E71FA" w14:textId="77777777" w:rsidTr="00C878BB">
        <w:tc>
          <w:tcPr>
            <w:tcW w:w="1980" w:type="dxa"/>
          </w:tcPr>
          <w:p w14:paraId="593CCACD" w14:textId="77777777" w:rsidR="00767486" w:rsidRDefault="00767486" w:rsidP="00C878BB">
            <w:pPr>
              <w:rPr>
                <w:lang w:eastAsia="zh-CN"/>
              </w:rPr>
            </w:pPr>
            <w:r>
              <w:rPr>
                <w:rFonts w:hint="eastAsia"/>
                <w:lang w:eastAsia="zh-CN"/>
              </w:rPr>
              <w:t>CATT</w:t>
            </w:r>
          </w:p>
        </w:tc>
        <w:tc>
          <w:tcPr>
            <w:tcW w:w="1701" w:type="dxa"/>
          </w:tcPr>
          <w:p w14:paraId="0C3D0074" w14:textId="77777777" w:rsidR="00767486" w:rsidRDefault="00767486" w:rsidP="00C878BB">
            <w:pPr>
              <w:rPr>
                <w:lang w:eastAsia="zh-CN"/>
              </w:rPr>
            </w:pPr>
            <w:r>
              <w:rPr>
                <w:rFonts w:hint="eastAsia"/>
                <w:lang w:eastAsia="zh-CN"/>
              </w:rPr>
              <w:t>Yes</w:t>
            </w:r>
          </w:p>
        </w:tc>
        <w:tc>
          <w:tcPr>
            <w:tcW w:w="5950" w:type="dxa"/>
          </w:tcPr>
          <w:p w14:paraId="1B471DC9" w14:textId="77777777" w:rsidR="00767486" w:rsidRDefault="00767486" w:rsidP="00C878BB">
            <w:pPr>
              <w:rPr>
                <w:lang w:eastAsia="zh-CN"/>
              </w:rPr>
            </w:pPr>
            <w:r>
              <w:rPr>
                <w:lang w:eastAsia="zh-CN"/>
              </w:rPr>
              <w:t>T</w:t>
            </w:r>
            <w:r>
              <w:rPr>
                <w:rFonts w:hint="eastAsia"/>
                <w:lang w:eastAsia="zh-CN"/>
              </w:rPr>
              <w:t xml:space="preserve">he network can </w:t>
            </w:r>
            <w:r>
              <w:rPr>
                <w:lang w:eastAsia="zh-CN"/>
              </w:rPr>
              <w:t>request</w:t>
            </w:r>
            <w:r>
              <w:rPr>
                <w:rFonts w:hint="eastAsia"/>
                <w:lang w:eastAsia="zh-CN"/>
              </w:rPr>
              <w:t xml:space="preserve"> the UE to report TA when there is a need to adjust TA when UE in connected mode. </w:t>
            </w:r>
          </w:p>
        </w:tc>
      </w:tr>
      <w:tr w:rsidR="00DC30F3" w14:paraId="17F12B4E" w14:textId="77777777" w:rsidTr="000273DE">
        <w:tc>
          <w:tcPr>
            <w:tcW w:w="1980" w:type="dxa"/>
          </w:tcPr>
          <w:p w14:paraId="104DA38F" w14:textId="2D92F07C" w:rsidR="00DC30F3" w:rsidRDefault="00DC30F3" w:rsidP="00DC30F3">
            <w:pPr>
              <w:rPr>
                <w:lang w:eastAsia="zh-CN"/>
              </w:rPr>
            </w:pPr>
            <w:r>
              <w:rPr>
                <w:lang w:eastAsia="zh-CN"/>
              </w:rPr>
              <w:t>Convida</w:t>
            </w:r>
          </w:p>
        </w:tc>
        <w:tc>
          <w:tcPr>
            <w:tcW w:w="1701" w:type="dxa"/>
          </w:tcPr>
          <w:p w14:paraId="0D885B47" w14:textId="7920851B" w:rsidR="00DC30F3" w:rsidRDefault="00DC30F3" w:rsidP="00DC30F3">
            <w:pPr>
              <w:rPr>
                <w:lang w:eastAsia="zh-CN"/>
              </w:rPr>
            </w:pPr>
            <w:r>
              <w:rPr>
                <w:lang w:eastAsia="zh-CN"/>
              </w:rPr>
              <w:t>Yes</w:t>
            </w:r>
          </w:p>
        </w:tc>
        <w:tc>
          <w:tcPr>
            <w:tcW w:w="5950" w:type="dxa"/>
          </w:tcPr>
          <w:p w14:paraId="43225A5B" w14:textId="6F9F689F" w:rsidR="00DC30F3" w:rsidRDefault="00DC30F3" w:rsidP="00DC30F3">
            <w:pPr>
              <w:rPr>
                <w:lang w:eastAsia="zh-CN"/>
              </w:rPr>
            </w:pPr>
            <w:r>
              <w:rPr>
                <w:lang w:eastAsia="zh-CN"/>
              </w:rPr>
              <w:t>We think the N/W should be able to request a UE specific TA report whilst the UE is in RRC Connected. One additional note, that the “reporting” should be configured and requested in connected or initial access/idle mode.</w:t>
            </w:r>
          </w:p>
        </w:tc>
      </w:tr>
      <w:tr w:rsidR="009B236A" w14:paraId="7BF09ED3" w14:textId="77777777" w:rsidTr="009562B6">
        <w:tc>
          <w:tcPr>
            <w:tcW w:w="1980" w:type="dxa"/>
          </w:tcPr>
          <w:p w14:paraId="74A865B9" w14:textId="6412A15E" w:rsidR="009B236A" w:rsidRDefault="009B236A" w:rsidP="009B236A">
            <w:pPr>
              <w:rPr>
                <w:lang w:eastAsia="zh-CN"/>
              </w:rPr>
            </w:pPr>
            <w:r>
              <w:rPr>
                <w:rFonts w:hint="eastAsia"/>
                <w:lang w:eastAsia="zh-CN"/>
              </w:rPr>
              <w:t>S</w:t>
            </w:r>
            <w:r>
              <w:rPr>
                <w:lang w:eastAsia="zh-CN"/>
              </w:rPr>
              <w:t>preadtrum</w:t>
            </w:r>
          </w:p>
        </w:tc>
        <w:tc>
          <w:tcPr>
            <w:tcW w:w="1701" w:type="dxa"/>
          </w:tcPr>
          <w:p w14:paraId="7B536F80" w14:textId="39C591EE" w:rsidR="009B236A" w:rsidRDefault="009B236A" w:rsidP="009B236A">
            <w:pPr>
              <w:rPr>
                <w:lang w:eastAsia="zh-CN"/>
              </w:rPr>
            </w:pPr>
            <w:r>
              <w:rPr>
                <w:rFonts w:hint="eastAsia"/>
                <w:lang w:eastAsia="zh-CN"/>
              </w:rPr>
              <w:t>N</w:t>
            </w:r>
            <w:r>
              <w:rPr>
                <w:lang w:eastAsia="zh-CN"/>
              </w:rPr>
              <w:t>o</w:t>
            </w:r>
          </w:p>
        </w:tc>
        <w:tc>
          <w:tcPr>
            <w:tcW w:w="5950" w:type="dxa"/>
          </w:tcPr>
          <w:p w14:paraId="4AE98719" w14:textId="6B7C17D2" w:rsidR="009B236A" w:rsidRPr="00C82BCA" w:rsidRDefault="009B236A" w:rsidP="009B236A">
            <w:pPr>
              <w:rPr>
                <w:lang w:eastAsia="zh-CN"/>
              </w:rPr>
            </w:pPr>
            <w:r>
              <w:rPr>
                <w:rFonts w:hint="eastAsia"/>
                <w:lang w:eastAsia="zh-CN"/>
              </w:rPr>
              <w:t>T</w:t>
            </w:r>
            <w:r>
              <w:rPr>
                <w:lang w:eastAsia="zh-CN"/>
              </w:rPr>
              <w:t>he legacy TA update procedure is enough.</w:t>
            </w:r>
          </w:p>
        </w:tc>
      </w:tr>
      <w:tr w:rsidR="009B236A" w14:paraId="4676C2F5" w14:textId="77777777" w:rsidTr="009562B6">
        <w:tc>
          <w:tcPr>
            <w:tcW w:w="1980" w:type="dxa"/>
          </w:tcPr>
          <w:p w14:paraId="6F6EF4E5" w14:textId="77777777" w:rsidR="009B236A" w:rsidRDefault="009B236A" w:rsidP="009B236A">
            <w:pPr>
              <w:rPr>
                <w:lang w:eastAsia="zh-CN"/>
              </w:rPr>
            </w:pPr>
          </w:p>
        </w:tc>
        <w:tc>
          <w:tcPr>
            <w:tcW w:w="1701" w:type="dxa"/>
          </w:tcPr>
          <w:p w14:paraId="0EB5EDD4" w14:textId="77777777" w:rsidR="009B236A" w:rsidRDefault="009B236A" w:rsidP="009B236A">
            <w:pPr>
              <w:rPr>
                <w:lang w:eastAsia="zh-CN"/>
              </w:rPr>
            </w:pPr>
          </w:p>
        </w:tc>
        <w:tc>
          <w:tcPr>
            <w:tcW w:w="5950" w:type="dxa"/>
          </w:tcPr>
          <w:p w14:paraId="7471A292" w14:textId="77777777" w:rsidR="009B236A" w:rsidRPr="00C82BCA" w:rsidRDefault="009B236A" w:rsidP="009B236A">
            <w:pPr>
              <w:rPr>
                <w:lang w:eastAsia="zh-CN"/>
              </w:rPr>
            </w:pPr>
          </w:p>
        </w:tc>
      </w:tr>
      <w:tr w:rsidR="009B236A" w14:paraId="52737E15" w14:textId="77777777" w:rsidTr="009562B6">
        <w:tc>
          <w:tcPr>
            <w:tcW w:w="1980" w:type="dxa"/>
          </w:tcPr>
          <w:p w14:paraId="177B200D" w14:textId="77777777" w:rsidR="009B236A" w:rsidRDefault="009B236A" w:rsidP="009B236A">
            <w:pPr>
              <w:rPr>
                <w:lang w:eastAsia="zh-CN"/>
              </w:rPr>
            </w:pPr>
          </w:p>
        </w:tc>
        <w:tc>
          <w:tcPr>
            <w:tcW w:w="1701" w:type="dxa"/>
          </w:tcPr>
          <w:p w14:paraId="69895688" w14:textId="77777777" w:rsidR="009B236A" w:rsidRDefault="009B236A" w:rsidP="009B236A">
            <w:pPr>
              <w:rPr>
                <w:lang w:eastAsia="zh-CN"/>
              </w:rPr>
            </w:pPr>
          </w:p>
        </w:tc>
        <w:tc>
          <w:tcPr>
            <w:tcW w:w="5950" w:type="dxa"/>
          </w:tcPr>
          <w:p w14:paraId="54C98801" w14:textId="77777777" w:rsidR="009B236A" w:rsidRPr="00C82BCA" w:rsidRDefault="009B236A" w:rsidP="009B236A">
            <w:pPr>
              <w:rPr>
                <w:lang w:eastAsia="zh-CN"/>
              </w:rPr>
            </w:pPr>
          </w:p>
        </w:tc>
      </w:tr>
    </w:tbl>
    <w:p w14:paraId="51332F38" w14:textId="77777777" w:rsidR="009F4F3C" w:rsidRPr="009562B6"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37D367DD" w14:textId="77777777" w:rsidR="009F4F3C" w:rsidRDefault="00D05AA3">
      <w:r>
        <w:rPr>
          <w:highlight w:val="yellow"/>
        </w:rPr>
        <w:t>&lt;blank&gt;</w:t>
      </w:r>
    </w:p>
    <w:p w14:paraId="44445D21" w14:textId="77777777" w:rsidR="009F4F3C" w:rsidRDefault="00D05AA3">
      <w:pPr>
        <w:pStyle w:val="af5"/>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af1"/>
        <w:tblW w:w="0" w:type="auto"/>
        <w:tblLook w:val="04A0" w:firstRow="1" w:lastRow="0" w:firstColumn="1" w:lastColumn="0" w:noHBand="0" w:noVBand="1"/>
      </w:tblPr>
      <w:tblGrid>
        <w:gridCol w:w="9631"/>
      </w:tblGrid>
      <w:tr w:rsidR="009F4F3C" w14:paraId="2942511E" w14:textId="77777777">
        <w:tc>
          <w:tcPr>
            <w:tcW w:w="9857" w:type="dxa"/>
          </w:tcPr>
          <w:p w14:paraId="447B1B01" w14:textId="77777777" w:rsidR="009F4F3C" w:rsidRDefault="00D05AA3">
            <w:pPr>
              <w:pStyle w:val="a7"/>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r>
              <w:rPr>
                <w:lang w:eastAsia="zh-CN"/>
              </w:rPr>
              <w:t>MediaTek</w:t>
            </w:r>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There is no need to report the TA periodically. Event triggered report with network based polling should be enough.</w:t>
            </w:r>
          </w:p>
        </w:tc>
      </w:tr>
      <w:tr w:rsidR="009F4F3C" w14:paraId="4C7FBBBA" w14:textId="77777777">
        <w:tc>
          <w:tcPr>
            <w:tcW w:w="1980" w:type="dxa"/>
          </w:tcPr>
          <w:p w14:paraId="55BC9747" w14:textId="77777777" w:rsidR="009F4F3C" w:rsidRDefault="00D05AA3">
            <w:pPr>
              <w:rPr>
                <w:lang w:eastAsia="zh-CN"/>
              </w:rPr>
            </w:pPr>
            <w:r>
              <w:rPr>
                <w:rFonts w:hint="eastAsia"/>
                <w:lang w:eastAsia="zh-CN"/>
              </w:rPr>
              <w:t>X</w:t>
            </w:r>
            <w:r>
              <w:rPr>
                <w:lang w:eastAsia="zh-CN"/>
              </w:rPr>
              <w:t>iaomi</w:t>
            </w:r>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gree with MediaTek,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 xml:space="preserve">f UE has reported TA in RA, NW will always be aware of the adjusted TA value at UE in </w:t>
            </w:r>
            <w:r>
              <w:rPr>
                <w:lang w:eastAsia="zh-CN"/>
              </w:rPr>
              <w:lastRenderedPageBreak/>
              <w:t>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lastRenderedPageBreak/>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uawei, HiSilicon</w:t>
            </w:r>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af5"/>
              <w:numPr>
                <w:ilvl w:val="0"/>
                <w:numId w:val="10"/>
              </w:numPr>
              <w:rPr>
                <w:lang w:eastAsia="zh-CN"/>
              </w:rPr>
            </w:pPr>
            <w:r>
              <w:rPr>
                <w:lang w:eastAsia="zh-CN"/>
              </w:rPr>
              <w:t xml:space="preserve">many users will send unnecessary reports using precious radio resources and waste UE energy even they are far from a TA pre-compensation level that will require the gNB to adjust the Koffset. </w:t>
            </w:r>
          </w:p>
          <w:p w14:paraId="21B447CB" w14:textId="77777777" w:rsidR="009F4F3C" w:rsidRDefault="00D05AA3">
            <w:pPr>
              <w:pStyle w:val="af5"/>
              <w:numPr>
                <w:ilvl w:val="0"/>
                <w:numId w:val="10"/>
              </w:numPr>
              <w:rPr>
                <w:lang w:eastAsia="zh-CN"/>
              </w:rPr>
            </w:pPr>
            <w:r>
              <w:rPr>
                <w:lang w:eastAsia="zh-CN"/>
              </w:rPr>
              <w:t>the period needs to be shorter for UEs close to the nadir path on the ground, compared to UEs far from the nadir path to give the same amount of time for the gNB to signal a new Koffset before the UE passes the TA level corresponding to a needed change in Koffset</w:t>
            </w:r>
          </w:p>
          <w:p w14:paraId="1C33081F" w14:textId="77777777" w:rsidR="009F4F3C" w:rsidRDefault="00D05AA3">
            <w:pPr>
              <w:pStyle w:val="af5"/>
              <w:numPr>
                <w:ilvl w:val="0"/>
                <w:numId w:val="10"/>
              </w:numPr>
              <w:rPr>
                <w:lang w:eastAsia="zh-CN"/>
              </w:rPr>
            </w:pPr>
            <w:r>
              <w:rPr>
                <w:lang w:eastAsia="zh-CN"/>
              </w:rPr>
              <w:t xml:space="preserve">if the info in the report is the UE position, then one position is sufficient for the gNB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Malgun Gothic" w:hint="eastAsia"/>
                <w:lang w:eastAsia="ko-KR"/>
              </w:rPr>
              <w:t>LG</w:t>
            </w:r>
          </w:p>
        </w:tc>
        <w:tc>
          <w:tcPr>
            <w:tcW w:w="1701" w:type="dxa"/>
          </w:tcPr>
          <w:p w14:paraId="0714579F" w14:textId="77777777" w:rsidR="009F4F3C" w:rsidRDefault="00D05AA3">
            <w:pPr>
              <w:rPr>
                <w:lang w:eastAsia="zh-CN"/>
              </w:rPr>
            </w:pPr>
            <w:r>
              <w:rPr>
                <w:rFonts w:eastAsia="Malgun Gothic" w:hint="eastAsia"/>
                <w:lang w:eastAsia="ko-KR"/>
              </w:rPr>
              <w:t>Yes</w:t>
            </w:r>
          </w:p>
        </w:tc>
        <w:tc>
          <w:tcPr>
            <w:tcW w:w="5950" w:type="dxa"/>
          </w:tcPr>
          <w:p w14:paraId="32722277" w14:textId="77777777" w:rsidR="009F4F3C" w:rsidRDefault="00D05AA3">
            <w:pPr>
              <w:rPr>
                <w:lang w:eastAsia="zh-CN"/>
              </w:rPr>
            </w:pPr>
            <w:r>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Malgun Gothic"/>
                <w:lang w:eastAsia="ko-KR"/>
              </w:rPr>
            </w:pPr>
            <w:r>
              <w:rPr>
                <w:rFonts w:eastAsia="Malgun Gothic"/>
                <w:lang w:eastAsia="ko-KR"/>
              </w:rPr>
              <w:t>InterDigital</w:t>
            </w:r>
          </w:p>
        </w:tc>
        <w:tc>
          <w:tcPr>
            <w:tcW w:w="1701" w:type="dxa"/>
          </w:tcPr>
          <w:p w14:paraId="1B537F67" w14:textId="77777777" w:rsidR="009F4F3C" w:rsidRDefault="00D05AA3">
            <w:pPr>
              <w:rPr>
                <w:rFonts w:eastAsia="Malgun Gothic"/>
                <w:lang w:eastAsia="ko-KR"/>
              </w:rPr>
            </w:pPr>
            <w:r>
              <w:rPr>
                <w:rFonts w:eastAsia="Malgun Gothic"/>
                <w:lang w:eastAsia="ko-KR"/>
              </w:rPr>
              <w:t>No</w:t>
            </w:r>
          </w:p>
        </w:tc>
        <w:tc>
          <w:tcPr>
            <w:tcW w:w="5950" w:type="dxa"/>
          </w:tcPr>
          <w:p w14:paraId="6D4B539A"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Malgun Gothic"/>
                <w:lang w:eastAsia="ko-KR"/>
              </w:rPr>
            </w:pPr>
            <w:r>
              <w:rPr>
                <w:lang w:eastAsia="zh-CN"/>
              </w:rPr>
              <w:t>NEC</w:t>
            </w:r>
          </w:p>
        </w:tc>
        <w:tc>
          <w:tcPr>
            <w:tcW w:w="1701" w:type="dxa"/>
          </w:tcPr>
          <w:p w14:paraId="7A8FB61F" w14:textId="77777777" w:rsidR="009F4F3C" w:rsidRDefault="00D05AA3">
            <w:pPr>
              <w:rPr>
                <w:rFonts w:eastAsia="Malgun Gothic"/>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Malgun Gothic"/>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423771">
        <w:tc>
          <w:tcPr>
            <w:tcW w:w="1980" w:type="dxa"/>
          </w:tcPr>
          <w:p w14:paraId="7FBFF042" w14:textId="77777777" w:rsidR="008F6080" w:rsidRDefault="008F6080" w:rsidP="00423771">
            <w:pPr>
              <w:rPr>
                <w:lang w:eastAsia="zh-CN"/>
              </w:rPr>
            </w:pPr>
            <w:r>
              <w:rPr>
                <w:lang w:eastAsia="zh-CN"/>
              </w:rPr>
              <w:t>Apple</w:t>
            </w:r>
          </w:p>
        </w:tc>
        <w:tc>
          <w:tcPr>
            <w:tcW w:w="1701" w:type="dxa"/>
          </w:tcPr>
          <w:p w14:paraId="017105A6" w14:textId="77777777" w:rsidR="008F6080" w:rsidRDefault="008F6080" w:rsidP="00423771">
            <w:pPr>
              <w:rPr>
                <w:lang w:eastAsia="zh-CN"/>
              </w:rPr>
            </w:pPr>
            <w:r>
              <w:rPr>
                <w:lang w:eastAsia="zh-CN"/>
              </w:rPr>
              <w:t>No</w:t>
            </w:r>
          </w:p>
        </w:tc>
        <w:tc>
          <w:tcPr>
            <w:tcW w:w="5950" w:type="dxa"/>
          </w:tcPr>
          <w:p w14:paraId="67F2538B" w14:textId="77777777" w:rsidR="008F6080" w:rsidRDefault="008F6080" w:rsidP="00423771">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Periodic is better as network triggered method requires more signaling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lastRenderedPageBreak/>
              <w:t>With the support of event triggered reporting, it is not reasonable for UE to report the TA periodically even the TA is not changed (or change within the threshold). Compared to the periodical reporting, event triggered reporting will save the Uu interface signalling.</w:t>
            </w:r>
          </w:p>
        </w:tc>
      </w:tr>
      <w:tr w:rsidR="009562B6" w14:paraId="160471EF" w14:textId="77777777" w:rsidTr="009562B6">
        <w:tc>
          <w:tcPr>
            <w:tcW w:w="1980" w:type="dxa"/>
          </w:tcPr>
          <w:p w14:paraId="25FA60DC"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1162AAF2" w14:textId="77777777" w:rsidR="009562B6" w:rsidRDefault="009562B6" w:rsidP="009A00B8">
            <w:pPr>
              <w:rPr>
                <w:lang w:eastAsia="zh-CN"/>
              </w:rPr>
            </w:pPr>
            <w:r>
              <w:rPr>
                <w:rFonts w:hint="eastAsia"/>
                <w:lang w:eastAsia="zh-CN"/>
              </w:rPr>
              <w:t>N</w:t>
            </w:r>
            <w:r>
              <w:rPr>
                <w:lang w:eastAsia="zh-CN"/>
              </w:rPr>
              <w:t>o strong view</w:t>
            </w:r>
          </w:p>
        </w:tc>
        <w:tc>
          <w:tcPr>
            <w:tcW w:w="5950" w:type="dxa"/>
          </w:tcPr>
          <w:p w14:paraId="1144C349" w14:textId="042B3D24" w:rsidR="009562B6" w:rsidRDefault="009562B6" w:rsidP="009A00B8">
            <w:pPr>
              <w:rPr>
                <w:lang w:eastAsia="zh-CN"/>
              </w:rPr>
            </w:pPr>
            <w:r>
              <w:rPr>
                <w:rFonts w:hint="eastAsia"/>
                <w:lang w:eastAsia="zh-CN"/>
              </w:rPr>
              <w:t>I</w:t>
            </w:r>
            <w:r>
              <w:rPr>
                <w:lang w:eastAsia="zh-CN"/>
              </w:rPr>
              <w:t xml:space="preserve">t seems that the network request and event trigger report </w:t>
            </w:r>
            <w:r w:rsidR="007C48CC">
              <w:rPr>
                <w:lang w:eastAsia="zh-CN"/>
              </w:rPr>
              <w:t>are</w:t>
            </w:r>
            <w:r>
              <w:rPr>
                <w:lang w:eastAsia="zh-CN"/>
              </w:rPr>
              <w:t xml:space="preserve"> enough. But we are also fine to go with </w:t>
            </w:r>
            <w:r w:rsidRPr="007207E6">
              <w:rPr>
                <w:lang w:eastAsia="zh-CN"/>
              </w:rPr>
              <w:t>periodical reporting of UE-specific TA</w:t>
            </w:r>
            <w:r>
              <w:rPr>
                <w:lang w:eastAsia="zh-CN"/>
              </w:rPr>
              <w:t>,</w:t>
            </w:r>
            <w:r w:rsidRPr="007207E6">
              <w:rPr>
                <w:lang w:eastAsia="zh-CN"/>
              </w:rPr>
              <w:t xml:space="preserve"> </w:t>
            </w:r>
            <w:r>
              <w:rPr>
                <w:lang w:eastAsia="zh-CN"/>
              </w:rPr>
              <w:t xml:space="preserve">if the majority would like to </w:t>
            </w:r>
            <w:r w:rsidR="007C48CC">
              <w:rPr>
                <w:lang w:eastAsia="zh-CN"/>
              </w:rPr>
              <w:t>have it</w:t>
            </w:r>
            <w:r>
              <w:rPr>
                <w:lang w:eastAsia="zh-CN"/>
              </w:rPr>
              <w:t>.</w:t>
            </w:r>
          </w:p>
        </w:tc>
      </w:tr>
      <w:tr w:rsidR="0099499B" w14:paraId="6AA79529" w14:textId="77777777" w:rsidTr="000273DE">
        <w:tc>
          <w:tcPr>
            <w:tcW w:w="1980" w:type="dxa"/>
          </w:tcPr>
          <w:p w14:paraId="54BDC44C" w14:textId="77777777" w:rsidR="0099499B" w:rsidRDefault="0099499B" w:rsidP="000273DE">
            <w:pPr>
              <w:rPr>
                <w:lang w:eastAsia="zh-CN"/>
              </w:rPr>
            </w:pPr>
            <w:r>
              <w:rPr>
                <w:lang w:eastAsia="zh-CN"/>
              </w:rPr>
              <w:t>OPPO</w:t>
            </w:r>
          </w:p>
        </w:tc>
        <w:tc>
          <w:tcPr>
            <w:tcW w:w="1701" w:type="dxa"/>
          </w:tcPr>
          <w:p w14:paraId="0F2067DC" w14:textId="77777777" w:rsidR="0099499B" w:rsidRDefault="0099499B" w:rsidP="000273DE">
            <w:pPr>
              <w:rPr>
                <w:lang w:eastAsia="zh-CN"/>
              </w:rPr>
            </w:pPr>
            <w:r>
              <w:rPr>
                <w:lang w:eastAsia="zh-CN"/>
              </w:rPr>
              <w:t>Yes</w:t>
            </w:r>
          </w:p>
        </w:tc>
        <w:tc>
          <w:tcPr>
            <w:tcW w:w="5950" w:type="dxa"/>
          </w:tcPr>
          <w:p w14:paraId="693D2B00" w14:textId="77777777" w:rsidR="0099499B" w:rsidRDefault="0099499B" w:rsidP="000273DE">
            <w:pPr>
              <w:rPr>
                <w:lang w:eastAsia="zh-CN"/>
              </w:rPr>
            </w:pPr>
            <w:r>
              <w:rPr>
                <w:lang w:eastAsia="zh-CN"/>
              </w:rPr>
              <w:t>UE-specific TA may constantly change due to the movement of satellite, so periodical reporting is straightforward in connected mode. Furthermore, periodical reporting is simpler than event-triggered reporting from UE implementation.</w:t>
            </w:r>
          </w:p>
        </w:tc>
      </w:tr>
      <w:tr w:rsidR="004A74F8" w14:paraId="4EFAC193" w14:textId="77777777" w:rsidTr="00C878BB">
        <w:tc>
          <w:tcPr>
            <w:tcW w:w="1980" w:type="dxa"/>
          </w:tcPr>
          <w:p w14:paraId="7EFD084F" w14:textId="77777777" w:rsidR="004A74F8" w:rsidRDefault="004A74F8" w:rsidP="00C878BB">
            <w:pPr>
              <w:rPr>
                <w:lang w:eastAsia="zh-CN"/>
              </w:rPr>
            </w:pPr>
            <w:r>
              <w:rPr>
                <w:rFonts w:hint="eastAsia"/>
                <w:lang w:eastAsia="zh-CN"/>
              </w:rPr>
              <w:t>CATT</w:t>
            </w:r>
          </w:p>
        </w:tc>
        <w:tc>
          <w:tcPr>
            <w:tcW w:w="1701" w:type="dxa"/>
          </w:tcPr>
          <w:p w14:paraId="4C34ACC5" w14:textId="77777777" w:rsidR="004A74F8" w:rsidRDefault="004A74F8" w:rsidP="00C878BB">
            <w:pPr>
              <w:rPr>
                <w:lang w:eastAsia="zh-CN"/>
              </w:rPr>
            </w:pPr>
            <w:r>
              <w:rPr>
                <w:rFonts w:hint="eastAsia"/>
                <w:lang w:eastAsia="zh-CN"/>
              </w:rPr>
              <w:t>Yes</w:t>
            </w:r>
          </w:p>
        </w:tc>
        <w:tc>
          <w:tcPr>
            <w:tcW w:w="5950" w:type="dxa"/>
          </w:tcPr>
          <w:p w14:paraId="1BD4D4F7" w14:textId="77777777" w:rsidR="004A74F8" w:rsidRDefault="004A74F8" w:rsidP="00C878BB">
            <w:pPr>
              <w:rPr>
                <w:lang w:eastAsia="zh-CN"/>
              </w:rPr>
            </w:pPr>
            <w:r>
              <w:rPr>
                <w:rFonts w:hint="eastAsia"/>
                <w:lang w:eastAsia="zh-CN"/>
              </w:rPr>
              <w:t>T</w:t>
            </w:r>
            <w:r w:rsidRPr="007A1085">
              <w:rPr>
                <w:lang w:eastAsia="zh-CN"/>
              </w:rPr>
              <w:t xml:space="preserve">riggering the periodical report of UE-specific TA </w:t>
            </w:r>
            <w:r>
              <w:rPr>
                <w:rFonts w:hint="eastAsia"/>
                <w:lang w:eastAsia="zh-CN"/>
              </w:rPr>
              <w:t xml:space="preserve">is beneficial for </w:t>
            </w:r>
            <w:r w:rsidRPr="007A1085">
              <w:rPr>
                <w:lang w:eastAsia="zh-CN"/>
              </w:rPr>
              <w:t xml:space="preserve">timely TA tracking and saving the </w:t>
            </w:r>
            <w:r>
              <w:rPr>
                <w:rFonts w:hint="eastAsia"/>
                <w:lang w:eastAsia="zh-CN"/>
              </w:rPr>
              <w:t>DL</w:t>
            </w:r>
            <w:r w:rsidRPr="007A1085">
              <w:rPr>
                <w:lang w:eastAsia="zh-CN"/>
              </w:rPr>
              <w:t xml:space="preserve"> signalling</w:t>
            </w:r>
            <w:r>
              <w:rPr>
                <w:rFonts w:hint="eastAsia"/>
                <w:lang w:eastAsia="zh-CN"/>
              </w:rPr>
              <w:t>.</w:t>
            </w:r>
          </w:p>
        </w:tc>
      </w:tr>
      <w:tr w:rsidR="00DC30F3" w14:paraId="329492B4" w14:textId="77777777" w:rsidTr="009562B6">
        <w:tc>
          <w:tcPr>
            <w:tcW w:w="1980" w:type="dxa"/>
          </w:tcPr>
          <w:p w14:paraId="25FF8908" w14:textId="653DACC4" w:rsidR="00DC30F3" w:rsidRDefault="00DC30F3" w:rsidP="00DC30F3">
            <w:pPr>
              <w:rPr>
                <w:lang w:eastAsia="zh-CN"/>
              </w:rPr>
            </w:pPr>
            <w:r>
              <w:rPr>
                <w:lang w:eastAsia="zh-CN"/>
              </w:rPr>
              <w:t>Convida</w:t>
            </w:r>
          </w:p>
        </w:tc>
        <w:tc>
          <w:tcPr>
            <w:tcW w:w="1701" w:type="dxa"/>
          </w:tcPr>
          <w:p w14:paraId="5738B92B" w14:textId="0A19C887" w:rsidR="00DC30F3" w:rsidRDefault="00DC30F3" w:rsidP="00DC30F3">
            <w:pPr>
              <w:rPr>
                <w:lang w:eastAsia="zh-CN"/>
              </w:rPr>
            </w:pPr>
            <w:r>
              <w:rPr>
                <w:lang w:eastAsia="zh-CN"/>
              </w:rPr>
              <w:t>Yes</w:t>
            </w:r>
          </w:p>
        </w:tc>
        <w:tc>
          <w:tcPr>
            <w:tcW w:w="5950" w:type="dxa"/>
          </w:tcPr>
          <w:p w14:paraId="3624887A" w14:textId="1A2E970C" w:rsidR="00DC30F3" w:rsidRDefault="00DC30F3" w:rsidP="00DC30F3">
            <w:pPr>
              <w:rPr>
                <w:lang w:eastAsia="zh-CN"/>
              </w:rPr>
            </w:pPr>
            <w:r>
              <w:rPr>
                <w:lang w:eastAsia="zh-CN"/>
              </w:rPr>
              <w:t xml:space="preserve">We think that the N/W could configure the UE to report it’s UE-specific TA report periodically. </w:t>
            </w:r>
          </w:p>
        </w:tc>
      </w:tr>
      <w:tr w:rsidR="009B236A" w14:paraId="2B71A218" w14:textId="77777777" w:rsidTr="009562B6">
        <w:tc>
          <w:tcPr>
            <w:tcW w:w="1980" w:type="dxa"/>
          </w:tcPr>
          <w:p w14:paraId="72308BD0" w14:textId="5563BFA1" w:rsidR="009B236A" w:rsidRDefault="009B236A" w:rsidP="009B236A">
            <w:pPr>
              <w:rPr>
                <w:lang w:eastAsia="zh-CN"/>
              </w:rPr>
            </w:pPr>
            <w:r>
              <w:rPr>
                <w:rFonts w:hint="eastAsia"/>
                <w:lang w:eastAsia="zh-CN"/>
              </w:rPr>
              <w:t>S</w:t>
            </w:r>
            <w:r>
              <w:rPr>
                <w:lang w:eastAsia="zh-CN"/>
              </w:rPr>
              <w:t>preadtrum</w:t>
            </w:r>
          </w:p>
        </w:tc>
        <w:tc>
          <w:tcPr>
            <w:tcW w:w="1701" w:type="dxa"/>
          </w:tcPr>
          <w:p w14:paraId="4B7093D6" w14:textId="6EBB5F93" w:rsidR="009B236A" w:rsidRDefault="009B236A" w:rsidP="009B236A">
            <w:pPr>
              <w:rPr>
                <w:lang w:eastAsia="zh-CN"/>
              </w:rPr>
            </w:pPr>
            <w:r>
              <w:rPr>
                <w:rFonts w:hint="eastAsia"/>
                <w:lang w:eastAsia="zh-CN"/>
              </w:rPr>
              <w:t>N</w:t>
            </w:r>
            <w:r>
              <w:rPr>
                <w:lang w:eastAsia="zh-CN"/>
              </w:rPr>
              <w:t>o</w:t>
            </w:r>
          </w:p>
        </w:tc>
        <w:tc>
          <w:tcPr>
            <w:tcW w:w="5950" w:type="dxa"/>
          </w:tcPr>
          <w:p w14:paraId="38E45A86" w14:textId="254E6D4F" w:rsidR="009B236A" w:rsidRDefault="009B236A" w:rsidP="009B236A">
            <w:pPr>
              <w:rPr>
                <w:lang w:eastAsia="zh-CN"/>
              </w:rPr>
            </w:pPr>
            <w:r>
              <w:rPr>
                <w:lang w:eastAsia="zh-CN"/>
              </w:rPr>
              <w:t>If gNB needs the UE specific TA value, legacy TA adjustment procedure is enough.</w:t>
            </w:r>
          </w:p>
        </w:tc>
      </w:tr>
      <w:tr w:rsidR="009B236A" w14:paraId="671AE80D" w14:textId="77777777" w:rsidTr="009562B6">
        <w:tc>
          <w:tcPr>
            <w:tcW w:w="1980" w:type="dxa"/>
          </w:tcPr>
          <w:p w14:paraId="6AD4E8A0" w14:textId="77777777" w:rsidR="009B236A" w:rsidRDefault="009B236A" w:rsidP="009B236A">
            <w:pPr>
              <w:rPr>
                <w:lang w:eastAsia="zh-CN"/>
              </w:rPr>
            </w:pPr>
          </w:p>
        </w:tc>
        <w:tc>
          <w:tcPr>
            <w:tcW w:w="1701" w:type="dxa"/>
          </w:tcPr>
          <w:p w14:paraId="04ED440E" w14:textId="77777777" w:rsidR="009B236A" w:rsidRDefault="009B236A" w:rsidP="009B236A">
            <w:pPr>
              <w:rPr>
                <w:lang w:eastAsia="zh-CN"/>
              </w:rPr>
            </w:pPr>
          </w:p>
        </w:tc>
        <w:tc>
          <w:tcPr>
            <w:tcW w:w="5950" w:type="dxa"/>
          </w:tcPr>
          <w:p w14:paraId="1D587F5E" w14:textId="77777777" w:rsidR="009B236A" w:rsidRDefault="009B236A" w:rsidP="009B236A">
            <w:pPr>
              <w:rPr>
                <w:lang w:eastAsia="zh-CN"/>
              </w:rPr>
            </w:pPr>
          </w:p>
        </w:tc>
      </w:tr>
      <w:tr w:rsidR="009B236A" w14:paraId="41336F31" w14:textId="77777777" w:rsidTr="009562B6">
        <w:tc>
          <w:tcPr>
            <w:tcW w:w="1980" w:type="dxa"/>
          </w:tcPr>
          <w:p w14:paraId="0FA7CBD5" w14:textId="77777777" w:rsidR="009B236A" w:rsidRDefault="009B236A" w:rsidP="009B236A">
            <w:pPr>
              <w:rPr>
                <w:lang w:eastAsia="zh-CN"/>
              </w:rPr>
            </w:pPr>
          </w:p>
        </w:tc>
        <w:tc>
          <w:tcPr>
            <w:tcW w:w="1701" w:type="dxa"/>
          </w:tcPr>
          <w:p w14:paraId="33435145" w14:textId="77777777" w:rsidR="009B236A" w:rsidRDefault="009B236A" w:rsidP="009B236A">
            <w:pPr>
              <w:rPr>
                <w:lang w:eastAsia="zh-CN"/>
              </w:rPr>
            </w:pPr>
          </w:p>
        </w:tc>
        <w:tc>
          <w:tcPr>
            <w:tcW w:w="5950" w:type="dxa"/>
          </w:tcPr>
          <w:p w14:paraId="389181F5" w14:textId="77777777" w:rsidR="009B236A" w:rsidRDefault="009B236A" w:rsidP="009B236A">
            <w:pPr>
              <w:rPr>
                <w:lang w:eastAsia="zh-CN"/>
              </w:rPr>
            </w:pPr>
          </w:p>
        </w:tc>
      </w:tr>
    </w:tbl>
    <w:p w14:paraId="6B6972B0" w14:textId="77777777"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4761A9EC" w14:textId="77777777" w:rsidR="009F4F3C" w:rsidRDefault="009F4F3C"/>
    <w:p w14:paraId="08C09070" w14:textId="77777777" w:rsidR="009F4F3C" w:rsidRDefault="00D05AA3">
      <w:pPr>
        <w:rPr>
          <w:highlight w:val="yellow"/>
        </w:rPr>
      </w:pPr>
      <w:r>
        <w:rPr>
          <w:highlight w:val="yellow"/>
        </w:rPr>
        <w:t>Summary:</w:t>
      </w:r>
    </w:p>
    <w:p w14:paraId="5E71DA06" w14:textId="77777777" w:rsidR="009F4F3C" w:rsidRDefault="00D05AA3">
      <w:pPr>
        <w:rPr>
          <w:rFonts w:eastAsiaTheme="minorEastAsia"/>
          <w:lang w:eastAsia="zh-CN"/>
        </w:rPr>
      </w:pPr>
      <w:r>
        <w:rPr>
          <w:highlight w:val="yellow"/>
        </w:rPr>
        <w:t>&lt;blank&gt;</w:t>
      </w:r>
    </w:p>
    <w:p w14:paraId="50C60101" w14:textId="77777777" w:rsidR="009F4F3C" w:rsidRDefault="00D05AA3">
      <w:pPr>
        <w:pStyle w:val="af5"/>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af1"/>
        <w:tblW w:w="0" w:type="auto"/>
        <w:tblLook w:val="04A0" w:firstRow="1" w:lastRow="0" w:firstColumn="1" w:lastColumn="0" w:noHBand="0" w:noVBand="1"/>
      </w:tblPr>
      <w:tblGrid>
        <w:gridCol w:w="9631"/>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2" w:name="_Toc76038181"/>
            <w:bookmarkStart w:id="33" w:name="_Toc76038209"/>
            <w:bookmarkStart w:id="34" w:name="_Toc76038232"/>
            <w:bookmarkStart w:id="35" w:name="_Toc76038260"/>
            <w:bookmarkStart w:id="36" w:name="_Toc78990161"/>
            <w:bookmarkStart w:id="37" w:name="_Toc78997202"/>
            <w:bookmarkStart w:id="38" w:name="_Toc78842349"/>
            <w:bookmarkStart w:id="39" w:name="_Toc78997221"/>
            <w:bookmarkStart w:id="40" w:name="_Toc78842377"/>
            <w:bookmarkStart w:id="41" w:name="_Toc75427000"/>
            <w:bookmarkStart w:id="42" w:name="_Toc79084890"/>
            <w:bookmarkStart w:id="43" w:name="_Toc78990143"/>
            <w:bookmarkStart w:id="44" w:name="_Toc79084908"/>
            <w:bookmarkStart w:id="45" w:name="_Toc75426361"/>
            <w:bookmarkStart w:id="46" w:name="_Toc75426337"/>
            <w:bookmarkStart w:id="47" w:name="_Toc75427023"/>
            <w:bookmarkStart w:id="48" w:name="_Toc75427042"/>
            <w:bookmarkStart w:id="49" w:name="_Toc75427065"/>
            <w:bookmarkStart w:id="50" w:name="_Toc79095293"/>
            <w:bookmarkStart w:id="51" w:name="_Toc79085071"/>
            <w:bookmarkStart w:id="52" w:name="_Toc79095354"/>
            <w:bookmarkStart w:id="53" w:name="_Toc79095312"/>
            <w:bookmarkStart w:id="54" w:name="_Toc79095647"/>
            <w:bookmarkStart w:id="55" w:name="_Toc79097371"/>
            <w:bookmarkStart w:id="56" w:name="_Toc79095335"/>
            <w:bookmarkStart w:id="57" w:name="_Toc79085089"/>
            <w:bookmarkStart w:id="58" w:name="_Toc79095666"/>
            <w:bookmarkStart w:id="59"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0" w:name="OLE_LINK7"/>
            <w:r>
              <w:rPr>
                <w:b/>
                <w:lang w:eastAsia="zh-CN"/>
              </w:rPr>
              <w:t>reporting UE specific TA</w:t>
            </w:r>
            <w:bookmarkEnd w:id="60"/>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r>
              <w:rPr>
                <w:lang w:eastAsia="zh-CN"/>
              </w:rPr>
              <w:t>MediaTek</w:t>
            </w:r>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r>
              <w:rPr>
                <w:rFonts w:hint="eastAsia"/>
                <w:lang w:eastAsia="zh-CN"/>
              </w:rPr>
              <w:t>X</w:t>
            </w:r>
            <w:r>
              <w:rPr>
                <w:lang w:eastAsia="zh-CN"/>
              </w:rPr>
              <w:t>iaomi</w:t>
            </w:r>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w:t>
            </w:r>
            <w:r>
              <w:rPr>
                <w:lang w:eastAsia="zh-CN"/>
              </w:rPr>
              <w:lastRenderedPageBreak/>
              <w:t xml:space="preserve">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lastRenderedPageBreak/>
              <w:t>L</w:t>
            </w:r>
            <w:r>
              <w:rPr>
                <w:lang w:eastAsia="zh-CN"/>
              </w:rPr>
              <w:t>enovo</w:t>
            </w:r>
          </w:p>
        </w:tc>
        <w:tc>
          <w:tcPr>
            <w:tcW w:w="1701" w:type="dxa"/>
          </w:tcPr>
          <w:p w14:paraId="1C1B5DC2" w14:textId="77777777" w:rsidR="009F4F3C" w:rsidRDefault="00D05AA3">
            <w:pPr>
              <w:rPr>
                <w:lang w:eastAsia="zh-CN"/>
              </w:rPr>
            </w:pPr>
            <w:r>
              <w:rPr>
                <w:rFonts w:hint="eastAsia"/>
                <w:lang w:eastAsia="zh-CN"/>
              </w:rPr>
              <w:t>Y</w:t>
            </w:r>
            <w:r>
              <w:rPr>
                <w:lang w:eastAsia="zh-CN"/>
              </w:rPr>
              <w:t>es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uawei, HiSilicon</w:t>
            </w:r>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Malgun Gothic" w:hint="eastAsia"/>
                <w:lang w:eastAsia="ko-KR"/>
              </w:rPr>
              <w:t>LG</w:t>
            </w:r>
          </w:p>
        </w:tc>
        <w:tc>
          <w:tcPr>
            <w:tcW w:w="1701" w:type="dxa"/>
          </w:tcPr>
          <w:p w14:paraId="686A16F9" w14:textId="77777777" w:rsidR="009F4F3C" w:rsidRDefault="00D05AA3">
            <w:pPr>
              <w:rPr>
                <w:lang w:eastAsia="zh-CN"/>
              </w:rPr>
            </w:pPr>
            <w:r>
              <w:rPr>
                <w:rFonts w:eastAsia="Malgun Gothic"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Malgun Gothic"/>
                <w:lang w:eastAsia="ko-KR"/>
              </w:rPr>
            </w:pPr>
            <w:r>
              <w:rPr>
                <w:rFonts w:eastAsia="Malgun Gothic"/>
                <w:lang w:eastAsia="ko-KR"/>
              </w:rPr>
              <w:t>InterDigital</w:t>
            </w:r>
          </w:p>
        </w:tc>
        <w:tc>
          <w:tcPr>
            <w:tcW w:w="1701" w:type="dxa"/>
          </w:tcPr>
          <w:p w14:paraId="302FCC13" w14:textId="77777777" w:rsidR="009F4F3C" w:rsidRDefault="00D05AA3">
            <w:pPr>
              <w:rPr>
                <w:rFonts w:eastAsia="Malgun Gothic"/>
                <w:lang w:eastAsia="ko-KR"/>
              </w:rPr>
            </w:pPr>
            <w:r>
              <w:rPr>
                <w:rFonts w:eastAsia="Malgun Gothic"/>
                <w:lang w:eastAsia="ko-KR"/>
              </w:rPr>
              <w:t>Yes</w:t>
            </w:r>
          </w:p>
        </w:tc>
        <w:tc>
          <w:tcPr>
            <w:tcW w:w="5950" w:type="dxa"/>
          </w:tcPr>
          <w:p w14:paraId="34B4B20B" w14:textId="77777777" w:rsidR="009F4F3C" w:rsidRDefault="00D05AA3">
            <w:pPr>
              <w:rPr>
                <w:lang w:eastAsia="zh-CN"/>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Malgun Gothic"/>
                <w:lang w:eastAsia="ko-KR"/>
              </w:rPr>
            </w:pPr>
            <w:r>
              <w:rPr>
                <w:lang w:eastAsia="zh-CN"/>
              </w:rPr>
              <w:t>NEC</w:t>
            </w:r>
          </w:p>
        </w:tc>
        <w:tc>
          <w:tcPr>
            <w:tcW w:w="1701" w:type="dxa"/>
          </w:tcPr>
          <w:p w14:paraId="7EA7B7A6" w14:textId="77777777" w:rsidR="009F4F3C" w:rsidRDefault="00D05AA3">
            <w:pPr>
              <w:rPr>
                <w:rFonts w:eastAsia="Malgun Gothic"/>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Malgun Gothic"/>
                <w:lang w:eastAsia="ko-KR"/>
              </w:rPr>
            </w:pPr>
            <w:r>
              <w:rPr>
                <w:lang w:eastAsia="zh-CN"/>
              </w:rPr>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423771">
        <w:tc>
          <w:tcPr>
            <w:tcW w:w="1980" w:type="dxa"/>
          </w:tcPr>
          <w:p w14:paraId="420A0EB4" w14:textId="77777777" w:rsidR="008F6080" w:rsidRDefault="008F6080" w:rsidP="00423771">
            <w:pPr>
              <w:rPr>
                <w:lang w:eastAsia="zh-CN"/>
              </w:rPr>
            </w:pPr>
            <w:r>
              <w:rPr>
                <w:lang w:eastAsia="zh-CN"/>
              </w:rPr>
              <w:t>Apple</w:t>
            </w:r>
          </w:p>
        </w:tc>
        <w:tc>
          <w:tcPr>
            <w:tcW w:w="1701" w:type="dxa"/>
          </w:tcPr>
          <w:p w14:paraId="16E2F3F2" w14:textId="77777777" w:rsidR="008F6080" w:rsidRDefault="008F6080" w:rsidP="00423771">
            <w:pPr>
              <w:rPr>
                <w:lang w:eastAsia="zh-CN"/>
              </w:rPr>
            </w:pPr>
            <w:r>
              <w:rPr>
                <w:lang w:eastAsia="zh-CN"/>
              </w:rPr>
              <w:t>No</w:t>
            </w:r>
          </w:p>
        </w:tc>
        <w:tc>
          <w:tcPr>
            <w:tcW w:w="5950" w:type="dxa"/>
          </w:tcPr>
          <w:p w14:paraId="1BB55B9D" w14:textId="77777777" w:rsidR="008F6080" w:rsidRDefault="008F6080" w:rsidP="00423771">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is efficient since UE will report its updated TA information on demand (i.e. only if the TA change exceeds the threshold, UE will report the latest TA information to NW). Event triggered report will save the Uu interface signalling.</w:t>
            </w:r>
          </w:p>
        </w:tc>
      </w:tr>
      <w:tr w:rsidR="009562B6" w14:paraId="2E61A942" w14:textId="77777777" w:rsidTr="009562B6">
        <w:tc>
          <w:tcPr>
            <w:tcW w:w="1980" w:type="dxa"/>
          </w:tcPr>
          <w:p w14:paraId="29D17767" w14:textId="77777777" w:rsidR="009562B6" w:rsidRDefault="009562B6" w:rsidP="009A00B8">
            <w:pPr>
              <w:rPr>
                <w:lang w:eastAsia="zh-CN"/>
              </w:rPr>
            </w:pPr>
            <w:r>
              <w:rPr>
                <w:rFonts w:hint="eastAsia"/>
                <w:lang w:eastAsia="zh-CN"/>
              </w:rPr>
              <w:t>v</w:t>
            </w:r>
            <w:r>
              <w:rPr>
                <w:lang w:eastAsia="zh-CN"/>
              </w:rPr>
              <w:t>ivo</w:t>
            </w:r>
          </w:p>
        </w:tc>
        <w:tc>
          <w:tcPr>
            <w:tcW w:w="1701" w:type="dxa"/>
          </w:tcPr>
          <w:p w14:paraId="63DE6875" w14:textId="77777777" w:rsidR="009562B6" w:rsidRDefault="009562B6" w:rsidP="009A00B8">
            <w:pPr>
              <w:rPr>
                <w:lang w:eastAsia="zh-CN"/>
              </w:rPr>
            </w:pPr>
            <w:r>
              <w:rPr>
                <w:rFonts w:hint="eastAsia"/>
                <w:lang w:eastAsia="zh-CN"/>
              </w:rPr>
              <w:t>Y</w:t>
            </w:r>
            <w:r>
              <w:rPr>
                <w:lang w:eastAsia="zh-CN"/>
              </w:rPr>
              <w:t>es</w:t>
            </w:r>
          </w:p>
        </w:tc>
        <w:tc>
          <w:tcPr>
            <w:tcW w:w="5950" w:type="dxa"/>
          </w:tcPr>
          <w:p w14:paraId="665A39A0" w14:textId="77777777" w:rsidR="009562B6" w:rsidRDefault="009562B6" w:rsidP="009A00B8">
            <w:pPr>
              <w:rPr>
                <w:lang w:eastAsia="zh-CN"/>
              </w:rPr>
            </w:pPr>
            <w:r>
              <w:rPr>
                <w:rFonts w:hint="eastAsia"/>
                <w:lang w:eastAsia="zh-CN"/>
              </w:rPr>
              <w:t>A</w:t>
            </w:r>
            <w:r>
              <w:rPr>
                <w:lang w:eastAsia="zh-CN"/>
              </w:rPr>
              <w:t xml:space="preserve">gree with </w:t>
            </w:r>
            <w:r w:rsidRPr="00850AF1">
              <w:rPr>
                <w:lang w:eastAsia="zh-CN"/>
              </w:rPr>
              <w:t>MediaTek</w:t>
            </w:r>
            <w:r>
              <w:rPr>
                <w:lang w:eastAsia="zh-CN"/>
              </w:rPr>
              <w:t xml:space="preserve"> and </w:t>
            </w:r>
            <w:r w:rsidRPr="00850AF1">
              <w:rPr>
                <w:lang w:eastAsia="zh-CN"/>
              </w:rPr>
              <w:t>China Telecom</w:t>
            </w:r>
            <w:r>
              <w:rPr>
                <w:lang w:eastAsia="zh-CN"/>
              </w:rPr>
              <w:t xml:space="preserve">, the UE shall report the </w:t>
            </w:r>
            <w:r>
              <w:rPr>
                <w:rFonts w:hint="eastAsia"/>
                <w:lang w:eastAsia="zh-CN"/>
              </w:rPr>
              <w:t>UE-specific</w:t>
            </w:r>
            <w:r>
              <w:rPr>
                <w:lang w:eastAsia="zh-CN"/>
              </w:rPr>
              <w:t xml:space="preserve"> </w:t>
            </w:r>
            <w:r>
              <w:rPr>
                <w:rFonts w:hint="eastAsia"/>
                <w:lang w:eastAsia="zh-CN"/>
              </w:rPr>
              <w:t>TA</w:t>
            </w:r>
            <w:r>
              <w:rPr>
                <w:lang w:eastAsia="zh-CN"/>
              </w:rPr>
              <w:t xml:space="preserve"> </w:t>
            </w:r>
            <w:r>
              <w:rPr>
                <w:rFonts w:hint="eastAsia"/>
                <w:lang w:eastAsia="zh-CN"/>
              </w:rPr>
              <w:t>when</w:t>
            </w:r>
            <w:r>
              <w:rPr>
                <w:lang w:eastAsia="zh-CN"/>
              </w:rPr>
              <w:t xml:space="preserve"> there is a change beyond a certain threshold.</w:t>
            </w:r>
          </w:p>
        </w:tc>
      </w:tr>
      <w:tr w:rsidR="0099499B" w14:paraId="786B52B2" w14:textId="77777777" w:rsidTr="000273DE">
        <w:tc>
          <w:tcPr>
            <w:tcW w:w="1980" w:type="dxa"/>
          </w:tcPr>
          <w:p w14:paraId="73568E8E" w14:textId="77777777" w:rsidR="0099499B" w:rsidRDefault="0099499B" w:rsidP="000273DE">
            <w:pPr>
              <w:rPr>
                <w:lang w:eastAsia="zh-CN"/>
              </w:rPr>
            </w:pPr>
            <w:r>
              <w:rPr>
                <w:lang w:eastAsia="zh-CN"/>
              </w:rPr>
              <w:t>OPPO</w:t>
            </w:r>
          </w:p>
        </w:tc>
        <w:tc>
          <w:tcPr>
            <w:tcW w:w="1701" w:type="dxa"/>
          </w:tcPr>
          <w:p w14:paraId="5AA7E0C9" w14:textId="77777777" w:rsidR="0099499B" w:rsidRDefault="0099499B" w:rsidP="000273DE">
            <w:pPr>
              <w:rPr>
                <w:lang w:eastAsia="zh-CN"/>
              </w:rPr>
            </w:pPr>
            <w:r>
              <w:rPr>
                <w:lang w:eastAsia="zh-CN"/>
              </w:rPr>
              <w:t>Yes</w:t>
            </w:r>
          </w:p>
        </w:tc>
        <w:tc>
          <w:tcPr>
            <w:tcW w:w="5950" w:type="dxa"/>
          </w:tcPr>
          <w:p w14:paraId="75675AF4" w14:textId="77777777" w:rsidR="0099499B" w:rsidRDefault="0099499B" w:rsidP="000273DE">
            <w:pPr>
              <w:rPr>
                <w:lang w:eastAsia="zh-CN"/>
              </w:rPr>
            </w:pPr>
            <w:r>
              <w:rPr>
                <w:lang w:eastAsia="zh-CN"/>
              </w:rPr>
              <w:t>Compared with periodical report, event triggered report has benefit on signaling overhead reduction.</w:t>
            </w:r>
          </w:p>
          <w:p w14:paraId="19193DFA" w14:textId="77777777" w:rsidR="0099499B" w:rsidRDefault="0099499B" w:rsidP="000273DE">
            <w:pPr>
              <w:rPr>
                <w:lang w:eastAsia="zh-CN"/>
              </w:rPr>
            </w:pPr>
            <w:r>
              <w:rPr>
                <w:lang w:eastAsia="zh-CN"/>
              </w:rPr>
              <w:lastRenderedPageBreak/>
              <w:t>Regarding to the trigger condition, since the purpose of TA report is for the NW configuration of Koffset, in our understanding, UE should report TA when Koffset – UE’s TA &lt; Threshold. For example, if NW configures Koffset with a very large value, UE does not even need to report TA until the difference between Koffset and UE’s TA is less than a threshold, so that UE can avoid unnecessary TA reporting.</w:t>
            </w:r>
          </w:p>
        </w:tc>
      </w:tr>
      <w:tr w:rsidR="004A74F8" w14:paraId="3EF485A6" w14:textId="77777777" w:rsidTr="00C878BB">
        <w:tc>
          <w:tcPr>
            <w:tcW w:w="1980" w:type="dxa"/>
          </w:tcPr>
          <w:p w14:paraId="59F0681E" w14:textId="77777777" w:rsidR="004A74F8" w:rsidRDefault="004A74F8" w:rsidP="00C878BB">
            <w:pPr>
              <w:rPr>
                <w:lang w:eastAsia="zh-CN"/>
              </w:rPr>
            </w:pPr>
            <w:r>
              <w:rPr>
                <w:rFonts w:hint="eastAsia"/>
                <w:lang w:eastAsia="zh-CN"/>
              </w:rPr>
              <w:lastRenderedPageBreak/>
              <w:t>CATT</w:t>
            </w:r>
          </w:p>
        </w:tc>
        <w:tc>
          <w:tcPr>
            <w:tcW w:w="1701" w:type="dxa"/>
          </w:tcPr>
          <w:p w14:paraId="76D72D8C" w14:textId="77777777" w:rsidR="004A74F8" w:rsidRDefault="004A74F8" w:rsidP="00C878BB">
            <w:pPr>
              <w:rPr>
                <w:lang w:eastAsia="zh-CN"/>
              </w:rPr>
            </w:pPr>
            <w:r>
              <w:rPr>
                <w:rFonts w:hint="eastAsia"/>
                <w:lang w:eastAsia="zh-CN"/>
              </w:rPr>
              <w:t>Yes</w:t>
            </w:r>
          </w:p>
        </w:tc>
        <w:tc>
          <w:tcPr>
            <w:tcW w:w="5950" w:type="dxa"/>
          </w:tcPr>
          <w:p w14:paraId="37FB4E38" w14:textId="77777777" w:rsidR="004A74F8" w:rsidRDefault="004A74F8" w:rsidP="00C878BB">
            <w:pPr>
              <w:rPr>
                <w:lang w:eastAsia="zh-CN"/>
              </w:rPr>
            </w:pPr>
            <w:r>
              <w:rPr>
                <w:lang w:eastAsia="zh-CN"/>
              </w:rPr>
              <w:t>E</w:t>
            </w:r>
            <w:r>
              <w:rPr>
                <w:rFonts w:hint="eastAsia"/>
                <w:lang w:eastAsia="zh-CN"/>
              </w:rPr>
              <w:t xml:space="preserve">vent triggered method is beneficial for </w:t>
            </w:r>
            <w:r w:rsidRPr="00D1797B">
              <w:rPr>
                <w:lang w:eastAsia="zh-CN"/>
              </w:rPr>
              <w:t>scenario where TA changes rapidly</w:t>
            </w:r>
            <w:r>
              <w:rPr>
                <w:rFonts w:hint="eastAsia"/>
                <w:lang w:eastAsia="zh-CN"/>
              </w:rPr>
              <w:t xml:space="preserve"> in short time. </w:t>
            </w:r>
            <w:r>
              <w:rPr>
                <w:lang w:eastAsia="zh-CN"/>
              </w:rPr>
              <w:t>T</w:t>
            </w:r>
            <w:r>
              <w:rPr>
                <w:rFonts w:hint="eastAsia"/>
                <w:lang w:eastAsia="zh-CN"/>
              </w:rPr>
              <w:t xml:space="preserve">he network can configure </w:t>
            </w:r>
            <w:r w:rsidRPr="00D1797B">
              <w:rPr>
                <w:lang w:eastAsia="zh-CN"/>
              </w:rPr>
              <w:t xml:space="preserve">one threshold to trigger the aperiodic UE-specific TA reporting. </w:t>
            </w:r>
          </w:p>
        </w:tc>
      </w:tr>
      <w:tr w:rsidR="00DC30F3" w14:paraId="374F01BD" w14:textId="77777777" w:rsidTr="009562B6">
        <w:tc>
          <w:tcPr>
            <w:tcW w:w="1980" w:type="dxa"/>
          </w:tcPr>
          <w:p w14:paraId="538ABE79" w14:textId="5DA26CAB" w:rsidR="00DC30F3" w:rsidRDefault="00DC30F3" w:rsidP="00DC30F3">
            <w:pPr>
              <w:rPr>
                <w:lang w:eastAsia="zh-CN"/>
              </w:rPr>
            </w:pPr>
            <w:r>
              <w:rPr>
                <w:lang w:eastAsia="zh-CN"/>
              </w:rPr>
              <w:t>Convida</w:t>
            </w:r>
          </w:p>
        </w:tc>
        <w:tc>
          <w:tcPr>
            <w:tcW w:w="1701" w:type="dxa"/>
          </w:tcPr>
          <w:p w14:paraId="0CBA077E" w14:textId="3B2FC998" w:rsidR="00DC30F3" w:rsidRDefault="00DC30F3" w:rsidP="00DC30F3">
            <w:pPr>
              <w:rPr>
                <w:lang w:eastAsia="zh-CN"/>
              </w:rPr>
            </w:pPr>
            <w:r>
              <w:rPr>
                <w:lang w:eastAsia="zh-CN"/>
              </w:rPr>
              <w:t>Yes</w:t>
            </w:r>
          </w:p>
        </w:tc>
        <w:tc>
          <w:tcPr>
            <w:tcW w:w="5950" w:type="dxa"/>
          </w:tcPr>
          <w:p w14:paraId="57BE36F4" w14:textId="33558E28" w:rsidR="00DC30F3" w:rsidRDefault="00DC30F3" w:rsidP="00DC30F3">
            <w:pPr>
              <w:rPr>
                <w:lang w:eastAsia="zh-CN"/>
              </w:rPr>
            </w:pPr>
            <w:r>
              <w:rPr>
                <w:lang w:eastAsia="zh-CN"/>
              </w:rPr>
              <w:t>We think that the N/W should be able to configure triggers for the UE to report it’s UE-specific TA.</w:t>
            </w:r>
          </w:p>
        </w:tc>
      </w:tr>
      <w:tr w:rsidR="009B236A" w14:paraId="3B1F3BC9" w14:textId="77777777" w:rsidTr="009562B6">
        <w:tc>
          <w:tcPr>
            <w:tcW w:w="1980" w:type="dxa"/>
          </w:tcPr>
          <w:p w14:paraId="73627E67" w14:textId="77B91CEB" w:rsidR="009B236A" w:rsidRDefault="009B236A" w:rsidP="009B236A">
            <w:pPr>
              <w:rPr>
                <w:lang w:eastAsia="zh-CN"/>
              </w:rPr>
            </w:pPr>
            <w:r>
              <w:rPr>
                <w:rFonts w:hint="eastAsia"/>
                <w:lang w:eastAsia="zh-CN"/>
              </w:rPr>
              <w:t>S</w:t>
            </w:r>
            <w:r>
              <w:rPr>
                <w:lang w:eastAsia="zh-CN"/>
              </w:rPr>
              <w:t>preadtrum</w:t>
            </w:r>
          </w:p>
        </w:tc>
        <w:tc>
          <w:tcPr>
            <w:tcW w:w="1701" w:type="dxa"/>
          </w:tcPr>
          <w:p w14:paraId="24982A9C" w14:textId="139761B4" w:rsidR="009B236A" w:rsidRDefault="009B236A" w:rsidP="009B236A">
            <w:pPr>
              <w:rPr>
                <w:lang w:eastAsia="zh-CN"/>
              </w:rPr>
            </w:pPr>
            <w:r>
              <w:rPr>
                <w:rFonts w:hint="eastAsia"/>
                <w:lang w:eastAsia="zh-CN"/>
              </w:rPr>
              <w:t>N</w:t>
            </w:r>
            <w:r>
              <w:rPr>
                <w:lang w:eastAsia="zh-CN"/>
              </w:rPr>
              <w:t>o</w:t>
            </w:r>
          </w:p>
        </w:tc>
        <w:tc>
          <w:tcPr>
            <w:tcW w:w="5950" w:type="dxa"/>
          </w:tcPr>
          <w:p w14:paraId="7CA75971" w14:textId="318BF375" w:rsidR="009B236A" w:rsidRDefault="009B236A" w:rsidP="009B236A">
            <w:pPr>
              <w:rPr>
                <w:lang w:eastAsia="zh-CN"/>
              </w:rPr>
            </w:pPr>
            <w:r>
              <w:rPr>
                <w:lang w:eastAsia="zh-CN"/>
              </w:rPr>
              <w:t>If gNB needs the UE specific TA value, legacy TA adjustment procedure is enough.</w:t>
            </w:r>
          </w:p>
        </w:tc>
      </w:tr>
      <w:tr w:rsidR="009B236A" w14:paraId="779CC4F9" w14:textId="77777777" w:rsidTr="009562B6">
        <w:tc>
          <w:tcPr>
            <w:tcW w:w="1980" w:type="dxa"/>
          </w:tcPr>
          <w:p w14:paraId="0C8A78B6" w14:textId="77777777" w:rsidR="009B236A" w:rsidRDefault="009B236A" w:rsidP="009B236A">
            <w:pPr>
              <w:rPr>
                <w:lang w:eastAsia="zh-CN"/>
              </w:rPr>
            </w:pPr>
          </w:p>
        </w:tc>
        <w:tc>
          <w:tcPr>
            <w:tcW w:w="1701" w:type="dxa"/>
          </w:tcPr>
          <w:p w14:paraId="374582AF" w14:textId="77777777" w:rsidR="009B236A" w:rsidRDefault="009B236A" w:rsidP="009B236A">
            <w:pPr>
              <w:rPr>
                <w:lang w:eastAsia="zh-CN"/>
              </w:rPr>
            </w:pPr>
          </w:p>
        </w:tc>
        <w:tc>
          <w:tcPr>
            <w:tcW w:w="5950" w:type="dxa"/>
          </w:tcPr>
          <w:p w14:paraId="00B33FA1" w14:textId="77777777" w:rsidR="009B236A" w:rsidRDefault="009B236A" w:rsidP="009B236A">
            <w:pPr>
              <w:rPr>
                <w:lang w:eastAsia="zh-CN"/>
              </w:rPr>
            </w:pPr>
          </w:p>
        </w:tc>
      </w:tr>
    </w:tbl>
    <w:p w14:paraId="21D13679" w14:textId="77777777" w:rsidR="009F4F3C" w:rsidRPr="009562B6"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5726E2F1" w14:textId="77777777" w:rsidR="009F4F3C" w:rsidRDefault="009F4F3C">
      <w:pPr>
        <w:rPr>
          <w:rFonts w:eastAsiaTheme="minorEastAsia"/>
          <w:lang w:eastAsia="zh-CN"/>
        </w:rPr>
      </w:pPr>
    </w:p>
    <w:p w14:paraId="09DD11B1" w14:textId="77777777" w:rsidR="009F4F3C" w:rsidRDefault="00D05AA3">
      <w:pPr>
        <w:rPr>
          <w:highlight w:val="yellow"/>
        </w:rPr>
      </w:pPr>
      <w:r>
        <w:rPr>
          <w:highlight w:val="yellow"/>
        </w:rPr>
        <w:t>Summary:</w:t>
      </w:r>
    </w:p>
    <w:p w14:paraId="00FC7A7D" w14:textId="77777777" w:rsidR="009F4F3C" w:rsidRDefault="00D05AA3">
      <w:pPr>
        <w:rPr>
          <w:rFonts w:eastAsiaTheme="minorEastAsia"/>
          <w:lang w:eastAsia="zh-CN"/>
        </w:rPr>
      </w:pPr>
      <w:r>
        <w:rPr>
          <w:highlight w:val="yellow"/>
        </w:rPr>
        <w:t>&lt;blank&gt;</w:t>
      </w:r>
    </w:p>
    <w:p w14:paraId="70F3AFF3" w14:textId="77777777" w:rsidR="009F4F3C" w:rsidRDefault="009F4F3C">
      <w:pPr>
        <w:rPr>
          <w:rFonts w:eastAsiaTheme="minorEastAsia"/>
          <w:lang w:eastAsia="zh-CN"/>
        </w:rPr>
      </w:pPr>
    </w:p>
    <w:p w14:paraId="4FB1F35D" w14:textId="77777777" w:rsidR="009F4F3C" w:rsidRDefault="00D05AA3">
      <w:pPr>
        <w:pStyle w:val="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78D2265A" w14:textId="77777777" w:rsidR="009F4F3C" w:rsidRDefault="00D05AA3">
      <w:pPr>
        <w:pStyle w:val="af5"/>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1" w:name="OLE_LINK9"/>
      <w:bookmarkStart w:id="62" w:name="OLE_LINK8"/>
      <w:r>
        <w:rPr>
          <w:rFonts w:eastAsiaTheme="minorEastAsia" w:hint="eastAsia"/>
          <w:b/>
          <w:sz w:val="24"/>
          <w:szCs w:val="24"/>
          <w:u w:val="single"/>
          <w:lang w:eastAsia="zh-CN"/>
        </w:rPr>
        <w:t>UE specific TA</w:t>
      </w:r>
      <w:bookmarkEnd w:id="61"/>
      <w:bookmarkEnd w:id="62"/>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gNB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63" w:name="_Toc79084885"/>
            <w:bookmarkStart w:id="64" w:name="_Toc79095308"/>
            <w:bookmarkStart w:id="65" w:name="_Toc79084904"/>
            <w:bookmarkStart w:id="66" w:name="_Toc79095642"/>
            <w:bookmarkStart w:id="67" w:name="_Toc79097366"/>
            <w:bookmarkStart w:id="68" w:name="_Toc78997197"/>
            <w:bookmarkStart w:id="69" w:name="_Toc78997217"/>
            <w:bookmarkStart w:id="70" w:name="_Toc79085085"/>
            <w:bookmarkStart w:id="71" w:name="_Toc79085066"/>
            <w:bookmarkStart w:id="72" w:name="_Toc79095288"/>
            <w:bookmarkStart w:id="73" w:name="_Toc79095330"/>
            <w:bookmarkStart w:id="74" w:name="_Toc79095350"/>
            <w:bookmarkStart w:id="75" w:name="_Toc79095662"/>
            <w:bookmarkStart w:id="76"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77" w:name="OLE_LINK6"/>
            <w:bookmarkStart w:id="78" w:name="OLE_LINK5"/>
            <w:r>
              <w:rPr>
                <w:rFonts w:cs="Arial"/>
                <w:lang w:eastAsia="en-GB"/>
              </w:rPr>
              <w:t>with a low resolution</w:t>
            </w:r>
            <w:bookmarkEnd w:id="77"/>
            <w:bookmarkEnd w:id="78"/>
            <w:r>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af1"/>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r>
              <w:rPr>
                <w:lang w:eastAsia="zh-CN"/>
              </w:rPr>
              <w:t>MediaTek</w:t>
            </w:r>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r>
              <w:rPr>
                <w:rFonts w:hint="eastAsia"/>
                <w:lang w:eastAsia="zh-CN"/>
              </w:rPr>
              <w:t>X</w:t>
            </w:r>
            <w:r>
              <w:rPr>
                <w:lang w:eastAsia="zh-CN"/>
              </w:rPr>
              <w:t>iaomi</w:t>
            </w:r>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In LCS discussion, coarse UE position(GNSS)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lastRenderedPageBreak/>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uawei, HiSilicon</w:t>
            </w:r>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gNB needs to know the TA or UE position to select a UE specific Koffset. </w:t>
            </w:r>
          </w:p>
          <w:p w14:paraId="5B7DB6E6" w14:textId="77777777" w:rsidR="009F4F3C" w:rsidRDefault="00D05AA3">
            <w:pPr>
              <w:rPr>
                <w:lang w:eastAsia="zh-CN"/>
              </w:rPr>
            </w:pPr>
            <w:r>
              <w:rPr>
                <w:lang w:eastAsia="zh-CN"/>
              </w:rPr>
              <w:t xml:space="preserve">Note that in IoT NTN, the eNB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Malgun Gothic" w:hint="eastAsia"/>
                <w:lang w:eastAsia="ko-KR"/>
              </w:rPr>
              <w:t>LG</w:t>
            </w:r>
          </w:p>
        </w:tc>
        <w:tc>
          <w:tcPr>
            <w:tcW w:w="1701" w:type="dxa"/>
          </w:tcPr>
          <w:p w14:paraId="3D984E41" w14:textId="77777777" w:rsidR="009F4F3C" w:rsidRDefault="00D05AA3">
            <w:pPr>
              <w:rPr>
                <w:lang w:eastAsia="zh-CN"/>
              </w:rPr>
            </w:pPr>
            <w:r>
              <w:rPr>
                <w:rFonts w:eastAsia="Malgun Gothic"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Malgun Gothic"/>
                <w:lang w:eastAsia="ko-KR"/>
              </w:rPr>
            </w:pPr>
            <w:r>
              <w:rPr>
                <w:rFonts w:eastAsia="Malgun Gothic"/>
                <w:lang w:eastAsia="ko-KR"/>
              </w:rPr>
              <w:t>InterDigital</w:t>
            </w:r>
          </w:p>
        </w:tc>
        <w:tc>
          <w:tcPr>
            <w:tcW w:w="1701" w:type="dxa"/>
          </w:tcPr>
          <w:p w14:paraId="44C6C969" w14:textId="77777777" w:rsidR="009F4F3C" w:rsidRDefault="00D05AA3">
            <w:pPr>
              <w:rPr>
                <w:rFonts w:eastAsia="Malgun Gothic"/>
                <w:lang w:eastAsia="ko-KR"/>
              </w:rPr>
            </w:pPr>
            <w:r>
              <w:rPr>
                <w:rFonts w:eastAsia="Malgun Gothic"/>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Malgun Gothic"/>
                <w:lang w:eastAsia="ko-KR"/>
              </w:rPr>
            </w:pPr>
            <w:r>
              <w:rPr>
                <w:lang w:eastAsia="zh-CN"/>
              </w:rPr>
              <w:t>NEC</w:t>
            </w:r>
          </w:p>
        </w:tc>
        <w:tc>
          <w:tcPr>
            <w:tcW w:w="1701" w:type="dxa"/>
          </w:tcPr>
          <w:p w14:paraId="754F93FF" w14:textId="77777777" w:rsidR="009F4F3C" w:rsidRDefault="00D05AA3">
            <w:pPr>
              <w:rPr>
                <w:rFonts w:eastAsia="Malgun Gothic"/>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Msg1/MsgA,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is  to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423771">
        <w:tc>
          <w:tcPr>
            <w:tcW w:w="1980" w:type="dxa"/>
          </w:tcPr>
          <w:p w14:paraId="6FFD4437" w14:textId="77777777" w:rsidR="008F6080" w:rsidRDefault="008F6080" w:rsidP="00423771">
            <w:pPr>
              <w:rPr>
                <w:lang w:eastAsia="zh-CN"/>
              </w:rPr>
            </w:pPr>
            <w:r>
              <w:rPr>
                <w:lang w:eastAsia="zh-CN"/>
              </w:rPr>
              <w:t>Apple</w:t>
            </w:r>
          </w:p>
        </w:tc>
        <w:tc>
          <w:tcPr>
            <w:tcW w:w="1701" w:type="dxa"/>
          </w:tcPr>
          <w:p w14:paraId="622ED9E7" w14:textId="77777777" w:rsidR="008F6080" w:rsidRDefault="008F6080" w:rsidP="00423771">
            <w:pPr>
              <w:rPr>
                <w:lang w:eastAsia="zh-CN"/>
              </w:rPr>
            </w:pPr>
            <w:r>
              <w:rPr>
                <w:lang w:eastAsia="zh-CN"/>
              </w:rPr>
              <w:t>FFS</w:t>
            </w:r>
          </w:p>
        </w:tc>
        <w:tc>
          <w:tcPr>
            <w:tcW w:w="5950" w:type="dxa"/>
          </w:tcPr>
          <w:p w14:paraId="3A6A70B9" w14:textId="77777777" w:rsidR="008F6080" w:rsidRDefault="008F6080" w:rsidP="00423771">
            <w:pPr>
              <w:rPr>
                <w:lang w:eastAsia="zh-CN"/>
              </w:rPr>
            </w:pPr>
            <w:r>
              <w:rPr>
                <w:lang w:eastAsia="zh-CN"/>
              </w:rPr>
              <w:t xml:space="preserve">Same views as Xiaomi and Huawei/HiSilicon.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Msg3/MsgA/Msg5.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Xiaomi.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We understood the main motivation for such kind of coarse UE location is for other purpose (e.g. cell id mapping for LEO moving cell), but it seems feasible for NW to estimate coarse TA for UL scheduling based on UE’s coarse location and satellite ephemeris data. If this is the case, why UE reports both UE’s coarse location and UE specific TA to NW during initial access ? Maybe UE’s coarse location is enough.</w:t>
            </w:r>
          </w:p>
        </w:tc>
      </w:tr>
      <w:tr w:rsidR="009562B6" w14:paraId="7A255A32" w14:textId="77777777" w:rsidTr="009562B6">
        <w:tc>
          <w:tcPr>
            <w:tcW w:w="1980" w:type="dxa"/>
          </w:tcPr>
          <w:p w14:paraId="214CAA4C" w14:textId="77777777" w:rsidR="009562B6" w:rsidRDefault="009562B6" w:rsidP="009A00B8">
            <w:pPr>
              <w:rPr>
                <w:lang w:eastAsia="zh-CN"/>
              </w:rPr>
            </w:pPr>
            <w:r>
              <w:rPr>
                <w:lang w:eastAsia="zh-CN"/>
              </w:rPr>
              <w:t>vivo</w:t>
            </w:r>
          </w:p>
        </w:tc>
        <w:tc>
          <w:tcPr>
            <w:tcW w:w="1701" w:type="dxa"/>
          </w:tcPr>
          <w:p w14:paraId="152DE4B4" w14:textId="77777777" w:rsidR="009562B6" w:rsidRDefault="009562B6" w:rsidP="009A00B8">
            <w:pPr>
              <w:rPr>
                <w:lang w:eastAsia="zh-CN"/>
              </w:rPr>
            </w:pPr>
            <w:r>
              <w:rPr>
                <w:lang w:eastAsia="zh-CN"/>
              </w:rPr>
              <w:t>O</w:t>
            </w:r>
            <w:r>
              <w:rPr>
                <w:rFonts w:hint="eastAsia"/>
                <w:lang w:eastAsia="zh-CN"/>
              </w:rPr>
              <w:t>ption</w:t>
            </w:r>
            <w:r>
              <w:rPr>
                <w:lang w:eastAsia="zh-CN"/>
              </w:rPr>
              <w:t xml:space="preserve"> 1</w:t>
            </w:r>
          </w:p>
        </w:tc>
        <w:tc>
          <w:tcPr>
            <w:tcW w:w="5950" w:type="dxa"/>
          </w:tcPr>
          <w:p w14:paraId="1CAB7E9F" w14:textId="53291EA1" w:rsidR="009562B6" w:rsidRDefault="009562B6" w:rsidP="009A00B8">
            <w:pPr>
              <w:rPr>
                <w:lang w:eastAsia="zh-CN"/>
              </w:rPr>
            </w:pPr>
            <w:r w:rsidRPr="00A3400F">
              <w:rPr>
                <w:lang w:eastAsia="zh-CN"/>
              </w:rPr>
              <w:t>If option</w:t>
            </w:r>
            <w:r>
              <w:rPr>
                <w:lang w:eastAsia="zh-CN"/>
              </w:rPr>
              <w:t xml:space="preserve"> </w:t>
            </w:r>
            <w:r w:rsidRPr="00A3400F">
              <w:rPr>
                <w:lang w:eastAsia="zh-CN"/>
              </w:rPr>
              <w:t>2 is adopted, the network needs to convert the</w:t>
            </w:r>
            <w:r>
              <w:rPr>
                <w:lang w:eastAsia="zh-CN"/>
              </w:rPr>
              <w:t xml:space="preserve"> </w:t>
            </w:r>
            <w:r>
              <w:rPr>
                <w:rFonts w:hint="eastAsia"/>
                <w:lang w:eastAsia="zh-CN"/>
              </w:rPr>
              <w:t>UE</w:t>
            </w:r>
            <w:r w:rsidRPr="00A3400F">
              <w:rPr>
                <w:lang w:eastAsia="zh-CN"/>
              </w:rPr>
              <w:t xml:space="preserve"> </w:t>
            </w:r>
            <w:r>
              <w:rPr>
                <w:rFonts w:hint="eastAsia"/>
                <w:lang w:eastAsia="zh-CN"/>
              </w:rPr>
              <w:t>position</w:t>
            </w:r>
            <w:r w:rsidRPr="00A3400F">
              <w:rPr>
                <w:lang w:eastAsia="zh-CN"/>
              </w:rPr>
              <w:t xml:space="preserve"> into </w:t>
            </w:r>
            <w:r>
              <w:rPr>
                <w:rFonts w:hint="eastAsia"/>
                <w:lang w:eastAsia="zh-CN"/>
              </w:rPr>
              <w:t>UE</w:t>
            </w:r>
            <w:r>
              <w:rPr>
                <w:lang w:eastAsia="zh-CN"/>
              </w:rPr>
              <w:t xml:space="preserve"> </w:t>
            </w:r>
            <w:r>
              <w:rPr>
                <w:rFonts w:hint="eastAsia"/>
                <w:lang w:eastAsia="zh-CN"/>
              </w:rPr>
              <w:t>specific</w:t>
            </w:r>
            <w:r>
              <w:rPr>
                <w:lang w:eastAsia="zh-CN"/>
              </w:rPr>
              <w:t xml:space="preserve"> </w:t>
            </w:r>
            <w:r>
              <w:rPr>
                <w:rFonts w:hint="eastAsia"/>
                <w:lang w:eastAsia="zh-CN"/>
              </w:rPr>
              <w:t>TA</w:t>
            </w:r>
            <w:r>
              <w:rPr>
                <w:lang w:eastAsia="zh-CN"/>
              </w:rPr>
              <w:t xml:space="preserve"> for scheduling</w:t>
            </w:r>
            <w:r>
              <w:rPr>
                <w:rFonts w:hint="eastAsia"/>
                <w:lang w:eastAsia="zh-CN"/>
              </w:rPr>
              <w:t>.</w:t>
            </w:r>
            <w:r>
              <w:rPr>
                <w:lang w:eastAsia="zh-CN"/>
              </w:rPr>
              <w:t xml:space="preserve"> </w:t>
            </w:r>
            <w:r w:rsidRPr="00A3400F">
              <w:rPr>
                <w:lang w:eastAsia="zh-CN"/>
              </w:rPr>
              <w:t>So why not adopt a more straightforward</w:t>
            </w:r>
            <w:r>
              <w:rPr>
                <w:lang w:eastAsia="zh-CN"/>
              </w:rPr>
              <w:t xml:space="preserve"> </w:t>
            </w:r>
            <w:r w:rsidRPr="00A3400F">
              <w:rPr>
                <w:lang w:eastAsia="zh-CN"/>
              </w:rPr>
              <w:t>and simple</w:t>
            </w:r>
            <w:r>
              <w:rPr>
                <w:lang w:eastAsia="zh-CN"/>
              </w:rPr>
              <w:t>r</w:t>
            </w:r>
            <w:r w:rsidRPr="00A3400F">
              <w:rPr>
                <w:lang w:eastAsia="zh-CN"/>
              </w:rPr>
              <w:t xml:space="preserve"> method: reporting the UE</w:t>
            </w:r>
            <w:r>
              <w:rPr>
                <w:lang w:eastAsia="zh-CN"/>
              </w:rPr>
              <w:t xml:space="preserve"> specific</w:t>
            </w:r>
            <w:r w:rsidRPr="00A3400F">
              <w:rPr>
                <w:lang w:eastAsia="zh-CN"/>
              </w:rPr>
              <w:t xml:space="preserve"> TA</w:t>
            </w:r>
            <w:r>
              <w:rPr>
                <w:lang w:eastAsia="zh-CN"/>
              </w:rPr>
              <w:t xml:space="preserve">? Don’t see a benefit to report UE location for the TA-specific purpose. </w:t>
            </w:r>
            <w:r>
              <w:rPr>
                <w:lang w:eastAsia="zh-CN"/>
              </w:rPr>
              <w:lastRenderedPageBreak/>
              <w:t xml:space="preserve">Also share Huawei’s view: reporting coarse UE location was discussed with other purposes, not necessarily mixed with the intention of TA reporting here which is to facilitate scheduling. </w:t>
            </w:r>
          </w:p>
        </w:tc>
      </w:tr>
      <w:tr w:rsidR="0099499B" w14:paraId="742E9ACF" w14:textId="77777777" w:rsidTr="000273DE">
        <w:tc>
          <w:tcPr>
            <w:tcW w:w="1980" w:type="dxa"/>
          </w:tcPr>
          <w:p w14:paraId="1F70FE46" w14:textId="77777777" w:rsidR="0099499B" w:rsidRDefault="0099499B" w:rsidP="000273DE">
            <w:pPr>
              <w:rPr>
                <w:lang w:eastAsia="zh-CN"/>
              </w:rPr>
            </w:pPr>
            <w:r>
              <w:rPr>
                <w:lang w:eastAsia="zh-CN"/>
              </w:rPr>
              <w:lastRenderedPageBreak/>
              <w:t>OPPO</w:t>
            </w:r>
          </w:p>
        </w:tc>
        <w:tc>
          <w:tcPr>
            <w:tcW w:w="1701" w:type="dxa"/>
          </w:tcPr>
          <w:p w14:paraId="4CD797F3" w14:textId="77777777" w:rsidR="0099499B" w:rsidRDefault="0099499B" w:rsidP="000273DE">
            <w:pPr>
              <w:rPr>
                <w:lang w:eastAsia="zh-CN"/>
              </w:rPr>
            </w:pPr>
            <w:r>
              <w:rPr>
                <w:lang w:eastAsia="zh-CN"/>
              </w:rPr>
              <w:t>Option 1</w:t>
            </w:r>
          </w:p>
        </w:tc>
        <w:tc>
          <w:tcPr>
            <w:tcW w:w="5950" w:type="dxa"/>
          </w:tcPr>
          <w:p w14:paraId="05ED1AED" w14:textId="77777777" w:rsidR="0099499B" w:rsidRDefault="0099499B" w:rsidP="000273DE">
            <w:pPr>
              <w:rPr>
                <w:lang w:eastAsia="zh-CN"/>
              </w:rPr>
            </w:pPr>
          </w:p>
        </w:tc>
      </w:tr>
      <w:tr w:rsidR="00A06D1C" w14:paraId="33290B5C" w14:textId="77777777" w:rsidTr="00C878BB">
        <w:tc>
          <w:tcPr>
            <w:tcW w:w="1980" w:type="dxa"/>
          </w:tcPr>
          <w:p w14:paraId="7927CAF7" w14:textId="77777777" w:rsidR="00A06D1C" w:rsidRDefault="00A06D1C" w:rsidP="00C878BB">
            <w:pPr>
              <w:rPr>
                <w:lang w:eastAsia="zh-CN"/>
              </w:rPr>
            </w:pPr>
            <w:r>
              <w:rPr>
                <w:rFonts w:hint="eastAsia"/>
                <w:lang w:eastAsia="zh-CN"/>
              </w:rPr>
              <w:t>CATT</w:t>
            </w:r>
          </w:p>
        </w:tc>
        <w:tc>
          <w:tcPr>
            <w:tcW w:w="1701" w:type="dxa"/>
          </w:tcPr>
          <w:p w14:paraId="06A25634" w14:textId="77777777" w:rsidR="00A06D1C" w:rsidRDefault="00A06D1C" w:rsidP="00C878BB">
            <w:pPr>
              <w:rPr>
                <w:lang w:eastAsia="zh-CN"/>
              </w:rPr>
            </w:pPr>
            <w:r>
              <w:rPr>
                <w:rFonts w:hint="eastAsia"/>
                <w:lang w:eastAsia="zh-CN"/>
              </w:rPr>
              <w:t>Option 1</w:t>
            </w:r>
          </w:p>
        </w:tc>
        <w:tc>
          <w:tcPr>
            <w:tcW w:w="5950" w:type="dxa"/>
          </w:tcPr>
          <w:p w14:paraId="1CD1AEBB" w14:textId="77777777" w:rsidR="00A06D1C" w:rsidRDefault="00A06D1C" w:rsidP="00C878BB">
            <w:pPr>
              <w:rPr>
                <w:lang w:eastAsia="zh-CN"/>
              </w:rPr>
            </w:pPr>
            <w:r>
              <w:rPr>
                <w:lang w:eastAsia="zh-CN"/>
              </w:rPr>
              <w:t>T</w:t>
            </w:r>
            <w:r>
              <w:rPr>
                <w:rFonts w:hint="eastAsia"/>
                <w:lang w:eastAsia="zh-CN"/>
              </w:rPr>
              <w:t xml:space="preserve">he UE should report </w:t>
            </w:r>
            <w:r w:rsidRPr="00264236">
              <w:rPr>
                <w:rFonts w:eastAsiaTheme="minorEastAsia"/>
                <w:bCs/>
                <w:color w:val="000000"/>
                <w:lang w:eastAsia="zh-CN"/>
              </w:rPr>
              <w:t>UE specific TA</w:t>
            </w:r>
            <w:r w:rsidRPr="00264236">
              <w:rPr>
                <w:rFonts w:eastAsiaTheme="minorEastAsia" w:hint="eastAsia"/>
                <w:bCs/>
                <w:color w:val="000000"/>
                <w:lang w:eastAsia="zh-CN"/>
              </w:rPr>
              <w:t>.</w:t>
            </w:r>
          </w:p>
        </w:tc>
      </w:tr>
      <w:tr w:rsidR="00DC30F3" w14:paraId="621374B4" w14:textId="77777777" w:rsidTr="009562B6">
        <w:tc>
          <w:tcPr>
            <w:tcW w:w="1980" w:type="dxa"/>
          </w:tcPr>
          <w:p w14:paraId="5AFDDB36" w14:textId="4D13CC1D" w:rsidR="00DC30F3" w:rsidRDefault="00DC30F3" w:rsidP="00DC30F3">
            <w:pPr>
              <w:rPr>
                <w:lang w:eastAsia="zh-CN"/>
              </w:rPr>
            </w:pPr>
            <w:r>
              <w:rPr>
                <w:lang w:eastAsia="zh-CN"/>
              </w:rPr>
              <w:t>Convida</w:t>
            </w:r>
          </w:p>
        </w:tc>
        <w:tc>
          <w:tcPr>
            <w:tcW w:w="1701" w:type="dxa"/>
          </w:tcPr>
          <w:p w14:paraId="57CF9B34" w14:textId="0B8A64B5" w:rsidR="00DC30F3" w:rsidRDefault="00DC30F3" w:rsidP="00DC30F3">
            <w:pPr>
              <w:rPr>
                <w:lang w:eastAsia="zh-CN"/>
              </w:rPr>
            </w:pPr>
            <w:r>
              <w:rPr>
                <w:lang w:eastAsia="zh-CN"/>
              </w:rPr>
              <w:t>Option 1</w:t>
            </w:r>
          </w:p>
        </w:tc>
        <w:tc>
          <w:tcPr>
            <w:tcW w:w="5950" w:type="dxa"/>
          </w:tcPr>
          <w:p w14:paraId="52820C01" w14:textId="77777777" w:rsidR="00DC30F3" w:rsidRPr="00A3400F" w:rsidRDefault="00DC30F3" w:rsidP="00DC30F3">
            <w:pPr>
              <w:rPr>
                <w:lang w:eastAsia="zh-CN"/>
              </w:rPr>
            </w:pPr>
          </w:p>
        </w:tc>
      </w:tr>
      <w:tr w:rsidR="009B236A" w14:paraId="4296BA23" w14:textId="77777777" w:rsidTr="009562B6">
        <w:tc>
          <w:tcPr>
            <w:tcW w:w="1980" w:type="dxa"/>
          </w:tcPr>
          <w:p w14:paraId="5FF110F0" w14:textId="4995A672" w:rsidR="009B236A" w:rsidRDefault="009B236A" w:rsidP="009B236A">
            <w:pPr>
              <w:rPr>
                <w:lang w:eastAsia="zh-CN"/>
              </w:rPr>
            </w:pPr>
            <w:r>
              <w:rPr>
                <w:rFonts w:hint="eastAsia"/>
                <w:lang w:eastAsia="zh-CN"/>
              </w:rPr>
              <w:t>S</w:t>
            </w:r>
            <w:r>
              <w:rPr>
                <w:lang w:eastAsia="zh-CN"/>
              </w:rPr>
              <w:t>preadtrum</w:t>
            </w:r>
          </w:p>
        </w:tc>
        <w:tc>
          <w:tcPr>
            <w:tcW w:w="1701" w:type="dxa"/>
          </w:tcPr>
          <w:p w14:paraId="3E23A54C" w14:textId="0D1F32CE" w:rsidR="009B236A" w:rsidRDefault="009B236A" w:rsidP="009B236A">
            <w:pPr>
              <w:rPr>
                <w:lang w:eastAsia="zh-CN"/>
              </w:rPr>
            </w:pPr>
            <w:r>
              <w:rPr>
                <w:rFonts w:hint="eastAsia"/>
                <w:lang w:eastAsia="zh-CN"/>
              </w:rPr>
              <w:t>O</w:t>
            </w:r>
            <w:r>
              <w:rPr>
                <w:lang w:eastAsia="zh-CN"/>
              </w:rPr>
              <w:t>ption 1</w:t>
            </w:r>
          </w:p>
        </w:tc>
        <w:tc>
          <w:tcPr>
            <w:tcW w:w="5950" w:type="dxa"/>
          </w:tcPr>
          <w:p w14:paraId="788933D7" w14:textId="77777777" w:rsidR="009B236A" w:rsidRPr="00A3400F" w:rsidRDefault="009B236A" w:rsidP="009B236A">
            <w:pPr>
              <w:rPr>
                <w:lang w:eastAsia="zh-CN"/>
              </w:rPr>
            </w:pPr>
          </w:p>
        </w:tc>
      </w:tr>
      <w:tr w:rsidR="009B236A" w14:paraId="5DB9EB2A" w14:textId="77777777" w:rsidTr="009562B6">
        <w:tc>
          <w:tcPr>
            <w:tcW w:w="1980" w:type="dxa"/>
          </w:tcPr>
          <w:p w14:paraId="4CF6F433" w14:textId="77777777" w:rsidR="009B236A" w:rsidRDefault="009B236A" w:rsidP="009B236A">
            <w:pPr>
              <w:rPr>
                <w:lang w:eastAsia="zh-CN"/>
              </w:rPr>
            </w:pPr>
          </w:p>
        </w:tc>
        <w:tc>
          <w:tcPr>
            <w:tcW w:w="1701" w:type="dxa"/>
          </w:tcPr>
          <w:p w14:paraId="390328E3" w14:textId="77777777" w:rsidR="009B236A" w:rsidRDefault="009B236A" w:rsidP="009B236A">
            <w:pPr>
              <w:rPr>
                <w:lang w:eastAsia="zh-CN"/>
              </w:rPr>
            </w:pPr>
          </w:p>
        </w:tc>
        <w:tc>
          <w:tcPr>
            <w:tcW w:w="5950" w:type="dxa"/>
          </w:tcPr>
          <w:p w14:paraId="49445692" w14:textId="77777777" w:rsidR="009B236A" w:rsidRPr="00A3400F" w:rsidRDefault="009B236A" w:rsidP="009B236A">
            <w:pPr>
              <w:rPr>
                <w:lang w:eastAsia="zh-CN"/>
              </w:rPr>
            </w:pPr>
          </w:p>
        </w:tc>
      </w:tr>
      <w:tr w:rsidR="009B236A" w14:paraId="3C9ACFC0" w14:textId="77777777" w:rsidTr="009562B6">
        <w:tc>
          <w:tcPr>
            <w:tcW w:w="1980" w:type="dxa"/>
          </w:tcPr>
          <w:p w14:paraId="14809927" w14:textId="77777777" w:rsidR="009B236A" w:rsidRDefault="009B236A" w:rsidP="009B236A">
            <w:pPr>
              <w:rPr>
                <w:lang w:eastAsia="zh-CN"/>
              </w:rPr>
            </w:pPr>
          </w:p>
        </w:tc>
        <w:tc>
          <w:tcPr>
            <w:tcW w:w="1701" w:type="dxa"/>
          </w:tcPr>
          <w:p w14:paraId="248016D5" w14:textId="77777777" w:rsidR="009B236A" w:rsidRDefault="009B236A" w:rsidP="009B236A">
            <w:pPr>
              <w:rPr>
                <w:lang w:eastAsia="zh-CN"/>
              </w:rPr>
            </w:pPr>
          </w:p>
        </w:tc>
        <w:tc>
          <w:tcPr>
            <w:tcW w:w="5950" w:type="dxa"/>
          </w:tcPr>
          <w:p w14:paraId="60F89C8E" w14:textId="77777777" w:rsidR="009B236A" w:rsidRPr="00A3400F" w:rsidRDefault="009B236A" w:rsidP="009B236A">
            <w:pPr>
              <w:rPr>
                <w:lang w:eastAsia="zh-CN"/>
              </w:rPr>
            </w:pPr>
          </w:p>
        </w:tc>
      </w:tr>
    </w:tbl>
    <w:p w14:paraId="1B0FB4AE" w14:textId="77777777" w:rsidR="009F4F3C" w:rsidRPr="009562B6" w:rsidRDefault="009F4F3C">
      <w:pPr>
        <w:rPr>
          <w:rFonts w:eastAsiaTheme="minorEastAsia"/>
          <w:highlight w:val="yellow"/>
          <w:lang w:eastAsia="zh-CN"/>
        </w:rPr>
      </w:pPr>
    </w:p>
    <w:p w14:paraId="449334BA" w14:textId="77777777" w:rsidR="009F4F3C" w:rsidRDefault="00D05AA3">
      <w:pPr>
        <w:rPr>
          <w:highlight w:val="yellow"/>
        </w:rPr>
      </w:pPr>
      <w:r>
        <w:rPr>
          <w:highlight w:val="yellow"/>
        </w:rPr>
        <w:t>Summary:</w:t>
      </w:r>
    </w:p>
    <w:p w14:paraId="5E5AA247" w14:textId="77777777" w:rsidR="009F4F3C" w:rsidRDefault="00D05AA3">
      <w:pPr>
        <w:rPr>
          <w:rFonts w:eastAsiaTheme="minorEastAsia"/>
          <w:lang w:eastAsia="zh-CN"/>
        </w:rPr>
      </w:pPr>
      <w:r>
        <w:rPr>
          <w:highlight w:val="yellow"/>
        </w:rPr>
        <w:t>&lt;blank&gt;</w:t>
      </w:r>
    </w:p>
    <w:p w14:paraId="56106E69"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9" w:name="_Toc71455667"/>
            <w:bookmarkStart w:id="80" w:name="_Toc71455716"/>
            <w:bookmarkStart w:id="81" w:name="_Toc74332606"/>
            <w:bookmarkStart w:id="82" w:name="_Toc71466753"/>
            <w:bookmarkStart w:id="83" w:name="_Toc71497697"/>
            <w:bookmarkStart w:id="84" w:name="_Toc71455755"/>
            <w:bookmarkStart w:id="85" w:name="_Toc71497679"/>
            <w:bookmarkStart w:id="86" w:name="_Toc71582109"/>
            <w:bookmarkStart w:id="87" w:name="_Toc71548572"/>
            <w:bookmarkStart w:id="88" w:name="_Toc71455773"/>
            <w:bookmarkStart w:id="89" w:name="_Toc71583861"/>
            <w:bookmarkStart w:id="90" w:name="_Toc71549056"/>
            <w:bookmarkStart w:id="91" w:name="_Toc74332625"/>
            <w:bookmarkStart w:id="92" w:name="_Toc71582857"/>
            <w:bookmarkStart w:id="93" w:name="_Toc71466735"/>
            <w:bookmarkStart w:id="94" w:name="_Toc71583845"/>
            <w:bookmarkStart w:id="95" w:name="_Toc74332653"/>
            <w:bookmarkStart w:id="96" w:name="_Toc74563984"/>
            <w:bookmarkStart w:id="97" w:name="_Toc71549074"/>
            <w:bookmarkStart w:id="98" w:name="_Toc74332578"/>
            <w:bookmarkStart w:id="99" w:name="_Toc74564012"/>
            <w:bookmarkStart w:id="100" w:name="_Toc75181361"/>
            <w:bookmarkStart w:id="101" w:name="_Toc75181390"/>
            <w:bookmarkStart w:id="102" w:name="_Toc71582127"/>
            <w:bookmarkStart w:id="103" w:name="_Toc75275823"/>
            <w:bookmarkStart w:id="104" w:name="_Toc71455698"/>
            <w:bookmarkStart w:id="105" w:name="_Toc71548554"/>
            <w:bookmarkStart w:id="106" w:name="_Toc75275853"/>
            <w:bookmarkStart w:id="107" w:name="_Toc75276044"/>
            <w:bookmarkStart w:id="108" w:name="_Toc75276074"/>
            <w:bookmarkStart w:id="109" w:name="_Toc71582873"/>
            <w:bookmarkStart w:id="110" w:name="_Toc75345075"/>
            <w:bookmarkStart w:id="111" w:name="_Toc79097387"/>
            <w:bookmarkStart w:id="112" w:name="_Toc75427062"/>
            <w:bookmarkStart w:id="113" w:name="_Toc79085086"/>
            <w:bookmarkStart w:id="114" w:name="_Toc75426333"/>
            <w:bookmarkStart w:id="115" w:name="_Toc75427038"/>
            <w:bookmarkStart w:id="116" w:name="_Toc78997218"/>
            <w:bookmarkStart w:id="117" w:name="_Toc79095309"/>
            <w:bookmarkStart w:id="118" w:name="_Toc79097367"/>
            <w:bookmarkStart w:id="119" w:name="_Toc78997198"/>
            <w:bookmarkStart w:id="120" w:name="_Toc79084886"/>
            <w:bookmarkStart w:id="121" w:name="_Toc78990139"/>
            <w:bookmarkStart w:id="122" w:name="_Toc78990158"/>
            <w:bookmarkStart w:id="123" w:name="_Toc79085067"/>
            <w:bookmarkStart w:id="124" w:name="_Toc79095351"/>
            <w:bookmarkStart w:id="125" w:name="_Toc79095643"/>
            <w:bookmarkStart w:id="126" w:name="_Toc75426996"/>
            <w:bookmarkStart w:id="127" w:name="_Toc75427020"/>
            <w:bookmarkStart w:id="128" w:name="_Toc75426358"/>
            <w:bookmarkStart w:id="129" w:name="_Toc76038177"/>
            <w:bookmarkStart w:id="130" w:name="_Toc76038228"/>
            <w:bookmarkStart w:id="131" w:name="_Toc76038206"/>
            <w:bookmarkStart w:id="132" w:name="_Toc78842345"/>
            <w:bookmarkStart w:id="133" w:name="_Toc78842374"/>
            <w:bookmarkStart w:id="134" w:name="_Toc79084905"/>
            <w:bookmarkStart w:id="135" w:name="_Toc79095663"/>
            <w:bookmarkStart w:id="136" w:name="_Toc76038257"/>
            <w:bookmarkStart w:id="137" w:name="_Toc75345094"/>
            <w:bookmarkStart w:id="138" w:name="_Toc79095289"/>
            <w:bookmarkStart w:id="139" w:name="_Toc79095331"/>
            <w:bookmarkStart w:id="140" w:name="_Toc68210463"/>
            <w:bookmarkStart w:id="141" w:name="_Toc71237756"/>
            <w:bookmarkStart w:id="142" w:name="_Toc71237767"/>
            <w:bookmarkStart w:id="143" w:name="_Ref71237775"/>
            <w:bookmarkStart w:id="144" w:name="_Toc71237798"/>
            <w:bookmarkStart w:id="145" w:name="_Toc68183024"/>
            <w:bookmarkStart w:id="146" w:name="_Toc68178645"/>
            <w:bookmarkStart w:id="147" w:name="_Toc71237809"/>
            <w:bookmarkStart w:id="148" w:name="_Toc71114894"/>
            <w:bookmarkStart w:id="149" w:name="_Toc71114905"/>
            <w:bookmarkStart w:id="150" w:name="_Toc68208496"/>
            <w:bookmarkStart w:id="151" w:name="_Toc68208756"/>
            <w:bookmarkStart w:id="152" w:name="_Toc68209282"/>
            <w:bookmarkStart w:id="153" w:name="_Toc68210491"/>
            <w:bookmarkStart w:id="154" w:name="_Toc71071858"/>
            <w:bookmarkStart w:id="155" w:name="_Toc68209310"/>
            <w:bookmarkStart w:id="156" w:name="_Toc71071864"/>
            <w:bookmarkStart w:id="157" w:name="_Toc71074890"/>
            <w:bookmarkStart w:id="158" w:name="_Toc71074896"/>
            <w:bookmarkStart w:id="159" w:name="_Toc71119729"/>
            <w:bookmarkStart w:id="160" w:name="_Toc71119740"/>
            <w:bookmarkStart w:id="161" w:name="_Toc71126712"/>
            <w:bookmarkStart w:id="162" w:name="_Toc68208728"/>
            <w:bookmarkStart w:id="163" w:name="_Toc68208909"/>
            <w:bookmarkStart w:id="164" w:name="_Toc68208881"/>
            <w:bookmarkStart w:id="165" w:name="_Toc71297585"/>
            <w:bookmarkStart w:id="166" w:name="_Toc71299070"/>
            <w:bookmarkStart w:id="167" w:name="_Toc71399836"/>
            <w:bookmarkStart w:id="168" w:name="_Toc71244782"/>
            <w:bookmarkStart w:id="169" w:name="_Toc71244796"/>
            <w:bookmarkStart w:id="170" w:name="_Toc71240785"/>
            <w:bookmarkStart w:id="171" w:name="_Toc71238443"/>
            <w:bookmarkStart w:id="172" w:name="_Toc71240845"/>
            <w:bookmarkStart w:id="173" w:name="_Toc71240861"/>
            <w:bookmarkStart w:id="174" w:name="_Toc71241175"/>
            <w:bookmarkStart w:id="175" w:name="_Toc71238430"/>
            <w:bookmarkStart w:id="176" w:name="_Toc71247949"/>
            <w:bookmarkStart w:id="177" w:name="_Toc71241160"/>
            <w:bookmarkStart w:id="178" w:name="_Toc71299087"/>
            <w:bookmarkStart w:id="179" w:name="_Toc71297602"/>
            <w:bookmarkStart w:id="180" w:name="_Toc71399853"/>
            <w:bookmarkStart w:id="181" w:name="_Toc71454738"/>
            <w:bookmarkStart w:id="182" w:name="_Toc71293552"/>
            <w:bookmarkStart w:id="183" w:name="_Toc71244965"/>
            <w:bookmarkStart w:id="184" w:name="_Toc71247934"/>
            <w:bookmarkStart w:id="185" w:name="_Toc71293536"/>
            <w:bookmarkStart w:id="186" w:name="_Toc71454704"/>
            <w:bookmarkStart w:id="187" w:name="_Toc71454721"/>
            <w:bookmarkStart w:id="188" w:name="_Toc71244979"/>
            <w:bookmarkStart w:id="189" w:name="_Toc71455649"/>
            <w:bookmarkStart w:id="190" w:name="_Toc71454687"/>
            <w:bookmarkStart w:id="191"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r>
        <w:rPr>
          <w:rFonts w:eastAsiaTheme="minorEastAsia" w:hint="eastAsia"/>
          <w:lang w:eastAsia="zh-CN"/>
        </w:rPr>
        <w:t>However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So the r</w:t>
      </w:r>
      <w:r>
        <w:rPr>
          <w:rFonts w:eastAsiaTheme="minorEastAsia"/>
          <w:lang w:eastAsia="zh-CN"/>
        </w:rPr>
        <w:t>apporteur</w:t>
      </w:r>
      <w:r>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r>
              <w:rPr>
                <w:lang w:eastAsia="zh-CN"/>
              </w:rPr>
              <w:t>MediaTek</w:t>
            </w:r>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r>
              <w:rPr>
                <w:rFonts w:hint="eastAsia"/>
                <w:lang w:eastAsia="zh-CN"/>
              </w:rPr>
              <w:t>X</w:t>
            </w:r>
            <w:r>
              <w:rPr>
                <w:lang w:eastAsia="zh-CN"/>
              </w:rPr>
              <w:t>iaomi</w:t>
            </w:r>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uawei, HiSilicon</w:t>
            </w:r>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lastRenderedPageBreak/>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Malgun Gothic" w:hint="eastAsia"/>
                <w:lang w:eastAsia="ko-KR"/>
              </w:rPr>
              <w:t>LG</w:t>
            </w:r>
          </w:p>
        </w:tc>
        <w:tc>
          <w:tcPr>
            <w:tcW w:w="1701" w:type="dxa"/>
          </w:tcPr>
          <w:p w14:paraId="31E89B58" w14:textId="77777777" w:rsidR="009F4F3C" w:rsidRDefault="00D05AA3">
            <w:pPr>
              <w:rPr>
                <w:lang w:eastAsia="zh-CN"/>
              </w:rPr>
            </w:pPr>
            <w:r>
              <w:rPr>
                <w:rFonts w:eastAsia="Malgun Gothic"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Malgun Gothic"/>
                <w:lang w:eastAsia="ko-KR"/>
              </w:rPr>
            </w:pPr>
            <w:r>
              <w:rPr>
                <w:rFonts w:eastAsia="Malgun Gothic"/>
                <w:lang w:eastAsia="ko-KR"/>
              </w:rPr>
              <w:t>InterDigital</w:t>
            </w:r>
          </w:p>
        </w:tc>
        <w:tc>
          <w:tcPr>
            <w:tcW w:w="1701" w:type="dxa"/>
          </w:tcPr>
          <w:p w14:paraId="1DEEEECC" w14:textId="77777777" w:rsidR="009F4F3C" w:rsidRDefault="00D05AA3">
            <w:pPr>
              <w:rPr>
                <w:rFonts w:eastAsia="Malgun Gothic"/>
                <w:lang w:eastAsia="ko-KR"/>
              </w:rPr>
            </w:pPr>
            <w:r>
              <w:rPr>
                <w:rFonts w:eastAsia="Malgun Gothic"/>
                <w:lang w:eastAsia="ko-KR"/>
              </w:rPr>
              <w:t>Option 1 or Option 2</w:t>
            </w:r>
          </w:p>
        </w:tc>
        <w:tc>
          <w:tcPr>
            <w:tcW w:w="5950" w:type="dxa"/>
          </w:tcPr>
          <w:p w14:paraId="724BCEEA" w14:textId="77777777" w:rsidR="009F4F3C" w:rsidRDefault="00D05AA3">
            <w:pPr>
              <w:rPr>
                <w:lang w:eastAsia="zh-CN"/>
              </w:rPr>
            </w:pPr>
            <w:r>
              <w:rPr>
                <w:lang w:eastAsia="zh-CN"/>
              </w:rPr>
              <w:t>No strong view. If there is already a MAC CE introduced for UE-specific TA reporting in RA then a unified solution might be preferrable.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Malgun Gothic"/>
                <w:lang w:eastAsia="ko-KR"/>
              </w:rPr>
            </w:pPr>
            <w:r>
              <w:rPr>
                <w:lang w:eastAsia="zh-CN"/>
              </w:rPr>
              <w:t>NEC</w:t>
            </w:r>
          </w:p>
        </w:tc>
        <w:tc>
          <w:tcPr>
            <w:tcW w:w="1701" w:type="dxa"/>
          </w:tcPr>
          <w:p w14:paraId="33BFE9D8" w14:textId="77777777" w:rsidR="009F4F3C" w:rsidRDefault="00D05AA3">
            <w:pPr>
              <w:rPr>
                <w:rFonts w:eastAsia="Malgun Gothic"/>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423771">
        <w:tc>
          <w:tcPr>
            <w:tcW w:w="1980" w:type="dxa"/>
          </w:tcPr>
          <w:p w14:paraId="3AA2AD5C" w14:textId="77777777" w:rsidR="008F6080" w:rsidRDefault="008F6080" w:rsidP="00423771">
            <w:pPr>
              <w:rPr>
                <w:lang w:eastAsia="zh-CN"/>
              </w:rPr>
            </w:pPr>
            <w:r>
              <w:rPr>
                <w:lang w:eastAsia="zh-CN"/>
              </w:rPr>
              <w:t xml:space="preserve">Apple </w:t>
            </w:r>
          </w:p>
        </w:tc>
        <w:tc>
          <w:tcPr>
            <w:tcW w:w="1701" w:type="dxa"/>
          </w:tcPr>
          <w:p w14:paraId="0DE1840F" w14:textId="77777777" w:rsidR="008F6080" w:rsidRDefault="008F6080" w:rsidP="00423771">
            <w:pPr>
              <w:rPr>
                <w:lang w:eastAsia="zh-CN"/>
              </w:rPr>
            </w:pPr>
            <w:r>
              <w:rPr>
                <w:lang w:eastAsia="zh-CN"/>
              </w:rPr>
              <w:t>Option 3</w:t>
            </w:r>
          </w:p>
        </w:tc>
        <w:tc>
          <w:tcPr>
            <w:tcW w:w="5950" w:type="dxa"/>
          </w:tcPr>
          <w:p w14:paraId="1F93DA90" w14:textId="77777777" w:rsidR="008F6080" w:rsidRDefault="008F6080" w:rsidP="00423771">
            <w:pPr>
              <w:rPr>
                <w:lang w:eastAsia="zh-CN"/>
              </w:rPr>
            </w:pPr>
            <w:r>
              <w:rPr>
                <w:lang w:eastAsia="zh-CN"/>
              </w:rPr>
              <w:t xml:space="preserve">No need of this report and existing procedure is supposed to be self correcting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r w:rsidR="009562B6" w14:paraId="684FD309" w14:textId="77777777" w:rsidTr="009562B6">
        <w:tc>
          <w:tcPr>
            <w:tcW w:w="1980" w:type="dxa"/>
          </w:tcPr>
          <w:p w14:paraId="302089CB" w14:textId="77777777" w:rsidR="009562B6" w:rsidRDefault="009562B6" w:rsidP="009A00B8">
            <w:pPr>
              <w:rPr>
                <w:lang w:eastAsia="zh-CN"/>
              </w:rPr>
            </w:pPr>
            <w:r>
              <w:rPr>
                <w:rFonts w:hint="eastAsia"/>
                <w:lang w:eastAsia="zh-CN"/>
              </w:rPr>
              <w:t>v</w:t>
            </w:r>
            <w:r>
              <w:rPr>
                <w:lang w:eastAsia="zh-CN"/>
              </w:rPr>
              <w:t>ivo</w:t>
            </w:r>
          </w:p>
        </w:tc>
        <w:tc>
          <w:tcPr>
            <w:tcW w:w="1701" w:type="dxa"/>
          </w:tcPr>
          <w:p w14:paraId="6B52EDBD" w14:textId="77777777" w:rsidR="009562B6" w:rsidRDefault="009562B6" w:rsidP="009A00B8">
            <w:pPr>
              <w:rPr>
                <w:lang w:eastAsia="zh-CN"/>
              </w:rPr>
            </w:pPr>
            <w:r>
              <w:rPr>
                <w:lang w:eastAsia="zh-CN"/>
              </w:rPr>
              <w:t>Option 2</w:t>
            </w:r>
          </w:p>
        </w:tc>
        <w:tc>
          <w:tcPr>
            <w:tcW w:w="5950" w:type="dxa"/>
          </w:tcPr>
          <w:p w14:paraId="677756F5" w14:textId="77777777" w:rsidR="009562B6" w:rsidRDefault="009562B6" w:rsidP="009A00B8">
            <w:pPr>
              <w:rPr>
                <w:lang w:eastAsia="zh-CN"/>
              </w:rPr>
            </w:pPr>
            <w:r>
              <w:rPr>
                <w:lang w:eastAsia="zh-CN"/>
              </w:rPr>
              <w:t>We prefer using the same way as reporting UE specific TA during initial access procedure.</w:t>
            </w:r>
          </w:p>
        </w:tc>
      </w:tr>
      <w:tr w:rsidR="0099499B" w14:paraId="58296972" w14:textId="77777777" w:rsidTr="000273DE">
        <w:tc>
          <w:tcPr>
            <w:tcW w:w="1980" w:type="dxa"/>
          </w:tcPr>
          <w:p w14:paraId="65603870" w14:textId="77777777" w:rsidR="0099499B" w:rsidRDefault="0099499B" w:rsidP="000273DE">
            <w:pPr>
              <w:rPr>
                <w:lang w:eastAsia="zh-CN"/>
              </w:rPr>
            </w:pPr>
            <w:r>
              <w:rPr>
                <w:lang w:eastAsia="zh-CN"/>
              </w:rPr>
              <w:t>OPPO</w:t>
            </w:r>
          </w:p>
        </w:tc>
        <w:tc>
          <w:tcPr>
            <w:tcW w:w="1701" w:type="dxa"/>
          </w:tcPr>
          <w:p w14:paraId="37621799" w14:textId="77777777" w:rsidR="0099499B" w:rsidRDefault="0099499B" w:rsidP="000273DE">
            <w:pPr>
              <w:rPr>
                <w:lang w:eastAsia="zh-CN"/>
              </w:rPr>
            </w:pPr>
            <w:r>
              <w:rPr>
                <w:lang w:eastAsia="zh-CN"/>
              </w:rPr>
              <w:t>Option 1</w:t>
            </w:r>
          </w:p>
        </w:tc>
        <w:tc>
          <w:tcPr>
            <w:tcW w:w="5950" w:type="dxa"/>
          </w:tcPr>
          <w:p w14:paraId="49302C89" w14:textId="77777777" w:rsidR="0099499B" w:rsidRDefault="0099499B" w:rsidP="000273DE">
            <w:pPr>
              <w:rPr>
                <w:lang w:eastAsia="zh-CN"/>
              </w:rPr>
            </w:pPr>
            <w:r>
              <w:rPr>
                <w:lang w:eastAsia="zh-CN"/>
              </w:rPr>
              <w:t>We prefer TA reporting via RRC signalling since RRC signaling is secured.</w:t>
            </w:r>
          </w:p>
        </w:tc>
      </w:tr>
      <w:tr w:rsidR="00A06D1C" w14:paraId="04EC29F2" w14:textId="77777777" w:rsidTr="00C878BB">
        <w:tc>
          <w:tcPr>
            <w:tcW w:w="1980" w:type="dxa"/>
          </w:tcPr>
          <w:p w14:paraId="29703151" w14:textId="77777777" w:rsidR="00A06D1C" w:rsidRDefault="00A06D1C" w:rsidP="00C878BB">
            <w:pPr>
              <w:rPr>
                <w:lang w:eastAsia="zh-CN"/>
              </w:rPr>
            </w:pPr>
            <w:r>
              <w:rPr>
                <w:rFonts w:hint="eastAsia"/>
                <w:lang w:eastAsia="zh-CN"/>
              </w:rPr>
              <w:t>CATT</w:t>
            </w:r>
          </w:p>
        </w:tc>
        <w:tc>
          <w:tcPr>
            <w:tcW w:w="1701" w:type="dxa"/>
          </w:tcPr>
          <w:p w14:paraId="5020B330" w14:textId="77777777" w:rsidR="00A06D1C" w:rsidRDefault="00A06D1C" w:rsidP="00C878BB">
            <w:pPr>
              <w:rPr>
                <w:lang w:eastAsia="zh-CN"/>
              </w:rPr>
            </w:pPr>
            <w:r>
              <w:rPr>
                <w:rFonts w:hint="eastAsia"/>
                <w:lang w:eastAsia="zh-CN"/>
              </w:rPr>
              <w:t>Option 2</w:t>
            </w:r>
          </w:p>
        </w:tc>
        <w:tc>
          <w:tcPr>
            <w:tcW w:w="5950" w:type="dxa"/>
          </w:tcPr>
          <w:p w14:paraId="11870C36" w14:textId="5DC87061" w:rsidR="00A06D1C" w:rsidRDefault="00A06D1C" w:rsidP="00627B9E">
            <w:pPr>
              <w:rPr>
                <w:lang w:eastAsia="zh-CN"/>
              </w:rPr>
            </w:pPr>
            <w:r>
              <w:rPr>
                <w:lang w:eastAsia="zh-CN"/>
              </w:rPr>
              <w:t>I</w:t>
            </w:r>
            <w:r>
              <w:rPr>
                <w:rFonts w:hint="eastAsia"/>
                <w:lang w:eastAsia="zh-CN"/>
              </w:rPr>
              <w:t xml:space="preserve">t was agreed to use MAC CE to report UE specific TA in RA procedure </w:t>
            </w:r>
            <w:r w:rsidR="00627B9E">
              <w:rPr>
                <w:rFonts w:hint="eastAsia"/>
                <w:lang w:eastAsia="zh-CN"/>
              </w:rPr>
              <w:t>at</w:t>
            </w:r>
            <w:r>
              <w:rPr>
                <w:rFonts w:hint="eastAsia"/>
                <w:lang w:eastAsia="zh-CN"/>
              </w:rPr>
              <w:t xml:space="preserve"> previous meeting. </w:t>
            </w:r>
            <w:r>
              <w:rPr>
                <w:lang w:eastAsia="zh-CN"/>
              </w:rPr>
              <w:t>T</w:t>
            </w:r>
            <w:r>
              <w:rPr>
                <w:rFonts w:hint="eastAsia"/>
                <w:lang w:eastAsia="zh-CN"/>
              </w:rPr>
              <w:t xml:space="preserve">he same method </w:t>
            </w:r>
            <w:r w:rsidR="007053BD">
              <w:rPr>
                <w:rFonts w:hint="eastAsia"/>
                <w:lang w:eastAsia="zh-CN"/>
              </w:rPr>
              <w:t>can</w:t>
            </w:r>
            <w:r>
              <w:rPr>
                <w:rFonts w:hint="eastAsia"/>
                <w:lang w:eastAsia="zh-CN"/>
              </w:rPr>
              <w:t xml:space="preserve"> be applied to connected mode. </w:t>
            </w:r>
          </w:p>
        </w:tc>
      </w:tr>
      <w:tr w:rsidR="00DC30F3" w14:paraId="7B2F6C72" w14:textId="77777777" w:rsidTr="009562B6">
        <w:tc>
          <w:tcPr>
            <w:tcW w:w="1980" w:type="dxa"/>
          </w:tcPr>
          <w:p w14:paraId="65953EE1" w14:textId="2B882C0B" w:rsidR="00DC30F3" w:rsidRDefault="00DC30F3" w:rsidP="00DC30F3">
            <w:pPr>
              <w:rPr>
                <w:lang w:eastAsia="zh-CN"/>
              </w:rPr>
            </w:pPr>
            <w:r>
              <w:rPr>
                <w:lang w:eastAsia="zh-CN"/>
              </w:rPr>
              <w:t>Convida</w:t>
            </w:r>
          </w:p>
        </w:tc>
        <w:tc>
          <w:tcPr>
            <w:tcW w:w="1701" w:type="dxa"/>
          </w:tcPr>
          <w:p w14:paraId="299A2BE2" w14:textId="220E6FC6" w:rsidR="00DC30F3" w:rsidRDefault="00DC30F3" w:rsidP="00DC30F3">
            <w:pPr>
              <w:rPr>
                <w:lang w:eastAsia="zh-CN"/>
              </w:rPr>
            </w:pPr>
            <w:r>
              <w:rPr>
                <w:lang w:eastAsia="zh-CN"/>
              </w:rPr>
              <w:t>Option 2</w:t>
            </w:r>
          </w:p>
        </w:tc>
        <w:tc>
          <w:tcPr>
            <w:tcW w:w="5950" w:type="dxa"/>
          </w:tcPr>
          <w:p w14:paraId="1A925765" w14:textId="1EE2C73D" w:rsidR="00DC30F3" w:rsidRDefault="00DC30F3" w:rsidP="00DC30F3">
            <w:pPr>
              <w:rPr>
                <w:lang w:eastAsia="zh-CN"/>
              </w:rPr>
            </w:pPr>
            <w:r>
              <w:rPr>
                <w:lang w:eastAsia="zh-CN"/>
              </w:rPr>
              <w:t xml:space="preserve">Our slight preference is for Option 2, however, both options are feasible. </w:t>
            </w:r>
          </w:p>
        </w:tc>
      </w:tr>
      <w:tr w:rsidR="009B236A" w14:paraId="10DD7B1E" w14:textId="77777777" w:rsidTr="009562B6">
        <w:tc>
          <w:tcPr>
            <w:tcW w:w="1980" w:type="dxa"/>
          </w:tcPr>
          <w:p w14:paraId="599C6FD7" w14:textId="1AC031E1" w:rsidR="009B236A" w:rsidRDefault="009B236A" w:rsidP="009B236A">
            <w:pPr>
              <w:rPr>
                <w:lang w:eastAsia="zh-CN"/>
              </w:rPr>
            </w:pPr>
            <w:r>
              <w:rPr>
                <w:rFonts w:hint="eastAsia"/>
                <w:lang w:eastAsia="zh-CN"/>
              </w:rPr>
              <w:t>S</w:t>
            </w:r>
            <w:r>
              <w:rPr>
                <w:lang w:eastAsia="zh-CN"/>
              </w:rPr>
              <w:t>preadtrum</w:t>
            </w:r>
          </w:p>
        </w:tc>
        <w:tc>
          <w:tcPr>
            <w:tcW w:w="1701" w:type="dxa"/>
          </w:tcPr>
          <w:p w14:paraId="617B8191" w14:textId="5A463D4F" w:rsidR="009B236A" w:rsidRDefault="009B236A" w:rsidP="009B236A">
            <w:pPr>
              <w:rPr>
                <w:lang w:eastAsia="zh-CN"/>
              </w:rPr>
            </w:pPr>
            <w:r>
              <w:rPr>
                <w:rFonts w:hint="eastAsia"/>
                <w:lang w:eastAsia="zh-CN"/>
              </w:rPr>
              <w:t>O</w:t>
            </w:r>
            <w:r>
              <w:rPr>
                <w:lang w:eastAsia="zh-CN"/>
              </w:rPr>
              <w:t>ption 3</w:t>
            </w:r>
          </w:p>
        </w:tc>
        <w:tc>
          <w:tcPr>
            <w:tcW w:w="5950" w:type="dxa"/>
          </w:tcPr>
          <w:p w14:paraId="5A26782F" w14:textId="53AADEDB" w:rsidR="009B236A" w:rsidRDefault="009B236A" w:rsidP="009B236A">
            <w:pPr>
              <w:rPr>
                <w:lang w:eastAsia="zh-CN"/>
              </w:rPr>
            </w:pPr>
            <w:r>
              <w:rPr>
                <w:rFonts w:hint="eastAsia"/>
                <w:lang w:eastAsia="zh-CN"/>
              </w:rPr>
              <w:t>U</w:t>
            </w:r>
            <w:r>
              <w:rPr>
                <w:lang w:eastAsia="zh-CN"/>
              </w:rPr>
              <w:t>E specific TA report is not needed after random access procedure.</w:t>
            </w:r>
          </w:p>
        </w:tc>
      </w:tr>
      <w:tr w:rsidR="009B236A" w14:paraId="2155E84E" w14:textId="77777777" w:rsidTr="009562B6">
        <w:tc>
          <w:tcPr>
            <w:tcW w:w="1980" w:type="dxa"/>
          </w:tcPr>
          <w:p w14:paraId="346EB6FF" w14:textId="77777777" w:rsidR="009B236A" w:rsidRDefault="009B236A" w:rsidP="009B236A">
            <w:pPr>
              <w:rPr>
                <w:lang w:eastAsia="zh-CN"/>
              </w:rPr>
            </w:pPr>
          </w:p>
        </w:tc>
        <w:tc>
          <w:tcPr>
            <w:tcW w:w="1701" w:type="dxa"/>
          </w:tcPr>
          <w:p w14:paraId="166F2D5B" w14:textId="77777777" w:rsidR="009B236A" w:rsidRDefault="009B236A" w:rsidP="009B236A">
            <w:pPr>
              <w:rPr>
                <w:lang w:eastAsia="zh-CN"/>
              </w:rPr>
            </w:pPr>
          </w:p>
        </w:tc>
        <w:tc>
          <w:tcPr>
            <w:tcW w:w="5950" w:type="dxa"/>
          </w:tcPr>
          <w:p w14:paraId="422BB1EF" w14:textId="77777777" w:rsidR="009B236A" w:rsidRDefault="009B236A" w:rsidP="009B236A">
            <w:pPr>
              <w:rPr>
                <w:lang w:eastAsia="zh-CN"/>
              </w:rPr>
            </w:pPr>
          </w:p>
        </w:tc>
      </w:tr>
      <w:tr w:rsidR="009B236A" w14:paraId="7DC70792" w14:textId="77777777" w:rsidTr="009562B6">
        <w:tc>
          <w:tcPr>
            <w:tcW w:w="1980" w:type="dxa"/>
          </w:tcPr>
          <w:p w14:paraId="5B2A5BDB" w14:textId="77777777" w:rsidR="009B236A" w:rsidRDefault="009B236A" w:rsidP="009B236A">
            <w:pPr>
              <w:rPr>
                <w:lang w:eastAsia="zh-CN"/>
              </w:rPr>
            </w:pPr>
          </w:p>
        </w:tc>
        <w:tc>
          <w:tcPr>
            <w:tcW w:w="1701" w:type="dxa"/>
          </w:tcPr>
          <w:p w14:paraId="0312BCB9" w14:textId="77777777" w:rsidR="009B236A" w:rsidRDefault="009B236A" w:rsidP="009B236A">
            <w:pPr>
              <w:rPr>
                <w:lang w:eastAsia="zh-CN"/>
              </w:rPr>
            </w:pPr>
          </w:p>
        </w:tc>
        <w:tc>
          <w:tcPr>
            <w:tcW w:w="5950" w:type="dxa"/>
          </w:tcPr>
          <w:p w14:paraId="00DEC8B9" w14:textId="77777777" w:rsidR="009B236A" w:rsidRDefault="009B236A" w:rsidP="009B236A">
            <w:pPr>
              <w:rPr>
                <w:lang w:eastAsia="zh-CN"/>
              </w:rPr>
            </w:pPr>
          </w:p>
        </w:tc>
      </w:tr>
    </w:tbl>
    <w:p w14:paraId="10348D3A" w14:textId="77777777" w:rsidR="009F4F3C" w:rsidRPr="009562B6" w:rsidRDefault="009F4F3C">
      <w:pPr>
        <w:jc w:val="both"/>
        <w:rPr>
          <w:rFonts w:eastAsiaTheme="minorEastAsia"/>
          <w:lang w:eastAsia="zh-CN"/>
        </w:rPr>
      </w:pPr>
    </w:p>
    <w:p w14:paraId="4B1A954E" w14:textId="77777777" w:rsidR="009F4F3C" w:rsidRDefault="00D05AA3">
      <w:pPr>
        <w:rPr>
          <w:highlight w:val="yellow"/>
        </w:rPr>
      </w:pPr>
      <w:r>
        <w:rPr>
          <w:highlight w:val="yellow"/>
        </w:rPr>
        <w:t>Summary :</w:t>
      </w:r>
    </w:p>
    <w:p w14:paraId="55DEA3C2" w14:textId="77777777" w:rsidR="009F4F3C" w:rsidRDefault="00D05AA3">
      <w:pPr>
        <w:rPr>
          <w:rFonts w:eastAsiaTheme="minorEastAsia"/>
          <w:lang w:eastAsia="zh-CN"/>
        </w:rPr>
      </w:pPr>
      <w:r>
        <w:rPr>
          <w:highlight w:val="yellow"/>
        </w:rPr>
        <w:t>&lt;blank&gt;</w:t>
      </w:r>
    </w:p>
    <w:p w14:paraId="593D1BD2" w14:textId="77777777" w:rsidR="009F4F3C" w:rsidRDefault="009F4F3C">
      <w:pPr>
        <w:rPr>
          <w:rFonts w:eastAsiaTheme="minorEastAsia"/>
          <w:lang w:eastAsia="zh-CN"/>
        </w:rPr>
      </w:pPr>
    </w:p>
    <w:p w14:paraId="18613908"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lastRenderedPageBreak/>
        <w:t>With the UE position and the satellite ephemeris, the gNB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2" w:name="_Toc75276076"/>
            <w:bookmarkStart w:id="193" w:name="_Toc74332608"/>
            <w:bookmarkStart w:id="194" w:name="_Toc75275826"/>
            <w:bookmarkStart w:id="195" w:name="_Toc75181392"/>
            <w:bookmarkStart w:id="196" w:name="_Toc78842375"/>
            <w:bookmarkStart w:id="197" w:name="_Toc78990141"/>
            <w:bookmarkStart w:id="198" w:name="_Toc74332628"/>
            <w:bookmarkStart w:id="199" w:name="_Toc76038230"/>
            <w:bookmarkStart w:id="200" w:name="_Toc75427021"/>
            <w:bookmarkStart w:id="201" w:name="_Toc75426335"/>
            <w:bookmarkStart w:id="202" w:name="_Toc76038207"/>
            <w:bookmarkStart w:id="203" w:name="_Toc75427040"/>
            <w:bookmarkStart w:id="204" w:name="_Toc74563987"/>
            <w:bookmarkStart w:id="205" w:name="_Toc75426359"/>
            <w:bookmarkStart w:id="206" w:name="_Toc75427063"/>
            <w:bookmarkStart w:id="207" w:name="_Toc74332655"/>
            <w:bookmarkStart w:id="208" w:name="_Toc74564014"/>
            <w:bookmarkStart w:id="209" w:name="_Toc75181364"/>
            <w:bookmarkStart w:id="210" w:name="_Toc75275855"/>
            <w:bookmarkStart w:id="211" w:name="_Toc76038179"/>
            <w:bookmarkStart w:id="212" w:name="_Toc76038258"/>
            <w:bookmarkStart w:id="213" w:name="_Toc74332581"/>
            <w:bookmarkStart w:id="214" w:name="_Toc78842347"/>
            <w:bookmarkStart w:id="215" w:name="_Toc75276047"/>
            <w:bookmarkStart w:id="216" w:name="_Toc75345096"/>
            <w:bookmarkStart w:id="217" w:name="_Toc75345078"/>
            <w:bookmarkStart w:id="218" w:name="_Toc75426998"/>
            <w:bookmarkStart w:id="219" w:name="_Toc79095664"/>
            <w:bookmarkStart w:id="220" w:name="_Toc79095352"/>
            <w:bookmarkStart w:id="221" w:name="_Toc79097369"/>
            <w:bookmarkStart w:id="222" w:name="_Toc79097388"/>
            <w:bookmarkStart w:id="223" w:name="_Toc79085069"/>
            <w:bookmarkStart w:id="224" w:name="_Toc79085087"/>
            <w:bookmarkStart w:id="225" w:name="_Toc79095333"/>
            <w:bookmarkStart w:id="226" w:name="_Toc79095291"/>
            <w:bookmarkStart w:id="227" w:name="_Toc78990159"/>
            <w:bookmarkStart w:id="228" w:name="_Toc79095310"/>
            <w:bookmarkStart w:id="229" w:name="_Toc79095645"/>
            <w:bookmarkStart w:id="230" w:name="_Toc78997219"/>
            <w:bookmarkStart w:id="231" w:name="_Toc78997200"/>
            <w:bookmarkStart w:id="232" w:name="_Toc79084906"/>
            <w:bookmarkStart w:id="233" w:name="_Toc79084888"/>
            <w:r>
              <w:rPr>
                <w:lang w:eastAsia="en-GB"/>
              </w:rPr>
              <w:t xml:space="preserve">The </w:t>
            </w:r>
            <w:r>
              <w:t xml:space="preserve">report about UE specific TA pre-compensation using RRC </w:t>
            </w:r>
            <w:r>
              <w:rPr>
                <w:lang w:eastAsia="en-GB"/>
              </w:rPr>
              <w:t>is the UE position.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specific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r>
              <w:rPr>
                <w:lang w:eastAsia="zh-CN"/>
              </w:rPr>
              <w:t>MediaTek</w:t>
            </w:r>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r>
              <w:rPr>
                <w:rFonts w:hint="eastAsia"/>
                <w:lang w:eastAsia="zh-CN"/>
              </w:rPr>
              <w:t>X</w:t>
            </w:r>
            <w:r>
              <w:rPr>
                <w:lang w:eastAsia="zh-CN"/>
              </w:rPr>
              <w:t>iaomi</w:t>
            </w:r>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uawei, HiSilicon</w:t>
            </w:r>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Malgun Gothic" w:hint="eastAsia"/>
                <w:lang w:eastAsia="ko-KR"/>
              </w:rPr>
              <w:t>LG</w:t>
            </w:r>
          </w:p>
        </w:tc>
        <w:tc>
          <w:tcPr>
            <w:tcW w:w="1701" w:type="dxa"/>
          </w:tcPr>
          <w:p w14:paraId="11B38417" w14:textId="77777777" w:rsidR="009F4F3C" w:rsidRDefault="00D05AA3">
            <w:pPr>
              <w:rPr>
                <w:lang w:eastAsia="zh-CN"/>
              </w:rPr>
            </w:pPr>
            <w:r>
              <w:rPr>
                <w:rFonts w:eastAsia="Malgun Gothic"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Malgun Gothic"/>
                <w:lang w:eastAsia="ko-KR"/>
              </w:rPr>
            </w:pPr>
            <w:r>
              <w:rPr>
                <w:rFonts w:eastAsia="Malgun Gothic"/>
                <w:lang w:eastAsia="ko-KR"/>
              </w:rPr>
              <w:t>InterDigital</w:t>
            </w:r>
          </w:p>
        </w:tc>
        <w:tc>
          <w:tcPr>
            <w:tcW w:w="1701" w:type="dxa"/>
          </w:tcPr>
          <w:p w14:paraId="7BA557C3" w14:textId="77777777" w:rsidR="009F4F3C" w:rsidRDefault="00D05AA3">
            <w:pPr>
              <w:rPr>
                <w:rFonts w:eastAsia="Malgun Gothic"/>
                <w:lang w:eastAsia="ko-KR"/>
              </w:rPr>
            </w:pPr>
            <w:r>
              <w:rPr>
                <w:rFonts w:eastAsia="Malgun Gothic"/>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Malgun Gothic"/>
                <w:lang w:eastAsia="ko-KR"/>
              </w:rPr>
            </w:pPr>
            <w:r>
              <w:rPr>
                <w:lang w:eastAsia="zh-CN"/>
              </w:rPr>
              <w:t>NEC</w:t>
            </w:r>
          </w:p>
        </w:tc>
        <w:tc>
          <w:tcPr>
            <w:tcW w:w="1701" w:type="dxa"/>
          </w:tcPr>
          <w:p w14:paraId="24F46EE0" w14:textId="77777777" w:rsidR="009F4F3C" w:rsidRDefault="00D05AA3">
            <w:pPr>
              <w:rPr>
                <w:rFonts w:eastAsia="Malgun Gothic"/>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423771">
        <w:tc>
          <w:tcPr>
            <w:tcW w:w="1980" w:type="dxa"/>
          </w:tcPr>
          <w:p w14:paraId="60E58FE6" w14:textId="77777777" w:rsidR="008F6080" w:rsidRDefault="008F6080" w:rsidP="00423771">
            <w:pPr>
              <w:rPr>
                <w:lang w:eastAsia="zh-CN"/>
              </w:rPr>
            </w:pPr>
            <w:r>
              <w:rPr>
                <w:lang w:eastAsia="zh-CN"/>
              </w:rPr>
              <w:t>Apple</w:t>
            </w:r>
          </w:p>
        </w:tc>
        <w:tc>
          <w:tcPr>
            <w:tcW w:w="1701" w:type="dxa"/>
          </w:tcPr>
          <w:p w14:paraId="61CE5028" w14:textId="77777777" w:rsidR="008F6080" w:rsidRDefault="008F6080" w:rsidP="00423771">
            <w:pPr>
              <w:rPr>
                <w:lang w:eastAsia="zh-CN"/>
              </w:rPr>
            </w:pPr>
            <w:r>
              <w:rPr>
                <w:lang w:eastAsia="zh-CN"/>
              </w:rPr>
              <w:t>Option 3</w:t>
            </w:r>
          </w:p>
        </w:tc>
        <w:tc>
          <w:tcPr>
            <w:tcW w:w="5950" w:type="dxa"/>
          </w:tcPr>
          <w:p w14:paraId="42E5F40F" w14:textId="77777777" w:rsidR="008F6080" w:rsidRDefault="008F6080" w:rsidP="00423771">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Uu signalling. </w:t>
            </w:r>
          </w:p>
        </w:tc>
      </w:tr>
      <w:tr w:rsidR="009562B6" w14:paraId="442C5EF2" w14:textId="77777777" w:rsidTr="009562B6">
        <w:tc>
          <w:tcPr>
            <w:tcW w:w="1980" w:type="dxa"/>
          </w:tcPr>
          <w:p w14:paraId="5053B5BC" w14:textId="77777777" w:rsidR="009562B6" w:rsidRDefault="009562B6" w:rsidP="009A00B8">
            <w:pPr>
              <w:rPr>
                <w:lang w:eastAsia="zh-CN"/>
              </w:rPr>
            </w:pPr>
            <w:r>
              <w:rPr>
                <w:rFonts w:hint="eastAsia"/>
                <w:lang w:eastAsia="zh-CN"/>
              </w:rPr>
              <w:t>v</w:t>
            </w:r>
            <w:r>
              <w:rPr>
                <w:lang w:eastAsia="zh-CN"/>
              </w:rPr>
              <w:t>ivo</w:t>
            </w:r>
          </w:p>
        </w:tc>
        <w:tc>
          <w:tcPr>
            <w:tcW w:w="1701" w:type="dxa"/>
          </w:tcPr>
          <w:p w14:paraId="366FC3FD" w14:textId="77777777" w:rsidR="009562B6" w:rsidRDefault="009562B6" w:rsidP="009A00B8">
            <w:pPr>
              <w:rPr>
                <w:lang w:eastAsia="zh-CN"/>
              </w:rPr>
            </w:pPr>
            <w:r>
              <w:rPr>
                <w:lang w:eastAsia="zh-CN"/>
              </w:rPr>
              <w:t>Option 1</w:t>
            </w:r>
          </w:p>
        </w:tc>
        <w:tc>
          <w:tcPr>
            <w:tcW w:w="5950" w:type="dxa"/>
          </w:tcPr>
          <w:p w14:paraId="78BEA0D1" w14:textId="77777777" w:rsidR="009562B6" w:rsidRDefault="009562B6" w:rsidP="009A00B8">
            <w:pPr>
              <w:rPr>
                <w:lang w:eastAsia="zh-CN"/>
              </w:rPr>
            </w:pPr>
            <w:r>
              <w:rPr>
                <w:lang w:eastAsia="zh-CN"/>
              </w:rPr>
              <w:t xml:space="preserve">Same answer as in Q4, </w:t>
            </w:r>
            <w:r w:rsidRPr="00A3400F">
              <w:rPr>
                <w:lang w:eastAsia="zh-CN"/>
              </w:rPr>
              <w:t>reporting the UE specific TA</w:t>
            </w:r>
            <w:r>
              <w:rPr>
                <w:lang w:eastAsia="zh-CN"/>
              </w:rPr>
              <w:t xml:space="preserve"> is a more </w:t>
            </w:r>
            <w:r w:rsidRPr="00A3400F">
              <w:rPr>
                <w:lang w:eastAsia="zh-CN"/>
              </w:rPr>
              <w:t>straightforward</w:t>
            </w:r>
            <w:r>
              <w:rPr>
                <w:lang w:eastAsia="zh-CN"/>
              </w:rPr>
              <w:t xml:space="preserve"> and simpler way.</w:t>
            </w:r>
          </w:p>
        </w:tc>
      </w:tr>
      <w:tr w:rsidR="0099499B" w14:paraId="09492187" w14:textId="77777777" w:rsidTr="000273DE">
        <w:tc>
          <w:tcPr>
            <w:tcW w:w="1980" w:type="dxa"/>
          </w:tcPr>
          <w:p w14:paraId="14F9C16D" w14:textId="77777777" w:rsidR="0099499B" w:rsidRDefault="0099499B" w:rsidP="000273DE">
            <w:pPr>
              <w:rPr>
                <w:lang w:eastAsia="zh-CN"/>
              </w:rPr>
            </w:pPr>
            <w:r>
              <w:rPr>
                <w:lang w:eastAsia="zh-CN"/>
              </w:rPr>
              <w:t>OPPO</w:t>
            </w:r>
          </w:p>
        </w:tc>
        <w:tc>
          <w:tcPr>
            <w:tcW w:w="1701" w:type="dxa"/>
          </w:tcPr>
          <w:p w14:paraId="4C7E2433" w14:textId="77777777" w:rsidR="0099499B" w:rsidRDefault="0099499B" w:rsidP="000273DE">
            <w:pPr>
              <w:rPr>
                <w:lang w:eastAsia="zh-CN"/>
              </w:rPr>
            </w:pPr>
            <w:r>
              <w:rPr>
                <w:lang w:eastAsia="zh-CN"/>
              </w:rPr>
              <w:t>Option 1</w:t>
            </w:r>
          </w:p>
        </w:tc>
        <w:tc>
          <w:tcPr>
            <w:tcW w:w="5950" w:type="dxa"/>
          </w:tcPr>
          <w:p w14:paraId="1E3F9BCF" w14:textId="77777777" w:rsidR="0099499B" w:rsidRDefault="0099499B" w:rsidP="000273DE">
            <w:pPr>
              <w:rPr>
                <w:lang w:eastAsia="zh-CN"/>
              </w:rPr>
            </w:pPr>
          </w:p>
        </w:tc>
      </w:tr>
      <w:tr w:rsidR="0002626A" w14:paraId="4D8245D9" w14:textId="77777777" w:rsidTr="00C878BB">
        <w:tc>
          <w:tcPr>
            <w:tcW w:w="1980" w:type="dxa"/>
          </w:tcPr>
          <w:p w14:paraId="697D007A" w14:textId="77777777" w:rsidR="0002626A" w:rsidRDefault="0002626A" w:rsidP="00C878BB">
            <w:pPr>
              <w:rPr>
                <w:lang w:eastAsia="zh-CN"/>
              </w:rPr>
            </w:pPr>
            <w:r>
              <w:rPr>
                <w:rFonts w:hint="eastAsia"/>
                <w:lang w:eastAsia="zh-CN"/>
              </w:rPr>
              <w:t>CATT</w:t>
            </w:r>
          </w:p>
        </w:tc>
        <w:tc>
          <w:tcPr>
            <w:tcW w:w="1701" w:type="dxa"/>
          </w:tcPr>
          <w:p w14:paraId="7B882D52" w14:textId="77777777" w:rsidR="0002626A" w:rsidRDefault="0002626A" w:rsidP="00C878BB">
            <w:pPr>
              <w:rPr>
                <w:lang w:eastAsia="zh-CN"/>
              </w:rPr>
            </w:pPr>
            <w:r>
              <w:rPr>
                <w:lang w:eastAsia="zh-CN"/>
              </w:rPr>
              <w:t>O</w:t>
            </w:r>
            <w:r>
              <w:rPr>
                <w:rFonts w:hint="eastAsia"/>
                <w:lang w:eastAsia="zh-CN"/>
              </w:rPr>
              <w:t>ption 1</w:t>
            </w:r>
          </w:p>
        </w:tc>
        <w:tc>
          <w:tcPr>
            <w:tcW w:w="5950" w:type="dxa"/>
          </w:tcPr>
          <w:p w14:paraId="323F9D4C" w14:textId="5A410BB8" w:rsidR="0002626A" w:rsidRDefault="0002626A" w:rsidP="00B97B53">
            <w:pPr>
              <w:rPr>
                <w:lang w:eastAsia="zh-CN"/>
              </w:rPr>
            </w:pPr>
            <w:r w:rsidRPr="007241B3">
              <w:rPr>
                <w:lang w:eastAsia="zh-CN"/>
              </w:rPr>
              <w:t>UE specific TA</w:t>
            </w:r>
            <w:r>
              <w:rPr>
                <w:rFonts w:hint="eastAsia"/>
                <w:lang w:eastAsia="zh-CN"/>
              </w:rPr>
              <w:t xml:space="preserve"> </w:t>
            </w:r>
            <w:r w:rsidR="0085767E">
              <w:rPr>
                <w:rFonts w:hint="eastAsia"/>
                <w:lang w:eastAsia="zh-CN"/>
              </w:rPr>
              <w:t>is</w:t>
            </w:r>
            <w:r>
              <w:rPr>
                <w:rFonts w:hint="eastAsia"/>
                <w:lang w:eastAsia="zh-CN"/>
              </w:rPr>
              <w:t xml:space="preserve"> </w:t>
            </w:r>
            <w:r w:rsidR="0085767E">
              <w:rPr>
                <w:rFonts w:hint="eastAsia"/>
                <w:lang w:eastAsia="zh-CN"/>
              </w:rPr>
              <w:t xml:space="preserve">good </w:t>
            </w:r>
            <w:r w:rsidR="00B97B53">
              <w:rPr>
                <w:rFonts w:hint="eastAsia"/>
                <w:lang w:eastAsia="zh-CN"/>
              </w:rPr>
              <w:t xml:space="preserve">enough </w:t>
            </w:r>
            <w:r w:rsidR="00C534F6">
              <w:rPr>
                <w:rFonts w:hint="eastAsia"/>
                <w:lang w:eastAsia="zh-CN"/>
              </w:rPr>
              <w:t>to</w:t>
            </w:r>
            <w:r>
              <w:rPr>
                <w:rFonts w:hint="eastAsia"/>
                <w:lang w:eastAsia="zh-CN"/>
              </w:rPr>
              <w:t xml:space="preserve"> network </w:t>
            </w:r>
            <w:r w:rsidR="00C534F6">
              <w:rPr>
                <w:rFonts w:hint="eastAsia"/>
                <w:lang w:eastAsia="zh-CN"/>
              </w:rPr>
              <w:t>schedule</w:t>
            </w:r>
            <w:r>
              <w:rPr>
                <w:rFonts w:hint="eastAsia"/>
                <w:lang w:eastAsia="zh-CN"/>
              </w:rPr>
              <w:t>.</w:t>
            </w:r>
          </w:p>
        </w:tc>
      </w:tr>
      <w:tr w:rsidR="00DC30F3" w14:paraId="1B0E603A" w14:textId="77777777" w:rsidTr="009562B6">
        <w:tc>
          <w:tcPr>
            <w:tcW w:w="1980" w:type="dxa"/>
          </w:tcPr>
          <w:p w14:paraId="04E3E8F5" w14:textId="13CA2B77" w:rsidR="00DC30F3" w:rsidRDefault="00DC30F3" w:rsidP="00DC30F3">
            <w:pPr>
              <w:rPr>
                <w:lang w:eastAsia="zh-CN"/>
              </w:rPr>
            </w:pPr>
            <w:r>
              <w:rPr>
                <w:lang w:eastAsia="zh-CN"/>
              </w:rPr>
              <w:lastRenderedPageBreak/>
              <w:t>Convida</w:t>
            </w:r>
          </w:p>
        </w:tc>
        <w:tc>
          <w:tcPr>
            <w:tcW w:w="1701" w:type="dxa"/>
          </w:tcPr>
          <w:p w14:paraId="366CA90A" w14:textId="4DF23651" w:rsidR="00DC30F3" w:rsidRDefault="00DC30F3" w:rsidP="00DC30F3">
            <w:pPr>
              <w:rPr>
                <w:lang w:eastAsia="zh-CN"/>
              </w:rPr>
            </w:pPr>
            <w:r>
              <w:rPr>
                <w:lang w:eastAsia="zh-CN"/>
              </w:rPr>
              <w:t>Option 1</w:t>
            </w:r>
          </w:p>
        </w:tc>
        <w:tc>
          <w:tcPr>
            <w:tcW w:w="5950" w:type="dxa"/>
          </w:tcPr>
          <w:p w14:paraId="019DBAA8" w14:textId="601AA335" w:rsidR="00DC30F3" w:rsidRDefault="00DC30F3" w:rsidP="00DC30F3">
            <w:pPr>
              <w:rPr>
                <w:lang w:eastAsia="zh-CN"/>
              </w:rPr>
            </w:pPr>
            <w:r>
              <w:rPr>
                <w:lang w:eastAsia="zh-CN"/>
              </w:rPr>
              <w:t>We think that after RACH procedure, the content of UE specific TA should be the UE-specific TA, rather than UE position.</w:t>
            </w:r>
          </w:p>
        </w:tc>
      </w:tr>
      <w:tr w:rsidR="009B236A" w14:paraId="15600AB6" w14:textId="77777777" w:rsidTr="009562B6">
        <w:tc>
          <w:tcPr>
            <w:tcW w:w="1980" w:type="dxa"/>
          </w:tcPr>
          <w:p w14:paraId="16107A8D" w14:textId="096231E1" w:rsidR="009B236A" w:rsidRDefault="009B236A" w:rsidP="009B236A">
            <w:pPr>
              <w:rPr>
                <w:lang w:eastAsia="zh-CN"/>
              </w:rPr>
            </w:pPr>
            <w:r>
              <w:rPr>
                <w:rFonts w:hint="eastAsia"/>
                <w:lang w:eastAsia="zh-CN"/>
              </w:rPr>
              <w:t>S</w:t>
            </w:r>
            <w:r>
              <w:rPr>
                <w:lang w:eastAsia="zh-CN"/>
              </w:rPr>
              <w:t>preadtrum</w:t>
            </w:r>
          </w:p>
        </w:tc>
        <w:tc>
          <w:tcPr>
            <w:tcW w:w="1701" w:type="dxa"/>
          </w:tcPr>
          <w:p w14:paraId="113A3C6E" w14:textId="17202FD3" w:rsidR="009B236A" w:rsidRDefault="009B236A" w:rsidP="009B236A">
            <w:pPr>
              <w:rPr>
                <w:lang w:eastAsia="zh-CN"/>
              </w:rPr>
            </w:pPr>
            <w:r>
              <w:rPr>
                <w:rFonts w:hint="eastAsia"/>
                <w:lang w:eastAsia="zh-CN"/>
              </w:rPr>
              <w:t>O</w:t>
            </w:r>
            <w:r>
              <w:rPr>
                <w:lang w:eastAsia="zh-CN"/>
              </w:rPr>
              <w:t>ption 3</w:t>
            </w:r>
          </w:p>
        </w:tc>
        <w:tc>
          <w:tcPr>
            <w:tcW w:w="5950" w:type="dxa"/>
          </w:tcPr>
          <w:p w14:paraId="022D0D33" w14:textId="48D77623" w:rsidR="009B236A" w:rsidRDefault="009B236A" w:rsidP="009B236A">
            <w:pPr>
              <w:rPr>
                <w:lang w:eastAsia="zh-CN"/>
              </w:rPr>
            </w:pPr>
            <w:r>
              <w:rPr>
                <w:rFonts w:hint="eastAsia"/>
                <w:lang w:eastAsia="zh-CN"/>
              </w:rPr>
              <w:t>U</w:t>
            </w:r>
            <w:r>
              <w:rPr>
                <w:lang w:eastAsia="zh-CN"/>
              </w:rPr>
              <w:t>E specific TA related information report is not needed after random access procedure.</w:t>
            </w:r>
          </w:p>
        </w:tc>
      </w:tr>
      <w:tr w:rsidR="009B236A" w14:paraId="555F1FB3" w14:textId="77777777" w:rsidTr="009562B6">
        <w:tc>
          <w:tcPr>
            <w:tcW w:w="1980" w:type="dxa"/>
          </w:tcPr>
          <w:p w14:paraId="370C48EB" w14:textId="77777777" w:rsidR="009B236A" w:rsidRDefault="009B236A" w:rsidP="009B236A">
            <w:pPr>
              <w:rPr>
                <w:lang w:eastAsia="zh-CN"/>
              </w:rPr>
            </w:pPr>
          </w:p>
        </w:tc>
        <w:tc>
          <w:tcPr>
            <w:tcW w:w="1701" w:type="dxa"/>
          </w:tcPr>
          <w:p w14:paraId="6D562BF2" w14:textId="77777777" w:rsidR="009B236A" w:rsidRDefault="009B236A" w:rsidP="009B236A">
            <w:pPr>
              <w:rPr>
                <w:lang w:eastAsia="zh-CN"/>
              </w:rPr>
            </w:pPr>
          </w:p>
        </w:tc>
        <w:tc>
          <w:tcPr>
            <w:tcW w:w="5950" w:type="dxa"/>
          </w:tcPr>
          <w:p w14:paraId="1DE0D52F" w14:textId="77777777" w:rsidR="009B236A" w:rsidRDefault="009B236A" w:rsidP="009B236A">
            <w:pPr>
              <w:rPr>
                <w:lang w:eastAsia="zh-CN"/>
              </w:rPr>
            </w:pPr>
          </w:p>
        </w:tc>
      </w:tr>
      <w:tr w:rsidR="009B236A" w14:paraId="76E4B90D" w14:textId="77777777" w:rsidTr="009562B6">
        <w:tc>
          <w:tcPr>
            <w:tcW w:w="1980" w:type="dxa"/>
          </w:tcPr>
          <w:p w14:paraId="77886B5B" w14:textId="77777777" w:rsidR="009B236A" w:rsidRDefault="009B236A" w:rsidP="009B236A">
            <w:pPr>
              <w:rPr>
                <w:lang w:eastAsia="zh-CN"/>
              </w:rPr>
            </w:pPr>
          </w:p>
        </w:tc>
        <w:tc>
          <w:tcPr>
            <w:tcW w:w="1701" w:type="dxa"/>
          </w:tcPr>
          <w:p w14:paraId="478B79A5" w14:textId="77777777" w:rsidR="009B236A" w:rsidRDefault="009B236A" w:rsidP="009B236A">
            <w:pPr>
              <w:rPr>
                <w:lang w:eastAsia="zh-CN"/>
              </w:rPr>
            </w:pPr>
          </w:p>
        </w:tc>
        <w:tc>
          <w:tcPr>
            <w:tcW w:w="5950" w:type="dxa"/>
          </w:tcPr>
          <w:p w14:paraId="4CC684E2" w14:textId="77777777" w:rsidR="009B236A" w:rsidRDefault="009B236A" w:rsidP="009B236A">
            <w:pPr>
              <w:rPr>
                <w:lang w:eastAsia="zh-CN"/>
              </w:rPr>
            </w:pPr>
          </w:p>
        </w:tc>
      </w:tr>
    </w:tbl>
    <w:p w14:paraId="1F828488" w14:textId="77777777" w:rsidR="009F4F3C" w:rsidRPr="009562B6" w:rsidRDefault="009F4F3C">
      <w:pPr>
        <w:jc w:val="both"/>
        <w:rPr>
          <w:rFonts w:eastAsiaTheme="minorEastAsia"/>
          <w:lang w:eastAsia="zh-CN"/>
        </w:rPr>
      </w:pPr>
    </w:p>
    <w:p w14:paraId="6D23153E" w14:textId="77777777" w:rsidR="009F4F3C" w:rsidRDefault="00D05AA3">
      <w:pPr>
        <w:rPr>
          <w:highlight w:val="yellow"/>
        </w:rPr>
      </w:pPr>
      <w:r>
        <w:rPr>
          <w:highlight w:val="yellow"/>
        </w:rPr>
        <w:t>Summary:</w:t>
      </w:r>
    </w:p>
    <w:p w14:paraId="75F2E26F" w14:textId="77777777" w:rsidR="009F4F3C" w:rsidRDefault="00D05AA3">
      <w:pPr>
        <w:rPr>
          <w:rFonts w:eastAsiaTheme="minorEastAsia"/>
          <w:lang w:eastAsia="zh-CN"/>
        </w:rPr>
      </w:pPr>
      <w:r>
        <w:rPr>
          <w:highlight w:val="yellow"/>
        </w:rPr>
        <w:t>&lt;blank&gt;</w:t>
      </w:r>
    </w:p>
    <w:p w14:paraId="01E5A05C" w14:textId="77777777" w:rsidR="009F4F3C" w:rsidRDefault="009F4F3C">
      <w:pPr>
        <w:rPr>
          <w:rFonts w:eastAsiaTheme="minorEastAsia"/>
          <w:lang w:eastAsia="zh-CN"/>
        </w:rPr>
      </w:pPr>
    </w:p>
    <w:p w14:paraId="6145896A" w14:textId="77777777" w:rsidR="009F4F3C" w:rsidRDefault="00D05AA3">
      <w:pPr>
        <w:pStyle w:val="2"/>
        <w:tabs>
          <w:tab w:val="left" w:pos="576"/>
        </w:tabs>
        <w:ind w:left="576" w:hanging="576"/>
        <w:rPr>
          <w:rFonts w:eastAsiaTheme="minorEastAsia"/>
          <w:lang w:eastAsia="zh-CN"/>
        </w:rPr>
      </w:pPr>
      <w:bookmarkStart w:id="234" w:name="OLE_LINK4"/>
      <w:bookmarkStart w:id="235" w:name="OLE_LINK3"/>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bookmarkEnd w:id="234"/>
    <w:bookmarkEnd w:id="235"/>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random access procedure</w:t>
      </w:r>
      <w:r>
        <w:t>:</w:t>
      </w:r>
    </w:p>
    <w:p w14:paraId="286916E4" w14:textId="77777777" w:rsidR="009F4F3C" w:rsidRDefault="00D05AA3">
      <w:pPr>
        <w:pStyle w:val="B1"/>
        <w:rPr>
          <w:rFonts w:eastAsiaTheme="minorEastAsia"/>
          <w:lang w:eastAsia="zh-CN"/>
        </w:rPr>
      </w:pPr>
      <w:r>
        <w:t>-</w:t>
      </w:r>
      <w:r>
        <w:tab/>
        <w:t>Initial access from RRC_IDLE;</w:t>
      </w:r>
      <w:r>
        <w:rPr>
          <w:rFonts w:eastAsiaTheme="minorEastAsia" w:hint="eastAsia"/>
          <w:lang w:eastAsia="zh-CN"/>
        </w:rPr>
        <w:t>(</w:t>
      </w:r>
      <w:r>
        <w:rPr>
          <w:rFonts w:eastAsia="宋体"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宋体"/>
          <w:lang w:eastAsia="zh-CN"/>
        </w:rPr>
        <w:t>;</w:t>
      </w:r>
      <w:r>
        <w:rPr>
          <w:rFonts w:eastAsia="宋体" w:hint="eastAsia"/>
          <w:lang w:eastAsia="zh-CN"/>
        </w:rPr>
        <w:t xml:space="preserve"> (</w:t>
      </w:r>
      <w:r>
        <w:rPr>
          <w:rFonts w:eastAsia="宋体" w:hint="eastAsia"/>
          <w:highlight w:val="yellow"/>
          <w:lang w:eastAsia="zh-CN"/>
        </w:rPr>
        <w:t>connected mode</w:t>
      </w:r>
      <w:r>
        <w:rPr>
          <w:rFonts w:eastAsia="宋体"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宋体"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t>-</w:t>
      </w:r>
      <w:r>
        <w:tab/>
        <w:t>Transition from RRC_INACTIVE;</w:t>
      </w:r>
      <w:r>
        <w:rPr>
          <w:rFonts w:eastAsiaTheme="minorEastAsia" w:hint="eastAsia"/>
          <w:lang w:eastAsia="zh-CN"/>
        </w:rPr>
        <w:t>(</w:t>
      </w:r>
      <w:r>
        <w:rPr>
          <w:rFonts w:eastAsia="宋体"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宋体" w:hint="eastAsia"/>
          <w:lang w:eastAsia="zh-CN"/>
        </w:rPr>
        <w:t xml:space="preserve">out </w:t>
      </w:r>
      <w:r>
        <w:rPr>
          <w:rFonts w:eastAsia="宋体"/>
          <w:lang w:eastAsia="zh-CN"/>
        </w:rPr>
        <w:t>of NTN</w:t>
      </w:r>
      <w:r>
        <w:rPr>
          <w:rFonts w:eastAsia="宋体"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p>
    <w:p w14:paraId="71789D59" w14:textId="77777777" w:rsidR="009F4F3C" w:rsidRDefault="00D05AA3">
      <w:pPr>
        <w:pStyle w:val="B1"/>
        <w:rPr>
          <w:rFonts w:eastAsia="宋体"/>
          <w:lang w:eastAsia="zh-CN"/>
        </w:rPr>
      </w:pPr>
      <w:r>
        <w:t>-</w:t>
      </w:r>
      <w:r>
        <w:tab/>
        <w:t>Consistent UL LBT failure on SpCell</w:t>
      </w:r>
      <w:r>
        <w:rPr>
          <w:rFonts w:eastAsiaTheme="minorEastAsia" w:hint="eastAsia"/>
          <w:lang w:eastAsia="zh-CN"/>
        </w:rPr>
        <w:t xml:space="preserve">; </w:t>
      </w:r>
      <w:r>
        <w:rPr>
          <w:rFonts w:eastAsia="宋体" w:hint="eastAsia"/>
          <w:lang w:eastAsia="zh-CN"/>
        </w:rPr>
        <w:t xml:space="preserve">(out of </w:t>
      </w:r>
      <w:r>
        <w:rPr>
          <w:rFonts w:eastAsia="宋体"/>
          <w:lang w:eastAsia="zh-CN"/>
        </w:rPr>
        <w:t>NTN</w:t>
      </w:r>
      <w:r>
        <w:rPr>
          <w:rFonts w:eastAsia="宋体"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lastRenderedPageBreak/>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r>
              <w:rPr>
                <w:lang w:eastAsia="zh-CN"/>
              </w:rPr>
              <w:t>MediaTek</w:t>
            </w:r>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r>
              <w:rPr>
                <w:rFonts w:hint="eastAsia"/>
                <w:lang w:eastAsia="zh-CN"/>
              </w:rPr>
              <w:t>X</w:t>
            </w:r>
            <w:r>
              <w:rPr>
                <w:lang w:eastAsia="zh-CN"/>
              </w:rPr>
              <w:t>iaomi</w:t>
            </w:r>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r>
              <w:rPr>
                <w:i/>
                <w:lang w:eastAsia="zh-CN"/>
              </w:rPr>
              <w:t>ServingCellConfigCommon</w:t>
            </w:r>
            <w:r>
              <w:rPr>
                <w:lang w:eastAsia="zh-CN"/>
              </w:rPr>
              <w:t xml:space="preserve"> have their counterparts in </w:t>
            </w:r>
            <w:r>
              <w:rPr>
                <w:i/>
                <w:lang w:eastAsia="zh-CN"/>
              </w:rPr>
              <w:t>ServingCellConfigCommonSIB</w:t>
            </w:r>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r>
              <w:rPr>
                <w:lang w:eastAsia="zh-CN"/>
              </w:rPr>
              <w:t>Yes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gNB has the UE position (or  sufficient TA information to the new cell), if feeder link will be switched, or if the new cell is in a different satellite etc. Instead gNB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Malgun Gothic" w:hint="eastAsia"/>
                <w:lang w:eastAsia="ko-KR"/>
              </w:rPr>
              <w:t>LG</w:t>
            </w:r>
          </w:p>
        </w:tc>
        <w:tc>
          <w:tcPr>
            <w:tcW w:w="1701" w:type="dxa"/>
          </w:tcPr>
          <w:p w14:paraId="6747802F" w14:textId="77777777" w:rsidR="009F4F3C" w:rsidRDefault="00D05AA3">
            <w:pPr>
              <w:rPr>
                <w:lang w:eastAsia="zh-CN"/>
              </w:rPr>
            </w:pPr>
            <w:r>
              <w:rPr>
                <w:rFonts w:eastAsia="Malgun Gothic"/>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Malgun Gothic"/>
                <w:lang w:eastAsia="ko-KR"/>
              </w:rPr>
            </w:pPr>
            <w:r>
              <w:rPr>
                <w:rFonts w:eastAsia="Malgun Gothic"/>
                <w:lang w:eastAsia="ko-KR"/>
              </w:rPr>
              <w:t>InterDigital</w:t>
            </w:r>
          </w:p>
        </w:tc>
        <w:tc>
          <w:tcPr>
            <w:tcW w:w="1701" w:type="dxa"/>
          </w:tcPr>
          <w:p w14:paraId="592A773B" w14:textId="77777777" w:rsidR="009F4F3C" w:rsidRDefault="00D05AA3">
            <w:pPr>
              <w:rPr>
                <w:rFonts w:eastAsia="Malgun Gothic"/>
                <w:lang w:eastAsia="ko-KR"/>
              </w:rPr>
            </w:pPr>
            <w:r>
              <w:rPr>
                <w:rFonts w:eastAsia="Malgun Gothic"/>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Malgun Gothic"/>
                <w:lang w:eastAsia="ko-KR"/>
              </w:rPr>
            </w:pPr>
            <w:r>
              <w:rPr>
                <w:rFonts w:eastAsia="Malgun Gothic"/>
                <w:lang w:eastAsia="ko-KR"/>
              </w:rPr>
              <w:t>NEC</w:t>
            </w:r>
          </w:p>
        </w:tc>
        <w:tc>
          <w:tcPr>
            <w:tcW w:w="1701" w:type="dxa"/>
          </w:tcPr>
          <w:p w14:paraId="3B6025CF" w14:textId="77777777" w:rsidR="009F4F3C" w:rsidRDefault="00D05AA3">
            <w:pPr>
              <w:rPr>
                <w:rFonts w:eastAsia="Malgun Gothic"/>
                <w:lang w:eastAsia="ko-KR"/>
              </w:rPr>
            </w:pPr>
            <w:r>
              <w:rPr>
                <w:rFonts w:eastAsia="Malgun Gothic"/>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423771">
        <w:tc>
          <w:tcPr>
            <w:tcW w:w="1980" w:type="dxa"/>
          </w:tcPr>
          <w:p w14:paraId="4A8ABDFA" w14:textId="77777777" w:rsidR="008F6080" w:rsidRDefault="008F6080" w:rsidP="00423771">
            <w:pPr>
              <w:rPr>
                <w:lang w:eastAsia="zh-CN"/>
              </w:rPr>
            </w:pPr>
            <w:r>
              <w:rPr>
                <w:lang w:eastAsia="zh-CN"/>
              </w:rPr>
              <w:t>Apple</w:t>
            </w:r>
          </w:p>
        </w:tc>
        <w:tc>
          <w:tcPr>
            <w:tcW w:w="1701" w:type="dxa"/>
          </w:tcPr>
          <w:p w14:paraId="47A6F65D" w14:textId="77777777" w:rsidR="008F6080" w:rsidRDefault="008F6080" w:rsidP="00423771">
            <w:pPr>
              <w:rPr>
                <w:lang w:eastAsia="zh-CN"/>
              </w:rPr>
            </w:pPr>
            <w:r>
              <w:rPr>
                <w:lang w:eastAsia="zh-CN"/>
              </w:rPr>
              <w:t>NO</w:t>
            </w:r>
          </w:p>
        </w:tc>
        <w:tc>
          <w:tcPr>
            <w:tcW w:w="5950" w:type="dxa"/>
          </w:tcPr>
          <w:p w14:paraId="6B461FC1" w14:textId="77777777" w:rsidR="008F6080" w:rsidRDefault="008F6080" w:rsidP="00423771">
            <w:pPr>
              <w:rPr>
                <w:lang w:eastAsia="zh-CN"/>
              </w:rPr>
            </w:pPr>
            <w:r>
              <w:rPr>
                <w:lang w:eastAsia="zh-CN"/>
              </w:rPr>
              <w:t xml:space="preserve">Why is this argument different from the regular connected mode procedures in TN ? Even if a new procedure needs to be identified, we don’t see why this is UE impacting. The network can do something on its own and provide the updated value during the RACH procedures similar to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Malgun Gothic"/>
                <w:lang w:eastAsia="ko-KR"/>
              </w:rPr>
              <w:t>Qualcomm</w:t>
            </w:r>
          </w:p>
        </w:tc>
        <w:tc>
          <w:tcPr>
            <w:tcW w:w="1701" w:type="dxa"/>
          </w:tcPr>
          <w:p w14:paraId="3705663A" w14:textId="68A74817" w:rsidR="00405232" w:rsidRDefault="00405232" w:rsidP="00405232">
            <w:pPr>
              <w:rPr>
                <w:lang w:val="en-US" w:eastAsia="zh-CN"/>
              </w:rPr>
            </w:pPr>
            <w:r>
              <w:rPr>
                <w:rFonts w:eastAsia="Malgun Gothic"/>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Malgun Gothic"/>
                <w:lang w:eastAsia="ko-KR"/>
              </w:rPr>
            </w:pPr>
            <w:r>
              <w:rPr>
                <w:rFonts w:eastAsia="Malgun Gothic"/>
                <w:lang w:eastAsia="ko-KR"/>
              </w:rPr>
              <w:t>Nokia</w:t>
            </w:r>
          </w:p>
        </w:tc>
        <w:tc>
          <w:tcPr>
            <w:tcW w:w="1701" w:type="dxa"/>
          </w:tcPr>
          <w:p w14:paraId="63EB8C09" w14:textId="0AC1EB64" w:rsidR="007F7CE9" w:rsidRDefault="007F7CE9" w:rsidP="00405232">
            <w:pPr>
              <w:rPr>
                <w:rFonts w:eastAsia="Malgun Gothic"/>
                <w:lang w:eastAsia="ko-KR"/>
              </w:rPr>
            </w:pPr>
            <w:r>
              <w:rPr>
                <w:rFonts w:eastAsia="Malgun Gothic"/>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r w:rsidR="009562B6" w14:paraId="6800338F" w14:textId="77777777" w:rsidTr="009562B6">
        <w:tc>
          <w:tcPr>
            <w:tcW w:w="1980" w:type="dxa"/>
          </w:tcPr>
          <w:p w14:paraId="0EAA9CA9" w14:textId="77777777" w:rsidR="009562B6" w:rsidRDefault="009562B6" w:rsidP="009A00B8">
            <w:pPr>
              <w:rPr>
                <w:lang w:eastAsia="zh-CN"/>
              </w:rPr>
            </w:pPr>
            <w:r>
              <w:rPr>
                <w:rFonts w:hint="eastAsia"/>
                <w:lang w:eastAsia="zh-CN"/>
              </w:rPr>
              <w:t>v</w:t>
            </w:r>
            <w:r>
              <w:rPr>
                <w:lang w:eastAsia="zh-CN"/>
              </w:rPr>
              <w:t xml:space="preserve">ivo </w:t>
            </w:r>
          </w:p>
        </w:tc>
        <w:tc>
          <w:tcPr>
            <w:tcW w:w="1701" w:type="dxa"/>
          </w:tcPr>
          <w:p w14:paraId="4248B950" w14:textId="77777777" w:rsidR="009562B6" w:rsidRDefault="009562B6" w:rsidP="009A00B8">
            <w:pPr>
              <w:rPr>
                <w:lang w:eastAsia="zh-CN"/>
              </w:rPr>
            </w:pPr>
            <w:r>
              <w:rPr>
                <w:rFonts w:hint="eastAsia"/>
                <w:lang w:eastAsia="zh-CN"/>
              </w:rPr>
              <w:t>Y</w:t>
            </w:r>
            <w:r>
              <w:rPr>
                <w:lang w:eastAsia="zh-CN"/>
              </w:rPr>
              <w:t>es</w:t>
            </w:r>
          </w:p>
        </w:tc>
        <w:tc>
          <w:tcPr>
            <w:tcW w:w="5950" w:type="dxa"/>
          </w:tcPr>
          <w:p w14:paraId="7AFA1B8F" w14:textId="77777777" w:rsidR="009562B6" w:rsidRDefault="009562B6" w:rsidP="009A00B8">
            <w:pPr>
              <w:rPr>
                <w:lang w:eastAsia="zh-CN"/>
              </w:rPr>
            </w:pPr>
          </w:p>
        </w:tc>
      </w:tr>
      <w:tr w:rsidR="0099499B" w14:paraId="50D57749" w14:textId="77777777" w:rsidTr="000273DE">
        <w:tc>
          <w:tcPr>
            <w:tcW w:w="1980" w:type="dxa"/>
          </w:tcPr>
          <w:p w14:paraId="12EE8AC0" w14:textId="77777777" w:rsidR="0099499B" w:rsidRDefault="0099499B" w:rsidP="000273DE">
            <w:pPr>
              <w:rPr>
                <w:lang w:eastAsia="zh-CN"/>
              </w:rPr>
            </w:pPr>
            <w:r>
              <w:rPr>
                <w:lang w:eastAsia="zh-CN"/>
              </w:rPr>
              <w:t>OPPO</w:t>
            </w:r>
          </w:p>
        </w:tc>
        <w:tc>
          <w:tcPr>
            <w:tcW w:w="1701" w:type="dxa"/>
          </w:tcPr>
          <w:p w14:paraId="644D95D4" w14:textId="77777777" w:rsidR="0099499B" w:rsidRDefault="0099499B" w:rsidP="000273DE">
            <w:pPr>
              <w:rPr>
                <w:lang w:eastAsia="zh-CN"/>
              </w:rPr>
            </w:pPr>
            <w:r>
              <w:rPr>
                <w:lang w:eastAsia="zh-CN"/>
              </w:rPr>
              <w:t>Yes</w:t>
            </w:r>
          </w:p>
        </w:tc>
        <w:tc>
          <w:tcPr>
            <w:tcW w:w="5950" w:type="dxa"/>
          </w:tcPr>
          <w:p w14:paraId="0F79DB0F" w14:textId="77777777" w:rsidR="0099499B" w:rsidRDefault="0099499B" w:rsidP="000273DE">
            <w:pPr>
              <w:rPr>
                <w:lang w:eastAsia="zh-CN"/>
              </w:rPr>
            </w:pPr>
          </w:p>
        </w:tc>
      </w:tr>
      <w:tr w:rsidR="00276CE0" w14:paraId="6F0C798A" w14:textId="77777777" w:rsidTr="00C878BB">
        <w:tc>
          <w:tcPr>
            <w:tcW w:w="1980" w:type="dxa"/>
          </w:tcPr>
          <w:p w14:paraId="43CEC699" w14:textId="77777777" w:rsidR="00276CE0" w:rsidRDefault="00276CE0" w:rsidP="00C878BB">
            <w:pPr>
              <w:rPr>
                <w:lang w:eastAsia="zh-CN"/>
              </w:rPr>
            </w:pPr>
            <w:r>
              <w:rPr>
                <w:rFonts w:hint="eastAsia"/>
                <w:lang w:eastAsia="zh-CN"/>
              </w:rPr>
              <w:t>CATT</w:t>
            </w:r>
          </w:p>
        </w:tc>
        <w:tc>
          <w:tcPr>
            <w:tcW w:w="1701" w:type="dxa"/>
          </w:tcPr>
          <w:p w14:paraId="6EA5AB3A" w14:textId="77777777" w:rsidR="00276CE0" w:rsidRDefault="00276CE0" w:rsidP="00C878BB">
            <w:pPr>
              <w:rPr>
                <w:lang w:eastAsia="zh-CN"/>
              </w:rPr>
            </w:pPr>
            <w:r>
              <w:rPr>
                <w:rFonts w:hint="eastAsia"/>
                <w:lang w:eastAsia="zh-CN"/>
              </w:rPr>
              <w:t>Yes</w:t>
            </w:r>
          </w:p>
        </w:tc>
        <w:tc>
          <w:tcPr>
            <w:tcW w:w="5950" w:type="dxa"/>
          </w:tcPr>
          <w:p w14:paraId="64A6D37E" w14:textId="77777777" w:rsidR="00276CE0" w:rsidRDefault="00276CE0" w:rsidP="00C878BB">
            <w:pPr>
              <w:rPr>
                <w:lang w:eastAsia="zh-CN"/>
              </w:rPr>
            </w:pPr>
          </w:p>
        </w:tc>
      </w:tr>
      <w:tr w:rsidR="00DC30F3" w14:paraId="59AE6892" w14:textId="77777777" w:rsidTr="009562B6">
        <w:tc>
          <w:tcPr>
            <w:tcW w:w="1980" w:type="dxa"/>
          </w:tcPr>
          <w:p w14:paraId="44EDF96D" w14:textId="63FB20C8" w:rsidR="00DC30F3" w:rsidRDefault="00DC30F3" w:rsidP="00DC30F3">
            <w:pPr>
              <w:rPr>
                <w:lang w:eastAsia="zh-CN"/>
              </w:rPr>
            </w:pPr>
            <w:r>
              <w:rPr>
                <w:lang w:eastAsia="zh-CN"/>
              </w:rPr>
              <w:t>Convida</w:t>
            </w:r>
          </w:p>
        </w:tc>
        <w:tc>
          <w:tcPr>
            <w:tcW w:w="1701" w:type="dxa"/>
          </w:tcPr>
          <w:p w14:paraId="7886AA47" w14:textId="342572CC" w:rsidR="00DC30F3" w:rsidRDefault="00DC30F3" w:rsidP="00DC30F3">
            <w:pPr>
              <w:rPr>
                <w:lang w:eastAsia="zh-CN"/>
              </w:rPr>
            </w:pPr>
            <w:r>
              <w:rPr>
                <w:lang w:eastAsia="zh-CN"/>
              </w:rPr>
              <w:t>Yes</w:t>
            </w:r>
          </w:p>
        </w:tc>
        <w:tc>
          <w:tcPr>
            <w:tcW w:w="5950" w:type="dxa"/>
          </w:tcPr>
          <w:p w14:paraId="613F6FBC" w14:textId="77777777" w:rsidR="00DC30F3" w:rsidRDefault="00DC30F3" w:rsidP="00DC30F3">
            <w:pPr>
              <w:rPr>
                <w:lang w:eastAsia="zh-CN"/>
              </w:rPr>
            </w:pPr>
          </w:p>
        </w:tc>
      </w:tr>
      <w:tr w:rsidR="009B236A" w14:paraId="73EA4C7A" w14:textId="77777777" w:rsidTr="009562B6">
        <w:tc>
          <w:tcPr>
            <w:tcW w:w="1980" w:type="dxa"/>
          </w:tcPr>
          <w:p w14:paraId="3DA58107" w14:textId="1F7073A9" w:rsidR="009B236A" w:rsidRDefault="009B236A" w:rsidP="009B236A">
            <w:pPr>
              <w:rPr>
                <w:lang w:eastAsia="zh-CN"/>
              </w:rPr>
            </w:pPr>
            <w:r>
              <w:rPr>
                <w:rFonts w:eastAsiaTheme="minorEastAsia" w:hint="eastAsia"/>
                <w:lang w:eastAsia="zh-CN"/>
              </w:rPr>
              <w:t>S</w:t>
            </w:r>
            <w:r>
              <w:rPr>
                <w:rFonts w:eastAsiaTheme="minorEastAsia"/>
                <w:lang w:eastAsia="zh-CN"/>
              </w:rPr>
              <w:t xml:space="preserve">preadtrum </w:t>
            </w:r>
          </w:p>
        </w:tc>
        <w:tc>
          <w:tcPr>
            <w:tcW w:w="1701" w:type="dxa"/>
          </w:tcPr>
          <w:p w14:paraId="1153C7BB" w14:textId="3811E1E0" w:rsidR="009B236A" w:rsidRDefault="009B236A" w:rsidP="009B236A">
            <w:pPr>
              <w:rPr>
                <w:lang w:eastAsia="zh-CN"/>
              </w:rPr>
            </w:pPr>
            <w:r>
              <w:rPr>
                <w:rFonts w:eastAsiaTheme="minorEastAsia" w:hint="eastAsia"/>
                <w:lang w:eastAsia="zh-CN"/>
              </w:rPr>
              <w:t>Y</w:t>
            </w:r>
            <w:r>
              <w:rPr>
                <w:rFonts w:eastAsiaTheme="minorEastAsia"/>
                <w:lang w:eastAsia="zh-CN"/>
              </w:rPr>
              <w:t>es with comments</w:t>
            </w:r>
          </w:p>
        </w:tc>
        <w:tc>
          <w:tcPr>
            <w:tcW w:w="5950" w:type="dxa"/>
          </w:tcPr>
          <w:p w14:paraId="562210C5" w14:textId="21133328" w:rsidR="009B236A" w:rsidRDefault="009B236A" w:rsidP="009B236A">
            <w:pPr>
              <w:rPr>
                <w:lang w:eastAsia="zh-CN"/>
              </w:rPr>
            </w:pPr>
            <w:r>
              <w:rPr>
                <w:lang w:eastAsia="zh-CN"/>
              </w:rPr>
              <w:t>Same as Qualcomm</w:t>
            </w:r>
          </w:p>
        </w:tc>
      </w:tr>
      <w:tr w:rsidR="009B236A" w14:paraId="366E491D" w14:textId="77777777" w:rsidTr="009562B6">
        <w:tc>
          <w:tcPr>
            <w:tcW w:w="1980" w:type="dxa"/>
          </w:tcPr>
          <w:p w14:paraId="7D95535A" w14:textId="77777777" w:rsidR="009B236A" w:rsidRDefault="009B236A" w:rsidP="009B236A">
            <w:pPr>
              <w:rPr>
                <w:lang w:eastAsia="zh-CN"/>
              </w:rPr>
            </w:pPr>
          </w:p>
        </w:tc>
        <w:tc>
          <w:tcPr>
            <w:tcW w:w="1701" w:type="dxa"/>
          </w:tcPr>
          <w:p w14:paraId="64AB8D58" w14:textId="77777777" w:rsidR="009B236A" w:rsidRDefault="009B236A" w:rsidP="009B236A">
            <w:pPr>
              <w:rPr>
                <w:lang w:eastAsia="zh-CN"/>
              </w:rPr>
            </w:pPr>
          </w:p>
        </w:tc>
        <w:tc>
          <w:tcPr>
            <w:tcW w:w="5950" w:type="dxa"/>
          </w:tcPr>
          <w:p w14:paraId="245A474E" w14:textId="77777777" w:rsidR="009B236A" w:rsidRDefault="009B236A" w:rsidP="009B236A">
            <w:pPr>
              <w:rPr>
                <w:lang w:eastAsia="zh-CN"/>
              </w:rPr>
            </w:pPr>
          </w:p>
        </w:tc>
      </w:tr>
      <w:tr w:rsidR="009B236A" w14:paraId="1D02CCD1" w14:textId="77777777" w:rsidTr="009562B6">
        <w:tc>
          <w:tcPr>
            <w:tcW w:w="1980" w:type="dxa"/>
          </w:tcPr>
          <w:p w14:paraId="56C9407A" w14:textId="77777777" w:rsidR="009B236A" w:rsidRDefault="009B236A" w:rsidP="009B236A">
            <w:pPr>
              <w:rPr>
                <w:lang w:eastAsia="zh-CN"/>
              </w:rPr>
            </w:pPr>
          </w:p>
        </w:tc>
        <w:tc>
          <w:tcPr>
            <w:tcW w:w="1701" w:type="dxa"/>
          </w:tcPr>
          <w:p w14:paraId="01BB5C2B" w14:textId="77777777" w:rsidR="009B236A" w:rsidRDefault="009B236A" w:rsidP="009B236A">
            <w:pPr>
              <w:rPr>
                <w:lang w:eastAsia="zh-CN"/>
              </w:rPr>
            </w:pPr>
          </w:p>
        </w:tc>
        <w:tc>
          <w:tcPr>
            <w:tcW w:w="5950" w:type="dxa"/>
          </w:tcPr>
          <w:p w14:paraId="0BCB9AEA" w14:textId="77777777" w:rsidR="009B236A" w:rsidRDefault="009B236A" w:rsidP="009B236A">
            <w:pPr>
              <w:rPr>
                <w:lang w:eastAsia="zh-CN"/>
              </w:rPr>
            </w:pPr>
          </w:p>
        </w:tc>
      </w:tr>
    </w:tbl>
    <w:p w14:paraId="518464E1" w14:textId="77777777" w:rsidR="009F4F3C" w:rsidRDefault="009F4F3C">
      <w:pPr>
        <w:rPr>
          <w:rFonts w:eastAsiaTheme="minorEastAsia"/>
          <w:lang w:eastAsia="zh-CN"/>
        </w:rPr>
      </w:pPr>
    </w:p>
    <w:p w14:paraId="5F1EEDF8" w14:textId="77777777" w:rsidR="009F4F3C" w:rsidRDefault="00D05AA3">
      <w:pPr>
        <w:rPr>
          <w:highlight w:val="yellow"/>
        </w:rPr>
      </w:pPr>
      <w:r>
        <w:rPr>
          <w:highlight w:val="yellow"/>
        </w:rPr>
        <w:t>Summary:</w:t>
      </w:r>
    </w:p>
    <w:p w14:paraId="409C21F4" w14:textId="77777777" w:rsidR="009F4F3C" w:rsidRDefault="00D05AA3">
      <w:pPr>
        <w:rPr>
          <w:rFonts w:eastAsiaTheme="minorEastAsia"/>
          <w:lang w:eastAsia="zh-CN"/>
        </w:rPr>
      </w:pPr>
      <w:r>
        <w:rPr>
          <w:highlight w:val="yellow"/>
        </w:rPr>
        <w:t>&lt;blank&gt;</w:t>
      </w:r>
    </w:p>
    <w:p w14:paraId="40CF65D5"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r>
              <w:rPr>
                <w:lang w:eastAsia="zh-CN"/>
              </w:rPr>
              <w:t>MediaTek</w:t>
            </w:r>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r>
              <w:rPr>
                <w:rFonts w:hint="eastAsia"/>
                <w:lang w:eastAsia="zh-CN"/>
              </w:rPr>
              <w:t>X</w:t>
            </w:r>
            <w:r>
              <w:rPr>
                <w:lang w:eastAsia="zh-CN"/>
              </w:rPr>
              <w:t>iaomi</w:t>
            </w:r>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It seems like optimization. We do not see the need to differentiate different RACH trigger cases, no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uawei, HiSilicon</w:t>
            </w:r>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Xiaomi.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Malgun Gothic"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Malgun Gothic" w:hint="eastAsia"/>
                <w:lang w:eastAsia="ko-KR"/>
              </w:rPr>
              <w:t>Same view as Xiaomi</w:t>
            </w:r>
          </w:p>
        </w:tc>
      </w:tr>
      <w:tr w:rsidR="009F4F3C" w14:paraId="2BCC4B36" w14:textId="77777777">
        <w:tc>
          <w:tcPr>
            <w:tcW w:w="1980" w:type="dxa"/>
          </w:tcPr>
          <w:p w14:paraId="75655D0E" w14:textId="77777777" w:rsidR="009F4F3C" w:rsidRDefault="00D05AA3">
            <w:pPr>
              <w:rPr>
                <w:lang w:eastAsia="zh-CN"/>
              </w:rPr>
            </w:pPr>
            <w:r>
              <w:rPr>
                <w:lang w:eastAsia="zh-CN"/>
              </w:rPr>
              <w:t>InterDigital</w:t>
            </w:r>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As there is no UE identification during RA procedure in this case, the TA information is not needed/reported.</w:t>
            </w:r>
          </w:p>
        </w:tc>
      </w:tr>
      <w:tr w:rsidR="008F6080" w14:paraId="289FAE19" w14:textId="77777777" w:rsidTr="00423771">
        <w:tc>
          <w:tcPr>
            <w:tcW w:w="1980" w:type="dxa"/>
          </w:tcPr>
          <w:p w14:paraId="67564AB5" w14:textId="77777777" w:rsidR="008F6080" w:rsidRDefault="008F6080" w:rsidP="00423771">
            <w:pPr>
              <w:rPr>
                <w:lang w:eastAsia="zh-CN"/>
              </w:rPr>
            </w:pPr>
            <w:r>
              <w:rPr>
                <w:lang w:eastAsia="zh-CN"/>
              </w:rPr>
              <w:t xml:space="preserve">Apple </w:t>
            </w:r>
          </w:p>
        </w:tc>
        <w:tc>
          <w:tcPr>
            <w:tcW w:w="1701" w:type="dxa"/>
          </w:tcPr>
          <w:p w14:paraId="747CE601" w14:textId="77777777" w:rsidR="008F6080" w:rsidRDefault="008F6080" w:rsidP="00423771">
            <w:pPr>
              <w:rPr>
                <w:lang w:eastAsia="zh-CN"/>
              </w:rPr>
            </w:pPr>
            <w:r>
              <w:rPr>
                <w:lang w:eastAsia="zh-CN"/>
              </w:rPr>
              <w:t>Yes</w:t>
            </w:r>
          </w:p>
        </w:tc>
        <w:tc>
          <w:tcPr>
            <w:tcW w:w="5950" w:type="dxa"/>
          </w:tcPr>
          <w:p w14:paraId="7690B5E9" w14:textId="77777777" w:rsidR="008F6080" w:rsidRDefault="008F6080" w:rsidP="00423771">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r w:rsidR="009562B6" w14:paraId="0DA01ABB" w14:textId="77777777" w:rsidTr="009562B6">
        <w:tc>
          <w:tcPr>
            <w:tcW w:w="1980" w:type="dxa"/>
          </w:tcPr>
          <w:p w14:paraId="4B20839E" w14:textId="77777777" w:rsidR="009562B6" w:rsidRDefault="009562B6" w:rsidP="009A00B8">
            <w:pPr>
              <w:rPr>
                <w:lang w:eastAsia="zh-CN"/>
              </w:rPr>
            </w:pPr>
            <w:r>
              <w:rPr>
                <w:rFonts w:hint="eastAsia"/>
                <w:lang w:eastAsia="zh-CN"/>
              </w:rPr>
              <w:t>v</w:t>
            </w:r>
            <w:r>
              <w:rPr>
                <w:lang w:eastAsia="zh-CN"/>
              </w:rPr>
              <w:t>ivo</w:t>
            </w:r>
          </w:p>
        </w:tc>
        <w:tc>
          <w:tcPr>
            <w:tcW w:w="1701" w:type="dxa"/>
          </w:tcPr>
          <w:p w14:paraId="396625CE" w14:textId="77777777" w:rsidR="009562B6" w:rsidRDefault="009562B6" w:rsidP="009A00B8">
            <w:pPr>
              <w:rPr>
                <w:lang w:eastAsia="zh-CN"/>
              </w:rPr>
            </w:pPr>
            <w:r>
              <w:rPr>
                <w:rFonts w:hint="eastAsia"/>
                <w:lang w:eastAsia="zh-CN"/>
              </w:rPr>
              <w:t>Y</w:t>
            </w:r>
            <w:r>
              <w:rPr>
                <w:lang w:eastAsia="zh-CN"/>
              </w:rPr>
              <w:t>es</w:t>
            </w:r>
          </w:p>
        </w:tc>
        <w:tc>
          <w:tcPr>
            <w:tcW w:w="5950" w:type="dxa"/>
          </w:tcPr>
          <w:p w14:paraId="1EC52EC6" w14:textId="77777777" w:rsidR="009562B6" w:rsidRDefault="009562B6" w:rsidP="009A00B8">
            <w:pPr>
              <w:rPr>
                <w:lang w:eastAsia="zh-CN"/>
              </w:rPr>
            </w:pPr>
            <w:r>
              <w:rPr>
                <w:lang w:eastAsia="zh-CN"/>
              </w:rPr>
              <w:t xml:space="preserve">Same view as MediaTek and Lenovo. The intention of </w:t>
            </w:r>
            <w:r w:rsidRPr="00942859">
              <w:rPr>
                <w:lang w:eastAsia="zh-CN"/>
              </w:rPr>
              <w:t xml:space="preserve">TA reporting in RA is for scheduling, which is not </w:t>
            </w:r>
            <w:r>
              <w:rPr>
                <w:lang w:eastAsia="zh-CN"/>
              </w:rPr>
              <w:t>needed</w:t>
            </w:r>
            <w:r w:rsidRPr="00942859">
              <w:rPr>
                <w:lang w:eastAsia="zh-CN"/>
              </w:rPr>
              <w:t xml:space="preserve"> </w:t>
            </w:r>
            <w:r>
              <w:rPr>
                <w:lang w:eastAsia="zh-CN"/>
              </w:rPr>
              <w:t>during</w:t>
            </w:r>
            <w:r w:rsidRPr="00942859">
              <w:rPr>
                <w:lang w:eastAsia="zh-CN"/>
              </w:rPr>
              <w:t xml:space="preserve"> on-demand SI </w:t>
            </w:r>
            <w:r>
              <w:rPr>
                <w:lang w:eastAsia="zh-CN"/>
              </w:rPr>
              <w:t>r</w:t>
            </w:r>
            <w:r w:rsidRPr="00942859">
              <w:rPr>
                <w:lang w:eastAsia="zh-CN"/>
              </w:rPr>
              <w:t>equest.</w:t>
            </w:r>
          </w:p>
        </w:tc>
      </w:tr>
      <w:tr w:rsidR="0099499B" w14:paraId="11EF0673" w14:textId="77777777" w:rsidTr="000273DE">
        <w:tc>
          <w:tcPr>
            <w:tcW w:w="1980" w:type="dxa"/>
          </w:tcPr>
          <w:p w14:paraId="1366C2CE" w14:textId="77777777" w:rsidR="0099499B" w:rsidRDefault="0099499B" w:rsidP="000273DE">
            <w:pPr>
              <w:rPr>
                <w:lang w:eastAsia="zh-CN"/>
              </w:rPr>
            </w:pPr>
            <w:r>
              <w:rPr>
                <w:lang w:eastAsia="zh-CN"/>
              </w:rPr>
              <w:t>OPPO</w:t>
            </w:r>
          </w:p>
        </w:tc>
        <w:tc>
          <w:tcPr>
            <w:tcW w:w="1701" w:type="dxa"/>
          </w:tcPr>
          <w:p w14:paraId="684C2316" w14:textId="77777777" w:rsidR="0099499B" w:rsidRDefault="0099499B" w:rsidP="000273DE">
            <w:pPr>
              <w:rPr>
                <w:lang w:eastAsia="zh-CN"/>
              </w:rPr>
            </w:pPr>
            <w:r>
              <w:rPr>
                <w:lang w:eastAsia="zh-CN"/>
              </w:rPr>
              <w:t>Yes</w:t>
            </w:r>
          </w:p>
        </w:tc>
        <w:tc>
          <w:tcPr>
            <w:tcW w:w="5950" w:type="dxa"/>
          </w:tcPr>
          <w:p w14:paraId="4BEB036B" w14:textId="77777777" w:rsidR="0099499B" w:rsidRDefault="0099499B" w:rsidP="000273DE">
            <w:pPr>
              <w:rPr>
                <w:lang w:eastAsia="zh-CN"/>
              </w:rPr>
            </w:pPr>
          </w:p>
        </w:tc>
      </w:tr>
      <w:tr w:rsidR="00140B7F" w14:paraId="1F016782" w14:textId="77777777" w:rsidTr="00C878BB">
        <w:tc>
          <w:tcPr>
            <w:tcW w:w="1980" w:type="dxa"/>
          </w:tcPr>
          <w:p w14:paraId="45F11CE3" w14:textId="77777777" w:rsidR="00140B7F" w:rsidRDefault="00140B7F" w:rsidP="00C878BB">
            <w:pPr>
              <w:rPr>
                <w:lang w:eastAsia="zh-CN"/>
              </w:rPr>
            </w:pPr>
            <w:r>
              <w:rPr>
                <w:rFonts w:hint="eastAsia"/>
                <w:lang w:eastAsia="zh-CN"/>
              </w:rPr>
              <w:t>CATT</w:t>
            </w:r>
          </w:p>
        </w:tc>
        <w:tc>
          <w:tcPr>
            <w:tcW w:w="1701" w:type="dxa"/>
          </w:tcPr>
          <w:p w14:paraId="4DEE07FB" w14:textId="77777777" w:rsidR="00140B7F" w:rsidRDefault="00140B7F" w:rsidP="00C878BB">
            <w:pPr>
              <w:rPr>
                <w:lang w:eastAsia="zh-CN"/>
              </w:rPr>
            </w:pPr>
            <w:r>
              <w:rPr>
                <w:rFonts w:hint="eastAsia"/>
                <w:lang w:eastAsia="zh-CN"/>
              </w:rPr>
              <w:t>Yes</w:t>
            </w:r>
          </w:p>
        </w:tc>
        <w:tc>
          <w:tcPr>
            <w:tcW w:w="5950" w:type="dxa"/>
          </w:tcPr>
          <w:p w14:paraId="3FB50804" w14:textId="77777777" w:rsidR="00140B7F" w:rsidRDefault="00140B7F" w:rsidP="00C878BB">
            <w:pPr>
              <w:rPr>
                <w:lang w:eastAsia="zh-CN"/>
              </w:rPr>
            </w:pPr>
          </w:p>
        </w:tc>
      </w:tr>
      <w:tr w:rsidR="00DC30F3" w14:paraId="090802F9" w14:textId="77777777" w:rsidTr="009562B6">
        <w:tc>
          <w:tcPr>
            <w:tcW w:w="1980" w:type="dxa"/>
          </w:tcPr>
          <w:p w14:paraId="150A1E06" w14:textId="1B407228" w:rsidR="00DC30F3" w:rsidRDefault="00DC30F3" w:rsidP="00DC30F3">
            <w:pPr>
              <w:rPr>
                <w:lang w:eastAsia="zh-CN"/>
              </w:rPr>
            </w:pPr>
            <w:r>
              <w:rPr>
                <w:lang w:eastAsia="zh-CN"/>
              </w:rPr>
              <w:lastRenderedPageBreak/>
              <w:t>Convida</w:t>
            </w:r>
          </w:p>
        </w:tc>
        <w:tc>
          <w:tcPr>
            <w:tcW w:w="1701" w:type="dxa"/>
          </w:tcPr>
          <w:p w14:paraId="402E82F4" w14:textId="12682022" w:rsidR="00DC30F3" w:rsidRDefault="00DC30F3" w:rsidP="00DC30F3">
            <w:pPr>
              <w:rPr>
                <w:lang w:eastAsia="zh-CN"/>
              </w:rPr>
            </w:pPr>
            <w:r>
              <w:rPr>
                <w:lang w:eastAsia="zh-CN"/>
              </w:rPr>
              <w:t>Yes, with comments</w:t>
            </w:r>
          </w:p>
        </w:tc>
        <w:tc>
          <w:tcPr>
            <w:tcW w:w="5950" w:type="dxa"/>
          </w:tcPr>
          <w:p w14:paraId="53629C03" w14:textId="3FA56349" w:rsidR="00DC30F3" w:rsidRDefault="00DC30F3" w:rsidP="00DC30F3">
            <w:pPr>
              <w:rPr>
                <w:lang w:eastAsia="zh-CN"/>
              </w:rPr>
            </w:pPr>
            <w:r>
              <w:rPr>
                <w:lang w:eastAsia="zh-CN"/>
              </w:rPr>
              <w:t xml:space="preserve">We don’t see the need, unless there is a case where the </w:t>
            </w:r>
            <w:r w:rsidRPr="00F3376D">
              <w:rPr>
                <w:lang w:eastAsia="zh-CN"/>
              </w:rPr>
              <w:t xml:space="preserve">UE specific TA pre-compensation is </w:t>
            </w:r>
            <w:r>
              <w:rPr>
                <w:lang w:eastAsia="zh-CN"/>
              </w:rPr>
              <w:t>somehow beneficial for the N/W to determine the Other SI</w:t>
            </w:r>
          </w:p>
        </w:tc>
      </w:tr>
      <w:tr w:rsidR="009B236A" w14:paraId="534E9931" w14:textId="77777777" w:rsidTr="009562B6">
        <w:tc>
          <w:tcPr>
            <w:tcW w:w="1980" w:type="dxa"/>
          </w:tcPr>
          <w:p w14:paraId="6ED7979E" w14:textId="4565FD18" w:rsidR="009B236A" w:rsidRDefault="009B236A" w:rsidP="009B236A">
            <w:pPr>
              <w:rPr>
                <w:lang w:eastAsia="zh-CN"/>
              </w:rPr>
            </w:pPr>
            <w:r>
              <w:rPr>
                <w:rFonts w:hint="eastAsia"/>
                <w:lang w:eastAsia="zh-CN"/>
              </w:rPr>
              <w:t>S</w:t>
            </w:r>
            <w:r>
              <w:rPr>
                <w:lang w:eastAsia="zh-CN"/>
              </w:rPr>
              <w:t>preadtrum</w:t>
            </w:r>
          </w:p>
        </w:tc>
        <w:tc>
          <w:tcPr>
            <w:tcW w:w="1701" w:type="dxa"/>
          </w:tcPr>
          <w:p w14:paraId="5FE075A4" w14:textId="74AB6E36" w:rsidR="009B236A" w:rsidRDefault="009B236A" w:rsidP="009B236A">
            <w:pPr>
              <w:rPr>
                <w:lang w:eastAsia="zh-CN"/>
              </w:rPr>
            </w:pPr>
            <w:r>
              <w:rPr>
                <w:rFonts w:hint="eastAsia"/>
                <w:lang w:eastAsia="zh-CN"/>
              </w:rPr>
              <w:t>Y</w:t>
            </w:r>
            <w:r>
              <w:rPr>
                <w:lang w:eastAsia="zh-CN"/>
              </w:rPr>
              <w:t>es</w:t>
            </w:r>
          </w:p>
        </w:tc>
        <w:tc>
          <w:tcPr>
            <w:tcW w:w="5950" w:type="dxa"/>
          </w:tcPr>
          <w:p w14:paraId="410E0E7D" w14:textId="77777777" w:rsidR="009B236A" w:rsidRDefault="009B236A" w:rsidP="009B236A">
            <w:pPr>
              <w:rPr>
                <w:lang w:eastAsia="zh-CN"/>
              </w:rPr>
            </w:pPr>
          </w:p>
        </w:tc>
      </w:tr>
      <w:tr w:rsidR="009B236A" w14:paraId="05D53064" w14:textId="77777777" w:rsidTr="009562B6">
        <w:tc>
          <w:tcPr>
            <w:tcW w:w="1980" w:type="dxa"/>
          </w:tcPr>
          <w:p w14:paraId="5E72E039" w14:textId="77777777" w:rsidR="009B236A" w:rsidRDefault="009B236A" w:rsidP="009B236A">
            <w:pPr>
              <w:rPr>
                <w:lang w:eastAsia="zh-CN"/>
              </w:rPr>
            </w:pPr>
          </w:p>
        </w:tc>
        <w:tc>
          <w:tcPr>
            <w:tcW w:w="1701" w:type="dxa"/>
          </w:tcPr>
          <w:p w14:paraId="7810C79D" w14:textId="77777777" w:rsidR="009B236A" w:rsidRDefault="009B236A" w:rsidP="009B236A">
            <w:pPr>
              <w:rPr>
                <w:lang w:eastAsia="zh-CN"/>
              </w:rPr>
            </w:pPr>
          </w:p>
        </w:tc>
        <w:tc>
          <w:tcPr>
            <w:tcW w:w="5950" w:type="dxa"/>
          </w:tcPr>
          <w:p w14:paraId="36C6DB3B" w14:textId="77777777" w:rsidR="009B236A" w:rsidRDefault="009B236A" w:rsidP="009B236A">
            <w:pPr>
              <w:rPr>
                <w:lang w:eastAsia="zh-CN"/>
              </w:rPr>
            </w:pPr>
          </w:p>
        </w:tc>
      </w:tr>
      <w:tr w:rsidR="009B236A" w14:paraId="70BFC68D" w14:textId="77777777" w:rsidTr="009562B6">
        <w:tc>
          <w:tcPr>
            <w:tcW w:w="1980" w:type="dxa"/>
          </w:tcPr>
          <w:p w14:paraId="44CEFB2F" w14:textId="77777777" w:rsidR="009B236A" w:rsidRDefault="009B236A" w:rsidP="009B236A">
            <w:pPr>
              <w:rPr>
                <w:lang w:eastAsia="zh-CN"/>
              </w:rPr>
            </w:pPr>
          </w:p>
        </w:tc>
        <w:tc>
          <w:tcPr>
            <w:tcW w:w="1701" w:type="dxa"/>
          </w:tcPr>
          <w:p w14:paraId="538711E4" w14:textId="77777777" w:rsidR="009B236A" w:rsidRDefault="009B236A" w:rsidP="009B236A">
            <w:pPr>
              <w:rPr>
                <w:lang w:eastAsia="zh-CN"/>
              </w:rPr>
            </w:pPr>
          </w:p>
        </w:tc>
        <w:tc>
          <w:tcPr>
            <w:tcW w:w="5950" w:type="dxa"/>
          </w:tcPr>
          <w:p w14:paraId="7FC62D2B" w14:textId="77777777" w:rsidR="009B236A" w:rsidRDefault="009B236A" w:rsidP="009B236A">
            <w:pPr>
              <w:rPr>
                <w:lang w:eastAsia="zh-CN"/>
              </w:rPr>
            </w:pPr>
          </w:p>
        </w:tc>
      </w:tr>
    </w:tbl>
    <w:p w14:paraId="1B27628B" w14:textId="77777777" w:rsidR="009F4F3C" w:rsidRPr="009562B6"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77CF0FAA" w14:textId="77777777" w:rsidR="009F4F3C" w:rsidRDefault="00D05AA3">
      <w:pPr>
        <w:rPr>
          <w:rFonts w:eastAsiaTheme="minorEastAsia"/>
          <w:lang w:eastAsia="zh-CN"/>
        </w:rPr>
      </w:pPr>
      <w:r>
        <w:rPr>
          <w:highlight w:val="yellow"/>
        </w:rPr>
        <w:t>&lt;blank&gt;</w:t>
      </w:r>
    </w:p>
    <w:p w14:paraId="5D98DC40"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r>
              <w:rPr>
                <w:lang w:eastAsia="zh-CN"/>
              </w:rPr>
              <w:t>MediaTek</w:t>
            </w:r>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r>
              <w:rPr>
                <w:rFonts w:hint="eastAsia"/>
                <w:lang w:eastAsia="zh-CN"/>
              </w:rPr>
              <w:t>X</w:t>
            </w:r>
            <w:r>
              <w:rPr>
                <w:lang w:eastAsia="zh-CN"/>
              </w:rPr>
              <w:t>iaomi</w:t>
            </w:r>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uawei, HiSilicon</w:t>
            </w:r>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Malgun Gothic" w:hint="eastAsia"/>
                <w:lang w:eastAsia="ko-KR"/>
              </w:rPr>
              <w:t>LG</w:t>
            </w:r>
          </w:p>
        </w:tc>
        <w:tc>
          <w:tcPr>
            <w:tcW w:w="1701" w:type="dxa"/>
          </w:tcPr>
          <w:p w14:paraId="151A39E1" w14:textId="77777777" w:rsidR="009F4F3C" w:rsidRDefault="00D05AA3">
            <w:pPr>
              <w:rPr>
                <w:lang w:eastAsia="zh-CN"/>
              </w:rPr>
            </w:pPr>
            <w:r>
              <w:rPr>
                <w:rFonts w:eastAsia="Malgun Gothic"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Malgun Gothic"/>
                <w:lang w:eastAsia="ko-KR"/>
              </w:rPr>
            </w:pPr>
            <w:r>
              <w:rPr>
                <w:rFonts w:eastAsia="Malgun Gothic"/>
                <w:lang w:eastAsia="ko-KR"/>
              </w:rPr>
              <w:lastRenderedPageBreak/>
              <w:t>InterDigital</w:t>
            </w:r>
          </w:p>
        </w:tc>
        <w:tc>
          <w:tcPr>
            <w:tcW w:w="1701" w:type="dxa"/>
          </w:tcPr>
          <w:p w14:paraId="2B1CDFFE" w14:textId="77777777" w:rsidR="009F4F3C" w:rsidRDefault="00D05AA3">
            <w:pPr>
              <w:rPr>
                <w:rFonts w:eastAsia="Malgun Gothic"/>
                <w:lang w:eastAsia="ko-KR"/>
              </w:rPr>
            </w:pPr>
            <w:r>
              <w:rPr>
                <w:rFonts w:eastAsia="Malgun Gothic"/>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Malgun Gothic"/>
                <w:lang w:eastAsia="ko-KR"/>
              </w:rPr>
            </w:pPr>
            <w:r>
              <w:rPr>
                <w:rFonts w:eastAsia="Malgun Gothic"/>
                <w:lang w:eastAsia="ko-KR"/>
              </w:rPr>
              <w:t>NEC</w:t>
            </w:r>
          </w:p>
        </w:tc>
        <w:tc>
          <w:tcPr>
            <w:tcW w:w="1701" w:type="dxa"/>
          </w:tcPr>
          <w:p w14:paraId="2744852B" w14:textId="77777777" w:rsidR="009F4F3C" w:rsidRDefault="00D05AA3">
            <w:pPr>
              <w:rPr>
                <w:rFonts w:eastAsia="Malgun Gothic"/>
                <w:lang w:eastAsia="ko-KR"/>
              </w:rPr>
            </w:pPr>
            <w:r>
              <w:rPr>
                <w:rFonts w:eastAsia="Malgun Gothic"/>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based on indication in SI to know whether to report TA precompensation in RA procedure, which is sufficient. </w:t>
            </w:r>
          </w:p>
        </w:tc>
      </w:tr>
      <w:tr w:rsidR="008F6080" w14:paraId="5E0838EE" w14:textId="77777777" w:rsidTr="00423771">
        <w:tc>
          <w:tcPr>
            <w:tcW w:w="1980" w:type="dxa"/>
          </w:tcPr>
          <w:p w14:paraId="75CDCF8C" w14:textId="77777777" w:rsidR="008F6080" w:rsidRDefault="008F6080" w:rsidP="00423771">
            <w:pPr>
              <w:rPr>
                <w:lang w:eastAsia="zh-CN"/>
              </w:rPr>
            </w:pPr>
            <w:r>
              <w:rPr>
                <w:lang w:eastAsia="zh-CN"/>
              </w:rPr>
              <w:t>Apple</w:t>
            </w:r>
          </w:p>
        </w:tc>
        <w:tc>
          <w:tcPr>
            <w:tcW w:w="1701" w:type="dxa"/>
          </w:tcPr>
          <w:p w14:paraId="73A01196" w14:textId="77777777" w:rsidR="008F6080" w:rsidRDefault="008F6080" w:rsidP="00423771">
            <w:pPr>
              <w:rPr>
                <w:lang w:eastAsia="zh-CN"/>
              </w:rPr>
            </w:pPr>
            <w:r>
              <w:rPr>
                <w:lang w:eastAsia="zh-CN"/>
              </w:rPr>
              <w:t>No</w:t>
            </w:r>
          </w:p>
        </w:tc>
        <w:tc>
          <w:tcPr>
            <w:tcW w:w="5950" w:type="dxa"/>
          </w:tcPr>
          <w:p w14:paraId="5ECF9EB4" w14:textId="77777777" w:rsidR="008F6080" w:rsidRDefault="008F6080" w:rsidP="00423771">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Malgun Gothic"/>
                <w:lang w:eastAsia="ko-KR"/>
              </w:rPr>
              <w:t>Qualcomm</w:t>
            </w:r>
          </w:p>
        </w:tc>
        <w:tc>
          <w:tcPr>
            <w:tcW w:w="1701" w:type="dxa"/>
          </w:tcPr>
          <w:p w14:paraId="36F6DBCA" w14:textId="13394772" w:rsidR="00124754" w:rsidRDefault="00124754" w:rsidP="00124754">
            <w:pPr>
              <w:rPr>
                <w:lang w:val="en-US" w:eastAsia="ko-KR"/>
              </w:rPr>
            </w:pPr>
            <w:r>
              <w:rPr>
                <w:rFonts w:eastAsia="Malgun Gothic"/>
                <w:lang w:eastAsia="ko-KR"/>
              </w:rPr>
              <w:t>No</w:t>
            </w:r>
          </w:p>
        </w:tc>
        <w:tc>
          <w:tcPr>
            <w:tcW w:w="5950" w:type="dxa"/>
          </w:tcPr>
          <w:p w14:paraId="375AAADA" w14:textId="29018243" w:rsidR="00124754" w:rsidRDefault="00124754" w:rsidP="00124754">
            <w:pPr>
              <w:rPr>
                <w:lang w:val="en-US" w:eastAsia="zh-CN"/>
              </w:rPr>
            </w:pPr>
            <w:r>
              <w:rPr>
                <w:lang w:eastAsia="zh-CN"/>
              </w:rPr>
              <w:t>If TA report is not enabled, why would UE send the TA report.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Malgun Gothic"/>
                <w:lang w:eastAsia="ko-KR"/>
              </w:rPr>
            </w:pPr>
            <w:r>
              <w:rPr>
                <w:lang w:eastAsia="zh-CN"/>
              </w:rPr>
              <w:t>Nokia</w:t>
            </w:r>
          </w:p>
        </w:tc>
        <w:tc>
          <w:tcPr>
            <w:tcW w:w="1701" w:type="dxa"/>
          </w:tcPr>
          <w:p w14:paraId="0B022C4B" w14:textId="664D9598" w:rsidR="00966FD2" w:rsidRDefault="00966FD2" w:rsidP="00966FD2">
            <w:pPr>
              <w:rPr>
                <w:rFonts w:eastAsia="Malgun Gothic"/>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For UE in RRC Connected mode, gNB will maintain UE’s reported TA after the first report (e.g. report in RACH from idle mode if NW enable it via SIB). Whether UE reporting the updated TA pre-compensation should b</w:t>
            </w:r>
            <w:r w:rsidRPr="005625B6">
              <w:rPr>
                <w:lang w:eastAsia="zh-CN"/>
              </w:rPr>
              <w:t>ase on event</w:t>
            </w:r>
            <w:r>
              <w:rPr>
                <w:lang w:eastAsia="zh-CN"/>
              </w:rPr>
              <w:t>-triggered reporting, no matter in which RACH procedures in RRC_Connected mode</w:t>
            </w:r>
            <w:r w:rsidRPr="005625B6">
              <w:rPr>
                <w:lang w:eastAsia="zh-CN"/>
              </w:rPr>
              <w:t>.</w:t>
            </w:r>
          </w:p>
        </w:tc>
      </w:tr>
      <w:tr w:rsidR="009562B6" w14:paraId="5CB3B67A" w14:textId="77777777" w:rsidTr="009562B6">
        <w:tc>
          <w:tcPr>
            <w:tcW w:w="1980" w:type="dxa"/>
          </w:tcPr>
          <w:p w14:paraId="1354B4A5" w14:textId="77777777" w:rsidR="009562B6" w:rsidRDefault="009562B6" w:rsidP="009A00B8">
            <w:pPr>
              <w:rPr>
                <w:lang w:eastAsia="zh-CN"/>
              </w:rPr>
            </w:pPr>
            <w:r>
              <w:rPr>
                <w:rFonts w:hint="eastAsia"/>
                <w:lang w:eastAsia="zh-CN"/>
              </w:rPr>
              <w:t>v</w:t>
            </w:r>
            <w:r>
              <w:rPr>
                <w:lang w:eastAsia="zh-CN"/>
              </w:rPr>
              <w:t>ivo</w:t>
            </w:r>
          </w:p>
        </w:tc>
        <w:tc>
          <w:tcPr>
            <w:tcW w:w="1701" w:type="dxa"/>
          </w:tcPr>
          <w:p w14:paraId="33A2EA5F" w14:textId="77777777" w:rsidR="009562B6" w:rsidRDefault="009562B6" w:rsidP="009A00B8">
            <w:pPr>
              <w:rPr>
                <w:lang w:eastAsia="zh-CN"/>
              </w:rPr>
            </w:pPr>
            <w:r>
              <w:rPr>
                <w:rFonts w:hint="eastAsia"/>
                <w:lang w:eastAsia="zh-CN"/>
              </w:rPr>
              <w:t>Y</w:t>
            </w:r>
            <w:r>
              <w:rPr>
                <w:lang w:eastAsia="zh-CN"/>
              </w:rPr>
              <w:t>es</w:t>
            </w:r>
          </w:p>
        </w:tc>
        <w:tc>
          <w:tcPr>
            <w:tcW w:w="5950" w:type="dxa"/>
          </w:tcPr>
          <w:p w14:paraId="0C05FC7B" w14:textId="77777777" w:rsidR="009562B6" w:rsidRDefault="009562B6" w:rsidP="009A00B8">
            <w:pPr>
              <w:rPr>
                <w:lang w:eastAsia="zh-CN"/>
              </w:rPr>
            </w:pPr>
          </w:p>
        </w:tc>
      </w:tr>
      <w:tr w:rsidR="0099499B" w14:paraId="3FEA2E84" w14:textId="77777777" w:rsidTr="000273DE">
        <w:tc>
          <w:tcPr>
            <w:tcW w:w="1980" w:type="dxa"/>
          </w:tcPr>
          <w:p w14:paraId="19BB765F" w14:textId="77777777" w:rsidR="0099499B" w:rsidRDefault="0099499B" w:rsidP="000273DE">
            <w:pPr>
              <w:rPr>
                <w:lang w:eastAsia="zh-CN"/>
              </w:rPr>
            </w:pPr>
            <w:r>
              <w:rPr>
                <w:lang w:eastAsia="zh-CN"/>
              </w:rPr>
              <w:t>OPPO</w:t>
            </w:r>
          </w:p>
        </w:tc>
        <w:tc>
          <w:tcPr>
            <w:tcW w:w="1701" w:type="dxa"/>
          </w:tcPr>
          <w:p w14:paraId="47B8EA16" w14:textId="77777777" w:rsidR="0099499B" w:rsidRDefault="0099499B" w:rsidP="000273DE">
            <w:pPr>
              <w:rPr>
                <w:lang w:eastAsia="zh-CN"/>
              </w:rPr>
            </w:pPr>
            <w:r>
              <w:rPr>
                <w:lang w:eastAsia="zh-CN"/>
              </w:rPr>
              <w:t>No</w:t>
            </w:r>
          </w:p>
        </w:tc>
        <w:tc>
          <w:tcPr>
            <w:tcW w:w="5950" w:type="dxa"/>
          </w:tcPr>
          <w:p w14:paraId="1BF92416" w14:textId="77777777" w:rsidR="0099499B" w:rsidRDefault="0099499B" w:rsidP="000273DE">
            <w:pPr>
              <w:rPr>
                <w:lang w:eastAsia="zh-CN"/>
              </w:rPr>
            </w:pPr>
            <w:r>
              <w:rPr>
                <w:lang w:eastAsia="zh-CN"/>
              </w:rPr>
              <w:t>If TA report during RACH is not enabled in SIB1, UE should follow the configuration by NW, and not to report UE specific TA to NW.</w:t>
            </w:r>
          </w:p>
        </w:tc>
      </w:tr>
      <w:tr w:rsidR="00C14B95" w14:paraId="435B241E" w14:textId="77777777" w:rsidTr="00C878BB">
        <w:tc>
          <w:tcPr>
            <w:tcW w:w="1980" w:type="dxa"/>
          </w:tcPr>
          <w:p w14:paraId="5FA96D0E" w14:textId="77777777" w:rsidR="00C14B95" w:rsidRPr="00B00E90" w:rsidRDefault="00C14B95" w:rsidP="00C878BB">
            <w:pPr>
              <w:rPr>
                <w:rFonts w:eastAsiaTheme="minorEastAsia"/>
                <w:lang w:eastAsia="zh-CN"/>
              </w:rPr>
            </w:pPr>
            <w:r>
              <w:rPr>
                <w:rFonts w:eastAsiaTheme="minorEastAsia" w:hint="eastAsia"/>
                <w:lang w:eastAsia="zh-CN"/>
              </w:rPr>
              <w:t>CATT</w:t>
            </w:r>
          </w:p>
        </w:tc>
        <w:tc>
          <w:tcPr>
            <w:tcW w:w="1701" w:type="dxa"/>
          </w:tcPr>
          <w:p w14:paraId="01C98DE1" w14:textId="7CF229C9" w:rsidR="00C14B95" w:rsidRPr="007241B3" w:rsidRDefault="00C14B95" w:rsidP="00C878BB">
            <w:pPr>
              <w:rPr>
                <w:rFonts w:eastAsiaTheme="minorEastAsia"/>
                <w:lang w:eastAsia="zh-CN"/>
              </w:rPr>
            </w:pPr>
            <w:r>
              <w:rPr>
                <w:rFonts w:eastAsiaTheme="minorEastAsia" w:hint="eastAsia"/>
                <w:lang w:eastAsia="zh-CN"/>
              </w:rPr>
              <w:t>Yes</w:t>
            </w:r>
          </w:p>
        </w:tc>
        <w:tc>
          <w:tcPr>
            <w:tcW w:w="5950" w:type="dxa"/>
          </w:tcPr>
          <w:p w14:paraId="2C549169" w14:textId="77777777" w:rsidR="00C14B95" w:rsidRPr="002E3015" w:rsidRDefault="00C14B95" w:rsidP="00C878BB">
            <w:pPr>
              <w:rPr>
                <w:lang w:eastAsia="zh-CN"/>
              </w:rPr>
            </w:pPr>
            <w:r>
              <w:rPr>
                <w:lang w:eastAsia="zh-CN"/>
              </w:rPr>
              <w:t>I</w:t>
            </w:r>
            <w:r>
              <w:rPr>
                <w:rFonts w:hint="eastAsia"/>
                <w:lang w:eastAsia="zh-CN"/>
              </w:rPr>
              <w:t xml:space="preserve">t is more like clarification. </w:t>
            </w:r>
            <w:r>
              <w:rPr>
                <w:lang w:eastAsia="zh-CN"/>
              </w:rPr>
              <w:t>I</w:t>
            </w:r>
            <w:r>
              <w:rPr>
                <w:rFonts w:hint="eastAsia"/>
                <w:lang w:eastAsia="zh-CN"/>
              </w:rPr>
              <w:t xml:space="preserve">f the </w:t>
            </w:r>
            <w:r w:rsidRPr="002E3015">
              <w:rPr>
                <w:lang w:eastAsia="zh-CN"/>
              </w:rPr>
              <w:t>RA procedures due to handover and “Request for Other SI”</w:t>
            </w:r>
            <w:r>
              <w:rPr>
                <w:rFonts w:hint="eastAsia"/>
                <w:lang w:eastAsia="zh-CN"/>
              </w:rPr>
              <w:t xml:space="preserve"> are specified, the other RA procedures should be followed the normal trigger condition, e.g. based on SI information. </w:t>
            </w:r>
            <w:r>
              <w:rPr>
                <w:lang w:eastAsia="zh-CN"/>
              </w:rPr>
              <w:t>W</w:t>
            </w:r>
            <w:r>
              <w:rPr>
                <w:rFonts w:hint="eastAsia"/>
                <w:lang w:eastAsia="zh-CN"/>
              </w:rPr>
              <w:t>e are fine with this proposal if the Q7 and Q8 are agreed.</w:t>
            </w:r>
          </w:p>
        </w:tc>
      </w:tr>
      <w:tr w:rsidR="00DC30F3" w14:paraId="4D2EDC04" w14:textId="77777777" w:rsidTr="009562B6">
        <w:tc>
          <w:tcPr>
            <w:tcW w:w="1980" w:type="dxa"/>
          </w:tcPr>
          <w:p w14:paraId="2CB317BA" w14:textId="1D444D24" w:rsidR="00DC30F3" w:rsidRDefault="00DC30F3" w:rsidP="00DC30F3">
            <w:pPr>
              <w:rPr>
                <w:lang w:eastAsia="zh-CN"/>
              </w:rPr>
            </w:pPr>
            <w:r>
              <w:rPr>
                <w:lang w:eastAsia="zh-CN"/>
              </w:rPr>
              <w:t>Convida</w:t>
            </w:r>
          </w:p>
        </w:tc>
        <w:tc>
          <w:tcPr>
            <w:tcW w:w="1701" w:type="dxa"/>
          </w:tcPr>
          <w:p w14:paraId="6DA20186" w14:textId="60500E7B" w:rsidR="00DC30F3" w:rsidRDefault="00DC30F3" w:rsidP="00DC30F3">
            <w:pPr>
              <w:rPr>
                <w:lang w:eastAsia="zh-CN"/>
              </w:rPr>
            </w:pPr>
            <w:r>
              <w:rPr>
                <w:lang w:eastAsia="zh-CN"/>
              </w:rPr>
              <w:t>Yes</w:t>
            </w:r>
          </w:p>
        </w:tc>
        <w:tc>
          <w:tcPr>
            <w:tcW w:w="5950" w:type="dxa"/>
          </w:tcPr>
          <w:p w14:paraId="7B217267" w14:textId="77777777" w:rsidR="00DC30F3" w:rsidRDefault="00DC30F3" w:rsidP="00DC30F3">
            <w:pPr>
              <w:rPr>
                <w:lang w:eastAsia="zh-CN"/>
              </w:rPr>
            </w:pPr>
          </w:p>
        </w:tc>
      </w:tr>
      <w:tr w:rsidR="009B236A" w14:paraId="4E6AA3F9" w14:textId="77777777" w:rsidTr="009562B6">
        <w:tc>
          <w:tcPr>
            <w:tcW w:w="1980" w:type="dxa"/>
          </w:tcPr>
          <w:p w14:paraId="0C8A55DA" w14:textId="791ABAD0" w:rsidR="009B236A" w:rsidRDefault="009B236A" w:rsidP="009B236A">
            <w:pPr>
              <w:rPr>
                <w:lang w:eastAsia="zh-CN"/>
              </w:rPr>
            </w:pPr>
            <w:r>
              <w:rPr>
                <w:rFonts w:hint="eastAsia"/>
                <w:lang w:eastAsia="zh-CN"/>
              </w:rPr>
              <w:t>S</w:t>
            </w:r>
            <w:r>
              <w:rPr>
                <w:lang w:eastAsia="zh-CN"/>
              </w:rPr>
              <w:t>preadtrum</w:t>
            </w:r>
          </w:p>
        </w:tc>
        <w:tc>
          <w:tcPr>
            <w:tcW w:w="1701" w:type="dxa"/>
          </w:tcPr>
          <w:p w14:paraId="320C4B49" w14:textId="117DA63E" w:rsidR="009B236A" w:rsidRDefault="009B236A" w:rsidP="009B236A">
            <w:pPr>
              <w:rPr>
                <w:lang w:eastAsia="zh-CN"/>
              </w:rPr>
            </w:pPr>
            <w:r>
              <w:rPr>
                <w:rFonts w:hint="eastAsia"/>
                <w:lang w:eastAsia="zh-CN"/>
              </w:rPr>
              <w:t>N</w:t>
            </w:r>
            <w:r>
              <w:rPr>
                <w:lang w:eastAsia="zh-CN"/>
              </w:rPr>
              <w:t>o</w:t>
            </w:r>
          </w:p>
        </w:tc>
        <w:tc>
          <w:tcPr>
            <w:tcW w:w="5950" w:type="dxa"/>
          </w:tcPr>
          <w:p w14:paraId="1CB1071D" w14:textId="1C5F4290" w:rsidR="009B236A" w:rsidRDefault="009B236A" w:rsidP="009B236A">
            <w:pPr>
              <w:rPr>
                <w:lang w:eastAsia="zh-CN"/>
              </w:rPr>
            </w:pPr>
            <w:r>
              <w:rPr>
                <w:lang w:eastAsia="zh-CN"/>
              </w:rPr>
              <w:t>If TA report is not enabled by gNB, UE is not needed to report TA in random access procedure.</w:t>
            </w:r>
          </w:p>
        </w:tc>
      </w:tr>
      <w:tr w:rsidR="009B236A" w14:paraId="24B89831" w14:textId="77777777" w:rsidTr="009562B6">
        <w:tc>
          <w:tcPr>
            <w:tcW w:w="1980" w:type="dxa"/>
          </w:tcPr>
          <w:p w14:paraId="23C99612" w14:textId="77777777" w:rsidR="009B236A" w:rsidRDefault="009B236A" w:rsidP="009B236A">
            <w:pPr>
              <w:rPr>
                <w:lang w:eastAsia="zh-CN"/>
              </w:rPr>
            </w:pPr>
          </w:p>
        </w:tc>
        <w:tc>
          <w:tcPr>
            <w:tcW w:w="1701" w:type="dxa"/>
          </w:tcPr>
          <w:p w14:paraId="078F0789" w14:textId="77777777" w:rsidR="009B236A" w:rsidRDefault="009B236A" w:rsidP="009B236A">
            <w:pPr>
              <w:rPr>
                <w:lang w:eastAsia="zh-CN"/>
              </w:rPr>
            </w:pPr>
          </w:p>
        </w:tc>
        <w:tc>
          <w:tcPr>
            <w:tcW w:w="5950" w:type="dxa"/>
          </w:tcPr>
          <w:p w14:paraId="1520C1D4" w14:textId="77777777" w:rsidR="009B236A" w:rsidRDefault="009B236A" w:rsidP="009B236A">
            <w:pPr>
              <w:rPr>
                <w:lang w:eastAsia="zh-CN"/>
              </w:rPr>
            </w:pPr>
          </w:p>
        </w:tc>
      </w:tr>
      <w:tr w:rsidR="009B236A" w14:paraId="17281113" w14:textId="77777777" w:rsidTr="009562B6">
        <w:tc>
          <w:tcPr>
            <w:tcW w:w="1980" w:type="dxa"/>
          </w:tcPr>
          <w:p w14:paraId="5ED5424B" w14:textId="77777777" w:rsidR="009B236A" w:rsidRDefault="009B236A" w:rsidP="009B236A">
            <w:pPr>
              <w:rPr>
                <w:lang w:eastAsia="zh-CN"/>
              </w:rPr>
            </w:pPr>
          </w:p>
        </w:tc>
        <w:tc>
          <w:tcPr>
            <w:tcW w:w="1701" w:type="dxa"/>
          </w:tcPr>
          <w:p w14:paraId="365D1282" w14:textId="77777777" w:rsidR="009B236A" w:rsidRDefault="009B236A" w:rsidP="009B236A">
            <w:pPr>
              <w:rPr>
                <w:lang w:eastAsia="zh-CN"/>
              </w:rPr>
            </w:pPr>
          </w:p>
        </w:tc>
        <w:tc>
          <w:tcPr>
            <w:tcW w:w="5950" w:type="dxa"/>
          </w:tcPr>
          <w:p w14:paraId="2B9BE835" w14:textId="77777777" w:rsidR="009B236A" w:rsidRDefault="009B236A" w:rsidP="009B236A">
            <w:pPr>
              <w:rPr>
                <w:lang w:eastAsia="zh-CN"/>
              </w:rPr>
            </w:pPr>
          </w:p>
        </w:tc>
      </w:tr>
    </w:tbl>
    <w:p w14:paraId="380C6302" w14:textId="77777777" w:rsidR="009F4F3C" w:rsidRDefault="009F4F3C">
      <w:pPr>
        <w:rPr>
          <w:rFonts w:eastAsiaTheme="minorEastAsia"/>
          <w:lang w:eastAsia="zh-CN"/>
        </w:rPr>
      </w:pPr>
    </w:p>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3E3AB146" w14:textId="77777777" w:rsidR="009F4F3C" w:rsidRDefault="00D05AA3">
      <w:pPr>
        <w:rPr>
          <w:rFonts w:eastAsiaTheme="minorEastAsia"/>
          <w:lang w:eastAsia="zh-CN"/>
        </w:rPr>
      </w:pPr>
      <w:r>
        <w:rPr>
          <w:highlight w:val="yellow"/>
        </w:rPr>
        <w:t>&lt;blank&gt;</w:t>
      </w:r>
    </w:p>
    <w:p w14:paraId="6CAFA05F" w14:textId="77777777" w:rsidR="009F4F3C" w:rsidRDefault="009F4F3C">
      <w:pPr>
        <w:rPr>
          <w:rFonts w:eastAsiaTheme="minorEastAsia"/>
          <w:lang w:eastAsia="zh-CN"/>
        </w:rPr>
      </w:pPr>
    </w:p>
    <w:p w14:paraId="28A84377" w14:textId="77777777" w:rsidR="009F4F3C" w:rsidRDefault="009F4F3C">
      <w:pPr>
        <w:rPr>
          <w:rFonts w:eastAsiaTheme="minorEastAsia"/>
          <w:lang w:eastAsia="zh-CN"/>
        </w:rPr>
      </w:pPr>
    </w:p>
    <w:p w14:paraId="5A30F5E2" w14:textId="77777777" w:rsidR="009F4F3C" w:rsidRDefault="009F4F3C">
      <w:pPr>
        <w:jc w:val="both"/>
        <w:rPr>
          <w:rFonts w:eastAsiaTheme="minorEastAsia"/>
          <w:lang w:eastAsia="zh-CN"/>
        </w:rPr>
      </w:pPr>
    </w:p>
    <w:p w14:paraId="2355CE26" w14:textId="77777777" w:rsidR="009F4F3C" w:rsidRDefault="00D05AA3">
      <w:pPr>
        <w:pStyle w:val="1"/>
      </w:pPr>
      <w:r>
        <w:rPr>
          <w:rFonts w:eastAsiaTheme="minorEastAsia" w:hint="eastAsia"/>
          <w:lang w:eastAsia="zh-CN"/>
        </w:rPr>
        <w:t>3</w:t>
      </w:r>
      <w:r>
        <w:tab/>
        <w:t>Conclusions</w:t>
      </w:r>
    </w:p>
    <w:p w14:paraId="2DD242A0" w14:textId="77777777" w:rsidR="009F4F3C" w:rsidRDefault="00D05AA3">
      <w:r>
        <w:t>Based on the views expressed in the previous sections, we propose the following:</w:t>
      </w:r>
    </w:p>
    <w:p w14:paraId="7652BE27" w14:textId="77777777" w:rsidR="009F4F3C" w:rsidRDefault="00D05AA3">
      <w:r>
        <w:rPr>
          <w:highlight w:val="yellow"/>
        </w:rPr>
        <w:t>Proposals</w:t>
      </w:r>
    </w:p>
    <w:p w14:paraId="5F55C9B0" w14:textId="77777777" w:rsidR="009F4F3C" w:rsidRDefault="00D05AA3">
      <w:pPr>
        <w:pStyle w:val="1"/>
      </w:pPr>
      <w:r>
        <w:rPr>
          <w:rFonts w:eastAsiaTheme="minorEastAsia" w:hint="eastAsia"/>
          <w:lang w:eastAsia="zh-CN"/>
        </w:rPr>
        <w:lastRenderedPageBreak/>
        <w:t>4</w:t>
      </w:r>
      <w:r>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6" w:tooltip="C:Data3GPPExtractsR2-2107314.docx" w:history="1">
        <w:r>
          <w:rPr>
            <w:rStyle w:val="af3"/>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Pr>
            <w:rStyle w:val="af3"/>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9B236A"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9B236A"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9B236A"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9B236A"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robert.s.karlsson AT ericsson.com</w:t>
            </w:r>
          </w:p>
        </w:tc>
      </w:tr>
      <w:tr w:rsidR="009F4F3C" w:rsidRPr="009B236A"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9B236A"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9F4F3C" w:rsidRPr="009B236A"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9B236A"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9B236A"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bshrestha@qti.qualcomm.com</w:t>
            </w:r>
          </w:p>
        </w:tc>
      </w:tr>
      <w:tr w:rsidR="00157E2F" w:rsidRPr="009B236A"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Malgun Gothic" w:hAnsi="Calibri" w:cs="Calibri"/>
                <w:sz w:val="22"/>
                <w:szCs w:val="22"/>
                <w:lang w:val="de-DE" w:eastAsia="ko-KR"/>
              </w:rPr>
              <w:t>Ping.1.yuan@nokia-sbell.com</w:t>
            </w:r>
          </w:p>
        </w:tc>
      </w:tr>
      <w:tr w:rsidR="009F4F3C" w:rsidRPr="009B236A"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00CECB6" w:rsidR="009F4F3C" w:rsidRPr="00841501" w:rsidRDefault="0084150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v</w:t>
            </w:r>
            <w:r>
              <w:rPr>
                <w:rFonts w:ascii="Calibri" w:eastAsiaTheme="minorEastAsia" w:hAnsi="Calibri" w:cs="Calibri"/>
                <w:lang w:val="de-DE"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36679CBB" w:rsidR="009F4F3C" w:rsidRPr="00841501" w:rsidRDefault="00841501">
            <w:pPr>
              <w:spacing w:after="0"/>
              <w:jc w:val="center"/>
              <w:rPr>
                <w:rFonts w:ascii="Arial" w:eastAsiaTheme="minorEastAsia" w:hAnsi="Arial" w:cs="Arial"/>
                <w:sz w:val="22"/>
                <w:szCs w:val="22"/>
                <w:lang w:val="de-DE" w:eastAsia="zh-CN"/>
              </w:rPr>
            </w:pPr>
            <w:r w:rsidRPr="00841501">
              <w:rPr>
                <w:rFonts w:ascii="Arial" w:eastAsiaTheme="minorEastAsia" w:hAnsi="Arial" w:cs="Arial"/>
                <w:sz w:val="22"/>
                <w:szCs w:val="22"/>
                <w:lang w:val="de-DE" w:eastAsia="zh-CN"/>
              </w:rPr>
              <w:t>xiao.xiao@vivo.com</w:t>
            </w:r>
          </w:p>
        </w:tc>
      </w:tr>
      <w:tr w:rsidR="009F4F3C" w:rsidRPr="009B236A"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6350F110"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4C96A374"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lihaitao@oppo.com</w:t>
            </w:r>
          </w:p>
        </w:tc>
      </w:tr>
      <w:tr w:rsidR="009F4F3C" w:rsidRPr="009B236A"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6831ECB7" w:rsidR="009F4F3C" w:rsidRPr="001B13FD" w:rsidRDefault="001B13FD">
            <w:pPr>
              <w:spacing w:after="0"/>
              <w:jc w:val="center"/>
              <w:rPr>
                <w:rFonts w:ascii="Calibri" w:eastAsiaTheme="minorEastAsia" w:hAnsi="Calibri" w:cs="Calibri" w:hint="eastAsia"/>
                <w:lang w:val="de-DE" w:eastAsia="zh-CN"/>
              </w:rPr>
            </w:pPr>
            <w:r w:rsidRPr="001B13FD">
              <w:rPr>
                <w:rFonts w:ascii="Calibri" w:eastAsiaTheme="minorEastAsia" w:hAnsi="Calibri" w:cs="Calibri" w:hint="eastAsia"/>
                <w:lang w:val="de-DE" w:eastAsia="zh-CN"/>
              </w:rPr>
              <w:t>S</w:t>
            </w:r>
            <w:r w:rsidRPr="001B13FD">
              <w:rPr>
                <w:rFonts w:ascii="Calibri" w:eastAsiaTheme="minorEastAsia" w:hAnsi="Calibri" w:cs="Calibri"/>
                <w:lang w:val="de-DE" w:eastAsia="zh-CN"/>
              </w:rPr>
              <w:t>preadtrum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CF85DE4" w:rsidR="009F4F3C" w:rsidRPr="001B13FD" w:rsidRDefault="001B13FD">
            <w:pPr>
              <w:spacing w:after="0"/>
              <w:jc w:val="center"/>
              <w:rPr>
                <w:rFonts w:ascii="Calibri" w:eastAsiaTheme="minorEastAsia" w:hAnsi="Calibri" w:cs="Calibri" w:hint="eastAsia"/>
                <w:lang w:val="de-DE" w:eastAsia="zh-CN"/>
              </w:rPr>
            </w:pPr>
            <w:r w:rsidRPr="001B13FD">
              <w:rPr>
                <w:rFonts w:ascii="Calibri" w:eastAsiaTheme="minorEastAsia" w:hAnsi="Calibri" w:cs="Calibri"/>
                <w:lang w:val="de-DE" w:eastAsia="zh-CN"/>
              </w:rPr>
              <w:t>Qufang.huang@unisoc.com</w:t>
            </w:r>
          </w:p>
        </w:tc>
      </w:tr>
    </w:tbl>
    <w:p w14:paraId="152C0C6C" w14:textId="77777777" w:rsidR="009F4F3C" w:rsidRDefault="009F4F3C">
      <w:pPr>
        <w:spacing w:after="0"/>
        <w:rPr>
          <w:rFonts w:ascii="Calibri" w:eastAsia="Calibri" w:hAnsi="Calibri" w:cs="Calibri"/>
          <w:sz w:val="22"/>
          <w:szCs w:val="22"/>
          <w:lang w:val="nl-NL" w:eastAsia="en-GB"/>
        </w:rPr>
      </w:pPr>
    </w:p>
    <w:p w14:paraId="55E53D5C" w14:textId="77777777" w:rsidR="009F4F3C" w:rsidRDefault="009F4F3C">
      <w:pPr>
        <w:rPr>
          <w:lang w:val="nl-NL"/>
        </w:rPr>
      </w:pPr>
      <w:bookmarkStart w:id="236" w:name="_GoBack"/>
      <w:bookmarkEnd w:id="236"/>
    </w:p>
    <w:p w14:paraId="566FE01E" w14:textId="77777777" w:rsidR="009F4F3C" w:rsidRDefault="009F4F3C">
      <w:pPr>
        <w:rPr>
          <w:lang w:val="nl-NL"/>
        </w:rPr>
      </w:pPr>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0266" w14:textId="77777777" w:rsidR="00BA1EFB" w:rsidRDefault="00BA1EFB" w:rsidP="004B6824">
      <w:pPr>
        <w:spacing w:after="0" w:line="240" w:lineRule="auto"/>
      </w:pPr>
      <w:r>
        <w:separator/>
      </w:r>
    </w:p>
  </w:endnote>
  <w:endnote w:type="continuationSeparator" w:id="0">
    <w:p w14:paraId="4E6B894D" w14:textId="77777777" w:rsidR="00BA1EFB" w:rsidRDefault="00BA1EFB"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F4A6" w14:textId="77777777" w:rsidR="00BA1EFB" w:rsidRDefault="00BA1EFB" w:rsidP="004B6824">
      <w:pPr>
        <w:spacing w:after="0" w:line="240" w:lineRule="auto"/>
      </w:pPr>
      <w:r>
        <w:separator/>
      </w:r>
    </w:p>
  </w:footnote>
  <w:footnote w:type="continuationSeparator" w:id="0">
    <w:p w14:paraId="1DC75260" w14:textId="77777777" w:rsidR="00BA1EFB" w:rsidRDefault="00BA1EFB" w:rsidP="004B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02A"/>
    <w:multiLevelType w:val="multilevel"/>
    <w:tmpl w:val="052A402A"/>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7"/>
  </w:num>
  <w:num w:numId="11">
    <w:abstractNumId w:val="3"/>
    <w:lvlOverride w:ilvl="0">
      <w:startOverride w:val="3"/>
    </w:lvlOverride>
  </w:num>
  <w:num w:numId="12">
    <w:abstractNumId w:val="3"/>
    <w:lvlOverride w:ilvl="0">
      <w:startOverride w:val="5"/>
    </w:lvlOverride>
  </w:num>
  <w:num w:numId="13">
    <w:abstractNumId w:val="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26A"/>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754"/>
    <w:rsid w:val="00124BF4"/>
    <w:rsid w:val="00132ED9"/>
    <w:rsid w:val="00135B67"/>
    <w:rsid w:val="00137163"/>
    <w:rsid w:val="00137FA1"/>
    <w:rsid w:val="00140B7F"/>
    <w:rsid w:val="00140E10"/>
    <w:rsid w:val="001430FE"/>
    <w:rsid w:val="0014499C"/>
    <w:rsid w:val="00145075"/>
    <w:rsid w:val="0014548E"/>
    <w:rsid w:val="001457E1"/>
    <w:rsid w:val="001464FE"/>
    <w:rsid w:val="00147097"/>
    <w:rsid w:val="00147165"/>
    <w:rsid w:val="001473B0"/>
    <w:rsid w:val="0015679B"/>
    <w:rsid w:val="001569EB"/>
    <w:rsid w:val="00156AFD"/>
    <w:rsid w:val="00157E2F"/>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13FD"/>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147"/>
    <w:rsid w:val="00274260"/>
    <w:rsid w:val="002747EC"/>
    <w:rsid w:val="00274D2B"/>
    <w:rsid w:val="002757AF"/>
    <w:rsid w:val="00275A0F"/>
    <w:rsid w:val="002760D4"/>
    <w:rsid w:val="00276CE0"/>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37FF5"/>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57A2B"/>
    <w:rsid w:val="0036138F"/>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3CBD"/>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423"/>
    <w:rsid w:val="00465587"/>
    <w:rsid w:val="004665EB"/>
    <w:rsid w:val="00466CB2"/>
    <w:rsid w:val="00467A99"/>
    <w:rsid w:val="00467DA1"/>
    <w:rsid w:val="00470E5D"/>
    <w:rsid w:val="00475000"/>
    <w:rsid w:val="00475116"/>
    <w:rsid w:val="00476E5B"/>
    <w:rsid w:val="004771F8"/>
    <w:rsid w:val="00477455"/>
    <w:rsid w:val="00480FAA"/>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A74F8"/>
    <w:rsid w:val="004B6042"/>
    <w:rsid w:val="004B6427"/>
    <w:rsid w:val="004B6824"/>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3666"/>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490"/>
    <w:rsid w:val="00623BA4"/>
    <w:rsid w:val="006247D6"/>
    <w:rsid w:val="00624B20"/>
    <w:rsid w:val="00624BC8"/>
    <w:rsid w:val="00625BB1"/>
    <w:rsid w:val="00625C09"/>
    <w:rsid w:val="00627B9E"/>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0B4"/>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3BD"/>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67486"/>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6670"/>
    <w:rsid w:val="007B7A0E"/>
    <w:rsid w:val="007C0709"/>
    <w:rsid w:val="007C095F"/>
    <w:rsid w:val="007C138F"/>
    <w:rsid w:val="007C15AC"/>
    <w:rsid w:val="007C2DD0"/>
    <w:rsid w:val="007C48CC"/>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7F7CE9"/>
    <w:rsid w:val="00800144"/>
    <w:rsid w:val="008013B9"/>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325A"/>
    <w:rsid w:val="008333CD"/>
    <w:rsid w:val="008337A0"/>
    <w:rsid w:val="0083383A"/>
    <w:rsid w:val="008340F4"/>
    <w:rsid w:val="0083448E"/>
    <w:rsid w:val="008366C5"/>
    <w:rsid w:val="00836BAE"/>
    <w:rsid w:val="00840697"/>
    <w:rsid w:val="00840720"/>
    <w:rsid w:val="00840DE0"/>
    <w:rsid w:val="0084144E"/>
    <w:rsid w:val="00841501"/>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67E"/>
    <w:rsid w:val="00857F3E"/>
    <w:rsid w:val="008601B6"/>
    <w:rsid w:val="008601CE"/>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080"/>
    <w:rsid w:val="008F6A0B"/>
    <w:rsid w:val="0090094F"/>
    <w:rsid w:val="0090271F"/>
    <w:rsid w:val="00902DB9"/>
    <w:rsid w:val="0090466A"/>
    <w:rsid w:val="0090476F"/>
    <w:rsid w:val="0090632A"/>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62B6"/>
    <w:rsid w:val="00957B8C"/>
    <w:rsid w:val="0096078A"/>
    <w:rsid w:val="00961591"/>
    <w:rsid w:val="00961B32"/>
    <w:rsid w:val="00962485"/>
    <w:rsid w:val="00962509"/>
    <w:rsid w:val="00963129"/>
    <w:rsid w:val="00966196"/>
    <w:rsid w:val="00966FD2"/>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499B"/>
    <w:rsid w:val="0099577E"/>
    <w:rsid w:val="0099596E"/>
    <w:rsid w:val="00995D02"/>
    <w:rsid w:val="00996527"/>
    <w:rsid w:val="009A011C"/>
    <w:rsid w:val="009A0AF3"/>
    <w:rsid w:val="009A24A5"/>
    <w:rsid w:val="009A2ECF"/>
    <w:rsid w:val="009A553B"/>
    <w:rsid w:val="009A68E6"/>
    <w:rsid w:val="009B07CD"/>
    <w:rsid w:val="009B236A"/>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1CF2"/>
    <w:rsid w:val="009D2406"/>
    <w:rsid w:val="009D290A"/>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06D1C"/>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530B"/>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97B53"/>
    <w:rsid w:val="00BA1EFB"/>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B95"/>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4F6"/>
    <w:rsid w:val="00C536DF"/>
    <w:rsid w:val="00C56498"/>
    <w:rsid w:val="00C5781C"/>
    <w:rsid w:val="00C57974"/>
    <w:rsid w:val="00C57E6F"/>
    <w:rsid w:val="00C601A3"/>
    <w:rsid w:val="00C60527"/>
    <w:rsid w:val="00C60C00"/>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3DF2"/>
    <w:rsid w:val="00D76A0D"/>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39C2"/>
    <w:rsid w:val="00DB500A"/>
    <w:rsid w:val="00DB6DBF"/>
    <w:rsid w:val="00DC309B"/>
    <w:rsid w:val="00DC30F3"/>
    <w:rsid w:val="00DC3FD3"/>
    <w:rsid w:val="00DC4DA2"/>
    <w:rsid w:val="00DC5261"/>
    <w:rsid w:val="00DC5A14"/>
    <w:rsid w:val="00DC60B1"/>
    <w:rsid w:val="00DC632C"/>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5904"/>
    <w:rsid w:val="00E07A47"/>
    <w:rsid w:val="00E1135F"/>
    <w:rsid w:val="00E125DD"/>
    <w:rsid w:val="00E1302A"/>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4B73"/>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4AD9"/>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A0182"/>
  <w15:docId w15:val="{F5E1DB9A-9E1D-4052-85E9-1CC1303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pPr>
  </w:style>
  <w:style w:type="paragraph" w:styleId="21">
    <w:name w:val="List 2"/>
    <w:basedOn w:val="a9"/>
    <w:qFormat/>
    <w:pPr>
      <w:ind w:left="851"/>
    </w:pPr>
  </w:style>
  <w:style w:type="paragraph" w:styleId="a9">
    <w:name w:val="List"/>
    <w:basedOn w:val="a"/>
    <w:qFormat/>
    <w:pPr>
      <w:ind w:left="568" w:hanging="284"/>
    </w:pPr>
  </w:style>
  <w:style w:type="paragraph" w:styleId="80">
    <w:name w:val="toc 8"/>
    <w:basedOn w:val="10"/>
    <w:next w:val="a"/>
    <w:semiHidden/>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basedOn w:val="a"/>
    <w:link w:val="af6"/>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Pr>
      <w:color w:val="605E5C"/>
      <w:shd w:val="clear" w:color="auto" w:fill="E1DFDD"/>
    </w:rPr>
  </w:style>
  <w:style w:type="character" w:customStyle="1" w:styleId="af6">
    <w:name w:val="列出段落 字符"/>
    <w:basedOn w:val="a0"/>
    <w:link w:val="af5"/>
    <w:uiPriority w:val="34"/>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Pr>
      <w:color w:val="605E5C"/>
      <w:shd w:val="clear" w:color="auto" w:fill="E1DFDD"/>
    </w:rPr>
  </w:style>
  <w:style w:type="paragraph" w:customStyle="1" w:styleId="Proposal">
    <w:name w:val="Proposal"/>
    <w:basedOn w:val="a"/>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EDD47A10-9FA9-47A9-B3FD-CD18E486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18</Pages>
  <Words>5979</Words>
  <Characters>34082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黄曲芳 (Qufang Huang)</cp:lastModifiedBy>
  <cp:revision>4</cp:revision>
  <dcterms:created xsi:type="dcterms:W3CDTF">2021-08-19T05:35:00Z</dcterms:created>
  <dcterms:modified xsi:type="dcterms:W3CDTF">2021-08-19T05:40:00Z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