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14:paraId="6D19F6A4"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w:t>
      </w:r>
      <w:proofErr w:type="gramStart"/>
      <w:r w:rsidR="008B7AE8" w:rsidRPr="008B7AE8">
        <w:rPr>
          <w:rFonts w:ascii="Arial" w:hAnsi="Arial" w:cs="Arial"/>
          <w:bCs/>
          <w:sz w:val="24"/>
        </w:rPr>
        <w:t>e][</w:t>
      </w:r>
      <w:proofErr w:type="gramEnd"/>
      <w:r w:rsidR="008B7AE8" w:rsidRPr="008B7AE8">
        <w:rPr>
          <w:rFonts w:ascii="Arial" w:hAnsi="Arial" w:cs="Arial"/>
          <w:bCs/>
          <w:sz w:val="24"/>
        </w:rPr>
        <w:t>050][NPN] LS out (CMCC)</w:t>
      </w:r>
    </w:p>
    <w:p w14:paraId="68CEA0F9"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A024EDE" w14:textId="77777777" w:rsidR="00B65235" w:rsidRDefault="00B65235" w:rsidP="00B65235">
      <w:pPr>
        <w:pStyle w:val="1"/>
      </w:pPr>
      <w:r>
        <w:t>Introduction</w:t>
      </w:r>
    </w:p>
    <w:p w14:paraId="25986F65" w14:textId="77777777" w:rsidR="00335FD5" w:rsidRDefault="00335FD5" w:rsidP="00335FD5">
      <w:pPr>
        <w:pStyle w:val="a7"/>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w:t>
      </w:r>
      <w:proofErr w:type="gramStart"/>
      <w:r>
        <w:rPr>
          <w:lang w:val="en-US"/>
        </w:rPr>
        <w:t>e][</w:t>
      </w:r>
      <w:proofErr w:type="gramEnd"/>
      <w:r>
        <w:rPr>
          <w:lang w:val="en-US"/>
        </w:rPr>
        <w:t>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 xml:space="preserve">Intended outcome: Approved </w:t>
      </w:r>
      <w:proofErr w:type="spellStart"/>
      <w:r>
        <w:rPr>
          <w:lang w:val="en-US"/>
        </w:rPr>
        <w:t>LSout</w:t>
      </w:r>
      <w:proofErr w:type="spellEnd"/>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910D12"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hint="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hint="eastAsia"/>
                <w:lang w:val="pl-PL" w:eastAsia="zh-CN"/>
              </w:rPr>
            </w:pPr>
            <w:r>
              <w:rPr>
                <w:rFonts w:eastAsiaTheme="minorEastAsia" w:hint="eastAsia"/>
                <w:lang w:val="pl-PL" w:eastAsia="zh-CN"/>
              </w:rPr>
              <w:t>f</w:t>
            </w:r>
            <w:r>
              <w:rPr>
                <w:rFonts w:eastAsiaTheme="minorEastAsia"/>
                <w:lang w:val="pl-PL" w:eastAsia="zh-CN"/>
              </w:rPr>
              <w:t>anjiangsheng@oppo.com</w:t>
            </w:r>
          </w:p>
        </w:tc>
      </w:tr>
      <w:tr w:rsidR="00335FD5" w:rsidRPr="00910D12" w14:paraId="22967D3C" w14:textId="77777777" w:rsidTr="0072393C">
        <w:tc>
          <w:tcPr>
            <w:tcW w:w="1838" w:type="dxa"/>
            <w:shd w:val="clear" w:color="auto" w:fill="auto"/>
          </w:tcPr>
          <w:p w14:paraId="1BB4600C" w14:textId="77777777" w:rsidR="00335FD5" w:rsidRPr="006324A3" w:rsidRDefault="00335FD5" w:rsidP="0072393C">
            <w:pPr>
              <w:spacing w:after="120"/>
              <w:jc w:val="both"/>
              <w:rPr>
                <w:lang w:val="pl-PL" w:eastAsia="x-none"/>
              </w:rPr>
            </w:pPr>
          </w:p>
        </w:tc>
        <w:tc>
          <w:tcPr>
            <w:tcW w:w="6095" w:type="dxa"/>
            <w:shd w:val="clear" w:color="auto" w:fill="auto"/>
          </w:tcPr>
          <w:p w14:paraId="71D56527" w14:textId="77777777" w:rsidR="00335FD5" w:rsidRPr="006324A3" w:rsidRDefault="00335FD5" w:rsidP="0072393C">
            <w:pPr>
              <w:spacing w:after="120"/>
              <w:jc w:val="center"/>
              <w:rPr>
                <w:lang w:val="pl-PL" w:eastAsia="x-none"/>
              </w:rPr>
            </w:pPr>
          </w:p>
        </w:tc>
      </w:tr>
      <w:tr w:rsidR="00335FD5" w:rsidRPr="00910D12" w14:paraId="23B8CB81" w14:textId="77777777" w:rsidTr="0072393C">
        <w:tc>
          <w:tcPr>
            <w:tcW w:w="1838" w:type="dxa"/>
            <w:shd w:val="clear" w:color="auto" w:fill="auto"/>
          </w:tcPr>
          <w:p w14:paraId="024F2837" w14:textId="77777777" w:rsidR="00335FD5" w:rsidRPr="006324A3" w:rsidRDefault="00335FD5" w:rsidP="0072393C">
            <w:pPr>
              <w:spacing w:after="120"/>
              <w:jc w:val="both"/>
              <w:rPr>
                <w:lang w:val="pl-PL" w:eastAsia="x-none"/>
              </w:rPr>
            </w:pPr>
          </w:p>
        </w:tc>
        <w:tc>
          <w:tcPr>
            <w:tcW w:w="6095" w:type="dxa"/>
            <w:shd w:val="clear" w:color="auto" w:fill="auto"/>
          </w:tcPr>
          <w:p w14:paraId="31C6690C" w14:textId="77777777" w:rsidR="00335FD5" w:rsidRPr="006324A3" w:rsidRDefault="00335FD5" w:rsidP="0072393C">
            <w:pPr>
              <w:spacing w:after="120"/>
              <w:jc w:val="center"/>
              <w:rPr>
                <w:lang w:val="pl-PL" w:eastAsia="x-none"/>
              </w:rPr>
            </w:pPr>
          </w:p>
        </w:tc>
      </w:tr>
      <w:tr w:rsidR="00335FD5" w:rsidRPr="00910D12" w14:paraId="123448D8" w14:textId="77777777" w:rsidTr="0072393C">
        <w:tc>
          <w:tcPr>
            <w:tcW w:w="1838" w:type="dxa"/>
            <w:shd w:val="clear" w:color="auto" w:fill="auto"/>
          </w:tcPr>
          <w:p w14:paraId="0363CBB0" w14:textId="77777777" w:rsidR="00335FD5" w:rsidRPr="006324A3" w:rsidRDefault="00335FD5" w:rsidP="0072393C">
            <w:pPr>
              <w:spacing w:after="120"/>
              <w:jc w:val="both"/>
              <w:rPr>
                <w:lang w:val="pl-PL" w:eastAsia="x-none"/>
              </w:rPr>
            </w:pPr>
          </w:p>
        </w:tc>
        <w:tc>
          <w:tcPr>
            <w:tcW w:w="6095" w:type="dxa"/>
            <w:shd w:val="clear" w:color="auto" w:fill="auto"/>
          </w:tcPr>
          <w:p w14:paraId="2689DEC7" w14:textId="77777777" w:rsidR="00335FD5" w:rsidRPr="006324A3" w:rsidRDefault="00335FD5" w:rsidP="0072393C">
            <w:pPr>
              <w:spacing w:after="120"/>
              <w:jc w:val="center"/>
              <w:rPr>
                <w:lang w:val="pl-PL" w:eastAsia="x-none"/>
              </w:rPr>
            </w:pPr>
          </w:p>
        </w:tc>
      </w:tr>
      <w:tr w:rsidR="00335FD5" w:rsidRPr="00910D12" w14:paraId="426C8D32" w14:textId="77777777" w:rsidTr="0072393C">
        <w:tc>
          <w:tcPr>
            <w:tcW w:w="1838" w:type="dxa"/>
            <w:shd w:val="clear" w:color="auto" w:fill="auto"/>
          </w:tcPr>
          <w:p w14:paraId="7ADB440E" w14:textId="77777777" w:rsidR="00335FD5" w:rsidRPr="006324A3" w:rsidRDefault="00335FD5" w:rsidP="0072393C">
            <w:pPr>
              <w:spacing w:after="120"/>
              <w:jc w:val="both"/>
              <w:rPr>
                <w:lang w:val="pl-PL" w:eastAsia="x-none"/>
              </w:rPr>
            </w:pPr>
          </w:p>
        </w:tc>
        <w:tc>
          <w:tcPr>
            <w:tcW w:w="6095" w:type="dxa"/>
            <w:shd w:val="clear" w:color="auto" w:fill="auto"/>
          </w:tcPr>
          <w:p w14:paraId="48CED920" w14:textId="77777777" w:rsidR="00335FD5" w:rsidRPr="006324A3" w:rsidRDefault="00335FD5" w:rsidP="0072393C">
            <w:pPr>
              <w:spacing w:after="120"/>
              <w:jc w:val="center"/>
              <w:rPr>
                <w:lang w:val="pl-PL" w:eastAsia="x-none"/>
              </w:rPr>
            </w:pPr>
          </w:p>
        </w:tc>
      </w:tr>
      <w:tr w:rsidR="00335FD5" w:rsidRPr="00910D12" w14:paraId="1E93EA9E" w14:textId="77777777" w:rsidTr="0072393C">
        <w:tc>
          <w:tcPr>
            <w:tcW w:w="1838" w:type="dxa"/>
            <w:shd w:val="clear" w:color="auto" w:fill="auto"/>
          </w:tcPr>
          <w:p w14:paraId="59719892" w14:textId="77777777" w:rsidR="00335FD5" w:rsidRPr="006324A3" w:rsidRDefault="00335FD5" w:rsidP="0072393C">
            <w:pPr>
              <w:spacing w:after="120"/>
              <w:jc w:val="both"/>
              <w:rPr>
                <w:lang w:val="pl-PL" w:eastAsia="x-none"/>
              </w:rPr>
            </w:pPr>
          </w:p>
        </w:tc>
        <w:tc>
          <w:tcPr>
            <w:tcW w:w="6095" w:type="dxa"/>
            <w:shd w:val="clear" w:color="auto" w:fill="auto"/>
          </w:tcPr>
          <w:p w14:paraId="75F6F7F8" w14:textId="77777777" w:rsidR="00335FD5" w:rsidRPr="006324A3" w:rsidRDefault="00335FD5" w:rsidP="0072393C">
            <w:pPr>
              <w:spacing w:after="120"/>
              <w:jc w:val="center"/>
              <w:rPr>
                <w:lang w:val="pl-PL" w:eastAsia="x-none"/>
              </w:rPr>
            </w:pPr>
          </w:p>
        </w:tc>
      </w:tr>
      <w:tr w:rsidR="00335FD5" w:rsidRPr="00910D12" w14:paraId="4E8F2843" w14:textId="77777777" w:rsidTr="0072393C">
        <w:tc>
          <w:tcPr>
            <w:tcW w:w="1838" w:type="dxa"/>
            <w:shd w:val="clear" w:color="auto" w:fill="auto"/>
          </w:tcPr>
          <w:p w14:paraId="2B9C7D40" w14:textId="77777777" w:rsidR="00335FD5" w:rsidRPr="006324A3" w:rsidRDefault="00335FD5" w:rsidP="0072393C">
            <w:pPr>
              <w:spacing w:after="120"/>
              <w:jc w:val="both"/>
              <w:rPr>
                <w:lang w:val="pl-PL" w:eastAsia="x-none"/>
              </w:rPr>
            </w:pPr>
          </w:p>
        </w:tc>
        <w:tc>
          <w:tcPr>
            <w:tcW w:w="6095" w:type="dxa"/>
            <w:shd w:val="clear" w:color="auto" w:fill="auto"/>
          </w:tcPr>
          <w:p w14:paraId="2D7DCF87" w14:textId="77777777" w:rsidR="00335FD5" w:rsidRPr="006324A3" w:rsidRDefault="00335FD5" w:rsidP="0072393C">
            <w:pPr>
              <w:spacing w:after="120"/>
              <w:jc w:val="center"/>
              <w:rPr>
                <w:lang w:val="pl-PL" w:eastAsia="x-none"/>
              </w:rPr>
            </w:pPr>
          </w:p>
        </w:tc>
      </w:tr>
      <w:tr w:rsidR="00335FD5" w:rsidRPr="00910D12" w14:paraId="369BFD73" w14:textId="77777777" w:rsidTr="0072393C">
        <w:tc>
          <w:tcPr>
            <w:tcW w:w="1838" w:type="dxa"/>
            <w:shd w:val="clear" w:color="auto" w:fill="auto"/>
          </w:tcPr>
          <w:p w14:paraId="65087159" w14:textId="77777777" w:rsidR="00335FD5" w:rsidRPr="006324A3" w:rsidRDefault="00335FD5" w:rsidP="0072393C">
            <w:pPr>
              <w:spacing w:after="120"/>
              <w:jc w:val="both"/>
              <w:rPr>
                <w:lang w:val="pl-PL" w:eastAsia="x-none"/>
              </w:rPr>
            </w:pPr>
          </w:p>
        </w:tc>
        <w:tc>
          <w:tcPr>
            <w:tcW w:w="6095" w:type="dxa"/>
            <w:shd w:val="clear" w:color="auto" w:fill="auto"/>
          </w:tcPr>
          <w:p w14:paraId="0FF14976" w14:textId="77777777" w:rsidR="00335FD5" w:rsidRPr="006324A3" w:rsidRDefault="00335FD5" w:rsidP="0072393C">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1"/>
        <w:tabs>
          <w:tab w:val="left" w:pos="397"/>
        </w:tabs>
      </w:pPr>
      <w:r w:rsidRPr="00736669">
        <w:lastRenderedPageBreak/>
        <w:t>Discussion</w:t>
      </w:r>
    </w:p>
    <w:p w14:paraId="6A08C365"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等线"/>
                <w:lang w:eastAsia="zh-CN"/>
              </w:rPr>
              <w:t>U</w:t>
            </w:r>
            <w:r w:rsidRPr="006F0445">
              <w:rPr>
                <w:rFonts w:eastAsia="等线" w:hint="eastAsia"/>
                <w:lang w:eastAsia="zh-CN"/>
              </w:rPr>
              <w:t>sually,</w:t>
            </w:r>
            <w:r w:rsidRPr="006F0445">
              <w:rPr>
                <w:rFonts w:eastAsia="等线"/>
                <w:lang w:eastAsia="zh-CN"/>
              </w:rPr>
              <w:t xml:space="preserve"> </w:t>
            </w:r>
            <w:r w:rsidRPr="006F0445">
              <w:rPr>
                <w:rFonts w:eastAsia="等线" w:hint="eastAsia"/>
                <w:lang w:eastAsia="zh-CN"/>
              </w:rPr>
              <w:t>any</w:t>
            </w:r>
            <w:r w:rsidRPr="006F0445">
              <w:rPr>
                <w:rFonts w:eastAsia="等线"/>
                <w:lang w:eastAsia="zh-CN"/>
              </w:rPr>
              <w:t xml:space="preserve"> new function introduced in the later release should not impact the behaviour of legacy UEs if early implementation is not considered. We think RAN2 alone can make the decision, so tend to </w:t>
            </w:r>
            <w:r>
              <w:rPr>
                <w:rFonts w:eastAsia="等线"/>
                <w:lang w:eastAsia="zh-CN"/>
              </w:rPr>
              <w:t>not include</w:t>
            </w:r>
            <w:r w:rsidRPr="006F0445">
              <w:rPr>
                <w:rFonts w:eastAsia="等线"/>
                <w:lang w:eastAsia="zh-CN"/>
              </w:rPr>
              <w:t xml:space="preserve"> </w:t>
            </w:r>
            <w:r w:rsidR="003736A7">
              <w:rPr>
                <w:rFonts w:eastAsia="等线"/>
                <w:lang w:eastAsia="zh-CN"/>
              </w:rPr>
              <w:t>the</w:t>
            </w:r>
            <w:r w:rsidRPr="006F0445">
              <w:rPr>
                <w:rFonts w:eastAsia="等线"/>
                <w:lang w:eastAsia="zh-CN"/>
              </w:rPr>
              <w:t xml:space="preserve"> legacy UEs</w:t>
            </w:r>
            <w:r w:rsidR="003736A7" w:rsidRPr="006F0445">
              <w:rPr>
                <w:rFonts w:eastAsia="等线"/>
                <w:lang w:eastAsia="zh-CN"/>
              </w:rPr>
              <w:t xml:space="preserve"> </w:t>
            </w:r>
            <w:r w:rsidR="003736A7" w:rsidRPr="006F0445">
              <w:rPr>
                <w:rFonts w:eastAsia="等线"/>
                <w:lang w:eastAsia="zh-CN"/>
              </w:rPr>
              <w:t>part</w:t>
            </w:r>
            <w:r w:rsidR="003736A7">
              <w:rPr>
                <w:rFonts w:eastAsia="等线"/>
                <w:lang w:eastAsia="zh-CN"/>
              </w:rPr>
              <w:t xml:space="preserve"> in the LS</w:t>
            </w:r>
            <w:bookmarkStart w:id="2" w:name="_GoBack"/>
            <w:bookmarkEnd w:id="2"/>
            <w:r w:rsidRPr="006F0445">
              <w:rPr>
                <w:rFonts w:eastAsia="等线"/>
                <w:lang w:eastAsia="zh-CN"/>
              </w:rPr>
              <w:t>.</w:t>
            </w:r>
          </w:p>
        </w:tc>
      </w:tr>
      <w:tr w:rsidR="00BB6DCE" w:rsidRPr="009A3E49" w14:paraId="55AE6F6B" w14:textId="77777777" w:rsidTr="0072393C">
        <w:tc>
          <w:tcPr>
            <w:tcW w:w="1838" w:type="dxa"/>
            <w:shd w:val="clear" w:color="auto" w:fill="auto"/>
          </w:tcPr>
          <w:p w14:paraId="5CF11848" w14:textId="77777777" w:rsidR="00BB6DCE" w:rsidRPr="00542BD7" w:rsidRDefault="00BB6DCE" w:rsidP="0072393C">
            <w:pPr>
              <w:spacing w:after="120"/>
              <w:rPr>
                <w:lang w:eastAsia="x-none"/>
              </w:rPr>
            </w:pPr>
          </w:p>
        </w:tc>
        <w:tc>
          <w:tcPr>
            <w:tcW w:w="6095" w:type="dxa"/>
            <w:shd w:val="clear" w:color="auto" w:fill="auto"/>
          </w:tcPr>
          <w:p w14:paraId="283D6091" w14:textId="77777777" w:rsidR="00BB6DCE" w:rsidRPr="009A3E49" w:rsidRDefault="00BB6DCE" w:rsidP="0072393C">
            <w:pPr>
              <w:spacing w:after="120"/>
              <w:rPr>
                <w:lang w:eastAsia="x-none"/>
              </w:rPr>
            </w:pPr>
          </w:p>
        </w:tc>
      </w:tr>
      <w:tr w:rsidR="00BB6DCE" w:rsidRPr="009A3E49" w14:paraId="26235464" w14:textId="77777777" w:rsidTr="0072393C">
        <w:tc>
          <w:tcPr>
            <w:tcW w:w="1838" w:type="dxa"/>
            <w:shd w:val="clear" w:color="auto" w:fill="auto"/>
          </w:tcPr>
          <w:p w14:paraId="1FF5466C" w14:textId="77777777" w:rsidR="00BB6DCE" w:rsidRPr="00542BD7" w:rsidRDefault="00BB6DCE" w:rsidP="0072393C">
            <w:pPr>
              <w:spacing w:after="120"/>
              <w:rPr>
                <w:lang w:eastAsia="x-none"/>
              </w:rPr>
            </w:pPr>
          </w:p>
        </w:tc>
        <w:tc>
          <w:tcPr>
            <w:tcW w:w="6095" w:type="dxa"/>
            <w:shd w:val="clear" w:color="auto" w:fill="auto"/>
          </w:tcPr>
          <w:p w14:paraId="1F9B5BF4" w14:textId="77777777" w:rsidR="00BB6DCE" w:rsidRPr="009A3E49" w:rsidRDefault="00BB6DCE" w:rsidP="0072393C">
            <w:pPr>
              <w:spacing w:after="120"/>
              <w:rPr>
                <w:lang w:eastAsia="x-none"/>
              </w:rPr>
            </w:pPr>
          </w:p>
        </w:tc>
      </w:tr>
      <w:tr w:rsidR="00BB6DCE" w:rsidRPr="009A3E49" w14:paraId="4F989EA2" w14:textId="77777777" w:rsidTr="0072393C">
        <w:tc>
          <w:tcPr>
            <w:tcW w:w="1838" w:type="dxa"/>
            <w:shd w:val="clear" w:color="auto" w:fill="auto"/>
          </w:tcPr>
          <w:p w14:paraId="3469555F" w14:textId="77777777" w:rsidR="00BB6DCE" w:rsidRPr="00542BD7" w:rsidRDefault="00BB6DCE" w:rsidP="0072393C">
            <w:pPr>
              <w:spacing w:after="120"/>
              <w:rPr>
                <w:lang w:eastAsia="x-none"/>
              </w:rPr>
            </w:pPr>
          </w:p>
        </w:tc>
        <w:tc>
          <w:tcPr>
            <w:tcW w:w="6095" w:type="dxa"/>
            <w:shd w:val="clear" w:color="auto" w:fill="auto"/>
          </w:tcPr>
          <w:p w14:paraId="47FCFD92" w14:textId="77777777" w:rsidR="00BB6DCE" w:rsidRPr="009A3E49" w:rsidRDefault="00BB6DCE" w:rsidP="0072393C">
            <w:pPr>
              <w:spacing w:after="120"/>
              <w:rPr>
                <w:lang w:eastAsia="x-none"/>
              </w:rPr>
            </w:pPr>
          </w:p>
        </w:tc>
      </w:tr>
      <w:tr w:rsidR="00BB6DCE" w:rsidRPr="009A3E49" w14:paraId="5BC548CD" w14:textId="77777777" w:rsidTr="0072393C">
        <w:tc>
          <w:tcPr>
            <w:tcW w:w="1838" w:type="dxa"/>
            <w:shd w:val="clear" w:color="auto" w:fill="auto"/>
          </w:tcPr>
          <w:p w14:paraId="2D0A8977" w14:textId="77777777" w:rsidR="00BB6DCE" w:rsidRPr="00542BD7" w:rsidRDefault="00BB6DCE" w:rsidP="0072393C">
            <w:pPr>
              <w:spacing w:after="120"/>
              <w:rPr>
                <w:lang w:eastAsia="x-none"/>
              </w:rPr>
            </w:pPr>
          </w:p>
        </w:tc>
        <w:tc>
          <w:tcPr>
            <w:tcW w:w="6095" w:type="dxa"/>
            <w:shd w:val="clear" w:color="auto" w:fill="auto"/>
          </w:tcPr>
          <w:p w14:paraId="08486131" w14:textId="77777777" w:rsidR="00BB6DCE" w:rsidRPr="009A3E49" w:rsidRDefault="00BB6DCE" w:rsidP="0072393C">
            <w:pPr>
              <w:spacing w:after="120"/>
              <w:rPr>
                <w:lang w:eastAsia="x-none"/>
              </w:rPr>
            </w:pPr>
          </w:p>
        </w:tc>
      </w:tr>
      <w:tr w:rsidR="00BB6DCE" w:rsidRPr="009A3E49" w14:paraId="3F1A4E68" w14:textId="77777777" w:rsidTr="0072393C">
        <w:tc>
          <w:tcPr>
            <w:tcW w:w="1838" w:type="dxa"/>
            <w:shd w:val="clear" w:color="auto" w:fill="auto"/>
          </w:tcPr>
          <w:p w14:paraId="3A86BC8F" w14:textId="77777777" w:rsidR="00BB6DCE" w:rsidRPr="00542BD7" w:rsidRDefault="00BB6DCE" w:rsidP="0072393C">
            <w:pPr>
              <w:spacing w:after="120"/>
              <w:rPr>
                <w:lang w:eastAsia="x-none"/>
              </w:rPr>
            </w:pPr>
          </w:p>
        </w:tc>
        <w:tc>
          <w:tcPr>
            <w:tcW w:w="6095" w:type="dxa"/>
            <w:shd w:val="clear" w:color="auto" w:fill="auto"/>
          </w:tcPr>
          <w:p w14:paraId="5DFC9CDA" w14:textId="77777777" w:rsidR="00BB6DCE" w:rsidRPr="009A3E49" w:rsidRDefault="00BB6DCE" w:rsidP="0072393C">
            <w:pPr>
              <w:spacing w:after="120"/>
              <w:rPr>
                <w:lang w:eastAsia="x-none"/>
              </w:rPr>
            </w:pPr>
          </w:p>
        </w:tc>
      </w:tr>
      <w:tr w:rsidR="00BB6DCE" w:rsidRPr="009A3E49" w14:paraId="6B450855" w14:textId="77777777" w:rsidTr="0072393C">
        <w:tc>
          <w:tcPr>
            <w:tcW w:w="1838" w:type="dxa"/>
            <w:shd w:val="clear" w:color="auto" w:fill="auto"/>
          </w:tcPr>
          <w:p w14:paraId="6F3EC53E" w14:textId="77777777" w:rsidR="00BB6DCE" w:rsidRPr="00542BD7" w:rsidRDefault="00BB6DCE" w:rsidP="0072393C">
            <w:pPr>
              <w:spacing w:after="120"/>
              <w:rPr>
                <w:lang w:eastAsia="x-none"/>
              </w:rPr>
            </w:pPr>
          </w:p>
        </w:tc>
        <w:tc>
          <w:tcPr>
            <w:tcW w:w="6095" w:type="dxa"/>
            <w:shd w:val="clear" w:color="auto" w:fill="auto"/>
          </w:tcPr>
          <w:p w14:paraId="5621D714" w14:textId="77777777" w:rsidR="00BB6DCE" w:rsidRPr="009A3E49" w:rsidRDefault="00BB6DCE" w:rsidP="0072393C">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af5"/>
                </w:rPr>
                <w:t>R2-21xxxx Draft LS on limited service availability of an SNPN-v01-Nokia.doc</w:t>
              </w:r>
            </w:hyperlink>
          </w:p>
        </w:tc>
      </w:tr>
      <w:tr w:rsidR="00BB6DCE" w:rsidRPr="009A3E49" w14:paraId="128CC9E5" w14:textId="77777777" w:rsidTr="0072393C">
        <w:tc>
          <w:tcPr>
            <w:tcW w:w="1838" w:type="dxa"/>
            <w:shd w:val="clear" w:color="auto" w:fill="auto"/>
          </w:tcPr>
          <w:p w14:paraId="685810C1" w14:textId="77777777" w:rsidR="00BB6DCE" w:rsidRPr="00542BD7" w:rsidRDefault="00BB6DCE" w:rsidP="0072393C">
            <w:pPr>
              <w:spacing w:after="120"/>
              <w:rPr>
                <w:lang w:eastAsia="x-none"/>
              </w:rPr>
            </w:pPr>
          </w:p>
        </w:tc>
        <w:tc>
          <w:tcPr>
            <w:tcW w:w="6095" w:type="dxa"/>
            <w:shd w:val="clear" w:color="auto" w:fill="auto"/>
          </w:tcPr>
          <w:p w14:paraId="1587B739" w14:textId="77777777" w:rsidR="00BB6DCE" w:rsidRPr="009A3E49" w:rsidRDefault="00BB6DCE" w:rsidP="0072393C">
            <w:pPr>
              <w:spacing w:after="120"/>
              <w:rPr>
                <w:lang w:eastAsia="x-none"/>
              </w:rPr>
            </w:pPr>
          </w:p>
        </w:tc>
      </w:tr>
      <w:tr w:rsidR="00BB6DCE" w:rsidRPr="009A3E49" w14:paraId="58D06EBC" w14:textId="77777777" w:rsidTr="0072393C">
        <w:tc>
          <w:tcPr>
            <w:tcW w:w="1838" w:type="dxa"/>
            <w:shd w:val="clear" w:color="auto" w:fill="auto"/>
          </w:tcPr>
          <w:p w14:paraId="3E2A14E8" w14:textId="77777777" w:rsidR="00BB6DCE" w:rsidRPr="00542BD7" w:rsidRDefault="00BB6DCE" w:rsidP="0072393C">
            <w:pPr>
              <w:spacing w:after="120"/>
              <w:rPr>
                <w:lang w:eastAsia="x-none"/>
              </w:rPr>
            </w:pPr>
          </w:p>
        </w:tc>
        <w:tc>
          <w:tcPr>
            <w:tcW w:w="6095" w:type="dxa"/>
            <w:shd w:val="clear" w:color="auto" w:fill="auto"/>
          </w:tcPr>
          <w:p w14:paraId="6F70E364" w14:textId="77777777" w:rsidR="00BB6DCE" w:rsidRPr="009A3E49" w:rsidRDefault="00BB6DCE" w:rsidP="0072393C">
            <w:pPr>
              <w:spacing w:after="120"/>
              <w:rPr>
                <w:lang w:eastAsia="x-none"/>
              </w:rPr>
            </w:pPr>
          </w:p>
        </w:tc>
      </w:tr>
      <w:tr w:rsidR="00BB6DCE" w:rsidRPr="009A3E49" w14:paraId="20CC1A2C" w14:textId="77777777" w:rsidTr="0072393C">
        <w:tc>
          <w:tcPr>
            <w:tcW w:w="1838" w:type="dxa"/>
            <w:shd w:val="clear" w:color="auto" w:fill="auto"/>
          </w:tcPr>
          <w:p w14:paraId="4F35026E" w14:textId="77777777" w:rsidR="00BB6DCE" w:rsidRPr="00542BD7" w:rsidRDefault="00BB6DCE" w:rsidP="0072393C">
            <w:pPr>
              <w:spacing w:after="120"/>
              <w:rPr>
                <w:lang w:eastAsia="x-none"/>
              </w:rPr>
            </w:pPr>
          </w:p>
        </w:tc>
        <w:tc>
          <w:tcPr>
            <w:tcW w:w="6095" w:type="dxa"/>
            <w:shd w:val="clear" w:color="auto" w:fill="auto"/>
          </w:tcPr>
          <w:p w14:paraId="3FAB1186" w14:textId="77777777" w:rsidR="00BB6DCE" w:rsidRPr="009A3E49" w:rsidRDefault="00BB6DCE" w:rsidP="0072393C">
            <w:pPr>
              <w:spacing w:after="120"/>
              <w:rPr>
                <w:lang w:eastAsia="x-none"/>
              </w:rPr>
            </w:pPr>
          </w:p>
        </w:tc>
      </w:tr>
      <w:tr w:rsidR="00BB6DCE" w:rsidRPr="009A3E49" w14:paraId="1EEB098D" w14:textId="77777777" w:rsidTr="0072393C">
        <w:tc>
          <w:tcPr>
            <w:tcW w:w="1838" w:type="dxa"/>
            <w:shd w:val="clear" w:color="auto" w:fill="auto"/>
          </w:tcPr>
          <w:p w14:paraId="5114D151" w14:textId="77777777" w:rsidR="00BB6DCE" w:rsidRPr="00542BD7" w:rsidRDefault="00BB6DCE" w:rsidP="0072393C">
            <w:pPr>
              <w:spacing w:after="120"/>
              <w:rPr>
                <w:lang w:eastAsia="x-none"/>
              </w:rPr>
            </w:pPr>
          </w:p>
        </w:tc>
        <w:tc>
          <w:tcPr>
            <w:tcW w:w="6095" w:type="dxa"/>
            <w:shd w:val="clear" w:color="auto" w:fill="auto"/>
          </w:tcPr>
          <w:p w14:paraId="26AEE745" w14:textId="77777777" w:rsidR="00BB6DCE" w:rsidRPr="009A3E49" w:rsidRDefault="00BB6DCE" w:rsidP="0072393C">
            <w:pPr>
              <w:spacing w:after="120"/>
              <w:rPr>
                <w:lang w:eastAsia="x-none"/>
              </w:rPr>
            </w:pPr>
          </w:p>
        </w:tc>
      </w:tr>
      <w:tr w:rsidR="00BB6DCE" w:rsidRPr="009A3E49" w14:paraId="56C14574" w14:textId="77777777" w:rsidTr="0072393C">
        <w:tc>
          <w:tcPr>
            <w:tcW w:w="1838" w:type="dxa"/>
            <w:shd w:val="clear" w:color="auto" w:fill="auto"/>
          </w:tcPr>
          <w:p w14:paraId="39DA24A3" w14:textId="77777777" w:rsidR="00BB6DCE" w:rsidRPr="00542BD7" w:rsidRDefault="00BB6DCE" w:rsidP="0072393C">
            <w:pPr>
              <w:spacing w:after="120"/>
              <w:rPr>
                <w:lang w:eastAsia="x-none"/>
              </w:rPr>
            </w:pPr>
          </w:p>
        </w:tc>
        <w:tc>
          <w:tcPr>
            <w:tcW w:w="6095" w:type="dxa"/>
            <w:shd w:val="clear" w:color="auto" w:fill="auto"/>
          </w:tcPr>
          <w:p w14:paraId="00BC66D2" w14:textId="77777777" w:rsidR="00BB6DCE" w:rsidRPr="009A3E49" w:rsidRDefault="00BB6DCE" w:rsidP="0072393C">
            <w:pPr>
              <w:spacing w:after="120"/>
              <w:rPr>
                <w:lang w:eastAsia="x-none"/>
              </w:rPr>
            </w:pPr>
          </w:p>
        </w:tc>
      </w:tr>
      <w:tr w:rsidR="00BB6DCE" w:rsidRPr="009A3E49" w14:paraId="4DD92846" w14:textId="77777777" w:rsidTr="0072393C">
        <w:tc>
          <w:tcPr>
            <w:tcW w:w="1838" w:type="dxa"/>
            <w:shd w:val="clear" w:color="auto" w:fill="auto"/>
          </w:tcPr>
          <w:p w14:paraId="4F9251B3" w14:textId="77777777" w:rsidR="00BB6DCE" w:rsidRPr="00542BD7" w:rsidRDefault="00BB6DCE" w:rsidP="0072393C">
            <w:pPr>
              <w:spacing w:after="120"/>
              <w:rPr>
                <w:lang w:eastAsia="x-none"/>
              </w:rPr>
            </w:pPr>
          </w:p>
        </w:tc>
        <w:tc>
          <w:tcPr>
            <w:tcW w:w="6095" w:type="dxa"/>
            <w:shd w:val="clear" w:color="auto" w:fill="auto"/>
          </w:tcPr>
          <w:p w14:paraId="3B552E2C" w14:textId="77777777" w:rsidR="00BB6DCE" w:rsidRPr="009A3E49" w:rsidRDefault="00BB6DCE" w:rsidP="0072393C">
            <w:pPr>
              <w:spacing w:after="120"/>
              <w:rPr>
                <w:lang w:eastAsia="x-none"/>
              </w:rPr>
            </w:pPr>
          </w:p>
        </w:tc>
      </w:tr>
      <w:tr w:rsidR="00BB6DCE" w:rsidRPr="009A3E49" w14:paraId="4D3ABBF0" w14:textId="77777777" w:rsidTr="0072393C">
        <w:tc>
          <w:tcPr>
            <w:tcW w:w="1838" w:type="dxa"/>
            <w:shd w:val="clear" w:color="auto" w:fill="auto"/>
          </w:tcPr>
          <w:p w14:paraId="1EEADA8D" w14:textId="77777777" w:rsidR="00BB6DCE" w:rsidRPr="00542BD7" w:rsidRDefault="00BB6DCE" w:rsidP="0072393C">
            <w:pPr>
              <w:spacing w:after="120"/>
              <w:rPr>
                <w:lang w:eastAsia="x-none"/>
              </w:rPr>
            </w:pPr>
          </w:p>
        </w:tc>
        <w:tc>
          <w:tcPr>
            <w:tcW w:w="6095" w:type="dxa"/>
            <w:shd w:val="clear" w:color="auto" w:fill="auto"/>
          </w:tcPr>
          <w:p w14:paraId="32CF13E3" w14:textId="77777777" w:rsidR="00BB6DCE" w:rsidRPr="009A3E49" w:rsidRDefault="00BB6DCE" w:rsidP="0072393C">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36E89C41" w14:textId="77777777" w:rsidR="00BB6DCE" w:rsidRDefault="00BB6DCE" w:rsidP="00BB6DCE">
      <w:pPr>
        <w:spacing w:after="0"/>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5A635" w14:textId="77777777" w:rsidR="00553468" w:rsidRDefault="00553468" w:rsidP="00B65235">
      <w:pPr>
        <w:spacing w:after="0"/>
      </w:pPr>
      <w:r>
        <w:separator/>
      </w:r>
    </w:p>
  </w:endnote>
  <w:endnote w:type="continuationSeparator" w:id="0">
    <w:p w14:paraId="53DBA494" w14:textId="77777777" w:rsidR="00553468" w:rsidRDefault="00553468"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87C7F" w14:textId="77777777" w:rsidR="00553468" w:rsidRDefault="00553468" w:rsidP="00B65235">
      <w:pPr>
        <w:spacing w:after="0"/>
      </w:pPr>
      <w:r>
        <w:separator/>
      </w:r>
    </w:p>
  </w:footnote>
  <w:footnote w:type="continuationSeparator" w:id="0">
    <w:p w14:paraId="716168BB" w14:textId="77777777" w:rsidR="00553468" w:rsidRDefault="00553468"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3"/>
  </w:num>
  <w:num w:numId="7">
    <w:abstractNumId w:val="21"/>
  </w:num>
  <w:num w:numId="8">
    <w:abstractNumId w:val="19"/>
  </w:num>
  <w:num w:numId="9">
    <w:abstractNumId w:val="9"/>
  </w:num>
  <w:num w:numId="10">
    <w:abstractNumId w:val="1"/>
  </w:num>
  <w:num w:numId="11">
    <w:abstractNumId w:val="14"/>
  </w:num>
  <w:num w:numId="12">
    <w:abstractNumId w:val="13"/>
  </w:num>
  <w:num w:numId="13">
    <w:abstractNumId w:val="22"/>
  </w:num>
  <w:num w:numId="14">
    <w:abstractNumId w:val="16"/>
  </w:num>
  <w:num w:numId="15">
    <w:abstractNumId w:val="6"/>
  </w:num>
  <w:num w:numId="16">
    <w:abstractNumId w:val="4"/>
  </w:num>
  <w:num w:numId="17">
    <w:abstractNumId w:val="11"/>
  </w:num>
  <w:num w:numId="18">
    <w:abstractNumId w:val="8"/>
  </w:num>
  <w:num w:numId="19">
    <w:abstractNumId w:val="8"/>
  </w:num>
  <w:num w:numId="20">
    <w:abstractNumId w:val="17"/>
  </w:num>
  <w:num w:numId="21">
    <w:abstractNumId w:val="10"/>
  </w:num>
  <w:num w:numId="22">
    <w:abstractNumId w:val="8"/>
    <w:lvlOverride w:ilvl="0">
      <w:startOverride w:val="1"/>
    </w:lvlOverride>
  </w:num>
  <w:num w:numId="23">
    <w:abstractNumId w:val="18"/>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3"/>
  </w:num>
  <w:num w:numId="35">
    <w:abstractNumId w:val="15"/>
  </w:num>
  <w:num w:numId="36">
    <w:abstractNumId w:val="7"/>
  </w:num>
  <w:num w:numId="37">
    <w:abstractNumId w:val="5"/>
  </w:num>
  <w:num w:numId="38">
    <w:abstractNumId w:val="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79A4"/>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35A3"/>
    <w:rsid w:val="003079D8"/>
    <w:rsid w:val="00311C4C"/>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1BC"/>
    <w:rsid w:val="005A0DEE"/>
    <w:rsid w:val="005A38AB"/>
    <w:rsid w:val="005A6908"/>
    <w:rsid w:val="005B1C33"/>
    <w:rsid w:val="005B1CF3"/>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D75F8"/>
    <w:rsid w:val="006E0A6B"/>
    <w:rsid w:val="006E5CFB"/>
    <w:rsid w:val="00700503"/>
    <w:rsid w:val="007078A0"/>
    <w:rsid w:val="007106FD"/>
    <w:rsid w:val="00716D96"/>
    <w:rsid w:val="007228F8"/>
    <w:rsid w:val="007315CD"/>
    <w:rsid w:val="00736669"/>
    <w:rsid w:val="007608B1"/>
    <w:rsid w:val="007633DB"/>
    <w:rsid w:val="0076730C"/>
    <w:rsid w:val="00776352"/>
    <w:rsid w:val="00781B5B"/>
    <w:rsid w:val="00795907"/>
    <w:rsid w:val="007B02CC"/>
    <w:rsid w:val="007C3A7F"/>
    <w:rsid w:val="007F4336"/>
    <w:rsid w:val="008039B5"/>
    <w:rsid w:val="00813C5B"/>
    <w:rsid w:val="00861DB4"/>
    <w:rsid w:val="0086697A"/>
    <w:rsid w:val="00866B21"/>
    <w:rsid w:val="00875A98"/>
    <w:rsid w:val="008807C2"/>
    <w:rsid w:val="00891503"/>
    <w:rsid w:val="008A3746"/>
    <w:rsid w:val="008A5994"/>
    <w:rsid w:val="008B3E15"/>
    <w:rsid w:val="008B7AE8"/>
    <w:rsid w:val="008D1E8E"/>
    <w:rsid w:val="008E29FA"/>
    <w:rsid w:val="008E490C"/>
    <w:rsid w:val="009014A7"/>
    <w:rsid w:val="00906AD3"/>
    <w:rsid w:val="00910CB5"/>
    <w:rsid w:val="00910D12"/>
    <w:rsid w:val="009148DC"/>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B25F8"/>
    <w:rsid w:val="00AC1692"/>
    <w:rsid w:val="00AC2A7A"/>
    <w:rsid w:val="00AC5F31"/>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C0C59"/>
    <w:rsid w:val="00CC5EF9"/>
    <w:rsid w:val="00CF5746"/>
    <w:rsid w:val="00D073E3"/>
    <w:rsid w:val="00D12DF8"/>
    <w:rsid w:val="00D1367C"/>
    <w:rsid w:val="00D35A0E"/>
    <w:rsid w:val="00D51F1B"/>
    <w:rsid w:val="00D5389C"/>
    <w:rsid w:val="00D6097C"/>
    <w:rsid w:val="00D6338F"/>
    <w:rsid w:val="00D663CB"/>
    <w:rsid w:val="00D66503"/>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383A"/>
    <w:rsid w:val="00EB7216"/>
    <w:rsid w:val="00EC10B3"/>
    <w:rsid w:val="00EC13D6"/>
    <w:rsid w:val="00EE3E27"/>
    <w:rsid w:val="00EE5EF9"/>
    <w:rsid w:val="00EF2409"/>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0"/>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0"/>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0"/>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0"/>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0"/>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uiPriority w:val="9"/>
    <w:qFormat/>
    <w:rsid w:val="00067B31"/>
    <w:pPr>
      <w:tabs>
        <w:tab w:val="clear" w:pos="1296"/>
        <w:tab w:val="num" w:pos="1440"/>
      </w:tabs>
      <w:ind w:left="1440" w:hanging="1440"/>
      <w:outlineLvl w:val="7"/>
    </w:pPr>
  </w:style>
  <w:style w:type="paragraph" w:styleId="9">
    <w:name w:val="heading 9"/>
    <w:basedOn w:val="8"/>
    <w:next w:val="a"/>
    <w:link w:val="90"/>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iPriority w:val="99"/>
    <w:unhideWhenUsed/>
    <w:qFormat/>
    <w:rsid w:val="006C7FAA"/>
    <w:rPr>
      <w:sz w:val="21"/>
      <w:szCs w:val="21"/>
    </w:rPr>
  </w:style>
  <w:style w:type="paragraph" w:styleId="ab">
    <w:name w:val="annotation text"/>
    <w:basedOn w:val="a"/>
    <w:link w:val="ac"/>
    <w:uiPriority w:val="99"/>
    <w:unhideWhenUsed/>
    <w:qFormat/>
    <w:rsid w:val="006C7FAA"/>
  </w:style>
  <w:style w:type="character" w:customStyle="1" w:styleId="ac">
    <w:name w:val="批注文字 字符"/>
    <w:basedOn w:val="a0"/>
    <w:link w:val="ab"/>
    <w:uiPriority w:val="99"/>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aliases w:val="Heading 3 3GPP 字符"/>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067B31"/>
    <w:rPr>
      <w:rFonts w:ascii="Arial" w:hAnsi="Arial" w:cs="Arial"/>
      <w:kern w:val="0"/>
      <w:sz w:val="24"/>
      <w:szCs w:val="24"/>
      <w:lang w:val="en-GB"/>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7"/>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7"/>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5">
    <w:name w:val="Hyperlink"/>
    <w:basedOn w:val="a0"/>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E8BD-EC41-49E9-A824-984E552E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OPPO(Jiangsheng Fan)</cp:lastModifiedBy>
  <cp:revision>21</cp:revision>
  <dcterms:created xsi:type="dcterms:W3CDTF">2021-08-13T10:33:00Z</dcterms:created>
  <dcterms:modified xsi:type="dcterms:W3CDTF">2021-08-20T01:47:00Z</dcterms:modified>
</cp:coreProperties>
</file>