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A0DDD" w14:textId="77777777"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4CA2A2AA" w14:textId="77777777"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16472342" w14:textId="77777777" w:rsidR="00D33E04" w:rsidRDefault="00D33E04">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206A1A"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70933A17"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 xml:space="preserve">Huawei, </w:t>
      </w:r>
      <w:proofErr w:type="spellStart"/>
      <w:r>
        <w:rPr>
          <w:rFonts w:ascii="Arial Unicode MS" w:eastAsia="Arial Unicode MS" w:hAnsi="Arial Unicode MS" w:cs="Arial Unicode MS"/>
          <w:szCs w:val="24"/>
        </w:rPr>
        <w:t>HiSilicon</w:t>
      </w:r>
      <w:proofErr w:type="spellEnd"/>
    </w:p>
    <w:p w14:paraId="5B286B9B" w14:textId="77777777"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w:t>
      </w:r>
      <w:proofErr w:type="gramStart"/>
      <w:r>
        <w:rPr>
          <w:rFonts w:ascii="Arial Unicode MS" w:eastAsia="Arial Unicode MS" w:hAnsi="Arial Unicode MS" w:cs="Arial Unicode MS"/>
          <w:b/>
          <w:sz w:val="24"/>
          <w:lang w:val="en-GB"/>
        </w:rPr>
        <w:t>039][</w:t>
      </w:r>
      <w:proofErr w:type="gramEnd"/>
      <w:r>
        <w:rPr>
          <w:rFonts w:ascii="Arial Unicode MS" w:eastAsia="Arial Unicode MS" w:hAnsi="Arial Unicode MS" w:cs="Arial Unicode MS"/>
          <w:b/>
          <w:sz w:val="24"/>
          <w:lang w:val="en-GB"/>
        </w:rPr>
        <w:t>MBS] MCCH and MCCH change notification (Huawei)</w:t>
      </w:r>
    </w:p>
    <w:p w14:paraId="38B4FED6" w14:textId="77777777"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A1364E" w14:textId="77777777" w:rsidR="00D33E04" w:rsidRDefault="000236F8">
      <w:pPr>
        <w:pStyle w:val="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4DAD0AA7" w14:textId="77777777"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proofErr w:type="gramStart"/>
      <w:r>
        <w:rPr>
          <w:rFonts w:ascii="Arial" w:eastAsia="Arial Unicode MS" w:hAnsi="Arial" w:cs="Arial"/>
          <w:lang w:val="en-GB"/>
        </w:rPr>
        <w:t>This documents</w:t>
      </w:r>
      <w:proofErr w:type="gramEnd"/>
      <w:r>
        <w:rPr>
          <w:rFonts w:ascii="Arial" w:eastAsia="Arial Unicode MS" w:hAnsi="Arial" w:cs="Arial"/>
          <w:lang w:val="en-GB"/>
        </w:rPr>
        <w:t xml:space="preserve"> aims at gathering and summarizing companies views for the following offline discussion: </w:t>
      </w:r>
    </w:p>
    <w:tbl>
      <w:tblPr>
        <w:tblStyle w:val="af8"/>
        <w:tblW w:w="0" w:type="auto"/>
        <w:tblLook w:val="04A0" w:firstRow="1" w:lastRow="0" w:firstColumn="1" w:lastColumn="0" w:noHBand="0" w:noVBand="1"/>
      </w:tblPr>
      <w:tblGrid>
        <w:gridCol w:w="9617"/>
      </w:tblGrid>
      <w:tr w:rsidR="00D33E04" w14:paraId="41D0B1D3" w14:textId="77777777">
        <w:tc>
          <w:tcPr>
            <w:tcW w:w="9617" w:type="dxa"/>
          </w:tcPr>
          <w:p w14:paraId="027E8AFA" w14:textId="77777777"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14:paraId="4BA65849" w14:textId="77777777" w:rsidR="00D33E04" w:rsidRDefault="000236F8">
            <w:pPr>
              <w:pStyle w:val="Doc-text2"/>
              <w:spacing w:after="180"/>
            </w:pPr>
            <w:r>
              <w:t xml:space="preserve">      Scope: Determine whether to have multiple MCCH, whether MCCH change notification is needed, and details on the mechanism. </w:t>
            </w:r>
          </w:p>
          <w:p w14:paraId="4795BC97" w14:textId="77777777" w:rsidR="00D33E04" w:rsidRDefault="000236F8">
            <w:pPr>
              <w:pStyle w:val="EmailDiscussion2"/>
              <w:spacing w:after="180"/>
            </w:pPr>
            <w:r>
              <w:t>      Intended outcome: Report</w:t>
            </w:r>
          </w:p>
          <w:p w14:paraId="5670D60E" w14:textId="77777777" w:rsidR="00D33E04" w:rsidRDefault="000236F8">
            <w:pPr>
              <w:pStyle w:val="EmailDiscussion2"/>
              <w:spacing w:after="180"/>
            </w:pPr>
            <w:r>
              <w:t>      Deadline: EOM (CB if needed)</w:t>
            </w:r>
          </w:p>
        </w:tc>
      </w:tr>
    </w:tbl>
    <w:p w14:paraId="7E42C437" w14:textId="77777777" w:rsidR="00D33E04" w:rsidRDefault="00D33E04">
      <w:pPr>
        <w:rPr>
          <w:rFonts w:eastAsia="Arial Unicode MS" w:hAnsi="Arial Unicode MS" w:cs="Arial Unicode MS"/>
          <w:lang w:val="en-GB"/>
        </w:rPr>
      </w:pPr>
    </w:p>
    <w:p w14:paraId="626E66A4" w14:textId="77777777"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14:paraId="40649ABD"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af8"/>
        <w:tblW w:w="0" w:type="auto"/>
        <w:tblLook w:val="04A0" w:firstRow="1" w:lastRow="0" w:firstColumn="1" w:lastColumn="0" w:noHBand="0" w:noVBand="1"/>
      </w:tblPr>
      <w:tblGrid>
        <w:gridCol w:w="9617"/>
      </w:tblGrid>
      <w:tr w:rsidR="00D33E04" w14:paraId="77FE73D8" w14:textId="77777777">
        <w:tc>
          <w:tcPr>
            <w:tcW w:w="9617" w:type="dxa"/>
          </w:tcPr>
          <w:p w14:paraId="6E91137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szCs w:val="20"/>
                <w:lang w:val="en-GB" w:eastAsia="zh-CN"/>
              </w:rPr>
              <w:t>freq</w:t>
            </w:r>
            <w:proofErr w:type="spellEnd"/>
            <w:r>
              <w:rPr>
                <w:rFonts w:ascii="Arial" w:eastAsia="Times New Roman" w:hAnsi="Arial" w:cs="Arial"/>
                <w:b/>
                <w:bCs/>
                <w:color w:val="000000"/>
                <w:sz w:val="20"/>
                <w:szCs w:val="20"/>
                <w:lang w:val="en-GB" w:eastAsia="zh-CN"/>
              </w:rPr>
              <w:t xml:space="preserve">), UE connected mode configuration and UE capabilities. </w:t>
            </w:r>
          </w:p>
          <w:p w14:paraId="4EA5592F"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14:paraId="385B3186"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1D87A62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77AF1675" w14:textId="77777777" w:rsidR="00D33E04" w:rsidRDefault="00D33E04">
      <w:pPr>
        <w:rPr>
          <w:rFonts w:eastAsia="Arial Unicode MS" w:hAnsi="Arial Unicode MS" w:cs="Arial Unicode MS"/>
          <w:lang w:val="en-GB"/>
        </w:rPr>
      </w:pPr>
    </w:p>
    <w:p w14:paraId="12FD836A"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af8"/>
        <w:tblW w:w="0" w:type="auto"/>
        <w:tblLook w:val="04A0" w:firstRow="1" w:lastRow="0" w:firstColumn="1" w:lastColumn="0" w:noHBand="0" w:noVBand="1"/>
      </w:tblPr>
      <w:tblGrid>
        <w:gridCol w:w="9617"/>
      </w:tblGrid>
      <w:tr w:rsidR="00D33E04" w14:paraId="30083C8D" w14:textId="77777777">
        <w:tc>
          <w:tcPr>
            <w:tcW w:w="9617" w:type="dxa"/>
          </w:tcPr>
          <w:p w14:paraId="22A7253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14:paraId="014A9EAC"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14:paraId="26B5E61B"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lastRenderedPageBreak/>
              <w:t>The concept of MCCH transmission window, similar to the one used for LTE SC-PTM, is used for NR MCCH scheduling. The exact parameters to define the window are FFS (discussed in the following proposals).</w:t>
            </w:r>
          </w:p>
          <w:p w14:paraId="2B496770"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3A11F98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14:paraId="5E9FB82E"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14:paraId="30699AF9"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E6B0943"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14:paraId="4B4F422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14:paraId="3AA8D05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14:paraId="794C9594"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14:paraId="0A134D06"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w:t>
            </w:r>
            <w:proofErr w:type="spellStart"/>
            <w:r>
              <w:rPr>
                <w:rFonts w:ascii="Arial" w:eastAsia="Times New Roman" w:hAnsi="Arial" w:cs="Arial"/>
                <w:b/>
                <w:bCs/>
                <w:color w:val="000000"/>
                <w:sz w:val="20"/>
                <w:szCs w:val="20"/>
                <w:lang w:val="en-GB" w:eastAsia="zh-CN"/>
              </w:rPr>
              <w:t>to</w:t>
            </w:r>
            <w:proofErr w:type="spellEnd"/>
            <w:r>
              <w:rPr>
                <w:rFonts w:ascii="Arial" w:eastAsia="Times New Roman" w:hAnsi="Arial" w:cs="Arial"/>
                <w:b/>
                <w:bCs/>
                <w:color w:val="000000"/>
                <w:sz w:val="20"/>
                <w:szCs w:val="20"/>
                <w:lang w:val="en-GB" w:eastAsia="zh-CN"/>
              </w:rPr>
              <w:t xml:space="preserve"> decide about the RNTI and DCI format used for MCCH change notifications. </w:t>
            </w:r>
          </w:p>
          <w:p w14:paraId="217E9535"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14:paraId="102EC44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14:paraId="6D2DCB0F"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14:paraId="10D3FFC7"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14:paraId="4707BD19" w14:textId="77777777" w:rsidR="00D33E04" w:rsidRDefault="00D33E04">
      <w:pPr>
        <w:rPr>
          <w:rFonts w:eastAsia="Arial Unicode MS" w:hAnsi="Arial Unicode MS" w:cs="Arial Unicode MS"/>
          <w:lang w:val="en-GB"/>
        </w:rPr>
      </w:pPr>
    </w:p>
    <w:p w14:paraId="0EEE33B0" w14:textId="77777777" w:rsidR="00D33E04" w:rsidRDefault="000236F8">
      <w:pPr>
        <w:rPr>
          <w:rFonts w:eastAsia="Arial Unicode MS" w:hAnsi="Arial Unicode MS" w:cs="Arial Unicode MS"/>
          <w:lang w:val="en-GB"/>
        </w:rPr>
      </w:pPr>
      <w:r>
        <w:rPr>
          <w:rFonts w:eastAsia="Arial Unicode MS" w:hAnsi="Arial Unicode MS" w:cs="Arial Unicode MS"/>
          <w:lang w:val="en-GB"/>
        </w:rPr>
        <w:t xml:space="preserve">The aim of this discussion is to clarify further aspects of MCCH configuration and MCCH change notification, especially the ones having an impact on RAN1 work. The inputs as provided by companies in their </w:t>
      </w:r>
      <w:proofErr w:type="spellStart"/>
      <w:r>
        <w:rPr>
          <w:rFonts w:eastAsia="Arial Unicode MS" w:hAnsi="Arial Unicode MS" w:cs="Arial Unicode MS"/>
          <w:lang w:val="en-GB"/>
        </w:rPr>
        <w:t>Tdocs</w:t>
      </w:r>
      <w:proofErr w:type="spellEnd"/>
      <w:r>
        <w:rPr>
          <w:rFonts w:eastAsia="Arial Unicode MS" w:hAnsi="Arial Unicode MS" w:cs="Arial Unicode MS"/>
          <w:lang w:val="en-GB"/>
        </w:rPr>
        <w:t xml:space="preserve"> [1] – [20] are considered in the following.</w:t>
      </w:r>
    </w:p>
    <w:p w14:paraId="6341A4FA"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14:paraId="157E3C43" w14:textId="77777777">
        <w:tc>
          <w:tcPr>
            <w:tcW w:w="3506" w:type="dxa"/>
            <w:shd w:val="clear" w:color="auto" w:fill="auto"/>
          </w:tcPr>
          <w:p w14:paraId="6862F3F1" w14:textId="77777777" w:rsidR="00D33E04" w:rsidRDefault="000236F8">
            <w:pPr>
              <w:widowControl w:val="0"/>
              <w:rPr>
                <w:rFonts w:eastAsia="等线"/>
                <w:lang w:eastAsia="zh-CN"/>
              </w:rPr>
            </w:pPr>
            <w:r>
              <w:rPr>
                <w:rFonts w:ascii="CG Times (WN)" w:eastAsia="等线" w:hAnsi="CG Times (WN)"/>
                <w:bCs/>
                <w:sz w:val="21"/>
                <w:szCs w:val="21"/>
                <w:lang w:eastAsia="zh-CN"/>
              </w:rPr>
              <w:t>Company</w:t>
            </w:r>
          </w:p>
        </w:tc>
        <w:tc>
          <w:tcPr>
            <w:tcW w:w="6111" w:type="dxa"/>
            <w:shd w:val="clear" w:color="auto" w:fill="auto"/>
          </w:tcPr>
          <w:p w14:paraId="37355EAF" w14:textId="77777777" w:rsidR="00D33E04" w:rsidRDefault="000236F8">
            <w:pPr>
              <w:widowControl w:val="0"/>
              <w:rPr>
                <w:rFonts w:ascii="CG Times (WN)" w:eastAsia="等线" w:hAnsi="CG Times (WN)"/>
                <w:bCs/>
                <w:sz w:val="21"/>
                <w:szCs w:val="21"/>
                <w:lang w:eastAsia="zh-CN"/>
              </w:rPr>
            </w:pPr>
            <w:r>
              <w:rPr>
                <w:rFonts w:ascii="CG Times (WN)" w:eastAsia="等线" w:hAnsi="CG Times (WN)"/>
                <w:bCs/>
                <w:sz w:val="21"/>
                <w:szCs w:val="21"/>
                <w:lang w:eastAsia="zh-CN"/>
              </w:rPr>
              <w:t>Name and e-mail</w:t>
            </w:r>
          </w:p>
        </w:tc>
      </w:tr>
      <w:tr w:rsidR="00D33E04" w14:paraId="26311261" w14:textId="77777777">
        <w:tc>
          <w:tcPr>
            <w:tcW w:w="3506" w:type="dxa"/>
            <w:shd w:val="clear" w:color="auto" w:fill="auto"/>
          </w:tcPr>
          <w:p w14:paraId="26DAA444" w14:textId="77777777" w:rsidR="00D33E04" w:rsidRDefault="00D33E04">
            <w:pPr>
              <w:widowControl w:val="0"/>
              <w:rPr>
                <w:rFonts w:ascii="CG Times (WN)" w:eastAsia="等线" w:hAnsi="CG Times (WN)"/>
                <w:bCs/>
                <w:sz w:val="21"/>
                <w:szCs w:val="21"/>
                <w:lang w:eastAsia="zh-CN"/>
              </w:rPr>
            </w:pPr>
          </w:p>
        </w:tc>
        <w:tc>
          <w:tcPr>
            <w:tcW w:w="6111" w:type="dxa"/>
            <w:shd w:val="clear" w:color="auto" w:fill="auto"/>
          </w:tcPr>
          <w:p w14:paraId="2CDC9AF2" w14:textId="77777777" w:rsidR="00D33E04" w:rsidRDefault="00D33E04">
            <w:pPr>
              <w:widowControl w:val="0"/>
              <w:rPr>
                <w:rFonts w:ascii="CG Times (WN)" w:eastAsia="等线" w:hAnsi="CG Times (WN)"/>
                <w:bCs/>
                <w:sz w:val="21"/>
                <w:szCs w:val="21"/>
                <w:lang w:eastAsia="zh-CN"/>
              </w:rPr>
            </w:pPr>
          </w:p>
        </w:tc>
      </w:tr>
      <w:tr w:rsidR="00D33E04" w14:paraId="64F34977" w14:textId="77777777">
        <w:tc>
          <w:tcPr>
            <w:tcW w:w="3506" w:type="dxa"/>
            <w:shd w:val="clear" w:color="auto" w:fill="auto"/>
          </w:tcPr>
          <w:p w14:paraId="439ACC42" w14:textId="77777777"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T</w:t>
            </w:r>
            <w:r>
              <w:rPr>
                <w:rFonts w:ascii="CG Times (WN)" w:eastAsia="等线" w:hAnsi="CG Times (WN)"/>
                <w:bCs/>
                <w:sz w:val="21"/>
                <w:szCs w:val="21"/>
                <w:lang w:eastAsia="zh-CN"/>
              </w:rPr>
              <w:t>CL</w:t>
            </w:r>
          </w:p>
        </w:tc>
        <w:tc>
          <w:tcPr>
            <w:tcW w:w="6111" w:type="dxa"/>
            <w:shd w:val="clear" w:color="auto" w:fill="auto"/>
          </w:tcPr>
          <w:p w14:paraId="249AE296" w14:textId="77777777" w:rsidR="00D33E04" w:rsidRDefault="000236F8">
            <w:pPr>
              <w:widowControl w:val="0"/>
              <w:rPr>
                <w:rFonts w:ascii="CG Times (WN)" w:eastAsia="等线" w:hAnsi="CG Times (WN)"/>
                <w:bCs/>
                <w:sz w:val="21"/>
                <w:szCs w:val="21"/>
                <w:lang w:eastAsia="zh-CN"/>
              </w:rPr>
            </w:pPr>
            <w:r>
              <w:rPr>
                <w:rFonts w:ascii="CG Times (WN)" w:eastAsia="等线" w:hAnsi="CG Times (WN)"/>
                <w:bCs/>
                <w:sz w:val="21"/>
                <w:szCs w:val="21"/>
                <w:lang w:eastAsia="zh-CN"/>
              </w:rPr>
              <w:t>ahmed.mikaeil@tcl.com</w:t>
            </w:r>
          </w:p>
        </w:tc>
      </w:tr>
      <w:tr w:rsidR="00D33E04" w14:paraId="1285A781" w14:textId="77777777">
        <w:tc>
          <w:tcPr>
            <w:tcW w:w="3506" w:type="dxa"/>
            <w:shd w:val="clear" w:color="auto" w:fill="auto"/>
          </w:tcPr>
          <w:p w14:paraId="6456442D" w14:textId="77777777"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ZTE</w:t>
            </w:r>
          </w:p>
        </w:tc>
        <w:tc>
          <w:tcPr>
            <w:tcW w:w="6111" w:type="dxa"/>
            <w:shd w:val="clear" w:color="auto" w:fill="auto"/>
          </w:tcPr>
          <w:p w14:paraId="5C826C68" w14:textId="77777777"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qi.tao3@zte.com.cn</w:t>
            </w:r>
          </w:p>
        </w:tc>
      </w:tr>
      <w:tr w:rsidR="00ED3647" w14:paraId="5385928D" w14:textId="77777777">
        <w:tc>
          <w:tcPr>
            <w:tcW w:w="3506" w:type="dxa"/>
            <w:shd w:val="clear" w:color="auto" w:fill="auto"/>
          </w:tcPr>
          <w:p w14:paraId="2C77AB8C" w14:textId="77777777"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05FCEFBB" w14:textId="77777777"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14:paraId="0277B248" w14:textId="77777777">
        <w:tc>
          <w:tcPr>
            <w:tcW w:w="3506" w:type="dxa"/>
            <w:shd w:val="clear" w:color="auto" w:fill="auto"/>
          </w:tcPr>
          <w:p w14:paraId="46541F36" w14:textId="77777777"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14:paraId="243E3B5A" w14:textId="77777777"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14:paraId="6125B22B" w14:textId="77777777">
        <w:tc>
          <w:tcPr>
            <w:tcW w:w="3506" w:type="dxa"/>
            <w:shd w:val="clear" w:color="auto" w:fill="auto"/>
          </w:tcPr>
          <w:p w14:paraId="44FF2BAE"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lastRenderedPageBreak/>
              <w:t>Xiaomi</w:t>
            </w:r>
          </w:p>
        </w:tc>
        <w:tc>
          <w:tcPr>
            <w:tcW w:w="6111" w:type="dxa"/>
            <w:shd w:val="clear" w:color="auto" w:fill="auto"/>
          </w:tcPr>
          <w:p w14:paraId="0C3B7C8C"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Yumin Wu@xiaomi.com</w:t>
            </w:r>
          </w:p>
        </w:tc>
      </w:tr>
      <w:tr w:rsidR="003234BC" w14:paraId="6AE0E92D" w14:textId="77777777">
        <w:tc>
          <w:tcPr>
            <w:tcW w:w="3506" w:type="dxa"/>
            <w:shd w:val="clear" w:color="auto" w:fill="auto"/>
          </w:tcPr>
          <w:p w14:paraId="7E30F502" w14:textId="77777777" w:rsidR="003234BC" w:rsidRDefault="003234BC" w:rsidP="00081A3D">
            <w:pPr>
              <w:widowControl w:val="0"/>
              <w:rPr>
                <w:rFonts w:ascii="CG Times (WN)" w:eastAsia="等线" w:hAnsi="CG Times (WN)"/>
                <w:bCs/>
                <w:sz w:val="21"/>
                <w:szCs w:val="21"/>
                <w:lang w:eastAsia="zh-CN"/>
              </w:rPr>
            </w:pPr>
            <w:r>
              <w:rPr>
                <w:rFonts w:eastAsia="宋体" w:hint="eastAsia"/>
                <w:bCs/>
                <w:lang w:eastAsia="zh-CN"/>
              </w:rPr>
              <w:t>CATT</w:t>
            </w:r>
          </w:p>
        </w:tc>
        <w:tc>
          <w:tcPr>
            <w:tcW w:w="6111" w:type="dxa"/>
            <w:shd w:val="clear" w:color="auto" w:fill="auto"/>
          </w:tcPr>
          <w:p w14:paraId="37344251" w14:textId="77777777" w:rsidR="003234BC" w:rsidRDefault="003234BC" w:rsidP="00081A3D">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Rui Zhou(zhourui@catt.cn)</w:t>
            </w:r>
          </w:p>
        </w:tc>
      </w:tr>
      <w:tr w:rsidR="00D91AEA" w14:paraId="3EC6098D" w14:textId="77777777">
        <w:tc>
          <w:tcPr>
            <w:tcW w:w="3506" w:type="dxa"/>
            <w:shd w:val="clear" w:color="auto" w:fill="auto"/>
          </w:tcPr>
          <w:p w14:paraId="515E55B0" w14:textId="77777777" w:rsidR="00D91AEA" w:rsidRDefault="00823798"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JTU</w:t>
            </w:r>
          </w:p>
        </w:tc>
        <w:tc>
          <w:tcPr>
            <w:tcW w:w="6111" w:type="dxa"/>
            <w:shd w:val="clear" w:color="auto" w:fill="auto"/>
          </w:tcPr>
          <w:p w14:paraId="2B0A21F9" w14:textId="77777777" w:rsidR="00D91AEA" w:rsidRDefault="00823798" w:rsidP="00D91AEA">
            <w:pPr>
              <w:widowControl w:val="0"/>
              <w:rPr>
                <w:rFonts w:ascii="CG Times (WN)" w:eastAsia="Malgun Gothic" w:hAnsi="CG Times (WN)"/>
                <w:bCs/>
                <w:sz w:val="21"/>
                <w:szCs w:val="21"/>
                <w:lang w:eastAsia="ko-KR"/>
              </w:rPr>
            </w:pPr>
            <w:r w:rsidRPr="00823798">
              <w:rPr>
                <w:rFonts w:ascii="CG Times (WN)" w:eastAsia="Malgun Gothic" w:hAnsi="CG Times (WN)"/>
                <w:bCs/>
                <w:sz w:val="21"/>
                <w:szCs w:val="21"/>
                <w:lang w:eastAsia="ko-KR"/>
              </w:rPr>
              <w:t>jiaotianyu@sjtu.edu.cn</w:t>
            </w:r>
          </w:p>
        </w:tc>
      </w:tr>
      <w:tr w:rsidR="00485F2D" w14:paraId="350AFF96" w14:textId="77777777">
        <w:tc>
          <w:tcPr>
            <w:tcW w:w="3506" w:type="dxa"/>
            <w:shd w:val="clear" w:color="auto" w:fill="auto"/>
          </w:tcPr>
          <w:p w14:paraId="4E69339F" w14:textId="77777777" w:rsidR="00485F2D" w:rsidRDefault="00485F2D"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34EE4CF4" w14:textId="77777777" w:rsidR="00485F2D" w:rsidRPr="00823798" w:rsidRDefault="00485F2D" w:rsidP="001A7804">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shrivast</w:t>
            </w:r>
            <w:r w:rsidR="001A7804">
              <w:rPr>
                <w:rFonts w:ascii="CG Times (WN)" w:eastAsia="Malgun Gothic" w:hAnsi="CG Times (WN)"/>
                <w:bCs/>
                <w:sz w:val="21"/>
                <w:szCs w:val="21"/>
                <w:lang w:eastAsia="ko-KR"/>
              </w:rPr>
              <w:t>a</w:t>
            </w:r>
            <w:r>
              <w:rPr>
                <w:rFonts w:ascii="CG Times (WN)" w:eastAsia="Malgun Gothic" w:hAnsi="CG Times (WN)"/>
                <w:bCs/>
                <w:sz w:val="21"/>
                <w:szCs w:val="21"/>
                <w:lang w:eastAsia="ko-KR"/>
              </w:rPr>
              <w:t>va@samsung.com</w:t>
            </w:r>
          </w:p>
        </w:tc>
      </w:tr>
      <w:tr w:rsidR="00284081" w14:paraId="321D6F35" w14:textId="77777777">
        <w:tc>
          <w:tcPr>
            <w:tcW w:w="3506" w:type="dxa"/>
            <w:shd w:val="clear" w:color="auto" w:fill="auto"/>
          </w:tcPr>
          <w:p w14:paraId="202DB6E2" w14:textId="25A2C7B3" w:rsidR="00284081" w:rsidRDefault="00284081"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shd w:val="clear" w:color="auto" w:fill="auto"/>
          </w:tcPr>
          <w:p w14:paraId="14CDB174" w14:textId="46964C18" w:rsidR="00284081" w:rsidRDefault="0035743B" w:rsidP="001A7804">
            <w:pPr>
              <w:widowControl w:val="0"/>
              <w:rPr>
                <w:rFonts w:ascii="CG Times (WN)" w:eastAsia="Malgun Gothic" w:hAnsi="CG Times (WN)"/>
                <w:bCs/>
                <w:sz w:val="21"/>
                <w:szCs w:val="21"/>
                <w:lang w:eastAsia="ko-KR"/>
              </w:rPr>
            </w:pPr>
            <w:r w:rsidRPr="0035743B">
              <w:rPr>
                <w:rFonts w:ascii="CG Times (WN)" w:eastAsia="Malgun Gothic" w:hAnsi="CG Times (WN)"/>
                <w:bCs/>
                <w:sz w:val="21"/>
                <w:szCs w:val="21"/>
                <w:lang w:eastAsia="ko-KR"/>
              </w:rPr>
              <w:t>martin.van.der.zee@ericsson.com</w:t>
            </w:r>
          </w:p>
        </w:tc>
      </w:tr>
      <w:tr w:rsidR="0035743B" w14:paraId="786F6070" w14:textId="77777777">
        <w:tc>
          <w:tcPr>
            <w:tcW w:w="3506" w:type="dxa"/>
            <w:shd w:val="clear" w:color="auto" w:fill="auto"/>
          </w:tcPr>
          <w:p w14:paraId="7F9CC840" w14:textId="32BAB85C" w:rsidR="0035743B" w:rsidRPr="0035743B" w:rsidRDefault="0035743B"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3CBB4C6A" w14:textId="7058282D" w:rsidR="0035743B" w:rsidRPr="00E86DD7" w:rsidRDefault="00E86DD7" w:rsidP="001A7804">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Yitao</w:t>
            </w:r>
            <w:proofErr w:type="spellEnd"/>
            <w:r>
              <w:rPr>
                <w:rFonts w:ascii="CG Times (WN)" w:eastAsiaTheme="minorEastAsia" w:hAnsi="CG Times (WN)"/>
                <w:bCs/>
                <w:sz w:val="21"/>
                <w:szCs w:val="21"/>
                <w:lang w:eastAsia="zh-CN"/>
              </w:rPr>
              <w:t xml:space="preserve"> Mo (</w:t>
            </w:r>
            <w:r>
              <w:rPr>
                <w:rFonts w:ascii="CG Times (WN)" w:eastAsiaTheme="minorEastAsia" w:hAnsi="CG Times (WN)" w:hint="eastAsia"/>
                <w:bCs/>
                <w:sz w:val="21"/>
                <w:szCs w:val="21"/>
                <w:lang w:eastAsia="zh-CN"/>
              </w:rPr>
              <w:t>y</w:t>
            </w:r>
            <w:r>
              <w:rPr>
                <w:rFonts w:ascii="CG Times (WN)" w:eastAsiaTheme="minorEastAsia" w:hAnsi="CG Times (WN)"/>
                <w:bCs/>
                <w:sz w:val="21"/>
                <w:szCs w:val="21"/>
                <w:lang w:eastAsia="zh-CN"/>
              </w:rPr>
              <w:t>itao.mo@vivo.com)</w:t>
            </w:r>
          </w:p>
        </w:tc>
      </w:tr>
      <w:tr w:rsidR="007C4AD6" w14:paraId="0C7D9A0A" w14:textId="77777777">
        <w:tc>
          <w:tcPr>
            <w:tcW w:w="3506" w:type="dxa"/>
            <w:shd w:val="clear" w:color="auto" w:fill="auto"/>
          </w:tcPr>
          <w:p w14:paraId="5D24C7B0" w14:textId="59D21BD9" w:rsidR="007C4AD6" w:rsidRDefault="007C4AD6"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Qualcomm</w:t>
            </w:r>
          </w:p>
        </w:tc>
        <w:tc>
          <w:tcPr>
            <w:tcW w:w="6111" w:type="dxa"/>
            <w:shd w:val="clear" w:color="auto" w:fill="auto"/>
          </w:tcPr>
          <w:p w14:paraId="670D8393" w14:textId="17DE871F" w:rsidR="007C4AD6" w:rsidRDefault="007C4AD6"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pkadiri@qti.qualcomm.com</w:t>
            </w:r>
          </w:p>
        </w:tc>
      </w:tr>
      <w:tr w:rsidR="007B0BFF" w14:paraId="0F5C4FF9" w14:textId="77777777">
        <w:tc>
          <w:tcPr>
            <w:tcW w:w="3506" w:type="dxa"/>
            <w:shd w:val="clear" w:color="auto" w:fill="auto"/>
          </w:tcPr>
          <w:p w14:paraId="393C6395" w14:textId="25EB09C5" w:rsidR="007B0BFF" w:rsidRDefault="007B0BFF"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Futurewei</w:t>
            </w:r>
            <w:proofErr w:type="spellEnd"/>
          </w:p>
        </w:tc>
        <w:tc>
          <w:tcPr>
            <w:tcW w:w="6111" w:type="dxa"/>
            <w:shd w:val="clear" w:color="auto" w:fill="auto"/>
          </w:tcPr>
          <w:p w14:paraId="5CC5124F" w14:textId="14924F31" w:rsidR="007B0BFF" w:rsidRDefault="007B0BFF"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Jialinzou88@yahoo.com</w:t>
            </w:r>
          </w:p>
        </w:tc>
      </w:tr>
      <w:tr w:rsidR="008A6D7B" w14:paraId="5F3F7517" w14:textId="77777777">
        <w:tc>
          <w:tcPr>
            <w:tcW w:w="3506" w:type="dxa"/>
            <w:shd w:val="clear" w:color="auto" w:fill="auto"/>
          </w:tcPr>
          <w:p w14:paraId="23AF942C" w14:textId="645332F0" w:rsidR="008A6D7B" w:rsidRDefault="008A6D7B"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preadtrum</w:t>
            </w:r>
            <w:proofErr w:type="spellEnd"/>
          </w:p>
        </w:tc>
        <w:tc>
          <w:tcPr>
            <w:tcW w:w="6111" w:type="dxa"/>
            <w:shd w:val="clear" w:color="auto" w:fill="auto"/>
          </w:tcPr>
          <w:p w14:paraId="21D40E90" w14:textId="7B3B801E" w:rsidR="008A6D7B" w:rsidRDefault="008A6D7B"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Lifeng</w:t>
            </w:r>
            <w:r>
              <w:rPr>
                <w:rFonts w:ascii="CG Times (WN)" w:eastAsiaTheme="minorEastAsia" w:hAnsi="CG Times (WN)" w:hint="eastAsia"/>
                <w:bCs/>
                <w:sz w:val="21"/>
                <w:szCs w:val="21"/>
                <w:lang w:eastAsia="zh-CN"/>
              </w:rPr>
              <w:t>.</w:t>
            </w:r>
            <w:r>
              <w:rPr>
                <w:rFonts w:ascii="CG Times (WN)" w:eastAsiaTheme="minorEastAsia" w:hAnsi="CG Times (WN)"/>
                <w:bCs/>
                <w:sz w:val="21"/>
                <w:szCs w:val="21"/>
                <w:lang w:eastAsia="zh-CN"/>
              </w:rPr>
              <w:t>han@unisoc.com</w:t>
            </w:r>
          </w:p>
        </w:tc>
      </w:tr>
      <w:tr w:rsidR="00AC71E8" w14:paraId="737525FA" w14:textId="77777777">
        <w:tc>
          <w:tcPr>
            <w:tcW w:w="3506" w:type="dxa"/>
            <w:shd w:val="clear" w:color="auto" w:fill="auto"/>
          </w:tcPr>
          <w:p w14:paraId="4F206979" w14:textId="1F60A36F"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hint="eastAsia"/>
                <w:bCs/>
                <w:sz w:val="21"/>
                <w:szCs w:val="21"/>
                <w:lang w:eastAsia="ko-KR"/>
              </w:rPr>
              <w:t>LG</w:t>
            </w:r>
            <w:r>
              <w:rPr>
                <w:rFonts w:ascii="CG Times (WN)" w:eastAsia="Malgun Gothic" w:hAnsi="CG Times (WN)"/>
                <w:bCs/>
                <w:sz w:val="21"/>
                <w:szCs w:val="21"/>
                <w:lang w:eastAsia="ko-KR"/>
              </w:rPr>
              <w:t>E</w:t>
            </w:r>
          </w:p>
        </w:tc>
        <w:tc>
          <w:tcPr>
            <w:tcW w:w="6111" w:type="dxa"/>
            <w:shd w:val="clear" w:color="auto" w:fill="auto"/>
          </w:tcPr>
          <w:p w14:paraId="297B1F86" w14:textId="596AA6B9"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bCs/>
                <w:sz w:val="21"/>
                <w:szCs w:val="21"/>
                <w:lang w:eastAsia="ko-KR"/>
              </w:rPr>
              <w:t>s</w:t>
            </w:r>
            <w:r>
              <w:rPr>
                <w:rFonts w:ascii="CG Times (WN)" w:eastAsia="Malgun Gothic" w:hAnsi="CG Times (WN)" w:hint="eastAsia"/>
                <w:bCs/>
                <w:sz w:val="21"/>
                <w:szCs w:val="21"/>
                <w:lang w:eastAsia="ko-KR"/>
              </w:rPr>
              <w:t>angwon7</w:t>
            </w:r>
            <w:r>
              <w:rPr>
                <w:rFonts w:ascii="CG Times (WN)" w:eastAsia="Malgun Gothic" w:hAnsi="CG Times (WN)"/>
                <w:bCs/>
                <w:sz w:val="21"/>
                <w:szCs w:val="21"/>
                <w:lang w:eastAsia="ko-KR"/>
              </w:rPr>
              <w:t>.kim@lge.com</w:t>
            </w:r>
          </w:p>
        </w:tc>
      </w:tr>
      <w:tr w:rsidR="000D5F10" w14:paraId="2C29DC2E" w14:textId="77777777">
        <w:tc>
          <w:tcPr>
            <w:tcW w:w="3506" w:type="dxa"/>
            <w:shd w:val="clear" w:color="auto" w:fill="auto"/>
          </w:tcPr>
          <w:p w14:paraId="0B4C0BCE" w14:textId="3F300D7C" w:rsidR="000D5F10" w:rsidRDefault="000D5F10" w:rsidP="000D5F10">
            <w:pPr>
              <w:widowControl w:val="0"/>
              <w:rPr>
                <w:rFonts w:ascii="CG Times (WN)" w:eastAsia="Malgun Gothic" w:hAnsi="CG Times (WN)"/>
                <w:bCs/>
                <w:sz w:val="21"/>
                <w:szCs w:val="21"/>
                <w:lang w:eastAsia="ko-KR"/>
              </w:rPr>
            </w:pPr>
            <w:r>
              <w:rPr>
                <w:rFonts w:ascii="CG Times (WN)" w:eastAsiaTheme="minorEastAsia" w:hAnsi="CG Times (WN)"/>
                <w:bCs/>
                <w:sz w:val="21"/>
                <w:szCs w:val="21"/>
                <w:lang w:eastAsia="zh-CN"/>
              </w:rPr>
              <w:t>Intel</w:t>
            </w:r>
          </w:p>
        </w:tc>
        <w:tc>
          <w:tcPr>
            <w:tcW w:w="6111" w:type="dxa"/>
            <w:shd w:val="clear" w:color="auto" w:fill="auto"/>
          </w:tcPr>
          <w:p w14:paraId="7F6DA397" w14:textId="31822005" w:rsidR="000D5F10" w:rsidRDefault="000D5F10" w:rsidP="000D5F10">
            <w:pPr>
              <w:widowControl w:val="0"/>
              <w:rPr>
                <w:rFonts w:ascii="CG Times (WN)" w:eastAsia="Malgun Gothic" w:hAnsi="CG Times (WN)"/>
                <w:bCs/>
                <w:sz w:val="21"/>
                <w:szCs w:val="21"/>
                <w:lang w:eastAsia="ko-KR"/>
              </w:rPr>
            </w:pPr>
            <w:r>
              <w:rPr>
                <w:rFonts w:ascii="CG Times (WN)" w:eastAsiaTheme="minorEastAsia" w:hAnsi="CG Times (WN)"/>
                <w:bCs/>
                <w:sz w:val="21"/>
                <w:szCs w:val="21"/>
                <w:lang w:eastAsia="zh-CN"/>
              </w:rPr>
              <w:t>Yujian Zhang (yujian.zhang@intel.com)</w:t>
            </w:r>
          </w:p>
        </w:tc>
      </w:tr>
      <w:tr w:rsidR="00365B2C" w14:paraId="01FFDB36" w14:textId="77777777">
        <w:tc>
          <w:tcPr>
            <w:tcW w:w="3506" w:type="dxa"/>
            <w:shd w:val="clear" w:color="auto" w:fill="auto"/>
          </w:tcPr>
          <w:p w14:paraId="3E16AFCD" w14:textId="7B3C2CC3" w:rsidR="00365B2C" w:rsidRDefault="00365B2C" w:rsidP="00365B2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N</w:t>
            </w:r>
            <w:r>
              <w:rPr>
                <w:rFonts w:ascii="CG Times (WN)" w:eastAsiaTheme="minorEastAsia" w:hAnsi="CG Times (WN)"/>
                <w:bCs/>
                <w:sz w:val="21"/>
                <w:szCs w:val="21"/>
                <w:lang w:eastAsia="zh-CN"/>
              </w:rPr>
              <w:t>EC</w:t>
            </w:r>
          </w:p>
        </w:tc>
        <w:tc>
          <w:tcPr>
            <w:tcW w:w="6111" w:type="dxa"/>
            <w:shd w:val="clear" w:color="auto" w:fill="auto"/>
          </w:tcPr>
          <w:p w14:paraId="076327F0" w14:textId="1458E93B" w:rsidR="00365B2C" w:rsidRDefault="00EC3E69" w:rsidP="00E175C0">
            <w:pPr>
              <w:widowControl w:val="0"/>
              <w:tabs>
                <w:tab w:val="left" w:pos="2460"/>
              </w:tabs>
              <w:rPr>
                <w:rFonts w:ascii="CG Times (WN)" w:eastAsiaTheme="minorEastAsia" w:hAnsi="CG Times (WN)"/>
                <w:bCs/>
                <w:sz w:val="21"/>
                <w:szCs w:val="21"/>
                <w:lang w:eastAsia="zh-CN"/>
              </w:rPr>
            </w:pPr>
            <w:hyperlink r:id="rId12" w:history="1">
              <w:r w:rsidR="00E175C0" w:rsidRPr="0010029D">
                <w:rPr>
                  <w:rStyle w:val="afa"/>
                  <w:rFonts w:ascii="CG Times (WN)" w:eastAsiaTheme="minorEastAsia" w:hAnsi="CG Times (WN)"/>
                  <w:bCs/>
                  <w:sz w:val="21"/>
                  <w:szCs w:val="21"/>
                  <w:lang w:eastAsia="zh-CN"/>
                </w:rPr>
                <w:t>Chen_zhe@nec.cn</w:t>
              </w:r>
            </w:hyperlink>
            <w:r w:rsidR="00E175C0">
              <w:rPr>
                <w:rFonts w:ascii="CG Times (WN)" w:eastAsiaTheme="minorEastAsia" w:hAnsi="CG Times (WN)"/>
                <w:bCs/>
                <w:sz w:val="21"/>
                <w:szCs w:val="21"/>
                <w:lang w:eastAsia="zh-CN"/>
              </w:rPr>
              <w:tab/>
            </w:r>
          </w:p>
        </w:tc>
      </w:tr>
      <w:tr w:rsidR="00E175C0" w14:paraId="160D9F0D" w14:textId="77777777">
        <w:tc>
          <w:tcPr>
            <w:tcW w:w="3506" w:type="dxa"/>
            <w:shd w:val="clear" w:color="auto" w:fill="auto"/>
          </w:tcPr>
          <w:p w14:paraId="02881BCF" w14:textId="66265483" w:rsidR="00E175C0" w:rsidRPr="00E175C0" w:rsidRDefault="00E175C0" w:rsidP="00365B2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CMCC</w:t>
            </w:r>
          </w:p>
        </w:tc>
        <w:tc>
          <w:tcPr>
            <w:tcW w:w="6111" w:type="dxa"/>
            <w:shd w:val="clear" w:color="auto" w:fill="auto"/>
          </w:tcPr>
          <w:p w14:paraId="3A9F8DBF" w14:textId="42CDFCE4" w:rsidR="00E175C0" w:rsidRDefault="00E175C0" w:rsidP="00365B2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w:t>
            </w:r>
            <w:r>
              <w:rPr>
                <w:rFonts w:ascii="CG Times (WN)" w:eastAsiaTheme="minorEastAsia" w:hAnsi="CG Times (WN)"/>
                <w:bCs/>
                <w:sz w:val="21"/>
                <w:szCs w:val="21"/>
                <w:lang w:eastAsia="zh-CN"/>
              </w:rPr>
              <w:t>iuxiaoman@chinamobile.com</w:t>
            </w:r>
          </w:p>
        </w:tc>
      </w:tr>
      <w:tr w:rsidR="00C86F81" w14:paraId="23C59306" w14:textId="77777777">
        <w:tc>
          <w:tcPr>
            <w:tcW w:w="3506" w:type="dxa"/>
            <w:shd w:val="clear" w:color="auto" w:fill="auto"/>
          </w:tcPr>
          <w:p w14:paraId="1E739433" w14:textId="2CFB78ED" w:rsidR="00C86F81" w:rsidRDefault="00C86F81" w:rsidP="00C86F81">
            <w:pPr>
              <w:widowControl w:val="0"/>
              <w:rPr>
                <w:rFonts w:ascii="CG Times (WN)" w:eastAsiaTheme="minorEastAsia" w:hAnsi="CG Times (WN)"/>
                <w:bCs/>
                <w:sz w:val="21"/>
                <w:szCs w:val="21"/>
                <w:lang w:eastAsia="zh-CN"/>
              </w:rPr>
            </w:pPr>
            <w:r>
              <w:rPr>
                <w:rFonts w:ascii="CG Times (WN)" w:eastAsia="等线" w:hAnsi="CG Times (WN)"/>
                <w:bCs/>
                <w:sz w:val="21"/>
                <w:szCs w:val="21"/>
                <w:lang w:eastAsia="zh-CN"/>
              </w:rPr>
              <w:t>Lenovo, Motorola Mobility</w:t>
            </w:r>
          </w:p>
        </w:tc>
        <w:tc>
          <w:tcPr>
            <w:tcW w:w="6111" w:type="dxa"/>
            <w:shd w:val="clear" w:color="auto" w:fill="auto"/>
          </w:tcPr>
          <w:p w14:paraId="53093866" w14:textId="465ADA4A" w:rsidR="00C86F81" w:rsidRDefault="00C86F81" w:rsidP="00C86F81">
            <w:pPr>
              <w:widowControl w:val="0"/>
              <w:rPr>
                <w:rFonts w:ascii="CG Times (WN)" w:eastAsiaTheme="minorEastAsia" w:hAnsi="CG Times (WN)" w:hint="eastAsia"/>
                <w:bCs/>
                <w:sz w:val="21"/>
                <w:szCs w:val="21"/>
                <w:lang w:eastAsia="zh-CN"/>
              </w:rPr>
            </w:pPr>
            <w:r>
              <w:rPr>
                <w:rFonts w:ascii="CG Times (WN)" w:eastAsia="等线" w:hAnsi="CG Times (WN)"/>
                <w:bCs/>
                <w:sz w:val="21"/>
                <w:szCs w:val="21"/>
                <w:lang w:eastAsia="zh-CN"/>
              </w:rPr>
              <w:t>Congchi Zhang, zhangcc16@lenovo.com</w:t>
            </w:r>
          </w:p>
        </w:tc>
      </w:tr>
    </w:tbl>
    <w:p w14:paraId="01FBFA42" w14:textId="77777777" w:rsidR="00D33E04" w:rsidRDefault="00D33E04">
      <w:pPr>
        <w:rPr>
          <w:lang w:val="en-GB" w:eastAsia="en-US"/>
        </w:rPr>
      </w:pPr>
    </w:p>
    <w:p w14:paraId="3ABC6482"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6868A159" w14:textId="77777777" w:rsidR="00D33E04" w:rsidRDefault="000236F8">
      <w:pPr>
        <w:pStyle w:val="2"/>
      </w:pPr>
      <w:r>
        <w:t>3.1 MCCH configuration baseline</w:t>
      </w:r>
    </w:p>
    <w:p w14:paraId="1102C72D" w14:textId="77777777"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14:paraId="329FB5C8" w14:textId="77777777" w:rsidR="00D33E04" w:rsidRDefault="000236F8">
      <w:pPr>
        <w:rPr>
          <w:b/>
          <w:lang w:val="en-GB" w:eastAsia="en-US"/>
        </w:rPr>
      </w:pPr>
      <w:r>
        <w:rPr>
          <w:b/>
          <w:lang w:val="en-GB" w:eastAsia="en-US"/>
        </w:rPr>
        <w:t>Question 1: Do companies agree that a new MBS specific SIB should be defined to carry MCCH configuration.</w:t>
      </w:r>
    </w:p>
    <w:tbl>
      <w:tblPr>
        <w:tblStyle w:val="af8"/>
        <w:tblW w:w="0" w:type="auto"/>
        <w:tblLook w:val="04A0" w:firstRow="1" w:lastRow="0" w:firstColumn="1" w:lastColumn="0" w:noHBand="0" w:noVBand="1"/>
      </w:tblPr>
      <w:tblGrid>
        <w:gridCol w:w="2263"/>
        <w:gridCol w:w="1843"/>
        <w:gridCol w:w="5511"/>
      </w:tblGrid>
      <w:tr w:rsidR="00D33E04" w14:paraId="16874747" w14:textId="77777777">
        <w:tc>
          <w:tcPr>
            <w:tcW w:w="2263" w:type="dxa"/>
          </w:tcPr>
          <w:p w14:paraId="340D887B"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0639B3D3"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6EB450A9" w14:textId="77777777" w:rsidR="00D33E04" w:rsidRDefault="000236F8">
            <w:pPr>
              <w:spacing w:after="180"/>
              <w:rPr>
                <w:rFonts w:eastAsia="宋体"/>
                <w:b/>
                <w:bCs/>
                <w:lang w:eastAsia="zh-CN"/>
              </w:rPr>
            </w:pPr>
            <w:r>
              <w:rPr>
                <w:rFonts w:eastAsia="宋体"/>
                <w:b/>
                <w:bCs/>
                <w:lang w:eastAsia="zh-CN"/>
              </w:rPr>
              <w:t>Comments</w:t>
            </w:r>
          </w:p>
        </w:tc>
      </w:tr>
      <w:tr w:rsidR="00D33E04" w14:paraId="4F5D7C68" w14:textId="77777777">
        <w:tc>
          <w:tcPr>
            <w:tcW w:w="2263" w:type="dxa"/>
          </w:tcPr>
          <w:p w14:paraId="5EC62736"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72DB3A33" w14:textId="77777777" w:rsidR="00D33E04" w:rsidRDefault="000236F8">
            <w:pPr>
              <w:spacing w:after="180"/>
              <w:rPr>
                <w:rFonts w:eastAsia="宋体"/>
                <w:bCs/>
                <w:lang w:eastAsia="zh-CN"/>
              </w:rPr>
            </w:pPr>
            <w:r>
              <w:rPr>
                <w:rFonts w:eastAsia="宋体"/>
                <w:bCs/>
                <w:lang w:eastAsia="zh-CN"/>
              </w:rPr>
              <w:t>Agree</w:t>
            </w:r>
          </w:p>
        </w:tc>
        <w:tc>
          <w:tcPr>
            <w:tcW w:w="5511" w:type="dxa"/>
          </w:tcPr>
          <w:p w14:paraId="5F54B2D5" w14:textId="77777777" w:rsidR="00D33E04" w:rsidRDefault="00D33E04">
            <w:pPr>
              <w:spacing w:after="180"/>
              <w:rPr>
                <w:rFonts w:eastAsia="宋体"/>
                <w:bCs/>
                <w:lang w:eastAsia="zh-CN"/>
              </w:rPr>
            </w:pPr>
          </w:p>
        </w:tc>
      </w:tr>
      <w:tr w:rsidR="00D33E04" w14:paraId="54EFB45C" w14:textId="77777777">
        <w:tc>
          <w:tcPr>
            <w:tcW w:w="2263" w:type="dxa"/>
          </w:tcPr>
          <w:p w14:paraId="507A7241"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047E049A" w14:textId="77777777" w:rsidR="00D33E04" w:rsidRDefault="000236F8">
            <w:pPr>
              <w:spacing w:after="180"/>
              <w:rPr>
                <w:rFonts w:eastAsia="宋体"/>
                <w:bCs/>
                <w:lang w:eastAsia="zh-CN"/>
              </w:rPr>
            </w:pPr>
            <w:r>
              <w:rPr>
                <w:rFonts w:eastAsia="宋体" w:hint="eastAsia"/>
                <w:bCs/>
                <w:lang w:eastAsia="zh-CN"/>
              </w:rPr>
              <w:t xml:space="preserve"> Agree</w:t>
            </w:r>
          </w:p>
        </w:tc>
        <w:tc>
          <w:tcPr>
            <w:tcW w:w="5511" w:type="dxa"/>
          </w:tcPr>
          <w:p w14:paraId="71834B61" w14:textId="77777777" w:rsidR="00D33E04" w:rsidRDefault="00D33E04">
            <w:pPr>
              <w:spacing w:after="180"/>
              <w:rPr>
                <w:rFonts w:eastAsia="宋体"/>
                <w:bCs/>
                <w:lang w:eastAsia="zh-CN"/>
              </w:rPr>
            </w:pPr>
          </w:p>
        </w:tc>
      </w:tr>
      <w:tr w:rsidR="00D33E04" w14:paraId="63474343" w14:textId="77777777">
        <w:tc>
          <w:tcPr>
            <w:tcW w:w="2263" w:type="dxa"/>
          </w:tcPr>
          <w:p w14:paraId="0AE70B76" w14:textId="77777777" w:rsidR="00D33E04" w:rsidRDefault="000236F8">
            <w:pPr>
              <w:spacing w:after="180"/>
              <w:rPr>
                <w:rFonts w:ascii="Arial" w:eastAsia="宋体" w:hAnsi="Arial" w:cs="Arial"/>
                <w:bCs/>
                <w:lang w:eastAsia="zh-CN"/>
              </w:rPr>
            </w:pPr>
            <w:r>
              <w:rPr>
                <w:rFonts w:ascii="Arial" w:eastAsia="宋体" w:hAnsi="Arial" w:cs="Arial"/>
                <w:bCs/>
                <w:lang w:eastAsia="zh-CN"/>
              </w:rPr>
              <w:t>ZTE</w:t>
            </w:r>
          </w:p>
        </w:tc>
        <w:tc>
          <w:tcPr>
            <w:tcW w:w="1843" w:type="dxa"/>
          </w:tcPr>
          <w:p w14:paraId="5CAF5FC5" w14:textId="77777777" w:rsidR="00D33E04" w:rsidRDefault="000236F8">
            <w:pPr>
              <w:spacing w:after="180"/>
              <w:rPr>
                <w:rFonts w:ascii="Arial" w:eastAsia="宋体" w:hAnsi="Arial" w:cs="Arial"/>
                <w:bCs/>
                <w:lang w:eastAsia="zh-CN"/>
              </w:rPr>
            </w:pPr>
            <w:r>
              <w:rPr>
                <w:rFonts w:ascii="Arial" w:eastAsia="宋体" w:hAnsi="Arial" w:cs="Arial"/>
                <w:bCs/>
                <w:lang w:eastAsia="zh-CN"/>
              </w:rPr>
              <w:t>Agree</w:t>
            </w:r>
          </w:p>
        </w:tc>
        <w:tc>
          <w:tcPr>
            <w:tcW w:w="5511" w:type="dxa"/>
          </w:tcPr>
          <w:p w14:paraId="4EF9E15B" w14:textId="77777777" w:rsidR="00D33E04" w:rsidRDefault="00D33E04">
            <w:pPr>
              <w:spacing w:after="180"/>
              <w:rPr>
                <w:rFonts w:ascii="Arial" w:eastAsia="宋体" w:hAnsi="Arial" w:cs="Arial"/>
                <w:bCs/>
                <w:lang w:eastAsia="zh-CN"/>
              </w:rPr>
            </w:pPr>
          </w:p>
        </w:tc>
      </w:tr>
      <w:tr w:rsidR="00ED3647" w14:paraId="520F4698" w14:textId="77777777">
        <w:tc>
          <w:tcPr>
            <w:tcW w:w="2263" w:type="dxa"/>
          </w:tcPr>
          <w:p w14:paraId="3FEC4E10"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677B84CA"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08A23671" w14:textId="77777777" w:rsidR="00ED3647" w:rsidRDefault="00ED3647" w:rsidP="00ED3647">
            <w:pPr>
              <w:spacing w:after="180"/>
              <w:rPr>
                <w:rFonts w:ascii="Arial" w:eastAsia="宋体" w:hAnsi="Arial" w:cs="Arial"/>
                <w:bCs/>
                <w:lang w:eastAsia="zh-CN"/>
              </w:rPr>
            </w:pPr>
          </w:p>
        </w:tc>
      </w:tr>
      <w:tr w:rsidR="00014947" w14:paraId="570272CD" w14:textId="77777777">
        <w:tc>
          <w:tcPr>
            <w:tcW w:w="2263" w:type="dxa"/>
          </w:tcPr>
          <w:p w14:paraId="2F14223E" w14:textId="77777777" w:rsidR="00014947" w:rsidRPr="00014947" w:rsidRDefault="00014947" w:rsidP="00ED3647">
            <w:pPr>
              <w:rPr>
                <w:rFonts w:eastAsia="PMingLiU"/>
                <w:bCs/>
              </w:rPr>
            </w:pPr>
            <w:r>
              <w:rPr>
                <w:rFonts w:eastAsia="PMingLiU" w:hint="eastAsia"/>
                <w:bCs/>
              </w:rPr>
              <w:t>I</w:t>
            </w:r>
            <w:r>
              <w:rPr>
                <w:rFonts w:eastAsia="PMingLiU"/>
                <w:bCs/>
              </w:rPr>
              <w:t>TRI</w:t>
            </w:r>
          </w:p>
        </w:tc>
        <w:tc>
          <w:tcPr>
            <w:tcW w:w="1843" w:type="dxa"/>
          </w:tcPr>
          <w:p w14:paraId="32726304" w14:textId="77777777" w:rsidR="00014947" w:rsidRPr="00014947" w:rsidRDefault="00014947" w:rsidP="00ED3647">
            <w:pPr>
              <w:rPr>
                <w:rFonts w:eastAsia="PMingLiU"/>
                <w:bCs/>
              </w:rPr>
            </w:pPr>
            <w:r>
              <w:rPr>
                <w:rFonts w:eastAsia="PMingLiU" w:hint="eastAsia"/>
                <w:bCs/>
              </w:rPr>
              <w:t>A</w:t>
            </w:r>
            <w:r>
              <w:rPr>
                <w:rFonts w:eastAsia="PMingLiU"/>
                <w:bCs/>
              </w:rPr>
              <w:t>gree</w:t>
            </w:r>
          </w:p>
        </w:tc>
        <w:tc>
          <w:tcPr>
            <w:tcW w:w="5511" w:type="dxa"/>
          </w:tcPr>
          <w:p w14:paraId="694D56A9" w14:textId="77777777" w:rsidR="00014947" w:rsidRDefault="00014947" w:rsidP="00ED3647">
            <w:pPr>
              <w:spacing w:after="180"/>
              <w:rPr>
                <w:rFonts w:ascii="Arial" w:eastAsia="宋体" w:hAnsi="Arial" w:cs="Arial"/>
                <w:bCs/>
                <w:lang w:eastAsia="zh-CN"/>
              </w:rPr>
            </w:pPr>
          </w:p>
        </w:tc>
      </w:tr>
      <w:tr w:rsidR="00CF5642" w14:paraId="6567F6F3" w14:textId="77777777">
        <w:tc>
          <w:tcPr>
            <w:tcW w:w="2263" w:type="dxa"/>
          </w:tcPr>
          <w:p w14:paraId="13FB0169" w14:textId="77777777" w:rsidR="00CF5642" w:rsidRDefault="00CF5642" w:rsidP="00CF5642">
            <w:pPr>
              <w:rPr>
                <w:bCs/>
                <w:lang w:eastAsia="ja-JP"/>
              </w:rPr>
            </w:pPr>
            <w:r>
              <w:rPr>
                <w:bCs/>
                <w:lang w:eastAsia="ja-JP"/>
              </w:rPr>
              <w:lastRenderedPageBreak/>
              <w:t>Xiaomi</w:t>
            </w:r>
          </w:p>
        </w:tc>
        <w:tc>
          <w:tcPr>
            <w:tcW w:w="1843" w:type="dxa"/>
          </w:tcPr>
          <w:p w14:paraId="1F71D1F1" w14:textId="77777777" w:rsidR="00CF5642" w:rsidRDefault="00CF5642" w:rsidP="00CF5642">
            <w:pPr>
              <w:rPr>
                <w:bCs/>
                <w:lang w:eastAsia="ja-JP"/>
              </w:rPr>
            </w:pPr>
            <w:r>
              <w:rPr>
                <w:bCs/>
                <w:lang w:eastAsia="ja-JP"/>
              </w:rPr>
              <w:t>Agree</w:t>
            </w:r>
          </w:p>
        </w:tc>
        <w:tc>
          <w:tcPr>
            <w:tcW w:w="5511" w:type="dxa"/>
          </w:tcPr>
          <w:p w14:paraId="6C8FD840" w14:textId="77777777" w:rsidR="00CF5642" w:rsidRDefault="00CF5642" w:rsidP="00CF5642">
            <w:pPr>
              <w:spacing w:after="180"/>
              <w:rPr>
                <w:rFonts w:ascii="Arial" w:eastAsia="宋体" w:hAnsi="Arial" w:cs="Arial"/>
                <w:bCs/>
                <w:lang w:eastAsia="zh-CN"/>
              </w:rPr>
            </w:pPr>
          </w:p>
        </w:tc>
      </w:tr>
      <w:tr w:rsidR="00485A8E" w14:paraId="598D7EBD" w14:textId="77777777">
        <w:tc>
          <w:tcPr>
            <w:tcW w:w="2263" w:type="dxa"/>
          </w:tcPr>
          <w:p w14:paraId="6079B11A" w14:textId="77777777" w:rsidR="00485A8E" w:rsidRPr="006331DD" w:rsidRDefault="00485A8E" w:rsidP="00081A3D">
            <w:pPr>
              <w:rPr>
                <w:rFonts w:eastAsia="宋体"/>
                <w:bCs/>
                <w:lang w:eastAsia="zh-CN"/>
              </w:rPr>
            </w:pPr>
            <w:r>
              <w:rPr>
                <w:rFonts w:eastAsia="宋体" w:hint="eastAsia"/>
                <w:bCs/>
                <w:lang w:eastAsia="zh-CN"/>
              </w:rPr>
              <w:t>CATT</w:t>
            </w:r>
          </w:p>
        </w:tc>
        <w:tc>
          <w:tcPr>
            <w:tcW w:w="1843" w:type="dxa"/>
          </w:tcPr>
          <w:p w14:paraId="378C10B5" w14:textId="77777777" w:rsidR="00485A8E" w:rsidRPr="006331DD" w:rsidRDefault="00485A8E" w:rsidP="00081A3D">
            <w:pPr>
              <w:rPr>
                <w:rFonts w:eastAsia="宋体"/>
                <w:bCs/>
                <w:lang w:eastAsia="zh-CN"/>
              </w:rPr>
            </w:pPr>
            <w:r>
              <w:rPr>
                <w:rFonts w:eastAsia="宋体" w:hint="eastAsia"/>
                <w:bCs/>
                <w:lang w:eastAsia="zh-CN"/>
              </w:rPr>
              <w:t>Agree</w:t>
            </w:r>
          </w:p>
        </w:tc>
        <w:tc>
          <w:tcPr>
            <w:tcW w:w="5511" w:type="dxa"/>
          </w:tcPr>
          <w:p w14:paraId="1369B690" w14:textId="77777777" w:rsidR="00485A8E" w:rsidRPr="00270759" w:rsidRDefault="00485A8E" w:rsidP="00081A3D">
            <w:pPr>
              <w:rPr>
                <w:rFonts w:eastAsiaTheme="minorEastAsia"/>
                <w:bCs/>
                <w:lang w:eastAsia="zh-CN"/>
              </w:rPr>
            </w:pPr>
          </w:p>
        </w:tc>
      </w:tr>
      <w:tr w:rsidR="00823798" w14:paraId="4E30D47D" w14:textId="77777777">
        <w:tc>
          <w:tcPr>
            <w:tcW w:w="2263" w:type="dxa"/>
          </w:tcPr>
          <w:p w14:paraId="2443FCFE" w14:textId="77777777" w:rsidR="00823798" w:rsidRDefault="00823798" w:rsidP="00081A3D">
            <w:pPr>
              <w:rPr>
                <w:rFonts w:eastAsia="宋体"/>
                <w:bCs/>
                <w:lang w:eastAsia="zh-CN"/>
              </w:rPr>
            </w:pPr>
            <w:r>
              <w:rPr>
                <w:rFonts w:eastAsia="宋体" w:hint="eastAsia"/>
                <w:bCs/>
                <w:lang w:eastAsia="zh-CN"/>
              </w:rPr>
              <w:t>S</w:t>
            </w:r>
            <w:r>
              <w:rPr>
                <w:rFonts w:eastAsia="宋体"/>
                <w:bCs/>
                <w:lang w:eastAsia="zh-CN"/>
              </w:rPr>
              <w:t>JTU</w:t>
            </w:r>
          </w:p>
        </w:tc>
        <w:tc>
          <w:tcPr>
            <w:tcW w:w="1843" w:type="dxa"/>
          </w:tcPr>
          <w:p w14:paraId="5F4D5811" w14:textId="77777777" w:rsidR="00823798" w:rsidRDefault="00823798" w:rsidP="00081A3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35385C11" w14:textId="77777777" w:rsidR="00823798" w:rsidRPr="00270759" w:rsidRDefault="00823798" w:rsidP="00081A3D">
            <w:pPr>
              <w:rPr>
                <w:rFonts w:eastAsiaTheme="minorEastAsia"/>
                <w:bCs/>
                <w:lang w:eastAsia="zh-CN"/>
              </w:rPr>
            </w:pPr>
          </w:p>
        </w:tc>
      </w:tr>
      <w:tr w:rsidR="00485F2D" w14:paraId="17EB2325" w14:textId="77777777">
        <w:tc>
          <w:tcPr>
            <w:tcW w:w="2263" w:type="dxa"/>
          </w:tcPr>
          <w:p w14:paraId="425490DB" w14:textId="77777777" w:rsidR="00485F2D" w:rsidRDefault="00485F2D" w:rsidP="00081A3D">
            <w:pPr>
              <w:rPr>
                <w:rFonts w:eastAsia="宋体"/>
                <w:bCs/>
                <w:lang w:eastAsia="zh-CN"/>
              </w:rPr>
            </w:pPr>
            <w:r>
              <w:rPr>
                <w:rFonts w:eastAsia="宋体"/>
                <w:bCs/>
                <w:lang w:eastAsia="zh-CN"/>
              </w:rPr>
              <w:t>Samsung</w:t>
            </w:r>
          </w:p>
        </w:tc>
        <w:tc>
          <w:tcPr>
            <w:tcW w:w="1843" w:type="dxa"/>
          </w:tcPr>
          <w:p w14:paraId="41460C68" w14:textId="77777777" w:rsidR="00485F2D" w:rsidRDefault="00485F2D" w:rsidP="00081A3D">
            <w:pPr>
              <w:rPr>
                <w:rFonts w:eastAsia="宋体"/>
                <w:bCs/>
                <w:lang w:eastAsia="zh-CN"/>
              </w:rPr>
            </w:pPr>
            <w:r>
              <w:rPr>
                <w:rFonts w:eastAsia="宋体"/>
                <w:bCs/>
                <w:lang w:eastAsia="zh-CN"/>
              </w:rPr>
              <w:t>Agree</w:t>
            </w:r>
          </w:p>
        </w:tc>
        <w:tc>
          <w:tcPr>
            <w:tcW w:w="5511" w:type="dxa"/>
          </w:tcPr>
          <w:p w14:paraId="3756CC5F" w14:textId="77777777" w:rsidR="00485F2D" w:rsidRPr="00270759" w:rsidRDefault="00485F2D" w:rsidP="00081A3D">
            <w:pPr>
              <w:rPr>
                <w:rFonts w:eastAsiaTheme="minorEastAsia"/>
                <w:bCs/>
                <w:lang w:eastAsia="zh-CN"/>
              </w:rPr>
            </w:pPr>
          </w:p>
        </w:tc>
      </w:tr>
      <w:tr w:rsidR="00284081" w14:paraId="4E1C9FA6" w14:textId="77777777">
        <w:tc>
          <w:tcPr>
            <w:tcW w:w="2263" w:type="dxa"/>
          </w:tcPr>
          <w:p w14:paraId="73458E33" w14:textId="7F531C7A" w:rsidR="00284081" w:rsidRDefault="00284081" w:rsidP="00081A3D">
            <w:pPr>
              <w:rPr>
                <w:rFonts w:eastAsia="宋体"/>
                <w:bCs/>
                <w:lang w:eastAsia="zh-CN"/>
              </w:rPr>
            </w:pPr>
            <w:r>
              <w:rPr>
                <w:rFonts w:eastAsia="宋体"/>
                <w:bCs/>
                <w:lang w:eastAsia="zh-CN"/>
              </w:rPr>
              <w:t>Ericsson</w:t>
            </w:r>
          </w:p>
        </w:tc>
        <w:tc>
          <w:tcPr>
            <w:tcW w:w="1843" w:type="dxa"/>
          </w:tcPr>
          <w:p w14:paraId="4E6D1D35" w14:textId="6D839AE9" w:rsidR="00284081" w:rsidRDefault="00284081" w:rsidP="00081A3D">
            <w:pPr>
              <w:rPr>
                <w:rFonts w:eastAsia="宋体"/>
                <w:bCs/>
                <w:lang w:eastAsia="zh-CN"/>
              </w:rPr>
            </w:pPr>
            <w:r>
              <w:rPr>
                <w:rFonts w:eastAsia="宋体"/>
                <w:bCs/>
                <w:lang w:eastAsia="zh-CN"/>
              </w:rPr>
              <w:t>Agree</w:t>
            </w:r>
          </w:p>
        </w:tc>
        <w:tc>
          <w:tcPr>
            <w:tcW w:w="5511" w:type="dxa"/>
          </w:tcPr>
          <w:p w14:paraId="4B065CA2" w14:textId="6E75543F" w:rsidR="00284081" w:rsidRPr="00270759" w:rsidRDefault="00284081" w:rsidP="00081A3D">
            <w:pPr>
              <w:rPr>
                <w:rFonts w:eastAsiaTheme="minorEastAsia"/>
                <w:bCs/>
                <w:lang w:eastAsia="zh-CN"/>
              </w:rPr>
            </w:pPr>
          </w:p>
        </w:tc>
      </w:tr>
      <w:tr w:rsidR="00DE1035" w14:paraId="11C08AC0" w14:textId="77777777">
        <w:tc>
          <w:tcPr>
            <w:tcW w:w="2263" w:type="dxa"/>
          </w:tcPr>
          <w:p w14:paraId="29151101" w14:textId="6FAA68CD" w:rsidR="00DE1035" w:rsidRDefault="00DE1035" w:rsidP="00081A3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283A098A" w14:textId="66DF2EBC" w:rsidR="00DE1035" w:rsidRDefault="00DE1035" w:rsidP="00081A3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558CB31F" w14:textId="74755E6B" w:rsidR="00DE1035" w:rsidRPr="00270759" w:rsidRDefault="006D7AE1" w:rsidP="00081A3D">
            <w:pPr>
              <w:rPr>
                <w:rFonts w:eastAsiaTheme="minorEastAsia"/>
                <w:bCs/>
                <w:lang w:eastAsia="zh-CN"/>
              </w:rPr>
            </w:pPr>
            <w:r>
              <w:rPr>
                <w:rFonts w:eastAsiaTheme="minorEastAsia" w:hint="eastAsia"/>
                <w:bCs/>
                <w:lang w:eastAsia="zh-CN"/>
              </w:rPr>
              <w:t>T</w:t>
            </w:r>
            <w:r>
              <w:rPr>
                <w:rFonts w:eastAsiaTheme="minorEastAsia"/>
                <w:bCs/>
                <w:lang w:eastAsia="zh-CN"/>
              </w:rPr>
              <w:t>his design helps to avoid potential impacts on the legacy UE.</w:t>
            </w:r>
          </w:p>
        </w:tc>
      </w:tr>
      <w:tr w:rsidR="007C4AD6" w14:paraId="6E9715AE" w14:textId="77777777">
        <w:tc>
          <w:tcPr>
            <w:tcW w:w="2263" w:type="dxa"/>
          </w:tcPr>
          <w:p w14:paraId="273CA34A" w14:textId="4ADD2ABF" w:rsidR="007C4AD6" w:rsidRDefault="007C4AD6" w:rsidP="00081A3D">
            <w:pPr>
              <w:rPr>
                <w:rFonts w:eastAsia="宋体"/>
                <w:bCs/>
                <w:lang w:eastAsia="zh-CN"/>
              </w:rPr>
            </w:pPr>
            <w:r>
              <w:rPr>
                <w:rFonts w:eastAsia="宋体"/>
                <w:bCs/>
                <w:lang w:eastAsia="zh-CN"/>
              </w:rPr>
              <w:t>QC</w:t>
            </w:r>
          </w:p>
        </w:tc>
        <w:tc>
          <w:tcPr>
            <w:tcW w:w="1843" w:type="dxa"/>
          </w:tcPr>
          <w:p w14:paraId="5C5114D7" w14:textId="55AA4A34" w:rsidR="007C4AD6" w:rsidRDefault="007C4AD6" w:rsidP="00081A3D">
            <w:pPr>
              <w:rPr>
                <w:rFonts w:eastAsia="宋体"/>
                <w:bCs/>
                <w:lang w:eastAsia="zh-CN"/>
              </w:rPr>
            </w:pPr>
            <w:r>
              <w:rPr>
                <w:rFonts w:eastAsia="宋体"/>
                <w:bCs/>
                <w:lang w:eastAsia="zh-CN"/>
              </w:rPr>
              <w:t>Agree</w:t>
            </w:r>
          </w:p>
        </w:tc>
        <w:tc>
          <w:tcPr>
            <w:tcW w:w="5511" w:type="dxa"/>
          </w:tcPr>
          <w:p w14:paraId="2D995678" w14:textId="77777777" w:rsidR="007C4AD6" w:rsidRDefault="007C4AD6" w:rsidP="00081A3D">
            <w:pPr>
              <w:rPr>
                <w:rFonts w:eastAsiaTheme="minorEastAsia"/>
                <w:bCs/>
                <w:lang w:eastAsia="zh-CN"/>
              </w:rPr>
            </w:pPr>
          </w:p>
        </w:tc>
      </w:tr>
      <w:tr w:rsidR="007B0BFF" w14:paraId="70EB75FD" w14:textId="77777777">
        <w:tc>
          <w:tcPr>
            <w:tcW w:w="2263" w:type="dxa"/>
          </w:tcPr>
          <w:p w14:paraId="180B3992" w14:textId="58BB3A49" w:rsidR="007B0BFF" w:rsidRDefault="007B0BFF" w:rsidP="00081A3D">
            <w:pPr>
              <w:rPr>
                <w:rFonts w:eastAsia="宋体"/>
                <w:bCs/>
                <w:lang w:eastAsia="zh-CN"/>
              </w:rPr>
            </w:pPr>
            <w:proofErr w:type="spellStart"/>
            <w:r>
              <w:rPr>
                <w:rFonts w:eastAsia="宋体"/>
                <w:bCs/>
                <w:lang w:eastAsia="zh-CN"/>
              </w:rPr>
              <w:t>Futurewei</w:t>
            </w:r>
            <w:proofErr w:type="spellEnd"/>
          </w:p>
        </w:tc>
        <w:tc>
          <w:tcPr>
            <w:tcW w:w="1843" w:type="dxa"/>
          </w:tcPr>
          <w:p w14:paraId="01AC5429" w14:textId="3DF2BB45" w:rsidR="007B0BFF" w:rsidRDefault="007B0BFF" w:rsidP="00081A3D">
            <w:pPr>
              <w:rPr>
                <w:rFonts w:eastAsia="宋体"/>
                <w:bCs/>
                <w:lang w:eastAsia="zh-CN"/>
              </w:rPr>
            </w:pPr>
            <w:r>
              <w:rPr>
                <w:rFonts w:eastAsia="宋体"/>
                <w:bCs/>
                <w:lang w:eastAsia="zh-CN"/>
              </w:rPr>
              <w:t>Agree</w:t>
            </w:r>
          </w:p>
        </w:tc>
        <w:tc>
          <w:tcPr>
            <w:tcW w:w="5511" w:type="dxa"/>
          </w:tcPr>
          <w:p w14:paraId="4B254C43" w14:textId="2776311C" w:rsidR="007B0BFF" w:rsidRDefault="007B0BFF" w:rsidP="00081A3D">
            <w:pPr>
              <w:rPr>
                <w:rFonts w:eastAsiaTheme="minorEastAsia"/>
                <w:bCs/>
                <w:lang w:eastAsia="zh-CN"/>
              </w:rPr>
            </w:pPr>
          </w:p>
        </w:tc>
      </w:tr>
      <w:tr w:rsidR="008A6D7B" w14:paraId="4E6EA51B" w14:textId="77777777">
        <w:tc>
          <w:tcPr>
            <w:tcW w:w="2263" w:type="dxa"/>
          </w:tcPr>
          <w:p w14:paraId="56A6224D" w14:textId="70675DEB" w:rsidR="008A6D7B" w:rsidRDefault="008A6D7B" w:rsidP="008A6D7B">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3E7ED68A" w14:textId="488AF70F" w:rsidR="008A6D7B" w:rsidRDefault="008A6D7B" w:rsidP="008A6D7B">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22F93B8F" w14:textId="7DB840E2" w:rsidR="008A6D7B" w:rsidRDefault="008A6D7B" w:rsidP="008A6D7B">
            <w:pPr>
              <w:rPr>
                <w:rFonts w:eastAsiaTheme="minorEastAsia"/>
                <w:bCs/>
                <w:lang w:eastAsia="zh-CN"/>
              </w:rPr>
            </w:pPr>
          </w:p>
        </w:tc>
      </w:tr>
      <w:tr w:rsidR="00AC71E8" w14:paraId="1D99A656" w14:textId="77777777">
        <w:tc>
          <w:tcPr>
            <w:tcW w:w="2263" w:type="dxa"/>
          </w:tcPr>
          <w:p w14:paraId="42436BF0" w14:textId="2EA6765F" w:rsidR="00AC71E8" w:rsidRDefault="00AC71E8" w:rsidP="00AC71E8">
            <w:pPr>
              <w:rPr>
                <w:rFonts w:eastAsia="宋体"/>
                <w:bCs/>
                <w:lang w:eastAsia="zh-CN"/>
              </w:rPr>
            </w:pPr>
            <w:r>
              <w:rPr>
                <w:rFonts w:ascii="Arial" w:eastAsia="Malgun Gothic" w:hAnsi="Arial" w:cs="Arial" w:hint="eastAsia"/>
                <w:bCs/>
                <w:lang w:eastAsia="ko-KR"/>
              </w:rPr>
              <w:t>LGE</w:t>
            </w:r>
          </w:p>
        </w:tc>
        <w:tc>
          <w:tcPr>
            <w:tcW w:w="1843" w:type="dxa"/>
          </w:tcPr>
          <w:p w14:paraId="2F90C130" w14:textId="4317F088" w:rsidR="00AC71E8" w:rsidRDefault="00AC71E8" w:rsidP="00AC71E8">
            <w:pPr>
              <w:rPr>
                <w:rFonts w:eastAsia="宋体"/>
                <w:bCs/>
                <w:lang w:eastAsia="zh-CN"/>
              </w:rPr>
            </w:pPr>
            <w:r>
              <w:rPr>
                <w:rFonts w:ascii="Arial" w:eastAsia="宋体" w:hAnsi="Arial" w:cs="Arial"/>
                <w:bCs/>
                <w:lang w:eastAsia="zh-CN"/>
              </w:rPr>
              <w:t>Agree</w:t>
            </w:r>
          </w:p>
        </w:tc>
        <w:tc>
          <w:tcPr>
            <w:tcW w:w="5511" w:type="dxa"/>
          </w:tcPr>
          <w:p w14:paraId="5F501099" w14:textId="77777777" w:rsidR="00AC71E8" w:rsidRDefault="00AC71E8" w:rsidP="00AC71E8">
            <w:pPr>
              <w:rPr>
                <w:rFonts w:eastAsiaTheme="minorEastAsia"/>
                <w:bCs/>
                <w:lang w:eastAsia="zh-CN"/>
              </w:rPr>
            </w:pPr>
          </w:p>
        </w:tc>
      </w:tr>
      <w:tr w:rsidR="000D5F10" w14:paraId="44C061B7" w14:textId="77777777">
        <w:tc>
          <w:tcPr>
            <w:tcW w:w="2263" w:type="dxa"/>
          </w:tcPr>
          <w:p w14:paraId="3DD1C04C" w14:textId="75CF9E9A" w:rsidR="000D5F10" w:rsidRDefault="000D5F10" w:rsidP="000D5F10">
            <w:pPr>
              <w:rPr>
                <w:rFonts w:ascii="Arial" w:eastAsia="Malgun Gothic" w:hAnsi="Arial" w:cs="Arial"/>
                <w:bCs/>
                <w:lang w:eastAsia="ko-KR"/>
              </w:rPr>
            </w:pPr>
            <w:r>
              <w:rPr>
                <w:bCs/>
                <w:lang w:eastAsia="ja-JP"/>
              </w:rPr>
              <w:t>Intel</w:t>
            </w:r>
          </w:p>
        </w:tc>
        <w:tc>
          <w:tcPr>
            <w:tcW w:w="1843" w:type="dxa"/>
          </w:tcPr>
          <w:p w14:paraId="32CAFD13" w14:textId="39046205" w:rsidR="000D5F10" w:rsidRDefault="000D5F10" w:rsidP="000D5F10">
            <w:pPr>
              <w:rPr>
                <w:rFonts w:ascii="Arial" w:eastAsia="宋体" w:hAnsi="Arial" w:cs="Arial"/>
                <w:bCs/>
                <w:lang w:eastAsia="zh-CN"/>
              </w:rPr>
            </w:pPr>
            <w:r>
              <w:rPr>
                <w:bCs/>
                <w:lang w:eastAsia="ja-JP"/>
              </w:rPr>
              <w:t>Agree</w:t>
            </w:r>
          </w:p>
        </w:tc>
        <w:tc>
          <w:tcPr>
            <w:tcW w:w="5511" w:type="dxa"/>
          </w:tcPr>
          <w:p w14:paraId="305B9719" w14:textId="77777777" w:rsidR="000D5F10" w:rsidRDefault="000D5F10" w:rsidP="000D5F10">
            <w:pPr>
              <w:rPr>
                <w:rFonts w:eastAsiaTheme="minorEastAsia"/>
                <w:bCs/>
                <w:lang w:eastAsia="zh-CN"/>
              </w:rPr>
            </w:pPr>
          </w:p>
        </w:tc>
      </w:tr>
      <w:tr w:rsidR="00365B2C" w14:paraId="5C1E0D22" w14:textId="77777777">
        <w:tc>
          <w:tcPr>
            <w:tcW w:w="2263" w:type="dxa"/>
          </w:tcPr>
          <w:p w14:paraId="347BC53B" w14:textId="02F81701"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0B4A4580" w14:textId="029735F8" w:rsidR="00365B2C" w:rsidRDefault="00365B2C" w:rsidP="00365B2C">
            <w:pPr>
              <w:rPr>
                <w:bCs/>
                <w:lang w:eastAsia="ja-JP"/>
              </w:rPr>
            </w:pPr>
            <w:r>
              <w:rPr>
                <w:rFonts w:eastAsiaTheme="minorEastAsia"/>
                <w:bCs/>
                <w:lang w:eastAsia="zh-CN"/>
              </w:rPr>
              <w:t xml:space="preserve">Agree </w:t>
            </w:r>
          </w:p>
        </w:tc>
        <w:tc>
          <w:tcPr>
            <w:tcW w:w="5511" w:type="dxa"/>
          </w:tcPr>
          <w:p w14:paraId="3B58E38B" w14:textId="77777777" w:rsidR="00365B2C" w:rsidRDefault="00365B2C" w:rsidP="00365B2C">
            <w:pPr>
              <w:rPr>
                <w:rFonts w:eastAsiaTheme="minorEastAsia"/>
                <w:bCs/>
                <w:lang w:eastAsia="zh-CN"/>
              </w:rPr>
            </w:pPr>
          </w:p>
        </w:tc>
      </w:tr>
      <w:tr w:rsidR="00E175C0" w14:paraId="673744DF" w14:textId="77777777">
        <w:tc>
          <w:tcPr>
            <w:tcW w:w="2263" w:type="dxa"/>
          </w:tcPr>
          <w:p w14:paraId="3FD0659D" w14:textId="33B0F7F5" w:rsidR="00E175C0" w:rsidRDefault="00E175C0" w:rsidP="00365B2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38D71279" w14:textId="24149AF3" w:rsidR="00E175C0" w:rsidRDefault="00E175C0" w:rsidP="00365B2C">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2DEC8F03" w14:textId="77777777" w:rsidR="00E175C0" w:rsidRDefault="00E175C0" w:rsidP="00365B2C">
            <w:pPr>
              <w:rPr>
                <w:rFonts w:eastAsiaTheme="minorEastAsia"/>
                <w:bCs/>
                <w:lang w:eastAsia="zh-CN"/>
              </w:rPr>
            </w:pPr>
          </w:p>
        </w:tc>
      </w:tr>
      <w:tr w:rsidR="00AA4E36" w14:paraId="407220E6" w14:textId="77777777">
        <w:tc>
          <w:tcPr>
            <w:tcW w:w="2263" w:type="dxa"/>
          </w:tcPr>
          <w:p w14:paraId="390A2C53" w14:textId="37229577" w:rsidR="00AA4E36" w:rsidRDefault="00AA4E36" w:rsidP="00AA4E36">
            <w:pPr>
              <w:rPr>
                <w:rFonts w:eastAsiaTheme="minorEastAsia" w:hint="eastAsia"/>
                <w:bCs/>
                <w:lang w:eastAsia="zh-CN"/>
              </w:rPr>
            </w:pPr>
            <w:r>
              <w:rPr>
                <w:rFonts w:ascii="CG Times (WN)" w:eastAsia="等线" w:hAnsi="CG Times (WN)"/>
                <w:bCs/>
                <w:sz w:val="21"/>
                <w:szCs w:val="21"/>
                <w:lang w:eastAsia="zh-CN"/>
              </w:rPr>
              <w:t>Lenovo,</w:t>
            </w:r>
            <w:r>
              <w:rPr>
                <w:rFonts w:ascii="CG Times (WN)" w:eastAsia="等线" w:hAnsi="CG Times (WN)"/>
                <w:bCs/>
                <w:sz w:val="21"/>
                <w:szCs w:val="21"/>
                <w:lang w:eastAsia="zh-CN"/>
              </w:rPr>
              <w:t xml:space="preserve"> </w:t>
            </w:r>
            <w:r>
              <w:rPr>
                <w:rFonts w:ascii="CG Times (WN)" w:eastAsia="等线" w:hAnsi="CG Times (WN)"/>
                <w:bCs/>
                <w:sz w:val="21"/>
                <w:szCs w:val="21"/>
                <w:lang w:eastAsia="zh-CN"/>
              </w:rPr>
              <w:t>Motorola Mobility</w:t>
            </w:r>
          </w:p>
        </w:tc>
        <w:tc>
          <w:tcPr>
            <w:tcW w:w="1843" w:type="dxa"/>
          </w:tcPr>
          <w:p w14:paraId="565347A4" w14:textId="2E0E28EC" w:rsidR="00AA4E36" w:rsidRDefault="00AA4E36" w:rsidP="00AA4E36">
            <w:pPr>
              <w:rPr>
                <w:rFonts w:eastAsiaTheme="minorEastAsia" w:hint="eastAsia"/>
                <w:bCs/>
                <w:lang w:eastAsia="zh-CN"/>
              </w:rPr>
            </w:pPr>
            <w:r>
              <w:rPr>
                <w:rFonts w:eastAsia="宋体"/>
                <w:bCs/>
                <w:lang w:eastAsia="zh-CN"/>
              </w:rPr>
              <w:t>Agree</w:t>
            </w:r>
          </w:p>
        </w:tc>
        <w:tc>
          <w:tcPr>
            <w:tcW w:w="5511" w:type="dxa"/>
          </w:tcPr>
          <w:p w14:paraId="53F03019" w14:textId="65A305C7" w:rsidR="00AA4E36" w:rsidRDefault="00AA4E36" w:rsidP="00AA4E36">
            <w:pPr>
              <w:rPr>
                <w:rFonts w:eastAsiaTheme="minorEastAsia"/>
                <w:bCs/>
                <w:lang w:eastAsia="zh-CN"/>
              </w:rPr>
            </w:pPr>
          </w:p>
        </w:tc>
      </w:tr>
    </w:tbl>
    <w:p w14:paraId="32AFF29F" w14:textId="77777777" w:rsidR="00D33E04" w:rsidRDefault="00D33E04">
      <w:pPr>
        <w:rPr>
          <w:rFonts w:eastAsia="宋体"/>
          <w:b/>
          <w:bCs/>
          <w:lang w:eastAsia="zh-CN"/>
        </w:rPr>
      </w:pPr>
    </w:p>
    <w:p w14:paraId="22FB8FBC" w14:textId="77777777" w:rsidR="00D33E04" w:rsidRDefault="000236F8">
      <w:pPr>
        <w:rPr>
          <w:lang w:val="en-GB" w:eastAsia="en-US"/>
        </w:rPr>
      </w:pPr>
      <w:r>
        <w:rPr>
          <w:rFonts w:eastAsia="宋体"/>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14:paraId="27C5EE33" w14:textId="77777777" w:rsidR="00D33E04" w:rsidRDefault="000236F8">
      <w:pPr>
        <w:rPr>
          <w:b/>
          <w:lang w:val="en-GB" w:eastAsia="en-US"/>
        </w:rPr>
      </w:pPr>
      <w:r>
        <w:rPr>
          <w:b/>
          <w:lang w:val="en-GB" w:eastAsia="en-US"/>
        </w:rPr>
        <w:t>Question 2: Do companies agree that MCCH contents should include broadcast session MTCH configuration such as G-RNTI, MBS session ID and scheduling information for MTCH (e.g. search space, DRX).</w:t>
      </w:r>
    </w:p>
    <w:tbl>
      <w:tblPr>
        <w:tblStyle w:val="af8"/>
        <w:tblW w:w="0" w:type="auto"/>
        <w:tblLook w:val="04A0" w:firstRow="1" w:lastRow="0" w:firstColumn="1" w:lastColumn="0" w:noHBand="0" w:noVBand="1"/>
      </w:tblPr>
      <w:tblGrid>
        <w:gridCol w:w="2263"/>
        <w:gridCol w:w="1843"/>
        <w:gridCol w:w="5511"/>
      </w:tblGrid>
      <w:tr w:rsidR="00D33E04" w14:paraId="7659D544" w14:textId="77777777">
        <w:tc>
          <w:tcPr>
            <w:tcW w:w="2263" w:type="dxa"/>
          </w:tcPr>
          <w:p w14:paraId="6F4FD844"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65289C51"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6201B3C1" w14:textId="77777777" w:rsidR="00D33E04" w:rsidRDefault="000236F8">
            <w:pPr>
              <w:spacing w:after="180"/>
              <w:rPr>
                <w:rFonts w:eastAsia="宋体"/>
                <w:b/>
                <w:bCs/>
                <w:lang w:eastAsia="zh-CN"/>
              </w:rPr>
            </w:pPr>
            <w:r>
              <w:rPr>
                <w:rFonts w:eastAsia="宋体"/>
                <w:b/>
                <w:bCs/>
                <w:lang w:eastAsia="zh-CN"/>
              </w:rPr>
              <w:t>Comments</w:t>
            </w:r>
          </w:p>
        </w:tc>
      </w:tr>
      <w:tr w:rsidR="00D33E04" w14:paraId="27A1799F" w14:textId="77777777">
        <w:tc>
          <w:tcPr>
            <w:tcW w:w="2263" w:type="dxa"/>
          </w:tcPr>
          <w:p w14:paraId="6F578FF4"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0D3A8665" w14:textId="77777777" w:rsidR="00D33E04" w:rsidRDefault="000236F8">
            <w:pPr>
              <w:spacing w:after="180"/>
              <w:rPr>
                <w:rFonts w:eastAsia="宋体"/>
                <w:bCs/>
                <w:lang w:eastAsia="zh-CN"/>
              </w:rPr>
            </w:pPr>
            <w:r>
              <w:rPr>
                <w:rFonts w:eastAsia="宋体"/>
                <w:bCs/>
                <w:lang w:eastAsia="zh-CN"/>
              </w:rPr>
              <w:t>Agree</w:t>
            </w:r>
          </w:p>
        </w:tc>
        <w:tc>
          <w:tcPr>
            <w:tcW w:w="5511" w:type="dxa"/>
          </w:tcPr>
          <w:p w14:paraId="194282D2" w14:textId="77777777" w:rsidR="00D33E04" w:rsidRDefault="00D33E04">
            <w:pPr>
              <w:spacing w:after="180"/>
              <w:rPr>
                <w:rFonts w:eastAsia="宋体"/>
                <w:bCs/>
                <w:lang w:eastAsia="zh-CN"/>
              </w:rPr>
            </w:pPr>
          </w:p>
        </w:tc>
      </w:tr>
      <w:tr w:rsidR="00D33E04" w14:paraId="420EF03D" w14:textId="77777777">
        <w:tc>
          <w:tcPr>
            <w:tcW w:w="2263" w:type="dxa"/>
          </w:tcPr>
          <w:p w14:paraId="78C39F9A" w14:textId="77777777" w:rsidR="00D33E04" w:rsidRDefault="000236F8">
            <w:pPr>
              <w:spacing w:after="180"/>
              <w:rPr>
                <w:rFonts w:eastAsia="宋体"/>
                <w:bCs/>
                <w:lang w:eastAsia="zh-CN"/>
              </w:rPr>
            </w:pPr>
            <w:r>
              <w:rPr>
                <w:rFonts w:eastAsia="宋体" w:hint="eastAsia"/>
                <w:bCs/>
                <w:lang w:eastAsia="zh-CN"/>
              </w:rPr>
              <w:lastRenderedPageBreak/>
              <w:t>TCL</w:t>
            </w:r>
          </w:p>
        </w:tc>
        <w:tc>
          <w:tcPr>
            <w:tcW w:w="1843" w:type="dxa"/>
          </w:tcPr>
          <w:p w14:paraId="03CEC4CB"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2E605E50" w14:textId="77777777" w:rsidR="00D33E04" w:rsidRDefault="00D33E04">
            <w:pPr>
              <w:spacing w:after="180"/>
              <w:rPr>
                <w:rFonts w:eastAsia="宋体"/>
                <w:bCs/>
                <w:lang w:eastAsia="zh-CN"/>
              </w:rPr>
            </w:pPr>
          </w:p>
        </w:tc>
      </w:tr>
      <w:tr w:rsidR="00D33E04" w14:paraId="6E838AED" w14:textId="77777777">
        <w:tc>
          <w:tcPr>
            <w:tcW w:w="2263" w:type="dxa"/>
          </w:tcPr>
          <w:p w14:paraId="5223317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2B2CC1B9"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6F10B1D7"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RAN1 part (e.g., Layer1 config, time/frequency allocation) will need RAN1's input.</w:t>
            </w:r>
          </w:p>
        </w:tc>
      </w:tr>
      <w:tr w:rsidR="00ED3647" w14:paraId="63B5102A" w14:textId="77777777">
        <w:tc>
          <w:tcPr>
            <w:tcW w:w="2263" w:type="dxa"/>
          </w:tcPr>
          <w:p w14:paraId="47758FD2"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041B5085"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26ECC101" w14:textId="77777777" w:rsidR="00ED3647" w:rsidRDefault="00ED3647" w:rsidP="00ED3647">
            <w:pPr>
              <w:spacing w:after="180"/>
              <w:jc w:val="left"/>
              <w:rPr>
                <w:rFonts w:ascii="Arial" w:eastAsia="宋体" w:hAnsi="Arial" w:cs="Arial"/>
                <w:bCs/>
                <w:lang w:eastAsia="zh-CN"/>
              </w:rPr>
            </w:pPr>
          </w:p>
        </w:tc>
      </w:tr>
      <w:tr w:rsidR="00014947" w14:paraId="051EAFF3" w14:textId="77777777">
        <w:tc>
          <w:tcPr>
            <w:tcW w:w="2263" w:type="dxa"/>
          </w:tcPr>
          <w:p w14:paraId="3439FC11" w14:textId="77777777" w:rsidR="00014947" w:rsidRPr="00014947" w:rsidRDefault="00014947" w:rsidP="00014947">
            <w:pPr>
              <w:rPr>
                <w:rFonts w:eastAsia="PMingLiU"/>
                <w:bCs/>
              </w:rPr>
            </w:pPr>
            <w:r>
              <w:rPr>
                <w:rFonts w:eastAsia="PMingLiU" w:hint="eastAsia"/>
                <w:bCs/>
              </w:rPr>
              <w:t>I</w:t>
            </w:r>
            <w:r>
              <w:rPr>
                <w:rFonts w:eastAsia="PMingLiU"/>
                <w:bCs/>
              </w:rPr>
              <w:t>TRI</w:t>
            </w:r>
          </w:p>
        </w:tc>
        <w:tc>
          <w:tcPr>
            <w:tcW w:w="1843" w:type="dxa"/>
          </w:tcPr>
          <w:p w14:paraId="2F87E5BA" w14:textId="77777777" w:rsidR="00014947" w:rsidRPr="00014947" w:rsidRDefault="00014947" w:rsidP="00014947">
            <w:pPr>
              <w:rPr>
                <w:rFonts w:eastAsia="PMingLiU"/>
                <w:bCs/>
              </w:rPr>
            </w:pPr>
            <w:r>
              <w:rPr>
                <w:rFonts w:eastAsia="PMingLiU" w:hint="eastAsia"/>
                <w:bCs/>
              </w:rPr>
              <w:t>A</w:t>
            </w:r>
            <w:r>
              <w:rPr>
                <w:rFonts w:eastAsia="PMingLiU"/>
                <w:bCs/>
              </w:rPr>
              <w:t>gree</w:t>
            </w:r>
          </w:p>
        </w:tc>
        <w:tc>
          <w:tcPr>
            <w:tcW w:w="5511" w:type="dxa"/>
          </w:tcPr>
          <w:p w14:paraId="0B84EA57" w14:textId="77777777" w:rsidR="00014947" w:rsidRDefault="00014947" w:rsidP="00014947">
            <w:pPr>
              <w:spacing w:after="180"/>
              <w:jc w:val="left"/>
              <w:rPr>
                <w:rFonts w:ascii="Arial" w:eastAsia="宋体" w:hAnsi="Arial" w:cs="Arial"/>
                <w:bCs/>
                <w:lang w:eastAsia="zh-CN"/>
              </w:rPr>
            </w:pPr>
          </w:p>
        </w:tc>
      </w:tr>
      <w:tr w:rsidR="003332CD" w14:paraId="5785D14E" w14:textId="77777777">
        <w:tc>
          <w:tcPr>
            <w:tcW w:w="2263" w:type="dxa"/>
          </w:tcPr>
          <w:p w14:paraId="0550B46E" w14:textId="77777777" w:rsidR="003332CD" w:rsidRDefault="003332CD" w:rsidP="003332CD">
            <w:pPr>
              <w:rPr>
                <w:bCs/>
                <w:lang w:eastAsia="ja-JP"/>
              </w:rPr>
            </w:pPr>
            <w:r>
              <w:rPr>
                <w:bCs/>
                <w:lang w:eastAsia="ja-JP"/>
              </w:rPr>
              <w:t>Xiaomi</w:t>
            </w:r>
          </w:p>
        </w:tc>
        <w:tc>
          <w:tcPr>
            <w:tcW w:w="1843" w:type="dxa"/>
          </w:tcPr>
          <w:p w14:paraId="04268774" w14:textId="77777777" w:rsidR="003332CD" w:rsidRDefault="003332CD" w:rsidP="003332CD">
            <w:pPr>
              <w:rPr>
                <w:bCs/>
                <w:lang w:eastAsia="ja-JP"/>
              </w:rPr>
            </w:pPr>
            <w:r>
              <w:rPr>
                <w:bCs/>
                <w:lang w:eastAsia="ja-JP"/>
              </w:rPr>
              <w:t>Agree</w:t>
            </w:r>
          </w:p>
        </w:tc>
        <w:tc>
          <w:tcPr>
            <w:tcW w:w="5511" w:type="dxa"/>
          </w:tcPr>
          <w:p w14:paraId="5527160D" w14:textId="77777777" w:rsidR="003332CD" w:rsidRDefault="003332CD" w:rsidP="003332CD">
            <w:pPr>
              <w:spacing w:after="180"/>
              <w:jc w:val="left"/>
              <w:rPr>
                <w:rFonts w:ascii="Arial" w:eastAsia="宋体" w:hAnsi="Arial" w:cs="Arial"/>
                <w:bCs/>
                <w:lang w:eastAsia="zh-CN"/>
              </w:rPr>
            </w:pPr>
          </w:p>
        </w:tc>
      </w:tr>
      <w:tr w:rsidR="00C07B0D" w14:paraId="56CDC1F8" w14:textId="77777777">
        <w:tc>
          <w:tcPr>
            <w:tcW w:w="2263" w:type="dxa"/>
          </w:tcPr>
          <w:p w14:paraId="43BB7C58" w14:textId="77777777" w:rsidR="00C07B0D" w:rsidRPr="00C07B0D" w:rsidRDefault="00C07B0D" w:rsidP="003332CD">
            <w:pPr>
              <w:rPr>
                <w:rFonts w:eastAsiaTheme="minorEastAsia"/>
                <w:bCs/>
                <w:lang w:eastAsia="zh-CN"/>
              </w:rPr>
            </w:pPr>
            <w:r>
              <w:rPr>
                <w:rFonts w:eastAsiaTheme="minorEastAsia" w:hint="eastAsia"/>
                <w:bCs/>
                <w:lang w:eastAsia="zh-CN"/>
              </w:rPr>
              <w:t>CATT</w:t>
            </w:r>
          </w:p>
        </w:tc>
        <w:tc>
          <w:tcPr>
            <w:tcW w:w="1843" w:type="dxa"/>
          </w:tcPr>
          <w:p w14:paraId="0A9E2219" w14:textId="77777777" w:rsidR="00C07B0D" w:rsidRPr="00BD2096" w:rsidRDefault="00C07B0D" w:rsidP="003332CD">
            <w:pPr>
              <w:rPr>
                <w:rFonts w:eastAsiaTheme="minor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511" w:type="dxa"/>
          </w:tcPr>
          <w:p w14:paraId="6F8EE2A9" w14:textId="77777777" w:rsidR="00676094" w:rsidRPr="00BD2096" w:rsidRDefault="00BD2096" w:rsidP="003332CD">
            <w:pPr>
              <w:spacing w:after="180"/>
              <w:jc w:val="lef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call  it </w:t>
            </w:r>
          </w:p>
          <w:p w14:paraId="579A5578" w14:textId="77777777" w:rsidR="00C07B0D" w:rsidRPr="00BD2096" w:rsidRDefault="00BD2096" w:rsidP="00BD2096">
            <w:pPr>
              <w:spacing w:after="0"/>
              <w:jc w:val="left"/>
              <w:rPr>
                <w:rFonts w:eastAsiaTheme="minorEastAsia"/>
                <w:lang w:val="en-GB" w:eastAsia="zh-CN"/>
              </w:rPr>
            </w:pPr>
            <w:r w:rsidRPr="00BD2096">
              <w:rPr>
                <w:rFonts w:eastAsiaTheme="minorEastAsia"/>
                <w:lang w:val="en-GB" w:eastAsia="zh-CN"/>
              </w:rPr>
              <w:t>MTCH configuration</w:t>
            </w:r>
            <w:r w:rsidRPr="00BD2096">
              <w:rPr>
                <w:rFonts w:eastAsiaTheme="minorEastAsia" w:hint="eastAsia"/>
                <w:lang w:val="en-GB" w:eastAsia="zh-CN"/>
              </w:rPr>
              <w:t>?</w:t>
            </w:r>
          </w:p>
        </w:tc>
      </w:tr>
      <w:tr w:rsidR="00823798" w14:paraId="2CCE774C" w14:textId="77777777">
        <w:tc>
          <w:tcPr>
            <w:tcW w:w="2263" w:type="dxa"/>
          </w:tcPr>
          <w:p w14:paraId="2E973E15" w14:textId="77777777" w:rsidR="00823798" w:rsidRDefault="00823798" w:rsidP="003332CD">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7B35702F" w14:textId="77777777" w:rsidR="00823798" w:rsidRPr="00BD2096" w:rsidRDefault="00823798"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4C1DC2FE" w14:textId="77777777" w:rsidR="00823798" w:rsidRDefault="00823798" w:rsidP="003332CD">
            <w:pPr>
              <w:spacing w:after="180"/>
              <w:jc w:val="left"/>
              <w:rPr>
                <w:rFonts w:eastAsiaTheme="minorEastAsia"/>
                <w:lang w:val="en-GB" w:eastAsia="zh-CN"/>
              </w:rPr>
            </w:pPr>
          </w:p>
        </w:tc>
      </w:tr>
      <w:tr w:rsidR="00485F2D" w14:paraId="2A1313D7" w14:textId="77777777">
        <w:tc>
          <w:tcPr>
            <w:tcW w:w="2263" w:type="dxa"/>
          </w:tcPr>
          <w:p w14:paraId="07C35D1A" w14:textId="77777777" w:rsidR="00485F2D" w:rsidRDefault="00485F2D" w:rsidP="003332CD">
            <w:pPr>
              <w:rPr>
                <w:rFonts w:eastAsiaTheme="minorEastAsia"/>
                <w:bCs/>
                <w:lang w:eastAsia="zh-CN"/>
              </w:rPr>
            </w:pPr>
            <w:r>
              <w:rPr>
                <w:rFonts w:eastAsiaTheme="minorEastAsia"/>
                <w:bCs/>
                <w:lang w:eastAsia="zh-CN"/>
              </w:rPr>
              <w:t>Samsung</w:t>
            </w:r>
          </w:p>
        </w:tc>
        <w:tc>
          <w:tcPr>
            <w:tcW w:w="1843" w:type="dxa"/>
          </w:tcPr>
          <w:p w14:paraId="6CD774A7" w14:textId="77777777" w:rsidR="00485F2D" w:rsidRDefault="00485F2D" w:rsidP="003332CD">
            <w:pPr>
              <w:rPr>
                <w:rFonts w:eastAsiaTheme="minorEastAsia"/>
                <w:lang w:val="en-GB" w:eastAsia="zh-CN"/>
              </w:rPr>
            </w:pPr>
            <w:r>
              <w:rPr>
                <w:rFonts w:eastAsiaTheme="minorEastAsia"/>
                <w:lang w:val="en-GB" w:eastAsia="zh-CN"/>
              </w:rPr>
              <w:t>Agree</w:t>
            </w:r>
          </w:p>
        </w:tc>
        <w:tc>
          <w:tcPr>
            <w:tcW w:w="5511" w:type="dxa"/>
          </w:tcPr>
          <w:p w14:paraId="20A30C14" w14:textId="77777777" w:rsidR="00485F2D" w:rsidRDefault="00485F2D" w:rsidP="003332CD">
            <w:pPr>
              <w:spacing w:after="180"/>
              <w:jc w:val="left"/>
              <w:rPr>
                <w:rFonts w:eastAsiaTheme="minorEastAsia"/>
                <w:lang w:val="en-GB" w:eastAsia="zh-CN"/>
              </w:rPr>
            </w:pPr>
          </w:p>
        </w:tc>
      </w:tr>
      <w:tr w:rsidR="00A50867" w14:paraId="3D779054" w14:textId="77777777">
        <w:tc>
          <w:tcPr>
            <w:tcW w:w="2263" w:type="dxa"/>
          </w:tcPr>
          <w:p w14:paraId="696735AE" w14:textId="30EA36D4" w:rsidR="00A50867" w:rsidRDefault="00A50867" w:rsidP="003332CD">
            <w:pPr>
              <w:rPr>
                <w:rFonts w:eastAsiaTheme="minorEastAsia"/>
                <w:bCs/>
                <w:lang w:eastAsia="zh-CN"/>
              </w:rPr>
            </w:pPr>
            <w:r>
              <w:rPr>
                <w:rFonts w:eastAsiaTheme="minorEastAsia"/>
                <w:bCs/>
                <w:lang w:eastAsia="zh-CN"/>
              </w:rPr>
              <w:t>Ericsson</w:t>
            </w:r>
          </w:p>
        </w:tc>
        <w:tc>
          <w:tcPr>
            <w:tcW w:w="1843" w:type="dxa"/>
          </w:tcPr>
          <w:p w14:paraId="3783468D" w14:textId="048A6263" w:rsidR="00A50867" w:rsidRDefault="00A50867" w:rsidP="003332CD">
            <w:pPr>
              <w:rPr>
                <w:rFonts w:eastAsiaTheme="minorEastAsia"/>
                <w:lang w:val="en-GB" w:eastAsia="zh-CN"/>
              </w:rPr>
            </w:pPr>
            <w:r>
              <w:rPr>
                <w:rFonts w:eastAsiaTheme="minorEastAsia"/>
                <w:lang w:val="en-GB" w:eastAsia="zh-CN"/>
              </w:rPr>
              <w:t>Agree</w:t>
            </w:r>
          </w:p>
        </w:tc>
        <w:tc>
          <w:tcPr>
            <w:tcW w:w="5511" w:type="dxa"/>
          </w:tcPr>
          <w:p w14:paraId="4236701B" w14:textId="04DCCBC7" w:rsidR="00A50867" w:rsidRDefault="00CE1A16" w:rsidP="003332CD">
            <w:pPr>
              <w:spacing w:after="180"/>
              <w:jc w:val="left"/>
              <w:rPr>
                <w:rFonts w:eastAsiaTheme="minorEastAsia"/>
                <w:lang w:val="en-GB" w:eastAsia="zh-CN"/>
              </w:rPr>
            </w:pPr>
            <w:r>
              <w:rPr>
                <w:rFonts w:eastAsiaTheme="minorEastAsia"/>
                <w:lang w:val="en-GB" w:eastAsia="zh-CN"/>
              </w:rPr>
              <w:t xml:space="preserve">We agree with ZTE that RAN1 decides on the L1 parameters. </w:t>
            </w:r>
            <w:r w:rsidR="00386CE0">
              <w:rPr>
                <w:rFonts w:eastAsiaTheme="minorEastAsia"/>
                <w:lang w:val="en-GB" w:eastAsia="zh-CN"/>
              </w:rPr>
              <w:t>The structuring of the MCCH info may depend on which mapping options of G-RNTI and TMGI will be supported?</w:t>
            </w:r>
          </w:p>
        </w:tc>
      </w:tr>
      <w:tr w:rsidR="00B351F1" w14:paraId="793A3FEA" w14:textId="77777777">
        <w:tc>
          <w:tcPr>
            <w:tcW w:w="2263" w:type="dxa"/>
          </w:tcPr>
          <w:p w14:paraId="21BB1206" w14:textId="3456F069" w:rsidR="00B351F1" w:rsidRDefault="00B351F1" w:rsidP="003332C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3" w:type="dxa"/>
          </w:tcPr>
          <w:p w14:paraId="20AF3C3C" w14:textId="0B8982A1" w:rsidR="00B351F1" w:rsidRDefault="007757DC"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7DA68B48" w14:textId="77777777" w:rsidR="00B351F1" w:rsidRDefault="00B351F1" w:rsidP="003332CD">
            <w:pPr>
              <w:spacing w:after="180"/>
              <w:jc w:val="left"/>
              <w:rPr>
                <w:rFonts w:eastAsiaTheme="minorEastAsia"/>
                <w:lang w:val="en-GB" w:eastAsia="zh-CN"/>
              </w:rPr>
            </w:pPr>
          </w:p>
        </w:tc>
      </w:tr>
      <w:tr w:rsidR="007C4AD6" w14:paraId="4D5C415B" w14:textId="77777777">
        <w:tc>
          <w:tcPr>
            <w:tcW w:w="2263" w:type="dxa"/>
          </w:tcPr>
          <w:p w14:paraId="5FB00269" w14:textId="3CDE647E" w:rsidR="007C4AD6" w:rsidRDefault="007C4AD6" w:rsidP="003332CD">
            <w:pPr>
              <w:rPr>
                <w:rFonts w:eastAsiaTheme="minorEastAsia"/>
                <w:bCs/>
                <w:lang w:eastAsia="zh-CN"/>
              </w:rPr>
            </w:pPr>
            <w:r>
              <w:rPr>
                <w:rFonts w:eastAsiaTheme="minorEastAsia"/>
                <w:bCs/>
                <w:lang w:eastAsia="zh-CN"/>
              </w:rPr>
              <w:t>QC</w:t>
            </w:r>
          </w:p>
        </w:tc>
        <w:tc>
          <w:tcPr>
            <w:tcW w:w="1843" w:type="dxa"/>
          </w:tcPr>
          <w:p w14:paraId="7E596DC4" w14:textId="0023CE73" w:rsidR="007C4AD6" w:rsidRDefault="007C4AD6" w:rsidP="003332CD">
            <w:pPr>
              <w:rPr>
                <w:rFonts w:eastAsiaTheme="minorEastAsia"/>
                <w:lang w:val="en-GB" w:eastAsia="zh-CN"/>
              </w:rPr>
            </w:pPr>
            <w:r>
              <w:rPr>
                <w:rFonts w:eastAsiaTheme="minorEastAsia"/>
                <w:lang w:val="en-GB" w:eastAsia="zh-CN"/>
              </w:rPr>
              <w:t>Agree</w:t>
            </w:r>
          </w:p>
        </w:tc>
        <w:tc>
          <w:tcPr>
            <w:tcW w:w="5511" w:type="dxa"/>
          </w:tcPr>
          <w:p w14:paraId="47D4E4D9" w14:textId="528C1642" w:rsidR="007C4AD6" w:rsidRDefault="007C4AD6" w:rsidP="003332CD">
            <w:pPr>
              <w:spacing w:after="180"/>
              <w:jc w:val="left"/>
              <w:rPr>
                <w:rFonts w:eastAsiaTheme="minorEastAsia"/>
                <w:lang w:val="en-GB" w:eastAsia="zh-CN"/>
              </w:rPr>
            </w:pPr>
            <w:r>
              <w:rPr>
                <w:rFonts w:eastAsiaTheme="minorEastAsia"/>
                <w:lang w:val="en-GB" w:eastAsia="zh-CN"/>
              </w:rPr>
              <w:t>Same view as ZTE</w:t>
            </w:r>
          </w:p>
        </w:tc>
      </w:tr>
      <w:tr w:rsidR="007B0BFF" w14:paraId="5EE55A51" w14:textId="77777777">
        <w:tc>
          <w:tcPr>
            <w:tcW w:w="2263" w:type="dxa"/>
          </w:tcPr>
          <w:p w14:paraId="501A9BEC" w14:textId="7D0A3914" w:rsidR="007B0BFF" w:rsidRDefault="007B0BFF" w:rsidP="003332CD">
            <w:pPr>
              <w:rPr>
                <w:rFonts w:eastAsiaTheme="minorEastAsia"/>
                <w:bCs/>
                <w:lang w:eastAsia="zh-CN"/>
              </w:rPr>
            </w:pPr>
            <w:proofErr w:type="spellStart"/>
            <w:r>
              <w:rPr>
                <w:rFonts w:eastAsiaTheme="minorEastAsia"/>
                <w:bCs/>
                <w:lang w:eastAsia="zh-CN"/>
              </w:rPr>
              <w:t>Futurewei</w:t>
            </w:r>
            <w:proofErr w:type="spellEnd"/>
          </w:p>
        </w:tc>
        <w:tc>
          <w:tcPr>
            <w:tcW w:w="1843" w:type="dxa"/>
          </w:tcPr>
          <w:p w14:paraId="27DC9A6E" w14:textId="54827008" w:rsidR="007B0BFF" w:rsidRDefault="007B0BFF" w:rsidP="003332CD">
            <w:pPr>
              <w:rPr>
                <w:rFonts w:eastAsiaTheme="minorEastAsia"/>
                <w:lang w:val="en-GB" w:eastAsia="zh-CN"/>
              </w:rPr>
            </w:pPr>
            <w:r>
              <w:rPr>
                <w:rFonts w:eastAsiaTheme="minorEastAsia"/>
                <w:lang w:val="en-GB" w:eastAsia="zh-CN"/>
              </w:rPr>
              <w:t>Agree, and</w:t>
            </w:r>
          </w:p>
        </w:tc>
        <w:tc>
          <w:tcPr>
            <w:tcW w:w="5511" w:type="dxa"/>
          </w:tcPr>
          <w:p w14:paraId="551D44CD" w14:textId="04E49654" w:rsidR="007B0BFF" w:rsidRDefault="007B0BFF" w:rsidP="003332CD">
            <w:pPr>
              <w:spacing w:after="180"/>
              <w:jc w:val="left"/>
              <w:rPr>
                <w:rFonts w:eastAsiaTheme="minorEastAsia"/>
                <w:lang w:val="en-GB" w:eastAsia="zh-CN"/>
              </w:rPr>
            </w:pPr>
            <w:r>
              <w:rPr>
                <w:rFonts w:eastAsiaTheme="minorEastAsia"/>
                <w:lang w:val="en-GB" w:eastAsia="zh-CN"/>
              </w:rPr>
              <w:t>Many such configurations carried by MCCH are similar as LTE. Some of broadcast MRB configuration should also be carried by MCCH.</w:t>
            </w:r>
          </w:p>
        </w:tc>
      </w:tr>
      <w:tr w:rsidR="00FB77AB" w14:paraId="6273A660" w14:textId="77777777">
        <w:tc>
          <w:tcPr>
            <w:tcW w:w="2263" w:type="dxa"/>
          </w:tcPr>
          <w:p w14:paraId="5E0801AB" w14:textId="3F660D52" w:rsidR="00FB77AB" w:rsidRDefault="00FB77AB" w:rsidP="00FB77AB">
            <w:pPr>
              <w:rPr>
                <w:rFonts w:eastAsiaTheme="minorEastAsia"/>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7434F0CF" w14:textId="58EFE221" w:rsidR="00FB77AB" w:rsidRDefault="00FB77AB" w:rsidP="00FB77AB">
            <w:pPr>
              <w:rPr>
                <w:rFonts w:eastAsiaTheme="minorEastAsia"/>
                <w:lang w:val="en-GB" w:eastAsia="zh-CN"/>
              </w:rPr>
            </w:pPr>
            <w:r>
              <w:rPr>
                <w:rFonts w:eastAsia="宋体" w:hint="eastAsia"/>
                <w:bCs/>
                <w:lang w:eastAsia="zh-CN"/>
              </w:rPr>
              <w:t>A</w:t>
            </w:r>
            <w:r>
              <w:rPr>
                <w:rFonts w:eastAsia="宋体"/>
                <w:bCs/>
                <w:lang w:eastAsia="zh-CN"/>
              </w:rPr>
              <w:t xml:space="preserve">gree </w:t>
            </w:r>
          </w:p>
        </w:tc>
        <w:tc>
          <w:tcPr>
            <w:tcW w:w="5511" w:type="dxa"/>
          </w:tcPr>
          <w:p w14:paraId="2E07206C" w14:textId="77777777" w:rsidR="00FB77AB" w:rsidRDefault="00FB77AB" w:rsidP="00FB77AB">
            <w:pPr>
              <w:spacing w:after="180"/>
              <w:jc w:val="left"/>
              <w:rPr>
                <w:rFonts w:eastAsiaTheme="minorEastAsia"/>
                <w:lang w:val="en-GB" w:eastAsia="zh-CN"/>
              </w:rPr>
            </w:pPr>
          </w:p>
        </w:tc>
      </w:tr>
      <w:tr w:rsidR="00AC71E8" w14:paraId="5353E4DF" w14:textId="77777777">
        <w:tc>
          <w:tcPr>
            <w:tcW w:w="2263" w:type="dxa"/>
          </w:tcPr>
          <w:p w14:paraId="51CD666D" w14:textId="3D7EDDBF" w:rsidR="00AC71E8" w:rsidRDefault="00AC71E8" w:rsidP="00AC71E8">
            <w:pPr>
              <w:rPr>
                <w:rFonts w:eastAsia="宋体"/>
                <w:bCs/>
                <w:lang w:eastAsia="zh-CN"/>
              </w:rPr>
            </w:pPr>
            <w:r>
              <w:rPr>
                <w:rFonts w:ascii="Arial" w:eastAsia="Malgun Gothic" w:hAnsi="Arial" w:cs="Arial" w:hint="eastAsia"/>
                <w:bCs/>
                <w:lang w:eastAsia="ko-KR"/>
              </w:rPr>
              <w:t>LGE</w:t>
            </w:r>
          </w:p>
        </w:tc>
        <w:tc>
          <w:tcPr>
            <w:tcW w:w="1843" w:type="dxa"/>
          </w:tcPr>
          <w:p w14:paraId="4FDF3B57" w14:textId="470DC586" w:rsidR="00AC71E8" w:rsidRDefault="00AC71E8" w:rsidP="00AC71E8">
            <w:pPr>
              <w:rPr>
                <w:rFonts w:eastAsia="宋体"/>
                <w:bCs/>
                <w:lang w:eastAsia="zh-CN"/>
              </w:rPr>
            </w:pPr>
            <w:r>
              <w:rPr>
                <w:rFonts w:ascii="Arial" w:eastAsia="宋体" w:hAnsi="Arial" w:cs="Arial"/>
                <w:bCs/>
                <w:lang w:eastAsia="zh-CN"/>
              </w:rPr>
              <w:t>Agree</w:t>
            </w:r>
          </w:p>
        </w:tc>
        <w:tc>
          <w:tcPr>
            <w:tcW w:w="5511" w:type="dxa"/>
          </w:tcPr>
          <w:p w14:paraId="41F446FB" w14:textId="77777777" w:rsidR="00AC71E8" w:rsidRDefault="00AC71E8" w:rsidP="00AC71E8">
            <w:pPr>
              <w:spacing w:after="180"/>
              <w:jc w:val="left"/>
              <w:rPr>
                <w:rFonts w:eastAsiaTheme="minorEastAsia"/>
                <w:lang w:val="en-GB" w:eastAsia="zh-CN"/>
              </w:rPr>
            </w:pPr>
          </w:p>
        </w:tc>
      </w:tr>
      <w:tr w:rsidR="000D5F10" w14:paraId="30F87DB9" w14:textId="77777777">
        <w:tc>
          <w:tcPr>
            <w:tcW w:w="2263" w:type="dxa"/>
          </w:tcPr>
          <w:p w14:paraId="2024BCFA" w14:textId="1A9F6043" w:rsidR="000D5F10" w:rsidRDefault="000D5F10" w:rsidP="000D5F10">
            <w:pPr>
              <w:rPr>
                <w:rFonts w:ascii="Arial" w:eastAsia="Malgun Gothic" w:hAnsi="Arial" w:cs="Arial"/>
                <w:bCs/>
                <w:lang w:eastAsia="ko-KR"/>
              </w:rPr>
            </w:pPr>
            <w:r>
              <w:rPr>
                <w:bCs/>
                <w:lang w:eastAsia="ja-JP"/>
              </w:rPr>
              <w:t>Intel</w:t>
            </w:r>
          </w:p>
        </w:tc>
        <w:tc>
          <w:tcPr>
            <w:tcW w:w="1843" w:type="dxa"/>
          </w:tcPr>
          <w:p w14:paraId="3C727DB7" w14:textId="6F3C975F" w:rsidR="000D5F10" w:rsidRDefault="000D5F10" w:rsidP="000D5F10">
            <w:pPr>
              <w:rPr>
                <w:rFonts w:ascii="Arial" w:eastAsia="宋体" w:hAnsi="Arial" w:cs="Arial"/>
                <w:bCs/>
                <w:lang w:eastAsia="zh-CN"/>
              </w:rPr>
            </w:pPr>
            <w:r>
              <w:rPr>
                <w:bCs/>
                <w:lang w:eastAsia="ja-JP"/>
              </w:rPr>
              <w:t>Agree</w:t>
            </w:r>
          </w:p>
        </w:tc>
        <w:tc>
          <w:tcPr>
            <w:tcW w:w="5511" w:type="dxa"/>
          </w:tcPr>
          <w:p w14:paraId="0F4DA67B" w14:textId="77777777" w:rsidR="000D5F10" w:rsidRDefault="000D5F10" w:rsidP="000D5F10">
            <w:pPr>
              <w:spacing w:after="180"/>
              <w:jc w:val="left"/>
              <w:rPr>
                <w:rFonts w:eastAsiaTheme="minorEastAsia"/>
                <w:lang w:val="en-GB" w:eastAsia="zh-CN"/>
              </w:rPr>
            </w:pPr>
          </w:p>
        </w:tc>
      </w:tr>
      <w:tr w:rsidR="00365B2C" w14:paraId="3558076C" w14:textId="77777777">
        <w:tc>
          <w:tcPr>
            <w:tcW w:w="2263" w:type="dxa"/>
          </w:tcPr>
          <w:p w14:paraId="21D6C0AE" w14:textId="2C133E83"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46AAA8B4" w14:textId="7951DF42" w:rsidR="00365B2C" w:rsidRDefault="00365B2C" w:rsidP="00365B2C">
            <w:pPr>
              <w:rPr>
                <w:bCs/>
                <w:lang w:eastAsia="ja-JP"/>
              </w:rPr>
            </w:pPr>
            <w:r>
              <w:rPr>
                <w:rFonts w:eastAsiaTheme="minorEastAsia" w:hint="eastAsia"/>
                <w:bCs/>
                <w:lang w:eastAsia="zh-CN"/>
              </w:rPr>
              <w:t>A</w:t>
            </w:r>
            <w:r>
              <w:rPr>
                <w:rFonts w:eastAsiaTheme="minorEastAsia"/>
                <w:bCs/>
                <w:lang w:eastAsia="zh-CN"/>
              </w:rPr>
              <w:t>gree</w:t>
            </w:r>
          </w:p>
        </w:tc>
        <w:tc>
          <w:tcPr>
            <w:tcW w:w="5511" w:type="dxa"/>
          </w:tcPr>
          <w:p w14:paraId="1C16E4E6" w14:textId="77777777" w:rsidR="00365B2C" w:rsidRDefault="00365B2C" w:rsidP="00365B2C">
            <w:pPr>
              <w:spacing w:after="180"/>
              <w:jc w:val="left"/>
              <w:rPr>
                <w:rFonts w:eastAsiaTheme="minorEastAsia"/>
                <w:lang w:val="en-GB" w:eastAsia="zh-CN"/>
              </w:rPr>
            </w:pPr>
          </w:p>
        </w:tc>
      </w:tr>
      <w:tr w:rsidR="00E175C0" w14:paraId="633E91D0" w14:textId="77777777">
        <w:tc>
          <w:tcPr>
            <w:tcW w:w="2263" w:type="dxa"/>
          </w:tcPr>
          <w:p w14:paraId="460CD0D2" w14:textId="7AB06500" w:rsidR="00E175C0" w:rsidRDefault="00E175C0" w:rsidP="00365B2C">
            <w:pPr>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1843" w:type="dxa"/>
          </w:tcPr>
          <w:p w14:paraId="74B3EFE9" w14:textId="05457B68" w:rsidR="00E175C0" w:rsidRDefault="00E175C0" w:rsidP="00365B2C">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3607C5DD" w14:textId="77777777" w:rsidR="00E175C0" w:rsidRDefault="00E175C0" w:rsidP="00365B2C">
            <w:pPr>
              <w:spacing w:after="180"/>
              <w:jc w:val="left"/>
              <w:rPr>
                <w:rFonts w:eastAsiaTheme="minorEastAsia"/>
                <w:lang w:val="en-GB" w:eastAsia="zh-CN"/>
              </w:rPr>
            </w:pPr>
          </w:p>
        </w:tc>
      </w:tr>
      <w:tr w:rsidR="00240AEF" w14:paraId="5940B49F" w14:textId="77777777">
        <w:tc>
          <w:tcPr>
            <w:tcW w:w="2263" w:type="dxa"/>
          </w:tcPr>
          <w:p w14:paraId="0E07B7EB" w14:textId="01BB3F35" w:rsidR="00240AEF" w:rsidRDefault="00240AEF" w:rsidP="00240AEF">
            <w:pPr>
              <w:rPr>
                <w:rFonts w:eastAsiaTheme="minorEastAsia" w:hint="eastAsia"/>
                <w:bCs/>
                <w:lang w:eastAsia="zh-CN"/>
              </w:rPr>
            </w:pPr>
            <w:r>
              <w:rPr>
                <w:rFonts w:ascii="CG Times (WN)" w:eastAsia="等线" w:hAnsi="CG Times (WN)"/>
                <w:bCs/>
                <w:sz w:val="21"/>
                <w:szCs w:val="21"/>
                <w:lang w:eastAsia="zh-CN"/>
              </w:rPr>
              <w:t>Lenovo, Motorola Mobility</w:t>
            </w:r>
          </w:p>
        </w:tc>
        <w:tc>
          <w:tcPr>
            <w:tcW w:w="1843" w:type="dxa"/>
          </w:tcPr>
          <w:p w14:paraId="59275E0E" w14:textId="07748EED" w:rsidR="00240AEF" w:rsidRDefault="00240AEF" w:rsidP="00240AEF">
            <w:pPr>
              <w:rPr>
                <w:rFonts w:eastAsiaTheme="minorEastAsia" w:hint="eastAsia"/>
                <w:bCs/>
                <w:lang w:eastAsia="zh-CN"/>
              </w:rPr>
            </w:pPr>
            <w:r>
              <w:rPr>
                <w:rFonts w:eastAsia="宋体"/>
                <w:bCs/>
                <w:lang w:eastAsia="zh-CN"/>
              </w:rPr>
              <w:t>Agree</w:t>
            </w:r>
          </w:p>
        </w:tc>
        <w:tc>
          <w:tcPr>
            <w:tcW w:w="5511" w:type="dxa"/>
          </w:tcPr>
          <w:p w14:paraId="565014F4" w14:textId="4E23753B" w:rsidR="00240AEF" w:rsidRDefault="00240AEF" w:rsidP="00240AEF">
            <w:pPr>
              <w:spacing w:after="180"/>
              <w:jc w:val="left"/>
              <w:rPr>
                <w:rFonts w:eastAsiaTheme="minorEastAsia"/>
                <w:lang w:val="en-GB" w:eastAsia="zh-CN"/>
              </w:rPr>
            </w:pPr>
          </w:p>
        </w:tc>
      </w:tr>
    </w:tbl>
    <w:p w14:paraId="38ECD7E7" w14:textId="77777777" w:rsidR="00D33E04" w:rsidRDefault="00D33E04">
      <w:pPr>
        <w:rPr>
          <w:rFonts w:eastAsia="宋体"/>
          <w:bCs/>
          <w:lang w:eastAsia="zh-CN"/>
        </w:rPr>
      </w:pPr>
    </w:p>
    <w:p w14:paraId="7123869E" w14:textId="77777777" w:rsidR="00D33E04" w:rsidRDefault="000236F8">
      <w:pPr>
        <w:rPr>
          <w:rFonts w:eastAsia="宋体"/>
          <w:bCs/>
          <w:lang w:eastAsia="zh-CN"/>
        </w:rPr>
      </w:pPr>
      <w:r>
        <w:rPr>
          <w:rFonts w:eastAsia="宋体"/>
          <w:bCs/>
          <w:lang w:eastAsia="zh-CN"/>
        </w:rPr>
        <w:t>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14:paraId="7AF04319" w14:textId="77777777" w:rsidR="00D33E04" w:rsidRDefault="000236F8">
      <w:pPr>
        <w:rPr>
          <w:rFonts w:ascii="Calibri" w:eastAsia="Times New Roman" w:hAnsi="Calibri" w:cs="Calibri"/>
          <w:b/>
          <w:color w:val="000000"/>
          <w:lang w:val="en-GB" w:eastAsia="zh-CN"/>
        </w:rPr>
      </w:pPr>
      <w:r>
        <w:rPr>
          <w:rFonts w:eastAsia="宋体"/>
          <w:b/>
          <w:bCs/>
          <w:lang w:eastAsia="zh-CN"/>
        </w:rPr>
        <w:t xml:space="preserve">Question 3: Do companies think that providing MCCH in a dedicated signaling to the UE in RRC CONNECTED state should be supported? </w:t>
      </w:r>
    </w:p>
    <w:tbl>
      <w:tblPr>
        <w:tblStyle w:val="af8"/>
        <w:tblW w:w="0" w:type="auto"/>
        <w:tblLook w:val="04A0" w:firstRow="1" w:lastRow="0" w:firstColumn="1" w:lastColumn="0" w:noHBand="0" w:noVBand="1"/>
      </w:tblPr>
      <w:tblGrid>
        <w:gridCol w:w="2263"/>
        <w:gridCol w:w="1843"/>
        <w:gridCol w:w="5511"/>
      </w:tblGrid>
      <w:tr w:rsidR="00D33E04" w14:paraId="5A803D86" w14:textId="77777777">
        <w:tc>
          <w:tcPr>
            <w:tcW w:w="2263" w:type="dxa"/>
          </w:tcPr>
          <w:p w14:paraId="6E4AFEE7"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4E21E89E"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05E5C341" w14:textId="77777777" w:rsidR="00D33E04" w:rsidRDefault="000236F8">
            <w:pPr>
              <w:spacing w:after="180"/>
              <w:rPr>
                <w:rFonts w:eastAsia="宋体"/>
                <w:b/>
                <w:bCs/>
                <w:lang w:eastAsia="zh-CN"/>
              </w:rPr>
            </w:pPr>
            <w:r>
              <w:rPr>
                <w:rFonts w:eastAsia="宋体"/>
                <w:b/>
                <w:bCs/>
                <w:lang w:eastAsia="zh-CN"/>
              </w:rPr>
              <w:t>Comments</w:t>
            </w:r>
          </w:p>
        </w:tc>
      </w:tr>
      <w:tr w:rsidR="00D33E04" w14:paraId="2FD9CB73" w14:textId="77777777">
        <w:tc>
          <w:tcPr>
            <w:tcW w:w="2263" w:type="dxa"/>
          </w:tcPr>
          <w:p w14:paraId="04C51E44"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1926CF5A" w14:textId="77777777"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14:paraId="00ED6F77" w14:textId="77777777" w:rsidR="00D33E04" w:rsidRDefault="000236F8">
            <w:pPr>
              <w:spacing w:after="180"/>
              <w:rPr>
                <w:rFonts w:eastAsia="宋体"/>
                <w:bCs/>
                <w:lang w:eastAsia="zh-CN"/>
              </w:rPr>
            </w:pPr>
            <w:r>
              <w:rPr>
                <w:rFonts w:eastAsia="宋体"/>
                <w:bCs/>
                <w:lang w:eastAsia="zh-CN"/>
              </w:rPr>
              <w:t xml:space="preserve">We did not see the need. The RAN1 discussion did not hint a dedicated BWP not overlapping with MCCH. </w:t>
            </w:r>
          </w:p>
        </w:tc>
      </w:tr>
      <w:tr w:rsidR="00D33E04" w14:paraId="2296FFAE" w14:textId="77777777">
        <w:tc>
          <w:tcPr>
            <w:tcW w:w="2263" w:type="dxa"/>
          </w:tcPr>
          <w:p w14:paraId="515EBC7D" w14:textId="77777777" w:rsidR="00D33E04" w:rsidRDefault="000236F8">
            <w:pPr>
              <w:spacing w:after="180"/>
              <w:rPr>
                <w:rFonts w:eastAsia="宋体"/>
                <w:bCs/>
                <w:lang w:eastAsia="zh-CN"/>
              </w:rPr>
            </w:pPr>
            <w:r>
              <w:rPr>
                <w:rFonts w:eastAsia="宋体" w:hint="eastAsia"/>
                <w:bCs/>
                <w:lang w:eastAsia="zh-CN"/>
              </w:rPr>
              <w:t xml:space="preserve">TCL </w:t>
            </w:r>
          </w:p>
        </w:tc>
        <w:tc>
          <w:tcPr>
            <w:tcW w:w="1843" w:type="dxa"/>
          </w:tcPr>
          <w:p w14:paraId="3A71F837" w14:textId="77777777" w:rsidR="00D33E04" w:rsidRDefault="000236F8">
            <w:pPr>
              <w:spacing w:after="180"/>
              <w:rPr>
                <w:rFonts w:eastAsia="宋体"/>
                <w:bCs/>
                <w:lang w:eastAsia="zh-CN"/>
              </w:rPr>
            </w:pPr>
            <w:r>
              <w:rPr>
                <w:rFonts w:eastAsia="宋体"/>
                <w:bCs/>
                <w:lang w:eastAsia="zh-CN"/>
              </w:rPr>
              <w:t xml:space="preserve">- </w:t>
            </w:r>
          </w:p>
        </w:tc>
        <w:tc>
          <w:tcPr>
            <w:tcW w:w="5511" w:type="dxa"/>
          </w:tcPr>
          <w:p w14:paraId="414C2E3F" w14:textId="77777777" w:rsidR="00D33E04" w:rsidRDefault="000236F8">
            <w:pPr>
              <w:spacing w:after="180"/>
              <w:rPr>
                <w:rFonts w:eastAsia="宋体"/>
                <w:bCs/>
                <w:lang w:eastAsia="zh-CN"/>
              </w:rPr>
            </w:pPr>
            <w:r>
              <w:rPr>
                <w:rFonts w:eastAsia="宋体"/>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14:paraId="0A849083" w14:textId="77777777">
        <w:tc>
          <w:tcPr>
            <w:tcW w:w="2263" w:type="dxa"/>
          </w:tcPr>
          <w:p w14:paraId="15DB730E"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ED9A67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1ED32C66"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Not in all cases, but for some like HO, this is beneficial just like the legacy mechanism that target SIB info could be delivered to UE through HO ACK and then HO command to UE.</w:t>
            </w:r>
          </w:p>
          <w:p w14:paraId="265AF563"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This can be easily done since network is already aware of UE's interests. Few spec impacts are anticipated.</w:t>
            </w:r>
          </w:p>
        </w:tc>
      </w:tr>
      <w:tr w:rsidR="00ED3647" w14:paraId="41C0F0D7" w14:textId="77777777">
        <w:tc>
          <w:tcPr>
            <w:tcW w:w="2263" w:type="dxa"/>
          </w:tcPr>
          <w:p w14:paraId="1AA8B840" w14:textId="77777777" w:rsidR="00ED3647" w:rsidRPr="00BA6D0F" w:rsidRDefault="00ED3647" w:rsidP="00ED3647">
            <w:pPr>
              <w:rPr>
                <w:bCs/>
                <w:lang w:eastAsia="ja-JP"/>
              </w:rPr>
            </w:pPr>
            <w:r>
              <w:rPr>
                <w:rFonts w:hint="eastAsia"/>
                <w:bCs/>
                <w:lang w:eastAsia="ja-JP"/>
              </w:rPr>
              <w:t>K</w:t>
            </w:r>
            <w:r>
              <w:rPr>
                <w:bCs/>
                <w:lang w:eastAsia="ja-JP"/>
              </w:rPr>
              <w:t>yocera</w:t>
            </w:r>
          </w:p>
        </w:tc>
        <w:tc>
          <w:tcPr>
            <w:tcW w:w="1843" w:type="dxa"/>
          </w:tcPr>
          <w:p w14:paraId="55B12DBD" w14:textId="77777777"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14:paraId="0934983C"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14:paraId="65E2E31D" w14:textId="77777777">
        <w:tc>
          <w:tcPr>
            <w:tcW w:w="2263" w:type="dxa"/>
          </w:tcPr>
          <w:p w14:paraId="21E4470B" w14:textId="77777777" w:rsidR="00F07B19" w:rsidRPr="00F07B19" w:rsidRDefault="00F07B19" w:rsidP="00ED3647">
            <w:pPr>
              <w:rPr>
                <w:rFonts w:eastAsia="PMingLiU"/>
                <w:bCs/>
              </w:rPr>
            </w:pPr>
            <w:r>
              <w:rPr>
                <w:rFonts w:eastAsia="PMingLiU"/>
                <w:bCs/>
              </w:rPr>
              <w:lastRenderedPageBreak/>
              <w:t>ITRI</w:t>
            </w:r>
          </w:p>
        </w:tc>
        <w:tc>
          <w:tcPr>
            <w:tcW w:w="1843" w:type="dxa"/>
          </w:tcPr>
          <w:p w14:paraId="4D8629CB"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2EFE1E73" w14:textId="77777777"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14:paraId="3D2D3307" w14:textId="77777777">
        <w:tc>
          <w:tcPr>
            <w:tcW w:w="2263" w:type="dxa"/>
          </w:tcPr>
          <w:p w14:paraId="4C2FB85C" w14:textId="77777777" w:rsidR="00231E5F" w:rsidRDefault="00231E5F" w:rsidP="00231E5F">
            <w:pPr>
              <w:rPr>
                <w:bCs/>
                <w:lang w:eastAsia="ja-JP"/>
              </w:rPr>
            </w:pPr>
            <w:r>
              <w:rPr>
                <w:bCs/>
                <w:lang w:eastAsia="ja-JP"/>
              </w:rPr>
              <w:t>Xiaomi</w:t>
            </w:r>
          </w:p>
        </w:tc>
        <w:tc>
          <w:tcPr>
            <w:tcW w:w="1843" w:type="dxa"/>
          </w:tcPr>
          <w:p w14:paraId="5DC07FAE" w14:textId="77777777" w:rsidR="00231E5F" w:rsidRDefault="00231E5F" w:rsidP="00231E5F">
            <w:pPr>
              <w:rPr>
                <w:bCs/>
                <w:lang w:eastAsia="ja-JP"/>
              </w:rPr>
            </w:pPr>
          </w:p>
        </w:tc>
        <w:tc>
          <w:tcPr>
            <w:tcW w:w="5511" w:type="dxa"/>
          </w:tcPr>
          <w:p w14:paraId="3CEF2362" w14:textId="77777777"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14:paraId="035CCAFB" w14:textId="77777777">
        <w:tc>
          <w:tcPr>
            <w:tcW w:w="2263" w:type="dxa"/>
          </w:tcPr>
          <w:p w14:paraId="0A0B77E0" w14:textId="77777777" w:rsidR="00C07B0D" w:rsidRPr="006331DD" w:rsidRDefault="00C07B0D" w:rsidP="00081A3D">
            <w:pPr>
              <w:rPr>
                <w:rFonts w:eastAsia="宋体"/>
                <w:bCs/>
                <w:lang w:eastAsia="zh-CN"/>
              </w:rPr>
            </w:pPr>
            <w:r>
              <w:rPr>
                <w:rFonts w:eastAsia="宋体" w:hint="eastAsia"/>
                <w:bCs/>
                <w:lang w:eastAsia="zh-CN"/>
              </w:rPr>
              <w:t>CATT</w:t>
            </w:r>
          </w:p>
        </w:tc>
        <w:tc>
          <w:tcPr>
            <w:tcW w:w="1843" w:type="dxa"/>
          </w:tcPr>
          <w:p w14:paraId="7502882A" w14:textId="77777777" w:rsidR="00C07B0D" w:rsidRPr="006331DD" w:rsidRDefault="00C07B0D" w:rsidP="00081A3D">
            <w:pPr>
              <w:rPr>
                <w:rFonts w:eastAsia="宋体"/>
                <w:bCs/>
                <w:lang w:eastAsia="zh-CN"/>
              </w:rPr>
            </w:pPr>
            <w:r>
              <w:rPr>
                <w:rFonts w:eastAsia="宋体" w:hint="eastAsia"/>
                <w:bCs/>
                <w:lang w:eastAsia="zh-CN"/>
              </w:rPr>
              <w:t>Disagree</w:t>
            </w:r>
          </w:p>
        </w:tc>
        <w:tc>
          <w:tcPr>
            <w:tcW w:w="5511" w:type="dxa"/>
          </w:tcPr>
          <w:p w14:paraId="7D2EB182" w14:textId="77777777" w:rsidR="00C07B0D" w:rsidRPr="00FE3622" w:rsidRDefault="00C07B0D" w:rsidP="005C7E4A">
            <w:pPr>
              <w:pStyle w:val="ac"/>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t is also very likely that CFR used for MTCH are also not overlapped with active BWP. So</w:t>
            </w:r>
            <w:r>
              <w:rPr>
                <w:rFonts w:ascii="Arial" w:eastAsiaTheme="minorEastAsia" w:hAnsi="Arial" w:cs="Arial" w:hint="eastAsia"/>
                <w:lang w:eastAsia="zh-CN"/>
              </w:rPr>
              <w:t xml:space="preserve"> </w:t>
            </w:r>
            <w:r w:rsidRPr="009A4667">
              <w:rPr>
                <w:rFonts w:ascii="Arial" w:eastAsiaTheme="minorEastAsia" w:hAnsi="Arial" w:cs="Arial"/>
                <w:lang w:eastAsia="zh-CN"/>
              </w:rPr>
              <w:t>it does not make sense 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r w:rsidR="00823798" w14:paraId="2D211D41" w14:textId="77777777">
        <w:tc>
          <w:tcPr>
            <w:tcW w:w="2263" w:type="dxa"/>
          </w:tcPr>
          <w:p w14:paraId="19E3B150" w14:textId="77777777" w:rsidR="00823798" w:rsidRDefault="00823798" w:rsidP="00081A3D">
            <w:pPr>
              <w:rPr>
                <w:rFonts w:eastAsia="宋体"/>
                <w:bCs/>
                <w:lang w:eastAsia="zh-CN"/>
              </w:rPr>
            </w:pPr>
            <w:r>
              <w:rPr>
                <w:rFonts w:eastAsia="宋体" w:hint="eastAsia"/>
                <w:bCs/>
                <w:lang w:eastAsia="zh-CN"/>
              </w:rPr>
              <w:t>S</w:t>
            </w:r>
            <w:r>
              <w:rPr>
                <w:rFonts w:eastAsia="宋体"/>
                <w:bCs/>
                <w:lang w:eastAsia="zh-CN"/>
              </w:rPr>
              <w:t>JTU</w:t>
            </w:r>
          </w:p>
        </w:tc>
        <w:tc>
          <w:tcPr>
            <w:tcW w:w="1843" w:type="dxa"/>
          </w:tcPr>
          <w:p w14:paraId="4F161165" w14:textId="77777777" w:rsidR="00823798" w:rsidRDefault="00823798" w:rsidP="00081A3D">
            <w:pPr>
              <w:rPr>
                <w:rFonts w:eastAsia="宋体"/>
                <w:bCs/>
                <w:lang w:eastAsia="zh-CN"/>
              </w:rPr>
            </w:pPr>
            <w:r>
              <w:rPr>
                <w:rFonts w:eastAsia="宋体" w:hint="eastAsia"/>
                <w:bCs/>
                <w:lang w:eastAsia="zh-CN"/>
              </w:rPr>
              <w:t>D</w:t>
            </w:r>
            <w:r>
              <w:rPr>
                <w:rFonts w:eastAsia="宋体"/>
                <w:bCs/>
                <w:lang w:eastAsia="zh-CN"/>
              </w:rPr>
              <w:t>is</w:t>
            </w:r>
            <w:r w:rsidR="00CF314C">
              <w:rPr>
                <w:rFonts w:eastAsia="宋体"/>
                <w:bCs/>
                <w:lang w:eastAsia="zh-CN"/>
              </w:rPr>
              <w:t>a</w:t>
            </w:r>
            <w:r>
              <w:rPr>
                <w:rFonts w:eastAsia="宋体"/>
                <w:bCs/>
                <w:lang w:eastAsia="zh-CN"/>
              </w:rPr>
              <w:t>gree</w:t>
            </w:r>
          </w:p>
        </w:tc>
        <w:tc>
          <w:tcPr>
            <w:tcW w:w="5511" w:type="dxa"/>
          </w:tcPr>
          <w:p w14:paraId="1CA62689" w14:textId="77777777" w:rsidR="00823798" w:rsidRDefault="00823798" w:rsidP="005C7E4A">
            <w:pPr>
              <w:pStyle w:val="ac"/>
              <w:rPr>
                <w:rFonts w:ascii="Arial" w:eastAsiaTheme="minorEastAsia" w:hAnsi="Arial" w:cs="Arial"/>
                <w:lang w:eastAsia="zh-CN"/>
              </w:rPr>
            </w:pPr>
            <w:r w:rsidRPr="00823798">
              <w:rPr>
                <w:rFonts w:ascii="Arial" w:eastAsiaTheme="minorEastAsia" w:hAnsi="Arial" w:cs="Arial"/>
                <w:lang w:eastAsia="zh-CN"/>
              </w:rPr>
              <w:t>We are not sure about the scenario that UE might be configured with a dedicated BWP not overlapping with MCCH. Even so,  we agree with [1] that</w:t>
            </w:r>
            <w:r w:rsidRPr="00823798">
              <w:rPr>
                <w:rFonts w:ascii="Arial" w:eastAsiaTheme="minorEastAsia" w:hAnsi="Arial" w:cs="Arial"/>
                <w:lang w:eastAsia="zh-CN"/>
              </w:rPr>
              <w:t>，</w:t>
            </w:r>
            <w:r w:rsidRPr="00823798">
              <w:rPr>
                <w:rFonts w:ascii="Arial" w:eastAsiaTheme="minorEastAsia" w:hAnsi="Arial" w:cs="Arial"/>
                <w:lang w:eastAsia="zh-CN"/>
              </w:rPr>
              <w:t>in case MCCH cannot be read by the UE in its active BWP, then most likely the UE is not able to receive the MTCH in the active BWP as well. In this case, the UE should be reconfigured with DRB for the MBS data.</w:t>
            </w:r>
          </w:p>
        </w:tc>
      </w:tr>
      <w:tr w:rsidR="00485F2D" w14:paraId="5C25D3A7" w14:textId="77777777">
        <w:tc>
          <w:tcPr>
            <w:tcW w:w="2263" w:type="dxa"/>
          </w:tcPr>
          <w:p w14:paraId="6A6C0507"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4D09C325" w14:textId="77777777" w:rsidR="00485F2D" w:rsidRPr="006331DD" w:rsidRDefault="00485F2D" w:rsidP="00485F2D">
            <w:pPr>
              <w:rPr>
                <w:rFonts w:eastAsia="宋体"/>
                <w:bCs/>
                <w:lang w:eastAsia="zh-CN"/>
              </w:rPr>
            </w:pPr>
            <w:r>
              <w:rPr>
                <w:rFonts w:eastAsia="宋体"/>
                <w:bCs/>
                <w:lang w:eastAsia="zh-CN"/>
              </w:rPr>
              <w:t>Disagree</w:t>
            </w:r>
          </w:p>
        </w:tc>
        <w:tc>
          <w:tcPr>
            <w:tcW w:w="5511" w:type="dxa"/>
          </w:tcPr>
          <w:p w14:paraId="0A9047F9" w14:textId="77777777" w:rsidR="00485F2D" w:rsidRPr="006331DD" w:rsidRDefault="00485F2D" w:rsidP="00415446">
            <w:pPr>
              <w:rPr>
                <w:rFonts w:eastAsia="宋体"/>
                <w:bCs/>
                <w:lang w:eastAsia="zh-CN"/>
              </w:rPr>
            </w:pPr>
            <w:r>
              <w:rPr>
                <w:rFonts w:eastAsia="宋体"/>
                <w:bCs/>
                <w:lang w:eastAsia="zh-CN"/>
              </w:rPr>
              <w:t xml:space="preserve">We think broadcast (DM2) is provided as best effort based delivery and it should be supported provided dedicated BWP can have overlapping with MCCH in RRC_CONNECTED state. </w:t>
            </w:r>
            <w:r w:rsidR="00415446">
              <w:rPr>
                <w:rFonts w:eastAsia="宋体"/>
                <w:bCs/>
                <w:lang w:eastAsia="zh-CN"/>
              </w:rPr>
              <w:t>N</w:t>
            </w:r>
            <w:r w:rsidR="00415446" w:rsidRPr="00415446">
              <w:rPr>
                <w:rFonts w:eastAsia="宋体" w:hint="eastAsia"/>
                <w:bCs/>
                <w:lang w:eastAsia="zh-CN"/>
              </w:rPr>
              <w:t xml:space="preserve">etwork can know DM2 UE's presence through interest indication in </w:t>
            </w:r>
            <w:r w:rsidR="00415446">
              <w:rPr>
                <w:rFonts w:eastAsia="宋体"/>
                <w:bCs/>
                <w:lang w:eastAsia="zh-CN"/>
              </w:rPr>
              <w:t>RRC_CONNECTED</w:t>
            </w:r>
            <w:r w:rsidR="00415446">
              <w:rPr>
                <w:rFonts w:eastAsia="宋体" w:hint="eastAsia"/>
                <w:bCs/>
                <w:lang w:eastAsia="zh-CN"/>
              </w:rPr>
              <w:t xml:space="preserve"> state</w:t>
            </w:r>
            <w:r w:rsidR="00415446">
              <w:rPr>
                <w:rFonts w:eastAsia="宋体"/>
                <w:bCs/>
                <w:lang w:eastAsia="zh-CN"/>
              </w:rPr>
              <w:t>.</w:t>
            </w:r>
            <w:r w:rsidR="00415446">
              <w:rPr>
                <w:rFonts w:eastAsia="宋体" w:hint="eastAsia"/>
                <w:bCs/>
                <w:lang w:eastAsia="zh-CN"/>
              </w:rPr>
              <w:t xml:space="preserve"> </w:t>
            </w:r>
            <w:r w:rsidR="00415446">
              <w:rPr>
                <w:rFonts w:eastAsia="宋体"/>
                <w:bCs/>
                <w:lang w:eastAsia="zh-CN"/>
              </w:rPr>
              <w:t>A</w:t>
            </w:r>
            <w:r w:rsidR="00415446" w:rsidRPr="00415446">
              <w:rPr>
                <w:rFonts w:eastAsia="宋体" w:hint="eastAsia"/>
                <w:bCs/>
                <w:lang w:eastAsia="zh-CN"/>
              </w:rPr>
              <w:t>s</w:t>
            </w:r>
            <w:r w:rsidR="00415446">
              <w:rPr>
                <w:rFonts w:eastAsia="宋体"/>
                <w:bCs/>
                <w:lang w:eastAsia="zh-CN"/>
              </w:rPr>
              <w:t xml:space="preserve"> </w:t>
            </w:r>
            <w:r w:rsidR="00415446" w:rsidRPr="00415446">
              <w:rPr>
                <w:rFonts w:eastAsia="宋体" w:hint="eastAsia"/>
                <w:bCs/>
                <w:lang w:eastAsia="zh-CN"/>
              </w:rPr>
              <w:t xml:space="preserve">per last meeting agreement </w:t>
            </w:r>
            <w:r w:rsidR="00415446">
              <w:rPr>
                <w:rFonts w:eastAsia="宋体"/>
                <w:bCs/>
                <w:lang w:eastAsia="zh-CN"/>
              </w:rPr>
              <w:t>“</w:t>
            </w:r>
            <w:r w:rsidR="00415446" w:rsidRPr="00415446">
              <w:rPr>
                <w:rFonts w:eastAsia="宋体"/>
                <w:bCs/>
                <w:lang w:eastAsia="zh-CN"/>
              </w:rPr>
              <w:t>Assume that MBS Interest Indication is supported for UEs in connected mode for Broadcast service (assume that as usual there is no mandatory network requirement, network action is up to network)</w:t>
            </w:r>
            <w:r w:rsidR="00415446">
              <w:rPr>
                <w:rFonts w:eastAsia="宋体"/>
                <w:bCs/>
                <w:lang w:eastAsia="zh-CN"/>
              </w:rPr>
              <w:t>”</w:t>
            </w:r>
            <w:r w:rsidR="00415446" w:rsidRPr="00415446">
              <w:rPr>
                <w:rFonts w:eastAsia="宋体"/>
                <w:bCs/>
                <w:lang w:eastAsia="zh-CN"/>
              </w:rPr>
              <w:t>.</w:t>
            </w:r>
            <w:r w:rsidR="00415446">
              <w:rPr>
                <w:rFonts w:eastAsia="宋体"/>
                <w:bCs/>
                <w:lang w:eastAsia="zh-CN"/>
              </w:rPr>
              <w:t xml:space="preserve"> Therefore,</w:t>
            </w:r>
            <w:r w:rsidR="00415446" w:rsidRPr="00415446">
              <w:rPr>
                <w:rFonts w:eastAsia="宋体" w:hint="eastAsia"/>
                <w:bCs/>
                <w:lang w:eastAsia="zh-CN"/>
              </w:rPr>
              <w:t xml:space="preserve"> it seems providing MCCH </w:t>
            </w:r>
            <w:r w:rsidR="00415446">
              <w:rPr>
                <w:rFonts w:eastAsia="宋体"/>
                <w:bCs/>
                <w:lang w:eastAsia="zh-CN"/>
              </w:rPr>
              <w:t xml:space="preserve">configuration </w:t>
            </w:r>
            <w:r w:rsidR="00415446" w:rsidRPr="00415446">
              <w:rPr>
                <w:rFonts w:eastAsia="宋体" w:hint="eastAsia"/>
                <w:bCs/>
                <w:lang w:eastAsia="zh-CN"/>
              </w:rPr>
              <w:t xml:space="preserve">should also be not a defined </w:t>
            </w:r>
            <w:r w:rsidR="00415446" w:rsidRPr="00415446">
              <w:rPr>
                <w:rFonts w:eastAsia="宋体"/>
                <w:bCs/>
                <w:lang w:eastAsia="zh-CN"/>
              </w:rPr>
              <w:t>behavior</w:t>
            </w:r>
            <w:r w:rsidR="00415446" w:rsidRPr="00415446">
              <w:rPr>
                <w:rFonts w:eastAsia="宋体" w:hint="eastAsia"/>
                <w:bCs/>
                <w:lang w:eastAsia="zh-CN"/>
              </w:rPr>
              <w:t xml:space="preserve"> for network (including during HO</w:t>
            </w:r>
            <w:r w:rsidR="00415446">
              <w:rPr>
                <w:rFonts w:eastAsia="宋体"/>
                <w:bCs/>
                <w:lang w:eastAsia="zh-CN"/>
              </w:rPr>
              <w:t xml:space="preserve"> signaling</w:t>
            </w:r>
            <w:r w:rsidR="00415446" w:rsidRPr="00415446">
              <w:rPr>
                <w:rFonts w:eastAsia="宋体" w:hint="eastAsia"/>
                <w:bCs/>
                <w:lang w:eastAsia="zh-CN"/>
              </w:rPr>
              <w:t>)</w:t>
            </w:r>
            <w:r w:rsidR="00415446">
              <w:rPr>
                <w:rFonts w:eastAsia="宋体"/>
                <w:bCs/>
                <w:lang w:eastAsia="zh-CN"/>
              </w:rPr>
              <w:t>. In conclusion, no special approach is needed i.e. dedicated configuration delivery is not supported.</w:t>
            </w:r>
          </w:p>
        </w:tc>
      </w:tr>
      <w:tr w:rsidR="00AD18D6" w14:paraId="511A2AB5" w14:textId="77777777">
        <w:tc>
          <w:tcPr>
            <w:tcW w:w="2263" w:type="dxa"/>
          </w:tcPr>
          <w:p w14:paraId="71D0BBD8" w14:textId="19FACA66" w:rsidR="00AD18D6" w:rsidRDefault="00AD18D6" w:rsidP="00485F2D">
            <w:pPr>
              <w:rPr>
                <w:rFonts w:eastAsia="宋体"/>
                <w:bCs/>
                <w:lang w:eastAsia="zh-CN"/>
              </w:rPr>
            </w:pPr>
            <w:r>
              <w:rPr>
                <w:rFonts w:eastAsia="宋体"/>
                <w:bCs/>
                <w:lang w:eastAsia="zh-CN"/>
              </w:rPr>
              <w:t>Ericsson</w:t>
            </w:r>
          </w:p>
        </w:tc>
        <w:tc>
          <w:tcPr>
            <w:tcW w:w="1843" w:type="dxa"/>
          </w:tcPr>
          <w:p w14:paraId="6FC346ED" w14:textId="407BAE90" w:rsidR="00AD18D6" w:rsidRDefault="00AD18D6" w:rsidP="00485F2D">
            <w:pPr>
              <w:rPr>
                <w:rFonts w:eastAsia="宋体"/>
                <w:bCs/>
                <w:lang w:eastAsia="zh-CN"/>
              </w:rPr>
            </w:pPr>
            <w:r>
              <w:rPr>
                <w:rFonts w:eastAsia="宋体"/>
                <w:bCs/>
                <w:lang w:eastAsia="zh-CN"/>
              </w:rPr>
              <w:t>Disagree</w:t>
            </w:r>
          </w:p>
        </w:tc>
        <w:tc>
          <w:tcPr>
            <w:tcW w:w="5511" w:type="dxa"/>
          </w:tcPr>
          <w:p w14:paraId="3184DCDF" w14:textId="503D7A26" w:rsidR="00AD18D6" w:rsidRDefault="00FF382B" w:rsidP="00415446">
            <w:pPr>
              <w:rPr>
                <w:rFonts w:eastAsia="宋体"/>
                <w:bCs/>
                <w:lang w:eastAsia="zh-CN"/>
              </w:rPr>
            </w:pPr>
            <w:r>
              <w:rPr>
                <w:rFonts w:eastAsia="宋体"/>
                <w:bCs/>
                <w:lang w:eastAsia="zh-CN"/>
              </w:rPr>
              <w:t xml:space="preserve">We agree with other companies that if UE cannot receive MCCH it most likely can also not receive the MTCH, and this problem could potentially be resolved via Interested </w:t>
            </w:r>
            <w:proofErr w:type="spellStart"/>
            <w:r>
              <w:rPr>
                <w:rFonts w:eastAsia="宋体"/>
                <w:bCs/>
                <w:lang w:eastAsia="zh-CN"/>
              </w:rPr>
              <w:t>signalling</w:t>
            </w:r>
            <w:proofErr w:type="spellEnd"/>
            <w:r>
              <w:rPr>
                <w:rFonts w:eastAsia="宋体"/>
                <w:bCs/>
                <w:lang w:eastAsia="zh-CN"/>
              </w:rPr>
              <w:t xml:space="preserve">, if needed. </w:t>
            </w:r>
            <w:r w:rsidR="00915F92">
              <w:rPr>
                <w:rFonts w:eastAsia="宋体"/>
                <w:bCs/>
                <w:lang w:eastAsia="zh-CN"/>
              </w:rPr>
              <w:t xml:space="preserve">We consider DM2 </w:t>
            </w:r>
            <w:r w:rsidR="00915F92">
              <w:rPr>
                <w:rFonts w:eastAsia="宋体"/>
                <w:bCs/>
                <w:lang w:eastAsia="zh-CN"/>
              </w:rPr>
              <w:lastRenderedPageBreak/>
              <w:t xml:space="preserve">a best effort type of service, and do not see the need to provide it via dedicated is </w:t>
            </w:r>
            <w:proofErr w:type="spellStart"/>
            <w:r w:rsidR="00915F92">
              <w:rPr>
                <w:rFonts w:eastAsia="宋体"/>
                <w:bCs/>
                <w:lang w:eastAsia="zh-CN"/>
              </w:rPr>
              <w:t>signalling</w:t>
            </w:r>
            <w:proofErr w:type="spellEnd"/>
            <w:r w:rsidR="00915F92">
              <w:rPr>
                <w:rFonts w:eastAsia="宋体"/>
                <w:bCs/>
                <w:lang w:eastAsia="zh-CN"/>
              </w:rPr>
              <w:t xml:space="preserve"> in case of HO. </w:t>
            </w:r>
          </w:p>
        </w:tc>
      </w:tr>
      <w:tr w:rsidR="002116C9" w14:paraId="19ADA70B" w14:textId="77777777">
        <w:tc>
          <w:tcPr>
            <w:tcW w:w="2263" w:type="dxa"/>
          </w:tcPr>
          <w:p w14:paraId="19A264BD" w14:textId="72F73DA1" w:rsidR="002116C9" w:rsidRDefault="002116C9" w:rsidP="00485F2D">
            <w:pPr>
              <w:rPr>
                <w:rFonts w:eastAsia="宋体"/>
                <w:bCs/>
                <w:lang w:eastAsia="zh-CN"/>
              </w:rPr>
            </w:pPr>
            <w:r>
              <w:rPr>
                <w:rFonts w:eastAsia="宋体" w:hint="eastAsia"/>
                <w:bCs/>
                <w:lang w:eastAsia="zh-CN"/>
              </w:rPr>
              <w:lastRenderedPageBreak/>
              <w:t>v</w:t>
            </w:r>
            <w:r>
              <w:rPr>
                <w:rFonts w:eastAsia="宋体"/>
                <w:bCs/>
                <w:lang w:eastAsia="zh-CN"/>
              </w:rPr>
              <w:t>ivo</w:t>
            </w:r>
          </w:p>
        </w:tc>
        <w:tc>
          <w:tcPr>
            <w:tcW w:w="1843" w:type="dxa"/>
          </w:tcPr>
          <w:p w14:paraId="05FF563E" w14:textId="1704F39E" w:rsidR="002116C9" w:rsidRDefault="002116C9" w:rsidP="00485F2D">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2F9C491D" w14:textId="172267A6" w:rsidR="002116C9" w:rsidRDefault="00A0310C" w:rsidP="00415446">
            <w:pPr>
              <w:rPr>
                <w:rFonts w:eastAsia="宋体"/>
                <w:bCs/>
                <w:lang w:eastAsia="zh-CN"/>
              </w:rPr>
            </w:pPr>
            <w:r>
              <w:rPr>
                <w:rFonts w:eastAsia="宋体" w:hint="eastAsia"/>
                <w:bCs/>
                <w:lang w:eastAsia="zh-CN"/>
              </w:rPr>
              <w:t>S</w:t>
            </w:r>
            <w:r>
              <w:rPr>
                <w:rFonts w:eastAsia="宋体"/>
                <w:bCs/>
                <w:lang w:eastAsia="zh-CN"/>
              </w:rPr>
              <w:t xml:space="preserve">ince MCCH based notification for multicast has been excluded, we </w:t>
            </w:r>
            <w:r w:rsidR="004E3F61">
              <w:rPr>
                <w:rFonts w:eastAsia="宋体"/>
                <w:bCs/>
                <w:lang w:eastAsia="zh-CN"/>
              </w:rPr>
              <w:t>cannot find a valid use case for this</w:t>
            </w:r>
            <w:r w:rsidR="002046D0">
              <w:rPr>
                <w:rFonts w:eastAsia="宋体"/>
                <w:bCs/>
                <w:lang w:eastAsia="zh-CN"/>
              </w:rPr>
              <w:t>, also considering the DM2 is used for low QoS requireme</w:t>
            </w:r>
            <w:r w:rsidR="006831C1">
              <w:rPr>
                <w:rFonts w:eastAsia="宋体"/>
                <w:bCs/>
                <w:lang w:eastAsia="zh-CN"/>
              </w:rPr>
              <w:t>nt</w:t>
            </w:r>
            <w:r w:rsidR="002046D0">
              <w:rPr>
                <w:rFonts w:eastAsia="宋体"/>
                <w:bCs/>
                <w:lang w:eastAsia="zh-CN"/>
              </w:rPr>
              <w:t xml:space="preserve">s. </w:t>
            </w:r>
          </w:p>
        </w:tc>
      </w:tr>
      <w:tr w:rsidR="00BC31C8" w14:paraId="70051482" w14:textId="77777777">
        <w:tc>
          <w:tcPr>
            <w:tcW w:w="2263" w:type="dxa"/>
          </w:tcPr>
          <w:p w14:paraId="77949AE9" w14:textId="6E795EC0" w:rsidR="00BC31C8" w:rsidRDefault="00BC31C8" w:rsidP="00485F2D">
            <w:pPr>
              <w:rPr>
                <w:rFonts w:eastAsia="宋体"/>
                <w:bCs/>
                <w:lang w:eastAsia="zh-CN"/>
              </w:rPr>
            </w:pPr>
            <w:r>
              <w:rPr>
                <w:rFonts w:eastAsia="宋体"/>
                <w:bCs/>
                <w:lang w:eastAsia="zh-CN"/>
              </w:rPr>
              <w:t>Qualcomm</w:t>
            </w:r>
          </w:p>
        </w:tc>
        <w:tc>
          <w:tcPr>
            <w:tcW w:w="1843" w:type="dxa"/>
          </w:tcPr>
          <w:p w14:paraId="1B07D056" w14:textId="77777777" w:rsidR="00BC31C8" w:rsidRDefault="00BC31C8" w:rsidP="00485F2D">
            <w:pPr>
              <w:rPr>
                <w:rFonts w:eastAsia="宋体"/>
                <w:bCs/>
                <w:lang w:eastAsia="zh-CN"/>
              </w:rPr>
            </w:pPr>
          </w:p>
        </w:tc>
        <w:tc>
          <w:tcPr>
            <w:tcW w:w="5511" w:type="dxa"/>
          </w:tcPr>
          <w:p w14:paraId="5C18B265" w14:textId="77777777" w:rsidR="00BC31C8" w:rsidRDefault="00BC31C8" w:rsidP="00415446">
            <w:pPr>
              <w:rPr>
                <w:rFonts w:eastAsia="宋体"/>
                <w:bCs/>
                <w:lang w:eastAsia="zh-CN"/>
              </w:rPr>
            </w:pPr>
            <w:r>
              <w:rPr>
                <w:rFonts w:eastAsia="宋体"/>
                <w:bCs/>
                <w:lang w:eastAsia="zh-CN"/>
              </w:rPr>
              <w:t xml:space="preserve">Agree with ZTE for HO case. </w:t>
            </w:r>
          </w:p>
          <w:p w14:paraId="15D0381B" w14:textId="171BB11A" w:rsidR="00BC31C8" w:rsidRDefault="00BC31C8" w:rsidP="00415446">
            <w:pPr>
              <w:rPr>
                <w:rFonts w:eastAsia="宋体"/>
                <w:bCs/>
                <w:lang w:eastAsia="zh-CN"/>
              </w:rPr>
            </w:pPr>
            <w:proofErr w:type="spellStart"/>
            <w:r>
              <w:rPr>
                <w:rFonts w:eastAsia="宋体"/>
                <w:bCs/>
                <w:lang w:eastAsia="zh-CN"/>
              </w:rPr>
              <w:t>Lets</w:t>
            </w:r>
            <w:proofErr w:type="spellEnd"/>
            <w:r>
              <w:rPr>
                <w:rFonts w:eastAsia="宋体"/>
                <w:bCs/>
                <w:lang w:eastAsia="zh-CN"/>
              </w:rPr>
              <w:t xml:space="preserve"> wait for RAN1 discussion about </w:t>
            </w:r>
            <w:r w:rsidR="00093438">
              <w:rPr>
                <w:rFonts w:eastAsia="宋体"/>
                <w:bCs/>
                <w:lang w:eastAsia="zh-CN"/>
              </w:rPr>
              <w:t xml:space="preserve">whether MCCH/MTCH uses same CFR or </w:t>
            </w:r>
            <w:proofErr w:type="gramStart"/>
            <w:r w:rsidR="00093438">
              <w:rPr>
                <w:rFonts w:eastAsia="宋体"/>
                <w:bCs/>
                <w:lang w:eastAsia="zh-CN"/>
              </w:rPr>
              <w:t>not ?</w:t>
            </w:r>
            <w:proofErr w:type="gramEnd"/>
            <w:r w:rsidR="00093438">
              <w:rPr>
                <w:rFonts w:eastAsia="宋体"/>
                <w:bCs/>
                <w:lang w:eastAsia="zh-CN"/>
              </w:rPr>
              <w:t xml:space="preserve"> Even if MCCH CFR region does not </w:t>
            </w:r>
            <w:proofErr w:type="spellStart"/>
            <w:r w:rsidR="00093438">
              <w:rPr>
                <w:rFonts w:eastAsia="宋体"/>
                <w:bCs/>
                <w:lang w:eastAsia="zh-CN"/>
              </w:rPr>
              <w:t>overrap</w:t>
            </w:r>
            <w:proofErr w:type="spellEnd"/>
            <w:r w:rsidR="00093438">
              <w:rPr>
                <w:rFonts w:eastAsia="宋体"/>
                <w:bCs/>
                <w:lang w:eastAsia="zh-CN"/>
              </w:rPr>
              <w:t xml:space="preserve"> with active BWP, it may be possible to do TDM/FDM or UE can switch between Active BWP and MCCH CFR. RAN2 can make decision based on RAN1 outcome.</w:t>
            </w:r>
          </w:p>
        </w:tc>
      </w:tr>
      <w:tr w:rsidR="00B8089B" w14:paraId="1E6F4730" w14:textId="77777777">
        <w:tc>
          <w:tcPr>
            <w:tcW w:w="2263" w:type="dxa"/>
          </w:tcPr>
          <w:p w14:paraId="3E22F162" w14:textId="780330DB" w:rsidR="00B8089B" w:rsidRDefault="00B8089B" w:rsidP="00485F2D">
            <w:pPr>
              <w:rPr>
                <w:rFonts w:eastAsia="宋体"/>
                <w:bCs/>
                <w:lang w:eastAsia="zh-CN"/>
              </w:rPr>
            </w:pPr>
            <w:proofErr w:type="spellStart"/>
            <w:r>
              <w:rPr>
                <w:rFonts w:eastAsia="宋体"/>
                <w:bCs/>
                <w:lang w:eastAsia="zh-CN"/>
              </w:rPr>
              <w:t>Futurewei</w:t>
            </w:r>
            <w:proofErr w:type="spellEnd"/>
          </w:p>
        </w:tc>
        <w:tc>
          <w:tcPr>
            <w:tcW w:w="1843" w:type="dxa"/>
          </w:tcPr>
          <w:p w14:paraId="5D9309B4" w14:textId="2DB26D18" w:rsidR="00B8089B" w:rsidRDefault="00B8089B" w:rsidP="00485F2D">
            <w:pPr>
              <w:rPr>
                <w:rFonts w:eastAsia="宋体"/>
                <w:bCs/>
                <w:lang w:eastAsia="zh-CN"/>
              </w:rPr>
            </w:pPr>
            <w:r>
              <w:rPr>
                <w:rFonts w:eastAsia="宋体"/>
                <w:bCs/>
                <w:lang w:eastAsia="zh-CN"/>
              </w:rPr>
              <w:t>Disagree</w:t>
            </w:r>
          </w:p>
        </w:tc>
        <w:tc>
          <w:tcPr>
            <w:tcW w:w="5511" w:type="dxa"/>
          </w:tcPr>
          <w:p w14:paraId="6CE814B5" w14:textId="618C2977" w:rsidR="00B8089B" w:rsidRDefault="00B8089B" w:rsidP="00415446">
            <w:pPr>
              <w:rPr>
                <w:rFonts w:eastAsia="宋体"/>
                <w:bCs/>
                <w:lang w:eastAsia="zh-CN"/>
              </w:rPr>
            </w:pPr>
            <w:r>
              <w:rPr>
                <w:rFonts w:eastAsia="宋体"/>
                <w:bCs/>
                <w:lang w:eastAsia="zh-CN"/>
              </w:rPr>
              <w:t xml:space="preserve">The scenario raised by [14] seems unlikely happen based on the RAN1 CFR design principle. </w:t>
            </w:r>
            <w:r w:rsidR="00C60CD1">
              <w:rPr>
                <w:rFonts w:eastAsia="宋体"/>
                <w:bCs/>
                <w:lang w:eastAsia="zh-CN"/>
              </w:rPr>
              <w:t>In general, treat connected UE differently</w:t>
            </w:r>
            <w:r w:rsidR="003D5357">
              <w:rPr>
                <w:rFonts w:eastAsia="宋体"/>
                <w:bCs/>
                <w:lang w:eastAsia="zh-CN"/>
              </w:rPr>
              <w:t xml:space="preserve"> for broadcast</w:t>
            </w:r>
            <w:r w:rsidR="00C60CD1">
              <w:rPr>
                <w:rFonts w:eastAsia="宋体"/>
                <w:bCs/>
                <w:lang w:eastAsia="zh-CN"/>
              </w:rPr>
              <w:t xml:space="preserve"> will increase the complexity</w:t>
            </w:r>
            <w:r w:rsidR="003D5357">
              <w:rPr>
                <w:rFonts w:eastAsia="宋体"/>
                <w:bCs/>
                <w:lang w:eastAsia="zh-CN"/>
              </w:rPr>
              <w:t>. We also agreed that no additional effort should be made on connect UEs to improve the service for them only in delivery mode 2.</w:t>
            </w:r>
          </w:p>
        </w:tc>
      </w:tr>
      <w:tr w:rsidR="00EC3C17" w14:paraId="0C560C40" w14:textId="77777777">
        <w:tc>
          <w:tcPr>
            <w:tcW w:w="2263" w:type="dxa"/>
          </w:tcPr>
          <w:p w14:paraId="0632146C" w14:textId="206EF127" w:rsidR="00EC3C17" w:rsidRDefault="00EC3C17" w:rsidP="00EC3C17">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4A46315A" w14:textId="0E9CEFB1" w:rsidR="00EC3C17" w:rsidRDefault="00EC3C17" w:rsidP="00EC3C17">
            <w:pPr>
              <w:rPr>
                <w:rFonts w:eastAsia="宋体"/>
                <w:bCs/>
                <w:lang w:eastAsia="zh-CN"/>
              </w:rPr>
            </w:pPr>
          </w:p>
        </w:tc>
        <w:tc>
          <w:tcPr>
            <w:tcW w:w="5511" w:type="dxa"/>
          </w:tcPr>
          <w:p w14:paraId="01E0136E" w14:textId="701A7F68" w:rsidR="00EC3C17" w:rsidRDefault="00026298" w:rsidP="00EC3C17">
            <w:pPr>
              <w:rPr>
                <w:rFonts w:eastAsia="宋体"/>
                <w:bCs/>
                <w:lang w:eastAsia="zh-CN"/>
              </w:rPr>
            </w:pPr>
            <w:r>
              <w:rPr>
                <w:rFonts w:eastAsia="宋体"/>
                <w:bCs/>
                <w:lang w:eastAsia="zh-CN"/>
              </w:rPr>
              <w:t xml:space="preserve"> W</w:t>
            </w:r>
            <w:r>
              <w:rPr>
                <w:rFonts w:eastAsia="宋体" w:hint="eastAsia"/>
                <w:bCs/>
                <w:lang w:eastAsia="zh-CN"/>
              </w:rPr>
              <w:t>e</w:t>
            </w:r>
            <w:r>
              <w:rPr>
                <w:rFonts w:eastAsia="宋体"/>
                <w:bCs/>
                <w:lang w:eastAsia="zh-CN"/>
              </w:rPr>
              <w:t xml:space="preserve"> are not sure</w:t>
            </w:r>
            <w:r w:rsidR="00EC3C17">
              <w:rPr>
                <w:rFonts w:eastAsia="宋体"/>
                <w:bCs/>
                <w:lang w:eastAsia="zh-CN"/>
              </w:rPr>
              <w:t xml:space="preserve"> t</w:t>
            </w:r>
            <w:r>
              <w:rPr>
                <w:rFonts w:eastAsia="宋体"/>
                <w:bCs/>
                <w:lang w:eastAsia="zh-CN"/>
              </w:rPr>
              <w:t>he scenarios mentioned in [14] really</w:t>
            </w:r>
            <w:r w:rsidR="00EC3C17">
              <w:rPr>
                <w:rFonts w:eastAsia="宋体"/>
                <w:bCs/>
                <w:lang w:eastAsia="zh-CN"/>
              </w:rPr>
              <w:t xml:space="preserve"> exist</w:t>
            </w:r>
            <w:r>
              <w:rPr>
                <w:rFonts w:eastAsia="宋体"/>
                <w:bCs/>
                <w:lang w:eastAsia="zh-CN"/>
              </w:rPr>
              <w:t>s</w:t>
            </w:r>
            <w:r w:rsidR="00CE73B0">
              <w:rPr>
                <w:rFonts w:eastAsia="宋体"/>
                <w:bCs/>
                <w:lang w:eastAsia="zh-CN"/>
              </w:rPr>
              <w:t xml:space="preserve"> according to</w:t>
            </w:r>
            <w:r w:rsidR="00292650">
              <w:rPr>
                <w:rFonts w:eastAsia="宋体"/>
                <w:bCs/>
                <w:lang w:eastAsia="zh-CN"/>
              </w:rPr>
              <w:t xml:space="preserve"> the </w:t>
            </w:r>
            <w:r w:rsidR="00CE73B0">
              <w:rPr>
                <w:rFonts w:eastAsia="宋体"/>
                <w:bCs/>
                <w:lang w:eastAsia="zh-CN"/>
              </w:rPr>
              <w:t xml:space="preserve">related </w:t>
            </w:r>
            <w:r w:rsidR="00292650">
              <w:rPr>
                <w:rFonts w:eastAsia="宋体"/>
                <w:bCs/>
                <w:lang w:eastAsia="zh-CN"/>
              </w:rPr>
              <w:t>RAN1 agreement</w:t>
            </w:r>
            <w:r w:rsidR="006D54B0">
              <w:rPr>
                <w:rFonts w:eastAsia="宋体"/>
                <w:bCs/>
                <w:lang w:eastAsia="zh-CN"/>
              </w:rPr>
              <w:t>s</w:t>
            </w:r>
            <w:r w:rsidR="00EC3C17">
              <w:rPr>
                <w:rFonts w:eastAsia="宋体"/>
                <w:bCs/>
                <w:lang w:eastAsia="zh-CN"/>
              </w:rPr>
              <w:t xml:space="preserve">. </w:t>
            </w:r>
            <w:r>
              <w:rPr>
                <w:rFonts w:eastAsia="宋体"/>
                <w:bCs/>
                <w:lang w:eastAsia="zh-CN"/>
              </w:rPr>
              <w:t>For the HO case, it should be discussed in the mobility item later.</w:t>
            </w:r>
          </w:p>
        </w:tc>
      </w:tr>
      <w:tr w:rsidR="00AC71E8" w:rsidRPr="00E03202" w14:paraId="2484737E" w14:textId="77777777" w:rsidTr="00AC71E8">
        <w:tc>
          <w:tcPr>
            <w:tcW w:w="2263" w:type="dxa"/>
          </w:tcPr>
          <w:p w14:paraId="41539226" w14:textId="77777777" w:rsidR="00AC71E8" w:rsidRPr="00D20593" w:rsidRDefault="00AC71E8"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3E1A9CEA" w14:textId="33978458" w:rsidR="00AC71E8" w:rsidRPr="00D20593" w:rsidRDefault="00AC71E8" w:rsidP="00D61A7D">
            <w:pPr>
              <w:jc w:val="left"/>
              <w:rPr>
                <w:rFonts w:ascii="Arial" w:eastAsia="Malgun Gothic" w:hAnsi="Arial" w:cs="Arial"/>
                <w:bCs/>
                <w:lang w:eastAsia="ko-KR"/>
              </w:rPr>
            </w:pPr>
            <w:r>
              <w:rPr>
                <w:rFonts w:ascii="Arial" w:eastAsia="Malgun Gothic" w:hAnsi="Arial" w:cs="Arial"/>
                <w:bCs/>
                <w:lang w:eastAsia="ko-KR"/>
              </w:rPr>
              <w:t>Disagree</w:t>
            </w:r>
          </w:p>
        </w:tc>
        <w:tc>
          <w:tcPr>
            <w:tcW w:w="5511" w:type="dxa"/>
          </w:tcPr>
          <w:p w14:paraId="1E028012" w14:textId="0AE9B22F" w:rsidR="00AC71E8" w:rsidRPr="00AC71E8" w:rsidRDefault="00AC71E8" w:rsidP="00AC71E8">
            <w:pPr>
              <w:rPr>
                <w:rFonts w:eastAsia="宋体"/>
                <w:bCs/>
                <w:lang w:eastAsia="zh-CN"/>
              </w:rPr>
            </w:pPr>
            <w:r w:rsidRPr="00AC71E8">
              <w:rPr>
                <w:rFonts w:eastAsia="宋体"/>
                <w:bCs/>
                <w:lang w:eastAsia="zh-CN"/>
              </w:rPr>
              <w:t>If MCCH is not transmitted within the active BWP, the MTCH also would not be transmitted within the active BWP. In this case, the broadcast session should be transmitted via DTCH, and the MCCH is not needed.</w:t>
            </w:r>
          </w:p>
          <w:p w14:paraId="60F7FBD1" w14:textId="1ACE7C0A" w:rsidR="00AC71E8" w:rsidRPr="00E03202" w:rsidRDefault="00AC71E8" w:rsidP="00AC71E8">
            <w:pPr>
              <w:rPr>
                <w:rFonts w:ascii="Arial" w:eastAsia="Malgun Gothic" w:hAnsi="Arial" w:cs="Arial"/>
                <w:bCs/>
                <w:lang w:eastAsia="ko-KR"/>
              </w:rPr>
            </w:pPr>
            <w:r>
              <w:rPr>
                <w:rFonts w:eastAsia="宋体"/>
                <w:bCs/>
                <w:lang w:eastAsia="zh-CN"/>
              </w:rPr>
              <w:t>The delivery mode2 can be used only for MBS services requiring low QoS so any optimization to reduce the interruption is not needed</w:t>
            </w:r>
            <w:r w:rsidR="00D304EA">
              <w:rPr>
                <w:rFonts w:eastAsia="宋体"/>
                <w:bCs/>
                <w:lang w:eastAsia="zh-CN"/>
              </w:rPr>
              <w:t xml:space="preserve"> even for handover scenario</w:t>
            </w:r>
            <w:r w:rsidR="000B405E">
              <w:rPr>
                <w:rFonts w:eastAsia="宋体"/>
                <w:bCs/>
                <w:lang w:eastAsia="zh-CN"/>
              </w:rPr>
              <w:t>.</w:t>
            </w:r>
          </w:p>
        </w:tc>
      </w:tr>
      <w:tr w:rsidR="000D5F10" w:rsidRPr="00E03202" w14:paraId="77A85DB9" w14:textId="77777777" w:rsidTr="00AC71E8">
        <w:tc>
          <w:tcPr>
            <w:tcW w:w="2263" w:type="dxa"/>
          </w:tcPr>
          <w:p w14:paraId="76C72045" w14:textId="30B4FE19"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502DEA61" w14:textId="2A84DCC0" w:rsidR="000D5F10" w:rsidRDefault="000D5F10" w:rsidP="000D5F10">
            <w:pPr>
              <w:jc w:val="left"/>
              <w:rPr>
                <w:rFonts w:ascii="Arial" w:eastAsia="Malgun Gothic" w:hAnsi="Arial" w:cs="Arial"/>
                <w:bCs/>
                <w:lang w:eastAsia="ko-KR"/>
              </w:rPr>
            </w:pPr>
            <w:r>
              <w:rPr>
                <w:bCs/>
                <w:lang w:eastAsia="ja-JP"/>
              </w:rPr>
              <w:t>Disagree</w:t>
            </w:r>
          </w:p>
        </w:tc>
        <w:tc>
          <w:tcPr>
            <w:tcW w:w="5511" w:type="dxa"/>
          </w:tcPr>
          <w:p w14:paraId="0C857A10" w14:textId="46157928" w:rsidR="000D5F10" w:rsidRPr="00AC71E8" w:rsidRDefault="000D5F10" w:rsidP="000D5F10">
            <w:pPr>
              <w:rPr>
                <w:rFonts w:eastAsia="宋体"/>
                <w:bCs/>
                <w:lang w:eastAsia="zh-CN"/>
              </w:rPr>
            </w:pPr>
            <w:r>
              <w:rPr>
                <w:rFonts w:ascii="Arial" w:hAnsi="Arial" w:cs="Arial"/>
                <w:bCs/>
                <w:lang w:eastAsia="ja-JP"/>
              </w:rPr>
              <w:t>We tend to agree the analysis in [1] that MCCH and MTCH are in the same BWP.</w:t>
            </w:r>
          </w:p>
        </w:tc>
      </w:tr>
      <w:tr w:rsidR="00365B2C" w:rsidRPr="00E03202" w14:paraId="5D3903F7" w14:textId="77777777" w:rsidTr="00AC71E8">
        <w:tc>
          <w:tcPr>
            <w:tcW w:w="2263" w:type="dxa"/>
          </w:tcPr>
          <w:p w14:paraId="24D45111" w14:textId="556968C1" w:rsidR="00365B2C" w:rsidRDefault="00365B2C" w:rsidP="00365B2C">
            <w:pPr>
              <w:jc w:val="left"/>
              <w:rPr>
                <w:bCs/>
                <w:lang w:eastAsia="ja-JP"/>
              </w:rPr>
            </w:pPr>
            <w:r>
              <w:rPr>
                <w:rFonts w:eastAsiaTheme="minorEastAsia" w:hint="eastAsia"/>
                <w:bCs/>
                <w:lang w:eastAsia="zh-CN"/>
              </w:rPr>
              <w:lastRenderedPageBreak/>
              <w:t>N</w:t>
            </w:r>
            <w:r>
              <w:rPr>
                <w:rFonts w:eastAsiaTheme="minorEastAsia"/>
                <w:bCs/>
                <w:lang w:eastAsia="zh-CN"/>
              </w:rPr>
              <w:t>EC</w:t>
            </w:r>
          </w:p>
        </w:tc>
        <w:tc>
          <w:tcPr>
            <w:tcW w:w="1843" w:type="dxa"/>
          </w:tcPr>
          <w:p w14:paraId="0036D0FF" w14:textId="77777777" w:rsidR="00365B2C" w:rsidRDefault="00365B2C" w:rsidP="00365B2C">
            <w:pPr>
              <w:jc w:val="left"/>
              <w:rPr>
                <w:bCs/>
                <w:lang w:eastAsia="ja-JP"/>
              </w:rPr>
            </w:pPr>
          </w:p>
        </w:tc>
        <w:tc>
          <w:tcPr>
            <w:tcW w:w="5511" w:type="dxa"/>
          </w:tcPr>
          <w:p w14:paraId="51FC759E" w14:textId="47E49FB6" w:rsidR="00365B2C" w:rsidRDefault="00365B2C" w:rsidP="00365B2C">
            <w:pPr>
              <w:rPr>
                <w:rFonts w:ascii="Arial" w:hAnsi="Arial" w:cs="Arial"/>
                <w:bCs/>
                <w:lang w:eastAsia="ja-JP"/>
              </w:rPr>
            </w:pPr>
            <w:r>
              <w:rPr>
                <w:rFonts w:ascii="Arial" w:hAnsi="Arial" w:cs="Arial"/>
                <w:bCs/>
                <w:lang w:eastAsia="ja-JP"/>
              </w:rPr>
              <w:t>Agree with Xiaomi that this can be discussed after the RAN1 decision on the dedicated MBS BWP.</w:t>
            </w:r>
          </w:p>
        </w:tc>
      </w:tr>
      <w:tr w:rsidR="00E175C0" w:rsidRPr="00E03202" w14:paraId="5D91DA55" w14:textId="77777777" w:rsidTr="00AC71E8">
        <w:tc>
          <w:tcPr>
            <w:tcW w:w="2263" w:type="dxa"/>
          </w:tcPr>
          <w:p w14:paraId="0AB994AC" w14:textId="084E797C" w:rsidR="00E175C0" w:rsidRDefault="00E175C0" w:rsidP="00E175C0">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0C893D10" w14:textId="45974DDB" w:rsidR="00E175C0" w:rsidRDefault="00E175C0" w:rsidP="00E175C0">
            <w:pPr>
              <w:jc w:val="left"/>
              <w:rPr>
                <w:bCs/>
                <w:lang w:eastAsia="ja-JP"/>
              </w:rPr>
            </w:pPr>
            <w:r>
              <w:rPr>
                <w:rFonts w:eastAsiaTheme="minorEastAsia" w:hint="eastAsia"/>
                <w:bCs/>
                <w:lang w:eastAsia="zh-CN"/>
              </w:rPr>
              <w:t>A</w:t>
            </w:r>
            <w:r>
              <w:rPr>
                <w:rFonts w:eastAsiaTheme="minorEastAsia"/>
                <w:bCs/>
                <w:lang w:eastAsia="zh-CN"/>
              </w:rPr>
              <w:t>gree</w:t>
            </w:r>
          </w:p>
        </w:tc>
        <w:tc>
          <w:tcPr>
            <w:tcW w:w="5511" w:type="dxa"/>
          </w:tcPr>
          <w:p w14:paraId="07F85998" w14:textId="77777777" w:rsidR="00E175C0" w:rsidRDefault="00E175C0" w:rsidP="00E175C0">
            <w:pPr>
              <w:rPr>
                <w:rFonts w:ascii="Arial" w:hAnsi="Arial" w:cs="Arial"/>
                <w:bCs/>
                <w:lang w:eastAsia="ja-JP"/>
              </w:rPr>
            </w:pPr>
          </w:p>
        </w:tc>
      </w:tr>
      <w:tr w:rsidR="008E5FFD" w:rsidRPr="00E03202" w14:paraId="7DCDF84D" w14:textId="77777777" w:rsidTr="00AC71E8">
        <w:tc>
          <w:tcPr>
            <w:tcW w:w="2263" w:type="dxa"/>
          </w:tcPr>
          <w:p w14:paraId="1BB59526" w14:textId="75BC17AC" w:rsidR="008E5FFD" w:rsidRDefault="008E5FFD" w:rsidP="008E5FFD">
            <w:pPr>
              <w:jc w:val="left"/>
              <w:rPr>
                <w:rFonts w:eastAsiaTheme="minorEastAsia" w:hint="eastAsia"/>
                <w:bCs/>
                <w:lang w:eastAsia="zh-CN"/>
              </w:rPr>
            </w:pPr>
            <w:r>
              <w:rPr>
                <w:rFonts w:ascii="CG Times (WN)" w:eastAsia="等线" w:hAnsi="CG Times (WN)"/>
                <w:bCs/>
                <w:sz w:val="21"/>
                <w:szCs w:val="21"/>
                <w:lang w:eastAsia="zh-CN"/>
              </w:rPr>
              <w:t>Lenovo, Motorola Mobility</w:t>
            </w:r>
          </w:p>
        </w:tc>
        <w:tc>
          <w:tcPr>
            <w:tcW w:w="1843" w:type="dxa"/>
          </w:tcPr>
          <w:p w14:paraId="202794BE" w14:textId="4BE50E0E" w:rsidR="008E5FFD" w:rsidRDefault="008E5FFD" w:rsidP="008E5FFD">
            <w:pPr>
              <w:jc w:val="left"/>
              <w:rPr>
                <w:rFonts w:eastAsiaTheme="minorEastAsia" w:hint="eastAsia"/>
                <w:bCs/>
                <w:lang w:eastAsia="zh-CN"/>
              </w:rPr>
            </w:pPr>
            <w:r>
              <w:rPr>
                <w:rFonts w:eastAsia="宋体"/>
                <w:bCs/>
                <w:lang w:eastAsia="zh-CN"/>
              </w:rPr>
              <w:t>Disagree</w:t>
            </w:r>
          </w:p>
        </w:tc>
        <w:tc>
          <w:tcPr>
            <w:tcW w:w="5511" w:type="dxa"/>
          </w:tcPr>
          <w:p w14:paraId="298210DF" w14:textId="4CDD7094" w:rsidR="008E5FFD" w:rsidRDefault="008E5FFD" w:rsidP="008E5FFD">
            <w:pPr>
              <w:rPr>
                <w:rFonts w:ascii="Arial" w:hAnsi="Arial" w:cs="Arial"/>
                <w:bCs/>
                <w:lang w:eastAsia="ja-JP"/>
              </w:rPr>
            </w:pPr>
            <w:r>
              <w:rPr>
                <w:rFonts w:eastAsia="宋体"/>
                <w:bCs/>
                <w:lang w:eastAsia="zh-CN"/>
              </w:rPr>
              <w:t>Tend to agree with CATT that if MCCH is sent over a BWP not overlapping with the BWP for RRC CONNECTED state, it</w:t>
            </w:r>
            <w:r>
              <w:rPr>
                <w:rFonts w:eastAsia="宋体"/>
                <w:bCs/>
                <w:lang w:eastAsia="zh-CN"/>
              </w:rPr>
              <w:t>’</w:t>
            </w:r>
            <w:r>
              <w:rPr>
                <w:rFonts w:eastAsia="宋体"/>
                <w:bCs/>
                <w:lang w:eastAsia="zh-CN"/>
              </w:rPr>
              <w:t xml:space="preserve">s likely that the MTCH is sent over the same BWP as MCCH not overlapping with the BWP for RRC CONNECTED state. Also, MCCH is (mainly) for broadcast services, if we support on demand MCCH, that </w:t>
            </w:r>
            <w:proofErr w:type="gramStart"/>
            <w:r>
              <w:rPr>
                <w:rFonts w:eastAsia="宋体"/>
                <w:bCs/>
                <w:lang w:eastAsia="zh-CN"/>
              </w:rPr>
              <w:t>would</w:t>
            </w:r>
            <w:proofErr w:type="gramEnd"/>
            <w:r>
              <w:rPr>
                <w:rFonts w:eastAsia="宋体"/>
                <w:bCs/>
                <w:lang w:eastAsia="zh-CN"/>
              </w:rPr>
              <w:t xml:space="preserve"> mean MCCH is handled with higher priority than other SIBs, which we don</w:t>
            </w:r>
            <w:r>
              <w:rPr>
                <w:rFonts w:eastAsia="宋体"/>
                <w:bCs/>
                <w:lang w:eastAsia="zh-CN"/>
              </w:rPr>
              <w:t>’</w:t>
            </w:r>
            <w:r>
              <w:rPr>
                <w:rFonts w:eastAsia="宋体"/>
                <w:bCs/>
                <w:lang w:eastAsia="zh-CN"/>
              </w:rPr>
              <w:t>t think it</w:t>
            </w:r>
            <w:r>
              <w:rPr>
                <w:rFonts w:eastAsia="宋体"/>
                <w:bCs/>
                <w:lang w:eastAsia="zh-CN"/>
              </w:rPr>
              <w:t>’</w:t>
            </w:r>
            <w:r>
              <w:rPr>
                <w:rFonts w:eastAsia="宋体"/>
                <w:bCs/>
                <w:lang w:eastAsia="zh-CN"/>
              </w:rPr>
              <w:t xml:space="preserve">s necessary. </w:t>
            </w:r>
          </w:p>
        </w:tc>
      </w:tr>
    </w:tbl>
    <w:p w14:paraId="3235905A" w14:textId="77777777" w:rsidR="00D33E04" w:rsidRPr="00AC71E8" w:rsidRDefault="00D33E04">
      <w:pPr>
        <w:rPr>
          <w:rFonts w:eastAsia="宋体"/>
          <w:b/>
          <w:bCs/>
          <w:lang w:eastAsia="zh-CN"/>
        </w:rPr>
      </w:pPr>
    </w:p>
    <w:p w14:paraId="4BEF88A3" w14:textId="77777777" w:rsidR="00D33E04" w:rsidRDefault="000236F8">
      <w:pPr>
        <w:pStyle w:val="2"/>
      </w:pPr>
      <w:r>
        <w:t>3.2 MCCH change notification</w:t>
      </w:r>
    </w:p>
    <w:p w14:paraId="3F59BB0B" w14:textId="77777777"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14:paraId="70696910" w14:textId="77777777"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14:paraId="16F08360" w14:textId="77777777"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14:paraId="23ECB765" w14:textId="77777777"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14:paraId="4B44560A" w14:textId="77777777" w:rsidR="00D33E04" w:rsidRDefault="000236F8">
      <w:pPr>
        <w:rPr>
          <w:lang w:val="en-GB" w:eastAsia="en-US"/>
        </w:rPr>
      </w:pPr>
      <w:r>
        <w:rPr>
          <w:lang w:val="en-GB" w:eastAsia="en-US"/>
        </w:rPr>
        <w:t>The proponents of the second approach (e.g. [6], [7], [10], [11], [15], [18], [19], [20]) indicate that reading MCCH each modification period will impact the power consumption of the UEs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14:paraId="17A587E4" w14:textId="77777777" w:rsidR="00D33E04" w:rsidRDefault="000236F8">
      <w:pPr>
        <w:rPr>
          <w:lang w:val="en-GB" w:eastAsia="en-US"/>
        </w:rPr>
      </w:pPr>
      <w:r>
        <w:rPr>
          <w:lang w:val="en-GB" w:eastAsia="en-US"/>
        </w:rPr>
        <w:lastRenderedPageBreak/>
        <w:t xml:space="preserve">The rapporteur would like to request companies to indicate their view on the session modification notification by answering the following question. </w:t>
      </w:r>
    </w:p>
    <w:p w14:paraId="445AE987" w14:textId="77777777" w:rsidR="00D33E04" w:rsidRDefault="000236F8">
      <w:pPr>
        <w:rPr>
          <w:rFonts w:eastAsia="宋体"/>
          <w:b/>
          <w:bCs/>
          <w:lang w:eastAsia="zh-CN"/>
        </w:rPr>
      </w:pPr>
      <w:r>
        <w:rPr>
          <w:rFonts w:eastAsia="宋体"/>
          <w:b/>
          <w:bCs/>
          <w:lang w:eastAsia="zh-CN"/>
        </w:rPr>
        <w:t>Question 4: Which option do you prefer for the UE to get aware of ongoing session configuration modification:</w:t>
      </w:r>
    </w:p>
    <w:p w14:paraId="6EBDC69E" w14:textId="77777777" w:rsidR="00D33E04" w:rsidRDefault="000236F8">
      <w:pPr>
        <w:pStyle w:val="a"/>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14:paraId="01798ECB" w14:textId="77777777" w:rsidR="00D33E04" w:rsidRDefault="000236F8">
      <w:pPr>
        <w:pStyle w:val="a"/>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af8"/>
        <w:tblW w:w="0" w:type="auto"/>
        <w:tblLook w:val="04A0" w:firstRow="1" w:lastRow="0" w:firstColumn="1" w:lastColumn="0" w:noHBand="0" w:noVBand="1"/>
      </w:tblPr>
      <w:tblGrid>
        <w:gridCol w:w="2263"/>
        <w:gridCol w:w="1843"/>
        <w:gridCol w:w="5511"/>
      </w:tblGrid>
      <w:tr w:rsidR="00D33E04" w14:paraId="06C0AD84" w14:textId="77777777">
        <w:tc>
          <w:tcPr>
            <w:tcW w:w="2263" w:type="dxa"/>
          </w:tcPr>
          <w:p w14:paraId="2F67AABC"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370DAF7D" w14:textId="77777777" w:rsidR="00D33E04" w:rsidRDefault="000236F8">
            <w:pPr>
              <w:spacing w:after="180"/>
              <w:rPr>
                <w:rFonts w:eastAsia="宋体"/>
                <w:b/>
                <w:bCs/>
                <w:lang w:eastAsia="zh-CN"/>
              </w:rPr>
            </w:pPr>
            <w:r>
              <w:rPr>
                <w:rFonts w:eastAsia="宋体"/>
                <w:b/>
                <w:bCs/>
                <w:lang w:eastAsia="zh-CN"/>
              </w:rPr>
              <w:t>Preferred option</w:t>
            </w:r>
          </w:p>
        </w:tc>
        <w:tc>
          <w:tcPr>
            <w:tcW w:w="5511" w:type="dxa"/>
          </w:tcPr>
          <w:p w14:paraId="23120E70" w14:textId="77777777" w:rsidR="00D33E04" w:rsidRDefault="000236F8">
            <w:pPr>
              <w:spacing w:after="180"/>
              <w:rPr>
                <w:rFonts w:eastAsia="宋体"/>
                <w:b/>
                <w:bCs/>
                <w:lang w:eastAsia="zh-CN"/>
              </w:rPr>
            </w:pPr>
            <w:r>
              <w:rPr>
                <w:rFonts w:eastAsia="宋体"/>
                <w:b/>
                <w:bCs/>
                <w:lang w:eastAsia="zh-CN"/>
              </w:rPr>
              <w:t>Comments</w:t>
            </w:r>
          </w:p>
        </w:tc>
      </w:tr>
      <w:tr w:rsidR="00D33E04" w14:paraId="5BED9AAB" w14:textId="77777777">
        <w:tc>
          <w:tcPr>
            <w:tcW w:w="2263" w:type="dxa"/>
          </w:tcPr>
          <w:p w14:paraId="28CD57BA"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68AB4BF1" w14:textId="77777777" w:rsidR="00D33E04" w:rsidRDefault="000236F8">
            <w:pPr>
              <w:spacing w:after="180"/>
              <w:rPr>
                <w:rFonts w:eastAsia="宋体"/>
                <w:bCs/>
                <w:lang w:eastAsia="zh-CN"/>
              </w:rPr>
            </w:pPr>
            <w:r>
              <w:rPr>
                <w:rFonts w:eastAsia="宋体"/>
                <w:bCs/>
                <w:lang w:eastAsia="zh-CN"/>
              </w:rPr>
              <w:t>Op-2</w:t>
            </w:r>
          </w:p>
        </w:tc>
        <w:tc>
          <w:tcPr>
            <w:tcW w:w="5511" w:type="dxa"/>
          </w:tcPr>
          <w:p w14:paraId="0E8D406F" w14:textId="77777777" w:rsidR="00D33E04" w:rsidRDefault="00D33E04">
            <w:pPr>
              <w:spacing w:after="180"/>
              <w:rPr>
                <w:rFonts w:eastAsia="宋体"/>
                <w:bCs/>
                <w:lang w:eastAsia="zh-CN"/>
              </w:rPr>
            </w:pPr>
          </w:p>
        </w:tc>
      </w:tr>
      <w:tr w:rsidR="00D33E04" w14:paraId="4B87C50C" w14:textId="77777777">
        <w:tc>
          <w:tcPr>
            <w:tcW w:w="2263" w:type="dxa"/>
          </w:tcPr>
          <w:p w14:paraId="455382BD"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2FCB66BA" w14:textId="77777777" w:rsidR="00D33E04" w:rsidRDefault="000236F8">
            <w:pPr>
              <w:spacing w:after="180"/>
              <w:rPr>
                <w:rFonts w:eastAsia="宋体"/>
                <w:bCs/>
                <w:lang w:eastAsia="zh-CN"/>
              </w:rPr>
            </w:pPr>
            <w:r>
              <w:rPr>
                <w:rFonts w:eastAsia="宋体"/>
                <w:bCs/>
                <w:lang w:eastAsia="zh-CN"/>
              </w:rPr>
              <w:t>O</w:t>
            </w:r>
            <w:r>
              <w:rPr>
                <w:rFonts w:eastAsia="宋体" w:hint="eastAsia"/>
                <w:bCs/>
                <w:lang w:eastAsia="zh-CN"/>
              </w:rPr>
              <w:t>ption</w:t>
            </w:r>
            <w:r>
              <w:rPr>
                <w:rFonts w:eastAsia="宋体"/>
                <w:bCs/>
                <w:lang w:eastAsia="zh-CN"/>
              </w:rPr>
              <w:t xml:space="preserve"> 2</w:t>
            </w:r>
          </w:p>
        </w:tc>
        <w:tc>
          <w:tcPr>
            <w:tcW w:w="5511" w:type="dxa"/>
          </w:tcPr>
          <w:p w14:paraId="2930ADC9" w14:textId="77777777" w:rsidR="00D33E04" w:rsidRDefault="000236F8">
            <w:pPr>
              <w:spacing w:after="180"/>
              <w:rPr>
                <w:rFonts w:eastAsia="宋体"/>
                <w:bCs/>
                <w:lang w:eastAsia="zh-CN"/>
              </w:rPr>
            </w:pPr>
            <w:r>
              <w:rPr>
                <w:lang w:val="en-GB" w:eastAsia="en-US"/>
              </w:rPr>
              <w:t xml:space="preserve">We agree on consulting RAN1 regarding  the session modification indication within the notification DCI </w:t>
            </w:r>
          </w:p>
        </w:tc>
      </w:tr>
      <w:tr w:rsidR="00D33E04" w14:paraId="4BB64B35" w14:textId="77777777">
        <w:tc>
          <w:tcPr>
            <w:tcW w:w="2263" w:type="dxa"/>
          </w:tcPr>
          <w:p w14:paraId="329F2CB6"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F83034F"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no strong view.</w:t>
            </w:r>
          </w:p>
        </w:tc>
        <w:tc>
          <w:tcPr>
            <w:tcW w:w="5511" w:type="dxa"/>
          </w:tcPr>
          <w:p w14:paraId="0022A23A" w14:textId="77777777" w:rsidR="00D33E04" w:rsidRDefault="000236F8">
            <w:pPr>
              <w:spacing w:after="180"/>
              <w:jc w:val="left"/>
              <w:rPr>
                <w:rFonts w:ascii="Arial" w:eastAsia="宋体" w:hAnsi="Arial" w:cs="Arial"/>
                <w:bCs/>
                <w:lang w:val="en-GB" w:eastAsia="en-US"/>
              </w:rPr>
            </w:pPr>
            <w:r>
              <w:rPr>
                <w:rFonts w:ascii="Arial" w:eastAsia="宋体" w:hAnsi="Arial" w:cs="Arial"/>
                <w:bCs/>
                <w:lang w:val="en-GB" w:eastAsia="en-US"/>
              </w:rPr>
              <w:t>It depends on how ambitious we are in this release, considering RAN1 impacts, robustness, and complexity.</w:t>
            </w:r>
          </w:p>
        </w:tc>
      </w:tr>
      <w:tr w:rsidR="00ED3647" w14:paraId="0FC54B5E" w14:textId="77777777">
        <w:tc>
          <w:tcPr>
            <w:tcW w:w="2263" w:type="dxa"/>
          </w:tcPr>
          <w:p w14:paraId="2B701CAE" w14:textId="77777777"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14:paraId="0708FAB5" w14:textId="77777777"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14:paraId="7E86ADC5" w14:textId="77777777" w:rsidR="00ED3647" w:rsidRDefault="00ED3647" w:rsidP="00ED3647">
            <w:pPr>
              <w:spacing w:after="180"/>
              <w:jc w:val="left"/>
              <w:rPr>
                <w:rFonts w:ascii="Arial" w:eastAsia="宋体" w:hAnsi="Arial" w:cs="Arial"/>
                <w:bCs/>
                <w:lang w:val="en-GB" w:eastAsia="en-US"/>
              </w:rPr>
            </w:pPr>
          </w:p>
        </w:tc>
      </w:tr>
      <w:tr w:rsidR="00F07B19" w14:paraId="67FE0C08" w14:textId="77777777">
        <w:tc>
          <w:tcPr>
            <w:tcW w:w="2263" w:type="dxa"/>
          </w:tcPr>
          <w:p w14:paraId="1EE8FEBC"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6B8144DE" w14:textId="77777777"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14:paraId="593BD8EE" w14:textId="77777777" w:rsidR="00F07B19" w:rsidRDefault="00F07B19" w:rsidP="00ED3647">
            <w:pPr>
              <w:spacing w:after="180"/>
              <w:jc w:val="left"/>
              <w:rPr>
                <w:rFonts w:ascii="Arial" w:eastAsia="宋体" w:hAnsi="Arial" w:cs="Arial"/>
                <w:bCs/>
                <w:lang w:val="en-GB" w:eastAsia="en-US"/>
              </w:rPr>
            </w:pPr>
          </w:p>
        </w:tc>
      </w:tr>
      <w:tr w:rsidR="00574926" w14:paraId="0F42F00E" w14:textId="77777777">
        <w:tc>
          <w:tcPr>
            <w:tcW w:w="2263" w:type="dxa"/>
          </w:tcPr>
          <w:p w14:paraId="18208C7D" w14:textId="77777777" w:rsidR="00574926" w:rsidRDefault="00574926" w:rsidP="00574926">
            <w:pPr>
              <w:rPr>
                <w:bCs/>
                <w:lang w:eastAsia="ja-JP"/>
              </w:rPr>
            </w:pPr>
            <w:r>
              <w:rPr>
                <w:bCs/>
                <w:lang w:eastAsia="ja-JP"/>
              </w:rPr>
              <w:t>Xiaomi</w:t>
            </w:r>
          </w:p>
        </w:tc>
        <w:tc>
          <w:tcPr>
            <w:tcW w:w="1843" w:type="dxa"/>
          </w:tcPr>
          <w:p w14:paraId="33BA5B5F" w14:textId="77777777" w:rsidR="00574926" w:rsidRDefault="00574926" w:rsidP="00574926">
            <w:pPr>
              <w:rPr>
                <w:bCs/>
                <w:lang w:eastAsia="ja-JP"/>
              </w:rPr>
            </w:pPr>
            <w:r>
              <w:rPr>
                <w:bCs/>
                <w:lang w:eastAsia="ja-JP"/>
              </w:rPr>
              <w:t>Option 2</w:t>
            </w:r>
          </w:p>
        </w:tc>
        <w:tc>
          <w:tcPr>
            <w:tcW w:w="5511" w:type="dxa"/>
          </w:tcPr>
          <w:p w14:paraId="0F501BB0" w14:textId="77777777" w:rsidR="00574926" w:rsidRDefault="00574926" w:rsidP="00574926">
            <w:pPr>
              <w:spacing w:after="180"/>
              <w:jc w:val="left"/>
              <w:rPr>
                <w:rFonts w:ascii="Arial" w:eastAsia="宋体" w:hAnsi="Arial" w:cs="Arial"/>
                <w:bCs/>
                <w:lang w:val="en-GB" w:eastAsia="en-US"/>
              </w:rPr>
            </w:pPr>
          </w:p>
        </w:tc>
      </w:tr>
      <w:tr w:rsidR="00C07B0D" w14:paraId="27A0EA65" w14:textId="77777777">
        <w:tc>
          <w:tcPr>
            <w:tcW w:w="2263" w:type="dxa"/>
          </w:tcPr>
          <w:p w14:paraId="15FFF6A5" w14:textId="77777777" w:rsidR="00C07B0D" w:rsidRPr="00C12AA7" w:rsidRDefault="00C07B0D" w:rsidP="0030255D">
            <w:r w:rsidRPr="00C12AA7">
              <w:t>CATT</w:t>
            </w:r>
          </w:p>
        </w:tc>
        <w:tc>
          <w:tcPr>
            <w:tcW w:w="1843" w:type="dxa"/>
          </w:tcPr>
          <w:p w14:paraId="17A5DC34" w14:textId="77777777" w:rsidR="00C07B0D" w:rsidRPr="00C12AA7" w:rsidRDefault="00C07B0D" w:rsidP="0030255D">
            <w:r w:rsidRPr="00C12AA7">
              <w:t>Option 1</w:t>
            </w:r>
          </w:p>
        </w:tc>
        <w:tc>
          <w:tcPr>
            <w:tcW w:w="5511" w:type="dxa"/>
          </w:tcPr>
          <w:p w14:paraId="50FD7C93" w14:textId="77777777" w:rsidR="00C07B0D" w:rsidRPr="00333512" w:rsidRDefault="00F86CE9" w:rsidP="001454EE">
            <w:pPr>
              <w:rPr>
                <w:rFonts w:eastAsiaTheme="minorEastAsia"/>
                <w:lang w:eastAsia="zh-CN"/>
              </w:rPr>
            </w:pPr>
            <w:r w:rsidRPr="00F86CE9">
              <w:t>I</w:t>
            </w:r>
            <w:r w:rsidRPr="00F86CE9">
              <w:rPr>
                <w:rFonts w:hint="eastAsia"/>
              </w:rPr>
              <w:t xml:space="preserve">t </w:t>
            </w:r>
            <w:r w:rsidR="00C07B0D" w:rsidRPr="00C12AA7">
              <w:t xml:space="preserve">is straight forward for NR to take the mechanism for normal UEs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discussed in LTE.</w:t>
            </w:r>
          </w:p>
        </w:tc>
      </w:tr>
      <w:tr w:rsidR="00823798" w14:paraId="5509F84B" w14:textId="77777777">
        <w:tc>
          <w:tcPr>
            <w:tcW w:w="2263" w:type="dxa"/>
          </w:tcPr>
          <w:p w14:paraId="634CFA1C" w14:textId="77777777" w:rsidR="00823798" w:rsidRPr="00823798" w:rsidRDefault="00823798" w:rsidP="0030255D">
            <w:pPr>
              <w:rPr>
                <w:rFonts w:eastAsiaTheme="minorEastAsia"/>
                <w:lang w:eastAsia="zh-CN"/>
              </w:rPr>
            </w:pPr>
            <w:r>
              <w:rPr>
                <w:rFonts w:eastAsiaTheme="minorEastAsia" w:hint="eastAsia"/>
                <w:lang w:eastAsia="zh-CN"/>
              </w:rPr>
              <w:t>S</w:t>
            </w:r>
            <w:r>
              <w:rPr>
                <w:rFonts w:eastAsiaTheme="minorEastAsia"/>
                <w:lang w:eastAsia="zh-CN"/>
              </w:rPr>
              <w:t>JTU</w:t>
            </w:r>
          </w:p>
        </w:tc>
        <w:tc>
          <w:tcPr>
            <w:tcW w:w="1843" w:type="dxa"/>
          </w:tcPr>
          <w:p w14:paraId="1B23E0B6" w14:textId="77777777" w:rsidR="00823798" w:rsidRPr="00C12AA7" w:rsidRDefault="00823798" w:rsidP="0030255D">
            <w:r w:rsidRPr="00823798">
              <w:t>Option 1</w:t>
            </w:r>
          </w:p>
        </w:tc>
        <w:tc>
          <w:tcPr>
            <w:tcW w:w="5511" w:type="dxa"/>
          </w:tcPr>
          <w:p w14:paraId="4A70661B" w14:textId="77777777" w:rsidR="00823798" w:rsidRPr="00F86CE9" w:rsidRDefault="00823798" w:rsidP="001454EE">
            <w:r w:rsidRPr="00823798">
              <w:t>There may be the problem of UE missing the session modification notification for option2. As a result, additional enhancements may be needed to compensate for that. And this may be too complicated.</w:t>
            </w:r>
          </w:p>
        </w:tc>
      </w:tr>
      <w:tr w:rsidR="00485F2D" w14:paraId="01330BF9" w14:textId="77777777">
        <w:tc>
          <w:tcPr>
            <w:tcW w:w="2263" w:type="dxa"/>
          </w:tcPr>
          <w:p w14:paraId="7A8730F4"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2F6E0D6F" w14:textId="77777777" w:rsidR="00485F2D" w:rsidRPr="006331DD" w:rsidRDefault="00485F2D" w:rsidP="00485F2D">
            <w:pPr>
              <w:rPr>
                <w:rFonts w:eastAsia="宋体"/>
                <w:bCs/>
                <w:lang w:eastAsia="zh-CN"/>
              </w:rPr>
            </w:pPr>
            <w:r>
              <w:rPr>
                <w:rFonts w:eastAsia="宋体"/>
                <w:bCs/>
                <w:lang w:eastAsia="zh-CN"/>
              </w:rPr>
              <w:t>Option-1</w:t>
            </w:r>
          </w:p>
        </w:tc>
        <w:tc>
          <w:tcPr>
            <w:tcW w:w="5511" w:type="dxa"/>
          </w:tcPr>
          <w:p w14:paraId="2C061A7E" w14:textId="77777777" w:rsidR="00485F2D" w:rsidRPr="006331DD" w:rsidRDefault="00485F2D" w:rsidP="0098543A">
            <w:pPr>
              <w:rPr>
                <w:rFonts w:eastAsia="宋体"/>
                <w:bCs/>
                <w:lang w:eastAsia="zh-CN"/>
              </w:rPr>
            </w:pPr>
            <w:r>
              <w:rPr>
                <w:rFonts w:eastAsia="宋体"/>
                <w:bCs/>
                <w:lang w:eastAsia="zh-CN"/>
              </w:rPr>
              <w:t>We think SC-PTM approach is sufficient</w:t>
            </w:r>
            <w:r w:rsidR="004E6175">
              <w:rPr>
                <w:rFonts w:eastAsia="宋体"/>
                <w:bCs/>
                <w:lang w:eastAsia="zh-CN"/>
              </w:rPr>
              <w:t xml:space="preserve">. </w:t>
            </w:r>
            <w:r>
              <w:rPr>
                <w:rFonts w:eastAsia="宋体"/>
                <w:bCs/>
                <w:lang w:eastAsia="zh-CN"/>
              </w:rPr>
              <w:t xml:space="preserve">Typically, with large modification period for MCCH in DM2 and same reception occasion for change notification and MCCH, there seems no much benefit with additional indication </w:t>
            </w:r>
            <w:r>
              <w:rPr>
                <w:rFonts w:eastAsia="宋体"/>
                <w:bCs/>
                <w:lang w:eastAsia="zh-CN"/>
              </w:rPr>
              <w:lastRenderedPageBreak/>
              <w:t>of session configuration modification. We prefer to keep the separation of regular MCCH monitoring for UEs actively receiving service and change notification monitoring for UEs interested but not actively receiving service</w:t>
            </w:r>
            <w:r w:rsidR="006C1D38">
              <w:rPr>
                <w:rFonts w:eastAsia="宋体"/>
                <w:bCs/>
                <w:lang w:eastAsia="zh-CN"/>
              </w:rPr>
              <w:t>.</w:t>
            </w:r>
            <w:r w:rsidR="004E6175">
              <w:rPr>
                <w:rFonts w:eastAsia="宋体"/>
                <w:bCs/>
                <w:lang w:eastAsia="zh-CN"/>
              </w:rPr>
              <w:t xml:space="preserve"> </w:t>
            </w:r>
          </w:p>
        </w:tc>
      </w:tr>
      <w:tr w:rsidR="00F4608B" w14:paraId="53F9F876" w14:textId="77777777">
        <w:tc>
          <w:tcPr>
            <w:tcW w:w="2263" w:type="dxa"/>
          </w:tcPr>
          <w:p w14:paraId="3A79A002" w14:textId="7DCDA4D8" w:rsidR="00F4608B" w:rsidRDefault="00F4608B" w:rsidP="00485F2D">
            <w:pPr>
              <w:rPr>
                <w:rFonts w:eastAsia="宋体"/>
                <w:bCs/>
                <w:lang w:eastAsia="zh-CN"/>
              </w:rPr>
            </w:pPr>
            <w:r>
              <w:rPr>
                <w:rFonts w:eastAsia="宋体"/>
                <w:bCs/>
                <w:lang w:eastAsia="zh-CN"/>
              </w:rPr>
              <w:lastRenderedPageBreak/>
              <w:t>Ericsson</w:t>
            </w:r>
          </w:p>
        </w:tc>
        <w:tc>
          <w:tcPr>
            <w:tcW w:w="1843" w:type="dxa"/>
          </w:tcPr>
          <w:p w14:paraId="66FC36FA" w14:textId="49972848" w:rsidR="00F4608B" w:rsidRDefault="00F4608B" w:rsidP="00485F2D">
            <w:pPr>
              <w:rPr>
                <w:rFonts w:eastAsia="宋体"/>
                <w:bCs/>
                <w:lang w:eastAsia="zh-CN"/>
              </w:rPr>
            </w:pPr>
            <w:r>
              <w:rPr>
                <w:rFonts w:eastAsia="宋体"/>
                <w:bCs/>
                <w:lang w:eastAsia="zh-CN"/>
              </w:rPr>
              <w:t>Option 2</w:t>
            </w:r>
          </w:p>
        </w:tc>
        <w:tc>
          <w:tcPr>
            <w:tcW w:w="5511" w:type="dxa"/>
          </w:tcPr>
          <w:p w14:paraId="493C7707" w14:textId="2E451DF0" w:rsidR="00F4608B" w:rsidRDefault="008119B7" w:rsidP="0098543A">
            <w:pPr>
              <w:rPr>
                <w:rFonts w:eastAsia="宋体"/>
                <w:bCs/>
                <w:lang w:eastAsia="zh-CN"/>
              </w:rPr>
            </w:pPr>
            <w:r>
              <w:rPr>
                <w:rFonts w:eastAsia="宋体"/>
                <w:bCs/>
                <w:lang w:eastAsia="zh-CN"/>
              </w:rPr>
              <w:t xml:space="preserve">In case RAN1 confirms that a separate bit is available for </w:t>
            </w:r>
            <w:r w:rsidR="00746165">
              <w:rPr>
                <w:rFonts w:eastAsia="宋体"/>
                <w:bCs/>
                <w:lang w:eastAsia="zh-CN"/>
              </w:rPr>
              <w:t xml:space="preserve">"modification" without impacting the robustness, we do not quite follow the potential problems that other companies refer to. </w:t>
            </w:r>
          </w:p>
          <w:p w14:paraId="74D6153F" w14:textId="11B24BC6" w:rsidR="00746165" w:rsidRDefault="00746165" w:rsidP="0098543A">
            <w:pPr>
              <w:rPr>
                <w:rFonts w:eastAsia="宋体"/>
                <w:bCs/>
                <w:lang w:eastAsia="zh-CN"/>
              </w:rPr>
            </w:pPr>
            <w:r>
              <w:rPr>
                <w:rFonts w:eastAsia="宋体"/>
                <w:bCs/>
                <w:lang w:eastAsia="zh-CN"/>
              </w:rPr>
              <w:t>We assume that "modification" can include both a change in the configuration and session stop? We assume that when "modification" is indicated, the UE needs to re-acquire the MCCH anyways to check what exactly has changed?</w:t>
            </w:r>
          </w:p>
        </w:tc>
      </w:tr>
      <w:tr w:rsidR="0011149A" w14:paraId="0B12F17A" w14:textId="77777777">
        <w:tc>
          <w:tcPr>
            <w:tcW w:w="2263" w:type="dxa"/>
          </w:tcPr>
          <w:p w14:paraId="20F4AC80" w14:textId="489D33AD" w:rsidR="0011149A" w:rsidRDefault="0011149A"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658A5D13" w14:textId="336A0A0F" w:rsidR="0011149A" w:rsidRDefault="00523F76" w:rsidP="00485F2D">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0821930C" w14:textId="21FE818D" w:rsidR="0011149A" w:rsidRDefault="0047596E" w:rsidP="0098543A">
            <w:pPr>
              <w:rPr>
                <w:rFonts w:eastAsia="宋体"/>
                <w:bCs/>
                <w:lang w:eastAsia="zh-CN"/>
              </w:rPr>
            </w:pPr>
            <w:r>
              <w:rPr>
                <w:rFonts w:eastAsia="宋体"/>
                <w:bCs/>
                <w:lang w:eastAsia="zh-CN"/>
              </w:rPr>
              <w:t xml:space="preserve">For UE power saving, the SC-PTM </w:t>
            </w:r>
            <w:r w:rsidR="0005013E">
              <w:rPr>
                <w:rFonts w:eastAsia="宋体"/>
                <w:bCs/>
                <w:lang w:eastAsia="zh-CN"/>
              </w:rPr>
              <w:t xml:space="preserve">scheme </w:t>
            </w:r>
            <w:r>
              <w:rPr>
                <w:rFonts w:eastAsia="宋体"/>
                <w:bCs/>
                <w:lang w:eastAsia="zh-CN"/>
              </w:rPr>
              <w:t xml:space="preserve">for NB-IoT can be reused as </w:t>
            </w:r>
            <w:r w:rsidR="009B1DAC">
              <w:rPr>
                <w:rFonts w:eastAsia="宋体"/>
                <w:bCs/>
                <w:lang w:eastAsia="zh-CN"/>
              </w:rPr>
              <w:t xml:space="preserve">the </w:t>
            </w:r>
            <w:r>
              <w:rPr>
                <w:rFonts w:eastAsia="宋体"/>
                <w:bCs/>
                <w:lang w:eastAsia="zh-CN"/>
              </w:rPr>
              <w:t xml:space="preserve">baseline. </w:t>
            </w:r>
          </w:p>
        </w:tc>
      </w:tr>
      <w:tr w:rsidR="00093438" w14:paraId="2D615D0A" w14:textId="77777777">
        <w:tc>
          <w:tcPr>
            <w:tcW w:w="2263" w:type="dxa"/>
          </w:tcPr>
          <w:p w14:paraId="4C818432" w14:textId="2148B187" w:rsidR="00093438" w:rsidRDefault="00093438" w:rsidP="00485F2D">
            <w:pPr>
              <w:rPr>
                <w:rFonts w:eastAsia="宋体"/>
                <w:bCs/>
                <w:lang w:eastAsia="zh-CN"/>
              </w:rPr>
            </w:pPr>
            <w:r>
              <w:rPr>
                <w:rFonts w:eastAsia="宋体"/>
                <w:bCs/>
                <w:lang w:eastAsia="zh-CN"/>
              </w:rPr>
              <w:t>Qualcomm</w:t>
            </w:r>
          </w:p>
        </w:tc>
        <w:tc>
          <w:tcPr>
            <w:tcW w:w="1843" w:type="dxa"/>
          </w:tcPr>
          <w:p w14:paraId="1FB95299" w14:textId="69692C87" w:rsidR="00093438" w:rsidRDefault="00093438" w:rsidP="00485F2D">
            <w:pPr>
              <w:rPr>
                <w:rFonts w:eastAsia="宋体"/>
                <w:bCs/>
                <w:lang w:eastAsia="zh-CN"/>
              </w:rPr>
            </w:pPr>
            <w:r>
              <w:rPr>
                <w:rFonts w:eastAsia="宋体"/>
                <w:bCs/>
                <w:lang w:eastAsia="zh-CN"/>
              </w:rPr>
              <w:t>Option 2</w:t>
            </w:r>
          </w:p>
        </w:tc>
        <w:tc>
          <w:tcPr>
            <w:tcW w:w="5511" w:type="dxa"/>
          </w:tcPr>
          <w:p w14:paraId="23A288A8" w14:textId="4F4E3651" w:rsidR="00093438" w:rsidRDefault="00B108AE" w:rsidP="0098543A">
            <w:pPr>
              <w:rPr>
                <w:rFonts w:eastAsia="宋体"/>
                <w:bCs/>
                <w:lang w:eastAsia="zh-CN"/>
              </w:rPr>
            </w:pPr>
            <w:r>
              <w:rPr>
                <w:rFonts w:eastAsia="宋体"/>
                <w:bCs/>
                <w:lang w:eastAsia="zh-CN"/>
              </w:rPr>
              <w:t>Same view as Ericsson</w:t>
            </w:r>
          </w:p>
        </w:tc>
      </w:tr>
      <w:tr w:rsidR="00382327" w14:paraId="57805306" w14:textId="77777777">
        <w:tc>
          <w:tcPr>
            <w:tcW w:w="2263" w:type="dxa"/>
          </w:tcPr>
          <w:p w14:paraId="4DE40C3B" w14:textId="019D9B53" w:rsidR="00382327" w:rsidRDefault="00382327" w:rsidP="00485F2D">
            <w:pPr>
              <w:rPr>
                <w:rFonts w:eastAsia="宋体"/>
                <w:bCs/>
                <w:lang w:eastAsia="zh-CN"/>
              </w:rPr>
            </w:pPr>
            <w:proofErr w:type="spellStart"/>
            <w:r>
              <w:rPr>
                <w:rFonts w:eastAsia="宋体"/>
                <w:bCs/>
                <w:lang w:eastAsia="zh-CN"/>
              </w:rPr>
              <w:t>Futurewei</w:t>
            </w:r>
            <w:proofErr w:type="spellEnd"/>
          </w:p>
        </w:tc>
        <w:tc>
          <w:tcPr>
            <w:tcW w:w="1843" w:type="dxa"/>
          </w:tcPr>
          <w:p w14:paraId="40B6155D" w14:textId="0FC17343" w:rsidR="00382327" w:rsidRDefault="00382327" w:rsidP="00485F2D">
            <w:pPr>
              <w:rPr>
                <w:rFonts w:eastAsia="宋体"/>
                <w:bCs/>
                <w:lang w:eastAsia="zh-CN"/>
              </w:rPr>
            </w:pPr>
            <w:r>
              <w:rPr>
                <w:rFonts w:eastAsia="宋体"/>
                <w:bCs/>
                <w:lang w:eastAsia="zh-CN"/>
              </w:rPr>
              <w:t>Option 2</w:t>
            </w:r>
          </w:p>
        </w:tc>
        <w:tc>
          <w:tcPr>
            <w:tcW w:w="5511" w:type="dxa"/>
          </w:tcPr>
          <w:p w14:paraId="245E7A23" w14:textId="28FFAEC3" w:rsidR="00382327" w:rsidRDefault="00382327" w:rsidP="0098543A">
            <w:pPr>
              <w:rPr>
                <w:rFonts w:eastAsia="宋体"/>
                <w:bCs/>
                <w:lang w:eastAsia="zh-CN"/>
              </w:rPr>
            </w:pPr>
            <w:r>
              <w:rPr>
                <w:rFonts w:eastAsia="宋体"/>
                <w:bCs/>
                <w:lang w:eastAsia="zh-CN"/>
              </w:rPr>
              <w:t>We think option 2 is a better solution and support to consult with RAN1. As long as Ran1 don</w:t>
            </w:r>
            <w:r>
              <w:rPr>
                <w:rFonts w:eastAsia="宋体"/>
                <w:bCs/>
                <w:lang w:eastAsia="zh-CN"/>
              </w:rPr>
              <w:t>’</w:t>
            </w:r>
            <w:r>
              <w:rPr>
                <w:rFonts w:eastAsia="宋体"/>
                <w:bCs/>
                <w:lang w:eastAsia="zh-CN"/>
              </w:rPr>
              <w:t>t see a problem with DCI indication, option 2 would be more efficient: upon DCI indicated no change or session stopped, the UE need not to further decode the MCCH message.</w:t>
            </w:r>
          </w:p>
        </w:tc>
      </w:tr>
      <w:tr w:rsidR="00F84289" w14:paraId="5F36B4D4" w14:textId="77777777">
        <w:tc>
          <w:tcPr>
            <w:tcW w:w="2263" w:type="dxa"/>
          </w:tcPr>
          <w:p w14:paraId="2AA179C0" w14:textId="6FA4675E" w:rsidR="00F84289" w:rsidRDefault="00F84289" w:rsidP="00F84289">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0FC87FC3" w14:textId="4FA8DCB0" w:rsidR="00F84289" w:rsidRDefault="00F84289" w:rsidP="00F84289">
            <w:pPr>
              <w:rPr>
                <w:rFonts w:eastAsia="宋体"/>
                <w:bCs/>
                <w:lang w:eastAsia="zh-CN"/>
              </w:rPr>
            </w:pPr>
            <w:r>
              <w:rPr>
                <w:rFonts w:eastAsia="宋体"/>
                <w:bCs/>
                <w:lang w:eastAsia="zh-CN"/>
              </w:rPr>
              <w:t>Option 2</w:t>
            </w:r>
          </w:p>
        </w:tc>
        <w:tc>
          <w:tcPr>
            <w:tcW w:w="5511" w:type="dxa"/>
          </w:tcPr>
          <w:p w14:paraId="47F4A2B8" w14:textId="77777777" w:rsidR="009637AB" w:rsidRDefault="00F84289" w:rsidP="00CD6CFE">
            <w:pPr>
              <w:rPr>
                <w:rFonts w:eastAsia="宋体"/>
                <w:bCs/>
                <w:lang w:eastAsia="zh-CN"/>
              </w:rPr>
            </w:pPr>
            <w:r>
              <w:rPr>
                <w:rFonts w:eastAsia="宋体" w:hint="eastAsia"/>
                <w:bCs/>
                <w:lang w:eastAsia="zh-CN"/>
              </w:rPr>
              <w:t>A</w:t>
            </w:r>
            <w:r>
              <w:rPr>
                <w:rFonts w:eastAsia="宋体"/>
                <w:bCs/>
                <w:lang w:eastAsia="zh-CN"/>
              </w:rPr>
              <w:t xml:space="preserve">s in LTE SC-PTM, </w:t>
            </w:r>
            <w:r w:rsidR="00CD6CFE">
              <w:rPr>
                <w:rFonts w:eastAsia="宋体"/>
                <w:bCs/>
                <w:lang w:eastAsia="zh-CN"/>
              </w:rPr>
              <w:t>o</w:t>
            </w:r>
            <w:r>
              <w:rPr>
                <w:rFonts w:eastAsia="宋体"/>
                <w:bCs/>
                <w:lang w:eastAsia="zh-CN"/>
              </w:rPr>
              <w:t xml:space="preserve">nly when receiving the DCI indication, UE will read the modified MCCH information at the beginning of the next modification period. </w:t>
            </w:r>
          </w:p>
          <w:p w14:paraId="19DA1A7C" w14:textId="42B8D5F3" w:rsidR="00F84289" w:rsidRDefault="00F84289" w:rsidP="00CD6CFE">
            <w:pPr>
              <w:rPr>
                <w:rFonts w:eastAsia="宋体"/>
                <w:bCs/>
                <w:lang w:eastAsia="zh-CN"/>
              </w:rPr>
            </w:pPr>
            <w:r>
              <w:rPr>
                <w:rFonts w:eastAsia="宋体"/>
                <w:bCs/>
                <w:lang w:eastAsia="zh-CN"/>
              </w:rPr>
              <w:t xml:space="preserve">Hence, for the sake of power saving, we support to have an explicit notification of the configuration modification. </w:t>
            </w:r>
          </w:p>
        </w:tc>
      </w:tr>
      <w:tr w:rsidR="0048172E" w14:paraId="52EEF52D" w14:textId="77777777">
        <w:tc>
          <w:tcPr>
            <w:tcW w:w="2263" w:type="dxa"/>
          </w:tcPr>
          <w:p w14:paraId="2519284E" w14:textId="70845265" w:rsidR="0048172E" w:rsidRDefault="0048172E" w:rsidP="0048172E">
            <w:pPr>
              <w:rPr>
                <w:rFonts w:eastAsia="宋体"/>
                <w:bCs/>
                <w:lang w:eastAsia="zh-CN"/>
              </w:rPr>
            </w:pPr>
            <w:r>
              <w:rPr>
                <w:rFonts w:ascii="Arial" w:eastAsia="Malgun Gothic" w:hAnsi="Arial" w:cs="Arial" w:hint="eastAsia"/>
                <w:bCs/>
                <w:lang w:eastAsia="ko-KR"/>
              </w:rPr>
              <w:lastRenderedPageBreak/>
              <w:t>LGE</w:t>
            </w:r>
          </w:p>
        </w:tc>
        <w:tc>
          <w:tcPr>
            <w:tcW w:w="1843" w:type="dxa"/>
          </w:tcPr>
          <w:p w14:paraId="512BF986" w14:textId="1F59D73E" w:rsidR="0048172E" w:rsidRDefault="0048172E" w:rsidP="0048172E">
            <w:pPr>
              <w:rPr>
                <w:rFonts w:eastAsia="宋体"/>
                <w:bCs/>
                <w:lang w:eastAsia="zh-CN"/>
              </w:rPr>
            </w:pPr>
            <w:r>
              <w:rPr>
                <w:rFonts w:ascii="Arial" w:eastAsia="Malgun Gothic" w:hAnsi="Arial" w:cs="Arial" w:hint="eastAsia"/>
                <w:bCs/>
                <w:lang w:eastAsia="ko-KR"/>
              </w:rPr>
              <w:t>Option 2</w:t>
            </w:r>
          </w:p>
        </w:tc>
        <w:tc>
          <w:tcPr>
            <w:tcW w:w="5511" w:type="dxa"/>
          </w:tcPr>
          <w:p w14:paraId="1F106492" w14:textId="54A32463" w:rsidR="0048172E" w:rsidRDefault="0048172E" w:rsidP="0048172E">
            <w:pPr>
              <w:rPr>
                <w:rFonts w:eastAsia="宋体"/>
                <w:bCs/>
                <w:lang w:eastAsia="zh-CN"/>
              </w:rPr>
            </w:pPr>
            <w:r>
              <w:rPr>
                <w:rFonts w:eastAsia="Malgun Gothic"/>
              </w:rPr>
              <w:t>UE should be required to read the MCCH only when the MCCH is updated. No reason to do the blind monitoring.</w:t>
            </w:r>
          </w:p>
        </w:tc>
      </w:tr>
      <w:tr w:rsidR="00723778" w14:paraId="7DB44E6B" w14:textId="77777777">
        <w:tc>
          <w:tcPr>
            <w:tcW w:w="2263" w:type="dxa"/>
          </w:tcPr>
          <w:p w14:paraId="0AF2E982" w14:textId="584C5C55" w:rsidR="00723778" w:rsidRDefault="00723778" w:rsidP="00723778">
            <w:pPr>
              <w:rPr>
                <w:rFonts w:ascii="Arial" w:eastAsia="Malgun Gothic" w:hAnsi="Arial" w:cs="Arial"/>
                <w:bCs/>
                <w:lang w:eastAsia="ko-KR"/>
              </w:rPr>
            </w:pPr>
            <w:r>
              <w:rPr>
                <w:bCs/>
                <w:lang w:eastAsia="ja-JP"/>
              </w:rPr>
              <w:t>Intel</w:t>
            </w:r>
          </w:p>
        </w:tc>
        <w:tc>
          <w:tcPr>
            <w:tcW w:w="1843" w:type="dxa"/>
          </w:tcPr>
          <w:p w14:paraId="23F4D85A" w14:textId="1C1BAA87" w:rsidR="00723778" w:rsidRDefault="00723778" w:rsidP="00723778">
            <w:pPr>
              <w:rPr>
                <w:rFonts w:ascii="Arial" w:eastAsia="Malgun Gothic" w:hAnsi="Arial" w:cs="Arial"/>
                <w:bCs/>
                <w:lang w:eastAsia="ko-KR"/>
              </w:rPr>
            </w:pPr>
            <w:r>
              <w:rPr>
                <w:bCs/>
                <w:lang w:eastAsia="ja-JP"/>
              </w:rPr>
              <w:t>Option 1</w:t>
            </w:r>
          </w:p>
        </w:tc>
        <w:tc>
          <w:tcPr>
            <w:tcW w:w="5511" w:type="dxa"/>
          </w:tcPr>
          <w:p w14:paraId="031CAA0C" w14:textId="3245FAB5" w:rsidR="00723778" w:rsidRDefault="00723778" w:rsidP="00723778">
            <w:pPr>
              <w:rPr>
                <w:rFonts w:eastAsia="Malgun Gothic"/>
              </w:rPr>
            </w:pPr>
            <w:r>
              <w:rPr>
                <w:rFonts w:eastAsia="宋体"/>
                <w:bCs/>
                <w:lang w:eastAsia="zh-CN"/>
              </w:rPr>
              <w:t>We prefer to use LTE SC-PTM approach (Option 1). The potential power saving gain of Option 2 is rather limited for UEs already receiving MTCH.</w:t>
            </w:r>
          </w:p>
        </w:tc>
      </w:tr>
      <w:tr w:rsidR="00723778" w14:paraId="25646CEE" w14:textId="77777777">
        <w:tc>
          <w:tcPr>
            <w:tcW w:w="2263" w:type="dxa"/>
          </w:tcPr>
          <w:p w14:paraId="7F116212" w14:textId="327075F5" w:rsidR="00723778" w:rsidRDefault="00723778" w:rsidP="00723778">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58EC5189" w14:textId="42BCE2D5" w:rsidR="00723778" w:rsidRDefault="00723778" w:rsidP="00723778">
            <w:pPr>
              <w:rPr>
                <w:bCs/>
                <w:lang w:eastAsia="ja-JP"/>
              </w:rPr>
            </w:pPr>
            <w:r>
              <w:rPr>
                <w:rFonts w:eastAsiaTheme="minorEastAsia"/>
                <w:bCs/>
                <w:lang w:eastAsia="zh-CN"/>
              </w:rPr>
              <w:t>Option 2</w:t>
            </w:r>
          </w:p>
        </w:tc>
        <w:tc>
          <w:tcPr>
            <w:tcW w:w="5511" w:type="dxa"/>
          </w:tcPr>
          <w:p w14:paraId="7D00DE7D" w14:textId="151A8BE6" w:rsidR="00723778" w:rsidRDefault="00723778" w:rsidP="00723778">
            <w:pPr>
              <w:rPr>
                <w:rFonts w:eastAsia="宋体"/>
                <w:bCs/>
                <w:lang w:eastAsia="zh-CN"/>
              </w:rPr>
            </w:pPr>
            <w:r>
              <w:rPr>
                <w:rFonts w:ascii="Arial" w:eastAsia="宋体" w:hAnsi="Arial" w:cs="Arial"/>
                <w:bCs/>
                <w:lang w:val="en-GB" w:eastAsia="zh-CN"/>
              </w:rPr>
              <w:t xml:space="preserve">We also identify that option 1 brings more power consumption. </w:t>
            </w:r>
          </w:p>
        </w:tc>
      </w:tr>
      <w:tr w:rsidR="00E175C0" w14:paraId="5FADD4A2" w14:textId="77777777">
        <w:tc>
          <w:tcPr>
            <w:tcW w:w="2263" w:type="dxa"/>
          </w:tcPr>
          <w:p w14:paraId="7345D989" w14:textId="13E908E3" w:rsidR="00E175C0" w:rsidRDefault="00E175C0" w:rsidP="00723778">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59B74BAA" w14:textId="33A031DB" w:rsidR="00E175C0" w:rsidRDefault="00E175C0" w:rsidP="00723778">
            <w:pPr>
              <w:rPr>
                <w:rFonts w:eastAsiaTheme="minorEastAsia"/>
                <w:bCs/>
                <w:lang w:eastAsia="zh-CN"/>
              </w:rPr>
            </w:pPr>
            <w:r>
              <w:rPr>
                <w:rFonts w:eastAsiaTheme="minorEastAsia" w:hint="eastAsia"/>
                <w:bCs/>
                <w:lang w:eastAsia="zh-CN"/>
              </w:rPr>
              <w:t>O</w:t>
            </w:r>
            <w:r>
              <w:rPr>
                <w:rFonts w:eastAsiaTheme="minorEastAsia"/>
                <w:bCs/>
                <w:lang w:eastAsia="zh-CN"/>
              </w:rPr>
              <w:t>ption 2</w:t>
            </w:r>
          </w:p>
        </w:tc>
        <w:tc>
          <w:tcPr>
            <w:tcW w:w="5511" w:type="dxa"/>
          </w:tcPr>
          <w:p w14:paraId="67DE8C00" w14:textId="77777777" w:rsidR="00E175C0" w:rsidRDefault="00E175C0" w:rsidP="00723778">
            <w:pPr>
              <w:rPr>
                <w:rFonts w:ascii="Arial" w:eastAsia="宋体" w:hAnsi="Arial" w:cs="Arial"/>
                <w:bCs/>
                <w:lang w:val="en-GB" w:eastAsia="zh-CN"/>
              </w:rPr>
            </w:pPr>
          </w:p>
        </w:tc>
      </w:tr>
      <w:tr w:rsidR="000F470E" w14:paraId="00C3A9C3" w14:textId="77777777">
        <w:tc>
          <w:tcPr>
            <w:tcW w:w="2263" w:type="dxa"/>
          </w:tcPr>
          <w:p w14:paraId="36805D66" w14:textId="6C9EBA24" w:rsidR="000F470E" w:rsidRDefault="000F470E" w:rsidP="000F470E">
            <w:pPr>
              <w:rPr>
                <w:rFonts w:eastAsiaTheme="minorEastAsia" w:hint="eastAsia"/>
                <w:bCs/>
                <w:lang w:eastAsia="zh-CN"/>
              </w:rPr>
            </w:pPr>
            <w:r>
              <w:rPr>
                <w:rFonts w:ascii="CG Times (WN)" w:eastAsia="等线" w:hAnsi="CG Times (WN)"/>
                <w:bCs/>
                <w:sz w:val="21"/>
                <w:szCs w:val="21"/>
                <w:lang w:eastAsia="zh-CN"/>
              </w:rPr>
              <w:t>Lenovo, Motorola Mobility</w:t>
            </w:r>
          </w:p>
        </w:tc>
        <w:tc>
          <w:tcPr>
            <w:tcW w:w="1843" w:type="dxa"/>
          </w:tcPr>
          <w:p w14:paraId="758BD962" w14:textId="2057EEF7" w:rsidR="000F470E" w:rsidRDefault="000F470E" w:rsidP="000F470E">
            <w:pPr>
              <w:rPr>
                <w:rFonts w:eastAsiaTheme="minorEastAsia" w:hint="eastAsia"/>
                <w:bCs/>
                <w:lang w:eastAsia="zh-CN"/>
              </w:rPr>
            </w:pPr>
            <w:r>
              <w:rPr>
                <w:rFonts w:eastAsia="宋体"/>
                <w:bCs/>
                <w:lang w:eastAsia="zh-CN"/>
              </w:rPr>
              <w:t>2</w:t>
            </w:r>
          </w:p>
        </w:tc>
        <w:tc>
          <w:tcPr>
            <w:tcW w:w="5511" w:type="dxa"/>
          </w:tcPr>
          <w:p w14:paraId="111F81CF" w14:textId="42A5F28B" w:rsidR="000F470E" w:rsidRDefault="000F470E" w:rsidP="000F470E">
            <w:pPr>
              <w:rPr>
                <w:rFonts w:ascii="Arial" w:eastAsia="宋体" w:hAnsi="Arial" w:cs="Arial"/>
                <w:bCs/>
                <w:lang w:val="en-GB" w:eastAsia="zh-CN"/>
              </w:rPr>
            </w:pPr>
            <w:r>
              <w:rPr>
                <w:rFonts w:eastAsia="宋体"/>
                <w:bCs/>
                <w:lang w:eastAsia="zh-CN"/>
              </w:rPr>
              <w:t xml:space="preserve">Using separate DCI bits for </w:t>
            </w:r>
            <w:r>
              <w:rPr>
                <w:rFonts w:eastAsia="宋体" w:hint="eastAsia"/>
                <w:bCs/>
                <w:lang w:eastAsia="zh-CN"/>
              </w:rPr>
              <w:t>s</w:t>
            </w:r>
            <w:r>
              <w:rPr>
                <w:rFonts w:eastAsia="宋体"/>
                <w:bCs/>
                <w:lang w:eastAsia="zh-CN"/>
              </w:rPr>
              <w:t xml:space="preserve">ession start and session modification would be the best solution to avoid UEs waiting for session start but </w:t>
            </w:r>
            <w:proofErr w:type="gramStart"/>
            <w:r>
              <w:rPr>
                <w:rFonts w:eastAsia="宋体"/>
                <w:bCs/>
                <w:lang w:eastAsia="zh-CN"/>
              </w:rPr>
              <w:t>has to</w:t>
            </w:r>
            <w:proofErr w:type="gramEnd"/>
            <w:r>
              <w:rPr>
                <w:rFonts w:eastAsia="宋体"/>
                <w:bCs/>
                <w:lang w:eastAsia="zh-CN"/>
              </w:rPr>
              <w:t xml:space="preserve"> read MCCH for configuration modification (as many companies are </w:t>
            </w:r>
            <w:proofErr w:type="spellStart"/>
            <w:r>
              <w:rPr>
                <w:rFonts w:eastAsia="宋体"/>
                <w:bCs/>
                <w:lang w:eastAsia="zh-CN"/>
              </w:rPr>
              <w:t>conerned</w:t>
            </w:r>
            <w:proofErr w:type="spellEnd"/>
            <w:r>
              <w:rPr>
                <w:rFonts w:eastAsia="宋体"/>
                <w:bCs/>
                <w:lang w:eastAsia="zh-CN"/>
              </w:rPr>
              <w:t xml:space="preserve">). </w:t>
            </w:r>
          </w:p>
        </w:tc>
      </w:tr>
    </w:tbl>
    <w:p w14:paraId="1E5F0BC7" w14:textId="77777777" w:rsidR="00D33E04" w:rsidRDefault="00D33E04">
      <w:pPr>
        <w:rPr>
          <w:lang w:val="en-GB" w:eastAsia="en-US"/>
        </w:rPr>
      </w:pPr>
    </w:p>
    <w:p w14:paraId="3F538D3D" w14:textId="77777777"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14:paraId="035E2821" w14:textId="77777777" w:rsidR="00D33E04" w:rsidRDefault="000236F8">
      <w:pPr>
        <w:rPr>
          <w:rFonts w:ascii="Calibri" w:eastAsia="Times New Roman" w:hAnsi="Calibri" w:cs="Calibri"/>
          <w:b/>
          <w:color w:val="000000"/>
          <w:lang w:val="en-GB" w:eastAsia="zh-CN"/>
        </w:rPr>
      </w:pPr>
      <w:r>
        <w:rPr>
          <w:rFonts w:eastAsia="宋体"/>
          <w:b/>
          <w:bCs/>
          <w:lang w:eastAsia="zh-CN"/>
        </w:rPr>
        <w:t xml:space="preserve">Question 5: If option 2 is preferred, do companies think the issue of UE missing the session modification notification should be addressed? </w:t>
      </w:r>
    </w:p>
    <w:tbl>
      <w:tblPr>
        <w:tblStyle w:val="af8"/>
        <w:tblW w:w="0" w:type="auto"/>
        <w:tblLook w:val="04A0" w:firstRow="1" w:lastRow="0" w:firstColumn="1" w:lastColumn="0" w:noHBand="0" w:noVBand="1"/>
      </w:tblPr>
      <w:tblGrid>
        <w:gridCol w:w="2263"/>
        <w:gridCol w:w="1843"/>
        <w:gridCol w:w="5511"/>
      </w:tblGrid>
      <w:tr w:rsidR="00D33E04" w14:paraId="464F5F0E" w14:textId="77777777">
        <w:tc>
          <w:tcPr>
            <w:tcW w:w="2263" w:type="dxa"/>
          </w:tcPr>
          <w:p w14:paraId="4E363661"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10D11084"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3F73534C" w14:textId="77777777" w:rsidR="00D33E04" w:rsidRDefault="000236F8">
            <w:pPr>
              <w:spacing w:after="180"/>
              <w:rPr>
                <w:rFonts w:eastAsia="宋体"/>
                <w:b/>
                <w:bCs/>
                <w:lang w:eastAsia="zh-CN"/>
              </w:rPr>
            </w:pPr>
            <w:r>
              <w:rPr>
                <w:rFonts w:eastAsia="宋体"/>
                <w:b/>
                <w:bCs/>
                <w:lang w:eastAsia="zh-CN"/>
              </w:rPr>
              <w:t>Comments</w:t>
            </w:r>
          </w:p>
        </w:tc>
      </w:tr>
      <w:tr w:rsidR="00D33E04" w14:paraId="2B35E2E4" w14:textId="77777777">
        <w:tc>
          <w:tcPr>
            <w:tcW w:w="2263" w:type="dxa"/>
          </w:tcPr>
          <w:p w14:paraId="6DFE6AC2"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54528A0A" w14:textId="77777777"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14:paraId="7D867B52" w14:textId="77777777" w:rsidR="00D33E04" w:rsidRDefault="00D33E04">
            <w:pPr>
              <w:spacing w:after="180"/>
              <w:rPr>
                <w:rFonts w:eastAsia="宋体"/>
                <w:bCs/>
                <w:lang w:eastAsia="zh-CN"/>
              </w:rPr>
            </w:pPr>
          </w:p>
        </w:tc>
      </w:tr>
      <w:tr w:rsidR="00D33E04" w14:paraId="69FA9A36" w14:textId="77777777">
        <w:tc>
          <w:tcPr>
            <w:tcW w:w="2263" w:type="dxa"/>
          </w:tcPr>
          <w:p w14:paraId="4D4E0019"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44668C8F"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2D2B1CBF" w14:textId="77777777" w:rsidR="00D33E04" w:rsidRDefault="00D33E04">
            <w:pPr>
              <w:spacing w:after="180"/>
              <w:rPr>
                <w:rFonts w:eastAsia="宋体"/>
                <w:bCs/>
                <w:lang w:eastAsia="zh-CN"/>
              </w:rPr>
            </w:pPr>
          </w:p>
        </w:tc>
      </w:tr>
      <w:tr w:rsidR="00D33E04" w14:paraId="6453DDCE" w14:textId="77777777">
        <w:tc>
          <w:tcPr>
            <w:tcW w:w="2263" w:type="dxa"/>
          </w:tcPr>
          <w:p w14:paraId="4DFAE6C1"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2D734B7D"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3B23B7ED"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But could be UE's implementation by monitoring the repeating transmission of such notification.</w:t>
            </w:r>
          </w:p>
        </w:tc>
      </w:tr>
      <w:tr w:rsidR="00ED3647" w14:paraId="09E7B520" w14:textId="77777777">
        <w:tc>
          <w:tcPr>
            <w:tcW w:w="2263" w:type="dxa"/>
          </w:tcPr>
          <w:p w14:paraId="00711875" w14:textId="77777777"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14:paraId="0DC3F435" w14:textId="77777777"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14:paraId="317C5578"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r w:rsidR="003146F2" w14:paraId="6A482F79" w14:textId="77777777">
        <w:tc>
          <w:tcPr>
            <w:tcW w:w="2263" w:type="dxa"/>
          </w:tcPr>
          <w:p w14:paraId="191C4443" w14:textId="77777777" w:rsidR="003146F2" w:rsidRDefault="003146F2" w:rsidP="003146F2">
            <w:pPr>
              <w:rPr>
                <w:bCs/>
                <w:lang w:eastAsia="ja-JP"/>
              </w:rPr>
            </w:pPr>
            <w:r>
              <w:rPr>
                <w:bCs/>
                <w:lang w:eastAsia="ja-JP"/>
              </w:rPr>
              <w:t>Xiaomi</w:t>
            </w:r>
          </w:p>
        </w:tc>
        <w:tc>
          <w:tcPr>
            <w:tcW w:w="1843" w:type="dxa"/>
          </w:tcPr>
          <w:p w14:paraId="6C737FF0" w14:textId="77777777" w:rsidR="003146F2" w:rsidRDefault="003146F2" w:rsidP="003146F2">
            <w:pPr>
              <w:rPr>
                <w:bCs/>
                <w:lang w:eastAsia="ja-JP"/>
              </w:rPr>
            </w:pPr>
            <w:r>
              <w:rPr>
                <w:bCs/>
                <w:lang w:eastAsia="ja-JP"/>
              </w:rPr>
              <w:t>Disagree</w:t>
            </w:r>
          </w:p>
        </w:tc>
        <w:tc>
          <w:tcPr>
            <w:tcW w:w="5511" w:type="dxa"/>
          </w:tcPr>
          <w:p w14:paraId="26000839" w14:textId="77777777"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14:paraId="67E395B1" w14:textId="77777777">
        <w:tc>
          <w:tcPr>
            <w:tcW w:w="2263" w:type="dxa"/>
          </w:tcPr>
          <w:p w14:paraId="6E521AB5" w14:textId="77777777" w:rsidR="00A85954" w:rsidRPr="00A85954" w:rsidRDefault="00A85954" w:rsidP="003146F2">
            <w:pPr>
              <w:rPr>
                <w:rFonts w:eastAsiaTheme="minorEastAsia"/>
                <w:bCs/>
                <w:lang w:eastAsia="zh-CN"/>
              </w:rPr>
            </w:pPr>
            <w:r>
              <w:rPr>
                <w:rFonts w:eastAsiaTheme="minorEastAsia" w:hint="eastAsia"/>
                <w:bCs/>
                <w:lang w:eastAsia="zh-CN"/>
              </w:rPr>
              <w:lastRenderedPageBreak/>
              <w:t>CATT</w:t>
            </w:r>
          </w:p>
        </w:tc>
        <w:tc>
          <w:tcPr>
            <w:tcW w:w="1843" w:type="dxa"/>
          </w:tcPr>
          <w:p w14:paraId="5ED78538" w14:textId="77777777" w:rsidR="00A85954" w:rsidRDefault="00A85954" w:rsidP="003146F2">
            <w:pPr>
              <w:rPr>
                <w:bCs/>
                <w:lang w:eastAsia="ja-JP"/>
              </w:rPr>
            </w:pPr>
            <w:r>
              <w:rPr>
                <w:bCs/>
                <w:lang w:eastAsia="ja-JP"/>
              </w:rPr>
              <w:t>Disagree</w:t>
            </w:r>
          </w:p>
        </w:tc>
        <w:tc>
          <w:tcPr>
            <w:tcW w:w="5511" w:type="dxa"/>
          </w:tcPr>
          <w:p w14:paraId="0D1E8BBD" w14:textId="77777777" w:rsidR="00A85954" w:rsidRDefault="00A85954" w:rsidP="003146F2">
            <w:pPr>
              <w:rPr>
                <w:rFonts w:ascii="Arial" w:hAnsi="Arial" w:cs="Arial"/>
                <w:bCs/>
                <w:lang w:eastAsia="ja-JP"/>
              </w:rPr>
            </w:pPr>
          </w:p>
        </w:tc>
      </w:tr>
      <w:tr w:rsidR="00823798" w14:paraId="325F01D2" w14:textId="77777777">
        <w:tc>
          <w:tcPr>
            <w:tcW w:w="2263" w:type="dxa"/>
          </w:tcPr>
          <w:p w14:paraId="20F2A4CF" w14:textId="77777777" w:rsidR="00823798" w:rsidRDefault="00823798" w:rsidP="003146F2">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17A95632" w14:textId="77777777" w:rsidR="00823798" w:rsidRPr="00823798" w:rsidRDefault="00823798" w:rsidP="003146F2">
            <w:pPr>
              <w:rPr>
                <w:rFonts w:eastAsiaTheme="minorEastAsia"/>
                <w:bCs/>
                <w:lang w:eastAsia="zh-CN"/>
              </w:rPr>
            </w:pPr>
            <w:r>
              <w:rPr>
                <w:rFonts w:eastAsiaTheme="minorEastAsia" w:hint="eastAsia"/>
                <w:bCs/>
                <w:lang w:eastAsia="zh-CN"/>
              </w:rPr>
              <w:t>D</w:t>
            </w:r>
            <w:r>
              <w:rPr>
                <w:rFonts w:eastAsiaTheme="minorEastAsia"/>
                <w:bCs/>
                <w:lang w:eastAsia="zh-CN"/>
              </w:rPr>
              <w:t>isagree</w:t>
            </w:r>
          </w:p>
        </w:tc>
        <w:tc>
          <w:tcPr>
            <w:tcW w:w="5511" w:type="dxa"/>
          </w:tcPr>
          <w:p w14:paraId="565C6A18" w14:textId="77777777" w:rsidR="00823798" w:rsidRDefault="00823798" w:rsidP="003146F2">
            <w:pPr>
              <w:rPr>
                <w:rFonts w:ascii="Arial" w:hAnsi="Arial" w:cs="Arial"/>
                <w:bCs/>
                <w:lang w:eastAsia="ja-JP"/>
              </w:rPr>
            </w:pPr>
          </w:p>
        </w:tc>
      </w:tr>
      <w:tr w:rsidR="00485F2D" w14:paraId="4AD47FC2" w14:textId="77777777">
        <w:tc>
          <w:tcPr>
            <w:tcW w:w="2263" w:type="dxa"/>
          </w:tcPr>
          <w:p w14:paraId="01D5ACBC"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7D505ACC" w14:textId="77777777" w:rsidR="00485F2D" w:rsidRPr="006331DD" w:rsidRDefault="00E07A8F" w:rsidP="00485F2D">
            <w:pPr>
              <w:rPr>
                <w:rFonts w:eastAsia="宋体"/>
                <w:bCs/>
                <w:lang w:eastAsia="zh-CN"/>
              </w:rPr>
            </w:pPr>
            <w:r>
              <w:rPr>
                <w:rFonts w:eastAsia="宋体"/>
                <w:bCs/>
                <w:lang w:eastAsia="zh-CN"/>
              </w:rPr>
              <w:t>Disagree</w:t>
            </w:r>
          </w:p>
        </w:tc>
        <w:tc>
          <w:tcPr>
            <w:tcW w:w="5511" w:type="dxa"/>
          </w:tcPr>
          <w:p w14:paraId="0EB82E4A" w14:textId="77777777" w:rsidR="00485F2D" w:rsidRDefault="00485F2D" w:rsidP="00485F2D">
            <w:pPr>
              <w:rPr>
                <w:rFonts w:ascii="Arial" w:hAnsi="Arial" w:cs="Arial"/>
                <w:bCs/>
                <w:lang w:eastAsia="ja-JP"/>
              </w:rPr>
            </w:pPr>
          </w:p>
        </w:tc>
      </w:tr>
      <w:tr w:rsidR="008759F2" w14:paraId="775BA9B2" w14:textId="77777777">
        <w:tc>
          <w:tcPr>
            <w:tcW w:w="2263" w:type="dxa"/>
          </w:tcPr>
          <w:p w14:paraId="799C4350" w14:textId="15A26450" w:rsidR="008759F2" w:rsidRDefault="008759F2" w:rsidP="00485F2D">
            <w:pPr>
              <w:rPr>
                <w:rFonts w:eastAsia="宋体"/>
                <w:bCs/>
                <w:lang w:eastAsia="zh-CN"/>
              </w:rPr>
            </w:pPr>
            <w:r>
              <w:rPr>
                <w:rFonts w:eastAsia="宋体"/>
                <w:bCs/>
                <w:lang w:eastAsia="zh-CN"/>
              </w:rPr>
              <w:t>Ericsson</w:t>
            </w:r>
          </w:p>
        </w:tc>
        <w:tc>
          <w:tcPr>
            <w:tcW w:w="1843" w:type="dxa"/>
          </w:tcPr>
          <w:p w14:paraId="7ACF3EAF" w14:textId="06EB2FB8" w:rsidR="008759F2" w:rsidRDefault="00FB52D0" w:rsidP="00485F2D">
            <w:pPr>
              <w:rPr>
                <w:rFonts w:eastAsia="宋体"/>
                <w:bCs/>
                <w:lang w:eastAsia="zh-CN"/>
              </w:rPr>
            </w:pPr>
            <w:r>
              <w:rPr>
                <w:rFonts w:eastAsia="宋体"/>
                <w:bCs/>
                <w:lang w:eastAsia="zh-CN"/>
              </w:rPr>
              <w:t>Probably not</w:t>
            </w:r>
          </w:p>
        </w:tc>
        <w:tc>
          <w:tcPr>
            <w:tcW w:w="5511" w:type="dxa"/>
          </w:tcPr>
          <w:p w14:paraId="7BA4ABB1" w14:textId="3DA64EED" w:rsidR="008759F2" w:rsidRDefault="00FB52D0" w:rsidP="00485F2D">
            <w:pPr>
              <w:rPr>
                <w:rFonts w:ascii="Arial" w:hAnsi="Arial" w:cs="Arial"/>
                <w:bCs/>
                <w:lang w:eastAsia="ja-JP"/>
              </w:rPr>
            </w:pPr>
            <w:r>
              <w:rPr>
                <w:rFonts w:ascii="Arial" w:hAnsi="Arial" w:cs="Arial"/>
                <w:bCs/>
                <w:lang w:eastAsia="ja-JP"/>
              </w:rPr>
              <w:t xml:space="preserve">In our understanding we need to wait for the RAN1 </w:t>
            </w:r>
            <w:r w:rsidR="002015AC">
              <w:rPr>
                <w:rFonts w:ascii="Arial" w:hAnsi="Arial" w:cs="Arial"/>
                <w:bCs/>
                <w:lang w:eastAsia="ja-JP"/>
              </w:rPr>
              <w:t>decisions, i.e. the expected missed detection probability. We assume that the missed detection can be rather low, and that no special action in RAN2 is needed. Furthermore we understand that</w:t>
            </w:r>
            <w:r w:rsidR="00730F12">
              <w:rPr>
                <w:rFonts w:ascii="Arial" w:hAnsi="Arial" w:cs="Arial"/>
                <w:bCs/>
                <w:lang w:eastAsia="ja-JP"/>
              </w:rPr>
              <w:t xml:space="preserve"> missed detection is that same for "start" and "modification" notification. </w:t>
            </w:r>
            <w:r w:rsidR="00582237">
              <w:rPr>
                <w:rFonts w:ascii="Arial" w:hAnsi="Arial" w:cs="Arial"/>
                <w:bCs/>
                <w:lang w:eastAsia="ja-JP"/>
              </w:rPr>
              <w:t xml:space="preserve">The impact of missing a "start" seems also more serious then missing a "modification", i.e. a change/stop may also be noticed because the reception actually stops. </w:t>
            </w:r>
          </w:p>
        </w:tc>
      </w:tr>
      <w:tr w:rsidR="00C2347D" w14:paraId="546FCBB1" w14:textId="77777777">
        <w:tc>
          <w:tcPr>
            <w:tcW w:w="2263" w:type="dxa"/>
          </w:tcPr>
          <w:p w14:paraId="246E4A27" w14:textId="078DE808" w:rsidR="00C2347D" w:rsidRDefault="00C2347D"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361F6F85" w14:textId="5DDE659F" w:rsidR="00C2347D" w:rsidRDefault="00AE727E" w:rsidP="00485F2D">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6F060161" w14:textId="310798B5" w:rsidR="00C2347D" w:rsidRPr="009D142A" w:rsidRDefault="009D142A" w:rsidP="00485F2D">
            <w:p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n our understanding, UE implementation can handle this</w:t>
            </w:r>
            <w:r w:rsidR="00E707A2">
              <w:rPr>
                <w:rFonts w:ascii="Arial" w:eastAsiaTheme="minorEastAsia" w:hAnsi="Arial" w:cs="Arial"/>
                <w:bCs/>
                <w:lang w:eastAsia="zh-CN"/>
              </w:rPr>
              <w:t>,</w:t>
            </w:r>
            <w:r>
              <w:rPr>
                <w:rFonts w:ascii="Arial" w:eastAsiaTheme="minorEastAsia" w:hAnsi="Arial" w:cs="Arial"/>
                <w:bCs/>
                <w:lang w:eastAsia="zh-CN"/>
              </w:rPr>
              <w:t xml:space="preserve"> and no specific normative work i</w:t>
            </w:r>
            <w:r w:rsidR="00AD2E5C">
              <w:rPr>
                <w:rFonts w:ascii="Arial" w:eastAsiaTheme="minorEastAsia" w:hAnsi="Arial" w:cs="Arial"/>
                <w:bCs/>
                <w:lang w:eastAsia="zh-CN"/>
              </w:rPr>
              <w:t>s</w:t>
            </w:r>
            <w:r>
              <w:rPr>
                <w:rFonts w:ascii="Arial" w:eastAsiaTheme="minorEastAsia" w:hAnsi="Arial" w:cs="Arial"/>
                <w:bCs/>
                <w:lang w:eastAsia="zh-CN"/>
              </w:rPr>
              <w:t xml:space="preserve"> needed.</w:t>
            </w:r>
          </w:p>
        </w:tc>
      </w:tr>
      <w:tr w:rsidR="00B108AE" w14:paraId="33D901F7" w14:textId="77777777">
        <w:tc>
          <w:tcPr>
            <w:tcW w:w="2263" w:type="dxa"/>
          </w:tcPr>
          <w:p w14:paraId="76135706" w14:textId="3A313F8A" w:rsidR="00B108AE" w:rsidRDefault="00B108AE" w:rsidP="00485F2D">
            <w:pPr>
              <w:rPr>
                <w:rFonts w:eastAsia="宋体"/>
                <w:bCs/>
                <w:lang w:eastAsia="zh-CN"/>
              </w:rPr>
            </w:pPr>
            <w:r>
              <w:rPr>
                <w:rFonts w:eastAsia="宋体"/>
                <w:bCs/>
                <w:lang w:eastAsia="zh-CN"/>
              </w:rPr>
              <w:t>Qualcomm</w:t>
            </w:r>
          </w:p>
        </w:tc>
        <w:tc>
          <w:tcPr>
            <w:tcW w:w="1843" w:type="dxa"/>
          </w:tcPr>
          <w:p w14:paraId="5EFE758B" w14:textId="255FEE5C" w:rsidR="00B108AE" w:rsidRDefault="00B108AE" w:rsidP="00485F2D">
            <w:pPr>
              <w:rPr>
                <w:rFonts w:eastAsia="宋体"/>
                <w:bCs/>
                <w:lang w:eastAsia="zh-CN"/>
              </w:rPr>
            </w:pPr>
            <w:r>
              <w:rPr>
                <w:rFonts w:eastAsia="宋体"/>
                <w:bCs/>
                <w:lang w:eastAsia="zh-CN"/>
              </w:rPr>
              <w:t>No need</w:t>
            </w:r>
          </w:p>
        </w:tc>
        <w:tc>
          <w:tcPr>
            <w:tcW w:w="5511" w:type="dxa"/>
          </w:tcPr>
          <w:p w14:paraId="62F032C8" w14:textId="18B0B202" w:rsidR="00B108AE" w:rsidRDefault="00B108AE" w:rsidP="00485F2D">
            <w:pPr>
              <w:rPr>
                <w:rFonts w:ascii="Arial" w:eastAsiaTheme="minorEastAsia" w:hAnsi="Arial" w:cs="Arial"/>
                <w:bCs/>
                <w:lang w:eastAsia="zh-CN"/>
              </w:rPr>
            </w:pPr>
            <w:r>
              <w:rPr>
                <w:rFonts w:ascii="Arial" w:eastAsiaTheme="minorEastAsia" w:hAnsi="Arial" w:cs="Arial"/>
                <w:bCs/>
                <w:lang w:eastAsia="zh-CN"/>
              </w:rPr>
              <w:t>Same view as Ericsson</w:t>
            </w:r>
          </w:p>
        </w:tc>
      </w:tr>
      <w:tr w:rsidR="00382327" w14:paraId="62BD5275" w14:textId="77777777">
        <w:tc>
          <w:tcPr>
            <w:tcW w:w="2263" w:type="dxa"/>
          </w:tcPr>
          <w:p w14:paraId="11899ACD" w14:textId="6C4F1941" w:rsidR="00382327" w:rsidRDefault="00382327" w:rsidP="00485F2D">
            <w:pPr>
              <w:rPr>
                <w:rFonts w:eastAsia="宋体"/>
                <w:bCs/>
                <w:lang w:eastAsia="zh-CN"/>
              </w:rPr>
            </w:pPr>
            <w:proofErr w:type="spellStart"/>
            <w:r>
              <w:rPr>
                <w:rFonts w:eastAsia="宋体"/>
                <w:bCs/>
                <w:lang w:eastAsia="zh-CN"/>
              </w:rPr>
              <w:t>Futurewei</w:t>
            </w:r>
            <w:proofErr w:type="spellEnd"/>
          </w:p>
        </w:tc>
        <w:tc>
          <w:tcPr>
            <w:tcW w:w="1843" w:type="dxa"/>
          </w:tcPr>
          <w:p w14:paraId="6704552E" w14:textId="0219FC65" w:rsidR="00382327" w:rsidRDefault="00C51587" w:rsidP="00485F2D">
            <w:pPr>
              <w:rPr>
                <w:rFonts w:eastAsia="宋体"/>
                <w:bCs/>
                <w:lang w:eastAsia="zh-CN"/>
              </w:rPr>
            </w:pPr>
            <w:r>
              <w:rPr>
                <w:rFonts w:eastAsia="宋体"/>
                <w:bCs/>
                <w:lang w:eastAsia="zh-CN"/>
              </w:rPr>
              <w:t>Disagree</w:t>
            </w:r>
          </w:p>
        </w:tc>
        <w:tc>
          <w:tcPr>
            <w:tcW w:w="5511" w:type="dxa"/>
          </w:tcPr>
          <w:p w14:paraId="2C44B415" w14:textId="1A7943D1" w:rsidR="00382327" w:rsidRDefault="00C51587" w:rsidP="00485F2D">
            <w:pPr>
              <w:rPr>
                <w:rFonts w:ascii="Arial" w:eastAsiaTheme="minorEastAsia" w:hAnsi="Arial" w:cs="Arial"/>
                <w:bCs/>
                <w:lang w:eastAsia="zh-CN"/>
              </w:rPr>
            </w:pPr>
            <w:r>
              <w:rPr>
                <w:rFonts w:ascii="Arial" w:eastAsiaTheme="minorEastAsia" w:hAnsi="Arial" w:cs="Arial"/>
                <w:bCs/>
                <w:lang w:eastAsia="zh-CN"/>
              </w:rPr>
              <w:t>Don’t see why option 2 is less reliable than option 1. I presume PDCCH is more reliable than traffic channel to which MCCH maps. Similar view as Ericsson, even the change/session-stop indication is missed, the consequence is less power saving. The UE behavior is just like that the session change/stop indication does not exist.</w:t>
            </w:r>
          </w:p>
        </w:tc>
      </w:tr>
      <w:tr w:rsidR="005221C6" w14:paraId="10A9E2EA" w14:textId="77777777">
        <w:tc>
          <w:tcPr>
            <w:tcW w:w="2263" w:type="dxa"/>
          </w:tcPr>
          <w:p w14:paraId="7C079940" w14:textId="40F5BA07" w:rsidR="005221C6" w:rsidRDefault="005221C6" w:rsidP="005221C6">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4A8F221D" w14:textId="2DEE7E87" w:rsidR="005221C6" w:rsidRDefault="005221C6" w:rsidP="005221C6">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701C81BB" w14:textId="42F51A1F" w:rsidR="005221C6" w:rsidRDefault="00CC6850" w:rsidP="00CC6850">
            <w:pPr>
              <w:rPr>
                <w:rFonts w:ascii="Arial" w:eastAsiaTheme="minorEastAsia" w:hAnsi="Arial" w:cs="Arial"/>
                <w:bCs/>
                <w:lang w:eastAsia="zh-CN"/>
              </w:rPr>
            </w:pPr>
            <w:r>
              <w:rPr>
                <w:rFonts w:ascii="Arial" w:eastAsiaTheme="minorEastAsia" w:hAnsi="Arial" w:cs="Arial"/>
                <w:bCs/>
                <w:lang w:eastAsia="zh-CN"/>
              </w:rPr>
              <w:t xml:space="preserve">Share view of </w:t>
            </w:r>
            <w:r w:rsidR="0062400D">
              <w:rPr>
                <w:rFonts w:ascii="Arial" w:eastAsiaTheme="minorEastAsia" w:hAnsi="Arial" w:cs="Arial"/>
                <w:bCs/>
                <w:lang w:eastAsia="zh-CN"/>
              </w:rPr>
              <w:t>Ericsson</w:t>
            </w:r>
          </w:p>
        </w:tc>
      </w:tr>
      <w:tr w:rsidR="0048172E" w14:paraId="5D666228" w14:textId="77777777">
        <w:tc>
          <w:tcPr>
            <w:tcW w:w="2263" w:type="dxa"/>
          </w:tcPr>
          <w:p w14:paraId="59489D16" w14:textId="30450FF7" w:rsidR="0048172E" w:rsidRDefault="0048172E" w:rsidP="0048172E">
            <w:pPr>
              <w:rPr>
                <w:rFonts w:eastAsia="宋体"/>
                <w:bCs/>
                <w:lang w:eastAsia="zh-CN"/>
              </w:rPr>
            </w:pPr>
            <w:r>
              <w:rPr>
                <w:rFonts w:ascii="Arial" w:eastAsia="Malgun Gothic" w:hAnsi="Arial" w:cs="Arial" w:hint="eastAsia"/>
                <w:bCs/>
                <w:lang w:eastAsia="ko-KR"/>
              </w:rPr>
              <w:t>LGE</w:t>
            </w:r>
          </w:p>
        </w:tc>
        <w:tc>
          <w:tcPr>
            <w:tcW w:w="1843" w:type="dxa"/>
          </w:tcPr>
          <w:p w14:paraId="51BF4828" w14:textId="648237EB" w:rsidR="0048172E" w:rsidRDefault="0048172E" w:rsidP="0048172E">
            <w:pPr>
              <w:rPr>
                <w:rFonts w:eastAsia="宋体"/>
                <w:bCs/>
                <w:lang w:eastAsia="zh-CN"/>
              </w:rPr>
            </w:pPr>
            <w:r>
              <w:rPr>
                <w:rFonts w:eastAsia="宋体" w:hint="eastAsia"/>
                <w:bCs/>
                <w:lang w:eastAsia="zh-CN"/>
              </w:rPr>
              <w:t>Dis</w:t>
            </w:r>
            <w:r>
              <w:rPr>
                <w:rFonts w:eastAsia="宋体"/>
                <w:bCs/>
                <w:lang w:eastAsia="zh-CN"/>
              </w:rPr>
              <w:t>agree</w:t>
            </w:r>
          </w:p>
        </w:tc>
        <w:tc>
          <w:tcPr>
            <w:tcW w:w="5511" w:type="dxa"/>
          </w:tcPr>
          <w:p w14:paraId="32400757" w14:textId="72A80D42" w:rsidR="0048172E" w:rsidRDefault="0048172E" w:rsidP="0048172E">
            <w:pPr>
              <w:rPr>
                <w:rFonts w:ascii="Arial" w:eastAsiaTheme="minorEastAsia" w:hAnsi="Arial" w:cs="Arial"/>
                <w:bCs/>
                <w:lang w:eastAsia="zh-CN"/>
              </w:rPr>
            </w:pPr>
            <w:r w:rsidRPr="002E288C">
              <w:rPr>
                <w:rFonts w:ascii="Arial" w:eastAsia="宋体" w:hAnsi="Arial" w:cs="Arial"/>
                <w:bCs/>
                <w:lang w:eastAsia="zh-CN"/>
              </w:rPr>
              <w:t xml:space="preserve">UE </w:t>
            </w:r>
            <w:r>
              <w:rPr>
                <w:rFonts w:ascii="Arial" w:eastAsia="宋体" w:hAnsi="Arial" w:cs="Arial"/>
                <w:bCs/>
                <w:lang w:eastAsia="zh-CN"/>
              </w:rPr>
              <w:t xml:space="preserve">doesn’t read </w:t>
            </w:r>
            <w:r w:rsidRPr="002E288C">
              <w:rPr>
                <w:rFonts w:ascii="Arial" w:eastAsia="宋体" w:hAnsi="Arial" w:cs="Arial"/>
                <w:bCs/>
                <w:lang w:eastAsia="zh-CN"/>
              </w:rPr>
              <w:t xml:space="preserve">SI once per </w:t>
            </w:r>
            <w:r>
              <w:rPr>
                <w:rFonts w:ascii="Arial" w:eastAsia="宋体" w:hAnsi="Arial" w:cs="Arial"/>
                <w:bCs/>
                <w:lang w:eastAsia="zh-CN"/>
              </w:rPr>
              <w:t>SI</w:t>
            </w:r>
            <w:r w:rsidRPr="002E288C">
              <w:rPr>
                <w:rFonts w:ascii="Arial" w:eastAsia="宋体" w:hAnsi="Arial" w:cs="Arial"/>
                <w:bCs/>
                <w:lang w:eastAsia="zh-CN"/>
              </w:rPr>
              <w:t xml:space="preserve"> modification period. </w:t>
            </w:r>
            <w:r>
              <w:rPr>
                <w:rFonts w:ascii="Arial" w:eastAsia="宋体" w:hAnsi="Arial" w:cs="Arial"/>
                <w:bCs/>
                <w:lang w:eastAsia="zh-CN"/>
              </w:rPr>
              <w:t xml:space="preserve">Even </w:t>
            </w:r>
            <w:r w:rsidRPr="002E288C">
              <w:rPr>
                <w:rFonts w:ascii="Arial" w:eastAsia="宋体" w:hAnsi="Arial" w:cs="Arial"/>
                <w:bCs/>
                <w:lang w:eastAsia="zh-CN"/>
              </w:rPr>
              <w:t>PWS</w:t>
            </w:r>
            <w:r>
              <w:rPr>
                <w:rFonts w:ascii="Arial" w:eastAsia="宋体" w:hAnsi="Arial" w:cs="Arial"/>
                <w:bCs/>
                <w:lang w:eastAsia="zh-CN"/>
              </w:rPr>
              <w:t xml:space="preserve"> </w:t>
            </w:r>
            <w:r w:rsidRPr="002E288C">
              <w:rPr>
                <w:rFonts w:ascii="Arial" w:eastAsia="宋体" w:hAnsi="Arial" w:cs="Arial"/>
                <w:bCs/>
                <w:lang w:eastAsia="zh-CN"/>
              </w:rPr>
              <w:t xml:space="preserve">relies on the SI change indication. I don’t think a more robust </w:t>
            </w:r>
            <w:r>
              <w:rPr>
                <w:rFonts w:ascii="Arial" w:eastAsia="宋体" w:hAnsi="Arial" w:cs="Arial"/>
                <w:bCs/>
                <w:lang w:eastAsia="zh-CN"/>
              </w:rPr>
              <w:t>mechanism</w:t>
            </w:r>
            <w:r w:rsidRPr="002E288C">
              <w:rPr>
                <w:rFonts w:ascii="Arial" w:eastAsia="宋体" w:hAnsi="Arial" w:cs="Arial"/>
                <w:bCs/>
                <w:lang w:eastAsia="zh-CN"/>
              </w:rPr>
              <w:t xml:space="preserve"> is </w:t>
            </w:r>
            <w:r>
              <w:rPr>
                <w:rFonts w:ascii="Arial" w:eastAsia="宋体" w:hAnsi="Arial" w:cs="Arial"/>
                <w:bCs/>
                <w:lang w:eastAsia="zh-CN"/>
              </w:rPr>
              <w:t>required</w:t>
            </w:r>
            <w:r w:rsidRPr="002E288C">
              <w:rPr>
                <w:rFonts w:ascii="Arial" w:eastAsia="宋体" w:hAnsi="Arial" w:cs="Arial"/>
                <w:bCs/>
                <w:lang w:eastAsia="zh-CN"/>
              </w:rPr>
              <w:t xml:space="preserve"> </w:t>
            </w:r>
            <w:r>
              <w:rPr>
                <w:rFonts w:ascii="Arial" w:eastAsia="宋体" w:hAnsi="Arial" w:cs="Arial"/>
                <w:bCs/>
                <w:lang w:eastAsia="zh-CN"/>
              </w:rPr>
              <w:t>to notify the MCCH change</w:t>
            </w:r>
            <w:r w:rsidRPr="002E288C">
              <w:rPr>
                <w:rFonts w:ascii="Arial" w:eastAsia="宋体" w:hAnsi="Arial" w:cs="Arial"/>
                <w:bCs/>
                <w:lang w:eastAsia="zh-CN"/>
              </w:rPr>
              <w:t>.</w:t>
            </w:r>
          </w:p>
        </w:tc>
      </w:tr>
      <w:tr w:rsidR="000D5F10" w14:paraId="7120C285" w14:textId="77777777">
        <w:tc>
          <w:tcPr>
            <w:tcW w:w="2263" w:type="dxa"/>
          </w:tcPr>
          <w:p w14:paraId="11A0355B" w14:textId="32CAAC04" w:rsidR="000D5F10" w:rsidRDefault="000D5F10" w:rsidP="000D5F10">
            <w:pPr>
              <w:rPr>
                <w:rFonts w:ascii="Arial" w:eastAsia="Malgun Gothic" w:hAnsi="Arial" w:cs="Arial"/>
                <w:bCs/>
                <w:lang w:eastAsia="ko-KR"/>
              </w:rPr>
            </w:pPr>
            <w:r>
              <w:rPr>
                <w:bCs/>
                <w:lang w:eastAsia="ja-JP"/>
              </w:rPr>
              <w:t>Intel</w:t>
            </w:r>
          </w:p>
        </w:tc>
        <w:tc>
          <w:tcPr>
            <w:tcW w:w="1843" w:type="dxa"/>
          </w:tcPr>
          <w:p w14:paraId="4A2B9FB4" w14:textId="2435DA8A" w:rsidR="000D5F10" w:rsidRDefault="000D5F10" w:rsidP="000D5F10">
            <w:pPr>
              <w:rPr>
                <w:rFonts w:eastAsia="宋体"/>
                <w:bCs/>
                <w:lang w:eastAsia="zh-CN"/>
              </w:rPr>
            </w:pPr>
            <w:r>
              <w:rPr>
                <w:bCs/>
                <w:lang w:eastAsia="ja-JP"/>
              </w:rPr>
              <w:t>Disagree</w:t>
            </w:r>
          </w:p>
        </w:tc>
        <w:tc>
          <w:tcPr>
            <w:tcW w:w="5511" w:type="dxa"/>
          </w:tcPr>
          <w:p w14:paraId="069A8659" w14:textId="410DA5BE" w:rsidR="000D5F10" w:rsidRPr="002E288C" w:rsidRDefault="000D5F10" w:rsidP="000D5F10">
            <w:pPr>
              <w:rPr>
                <w:rFonts w:ascii="Arial" w:eastAsia="宋体" w:hAnsi="Arial" w:cs="Arial"/>
                <w:bCs/>
                <w:lang w:eastAsia="zh-CN"/>
              </w:rPr>
            </w:pPr>
            <w:r>
              <w:rPr>
                <w:rFonts w:ascii="Arial" w:hAnsi="Arial" w:cs="Arial"/>
                <w:bCs/>
                <w:lang w:eastAsia="ja-JP"/>
              </w:rPr>
              <w:t>We don’t prefer option 2, but in case option 2 is supported, we prefer that related discussion and specification impacts for option 2 should be minimized  given that option 2 is an optimization compared to option 1 (which is the approached used in LTE).</w:t>
            </w:r>
          </w:p>
        </w:tc>
      </w:tr>
      <w:tr w:rsidR="00365B2C" w14:paraId="4B8FE518" w14:textId="77777777" w:rsidTr="007724F4">
        <w:tc>
          <w:tcPr>
            <w:tcW w:w="2263" w:type="dxa"/>
          </w:tcPr>
          <w:p w14:paraId="0831DC23" w14:textId="77777777" w:rsidR="00365B2C" w:rsidRPr="0088173F" w:rsidRDefault="00365B2C" w:rsidP="007724F4">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3" w:type="dxa"/>
          </w:tcPr>
          <w:p w14:paraId="7BD6E335" w14:textId="77777777" w:rsidR="00365B2C" w:rsidRDefault="00365B2C" w:rsidP="007724F4">
            <w:pPr>
              <w:rPr>
                <w:bCs/>
                <w:lang w:eastAsia="ja-JP"/>
              </w:rPr>
            </w:pPr>
            <w:r>
              <w:rPr>
                <w:bCs/>
                <w:lang w:eastAsia="ja-JP"/>
              </w:rPr>
              <w:t>Disagree</w:t>
            </w:r>
          </w:p>
        </w:tc>
        <w:tc>
          <w:tcPr>
            <w:tcW w:w="5511" w:type="dxa"/>
          </w:tcPr>
          <w:p w14:paraId="7DD766CE" w14:textId="77777777" w:rsidR="00365B2C" w:rsidRPr="009B35B9" w:rsidRDefault="00365B2C" w:rsidP="007724F4">
            <w:pPr>
              <w:rPr>
                <w:rFonts w:ascii="Arial" w:eastAsiaTheme="minorEastAsia" w:hAnsi="Arial" w:cs="Arial"/>
                <w:bCs/>
                <w:lang w:eastAsia="zh-CN"/>
              </w:rPr>
            </w:pPr>
            <w:r>
              <w:rPr>
                <w:rFonts w:ascii="Arial" w:eastAsiaTheme="minorEastAsia" w:hAnsi="Arial" w:cs="Arial"/>
                <w:bCs/>
                <w:lang w:eastAsia="zh-CN"/>
              </w:rPr>
              <w:t xml:space="preserve">We have similar observation with Kyocera that </w:t>
            </w:r>
            <w:r w:rsidRPr="00ED3647">
              <w:rPr>
                <w:rFonts w:ascii="Arial" w:hAnsi="Arial" w:cs="Arial"/>
                <w:bCs/>
                <w:lang w:eastAsia="ja-JP"/>
              </w:rPr>
              <w:t>UE</w:t>
            </w:r>
            <w:r>
              <w:rPr>
                <w:rFonts w:ascii="Arial" w:hAnsi="Arial" w:cs="Arial"/>
                <w:bCs/>
                <w:lang w:eastAsia="ja-JP"/>
              </w:rPr>
              <w:t xml:space="preserve"> </w:t>
            </w:r>
            <w:r w:rsidRPr="00ED3647">
              <w:rPr>
                <w:rFonts w:ascii="Arial" w:hAnsi="Arial" w:cs="Arial"/>
                <w:bCs/>
                <w:lang w:eastAsia="ja-JP"/>
              </w:rPr>
              <w:t>which misses the notification in poor radio condition, will likely miss MCCH.</w:t>
            </w:r>
            <w:r>
              <w:rPr>
                <w:rFonts w:ascii="Arial" w:hAnsi="Arial" w:cs="Arial"/>
                <w:bCs/>
                <w:lang w:eastAsia="ja-JP"/>
              </w:rPr>
              <w:t xml:space="preserve"> </w:t>
            </w:r>
          </w:p>
        </w:tc>
      </w:tr>
      <w:tr w:rsidR="00E175C0" w14:paraId="55BDE373" w14:textId="77777777">
        <w:tc>
          <w:tcPr>
            <w:tcW w:w="2263" w:type="dxa"/>
          </w:tcPr>
          <w:p w14:paraId="178E10B5" w14:textId="4F798A62" w:rsidR="00E175C0" w:rsidRDefault="00E175C0" w:rsidP="00E175C0">
            <w:pPr>
              <w:rPr>
                <w:bCs/>
                <w:lang w:eastAsia="ja-JP"/>
              </w:rPr>
            </w:pPr>
            <w:r>
              <w:rPr>
                <w:rFonts w:eastAsiaTheme="minorEastAsia" w:hint="eastAsia"/>
                <w:bCs/>
                <w:lang w:eastAsia="zh-CN"/>
              </w:rPr>
              <w:t>C</w:t>
            </w:r>
            <w:r>
              <w:rPr>
                <w:rFonts w:eastAsiaTheme="minorEastAsia"/>
                <w:bCs/>
                <w:lang w:eastAsia="zh-CN"/>
              </w:rPr>
              <w:t>MCC</w:t>
            </w:r>
          </w:p>
        </w:tc>
        <w:tc>
          <w:tcPr>
            <w:tcW w:w="1843" w:type="dxa"/>
          </w:tcPr>
          <w:p w14:paraId="4023A46E" w14:textId="04BEA274" w:rsidR="00E175C0" w:rsidRDefault="00E175C0" w:rsidP="00E175C0">
            <w:pPr>
              <w:rPr>
                <w:bCs/>
                <w:lang w:eastAsia="ja-JP"/>
              </w:rPr>
            </w:pPr>
            <w:r>
              <w:rPr>
                <w:rFonts w:eastAsiaTheme="minorEastAsia" w:hint="eastAsia"/>
                <w:bCs/>
                <w:lang w:eastAsia="zh-CN"/>
              </w:rPr>
              <w:t>D</w:t>
            </w:r>
            <w:r>
              <w:rPr>
                <w:rFonts w:eastAsiaTheme="minorEastAsia"/>
                <w:bCs/>
                <w:lang w:eastAsia="zh-CN"/>
              </w:rPr>
              <w:t>isagree</w:t>
            </w:r>
          </w:p>
        </w:tc>
        <w:tc>
          <w:tcPr>
            <w:tcW w:w="5511" w:type="dxa"/>
          </w:tcPr>
          <w:p w14:paraId="3267DE0A" w14:textId="3446D33F" w:rsidR="00E175C0" w:rsidRDefault="00E175C0" w:rsidP="00E175C0">
            <w:pPr>
              <w:rPr>
                <w:rFonts w:ascii="Arial" w:hAnsi="Arial" w:cs="Arial"/>
                <w:bCs/>
                <w:lang w:eastAsia="ja-JP"/>
              </w:rPr>
            </w:pPr>
            <w:r>
              <w:rPr>
                <w:rFonts w:ascii="Arial" w:eastAsiaTheme="minorEastAsia" w:hAnsi="Arial" w:cs="Arial" w:hint="eastAsia"/>
                <w:bCs/>
                <w:lang w:eastAsia="zh-CN"/>
              </w:rPr>
              <w:t>S</w:t>
            </w:r>
            <w:r>
              <w:rPr>
                <w:rFonts w:ascii="Arial" w:eastAsiaTheme="minorEastAsia" w:hAnsi="Arial" w:cs="Arial"/>
                <w:bCs/>
                <w:lang w:eastAsia="zh-CN"/>
              </w:rPr>
              <w:t>imilar view with Ericsson</w:t>
            </w:r>
            <w:r>
              <w:rPr>
                <w:rFonts w:ascii="Arial" w:eastAsiaTheme="minorEastAsia" w:hAnsi="Arial" w:cs="Arial" w:hint="eastAsia"/>
                <w:bCs/>
                <w:lang w:eastAsia="zh-CN"/>
              </w:rPr>
              <w:t>.</w:t>
            </w:r>
          </w:p>
        </w:tc>
      </w:tr>
      <w:tr w:rsidR="000745B4" w14:paraId="594F4EC4" w14:textId="77777777">
        <w:tc>
          <w:tcPr>
            <w:tcW w:w="2263" w:type="dxa"/>
          </w:tcPr>
          <w:p w14:paraId="02193255" w14:textId="5174EA9D" w:rsidR="000745B4" w:rsidRDefault="000745B4" w:rsidP="000745B4">
            <w:pPr>
              <w:rPr>
                <w:rFonts w:eastAsiaTheme="minorEastAsia" w:hint="eastAsia"/>
                <w:bCs/>
                <w:lang w:eastAsia="zh-CN"/>
              </w:rPr>
            </w:pPr>
            <w:r>
              <w:rPr>
                <w:rFonts w:eastAsia="宋体"/>
                <w:bCs/>
                <w:lang w:eastAsia="zh-CN"/>
              </w:rPr>
              <w:t>Lenovo, Motorola Mobility</w:t>
            </w:r>
          </w:p>
        </w:tc>
        <w:tc>
          <w:tcPr>
            <w:tcW w:w="1843" w:type="dxa"/>
          </w:tcPr>
          <w:p w14:paraId="1BACA3A6" w14:textId="5DFEA886" w:rsidR="000745B4" w:rsidRDefault="000745B4" w:rsidP="000745B4">
            <w:pPr>
              <w:rPr>
                <w:rFonts w:eastAsiaTheme="minorEastAsia" w:hint="eastAsia"/>
                <w:bCs/>
                <w:lang w:eastAsia="zh-CN"/>
              </w:rPr>
            </w:pPr>
            <w:r>
              <w:rPr>
                <w:rFonts w:eastAsiaTheme="minorEastAsia"/>
                <w:bCs/>
                <w:lang w:eastAsia="zh-CN"/>
              </w:rPr>
              <w:t>Disagree</w:t>
            </w:r>
          </w:p>
        </w:tc>
        <w:tc>
          <w:tcPr>
            <w:tcW w:w="5511" w:type="dxa"/>
          </w:tcPr>
          <w:p w14:paraId="490ED6B2" w14:textId="38782574" w:rsidR="000745B4" w:rsidRDefault="000745B4" w:rsidP="000745B4">
            <w:pPr>
              <w:rPr>
                <w:rFonts w:ascii="Arial" w:eastAsiaTheme="minorEastAsia" w:hAnsi="Arial" w:cs="Arial" w:hint="eastAsia"/>
                <w:bCs/>
                <w:lang w:eastAsia="zh-CN"/>
              </w:rPr>
            </w:pPr>
            <w:r>
              <w:rPr>
                <w:rFonts w:eastAsia="宋体"/>
                <w:bCs/>
                <w:lang w:eastAsia="zh-CN"/>
              </w:rPr>
              <w:t xml:space="preserve">It seems a common issue, i.e. missing the signaling if channel condition is poor. It will be a problem if UE does not read MCCH unless UE receives a </w:t>
            </w:r>
            <w:r>
              <w:rPr>
                <w:rFonts w:eastAsia="宋体"/>
                <w:bCs/>
                <w:lang w:eastAsia="zh-CN"/>
              </w:rPr>
              <w:lastRenderedPageBreak/>
              <w:t xml:space="preserve">start/modification indication, which we doubt is the case.  </w:t>
            </w:r>
          </w:p>
        </w:tc>
      </w:tr>
    </w:tbl>
    <w:p w14:paraId="55361C21" w14:textId="77777777" w:rsidR="00D33E04" w:rsidRDefault="00D33E04">
      <w:pPr>
        <w:rPr>
          <w:lang w:val="en-GB" w:eastAsia="en-US"/>
        </w:rPr>
      </w:pPr>
    </w:p>
    <w:p w14:paraId="17E1F1FC" w14:textId="77777777" w:rsidR="00D33E04" w:rsidRDefault="000236F8">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14:paraId="520D1BC6" w14:textId="77777777"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af8"/>
        <w:tblW w:w="0" w:type="auto"/>
        <w:tblLook w:val="04A0" w:firstRow="1" w:lastRow="0" w:firstColumn="1" w:lastColumn="0" w:noHBand="0" w:noVBand="1"/>
      </w:tblPr>
      <w:tblGrid>
        <w:gridCol w:w="2263"/>
        <w:gridCol w:w="1843"/>
        <w:gridCol w:w="5511"/>
      </w:tblGrid>
      <w:tr w:rsidR="00D33E04" w14:paraId="227DB192" w14:textId="77777777">
        <w:tc>
          <w:tcPr>
            <w:tcW w:w="2263" w:type="dxa"/>
          </w:tcPr>
          <w:p w14:paraId="5BEF62DB"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09B042EE"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4A044FFE" w14:textId="77777777" w:rsidR="00D33E04" w:rsidRDefault="000236F8">
            <w:pPr>
              <w:spacing w:after="180"/>
              <w:rPr>
                <w:rFonts w:eastAsia="宋体"/>
                <w:b/>
                <w:bCs/>
                <w:lang w:eastAsia="zh-CN"/>
              </w:rPr>
            </w:pPr>
            <w:r>
              <w:rPr>
                <w:rFonts w:eastAsia="宋体"/>
                <w:b/>
                <w:bCs/>
                <w:lang w:eastAsia="zh-CN"/>
              </w:rPr>
              <w:t>Comments</w:t>
            </w:r>
          </w:p>
        </w:tc>
      </w:tr>
      <w:tr w:rsidR="00D33E04" w14:paraId="4EBDEA1C" w14:textId="77777777">
        <w:tc>
          <w:tcPr>
            <w:tcW w:w="2263" w:type="dxa"/>
          </w:tcPr>
          <w:p w14:paraId="4B11EFE7"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0A2D3DCC" w14:textId="77777777" w:rsidR="00D33E04" w:rsidRDefault="000236F8">
            <w:pPr>
              <w:spacing w:after="180"/>
              <w:rPr>
                <w:rFonts w:eastAsia="宋体"/>
                <w:bCs/>
                <w:lang w:eastAsia="zh-CN"/>
              </w:rPr>
            </w:pPr>
            <w:r>
              <w:rPr>
                <w:rFonts w:eastAsia="宋体"/>
                <w:bCs/>
                <w:lang w:eastAsia="zh-CN"/>
              </w:rPr>
              <w:t>Agree</w:t>
            </w:r>
          </w:p>
        </w:tc>
        <w:tc>
          <w:tcPr>
            <w:tcW w:w="5511" w:type="dxa"/>
          </w:tcPr>
          <w:p w14:paraId="04A87C87" w14:textId="77777777" w:rsidR="00D33E04" w:rsidRDefault="00D33E04">
            <w:pPr>
              <w:spacing w:after="180"/>
              <w:rPr>
                <w:rFonts w:eastAsia="宋体"/>
                <w:bCs/>
                <w:lang w:eastAsia="zh-CN"/>
              </w:rPr>
            </w:pPr>
          </w:p>
        </w:tc>
      </w:tr>
      <w:tr w:rsidR="00D33E04" w14:paraId="38C11A78" w14:textId="77777777">
        <w:tc>
          <w:tcPr>
            <w:tcW w:w="2263" w:type="dxa"/>
          </w:tcPr>
          <w:p w14:paraId="66CB0E4F"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16F0DA3F"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30F16BCB" w14:textId="77777777" w:rsidR="00D33E04" w:rsidRDefault="00D33E04">
            <w:pPr>
              <w:spacing w:after="180"/>
              <w:rPr>
                <w:rFonts w:eastAsia="宋体"/>
                <w:bCs/>
                <w:lang w:eastAsia="zh-CN"/>
              </w:rPr>
            </w:pPr>
          </w:p>
        </w:tc>
      </w:tr>
      <w:tr w:rsidR="00D33E04" w14:paraId="1AA9F459" w14:textId="77777777">
        <w:tc>
          <w:tcPr>
            <w:tcW w:w="2263" w:type="dxa"/>
          </w:tcPr>
          <w:p w14:paraId="6321519F"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0452D69"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 but</w:t>
            </w:r>
          </w:p>
        </w:tc>
        <w:tc>
          <w:tcPr>
            <w:tcW w:w="5511" w:type="dxa"/>
          </w:tcPr>
          <w:p w14:paraId="48EBD728"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But shall not limit the implementation to have better robustness.</w:t>
            </w:r>
          </w:p>
        </w:tc>
      </w:tr>
      <w:tr w:rsidR="00ED3647" w14:paraId="1F8A280E" w14:textId="77777777">
        <w:tc>
          <w:tcPr>
            <w:tcW w:w="2263" w:type="dxa"/>
          </w:tcPr>
          <w:p w14:paraId="050FB382" w14:textId="77777777"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14:paraId="4666260B" w14:textId="77777777"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14:paraId="57CE4717" w14:textId="77777777" w:rsidR="00ED3647" w:rsidRDefault="00ED3647" w:rsidP="00ED3647">
            <w:pPr>
              <w:spacing w:after="180"/>
              <w:jc w:val="left"/>
              <w:rPr>
                <w:rFonts w:ascii="Arial" w:eastAsia="宋体" w:hAnsi="Arial" w:cs="Arial"/>
                <w:bCs/>
                <w:lang w:eastAsia="zh-CN"/>
              </w:rPr>
            </w:pPr>
          </w:p>
        </w:tc>
      </w:tr>
      <w:tr w:rsidR="00F07B19" w14:paraId="7203A68A" w14:textId="77777777">
        <w:tc>
          <w:tcPr>
            <w:tcW w:w="2263" w:type="dxa"/>
          </w:tcPr>
          <w:p w14:paraId="122F6DBE"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4091BE88"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32473D33" w14:textId="77777777" w:rsidR="00F07B19" w:rsidRDefault="00F07B19" w:rsidP="00ED3647">
            <w:pPr>
              <w:spacing w:after="180"/>
              <w:jc w:val="left"/>
              <w:rPr>
                <w:rFonts w:ascii="Arial" w:eastAsia="宋体" w:hAnsi="Arial" w:cs="Arial"/>
                <w:bCs/>
                <w:lang w:eastAsia="zh-CN"/>
              </w:rPr>
            </w:pPr>
          </w:p>
        </w:tc>
      </w:tr>
      <w:tr w:rsidR="0083630E" w14:paraId="3DC3ED46" w14:textId="77777777">
        <w:tc>
          <w:tcPr>
            <w:tcW w:w="2263" w:type="dxa"/>
          </w:tcPr>
          <w:p w14:paraId="1118F43F" w14:textId="77777777" w:rsidR="0083630E" w:rsidRDefault="0083630E" w:rsidP="0083630E">
            <w:pPr>
              <w:rPr>
                <w:bCs/>
                <w:lang w:eastAsia="ja-JP"/>
              </w:rPr>
            </w:pPr>
            <w:r>
              <w:rPr>
                <w:bCs/>
                <w:lang w:eastAsia="ja-JP"/>
              </w:rPr>
              <w:t>Xiaomi</w:t>
            </w:r>
          </w:p>
        </w:tc>
        <w:tc>
          <w:tcPr>
            <w:tcW w:w="1843" w:type="dxa"/>
          </w:tcPr>
          <w:p w14:paraId="055ECEF6" w14:textId="77777777" w:rsidR="0083630E" w:rsidRDefault="0083630E" w:rsidP="0083630E">
            <w:pPr>
              <w:rPr>
                <w:bCs/>
                <w:lang w:eastAsia="ja-JP"/>
              </w:rPr>
            </w:pPr>
            <w:r>
              <w:rPr>
                <w:bCs/>
                <w:lang w:eastAsia="ja-JP"/>
              </w:rPr>
              <w:t>Agree</w:t>
            </w:r>
          </w:p>
        </w:tc>
        <w:tc>
          <w:tcPr>
            <w:tcW w:w="5511" w:type="dxa"/>
          </w:tcPr>
          <w:p w14:paraId="21365E14" w14:textId="77777777" w:rsidR="0083630E" w:rsidRDefault="0083630E" w:rsidP="0083630E">
            <w:pPr>
              <w:spacing w:after="180"/>
              <w:jc w:val="left"/>
              <w:rPr>
                <w:rFonts w:ascii="Arial" w:eastAsia="宋体" w:hAnsi="Arial" w:cs="Arial"/>
                <w:bCs/>
                <w:lang w:eastAsia="zh-CN"/>
              </w:rPr>
            </w:pPr>
          </w:p>
        </w:tc>
      </w:tr>
      <w:tr w:rsidR="00A85954" w14:paraId="385336EC" w14:textId="77777777">
        <w:tc>
          <w:tcPr>
            <w:tcW w:w="2263" w:type="dxa"/>
          </w:tcPr>
          <w:p w14:paraId="20725F43" w14:textId="77777777" w:rsidR="00A85954" w:rsidRPr="006331DD" w:rsidRDefault="00A85954" w:rsidP="00D92812">
            <w:pPr>
              <w:rPr>
                <w:rFonts w:eastAsia="宋体"/>
                <w:bCs/>
                <w:lang w:eastAsia="zh-CN"/>
              </w:rPr>
            </w:pPr>
            <w:r>
              <w:rPr>
                <w:rFonts w:eastAsia="宋体" w:hint="eastAsia"/>
                <w:bCs/>
                <w:lang w:eastAsia="zh-CN"/>
              </w:rPr>
              <w:t>CATT</w:t>
            </w:r>
          </w:p>
        </w:tc>
        <w:tc>
          <w:tcPr>
            <w:tcW w:w="1843" w:type="dxa"/>
          </w:tcPr>
          <w:p w14:paraId="5EBD5618" w14:textId="77777777" w:rsidR="00A85954" w:rsidRPr="006331DD" w:rsidRDefault="00A85954" w:rsidP="00D92812">
            <w:pPr>
              <w:rPr>
                <w:rFonts w:eastAsia="宋体"/>
                <w:bCs/>
                <w:lang w:eastAsia="zh-CN"/>
              </w:rPr>
            </w:pPr>
            <w:r>
              <w:rPr>
                <w:rFonts w:eastAsia="宋体" w:hint="eastAsia"/>
                <w:bCs/>
                <w:lang w:eastAsia="zh-CN"/>
              </w:rPr>
              <w:t>Agree</w:t>
            </w:r>
          </w:p>
        </w:tc>
        <w:tc>
          <w:tcPr>
            <w:tcW w:w="5511" w:type="dxa"/>
          </w:tcPr>
          <w:p w14:paraId="209CBEDF" w14:textId="77777777" w:rsidR="00A85954" w:rsidRPr="006331DD" w:rsidRDefault="00A85954" w:rsidP="00333512">
            <w:pPr>
              <w:rPr>
                <w:rFonts w:eastAsia="宋体"/>
                <w:bCs/>
                <w:lang w:eastAsia="zh-CN"/>
              </w:rPr>
            </w:pPr>
            <w:r>
              <w:rPr>
                <w:rFonts w:eastAsia="宋体"/>
                <w:bCs/>
                <w:lang w:eastAsia="zh-CN"/>
              </w:rPr>
              <w:t>N</w:t>
            </w:r>
            <w:r>
              <w:rPr>
                <w:rFonts w:eastAsia="宋体" w:hint="eastAsia"/>
                <w:bCs/>
                <w:lang w:eastAsia="zh-CN"/>
              </w:rPr>
              <w:t xml:space="preserve">o </w:t>
            </w:r>
            <w:r w:rsidR="00333512">
              <w:rPr>
                <w:rFonts w:eastAsia="宋体" w:hint="eastAsia"/>
                <w:bCs/>
                <w:lang w:eastAsia="zh-CN"/>
              </w:rPr>
              <w:t>reason</w:t>
            </w:r>
            <w:r>
              <w:rPr>
                <w:rFonts w:eastAsia="宋体" w:hint="eastAsia"/>
                <w:bCs/>
                <w:lang w:eastAsia="zh-CN"/>
              </w:rPr>
              <w:t xml:space="preserve"> to deviate from LTE mechanism</w:t>
            </w:r>
          </w:p>
        </w:tc>
      </w:tr>
      <w:tr w:rsidR="00823798" w14:paraId="74953864" w14:textId="77777777">
        <w:tc>
          <w:tcPr>
            <w:tcW w:w="2263" w:type="dxa"/>
          </w:tcPr>
          <w:p w14:paraId="6B6EC144" w14:textId="77777777" w:rsidR="00823798" w:rsidRDefault="00823798" w:rsidP="00D92812">
            <w:pPr>
              <w:rPr>
                <w:rFonts w:eastAsia="宋体"/>
                <w:bCs/>
                <w:lang w:eastAsia="zh-CN"/>
              </w:rPr>
            </w:pPr>
            <w:r>
              <w:rPr>
                <w:rFonts w:eastAsia="宋体" w:hint="eastAsia"/>
                <w:bCs/>
                <w:lang w:eastAsia="zh-CN"/>
              </w:rPr>
              <w:t>S</w:t>
            </w:r>
            <w:r>
              <w:rPr>
                <w:rFonts w:eastAsia="宋体"/>
                <w:bCs/>
                <w:lang w:eastAsia="zh-CN"/>
              </w:rPr>
              <w:t>JTU</w:t>
            </w:r>
          </w:p>
        </w:tc>
        <w:tc>
          <w:tcPr>
            <w:tcW w:w="1843" w:type="dxa"/>
          </w:tcPr>
          <w:p w14:paraId="12F93D20" w14:textId="77777777" w:rsidR="00823798" w:rsidRDefault="00823798" w:rsidP="00D92812">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7EAAABFE" w14:textId="77777777" w:rsidR="00823798" w:rsidRDefault="00823798" w:rsidP="00333512">
            <w:pPr>
              <w:rPr>
                <w:rFonts w:eastAsia="宋体"/>
                <w:bCs/>
                <w:lang w:eastAsia="zh-CN"/>
              </w:rPr>
            </w:pPr>
          </w:p>
        </w:tc>
      </w:tr>
      <w:tr w:rsidR="00485F2D" w14:paraId="7A1D4E81" w14:textId="77777777">
        <w:tc>
          <w:tcPr>
            <w:tcW w:w="2263" w:type="dxa"/>
          </w:tcPr>
          <w:p w14:paraId="1BA13DC1"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13CADE79" w14:textId="77777777" w:rsidR="00485F2D" w:rsidRPr="006331DD" w:rsidRDefault="00485F2D" w:rsidP="00485F2D">
            <w:pPr>
              <w:rPr>
                <w:rFonts w:eastAsia="宋体"/>
                <w:bCs/>
                <w:lang w:eastAsia="zh-CN"/>
              </w:rPr>
            </w:pPr>
            <w:r>
              <w:rPr>
                <w:rFonts w:eastAsia="宋体"/>
                <w:bCs/>
                <w:lang w:eastAsia="zh-CN"/>
              </w:rPr>
              <w:t>Agree</w:t>
            </w:r>
          </w:p>
        </w:tc>
        <w:tc>
          <w:tcPr>
            <w:tcW w:w="5511" w:type="dxa"/>
          </w:tcPr>
          <w:p w14:paraId="68C574C3" w14:textId="77777777" w:rsidR="00485F2D" w:rsidRDefault="00485F2D" w:rsidP="00485F2D">
            <w:pPr>
              <w:rPr>
                <w:rFonts w:eastAsia="宋体"/>
                <w:bCs/>
                <w:lang w:eastAsia="zh-CN"/>
              </w:rPr>
            </w:pPr>
          </w:p>
        </w:tc>
      </w:tr>
      <w:tr w:rsidR="008130CC" w14:paraId="64809694" w14:textId="77777777">
        <w:tc>
          <w:tcPr>
            <w:tcW w:w="2263" w:type="dxa"/>
          </w:tcPr>
          <w:p w14:paraId="30A57337" w14:textId="0C9E70BC" w:rsidR="008130CC" w:rsidRDefault="008130CC" w:rsidP="00485F2D">
            <w:pPr>
              <w:rPr>
                <w:rFonts w:eastAsia="宋体"/>
                <w:bCs/>
                <w:lang w:eastAsia="zh-CN"/>
              </w:rPr>
            </w:pPr>
            <w:r>
              <w:rPr>
                <w:rFonts w:eastAsia="宋体"/>
                <w:bCs/>
                <w:lang w:eastAsia="zh-CN"/>
              </w:rPr>
              <w:t>Ericsson</w:t>
            </w:r>
          </w:p>
        </w:tc>
        <w:tc>
          <w:tcPr>
            <w:tcW w:w="1843" w:type="dxa"/>
          </w:tcPr>
          <w:p w14:paraId="5641D767" w14:textId="1868BA4D" w:rsidR="008130CC" w:rsidRDefault="008130CC" w:rsidP="00485F2D">
            <w:pPr>
              <w:rPr>
                <w:rFonts w:eastAsia="宋体"/>
                <w:bCs/>
                <w:lang w:eastAsia="zh-CN"/>
              </w:rPr>
            </w:pPr>
            <w:r>
              <w:rPr>
                <w:rFonts w:eastAsia="宋体"/>
                <w:bCs/>
                <w:lang w:eastAsia="zh-CN"/>
              </w:rPr>
              <w:t xml:space="preserve">Agree </w:t>
            </w:r>
            <w:r w:rsidR="00A96404">
              <w:rPr>
                <w:rFonts w:eastAsia="宋体"/>
                <w:bCs/>
                <w:lang w:eastAsia="zh-CN"/>
              </w:rPr>
              <w:t>and</w:t>
            </w:r>
          </w:p>
        </w:tc>
        <w:tc>
          <w:tcPr>
            <w:tcW w:w="5511" w:type="dxa"/>
          </w:tcPr>
          <w:p w14:paraId="36F15CC4" w14:textId="5BFDCEF2" w:rsidR="008130CC" w:rsidRDefault="007F76AD" w:rsidP="00485F2D">
            <w:pPr>
              <w:rPr>
                <w:rFonts w:eastAsia="宋体"/>
                <w:bCs/>
                <w:lang w:eastAsia="zh-CN"/>
              </w:rPr>
            </w:pPr>
            <w:r>
              <w:rPr>
                <w:rFonts w:eastAsia="宋体"/>
                <w:bCs/>
                <w:lang w:eastAsia="zh-CN"/>
              </w:rPr>
              <w:t xml:space="preserve">We think it </w:t>
            </w:r>
            <w:r w:rsidR="008C501A">
              <w:rPr>
                <w:rFonts w:eastAsia="宋体"/>
                <w:bCs/>
                <w:lang w:eastAsia="zh-CN"/>
              </w:rPr>
              <w:t xml:space="preserve">would be beneficial to have a configurable time offset between PDCCH notification and PDSCH scheduling, similar as </w:t>
            </w:r>
            <w:r w:rsidR="00CE08C3">
              <w:rPr>
                <w:rFonts w:eastAsia="宋体"/>
                <w:bCs/>
                <w:lang w:eastAsia="zh-CN"/>
              </w:rPr>
              <w:t xml:space="preserve">enabled with WUS/PEI </w:t>
            </w:r>
            <w:r w:rsidR="00A96404">
              <w:rPr>
                <w:rFonts w:eastAsia="宋体"/>
                <w:bCs/>
                <w:lang w:eastAsia="zh-CN"/>
              </w:rPr>
              <w:t>configuration</w:t>
            </w:r>
            <w:r w:rsidR="00CE08C3">
              <w:rPr>
                <w:rFonts w:eastAsia="宋体"/>
                <w:bCs/>
                <w:lang w:eastAsia="zh-CN"/>
              </w:rPr>
              <w:t xml:space="preserve"> (</w:t>
            </w:r>
            <w:hyperlink r:id="rId13" w:history="1">
              <w:r w:rsidR="00CE08C3">
                <w:rPr>
                  <w:rStyle w:val="afa"/>
                  <w:rFonts w:ascii="Arial" w:hAnsi="Arial" w:cs="Arial"/>
                </w:rPr>
                <w:t>R2-2105653</w:t>
              </w:r>
            </w:hyperlink>
            <w:r w:rsidR="00CE08C3">
              <w:rPr>
                <w:rFonts w:eastAsia="宋体"/>
                <w:bCs/>
                <w:lang w:eastAsia="zh-CN"/>
              </w:rPr>
              <w:t>).</w:t>
            </w:r>
            <w:r w:rsidR="008C501A">
              <w:rPr>
                <w:rFonts w:eastAsia="宋体"/>
                <w:bCs/>
                <w:lang w:eastAsia="zh-CN"/>
              </w:rPr>
              <w:t xml:space="preserve"> </w:t>
            </w:r>
            <w:r>
              <w:rPr>
                <w:rFonts w:eastAsia="宋体"/>
                <w:bCs/>
                <w:lang w:eastAsia="zh-CN"/>
              </w:rPr>
              <w:t xml:space="preserve"> </w:t>
            </w:r>
          </w:p>
        </w:tc>
      </w:tr>
      <w:tr w:rsidR="008B4ED7" w14:paraId="1281C0DA" w14:textId="77777777">
        <w:tc>
          <w:tcPr>
            <w:tcW w:w="2263" w:type="dxa"/>
          </w:tcPr>
          <w:p w14:paraId="3C8FB3DA" w14:textId="005BE0C3" w:rsidR="008B4ED7" w:rsidRDefault="008B4ED7"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6FF39194" w14:textId="79DF6E72" w:rsidR="008B4ED7" w:rsidRDefault="00242C39" w:rsidP="00485F2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6E24BD5E" w14:textId="77777777" w:rsidR="008B4ED7" w:rsidRDefault="008B4ED7" w:rsidP="00485F2D">
            <w:pPr>
              <w:rPr>
                <w:rFonts w:eastAsia="宋体"/>
                <w:bCs/>
                <w:lang w:eastAsia="zh-CN"/>
              </w:rPr>
            </w:pPr>
          </w:p>
        </w:tc>
      </w:tr>
      <w:tr w:rsidR="00B108AE" w14:paraId="3EBF1156" w14:textId="77777777">
        <w:tc>
          <w:tcPr>
            <w:tcW w:w="2263" w:type="dxa"/>
          </w:tcPr>
          <w:p w14:paraId="216765C5" w14:textId="284140B7" w:rsidR="00B108AE" w:rsidRDefault="00B108AE" w:rsidP="00485F2D">
            <w:pPr>
              <w:rPr>
                <w:rFonts w:eastAsia="宋体"/>
                <w:bCs/>
                <w:lang w:eastAsia="zh-CN"/>
              </w:rPr>
            </w:pPr>
            <w:r>
              <w:rPr>
                <w:rFonts w:eastAsia="宋体"/>
                <w:bCs/>
                <w:lang w:eastAsia="zh-CN"/>
              </w:rPr>
              <w:t>Qualcomm</w:t>
            </w:r>
          </w:p>
        </w:tc>
        <w:tc>
          <w:tcPr>
            <w:tcW w:w="1843" w:type="dxa"/>
          </w:tcPr>
          <w:p w14:paraId="16B80385" w14:textId="50375ADA" w:rsidR="00B108AE" w:rsidRDefault="00B108AE" w:rsidP="00485F2D">
            <w:pPr>
              <w:rPr>
                <w:rFonts w:eastAsia="宋体"/>
                <w:bCs/>
                <w:lang w:eastAsia="zh-CN"/>
              </w:rPr>
            </w:pPr>
            <w:r>
              <w:rPr>
                <w:rFonts w:eastAsia="宋体"/>
                <w:bCs/>
                <w:lang w:eastAsia="zh-CN"/>
              </w:rPr>
              <w:t>Agree</w:t>
            </w:r>
          </w:p>
        </w:tc>
        <w:tc>
          <w:tcPr>
            <w:tcW w:w="5511" w:type="dxa"/>
          </w:tcPr>
          <w:p w14:paraId="2C6BCDB3" w14:textId="77777777" w:rsidR="00B108AE" w:rsidRDefault="00B108AE" w:rsidP="00485F2D">
            <w:pPr>
              <w:rPr>
                <w:rFonts w:eastAsia="宋体"/>
                <w:bCs/>
                <w:lang w:eastAsia="zh-CN"/>
              </w:rPr>
            </w:pPr>
          </w:p>
        </w:tc>
      </w:tr>
      <w:tr w:rsidR="00335213" w14:paraId="542CDF17" w14:textId="77777777">
        <w:tc>
          <w:tcPr>
            <w:tcW w:w="2263" w:type="dxa"/>
          </w:tcPr>
          <w:p w14:paraId="00C4FD62" w14:textId="15E1CCA4" w:rsidR="00335213" w:rsidRDefault="00335213" w:rsidP="00485F2D">
            <w:pPr>
              <w:rPr>
                <w:rFonts w:eastAsia="宋体"/>
                <w:bCs/>
                <w:lang w:eastAsia="zh-CN"/>
              </w:rPr>
            </w:pPr>
            <w:proofErr w:type="spellStart"/>
            <w:r>
              <w:rPr>
                <w:rFonts w:eastAsia="宋体"/>
                <w:bCs/>
                <w:lang w:eastAsia="zh-CN"/>
              </w:rPr>
              <w:t>Futurewei</w:t>
            </w:r>
            <w:proofErr w:type="spellEnd"/>
          </w:p>
        </w:tc>
        <w:tc>
          <w:tcPr>
            <w:tcW w:w="1843" w:type="dxa"/>
          </w:tcPr>
          <w:p w14:paraId="2039432A" w14:textId="0B91D897" w:rsidR="00335213" w:rsidRDefault="00335213" w:rsidP="00485F2D">
            <w:pPr>
              <w:rPr>
                <w:rFonts w:eastAsia="宋体"/>
                <w:bCs/>
                <w:lang w:eastAsia="zh-CN"/>
              </w:rPr>
            </w:pPr>
            <w:r>
              <w:rPr>
                <w:rFonts w:eastAsia="宋体"/>
                <w:bCs/>
                <w:lang w:eastAsia="zh-CN"/>
              </w:rPr>
              <w:t>Agree</w:t>
            </w:r>
          </w:p>
        </w:tc>
        <w:tc>
          <w:tcPr>
            <w:tcW w:w="5511" w:type="dxa"/>
          </w:tcPr>
          <w:p w14:paraId="4FD25C54" w14:textId="77777777" w:rsidR="00335213" w:rsidRDefault="00335213" w:rsidP="00485F2D">
            <w:pPr>
              <w:rPr>
                <w:rFonts w:eastAsia="宋体"/>
                <w:bCs/>
                <w:lang w:eastAsia="zh-CN"/>
              </w:rPr>
            </w:pPr>
          </w:p>
        </w:tc>
      </w:tr>
      <w:tr w:rsidR="00CE5F22" w14:paraId="3ADA78E8" w14:textId="77777777">
        <w:tc>
          <w:tcPr>
            <w:tcW w:w="2263" w:type="dxa"/>
          </w:tcPr>
          <w:p w14:paraId="5A23C64A" w14:textId="6DCD76AF" w:rsidR="00CE5F22" w:rsidRDefault="00CE5F22" w:rsidP="00485F2D">
            <w:pPr>
              <w:rPr>
                <w:rFonts w:eastAsia="宋体"/>
                <w:bCs/>
                <w:lang w:eastAsia="zh-CN"/>
              </w:rPr>
            </w:pPr>
            <w:proofErr w:type="spellStart"/>
            <w:r w:rsidRPr="00CE5F22">
              <w:rPr>
                <w:rFonts w:eastAsia="宋体" w:hint="eastAsia"/>
                <w:bCs/>
                <w:lang w:eastAsia="zh-CN"/>
              </w:rPr>
              <w:t>S</w:t>
            </w:r>
            <w:r w:rsidRPr="00CE5F22">
              <w:rPr>
                <w:rFonts w:eastAsia="宋体"/>
                <w:bCs/>
                <w:lang w:eastAsia="zh-CN"/>
              </w:rPr>
              <w:t>preadtrum</w:t>
            </w:r>
            <w:proofErr w:type="spellEnd"/>
          </w:p>
        </w:tc>
        <w:tc>
          <w:tcPr>
            <w:tcW w:w="1843" w:type="dxa"/>
          </w:tcPr>
          <w:p w14:paraId="297AF62D" w14:textId="2EE4EF78" w:rsidR="00CE5F22" w:rsidRDefault="00CE5F22" w:rsidP="00485F2D">
            <w:pPr>
              <w:rPr>
                <w:rFonts w:eastAsia="宋体"/>
                <w:bCs/>
                <w:lang w:eastAsia="zh-CN"/>
              </w:rPr>
            </w:pPr>
            <w:r>
              <w:rPr>
                <w:rFonts w:eastAsia="宋体"/>
                <w:bCs/>
                <w:lang w:eastAsia="zh-CN"/>
              </w:rPr>
              <w:t>Agree</w:t>
            </w:r>
          </w:p>
        </w:tc>
        <w:tc>
          <w:tcPr>
            <w:tcW w:w="5511" w:type="dxa"/>
          </w:tcPr>
          <w:p w14:paraId="6D42E866" w14:textId="77777777" w:rsidR="00CE5F22" w:rsidRDefault="00CE5F22" w:rsidP="00485F2D">
            <w:pPr>
              <w:rPr>
                <w:rFonts w:eastAsia="宋体"/>
                <w:bCs/>
                <w:lang w:eastAsia="zh-CN"/>
              </w:rPr>
            </w:pPr>
          </w:p>
        </w:tc>
      </w:tr>
      <w:tr w:rsidR="0048172E" w14:paraId="1C4389C7" w14:textId="77777777" w:rsidTr="0048172E">
        <w:tc>
          <w:tcPr>
            <w:tcW w:w="2263" w:type="dxa"/>
          </w:tcPr>
          <w:p w14:paraId="03589BAF"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lastRenderedPageBreak/>
              <w:t>LGE</w:t>
            </w:r>
          </w:p>
        </w:tc>
        <w:tc>
          <w:tcPr>
            <w:tcW w:w="1843" w:type="dxa"/>
          </w:tcPr>
          <w:p w14:paraId="79594CC1"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t>Agree</w:t>
            </w:r>
          </w:p>
        </w:tc>
        <w:tc>
          <w:tcPr>
            <w:tcW w:w="5511" w:type="dxa"/>
          </w:tcPr>
          <w:p w14:paraId="71E2938D" w14:textId="77777777" w:rsidR="0048172E" w:rsidRDefault="0048172E" w:rsidP="00D61A7D">
            <w:pPr>
              <w:jc w:val="left"/>
              <w:rPr>
                <w:rFonts w:ascii="Arial" w:eastAsia="宋体" w:hAnsi="Arial" w:cs="Arial"/>
                <w:bCs/>
                <w:lang w:eastAsia="zh-CN"/>
              </w:rPr>
            </w:pPr>
          </w:p>
        </w:tc>
      </w:tr>
      <w:tr w:rsidR="000D5F10" w14:paraId="5843A169" w14:textId="77777777" w:rsidTr="0048172E">
        <w:tc>
          <w:tcPr>
            <w:tcW w:w="2263" w:type="dxa"/>
          </w:tcPr>
          <w:p w14:paraId="75FE3B19" w14:textId="755B63EF"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352E219F" w14:textId="4E15CFF8" w:rsidR="000D5F10" w:rsidRDefault="000D5F10" w:rsidP="000D5F10">
            <w:pPr>
              <w:jc w:val="left"/>
              <w:rPr>
                <w:rFonts w:ascii="Arial" w:eastAsia="Malgun Gothic" w:hAnsi="Arial" w:cs="Arial"/>
                <w:bCs/>
                <w:lang w:eastAsia="ko-KR"/>
              </w:rPr>
            </w:pPr>
            <w:r>
              <w:rPr>
                <w:bCs/>
                <w:lang w:eastAsia="ja-JP"/>
              </w:rPr>
              <w:t>Agree</w:t>
            </w:r>
          </w:p>
        </w:tc>
        <w:tc>
          <w:tcPr>
            <w:tcW w:w="5511" w:type="dxa"/>
          </w:tcPr>
          <w:p w14:paraId="45CCAE33" w14:textId="77777777" w:rsidR="000D5F10" w:rsidRDefault="000D5F10" w:rsidP="000D5F10">
            <w:pPr>
              <w:jc w:val="left"/>
              <w:rPr>
                <w:rFonts w:ascii="Arial" w:eastAsia="宋体" w:hAnsi="Arial" w:cs="Arial"/>
                <w:bCs/>
                <w:lang w:eastAsia="zh-CN"/>
              </w:rPr>
            </w:pPr>
          </w:p>
        </w:tc>
      </w:tr>
      <w:tr w:rsidR="00365B2C" w14:paraId="14F4F296" w14:textId="77777777" w:rsidTr="0048172E">
        <w:tc>
          <w:tcPr>
            <w:tcW w:w="2263" w:type="dxa"/>
          </w:tcPr>
          <w:p w14:paraId="0A2F5837" w14:textId="606310B0" w:rsidR="00365B2C" w:rsidRDefault="00365B2C" w:rsidP="00365B2C">
            <w:pPr>
              <w:jc w:val="left"/>
              <w:rPr>
                <w:bCs/>
                <w:lang w:eastAsia="ja-JP"/>
              </w:rPr>
            </w:pPr>
            <w:r>
              <w:rPr>
                <w:rFonts w:eastAsiaTheme="minorEastAsia"/>
                <w:bCs/>
                <w:lang w:eastAsia="zh-CN"/>
              </w:rPr>
              <w:t>NEC</w:t>
            </w:r>
          </w:p>
        </w:tc>
        <w:tc>
          <w:tcPr>
            <w:tcW w:w="1843" w:type="dxa"/>
          </w:tcPr>
          <w:p w14:paraId="5557EC4D" w14:textId="5384183D" w:rsidR="00365B2C" w:rsidRDefault="00365B2C" w:rsidP="00365B2C">
            <w:pPr>
              <w:jc w:val="left"/>
              <w:rPr>
                <w:bCs/>
                <w:lang w:eastAsia="ja-JP"/>
              </w:rPr>
            </w:pPr>
            <w:r>
              <w:rPr>
                <w:rFonts w:eastAsiaTheme="minorEastAsia"/>
                <w:bCs/>
                <w:lang w:eastAsia="zh-CN"/>
              </w:rPr>
              <w:t xml:space="preserve">Agree </w:t>
            </w:r>
          </w:p>
        </w:tc>
        <w:tc>
          <w:tcPr>
            <w:tcW w:w="5511" w:type="dxa"/>
          </w:tcPr>
          <w:p w14:paraId="29113A43" w14:textId="77777777" w:rsidR="00365B2C" w:rsidRDefault="00365B2C" w:rsidP="00365B2C">
            <w:pPr>
              <w:jc w:val="left"/>
              <w:rPr>
                <w:rFonts w:ascii="Arial" w:eastAsia="宋体" w:hAnsi="Arial" w:cs="Arial"/>
                <w:bCs/>
                <w:lang w:eastAsia="zh-CN"/>
              </w:rPr>
            </w:pPr>
          </w:p>
        </w:tc>
      </w:tr>
      <w:tr w:rsidR="00E175C0" w14:paraId="4A485D05" w14:textId="77777777" w:rsidTr="0048172E">
        <w:tc>
          <w:tcPr>
            <w:tcW w:w="2263" w:type="dxa"/>
          </w:tcPr>
          <w:p w14:paraId="165D042E" w14:textId="48670453" w:rsidR="00E175C0" w:rsidRDefault="00E175C0" w:rsidP="00365B2C">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0976269A" w14:textId="41A30747" w:rsidR="00E175C0" w:rsidRDefault="00E175C0" w:rsidP="00365B2C">
            <w:pPr>
              <w:jc w:val="left"/>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14B3A186" w14:textId="77777777" w:rsidR="00E175C0" w:rsidRDefault="00E175C0" w:rsidP="00365B2C">
            <w:pPr>
              <w:jc w:val="left"/>
              <w:rPr>
                <w:rFonts w:ascii="Arial" w:eastAsia="宋体" w:hAnsi="Arial" w:cs="Arial"/>
                <w:bCs/>
                <w:lang w:eastAsia="zh-CN"/>
              </w:rPr>
            </w:pPr>
          </w:p>
        </w:tc>
      </w:tr>
      <w:tr w:rsidR="00A4569B" w14:paraId="3A595EC5" w14:textId="77777777" w:rsidTr="0048172E">
        <w:tc>
          <w:tcPr>
            <w:tcW w:w="2263" w:type="dxa"/>
          </w:tcPr>
          <w:p w14:paraId="03429434" w14:textId="42924137" w:rsidR="00A4569B" w:rsidRDefault="00A4569B" w:rsidP="00A4569B">
            <w:pPr>
              <w:jc w:val="left"/>
              <w:rPr>
                <w:rFonts w:eastAsiaTheme="minorEastAsia" w:hint="eastAsia"/>
                <w:bCs/>
                <w:lang w:eastAsia="zh-CN"/>
              </w:rPr>
            </w:pPr>
            <w:r>
              <w:rPr>
                <w:rFonts w:eastAsia="宋体"/>
                <w:bCs/>
                <w:lang w:eastAsia="zh-CN"/>
              </w:rPr>
              <w:t>Lenovo, Motorola Mobility</w:t>
            </w:r>
          </w:p>
        </w:tc>
        <w:tc>
          <w:tcPr>
            <w:tcW w:w="1843" w:type="dxa"/>
          </w:tcPr>
          <w:p w14:paraId="2C3C47FD" w14:textId="7FDCA4EE" w:rsidR="00A4569B" w:rsidRDefault="00A4569B" w:rsidP="00A4569B">
            <w:pPr>
              <w:jc w:val="left"/>
              <w:rPr>
                <w:rFonts w:eastAsiaTheme="minorEastAsia" w:hint="eastAsia"/>
                <w:bCs/>
                <w:lang w:eastAsia="zh-CN"/>
              </w:rPr>
            </w:pPr>
            <w:r>
              <w:rPr>
                <w:rFonts w:eastAsia="宋体"/>
                <w:bCs/>
                <w:lang w:eastAsia="zh-CN"/>
              </w:rPr>
              <w:t>Agree</w:t>
            </w:r>
          </w:p>
        </w:tc>
        <w:tc>
          <w:tcPr>
            <w:tcW w:w="5511" w:type="dxa"/>
          </w:tcPr>
          <w:p w14:paraId="1FA28F1F" w14:textId="4EB04961" w:rsidR="00A4569B" w:rsidRDefault="00A4569B" w:rsidP="00A4569B">
            <w:pPr>
              <w:jc w:val="left"/>
              <w:rPr>
                <w:rFonts w:ascii="Arial" w:eastAsia="宋体" w:hAnsi="Arial" w:cs="Arial"/>
                <w:bCs/>
                <w:lang w:eastAsia="zh-CN"/>
              </w:rPr>
            </w:pPr>
            <w:r>
              <w:rPr>
                <w:rFonts w:eastAsia="宋体"/>
                <w:bCs/>
                <w:lang w:eastAsia="zh-CN"/>
              </w:rPr>
              <w:t xml:space="preserve">If it means following LTE principle. </w:t>
            </w:r>
          </w:p>
        </w:tc>
      </w:tr>
    </w:tbl>
    <w:p w14:paraId="515999C2" w14:textId="77777777" w:rsidR="00D33E04" w:rsidRDefault="00D33E04">
      <w:pPr>
        <w:rPr>
          <w:lang w:val="en-GB" w:eastAsia="en-US"/>
        </w:rPr>
      </w:pPr>
    </w:p>
    <w:p w14:paraId="756C7AB8" w14:textId="77777777" w:rsidR="00D33E04" w:rsidRDefault="000236F8">
      <w:pPr>
        <w:pStyle w:val="2"/>
      </w:pPr>
      <w:r>
        <w:t>3.3 Multiple MCCH</w:t>
      </w:r>
    </w:p>
    <w:p w14:paraId="5DACDD7A" w14:textId="77777777"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14:paraId="4BB97C3E"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14:paraId="25E03815"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Only a single MCCH is supported ([4], [7], [11], [12]. [13], [15], [16], [17], [19])</w:t>
      </w:r>
    </w:p>
    <w:p w14:paraId="25D44423"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14:paraId="5B46C9A1" w14:textId="77777777"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14:paraId="45B21A4D" w14:textId="77777777" w:rsidR="00D33E04" w:rsidRDefault="000236F8">
      <w:pPr>
        <w:rPr>
          <w:lang w:val="en-GB" w:eastAsia="en-US"/>
        </w:rPr>
      </w:pPr>
      <w:r>
        <w:rPr>
          <w:lang w:val="en-GB" w:eastAsia="en-US"/>
        </w:rPr>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14:paraId="5CA7DCA1" w14:textId="77777777" w:rsidR="00D33E04" w:rsidRDefault="000236F8">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14:paraId="2EC7F278" w14:textId="77777777" w:rsidR="00D33E04" w:rsidRDefault="000236F8">
      <w:pPr>
        <w:rPr>
          <w:lang w:val="en-GB" w:eastAsia="en-US"/>
        </w:rPr>
      </w:pPr>
      <w:r>
        <w:rPr>
          <w:lang w:val="en-GB" w:eastAsia="en-US"/>
        </w:rPr>
        <w:t>The issues that have to be solved for both option 1 and 3 are:</w:t>
      </w:r>
    </w:p>
    <w:p w14:paraId="47ADA13D" w14:textId="77777777"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14:paraId="6B0F6B1D" w14:textId="77777777"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lastRenderedPageBreak/>
        <w:t>How notifications for multiple MCCH channels are handled, e.g. whether a separate RNTI is used for each MCCH channel or whether such information is included in Short Message.</w:t>
      </w:r>
    </w:p>
    <w:p w14:paraId="498D1C17" w14:textId="77777777" w:rsidR="00D33E04" w:rsidRDefault="000236F8">
      <w:r>
        <w:t>Companies are therefore asked to answer the following question:</w:t>
      </w:r>
    </w:p>
    <w:p w14:paraId="457B6F34" w14:textId="77777777" w:rsidR="00D33E04" w:rsidRDefault="000236F8">
      <w:pPr>
        <w:rPr>
          <w:b/>
        </w:rPr>
      </w:pPr>
      <w:r>
        <w:rPr>
          <w:b/>
        </w:rPr>
        <w:t>Question 7: Which of the below option do you prefer:</w:t>
      </w:r>
    </w:p>
    <w:p w14:paraId="2B65F75B"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14:paraId="01CF3342"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14:paraId="04EE0C40"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14:paraId="3B58993E" w14:textId="77777777"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af8"/>
        <w:tblW w:w="0" w:type="auto"/>
        <w:tblLook w:val="04A0" w:firstRow="1" w:lastRow="0" w:firstColumn="1" w:lastColumn="0" w:noHBand="0" w:noVBand="1"/>
      </w:tblPr>
      <w:tblGrid>
        <w:gridCol w:w="2263"/>
        <w:gridCol w:w="1843"/>
        <w:gridCol w:w="5511"/>
      </w:tblGrid>
      <w:tr w:rsidR="00D33E04" w14:paraId="34B210A5" w14:textId="77777777">
        <w:tc>
          <w:tcPr>
            <w:tcW w:w="2263" w:type="dxa"/>
          </w:tcPr>
          <w:p w14:paraId="50FBAD84"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623C6EE0" w14:textId="77777777" w:rsidR="00D33E04" w:rsidRDefault="000236F8">
            <w:pPr>
              <w:spacing w:after="180"/>
              <w:rPr>
                <w:rFonts w:eastAsia="宋体"/>
                <w:b/>
                <w:bCs/>
                <w:lang w:eastAsia="zh-CN"/>
              </w:rPr>
            </w:pPr>
            <w:r>
              <w:rPr>
                <w:rFonts w:eastAsia="宋体"/>
                <w:b/>
                <w:bCs/>
                <w:lang w:eastAsia="zh-CN"/>
              </w:rPr>
              <w:t>Preferred option</w:t>
            </w:r>
          </w:p>
        </w:tc>
        <w:tc>
          <w:tcPr>
            <w:tcW w:w="5511" w:type="dxa"/>
          </w:tcPr>
          <w:p w14:paraId="437683FB" w14:textId="77777777" w:rsidR="00D33E04" w:rsidRDefault="000236F8">
            <w:pPr>
              <w:spacing w:after="180"/>
              <w:rPr>
                <w:rFonts w:eastAsia="宋体"/>
                <w:b/>
                <w:bCs/>
                <w:lang w:eastAsia="zh-CN"/>
              </w:rPr>
            </w:pPr>
            <w:r>
              <w:rPr>
                <w:rFonts w:eastAsia="宋体"/>
                <w:b/>
                <w:bCs/>
                <w:lang w:eastAsia="zh-CN"/>
              </w:rPr>
              <w:t>Comments</w:t>
            </w:r>
          </w:p>
        </w:tc>
      </w:tr>
      <w:tr w:rsidR="00D33E04" w14:paraId="05139D84" w14:textId="77777777">
        <w:tc>
          <w:tcPr>
            <w:tcW w:w="2263" w:type="dxa"/>
          </w:tcPr>
          <w:p w14:paraId="2E356954"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521677C2" w14:textId="77777777" w:rsidR="00D33E04" w:rsidRDefault="000236F8">
            <w:pPr>
              <w:spacing w:after="180"/>
              <w:rPr>
                <w:rFonts w:eastAsia="宋体"/>
                <w:bCs/>
                <w:lang w:eastAsia="zh-CN"/>
              </w:rPr>
            </w:pPr>
            <w:r>
              <w:rPr>
                <w:rFonts w:eastAsia="宋体"/>
                <w:bCs/>
                <w:lang w:eastAsia="zh-CN"/>
              </w:rPr>
              <w:t>Op-1</w:t>
            </w:r>
          </w:p>
        </w:tc>
        <w:tc>
          <w:tcPr>
            <w:tcW w:w="5511" w:type="dxa"/>
          </w:tcPr>
          <w:p w14:paraId="42FD28D0" w14:textId="77777777" w:rsidR="00D33E04" w:rsidRDefault="00D33E04">
            <w:pPr>
              <w:spacing w:after="180"/>
              <w:rPr>
                <w:rFonts w:eastAsia="宋体"/>
                <w:bCs/>
                <w:lang w:eastAsia="zh-CN"/>
              </w:rPr>
            </w:pPr>
          </w:p>
        </w:tc>
      </w:tr>
      <w:tr w:rsidR="00D33E04" w14:paraId="3CA4111F" w14:textId="77777777">
        <w:tc>
          <w:tcPr>
            <w:tcW w:w="2263" w:type="dxa"/>
          </w:tcPr>
          <w:p w14:paraId="5C8E7E49"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618F8C3C" w14:textId="77777777" w:rsidR="00D33E04" w:rsidRDefault="000236F8">
            <w:pPr>
              <w:spacing w:after="180"/>
              <w:rPr>
                <w:rFonts w:eastAsia="宋体"/>
                <w:bCs/>
                <w:lang w:eastAsia="zh-CN"/>
              </w:rPr>
            </w:pPr>
            <w:r>
              <w:rPr>
                <w:rFonts w:eastAsia="宋体" w:hint="eastAsia"/>
                <w:bCs/>
                <w:lang w:eastAsia="zh-CN"/>
              </w:rPr>
              <w:t xml:space="preserve">Option </w:t>
            </w:r>
            <w:r>
              <w:rPr>
                <w:rFonts w:eastAsia="宋体"/>
                <w:bCs/>
                <w:lang w:eastAsia="zh-CN"/>
              </w:rPr>
              <w:t>1 or 3</w:t>
            </w:r>
          </w:p>
        </w:tc>
        <w:tc>
          <w:tcPr>
            <w:tcW w:w="5511" w:type="dxa"/>
          </w:tcPr>
          <w:p w14:paraId="5B03D235" w14:textId="77777777" w:rsidR="00D33E04" w:rsidRDefault="000236F8">
            <w:pPr>
              <w:spacing w:after="180"/>
              <w:rPr>
                <w:rFonts w:eastAsia="宋体"/>
                <w:bCs/>
                <w:lang w:eastAsia="zh-CN"/>
              </w:rPr>
            </w:pPr>
            <w:r>
              <w:rPr>
                <w:rFonts w:eastAsia="宋体" w:hint="eastAsia"/>
                <w:bCs/>
                <w:lang w:eastAsia="zh-CN"/>
              </w:rPr>
              <w:t>For these</w:t>
            </w:r>
            <w:r>
              <w:rPr>
                <w:rFonts w:eastAsia="宋体"/>
                <w:bCs/>
                <w:lang w:eastAsia="zh-CN"/>
              </w:rPr>
              <w:t xml:space="preserve"> two</w:t>
            </w:r>
            <w:r>
              <w:rPr>
                <w:rFonts w:eastAsia="宋体" w:hint="eastAsia"/>
                <w:bCs/>
                <w:lang w:eastAsia="zh-CN"/>
              </w:rPr>
              <w:t xml:space="preserve"> options</w:t>
            </w:r>
            <w:r>
              <w:rPr>
                <w:rFonts w:eastAsia="宋体"/>
                <w:bCs/>
                <w:lang w:eastAsia="zh-CN"/>
              </w:rPr>
              <w:t>,</w:t>
            </w:r>
            <w:r>
              <w:rPr>
                <w:rFonts w:eastAsia="宋体" w:hint="eastAsia"/>
                <w:bCs/>
                <w:lang w:eastAsia="zh-CN"/>
              </w:rPr>
              <w:t xml:space="preserve"> we think</w:t>
            </w:r>
            <w:r>
              <w:rPr>
                <w:rFonts w:eastAsia="宋体"/>
                <w:bCs/>
                <w:lang w:eastAsia="zh-CN"/>
              </w:rPr>
              <w:t xml:space="preserve">; under the assumption that only one bit is needed (i.e., form the 8 bit additional bitmap of the MCCH DCI, if agreed in RAN1) for indicating the notification change as in LTE SC-PTM. </w:t>
            </w:r>
            <w:r>
              <w:rPr>
                <w:rFonts w:eastAsia="宋体"/>
                <w:bCs/>
              </w:rPr>
              <w:t>T</w:t>
            </w:r>
            <w:r>
              <w:rPr>
                <w:rFonts w:eastAsia="宋体"/>
                <w:bCs/>
                <w:lang w:eastAsia="zh-CN"/>
              </w:rPr>
              <w:t xml:space="preserve">he </w:t>
            </w:r>
            <w:r>
              <w:rPr>
                <w:rFonts w:eastAsia="宋体"/>
                <w:bCs/>
              </w:rPr>
              <w:t xml:space="preserve">other </w:t>
            </w:r>
            <w:r>
              <w:rPr>
                <w:rFonts w:eastAsia="宋体"/>
                <w:bCs/>
                <w:lang w:eastAsia="zh-CN"/>
              </w:rPr>
              <w:t>additional bits</w:t>
            </w:r>
            <w:r>
              <w:rPr>
                <w:rFonts w:eastAsia="宋体" w:hint="eastAsia"/>
                <w:bCs/>
                <w:lang w:eastAsia="zh-CN"/>
              </w:rPr>
              <w:t xml:space="preserve"> </w:t>
            </w:r>
            <w:r>
              <w:rPr>
                <w:rFonts w:eastAsia="宋体"/>
                <w:bCs/>
                <w:lang w:eastAsia="zh-CN"/>
              </w:rPr>
              <w:t xml:space="preserve">can be used to </w:t>
            </w:r>
            <w:r>
              <w:rPr>
                <w:rFonts w:eastAsia="宋体"/>
                <w:bCs/>
              </w:rPr>
              <w:t xml:space="preserve">handle the issue of </w:t>
            </w:r>
            <w:r>
              <w:rPr>
                <w:rFonts w:eastAsia="宋体"/>
                <w:bCs/>
                <w:lang w:eastAsia="zh-CN"/>
              </w:rPr>
              <w:t xml:space="preserve">UE </w:t>
            </w:r>
            <w:r>
              <w:rPr>
                <w:rFonts w:eastAsia="宋体"/>
                <w:bCs/>
              </w:rPr>
              <w:t>awareness of MCCH/MCCH occasions and service mapping and t</w:t>
            </w:r>
            <w:r>
              <w:rPr>
                <w:rFonts w:eastAsia="宋体"/>
                <w:bCs/>
                <w:lang w:eastAsia="zh-CN"/>
              </w:rPr>
              <w:t>he issue of nonfictions of multiple MCCHs</w:t>
            </w:r>
            <w:r>
              <w:rPr>
                <w:rFonts w:eastAsia="宋体"/>
                <w:bCs/>
              </w:rPr>
              <w:t xml:space="preserve">. </w:t>
            </w:r>
            <w:r>
              <w:rPr>
                <w:rFonts w:eastAsia="宋体"/>
                <w:bCs/>
                <w:lang w:eastAsia="zh-CN"/>
              </w:rPr>
              <w:t xml:space="preserve">In addition, short messages and/or other MAC CEs are also possible options for handling these issues.  </w:t>
            </w:r>
            <w:r>
              <w:rPr>
                <w:rFonts w:eastAsia="宋体"/>
                <w:bCs/>
              </w:rPr>
              <w:t xml:space="preserve"> </w:t>
            </w:r>
            <w:r>
              <w:rPr>
                <w:rFonts w:eastAsia="宋体"/>
                <w:bCs/>
                <w:lang w:eastAsia="zh-CN"/>
              </w:rPr>
              <w:t xml:space="preserve"> </w:t>
            </w:r>
          </w:p>
        </w:tc>
      </w:tr>
      <w:tr w:rsidR="00D33E04" w14:paraId="12F918DE" w14:textId="77777777">
        <w:tc>
          <w:tcPr>
            <w:tcW w:w="2263" w:type="dxa"/>
          </w:tcPr>
          <w:p w14:paraId="7D31B23E"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768FE88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Option 3.</w:t>
            </w:r>
          </w:p>
        </w:tc>
        <w:tc>
          <w:tcPr>
            <w:tcW w:w="5511" w:type="dxa"/>
          </w:tcPr>
          <w:p w14:paraId="09D7CA53"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 xml:space="preserve">A. Option 3 is consistent with option 2. </w:t>
            </w:r>
          </w:p>
          <w:p w14:paraId="367998D0"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B. It is essential to have power efficiency in mind, especially in the 1st release that owns the best chance to be commercialized.</w:t>
            </w:r>
          </w:p>
          <w:p w14:paraId="71E8220D"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C. For the issues that have to be solved, e.g., mapping between MCCH transmission or config and UEs interested MBS, the very basic solution can be (other solutions not excluded):</w:t>
            </w:r>
          </w:p>
          <w:p w14:paraId="716F394B" w14:textId="77777777" w:rsidR="00D33E04" w:rsidRDefault="000236F8">
            <w:pPr>
              <w:spacing w:after="180"/>
              <w:jc w:val="left"/>
              <w:rPr>
                <w:rFonts w:ascii="Arial" w:eastAsia="宋体" w:hAnsi="Arial" w:cs="Arial"/>
                <w:bCs/>
                <w:lang w:eastAsia="zh-CN"/>
              </w:rPr>
            </w:pPr>
            <w:r>
              <w:rPr>
                <w:rFonts w:ascii="Arial" w:eastAsia="宋体" w:hAnsi="Arial" w:cs="Arial"/>
                <w:b/>
                <w:lang w:eastAsia="zh-CN"/>
              </w:rPr>
              <w:t xml:space="preserve">- phase 1. </w:t>
            </w:r>
            <w:r>
              <w:rPr>
                <w:rFonts w:ascii="Arial" w:eastAsia="宋体" w:hAnsi="Arial" w:cs="Arial"/>
                <w:bCs/>
                <w:lang w:eastAsia="zh-CN"/>
              </w:rPr>
              <w:t xml:space="preserve">UE monitors the MCCH transmission based on the minimum required period (e.g., in </w:t>
            </w:r>
            <w:proofErr w:type="spellStart"/>
            <w:r>
              <w:rPr>
                <w:rFonts w:ascii="Arial" w:eastAsia="宋体" w:hAnsi="Arial" w:cs="Arial"/>
                <w:bCs/>
                <w:lang w:eastAsia="zh-CN"/>
              </w:rPr>
              <w:t>SIBx</w:t>
            </w:r>
            <w:proofErr w:type="spellEnd"/>
            <w:r>
              <w:rPr>
                <w:rFonts w:ascii="Arial" w:eastAsia="宋体" w:hAnsi="Arial" w:cs="Arial"/>
                <w:bCs/>
                <w:lang w:eastAsia="zh-CN"/>
              </w:rPr>
              <w:t xml:space="preserve">, as in legacy) before it has acquired its interested MBS config. </w:t>
            </w:r>
          </w:p>
          <w:p w14:paraId="52F5D3BA"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lastRenderedPageBreak/>
              <w:t xml:space="preserve">(Cases include: UEs are still monitoring the session start in the cell, or for UEs is about to receive the MBS when the service is already being broadcast in the cell. Both </w:t>
            </w:r>
            <w:proofErr w:type="spellStart"/>
            <w:r>
              <w:rPr>
                <w:rFonts w:ascii="Arial" w:eastAsia="宋体" w:hAnsi="Arial" w:cs="Arial"/>
                <w:bCs/>
                <w:lang w:eastAsia="zh-CN"/>
              </w:rPr>
              <w:t>wont</w:t>
            </w:r>
            <w:proofErr w:type="spellEnd"/>
            <w:r>
              <w:rPr>
                <w:rFonts w:ascii="Arial" w:eastAsia="宋体" w:hAnsi="Arial" w:cs="Arial"/>
                <w:bCs/>
                <w:lang w:eastAsia="zh-CN"/>
              </w:rPr>
              <w:t xml:space="preserve"> last long since UE is well aware of the rough session start timing from USD).</w:t>
            </w:r>
          </w:p>
          <w:p w14:paraId="3BC86C8C" w14:textId="77777777" w:rsidR="00D33E04" w:rsidRDefault="000236F8">
            <w:pPr>
              <w:spacing w:after="180"/>
              <w:jc w:val="left"/>
              <w:rPr>
                <w:rFonts w:eastAsia="宋体"/>
                <w:bCs/>
                <w:lang w:eastAsia="zh-CN"/>
              </w:rPr>
            </w:pPr>
            <w:r>
              <w:rPr>
                <w:rFonts w:ascii="Arial" w:eastAsia="宋体" w:hAnsi="Arial" w:cs="Arial"/>
                <w:b/>
                <w:lang w:eastAsia="zh-CN"/>
              </w:rPr>
              <w:t xml:space="preserve">- phase 2. </w:t>
            </w:r>
            <w:r>
              <w:rPr>
                <w:rFonts w:ascii="Arial" w:eastAsia="宋体" w:hAnsi="Arial" w:cs="Arial"/>
                <w:bCs/>
                <w:lang w:eastAsia="zh-CN"/>
              </w:rPr>
              <w:t>UE monitors the MCCH modification after UE has acquired the MBS specific modification period (e.g., in MTCH content.)</w:t>
            </w:r>
          </w:p>
        </w:tc>
      </w:tr>
      <w:tr w:rsidR="00ED3647" w14:paraId="5DC468CB" w14:textId="77777777">
        <w:tc>
          <w:tcPr>
            <w:tcW w:w="2263" w:type="dxa"/>
          </w:tcPr>
          <w:p w14:paraId="793BC699" w14:textId="77777777" w:rsidR="00ED3647" w:rsidRPr="00A264EC" w:rsidRDefault="00ED3647" w:rsidP="00ED3647">
            <w:pPr>
              <w:rPr>
                <w:bCs/>
                <w:lang w:eastAsia="ja-JP"/>
              </w:rPr>
            </w:pPr>
            <w:r>
              <w:rPr>
                <w:rFonts w:hint="eastAsia"/>
                <w:bCs/>
                <w:lang w:eastAsia="ja-JP"/>
              </w:rPr>
              <w:lastRenderedPageBreak/>
              <w:t>K</w:t>
            </w:r>
            <w:r>
              <w:rPr>
                <w:bCs/>
                <w:lang w:eastAsia="ja-JP"/>
              </w:rPr>
              <w:t xml:space="preserve">yocera </w:t>
            </w:r>
          </w:p>
        </w:tc>
        <w:tc>
          <w:tcPr>
            <w:tcW w:w="1843" w:type="dxa"/>
          </w:tcPr>
          <w:p w14:paraId="053EE681" w14:textId="77777777"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14:paraId="591D8D59"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14:paraId="27565435" w14:textId="77777777">
        <w:tc>
          <w:tcPr>
            <w:tcW w:w="2263" w:type="dxa"/>
          </w:tcPr>
          <w:p w14:paraId="52F52F4D"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23248AF8" w14:textId="77777777"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14:paraId="4BF41872" w14:textId="77777777"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14:paraId="6E5AAAC6" w14:textId="77777777"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low QoS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r>
              <w:rPr>
                <w:rFonts w:ascii="Arial" w:hAnsi="Arial" w:cs="Arial"/>
                <w:bCs/>
                <w:lang w:eastAsia="ja-JP"/>
              </w:rPr>
              <w:t>QoS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14:paraId="7AC9B6C5" w14:textId="77777777">
        <w:tc>
          <w:tcPr>
            <w:tcW w:w="2263" w:type="dxa"/>
          </w:tcPr>
          <w:p w14:paraId="35E94CD9" w14:textId="77777777" w:rsidR="00795976" w:rsidRDefault="00795976" w:rsidP="00795976">
            <w:pPr>
              <w:rPr>
                <w:bCs/>
                <w:lang w:eastAsia="ja-JP"/>
              </w:rPr>
            </w:pPr>
            <w:r>
              <w:rPr>
                <w:bCs/>
                <w:lang w:eastAsia="ja-JP"/>
              </w:rPr>
              <w:t>Xiaomi</w:t>
            </w:r>
          </w:p>
        </w:tc>
        <w:tc>
          <w:tcPr>
            <w:tcW w:w="1843" w:type="dxa"/>
          </w:tcPr>
          <w:p w14:paraId="5235E145" w14:textId="77777777" w:rsidR="00795976" w:rsidRDefault="00795976" w:rsidP="00795976">
            <w:pPr>
              <w:rPr>
                <w:bCs/>
                <w:lang w:eastAsia="ja-JP"/>
              </w:rPr>
            </w:pPr>
            <w:r>
              <w:rPr>
                <w:bCs/>
                <w:lang w:eastAsia="ja-JP"/>
              </w:rPr>
              <w:t>Option 2</w:t>
            </w:r>
          </w:p>
        </w:tc>
        <w:tc>
          <w:tcPr>
            <w:tcW w:w="5511" w:type="dxa"/>
          </w:tcPr>
          <w:p w14:paraId="780FF5FF" w14:textId="77777777"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14:paraId="175D20FD" w14:textId="77777777"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14:paraId="6AC74C5F" w14:textId="77777777"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w:t>
            </w:r>
            <w:proofErr w:type="spellStart"/>
            <w:r w:rsidRPr="00FB3869">
              <w:rPr>
                <w:rFonts w:ascii="Arial" w:hAnsi="Arial" w:cs="Arial"/>
                <w:bCs/>
                <w:lang w:eastAsia="ja-JP"/>
              </w:rPr>
              <w:t>gNB</w:t>
            </w:r>
            <w:proofErr w:type="spellEnd"/>
            <w:r w:rsidRPr="00FB3869">
              <w:rPr>
                <w:rFonts w:ascii="Arial" w:hAnsi="Arial" w:cs="Arial"/>
                <w:bCs/>
                <w:lang w:eastAsia="ja-JP"/>
              </w:rPr>
              <w:t xml:space="preserve">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allow the UE to have some time to prepare for the MBS service reception</w:t>
            </w:r>
            <w:r>
              <w:rPr>
                <w:rFonts w:ascii="Arial" w:hAnsi="Arial" w:cs="Arial"/>
                <w:bCs/>
                <w:lang w:eastAsia="ja-JP"/>
              </w:rPr>
              <w:t>.</w:t>
            </w:r>
          </w:p>
        </w:tc>
      </w:tr>
      <w:tr w:rsidR="00333512" w14:paraId="7C5B94BE" w14:textId="77777777">
        <w:tc>
          <w:tcPr>
            <w:tcW w:w="2263" w:type="dxa"/>
          </w:tcPr>
          <w:p w14:paraId="277590E3" w14:textId="77777777" w:rsidR="00333512" w:rsidRPr="00333512" w:rsidRDefault="00333512" w:rsidP="00795976">
            <w:pPr>
              <w:rPr>
                <w:rFonts w:eastAsiaTheme="minorEastAsia"/>
                <w:bCs/>
                <w:lang w:eastAsia="zh-CN"/>
              </w:rPr>
            </w:pPr>
            <w:r>
              <w:rPr>
                <w:rFonts w:eastAsiaTheme="minorEastAsia" w:hint="eastAsia"/>
                <w:bCs/>
                <w:lang w:eastAsia="zh-CN"/>
              </w:rPr>
              <w:t>CATT</w:t>
            </w:r>
          </w:p>
        </w:tc>
        <w:tc>
          <w:tcPr>
            <w:tcW w:w="1843" w:type="dxa"/>
          </w:tcPr>
          <w:p w14:paraId="64442EE7" w14:textId="77777777" w:rsidR="00EA46D9" w:rsidRDefault="00EA46D9" w:rsidP="00795976">
            <w:pPr>
              <w:rPr>
                <w:rFonts w:eastAsiaTheme="minorEastAsia"/>
                <w:bCs/>
                <w:lang w:eastAsia="zh-CN"/>
              </w:rPr>
            </w:pPr>
            <w:r>
              <w:rPr>
                <w:rFonts w:eastAsiaTheme="minorEastAsia" w:hint="eastAsia"/>
                <w:bCs/>
                <w:lang w:eastAsia="zh-CN"/>
              </w:rPr>
              <w:t>Option 1 or Option 2</w:t>
            </w:r>
          </w:p>
          <w:p w14:paraId="26C836FA" w14:textId="77777777" w:rsidR="00333512" w:rsidRPr="00333512" w:rsidRDefault="00333512" w:rsidP="00795976">
            <w:pPr>
              <w:rPr>
                <w:rFonts w:eastAsiaTheme="minorEastAsia"/>
                <w:bCs/>
                <w:lang w:eastAsia="zh-CN"/>
              </w:rPr>
            </w:pPr>
          </w:p>
        </w:tc>
        <w:tc>
          <w:tcPr>
            <w:tcW w:w="5511" w:type="dxa"/>
          </w:tcPr>
          <w:p w14:paraId="69F1CD3D" w14:textId="77777777" w:rsidR="00333512" w:rsidRPr="00333512" w:rsidRDefault="00EA46D9" w:rsidP="00795976">
            <w:pPr>
              <w:rPr>
                <w:rFonts w:ascii="Arial" w:eastAsiaTheme="minorEastAsia" w:hAnsi="Arial" w:cs="Arial"/>
                <w:bCs/>
                <w:lang w:eastAsia="zh-CN"/>
              </w:rPr>
            </w:pPr>
            <w:r>
              <w:rPr>
                <w:rFonts w:eastAsiaTheme="minorEastAsia"/>
                <w:bCs/>
                <w:lang w:eastAsia="zh-CN"/>
              </w:rPr>
              <w:lastRenderedPageBreak/>
              <w:t>N</w:t>
            </w:r>
            <w:r>
              <w:rPr>
                <w:rFonts w:eastAsiaTheme="minorEastAsia" w:hint="eastAsia"/>
                <w:bCs/>
                <w:lang w:eastAsia="zh-CN"/>
              </w:rPr>
              <w:t>o strong view on which one to choose between option 1 and option 2,</w:t>
            </w:r>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r w:rsidR="00823798" w14:paraId="0995DD15" w14:textId="77777777">
        <w:tc>
          <w:tcPr>
            <w:tcW w:w="2263" w:type="dxa"/>
          </w:tcPr>
          <w:p w14:paraId="60663954" w14:textId="77777777" w:rsidR="00823798" w:rsidRDefault="00823798" w:rsidP="00795976">
            <w:pPr>
              <w:rPr>
                <w:rFonts w:eastAsiaTheme="minorEastAsia"/>
                <w:bCs/>
                <w:lang w:eastAsia="zh-CN"/>
              </w:rPr>
            </w:pPr>
            <w:proofErr w:type="spellStart"/>
            <w:r>
              <w:rPr>
                <w:rFonts w:eastAsiaTheme="minorEastAsia"/>
                <w:bCs/>
                <w:lang w:eastAsia="zh-CN"/>
              </w:rPr>
              <w:t>Nercdtv</w:t>
            </w:r>
            <w:proofErr w:type="spellEnd"/>
          </w:p>
        </w:tc>
        <w:tc>
          <w:tcPr>
            <w:tcW w:w="1843" w:type="dxa"/>
          </w:tcPr>
          <w:p w14:paraId="4CB2328B" w14:textId="77777777" w:rsidR="00823798" w:rsidRDefault="00823798" w:rsidP="00795976">
            <w:pPr>
              <w:rPr>
                <w:rFonts w:eastAsiaTheme="minorEastAsia"/>
                <w:bCs/>
                <w:lang w:eastAsia="zh-CN"/>
              </w:rPr>
            </w:pPr>
            <w:r w:rsidRPr="00823798">
              <w:rPr>
                <w:rFonts w:eastAsiaTheme="minorEastAsia"/>
                <w:bCs/>
                <w:lang w:eastAsia="zh-CN"/>
              </w:rPr>
              <w:t>Option 1</w:t>
            </w:r>
          </w:p>
        </w:tc>
        <w:tc>
          <w:tcPr>
            <w:tcW w:w="5511" w:type="dxa"/>
          </w:tcPr>
          <w:p w14:paraId="6B49CEF7" w14:textId="77777777" w:rsidR="00823798" w:rsidRDefault="00823798" w:rsidP="00795976">
            <w:pPr>
              <w:rPr>
                <w:rFonts w:eastAsiaTheme="minorEastAsia"/>
                <w:bCs/>
                <w:lang w:eastAsia="zh-CN"/>
              </w:rPr>
            </w:pPr>
            <w:r w:rsidRPr="00823798">
              <w:rPr>
                <w:rFonts w:eastAsiaTheme="minorEastAsia"/>
                <w:bCs/>
                <w:lang w:eastAsia="zh-CN"/>
              </w:rPr>
              <w:t>Multiple sets of MCCH configuration can provide flexibility for scheduling considering services with different QoS. MBS specific SIB can be used to indicate the mapping between multiple MBS services and multiple MCCHs.  And we assume separate RNTIs may be used for different MCCHs.</w:t>
            </w:r>
          </w:p>
        </w:tc>
      </w:tr>
      <w:tr w:rsidR="00823798" w14:paraId="03804A0F" w14:textId="77777777">
        <w:tc>
          <w:tcPr>
            <w:tcW w:w="2263" w:type="dxa"/>
          </w:tcPr>
          <w:p w14:paraId="554F3223" w14:textId="77777777" w:rsidR="00823798" w:rsidRDefault="00823798" w:rsidP="00795976">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5A435BCE" w14:textId="77777777" w:rsidR="00823798" w:rsidRPr="00823798" w:rsidRDefault="00823798" w:rsidP="00795976">
            <w:pPr>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5511" w:type="dxa"/>
          </w:tcPr>
          <w:p w14:paraId="6525C7AC" w14:textId="77777777" w:rsidR="00823798" w:rsidRPr="00823798" w:rsidRDefault="00823798" w:rsidP="00823798">
            <w:pPr>
              <w:rPr>
                <w:rFonts w:eastAsiaTheme="minorEastAsia"/>
                <w:bCs/>
                <w:lang w:eastAsia="zh-CN"/>
              </w:rPr>
            </w:pPr>
            <w:r w:rsidRPr="00823798">
              <w:rPr>
                <w:rFonts w:eastAsiaTheme="minorEastAsia"/>
                <w:bCs/>
                <w:lang w:eastAsia="zh-CN"/>
              </w:rPr>
              <w:t>We think multiple MCCHs should be introduced in NR, which is useful to accommodate different latency requirements of different MBS services.</w:t>
            </w:r>
          </w:p>
          <w:p w14:paraId="756A0984" w14:textId="77777777" w:rsidR="00823798" w:rsidRPr="00823798" w:rsidRDefault="00823798" w:rsidP="00823798">
            <w:pPr>
              <w:rPr>
                <w:rFonts w:eastAsiaTheme="minorEastAsia"/>
                <w:bCs/>
                <w:lang w:eastAsia="zh-CN"/>
              </w:rPr>
            </w:pPr>
            <w:r w:rsidRPr="00823798">
              <w:rPr>
                <w:rFonts w:eastAsiaTheme="minorEastAsia"/>
                <w:bCs/>
                <w:lang w:eastAsia="zh-CN"/>
              </w:rPr>
              <w:t>MBS specific SIB may indicate the mapping between multiple MBS services and multiple MCCHs.</w:t>
            </w:r>
          </w:p>
          <w:p w14:paraId="7FFC0CB4" w14:textId="77777777" w:rsidR="00823798" w:rsidRPr="00823798" w:rsidRDefault="00823798" w:rsidP="00823798">
            <w:pPr>
              <w:rPr>
                <w:rFonts w:eastAsiaTheme="minorEastAsia"/>
                <w:bCs/>
                <w:lang w:eastAsia="zh-CN"/>
              </w:rPr>
            </w:pPr>
            <w:r w:rsidRPr="00823798">
              <w:rPr>
                <w:rFonts w:eastAsiaTheme="minorEastAsia"/>
                <w:bCs/>
                <w:lang w:eastAsia="zh-CN"/>
              </w:rPr>
              <w:t>Separate RNTIs or Short Message could be further studied.</w:t>
            </w:r>
          </w:p>
        </w:tc>
      </w:tr>
      <w:tr w:rsidR="00485F2D" w14:paraId="6415192B" w14:textId="77777777">
        <w:tc>
          <w:tcPr>
            <w:tcW w:w="2263" w:type="dxa"/>
          </w:tcPr>
          <w:p w14:paraId="6BA5CDE1"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52D825ED" w14:textId="77777777" w:rsidR="00485F2D" w:rsidRPr="006331DD" w:rsidRDefault="00485F2D" w:rsidP="00485F2D">
            <w:pPr>
              <w:rPr>
                <w:rFonts w:eastAsia="宋体"/>
                <w:bCs/>
                <w:lang w:eastAsia="zh-CN"/>
              </w:rPr>
            </w:pPr>
            <w:r>
              <w:rPr>
                <w:rFonts w:eastAsia="宋体"/>
                <w:bCs/>
                <w:lang w:eastAsia="zh-CN"/>
              </w:rPr>
              <w:t>Option-2</w:t>
            </w:r>
          </w:p>
        </w:tc>
        <w:tc>
          <w:tcPr>
            <w:tcW w:w="5511" w:type="dxa"/>
          </w:tcPr>
          <w:p w14:paraId="4933D23C" w14:textId="77777777" w:rsidR="00485F2D" w:rsidRPr="006331DD" w:rsidRDefault="00485F2D" w:rsidP="00485F2D">
            <w:pPr>
              <w:rPr>
                <w:rFonts w:eastAsia="宋体"/>
                <w:bCs/>
                <w:lang w:eastAsia="zh-CN"/>
              </w:rPr>
            </w:pPr>
            <w:r>
              <w:rPr>
                <w:rFonts w:eastAsia="宋体"/>
                <w:bCs/>
                <w:lang w:eastAsia="zh-CN"/>
              </w:rPr>
              <w:t>Single MCCH is sufficient for broadcast services (DM2) and there is no need for unnecessary complexity</w:t>
            </w:r>
          </w:p>
        </w:tc>
      </w:tr>
      <w:tr w:rsidR="00A96404" w14:paraId="002F5AF3" w14:textId="77777777">
        <w:tc>
          <w:tcPr>
            <w:tcW w:w="2263" w:type="dxa"/>
          </w:tcPr>
          <w:p w14:paraId="5E98047A" w14:textId="09F5B36E" w:rsidR="00A96404" w:rsidRDefault="00A96404" w:rsidP="00485F2D">
            <w:pPr>
              <w:rPr>
                <w:rFonts w:eastAsia="宋体"/>
                <w:bCs/>
                <w:lang w:eastAsia="zh-CN"/>
              </w:rPr>
            </w:pPr>
            <w:r>
              <w:rPr>
                <w:rFonts w:eastAsia="宋体"/>
                <w:bCs/>
                <w:lang w:eastAsia="zh-CN"/>
              </w:rPr>
              <w:t>Ericsson</w:t>
            </w:r>
          </w:p>
        </w:tc>
        <w:tc>
          <w:tcPr>
            <w:tcW w:w="1843" w:type="dxa"/>
          </w:tcPr>
          <w:p w14:paraId="08F09F28" w14:textId="0437BD7D" w:rsidR="00A96404" w:rsidRDefault="00CF763F" w:rsidP="00485F2D">
            <w:pPr>
              <w:rPr>
                <w:rFonts w:eastAsia="宋体"/>
                <w:bCs/>
                <w:lang w:eastAsia="zh-CN"/>
              </w:rPr>
            </w:pPr>
            <w:r>
              <w:rPr>
                <w:rFonts w:eastAsia="宋体"/>
                <w:bCs/>
                <w:lang w:eastAsia="zh-CN"/>
              </w:rPr>
              <w:t>Option 2</w:t>
            </w:r>
          </w:p>
        </w:tc>
        <w:tc>
          <w:tcPr>
            <w:tcW w:w="5511" w:type="dxa"/>
          </w:tcPr>
          <w:p w14:paraId="1216650D" w14:textId="29F4FC3D" w:rsidR="00A96404" w:rsidRDefault="00CF763F" w:rsidP="00485F2D">
            <w:pPr>
              <w:rPr>
                <w:rFonts w:eastAsia="宋体"/>
                <w:bCs/>
                <w:lang w:eastAsia="zh-CN"/>
              </w:rPr>
            </w:pPr>
            <w:r>
              <w:rPr>
                <w:rFonts w:eastAsia="宋体"/>
                <w:bCs/>
                <w:lang w:eastAsia="zh-CN"/>
              </w:rPr>
              <w:t xml:space="preserve">We are not convinced that we have strong QoS requirements for DM2 that need to be optimized. </w:t>
            </w:r>
            <w:r w:rsidR="009F2AD0">
              <w:rPr>
                <w:rFonts w:eastAsia="宋体"/>
                <w:bCs/>
                <w:lang w:eastAsia="zh-CN"/>
              </w:rPr>
              <w:t xml:space="preserve">In case such latency requirements exist, we are not sure if they apply to the session start, but perhaps apply to the data transfer latency after the session has started. </w:t>
            </w:r>
            <w:r w:rsidR="00D460E3">
              <w:rPr>
                <w:rFonts w:eastAsia="宋体"/>
                <w:bCs/>
                <w:lang w:eastAsia="zh-CN"/>
              </w:rPr>
              <w:t xml:space="preserve">There will always be the SIB acquisition latency to acquire the MCCH configuration anyways, i.e. the MCCH does not resolve that latency. </w:t>
            </w:r>
          </w:p>
        </w:tc>
      </w:tr>
      <w:tr w:rsidR="0020154A" w14:paraId="130CE5FB" w14:textId="77777777">
        <w:tc>
          <w:tcPr>
            <w:tcW w:w="2263" w:type="dxa"/>
          </w:tcPr>
          <w:p w14:paraId="7904C2BD" w14:textId="1EBD0D57" w:rsidR="0020154A" w:rsidRDefault="0020154A"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46AFC585" w14:textId="3BF30F86" w:rsidR="0020154A" w:rsidRDefault="0020154A" w:rsidP="00485F2D">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603958B4" w14:textId="47146A55" w:rsidR="0020154A" w:rsidRDefault="007046BC" w:rsidP="00485F2D">
            <w:pPr>
              <w:rPr>
                <w:rFonts w:eastAsia="宋体"/>
                <w:bCs/>
                <w:lang w:eastAsia="zh-CN"/>
              </w:rPr>
            </w:pPr>
            <w:r>
              <w:rPr>
                <w:rFonts w:eastAsia="宋体" w:hint="eastAsia"/>
                <w:bCs/>
                <w:lang w:eastAsia="zh-CN"/>
              </w:rPr>
              <w:t>F</w:t>
            </w:r>
            <w:r>
              <w:rPr>
                <w:rFonts w:eastAsia="宋体"/>
                <w:bCs/>
                <w:lang w:eastAsia="zh-CN"/>
              </w:rPr>
              <w:t xml:space="preserve">or UE simplicity, we prefer Option 2. </w:t>
            </w:r>
          </w:p>
        </w:tc>
      </w:tr>
      <w:tr w:rsidR="00B108AE" w14:paraId="213BF77C" w14:textId="77777777">
        <w:tc>
          <w:tcPr>
            <w:tcW w:w="2263" w:type="dxa"/>
          </w:tcPr>
          <w:p w14:paraId="30F784C0" w14:textId="1FF1E4BB" w:rsidR="00B108AE" w:rsidRDefault="00B108AE" w:rsidP="00485F2D">
            <w:pPr>
              <w:rPr>
                <w:rFonts w:eastAsia="宋体"/>
                <w:bCs/>
                <w:lang w:eastAsia="zh-CN"/>
              </w:rPr>
            </w:pPr>
            <w:r>
              <w:rPr>
                <w:rFonts w:eastAsia="宋体"/>
                <w:bCs/>
                <w:lang w:eastAsia="zh-CN"/>
              </w:rPr>
              <w:t>Qualcomm</w:t>
            </w:r>
          </w:p>
        </w:tc>
        <w:tc>
          <w:tcPr>
            <w:tcW w:w="1843" w:type="dxa"/>
          </w:tcPr>
          <w:p w14:paraId="22AC7984" w14:textId="640C2918" w:rsidR="00B108AE" w:rsidRDefault="00B108AE" w:rsidP="00485F2D">
            <w:pPr>
              <w:rPr>
                <w:rFonts w:eastAsia="宋体"/>
                <w:bCs/>
                <w:lang w:eastAsia="zh-CN"/>
              </w:rPr>
            </w:pPr>
            <w:r>
              <w:rPr>
                <w:rFonts w:eastAsia="宋体"/>
                <w:bCs/>
                <w:lang w:eastAsia="zh-CN"/>
              </w:rPr>
              <w:t>Option 1</w:t>
            </w:r>
          </w:p>
        </w:tc>
        <w:tc>
          <w:tcPr>
            <w:tcW w:w="5511" w:type="dxa"/>
          </w:tcPr>
          <w:p w14:paraId="4DBE8688" w14:textId="6CADA83F" w:rsidR="00B108AE" w:rsidRDefault="00B108AE" w:rsidP="00485F2D">
            <w:pPr>
              <w:rPr>
                <w:rFonts w:eastAsia="宋体"/>
                <w:bCs/>
                <w:lang w:eastAsia="zh-CN"/>
              </w:rPr>
            </w:pPr>
            <w:r>
              <w:rPr>
                <w:rFonts w:eastAsia="宋体"/>
                <w:bCs/>
                <w:lang w:eastAsia="zh-CN"/>
              </w:rPr>
              <w:t>For different services having different latency requirements, we prefer to use different MCCH instead of same MCCH.</w:t>
            </w:r>
          </w:p>
        </w:tc>
      </w:tr>
      <w:tr w:rsidR="000E4E34" w14:paraId="1BBC4ED8" w14:textId="77777777">
        <w:tc>
          <w:tcPr>
            <w:tcW w:w="2263" w:type="dxa"/>
          </w:tcPr>
          <w:p w14:paraId="79330854" w14:textId="574A59A4" w:rsidR="000E4E34" w:rsidRDefault="000E4E34" w:rsidP="00485F2D">
            <w:pPr>
              <w:rPr>
                <w:rFonts w:eastAsia="宋体"/>
                <w:bCs/>
                <w:lang w:eastAsia="zh-CN"/>
              </w:rPr>
            </w:pPr>
            <w:proofErr w:type="spellStart"/>
            <w:r>
              <w:rPr>
                <w:rFonts w:eastAsia="宋体"/>
                <w:bCs/>
                <w:lang w:eastAsia="zh-CN"/>
              </w:rPr>
              <w:t>Futurewei</w:t>
            </w:r>
            <w:proofErr w:type="spellEnd"/>
          </w:p>
        </w:tc>
        <w:tc>
          <w:tcPr>
            <w:tcW w:w="1843" w:type="dxa"/>
          </w:tcPr>
          <w:p w14:paraId="35D381B7" w14:textId="425FDDA8" w:rsidR="000E4E34" w:rsidRDefault="00E35C38" w:rsidP="00485F2D">
            <w:pPr>
              <w:rPr>
                <w:rFonts w:eastAsia="宋体"/>
                <w:bCs/>
                <w:lang w:eastAsia="zh-CN"/>
              </w:rPr>
            </w:pPr>
            <w:r>
              <w:rPr>
                <w:rFonts w:eastAsia="宋体"/>
                <w:bCs/>
                <w:lang w:eastAsia="zh-CN"/>
              </w:rPr>
              <w:t>Option 1</w:t>
            </w:r>
          </w:p>
        </w:tc>
        <w:tc>
          <w:tcPr>
            <w:tcW w:w="5511" w:type="dxa"/>
          </w:tcPr>
          <w:p w14:paraId="0E24256C" w14:textId="6739B4FD" w:rsidR="000E4E34" w:rsidRDefault="00E35C38" w:rsidP="00485F2D">
            <w:pPr>
              <w:rPr>
                <w:rFonts w:eastAsia="宋体"/>
                <w:bCs/>
                <w:lang w:eastAsia="zh-CN"/>
              </w:rPr>
            </w:pPr>
            <w:r>
              <w:rPr>
                <w:rFonts w:eastAsia="宋体"/>
                <w:bCs/>
                <w:lang w:eastAsia="zh-CN"/>
              </w:rPr>
              <w:t xml:space="preserve">For different services with different requirement, it is cleaner to set up different MCCH. With option 2, any </w:t>
            </w:r>
            <w:r>
              <w:rPr>
                <w:rFonts w:eastAsia="宋体"/>
                <w:bCs/>
                <w:lang w:eastAsia="zh-CN"/>
              </w:rPr>
              <w:lastRenderedPageBreak/>
              <w:t xml:space="preserve">one service is activated all the UEs of different services will be waked up to decode the MCCH. In addition, more aggressive MCCH configuration is needed to meet the low latency requirement. </w:t>
            </w:r>
            <w:r w:rsidR="00103F4C">
              <w:rPr>
                <w:rFonts w:eastAsia="宋体"/>
                <w:bCs/>
                <w:lang w:eastAsia="zh-CN"/>
              </w:rPr>
              <w:t>Overall it is not efficient and more UE power consumption. Option 3, addressed some of the issues with option 1, but it increases the complexity and could be limited by number of alternative configurations which can be adopted by a MCCH.</w:t>
            </w:r>
          </w:p>
        </w:tc>
      </w:tr>
      <w:tr w:rsidR="00E67829" w14:paraId="41BB01EA" w14:textId="77777777">
        <w:tc>
          <w:tcPr>
            <w:tcW w:w="2263" w:type="dxa"/>
          </w:tcPr>
          <w:p w14:paraId="434B0A46" w14:textId="2187374D" w:rsidR="00E67829" w:rsidRDefault="00E67829" w:rsidP="00E67829">
            <w:pPr>
              <w:rPr>
                <w:rFonts w:eastAsia="宋体"/>
                <w:bCs/>
                <w:lang w:eastAsia="zh-CN"/>
              </w:rPr>
            </w:pPr>
            <w:proofErr w:type="spellStart"/>
            <w:r>
              <w:rPr>
                <w:rFonts w:eastAsia="宋体" w:hint="eastAsia"/>
                <w:bCs/>
                <w:lang w:eastAsia="zh-CN"/>
              </w:rPr>
              <w:lastRenderedPageBreak/>
              <w:t>S</w:t>
            </w:r>
            <w:r>
              <w:rPr>
                <w:rFonts w:eastAsia="宋体"/>
                <w:bCs/>
                <w:lang w:eastAsia="zh-CN"/>
              </w:rPr>
              <w:t>preadtrum</w:t>
            </w:r>
            <w:proofErr w:type="spellEnd"/>
          </w:p>
        </w:tc>
        <w:tc>
          <w:tcPr>
            <w:tcW w:w="1843" w:type="dxa"/>
          </w:tcPr>
          <w:p w14:paraId="30D5E57D" w14:textId="1AE69054" w:rsidR="00E67829" w:rsidRDefault="00E67829" w:rsidP="00E67829">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0CC9DA20" w14:textId="739663C0" w:rsidR="00390AEE" w:rsidRDefault="00E67829" w:rsidP="00AD5371">
            <w:pPr>
              <w:rPr>
                <w:rFonts w:eastAsia="宋体"/>
                <w:bCs/>
                <w:lang w:eastAsia="zh-CN"/>
              </w:rPr>
            </w:pPr>
            <w:r>
              <w:rPr>
                <w:rFonts w:eastAsia="宋体"/>
                <w:bCs/>
                <w:lang w:eastAsia="zh-CN"/>
              </w:rPr>
              <w:t xml:space="preserve">We have already defined two delivery modes, and divided the MBS services into two modes based on the service requirements. </w:t>
            </w:r>
            <w:r w:rsidR="00390AEE">
              <w:rPr>
                <w:rFonts w:eastAsia="宋体"/>
                <w:bCs/>
                <w:lang w:eastAsia="zh-CN"/>
              </w:rPr>
              <w:t xml:space="preserve">The services with low </w:t>
            </w:r>
            <w:proofErr w:type="spellStart"/>
            <w:r w:rsidR="00390AEE">
              <w:rPr>
                <w:rFonts w:eastAsia="宋体"/>
                <w:bCs/>
                <w:lang w:eastAsia="zh-CN"/>
              </w:rPr>
              <w:t>Qos</w:t>
            </w:r>
            <w:proofErr w:type="spellEnd"/>
            <w:r w:rsidR="00390AEE">
              <w:rPr>
                <w:rFonts w:eastAsia="宋体"/>
                <w:bCs/>
                <w:lang w:eastAsia="zh-CN"/>
              </w:rPr>
              <w:t xml:space="preserve"> will be delivered in DM2.</w:t>
            </w:r>
          </w:p>
          <w:p w14:paraId="7A61B90F" w14:textId="77777777" w:rsidR="00484903" w:rsidRDefault="00484903" w:rsidP="00484903">
            <w:pPr>
              <w:rPr>
                <w:rFonts w:eastAsia="宋体"/>
                <w:bCs/>
                <w:lang w:eastAsia="zh-CN"/>
              </w:rPr>
            </w:pPr>
            <w:r>
              <w:rPr>
                <w:rFonts w:eastAsia="宋体" w:hint="eastAsia"/>
                <w:bCs/>
                <w:lang w:eastAsia="zh-CN"/>
              </w:rPr>
              <w:t>O</w:t>
            </w:r>
            <w:r>
              <w:rPr>
                <w:rFonts w:eastAsia="宋体"/>
                <w:bCs/>
                <w:lang w:eastAsia="zh-CN"/>
              </w:rPr>
              <w:t xml:space="preserve">ption 1 and 3 will introduce further complication. </w:t>
            </w:r>
          </w:p>
          <w:p w14:paraId="18D1BFE2" w14:textId="21747C1B" w:rsidR="00E67829" w:rsidRDefault="0093315C" w:rsidP="00AD5371">
            <w:pPr>
              <w:rPr>
                <w:rFonts w:eastAsia="宋体"/>
                <w:bCs/>
                <w:lang w:eastAsia="zh-CN"/>
              </w:rPr>
            </w:pPr>
            <w:r>
              <w:rPr>
                <w:rFonts w:eastAsia="宋体"/>
                <w:bCs/>
                <w:lang w:eastAsia="zh-CN"/>
              </w:rPr>
              <w:t>There is no need to introduce multiple MCCHs</w:t>
            </w:r>
            <w:r w:rsidR="0065558F">
              <w:rPr>
                <w:rFonts w:eastAsia="宋体"/>
                <w:bCs/>
                <w:lang w:eastAsia="zh-CN"/>
              </w:rPr>
              <w:t xml:space="preserve"> for DM2</w:t>
            </w:r>
            <w:r>
              <w:rPr>
                <w:rFonts w:eastAsia="宋体"/>
                <w:bCs/>
                <w:lang w:eastAsia="zh-CN"/>
              </w:rPr>
              <w:t>.</w:t>
            </w:r>
          </w:p>
        </w:tc>
      </w:tr>
      <w:tr w:rsidR="0048172E" w14:paraId="255BD034" w14:textId="77777777" w:rsidTr="0048172E">
        <w:tc>
          <w:tcPr>
            <w:tcW w:w="2263" w:type="dxa"/>
          </w:tcPr>
          <w:p w14:paraId="79C0B093"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7042EA1D"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bCs/>
                <w:lang w:eastAsia="ko-KR"/>
              </w:rPr>
              <w:t>O</w:t>
            </w:r>
            <w:r>
              <w:rPr>
                <w:rFonts w:ascii="Arial" w:eastAsia="Malgun Gothic" w:hAnsi="Arial" w:cs="Arial" w:hint="eastAsia"/>
                <w:bCs/>
                <w:lang w:eastAsia="ko-KR"/>
              </w:rPr>
              <w:t xml:space="preserve">ption </w:t>
            </w:r>
            <w:r>
              <w:rPr>
                <w:rFonts w:ascii="Arial" w:eastAsia="Malgun Gothic" w:hAnsi="Arial" w:cs="Arial"/>
                <w:bCs/>
                <w:lang w:eastAsia="ko-KR"/>
              </w:rPr>
              <w:t>2</w:t>
            </w:r>
          </w:p>
        </w:tc>
        <w:tc>
          <w:tcPr>
            <w:tcW w:w="5511" w:type="dxa"/>
          </w:tcPr>
          <w:p w14:paraId="521C5E55" w14:textId="77777777" w:rsidR="0048172E" w:rsidRDefault="0048172E" w:rsidP="00D61A7D">
            <w:pPr>
              <w:jc w:val="left"/>
              <w:rPr>
                <w:rFonts w:ascii="Arial" w:eastAsia="宋体" w:hAnsi="Arial" w:cs="Arial"/>
                <w:b/>
                <w:lang w:eastAsia="zh-CN"/>
              </w:rPr>
            </w:pPr>
            <w:r>
              <w:rPr>
                <w:rFonts w:eastAsia="Malgun Gothic"/>
                <w:color w:val="000000"/>
              </w:rPr>
              <w:t>We already have two different delivery modes depending on the QoS level, and agreed the delivery mode2 is only applicable to MBS sessions having low QoS requirement. Single MCCH is sufficient to support the latency-</w:t>
            </w:r>
            <w:r w:rsidRPr="00284E92">
              <w:rPr>
                <w:rFonts w:eastAsia="Malgun Gothic"/>
                <w:color w:val="000000"/>
              </w:rPr>
              <w:t>tolerant</w:t>
            </w:r>
            <w:r>
              <w:rPr>
                <w:rFonts w:eastAsia="Malgun Gothic"/>
                <w:color w:val="000000"/>
              </w:rPr>
              <w:t xml:space="preserve"> sessions.</w:t>
            </w:r>
          </w:p>
        </w:tc>
      </w:tr>
      <w:tr w:rsidR="000D5F10" w14:paraId="55661A78" w14:textId="77777777" w:rsidTr="0048172E">
        <w:tc>
          <w:tcPr>
            <w:tcW w:w="2263" w:type="dxa"/>
          </w:tcPr>
          <w:p w14:paraId="1D84B81D" w14:textId="685DF957"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0797F2ED" w14:textId="783373A4" w:rsidR="000D5F10" w:rsidRDefault="000D5F10" w:rsidP="000D5F10">
            <w:pPr>
              <w:jc w:val="left"/>
              <w:rPr>
                <w:rFonts w:ascii="Arial" w:eastAsia="Malgun Gothic" w:hAnsi="Arial" w:cs="Arial"/>
                <w:bCs/>
                <w:lang w:eastAsia="ko-KR"/>
              </w:rPr>
            </w:pPr>
            <w:r>
              <w:rPr>
                <w:bCs/>
                <w:lang w:eastAsia="ja-JP"/>
              </w:rPr>
              <w:t>Option 2</w:t>
            </w:r>
          </w:p>
        </w:tc>
        <w:tc>
          <w:tcPr>
            <w:tcW w:w="5511" w:type="dxa"/>
          </w:tcPr>
          <w:p w14:paraId="68E85023" w14:textId="77777777" w:rsidR="000D5F10" w:rsidRDefault="000D5F10" w:rsidP="000D5F10">
            <w:pPr>
              <w:rPr>
                <w:rFonts w:ascii="Arial" w:hAnsi="Arial" w:cs="Arial"/>
              </w:rPr>
            </w:pPr>
            <w:r w:rsidRPr="473C620A">
              <w:rPr>
                <w:rFonts w:ascii="Arial" w:hAnsi="Arial" w:cs="Arial"/>
              </w:rPr>
              <w:t>There are issues with option 1, e.g. more power consumption for UEs monitoring multiple MCCHs. In addition, there are increased complexity and more discussion is needed on option 1, e.g. how UE can know which subset of MCCHs to monitor, MCCH notification, and DRX for multiple MCCH monitoring.</w:t>
            </w:r>
          </w:p>
          <w:p w14:paraId="6B4F1F06" w14:textId="33574EC5" w:rsidR="000D5F10" w:rsidRDefault="000D5F10" w:rsidP="000D5F10">
            <w:pPr>
              <w:jc w:val="left"/>
              <w:rPr>
                <w:rFonts w:eastAsia="Malgun Gothic"/>
                <w:color w:val="000000"/>
              </w:rPr>
            </w:pPr>
            <w:r>
              <w:rPr>
                <w:rFonts w:ascii="Arial" w:hAnsi="Arial" w:cs="Arial"/>
              </w:rPr>
              <w:t xml:space="preserve">The issues with Option 3 is that the mapping between MBS session and related modification/repetition should be signaled in SIB. Addition of MBS session </w:t>
            </w:r>
            <w:proofErr w:type="gramStart"/>
            <w:r>
              <w:rPr>
                <w:rFonts w:ascii="Arial" w:hAnsi="Arial" w:cs="Arial"/>
              </w:rPr>
              <w:t>requires  the</w:t>
            </w:r>
            <w:proofErr w:type="gramEnd"/>
            <w:r>
              <w:rPr>
                <w:rFonts w:ascii="Arial" w:hAnsi="Arial" w:cs="Arial"/>
              </w:rPr>
              <w:t xml:space="preserve"> update of SIB. There are two issues: 1) Latency for MBS session start since paging is needed to update SIB and the minimum BCCH modification period is 640 </w:t>
            </w:r>
            <w:proofErr w:type="spellStart"/>
            <w:r>
              <w:rPr>
                <w:rFonts w:ascii="Arial" w:hAnsi="Arial" w:cs="Arial"/>
              </w:rPr>
              <w:t>ms.</w:t>
            </w:r>
            <w:proofErr w:type="spellEnd"/>
            <w:r>
              <w:rPr>
                <w:rFonts w:ascii="Arial" w:hAnsi="Arial" w:cs="Arial"/>
              </w:rPr>
              <w:t xml:space="preserve"> 2) </w:t>
            </w:r>
            <w:r>
              <w:rPr>
                <w:lang w:eastAsia="zh-CN"/>
              </w:rPr>
              <w:t>Impacts to power saving of UEs not receiving MBS service. System information change notification is transmitted via paging. As</w:t>
            </w:r>
            <w:r w:rsidRPr="00F07E50">
              <w:rPr>
                <w:lang w:eastAsia="zh-CN"/>
              </w:rPr>
              <w:t xml:space="preserve"> long as there is </w:t>
            </w:r>
            <w:r>
              <w:rPr>
                <w:lang w:eastAsia="zh-CN"/>
              </w:rPr>
              <w:t xml:space="preserve">any </w:t>
            </w:r>
            <w:r w:rsidRPr="00F07E50">
              <w:rPr>
                <w:lang w:eastAsia="zh-CN"/>
              </w:rPr>
              <w:t xml:space="preserve">MBS configuration change, paging is </w:t>
            </w:r>
            <w:r w:rsidRPr="00F07E50">
              <w:rPr>
                <w:lang w:eastAsia="zh-CN"/>
              </w:rPr>
              <w:lastRenderedPageBreak/>
              <w:t>used to indicate the change</w:t>
            </w:r>
            <w:r>
              <w:rPr>
                <w:lang w:eastAsia="zh-CN"/>
              </w:rPr>
              <w:t>. Consequently,</w:t>
            </w:r>
            <w:r w:rsidRPr="00F07E50">
              <w:rPr>
                <w:lang w:eastAsia="zh-CN"/>
              </w:rPr>
              <w:t xml:space="preserve"> all UEs need to at least acquire SIB1 if there is any MBS configuration change.</w:t>
            </w:r>
            <w:r>
              <w:rPr>
                <w:lang w:eastAsia="zh-CN"/>
              </w:rPr>
              <w:t xml:space="preserve"> </w:t>
            </w:r>
            <w:r>
              <w:rPr>
                <w:rFonts w:ascii="Arial" w:hAnsi="Arial" w:cs="Arial"/>
              </w:rPr>
              <w:t xml:space="preserve">  </w:t>
            </w:r>
          </w:p>
        </w:tc>
      </w:tr>
      <w:tr w:rsidR="00365B2C" w14:paraId="0306B377" w14:textId="77777777" w:rsidTr="0048172E">
        <w:tc>
          <w:tcPr>
            <w:tcW w:w="2263" w:type="dxa"/>
          </w:tcPr>
          <w:p w14:paraId="09A8FBF6" w14:textId="29885E8F" w:rsidR="00365B2C" w:rsidRDefault="00365B2C" w:rsidP="00365B2C">
            <w:pPr>
              <w:jc w:val="left"/>
              <w:rPr>
                <w:bCs/>
                <w:lang w:eastAsia="ja-JP"/>
              </w:rPr>
            </w:pPr>
            <w:r>
              <w:rPr>
                <w:rFonts w:eastAsiaTheme="minorEastAsia" w:hint="eastAsia"/>
                <w:bCs/>
                <w:lang w:eastAsia="zh-CN"/>
              </w:rPr>
              <w:lastRenderedPageBreak/>
              <w:t>N</w:t>
            </w:r>
            <w:r>
              <w:rPr>
                <w:rFonts w:eastAsiaTheme="minorEastAsia"/>
                <w:bCs/>
                <w:lang w:eastAsia="zh-CN"/>
              </w:rPr>
              <w:t>EC</w:t>
            </w:r>
          </w:p>
        </w:tc>
        <w:tc>
          <w:tcPr>
            <w:tcW w:w="1843" w:type="dxa"/>
          </w:tcPr>
          <w:p w14:paraId="32D6B641" w14:textId="6FA06C49" w:rsidR="00365B2C" w:rsidRDefault="00365B2C" w:rsidP="00365B2C">
            <w:pPr>
              <w:jc w:val="left"/>
              <w:rPr>
                <w:bCs/>
                <w:lang w:eastAsia="ja-JP"/>
              </w:rPr>
            </w:pPr>
            <w:r>
              <w:rPr>
                <w:rFonts w:eastAsiaTheme="minorEastAsia"/>
                <w:bCs/>
                <w:lang w:eastAsia="zh-CN"/>
              </w:rPr>
              <w:t>Option 1</w:t>
            </w:r>
          </w:p>
        </w:tc>
        <w:tc>
          <w:tcPr>
            <w:tcW w:w="5511" w:type="dxa"/>
          </w:tcPr>
          <w:p w14:paraId="721AA3B1" w14:textId="786732A3" w:rsidR="00365B2C" w:rsidRPr="473C620A" w:rsidRDefault="00365B2C" w:rsidP="00365B2C">
            <w:pPr>
              <w:rPr>
                <w:rFonts w:ascii="Arial" w:hAnsi="Arial" w:cs="Arial"/>
              </w:rPr>
            </w:pPr>
            <w:r>
              <w:rPr>
                <w:rFonts w:ascii="Arial" w:eastAsiaTheme="minorEastAsia" w:hAnsi="Arial" w:cs="Arial"/>
                <w:bCs/>
                <w:lang w:eastAsia="zh-CN"/>
              </w:rPr>
              <w:t>Given more service supported for NR MBS, we see the benefit of introducing multiple MCCH, as some of the service is delay sensitive. In order to fulfill the requirement of delay sensitive service, we need to introduce multiple MCCH. These MCCH have different MCCH modification periods/repetition periods. The configuration of multiple MCCH can be discussed later, e.g. how to support multiple MCCH in SIB, whether we use multiple RNTIs.</w:t>
            </w:r>
          </w:p>
        </w:tc>
      </w:tr>
      <w:tr w:rsidR="00E175C0" w14:paraId="52478B32" w14:textId="77777777" w:rsidTr="0048172E">
        <w:tc>
          <w:tcPr>
            <w:tcW w:w="2263" w:type="dxa"/>
          </w:tcPr>
          <w:p w14:paraId="0210DDDE" w14:textId="1184D016" w:rsidR="00E175C0" w:rsidRDefault="00E175C0" w:rsidP="00E175C0">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5C1C4E03" w14:textId="2F2F8E32" w:rsidR="00E175C0" w:rsidRDefault="00E175C0" w:rsidP="00E175C0">
            <w:pPr>
              <w:jc w:val="left"/>
              <w:rPr>
                <w:rFonts w:eastAsiaTheme="minorEastAsia"/>
                <w:bCs/>
                <w:lang w:eastAsia="zh-CN"/>
              </w:rPr>
            </w:pPr>
            <w:r>
              <w:rPr>
                <w:rFonts w:eastAsiaTheme="minorEastAsia" w:hint="eastAsia"/>
                <w:bCs/>
                <w:lang w:eastAsia="zh-CN"/>
              </w:rPr>
              <w:t>O</w:t>
            </w:r>
            <w:r>
              <w:rPr>
                <w:rFonts w:eastAsiaTheme="minorEastAsia"/>
                <w:bCs/>
                <w:lang w:eastAsia="zh-CN"/>
              </w:rPr>
              <w:t>ption1</w:t>
            </w:r>
          </w:p>
        </w:tc>
        <w:tc>
          <w:tcPr>
            <w:tcW w:w="5511" w:type="dxa"/>
          </w:tcPr>
          <w:p w14:paraId="4E6EE277" w14:textId="77777777" w:rsidR="00E175C0" w:rsidRDefault="00E175C0" w:rsidP="00E175C0">
            <w:pPr>
              <w:rPr>
                <w:rFonts w:ascii="Arial" w:hAnsi="Arial" w:cs="Arial"/>
                <w:bCs/>
                <w:lang w:eastAsia="ja-JP"/>
              </w:rPr>
            </w:pPr>
            <w:r w:rsidRPr="00BC28F6">
              <w:rPr>
                <w:rFonts w:ascii="Arial" w:hAnsi="Arial" w:cs="Arial"/>
                <w:bCs/>
                <w:lang w:eastAsia="ja-JP"/>
              </w:rPr>
              <w:t xml:space="preserve">For UE’s awareness of the relationship between MBS services and MCCHs </w:t>
            </w:r>
            <w:r>
              <w:rPr>
                <w:rFonts w:ascii="Arial" w:hAnsi="Arial" w:cs="Arial"/>
                <w:bCs/>
                <w:lang w:eastAsia="ja-JP"/>
              </w:rPr>
              <w:t xml:space="preserve">issue, it </w:t>
            </w:r>
            <w:r w:rsidRPr="00BC28F6">
              <w:rPr>
                <w:rFonts w:ascii="Arial" w:hAnsi="Arial" w:cs="Arial"/>
                <w:bCs/>
                <w:lang w:eastAsia="ja-JP"/>
              </w:rPr>
              <w:t>could be indicated in the MBS specific SIB,</w:t>
            </w:r>
            <w:r>
              <w:rPr>
                <w:rFonts w:ascii="Arial" w:hAnsi="Arial" w:cs="Arial"/>
                <w:bCs/>
                <w:lang w:eastAsia="ja-JP"/>
              </w:rPr>
              <w:t xml:space="preserve"> and we don’t think it will bring more extra workload in MBS specific SIB design. Multiple MCCH could adapt different MBS services’ latency requirements, and for some UEs only interested in some specific MBS services, for example services with low latency requirements, it’s power effective.</w:t>
            </w:r>
          </w:p>
          <w:p w14:paraId="44E9A40E" w14:textId="0EF2C1F4" w:rsidR="00E175C0" w:rsidRDefault="00E175C0" w:rsidP="00E175C0">
            <w:pPr>
              <w:rPr>
                <w:rFonts w:ascii="Arial" w:eastAsiaTheme="minorEastAsia" w:hAnsi="Arial" w:cs="Arial"/>
                <w:bCs/>
                <w:lang w:eastAsia="zh-CN"/>
              </w:rPr>
            </w:pPr>
            <w:r w:rsidRPr="00BC28F6">
              <w:rPr>
                <w:rFonts w:ascii="Arial" w:hAnsi="Arial" w:cs="Arial"/>
                <w:bCs/>
                <w:lang w:eastAsia="ja-JP"/>
              </w:rPr>
              <w:t xml:space="preserve">And for the notification issue, </w:t>
            </w:r>
            <w:r>
              <w:rPr>
                <w:rFonts w:ascii="Arial" w:hAnsi="Arial" w:cs="Arial"/>
                <w:bCs/>
                <w:lang w:eastAsia="ja-JP"/>
              </w:rPr>
              <w:t>we prefer to reuse the same RNTI for each MCCH scheduling, and DCI could be used to indicate the changes like short message in paging.</w:t>
            </w:r>
          </w:p>
        </w:tc>
      </w:tr>
      <w:tr w:rsidR="00EC3E69" w14:paraId="1C77BE41" w14:textId="77777777" w:rsidTr="0048172E">
        <w:tc>
          <w:tcPr>
            <w:tcW w:w="2263" w:type="dxa"/>
          </w:tcPr>
          <w:p w14:paraId="14428C60" w14:textId="60A979B1" w:rsidR="00EC3E69" w:rsidRDefault="00EC3E69" w:rsidP="00EC3E69">
            <w:pPr>
              <w:jc w:val="left"/>
              <w:rPr>
                <w:rFonts w:eastAsiaTheme="minorEastAsia" w:hint="eastAsia"/>
                <w:bCs/>
                <w:lang w:eastAsia="zh-CN"/>
              </w:rPr>
            </w:pPr>
            <w:r>
              <w:rPr>
                <w:rFonts w:eastAsia="宋体"/>
                <w:bCs/>
                <w:lang w:eastAsia="zh-CN"/>
              </w:rPr>
              <w:t>Lenovo, Motorola Mobility</w:t>
            </w:r>
          </w:p>
        </w:tc>
        <w:tc>
          <w:tcPr>
            <w:tcW w:w="1843" w:type="dxa"/>
          </w:tcPr>
          <w:p w14:paraId="580FEB02" w14:textId="60AE69BE" w:rsidR="00EC3E69" w:rsidRDefault="00EC3E69" w:rsidP="00EC3E69">
            <w:pPr>
              <w:jc w:val="left"/>
              <w:rPr>
                <w:rFonts w:eastAsiaTheme="minorEastAsia" w:hint="eastAsia"/>
                <w:bCs/>
                <w:lang w:eastAsia="zh-CN"/>
              </w:rPr>
            </w:pPr>
            <w:r>
              <w:rPr>
                <w:rFonts w:eastAsia="宋体"/>
                <w:bCs/>
                <w:lang w:eastAsia="zh-CN"/>
              </w:rPr>
              <w:t>2</w:t>
            </w:r>
          </w:p>
        </w:tc>
        <w:tc>
          <w:tcPr>
            <w:tcW w:w="5511" w:type="dxa"/>
          </w:tcPr>
          <w:p w14:paraId="75B7850A" w14:textId="1E1B9430" w:rsidR="00EC3E69" w:rsidRPr="00BC28F6" w:rsidRDefault="00EC3E69" w:rsidP="00EC3E69">
            <w:pPr>
              <w:rPr>
                <w:rFonts w:ascii="Arial" w:hAnsi="Arial" w:cs="Arial"/>
                <w:bCs/>
                <w:lang w:eastAsia="ja-JP"/>
              </w:rPr>
            </w:pPr>
            <w:r>
              <w:rPr>
                <w:rFonts w:ascii="Arial" w:eastAsiaTheme="minorEastAsia" w:hAnsi="Arial" w:cs="Arial"/>
                <w:lang w:eastAsia="zh-CN"/>
              </w:rPr>
              <w:t xml:space="preserve">The delivery mode 2 is mainly for MBS service with low QoS requirements, we don’t need to over optimize things. </w:t>
            </w:r>
          </w:p>
        </w:tc>
      </w:tr>
    </w:tbl>
    <w:p w14:paraId="18736A81" w14:textId="77777777" w:rsidR="00D33E04" w:rsidRDefault="00D33E04">
      <w:pPr>
        <w:rPr>
          <w:lang w:val="en-GB" w:eastAsia="en-US"/>
        </w:rPr>
      </w:pPr>
    </w:p>
    <w:p w14:paraId="1EC98F36" w14:textId="77777777" w:rsidR="00D33E04" w:rsidRDefault="00D33E04">
      <w:pPr>
        <w:rPr>
          <w:lang w:val="en-GB" w:eastAsia="en-US"/>
        </w:rPr>
      </w:pPr>
    </w:p>
    <w:bookmarkEnd w:id="0"/>
    <w:bookmarkEnd w:id="1"/>
    <w:bookmarkEnd w:id="5"/>
    <w:bookmarkEnd w:id="6"/>
    <w:bookmarkEnd w:id="7"/>
    <w:bookmarkEnd w:id="8"/>
    <w:p w14:paraId="3587D4DF" w14:textId="77777777" w:rsidR="00D33E04" w:rsidRDefault="000236F8">
      <w:pPr>
        <w:pStyle w:val="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36FE4914" w14:textId="77777777"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14:paraId="5446447A" w14:textId="77777777" w:rsidR="00D33E04" w:rsidRDefault="00D33E04">
      <w:pPr>
        <w:spacing w:after="240"/>
        <w:rPr>
          <w:rFonts w:eastAsia="Arial Unicode MS" w:hAnsi="Arial Unicode MS" w:cs="Arial Unicode MS"/>
          <w:lang w:val="en-GB"/>
        </w:rPr>
      </w:pPr>
    </w:p>
    <w:p w14:paraId="26BDEFB6"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FA1E8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14:paraId="616004C8"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 xml:space="preserve">ZTE, </w:t>
      </w:r>
      <w:proofErr w:type="spellStart"/>
      <w:r>
        <w:rPr>
          <w:rFonts w:ascii="Arial Unicode MS" w:eastAsia="Arial Unicode MS" w:hAnsi="Arial Unicode MS" w:cs="Arial Unicode MS"/>
        </w:rPr>
        <w:t>Sanechips</w:t>
      </w:r>
      <w:proofErr w:type="spellEnd"/>
    </w:p>
    <w:p w14:paraId="3BA4478B"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lastRenderedPageBreak/>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14:paraId="2859860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14:paraId="0D76741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r>
      <w:proofErr w:type="spellStart"/>
      <w:r>
        <w:rPr>
          <w:rFonts w:ascii="Arial Unicode MS" w:eastAsia="Arial Unicode MS" w:hAnsi="Arial Unicode MS" w:cs="Arial Unicode MS"/>
        </w:rPr>
        <w:t>Futurewei</w:t>
      </w:r>
      <w:proofErr w:type="spellEnd"/>
    </w:p>
    <w:p w14:paraId="144F36EC"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Qualcomm Inc</w:t>
      </w:r>
    </w:p>
    <w:p w14:paraId="3DFABC8C"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14:paraId="57202545"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14:paraId="07429CD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14:paraId="21869BC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14:paraId="4411D3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r>
      <w:proofErr w:type="spellStart"/>
      <w:r>
        <w:rPr>
          <w:rFonts w:ascii="Arial Unicode MS" w:eastAsia="Arial Unicode MS" w:hAnsi="Arial Unicode MS" w:cs="Arial Unicode MS"/>
        </w:rPr>
        <w:t>Spreadtrum</w:t>
      </w:r>
      <w:proofErr w:type="spellEnd"/>
      <w:r>
        <w:rPr>
          <w:rFonts w:ascii="Arial Unicode MS" w:eastAsia="Arial Unicode MS" w:hAnsi="Arial Unicode MS" w:cs="Arial Unicode MS"/>
        </w:rPr>
        <w:t xml:space="preserve"> Communications</w:t>
      </w:r>
    </w:p>
    <w:p w14:paraId="7AEA575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 xml:space="preserve">Huawei, CBN, </w:t>
      </w:r>
      <w:proofErr w:type="spellStart"/>
      <w:r>
        <w:rPr>
          <w:rFonts w:ascii="Arial Unicode MS" w:eastAsia="Arial Unicode MS" w:hAnsi="Arial Unicode MS" w:cs="Arial Unicode MS"/>
        </w:rPr>
        <w:t>HiSilicon</w:t>
      </w:r>
      <w:proofErr w:type="spellEnd"/>
    </w:p>
    <w:p w14:paraId="0B25A004"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14:paraId="3D787339"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14:paraId="50E92D45"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14:paraId="1C7A888F"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14:paraId="23D59D48"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14:paraId="54FFA9FF"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t>cmcc</w:t>
      </w:r>
    </w:p>
    <w:p w14:paraId="6F29897B"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14:paraId="278C18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r>
      <w:proofErr w:type="spellStart"/>
      <w:r>
        <w:rPr>
          <w:rFonts w:ascii="Arial Unicode MS" w:eastAsia="Arial Unicode MS" w:hAnsi="Arial Unicode MS" w:cs="Arial Unicode MS"/>
        </w:rPr>
        <w:t>Convida</w:t>
      </w:r>
      <w:proofErr w:type="spellEnd"/>
      <w:r>
        <w:rPr>
          <w:rFonts w:ascii="Arial Unicode MS" w:eastAsia="Arial Unicode MS" w:hAnsi="Arial Unicode MS" w:cs="Arial Unicode MS"/>
        </w:rPr>
        <w:t xml:space="preserve"> Wireless</w:t>
      </w:r>
    </w:p>
    <w:sectPr w:rsidR="00D33E04">
      <w:footerReference w:type="default" r:id="rId14"/>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0CA2E" w14:textId="77777777" w:rsidR="00CA4C31" w:rsidRDefault="00CA4C31">
      <w:pPr>
        <w:spacing w:after="0" w:line="240" w:lineRule="auto"/>
      </w:pPr>
      <w:r>
        <w:separator/>
      </w:r>
    </w:p>
  </w:endnote>
  <w:endnote w:type="continuationSeparator" w:id="0">
    <w:p w14:paraId="27FC05E8" w14:textId="77777777" w:rsidR="00CA4C31" w:rsidRDefault="00CA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C5CFE" w14:textId="673334E4" w:rsidR="00D33E04" w:rsidRDefault="000236F8">
    <w:pPr>
      <w:pStyle w:val="af0"/>
    </w:pPr>
    <w:r>
      <w:fldChar w:fldCharType="begin"/>
    </w:r>
    <w:r>
      <w:instrText xml:space="preserve"> PAGE   \* MERGEFORMAT </w:instrText>
    </w:r>
    <w:r>
      <w:fldChar w:fldCharType="separate"/>
    </w:r>
    <w:r w:rsidR="00723778">
      <w:rPr>
        <w:noProof/>
      </w:rPr>
      <w:t>2</w:t>
    </w:r>
    <w:r>
      <w:fldChar w:fldCharType="end"/>
    </w:r>
  </w:p>
  <w:p w14:paraId="43B856B6" w14:textId="77777777" w:rsidR="00D33E04" w:rsidRDefault="00D33E0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9CC92" w14:textId="77777777" w:rsidR="00CA4C31" w:rsidRDefault="00CA4C31">
      <w:pPr>
        <w:spacing w:after="0" w:line="240" w:lineRule="auto"/>
      </w:pPr>
      <w:r>
        <w:separator/>
      </w:r>
    </w:p>
  </w:footnote>
  <w:footnote w:type="continuationSeparator" w:id="0">
    <w:p w14:paraId="66D54D8F" w14:textId="77777777" w:rsidR="00CA4C31" w:rsidRDefault="00CA4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E2304B"/>
    <w:multiLevelType w:val="hybridMultilevel"/>
    <w:tmpl w:val="46DE3A60"/>
    <w:lvl w:ilvl="0" w:tplc="19A2DC98">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E432D1E"/>
    <w:multiLevelType w:val="multilevel"/>
    <w:tmpl w:val="4E432D1E"/>
    <w:lvl w:ilvl="0">
      <w:start w:val="1"/>
      <w:numFmt w:val="decimal"/>
      <w:pStyle w:val="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3"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15"/>
  </w:num>
  <w:num w:numId="4">
    <w:abstractNumId w:val="13"/>
  </w:num>
  <w:num w:numId="5">
    <w:abstractNumId w:val="12"/>
  </w:num>
  <w:num w:numId="6">
    <w:abstractNumId w:val="11"/>
  </w:num>
  <w:num w:numId="7">
    <w:abstractNumId w:val="10"/>
  </w:num>
  <w:num w:numId="8">
    <w:abstractNumId w:val="9"/>
  </w:num>
  <w:num w:numId="9">
    <w:abstractNumId w:val="7"/>
  </w:num>
  <w:num w:numId="10">
    <w:abstractNumId w:val="3"/>
  </w:num>
  <w:num w:numId="11">
    <w:abstractNumId w:val="4"/>
  </w:num>
  <w:num w:numId="12">
    <w:abstractNumId w:val="5"/>
  </w:num>
  <w:num w:numId="13">
    <w:abstractNumId w:val="14"/>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qQUAveOstywAAAA="/>
  </w:docVars>
  <w:rsids>
    <w:rsidRoot w:val="009332D2"/>
    <w:rsid w:val="00014947"/>
    <w:rsid w:val="0001753A"/>
    <w:rsid w:val="000236F8"/>
    <w:rsid w:val="00024EA7"/>
    <w:rsid w:val="00026298"/>
    <w:rsid w:val="0005013E"/>
    <w:rsid w:val="00053162"/>
    <w:rsid w:val="00053C70"/>
    <w:rsid w:val="000745B4"/>
    <w:rsid w:val="000806BC"/>
    <w:rsid w:val="00093438"/>
    <w:rsid w:val="0009482D"/>
    <w:rsid w:val="00095266"/>
    <w:rsid w:val="000B405E"/>
    <w:rsid w:val="000D5F10"/>
    <w:rsid w:val="000D7358"/>
    <w:rsid w:val="000E4E34"/>
    <w:rsid w:val="000F470E"/>
    <w:rsid w:val="00103F4C"/>
    <w:rsid w:val="0011149A"/>
    <w:rsid w:val="0011193F"/>
    <w:rsid w:val="00133A84"/>
    <w:rsid w:val="001356D8"/>
    <w:rsid w:val="001416A6"/>
    <w:rsid w:val="001454EE"/>
    <w:rsid w:val="001547FD"/>
    <w:rsid w:val="0015498A"/>
    <w:rsid w:val="00163CF7"/>
    <w:rsid w:val="0019251C"/>
    <w:rsid w:val="001A4678"/>
    <w:rsid w:val="001A7804"/>
    <w:rsid w:val="001B2B88"/>
    <w:rsid w:val="001B3BF2"/>
    <w:rsid w:val="001B7071"/>
    <w:rsid w:val="001D4251"/>
    <w:rsid w:val="001D4385"/>
    <w:rsid w:val="001E7FCC"/>
    <w:rsid w:val="0020154A"/>
    <w:rsid w:val="002015AC"/>
    <w:rsid w:val="002015EB"/>
    <w:rsid w:val="002046D0"/>
    <w:rsid w:val="0020764B"/>
    <w:rsid w:val="002116C9"/>
    <w:rsid w:val="0022578E"/>
    <w:rsid w:val="00231E5F"/>
    <w:rsid w:val="00240AEF"/>
    <w:rsid w:val="00242C39"/>
    <w:rsid w:val="00246030"/>
    <w:rsid w:val="00253FD0"/>
    <w:rsid w:val="00261EF8"/>
    <w:rsid w:val="00276C0D"/>
    <w:rsid w:val="00284081"/>
    <w:rsid w:val="00284AB5"/>
    <w:rsid w:val="00285BFA"/>
    <w:rsid w:val="0028659D"/>
    <w:rsid w:val="00292650"/>
    <w:rsid w:val="002961CD"/>
    <w:rsid w:val="002A719A"/>
    <w:rsid w:val="002B5796"/>
    <w:rsid w:val="002D0471"/>
    <w:rsid w:val="002E5A5B"/>
    <w:rsid w:val="0030666B"/>
    <w:rsid w:val="003146F2"/>
    <w:rsid w:val="00314E09"/>
    <w:rsid w:val="003234BC"/>
    <w:rsid w:val="00331ECB"/>
    <w:rsid w:val="003332CD"/>
    <w:rsid w:val="00333512"/>
    <w:rsid w:val="00335213"/>
    <w:rsid w:val="003446DA"/>
    <w:rsid w:val="00345803"/>
    <w:rsid w:val="0035743B"/>
    <w:rsid w:val="0036170A"/>
    <w:rsid w:val="00365B2C"/>
    <w:rsid w:val="00382327"/>
    <w:rsid w:val="00386CE0"/>
    <w:rsid w:val="00387907"/>
    <w:rsid w:val="00390AEE"/>
    <w:rsid w:val="003B6746"/>
    <w:rsid w:val="003D5357"/>
    <w:rsid w:val="003D7130"/>
    <w:rsid w:val="003F185C"/>
    <w:rsid w:val="00402280"/>
    <w:rsid w:val="00415446"/>
    <w:rsid w:val="004367FD"/>
    <w:rsid w:val="00436E5E"/>
    <w:rsid w:val="00451210"/>
    <w:rsid w:val="0047596E"/>
    <w:rsid w:val="00480653"/>
    <w:rsid w:val="0048172E"/>
    <w:rsid w:val="00484903"/>
    <w:rsid w:val="00485A8E"/>
    <w:rsid w:val="00485F2D"/>
    <w:rsid w:val="004A6BBD"/>
    <w:rsid w:val="004D10C3"/>
    <w:rsid w:val="004E2752"/>
    <w:rsid w:val="004E3F61"/>
    <w:rsid w:val="004E6175"/>
    <w:rsid w:val="004F576C"/>
    <w:rsid w:val="0051664B"/>
    <w:rsid w:val="00520C3D"/>
    <w:rsid w:val="005221C6"/>
    <w:rsid w:val="00523F76"/>
    <w:rsid w:val="0053079F"/>
    <w:rsid w:val="005425D1"/>
    <w:rsid w:val="00560BC3"/>
    <w:rsid w:val="0057476F"/>
    <w:rsid w:val="00574926"/>
    <w:rsid w:val="005757AD"/>
    <w:rsid w:val="00582237"/>
    <w:rsid w:val="00582336"/>
    <w:rsid w:val="00585FC5"/>
    <w:rsid w:val="005C5077"/>
    <w:rsid w:val="005C69B3"/>
    <w:rsid w:val="005C7143"/>
    <w:rsid w:val="005C7E4A"/>
    <w:rsid w:val="005D3E17"/>
    <w:rsid w:val="005D4AFE"/>
    <w:rsid w:val="005E2F06"/>
    <w:rsid w:val="005E6350"/>
    <w:rsid w:val="005F3673"/>
    <w:rsid w:val="00606294"/>
    <w:rsid w:val="0062400D"/>
    <w:rsid w:val="00625025"/>
    <w:rsid w:val="006331DD"/>
    <w:rsid w:val="00640FFD"/>
    <w:rsid w:val="0065558F"/>
    <w:rsid w:val="006667C0"/>
    <w:rsid w:val="00676094"/>
    <w:rsid w:val="006831C1"/>
    <w:rsid w:val="006835EC"/>
    <w:rsid w:val="00693F2A"/>
    <w:rsid w:val="006C1D38"/>
    <w:rsid w:val="006D31D6"/>
    <w:rsid w:val="006D54B0"/>
    <w:rsid w:val="006D7AE1"/>
    <w:rsid w:val="006F0319"/>
    <w:rsid w:val="007046BC"/>
    <w:rsid w:val="00721815"/>
    <w:rsid w:val="00723778"/>
    <w:rsid w:val="00730F12"/>
    <w:rsid w:val="0074217F"/>
    <w:rsid w:val="00746165"/>
    <w:rsid w:val="00755D00"/>
    <w:rsid w:val="00757E95"/>
    <w:rsid w:val="00767E3E"/>
    <w:rsid w:val="0077160B"/>
    <w:rsid w:val="007757DC"/>
    <w:rsid w:val="00786FBD"/>
    <w:rsid w:val="007935F3"/>
    <w:rsid w:val="00793DB0"/>
    <w:rsid w:val="00795976"/>
    <w:rsid w:val="007A7697"/>
    <w:rsid w:val="007B0BFF"/>
    <w:rsid w:val="007B153A"/>
    <w:rsid w:val="007B60B5"/>
    <w:rsid w:val="007C0EA5"/>
    <w:rsid w:val="007C4AD6"/>
    <w:rsid w:val="007F2441"/>
    <w:rsid w:val="007F76AD"/>
    <w:rsid w:val="00805E00"/>
    <w:rsid w:val="008119B7"/>
    <w:rsid w:val="008130CC"/>
    <w:rsid w:val="00816D03"/>
    <w:rsid w:val="00823798"/>
    <w:rsid w:val="0083630E"/>
    <w:rsid w:val="00851D6C"/>
    <w:rsid w:val="008577E5"/>
    <w:rsid w:val="00863B61"/>
    <w:rsid w:val="008759F2"/>
    <w:rsid w:val="008A2949"/>
    <w:rsid w:val="008A6D7B"/>
    <w:rsid w:val="008B1CF3"/>
    <w:rsid w:val="008B4ED7"/>
    <w:rsid w:val="008C501A"/>
    <w:rsid w:val="008E5FFD"/>
    <w:rsid w:val="008F160B"/>
    <w:rsid w:val="00903282"/>
    <w:rsid w:val="00915F92"/>
    <w:rsid w:val="00916839"/>
    <w:rsid w:val="009175A1"/>
    <w:rsid w:val="00932A40"/>
    <w:rsid w:val="0093315C"/>
    <w:rsid w:val="009332D2"/>
    <w:rsid w:val="00955A8C"/>
    <w:rsid w:val="009637AB"/>
    <w:rsid w:val="00967197"/>
    <w:rsid w:val="0098543A"/>
    <w:rsid w:val="00985DDC"/>
    <w:rsid w:val="00992A57"/>
    <w:rsid w:val="009A3404"/>
    <w:rsid w:val="009B1DAC"/>
    <w:rsid w:val="009B430A"/>
    <w:rsid w:val="009D142A"/>
    <w:rsid w:val="009D71C9"/>
    <w:rsid w:val="009E2910"/>
    <w:rsid w:val="009F2AD0"/>
    <w:rsid w:val="00A0310C"/>
    <w:rsid w:val="00A1733C"/>
    <w:rsid w:val="00A4569B"/>
    <w:rsid w:val="00A476EC"/>
    <w:rsid w:val="00A50867"/>
    <w:rsid w:val="00A60E94"/>
    <w:rsid w:val="00A77D04"/>
    <w:rsid w:val="00A85954"/>
    <w:rsid w:val="00A90DA9"/>
    <w:rsid w:val="00A93D4E"/>
    <w:rsid w:val="00A947DB"/>
    <w:rsid w:val="00A96404"/>
    <w:rsid w:val="00A96594"/>
    <w:rsid w:val="00AA4E36"/>
    <w:rsid w:val="00AC5EC5"/>
    <w:rsid w:val="00AC71E8"/>
    <w:rsid w:val="00AD18D6"/>
    <w:rsid w:val="00AD2E5C"/>
    <w:rsid w:val="00AD5371"/>
    <w:rsid w:val="00AE0E3C"/>
    <w:rsid w:val="00AE5773"/>
    <w:rsid w:val="00AE727E"/>
    <w:rsid w:val="00AE7AF5"/>
    <w:rsid w:val="00B02BC9"/>
    <w:rsid w:val="00B030F4"/>
    <w:rsid w:val="00B108AE"/>
    <w:rsid w:val="00B24827"/>
    <w:rsid w:val="00B31EC8"/>
    <w:rsid w:val="00B351F1"/>
    <w:rsid w:val="00B36C7E"/>
    <w:rsid w:val="00B464ED"/>
    <w:rsid w:val="00B55129"/>
    <w:rsid w:val="00B56CD1"/>
    <w:rsid w:val="00B8089B"/>
    <w:rsid w:val="00BA2CA9"/>
    <w:rsid w:val="00BA3877"/>
    <w:rsid w:val="00BB1FDD"/>
    <w:rsid w:val="00BC31C8"/>
    <w:rsid w:val="00BC7D26"/>
    <w:rsid w:val="00BD2096"/>
    <w:rsid w:val="00BF5BF7"/>
    <w:rsid w:val="00C07B0D"/>
    <w:rsid w:val="00C127B5"/>
    <w:rsid w:val="00C2347D"/>
    <w:rsid w:val="00C27B83"/>
    <w:rsid w:val="00C51587"/>
    <w:rsid w:val="00C576A7"/>
    <w:rsid w:val="00C60CD1"/>
    <w:rsid w:val="00C61290"/>
    <w:rsid w:val="00C61596"/>
    <w:rsid w:val="00C86F81"/>
    <w:rsid w:val="00C94F8F"/>
    <w:rsid w:val="00CA4C31"/>
    <w:rsid w:val="00CB1CAD"/>
    <w:rsid w:val="00CC07C9"/>
    <w:rsid w:val="00CC6850"/>
    <w:rsid w:val="00CD34B8"/>
    <w:rsid w:val="00CD6CFE"/>
    <w:rsid w:val="00CE08C3"/>
    <w:rsid w:val="00CE1A16"/>
    <w:rsid w:val="00CE5249"/>
    <w:rsid w:val="00CE5F22"/>
    <w:rsid w:val="00CE73B0"/>
    <w:rsid w:val="00CF246E"/>
    <w:rsid w:val="00CF314C"/>
    <w:rsid w:val="00CF5642"/>
    <w:rsid w:val="00CF763F"/>
    <w:rsid w:val="00D01362"/>
    <w:rsid w:val="00D0248A"/>
    <w:rsid w:val="00D21054"/>
    <w:rsid w:val="00D2473D"/>
    <w:rsid w:val="00D304EA"/>
    <w:rsid w:val="00D33E04"/>
    <w:rsid w:val="00D36D4B"/>
    <w:rsid w:val="00D460E3"/>
    <w:rsid w:val="00D50095"/>
    <w:rsid w:val="00D551BD"/>
    <w:rsid w:val="00D55E30"/>
    <w:rsid w:val="00D56632"/>
    <w:rsid w:val="00D701CF"/>
    <w:rsid w:val="00D91AEA"/>
    <w:rsid w:val="00D976B2"/>
    <w:rsid w:val="00DC473D"/>
    <w:rsid w:val="00DD5260"/>
    <w:rsid w:val="00DD543A"/>
    <w:rsid w:val="00DE1035"/>
    <w:rsid w:val="00DE5BE3"/>
    <w:rsid w:val="00E07A2A"/>
    <w:rsid w:val="00E07A8F"/>
    <w:rsid w:val="00E175C0"/>
    <w:rsid w:val="00E221A2"/>
    <w:rsid w:val="00E27C0C"/>
    <w:rsid w:val="00E35C38"/>
    <w:rsid w:val="00E67829"/>
    <w:rsid w:val="00E707A2"/>
    <w:rsid w:val="00E86DD7"/>
    <w:rsid w:val="00EA46D9"/>
    <w:rsid w:val="00EA6ABF"/>
    <w:rsid w:val="00EC3C17"/>
    <w:rsid w:val="00EC3E69"/>
    <w:rsid w:val="00ED023F"/>
    <w:rsid w:val="00ED3647"/>
    <w:rsid w:val="00EE3E25"/>
    <w:rsid w:val="00F07B19"/>
    <w:rsid w:val="00F34FA5"/>
    <w:rsid w:val="00F352DF"/>
    <w:rsid w:val="00F35F71"/>
    <w:rsid w:val="00F4608B"/>
    <w:rsid w:val="00F476B0"/>
    <w:rsid w:val="00F7433F"/>
    <w:rsid w:val="00F77F3F"/>
    <w:rsid w:val="00F8235F"/>
    <w:rsid w:val="00F84289"/>
    <w:rsid w:val="00F84A5C"/>
    <w:rsid w:val="00F86CE9"/>
    <w:rsid w:val="00FB52D0"/>
    <w:rsid w:val="00FB77AB"/>
    <w:rsid w:val="00FE2BDF"/>
    <w:rsid w:val="00FF382B"/>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8A2926"/>
  <w15:docId w15:val="{41704181-A105-42B8-B9AC-2A2C569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宋体"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pPr>
      <w:spacing w:after="180"/>
    </w:pPr>
    <w:rPr>
      <w:rFonts w:ascii="Times New Roman" w:hAnsi="Times New Roman"/>
      <w:sz w:val="20"/>
      <w:szCs w:val="20"/>
      <w:lang w:val="en-GB" w:eastAsia="en-US"/>
    </w:rPr>
  </w:style>
  <w:style w:type="paragraph" w:styleId="ae">
    <w:name w:val="Plain Text"/>
    <w:basedOn w:val="a0"/>
    <w:qFormat/>
    <w:pPr>
      <w:spacing w:after="180"/>
    </w:pPr>
    <w:rPr>
      <w:rFonts w:ascii="Courier New" w:hAnsi="Courier New"/>
      <w:sz w:val="20"/>
      <w:szCs w:val="20"/>
      <w:lang w:val="nb-NO" w:eastAsia="en-US"/>
    </w:rPr>
  </w:style>
  <w:style w:type="paragraph" w:styleId="50">
    <w:name w:val="List Bullet 5"/>
    <w:basedOn w:val="40"/>
    <w:qFormat/>
    <w:pPr>
      <w:ind w:left="1702"/>
    </w:pPr>
  </w:style>
  <w:style w:type="paragraph" w:styleId="TOC8">
    <w:name w:val="toc 8"/>
    <w:basedOn w:val="TOC1"/>
    <w:next w:val="a0"/>
    <w:uiPriority w:val="39"/>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spacing w:after="160" w:line="259" w:lineRule="auto"/>
      <w:jc w:val="both"/>
    </w:pPr>
    <w:rPr>
      <w:rFonts w:ascii="Arial" w:hAnsi="Arial"/>
      <w:b/>
      <w:sz w:val="18"/>
      <w:szCs w:val="22"/>
      <w:lang w:val="en-GB"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qFormat/>
    <w:pPr>
      <w:keepLines/>
      <w:ind w:left="454" w:hanging="454"/>
    </w:pPr>
    <w:rPr>
      <w:rFonts w:ascii="Times New Roman" w:hAnsi="Times New Roman"/>
      <w:sz w:val="16"/>
      <w:szCs w:val="20"/>
      <w:lang w:val="en-GB" w:eastAsia="en-US"/>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pPr>
      <w:keepLines/>
    </w:pPr>
    <w:rPr>
      <w:rFonts w:ascii="Times New Roman" w:hAnsi="Times New Roman"/>
      <w:sz w:val="20"/>
      <w:szCs w:val="20"/>
      <w:lang w:val="en-GB" w:eastAsia="en-US"/>
    </w:rPr>
  </w:style>
  <w:style w:type="paragraph" w:styleId="23">
    <w:name w:val="index 2"/>
    <w:basedOn w:val="10"/>
    <w:next w:val="a0"/>
    <w:semiHidden/>
    <w:qFormat/>
    <w:pPr>
      <w:ind w:left="284"/>
    </w:pPr>
  </w:style>
  <w:style w:type="paragraph" w:styleId="af7">
    <w:name w:val="annotation subject"/>
    <w:basedOn w:val="aa"/>
    <w:next w:val="aa"/>
    <w:semiHidden/>
    <w:qFormat/>
    <w:rPr>
      <w:b/>
      <w:bCs/>
    </w:rPr>
  </w:style>
  <w:style w:type="table" w:styleId="a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uiPriority w:val="99"/>
    <w:qFormat/>
    <w:rPr>
      <w:sz w:val="16"/>
    </w:rPr>
  </w:style>
  <w:style w:type="character" w:styleId="afc">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1">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2">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link w:val="a"/>
    <w:uiPriority w:val="34"/>
    <w:qFormat/>
    <w:locked/>
    <w:rPr>
      <w:rFonts w:asciiTheme="minorHAnsi" w:eastAsia="宋体"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110">
    <w:name w:val="グリッド (表) 1 淡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afe">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qFormat/>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qFormat/>
  </w:style>
  <w:style w:type="character" w:customStyle="1" w:styleId="eop">
    <w:name w:val="eop"/>
    <w:basedOn w:val="a1"/>
    <w:qFormat/>
  </w:style>
  <w:style w:type="paragraph" w:customStyle="1" w:styleId="13">
    <w:name w:val="修订1"/>
    <w:hidden/>
    <w:uiPriority w:val="99"/>
    <w:semiHidden/>
    <w:qFormat/>
    <w:pPr>
      <w:spacing w:after="160" w:line="259" w:lineRule="auto"/>
    </w:pPr>
    <w:rPr>
      <w:sz w:val="22"/>
      <w:szCs w:val="22"/>
      <w:lang w:eastAsia="zh-TW"/>
    </w:rPr>
  </w:style>
  <w:style w:type="table" w:customStyle="1" w:styleId="TableGrid1">
    <w:name w:val="Table Grid1"/>
    <w:basedOn w:val="a2"/>
    <w:uiPriority w:val="59"/>
    <w:qFormat/>
    <w:rPr>
      <w:rFonts w:ascii="Times New Roman" w:eastAsia="等线"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paragraph">
    <w:name w:val="paragraph"/>
    <w:basedOn w:val="a0"/>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a1"/>
    <w:qFormat/>
  </w:style>
  <w:style w:type="character" w:customStyle="1" w:styleId="UnresolvedMention2">
    <w:name w:val="Unresolved Mention2"/>
    <w:basedOn w:val="a1"/>
    <w:uiPriority w:val="99"/>
    <w:semiHidden/>
    <w:unhideWhenUsed/>
    <w:rsid w:val="0035743B"/>
    <w:rPr>
      <w:color w:val="605E5C"/>
      <w:shd w:val="clear" w:color="auto" w:fill="E1DFDD"/>
    </w:rPr>
  </w:style>
  <w:style w:type="character" w:styleId="aff">
    <w:name w:val="Unresolved Mention"/>
    <w:basedOn w:val="a1"/>
    <w:uiPriority w:val="99"/>
    <w:semiHidden/>
    <w:unhideWhenUsed/>
    <w:rsid w:val="00E17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4-e/Docs/R2-2105653.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_zhe@nec.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4.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454F762-ECB2-4341-85C6-7D213165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21</Pages>
  <Words>5392</Words>
  <Characters>28280</Characters>
  <Application>Microsoft Office Word</Application>
  <DocSecurity>0</DocSecurity>
  <Lines>235</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김상원/책임연구원/미래기술센터 C&amp;M표준(연)5G무선통신표준Task(sangwon7.kim@lge.com)</dc:creator>
  <cp:lastModifiedBy>Lenovo</cp:lastModifiedBy>
  <cp:revision>10</cp:revision>
  <cp:lastPrinted>2007-12-21T03:58:00Z</cp:lastPrinted>
  <dcterms:created xsi:type="dcterms:W3CDTF">2021-05-25T06:22:00Z</dcterms:created>
  <dcterms:modified xsi:type="dcterms:W3CDTF">2021-05-25T07:47:00Z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