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DB7" w:rsidRDefault="00583C0E">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w:t>
      </w:r>
      <w:bookmarkStart w:id="0" w:name="OLE_LINK1"/>
      <w:r w:rsidR="00EC1E0C">
        <w:rPr>
          <w:rFonts w:eastAsia="宋体" w:hint="eastAsia"/>
          <w:b/>
          <w:sz w:val="24"/>
          <w:lang w:val="en-US" w:eastAsia="zh-CN"/>
        </w:rPr>
        <w:t>4</w:t>
      </w:r>
      <w:r>
        <w:rPr>
          <w:rFonts w:eastAsia="宋体" w:hint="eastAsia"/>
          <w:b/>
          <w:sz w:val="24"/>
          <w:lang w:val="en-US" w:eastAsia="zh-CN"/>
        </w:rPr>
        <w:t>-e</w:t>
      </w:r>
      <w:bookmarkEnd w:id="0"/>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2105165</w:t>
      </w:r>
    </w:p>
    <w:p w:rsidR="00961DB7" w:rsidRDefault="00583C0E">
      <w:pPr>
        <w:pStyle w:val="CRCoverPage"/>
        <w:tabs>
          <w:tab w:val="right" w:pos="9639"/>
        </w:tabs>
        <w:spacing w:after="0"/>
        <w:jc w:val="both"/>
        <w:rPr>
          <w:b/>
          <w:sz w:val="24"/>
          <w:szCs w:val="22"/>
          <w:lang w:val="en-US"/>
        </w:rPr>
      </w:pPr>
      <w:r>
        <w:rPr>
          <w:b/>
          <w:sz w:val="24"/>
          <w:szCs w:val="22"/>
          <w:lang w:val="de-DE" w:eastAsia="zh-CN"/>
        </w:rPr>
        <w:t>Online,</w:t>
      </w:r>
      <w:r w:rsidR="00EC1E0C">
        <w:rPr>
          <w:rFonts w:hint="eastAsia"/>
          <w:b/>
          <w:sz w:val="24"/>
          <w:szCs w:val="22"/>
          <w:lang w:val="en-US" w:eastAsia="zh-CN"/>
        </w:rPr>
        <w:t xml:space="preserve"> May19</w:t>
      </w:r>
      <w:r>
        <w:rPr>
          <w:b/>
          <w:sz w:val="24"/>
          <w:szCs w:val="22"/>
          <w:lang w:val="de-DE" w:eastAsia="zh-CN"/>
        </w:rPr>
        <w:t>th -</w:t>
      </w:r>
      <w:r w:rsidR="00EC1E0C">
        <w:rPr>
          <w:rFonts w:hint="eastAsia"/>
          <w:b/>
          <w:sz w:val="24"/>
          <w:szCs w:val="22"/>
          <w:lang w:val="en-US" w:eastAsia="zh-CN"/>
        </w:rPr>
        <w:t xml:space="preserve"> May</w:t>
      </w:r>
      <w:r>
        <w:rPr>
          <w:b/>
          <w:sz w:val="24"/>
          <w:szCs w:val="22"/>
          <w:lang w:val="de-DE" w:eastAsia="zh-CN"/>
        </w:rPr>
        <w:t xml:space="preserve"> </w:t>
      </w:r>
      <w:r w:rsidR="00EC1E0C">
        <w:rPr>
          <w:rFonts w:hint="eastAsia"/>
          <w:b/>
          <w:sz w:val="24"/>
          <w:szCs w:val="22"/>
          <w:lang w:val="en-US" w:eastAsia="zh-CN"/>
        </w:rPr>
        <w:t>27</w:t>
      </w:r>
      <w:r>
        <w:rPr>
          <w:b/>
          <w:sz w:val="24"/>
          <w:szCs w:val="22"/>
          <w:lang w:val="de-DE" w:eastAsia="zh-CN"/>
        </w:rPr>
        <w:t>th, 202</w:t>
      </w:r>
      <w:r>
        <w:rPr>
          <w:rFonts w:hint="eastAsia"/>
          <w:b/>
          <w:sz w:val="24"/>
          <w:szCs w:val="22"/>
          <w:lang w:val="en-US" w:eastAsia="zh-CN"/>
        </w:rPr>
        <w:t>1</w:t>
      </w:r>
    </w:p>
    <w:p w:rsidR="00961DB7" w:rsidRDefault="00961DB7">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961DB7" w:rsidRDefault="00583C0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961DB7" w:rsidRDefault="00583C0E">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Switching Notification Procedure</w:t>
      </w:r>
    </w:p>
    <w:p w:rsidR="00961DB7" w:rsidRDefault="00583C0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t>8.3.3</w:t>
      </w:r>
    </w:p>
    <w:p w:rsidR="00961DB7" w:rsidRDefault="00583C0E">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961DB7" w:rsidRDefault="00583C0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961DB7" w:rsidRDefault="00583C0E">
      <w:r>
        <w:rPr>
          <w:rFonts w:hint="eastAsia"/>
        </w:rPr>
        <w:t xml:space="preserve">In the </w:t>
      </w:r>
      <w:r w:rsidR="00EC1E0C">
        <w:t>previous meeting</w:t>
      </w:r>
      <w:r>
        <w:rPr>
          <w:rFonts w:hint="eastAsia"/>
        </w:rPr>
        <w:t>, the followin</w:t>
      </w:r>
      <w:r w:rsidR="00EC1E0C">
        <w:rPr>
          <w:rFonts w:hint="eastAsia"/>
        </w:rPr>
        <w:t>g agreements have been achieved for the network switching.</w:t>
      </w:r>
    </w:p>
    <w:tbl>
      <w:tblPr>
        <w:tblStyle w:val="af5"/>
        <w:tblW w:w="0" w:type="auto"/>
        <w:tblLook w:val="04A0" w:firstRow="1" w:lastRow="0" w:firstColumn="1" w:lastColumn="0" w:noHBand="0" w:noVBand="1"/>
      </w:tblPr>
      <w:tblGrid>
        <w:gridCol w:w="9771"/>
      </w:tblGrid>
      <w:tr w:rsidR="00961DB7">
        <w:tc>
          <w:tcPr>
            <w:tcW w:w="9997" w:type="dxa"/>
          </w:tcPr>
          <w:p w:rsidR="00961DB7" w:rsidRDefault="00583C0E">
            <w:pPr>
              <w:numPr>
                <w:ilvl w:val="0"/>
                <w:numId w:val="5"/>
              </w:numPr>
              <w:rPr>
                <w:lang w:eastAsia="en-US"/>
              </w:rPr>
            </w:pPr>
            <w:r>
              <w:rPr>
                <w:rFonts w:hint="eastAsia"/>
                <w:lang w:eastAsia="en-US"/>
              </w:rPr>
              <w:t>The switching procedure can be used to notify network A that the UE has a preference to leave RRC_CONNECTED state in network A.</w:t>
            </w:r>
          </w:p>
          <w:p w:rsidR="00961DB7" w:rsidRDefault="00583C0E">
            <w:pPr>
              <w:numPr>
                <w:ilvl w:val="0"/>
                <w:numId w:val="5"/>
              </w:numPr>
              <w:rPr>
                <w:lang w:eastAsia="en-US"/>
              </w:rPr>
            </w:pPr>
            <w:r>
              <w:rPr>
                <w:rFonts w:hint="eastAsia"/>
                <w:lang w:eastAsia="en-US"/>
              </w:rPr>
              <w:t>The switching procedure can be used to notify net</w:t>
            </w:r>
            <w:r>
              <w:rPr>
                <w:rFonts w:hint="eastAsia"/>
                <w:lang w:eastAsia="en-US"/>
              </w:rPr>
              <w:t>work A that the UE has a preference to be kept in RRC_CONNECTED state in network A while temporarily switching to network B.</w:t>
            </w:r>
          </w:p>
          <w:p w:rsidR="00961DB7" w:rsidRDefault="00583C0E">
            <w:pPr>
              <w:pStyle w:val="Doc-text2"/>
              <w:numPr>
                <w:ilvl w:val="0"/>
                <w:numId w:val="5"/>
              </w:numPr>
              <w:rPr>
                <w:rFonts w:ascii="Times New Roman" w:eastAsiaTheme="minorEastAsia" w:hAnsi="Times New Roman"/>
                <w:kern w:val="2"/>
                <w:sz w:val="21"/>
                <w:lang w:val="en-US" w:eastAsia="zh-CN"/>
              </w:rPr>
            </w:pPr>
            <w:r>
              <w:rPr>
                <w:rFonts w:ascii="Times New Roman" w:eastAsiaTheme="minorEastAsia" w:hAnsi="Times New Roman"/>
                <w:kern w:val="2"/>
                <w:sz w:val="21"/>
                <w:lang w:val="en-US" w:eastAsia="zh-CN"/>
              </w:rPr>
              <w:t>RRC signalling is used for switching procedure without leaving RRC_CONNECTED state in network A for UE temporarily switching to net</w:t>
            </w:r>
            <w:r>
              <w:rPr>
                <w:rFonts w:ascii="Times New Roman" w:eastAsiaTheme="minorEastAsia" w:hAnsi="Times New Roman"/>
                <w:kern w:val="2"/>
                <w:sz w:val="21"/>
                <w:lang w:val="en-US" w:eastAsia="zh-CN"/>
              </w:rPr>
              <w:t>work B as a baseline. FFS on additional need of MAC signalling.</w:t>
            </w:r>
          </w:p>
          <w:p w:rsidR="00961DB7" w:rsidRDefault="00583C0E">
            <w:pPr>
              <w:numPr>
                <w:ilvl w:val="0"/>
                <w:numId w:val="5"/>
              </w:numPr>
              <w:rPr>
                <w:lang w:eastAsia="en-US"/>
              </w:rPr>
            </w:pPr>
            <w:r>
              <w:t xml:space="preserve">During switching procedure for leaving RRC_CONNECTED state, UE is allowed to enter RRC_IDLE state if it does not receive response message from network within a certain configured time period. </w:t>
            </w:r>
            <w:r>
              <w:t xml:space="preserve">FFS for RRC_INACTIVE state. </w:t>
            </w:r>
          </w:p>
        </w:tc>
      </w:tr>
    </w:tbl>
    <w:p w:rsidR="00961DB7" w:rsidRDefault="00583C0E">
      <w:r>
        <w:rPr>
          <w:rFonts w:hint="eastAsia"/>
        </w:rPr>
        <w:t xml:space="preserve">In this paper, </w:t>
      </w:r>
      <w:r w:rsidR="00EC1E0C">
        <w:t xml:space="preserve">we further discuss the network switching related issues based on the above progress. </w:t>
      </w:r>
      <w:r w:rsidR="00EC1E0C">
        <w:rPr>
          <w:rFonts w:hint="eastAsia"/>
        </w:rPr>
        <w:t>W</w:t>
      </w:r>
      <w:r w:rsidR="00EC1E0C">
        <w:t>e</w:t>
      </w:r>
      <w:r>
        <w:rPr>
          <w:rFonts w:hint="eastAsia"/>
        </w:rPr>
        <w:t xml:space="preserve"> first </w:t>
      </w:r>
      <w:r>
        <w:rPr>
          <w:rFonts w:hint="eastAsia"/>
        </w:rPr>
        <w:t xml:space="preserve">analyze NAS vs AS signaling for the case of leaving connected state, then </w:t>
      </w:r>
      <w:r w:rsidR="00EC1E0C">
        <w:t>discuss</w:t>
      </w:r>
      <w:r>
        <w:rPr>
          <w:rFonts w:hint="eastAsia"/>
        </w:rPr>
        <w:t xml:space="preserve"> the case of keeping in the RRC-Connected state. </w:t>
      </w:r>
    </w:p>
    <w:p w:rsidR="00961DB7" w:rsidRDefault="00583C0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961DB7" w:rsidRDefault="00583C0E">
      <w:pPr>
        <w:pStyle w:val="2"/>
        <w:keepNext w:val="0"/>
        <w:keepLines w:val="0"/>
        <w:ind w:left="0" w:firstLine="0"/>
        <w:rPr>
          <w:rFonts w:eastAsia="宋体"/>
          <w:b w:val="0"/>
          <w:bCs w:val="0"/>
          <w:sz w:val="28"/>
          <w:szCs w:val="28"/>
          <w:lang w:val="en-US"/>
        </w:rPr>
      </w:pPr>
      <w:r>
        <w:rPr>
          <w:rFonts w:hint="eastAsia"/>
          <w:b w:val="0"/>
          <w:bCs w:val="0"/>
          <w:sz w:val="28"/>
          <w:szCs w:val="28"/>
          <w:lang w:val="en-US"/>
        </w:rPr>
        <w:t xml:space="preserve">2.1 </w:t>
      </w:r>
      <w:r>
        <w:rPr>
          <w:rFonts w:eastAsia="宋体" w:hint="eastAsia"/>
          <w:b w:val="0"/>
          <w:bCs w:val="0"/>
          <w:sz w:val="28"/>
          <w:szCs w:val="28"/>
          <w:lang w:val="en-US"/>
        </w:rPr>
        <w:t xml:space="preserve">Leaving connected state </w:t>
      </w:r>
    </w:p>
    <w:p w:rsidR="00961DB7" w:rsidRDefault="00583C0E">
      <w:r>
        <w:rPr>
          <w:rFonts w:hint="eastAsia"/>
        </w:rPr>
        <w:t xml:space="preserve">About the procedure of leaving connected state, as many companies suggest in the email discussion, whether to adopt NAS or AS signaling shall be discussed first. </w:t>
      </w:r>
    </w:p>
    <w:p w:rsidR="00961DB7" w:rsidRDefault="00583C0E">
      <w:r>
        <w:rPr>
          <w:rFonts w:hint="eastAsia"/>
        </w:rPr>
        <w:t>In the offline discussion [</w:t>
      </w:r>
      <w:r>
        <w:rPr>
          <w:rFonts w:hint="eastAsia"/>
        </w:rPr>
        <w:t>1</w:t>
      </w:r>
      <w:r>
        <w:rPr>
          <w:rFonts w:hint="eastAsia"/>
        </w:rPr>
        <w:t>]</w:t>
      </w:r>
      <w:r>
        <w:rPr>
          <w:rFonts w:hint="eastAsia"/>
        </w:rPr>
        <w:t>, the cons and pros of each scheme have been discussed and summ</w:t>
      </w:r>
      <w:r>
        <w:rPr>
          <w:rFonts w:hint="eastAsia"/>
        </w:rPr>
        <w:t>arized. However, we think the key issue is on whether the upper layer assistance information (e.g. MT restriction info) would be needed. In the SA2, it has been concluded that for the LTE, the assistance information (e.g. MT restriction info) would be incl</w:t>
      </w:r>
      <w:r>
        <w:rPr>
          <w:rFonts w:hint="eastAsia"/>
        </w:rPr>
        <w:t>uded in the service request message, but for the NR, it</w:t>
      </w:r>
      <w:r>
        <w:t>’</w:t>
      </w:r>
      <w:r>
        <w:rPr>
          <w:rFonts w:hint="eastAsia"/>
        </w:rPr>
        <w:t xml:space="preserve">s FFS. </w:t>
      </w:r>
    </w:p>
    <w:p w:rsidR="00961DB7" w:rsidRDefault="00583C0E">
      <w:r>
        <w:rPr>
          <w:rFonts w:hint="eastAsia"/>
        </w:rPr>
        <w:t xml:space="preserve">If the upper layer needs to transmit some assistance information to the network, it shall be left to the CN to make the </w:t>
      </w:r>
      <w:r>
        <w:rPr>
          <w:rFonts w:hint="eastAsia"/>
        </w:rPr>
        <w:lastRenderedPageBreak/>
        <w:t>final decision based on the received NAS message and the related informa</w:t>
      </w:r>
      <w:r>
        <w:rPr>
          <w:rFonts w:hint="eastAsia"/>
        </w:rPr>
        <w:t>tion. For example, the CN will first check the integrity protection of the NAS message. If the integrity check failed, the CN will release the connection, otherwise the CN will make the decision based on the assistance information (e.g. MT restriction info</w:t>
      </w:r>
      <w:r>
        <w:rPr>
          <w:rFonts w:hint="eastAsia"/>
        </w:rPr>
        <w:t>), the CN shall have right to accept or reject the release requirement.</w:t>
      </w:r>
    </w:p>
    <w:p w:rsidR="00961DB7" w:rsidRDefault="00583C0E">
      <w:pPr>
        <w:rPr>
          <w:b/>
          <w:bCs/>
        </w:rPr>
      </w:pPr>
      <w:bookmarkStart w:id="3" w:name="OLE_LINK2"/>
      <w:bookmarkStart w:id="4" w:name="OLE_LINK3"/>
      <w:bookmarkStart w:id="5" w:name="OLE_LINK4"/>
      <w:r>
        <w:rPr>
          <w:rFonts w:hint="eastAsia"/>
          <w:b/>
          <w:bCs/>
        </w:rPr>
        <w:t>Observation 1: For long leaving procedure, if the upper layer need to transmit some assistance information to the network, it shall be left to the CN to make the final decision, e.g. t</w:t>
      </w:r>
      <w:r>
        <w:rPr>
          <w:rFonts w:hint="eastAsia"/>
          <w:b/>
          <w:bCs/>
        </w:rPr>
        <w:t>he CN shall have right to accept or reject the release requirement.</w:t>
      </w:r>
    </w:p>
    <w:bookmarkEnd w:id="3"/>
    <w:bookmarkEnd w:id="4"/>
    <w:bookmarkEnd w:id="5"/>
    <w:p w:rsidR="00961DB7" w:rsidRDefault="00583C0E">
      <w:r>
        <w:rPr>
          <w:rFonts w:hint="eastAsia"/>
        </w:rPr>
        <w:t>Based on the observation 1, for the case that upper layer need to transmit some assistance information to the network, even take the RRC signaling, the gNB still need to transfer the NAS m</w:t>
      </w:r>
      <w:r>
        <w:rPr>
          <w:rFonts w:hint="eastAsia"/>
        </w:rPr>
        <w:t>essage to the CN and wait for the CN</w:t>
      </w:r>
      <w:r>
        <w:t>’</w:t>
      </w:r>
      <w:r>
        <w:rPr>
          <w:rFonts w:hint="eastAsia"/>
        </w:rPr>
        <w:t>s decision, otherwise, the gNB and the CN may make the different decision. Take the figure 1 as an example, the gNB send release with suspend information to transfer the UE to the inactive state but the CN prefer to tra</w:t>
      </w:r>
      <w:r>
        <w:rPr>
          <w:rFonts w:hint="eastAsia"/>
        </w:rPr>
        <w:t>nsfer UE to the Idle state upon receiving the NAS message, as shown in the step 7-8, the gNB has to trigger a paging procedure to release the UE into Idle state.</w:t>
      </w:r>
    </w:p>
    <w:p w:rsidR="00961DB7" w:rsidRDefault="00583C0E">
      <w:pPr>
        <w:jc w:val="center"/>
      </w:pPr>
      <w:r>
        <w:object w:dxaOrig="7845" w:dyaOrig="4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207.75pt" o:ole="">
            <v:imagedata r:id="rId9" o:title=""/>
            <o:lock v:ext="edit" aspectratio="f"/>
          </v:shape>
          <o:OLEObject Type="Embed" ProgID="Visio.Drawing.15" ShapeID="_x0000_i1025" DrawAspect="Content" ObjectID="_1682240636" r:id="rId10"/>
        </w:object>
      </w:r>
    </w:p>
    <w:p w:rsidR="00961DB7" w:rsidRDefault="00583C0E">
      <w:pPr>
        <w:jc w:val="center"/>
      </w:pPr>
      <w:r>
        <w:rPr>
          <w:rFonts w:hint="eastAsia"/>
        </w:rPr>
        <w:t>Fig 1: gNB made the leaving decision</w:t>
      </w:r>
    </w:p>
    <w:p w:rsidR="00961DB7" w:rsidRDefault="00583C0E">
      <w:r>
        <w:rPr>
          <w:rFonts w:hint="eastAsia"/>
        </w:rPr>
        <w:t xml:space="preserve">Thus, before we discuss whether AS or NAS signalling would be used, an LS shall be sent to SA2 on whether the UE needs to send upper layer assistance information (e.g.MT restriction info) to the network during the leaving procedure. </w:t>
      </w:r>
    </w:p>
    <w:p w:rsidR="00961DB7" w:rsidRDefault="00583C0E">
      <w:pPr>
        <w:rPr>
          <w:b/>
          <w:bCs/>
        </w:rPr>
      </w:pPr>
      <w:r>
        <w:rPr>
          <w:rFonts w:hint="eastAsia"/>
          <w:b/>
          <w:bCs/>
        </w:rPr>
        <w:t>Proposal 1: Send an LS</w:t>
      </w:r>
      <w:r>
        <w:rPr>
          <w:rFonts w:hint="eastAsia"/>
          <w:b/>
          <w:bCs/>
        </w:rPr>
        <w:t xml:space="preserve"> to SA2 to confirm whether the UE needs to send upper layer assistance information (e.g.MT restriction info) to the network when the UE want to leave the connected state.</w:t>
      </w:r>
    </w:p>
    <w:p w:rsidR="00961DB7" w:rsidRDefault="00583C0E">
      <w:r>
        <w:rPr>
          <w:rFonts w:hint="eastAsia"/>
        </w:rPr>
        <w:t xml:space="preserve">If the UE needs to send upper layer assistance information (e.g.MT restriction info) </w:t>
      </w:r>
      <w:r>
        <w:rPr>
          <w:rFonts w:hint="eastAsia"/>
        </w:rPr>
        <w:t>to the network, obviously, the NAS signaling based procedure shall be adopted.</w:t>
      </w:r>
    </w:p>
    <w:p w:rsidR="00961DB7" w:rsidRDefault="00583C0E">
      <w:pPr>
        <w:rPr>
          <w:b/>
          <w:bCs/>
        </w:rPr>
      </w:pPr>
      <w:r>
        <w:rPr>
          <w:rFonts w:hint="eastAsia"/>
          <w:b/>
          <w:bCs/>
        </w:rPr>
        <w:t>Proposal 2: If SA2 confirm that the UE need to sends upper layer assistance information (e.g.MT restriction info) to the network, the NAS signaling based procedure shall be adop</w:t>
      </w:r>
      <w:r>
        <w:rPr>
          <w:rFonts w:hint="eastAsia"/>
          <w:b/>
          <w:bCs/>
        </w:rPr>
        <w:t>ted.</w:t>
      </w:r>
    </w:p>
    <w:p w:rsidR="00961DB7" w:rsidRDefault="00583C0E">
      <w:pPr>
        <w:pStyle w:val="2"/>
        <w:keepNext w:val="0"/>
        <w:keepLines w:val="0"/>
        <w:ind w:left="0" w:firstLine="0"/>
        <w:rPr>
          <w:rFonts w:eastAsia="宋体"/>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 </w:t>
      </w:r>
      <w:r>
        <w:rPr>
          <w:rFonts w:eastAsia="宋体" w:hint="eastAsia"/>
          <w:b w:val="0"/>
          <w:bCs w:val="0"/>
          <w:sz w:val="28"/>
          <w:szCs w:val="28"/>
          <w:lang w:val="en-US"/>
        </w:rPr>
        <w:t>Issues on keeping connected state</w:t>
      </w:r>
    </w:p>
    <w:p w:rsidR="00961DB7" w:rsidRDefault="00583C0E">
      <w:r>
        <w:rPr>
          <w:rFonts w:hint="eastAsia"/>
        </w:rPr>
        <w:lastRenderedPageBreak/>
        <w:t xml:space="preserve">For discussion convenience, we use short-time switching as abbreviation of </w:t>
      </w:r>
      <w:r>
        <w:t>“</w:t>
      </w:r>
      <w:r>
        <w:rPr>
          <w:rFonts w:hint="eastAsia"/>
        </w:rPr>
        <w:t>switching procedure that kept UE in RRC_CONNECTED state in network A while temporarily switching to network B.</w:t>
      </w:r>
      <w:r>
        <w:t>”</w:t>
      </w:r>
      <w:r>
        <w:rPr>
          <w:rFonts w:hint="eastAsia"/>
        </w:rPr>
        <w:t xml:space="preserve"> In the offline discussion</w:t>
      </w:r>
      <w:r>
        <w:rPr>
          <w:rFonts w:hint="eastAsia"/>
        </w:rPr>
        <w:t xml:space="preserve"> [</w:t>
      </w:r>
      <w:r>
        <w:rPr>
          <w:rFonts w:hint="eastAsia"/>
        </w:rPr>
        <w:t>1</w:t>
      </w:r>
      <w:r>
        <w:rPr>
          <w:rFonts w:hint="eastAsia"/>
        </w:rPr>
        <w:t>], all of companies agree to adopt RRC signaling for the short leaving procedure and the short-time switching can be further divided into periodic short-time switching and one-shot short-time switching. In this chapter, we further discuss the detail iss</w:t>
      </w:r>
      <w:r>
        <w:rPr>
          <w:rFonts w:hint="eastAsia"/>
        </w:rPr>
        <w:t xml:space="preserve">ues on the short leaving. We first list the possible trigger events, and then discuss the details for the periodic short-time switching, at last we </w:t>
      </w:r>
      <w:r w:rsidR="00EC1E0C">
        <w:t>analyze</w:t>
      </w:r>
      <w:r>
        <w:rPr>
          <w:rFonts w:hint="eastAsia"/>
        </w:rPr>
        <w:t xml:space="preserve"> the issues on the one-shot short time switching.</w:t>
      </w:r>
    </w:p>
    <w:p w:rsidR="00961DB7" w:rsidRDefault="00583C0E">
      <w:pPr>
        <w:pStyle w:val="3"/>
        <w:numPr>
          <w:ilvl w:val="2"/>
          <w:numId w:val="0"/>
        </w:numPr>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.1 Leaving Trigger events</w:t>
      </w:r>
    </w:p>
    <w:p w:rsidR="00961DB7" w:rsidRDefault="00583C0E">
      <w:r>
        <w:rPr>
          <w:rFonts w:hint="eastAsia"/>
        </w:rPr>
        <w:t xml:space="preserve">According to the email discussion and submitted papers in the previous meeting, the </w:t>
      </w:r>
      <w:r>
        <w:t>switching</w:t>
      </w:r>
      <w:r>
        <w:rPr>
          <w:rFonts w:hint="eastAsia"/>
        </w:rPr>
        <w:t xml:space="preserve"> trigger events can be summarized as below:</w:t>
      </w:r>
    </w:p>
    <w:p w:rsidR="00961DB7" w:rsidRDefault="00583C0E">
      <w:pPr>
        <w:numPr>
          <w:ilvl w:val="0"/>
          <w:numId w:val="6"/>
        </w:numPr>
      </w:pPr>
      <w:r>
        <w:rPr>
          <w:rFonts w:hint="eastAsia"/>
        </w:rPr>
        <w:t>Scenario 1: periodic switching, such as paging reception, serving cell measurement.</w:t>
      </w:r>
    </w:p>
    <w:p w:rsidR="00961DB7" w:rsidRDefault="00583C0E">
      <w:pPr>
        <w:numPr>
          <w:ilvl w:val="0"/>
          <w:numId w:val="6"/>
        </w:numPr>
      </w:pPr>
      <w:r>
        <w:rPr>
          <w:rFonts w:hint="eastAsia"/>
        </w:rPr>
        <w:t>Scenario 2: Measurement for the cel</w:t>
      </w:r>
      <w:r>
        <w:rPr>
          <w:rFonts w:hint="eastAsia"/>
        </w:rPr>
        <w:t>l reselection, including intra-frequency and inter-frequency inter rat</w:t>
      </w:r>
    </w:p>
    <w:p w:rsidR="00961DB7" w:rsidRDefault="00583C0E">
      <w:pPr>
        <w:numPr>
          <w:ilvl w:val="0"/>
          <w:numId w:val="6"/>
        </w:numPr>
      </w:pPr>
      <w:r>
        <w:rPr>
          <w:rFonts w:hint="eastAsia"/>
        </w:rPr>
        <w:t xml:space="preserve">Scenario 3: SIB1 receiving or the Other SI receiving of the neighbor cells/Serving cell. </w:t>
      </w:r>
    </w:p>
    <w:p w:rsidR="00961DB7" w:rsidRDefault="00583C0E">
      <w:pPr>
        <w:numPr>
          <w:ilvl w:val="0"/>
          <w:numId w:val="6"/>
        </w:numPr>
      </w:pPr>
      <w:r>
        <w:rPr>
          <w:rFonts w:hint="eastAsia"/>
        </w:rPr>
        <w:t>Scenario 4: upper layer triggered CP plane procedure, e.g. Registration, Other MO signalling e.</w:t>
      </w:r>
      <w:r>
        <w:rPr>
          <w:rFonts w:hint="eastAsia"/>
        </w:rPr>
        <w:t>g.SMS. RRC triggered CP plane procedure, such as RAU</w:t>
      </w:r>
      <w:r>
        <w:t>.</w:t>
      </w:r>
    </w:p>
    <w:p w:rsidR="00961DB7" w:rsidRDefault="00583C0E">
      <w:pPr>
        <w:numPr>
          <w:ilvl w:val="0"/>
          <w:numId w:val="6"/>
        </w:numPr>
      </w:pPr>
      <w:r>
        <w:rPr>
          <w:rFonts w:hint="eastAsia"/>
        </w:rPr>
        <w:t>Scenario 5: Ran/CN paging response (e.g. busy indication).</w:t>
      </w:r>
    </w:p>
    <w:p w:rsidR="00961DB7" w:rsidRDefault="00583C0E">
      <w:pPr>
        <w:numPr>
          <w:ilvl w:val="0"/>
          <w:numId w:val="6"/>
        </w:numPr>
      </w:pPr>
      <w:r>
        <w:rPr>
          <w:rFonts w:hint="eastAsia"/>
        </w:rPr>
        <w:t>Scenario 6: MO data/call service.</w:t>
      </w:r>
    </w:p>
    <w:p w:rsidR="00961DB7" w:rsidRDefault="00EC1E0C">
      <w:r>
        <w:t>Obviously</w:t>
      </w:r>
      <w:r w:rsidR="00583C0E">
        <w:rPr>
          <w:rFonts w:hint="eastAsia"/>
        </w:rPr>
        <w:t xml:space="preserve">, </w:t>
      </w:r>
      <w:r>
        <w:t xml:space="preserve">the </w:t>
      </w:r>
      <w:r w:rsidR="00583C0E">
        <w:rPr>
          <w:rFonts w:hint="eastAsia"/>
        </w:rPr>
        <w:t>scenarios 3/4/5 belong to the one-shot short-ti</w:t>
      </w:r>
      <w:r>
        <w:rPr>
          <w:rFonts w:hint="eastAsia"/>
        </w:rPr>
        <w:t>me switching, and the scenario 1/2</w:t>
      </w:r>
      <w:r w:rsidR="00583C0E">
        <w:rPr>
          <w:rFonts w:hint="eastAsia"/>
        </w:rPr>
        <w:t xml:space="preserve"> have pe</w:t>
      </w:r>
      <w:r w:rsidR="00583C0E">
        <w:rPr>
          <w:rFonts w:hint="eastAsia"/>
        </w:rPr>
        <w:t xml:space="preserve">riodic attributes. </w:t>
      </w:r>
    </w:p>
    <w:p w:rsidR="00961DB7" w:rsidRDefault="00583C0E">
      <w:pPr>
        <w:rPr>
          <w:b/>
          <w:bCs/>
        </w:rPr>
      </w:pPr>
      <w:r>
        <w:rPr>
          <w:rFonts w:hint="eastAsia"/>
          <w:b/>
          <w:bCs/>
        </w:rPr>
        <w:t>Observation 2: The one-shot short time switching can be triggered by the following cases, while the periodic short-time switching can be triggered by paging or by serving cell/neighbor cell measurements</w:t>
      </w:r>
    </w:p>
    <w:p w:rsidR="00961DB7" w:rsidRDefault="00583C0E">
      <w:pPr>
        <w:numPr>
          <w:ilvl w:val="0"/>
          <w:numId w:val="6"/>
        </w:numPr>
        <w:rPr>
          <w:b/>
          <w:bCs/>
        </w:rPr>
      </w:pPr>
      <w:r>
        <w:rPr>
          <w:rFonts w:hint="eastAsia"/>
          <w:b/>
          <w:bCs/>
        </w:rPr>
        <w:t>SIB1 receiving or the Other SI re</w:t>
      </w:r>
      <w:r>
        <w:rPr>
          <w:rFonts w:hint="eastAsia"/>
          <w:b/>
          <w:bCs/>
        </w:rPr>
        <w:t xml:space="preserve">ceiving of the neighbor cells/Serving cell. </w:t>
      </w:r>
    </w:p>
    <w:p w:rsidR="00961DB7" w:rsidRDefault="00EC1E0C">
      <w:pPr>
        <w:numPr>
          <w:ilvl w:val="0"/>
          <w:numId w:val="6"/>
        </w:numPr>
        <w:rPr>
          <w:b/>
          <w:bCs/>
        </w:rPr>
      </w:pPr>
      <w:r>
        <w:rPr>
          <w:b/>
          <w:bCs/>
        </w:rPr>
        <w:t>U</w:t>
      </w:r>
      <w:r w:rsidR="00583C0E">
        <w:rPr>
          <w:rFonts w:hint="eastAsia"/>
          <w:b/>
          <w:bCs/>
        </w:rPr>
        <w:t>pper layer triggered CP plane procedure, e.g. Registration, Other MO signalling e.g.SMS. RRC triggered CP plane procedure, such as RAU</w:t>
      </w:r>
      <w:r w:rsidR="00583C0E">
        <w:rPr>
          <w:b/>
          <w:bCs/>
        </w:rPr>
        <w:t>.</w:t>
      </w:r>
    </w:p>
    <w:p w:rsidR="00961DB7" w:rsidRDefault="00583C0E">
      <w:pPr>
        <w:numPr>
          <w:ilvl w:val="0"/>
          <w:numId w:val="6"/>
        </w:numPr>
        <w:rPr>
          <w:b/>
          <w:bCs/>
        </w:rPr>
      </w:pPr>
      <w:r>
        <w:rPr>
          <w:rFonts w:hint="eastAsia"/>
          <w:b/>
          <w:bCs/>
        </w:rPr>
        <w:t>Ran/CN paging response (e.g. busy indication).</w:t>
      </w:r>
    </w:p>
    <w:p w:rsidR="00961DB7" w:rsidRDefault="00583C0E">
      <w:pPr>
        <w:pStyle w:val="3"/>
        <w:numPr>
          <w:ilvl w:val="2"/>
          <w:numId w:val="0"/>
        </w:numPr>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 xml:space="preserve">.2 Periodic short-time switching </w:t>
      </w:r>
    </w:p>
    <w:p w:rsidR="00961DB7" w:rsidRDefault="00583C0E">
      <w:pPr>
        <w:rPr>
          <w:rFonts w:eastAsia="宋体"/>
        </w:rPr>
      </w:pPr>
      <w:r>
        <w:rPr>
          <w:rFonts w:eastAsia="宋体" w:hint="eastAsia"/>
        </w:rPr>
        <w:t xml:space="preserve">For the periodic short-time switching, the periodic short-time switching procedure contains the switching notification message and RRC Reconfiguration procedure to configure gaps. </w:t>
      </w:r>
      <w:r>
        <w:rPr>
          <w:rFonts w:hint="eastAsia"/>
        </w:rPr>
        <w:t>Tho</w:t>
      </w:r>
      <w:r>
        <w:rPr>
          <w:rFonts w:eastAsia="宋体" w:hint="eastAsia"/>
        </w:rPr>
        <w:t>ugh companies agree to include Gap patt</w:t>
      </w:r>
      <w:r>
        <w:rPr>
          <w:rFonts w:eastAsia="宋体" w:hint="eastAsia"/>
        </w:rPr>
        <w:t>ern in the switching notification message, the detail of the gap pattern is still FFS. In this sub-chapter, we first discuss the detail information of the gap pattern and then discuss whether other information was needed.</w:t>
      </w:r>
    </w:p>
    <w:p w:rsidR="00961DB7" w:rsidRDefault="00583C0E">
      <w:pPr>
        <w:rPr>
          <w:rFonts w:eastAsia="宋体"/>
        </w:rPr>
      </w:pPr>
      <w:r>
        <w:rPr>
          <w:rFonts w:eastAsia="宋体" w:hint="eastAsia"/>
        </w:rPr>
        <w:t>For the gap pattern, considering t</w:t>
      </w:r>
      <w:r>
        <w:rPr>
          <w:rFonts w:eastAsia="宋体" w:hint="eastAsia"/>
        </w:rPr>
        <w:t>he SFTD of the two networks, the network B shall map the timing info of the periodic Gap to the network A as shown in the Fig 3.</w:t>
      </w:r>
    </w:p>
    <w:p w:rsidR="00961DB7" w:rsidRDefault="00583C0E">
      <w:pPr>
        <w:rPr>
          <w:rFonts w:eastAsia="宋体"/>
        </w:rPr>
      </w:pPr>
      <w:r>
        <w:rPr>
          <w:rFonts w:eastAsia="宋体"/>
        </w:rPr>
        <w:object w:dxaOrig="9180" w:dyaOrig="3315">
          <v:shape id="_x0000_i1026" type="#_x0000_t75" style="width:459pt;height:165.75pt" o:ole="">
            <v:imagedata r:id="rId11" o:title=""/>
            <o:lock v:ext="edit" aspectratio="f"/>
          </v:shape>
          <o:OLEObject Type="Embed" ProgID="Visio.Drawing.15" ShapeID="_x0000_i1026" DrawAspect="Content" ObjectID="_1682240637" r:id="rId12"/>
        </w:object>
      </w:r>
    </w:p>
    <w:p w:rsidR="00961DB7" w:rsidRDefault="00583C0E">
      <w:pPr>
        <w:jc w:val="center"/>
      </w:pPr>
      <w:r>
        <w:rPr>
          <w:rFonts w:hint="eastAsia"/>
        </w:rPr>
        <w:t xml:space="preserve">Fig </w:t>
      </w:r>
      <w:r>
        <w:rPr>
          <w:rFonts w:hint="eastAsia"/>
        </w:rPr>
        <w:t>2</w:t>
      </w:r>
      <w:r>
        <w:rPr>
          <w:rFonts w:hint="eastAsia"/>
        </w:rPr>
        <w:t>: The periodic Gap Mapping between 2 networks</w:t>
      </w:r>
    </w:p>
    <w:p w:rsidR="00961DB7" w:rsidRDefault="00583C0E">
      <w:r>
        <w:rPr>
          <w:rFonts w:hint="eastAsia"/>
        </w:rPr>
        <w:t xml:space="preserve">In the Fig </w:t>
      </w:r>
      <w:r>
        <w:rPr>
          <w:rFonts w:hint="eastAsia"/>
        </w:rPr>
        <w:t>2</w:t>
      </w:r>
      <w:r>
        <w:rPr>
          <w:rFonts w:hint="eastAsia"/>
        </w:rPr>
        <w:t>, by mapping the periodic Gap patte</w:t>
      </w:r>
      <w:r>
        <w:rPr>
          <w:rFonts w:hint="eastAsia"/>
        </w:rPr>
        <w:t xml:space="preserve">rn of the network B to the network A, the (start FN,SFN,Symbol, duration) become (x, 2, n, 2), instead of the (y, 0,m.4). From the Fig </w:t>
      </w:r>
      <w:r>
        <w:rPr>
          <w:rFonts w:hint="eastAsia"/>
        </w:rPr>
        <w:t>2</w:t>
      </w:r>
      <w:r>
        <w:rPr>
          <w:rFonts w:hint="eastAsia"/>
        </w:rPr>
        <w:t xml:space="preserve">, we also can see that for the gap pattern, the UE shall indicate the duration of the Gap, the gap start time, gap </w:t>
      </w:r>
      <w:r>
        <w:rPr>
          <w:rFonts w:hint="eastAsia"/>
          <w:lang w:eastAsia="sv-SE"/>
        </w:rPr>
        <w:t>repet</w:t>
      </w:r>
      <w:r>
        <w:rPr>
          <w:rFonts w:hint="eastAsia"/>
          <w:lang w:eastAsia="sv-SE"/>
        </w:rPr>
        <w:t xml:space="preserve">ition </w:t>
      </w:r>
      <w:r>
        <w:rPr>
          <w:rFonts w:hint="eastAsia"/>
        </w:rPr>
        <w:t>period, and the reference SCS or take the  SCS of initial BWP of network A as reference SCS.</w:t>
      </w:r>
    </w:p>
    <w:p w:rsidR="00961DB7" w:rsidRDefault="00583C0E">
      <w:pPr>
        <w:spacing w:after="0" w:line="240" w:lineRule="auto"/>
        <w:rPr>
          <w:b/>
          <w:bCs/>
        </w:rPr>
      </w:pPr>
      <w:r>
        <w:rPr>
          <w:rFonts w:eastAsia="宋体" w:hint="eastAsia"/>
          <w:b/>
          <w:bCs/>
        </w:rPr>
        <w:t xml:space="preserve">Proposal 3: </w:t>
      </w:r>
      <w:r>
        <w:rPr>
          <w:rFonts w:hint="eastAsia"/>
          <w:b/>
          <w:bCs/>
        </w:rPr>
        <w:t xml:space="preserve">For the gap pattern, the UE shall indicate the duration of the Gap, the gap start time, gap </w:t>
      </w:r>
      <w:r>
        <w:rPr>
          <w:rFonts w:hint="eastAsia"/>
          <w:b/>
          <w:bCs/>
          <w:lang w:eastAsia="sv-SE"/>
        </w:rPr>
        <w:t xml:space="preserve">repetition </w:t>
      </w:r>
      <w:r>
        <w:rPr>
          <w:rFonts w:hint="eastAsia"/>
          <w:b/>
          <w:bCs/>
        </w:rPr>
        <w:t xml:space="preserve">period, and the reference SCS or take the </w:t>
      </w:r>
      <w:r>
        <w:rPr>
          <w:rFonts w:hint="eastAsia"/>
          <w:b/>
          <w:bCs/>
        </w:rPr>
        <w:t>SCS of initial BWP of network A as reference SCS.</w:t>
      </w:r>
    </w:p>
    <w:p w:rsidR="00961DB7" w:rsidRDefault="00961DB7">
      <w:pPr>
        <w:spacing w:after="0" w:line="240" w:lineRule="auto"/>
        <w:rPr>
          <w:b/>
          <w:bCs/>
        </w:rPr>
      </w:pPr>
    </w:p>
    <w:p w:rsidR="00961DB7" w:rsidRDefault="00583C0E">
      <w:r>
        <w:rPr>
          <w:rFonts w:hint="eastAsia"/>
        </w:rPr>
        <w:t>Furthermore, as observation 2 described, the detection/measurement for the intra-frequency, inter frequency and inter-Rat may also require periodic Gap. In other words, the UE may need different Gap patter</w:t>
      </w:r>
      <w:r>
        <w:rPr>
          <w:rFonts w:hint="eastAsia"/>
        </w:rPr>
        <w:t>ns for the different purposes. C</w:t>
      </w:r>
      <w:r>
        <w:t>onsidering that</w:t>
      </w:r>
      <w:r>
        <w:rPr>
          <w:rFonts w:hint="eastAsia"/>
        </w:rPr>
        <w:t xml:space="preserve"> for some cases the Network A can</w:t>
      </w:r>
      <w:r>
        <w:t>’</w:t>
      </w:r>
      <w:r>
        <w:rPr>
          <w:rFonts w:hint="eastAsia"/>
        </w:rPr>
        <w:t>t assign all of the required Gaps to the UE, thus it</w:t>
      </w:r>
      <w:r>
        <w:t>’</w:t>
      </w:r>
      <w:r>
        <w:rPr>
          <w:rFonts w:hint="eastAsia"/>
        </w:rPr>
        <w:t>s better to also indicate the purpose/usage for each gap pattern, then the network can assign the Gap selectively, e.g</w:t>
      </w:r>
      <w:r>
        <w:t>.</w:t>
      </w:r>
      <w:r>
        <w:rPr>
          <w:rFonts w:hint="eastAsia"/>
        </w:rPr>
        <w:t xml:space="preserve"> gi</w:t>
      </w:r>
      <w:r>
        <w:rPr>
          <w:rFonts w:hint="eastAsia"/>
        </w:rPr>
        <w:t>ve the Gap for paging with the highest priority.</w:t>
      </w:r>
    </w:p>
    <w:p w:rsidR="00961DB7" w:rsidRDefault="00583C0E">
      <w:pPr>
        <w:rPr>
          <w:rFonts w:eastAsia="宋体"/>
          <w:b/>
          <w:bCs/>
        </w:rPr>
      </w:pPr>
      <w:r>
        <w:rPr>
          <w:rFonts w:eastAsia="宋体" w:hint="eastAsia"/>
          <w:b/>
          <w:bCs/>
        </w:rPr>
        <w:t>Proposal 4: The UE may require multiple gap patterns for the different purposes.</w:t>
      </w:r>
    </w:p>
    <w:p w:rsidR="00961DB7" w:rsidRDefault="00583C0E">
      <w:pPr>
        <w:rPr>
          <w:rFonts w:eastAsia="宋体"/>
          <w:b/>
          <w:bCs/>
        </w:rPr>
      </w:pPr>
      <w:r>
        <w:rPr>
          <w:rFonts w:eastAsia="宋体" w:hint="eastAsia"/>
          <w:b/>
          <w:bCs/>
        </w:rPr>
        <w:t>Proposal 4.1: The UE shall also indicate the purpose/usage for each gap pattern, then the network can assign the Gap selective</w:t>
      </w:r>
      <w:r>
        <w:rPr>
          <w:rFonts w:eastAsia="宋体" w:hint="eastAsia"/>
          <w:b/>
          <w:bCs/>
        </w:rPr>
        <w:t>ly, e.g</w:t>
      </w:r>
      <w:r>
        <w:rPr>
          <w:rFonts w:eastAsia="宋体"/>
          <w:b/>
          <w:bCs/>
        </w:rPr>
        <w:t>.</w:t>
      </w:r>
      <w:r>
        <w:rPr>
          <w:rFonts w:eastAsia="宋体" w:hint="eastAsia"/>
          <w:b/>
          <w:bCs/>
        </w:rPr>
        <w:t xml:space="preserve"> give the Gap for paging with the highest priority.</w:t>
      </w:r>
    </w:p>
    <w:p w:rsidR="00961DB7" w:rsidRDefault="00583C0E">
      <w:pPr>
        <w:pStyle w:val="3"/>
        <w:numPr>
          <w:ilvl w:val="2"/>
          <w:numId w:val="0"/>
        </w:numPr>
        <w:rPr>
          <w:b w:val="0"/>
          <w:bCs w:val="0"/>
          <w:sz w:val="28"/>
          <w:szCs w:val="28"/>
          <w:lang w:val="en-US"/>
        </w:rPr>
      </w:pPr>
      <w:r>
        <w:rPr>
          <w:rFonts w:hint="eastAsia"/>
          <w:b w:val="0"/>
          <w:bCs w:val="0"/>
          <w:sz w:val="28"/>
          <w:szCs w:val="28"/>
          <w:lang w:val="en-US"/>
        </w:rPr>
        <w:t>2.</w:t>
      </w:r>
      <w:r>
        <w:rPr>
          <w:rFonts w:eastAsia="宋体" w:hint="eastAsia"/>
          <w:b w:val="0"/>
          <w:bCs w:val="0"/>
          <w:sz w:val="28"/>
          <w:szCs w:val="28"/>
          <w:lang w:val="en-US"/>
        </w:rPr>
        <w:t>2</w:t>
      </w:r>
      <w:r>
        <w:rPr>
          <w:rFonts w:hint="eastAsia"/>
          <w:b w:val="0"/>
          <w:bCs w:val="0"/>
          <w:sz w:val="28"/>
          <w:szCs w:val="28"/>
          <w:lang w:val="en-US"/>
        </w:rPr>
        <w:t>.</w:t>
      </w:r>
      <w:r>
        <w:rPr>
          <w:rFonts w:eastAsia="宋体" w:hint="eastAsia"/>
          <w:b w:val="0"/>
          <w:bCs w:val="0"/>
          <w:sz w:val="28"/>
          <w:szCs w:val="28"/>
          <w:lang w:val="en-US"/>
        </w:rPr>
        <w:t>3</w:t>
      </w:r>
      <w:r>
        <w:rPr>
          <w:rFonts w:hint="eastAsia"/>
          <w:b w:val="0"/>
          <w:bCs w:val="0"/>
          <w:sz w:val="28"/>
          <w:szCs w:val="28"/>
          <w:lang w:val="en-US"/>
        </w:rPr>
        <w:t xml:space="preserve"> One-shot short-time switching</w:t>
      </w:r>
    </w:p>
    <w:p w:rsidR="00961DB7" w:rsidRDefault="00583C0E">
      <w:pPr>
        <w:rPr>
          <w:rFonts w:eastAsia="宋体"/>
        </w:rPr>
      </w:pPr>
      <w:r>
        <w:rPr>
          <w:rFonts w:hint="eastAsia"/>
        </w:rPr>
        <w:t xml:space="preserve">About the one-shot short-time switching, according to the email discussion, </w:t>
      </w:r>
      <w:r>
        <w:t>companies’</w:t>
      </w:r>
      <w:r>
        <w:rPr>
          <w:rFonts w:hint="eastAsia"/>
        </w:rPr>
        <w:t xml:space="preserve"> views are divergent. The first issue is on whether use the common switching notification message for </w:t>
      </w:r>
      <w:r>
        <w:rPr>
          <w:rFonts w:hint="eastAsia"/>
          <w:lang w:eastAsia="ko-KR"/>
        </w:rPr>
        <w:t>the one-shot and periodic short-time switching.</w:t>
      </w:r>
      <w:r>
        <w:rPr>
          <w:rFonts w:hint="eastAsia"/>
        </w:rPr>
        <w:t xml:space="preserve"> We think before we further discuss this issue, we need to clarify which kind of Gaps would be adopted for </w:t>
      </w:r>
      <w:r>
        <w:rPr>
          <w:rFonts w:hint="eastAsia"/>
        </w:rPr>
        <w:t xml:space="preserve">one-shot short-time switching, according to the previous submitted papers, </w:t>
      </w:r>
      <w:r>
        <w:rPr>
          <w:rFonts w:eastAsia="宋体" w:hint="eastAsia"/>
        </w:rPr>
        <w:t>there would be 3 options:</w:t>
      </w:r>
    </w:p>
    <w:p w:rsidR="00961DB7" w:rsidRDefault="00583C0E">
      <w:pPr>
        <w:numPr>
          <w:ilvl w:val="0"/>
          <w:numId w:val="7"/>
        </w:numPr>
        <w:rPr>
          <w:rFonts w:eastAsia="宋体"/>
        </w:rPr>
      </w:pPr>
      <w:r>
        <w:rPr>
          <w:rFonts w:eastAsia="宋体" w:hint="eastAsia"/>
        </w:rPr>
        <w:t>Option 1: Scheduled Gap,</w:t>
      </w:r>
      <w:r>
        <w:rPr>
          <w:rFonts w:eastAsia="宋体"/>
        </w:rPr>
        <w:t xml:space="preserve"> </w:t>
      </w:r>
      <w:r>
        <w:rPr>
          <w:rFonts w:eastAsia="宋体" w:hint="eastAsia"/>
        </w:rPr>
        <w:t>the Gap length equals to the short-time switching duration, during the Gap the network shall avoid both DL and UL scheduling;</w:t>
      </w:r>
    </w:p>
    <w:tbl>
      <w:tblPr>
        <w:tblStyle w:val="af5"/>
        <w:tblW w:w="0" w:type="auto"/>
        <w:tblInd w:w="410" w:type="dxa"/>
        <w:tblLook w:val="04A0" w:firstRow="1" w:lastRow="0" w:firstColumn="1" w:lastColumn="0" w:noHBand="0" w:noVBand="1"/>
      </w:tblPr>
      <w:tblGrid>
        <w:gridCol w:w="9361"/>
      </w:tblGrid>
      <w:tr w:rsidR="00961DB7">
        <w:tc>
          <w:tcPr>
            <w:tcW w:w="9587" w:type="dxa"/>
          </w:tcPr>
          <w:p w:rsidR="00961DB7" w:rsidRDefault="00583C0E">
            <w:pPr>
              <w:jc w:val="center"/>
              <w:rPr>
                <w:rFonts w:eastAsia="宋体"/>
                <w:lang w:eastAsia="en-US"/>
              </w:rPr>
            </w:pPr>
            <w:r>
              <w:rPr>
                <w:rFonts w:eastAsia="宋体"/>
                <w:lang w:eastAsia="en-US"/>
              </w:rPr>
              <w:object w:dxaOrig="9720" w:dyaOrig="2370">
                <v:shape id="_x0000_i1027" type="#_x0000_t75" style="width:486pt;height:118.5pt" o:ole="">
                  <v:imagedata r:id="rId13" o:title=""/>
                  <o:lock v:ext="edit" aspectratio="f"/>
                </v:shape>
                <o:OLEObject Type="Embed" ProgID="Visio.Drawing.15" ShapeID="_x0000_i1027" DrawAspect="Content" ObjectID="_1682240638" r:id="rId14"/>
              </w:object>
            </w:r>
            <w:r>
              <w:rPr>
                <w:rFonts w:eastAsia="宋体" w:hint="eastAsia"/>
                <w:lang w:eastAsia="en-US"/>
              </w:rPr>
              <w:t xml:space="preserve">Fig </w:t>
            </w:r>
            <w:r>
              <w:rPr>
                <w:rFonts w:eastAsia="宋体" w:hint="eastAsia"/>
              </w:rPr>
              <w:t>3</w:t>
            </w:r>
            <w:r>
              <w:rPr>
                <w:rFonts w:eastAsia="宋体" w:hint="eastAsia"/>
                <w:lang w:eastAsia="en-US"/>
              </w:rPr>
              <w:t xml:space="preserve">a: Option 1 of </w:t>
            </w:r>
            <w:r>
              <w:rPr>
                <w:rFonts w:hint="eastAsia"/>
                <w:lang w:eastAsia="en-US"/>
              </w:rPr>
              <w:t>one-shot short-time switching</w:t>
            </w:r>
          </w:p>
        </w:tc>
      </w:tr>
    </w:tbl>
    <w:p w:rsidR="00961DB7" w:rsidRDefault="00583C0E">
      <w:pPr>
        <w:numPr>
          <w:ilvl w:val="0"/>
          <w:numId w:val="7"/>
        </w:numPr>
        <w:rPr>
          <w:rFonts w:eastAsia="宋体"/>
        </w:rPr>
      </w:pPr>
      <w:r>
        <w:rPr>
          <w:rFonts w:eastAsia="宋体" w:hint="eastAsia"/>
        </w:rPr>
        <w:t xml:space="preserve">Option 2: Scheduled Gap with TDM pattern, which is similar to the measurement GAP, the network A reserve the Gap periodically during the Scheduled Gap; </w:t>
      </w:r>
    </w:p>
    <w:tbl>
      <w:tblPr>
        <w:tblStyle w:val="af5"/>
        <w:tblW w:w="0" w:type="auto"/>
        <w:jc w:val="center"/>
        <w:tblLook w:val="04A0" w:firstRow="1" w:lastRow="0" w:firstColumn="1" w:lastColumn="0" w:noHBand="0" w:noVBand="1"/>
      </w:tblPr>
      <w:tblGrid>
        <w:gridCol w:w="9359"/>
      </w:tblGrid>
      <w:tr w:rsidR="00961DB7">
        <w:trPr>
          <w:jc w:val="center"/>
        </w:trPr>
        <w:tc>
          <w:tcPr>
            <w:tcW w:w="9359" w:type="dxa"/>
          </w:tcPr>
          <w:p w:rsidR="00961DB7" w:rsidRDefault="00583C0E">
            <w:pPr>
              <w:rPr>
                <w:rFonts w:eastAsia="宋体"/>
                <w:lang w:eastAsia="en-US"/>
              </w:rPr>
            </w:pPr>
            <w:r>
              <w:rPr>
                <w:rFonts w:eastAsia="宋体"/>
                <w:lang w:eastAsia="en-US"/>
              </w:rPr>
              <w:object w:dxaOrig="8925" w:dyaOrig="2355">
                <v:shape id="_x0000_i1028" type="#_x0000_t75" style="width:446.25pt;height:117.75pt" o:ole="">
                  <v:imagedata r:id="rId15" o:title=""/>
                  <o:lock v:ext="edit" aspectratio="f"/>
                </v:shape>
                <o:OLEObject Type="Embed" ProgID="Visio.Drawing.15" ShapeID="_x0000_i1028" DrawAspect="Content" ObjectID="_1682240639" r:id="rId16"/>
              </w:object>
            </w:r>
          </w:p>
          <w:p w:rsidR="00961DB7" w:rsidRDefault="00583C0E">
            <w:pPr>
              <w:jc w:val="center"/>
              <w:rPr>
                <w:rFonts w:eastAsia="宋体"/>
                <w:lang w:eastAsia="en-US"/>
              </w:rPr>
            </w:pPr>
            <w:r>
              <w:rPr>
                <w:rFonts w:eastAsia="宋体" w:hint="eastAsia"/>
                <w:lang w:eastAsia="en-US"/>
              </w:rPr>
              <w:t xml:space="preserve">Fig </w:t>
            </w:r>
            <w:r>
              <w:rPr>
                <w:rFonts w:eastAsia="宋体" w:hint="eastAsia"/>
              </w:rPr>
              <w:t>3</w:t>
            </w:r>
            <w:r>
              <w:rPr>
                <w:rFonts w:eastAsia="宋体" w:hint="eastAsia"/>
                <w:lang w:eastAsia="en-US"/>
              </w:rPr>
              <w:t xml:space="preserve">b: Option 2 of </w:t>
            </w:r>
            <w:r>
              <w:rPr>
                <w:rFonts w:hint="eastAsia"/>
                <w:lang w:eastAsia="en-US"/>
              </w:rPr>
              <w:t>one-shot short-time switching</w:t>
            </w:r>
          </w:p>
        </w:tc>
      </w:tr>
    </w:tbl>
    <w:p w:rsidR="00961DB7" w:rsidRDefault="00961DB7">
      <w:pPr>
        <w:rPr>
          <w:rFonts w:eastAsia="宋体"/>
        </w:rPr>
      </w:pPr>
    </w:p>
    <w:p w:rsidR="00961DB7" w:rsidRDefault="00583C0E">
      <w:pPr>
        <w:numPr>
          <w:ilvl w:val="0"/>
          <w:numId w:val="7"/>
        </w:numPr>
        <w:rPr>
          <w:rFonts w:eastAsia="宋体"/>
        </w:rPr>
      </w:pPr>
      <w:r>
        <w:rPr>
          <w:rFonts w:eastAsia="宋体" w:hint="eastAsia"/>
        </w:rPr>
        <w:t>Option 3: Autonomous Gap, during the Gap, just as some legacy MUSIM UE has done, it</w:t>
      </w:r>
      <w:r>
        <w:rPr>
          <w:rFonts w:eastAsia="宋体"/>
        </w:rPr>
        <w:t>’</w:t>
      </w:r>
      <w:r>
        <w:rPr>
          <w:rFonts w:eastAsia="宋体" w:hint="eastAsia"/>
        </w:rPr>
        <w:t>s left to the UE implementation on how to communicate with 2 networks.</w:t>
      </w:r>
    </w:p>
    <w:tbl>
      <w:tblPr>
        <w:tblStyle w:val="af5"/>
        <w:tblW w:w="0" w:type="auto"/>
        <w:tblInd w:w="410" w:type="dxa"/>
        <w:tblLook w:val="04A0" w:firstRow="1" w:lastRow="0" w:firstColumn="1" w:lastColumn="0" w:noHBand="0" w:noVBand="1"/>
      </w:tblPr>
      <w:tblGrid>
        <w:gridCol w:w="9361"/>
      </w:tblGrid>
      <w:tr w:rsidR="00961DB7">
        <w:tc>
          <w:tcPr>
            <w:tcW w:w="9587" w:type="dxa"/>
          </w:tcPr>
          <w:p w:rsidR="00961DB7" w:rsidRDefault="00583C0E">
            <w:pPr>
              <w:rPr>
                <w:rFonts w:eastAsia="宋体"/>
                <w:lang w:eastAsia="en-US"/>
              </w:rPr>
            </w:pPr>
            <w:r>
              <w:rPr>
                <w:rFonts w:eastAsia="宋体"/>
                <w:lang w:eastAsia="en-US"/>
              </w:rPr>
              <w:object w:dxaOrig="9120" w:dyaOrig="2115">
                <v:shape id="_x0000_i1029" type="#_x0000_t75" style="width:456pt;height:105.75pt" o:ole="">
                  <v:imagedata r:id="rId17" o:title=""/>
                  <o:lock v:ext="edit" aspectratio="f"/>
                </v:shape>
                <o:OLEObject Type="Embed" ProgID="Visio.Drawing.15" ShapeID="_x0000_i1029" DrawAspect="Content" ObjectID="_1682240640" r:id="rId18"/>
              </w:object>
            </w:r>
          </w:p>
          <w:p w:rsidR="00961DB7" w:rsidRDefault="00583C0E">
            <w:pPr>
              <w:jc w:val="center"/>
              <w:rPr>
                <w:rFonts w:eastAsia="宋体"/>
                <w:lang w:eastAsia="en-US"/>
              </w:rPr>
            </w:pPr>
            <w:r>
              <w:rPr>
                <w:rFonts w:eastAsia="宋体" w:hint="eastAsia"/>
                <w:lang w:eastAsia="en-US"/>
              </w:rPr>
              <w:t xml:space="preserve">Fig </w:t>
            </w:r>
            <w:r>
              <w:rPr>
                <w:rFonts w:eastAsia="宋体" w:hint="eastAsia"/>
              </w:rPr>
              <w:t>3</w:t>
            </w:r>
            <w:r>
              <w:rPr>
                <w:rFonts w:eastAsia="宋体" w:hint="eastAsia"/>
                <w:lang w:eastAsia="en-US"/>
              </w:rPr>
              <w:t xml:space="preserve">c: Option 3 of </w:t>
            </w:r>
            <w:r>
              <w:rPr>
                <w:rFonts w:hint="eastAsia"/>
                <w:lang w:eastAsia="en-US"/>
              </w:rPr>
              <w:t>one-shot short-time switching</w:t>
            </w:r>
          </w:p>
        </w:tc>
      </w:tr>
    </w:tbl>
    <w:p w:rsidR="00961DB7" w:rsidRDefault="00961DB7">
      <w:pPr>
        <w:rPr>
          <w:rFonts w:eastAsia="宋体"/>
        </w:rPr>
      </w:pPr>
    </w:p>
    <w:p w:rsidR="00961DB7" w:rsidRDefault="00583C0E">
      <w:r>
        <w:rPr>
          <w:rFonts w:hint="eastAsia"/>
        </w:rPr>
        <w:t>For the option 1, for that both the DL and UL can</w:t>
      </w:r>
      <w:r>
        <w:t>’</w:t>
      </w:r>
      <w:r>
        <w:rPr>
          <w:rFonts w:hint="eastAsia"/>
        </w:rPr>
        <w:t xml:space="preserve">t be scheduled and that the one-shot procedure may take tens of milliseconds, it would affect the UE experience. </w:t>
      </w:r>
    </w:p>
    <w:p w:rsidR="00961DB7" w:rsidRDefault="00583C0E">
      <w:r>
        <w:rPr>
          <w:rFonts w:hint="eastAsia"/>
        </w:rPr>
        <w:t>For the option 2, the UE need to provide suff</w:t>
      </w:r>
      <w:r>
        <w:rPr>
          <w:rFonts w:hint="eastAsia"/>
        </w:rPr>
        <w:t>icient assistance information for the network A to determine the TDM pattern during the scheduled Gap.</w:t>
      </w:r>
    </w:p>
    <w:p w:rsidR="00961DB7" w:rsidRDefault="00583C0E">
      <w:r>
        <w:rPr>
          <w:rFonts w:hint="eastAsia"/>
        </w:rPr>
        <w:t xml:space="preserve">For the option 3, during the autonomous Gap, similar to some legacy MUSIM UE has done, the UE may keep </w:t>
      </w:r>
      <w:r>
        <w:rPr>
          <w:rFonts w:hint="eastAsia"/>
        </w:rPr>
        <w:lastRenderedPageBreak/>
        <w:t>temporary and short dual active state by TDM metho</w:t>
      </w:r>
      <w:r>
        <w:rPr>
          <w:rFonts w:hint="eastAsia"/>
        </w:rPr>
        <w:t>d.</w:t>
      </w:r>
    </w:p>
    <w:p w:rsidR="00961DB7" w:rsidRDefault="00583C0E">
      <w:pPr>
        <w:rPr>
          <w:rFonts w:eastAsia="宋体"/>
          <w:b/>
          <w:bCs/>
        </w:rPr>
      </w:pPr>
      <w:r>
        <w:rPr>
          <w:rFonts w:hint="eastAsia"/>
          <w:b/>
          <w:bCs/>
        </w:rPr>
        <w:t>Observation 3: There are 3 Gap type option</w:t>
      </w:r>
      <w:r>
        <w:rPr>
          <w:b/>
          <w:bCs/>
        </w:rPr>
        <w:t>s</w:t>
      </w:r>
      <w:r>
        <w:rPr>
          <w:rFonts w:hint="eastAsia"/>
          <w:b/>
          <w:bCs/>
        </w:rPr>
        <w:t xml:space="preserve"> for the one-shot short-time switching</w:t>
      </w:r>
      <w:r>
        <w:rPr>
          <w:b/>
          <w:bCs/>
        </w:rPr>
        <w:t>:</w:t>
      </w:r>
    </w:p>
    <w:p w:rsidR="00961DB7" w:rsidRDefault="00583C0E">
      <w:pPr>
        <w:numPr>
          <w:ilvl w:val="0"/>
          <w:numId w:val="7"/>
        </w:numPr>
        <w:rPr>
          <w:rFonts w:eastAsia="宋体"/>
          <w:b/>
          <w:bCs/>
        </w:rPr>
      </w:pPr>
      <w:r>
        <w:rPr>
          <w:rFonts w:eastAsia="宋体" w:hint="eastAsia"/>
          <w:b/>
          <w:bCs/>
        </w:rPr>
        <w:t>Option 1: Scheduled Gap,</w:t>
      </w:r>
      <w:r>
        <w:rPr>
          <w:rFonts w:eastAsia="宋体"/>
          <w:b/>
          <w:bCs/>
        </w:rPr>
        <w:t xml:space="preserve"> </w:t>
      </w:r>
      <w:r>
        <w:rPr>
          <w:rFonts w:eastAsia="宋体" w:hint="eastAsia"/>
          <w:b/>
          <w:bCs/>
        </w:rPr>
        <w:t>the Gap length equals to the short-time switching duration, during the Gap the network shall avoid both DL and UL scheduling;</w:t>
      </w:r>
    </w:p>
    <w:p w:rsidR="00961DB7" w:rsidRDefault="00583C0E">
      <w:pPr>
        <w:numPr>
          <w:ilvl w:val="0"/>
          <w:numId w:val="7"/>
        </w:numPr>
        <w:rPr>
          <w:rFonts w:eastAsia="宋体"/>
          <w:b/>
          <w:bCs/>
        </w:rPr>
      </w:pPr>
      <w:r>
        <w:rPr>
          <w:rFonts w:eastAsia="宋体" w:hint="eastAsia"/>
          <w:b/>
          <w:bCs/>
        </w:rPr>
        <w:t>Option 2: Scheduled</w:t>
      </w:r>
      <w:r>
        <w:rPr>
          <w:rFonts w:eastAsia="宋体" w:hint="eastAsia"/>
          <w:b/>
          <w:bCs/>
        </w:rPr>
        <w:t xml:space="preserve"> Gap with TDM pattern, which is similar to the measurement GAP, the network A reserve the Gap periodically during the Scheduled Gap; </w:t>
      </w:r>
    </w:p>
    <w:p w:rsidR="00961DB7" w:rsidRDefault="00583C0E">
      <w:pPr>
        <w:numPr>
          <w:ilvl w:val="0"/>
          <w:numId w:val="7"/>
        </w:numPr>
        <w:rPr>
          <w:rFonts w:eastAsia="宋体"/>
          <w:b/>
          <w:bCs/>
        </w:rPr>
      </w:pPr>
      <w:r>
        <w:rPr>
          <w:rFonts w:eastAsia="宋体" w:hint="eastAsia"/>
          <w:b/>
          <w:bCs/>
        </w:rPr>
        <w:t>Option 3: Autonomous Gap, during the Gap, just as some legacy MUSIM UE has done, it</w:t>
      </w:r>
      <w:r>
        <w:rPr>
          <w:rFonts w:eastAsia="宋体"/>
          <w:b/>
          <w:bCs/>
        </w:rPr>
        <w:t>’</w:t>
      </w:r>
      <w:r>
        <w:rPr>
          <w:rFonts w:eastAsia="宋体" w:hint="eastAsia"/>
          <w:b/>
          <w:bCs/>
        </w:rPr>
        <w:t>s left to the UE implementation on how</w:t>
      </w:r>
      <w:r>
        <w:rPr>
          <w:rFonts w:eastAsia="宋体" w:hint="eastAsia"/>
          <w:b/>
          <w:bCs/>
        </w:rPr>
        <w:t xml:space="preserve"> to communicate with 2 networks.</w:t>
      </w:r>
    </w:p>
    <w:p w:rsidR="00961DB7" w:rsidRDefault="00583C0E">
      <w:pPr>
        <w:rPr>
          <w:b/>
          <w:bCs/>
        </w:rPr>
      </w:pPr>
      <w:r>
        <w:rPr>
          <w:rFonts w:hint="eastAsia"/>
          <w:b/>
          <w:bCs/>
        </w:rPr>
        <w:t>Proposal 5: Ran2 to discuss which kind of Gap to be adopted for one-shot short-time switching first.</w:t>
      </w:r>
    </w:p>
    <w:p w:rsidR="00961DB7" w:rsidRDefault="00583C0E">
      <w:r>
        <w:rPr>
          <w:rFonts w:hint="eastAsia"/>
        </w:rPr>
        <w:t>Besides the gap type issues, there are also other 2 issues on the one-short-time switching as below:</w:t>
      </w:r>
    </w:p>
    <w:p w:rsidR="00961DB7" w:rsidRDefault="00583C0E">
      <w:pPr>
        <w:numPr>
          <w:ilvl w:val="0"/>
          <w:numId w:val="8"/>
        </w:numPr>
      </w:pPr>
      <w:r>
        <w:rPr>
          <w:rFonts w:hint="eastAsia"/>
        </w:rPr>
        <w:t xml:space="preserve">If the communication </w:t>
      </w:r>
      <w:r>
        <w:rPr>
          <w:rFonts w:hint="eastAsia"/>
        </w:rPr>
        <w:t>with the network B can</w:t>
      </w:r>
      <w:r>
        <w:t>’</w:t>
      </w:r>
      <w:r>
        <w:rPr>
          <w:rFonts w:hint="eastAsia"/>
        </w:rPr>
        <w:t>t be finished before the scheduled/autonomous gap, should the network A keep at the connected state or back to Idle/Inactive state?</w:t>
      </w:r>
    </w:p>
    <w:p w:rsidR="00961DB7" w:rsidRDefault="00583C0E">
      <w:pPr>
        <w:numPr>
          <w:ilvl w:val="0"/>
          <w:numId w:val="8"/>
        </w:numPr>
      </w:pPr>
      <w:r>
        <w:rPr>
          <w:rFonts w:hint="eastAsia"/>
        </w:rPr>
        <w:t>If the communication with network B ended before the scheduled/autonomous gap, does the UE need to in</w:t>
      </w:r>
      <w:r>
        <w:rPr>
          <w:rFonts w:hint="eastAsia"/>
        </w:rPr>
        <w:t>dicate to the network A?</w:t>
      </w:r>
    </w:p>
    <w:p w:rsidR="00961DB7" w:rsidRDefault="00583C0E">
      <w:r>
        <w:rPr>
          <w:rFonts w:hint="eastAsia"/>
        </w:rPr>
        <w:t xml:space="preserve">For the </w:t>
      </w:r>
      <w:r>
        <w:rPr>
          <w:rFonts w:hint="eastAsia"/>
        </w:rPr>
        <w:t xml:space="preserve">first </w:t>
      </w:r>
      <w:r>
        <w:rPr>
          <w:rFonts w:hint="eastAsia"/>
        </w:rPr>
        <w:t>issue, whether the network A keep at the connected or back to Idle/Inactive state shall be determined based on the service/procedure priorities of the 2 USIMs. As analyzed as above, the one-shot short-time switching p</w:t>
      </w:r>
      <w:r>
        <w:rPr>
          <w:rFonts w:hint="eastAsia"/>
        </w:rPr>
        <w:t>rocedure maybe adopted for the below scenarios:</w:t>
      </w:r>
    </w:p>
    <w:p w:rsidR="00961DB7" w:rsidRDefault="00583C0E">
      <w:pPr>
        <w:numPr>
          <w:ilvl w:val="0"/>
          <w:numId w:val="9"/>
        </w:numPr>
      </w:pPr>
      <w:r>
        <w:rPr>
          <w:rFonts w:hint="eastAsia"/>
        </w:rPr>
        <w:t xml:space="preserve">Scenario 3: SIB1 receiving or the Other SI receiving of the neighbor cells/Serving cell. </w:t>
      </w:r>
    </w:p>
    <w:p w:rsidR="00961DB7" w:rsidRDefault="00583C0E">
      <w:pPr>
        <w:numPr>
          <w:ilvl w:val="0"/>
          <w:numId w:val="9"/>
        </w:numPr>
      </w:pPr>
      <w:r>
        <w:rPr>
          <w:rFonts w:hint="eastAsia"/>
        </w:rPr>
        <w:t>Scenario 4: upper layer triggered CP plane procedure, e.g. Registration, Other MO signalling e.g.SMS. RRC triggered CP</w:t>
      </w:r>
      <w:r>
        <w:rPr>
          <w:rFonts w:hint="eastAsia"/>
        </w:rPr>
        <w:t xml:space="preserve"> plane procedure, such as RAU (FFS)</w:t>
      </w:r>
    </w:p>
    <w:p w:rsidR="00961DB7" w:rsidRDefault="00583C0E">
      <w:pPr>
        <w:numPr>
          <w:ilvl w:val="0"/>
          <w:numId w:val="9"/>
        </w:numPr>
      </w:pPr>
      <w:r>
        <w:rPr>
          <w:rFonts w:hint="eastAsia"/>
        </w:rPr>
        <w:t>Scenario 5: Ran/CN paging response (e.g. busy indication).</w:t>
      </w:r>
    </w:p>
    <w:p w:rsidR="00961DB7" w:rsidRDefault="00583C0E">
      <w:r>
        <w:rPr>
          <w:rFonts w:hint="eastAsia"/>
        </w:rPr>
        <w:t xml:space="preserve">For the scenario 3, compared with the data/voice service on the network A, it shall have lower priority, while for the scenario 4, for the registration, per the </w:t>
      </w:r>
      <w:r>
        <w:rPr>
          <w:rFonts w:hint="eastAsia"/>
        </w:rPr>
        <w:t>CT1 spec, the UE can re-transmit it for several times. For the MO signalling e.g.</w:t>
      </w:r>
      <w:r w:rsidR="00EC1E0C">
        <w:t xml:space="preserve"> </w:t>
      </w:r>
      <w:r>
        <w:rPr>
          <w:rFonts w:hint="eastAsia"/>
        </w:rPr>
        <w:t xml:space="preserve">SMS, if it has high priority, it can adopt long-leaving procedure, For the RAU, it may lead UE enter into Idle state, anyway, such kind of problem can be reduced by configure </w:t>
      </w:r>
      <w:r>
        <w:rPr>
          <w:rFonts w:hint="eastAsia"/>
        </w:rPr>
        <w:t>a long-enough Gap. For the scenario 5, the UE can resend it in the next DRX cycle, if still needed, e.g. detect paging again in the next DRX cycle.</w:t>
      </w:r>
    </w:p>
    <w:p w:rsidR="00961DB7" w:rsidRDefault="00583C0E">
      <w:r>
        <w:rPr>
          <w:rFonts w:hint="eastAsia"/>
        </w:rPr>
        <w:t>From above analysis, the intention of the one-shot short-time switching procedure is to reduce the impact to</w:t>
      </w:r>
      <w:r>
        <w:rPr>
          <w:rFonts w:hint="eastAsia"/>
        </w:rPr>
        <w:t xml:space="preserve"> the network A as much as possible, thus, it</w:t>
      </w:r>
      <w:r>
        <w:t>’</w:t>
      </w:r>
      <w:r>
        <w:rPr>
          <w:rFonts w:hint="eastAsia"/>
        </w:rPr>
        <w:t>s better to keep network A at the connected. Anyway, it can also be determined by the network A to determine whether to keep at connected state, or the UE can give a suggestion when requiring Gap.</w:t>
      </w:r>
    </w:p>
    <w:p w:rsidR="00961DB7" w:rsidRDefault="00583C0E">
      <w:pPr>
        <w:rPr>
          <w:b/>
          <w:bCs/>
        </w:rPr>
      </w:pPr>
      <w:r>
        <w:rPr>
          <w:rFonts w:hint="eastAsia"/>
          <w:b/>
          <w:bCs/>
        </w:rPr>
        <w:t>Proposal 6: If</w:t>
      </w:r>
      <w:r>
        <w:rPr>
          <w:rFonts w:hint="eastAsia"/>
          <w:b/>
          <w:bCs/>
        </w:rPr>
        <w:t xml:space="preserve"> the communication with the network B can</w:t>
      </w:r>
      <w:r>
        <w:rPr>
          <w:b/>
          <w:bCs/>
        </w:rPr>
        <w:t>’</w:t>
      </w:r>
      <w:r>
        <w:rPr>
          <w:rFonts w:hint="eastAsia"/>
          <w:b/>
          <w:bCs/>
        </w:rPr>
        <w:t xml:space="preserve">t be finished before the gap, </w:t>
      </w:r>
      <w:r>
        <w:rPr>
          <w:b/>
          <w:bCs/>
        </w:rPr>
        <w:t xml:space="preserve">the UE shall abort </w:t>
      </w:r>
      <w:r>
        <w:rPr>
          <w:rFonts w:hint="eastAsia"/>
          <w:b/>
          <w:bCs/>
        </w:rPr>
        <w:t xml:space="preserve">the on-going procedure of the network B and </w:t>
      </w:r>
      <w:r>
        <w:rPr>
          <w:b/>
          <w:bCs/>
        </w:rPr>
        <w:t>back to</w:t>
      </w:r>
      <w:r>
        <w:rPr>
          <w:rFonts w:hint="eastAsia"/>
          <w:b/>
          <w:bCs/>
        </w:rPr>
        <w:t xml:space="preserve"> the network A.</w:t>
      </w:r>
    </w:p>
    <w:p w:rsidR="00961DB7" w:rsidRDefault="00583C0E">
      <w:r>
        <w:rPr>
          <w:rFonts w:hint="eastAsia"/>
        </w:rPr>
        <w:t>Furthermore, for the one-shot short-time switching procedure, for the scenario 4/5, the UE shall t</w:t>
      </w:r>
      <w:r>
        <w:rPr>
          <w:rFonts w:hint="eastAsia"/>
        </w:rPr>
        <w:t xml:space="preserve">ry to finish the </w:t>
      </w:r>
      <w:r>
        <w:rPr>
          <w:rFonts w:hint="eastAsia"/>
        </w:rPr>
        <w:lastRenderedPageBreak/>
        <w:t>procedure on the network B as soon as possible. Meanwhile the network B shall know that the UE was at short-leaving state of the other USIM, then the network B shall not trigger the mobility (e.g</w:t>
      </w:r>
      <w:r>
        <w:t>.</w:t>
      </w:r>
      <w:r>
        <w:rPr>
          <w:rFonts w:hint="eastAsia"/>
        </w:rPr>
        <w:t xml:space="preserve"> handover, redirection), measurement and DC</w:t>
      </w:r>
      <w:r>
        <w:rPr>
          <w:rFonts w:hint="eastAsia"/>
        </w:rPr>
        <w:t xml:space="preserve"> related procedure.</w:t>
      </w:r>
    </w:p>
    <w:p w:rsidR="00961DB7" w:rsidRDefault="00583C0E">
      <w:pPr>
        <w:rPr>
          <w:b/>
          <w:bCs/>
        </w:rPr>
      </w:pPr>
      <w:r>
        <w:rPr>
          <w:rFonts w:hint="eastAsia"/>
          <w:b/>
          <w:bCs/>
        </w:rPr>
        <w:t>Proposal 7: The UE shall inform the network B that it was at short-time switching procedure on the other network, then the network B can avoid to trigger the mobility (e.g</w:t>
      </w:r>
      <w:r>
        <w:rPr>
          <w:b/>
          <w:bCs/>
        </w:rPr>
        <w:t>.</w:t>
      </w:r>
      <w:r>
        <w:rPr>
          <w:rFonts w:hint="eastAsia"/>
          <w:b/>
          <w:bCs/>
        </w:rPr>
        <w:t xml:space="preserve"> handover, redirection), measurement and DC related procedures.</w:t>
      </w:r>
    </w:p>
    <w:p w:rsidR="00961DB7" w:rsidRDefault="00583C0E">
      <w:r>
        <w:rPr>
          <w:rFonts w:hint="eastAsia"/>
        </w:rPr>
        <w:t>For t</w:t>
      </w:r>
      <w:r>
        <w:rPr>
          <w:rFonts w:hint="eastAsia"/>
        </w:rPr>
        <w:t>he first issue</w:t>
      </w:r>
      <w:r>
        <w:rPr>
          <w:rFonts w:hint="eastAsia"/>
        </w:rPr>
        <w:t>, during the previous offline discussion in</w:t>
      </w:r>
      <w:r>
        <w:rPr>
          <w:rFonts w:hint="eastAsia"/>
        </w:rPr>
        <w:t xml:space="preserve"> [</w:t>
      </w:r>
      <w:r>
        <w:rPr>
          <w:rFonts w:hint="eastAsia"/>
        </w:rPr>
        <w:t>2</w:t>
      </w:r>
      <w:r>
        <w:rPr>
          <w:rFonts w:hint="eastAsia"/>
        </w:rPr>
        <w:t>]</w:t>
      </w:r>
      <w:r>
        <w:rPr>
          <w:rFonts w:hint="eastAsia"/>
        </w:rPr>
        <w:t xml:space="preserve">, most companies agree </w:t>
      </w:r>
      <w:r>
        <w:rPr>
          <w:rFonts w:hint="eastAsia"/>
        </w:rPr>
        <w:t xml:space="preserve">that a Return message is not needed for one-shot short-time switching. </w:t>
      </w:r>
    </w:p>
    <w:p w:rsidR="00961DB7" w:rsidRDefault="00583C0E">
      <w:r>
        <w:rPr>
          <w:rFonts w:hint="eastAsia"/>
          <w:b/>
          <w:bCs/>
        </w:rPr>
        <w:t xml:space="preserve">Proposal </w:t>
      </w:r>
      <w:r>
        <w:rPr>
          <w:rFonts w:hint="eastAsia"/>
          <w:b/>
          <w:bCs/>
        </w:rPr>
        <w:t>8</w:t>
      </w:r>
      <w:r>
        <w:rPr>
          <w:rFonts w:hint="eastAsia"/>
          <w:b/>
          <w:bCs/>
        </w:rPr>
        <w:t>:</w:t>
      </w:r>
      <w:r w:rsidR="00EC1E0C">
        <w:rPr>
          <w:b/>
          <w:bCs/>
        </w:rPr>
        <w:t xml:space="preserve"> </w:t>
      </w:r>
      <w:r>
        <w:rPr>
          <w:rFonts w:hint="eastAsia"/>
          <w:b/>
          <w:bCs/>
        </w:rPr>
        <w:t>A Return message from the UE to the network is not needed for one-shot short-time sw</w:t>
      </w:r>
      <w:r>
        <w:rPr>
          <w:rFonts w:hint="eastAsia"/>
          <w:b/>
          <w:bCs/>
        </w:rPr>
        <w:t>itching in case of the early return.</w:t>
      </w:r>
    </w:p>
    <w:p w:rsidR="00961DB7" w:rsidRDefault="00583C0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961DB7" w:rsidRDefault="00583C0E">
      <w:pPr>
        <w:spacing w:beforeLines="50" w:before="156"/>
      </w:pPr>
      <w:r>
        <w:rPr>
          <w:rFonts w:hint="eastAsia"/>
        </w:rPr>
        <w:t xml:space="preserve">With the above analysis, we have the following </w:t>
      </w:r>
      <w:r>
        <w:t>proposals</w:t>
      </w:r>
      <w:r>
        <w:rPr>
          <w:rFonts w:hint="eastAsia"/>
        </w:rPr>
        <w:t>:</w:t>
      </w:r>
    </w:p>
    <w:p w:rsidR="00961DB7" w:rsidRDefault="00583C0E">
      <w:pPr>
        <w:rPr>
          <w:b/>
          <w:bCs/>
        </w:rPr>
      </w:pPr>
      <w:r>
        <w:rPr>
          <w:rFonts w:hint="eastAsia"/>
          <w:b/>
          <w:bCs/>
        </w:rPr>
        <w:t>Observation 1: For long leaving procedure, if the upper layer need to transmit some assistance information to the network, it shall be l</w:t>
      </w:r>
      <w:r>
        <w:rPr>
          <w:rFonts w:hint="eastAsia"/>
          <w:b/>
          <w:bCs/>
        </w:rPr>
        <w:t>eft to the CN to make the final decision, e.g. the CN shall have right to accept or reject the release requirement.</w:t>
      </w:r>
    </w:p>
    <w:p w:rsidR="00961DB7" w:rsidRDefault="00583C0E">
      <w:pPr>
        <w:rPr>
          <w:b/>
          <w:bCs/>
        </w:rPr>
      </w:pPr>
      <w:r>
        <w:rPr>
          <w:rFonts w:hint="eastAsia"/>
          <w:b/>
          <w:bCs/>
        </w:rPr>
        <w:t>Proposal 1: Send an LS to SA2 to confirm whether the UE needs to send upper layer assistance information (e.g.MT restriction info) to the ne</w:t>
      </w:r>
      <w:r>
        <w:rPr>
          <w:rFonts w:hint="eastAsia"/>
          <w:b/>
          <w:bCs/>
        </w:rPr>
        <w:t>twork when the UE want to leave the connected state.</w:t>
      </w:r>
    </w:p>
    <w:p w:rsidR="00961DB7" w:rsidRDefault="00583C0E">
      <w:pPr>
        <w:rPr>
          <w:b/>
          <w:bCs/>
        </w:rPr>
      </w:pPr>
      <w:r>
        <w:rPr>
          <w:rFonts w:hint="eastAsia"/>
          <w:b/>
          <w:bCs/>
        </w:rPr>
        <w:t>Proposal 2: If SA2 confirm that the UE needs to send upper layer assistance information (e.g.MT restriction info) to the network, the NAS signaling based procedure shall be adopted.</w:t>
      </w:r>
    </w:p>
    <w:p w:rsidR="00961DB7" w:rsidRDefault="00583C0E">
      <w:pPr>
        <w:rPr>
          <w:b/>
          <w:bCs/>
        </w:rPr>
      </w:pPr>
      <w:r>
        <w:rPr>
          <w:rFonts w:hint="eastAsia"/>
          <w:b/>
          <w:bCs/>
        </w:rPr>
        <w:t>Observation 2: The on</w:t>
      </w:r>
      <w:r>
        <w:rPr>
          <w:rFonts w:hint="eastAsia"/>
          <w:b/>
          <w:bCs/>
        </w:rPr>
        <w:t>e-shot short time switching can be triggered by the following cases, while the periodic short-time switching can be triggered by paging or by serving cell/neighbor cell measurements</w:t>
      </w:r>
    </w:p>
    <w:p w:rsidR="00961DB7" w:rsidRDefault="00583C0E">
      <w:pPr>
        <w:numPr>
          <w:ilvl w:val="0"/>
          <w:numId w:val="6"/>
        </w:numPr>
        <w:rPr>
          <w:b/>
          <w:bCs/>
        </w:rPr>
      </w:pPr>
      <w:r>
        <w:rPr>
          <w:rFonts w:hint="eastAsia"/>
          <w:b/>
          <w:bCs/>
        </w:rPr>
        <w:t xml:space="preserve">SIB1 receiving or the Other SI receiving of the neighbor cells/Serving cell. </w:t>
      </w:r>
    </w:p>
    <w:p w:rsidR="00961DB7" w:rsidRDefault="00EC1E0C">
      <w:pPr>
        <w:numPr>
          <w:ilvl w:val="0"/>
          <w:numId w:val="6"/>
        </w:numPr>
        <w:rPr>
          <w:b/>
          <w:bCs/>
        </w:rPr>
      </w:pPr>
      <w:r>
        <w:rPr>
          <w:b/>
          <w:bCs/>
        </w:rPr>
        <w:t>U</w:t>
      </w:r>
      <w:r w:rsidR="00583C0E">
        <w:rPr>
          <w:rFonts w:hint="eastAsia"/>
          <w:b/>
          <w:bCs/>
        </w:rPr>
        <w:t>pper layer triggered CP plane procedure, e.g. Registration, Other MO signalling e.g.SMS. RRC triggered CP plane procedure, such as RAU</w:t>
      </w:r>
      <w:r w:rsidR="00583C0E">
        <w:rPr>
          <w:b/>
          <w:bCs/>
        </w:rPr>
        <w:t>.</w:t>
      </w:r>
    </w:p>
    <w:p w:rsidR="00961DB7" w:rsidRDefault="00583C0E">
      <w:pPr>
        <w:numPr>
          <w:ilvl w:val="0"/>
          <w:numId w:val="6"/>
        </w:numPr>
        <w:rPr>
          <w:b/>
          <w:bCs/>
        </w:rPr>
      </w:pPr>
      <w:r>
        <w:rPr>
          <w:rFonts w:hint="eastAsia"/>
          <w:b/>
          <w:bCs/>
        </w:rPr>
        <w:t>Ran/CN paging response (e.g. busy indicat</w:t>
      </w:r>
      <w:r>
        <w:rPr>
          <w:rFonts w:hint="eastAsia"/>
          <w:b/>
          <w:bCs/>
        </w:rPr>
        <w:t>ion).</w:t>
      </w:r>
    </w:p>
    <w:p w:rsidR="00961DB7" w:rsidRDefault="00583C0E">
      <w:pPr>
        <w:spacing w:after="0" w:line="240" w:lineRule="auto"/>
        <w:rPr>
          <w:b/>
          <w:bCs/>
        </w:rPr>
      </w:pPr>
      <w:r>
        <w:rPr>
          <w:rFonts w:eastAsia="宋体" w:hint="eastAsia"/>
          <w:b/>
          <w:bCs/>
        </w:rPr>
        <w:t xml:space="preserve">Proposal 3: </w:t>
      </w:r>
      <w:r>
        <w:rPr>
          <w:rFonts w:hint="eastAsia"/>
          <w:b/>
          <w:bCs/>
        </w:rPr>
        <w:t xml:space="preserve">For the gap pattern, the UE shall indicate the duration of the Gap, the gap start time, gap </w:t>
      </w:r>
      <w:r>
        <w:rPr>
          <w:rFonts w:hint="eastAsia"/>
          <w:b/>
          <w:bCs/>
          <w:lang w:eastAsia="sv-SE"/>
        </w:rPr>
        <w:t xml:space="preserve">repetition </w:t>
      </w:r>
      <w:r>
        <w:rPr>
          <w:rFonts w:hint="eastAsia"/>
          <w:b/>
          <w:bCs/>
        </w:rPr>
        <w:t>period, and the reference SCS or take the SCS of initial BWP of network A as reference SCS.</w:t>
      </w:r>
    </w:p>
    <w:p w:rsidR="00961DB7" w:rsidRDefault="00961DB7">
      <w:pPr>
        <w:spacing w:after="0" w:line="240" w:lineRule="auto"/>
        <w:rPr>
          <w:b/>
          <w:bCs/>
        </w:rPr>
      </w:pPr>
    </w:p>
    <w:p w:rsidR="00961DB7" w:rsidRDefault="00583C0E">
      <w:pPr>
        <w:rPr>
          <w:rFonts w:eastAsia="宋体"/>
          <w:b/>
          <w:bCs/>
        </w:rPr>
      </w:pPr>
      <w:r>
        <w:rPr>
          <w:rFonts w:eastAsia="宋体" w:hint="eastAsia"/>
          <w:b/>
          <w:bCs/>
        </w:rPr>
        <w:t>Proposal 4: The UE may require multiple ga</w:t>
      </w:r>
      <w:r>
        <w:rPr>
          <w:rFonts w:eastAsia="宋体" w:hint="eastAsia"/>
          <w:b/>
          <w:bCs/>
        </w:rPr>
        <w:t>p patterns for the different purposes.</w:t>
      </w:r>
    </w:p>
    <w:p w:rsidR="00961DB7" w:rsidRDefault="00583C0E">
      <w:pPr>
        <w:rPr>
          <w:rFonts w:eastAsia="宋体"/>
          <w:b/>
          <w:bCs/>
        </w:rPr>
      </w:pPr>
      <w:r>
        <w:rPr>
          <w:rFonts w:eastAsia="宋体" w:hint="eastAsia"/>
          <w:b/>
          <w:bCs/>
        </w:rPr>
        <w:t>Proposal 4.1: The UE shall also indicate the purpose/usage for each gap pattern, then the network can assign the Gap selectively, e.g</w:t>
      </w:r>
      <w:r>
        <w:rPr>
          <w:rFonts w:eastAsia="宋体"/>
          <w:b/>
          <w:bCs/>
        </w:rPr>
        <w:t>.</w:t>
      </w:r>
      <w:r>
        <w:rPr>
          <w:rFonts w:eastAsia="宋体" w:hint="eastAsia"/>
          <w:b/>
          <w:bCs/>
        </w:rPr>
        <w:t xml:space="preserve"> give the Gap for paging with the highest priority.</w:t>
      </w:r>
    </w:p>
    <w:p w:rsidR="00961DB7" w:rsidRDefault="00583C0E">
      <w:pPr>
        <w:rPr>
          <w:rFonts w:eastAsia="宋体"/>
          <w:b/>
          <w:bCs/>
        </w:rPr>
      </w:pPr>
      <w:r>
        <w:rPr>
          <w:rFonts w:hint="eastAsia"/>
          <w:b/>
          <w:bCs/>
        </w:rPr>
        <w:t xml:space="preserve">Observation 3: There are 3 Gap </w:t>
      </w:r>
      <w:r>
        <w:rPr>
          <w:rFonts w:hint="eastAsia"/>
          <w:b/>
          <w:bCs/>
        </w:rPr>
        <w:t>type option</w:t>
      </w:r>
      <w:r>
        <w:rPr>
          <w:b/>
          <w:bCs/>
        </w:rPr>
        <w:t>s</w:t>
      </w:r>
      <w:r>
        <w:rPr>
          <w:rFonts w:hint="eastAsia"/>
          <w:b/>
          <w:bCs/>
        </w:rPr>
        <w:t xml:space="preserve"> for the one-shot short-time switching</w:t>
      </w:r>
      <w:r>
        <w:rPr>
          <w:b/>
          <w:bCs/>
        </w:rPr>
        <w:t>:</w:t>
      </w:r>
    </w:p>
    <w:p w:rsidR="00961DB7" w:rsidRDefault="00583C0E">
      <w:pPr>
        <w:numPr>
          <w:ilvl w:val="0"/>
          <w:numId w:val="7"/>
        </w:numPr>
        <w:rPr>
          <w:rFonts w:eastAsia="宋体"/>
          <w:b/>
          <w:bCs/>
        </w:rPr>
      </w:pPr>
      <w:r>
        <w:rPr>
          <w:rFonts w:eastAsia="宋体" w:hint="eastAsia"/>
          <w:b/>
          <w:bCs/>
        </w:rPr>
        <w:t>Option 1: Scheduled Gap,</w:t>
      </w:r>
      <w:r>
        <w:rPr>
          <w:rFonts w:eastAsia="宋体"/>
          <w:b/>
          <w:bCs/>
        </w:rPr>
        <w:t xml:space="preserve"> </w:t>
      </w:r>
      <w:r>
        <w:rPr>
          <w:rFonts w:eastAsia="宋体" w:hint="eastAsia"/>
          <w:b/>
          <w:bCs/>
        </w:rPr>
        <w:t xml:space="preserve">the Gap length equals to the short-time switching duration, during the Gap the </w:t>
      </w:r>
      <w:r>
        <w:rPr>
          <w:rFonts w:eastAsia="宋体" w:hint="eastAsia"/>
          <w:b/>
          <w:bCs/>
        </w:rPr>
        <w:lastRenderedPageBreak/>
        <w:t>network shall avoid both DL and UL scheduling;</w:t>
      </w:r>
    </w:p>
    <w:p w:rsidR="00961DB7" w:rsidRDefault="00583C0E">
      <w:pPr>
        <w:numPr>
          <w:ilvl w:val="0"/>
          <w:numId w:val="7"/>
        </w:numPr>
        <w:rPr>
          <w:rFonts w:eastAsia="宋体"/>
          <w:b/>
          <w:bCs/>
        </w:rPr>
      </w:pPr>
      <w:r>
        <w:rPr>
          <w:rFonts w:eastAsia="宋体" w:hint="eastAsia"/>
          <w:b/>
          <w:bCs/>
        </w:rPr>
        <w:t>Option 2: Scheduled Gap with TDM pattern, which is si</w:t>
      </w:r>
      <w:r>
        <w:rPr>
          <w:rFonts w:eastAsia="宋体" w:hint="eastAsia"/>
          <w:b/>
          <w:bCs/>
        </w:rPr>
        <w:t xml:space="preserve">milar to the measurement GAP, the network A reserve the Gap periodically during the Scheduled Gap; </w:t>
      </w:r>
    </w:p>
    <w:p w:rsidR="00961DB7" w:rsidRDefault="00583C0E">
      <w:pPr>
        <w:numPr>
          <w:ilvl w:val="0"/>
          <w:numId w:val="7"/>
        </w:numPr>
        <w:rPr>
          <w:rFonts w:eastAsia="宋体"/>
          <w:b/>
          <w:bCs/>
        </w:rPr>
      </w:pPr>
      <w:r>
        <w:rPr>
          <w:rFonts w:eastAsia="宋体" w:hint="eastAsia"/>
          <w:b/>
          <w:bCs/>
        </w:rPr>
        <w:t>Option 3: Autonomous Gap, during the Gap, just as some legacy MUSIM UE has done, it</w:t>
      </w:r>
      <w:r>
        <w:rPr>
          <w:rFonts w:eastAsia="宋体"/>
          <w:b/>
          <w:bCs/>
        </w:rPr>
        <w:t>’</w:t>
      </w:r>
      <w:r>
        <w:rPr>
          <w:rFonts w:eastAsia="宋体" w:hint="eastAsia"/>
          <w:b/>
          <w:bCs/>
        </w:rPr>
        <w:t>s left to the UE implementation on how to communicate with 2 networks.</w:t>
      </w:r>
    </w:p>
    <w:p w:rsidR="00961DB7" w:rsidRDefault="00583C0E">
      <w:pPr>
        <w:rPr>
          <w:b/>
          <w:bCs/>
        </w:rPr>
      </w:pPr>
      <w:r>
        <w:rPr>
          <w:rFonts w:hint="eastAsia"/>
          <w:b/>
          <w:bCs/>
        </w:rPr>
        <w:t>P</w:t>
      </w:r>
      <w:r>
        <w:rPr>
          <w:rFonts w:hint="eastAsia"/>
          <w:b/>
          <w:bCs/>
        </w:rPr>
        <w:t>roposal 5: Ran2 to discuss which kind of Gap to be adopted for one-shot short-time switching first.</w:t>
      </w:r>
    </w:p>
    <w:p w:rsidR="00961DB7" w:rsidRDefault="00583C0E">
      <w:pPr>
        <w:rPr>
          <w:b/>
          <w:bCs/>
        </w:rPr>
      </w:pPr>
      <w:r>
        <w:rPr>
          <w:rFonts w:hint="eastAsia"/>
          <w:b/>
          <w:bCs/>
        </w:rPr>
        <w:t>Proposal 6: If the communication with the network B can</w:t>
      </w:r>
      <w:r>
        <w:rPr>
          <w:b/>
          <w:bCs/>
        </w:rPr>
        <w:t>’</w:t>
      </w:r>
      <w:r>
        <w:rPr>
          <w:rFonts w:hint="eastAsia"/>
          <w:b/>
          <w:bCs/>
        </w:rPr>
        <w:t xml:space="preserve">t be finished before the gap, </w:t>
      </w:r>
      <w:r>
        <w:rPr>
          <w:b/>
          <w:bCs/>
        </w:rPr>
        <w:t xml:space="preserve">the UE shall abort </w:t>
      </w:r>
      <w:r>
        <w:rPr>
          <w:rFonts w:hint="eastAsia"/>
          <w:b/>
          <w:bCs/>
        </w:rPr>
        <w:t xml:space="preserve">the on-going procedure of the network B and </w:t>
      </w:r>
      <w:r>
        <w:rPr>
          <w:b/>
          <w:bCs/>
        </w:rPr>
        <w:t>back to</w:t>
      </w:r>
      <w:r>
        <w:rPr>
          <w:rFonts w:hint="eastAsia"/>
          <w:b/>
          <w:bCs/>
        </w:rPr>
        <w:t xml:space="preserve"> the network A.</w:t>
      </w:r>
    </w:p>
    <w:p w:rsidR="00961DB7" w:rsidRDefault="00583C0E">
      <w:pPr>
        <w:rPr>
          <w:b/>
          <w:bCs/>
        </w:rPr>
      </w:pPr>
      <w:r>
        <w:rPr>
          <w:rFonts w:hint="eastAsia"/>
          <w:b/>
          <w:bCs/>
        </w:rPr>
        <w:t>Proposal 7: The UE shall inform the network B that it was at short-time switching procedure on the other network, then the network B can avoid to trigger the mobility (e.g</w:t>
      </w:r>
      <w:r>
        <w:rPr>
          <w:b/>
          <w:bCs/>
        </w:rPr>
        <w:t>.</w:t>
      </w:r>
      <w:r>
        <w:rPr>
          <w:rFonts w:hint="eastAsia"/>
          <w:b/>
          <w:bCs/>
        </w:rPr>
        <w:t xml:space="preserve"> handover, redirection), measurement and DC related procedures.</w:t>
      </w:r>
    </w:p>
    <w:p w:rsidR="00961DB7" w:rsidRDefault="00583C0E">
      <w:pPr>
        <w:rPr>
          <w:b/>
          <w:bCs/>
        </w:rPr>
      </w:pPr>
      <w:r>
        <w:rPr>
          <w:rFonts w:hint="eastAsia"/>
          <w:b/>
          <w:bCs/>
        </w:rPr>
        <w:t>Prop</w:t>
      </w:r>
      <w:r>
        <w:rPr>
          <w:rFonts w:hint="eastAsia"/>
          <w:b/>
          <w:bCs/>
        </w:rPr>
        <w:t xml:space="preserve">osal </w:t>
      </w:r>
      <w:r>
        <w:rPr>
          <w:rFonts w:hint="eastAsia"/>
          <w:b/>
          <w:bCs/>
        </w:rPr>
        <w:t>8</w:t>
      </w:r>
      <w:r>
        <w:rPr>
          <w:rFonts w:hint="eastAsia"/>
          <w:b/>
          <w:bCs/>
        </w:rPr>
        <w:t>:</w:t>
      </w:r>
      <w:r w:rsidR="00EC1E0C">
        <w:rPr>
          <w:b/>
          <w:bCs/>
        </w:rPr>
        <w:t xml:space="preserve"> </w:t>
      </w:r>
      <w:bookmarkStart w:id="6" w:name="_GoBack"/>
      <w:bookmarkEnd w:id="6"/>
      <w:r>
        <w:rPr>
          <w:rFonts w:hint="eastAsia"/>
          <w:b/>
          <w:bCs/>
        </w:rPr>
        <w:t>A Return message from the UE to the network is not needed for one-shot short-time switching in case of the early return.</w:t>
      </w:r>
    </w:p>
    <w:p w:rsidR="00961DB7" w:rsidRDefault="00583C0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961DB7" w:rsidRDefault="00583C0E">
      <w:pPr>
        <w:numPr>
          <w:ilvl w:val="0"/>
          <w:numId w:val="10"/>
        </w:numPr>
      </w:pPr>
      <w:r>
        <w:rPr>
          <w:rFonts w:hint="eastAsia"/>
        </w:rPr>
        <w:t>R</w:t>
      </w:r>
      <w:hyperlink r:id="rId19" w:history="1">
        <w:r>
          <w:t>2-2101981</w:t>
        </w:r>
      </w:hyperlink>
      <w:r>
        <w:tab/>
        <w:t>Summary of [AT113-</w:t>
      </w:r>
      <w:r>
        <w:t>e][242][NR][Multi-SIM] NAS vs. RRC signalling for paging collision and network switching (vivo)</w:t>
      </w:r>
      <w:r>
        <w:tab/>
        <w:t>vivo</w:t>
      </w:r>
      <w:r>
        <w:tab/>
        <w:t>discussion</w:t>
      </w:r>
      <w:r>
        <w:tab/>
        <w:t>Rel-17</w:t>
      </w:r>
      <w:r>
        <w:tab/>
        <w:t>LTE_NR_MUSIM-Core</w:t>
      </w:r>
    </w:p>
    <w:p w:rsidR="00961DB7" w:rsidRDefault="00583C0E">
      <w:pPr>
        <w:numPr>
          <w:ilvl w:val="0"/>
          <w:numId w:val="10"/>
        </w:numPr>
      </w:pPr>
      <w:r>
        <w:t>R</w:t>
      </w:r>
      <w:r>
        <w:rPr>
          <w:rFonts w:hint="eastAsia"/>
        </w:rPr>
        <w:t>2</w:t>
      </w:r>
      <w:r>
        <w:t>-2</w:t>
      </w:r>
      <w:r>
        <w:rPr>
          <w:rFonts w:hint="eastAsia"/>
        </w:rPr>
        <w:t xml:space="preserve">102262    </w:t>
      </w:r>
      <w:r>
        <w:t xml:space="preserve">[DRAFT] [post112-e][256][Multi-SIM] Network switching details </w:t>
      </w:r>
      <w:r>
        <w:rPr>
          <w:rFonts w:hint="eastAsia"/>
        </w:rPr>
        <w:t xml:space="preserve"> </w:t>
      </w:r>
      <w:r>
        <w:t>vivo</w:t>
      </w:r>
      <w:r>
        <w:rPr>
          <w:rFonts w:hint="eastAsia"/>
        </w:rPr>
        <w:t xml:space="preserve"> </w:t>
      </w:r>
    </w:p>
    <w:p w:rsidR="00961DB7" w:rsidRDefault="00961DB7"/>
    <w:p w:rsidR="00961DB7" w:rsidRDefault="00961DB7"/>
    <w:sectPr w:rsidR="00961DB7">
      <w:headerReference w:type="default" r:id="rId20"/>
      <w:footerReference w:type="even" r:id="rId21"/>
      <w:footerReference w:type="default" r:id="rId2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C0E" w:rsidRDefault="00583C0E">
      <w:pPr>
        <w:spacing w:after="0" w:line="240" w:lineRule="auto"/>
      </w:pPr>
      <w:r>
        <w:separator/>
      </w:r>
    </w:p>
  </w:endnote>
  <w:endnote w:type="continuationSeparator" w:id="0">
    <w:p w:rsidR="00583C0E" w:rsidRDefault="00583C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DB7" w:rsidRDefault="00583C0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961DB7" w:rsidRDefault="00961DB7">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DB7" w:rsidRDefault="00961DB7">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C0E" w:rsidRDefault="00583C0E">
      <w:pPr>
        <w:spacing w:after="0" w:line="240" w:lineRule="auto"/>
      </w:pPr>
      <w:r>
        <w:separator/>
      </w:r>
    </w:p>
  </w:footnote>
  <w:footnote w:type="continuationSeparator" w:id="0">
    <w:p w:rsidR="00583C0E" w:rsidRDefault="00583C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DB7" w:rsidRDefault="00961DB7">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19EB5A8"/>
    <w:multiLevelType w:val="singleLevel"/>
    <w:tmpl w:val="919EB5A8"/>
    <w:lvl w:ilvl="0">
      <w:start w:val="1"/>
      <w:numFmt w:val="bullet"/>
      <w:lvlText w:val=""/>
      <w:lvlJc w:val="left"/>
      <w:pPr>
        <w:ind w:left="420" w:hanging="420"/>
      </w:pPr>
      <w:rPr>
        <w:rFonts w:ascii="Wingdings" w:hAnsi="Wingdings" w:hint="default"/>
      </w:rPr>
    </w:lvl>
  </w:abstractNum>
  <w:abstractNum w:abstractNumId="1">
    <w:nsid w:val="987C6976"/>
    <w:multiLevelType w:val="singleLevel"/>
    <w:tmpl w:val="987C6976"/>
    <w:lvl w:ilvl="0">
      <w:start w:val="1"/>
      <w:numFmt w:val="bullet"/>
      <w:lvlText w:val=""/>
      <w:lvlJc w:val="left"/>
      <w:pPr>
        <w:ind w:left="420" w:hanging="420"/>
      </w:pPr>
      <w:rPr>
        <w:rFonts w:ascii="Wingdings" w:hAnsi="Wingdings" w:hint="default"/>
      </w:rPr>
    </w:lvl>
  </w:abstractNum>
  <w:abstractNum w:abstractNumId="2">
    <w:nsid w:val="C47D61EA"/>
    <w:multiLevelType w:val="singleLevel"/>
    <w:tmpl w:val="C47D61EA"/>
    <w:lvl w:ilvl="0">
      <w:start w:val="1"/>
      <w:numFmt w:val="decimal"/>
      <w:suff w:val="space"/>
      <w:lvlText w:val="[%1]"/>
      <w:lvlJc w:val="left"/>
    </w:lvl>
  </w:abstractNum>
  <w:abstractNum w:abstractNumId="3">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nsid w:val="007BB790"/>
    <w:multiLevelType w:val="singleLevel"/>
    <w:tmpl w:val="007BB790"/>
    <w:lvl w:ilvl="0">
      <w:start w:val="1"/>
      <w:numFmt w:val="decimal"/>
      <w:suff w:val="space"/>
      <w:lvlText w:val="(%1)"/>
      <w:lvlJc w:val="left"/>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414E31A2"/>
    <w:multiLevelType w:val="singleLevel"/>
    <w:tmpl w:val="414E31A2"/>
    <w:lvl w:ilvl="0">
      <w:start w:val="1"/>
      <w:numFmt w:val="bullet"/>
      <w:lvlText w:val=""/>
      <w:lvlJc w:val="left"/>
      <w:pPr>
        <w:ind w:left="420" w:hanging="420"/>
      </w:pPr>
      <w:rPr>
        <w:rFonts w:ascii="Wingdings" w:hAnsi="Wingdings" w:hint="default"/>
      </w:rPr>
    </w:lvl>
  </w:abstractNum>
  <w:abstractNum w:abstractNumId="7">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522D36B8"/>
    <w:multiLevelType w:val="singleLevel"/>
    <w:tmpl w:val="522D36B8"/>
    <w:lvl w:ilvl="0">
      <w:start w:val="1"/>
      <w:numFmt w:val="bullet"/>
      <w:lvlText w:val=""/>
      <w:lvlJc w:val="left"/>
      <w:pPr>
        <w:ind w:left="420" w:hanging="420"/>
      </w:pPr>
      <w:rPr>
        <w:rFonts w:ascii="Wingdings" w:hAnsi="Wingdings" w:hint="default"/>
      </w:rPr>
    </w:lvl>
  </w:abstractNum>
  <w:num w:numId="1">
    <w:abstractNumId w:val="3"/>
  </w:num>
  <w:num w:numId="2">
    <w:abstractNumId w:val="8"/>
  </w:num>
  <w:num w:numId="3">
    <w:abstractNumId w:val="7"/>
  </w:num>
  <w:num w:numId="4">
    <w:abstractNumId w:val="5"/>
  </w:num>
  <w:num w:numId="5">
    <w:abstractNumId w:val="1"/>
  </w:num>
  <w:num w:numId="6">
    <w:abstractNumId w:val="9"/>
  </w:num>
  <w:num w:numId="7">
    <w:abstractNumId w:val="0"/>
  </w:num>
  <w:num w:numId="8">
    <w:abstractNumId w:val="4"/>
  </w:num>
  <w:num w:numId="9">
    <w:abstractNumId w:val="6"/>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180B"/>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1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3C0E"/>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9CC"/>
    <w:rsid w:val="00806C7C"/>
    <w:rsid w:val="0080728E"/>
    <w:rsid w:val="00814945"/>
    <w:rsid w:val="00814985"/>
    <w:rsid w:val="008160BF"/>
    <w:rsid w:val="00816F96"/>
    <w:rsid w:val="008170EC"/>
    <w:rsid w:val="008175D4"/>
    <w:rsid w:val="00823AF8"/>
    <w:rsid w:val="008267CB"/>
    <w:rsid w:val="00827512"/>
    <w:rsid w:val="008324DA"/>
    <w:rsid w:val="00833B77"/>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DB7"/>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652C"/>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2B18"/>
    <w:rsid w:val="00C9369C"/>
    <w:rsid w:val="00C93EDD"/>
    <w:rsid w:val="00C953EF"/>
    <w:rsid w:val="00C953F6"/>
    <w:rsid w:val="00C97FD3"/>
    <w:rsid w:val="00CA0363"/>
    <w:rsid w:val="00CA06A4"/>
    <w:rsid w:val="00CA24DF"/>
    <w:rsid w:val="00CA2D45"/>
    <w:rsid w:val="00CA501F"/>
    <w:rsid w:val="00CA59FA"/>
    <w:rsid w:val="00CA61CF"/>
    <w:rsid w:val="00CA66C7"/>
    <w:rsid w:val="00CA7247"/>
    <w:rsid w:val="00CB1749"/>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1E0C"/>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64FF9"/>
    <w:rsid w:val="02437D3E"/>
    <w:rsid w:val="024721F3"/>
    <w:rsid w:val="024B45DB"/>
    <w:rsid w:val="024F4E90"/>
    <w:rsid w:val="027F11AC"/>
    <w:rsid w:val="028470E8"/>
    <w:rsid w:val="028F09A5"/>
    <w:rsid w:val="02B219C0"/>
    <w:rsid w:val="02C27DEA"/>
    <w:rsid w:val="02C57546"/>
    <w:rsid w:val="02EB2A7B"/>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618A9"/>
    <w:rsid w:val="04AC1919"/>
    <w:rsid w:val="04CA13EE"/>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6E070C"/>
    <w:rsid w:val="106F3EDB"/>
    <w:rsid w:val="107B7D51"/>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A96F65"/>
    <w:rsid w:val="1DBD16BE"/>
    <w:rsid w:val="1DC11297"/>
    <w:rsid w:val="1DF8600F"/>
    <w:rsid w:val="1E1F62DB"/>
    <w:rsid w:val="1E2B3BCE"/>
    <w:rsid w:val="1E4B77EA"/>
    <w:rsid w:val="1E5137C3"/>
    <w:rsid w:val="1E5F399D"/>
    <w:rsid w:val="1E616946"/>
    <w:rsid w:val="1E664171"/>
    <w:rsid w:val="1E766DF2"/>
    <w:rsid w:val="1E780410"/>
    <w:rsid w:val="1E8E5EF5"/>
    <w:rsid w:val="1E90401C"/>
    <w:rsid w:val="1EA425D8"/>
    <w:rsid w:val="1EA43F1E"/>
    <w:rsid w:val="1EA723FC"/>
    <w:rsid w:val="1EC76DC7"/>
    <w:rsid w:val="1EC85A19"/>
    <w:rsid w:val="1ECE01E1"/>
    <w:rsid w:val="1ED92D03"/>
    <w:rsid w:val="1EE64EF1"/>
    <w:rsid w:val="1EEB58B9"/>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6C6465"/>
    <w:rsid w:val="26895BB9"/>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9778DA"/>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80024"/>
    <w:rsid w:val="2F8A30B2"/>
    <w:rsid w:val="2F9B7AFC"/>
    <w:rsid w:val="2FAA4840"/>
    <w:rsid w:val="2FAA5E1A"/>
    <w:rsid w:val="2FAB4623"/>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C032AA"/>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BB453E"/>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0E77"/>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3E7C42"/>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247F0"/>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493897"/>
    <w:rsid w:val="5658660E"/>
    <w:rsid w:val="56830D82"/>
    <w:rsid w:val="568A7FA4"/>
    <w:rsid w:val="569158C1"/>
    <w:rsid w:val="56952F1F"/>
    <w:rsid w:val="56AC3209"/>
    <w:rsid w:val="56B5293E"/>
    <w:rsid w:val="56B741DC"/>
    <w:rsid w:val="56BD7FB8"/>
    <w:rsid w:val="56CC7516"/>
    <w:rsid w:val="56E13AAA"/>
    <w:rsid w:val="56E93737"/>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5A65BF"/>
    <w:rsid w:val="597E6ABE"/>
    <w:rsid w:val="598744A3"/>
    <w:rsid w:val="598B4ABD"/>
    <w:rsid w:val="59C95FE7"/>
    <w:rsid w:val="59D12D7B"/>
    <w:rsid w:val="59D24BEE"/>
    <w:rsid w:val="59D96474"/>
    <w:rsid w:val="59D97F5F"/>
    <w:rsid w:val="5A13072C"/>
    <w:rsid w:val="5A1A6B11"/>
    <w:rsid w:val="5A221467"/>
    <w:rsid w:val="5A2F1F80"/>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B6111E"/>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35555EB"/>
    <w:rsid w:val="637C5741"/>
    <w:rsid w:val="63C54498"/>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47F11"/>
    <w:rsid w:val="6EB45479"/>
    <w:rsid w:val="6ECA5A5F"/>
    <w:rsid w:val="6EDB288F"/>
    <w:rsid w:val="6EF841B8"/>
    <w:rsid w:val="6EFC3550"/>
    <w:rsid w:val="6F043F0B"/>
    <w:rsid w:val="6F3E35D5"/>
    <w:rsid w:val="6F507371"/>
    <w:rsid w:val="6F584596"/>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130F2"/>
    <w:rsid w:val="742C4642"/>
    <w:rsid w:val="74315D5C"/>
    <w:rsid w:val="743C59CD"/>
    <w:rsid w:val="74465350"/>
    <w:rsid w:val="746B647F"/>
    <w:rsid w:val="747542D9"/>
    <w:rsid w:val="747E3B0E"/>
    <w:rsid w:val="74800E9A"/>
    <w:rsid w:val="748F7F6F"/>
    <w:rsid w:val="749817D5"/>
    <w:rsid w:val="74AC4202"/>
    <w:rsid w:val="74B53285"/>
    <w:rsid w:val="74B746E8"/>
    <w:rsid w:val="74D67798"/>
    <w:rsid w:val="74E3277F"/>
    <w:rsid w:val="7518394C"/>
    <w:rsid w:val="751850DE"/>
    <w:rsid w:val="75193DA9"/>
    <w:rsid w:val="753022BE"/>
    <w:rsid w:val="753B0EFD"/>
    <w:rsid w:val="75530645"/>
    <w:rsid w:val="755F2C4C"/>
    <w:rsid w:val="757D6FDE"/>
    <w:rsid w:val="7594489B"/>
    <w:rsid w:val="7595501B"/>
    <w:rsid w:val="759C0A8D"/>
    <w:rsid w:val="75D51CE0"/>
    <w:rsid w:val="75DF5DB2"/>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37B3C3-0C0E-420E-ACF3-1C69B68C0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tabs>
        <w:tab w:val="clear" w:pos="432"/>
      </w:tabs>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package" Target="embeddings/Microsoft_Visio___1.vsdx"/><Relationship Id="rId19" Type="http://schemas.openxmlformats.org/officeDocument/2006/relationships/hyperlink" Target="https://www.3gpp.org/ftp/TSG_RAN/WG2_RL2/TSGR2_113-e/Docs/R2-2101981.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3B7524-6470-42A9-8066-1E9D01194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2491</Words>
  <Characters>14199</Characters>
  <Application>Microsoft Office Word</Application>
  <DocSecurity>0</DocSecurity>
  <Lines>118</Lines>
  <Paragraphs>33</Paragraphs>
  <ScaleCrop>false</ScaleCrop>
  <Company>www.zte.com.cn</Company>
  <LinksUpToDate>false</LinksUpToDate>
  <CharactersWithSpaces>16657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17</cp:revision>
  <cp:lastPrinted>2113-01-01T00:00:00Z</cp:lastPrinted>
  <dcterms:created xsi:type="dcterms:W3CDTF">2020-02-14T02:22:00Z</dcterms:created>
  <dcterms:modified xsi:type="dcterms:W3CDTF">2021-05-11T04:17:00Z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