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33927C12" w:rsidR="003C03AF" w:rsidRPr="003C03AF" w:rsidRDefault="003C03AF" w:rsidP="003C03AF">
      <w:pPr>
        <w:tabs>
          <w:tab w:val="center" w:pos="4536"/>
          <w:tab w:val="right" w:pos="9072"/>
        </w:tabs>
        <w:spacing w:after="0" w:line="300" w:lineRule="auto"/>
        <w:jc w:val="left"/>
        <w:rPr>
          <w:rFonts w:ascii="Arial" w:hAnsi="Arial"/>
          <w:b/>
          <w:sz w:val="22"/>
          <w:szCs w:val="22"/>
          <w:lang w:eastAsia="zh-CN"/>
        </w:rPr>
      </w:pPr>
      <w:bookmarkStart w:id="0" w:name="_GoBack"/>
      <w:bookmarkEnd w:id="0"/>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Pr>
          <w:rFonts w:ascii="Arial" w:hAnsi="Arial" w:hint="eastAsia"/>
          <w:b/>
          <w:sz w:val="22"/>
          <w:szCs w:val="22"/>
          <w:lang w:eastAsia="zh-CN"/>
        </w:rPr>
        <w:t>4</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D96ACB" w:rsidRPr="00D96ACB">
        <w:rPr>
          <w:rFonts w:ascii="Arial" w:hAnsi="Arial"/>
          <w:b/>
          <w:sz w:val="22"/>
          <w:szCs w:val="22"/>
          <w:lang w:eastAsia="zh-CN"/>
        </w:rPr>
        <w:t>R2-2105061</w:t>
      </w:r>
    </w:p>
    <w:p w14:paraId="1FE1115A" w14:textId="3A81528F" w:rsidR="003C03AF" w:rsidRPr="003C03AF" w:rsidRDefault="003C03AF" w:rsidP="003C03AF">
      <w:pPr>
        <w:tabs>
          <w:tab w:val="center" w:pos="4536"/>
          <w:tab w:val="right" w:pos="9072"/>
        </w:tabs>
        <w:spacing w:after="0" w:line="240" w:lineRule="auto"/>
        <w:jc w:val="left"/>
        <w:rPr>
          <w:rFonts w:ascii="Arial" w:eastAsia="MS Mincho" w:hAnsi="Arial"/>
          <w:b/>
          <w:szCs w:val="24"/>
        </w:rPr>
      </w:pPr>
      <w:r w:rsidRPr="003C03AF">
        <w:rPr>
          <w:rFonts w:ascii="Arial" w:hAnsi="Arial"/>
          <w:b/>
          <w:sz w:val="22"/>
          <w:szCs w:val="22"/>
          <w:lang w:eastAsia="zh-CN"/>
        </w:rPr>
        <w:t xml:space="preserve">Online, </w:t>
      </w:r>
      <w:r w:rsidR="00F31210" w:rsidRPr="00F31210">
        <w:rPr>
          <w:rFonts w:ascii="Arial" w:hAnsi="Arial" w:hint="eastAsia"/>
          <w:b/>
          <w:sz w:val="22"/>
          <w:szCs w:val="22"/>
          <w:lang w:eastAsia="zh-CN"/>
        </w:rPr>
        <w:t>May</w:t>
      </w:r>
      <w:r w:rsidRPr="00F31210">
        <w:rPr>
          <w:rFonts w:ascii="Arial" w:hAnsi="Arial"/>
          <w:b/>
          <w:sz w:val="22"/>
          <w:szCs w:val="22"/>
          <w:lang w:eastAsia="zh-CN"/>
        </w:rPr>
        <w:t xml:space="preserve"> </w:t>
      </w:r>
      <w:r w:rsidR="00F31210" w:rsidRPr="00F31210">
        <w:rPr>
          <w:rFonts w:ascii="Arial" w:hAnsi="Arial" w:hint="eastAsia"/>
          <w:b/>
          <w:sz w:val="22"/>
          <w:szCs w:val="22"/>
          <w:lang w:eastAsia="zh-CN"/>
        </w:rPr>
        <w:t>19</w:t>
      </w:r>
      <w:r w:rsidRPr="00F31210">
        <w:rPr>
          <w:rFonts w:ascii="Arial" w:hAnsi="Arial"/>
          <w:b/>
          <w:sz w:val="22"/>
          <w:szCs w:val="22"/>
          <w:lang w:eastAsia="zh-CN"/>
        </w:rPr>
        <w:t xml:space="preserve"> – </w:t>
      </w:r>
      <w:r w:rsidR="00F31210" w:rsidRPr="00F31210">
        <w:rPr>
          <w:rFonts w:ascii="Arial" w:hAnsi="Arial" w:hint="eastAsia"/>
          <w:b/>
          <w:sz w:val="22"/>
          <w:szCs w:val="22"/>
          <w:lang w:eastAsia="zh-CN"/>
        </w:rPr>
        <w:t>May</w:t>
      </w:r>
      <w:r w:rsidRPr="00F31210">
        <w:rPr>
          <w:rFonts w:ascii="Arial" w:hAnsi="Arial"/>
          <w:b/>
          <w:sz w:val="22"/>
          <w:szCs w:val="22"/>
          <w:lang w:eastAsia="zh-CN"/>
        </w:rPr>
        <w:t xml:space="preserve"> </w:t>
      </w:r>
      <w:r w:rsidR="00F31210" w:rsidRPr="00F31210">
        <w:rPr>
          <w:rFonts w:ascii="Arial" w:hAnsi="Arial" w:hint="eastAsia"/>
          <w:b/>
          <w:sz w:val="22"/>
          <w:szCs w:val="22"/>
          <w:lang w:eastAsia="zh-CN"/>
        </w:rPr>
        <w:t>27</w:t>
      </w:r>
      <w:r w:rsidRPr="003C03AF">
        <w:rPr>
          <w:rFonts w:ascii="Arial" w:hAnsi="Arial"/>
          <w:b/>
          <w:sz w:val="22"/>
          <w:szCs w:val="22"/>
          <w:lang w:eastAsia="zh-CN"/>
        </w:rPr>
        <w:t>, 2021</w:t>
      </w:r>
      <w:r w:rsidRPr="003C03AF">
        <w:rPr>
          <w:rFonts w:ascii="Arial" w:hAnsi="Arial" w:hint="eastAsia"/>
          <w:b/>
          <w:sz w:val="22"/>
          <w:szCs w:val="22"/>
          <w:lang w:eastAsia="zh-CN"/>
        </w:rPr>
        <w:t xml:space="preserve">                                                              </w:t>
      </w:r>
      <w:r w:rsidRPr="003C03AF">
        <w:rPr>
          <w:rFonts w:ascii="Arial" w:hAnsi="Arial" w:hint="eastAsia"/>
          <w:b/>
          <w:sz w:val="18"/>
          <w:szCs w:val="22"/>
          <w:lang w:eastAsia="zh-CN"/>
        </w:rPr>
        <w:t xml:space="preserve">  </w:t>
      </w:r>
    </w:p>
    <w:p w14:paraId="18637693"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15AE8A85"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1" w:name="Title"/>
      <w:bookmarkEnd w:id="1"/>
      <w:r w:rsidRPr="003C03AF">
        <w:rPr>
          <w:rFonts w:ascii="Arial" w:eastAsia="MS Mincho" w:hAnsi="Arial" w:cs="Arial"/>
          <w:b/>
          <w:sz w:val="22"/>
          <w:szCs w:val="22"/>
          <w:lang w:val="en-US"/>
        </w:rPr>
        <w:tab/>
      </w:r>
      <w:r w:rsidR="00810A20" w:rsidRPr="00810A20">
        <w:rPr>
          <w:rFonts w:ascii="Arial" w:eastAsiaTheme="minorEastAsia" w:hAnsi="Arial" w:cs="Arial"/>
          <w:b/>
          <w:sz w:val="22"/>
          <w:szCs w:val="22"/>
          <w:lang w:val="en-US" w:eastAsia="zh-CN"/>
        </w:rPr>
        <w:t>Discussion on the inter-node message design</w:t>
      </w:r>
    </w:p>
    <w:p w14:paraId="2A3AA233" w14:textId="5D0C5D12"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2" w:name="Source"/>
      <w:bookmarkEnd w:id="2"/>
      <w:r w:rsidRPr="003C03AF">
        <w:rPr>
          <w:rFonts w:ascii="Arial" w:eastAsia="MS Mincho" w:hAnsi="Arial" w:cs="Arial"/>
          <w:b/>
          <w:sz w:val="22"/>
          <w:szCs w:val="22"/>
          <w:lang w:val="en-US"/>
        </w:rPr>
        <w:tab/>
      </w:r>
      <w:r w:rsidRPr="00C77C78">
        <w:rPr>
          <w:rFonts w:ascii="Arial" w:hAnsi="Arial" w:cs="Arial" w:hint="eastAsia"/>
          <w:b/>
          <w:sz w:val="22"/>
          <w:szCs w:val="22"/>
          <w:lang w:val="en-US" w:eastAsia="zh-CN"/>
        </w:rPr>
        <w:t>8.</w:t>
      </w:r>
      <w:r w:rsidR="00C77C78" w:rsidRPr="00C77C78">
        <w:rPr>
          <w:rFonts w:ascii="Arial" w:hAnsi="Arial" w:cs="Arial" w:hint="eastAsia"/>
          <w:b/>
          <w:sz w:val="22"/>
          <w:szCs w:val="22"/>
          <w:lang w:val="en-US" w:eastAsia="zh-CN"/>
        </w:rPr>
        <w:t>2</w:t>
      </w:r>
      <w:r w:rsidRPr="00C77C78">
        <w:rPr>
          <w:rFonts w:ascii="Arial" w:hAnsi="Arial" w:cs="Arial" w:hint="eastAsia"/>
          <w:b/>
          <w:sz w:val="22"/>
          <w:szCs w:val="22"/>
          <w:lang w:val="en-US" w:eastAsia="zh-CN"/>
        </w:rPr>
        <w:t>.</w:t>
      </w:r>
      <w:r w:rsidR="00C77C78" w:rsidRPr="00C77C78">
        <w:rPr>
          <w:rFonts w:ascii="Arial" w:hAnsi="Arial" w:cs="Arial" w:hint="eastAsia"/>
          <w:b/>
          <w:sz w:val="22"/>
          <w:szCs w:val="22"/>
          <w:lang w:val="en-US" w:eastAsia="zh-CN"/>
        </w:rPr>
        <w:t>3</w:t>
      </w:r>
      <w:r w:rsidRPr="00C77C78">
        <w:rPr>
          <w:rFonts w:ascii="Arial" w:hAnsi="Arial" w:cs="Arial" w:hint="eastAsia"/>
          <w:b/>
          <w:sz w:val="22"/>
          <w:szCs w:val="22"/>
          <w:lang w:val="en-US" w:eastAsia="zh-CN"/>
        </w:rPr>
        <w:t>.</w:t>
      </w:r>
      <w:r w:rsidR="00C77C78" w:rsidRPr="00C77C78">
        <w:rPr>
          <w:rFonts w:ascii="Arial" w:hAnsi="Arial" w:cs="Arial" w:hint="eastAsia"/>
          <w:b/>
          <w:sz w:val="22"/>
          <w:szCs w:val="22"/>
          <w:lang w:val="en-US" w:eastAsia="zh-CN"/>
        </w:rPr>
        <w:t>1</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3" w:name="DocumentFor"/>
      <w:bookmarkEnd w:id="3"/>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78EF36D6" w14:textId="1A7EBE2E" w:rsidR="000879F1" w:rsidRPr="000879F1" w:rsidRDefault="000879F1" w:rsidP="00EC18C0">
      <w:pPr>
        <w:widowControl w:val="0"/>
        <w:spacing w:after="120" w:line="240" w:lineRule="auto"/>
        <w:rPr>
          <w:kern w:val="2"/>
          <w:lang w:val="en-US" w:eastAsia="zh-CN"/>
        </w:rPr>
      </w:pPr>
      <w:r w:rsidRPr="000879F1">
        <w:rPr>
          <w:rFonts w:hint="eastAsia"/>
          <w:kern w:val="2"/>
          <w:lang w:val="en-US" w:eastAsia="zh-CN"/>
        </w:rPr>
        <w:t>In</w:t>
      </w:r>
      <w:r w:rsidR="00EC18C0">
        <w:rPr>
          <w:rFonts w:hint="eastAsia"/>
          <w:kern w:val="2"/>
          <w:lang w:val="en-US" w:eastAsia="zh-CN"/>
        </w:rPr>
        <w:t xml:space="preserve"> </w:t>
      </w:r>
      <w:r w:rsidRPr="000879F1">
        <w:rPr>
          <w:rFonts w:hint="eastAsia"/>
          <w:kern w:val="2"/>
          <w:lang w:val="en-US" w:eastAsia="zh-CN"/>
        </w:rPr>
        <w:t xml:space="preserve">RAN2#113bis-e, </w:t>
      </w:r>
      <w:bookmarkStart w:id="4" w:name="OLE_LINK1"/>
      <w:bookmarkStart w:id="5" w:name="OLE_LINK2"/>
      <w:r w:rsidR="00EC18C0">
        <w:rPr>
          <w:rFonts w:hint="eastAsia"/>
          <w:kern w:val="2"/>
          <w:lang w:eastAsia="zh-CN"/>
        </w:rPr>
        <w:t>the</w:t>
      </w:r>
      <w:r w:rsidR="00EC18C0">
        <w:rPr>
          <w:rFonts w:hint="eastAsia"/>
          <w:kern w:val="2"/>
          <w:lang w:val="en-US" w:eastAsia="zh-CN"/>
        </w:rPr>
        <w:t xml:space="preserve"> </w:t>
      </w:r>
      <w:r w:rsidRPr="000879F1">
        <w:rPr>
          <w:kern w:val="2"/>
          <w:lang w:val="en-US" w:eastAsia="zh-CN"/>
        </w:rPr>
        <w:t>LS</w:t>
      </w:r>
      <w:r w:rsidRPr="000879F1">
        <w:rPr>
          <w:rFonts w:hint="eastAsia"/>
          <w:kern w:val="2"/>
          <w:lang w:val="en-US" w:eastAsia="zh-CN"/>
        </w:rPr>
        <w:t xml:space="preserve"> [</w:t>
      </w:r>
      <w:r w:rsidR="00EC18C0">
        <w:rPr>
          <w:rFonts w:hint="eastAsia"/>
          <w:kern w:val="2"/>
          <w:lang w:val="en-US" w:eastAsia="zh-CN"/>
        </w:rPr>
        <w:t>1</w:t>
      </w:r>
      <w:r w:rsidRPr="000879F1">
        <w:rPr>
          <w:rFonts w:hint="eastAsia"/>
          <w:kern w:val="2"/>
          <w:lang w:val="en-US" w:eastAsia="zh-CN"/>
        </w:rPr>
        <w:t xml:space="preserve">] from RAN3 ask RAN2 to address several questions </w:t>
      </w:r>
      <w:r w:rsidR="00EC18C0">
        <w:rPr>
          <w:rFonts w:hint="eastAsia"/>
          <w:kern w:val="2"/>
          <w:lang w:val="en-US" w:eastAsia="zh-CN"/>
        </w:rPr>
        <w:t xml:space="preserve">on the inter-node message design for </w:t>
      </w:r>
      <w:r w:rsidRPr="000879F1">
        <w:rPr>
          <w:rFonts w:hint="eastAsia"/>
          <w:kern w:val="2"/>
          <w:lang w:val="en-US" w:eastAsia="zh-CN"/>
        </w:rPr>
        <w:t xml:space="preserve">CPAC. </w:t>
      </w:r>
      <w:r w:rsidR="0029751B">
        <w:rPr>
          <w:kern w:val="2"/>
          <w:lang w:val="en-US" w:eastAsia="zh-CN"/>
        </w:rPr>
        <w:t>W</w:t>
      </w:r>
      <w:r w:rsidRPr="000879F1">
        <w:rPr>
          <w:kern w:val="2"/>
          <w:lang w:val="en-US" w:eastAsia="zh-CN"/>
        </w:rPr>
        <w:t xml:space="preserve">e propose to </w:t>
      </w:r>
      <w:r w:rsidRPr="000879F1">
        <w:rPr>
          <w:rFonts w:hint="eastAsia"/>
          <w:kern w:val="2"/>
          <w:lang w:val="en-US" w:eastAsia="zh-CN"/>
        </w:rPr>
        <w:t xml:space="preserve">further </w:t>
      </w:r>
      <w:r w:rsidRPr="000879F1">
        <w:rPr>
          <w:kern w:val="2"/>
          <w:lang w:val="en-US" w:eastAsia="zh-CN"/>
        </w:rPr>
        <w:t xml:space="preserve">discuss </w:t>
      </w:r>
      <w:r w:rsidR="00EE54BA">
        <w:rPr>
          <w:rFonts w:hint="eastAsia"/>
          <w:kern w:val="2"/>
          <w:lang w:val="en-US" w:eastAsia="zh-CN"/>
        </w:rPr>
        <w:t>the reply LS to RAN3</w:t>
      </w:r>
      <w:r w:rsidRPr="000879F1">
        <w:rPr>
          <w:rFonts w:hint="eastAsia"/>
          <w:kern w:val="2"/>
          <w:lang w:val="en-US" w:eastAsia="zh-CN"/>
        </w:rPr>
        <w:t xml:space="preserve"> in th</w:t>
      </w:r>
      <w:r w:rsidR="0029751B">
        <w:rPr>
          <w:kern w:val="2"/>
          <w:lang w:val="en-US" w:eastAsia="zh-CN"/>
        </w:rPr>
        <w:t>is</w:t>
      </w:r>
      <w:r w:rsidRPr="000879F1">
        <w:rPr>
          <w:rFonts w:hint="eastAsia"/>
          <w:kern w:val="2"/>
          <w:lang w:val="en-US" w:eastAsia="zh-CN"/>
        </w:rPr>
        <w:t xml:space="preserve"> contribution</w:t>
      </w:r>
      <w:r w:rsidR="00B35998">
        <w:rPr>
          <w:rFonts w:hint="eastAsia"/>
          <w:kern w:val="2"/>
          <w:lang w:val="en-US" w:eastAsia="zh-CN"/>
        </w:rPr>
        <w:t>.</w:t>
      </w:r>
    </w:p>
    <w:bookmarkEnd w:id="4"/>
    <w:bookmarkEnd w:id="5"/>
    <w:p w14:paraId="7207D52A" w14:textId="77777777" w:rsidR="00E165AA" w:rsidRDefault="00584227">
      <w:pPr>
        <w:pStyle w:val="1"/>
      </w:pPr>
      <w:r>
        <w:t>2</w:t>
      </w:r>
      <w:r>
        <w:tab/>
        <w:t>Discussion</w:t>
      </w:r>
    </w:p>
    <w:p w14:paraId="7207D5AD" w14:textId="71E4F54B" w:rsidR="00E165AA" w:rsidRPr="00C77C78" w:rsidRDefault="00584227" w:rsidP="00C77C78">
      <w:pPr>
        <w:pStyle w:val="2"/>
        <w:ind w:left="700" w:hangingChars="250" w:hanging="700"/>
        <w:rPr>
          <w:sz w:val="28"/>
          <w:szCs w:val="28"/>
        </w:rPr>
      </w:pPr>
      <w:r w:rsidRPr="00C77C78">
        <w:rPr>
          <w:sz w:val="28"/>
          <w:szCs w:val="28"/>
        </w:rPr>
        <w:t>2.</w:t>
      </w:r>
      <w:r w:rsidR="00EC18C0" w:rsidRPr="00C77C78">
        <w:rPr>
          <w:rFonts w:hint="eastAsia"/>
          <w:sz w:val="28"/>
          <w:szCs w:val="28"/>
          <w:lang w:eastAsia="zh-CN"/>
        </w:rPr>
        <w:t>1</w:t>
      </w:r>
      <w:r w:rsidR="00EC18C0" w:rsidRPr="00C77C78">
        <w:rPr>
          <w:sz w:val="28"/>
          <w:szCs w:val="28"/>
        </w:rPr>
        <w:t xml:space="preserve"> </w:t>
      </w:r>
      <w:r w:rsidR="000879F1" w:rsidRPr="00C77C78">
        <w:rPr>
          <w:sz w:val="28"/>
          <w:szCs w:val="28"/>
        </w:rPr>
        <w:t>Association between the execution conditions and the RRC Reconfiguration of the candidate cells determined by the T-SN</w:t>
      </w:r>
    </w:p>
    <w:p w14:paraId="25D2C4FF" w14:textId="7C1D90C7" w:rsidR="000879F1" w:rsidRPr="000879F1" w:rsidRDefault="000879F1" w:rsidP="000879F1">
      <w:pPr>
        <w:widowControl w:val="0"/>
        <w:spacing w:after="120" w:line="240" w:lineRule="auto"/>
        <w:rPr>
          <w:kern w:val="2"/>
          <w:lang w:val="en-US" w:eastAsia="zh-CN"/>
        </w:rPr>
      </w:pPr>
      <w:r w:rsidRPr="000879F1">
        <w:rPr>
          <w:kern w:val="2"/>
          <w:lang w:val="en-US" w:eastAsia="zh-CN"/>
        </w:rPr>
        <w:t>I</w:t>
      </w:r>
      <w:r w:rsidRPr="000879F1">
        <w:rPr>
          <w:rFonts w:hint="eastAsia"/>
          <w:kern w:val="2"/>
          <w:lang w:val="en-US" w:eastAsia="zh-CN"/>
        </w:rPr>
        <w:t>n LS [</w:t>
      </w:r>
      <w:r w:rsidR="00EC18C0">
        <w:rPr>
          <w:rFonts w:hint="eastAsia"/>
          <w:kern w:val="2"/>
          <w:lang w:val="en-US" w:eastAsia="zh-CN"/>
        </w:rPr>
        <w:t>1</w:t>
      </w:r>
      <w:r w:rsidRPr="000879F1">
        <w:rPr>
          <w:rFonts w:hint="eastAsia"/>
          <w:kern w:val="2"/>
          <w:lang w:val="en-US" w:eastAsia="zh-CN"/>
        </w:rPr>
        <w:t xml:space="preserve">], </w:t>
      </w:r>
      <w:r w:rsidRPr="000879F1">
        <w:rPr>
          <w:kern w:val="2"/>
          <w:lang w:val="en-US" w:eastAsia="zh-CN"/>
        </w:rPr>
        <w:t xml:space="preserve">RAN3 asked the following question on </w:t>
      </w:r>
      <w:r w:rsidRPr="000879F1">
        <w:rPr>
          <w:rFonts w:hint="eastAsia"/>
          <w:kern w:val="2"/>
          <w:lang w:val="en-US" w:eastAsia="zh-CN"/>
        </w:rPr>
        <w:t xml:space="preserve">how to handle the association between the </w:t>
      </w:r>
      <w:r w:rsidRPr="000879F1">
        <w:rPr>
          <w:kern w:val="2"/>
          <w:lang w:val="en-US" w:eastAsia="zh-CN"/>
        </w:rPr>
        <w:t xml:space="preserve">execution condition </w:t>
      </w:r>
      <w:r w:rsidRPr="000879F1">
        <w:rPr>
          <w:rFonts w:hint="eastAsia"/>
          <w:kern w:val="2"/>
          <w:lang w:val="en-US" w:eastAsia="zh-CN"/>
        </w:rPr>
        <w:t xml:space="preserve">and the RRC Reconfiguration of the candidate </w:t>
      </w:r>
      <w:proofErr w:type="spellStart"/>
      <w:r w:rsidRPr="000879F1">
        <w:rPr>
          <w:rFonts w:hint="eastAsia"/>
          <w:kern w:val="2"/>
          <w:lang w:val="en-US" w:eastAsia="zh-CN"/>
        </w:rPr>
        <w:t>PSCells</w:t>
      </w:r>
      <w:proofErr w:type="spellEnd"/>
      <w:r w:rsidRPr="000879F1">
        <w:rPr>
          <w:rFonts w:hint="eastAsia"/>
          <w:kern w:val="2"/>
          <w:lang w:val="en-US" w:eastAsia="zh-CN"/>
        </w:rPr>
        <w:t xml:space="preserve"> determined by the T-SN </w:t>
      </w:r>
      <w:r w:rsidRPr="000879F1">
        <w:rPr>
          <w:kern w:val="2"/>
          <w:lang w:val="en-US" w:eastAsia="zh-CN"/>
        </w:rPr>
        <w:t>in SN initiated inter-SN CPC.</w:t>
      </w:r>
    </w:p>
    <w:tbl>
      <w:tblPr>
        <w:tblStyle w:val="12"/>
        <w:tblW w:w="0" w:type="auto"/>
        <w:tblInd w:w="534" w:type="dxa"/>
        <w:tblLook w:val="04A0" w:firstRow="1" w:lastRow="0" w:firstColumn="1" w:lastColumn="0" w:noHBand="0" w:noVBand="1"/>
      </w:tblPr>
      <w:tblGrid>
        <w:gridCol w:w="8505"/>
      </w:tblGrid>
      <w:tr w:rsidR="000879F1" w:rsidRPr="000879F1" w14:paraId="314D4A68" w14:textId="77777777" w:rsidTr="000879F1">
        <w:tc>
          <w:tcPr>
            <w:tcW w:w="8505" w:type="dxa"/>
          </w:tcPr>
          <w:p w14:paraId="21DC2A07" w14:textId="77777777" w:rsidR="000879F1" w:rsidRPr="000879F1" w:rsidRDefault="000879F1" w:rsidP="000879F1">
            <w:pPr>
              <w:widowControl w:val="0"/>
              <w:numPr>
                <w:ilvl w:val="0"/>
                <w:numId w:val="35"/>
              </w:numPr>
              <w:spacing w:after="120"/>
              <w:ind w:hanging="357"/>
              <w:jc w:val="left"/>
              <w:rPr>
                <w:rFonts w:ascii="Arial" w:eastAsia="Malgun Gothic" w:hAnsi="Arial" w:cs="Arial"/>
              </w:rPr>
            </w:pPr>
            <w:r w:rsidRPr="000879F1">
              <w:rPr>
                <w:rFonts w:ascii="Arial" w:eastAsia="Malgun Gothic" w:hAnsi="Arial" w:cs="Arial"/>
              </w:rPr>
              <w:t>About the SN initiated inter-SN CPC, RAN3 would like to ask RAN2 to feedback on the following two alternatives:</w:t>
            </w:r>
          </w:p>
          <w:p w14:paraId="16451BA6" w14:textId="77777777" w:rsidR="000879F1" w:rsidRPr="000879F1" w:rsidRDefault="000879F1" w:rsidP="000879F1">
            <w:pPr>
              <w:widowControl w:val="0"/>
              <w:numPr>
                <w:ilvl w:val="1"/>
                <w:numId w:val="35"/>
              </w:numPr>
              <w:spacing w:after="120"/>
              <w:ind w:hanging="357"/>
              <w:jc w:val="left"/>
              <w:rPr>
                <w:rFonts w:ascii="Arial" w:eastAsia="Malgun Gothic" w:hAnsi="Arial" w:cs="Arial"/>
              </w:rPr>
            </w:pPr>
            <w:r w:rsidRPr="000879F1">
              <w:rPr>
                <w:rFonts w:ascii="Arial" w:eastAsia="Malgun Gothic" w:hAnsi="Arial" w:cs="Arial"/>
              </w:rPr>
              <w:t xml:space="preserve">Alternative 1: MN performs the association between the execution condition received from the source SN and the RRC configuration of the candidate </w:t>
            </w:r>
            <w:proofErr w:type="spellStart"/>
            <w:r w:rsidRPr="000879F1">
              <w:rPr>
                <w:rFonts w:ascii="Arial" w:eastAsia="Malgun Gothic" w:hAnsi="Arial" w:cs="Arial"/>
              </w:rPr>
              <w:t>PSCell</w:t>
            </w:r>
            <w:proofErr w:type="spellEnd"/>
            <w:r w:rsidRPr="000879F1">
              <w:rPr>
                <w:rFonts w:ascii="Arial" w:eastAsia="Malgun Gothic" w:hAnsi="Arial" w:cs="Arial"/>
              </w:rPr>
              <w:t xml:space="preserve"> received from the candidate SN. </w:t>
            </w:r>
          </w:p>
          <w:p w14:paraId="74425F42" w14:textId="77777777" w:rsidR="000879F1" w:rsidRPr="000879F1" w:rsidRDefault="000879F1" w:rsidP="000879F1">
            <w:pPr>
              <w:widowControl w:val="0"/>
              <w:numPr>
                <w:ilvl w:val="1"/>
                <w:numId w:val="35"/>
              </w:numPr>
              <w:spacing w:after="120"/>
              <w:ind w:hanging="357"/>
              <w:jc w:val="left"/>
              <w:rPr>
                <w:rFonts w:ascii="Arial" w:hAnsi="Arial" w:cs="Arial"/>
                <w:color w:val="FF0000"/>
              </w:rPr>
            </w:pPr>
            <w:r w:rsidRPr="000879F1">
              <w:rPr>
                <w:rFonts w:ascii="Arial" w:eastAsia="Malgun Gothic" w:hAnsi="Arial" w:cs="Arial"/>
              </w:rPr>
              <w:t xml:space="preserve">Alternative 2: MN forwards the execution condition received from the source SN to the candidate SN. The candidate SN sends the execution condition and the RRC configuration of the candidate </w:t>
            </w:r>
            <w:proofErr w:type="spellStart"/>
            <w:r w:rsidRPr="000879F1">
              <w:rPr>
                <w:rFonts w:ascii="Arial" w:eastAsia="Malgun Gothic" w:hAnsi="Arial" w:cs="Arial"/>
              </w:rPr>
              <w:t>PSCell</w:t>
            </w:r>
            <w:proofErr w:type="spellEnd"/>
            <w:r w:rsidRPr="000879F1">
              <w:rPr>
                <w:rFonts w:ascii="Arial" w:eastAsia="Malgun Gothic" w:hAnsi="Arial" w:cs="Arial"/>
              </w:rPr>
              <w:t xml:space="preserve"> to the MN.</w:t>
            </w:r>
          </w:p>
        </w:tc>
      </w:tr>
    </w:tbl>
    <w:p w14:paraId="7D2C531E" w14:textId="77777777" w:rsidR="000879F1" w:rsidRPr="000879F1" w:rsidRDefault="000879F1" w:rsidP="000879F1">
      <w:pPr>
        <w:widowControl w:val="0"/>
        <w:spacing w:after="0" w:line="240" w:lineRule="auto"/>
        <w:rPr>
          <w:lang w:eastAsia="zh-CN"/>
        </w:rPr>
      </w:pPr>
    </w:p>
    <w:p w14:paraId="287D8FD9" w14:textId="02AAC9E3" w:rsidR="000879F1" w:rsidRPr="000879F1" w:rsidRDefault="000879F1" w:rsidP="000879F1">
      <w:pPr>
        <w:widowControl w:val="0"/>
        <w:spacing w:after="120" w:line="240" w:lineRule="auto"/>
        <w:rPr>
          <w:lang w:eastAsia="zh-CN"/>
        </w:rPr>
      </w:pPr>
      <w:r w:rsidRPr="000879F1">
        <w:rPr>
          <w:lang w:eastAsia="zh-CN"/>
        </w:rPr>
        <w:t>A</w:t>
      </w:r>
      <w:r w:rsidRPr="000879F1">
        <w:rPr>
          <w:rFonts w:hint="eastAsia"/>
          <w:lang w:eastAsia="zh-CN"/>
        </w:rPr>
        <w:t xml:space="preserve">s for alternative 2, </w:t>
      </w:r>
      <w:r w:rsidR="00B44D2F">
        <w:rPr>
          <w:lang w:eastAsia="zh-CN"/>
        </w:rPr>
        <w:t xml:space="preserve">the </w:t>
      </w:r>
      <w:r w:rsidRPr="000879F1">
        <w:rPr>
          <w:rFonts w:hint="eastAsia"/>
          <w:lang w:eastAsia="zh-CN"/>
        </w:rPr>
        <w:t>MN forward</w:t>
      </w:r>
      <w:r w:rsidR="00A33DDD">
        <w:rPr>
          <w:lang w:eastAsia="zh-CN"/>
        </w:rPr>
        <w:t>s</w:t>
      </w:r>
      <w:r w:rsidRPr="000879F1">
        <w:rPr>
          <w:rFonts w:hint="eastAsia"/>
          <w:lang w:eastAsia="zh-CN"/>
        </w:rPr>
        <w:t xml:space="preserve"> the execution condition received from the source SN to the candidate SN</w:t>
      </w:r>
      <w:r w:rsidR="00653400">
        <w:rPr>
          <w:lang w:eastAsia="zh-CN"/>
        </w:rPr>
        <w:t>.</w:t>
      </w:r>
      <w:r w:rsidRPr="000879F1">
        <w:rPr>
          <w:rFonts w:hint="eastAsia"/>
          <w:lang w:eastAsia="zh-CN"/>
        </w:rPr>
        <w:t xml:space="preserve"> </w:t>
      </w:r>
      <w:r w:rsidR="00653400">
        <w:rPr>
          <w:lang w:eastAsia="zh-CN"/>
        </w:rPr>
        <w:t>T</w:t>
      </w:r>
      <w:r w:rsidR="00A33DDD">
        <w:rPr>
          <w:lang w:eastAsia="zh-CN"/>
        </w:rPr>
        <w:t xml:space="preserve">he </w:t>
      </w:r>
      <w:r w:rsidRPr="000879F1">
        <w:rPr>
          <w:rFonts w:hint="eastAsia"/>
          <w:lang w:eastAsia="zh-CN"/>
        </w:rPr>
        <w:t>T-SN also need</w:t>
      </w:r>
      <w:r w:rsidR="00A33DDD">
        <w:rPr>
          <w:lang w:eastAsia="zh-CN"/>
        </w:rPr>
        <w:t>s</w:t>
      </w:r>
      <w:r w:rsidRPr="000879F1">
        <w:rPr>
          <w:rFonts w:hint="eastAsia"/>
          <w:lang w:eastAsia="zh-CN"/>
        </w:rPr>
        <w:t xml:space="preserve"> to feedback the execution condition to </w:t>
      </w:r>
      <w:r w:rsidR="00653400">
        <w:rPr>
          <w:lang w:eastAsia="zh-CN"/>
        </w:rPr>
        <w:t xml:space="preserve">the </w:t>
      </w:r>
      <w:r w:rsidRPr="000879F1">
        <w:rPr>
          <w:rFonts w:hint="eastAsia"/>
          <w:lang w:eastAsia="zh-CN"/>
        </w:rPr>
        <w:t>MN after mak</w:t>
      </w:r>
      <w:r w:rsidR="00653400">
        <w:rPr>
          <w:lang w:eastAsia="zh-CN"/>
        </w:rPr>
        <w:t>ing</w:t>
      </w:r>
      <w:r w:rsidRPr="000879F1">
        <w:rPr>
          <w:rFonts w:hint="eastAsia"/>
          <w:lang w:eastAsia="zh-CN"/>
        </w:rPr>
        <w:t xml:space="preserve"> the </w:t>
      </w:r>
      <w:r w:rsidRPr="000879F1">
        <w:rPr>
          <w:lang w:eastAsia="zh-CN"/>
        </w:rPr>
        <w:t>association</w:t>
      </w:r>
      <w:r w:rsidRPr="000879F1">
        <w:rPr>
          <w:rFonts w:hint="eastAsia"/>
          <w:lang w:eastAsia="zh-CN"/>
        </w:rPr>
        <w:t xml:space="preserve"> between the execution condition and the RRC configuration of the candidate </w:t>
      </w:r>
      <w:proofErr w:type="spellStart"/>
      <w:r w:rsidRPr="000879F1">
        <w:rPr>
          <w:rFonts w:hint="eastAsia"/>
          <w:lang w:eastAsia="zh-CN"/>
        </w:rPr>
        <w:t>PSCells</w:t>
      </w:r>
      <w:proofErr w:type="spellEnd"/>
      <w:r w:rsidRPr="000879F1">
        <w:rPr>
          <w:rFonts w:hint="eastAsia"/>
          <w:lang w:eastAsia="zh-CN"/>
        </w:rPr>
        <w:t xml:space="preserve">. </w:t>
      </w:r>
      <w:r w:rsidRPr="000879F1">
        <w:rPr>
          <w:lang w:eastAsia="zh-CN"/>
        </w:rPr>
        <w:t>T</w:t>
      </w:r>
      <w:r w:rsidRPr="000879F1">
        <w:rPr>
          <w:rFonts w:hint="eastAsia"/>
          <w:lang w:eastAsia="zh-CN"/>
        </w:rPr>
        <w:t>hus, additional signalling overhead would be introduced for the X2/</w:t>
      </w:r>
      <w:proofErr w:type="spellStart"/>
      <w:r w:rsidRPr="000879F1">
        <w:rPr>
          <w:rFonts w:hint="eastAsia"/>
          <w:lang w:eastAsia="zh-CN"/>
        </w:rPr>
        <w:t>Xn</w:t>
      </w:r>
      <w:proofErr w:type="spellEnd"/>
      <w:r w:rsidRPr="000879F1">
        <w:rPr>
          <w:rFonts w:hint="eastAsia"/>
          <w:lang w:eastAsia="zh-CN"/>
        </w:rPr>
        <w:t xml:space="preserve"> interface between </w:t>
      </w:r>
      <w:r w:rsidR="00653400">
        <w:rPr>
          <w:lang w:eastAsia="zh-CN"/>
        </w:rPr>
        <w:t xml:space="preserve">the </w:t>
      </w:r>
      <w:r w:rsidRPr="000879F1">
        <w:rPr>
          <w:rFonts w:hint="eastAsia"/>
          <w:lang w:eastAsia="zh-CN"/>
        </w:rPr>
        <w:t xml:space="preserve">MN and the T-SN. </w:t>
      </w:r>
    </w:p>
    <w:p w14:paraId="74044B86" w14:textId="5920A950" w:rsidR="000879F1" w:rsidRPr="000879F1" w:rsidRDefault="000879F1" w:rsidP="00700EB1">
      <w:pPr>
        <w:widowControl w:val="0"/>
        <w:spacing w:after="120" w:line="240" w:lineRule="auto"/>
        <w:ind w:left="1405" w:hangingChars="700" w:hanging="1405"/>
        <w:rPr>
          <w:b/>
          <w:lang w:eastAsia="zh-CN"/>
        </w:rPr>
      </w:pPr>
      <w:r w:rsidRPr="000879F1">
        <w:rPr>
          <w:b/>
          <w:lang w:eastAsia="zh-CN"/>
        </w:rPr>
        <w:t>O</w:t>
      </w:r>
      <w:r w:rsidRPr="000879F1">
        <w:rPr>
          <w:rFonts w:hint="eastAsia"/>
          <w:b/>
          <w:lang w:eastAsia="zh-CN"/>
        </w:rPr>
        <w:t xml:space="preserve">bservation </w:t>
      </w:r>
      <w:r w:rsidR="00EC18C0">
        <w:rPr>
          <w:rFonts w:hint="eastAsia"/>
          <w:b/>
          <w:lang w:eastAsia="zh-CN"/>
        </w:rPr>
        <w:t>1</w:t>
      </w:r>
      <w:r w:rsidRPr="000879F1">
        <w:rPr>
          <w:rFonts w:hint="eastAsia"/>
          <w:b/>
          <w:lang w:eastAsia="zh-CN"/>
        </w:rPr>
        <w:t xml:space="preserve">: Extra signalling overhead would be introduced </w:t>
      </w:r>
      <w:r w:rsidR="00CD60E8">
        <w:rPr>
          <w:rFonts w:hint="eastAsia"/>
          <w:b/>
          <w:lang w:eastAsia="zh-CN"/>
        </w:rPr>
        <w:t xml:space="preserve">to exchange </w:t>
      </w:r>
      <w:r w:rsidRPr="000879F1">
        <w:rPr>
          <w:rFonts w:hint="eastAsia"/>
          <w:b/>
          <w:lang w:eastAsia="zh-CN"/>
        </w:rPr>
        <w:t xml:space="preserve">the execution condition received from the S-SN </w:t>
      </w:r>
      <w:r w:rsidR="00CD60E8">
        <w:rPr>
          <w:rFonts w:hint="eastAsia"/>
          <w:b/>
          <w:lang w:eastAsia="zh-CN"/>
        </w:rPr>
        <w:t xml:space="preserve">between </w:t>
      </w:r>
      <w:r w:rsidR="00653400">
        <w:rPr>
          <w:b/>
          <w:lang w:eastAsia="zh-CN"/>
        </w:rPr>
        <w:t xml:space="preserve">the </w:t>
      </w:r>
      <w:r w:rsidR="00CD60E8">
        <w:rPr>
          <w:rFonts w:hint="eastAsia"/>
          <w:b/>
          <w:lang w:eastAsia="zh-CN"/>
        </w:rPr>
        <w:t>MN and the T-SN</w:t>
      </w:r>
      <w:r w:rsidRPr="000879F1">
        <w:rPr>
          <w:rFonts w:hint="eastAsia"/>
          <w:b/>
          <w:lang w:eastAsia="zh-CN"/>
        </w:rPr>
        <w:t xml:space="preserve">.  </w:t>
      </w:r>
    </w:p>
    <w:p w14:paraId="63D24FC2" w14:textId="0E940974" w:rsidR="000879F1" w:rsidRPr="000879F1" w:rsidRDefault="00653400" w:rsidP="000879F1">
      <w:pPr>
        <w:widowControl w:val="0"/>
        <w:spacing w:after="120" w:line="240" w:lineRule="auto"/>
        <w:rPr>
          <w:lang w:eastAsia="zh-CN"/>
        </w:rPr>
      </w:pPr>
      <w:r>
        <w:rPr>
          <w:lang w:eastAsia="zh-CN"/>
        </w:rPr>
        <w:t>C</w:t>
      </w:r>
      <w:r w:rsidR="000879F1" w:rsidRPr="000879F1">
        <w:rPr>
          <w:rFonts w:hint="eastAsia"/>
          <w:lang w:eastAsia="zh-CN"/>
        </w:rPr>
        <w:t xml:space="preserve">onsidering </w:t>
      </w:r>
      <w:r w:rsidR="000879F1" w:rsidRPr="000879F1">
        <w:rPr>
          <w:lang w:eastAsia="zh-CN"/>
        </w:rPr>
        <w:t>the</w:t>
      </w:r>
      <w:r w:rsidR="000879F1" w:rsidRPr="000879F1">
        <w:rPr>
          <w:rFonts w:hint="eastAsia"/>
          <w:lang w:eastAsia="zh-CN"/>
        </w:rPr>
        <w:t xml:space="preserve"> agreement </w:t>
      </w:r>
      <w:r w:rsidR="000879F1" w:rsidRPr="000879F1">
        <w:rPr>
          <w:lang w:eastAsia="zh-CN"/>
        </w:rPr>
        <w:t>that</w:t>
      </w:r>
      <w:r w:rsidR="000879F1" w:rsidRPr="000879F1">
        <w:rPr>
          <w:rFonts w:hint="eastAsia"/>
          <w:lang w:eastAsia="zh-CN"/>
        </w:rPr>
        <w:t xml:space="preserve"> </w:t>
      </w:r>
      <w:r>
        <w:rPr>
          <w:lang w:eastAsia="zh-CN"/>
        </w:rPr>
        <w:t xml:space="preserve">the </w:t>
      </w:r>
      <w:r w:rsidR="000879F1" w:rsidRPr="000879F1">
        <w:rPr>
          <w:lang w:eastAsia="zh-CN"/>
        </w:rPr>
        <w:t>MN generates the conditional reconfiguration message</w:t>
      </w:r>
      <w:r w:rsidR="000879F1" w:rsidRPr="000879F1">
        <w:rPr>
          <w:rFonts w:hint="eastAsia"/>
          <w:lang w:eastAsia="zh-CN"/>
        </w:rPr>
        <w:t xml:space="preserve"> and the final RRC </w:t>
      </w:r>
      <w:r w:rsidR="000879F1" w:rsidRPr="000879F1">
        <w:rPr>
          <w:lang w:eastAsia="zh-CN"/>
        </w:rPr>
        <w:t>message</w:t>
      </w:r>
      <w:r w:rsidR="000879F1" w:rsidRPr="000879F1">
        <w:rPr>
          <w:rFonts w:hint="eastAsia"/>
          <w:lang w:eastAsia="zh-CN"/>
        </w:rPr>
        <w:t xml:space="preserve"> </w:t>
      </w:r>
      <w:r w:rsidR="000879F1" w:rsidRPr="000879F1">
        <w:rPr>
          <w:lang w:eastAsia="zh-CN"/>
        </w:rPr>
        <w:t>containing</w:t>
      </w:r>
      <w:r w:rsidR="000879F1" w:rsidRPr="000879F1">
        <w:rPr>
          <w:rFonts w:hint="eastAsia"/>
          <w:lang w:eastAsia="zh-CN"/>
        </w:rPr>
        <w:t xml:space="preserve"> the CPAC configuration, </w:t>
      </w:r>
      <w:r>
        <w:rPr>
          <w:lang w:eastAsia="zh-CN"/>
        </w:rPr>
        <w:t xml:space="preserve">the </w:t>
      </w:r>
      <w:r w:rsidR="000879F1" w:rsidRPr="000879F1">
        <w:rPr>
          <w:rFonts w:hint="eastAsia"/>
          <w:lang w:eastAsia="zh-CN"/>
        </w:rPr>
        <w:t>MN need</w:t>
      </w:r>
      <w:r>
        <w:rPr>
          <w:lang w:eastAsia="zh-CN"/>
        </w:rPr>
        <w:t>s</w:t>
      </w:r>
      <w:r w:rsidR="000879F1" w:rsidRPr="000879F1">
        <w:rPr>
          <w:rFonts w:hint="eastAsia"/>
          <w:lang w:eastAsia="zh-CN"/>
        </w:rPr>
        <w:t xml:space="preserve"> to </w:t>
      </w:r>
      <w:r w:rsidR="000879F1" w:rsidRPr="000879F1">
        <w:rPr>
          <w:lang w:eastAsia="zh-CN"/>
        </w:rPr>
        <w:t>generate</w:t>
      </w:r>
      <w:r w:rsidR="000879F1" w:rsidRPr="000879F1">
        <w:rPr>
          <w:rFonts w:hint="eastAsia"/>
          <w:lang w:eastAsia="zh-CN"/>
        </w:rPr>
        <w:t xml:space="preserve"> the CPC configuration anyway. </w:t>
      </w:r>
      <w:r w:rsidR="000879F1" w:rsidRPr="000879F1">
        <w:rPr>
          <w:lang w:eastAsia="zh-CN"/>
        </w:rPr>
        <w:t>T</w:t>
      </w:r>
      <w:r w:rsidR="000879F1" w:rsidRPr="000879F1">
        <w:rPr>
          <w:rFonts w:hint="eastAsia"/>
          <w:lang w:eastAsia="zh-CN"/>
        </w:rPr>
        <w:t xml:space="preserve">hus, we think the complexity of the MN will not be decreased even </w:t>
      </w:r>
      <w:r>
        <w:rPr>
          <w:lang w:eastAsia="zh-CN"/>
        </w:rPr>
        <w:t xml:space="preserve">the </w:t>
      </w:r>
      <w:r w:rsidR="000879F1" w:rsidRPr="000879F1">
        <w:rPr>
          <w:rFonts w:hint="eastAsia"/>
          <w:lang w:eastAsia="zh-CN"/>
        </w:rPr>
        <w:t>MN is not responsible for the association between the execution condition and the RRC configuration received from the T-SN.</w:t>
      </w:r>
    </w:p>
    <w:p w14:paraId="164ABDE4" w14:textId="3CEC87C0" w:rsidR="000879F1" w:rsidRPr="00700EB1" w:rsidRDefault="000879F1" w:rsidP="00700EB1">
      <w:pPr>
        <w:widowControl w:val="0"/>
        <w:spacing w:after="120" w:line="240" w:lineRule="auto"/>
        <w:ind w:left="1405" w:hangingChars="700" w:hanging="1405"/>
        <w:rPr>
          <w:b/>
          <w:lang w:eastAsia="zh-CN"/>
        </w:rPr>
      </w:pPr>
      <w:r w:rsidRPr="00700EB1">
        <w:rPr>
          <w:b/>
          <w:lang w:eastAsia="zh-CN"/>
        </w:rPr>
        <w:t>O</w:t>
      </w:r>
      <w:r w:rsidRPr="00700EB1">
        <w:rPr>
          <w:rFonts w:hint="eastAsia"/>
          <w:b/>
          <w:lang w:eastAsia="zh-CN"/>
        </w:rPr>
        <w:t xml:space="preserve">bservation </w:t>
      </w:r>
      <w:r w:rsidR="00EC18C0">
        <w:rPr>
          <w:rFonts w:hint="eastAsia"/>
          <w:b/>
          <w:lang w:eastAsia="zh-CN"/>
        </w:rPr>
        <w:t>2</w:t>
      </w:r>
      <w:r w:rsidRPr="00700EB1">
        <w:rPr>
          <w:rFonts w:hint="eastAsia"/>
          <w:b/>
          <w:lang w:eastAsia="zh-CN"/>
        </w:rPr>
        <w:t xml:space="preserve">: Considering the agreement that </w:t>
      </w:r>
      <w:r w:rsidR="00653400">
        <w:rPr>
          <w:b/>
          <w:lang w:eastAsia="zh-CN"/>
        </w:rPr>
        <w:t xml:space="preserve">the </w:t>
      </w:r>
      <w:r w:rsidRPr="00700EB1">
        <w:rPr>
          <w:rFonts w:hint="eastAsia"/>
          <w:b/>
          <w:lang w:eastAsia="zh-CN"/>
        </w:rPr>
        <w:t>MN</w:t>
      </w:r>
      <w:r w:rsidRPr="00700EB1">
        <w:rPr>
          <w:b/>
          <w:lang w:eastAsia="zh-CN"/>
        </w:rPr>
        <w:t xml:space="preserve"> generates the conditional reconfiguration message</w:t>
      </w:r>
      <w:r w:rsidRPr="00700EB1">
        <w:rPr>
          <w:rFonts w:hint="eastAsia"/>
          <w:b/>
          <w:lang w:eastAsia="zh-CN"/>
        </w:rPr>
        <w:t xml:space="preserve"> and the final RRC </w:t>
      </w:r>
      <w:r w:rsidRPr="00700EB1">
        <w:rPr>
          <w:b/>
          <w:lang w:eastAsia="zh-CN"/>
        </w:rPr>
        <w:t>message</w:t>
      </w:r>
      <w:r w:rsidRPr="00700EB1">
        <w:rPr>
          <w:rFonts w:hint="eastAsia"/>
          <w:b/>
          <w:lang w:eastAsia="zh-CN"/>
        </w:rPr>
        <w:t xml:space="preserve"> </w:t>
      </w:r>
      <w:r w:rsidRPr="00700EB1">
        <w:rPr>
          <w:b/>
          <w:lang w:eastAsia="zh-CN"/>
        </w:rPr>
        <w:t>containing</w:t>
      </w:r>
      <w:r w:rsidRPr="00700EB1">
        <w:rPr>
          <w:rFonts w:hint="eastAsia"/>
          <w:b/>
          <w:lang w:eastAsia="zh-CN"/>
        </w:rPr>
        <w:t xml:space="preserve"> the CPAC configuration, the complexity of the MN will not be decreased, even the association between the execution condition and the RRC configuration is performed by</w:t>
      </w:r>
      <w:r w:rsidR="00653400">
        <w:rPr>
          <w:b/>
          <w:lang w:eastAsia="zh-CN"/>
        </w:rPr>
        <w:t xml:space="preserve"> the</w:t>
      </w:r>
      <w:r w:rsidRPr="00700EB1">
        <w:rPr>
          <w:rFonts w:hint="eastAsia"/>
          <w:b/>
          <w:lang w:eastAsia="zh-CN"/>
        </w:rPr>
        <w:t xml:space="preserve"> T-SN.</w:t>
      </w:r>
    </w:p>
    <w:p w14:paraId="4C638355" w14:textId="254EC1D2" w:rsidR="000879F1" w:rsidRPr="000879F1" w:rsidRDefault="000879F1" w:rsidP="000879F1">
      <w:pPr>
        <w:widowControl w:val="0"/>
        <w:spacing w:after="120" w:line="240" w:lineRule="auto"/>
        <w:rPr>
          <w:lang w:eastAsia="zh-CN"/>
        </w:rPr>
      </w:pPr>
      <w:r w:rsidRPr="000879F1">
        <w:rPr>
          <w:rFonts w:hint="eastAsia"/>
          <w:lang w:eastAsia="zh-CN"/>
        </w:rPr>
        <w:t xml:space="preserve">Moreover, it is already agreed that in MN initiated inter-SN CPC and CPA, the MN is not required to indicate the execution condition(s) to other </w:t>
      </w:r>
      <w:r w:rsidRPr="000879F1">
        <w:rPr>
          <w:lang w:eastAsia="zh-CN"/>
        </w:rPr>
        <w:t>involved entities (e.g. target SN, source SN).</w:t>
      </w:r>
      <w:r w:rsidRPr="000879F1">
        <w:rPr>
          <w:rFonts w:hint="eastAsia"/>
          <w:lang w:eastAsia="zh-CN"/>
        </w:rPr>
        <w:t xml:space="preserve"> Thus, in MN initiate</w:t>
      </w:r>
      <w:r w:rsidR="00653400">
        <w:rPr>
          <w:lang w:eastAsia="zh-CN"/>
        </w:rPr>
        <w:t>d</w:t>
      </w:r>
      <w:r w:rsidRPr="000879F1">
        <w:rPr>
          <w:rFonts w:hint="eastAsia"/>
          <w:lang w:eastAsia="zh-CN"/>
        </w:rPr>
        <w:t xml:space="preserve"> inter-SN CPC, the MN will not set the execution conditions in the SN addition request </w:t>
      </w:r>
      <w:r w:rsidRPr="000879F1">
        <w:rPr>
          <w:lang w:eastAsia="zh-CN"/>
        </w:rPr>
        <w:t>message</w:t>
      </w:r>
      <w:r w:rsidRPr="000879F1">
        <w:rPr>
          <w:rFonts w:hint="eastAsia"/>
          <w:lang w:eastAsia="zh-CN"/>
        </w:rPr>
        <w:t xml:space="preserve"> to the T-SN. To have a unified SN addition procedure, we propose that the MN shall not forward the </w:t>
      </w:r>
      <w:r w:rsidRPr="000879F1">
        <w:rPr>
          <w:lang w:eastAsia="zh-CN"/>
        </w:rPr>
        <w:t>execution</w:t>
      </w:r>
      <w:r w:rsidRPr="000879F1">
        <w:rPr>
          <w:rFonts w:hint="eastAsia"/>
          <w:lang w:eastAsia="zh-CN"/>
        </w:rPr>
        <w:t xml:space="preserve"> condition to</w:t>
      </w:r>
      <w:r w:rsidR="00653400">
        <w:rPr>
          <w:lang w:eastAsia="zh-CN"/>
        </w:rPr>
        <w:t xml:space="preserve"> the</w:t>
      </w:r>
      <w:r w:rsidRPr="000879F1">
        <w:rPr>
          <w:rFonts w:hint="eastAsia"/>
          <w:lang w:eastAsia="zh-CN"/>
        </w:rPr>
        <w:t xml:space="preserve"> T-SN. </w:t>
      </w:r>
    </w:p>
    <w:p w14:paraId="20B233DD" w14:textId="0C0F2AE0" w:rsidR="000879F1" w:rsidRPr="00700EB1" w:rsidRDefault="000879F1" w:rsidP="00700EB1">
      <w:pPr>
        <w:widowControl w:val="0"/>
        <w:spacing w:after="120" w:line="240" w:lineRule="auto"/>
        <w:ind w:left="1004" w:hangingChars="500" w:hanging="1004"/>
        <w:rPr>
          <w:b/>
          <w:bCs/>
          <w:iCs/>
          <w:kern w:val="2"/>
          <w:lang w:val="en-US" w:eastAsia="zh-CN"/>
        </w:rPr>
      </w:pPr>
      <w:r w:rsidRPr="00700EB1">
        <w:rPr>
          <w:b/>
          <w:bCs/>
          <w:iCs/>
          <w:kern w:val="2"/>
          <w:lang w:val="en-US" w:eastAsia="zh-CN"/>
        </w:rPr>
        <w:t>P</w:t>
      </w:r>
      <w:r w:rsidRPr="00700EB1">
        <w:rPr>
          <w:rFonts w:hint="eastAsia"/>
          <w:b/>
          <w:bCs/>
          <w:iCs/>
          <w:kern w:val="2"/>
          <w:lang w:val="en-US" w:eastAsia="zh-CN"/>
        </w:rPr>
        <w:t xml:space="preserve">roposal </w:t>
      </w:r>
      <w:r w:rsidR="00EC18C0">
        <w:rPr>
          <w:rFonts w:hint="eastAsia"/>
          <w:b/>
          <w:bCs/>
          <w:iCs/>
          <w:kern w:val="2"/>
          <w:lang w:val="en-US" w:eastAsia="zh-CN"/>
        </w:rPr>
        <w:t>1</w:t>
      </w:r>
      <w:r w:rsidRPr="00700EB1">
        <w:rPr>
          <w:rFonts w:hint="eastAsia"/>
          <w:b/>
          <w:bCs/>
          <w:iCs/>
          <w:kern w:val="2"/>
          <w:lang w:val="en-US" w:eastAsia="zh-CN"/>
        </w:rPr>
        <w:t>:</w:t>
      </w:r>
      <w:r w:rsidRPr="00700EB1">
        <w:rPr>
          <w:b/>
          <w:bCs/>
          <w:iCs/>
          <w:kern w:val="2"/>
          <w:lang w:val="en-US" w:eastAsia="zh-CN"/>
        </w:rPr>
        <w:t xml:space="preserve"> Alternative </w:t>
      </w:r>
      <w:r w:rsidRPr="00700EB1">
        <w:rPr>
          <w:rFonts w:hint="eastAsia"/>
          <w:b/>
          <w:bCs/>
          <w:iCs/>
          <w:kern w:val="2"/>
          <w:lang w:val="en-US" w:eastAsia="zh-CN"/>
        </w:rPr>
        <w:t>1</w:t>
      </w:r>
      <w:r w:rsidR="0022186C">
        <w:rPr>
          <w:rFonts w:hint="eastAsia"/>
          <w:b/>
          <w:bCs/>
          <w:iCs/>
          <w:kern w:val="2"/>
          <w:lang w:val="en-US" w:eastAsia="zh-CN"/>
        </w:rPr>
        <w:t xml:space="preserve"> should be used,</w:t>
      </w:r>
      <w:r w:rsidR="00893A6B">
        <w:rPr>
          <w:rFonts w:hint="eastAsia"/>
          <w:b/>
          <w:bCs/>
          <w:iCs/>
          <w:kern w:val="2"/>
          <w:lang w:val="en-US" w:eastAsia="zh-CN"/>
        </w:rPr>
        <w:t xml:space="preserve"> </w:t>
      </w:r>
      <w:r w:rsidR="0022186C">
        <w:rPr>
          <w:rFonts w:hint="eastAsia"/>
          <w:b/>
          <w:bCs/>
          <w:iCs/>
          <w:kern w:val="2"/>
          <w:lang w:val="en-US" w:eastAsia="zh-CN"/>
        </w:rPr>
        <w:t>i.e.</w:t>
      </w:r>
      <w:r w:rsidR="00893A6B">
        <w:rPr>
          <w:rFonts w:hint="eastAsia"/>
          <w:b/>
          <w:bCs/>
          <w:iCs/>
          <w:kern w:val="2"/>
          <w:lang w:val="en-US" w:eastAsia="zh-CN"/>
        </w:rPr>
        <w:t xml:space="preserve">, </w:t>
      </w:r>
      <w:r w:rsidRPr="00700EB1">
        <w:rPr>
          <w:b/>
          <w:bCs/>
          <w:iCs/>
          <w:kern w:val="2"/>
          <w:lang w:val="en-US" w:eastAsia="zh-CN"/>
        </w:rPr>
        <w:t xml:space="preserve">MN performs the association between the execution condition received from the source SN and the RRC configuration of the candidate </w:t>
      </w:r>
      <w:proofErr w:type="spellStart"/>
      <w:r w:rsidRPr="00700EB1">
        <w:rPr>
          <w:b/>
          <w:bCs/>
          <w:iCs/>
          <w:kern w:val="2"/>
          <w:lang w:val="en-US" w:eastAsia="zh-CN"/>
        </w:rPr>
        <w:t>PSCell</w:t>
      </w:r>
      <w:proofErr w:type="spellEnd"/>
      <w:r w:rsidRPr="00700EB1">
        <w:rPr>
          <w:b/>
          <w:bCs/>
          <w:iCs/>
          <w:kern w:val="2"/>
          <w:lang w:val="en-US" w:eastAsia="zh-CN"/>
        </w:rPr>
        <w:t xml:space="preserve"> received from the candidate SN.</w:t>
      </w:r>
    </w:p>
    <w:p w14:paraId="6A52D06E" w14:textId="22396E2D" w:rsidR="000879F1" w:rsidRPr="00C77C78" w:rsidRDefault="000879F1" w:rsidP="00C77C78">
      <w:pPr>
        <w:pStyle w:val="2"/>
        <w:ind w:left="700" w:hangingChars="250" w:hanging="700"/>
        <w:rPr>
          <w:sz w:val="28"/>
          <w:szCs w:val="28"/>
        </w:rPr>
      </w:pPr>
      <w:r w:rsidRPr="00C77C78">
        <w:rPr>
          <w:sz w:val="28"/>
          <w:szCs w:val="28"/>
        </w:rPr>
        <w:lastRenderedPageBreak/>
        <w:t>2.</w:t>
      </w:r>
      <w:r w:rsidR="00EC18C0" w:rsidRPr="00C77C78">
        <w:rPr>
          <w:rFonts w:hint="eastAsia"/>
          <w:sz w:val="28"/>
          <w:szCs w:val="28"/>
        </w:rPr>
        <w:t>2</w:t>
      </w:r>
      <w:r w:rsidR="00EC18C0" w:rsidRPr="00C77C78">
        <w:rPr>
          <w:sz w:val="28"/>
          <w:szCs w:val="28"/>
        </w:rPr>
        <w:t xml:space="preserve"> </w:t>
      </w:r>
      <w:r w:rsidRPr="00C77C78">
        <w:rPr>
          <w:sz w:val="28"/>
          <w:szCs w:val="28"/>
        </w:rPr>
        <w:t>Inter-node RRC container design</w:t>
      </w:r>
    </w:p>
    <w:p w14:paraId="65BA08E6" w14:textId="4A3EF816" w:rsidR="000879F1" w:rsidRPr="00142F83" w:rsidRDefault="00FF75D0" w:rsidP="000879F1">
      <w:pPr>
        <w:widowControl w:val="0"/>
        <w:spacing w:after="120" w:line="240" w:lineRule="auto"/>
        <w:rPr>
          <w:bCs/>
          <w:iCs/>
          <w:kern w:val="2"/>
          <w:lang w:val="en-US" w:eastAsia="zh-CN"/>
        </w:rPr>
      </w:pPr>
      <w:r>
        <w:rPr>
          <w:bCs/>
          <w:iCs/>
          <w:kern w:val="2"/>
          <w:lang w:val="en-US" w:eastAsia="zh-CN"/>
        </w:rPr>
        <w:t>I</w:t>
      </w:r>
      <w:r>
        <w:rPr>
          <w:rFonts w:hint="eastAsia"/>
          <w:bCs/>
          <w:iCs/>
          <w:kern w:val="2"/>
          <w:lang w:val="en-US" w:eastAsia="zh-CN"/>
        </w:rPr>
        <w:t>n LS [</w:t>
      </w:r>
      <w:r w:rsidR="00EC18C0">
        <w:rPr>
          <w:rFonts w:hint="eastAsia"/>
          <w:bCs/>
          <w:iCs/>
          <w:kern w:val="2"/>
          <w:lang w:val="en-US" w:eastAsia="zh-CN"/>
        </w:rPr>
        <w:t>1</w:t>
      </w:r>
      <w:r>
        <w:rPr>
          <w:rFonts w:hint="eastAsia"/>
          <w:bCs/>
          <w:iCs/>
          <w:kern w:val="2"/>
          <w:lang w:val="en-US" w:eastAsia="zh-CN"/>
        </w:rPr>
        <w:t xml:space="preserve">], </w:t>
      </w:r>
      <w:r w:rsidR="000879F1" w:rsidRPr="000879F1">
        <w:rPr>
          <w:kern w:val="2"/>
          <w:lang w:val="en-US" w:eastAsia="zh-CN"/>
        </w:rPr>
        <w:t>RAN3</w:t>
      </w:r>
      <w:r w:rsidR="00142F83">
        <w:rPr>
          <w:rFonts w:hint="eastAsia"/>
          <w:bCs/>
          <w:iCs/>
          <w:kern w:val="2"/>
          <w:lang w:val="en-US" w:eastAsia="zh-CN"/>
        </w:rPr>
        <w:t xml:space="preserve"> </w:t>
      </w:r>
      <w:r>
        <w:rPr>
          <w:rFonts w:hint="eastAsia"/>
          <w:bCs/>
          <w:iCs/>
          <w:kern w:val="2"/>
          <w:lang w:val="en-US" w:eastAsia="zh-CN"/>
        </w:rPr>
        <w:t xml:space="preserve">also </w:t>
      </w:r>
      <w:r w:rsidR="000879F1" w:rsidRPr="000879F1">
        <w:rPr>
          <w:kern w:val="2"/>
          <w:lang w:val="en-US" w:eastAsia="zh-CN"/>
        </w:rPr>
        <w:t xml:space="preserve">asked </w:t>
      </w:r>
      <w:r>
        <w:rPr>
          <w:rFonts w:hint="eastAsia"/>
          <w:kern w:val="2"/>
          <w:lang w:val="en-US" w:eastAsia="zh-CN"/>
        </w:rPr>
        <w:t>RAN2 the following questio</w:t>
      </w:r>
      <w:r w:rsidR="00F40502">
        <w:rPr>
          <w:rFonts w:hint="eastAsia"/>
          <w:kern w:val="2"/>
          <w:lang w:val="en-US" w:eastAsia="zh-CN"/>
        </w:rPr>
        <w:t>n</w:t>
      </w:r>
      <w:r>
        <w:rPr>
          <w:rFonts w:hint="eastAsia"/>
          <w:kern w:val="2"/>
          <w:lang w:val="en-US" w:eastAsia="zh-CN"/>
        </w:rPr>
        <w:t xml:space="preserve"> related with how to design the </w:t>
      </w:r>
      <w:r w:rsidR="000879F1" w:rsidRPr="000879F1">
        <w:rPr>
          <w:rFonts w:hint="eastAsia"/>
          <w:kern w:val="2"/>
          <w:lang w:val="en-US" w:eastAsia="zh-CN"/>
        </w:rPr>
        <w:t>inter-node RRC container</w:t>
      </w:r>
      <w:r w:rsidR="00CD60E8">
        <w:rPr>
          <w:rFonts w:hint="eastAsia"/>
          <w:kern w:val="2"/>
          <w:lang w:val="en-US" w:eastAsia="zh-CN"/>
        </w:rPr>
        <w:t xml:space="preserve">, i.e., the </w:t>
      </w:r>
      <w:r w:rsidR="00CD60E8" w:rsidRPr="00CD60E8">
        <w:rPr>
          <w:rFonts w:hint="eastAsia"/>
          <w:i/>
          <w:kern w:val="2"/>
          <w:lang w:val="en-US" w:eastAsia="zh-CN"/>
        </w:rPr>
        <w:t>CG-</w:t>
      </w:r>
      <w:proofErr w:type="spellStart"/>
      <w:r w:rsidR="00CD60E8" w:rsidRPr="00CD60E8">
        <w:rPr>
          <w:rFonts w:hint="eastAsia"/>
          <w:i/>
          <w:kern w:val="2"/>
          <w:lang w:val="en-US" w:eastAsia="zh-CN"/>
        </w:rPr>
        <w:t>Config</w:t>
      </w:r>
      <w:proofErr w:type="spellEnd"/>
      <w:r w:rsidR="00CD60E8">
        <w:rPr>
          <w:rFonts w:hint="eastAsia"/>
          <w:kern w:val="2"/>
          <w:lang w:val="en-US" w:eastAsia="zh-CN"/>
        </w:rPr>
        <w:t xml:space="preserve">, </w:t>
      </w:r>
      <w:r>
        <w:rPr>
          <w:rFonts w:hint="eastAsia"/>
          <w:kern w:val="2"/>
          <w:lang w:val="en-US" w:eastAsia="zh-CN"/>
        </w:rPr>
        <w:t>for CPAC procedure</w:t>
      </w:r>
      <w:r w:rsidR="000879F1" w:rsidRPr="000879F1">
        <w:rPr>
          <w:kern w:val="2"/>
          <w:lang w:val="en-US" w:eastAsia="zh-CN"/>
        </w:rPr>
        <w:t>.</w:t>
      </w:r>
    </w:p>
    <w:tbl>
      <w:tblPr>
        <w:tblStyle w:val="21"/>
        <w:tblW w:w="0" w:type="auto"/>
        <w:tblInd w:w="817" w:type="dxa"/>
        <w:tblLook w:val="04A0" w:firstRow="1" w:lastRow="0" w:firstColumn="1" w:lastColumn="0" w:noHBand="0" w:noVBand="1"/>
      </w:tblPr>
      <w:tblGrid>
        <w:gridCol w:w="7655"/>
      </w:tblGrid>
      <w:tr w:rsidR="000879F1" w:rsidRPr="000879F1" w14:paraId="72067D3E" w14:textId="77777777" w:rsidTr="000879F1">
        <w:tc>
          <w:tcPr>
            <w:tcW w:w="7655" w:type="dxa"/>
          </w:tcPr>
          <w:p w14:paraId="2CF44A7B" w14:textId="77777777" w:rsidR="000879F1" w:rsidRPr="000879F1" w:rsidRDefault="000879F1" w:rsidP="000879F1">
            <w:pPr>
              <w:widowControl w:val="0"/>
              <w:numPr>
                <w:ilvl w:val="0"/>
                <w:numId w:val="36"/>
              </w:numPr>
              <w:spacing w:after="120"/>
              <w:ind w:hanging="357"/>
              <w:rPr>
                <w:rFonts w:ascii="Arial" w:eastAsia="Malgun Gothic" w:hAnsi="Arial" w:cs="Arial"/>
                <w:lang w:eastAsia="zh-CN"/>
              </w:rPr>
            </w:pPr>
            <w:r w:rsidRPr="000879F1">
              <w:rPr>
                <w:rFonts w:ascii="Arial" w:eastAsia="Malgun Gothic" w:hAnsi="Arial" w:cs="Arial"/>
                <w:lang w:eastAsia="zh-CN"/>
              </w:rPr>
              <w:t>About the inter-node RRC container design</w:t>
            </w:r>
          </w:p>
          <w:p w14:paraId="32DA0BE1" w14:textId="77777777" w:rsidR="000879F1" w:rsidRPr="000879F1" w:rsidRDefault="000879F1" w:rsidP="000879F1">
            <w:pPr>
              <w:widowControl w:val="0"/>
              <w:numPr>
                <w:ilvl w:val="1"/>
                <w:numId w:val="36"/>
              </w:numPr>
              <w:spacing w:after="120"/>
              <w:ind w:hanging="357"/>
              <w:rPr>
                <w:rFonts w:ascii="Arial" w:eastAsia="Malgun Gothic" w:hAnsi="Arial" w:cs="Arial"/>
                <w:lang w:eastAsia="zh-CN"/>
              </w:rPr>
            </w:pPr>
            <w:r w:rsidRPr="000879F1">
              <w:rPr>
                <w:rFonts w:ascii="Arial" w:eastAsia="Malgun Gothic" w:hAnsi="Arial" w:cs="Arial"/>
                <w:lang w:eastAsia="zh-CN"/>
              </w:rPr>
              <w:t xml:space="preserve">In case multiple </w:t>
            </w:r>
            <w:proofErr w:type="spellStart"/>
            <w:r w:rsidRPr="000879F1">
              <w:rPr>
                <w:rFonts w:ascii="Arial" w:eastAsia="Malgun Gothic" w:hAnsi="Arial" w:cs="Arial"/>
                <w:lang w:eastAsia="zh-CN"/>
              </w:rPr>
              <w:t>PSCells</w:t>
            </w:r>
            <w:proofErr w:type="spellEnd"/>
            <w:r w:rsidRPr="000879F1">
              <w:rPr>
                <w:rFonts w:ascii="Arial" w:eastAsia="Malgun Gothic" w:hAnsi="Arial" w:cs="Arial"/>
                <w:lang w:eastAsia="zh-CN"/>
              </w:rPr>
              <w:t xml:space="preserve"> are prepared in one CPAC procedure, RAN3 would like to ask RAN2 to feedback on the inter-node RRC container design: will one RRC container for one </w:t>
            </w:r>
            <w:proofErr w:type="spellStart"/>
            <w:r w:rsidRPr="000879F1">
              <w:rPr>
                <w:rFonts w:ascii="Arial" w:eastAsia="Malgun Gothic" w:hAnsi="Arial" w:cs="Arial"/>
                <w:lang w:eastAsia="zh-CN"/>
              </w:rPr>
              <w:t>PSCell</w:t>
            </w:r>
            <w:proofErr w:type="spellEnd"/>
            <w:r w:rsidRPr="000879F1">
              <w:rPr>
                <w:rFonts w:ascii="Arial" w:eastAsia="Malgun Gothic" w:hAnsi="Arial" w:cs="Arial"/>
                <w:lang w:eastAsia="zh-CN"/>
              </w:rPr>
              <w:t xml:space="preserve"> be used, or one RRC container for multiple </w:t>
            </w:r>
            <w:proofErr w:type="spellStart"/>
            <w:r w:rsidRPr="000879F1">
              <w:rPr>
                <w:rFonts w:ascii="Arial" w:eastAsia="Malgun Gothic" w:hAnsi="Arial" w:cs="Arial"/>
                <w:lang w:eastAsia="zh-CN"/>
              </w:rPr>
              <w:t>PSCells</w:t>
            </w:r>
            <w:proofErr w:type="spellEnd"/>
            <w:r w:rsidRPr="000879F1">
              <w:rPr>
                <w:rFonts w:ascii="Arial" w:eastAsia="Malgun Gothic" w:hAnsi="Arial" w:cs="Arial"/>
                <w:lang w:eastAsia="zh-CN"/>
              </w:rPr>
              <w:t>?</w:t>
            </w:r>
          </w:p>
        </w:tc>
      </w:tr>
    </w:tbl>
    <w:p w14:paraId="55A4272D" w14:textId="24E08E68" w:rsidR="00F40502" w:rsidRDefault="00CD60E8" w:rsidP="00FF75D0">
      <w:pPr>
        <w:widowControl w:val="0"/>
        <w:spacing w:after="120" w:line="240" w:lineRule="auto"/>
        <w:rPr>
          <w:bCs/>
          <w:iCs/>
          <w:kern w:val="2"/>
          <w:lang w:val="en-US" w:eastAsia="zh-CN"/>
        </w:rPr>
      </w:pPr>
      <w:r>
        <w:rPr>
          <w:rFonts w:hint="eastAsia"/>
          <w:bCs/>
          <w:iCs/>
          <w:kern w:val="2"/>
          <w:lang w:val="en-US" w:eastAsia="zh-CN"/>
        </w:rPr>
        <w:t xml:space="preserve">In legacy procedure, only one candidate </w:t>
      </w:r>
      <w:proofErr w:type="spellStart"/>
      <w:r>
        <w:rPr>
          <w:rFonts w:hint="eastAsia"/>
          <w:bCs/>
          <w:iCs/>
          <w:kern w:val="2"/>
          <w:lang w:val="en-US" w:eastAsia="zh-CN"/>
        </w:rPr>
        <w:t>PSCell</w:t>
      </w:r>
      <w:proofErr w:type="spellEnd"/>
      <w:r>
        <w:rPr>
          <w:rFonts w:hint="eastAsia"/>
          <w:bCs/>
          <w:iCs/>
          <w:kern w:val="2"/>
          <w:lang w:val="en-US" w:eastAsia="zh-CN"/>
        </w:rPr>
        <w:t xml:space="preserve"> is included within one SN addition request </w:t>
      </w:r>
      <w:r>
        <w:rPr>
          <w:bCs/>
          <w:iCs/>
          <w:kern w:val="2"/>
          <w:lang w:val="en-US" w:eastAsia="zh-CN"/>
        </w:rPr>
        <w:t>acknowledge</w:t>
      </w:r>
      <w:r>
        <w:rPr>
          <w:rFonts w:hint="eastAsia"/>
          <w:bCs/>
          <w:iCs/>
          <w:kern w:val="2"/>
          <w:lang w:val="en-US" w:eastAsia="zh-CN"/>
        </w:rPr>
        <w:t xml:space="preserve"> message, and one </w:t>
      </w:r>
      <w:r w:rsidRPr="00CD60E8">
        <w:rPr>
          <w:rFonts w:hint="eastAsia"/>
          <w:bCs/>
          <w:i/>
          <w:iCs/>
          <w:kern w:val="2"/>
          <w:lang w:val="en-US" w:eastAsia="zh-CN"/>
        </w:rPr>
        <w:t>CG-</w:t>
      </w:r>
      <w:proofErr w:type="spellStart"/>
      <w:r w:rsidRPr="00CD60E8">
        <w:rPr>
          <w:rFonts w:hint="eastAsia"/>
          <w:bCs/>
          <w:i/>
          <w:iCs/>
          <w:kern w:val="2"/>
          <w:lang w:val="en-US" w:eastAsia="zh-CN"/>
        </w:rPr>
        <w:t>Config</w:t>
      </w:r>
      <w:proofErr w:type="spellEnd"/>
      <w:r>
        <w:rPr>
          <w:rFonts w:hint="eastAsia"/>
          <w:bCs/>
          <w:iCs/>
          <w:kern w:val="2"/>
          <w:lang w:val="en-US" w:eastAsia="zh-CN"/>
        </w:rPr>
        <w:t xml:space="preserve"> include</w:t>
      </w:r>
      <w:r w:rsidR="00FC755B">
        <w:rPr>
          <w:bCs/>
          <w:iCs/>
          <w:kern w:val="2"/>
          <w:lang w:val="en-US" w:eastAsia="zh-CN"/>
        </w:rPr>
        <w:t>s</w:t>
      </w:r>
      <w:r>
        <w:rPr>
          <w:rFonts w:hint="eastAsia"/>
          <w:bCs/>
          <w:iCs/>
          <w:kern w:val="2"/>
          <w:lang w:val="en-US" w:eastAsia="zh-CN"/>
        </w:rPr>
        <w:t xml:space="preserve"> the configuration for one </w:t>
      </w:r>
      <w:proofErr w:type="spellStart"/>
      <w:r>
        <w:rPr>
          <w:rFonts w:hint="eastAsia"/>
          <w:bCs/>
          <w:iCs/>
          <w:kern w:val="2"/>
          <w:lang w:val="en-US" w:eastAsia="zh-CN"/>
        </w:rPr>
        <w:t>PSCell</w:t>
      </w:r>
      <w:proofErr w:type="spellEnd"/>
      <w:r>
        <w:rPr>
          <w:rFonts w:hint="eastAsia"/>
          <w:bCs/>
          <w:iCs/>
          <w:kern w:val="2"/>
          <w:lang w:val="en-US" w:eastAsia="zh-CN"/>
        </w:rPr>
        <w:t xml:space="preserve">. </w:t>
      </w:r>
      <w:r w:rsidR="00D15CF2">
        <w:rPr>
          <w:rFonts w:hint="eastAsia"/>
          <w:bCs/>
          <w:iCs/>
          <w:kern w:val="2"/>
          <w:lang w:val="en-US" w:eastAsia="zh-CN"/>
        </w:rPr>
        <w:t>C</w:t>
      </w:r>
      <w:r w:rsidR="00D15CF2" w:rsidRPr="000879F1">
        <w:rPr>
          <w:rFonts w:hint="eastAsia"/>
          <w:bCs/>
          <w:iCs/>
          <w:kern w:val="2"/>
          <w:lang w:val="en-US" w:eastAsia="zh-CN"/>
        </w:rPr>
        <w:t xml:space="preserve">onsidering that </w:t>
      </w:r>
      <w:r w:rsidR="00FC755B">
        <w:rPr>
          <w:bCs/>
          <w:iCs/>
          <w:kern w:val="2"/>
          <w:lang w:val="en-US" w:eastAsia="zh-CN"/>
        </w:rPr>
        <w:t xml:space="preserve">in addition </w:t>
      </w:r>
      <w:proofErr w:type="gramStart"/>
      <w:r w:rsidR="00FC755B">
        <w:rPr>
          <w:bCs/>
          <w:iCs/>
          <w:kern w:val="2"/>
          <w:lang w:val="en-US" w:eastAsia="zh-CN"/>
        </w:rPr>
        <w:t xml:space="preserve">to </w:t>
      </w:r>
      <w:r w:rsidR="00D15CF2" w:rsidRPr="000879F1">
        <w:rPr>
          <w:rFonts w:hint="eastAsia"/>
          <w:bCs/>
          <w:iCs/>
          <w:kern w:val="2"/>
          <w:lang w:val="en-US" w:eastAsia="zh-CN"/>
        </w:rPr>
        <w:t xml:space="preserve"> the</w:t>
      </w:r>
      <w:proofErr w:type="gramEnd"/>
      <w:r w:rsidR="00D15CF2" w:rsidRPr="000879F1">
        <w:rPr>
          <w:rFonts w:hint="eastAsia"/>
          <w:bCs/>
          <w:iCs/>
          <w:kern w:val="2"/>
          <w:lang w:val="en-US" w:eastAsia="zh-CN"/>
        </w:rPr>
        <w:t xml:space="preserve"> </w:t>
      </w:r>
      <w:proofErr w:type="spellStart"/>
      <w:r w:rsidR="00D15CF2" w:rsidRPr="00CD60E8">
        <w:rPr>
          <w:rFonts w:hint="eastAsia"/>
          <w:bCs/>
          <w:i/>
          <w:iCs/>
          <w:kern w:val="2"/>
          <w:lang w:val="en-US" w:eastAsia="zh-CN"/>
        </w:rPr>
        <w:t>RRCReconfiguration</w:t>
      </w:r>
      <w:proofErr w:type="spellEnd"/>
      <w:r w:rsidR="00D15CF2" w:rsidRPr="000879F1">
        <w:rPr>
          <w:rFonts w:hint="eastAsia"/>
          <w:bCs/>
          <w:iCs/>
          <w:kern w:val="2"/>
          <w:lang w:val="en-US" w:eastAsia="zh-CN"/>
        </w:rPr>
        <w:t xml:space="preserve"> message, there may be other configurations related with the </w:t>
      </w:r>
      <w:r w:rsidR="00D15CF2" w:rsidRPr="000879F1">
        <w:rPr>
          <w:bCs/>
          <w:iCs/>
          <w:kern w:val="2"/>
          <w:lang w:val="en-US" w:eastAsia="zh-CN"/>
        </w:rPr>
        <w:t>candidate</w:t>
      </w:r>
      <w:r w:rsidR="00D15CF2" w:rsidRPr="000879F1">
        <w:rPr>
          <w:rFonts w:hint="eastAsia"/>
          <w:bCs/>
          <w:iCs/>
          <w:kern w:val="2"/>
          <w:lang w:val="en-US" w:eastAsia="zh-CN"/>
        </w:rPr>
        <w:t xml:space="preserve"> </w:t>
      </w:r>
      <w:proofErr w:type="spellStart"/>
      <w:r w:rsidR="00D15CF2" w:rsidRPr="000879F1">
        <w:rPr>
          <w:rFonts w:hint="eastAsia"/>
          <w:bCs/>
          <w:iCs/>
          <w:kern w:val="2"/>
          <w:lang w:val="en-US" w:eastAsia="zh-CN"/>
        </w:rPr>
        <w:t>PSCells</w:t>
      </w:r>
      <w:proofErr w:type="spellEnd"/>
      <w:r w:rsidR="00D15CF2" w:rsidRPr="000879F1">
        <w:rPr>
          <w:rFonts w:hint="eastAsia"/>
          <w:bCs/>
          <w:iCs/>
          <w:kern w:val="2"/>
          <w:lang w:val="en-US" w:eastAsia="zh-CN"/>
        </w:rPr>
        <w:t xml:space="preserve"> within the </w:t>
      </w:r>
      <w:r w:rsidR="00D15CF2" w:rsidRPr="00CD60E8">
        <w:rPr>
          <w:rFonts w:hint="eastAsia"/>
          <w:bCs/>
          <w:i/>
          <w:iCs/>
          <w:kern w:val="2"/>
          <w:lang w:val="en-US" w:eastAsia="zh-CN"/>
        </w:rPr>
        <w:t>CG-</w:t>
      </w:r>
      <w:proofErr w:type="spellStart"/>
      <w:r w:rsidR="00D15CF2" w:rsidRPr="00CD60E8">
        <w:rPr>
          <w:rFonts w:hint="eastAsia"/>
          <w:bCs/>
          <w:i/>
          <w:iCs/>
          <w:kern w:val="2"/>
          <w:lang w:val="en-US" w:eastAsia="zh-CN"/>
        </w:rPr>
        <w:t>Config</w:t>
      </w:r>
      <w:proofErr w:type="spellEnd"/>
      <w:r>
        <w:rPr>
          <w:rFonts w:hint="eastAsia"/>
          <w:bCs/>
          <w:iCs/>
          <w:kern w:val="2"/>
          <w:lang w:val="en-US" w:eastAsia="zh-CN"/>
        </w:rPr>
        <w:t xml:space="preserve">, </w:t>
      </w:r>
      <w:r w:rsidR="00D15CF2">
        <w:rPr>
          <w:rFonts w:hint="eastAsia"/>
          <w:bCs/>
          <w:iCs/>
          <w:kern w:val="2"/>
          <w:lang w:val="en-US" w:eastAsia="zh-CN"/>
        </w:rPr>
        <w:t xml:space="preserve">i.e., </w:t>
      </w:r>
      <w:proofErr w:type="spellStart"/>
      <w:r w:rsidR="00D15CF2" w:rsidRPr="00CD60E8">
        <w:rPr>
          <w:bCs/>
          <w:i/>
          <w:iCs/>
          <w:kern w:val="2"/>
          <w:lang w:val="en-US" w:eastAsia="zh-CN"/>
        </w:rPr>
        <w:t>scg</w:t>
      </w:r>
      <w:proofErr w:type="spellEnd"/>
      <w:r w:rsidR="00D15CF2" w:rsidRPr="00CD60E8">
        <w:rPr>
          <w:bCs/>
          <w:i/>
          <w:iCs/>
          <w:kern w:val="2"/>
          <w:lang w:val="en-US" w:eastAsia="zh-CN"/>
        </w:rPr>
        <w:t>-RB-</w:t>
      </w:r>
      <w:proofErr w:type="spellStart"/>
      <w:r w:rsidR="00D15CF2" w:rsidRPr="00CD60E8">
        <w:rPr>
          <w:bCs/>
          <w:i/>
          <w:iCs/>
          <w:kern w:val="2"/>
          <w:lang w:val="en-US" w:eastAsia="zh-CN"/>
        </w:rPr>
        <w:t>Config</w:t>
      </w:r>
      <w:proofErr w:type="spellEnd"/>
      <w:r w:rsidR="00D15CF2" w:rsidRPr="000879F1">
        <w:rPr>
          <w:rFonts w:hint="eastAsia"/>
          <w:bCs/>
          <w:iCs/>
          <w:kern w:val="2"/>
          <w:lang w:val="en-US" w:eastAsia="zh-CN"/>
        </w:rPr>
        <w:t xml:space="preserve">. </w:t>
      </w:r>
      <w:r w:rsidR="00D15CF2" w:rsidRPr="000879F1">
        <w:rPr>
          <w:bCs/>
          <w:iCs/>
          <w:kern w:val="2"/>
          <w:lang w:val="en-US" w:eastAsia="zh-CN"/>
        </w:rPr>
        <w:t>A</w:t>
      </w:r>
      <w:r w:rsidR="00D15CF2" w:rsidRPr="000879F1">
        <w:rPr>
          <w:rFonts w:hint="eastAsia"/>
          <w:bCs/>
          <w:iCs/>
          <w:kern w:val="2"/>
          <w:lang w:val="en-US" w:eastAsia="zh-CN"/>
        </w:rPr>
        <w:t xml:space="preserve">ll configurations for each candidate </w:t>
      </w:r>
      <w:proofErr w:type="spellStart"/>
      <w:r w:rsidR="00D15CF2" w:rsidRPr="000879F1">
        <w:rPr>
          <w:rFonts w:hint="eastAsia"/>
          <w:bCs/>
          <w:iCs/>
          <w:kern w:val="2"/>
          <w:lang w:val="en-US" w:eastAsia="zh-CN"/>
        </w:rPr>
        <w:t>PSCell</w:t>
      </w:r>
      <w:proofErr w:type="spellEnd"/>
      <w:r w:rsidR="00D15CF2" w:rsidRPr="000879F1">
        <w:rPr>
          <w:rFonts w:hint="eastAsia"/>
          <w:bCs/>
          <w:iCs/>
          <w:kern w:val="2"/>
          <w:lang w:val="en-US" w:eastAsia="zh-CN"/>
        </w:rPr>
        <w:t xml:space="preserve"> should be </w:t>
      </w:r>
      <w:r w:rsidR="00D15CF2" w:rsidRPr="000879F1">
        <w:rPr>
          <w:bCs/>
          <w:iCs/>
          <w:kern w:val="2"/>
          <w:lang w:val="en-US" w:eastAsia="zh-CN"/>
        </w:rPr>
        <w:t>distinguished</w:t>
      </w:r>
      <w:r w:rsidR="00D15CF2" w:rsidRPr="000879F1">
        <w:rPr>
          <w:rFonts w:hint="eastAsia"/>
          <w:bCs/>
          <w:iCs/>
          <w:kern w:val="2"/>
          <w:lang w:val="en-US" w:eastAsia="zh-CN"/>
        </w:rPr>
        <w:t xml:space="preserve"> by the MN. </w:t>
      </w:r>
      <w:r w:rsidR="00D15CF2" w:rsidRPr="000879F1">
        <w:rPr>
          <w:bCs/>
          <w:iCs/>
          <w:kern w:val="2"/>
          <w:lang w:val="en-US" w:eastAsia="zh-CN"/>
        </w:rPr>
        <w:t>T</w:t>
      </w:r>
      <w:r w:rsidR="00D15CF2" w:rsidRPr="000879F1">
        <w:rPr>
          <w:rFonts w:hint="eastAsia"/>
          <w:bCs/>
          <w:iCs/>
          <w:kern w:val="2"/>
          <w:lang w:val="en-US" w:eastAsia="zh-CN"/>
        </w:rPr>
        <w:t>h</w:t>
      </w:r>
      <w:r w:rsidR="00FC755B">
        <w:rPr>
          <w:bCs/>
          <w:iCs/>
          <w:kern w:val="2"/>
          <w:lang w:val="en-US" w:eastAsia="zh-CN"/>
        </w:rPr>
        <w:t>erefore</w:t>
      </w:r>
      <w:r w:rsidR="00D15CF2" w:rsidRPr="000879F1">
        <w:rPr>
          <w:rFonts w:hint="eastAsia"/>
          <w:bCs/>
          <w:iCs/>
          <w:kern w:val="2"/>
          <w:lang w:val="en-US" w:eastAsia="zh-CN"/>
        </w:rPr>
        <w:t xml:space="preserve">, </w:t>
      </w:r>
      <w:r w:rsidR="00D15CF2">
        <w:rPr>
          <w:rFonts w:hint="eastAsia"/>
          <w:bCs/>
          <w:iCs/>
          <w:kern w:val="2"/>
          <w:lang w:val="en-US" w:eastAsia="zh-CN"/>
        </w:rPr>
        <w:t xml:space="preserve">if one </w:t>
      </w:r>
      <w:r w:rsidR="00D15CF2" w:rsidRPr="00CD60E8">
        <w:rPr>
          <w:rFonts w:hint="eastAsia"/>
          <w:bCs/>
          <w:i/>
          <w:iCs/>
          <w:kern w:val="2"/>
          <w:lang w:val="en-US" w:eastAsia="zh-CN"/>
        </w:rPr>
        <w:t>CG-</w:t>
      </w:r>
      <w:proofErr w:type="spellStart"/>
      <w:r w:rsidR="00D15CF2" w:rsidRPr="00CD60E8">
        <w:rPr>
          <w:rFonts w:hint="eastAsia"/>
          <w:bCs/>
          <w:i/>
          <w:iCs/>
          <w:kern w:val="2"/>
          <w:lang w:val="en-US" w:eastAsia="zh-CN"/>
        </w:rPr>
        <w:t>Config</w:t>
      </w:r>
      <w:proofErr w:type="spellEnd"/>
      <w:r w:rsidR="00D15CF2" w:rsidRPr="00CD60E8">
        <w:rPr>
          <w:rFonts w:hint="eastAsia"/>
          <w:bCs/>
          <w:i/>
          <w:iCs/>
          <w:kern w:val="2"/>
          <w:lang w:val="en-US" w:eastAsia="zh-CN"/>
        </w:rPr>
        <w:t xml:space="preserve"> </w:t>
      </w:r>
      <w:r w:rsidR="00D15CF2">
        <w:rPr>
          <w:rFonts w:hint="eastAsia"/>
          <w:bCs/>
          <w:iCs/>
          <w:kern w:val="2"/>
          <w:lang w:val="en-US" w:eastAsia="zh-CN"/>
        </w:rPr>
        <w:t xml:space="preserve">is used for </w:t>
      </w:r>
      <w:r w:rsidR="00D15CF2">
        <w:rPr>
          <w:bCs/>
          <w:iCs/>
          <w:kern w:val="2"/>
          <w:lang w:val="en-US" w:eastAsia="zh-CN"/>
        </w:rPr>
        <w:t>multiple</w:t>
      </w:r>
      <w:r w:rsidR="00D15CF2">
        <w:rPr>
          <w:rFonts w:hint="eastAsia"/>
          <w:bCs/>
          <w:iCs/>
          <w:kern w:val="2"/>
          <w:lang w:val="en-US" w:eastAsia="zh-CN"/>
        </w:rPr>
        <w:t xml:space="preserve"> </w:t>
      </w:r>
      <w:proofErr w:type="spellStart"/>
      <w:r w:rsidR="00D15CF2">
        <w:rPr>
          <w:rFonts w:hint="eastAsia"/>
          <w:bCs/>
          <w:iCs/>
          <w:kern w:val="2"/>
          <w:lang w:val="en-US" w:eastAsia="zh-CN"/>
        </w:rPr>
        <w:t>PSCells</w:t>
      </w:r>
      <w:proofErr w:type="spellEnd"/>
      <w:r w:rsidR="00D15CF2">
        <w:rPr>
          <w:rFonts w:hint="eastAsia"/>
          <w:bCs/>
          <w:iCs/>
          <w:kern w:val="2"/>
          <w:lang w:val="en-US" w:eastAsia="zh-CN"/>
        </w:rPr>
        <w:t xml:space="preserve">, </w:t>
      </w:r>
      <w:r w:rsidR="00D15CF2" w:rsidRPr="000879F1">
        <w:rPr>
          <w:bCs/>
          <w:iCs/>
          <w:kern w:val="2"/>
          <w:lang w:val="en-US" w:eastAsia="zh-CN"/>
        </w:rPr>
        <w:t>multiple</w:t>
      </w:r>
      <w:r w:rsidR="00D15CF2" w:rsidRPr="000879F1">
        <w:rPr>
          <w:rFonts w:hint="eastAsia"/>
          <w:bCs/>
          <w:iCs/>
          <w:kern w:val="2"/>
          <w:lang w:val="en-US" w:eastAsia="zh-CN"/>
        </w:rPr>
        <w:t xml:space="preserve"> configuration lists may be introduced within one </w:t>
      </w:r>
      <w:r w:rsidR="00D15CF2" w:rsidRPr="00CD60E8">
        <w:rPr>
          <w:rFonts w:hint="eastAsia"/>
          <w:bCs/>
          <w:i/>
          <w:iCs/>
          <w:kern w:val="2"/>
          <w:lang w:val="en-US" w:eastAsia="zh-CN"/>
        </w:rPr>
        <w:t>CG-</w:t>
      </w:r>
      <w:proofErr w:type="spellStart"/>
      <w:r w:rsidR="00D15CF2" w:rsidRPr="00CD60E8">
        <w:rPr>
          <w:rFonts w:hint="eastAsia"/>
          <w:bCs/>
          <w:i/>
          <w:iCs/>
          <w:kern w:val="2"/>
          <w:lang w:val="en-US" w:eastAsia="zh-CN"/>
        </w:rPr>
        <w:t>Config</w:t>
      </w:r>
      <w:proofErr w:type="spellEnd"/>
      <w:r w:rsidR="00D15CF2" w:rsidRPr="000879F1">
        <w:rPr>
          <w:rFonts w:hint="eastAsia"/>
          <w:bCs/>
          <w:iCs/>
          <w:kern w:val="2"/>
          <w:lang w:val="en-US" w:eastAsia="zh-CN"/>
        </w:rPr>
        <w:t xml:space="preserve">, which is quite different from the legacy </w:t>
      </w:r>
      <w:r w:rsidR="00D15CF2" w:rsidRPr="00CD60E8">
        <w:rPr>
          <w:rFonts w:hint="eastAsia"/>
          <w:bCs/>
          <w:i/>
          <w:iCs/>
          <w:kern w:val="2"/>
          <w:lang w:val="en-US" w:eastAsia="zh-CN"/>
        </w:rPr>
        <w:t>CG-</w:t>
      </w:r>
      <w:proofErr w:type="spellStart"/>
      <w:r w:rsidR="00D15CF2" w:rsidRPr="00CD60E8">
        <w:rPr>
          <w:rFonts w:hint="eastAsia"/>
          <w:bCs/>
          <w:i/>
          <w:iCs/>
          <w:kern w:val="2"/>
          <w:lang w:val="en-US" w:eastAsia="zh-CN"/>
        </w:rPr>
        <w:t>Config</w:t>
      </w:r>
      <w:proofErr w:type="spellEnd"/>
      <w:r w:rsidR="0022186C">
        <w:rPr>
          <w:rFonts w:hint="eastAsia"/>
          <w:bCs/>
          <w:iCs/>
          <w:kern w:val="2"/>
          <w:lang w:val="en-US" w:eastAsia="zh-CN"/>
        </w:rPr>
        <w:t xml:space="preserve"> </w:t>
      </w:r>
      <w:r w:rsidR="007555C2">
        <w:rPr>
          <w:bCs/>
          <w:iCs/>
          <w:kern w:val="2"/>
          <w:lang w:val="en-US" w:eastAsia="zh-CN"/>
        </w:rPr>
        <w:t xml:space="preserve">and </w:t>
      </w:r>
      <w:r w:rsidR="0022186C">
        <w:rPr>
          <w:rFonts w:hint="eastAsia"/>
          <w:bCs/>
          <w:iCs/>
          <w:kern w:val="2"/>
          <w:lang w:val="en-US" w:eastAsia="zh-CN"/>
        </w:rPr>
        <w:t>the impact on the specification is large</w:t>
      </w:r>
      <w:r w:rsidR="00D15CF2" w:rsidRPr="000879F1">
        <w:rPr>
          <w:rFonts w:hint="eastAsia"/>
          <w:bCs/>
          <w:iCs/>
          <w:kern w:val="2"/>
          <w:lang w:val="en-US" w:eastAsia="zh-CN"/>
        </w:rPr>
        <w:t>.</w:t>
      </w:r>
      <w:r w:rsidR="00D15CF2">
        <w:rPr>
          <w:rFonts w:hint="eastAsia"/>
          <w:bCs/>
          <w:iCs/>
          <w:kern w:val="2"/>
          <w:lang w:val="en-US" w:eastAsia="zh-CN"/>
        </w:rPr>
        <w:t xml:space="preserve"> Th</w:t>
      </w:r>
      <w:r w:rsidR="007555C2">
        <w:rPr>
          <w:bCs/>
          <w:iCs/>
          <w:kern w:val="2"/>
          <w:lang w:val="en-US" w:eastAsia="zh-CN"/>
        </w:rPr>
        <w:t>erefore</w:t>
      </w:r>
      <w:r w:rsidR="00D15CF2">
        <w:rPr>
          <w:rFonts w:hint="eastAsia"/>
          <w:bCs/>
          <w:iCs/>
          <w:kern w:val="2"/>
          <w:lang w:val="en-US" w:eastAsia="zh-CN"/>
        </w:rPr>
        <w:t xml:space="preserve">, </w:t>
      </w:r>
      <w:r w:rsidR="00F40502">
        <w:rPr>
          <w:rFonts w:hint="eastAsia"/>
          <w:bCs/>
          <w:iCs/>
          <w:kern w:val="2"/>
          <w:lang w:val="en-US" w:eastAsia="zh-CN"/>
        </w:rPr>
        <w:t xml:space="preserve">we propose to </w:t>
      </w:r>
      <w:r>
        <w:rPr>
          <w:rFonts w:hint="eastAsia"/>
          <w:bCs/>
          <w:iCs/>
          <w:kern w:val="2"/>
          <w:lang w:val="en-US" w:eastAsia="zh-CN"/>
        </w:rPr>
        <w:t xml:space="preserve">reuse the legacy </w:t>
      </w:r>
      <w:r w:rsidRPr="00CD60E8">
        <w:rPr>
          <w:rFonts w:hint="eastAsia"/>
          <w:bCs/>
          <w:i/>
          <w:iCs/>
          <w:kern w:val="2"/>
          <w:lang w:val="en-US" w:eastAsia="zh-CN"/>
        </w:rPr>
        <w:t>CG-</w:t>
      </w:r>
      <w:proofErr w:type="spellStart"/>
      <w:r w:rsidRPr="00CD60E8">
        <w:rPr>
          <w:rFonts w:hint="eastAsia"/>
          <w:bCs/>
          <w:i/>
          <w:iCs/>
          <w:kern w:val="2"/>
          <w:lang w:val="en-US" w:eastAsia="zh-CN"/>
        </w:rPr>
        <w:t>Config</w:t>
      </w:r>
      <w:proofErr w:type="spellEnd"/>
      <w:r>
        <w:rPr>
          <w:rFonts w:hint="eastAsia"/>
          <w:bCs/>
          <w:iCs/>
          <w:kern w:val="2"/>
          <w:lang w:val="en-US" w:eastAsia="zh-CN"/>
        </w:rPr>
        <w:t xml:space="preserve">, which is for </w:t>
      </w:r>
      <w:r w:rsidR="00D15CF2">
        <w:rPr>
          <w:rFonts w:hint="eastAsia"/>
          <w:bCs/>
          <w:iCs/>
          <w:kern w:val="2"/>
          <w:lang w:val="en-US" w:eastAsia="zh-CN"/>
        </w:rPr>
        <w:t xml:space="preserve">one </w:t>
      </w:r>
      <w:proofErr w:type="spellStart"/>
      <w:r w:rsidR="00D15CF2">
        <w:rPr>
          <w:rFonts w:hint="eastAsia"/>
          <w:bCs/>
          <w:iCs/>
          <w:kern w:val="2"/>
          <w:lang w:val="en-US" w:eastAsia="zh-CN"/>
        </w:rPr>
        <w:t>PSCell</w:t>
      </w:r>
      <w:proofErr w:type="spellEnd"/>
      <w:r>
        <w:rPr>
          <w:rFonts w:hint="eastAsia"/>
          <w:bCs/>
          <w:iCs/>
          <w:kern w:val="2"/>
          <w:lang w:val="en-US" w:eastAsia="zh-CN"/>
        </w:rPr>
        <w:t xml:space="preserve">. </w:t>
      </w:r>
    </w:p>
    <w:p w14:paraId="4C014053" w14:textId="682467CA" w:rsidR="00CD60E8" w:rsidRDefault="000879F1" w:rsidP="00CD60E8">
      <w:pPr>
        <w:widowControl w:val="0"/>
        <w:spacing w:after="120" w:line="240" w:lineRule="auto"/>
        <w:ind w:left="1004" w:hangingChars="500" w:hanging="1004"/>
        <w:rPr>
          <w:b/>
          <w:bCs/>
          <w:iCs/>
          <w:kern w:val="2"/>
          <w:lang w:val="en-US" w:eastAsia="zh-CN"/>
        </w:rPr>
      </w:pPr>
      <w:r w:rsidRPr="000879F1">
        <w:rPr>
          <w:b/>
          <w:bCs/>
          <w:iCs/>
          <w:kern w:val="2"/>
          <w:lang w:val="en-US" w:eastAsia="zh-CN"/>
        </w:rPr>
        <w:t>Proposal</w:t>
      </w:r>
      <w:r w:rsidRPr="000879F1">
        <w:rPr>
          <w:rFonts w:hint="eastAsia"/>
          <w:b/>
          <w:bCs/>
          <w:iCs/>
          <w:kern w:val="2"/>
          <w:lang w:val="en-US" w:eastAsia="zh-CN"/>
        </w:rPr>
        <w:t xml:space="preserve"> </w:t>
      </w:r>
      <w:r w:rsidR="00EC18C0">
        <w:rPr>
          <w:rFonts w:hint="eastAsia"/>
          <w:b/>
          <w:bCs/>
          <w:iCs/>
          <w:kern w:val="2"/>
          <w:lang w:val="en-US" w:eastAsia="zh-CN"/>
        </w:rPr>
        <w:t>2</w:t>
      </w:r>
      <w:r w:rsidRPr="000879F1">
        <w:rPr>
          <w:rFonts w:hint="eastAsia"/>
          <w:b/>
          <w:bCs/>
          <w:iCs/>
          <w:kern w:val="2"/>
          <w:lang w:val="en-US" w:eastAsia="zh-CN"/>
        </w:rPr>
        <w:t xml:space="preserve">: </w:t>
      </w:r>
      <w:r w:rsidR="00B610DA">
        <w:rPr>
          <w:rFonts w:hint="eastAsia"/>
          <w:b/>
          <w:bCs/>
          <w:iCs/>
          <w:kern w:val="2"/>
          <w:lang w:val="en-US" w:eastAsia="zh-CN"/>
        </w:rPr>
        <w:t>From RAN2 poin</w:t>
      </w:r>
      <w:r w:rsidR="003A3C12">
        <w:rPr>
          <w:rFonts w:hint="eastAsia"/>
          <w:b/>
          <w:bCs/>
          <w:iCs/>
          <w:kern w:val="2"/>
          <w:lang w:val="en-US" w:eastAsia="zh-CN"/>
        </w:rPr>
        <w:t>t</w:t>
      </w:r>
      <w:r w:rsidR="00B610DA">
        <w:rPr>
          <w:rFonts w:hint="eastAsia"/>
          <w:b/>
          <w:bCs/>
          <w:iCs/>
          <w:kern w:val="2"/>
          <w:lang w:val="en-US" w:eastAsia="zh-CN"/>
        </w:rPr>
        <w:t xml:space="preserve">, </w:t>
      </w:r>
      <w:r w:rsidR="00AD43C9">
        <w:rPr>
          <w:rFonts w:hint="eastAsia"/>
          <w:b/>
          <w:bCs/>
          <w:iCs/>
          <w:kern w:val="2"/>
          <w:lang w:val="en-US" w:eastAsia="zh-CN"/>
        </w:rPr>
        <w:t xml:space="preserve">one </w:t>
      </w:r>
      <w:r w:rsidR="00CD60E8">
        <w:rPr>
          <w:rFonts w:hint="eastAsia"/>
          <w:b/>
          <w:bCs/>
          <w:iCs/>
          <w:kern w:val="2"/>
          <w:lang w:val="en-US" w:eastAsia="zh-CN"/>
        </w:rPr>
        <w:t>RRC container</w:t>
      </w:r>
      <w:r w:rsidR="00CD60E8" w:rsidRPr="00CD60E8">
        <w:rPr>
          <w:rFonts w:hint="eastAsia"/>
          <w:b/>
          <w:bCs/>
          <w:iCs/>
          <w:kern w:val="2"/>
          <w:lang w:val="en-US" w:eastAsia="zh-CN"/>
        </w:rPr>
        <w:t xml:space="preserve"> (</w:t>
      </w:r>
      <w:r w:rsidR="00CD60E8" w:rsidRPr="00CD60E8">
        <w:rPr>
          <w:rFonts w:hint="eastAsia"/>
          <w:b/>
          <w:bCs/>
          <w:i/>
          <w:iCs/>
          <w:kern w:val="2"/>
          <w:lang w:val="en-US" w:eastAsia="zh-CN"/>
        </w:rPr>
        <w:t>CG-</w:t>
      </w:r>
      <w:proofErr w:type="spellStart"/>
      <w:r w:rsidR="00CD60E8" w:rsidRPr="00CD60E8">
        <w:rPr>
          <w:rFonts w:hint="eastAsia"/>
          <w:b/>
          <w:bCs/>
          <w:i/>
          <w:iCs/>
          <w:kern w:val="2"/>
          <w:lang w:val="en-US" w:eastAsia="zh-CN"/>
        </w:rPr>
        <w:t>Config</w:t>
      </w:r>
      <w:proofErr w:type="spellEnd"/>
      <w:r w:rsidR="00CD60E8" w:rsidRPr="00CD60E8">
        <w:rPr>
          <w:rFonts w:hint="eastAsia"/>
          <w:b/>
          <w:bCs/>
          <w:iCs/>
          <w:kern w:val="2"/>
          <w:lang w:val="en-US" w:eastAsia="zh-CN"/>
        </w:rPr>
        <w:t>)</w:t>
      </w:r>
      <w:r w:rsidR="00CD60E8">
        <w:rPr>
          <w:rFonts w:hint="eastAsia"/>
          <w:b/>
          <w:bCs/>
          <w:iCs/>
          <w:kern w:val="2"/>
          <w:lang w:val="en-US" w:eastAsia="zh-CN"/>
        </w:rPr>
        <w:t xml:space="preserve"> </w:t>
      </w:r>
      <w:r w:rsidR="003A3C12">
        <w:rPr>
          <w:rFonts w:hint="eastAsia"/>
          <w:b/>
          <w:bCs/>
          <w:iCs/>
          <w:kern w:val="2"/>
          <w:lang w:val="en-US" w:eastAsia="zh-CN"/>
        </w:rPr>
        <w:t xml:space="preserve">for one </w:t>
      </w:r>
      <w:proofErr w:type="spellStart"/>
      <w:r w:rsidR="003A3C12">
        <w:rPr>
          <w:rFonts w:hint="eastAsia"/>
          <w:b/>
          <w:bCs/>
          <w:iCs/>
          <w:kern w:val="2"/>
          <w:lang w:val="en-US" w:eastAsia="zh-CN"/>
        </w:rPr>
        <w:t>PSCell</w:t>
      </w:r>
      <w:proofErr w:type="spellEnd"/>
      <w:r w:rsidR="003A3C12">
        <w:rPr>
          <w:rFonts w:hint="eastAsia"/>
          <w:b/>
          <w:bCs/>
          <w:iCs/>
          <w:kern w:val="2"/>
          <w:lang w:val="en-US" w:eastAsia="zh-CN"/>
        </w:rPr>
        <w:t xml:space="preserve"> </w:t>
      </w:r>
      <w:r w:rsidR="00275DDB">
        <w:rPr>
          <w:rFonts w:hint="eastAsia"/>
          <w:b/>
          <w:bCs/>
          <w:iCs/>
          <w:kern w:val="2"/>
          <w:lang w:val="en-US" w:eastAsia="zh-CN"/>
        </w:rPr>
        <w:t>should</w:t>
      </w:r>
      <w:r w:rsidR="003A3C12">
        <w:rPr>
          <w:rFonts w:hint="eastAsia"/>
          <w:b/>
          <w:bCs/>
          <w:iCs/>
          <w:kern w:val="2"/>
          <w:lang w:val="en-US" w:eastAsia="zh-CN"/>
        </w:rPr>
        <w:t xml:space="preserve"> be </w:t>
      </w:r>
      <w:r w:rsidR="00CD60E8">
        <w:rPr>
          <w:rFonts w:hint="eastAsia"/>
          <w:b/>
          <w:bCs/>
          <w:iCs/>
          <w:kern w:val="2"/>
          <w:lang w:val="en-US" w:eastAsia="zh-CN"/>
        </w:rPr>
        <w:t xml:space="preserve">used </w:t>
      </w:r>
      <w:r w:rsidR="0022186C">
        <w:rPr>
          <w:rFonts w:hint="eastAsia"/>
          <w:b/>
          <w:bCs/>
          <w:iCs/>
          <w:kern w:val="2"/>
          <w:lang w:val="en-US" w:eastAsia="zh-CN"/>
        </w:rPr>
        <w:t xml:space="preserve">for </w:t>
      </w:r>
      <w:r w:rsidRPr="000879F1">
        <w:rPr>
          <w:rFonts w:hint="eastAsia"/>
          <w:b/>
          <w:bCs/>
          <w:iCs/>
          <w:kern w:val="2"/>
          <w:lang w:val="en-US" w:eastAsia="zh-CN"/>
        </w:rPr>
        <w:t>inter-SN CPC</w:t>
      </w:r>
      <w:r w:rsidR="0022186C">
        <w:rPr>
          <w:rFonts w:hint="eastAsia"/>
          <w:b/>
          <w:bCs/>
          <w:iCs/>
          <w:kern w:val="2"/>
          <w:lang w:val="en-US" w:eastAsia="zh-CN"/>
        </w:rPr>
        <w:t xml:space="preserve"> initiated by MN or SN</w:t>
      </w:r>
      <w:r w:rsidRPr="000879F1">
        <w:rPr>
          <w:rFonts w:hint="eastAsia"/>
          <w:b/>
          <w:bCs/>
          <w:iCs/>
          <w:kern w:val="2"/>
          <w:lang w:val="en-US" w:eastAsia="zh-CN"/>
        </w:rPr>
        <w:t>,</w:t>
      </w:r>
      <w:r w:rsidR="00CD60E8">
        <w:rPr>
          <w:rFonts w:hint="eastAsia"/>
          <w:b/>
          <w:bCs/>
          <w:iCs/>
          <w:kern w:val="2"/>
          <w:lang w:val="en-US" w:eastAsia="zh-CN"/>
        </w:rPr>
        <w:t xml:space="preserve"> and CPA.</w:t>
      </w:r>
    </w:p>
    <w:p w14:paraId="7207D80F" w14:textId="6895319E" w:rsidR="00E165AA" w:rsidRDefault="000879F1">
      <w:pPr>
        <w:pStyle w:val="1"/>
      </w:pPr>
      <w:r>
        <w:rPr>
          <w:rFonts w:hint="eastAsia"/>
          <w:lang w:eastAsia="zh-CN"/>
        </w:rPr>
        <w:t>3</w:t>
      </w:r>
      <w:r w:rsidR="00584227">
        <w:tab/>
        <w:t>Conclusion</w:t>
      </w:r>
    </w:p>
    <w:p w14:paraId="0041E54B" w14:textId="6E61F352" w:rsidR="00EC18C0" w:rsidRDefault="00176A56" w:rsidP="00176A56">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576B686A" w14:textId="77777777" w:rsidR="00EC18C0" w:rsidRPr="000879F1" w:rsidRDefault="00EC18C0" w:rsidP="00EC18C0">
      <w:pPr>
        <w:widowControl w:val="0"/>
        <w:spacing w:after="120" w:line="240" w:lineRule="auto"/>
        <w:ind w:left="1405" w:hangingChars="700" w:hanging="1405"/>
        <w:rPr>
          <w:b/>
          <w:lang w:eastAsia="zh-CN"/>
        </w:rPr>
      </w:pPr>
      <w:r w:rsidRPr="000879F1">
        <w:rPr>
          <w:b/>
          <w:lang w:eastAsia="zh-CN"/>
        </w:rPr>
        <w:t>O</w:t>
      </w:r>
      <w:r w:rsidRPr="000879F1">
        <w:rPr>
          <w:rFonts w:hint="eastAsia"/>
          <w:b/>
          <w:lang w:eastAsia="zh-CN"/>
        </w:rPr>
        <w:t xml:space="preserve">bservation </w:t>
      </w:r>
      <w:r>
        <w:rPr>
          <w:rFonts w:hint="eastAsia"/>
          <w:b/>
          <w:lang w:eastAsia="zh-CN"/>
        </w:rPr>
        <w:t>1</w:t>
      </w:r>
      <w:r w:rsidRPr="000879F1">
        <w:rPr>
          <w:rFonts w:hint="eastAsia"/>
          <w:b/>
          <w:lang w:eastAsia="zh-CN"/>
        </w:rPr>
        <w:t xml:space="preserve">: Extra signalling overhead would be introduced </w:t>
      </w:r>
      <w:r>
        <w:rPr>
          <w:rFonts w:hint="eastAsia"/>
          <w:b/>
          <w:lang w:eastAsia="zh-CN"/>
        </w:rPr>
        <w:t xml:space="preserve">to exchange </w:t>
      </w:r>
      <w:r w:rsidRPr="000879F1">
        <w:rPr>
          <w:rFonts w:hint="eastAsia"/>
          <w:b/>
          <w:lang w:eastAsia="zh-CN"/>
        </w:rPr>
        <w:t xml:space="preserve">the execution condition received from the S-SN </w:t>
      </w:r>
      <w:r>
        <w:rPr>
          <w:rFonts w:hint="eastAsia"/>
          <w:b/>
          <w:lang w:eastAsia="zh-CN"/>
        </w:rPr>
        <w:t xml:space="preserve">between </w:t>
      </w:r>
      <w:r>
        <w:rPr>
          <w:b/>
          <w:lang w:eastAsia="zh-CN"/>
        </w:rPr>
        <w:t xml:space="preserve">the </w:t>
      </w:r>
      <w:r>
        <w:rPr>
          <w:rFonts w:hint="eastAsia"/>
          <w:b/>
          <w:lang w:eastAsia="zh-CN"/>
        </w:rPr>
        <w:t>MN and the T-SN</w:t>
      </w:r>
      <w:r w:rsidRPr="000879F1">
        <w:rPr>
          <w:rFonts w:hint="eastAsia"/>
          <w:b/>
          <w:lang w:eastAsia="zh-CN"/>
        </w:rPr>
        <w:t xml:space="preserve">.  </w:t>
      </w:r>
    </w:p>
    <w:p w14:paraId="6267A528" w14:textId="77777777" w:rsidR="00EC18C0" w:rsidRPr="00700EB1" w:rsidRDefault="00EC18C0" w:rsidP="00EC18C0">
      <w:pPr>
        <w:widowControl w:val="0"/>
        <w:spacing w:after="120" w:line="240" w:lineRule="auto"/>
        <w:ind w:left="1405" w:hangingChars="700" w:hanging="1405"/>
        <w:rPr>
          <w:b/>
          <w:lang w:eastAsia="zh-CN"/>
        </w:rPr>
      </w:pPr>
      <w:r w:rsidRPr="00700EB1">
        <w:rPr>
          <w:b/>
          <w:lang w:eastAsia="zh-CN"/>
        </w:rPr>
        <w:t>O</w:t>
      </w:r>
      <w:r w:rsidRPr="00700EB1">
        <w:rPr>
          <w:rFonts w:hint="eastAsia"/>
          <w:b/>
          <w:lang w:eastAsia="zh-CN"/>
        </w:rPr>
        <w:t xml:space="preserve">bservation </w:t>
      </w:r>
      <w:r>
        <w:rPr>
          <w:rFonts w:hint="eastAsia"/>
          <w:b/>
          <w:lang w:eastAsia="zh-CN"/>
        </w:rPr>
        <w:t>2</w:t>
      </w:r>
      <w:r w:rsidRPr="00700EB1">
        <w:rPr>
          <w:rFonts w:hint="eastAsia"/>
          <w:b/>
          <w:lang w:eastAsia="zh-CN"/>
        </w:rPr>
        <w:t xml:space="preserve">: Considering the agreement that </w:t>
      </w:r>
      <w:r>
        <w:rPr>
          <w:b/>
          <w:lang w:eastAsia="zh-CN"/>
        </w:rPr>
        <w:t xml:space="preserve">the </w:t>
      </w:r>
      <w:r w:rsidRPr="00700EB1">
        <w:rPr>
          <w:rFonts w:hint="eastAsia"/>
          <w:b/>
          <w:lang w:eastAsia="zh-CN"/>
        </w:rPr>
        <w:t>MN</w:t>
      </w:r>
      <w:r w:rsidRPr="00700EB1">
        <w:rPr>
          <w:b/>
          <w:lang w:eastAsia="zh-CN"/>
        </w:rPr>
        <w:t xml:space="preserve"> generates the conditional reconfiguration message</w:t>
      </w:r>
      <w:r w:rsidRPr="00700EB1">
        <w:rPr>
          <w:rFonts w:hint="eastAsia"/>
          <w:b/>
          <w:lang w:eastAsia="zh-CN"/>
        </w:rPr>
        <w:t xml:space="preserve"> and the final RRC </w:t>
      </w:r>
      <w:r w:rsidRPr="00700EB1">
        <w:rPr>
          <w:b/>
          <w:lang w:eastAsia="zh-CN"/>
        </w:rPr>
        <w:t>message</w:t>
      </w:r>
      <w:r w:rsidRPr="00700EB1">
        <w:rPr>
          <w:rFonts w:hint="eastAsia"/>
          <w:b/>
          <w:lang w:eastAsia="zh-CN"/>
        </w:rPr>
        <w:t xml:space="preserve"> </w:t>
      </w:r>
      <w:r w:rsidRPr="00700EB1">
        <w:rPr>
          <w:b/>
          <w:lang w:eastAsia="zh-CN"/>
        </w:rPr>
        <w:t>containing</w:t>
      </w:r>
      <w:r w:rsidRPr="00700EB1">
        <w:rPr>
          <w:rFonts w:hint="eastAsia"/>
          <w:b/>
          <w:lang w:eastAsia="zh-CN"/>
        </w:rPr>
        <w:t xml:space="preserve"> the CPAC configuration, the complexity of the MN will not be decreased, even the association between the execution condition and the RRC configuration is performed by</w:t>
      </w:r>
      <w:r>
        <w:rPr>
          <w:b/>
          <w:lang w:eastAsia="zh-CN"/>
        </w:rPr>
        <w:t xml:space="preserve"> the</w:t>
      </w:r>
      <w:r w:rsidRPr="00700EB1">
        <w:rPr>
          <w:rFonts w:hint="eastAsia"/>
          <w:b/>
          <w:lang w:eastAsia="zh-CN"/>
        </w:rPr>
        <w:t xml:space="preserve"> T-SN.</w:t>
      </w:r>
    </w:p>
    <w:p w14:paraId="4C575C1D" w14:textId="77777777" w:rsidR="00EC18C0" w:rsidRDefault="00EC18C0" w:rsidP="00EC18C0">
      <w:pPr>
        <w:widowControl w:val="0"/>
        <w:spacing w:after="120" w:line="240" w:lineRule="auto"/>
        <w:ind w:left="1004" w:hangingChars="500" w:hanging="1004"/>
        <w:rPr>
          <w:b/>
          <w:bCs/>
          <w:iCs/>
          <w:kern w:val="2"/>
          <w:lang w:eastAsia="zh-CN"/>
        </w:rPr>
      </w:pPr>
    </w:p>
    <w:p w14:paraId="463A744F" w14:textId="77777777" w:rsidR="00EC18C0" w:rsidRPr="00700EB1" w:rsidRDefault="00EC18C0" w:rsidP="00EC18C0">
      <w:pPr>
        <w:widowControl w:val="0"/>
        <w:spacing w:after="120" w:line="240" w:lineRule="auto"/>
        <w:ind w:left="1004" w:hangingChars="500" w:hanging="1004"/>
        <w:rPr>
          <w:b/>
          <w:bCs/>
          <w:iCs/>
          <w:kern w:val="2"/>
          <w:lang w:val="en-US" w:eastAsia="zh-CN"/>
        </w:rPr>
      </w:pPr>
      <w:r w:rsidRPr="00700EB1">
        <w:rPr>
          <w:b/>
          <w:bCs/>
          <w:iCs/>
          <w:kern w:val="2"/>
          <w:lang w:val="en-US" w:eastAsia="zh-CN"/>
        </w:rPr>
        <w:t>P</w:t>
      </w:r>
      <w:r w:rsidRPr="00700EB1">
        <w:rPr>
          <w:rFonts w:hint="eastAsia"/>
          <w:b/>
          <w:bCs/>
          <w:iCs/>
          <w:kern w:val="2"/>
          <w:lang w:val="en-US" w:eastAsia="zh-CN"/>
        </w:rPr>
        <w:t xml:space="preserve">roposal </w:t>
      </w:r>
      <w:r>
        <w:rPr>
          <w:rFonts w:hint="eastAsia"/>
          <w:b/>
          <w:bCs/>
          <w:iCs/>
          <w:kern w:val="2"/>
          <w:lang w:val="en-US" w:eastAsia="zh-CN"/>
        </w:rPr>
        <w:t>1</w:t>
      </w:r>
      <w:r w:rsidRPr="00700EB1">
        <w:rPr>
          <w:rFonts w:hint="eastAsia"/>
          <w:b/>
          <w:bCs/>
          <w:iCs/>
          <w:kern w:val="2"/>
          <w:lang w:val="en-US" w:eastAsia="zh-CN"/>
        </w:rPr>
        <w:t>:</w:t>
      </w:r>
      <w:r w:rsidRPr="00700EB1">
        <w:rPr>
          <w:b/>
          <w:bCs/>
          <w:iCs/>
          <w:kern w:val="2"/>
          <w:lang w:val="en-US" w:eastAsia="zh-CN"/>
        </w:rPr>
        <w:t xml:space="preserve"> Alternative </w:t>
      </w:r>
      <w:r w:rsidRPr="00700EB1">
        <w:rPr>
          <w:rFonts w:hint="eastAsia"/>
          <w:b/>
          <w:bCs/>
          <w:iCs/>
          <w:kern w:val="2"/>
          <w:lang w:val="en-US" w:eastAsia="zh-CN"/>
        </w:rPr>
        <w:t>1</w:t>
      </w:r>
      <w:r>
        <w:rPr>
          <w:rFonts w:hint="eastAsia"/>
          <w:b/>
          <w:bCs/>
          <w:iCs/>
          <w:kern w:val="2"/>
          <w:lang w:val="en-US" w:eastAsia="zh-CN"/>
        </w:rPr>
        <w:t xml:space="preserve"> should be used, i.e., </w:t>
      </w:r>
      <w:r w:rsidRPr="00700EB1">
        <w:rPr>
          <w:b/>
          <w:bCs/>
          <w:iCs/>
          <w:kern w:val="2"/>
          <w:lang w:val="en-US" w:eastAsia="zh-CN"/>
        </w:rPr>
        <w:t xml:space="preserve">MN performs the association between the execution condition received from the source SN and the RRC configuration of the candidate </w:t>
      </w:r>
      <w:proofErr w:type="spellStart"/>
      <w:r w:rsidRPr="00700EB1">
        <w:rPr>
          <w:b/>
          <w:bCs/>
          <w:iCs/>
          <w:kern w:val="2"/>
          <w:lang w:val="en-US" w:eastAsia="zh-CN"/>
        </w:rPr>
        <w:t>PSCell</w:t>
      </w:r>
      <w:proofErr w:type="spellEnd"/>
      <w:r w:rsidRPr="00700EB1">
        <w:rPr>
          <w:b/>
          <w:bCs/>
          <w:iCs/>
          <w:kern w:val="2"/>
          <w:lang w:val="en-US" w:eastAsia="zh-CN"/>
        </w:rPr>
        <w:t xml:space="preserve"> received from the candidate SN.</w:t>
      </w:r>
    </w:p>
    <w:p w14:paraId="0D89738A" w14:textId="7449C3B0" w:rsidR="00EC18C0" w:rsidRPr="00176A56" w:rsidRDefault="00EC18C0" w:rsidP="00EC18C0">
      <w:pPr>
        <w:widowControl w:val="0"/>
        <w:spacing w:after="120" w:line="240" w:lineRule="auto"/>
        <w:ind w:left="1004" w:hangingChars="500" w:hanging="1004"/>
        <w:rPr>
          <w:bCs/>
          <w:iCs/>
          <w:kern w:val="2"/>
          <w:lang w:val="en-US" w:eastAsia="zh-CN"/>
        </w:rPr>
      </w:pPr>
      <w:r w:rsidRPr="000879F1">
        <w:rPr>
          <w:b/>
          <w:bCs/>
          <w:iCs/>
          <w:kern w:val="2"/>
          <w:lang w:val="en-US" w:eastAsia="zh-CN"/>
        </w:rPr>
        <w:t>Proposal</w:t>
      </w:r>
      <w:r w:rsidRPr="000879F1">
        <w:rPr>
          <w:rFonts w:hint="eastAsia"/>
          <w:b/>
          <w:bCs/>
          <w:iCs/>
          <w:kern w:val="2"/>
          <w:lang w:val="en-US" w:eastAsia="zh-CN"/>
        </w:rPr>
        <w:t xml:space="preserve"> </w:t>
      </w:r>
      <w:r>
        <w:rPr>
          <w:rFonts w:hint="eastAsia"/>
          <w:b/>
          <w:bCs/>
          <w:iCs/>
          <w:kern w:val="2"/>
          <w:lang w:val="en-US" w:eastAsia="zh-CN"/>
        </w:rPr>
        <w:t>2</w:t>
      </w:r>
      <w:r w:rsidRPr="000879F1">
        <w:rPr>
          <w:rFonts w:hint="eastAsia"/>
          <w:b/>
          <w:bCs/>
          <w:iCs/>
          <w:kern w:val="2"/>
          <w:lang w:val="en-US" w:eastAsia="zh-CN"/>
        </w:rPr>
        <w:t xml:space="preserve">: </w:t>
      </w:r>
      <w:r>
        <w:rPr>
          <w:rFonts w:hint="eastAsia"/>
          <w:b/>
          <w:bCs/>
          <w:iCs/>
          <w:kern w:val="2"/>
          <w:lang w:val="en-US" w:eastAsia="zh-CN"/>
        </w:rPr>
        <w:t>From RAN2 point, one RRC container</w:t>
      </w:r>
      <w:r w:rsidRPr="00CD60E8">
        <w:rPr>
          <w:rFonts w:hint="eastAsia"/>
          <w:b/>
          <w:bCs/>
          <w:iCs/>
          <w:kern w:val="2"/>
          <w:lang w:val="en-US" w:eastAsia="zh-CN"/>
        </w:rPr>
        <w:t xml:space="preserve"> (</w:t>
      </w:r>
      <w:r w:rsidRPr="00CD60E8">
        <w:rPr>
          <w:rFonts w:hint="eastAsia"/>
          <w:b/>
          <w:bCs/>
          <w:i/>
          <w:iCs/>
          <w:kern w:val="2"/>
          <w:lang w:val="en-US" w:eastAsia="zh-CN"/>
        </w:rPr>
        <w:t>CG-</w:t>
      </w:r>
      <w:proofErr w:type="spellStart"/>
      <w:r w:rsidRPr="00CD60E8">
        <w:rPr>
          <w:rFonts w:hint="eastAsia"/>
          <w:b/>
          <w:bCs/>
          <w:i/>
          <w:iCs/>
          <w:kern w:val="2"/>
          <w:lang w:val="en-US" w:eastAsia="zh-CN"/>
        </w:rPr>
        <w:t>Config</w:t>
      </w:r>
      <w:proofErr w:type="spellEnd"/>
      <w:r w:rsidRPr="00CD60E8">
        <w:rPr>
          <w:rFonts w:hint="eastAsia"/>
          <w:b/>
          <w:bCs/>
          <w:iCs/>
          <w:kern w:val="2"/>
          <w:lang w:val="en-US" w:eastAsia="zh-CN"/>
        </w:rPr>
        <w:t>)</w:t>
      </w:r>
      <w:r>
        <w:rPr>
          <w:rFonts w:hint="eastAsia"/>
          <w:b/>
          <w:bCs/>
          <w:iCs/>
          <w:kern w:val="2"/>
          <w:lang w:val="en-US" w:eastAsia="zh-CN"/>
        </w:rPr>
        <w:t xml:space="preserve"> for one </w:t>
      </w:r>
      <w:proofErr w:type="spellStart"/>
      <w:r>
        <w:rPr>
          <w:rFonts w:hint="eastAsia"/>
          <w:b/>
          <w:bCs/>
          <w:iCs/>
          <w:kern w:val="2"/>
          <w:lang w:val="en-US" w:eastAsia="zh-CN"/>
        </w:rPr>
        <w:t>PSCell</w:t>
      </w:r>
      <w:proofErr w:type="spellEnd"/>
      <w:r>
        <w:rPr>
          <w:rFonts w:hint="eastAsia"/>
          <w:b/>
          <w:bCs/>
          <w:iCs/>
          <w:kern w:val="2"/>
          <w:lang w:val="en-US" w:eastAsia="zh-CN"/>
        </w:rPr>
        <w:t xml:space="preserve"> </w:t>
      </w:r>
      <w:r w:rsidR="00275DDB">
        <w:rPr>
          <w:rFonts w:hint="eastAsia"/>
          <w:b/>
          <w:bCs/>
          <w:iCs/>
          <w:kern w:val="2"/>
          <w:lang w:val="en-US" w:eastAsia="zh-CN"/>
        </w:rPr>
        <w:t>should</w:t>
      </w:r>
      <w:r>
        <w:rPr>
          <w:rFonts w:hint="eastAsia"/>
          <w:b/>
          <w:bCs/>
          <w:iCs/>
          <w:kern w:val="2"/>
          <w:lang w:val="en-US" w:eastAsia="zh-CN"/>
        </w:rPr>
        <w:t xml:space="preserve"> be used for </w:t>
      </w:r>
      <w:r w:rsidRPr="000879F1">
        <w:rPr>
          <w:rFonts w:hint="eastAsia"/>
          <w:b/>
          <w:bCs/>
          <w:iCs/>
          <w:kern w:val="2"/>
          <w:lang w:val="en-US" w:eastAsia="zh-CN"/>
        </w:rPr>
        <w:t>inter-SN CPC</w:t>
      </w:r>
      <w:r>
        <w:rPr>
          <w:rFonts w:hint="eastAsia"/>
          <w:b/>
          <w:bCs/>
          <w:iCs/>
          <w:kern w:val="2"/>
          <w:lang w:val="en-US" w:eastAsia="zh-CN"/>
        </w:rPr>
        <w:t xml:space="preserve"> initiated by MN or SN</w:t>
      </w:r>
      <w:r w:rsidRPr="000879F1">
        <w:rPr>
          <w:rFonts w:hint="eastAsia"/>
          <w:b/>
          <w:bCs/>
          <w:iCs/>
          <w:kern w:val="2"/>
          <w:lang w:val="en-US" w:eastAsia="zh-CN"/>
        </w:rPr>
        <w:t>,</w:t>
      </w:r>
      <w:r>
        <w:rPr>
          <w:rFonts w:hint="eastAsia"/>
          <w:b/>
          <w:bCs/>
          <w:iCs/>
          <w:kern w:val="2"/>
          <w:lang w:val="en-US" w:eastAsia="zh-CN"/>
        </w:rPr>
        <w:t xml:space="preserve"> and CPA.</w:t>
      </w:r>
    </w:p>
    <w:p w14:paraId="7207D811" w14:textId="3A3BBA34" w:rsidR="00E165AA" w:rsidRDefault="000879F1">
      <w:pPr>
        <w:pStyle w:val="1"/>
      </w:pPr>
      <w:r>
        <w:rPr>
          <w:rFonts w:hint="eastAsia"/>
          <w:lang w:eastAsia="zh-CN"/>
        </w:rPr>
        <w:t>4</w:t>
      </w:r>
      <w:r w:rsidR="00584227">
        <w:tab/>
        <w:t>Reference</w:t>
      </w:r>
    </w:p>
    <w:p w14:paraId="5360418E" w14:textId="6CF9485F" w:rsidR="00204824" w:rsidRPr="00204824" w:rsidRDefault="00C71C58" w:rsidP="00EC18C0">
      <w:pPr>
        <w:rPr>
          <w:lang w:eastAsia="ja-JP"/>
        </w:rPr>
      </w:pPr>
      <w:r>
        <w:rPr>
          <w:rFonts w:hint="eastAsia"/>
          <w:lang w:eastAsia="zh-CN"/>
        </w:rPr>
        <w:t>[</w:t>
      </w:r>
      <w:r w:rsidR="00EC18C0">
        <w:rPr>
          <w:rFonts w:hint="eastAsia"/>
          <w:lang w:eastAsia="zh-CN"/>
        </w:rPr>
        <w:t>1</w:t>
      </w:r>
      <w:r>
        <w:rPr>
          <w:rFonts w:hint="eastAsia"/>
          <w:lang w:eastAsia="zh-CN"/>
        </w:rPr>
        <w:t xml:space="preserve">] </w:t>
      </w:r>
      <w:r w:rsidRPr="00C71C58">
        <w:rPr>
          <w:lang w:eastAsia="zh-CN"/>
        </w:rPr>
        <w:t>R2-2102642</w:t>
      </w:r>
      <w:r w:rsidRPr="00C71C58">
        <w:rPr>
          <w:lang w:eastAsia="zh-CN"/>
        </w:rPr>
        <w:tab/>
        <w:t xml:space="preserve">Reply </w:t>
      </w:r>
      <w:bookmarkStart w:id="6" w:name="OLE_LINK3"/>
      <w:bookmarkStart w:id="7" w:name="OLE_LINK4"/>
      <w:r w:rsidRPr="00C71C58">
        <w:rPr>
          <w:lang w:eastAsia="zh-CN"/>
        </w:rPr>
        <w:t xml:space="preserve">LS on Conditional </w:t>
      </w:r>
      <w:proofErr w:type="spellStart"/>
      <w:r w:rsidRPr="00C71C58">
        <w:rPr>
          <w:lang w:eastAsia="zh-CN"/>
        </w:rPr>
        <w:t>PSCell</w:t>
      </w:r>
      <w:proofErr w:type="spellEnd"/>
      <w:r w:rsidRPr="00C71C58">
        <w:rPr>
          <w:lang w:eastAsia="zh-CN"/>
        </w:rPr>
        <w:t xml:space="preserve"> Addition/Change agreements</w:t>
      </w:r>
      <w:bookmarkEnd w:id="6"/>
      <w:bookmarkEnd w:id="7"/>
      <w:r w:rsidRPr="00C71C58">
        <w:rPr>
          <w:lang w:eastAsia="zh-CN"/>
        </w:rPr>
        <w:t xml:space="preserve"> (R</w:t>
      </w:r>
      <w:r>
        <w:rPr>
          <w:lang w:eastAsia="zh-CN"/>
        </w:rPr>
        <w:t>3-211338; contact: Huawei)</w:t>
      </w:r>
      <w:r>
        <w:rPr>
          <w:lang w:eastAsia="zh-CN"/>
        </w:rPr>
        <w:tab/>
        <w:t>RAN3</w:t>
      </w:r>
    </w:p>
    <w:sectPr w:rsidR="00204824" w:rsidRPr="002048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08647" w14:textId="77777777" w:rsidR="000A6BF7" w:rsidRDefault="000A6BF7" w:rsidP="00307D53">
      <w:pPr>
        <w:spacing w:after="0" w:line="240" w:lineRule="auto"/>
      </w:pPr>
      <w:r>
        <w:separator/>
      </w:r>
    </w:p>
  </w:endnote>
  <w:endnote w:type="continuationSeparator" w:id="0">
    <w:p w14:paraId="67504DF4" w14:textId="77777777" w:rsidR="000A6BF7" w:rsidRDefault="000A6BF7"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9403A" w14:textId="77777777" w:rsidR="000A6BF7" w:rsidRDefault="000A6BF7" w:rsidP="00307D53">
      <w:pPr>
        <w:spacing w:after="0" w:line="240" w:lineRule="auto"/>
      </w:pPr>
      <w:r>
        <w:separator/>
      </w:r>
    </w:p>
  </w:footnote>
  <w:footnote w:type="continuationSeparator" w:id="0">
    <w:p w14:paraId="5CC86AFD" w14:textId="77777777" w:rsidR="000A6BF7" w:rsidRDefault="000A6BF7"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06B338F"/>
    <w:multiLevelType w:val="hybridMultilevel"/>
    <w:tmpl w:val="873EBF5A"/>
    <w:lvl w:ilvl="0" w:tplc="374E0AC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34714"/>
    <w:multiLevelType w:val="hybridMultilevel"/>
    <w:tmpl w:val="A0FEA2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172ADC"/>
    <w:multiLevelType w:val="hybridMultilevel"/>
    <w:tmpl w:val="078281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284A3C"/>
    <w:multiLevelType w:val="hybridMultilevel"/>
    <w:tmpl w:val="56E85988"/>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D3226A"/>
    <w:multiLevelType w:val="hybridMultilevel"/>
    <w:tmpl w:val="EF764944"/>
    <w:lvl w:ilvl="0" w:tplc="ADA4F82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0D7FEA"/>
    <w:multiLevelType w:val="multilevel"/>
    <w:tmpl w:val="130D7F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nsid w:val="32396916"/>
    <w:multiLevelType w:val="hybridMultilevel"/>
    <w:tmpl w:val="AB2EB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F404374"/>
    <w:multiLevelType w:val="multilevel"/>
    <w:tmpl w:val="3F404374"/>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0CC00BD"/>
    <w:multiLevelType w:val="hybridMultilevel"/>
    <w:tmpl w:val="237A5648"/>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E54BC"/>
    <w:multiLevelType w:val="hybridMultilevel"/>
    <w:tmpl w:val="CA023478"/>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D330B"/>
    <w:multiLevelType w:val="hybridMultilevel"/>
    <w:tmpl w:val="D568B48C"/>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466375C3"/>
    <w:multiLevelType w:val="multilevel"/>
    <w:tmpl w:val="466375C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9297B8C"/>
    <w:multiLevelType w:val="hybridMultilevel"/>
    <w:tmpl w:val="06F8BB1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C52A2"/>
    <w:multiLevelType w:val="hybridMultilevel"/>
    <w:tmpl w:val="A4140892"/>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49D0015B"/>
    <w:multiLevelType w:val="hybridMultilevel"/>
    <w:tmpl w:val="E35E2550"/>
    <w:lvl w:ilvl="0" w:tplc="CAF6C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4020A8"/>
    <w:multiLevelType w:val="hybridMultilevel"/>
    <w:tmpl w:val="093C9F1E"/>
    <w:lvl w:ilvl="0" w:tplc="92044014">
      <w:start w:val="1"/>
      <w:numFmt w:val="bullet"/>
      <w:lvlText w:val=""/>
      <w:lvlJc w:val="left"/>
      <w:pPr>
        <w:ind w:left="1218" w:hanging="360"/>
      </w:pPr>
      <w:rPr>
        <w:rFonts w:ascii="Symbol" w:hAnsi="Symbol" w:hint="default"/>
      </w:rPr>
    </w:lvl>
    <w:lvl w:ilvl="1" w:tplc="04090003">
      <w:start w:val="1"/>
      <w:numFmt w:val="bullet"/>
      <w:lvlText w:val=""/>
      <w:lvlJc w:val="left"/>
      <w:pPr>
        <w:ind w:left="1698" w:hanging="420"/>
      </w:pPr>
      <w:rPr>
        <w:rFonts w:ascii="Wingdings" w:hAnsi="Wingdings" w:hint="default"/>
      </w:rPr>
    </w:lvl>
    <w:lvl w:ilvl="2" w:tplc="04090005" w:tentative="1">
      <w:start w:val="1"/>
      <w:numFmt w:val="bullet"/>
      <w:lvlText w:val=""/>
      <w:lvlJc w:val="left"/>
      <w:pPr>
        <w:ind w:left="2118" w:hanging="420"/>
      </w:pPr>
      <w:rPr>
        <w:rFonts w:ascii="Wingdings" w:hAnsi="Wingdings" w:hint="default"/>
      </w:rPr>
    </w:lvl>
    <w:lvl w:ilvl="3" w:tplc="04090001" w:tentative="1">
      <w:start w:val="1"/>
      <w:numFmt w:val="bullet"/>
      <w:lvlText w:val=""/>
      <w:lvlJc w:val="left"/>
      <w:pPr>
        <w:ind w:left="2538" w:hanging="420"/>
      </w:pPr>
      <w:rPr>
        <w:rFonts w:ascii="Wingdings" w:hAnsi="Wingdings" w:hint="default"/>
      </w:rPr>
    </w:lvl>
    <w:lvl w:ilvl="4" w:tplc="04090003" w:tentative="1">
      <w:start w:val="1"/>
      <w:numFmt w:val="bullet"/>
      <w:lvlText w:val=""/>
      <w:lvlJc w:val="left"/>
      <w:pPr>
        <w:ind w:left="2958" w:hanging="420"/>
      </w:pPr>
      <w:rPr>
        <w:rFonts w:ascii="Wingdings" w:hAnsi="Wingdings" w:hint="default"/>
      </w:rPr>
    </w:lvl>
    <w:lvl w:ilvl="5" w:tplc="04090005" w:tentative="1">
      <w:start w:val="1"/>
      <w:numFmt w:val="bullet"/>
      <w:lvlText w:val=""/>
      <w:lvlJc w:val="left"/>
      <w:pPr>
        <w:ind w:left="3378" w:hanging="420"/>
      </w:pPr>
      <w:rPr>
        <w:rFonts w:ascii="Wingdings" w:hAnsi="Wingdings" w:hint="default"/>
      </w:rPr>
    </w:lvl>
    <w:lvl w:ilvl="6" w:tplc="04090001" w:tentative="1">
      <w:start w:val="1"/>
      <w:numFmt w:val="bullet"/>
      <w:lvlText w:val=""/>
      <w:lvlJc w:val="left"/>
      <w:pPr>
        <w:ind w:left="3798" w:hanging="420"/>
      </w:pPr>
      <w:rPr>
        <w:rFonts w:ascii="Wingdings" w:hAnsi="Wingdings" w:hint="default"/>
      </w:rPr>
    </w:lvl>
    <w:lvl w:ilvl="7" w:tplc="04090003" w:tentative="1">
      <w:start w:val="1"/>
      <w:numFmt w:val="bullet"/>
      <w:lvlText w:val=""/>
      <w:lvlJc w:val="left"/>
      <w:pPr>
        <w:ind w:left="4218" w:hanging="420"/>
      </w:pPr>
      <w:rPr>
        <w:rFonts w:ascii="Wingdings" w:hAnsi="Wingdings" w:hint="default"/>
      </w:rPr>
    </w:lvl>
    <w:lvl w:ilvl="8" w:tplc="04090005" w:tentative="1">
      <w:start w:val="1"/>
      <w:numFmt w:val="bullet"/>
      <w:lvlText w:val=""/>
      <w:lvlJc w:val="left"/>
      <w:pPr>
        <w:ind w:left="4638" w:hanging="42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F17BE9"/>
    <w:multiLevelType w:val="hybridMultilevel"/>
    <w:tmpl w:val="DB5E6254"/>
    <w:lvl w:ilvl="0" w:tplc="A506599E">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57CD26F1"/>
    <w:multiLevelType w:val="hybridMultilevel"/>
    <w:tmpl w:val="40488FEA"/>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C1E410F"/>
    <w:multiLevelType w:val="hybridMultilevel"/>
    <w:tmpl w:val="DC983E36"/>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nsid w:val="64154DB7"/>
    <w:multiLevelType w:val="hybridMultilevel"/>
    <w:tmpl w:val="6C845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9355640"/>
    <w:multiLevelType w:val="hybridMultilevel"/>
    <w:tmpl w:val="2480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AC00F03"/>
    <w:multiLevelType w:val="hybridMultilevel"/>
    <w:tmpl w:val="301057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111340"/>
    <w:multiLevelType w:val="hybridMultilevel"/>
    <w:tmpl w:val="18642D3A"/>
    <w:lvl w:ilvl="0" w:tplc="8C8AF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11179C"/>
    <w:multiLevelType w:val="hybridMultilevel"/>
    <w:tmpl w:val="E4BA381A"/>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86478C"/>
    <w:multiLevelType w:val="hybridMultilevel"/>
    <w:tmpl w:val="9F18FE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F4629F4"/>
    <w:multiLevelType w:val="hybridMultilevel"/>
    <w:tmpl w:val="599655A0"/>
    <w:lvl w:ilvl="0" w:tplc="A506599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33744A5"/>
    <w:multiLevelType w:val="multilevel"/>
    <w:tmpl w:val="733744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76F60F39"/>
    <w:multiLevelType w:val="hybridMultilevel"/>
    <w:tmpl w:val="3CC23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6B21F1"/>
    <w:multiLevelType w:val="multilevel"/>
    <w:tmpl w:val="776B21F1"/>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79267F64"/>
    <w:multiLevelType w:val="hybridMultilevel"/>
    <w:tmpl w:val="C3504F76"/>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5">
    <w:nsid w:val="79A1574B"/>
    <w:multiLevelType w:val="hybridMultilevel"/>
    <w:tmpl w:val="4D0AE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E373C4"/>
    <w:multiLevelType w:val="hybridMultilevel"/>
    <w:tmpl w:val="0B9CCD0E"/>
    <w:lvl w:ilvl="0" w:tplc="6554B48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nsid w:val="7FEC678D"/>
    <w:multiLevelType w:val="hybridMultilevel"/>
    <w:tmpl w:val="A6D85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0"/>
  </w:num>
  <w:num w:numId="3">
    <w:abstractNumId w:val="31"/>
  </w:num>
  <w:num w:numId="4">
    <w:abstractNumId w:val="14"/>
  </w:num>
  <w:num w:numId="5">
    <w:abstractNumId w:val="6"/>
  </w:num>
  <w:num w:numId="6">
    <w:abstractNumId w:val="33"/>
  </w:num>
  <w:num w:numId="7">
    <w:abstractNumId w:val="10"/>
  </w:num>
  <w:num w:numId="8">
    <w:abstractNumId w:val="28"/>
  </w:num>
  <w:num w:numId="9">
    <w:abstractNumId w:val="23"/>
  </w:num>
  <w:num w:numId="10">
    <w:abstractNumId w:val="24"/>
  </w:num>
  <w:num w:numId="11">
    <w:abstractNumId w:val="35"/>
  </w:num>
  <w:num w:numId="12">
    <w:abstractNumId w:val="29"/>
  </w:num>
  <w:num w:numId="13">
    <w:abstractNumId w:val="12"/>
  </w:num>
  <w:num w:numId="14">
    <w:abstractNumId w:val="22"/>
  </w:num>
  <w:num w:numId="15">
    <w:abstractNumId w:val="26"/>
  </w:num>
  <w:num w:numId="16">
    <w:abstractNumId w:val="17"/>
  </w:num>
  <w:num w:numId="17">
    <w:abstractNumId w:val="36"/>
  </w:num>
  <w:num w:numId="18">
    <w:abstractNumId w:val="3"/>
  </w:num>
  <w:num w:numId="19">
    <w:abstractNumId w:val="32"/>
  </w:num>
  <w:num w:numId="20">
    <w:abstractNumId w:val="15"/>
  </w:num>
  <w:num w:numId="21">
    <w:abstractNumId w:val="8"/>
  </w:num>
  <w:num w:numId="22">
    <w:abstractNumId w:val="18"/>
  </w:num>
  <w:num w:numId="23">
    <w:abstractNumId w:val="7"/>
  </w:num>
  <w:num w:numId="24">
    <w:abstractNumId w:val="16"/>
  </w:num>
  <w:num w:numId="25">
    <w:abstractNumId w:val="21"/>
  </w:num>
  <w:num w:numId="26">
    <w:abstractNumId w:val="34"/>
  </w:num>
  <w:num w:numId="27">
    <w:abstractNumId w:val="4"/>
  </w:num>
  <w:num w:numId="28">
    <w:abstractNumId w:val="13"/>
  </w:num>
  <w:num w:numId="29">
    <w:abstractNumId w:val="20"/>
  </w:num>
  <w:num w:numId="30">
    <w:abstractNumId w:val="2"/>
  </w:num>
  <w:num w:numId="31">
    <w:abstractNumId w:val="1"/>
  </w:num>
  <w:num w:numId="32">
    <w:abstractNumId w:val="5"/>
  </w:num>
  <w:num w:numId="33">
    <w:abstractNumId w:val="37"/>
  </w:num>
  <w:num w:numId="34">
    <w:abstractNumId w:val="25"/>
  </w:num>
  <w:num w:numId="35">
    <w:abstractNumId w:val="9"/>
  </w:num>
  <w:num w:numId="36">
    <w:abstractNumId w:val="9"/>
  </w:num>
  <w:num w:numId="37">
    <w:abstractNumId w:val="0"/>
  </w:num>
  <w:num w:numId="38">
    <w:abstractNumId w:val="11"/>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40095"/>
    <w:rsid w:val="00041C1B"/>
    <w:rsid w:val="0004557A"/>
    <w:rsid w:val="000479BF"/>
    <w:rsid w:val="00051298"/>
    <w:rsid w:val="0005186D"/>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E3B"/>
    <w:rsid w:val="000A2E85"/>
    <w:rsid w:val="000A3DB8"/>
    <w:rsid w:val="000A5811"/>
    <w:rsid w:val="000A59A5"/>
    <w:rsid w:val="000A6BF7"/>
    <w:rsid w:val="000A6D91"/>
    <w:rsid w:val="000A74EC"/>
    <w:rsid w:val="000B0836"/>
    <w:rsid w:val="000B284D"/>
    <w:rsid w:val="000B59D8"/>
    <w:rsid w:val="000B78B6"/>
    <w:rsid w:val="000B7BCF"/>
    <w:rsid w:val="000C522B"/>
    <w:rsid w:val="000C52B1"/>
    <w:rsid w:val="000C612C"/>
    <w:rsid w:val="000C6A35"/>
    <w:rsid w:val="000C7F9B"/>
    <w:rsid w:val="000D0B10"/>
    <w:rsid w:val="000D2AE4"/>
    <w:rsid w:val="000D45EB"/>
    <w:rsid w:val="000D4EF8"/>
    <w:rsid w:val="000D58AB"/>
    <w:rsid w:val="000D5FB4"/>
    <w:rsid w:val="000D609F"/>
    <w:rsid w:val="000D7207"/>
    <w:rsid w:val="000E058D"/>
    <w:rsid w:val="000E0E81"/>
    <w:rsid w:val="000E24E8"/>
    <w:rsid w:val="000E36A4"/>
    <w:rsid w:val="000E4CAA"/>
    <w:rsid w:val="000E4D80"/>
    <w:rsid w:val="000E563E"/>
    <w:rsid w:val="000E747B"/>
    <w:rsid w:val="000E769E"/>
    <w:rsid w:val="000F306C"/>
    <w:rsid w:val="000F54C5"/>
    <w:rsid w:val="000F54D8"/>
    <w:rsid w:val="000F585D"/>
    <w:rsid w:val="000F6357"/>
    <w:rsid w:val="000F7B6B"/>
    <w:rsid w:val="001028B9"/>
    <w:rsid w:val="00102EFD"/>
    <w:rsid w:val="00103F6A"/>
    <w:rsid w:val="00104915"/>
    <w:rsid w:val="00105A2D"/>
    <w:rsid w:val="00111A62"/>
    <w:rsid w:val="0011232A"/>
    <w:rsid w:val="00112F1A"/>
    <w:rsid w:val="00113626"/>
    <w:rsid w:val="00115F86"/>
    <w:rsid w:val="00117809"/>
    <w:rsid w:val="001231F1"/>
    <w:rsid w:val="0012331A"/>
    <w:rsid w:val="00132B20"/>
    <w:rsid w:val="001344FB"/>
    <w:rsid w:val="00136667"/>
    <w:rsid w:val="00137F60"/>
    <w:rsid w:val="00142F83"/>
    <w:rsid w:val="0014444C"/>
    <w:rsid w:val="00145075"/>
    <w:rsid w:val="00155B95"/>
    <w:rsid w:val="00156B9D"/>
    <w:rsid w:val="00156BC3"/>
    <w:rsid w:val="001572AB"/>
    <w:rsid w:val="001579F2"/>
    <w:rsid w:val="001614E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FA0"/>
    <w:rsid w:val="00176954"/>
    <w:rsid w:val="00176A56"/>
    <w:rsid w:val="00180AA0"/>
    <w:rsid w:val="001846C0"/>
    <w:rsid w:val="00185955"/>
    <w:rsid w:val="00187AE2"/>
    <w:rsid w:val="001921AA"/>
    <w:rsid w:val="00192479"/>
    <w:rsid w:val="00194CD0"/>
    <w:rsid w:val="00196FB2"/>
    <w:rsid w:val="001A11AB"/>
    <w:rsid w:val="001A446E"/>
    <w:rsid w:val="001A6B69"/>
    <w:rsid w:val="001B0B2C"/>
    <w:rsid w:val="001B14AF"/>
    <w:rsid w:val="001B1890"/>
    <w:rsid w:val="001B2A61"/>
    <w:rsid w:val="001B49C9"/>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86F"/>
    <w:rsid w:val="001D0FEB"/>
    <w:rsid w:val="001D1E49"/>
    <w:rsid w:val="001D3445"/>
    <w:rsid w:val="001D7646"/>
    <w:rsid w:val="001D7C36"/>
    <w:rsid w:val="001E0289"/>
    <w:rsid w:val="001E11B3"/>
    <w:rsid w:val="001E23B5"/>
    <w:rsid w:val="001E29F7"/>
    <w:rsid w:val="001E5035"/>
    <w:rsid w:val="001E6921"/>
    <w:rsid w:val="001E78C0"/>
    <w:rsid w:val="001F168B"/>
    <w:rsid w:val="001F2E39"/>
    <w:rsid w:val="001F460E"/>
    <w:rsid w:val="001F7831"/>
    <w:rsid w:val="00200243"/>
    <w:rsid w:val="00201BB5"/>
    <w:rsid w:val="00202231"/>
    <w:rsid w:val="00202A4C"/>
    <w:rsid w:val="00204045"/>
    <w:rsid w:val="00204518"/>
    <w:rsid w:val="00204824"/>
    <w:rsid w:val="0020712B"/>
    <w:rsid w:val="00207A84"/>
    <w:rsid w:val="00210262"/>
    <w:rsid w:val="00210EE4"/>
    <w:rsid w:val="002112F2"/>
    <w:rsid w:val="00211BBB"/>
    <w:rsid w:val="00213CA8"/>
    <w:rsid w:val="0021542A"/>
    <w:rsid w:val="002164FC"/>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413F5"/>
    <w:rsid w:val="00241888"/>
    <w:rsid w:val="00244A05"/>
    <w:rsid w:val="00245BAE"/>
    <w:rsid w:val="002460A7"/>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5DDB"/>
    <w:rsid w:val="002769FE"/>
    <w:rsid w:val="002776DB"/>
    <w:rsid w:val="00277DE0"/>
    <w:rsid w:val="00280280"/>
    <w:rsid w:val="00283742"/>
    <w:rsid w:val="00284084"/>
    <w:rsid w:val="0028447F"/>
    <w:rsid w:val="00284C21"/>
    <w:rsid w:val="002855BF"/>
    <w:rsid w:val="002861A5"/>
    <w:rsid w:val="00286868"/>
    <w:rsid w:val="00287E57"/>
    <w:rsid w:val="0029162E"/>
    <w:rsid w:val="00292907"/>
    <w:rsid w:val="00292FBC"/>
    <w:rsid w:val="00296BE0"/>
    <w:rsid w:val="0029751B"/>
    <w:rsid w:val="00297559"/>
    <w:rsid w:val="002A1832"/>
    <w:rsid w:val="002A21E0"/>
    <w:rsid w:val="002A2549"/>
    <w:rsid w:val="002A2867"/>
    <w:rsid w:val="002A648F"/>
    <w:rsid w:val="002B4A98"/>
    <w:rsid w:val="002B4FE0"/>
    <w:rsid w:val="002B5552"/>
    <w:rsid w:val="002B5C6E"/>
    <w:rsid w:val="002B6C09"/>
    <w:rsid w:val="002D00F0"/>
    <w:rsid w:val="002D0201"/>
    <w:rsid w:val="002D0CB4"/>
    <w:rsid w:val="002D15F8"/>
    <w:rsid w:val="002D1FE5"/>
    <w:rsid w:val="002D219F"/>
    <w:rsid w:val="002D3BB8"/>
    <w:rsid w:val="002D4F19"/>
    <w:rsid w:val="002D5C50"/>
    <w:rsid w:val="002E1045"/>
    <w:rsid w:val="002E1566"/>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11B17"/>
    <w:rsid w:val="00314700"/>
    <w:rsid w:val="00315E38"/>
    <w:rsid w:val="003160B4"/>
    <w:rsid w:val="003172DC"/>
    <w:rsid w:val="00320588"/>
    <w:rsid w:val="00323E82"/>
    <w:rsid w:val="003248E4"/>
    <w:rsid w:val="00325AE3"/>
    <w:rsid w:val="00326069"/>
    <w:rsid w:val="00332D48"/>
    <w:rsid w:val="003334F1"/>
    <w:rsid w:val="0033352C"/>
    <w:rsid w:val="00333C49"/>
    <w:rsid w:val="00334086"/>
    <w:rsid w:val="00336CDE"/>
    <w:rsid w:val="003407CA"/>
    <w:rsid w:val="00341A9C"/>
    <w:rsid w:val="00342FC8"/>
    <w:rsid w:val="0034764B"/>
    <w:rsid w:val="00347C8D"/>
    <w:rsid w:val="00351B0F"/>
    <w:rsid w:val="0035207B"/>
    <w:rsid w:val="00352353"/>
    <w:rsid w:val="00353EBF"/>
    <w:rsid w:val="0035462D"/>
    <w:rsid w:val="00356675"/>
    <w:rsid w:val="003569B3"/>
    <w:rsid w:val="0036216C"/>
    <w:rsid w:val="003625DB"/>
    <w:rsid w:val="0036459E"/>
    <w:rsid w:val="00364B41"/>
    <w:rsid w:val="00365133"/>
    <w:rsid w:val="00367B3E"/>
    <w:rsid w:val="00372177"/>
    <w:rsid w:val="0037304A"/>
    <w:rsid w:val="0037573D"/>
    <w:rsid w:val="003766AE"/>
    <w:rsid w:val="0037709B"/>
    <w:rsid w:val="0038123E"/>
    <w:rsid w:val="00383096"/>
    <w:rsid w:val="00386229"/>
    <w:rsid w:val="0038680A"/>
    <w:rsid w:val="00386CFF"/>
    <w:rsid w:val="00390A40"/>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40AD"/>
    <w:rsid w:val="003B4669"/>
    <w:rsid w:val="003B635F"/>
    <w:rsid w:val="003C03AF"/>
    <w:rsid w:val="003C17DB"/>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E28"/>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3854"/>
    <w:rsid w:val="004247D5"/>
    <w:rsid w:val="00424941"/>
    <w:rsid w:val="00432A26"/>
    <w:rsid w:val="00433CFA"/>
    <w:rsid w:val="00436D31"/>
    <w:rsid w:val="004370EF"/>
    <w:rsid w:val="004407C1"/>
    <w:rsid w:val="00442216"/>
    <w:rsid w:val="0045198B"/>
    <w:rsid w:val="00451FA5"/>
    <w:rsid w:val="00455C49"/>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424"/>
    <w:rsid w:val="004A3C5B"/>
    <w:rsid w:val="004A6B4A"/>
    <w:rsid w:val="004A7F45"/>
    <w:rsid w:val="004B0162"/>
    <w:rsid w:val="004B4C78"/>
    <w:rsid w:val="004B681D"/>
    <w:rsid w:val="004C035C"/>
    <w:rsid w:val="004C0848"/>
    <w:rsid w:val="004C20C4"/>
    <w:rsid w:val="004C25A8"/>
    <w:rsid w:val="004C3ADD"/>
    <w:rsid w:val="004C44D2"/>
    <w:rsid w:val="004C651F"/>
    <w:rsid w:val="004D0141"/>
    <w:rsid w:val="004D3578"/>
    <w:rsid w:val="004D380D"/>
    <w:rsid w:val="004E213A"/>
    <w:rsid w:val="004E3264"/>
    <w:rsid w:val="004E35F6"/>
    <w:rsid w:val="004E3EBA"/>
    <w:rsid w:val="004E6A5F"/>
    <w:rsid w:val="004E7870"/>
    <w:rsid w:val="004F0DF6"/>
    <w:rsid w:val="004F2581"/>
    <w:rsid w:val="004F2C50"/>
    <w:rsid w:val="004F3A0C"/>
    <w:rsid w:val="004F587E"/>
    <w:rsid w:val="004F63EC"/>
    <w:rsid w:val="004F6AE0"/>
    <w:rsid w:val="004F7447"/>
    <w:rsid w:val="00500668"/>
    <w:rsid w:val="00502D22"/>
    <w:rsid w:val="00503171"/>
    <w:rsid w:val="00504FFB"/>
    <w:rsid w:val="00506C28"/>
    <w:rsid w:val="00507482"/>
    <w:rsid w:val="00512B3B"/>
    <w:rsid w:val="005137BF"/>
    <w:rsid w:val="00513C55"/>
    <w:rsid w:val="00517762"/>
    <w:rsid w:val="00517EFB"/>
    <w:rsid w:val="00521335"/>
    <w:rsid w:val="00521F14"/>
    <w:rsid w:val="00525909"/>
    <w:rsid w:val="005264F1"/>
    <w:rsid w:val="00526656"/>
    <w:rsid w:val="005311D3"/>
    <w:rsid w:val="0053280C"/>
    <w:rsid w:val="00534DA0"/>
    <w:rsid w:val="00534DCD"/>
    <w:rsid w:val="0053514A"/>
    <w:rsid w:val="005363F7"/>
    <w:rsid w:val="00537BD2"/>
    <w:rsid w:val="00537F54"/>
    <w:rsid w:val="00543351"/>
    <w:rsid w:val="0054347C"/>
    <w:rsid w:val="00543E6C"/>
    <w:rsid w:val="00544A83"/>
    <w:rsid w:val="00545496"/>
    <w:rsid w:val="00546513"/>
    <w:rsid w:val="0055252E"/>
    <w:rsid w:val="00553B4E"/>
    <w:rsid w:val="00553B7B"/>
    <w:rsid w:val="00554708"/>
    <w:rsid w:val="00554FEC"/>
    <w:rsid w:val="00555664"/>
    <w:rsid w:val="00556525"/>
    <w:rsid w:val="005577B5"/>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76E2"/>
    <w:rsid w:val="005A25B0"/>
    <w:rsid w:val="005A3020"/>
    <w:rsid w:val="005A3078"/>
    <w:rsid w:val="005A36CD"/>
    <w:rsid w:val="005A4463"/>
    <w:rsid w:val="005A4621"/>
    <w:rsid w:val="005A49C6"/>
    <w:rsid w:val="005A4B36"/>
    <w:rsid w:val="005A64BD"/>
    <w:rsid w:val="005A6A63"/>
    <w:rsid w:val="005A6C0A"/>
    <w:rsid w:val="005B1239"/>
    <w:rsid w:val="005B164C"/>
    <w:rsid w:val="005B43BC"/>
    <w:rsid w:val="005B4ABB"/>
    <w:rsid w:val="005B4C24"/>
    <w:rsid w:val="005B62D8"/>
    <w:rsid w:val="005B6793"/>
    <w:rsid w:val="005B7259"/>
    <w:rsid w:val="005C000E"/>
    <w:rsid w:val="005C56C6"/>
    <w:rsid w:val="005C7FDA"/>
    <w:rsid w:val="005D0958"/>
    <w:rsid w:val="005D4D8A"/>
    <w:rsid w:val="005D5184"/>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C53"/>
    <w:rsid w:val="00611EC5"/>
    <w:rsid w:val="00613BDE"/>
    <w:rsid w:val="00614927"/>
    <w:rsid w:val="00614E32"/>
    <w:rsid w:val="006167F8"/>
    <w:rsid w:val="00616CAE"/>
    <w:rsid w:val="006175A8"/>
    <w:rsid w:val="00617ECA"/>
    <w:rsid w:val="00620D34"/>
    <w:rsid w:val="00621352"/>
    <w:rsid w:val="00623F80"/>
    <w:rsid w:val="00624582"/>
    <w:rsid w:val="006247F7"/>
    <w:rsid w:val="00627A94"/>
    <w:rsid w:val="00634C0F"/>
    <w:rsid w:val="0064170A"/>
    <w:rsid w:val="006435E3"/>
    <w:rsid w:val="00645002"/>
    <w:rsid w:val="00645EBB"/>
    <w:rsid w:val="006461F4"/>
    <w:rsid w:val="006468FC"/>
    <w:rsid w:val="00646D99"/>
    <w:rsid w:val="00647A5D"/>
    <w:rsid w:val="006501BB"/>
    <w:rsid w:val="00651F09"/>
    <w:rsid w:val="006524EB"/>
    <w:rsid w:val="00653400"/>
    <w:rsid w:val="00653DEE"/>
    <w:rsid w:val="00653E92"/>
    <w:rsid w:val="00654A22"/>
    <w:rsid w:val="00656910"/>
    <w:rsid w:val="0065728E"/>
    <w:rsid w:val="006574C0"/>
    <w:rsid w:val="00663E1F"/>
    <w:rsid w:val="00667BDE"/>
    <w:rsid w:val="00671D2C"/>
    <w:rsid w:val="006743B3"/>
    <w:rsid w:val="00676FB1"/>
    <w:rsid w:val="00677CDE"/>
    <w:rsid w:val="00684710"/>
    <w:rsid w:val="0068615F"/>
    <w:rsid w:val="00686300"/>
    <w:rsid w:val="00686BA6"/>
    <w:rsid w:val="0068715B"/>
    <w:rsid w:val="00687890"/>
    <w:rsid w:val="00690311"/>
    <w:rsid w:val="00692B85"/>
    <w:rsid w:val="006930C0"/>
    <w:rsid w:val="006966E8"/>
    <w:rsid w:val="006970CD"/>
    <w:rsid w:val="006A4516"/>
    <w:rsid w:val="006A5B2D"/>
    <w:rsid w:val="006A75DA"/>
    <w:rsid w:val="006B131C"/>
    <w:rsid w:val="006B3A0F"/>
    <w:rsid w:val="006B53C2"/>
    <w:rsid w:val="006B5B65"/>
    <w:rsid w:val="006C024B"/>
    <w:rsid w:val="006C18A0"/>
    <w:rsid w:val="006C1925"/>
    <w:rsid w:val="006C1F75"/>
    <w:rsid w:val="006C3E81"/>
    <w:rsid w:val="006C3EC6"/>
    <w:rsid w:val="006C4C6A"/>
    <w:rsid w:val="006C66D8"/>
    <w:rsid w:val="006C779C"/>
    <w:rsid w:val="006D1ABC"/>
    <w:rsid w:val="006D1E24"/>
    <w:rsid w:val="006D35DE"/>
    <w:rsid w:val="006D4A29"/>
    <w:rsid w:val="006D4BBF"/>
    <w:rsid w:val="006D6C84"/>
    <w:rsid w:val="006D7B4A"/>
    <w:rsid w:val="006E00FD"/>
    <w:rsid w:val="006E0874"/>
    <w:rsid w:val="006E1417"/>
    <w:rsid w:val="006E1463"/>
    <w:rsid w:val="006E18DD"/>
    <w:rsid w:val="006E4FB8"/>
    <w:rsid w:val="006E6A96"/>
    <w:rsid w:val="006E7C83"/>
    <w:rsid w:val="006F13D1"/>
    <w:rsid w:val="006F14D3"/>
    <w:rsid w:val="006F31E4"/>
    <w:rsid w:val="006F5F20"/>
    <w:rsid w:val="006F6A2C"/>
    <w:rsid w:val="006F7207"/>
    <w:rsid w:val="006F7DA8"/>
    <w:rsid w:val="00700C22"/>
    <w:rsid w:val="00700EB1"/>
    <w:rsid w:val="00703694"/>
    <w:rsid w:val="007036B3"/>
    <w:rsid w:val="007066BD"/>
    <w:rsid w:val="007069DC"/>
    <w:rsid w:val="0070763C"/>
    <w:rsid w:val="00710201"/>
    <w:rsid w:val="007107B1"/>
    <w:rsid w:val="00712375"/>
    <w:rsid w:val="0071279F"/>
    <w:rsid w:val="0072073A"/>
    <w:rsid w:val="0072188D"/>
    <w:rsid w:val="00725E6D"/>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5C2"/>
    <w:rsid w:val="007559E0"/>
    <w:rsid w:val="00757D40"/>
    <w:rsid w:val="00762394"/>
    <w:rsid w:val="007662B5"/>
    <w:rsid w:val="00766A1B"/>
    <w:rsid w:val="00767B12"/>
    <w:rsid w:val="00771D13"/>
    <w:rsid w:val="00781F0F"/>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B0BDD"/>
    <w:rsid w:val="007B18D8"/>
    <w:rsid w:val="007B2A7F"/>
    <w:rsid w:val="007B76DF"/>
    <w:rsid w:val="007C095F"/>
    <w:rsid w:val="007C24BD"/>
    <w:rsid w:val="007C2A18"/>
    <w:rsid w:val="007C2DD0"/>
    <w:rsid w:val="007C3A71"/>
    <w:rsid w:val="007C531A"/>
    <w:rsid w:val="007D19B3"/>
    <w:rsid w:val="007D4565"/>
    <w:rsid w:val="007D53FE"/>
    <w:rsid w:val="007D59CF"/>
    <w:rsid w:val="007D5AA1"/>
    <w:rsid w:val="007D7F2D"/>
    <w:rsid w:val="007E1439"/>
    <w:rsid w:val="007E1A68"/>
    <w:rsid w:val="007E5B43"/>
    <w:rsid w:val="007E67EF"/>
    <w:rsid w:val="007E7D62"/>
    <w:rsid w:val="007F0F01"/>
    <w:rsid w:val="007F2E08"/>
    <w:rsid w:val="007F4AB4"/>
    <w:rsid w:val="007F5B9A"/>
    <w:rsid w:val="007F70E4"/>
    <w:rsid w:val="007F7A5C"/>
    <w:rsid w:val="007F7A79"/>
    <w:rsid w:val="008028A4"/>
    <w:rsid w:val="00802DA1"/>
    <w:rsid w:val="00807E7E"/>
    <w:rsid w:val="008108FD"/>
    <w:rsid w:val="008109F3"/>
    <w:rsid w:val="00810A20"/>
    <w:rsid w:val="00810C89"/>
    <w:rsid w:val="00813245"/>
    <w:rsid w:val="0082057E"/>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52196"/>
    <w:rsid w:val="008534CD"/>
    <w:rsid w:val="00853A1B"/>
    <w:rsid w:val="008559F1"/>
    <w:rsid w:val="00861CF7"/>
    <w:rsid w:val="0086354A"/>
    <w:rsid w:val="00863D01"/>
    <w:rsid w:val="00864785"/>
    <w:rsid w:val="00864C89"/>
    <w:rsid w:val="00866661"/>
    <w:rsid w:val="0086685A"/>
    <w:rsid w:val="008724D1"/>
    <w:rsid w:val="0087483A"/>
    <w:rsid w:val="008768CA"/>
    <w:rsid w:val="00876F98"/>
    <w:rsid w:val="00877EF9"/>
    <w:rsid w:val="00880559"/>
    <w:rsid w:val="00881D89"/>
    <w:rsid w:val="0088239C"/>
    <w:rsid w:val="00882F68"/>
    <w:rsid w:val="00883062"/>
    <w:rsid w:val="00883152"/>
    <w:rsid w:val="00883342"/>
    <w:rsid w:val="00883C34"/>
    <w:rsid w:val="00884BC7"/>
    <w:rsid w:val="0088742C"/>
    <w:rsid w:val="00893A6B"/>
    <w:rsid w:val="00894E40"/>
    <w:rsid w:val="00895929"/>
    <w:rsid w:val="0089644E"/>
    <w:rsid w:val="0089747C"/>
    <w:rsid w:val="008A1765"/>
    <w:rsid w:val="008A5A2B"/>
    <w:rsid w:val="008A71B3"/>
    <w:rsid w:val="008A7554"/>
    <w:rsid w:val="008B1851"/>
    <w:rsid w:val="008B5306"/>
    <w:rsid w:val="008B60E4"/>
    <w:rsid w:val="008B79D6"/>
    <w:rsid w:val="008C05E9"/>
    <w:rsid w:val="008C1572"/>
    <w:rsid w:val="008C1846"/>
    <w:rsid w:val="008C2E2A"/>
    <w:rsid w:val="008C3057"/>
    <w:rsid w:val="008C4360"/>
    <w:rsid w:val="008C4E67"/>
    <w:rsid w:val="008C58A8"/>
    <w:rsid w:val="008C69B1"/>
    <w:rsid w:val="008C764E"/>
    <w:rsid w:val="008C7CCE"/>
    <w:rsid w:val="008D242C"/>
    <w:rsid w:val="008D2AC3"/>
    <w:rsid w:val="008D2E4D"/>
    <w:rsid w:val="008D37A3"/>
    <w:rsid w:val="008D3C5B"/>
    <w:rsid w:val="008D662D"/>
    <w:rsid w:val="008D69AE"/>
    <w:rsid w:val="008D6D85"/>
    <w:rsid w:val="008E0928"/>
    <w:rsid w:val="008E17FD"/>
    <w:rsid w:val="008E2ABB"/>
    <w:rsid w:val="008E4414"/>
    <w:rsid w:val="008E55E1"/>
    <w:rsid w:val="008E7483"/>
    <w:rsid w:val="008F06D5"/>
    <w:rsid w:val="008F396F"/>
    <w:rsid w:val="008F3DCD"/>
    <w:rsid w:val="008F5245"/>
    <w:rsid w:val="008F638B"/>
    <w:rsid w:val="0090271F"/>
    <w:rsid w:val="00902DB9"/>
    <w:rsid w:val="0090466A"/>
    <w:rsid w:val="0090630A"/>
    <w:rsid w:val="00907528"/>
    <w:rsid w:val="00907D95"/>
    <w:rsid w:val="00907F79"/>
    <w:rsid w:val="009122C0"/>
    <w:rsid w:val="00913671"/>
    <w:rsid w:val="00913696"/>
    <w:rsid w:val="00914B60"/>
    <w:rsid w:val="009155EF"/>
    <w:rsid w:val="0092038F"/>
    <w:rsid w:val="00921581"/>
    <w:rsid w:val="00923655"/>
    <w:rsid w:val="009252F5"/>
    <w:rsid w:val="00926E5D"/>
    <w:rsid w:val="00935A48"/>
    <w:rsid w:val="00936071"/>
    <w:rsid w:val="00936AAB"/>
    <w:rsid w:val="009376CD"/>
    <w:rsid w:val="00940212"/>
    <w:rsid w:val="00941E52"/>
    <w:rsid w:val="00942EC2"/>
    <w:rsid w:val="00950C41"/>
    <w:rsid w:val="00951375"/>
    <w:rsid w:val="00951A1D"/>
    <w:rsid w:val="00954E3B"/>
    <w:rsid w:val="0095617C"/>
    <w:rsid w:val="00960106"/>
    <w:rsid w:val="00961B32"/>
    <w:rsid w:val="0096247F"/>
    <w:rsid w:val="00962509"/>
    <w:rsid w:val="00965180"/>
    <w:rsid w:val="00965A76"/>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4BB7"/>
    <w:rsid w:val="009970E1"/>
    <w:rsid w:val="009A09D0"/>
    <w:rsid w:val="009A0AF3"/>
    <w:rsid w:val="009A1332"/>
    <w:rsid w:val="009A1BB0"/>
    <w:rsid w:val="009A4BBC"/>
    <w:rsid w:val="009A52D9"/>
    <w:rsid w:val="009A66AD"/>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9E"/>
    <w:rsid w:val="00A211A0"/>
    <w:rsid w:val="00A21919"/>
    <w:rsid w:val="00A22738"/>
    <w:rsid w:val="00A23219"/>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60C"/>
    <w:rsid w:val="00A61818"/>
    <w:rsid w:val="00A63D7C"/>
    <w:rsid w:val="00A642E5"/>
    <w:rsid w:val="00A732A3"/>
    <w:rsid w:val="00A74E34"/>
    <w:rsid w:val="00A752D5"/>
    <w:rsid w:val="00A7553D"/>
    <w:rsid w:val="00A7674A"/>
    <w:rsid w:val="00A80049"/>
    <w:rsid w:val="00A807C5"/>
    <w:rsid w:val="00A81E9E"/>
    <w:rsid w:val="00A82346"/>
    <w:rsid w:val="00A84054"/>
    <w:rsid w:val="00A84AD1"/>
    <w:rsid w:val="00A8575A"/>
    <w:rsid w:val="00A872C1"/>
    <w:rsid w:val="00A879C0"/>
    <w:rsid w:val="00A928F5"/>
    <w:rsid w:val="00A92CBF"/>
    <w:rsid w:val="00A94363"/>
    <w:rsid w:val="00A94FC7"/>
    <w:rsid w:val="00A95587"/>
    <w:rsid w:val="00A95EED"/>
    <w:rsid w:val="00A9671C"/>
    <w:rsid w:val="00AA06F3"/>
    <w:rsid w:val="00AA10E3"/>
    <w:rsid w:val="00AA1553"/>
    <w:rsid w:val="00AA300B"/>
    <w:rsid w:val="00AA3356"/>
    <w:rsid w:val="00AA419B"/>
    <w:rsid w:val="00AA5F89"/>
    <w:rsid w:val="00AA6154"/>
    <w:rsid w:val="00AA7745"/>
    <w:rsid w:val="00AA7D59"/>
    <w:rsid w:val="00AA7DEC"/>
    <w:rsid w:val="00AB22DD"/>
    <w:rsid w:val="00AC0DCB"/>
    <w:rsid w:val="00AC15A7"/>
    <w:rsid w:val="00AC1D01"/>
    <w:rsid w:val="00AC2FC2"/>
    <w:rsid w:val="00AC6185"/>
    <w:rsid w:val="00AC7917"/>
    <w:rsid w:val="00AD0965"/>
    <w:rsid w:val="00AD1992"/>
    <w:rsid w:val="00AD3C2B"/>
    <w:rsid w:val="00AD3CDF"/>
    <w:rsid w:val="00AD43C9"/>
    <w:rsid w:val="00AD459C"/>
    <w:rsid w:val="00AD4DE7"/>
    <w:rsid w:val="00AD52E8"/>
    <w:rsid w:val="00AD5A89"/>
    <w:rsid w:val="00AD7A71"/>
    <w:rsid w:val="00AE5CA9"/>
    <w:rsid w:val="00AE7861"/>
    <w:rsid w:val="00AE7B10"/>
    <w:rsid w:val="00AF485D"/>
    <w:rsid w:val="00AF66AC"/>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6C2F"/>
    <w:rsid w:val="00B175EB"/>
    <w:rsid w:val="00B243A5"/>
    <w:rsid w:val="00B250E1"/>
    <w:rsid w:val="00B259C4"/>
    <w:rsid w:val="00B27303"/>
    <w:rsid w:val="00B279F7"/>
    <w:rsid w:val="00B27C8B"/>
    <w:rsid w:val="00B303D5"/>
    <w:rsid w:val="00B30A2A"/>
    <w:rsid w:val="00B32E8C"/>
    <w:rsid w:val="00B3311C"/>
    <w:rsid w:val="00B35998"/>
    <w:rsid w:val="00B415B0"/>
    <w:rsid w:val="00B41BDA"/>
    <w:rsid w:val="00B437A5"/>
    <w:rsid w:val="00B43B18"/>
    <w:rsid w:val="00B43CB9"/>
    <w:rsid w:val="00B44138"/>
    <w:rsid w:val="00B44D2F"/>
    <w:rsid w:val="00B46C3F"/>
    <w:rsid w:val="00B46D04"/>
    <w:rsid w:val="00B47FD1"/>
    <w:rsid w:val="00B516BB"/>
    <w:rsid w:val="00B51851"/>
    <w:rsid w:val="00B53907"/>
    <w:rsid w:val="00B53F4F"/>
    <w:rsid w:val="00B53FC4"/>
    <w:rsid w:val="00B57C0B"/>
    <w:rsid w:val="00B6029F"/>
    <w:rsid w:val="00B610DA"/>
    <w:rsid w:val="00B6158F"/>
    <w:rsid w:val="00B6416C"/>
    <w:rsid w:val="00B64383"/>
    <w:rsid w:val="00B66ECB"/>
    <w:rsid w:val="00B6783C"/>
    <w:rsid w:val="00B7092D"/>
    <w:rsid w:val="00B74FE5"/>
    <w:rsid w:val="00B755F8"/>
    <w:rsid w:val="00B82E09"/>
    <w:rsid w:val="00B83330"/>
    <w:rsid w:val="00B834DF"/>
    <w:rsid w:val="00B83C96"/>
    <w:rsid w:val="00B84DB2"/>
    <w:rsid w:val="00B85AC5"/>
    <w:rsid w:val="00B86072"/>
    <w:rsid w:val="00B860FA"/>
    <w:rsid w:val="00B87D3F"/>
    <w:rsid w:val="00B92CA2"/>
    <w:rsid w:val="00B93924"/>
    <w:rsid w:val="00B973D9"/>
    <w:rsid w:val="00BA0BF2"/>
    <w:rsid w:val="00BA1B2D"/>
    <w:rsid w:val="00BA1B67"/>
    <w:rsid w:val="00BA4480"/>
    <w:rsid w:val="00BA74FD"/>
    <w:rsid w:val="00BB355D"/>
    <w:rsid w:val="00BB390F"/>
    <w:rsid w:val="00BB3ACE"/>
    <w:rsid w:val="00BB69AE"/>
    <w:rsid w:val="00BC2173"/>
    <w:rsid w:val="00BC3555"/>
    <w:rsid w:val="00BC3A7B"/>
    <w:rsid w:val="00BC3BBF"/>
    <w:rsid w:val="00BC62A2"/>
    <w:rsid w:val="00BD44BD"/>
    <w:rsid w:val="00BD479D"/>
    <w:rsid w:val="00BD5CA5"/>
    <w:rsid w:val="00BD6FDA"/>
    <w:rsid w:val="00BD77E3"/>
    <w:rsid w:val="00BE1CAA"/>
    <w:rsid w:val="00BE2F3D"/>
    <w:rsid w:val="00BE34D9"/>
    <w:rsid w:val="00BE4616"/>
    <w:rsid w:val="00BE4D4D"/>
    <w:rsid w:val="00BE57E0"/>
    <w:rsid w:val="00BE6AD3"/>
    <w:rsid w:val="00BF0A36"/>
    <w:rsid w:val="00BF2FA1"/>
    <w:rsid w:val="00BF4AF9"/>
    <w:rsid w:val="00BF4ECA"/>
    <w:rsid w:val="00BF75C7"/>
    <w:rsid w:val="00C0082A"/>
    <w:rsid w:val="00C00981"/>
    <w:rsid w:val="00C0122B"/>
    <w:rsid w:val="00C01FA1"/>
    <w:rsid w:val="00C04514"/>
    <w:rsid w:val="00C070E4"/>
    <w:rsid w:val="00C112C9"/>
    <w:rsid w:val="00C11E06"/>
    <w:rsid w:val="00C1260D"/>
    <w:rsid w:val="00C12B51"/>
    <w:rsid w:val="00C13C97"/>
    <w:rsid w:val="00C14394"/>
    <w:rsid w:val="00C143EE"/>
    <w:rsid w:val="00C14938"/>
    <w:rsid w:val="00C167A3"/>
    <w:rsid w:val="00C2083A"/>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4225"/>
    <w:rsid w:val="00C45D9E"/>
    <w:rsid w:val="00C5097A"/>
    <w:rsid w:val="00C514D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6AA0"/>
    <w:rsid w:val="00C7700A"/>
    <w:rsid w:val="00C7710B"/>
    <w:rsid w:val="00C7720C"/>
    <w:rsid w:val="00C77C78"/>
    <w:rsid w:val="00C82205"/>
    <w:rsid w:val="00C825A5"/>
    <w:rsid w:val="00C82E9A"/>
    <w:rsid w:val="00C83670"/>
    <w:rsid w:val="00C83A13"/>
    <w:rsid w:val="00C9068C"/>
    <w:rsid w:val="00C90AAE"/>
    <w:rsid w:val="00C90B3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80E"/>
    <w:rsid w:val="00CD1A18"/>
    <w:rsid w:val="00CD1B33"/>
    <w:rsid w:val="00CD27E6"/>
    <w:rsid w:val="00CD4C7B"/>
    <w:rsid w:val="00CD4E6D"/>
    <w:rsid w:val="00CD58FE"/>
    <w:rsid w:val="00CD60E8"/>
    <w:rsid w:val="00CD61CF"/>
    <w:rsid w:val="00CE0673"/>
    <w:rsid w:val="00CE2D64"/>
    <w:rsid w:val="00CE3233"/>
    <w:rsid w:val="00CE5CC7"/>
    <w:rsid w:val="00CE71B7"/>
    <w:rsid w:val="00CF03A4"/>
    <w:rsid w:val="00CF1338"/>
    <w:rsid w:val="00CF3991"/>
    <w:rsid w:val="00CF7018"/>
    <w:rsid w:val="00CF746E"/>
    <w:rsid w:val="00D00844"/>
    <w:rsid w:val="00D00A4C"/>
    <w:rsid w:val="00D00D56"/>
    <w:rsid w:val="00D028EC"/>
    <w:rsid w:val="00D03BCC"/>
    <w:rsid w:val="00D04C2B"/>
    <w:rsid w:val="00D06DB5"/>
    <w:rsid w:val="00D10073"/>
    <w:rsid w:val="00D120F2"/>
    <w:rsid w:val="00D12F26"/>
    <w:rsid w:val="00D14831"/>
    <w:rsid w:val="00D14A9B"/>
    <w:rsid w:val="00D15CF2"/>
    <w:rsid w:val="00D17B84"/>
    <w:rsid w:val="00D2089D"/>
    <w:rsid w:val="00D209B1"/>
    <w:rsid w:val="00D20A5A"/>
    <w:rsid w:val="00D2186C"/>
    <w:rsid w:val="00D21F90"/>
    <w:rsid w:val="00D225A6"/>
    <w:rsid w:val="00D24FCD"/>
    <w:rsid w:val="00D25D32"/>
    <w:rsid w:val="00D30AFE"/>
    <w:rsid w:val="00D316CF"/>
    <w:rsid w:val="00D3255E"/>
    <w:rsid w:val="00D33BE3"/>
    <w:rsid w:val="00D3792D"/>
    <w:rsid w:val="00D37AAB"/>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41D7"/>
    <w:rsid w:val="00D65DD4"/>
    <w:rsid w:val="00D6637B"/>
    <w:rsid w:val="00D66808"/>
    <w:rsid w:val="00D67CD1"/>
    <w:rsid w:val="00D70E4B"/>
    <w:rsid w:val="00D720C2"/>
    <w:rsid w:val="00D7344C"/>
    <w:rsid w:val="00D738D6"/>
    <w:rsid w:val="00D75931"/>
    <w:rsid w:val="00D76B18"/>
    <w:rsid w:val="00D77823"/>
    <w:rsid w:val="00D80795"/>
    <w:rsid w:val="00D81AC5"/>
    <w:rsid w:val="00D84998"/>
    <w:rsid w:val="00D851F6"/>
    <w:rsid w:val="00D854BE"/>
    <w:rsid w:val="00D855D0"/>
    <w:rsid w:val="00D87E00"/>
    <w:rsid w:val="00D9134D"/>
    <w:rsid w:val="00D93939"/>
    <w:rsid w:val="00D942EF"/>
    <w:rsid w:val="00D96ACB"/>
    <w:rsid w:val="00D96D11"/>
    <w:rsid w:val="00DA2A3E"/>
    <w:rsid w:val="00DA2ECD"/>
    <w:rsid w:val="00DA7A03"/>
    <w:rsid w:val="00DB01ED"/>
    <w:rsid w:val="00DB0DB8"/>
    <w:rsid w:val="00DB1123"/>
    <w:rsid w:val="00DB1818"/>
    <w:rsid w:val="00DB2ED8"/>
    <w:rsid w:val="00DB394F"/>
    <w:rsid w:val="00DB579E"/>
    <w:rsid w:val="00DB5ED2"/>
    <w:rsid w:val="00DB6F03"/>
    <w:rsid w:val="00DC309B"/>
    <w:rsid w:val="00DC4100"/>
    <w:rsid w:val="00DC4DA2"/>
    <w:rsid w:val="00DC5261"/>
    <w:rsid w:val="00DC766A"/>
    <w:rsid w:val="00DD164C"/>
    <w:rsid w:val="00DD2DDE"/>
    <w:rsid w:val="00DD645A"/>
    <w:rsid w:val="00DD6CBB"/>
    <w:rsid w:val="00DE001C"/>
    <w:rsid w:val="00DE09B9"/>
    <w:rsid w:val="00DE25D2"/>
    <w:rsid w:val="00DE4E0B"/>
    <w:rsid w:val="00DE54E7"/>
    <w:rsid w:val="00DF107C"/>
    <w:rsid w:val="00DF2B3E"/>
    <w:rsid w:val="00DF2E4A"/>
    <w:rsid w:val="00DF53B6"/>
    <w:rsid w:val="00DF5D44"/>
    <w:rsid w:val="00DF63B4"/>
    <w:rsid w:val="00E02905"/>
    <w:rsid w:val="00E047A0"/>
    <w:rsid w:val="00E048D8"/>
    <w:rsid w:val="00E0650A"/>
    <w:rsid w:val="00E125F3"/>
    <w:rsid w:val="00E12F67"/>
    <w:rsid w:val="00E13284"/>
    <w:rsid w:val="00E165AA"/>
    <w:rsid w:val="00E174B8"/>
    <w:rsid w:val="00E234B3"/>
    <w:rsid w:val="00E245D4"/>
    <w:rsid w:val="00E2665A"/>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BC1"/>
    <w:rsid w:val="00E63BC6"/>
    <w:rsid w:val="00E663D8"/>
    <w:rsid w:val="00E70D82"/>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4F5"/>
    <w:rsid w:val="00EB2D44"/>
    <w:rsid w:val="00EB4492"/>
    <w:rsid w:val="00EB5419"/>
    <w:rsid w:val="00EB6273"/>
    <w:rsid w:val="00EC18C0"/>
    <w:rsid w:val="00EC4A25"/>
    <w:rsid w:val="00EC661C"/>
    <w:rsid w:val="00EC7AE3"/>
    <w:rsid w:val="00EC7E31"/>
    <w:rsid w:val="00EC7F7B"/>
    <w:rsid w:val="00ED2218"/>
    <w:rsid w:val="00ED2A14"/>
    <w:rsid w:val="00ED2E49"/>
    <w:rsid w:val="00ED38CC"/>
    <w:rsid w:val="00ED4B26"/>
    <w:rsid w:val="00EE1800"/>
    <w:rsid w:val="00EE2060"/>
    <w:rsid w:val="00EE261E"/>
    <w:rsid w:val="00EE38B5"/>
    <w:rsid w:val="00EE4A5A"/>
    <w:rsid w:val="00EE54BA"/>
    <w:rsid w:val="00EE7942"/>
    <w:rsid w:val="00EE7E30"/>
    <w:rsid w:val="00EF21AD"/>
    <w:rsid w:val="00EF24A4"/>
    <w:rsid w:val="00EF5DFF"/>
    <w:rsid w:val="00EF612C"/>
    <w:rsid w:val="00EF6701"/>
    <w:rsid w:val="00F00B09"/>
    <w:rsid w:val="00F025A2"/>
    <w:rsid w:val="00F036E9"/>
    <w:rsid w:val="00F05456"/>
    <w:rsid w:val="00F05CB3"/>
    <w:rsid w:val="00F07388"/>
    <w:rsid w:val="00F079E8"/>
    <w:rsid w:val="00F10AB7"/>
    <w:rsid w:val="00F11426"/>
    <w:rsid w:val="00F13218"/>
    <w:rsid w:val="00F2026E"/>
    <w:rsid w:val="00F21190"/>
    <w:rsid w:val="00F2167C"/>
    <w:rsid w:val="00F21772"/>
    <w:rsid w:val="00F21B06"/>
    <w:rsid w:val="00F2210A"/>
    <w:rsid w:val="00F23942"/>
    <w:rsid w:val="00F2438B"/>
    <w:rsid w:val="00F30186"/>
    <w:rsid w:val="00F30CC8"/>
    <w:rsid w:val="00F31210"/>
    <w:rsid w:val="00F33AEA"/>
    <w:rsid w:val="00F34031"/>
    <w:rsid w:val="00F3529B"/>
    <w:rsid w:val="00F375F7"/>
    <w:rsid w:val="00F37743"/>
    <w:rsid w:val="00F37832"/>
    <w:rsid w:val="00F402FE"/>
    <w:rsid w:val="00F40502"/>
    <w:rsid w:val="00F43324"/>
    <w:rsid w:val="00F43520"/>
    <w:rsid w:val="00F43EC5"/>
    <w:rsid w:val="00F51CED"/>
    <w:rsid w:val="00F52BEA"/>
    <w:rsid w:val="00F53365"/>
    <w:rsid w:val="00F54A3D"/>
    <w:rsid w:val="00F54CB0"/>
    <w:rsid w:val="00F54FD5"/>
    <w:rsid w:val="00F5608B"/>
    <w:rsid w:val="00F579CD"/>
    <w:rsid w:val="00F60635"/>
    <w:rsid w:val="00F618EA"/>
    <w:rsid w:val="00F6491D"/>
    <w:rsid w:val="00F653B8"/>
    <w:rsid w:val="00F65F7D"/>
    <w:rsid w:val="00F71B89"/>
    <w:rsid w:val="00F7353C"/>
    <w:rsid w:val="00F76C82"/>
    <w:rsid w:val="00F76F8F"/>
    <w:rsid w:val="00F77F0C"/>
    <w:rsid w:val="00F81A19"/>
    <w:rsid w:val="00F85F53"/>
    <w:rsid w:val="00F86B2F"/>
    <w:rsid w:val="00F92548"/>
    <w:rsid w:val="00F941DF"/>
    <w:rsid w:val="00F94B34"/>
    <w:rsid w:val="00F96337"/>
    <w:rsid w:val="00F97BAC"/>
    <w:rsid w:val="00FA08D6"/>
    <w:rsid w:val="00FA1266"/>
    <w:rsid w:val="00FA17E3"/>
    <w:rsid w:val="00FA18E9"/>
    <w:rsid w:val="00FA2C26"/>
    <w:rsid w:val="00FA2FEE"/>
    <w:rsid w:val="00FA4B90"/>
    <w:rsid w:val="00FB0564"/>
    <w:rsid w:val="00FB0BBA"/>
    <w:rsid w:val="00FB36FA"/>
    <w:rsid w:val="00FB5F31"/>
    <w:rsid w:val="00FB61F5"/>
    <w:rsid w:val="00FB6E2A"/>
    <w:rsid w:val="00FB7468"/>
    <w:rsid w:val="00FC0929"/>
    <w:rsid w:val="00FC1192"/>
    <w:rsid w:val="00FC308C"/>
    <w:rsid w:val="00FC52AE"/>
    <w:rsid w:val="00FC755B"/>
    <w:rsid w:val="00FD28D2"/>
    <w:rsid w:val="00FD4609"/>
    <w:rsid w:val="00FD6505"/>
    <w:rsid w:val="00FD72FE"/>
    <w:rsid w:val="00FE1715"/>
    <w:rsid w:val="00FE2008"/>
    <w:rsid w:val="00FE251B"/>
    <w:rsid w:val="00FE4E4D"/>
    <w:rsid w:val="00FE516A"/>
    <w:rsid w:val="00FE6327"/>
    <w:rsid w:val="00FE6ACD"/>
    <w:rsid w:val="00FE76E0"/>
    <w:rsid w:val="00FF1140"/>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Table Web 3" w:unhideWhenUsed="0"/>
    <w:lsdException w:name="Balloon Text" w:semiHidden="0" w:unhideWhenUsed="0" w:qFormat="1"/>
    <w:lsdException w:name="Table Grid" w:uiPriority="59" w:unhideWhenUsed="0" w:qFormat="1"/>
    <w:lsdException w:name="Table Theme"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Table Web 3" w:unhideWhenUsed="0"/>
    <w:lsdException w:name="Balloon Text" w:semiHidden="0" w:unhideWhenUsed="0" w:qFormat="1"/>
    <w:lsdException w:name="Table Grid" w:uiPriority="59" w:unhideWhenUsed="0" w:qFormat="1"/>
    <w:lsdException w:name="Table Theme"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7.xml><?xml version="1.0" encoding="utf-8"?>
<ds:datastoreItem xmlns:ds="http://schemas.openxmlformats.org/officeDocument/2006/customXml" ds:itemID="{5C52377E-48D3-4FEA-B86D-709AA9D53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4</cp:revision>
  <dcterms:created xsi:type="dcterms:W3CDTF">2021-05-10T02:42:00Z</dcterms:created>
  <dcterms:modified xsi:type="dcterms:W3CDTF">2021-05-11T05:39:00Z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